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6940732"/>
        <w:docPartObj>
          <w:docPartGallery w:val="Cover Pages"/>
          <w:docPartUnique/>
        </w:docPartObj>
      </w:sdtPr>
      <w:sdtEndPr>
        <w:rPr>
          <w:b/>
        </w:rPr>
      </w:sdtEndPr>
      <w:sdtContent>
        <w:p w14:paraId="13CA8A2A" w14:textId="25560089" w:rsidR="008A35E0" w:rsidRDefault="008A35E0">
          <w:r>
            <w:rPr>
              <w:noProof/>
            </w:rPr>
            <mc:AlternateContent>
              <mc:Choice Requires="wpg">
                <w:drawing>
                  <wp:anchor distT="0" distB="0" distL="114300" distR="114300" simplePos="0" relativeHeight="251662336" behindDoc="0" locked="0" layoutInCell="1" allowOverlap="1" wp14:anchorId="5C23223B" wp14:editId="4AE51B6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BF52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58524C" wp14:editId="215A03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F0DDC9" w14:textId="23BEEFDE" w:rsidR="008A35E0" w:rsidRDefault="008A35E0">
                                    <w:pPr>
                                      <w:pStyle w:val="NoSpacing"/>
                                      <w:jc w:val="right"/>
                                      <w:rPr>
                                        <w:color w:val="595959" w:themeColor="text1" w:themeTint="A6"/>
                                        <w:sz w:val="28"/>
                                        <w:szCs w:val="28"/>
                                      </w:rPr>
                                    </w:pPr>
                                    <w:r>
                                      <w:rPr>
                                        <w:color w:val="595959" w:themeColor="text1" w:themeTint="A6"/>
                                        <w:sz w:val="28"/>
                                        <w:szCs w:val="28"/>
                                      </w:rPr>
                                      <w:t>Louie Brace (1901025)</w:t>
                                    </w:r>
                                  </w:p>
                                </w:sdtContent>
                              </w:sdt>
                              <w:p w14:paraId="1C7950D9" w14:textId="72B5C740" w:rsidR="008A35E0" w:rsidRDefault="008A35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1901025@student.uwtsd.ac.uk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58524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F0DDC9" w14:textId="23BEEFDE" w:rsidR="008A35E0" w:rsidRDefault="008A35E0">
                              <w:pPr>
                                <w:pStyle w:val="NoSpacing"/>
                                <w:jc w:val="right"/>
                                <w:rPr>
                                  <w:color w:val="595959" w:themeColor="text1" w:themeTint="A6"/>
                                  <w:sz w:val="28"/>
                                  <w:szCs w:val="28"/>
                                </w:rPr>
                              </w:pPr>
                              <w:r>
                                <w:rPr>
                                  <w:color w:val="595959" w:themeColor="text1" w:themeTint="A6"/>
                                  <w:sz w:val="28"/>
                                  <w:szCs w:val="28"/>
                                </w:rPr>
                                <w:t>Louie Brace (1901025)</w:t>
                              </w:r>
                            </w:p>
                          </w:sdtContent>
                        </w:sdt>
                        <w:p w14:paraId="1C7950D9" w14:textId="72B5C740" w:rsidR="008A35E0" w:rsidRDefault="008A35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1901025@student.uwtsd.ac.uk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24FDB2" wp14:editId="6F5F4C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56E1D" w14:textId="2BA42D47" w:rsidR="008A35E0" w:rsidRDefault="008A35E0">
                                <w:pPr>
                                  <w:jc w:val="right"/>
                                  <w:rPr>
                                    <w:color w:val="4472C4" w:themeColor="accent1"/>
                                    <w:sz w:val="64"/>
                                    <w:szCs w:val="64"/>
                                  </w:rPr>
                                </w:pPr>
                                <w:sdt>
                                  <w:sdtPr>
                                    <w:rPr>
                                      <w:rFonts w:eastAsiaTheme="majorEastAsia" w:cstheme="majorBidi"/>
                                      <w:b/>
                                      <w:color w:val="2F5496" w:themeColor="accent1" w:themeShade="BF"/>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A35E0">
                                      <w:rPr>
                                        <w:rFonts w:eastAsiaTheme="majorEastAsia" w:cstheme="majorBidi"/>
                                        <w:b/>
                                        <w:color w:val="2F5496" w:themeColor="accent1" w:themeShade="BF"/>
                                        <w:sz w:val="32"/>
                                        <w:szCs w:val="32"/>
                                      </w:rPr>
                                      <w:t>ACBA 6000 Construction Management</w:t>
                                    </w:r>
                                  </w:sdtContent>
                                </w:sdt>
                              </w:p>
                              <w:sdt>
                                <w:sdtPr>
                                  <w:rPr>
                                    <w:rFonts w:eastAsiaTheme="majorEastAsia" w:cstheme="majorBidi"/>
                                    <w:b/>
                                    <w:color w:val="2F5496" w:themeColor="accent1" w:themeShade="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AE38EE" w14:textId="58CAEE65" w:rsidR="008A35E0" w:rsidRDefault="008A35E0">
                                    <w:pPr>
                                      <w:jc w:val="right"/>
                                      <w:rPr>
                                        <w:smallCaps/>
                                        <w:color w:val="404040" w:themeColor="text1" w:themeTint="BF"/>
                                        <w:sz w:val="36"/>
                                        <w:szCs w:val="36"/>
                                      </w:rPr>
                                    </w:pPr>
                                    <w:r w:rsidRPr="008A35E0">
                                      <w:rPr>
                                        <w:rFonts w:eastAsiaTheme="majorEastAsia" w:cstheme="majorBidi"/>
                                        <w:b/>
                                        <w:color w:val="2F5496" w:themeColor="accent1" w:themeShade="BF"/>
                                        <w:sz w:val="32"/>
                                        <w:szCs w:val="32"/>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24FDB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956E1D" w14:textId="2BA42D47" w:rsidR="008A35E0" w:rsidRDefault="008A35E0">
                          <w:pPr>
                            <w:jc w:val="right"/>
                            <w:rPr>
                              <w:color w:val="4472C4" w:themeColor="accent1"/>
                              <w:sz w:val="64"/>
                              <w:szCs w:val="64"/>
                            </w:rPr>
                          </w:pPr>
                          <w:sdt>
                            <w:sdtPr>
                              <w:rPr>
                                <w:rFonts w:eastAsiaTheme="majorEastAsia" w:cstheme="majorBidi"/>
                                <w:b/>
                                <w:color w:val="2F5496" w:themeColor="accent1" w:themeShade="BF"/>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A35E0">
                                <w:rPr>
                                  <w:rFonts w:eastAsiaTheme="majorEastAsia" w:cstheme="majorBidi"/>
                                  <w:b/>
                                  <w:color w:val="2F5496" w:themeColor="accent1" w:themeShade="BF"/>
                                  <w:sz w:val="32"/>
                                  <w:szCs w:val="32"/>
                                </w:rPr>
                                <w:t>ACBA 6000 Construction Management</w:t>
                              </w:r>
                            </w:sdtContent>
                          </w:sdt>
                        </w:p>
                        <w:sdt>
                          <w:sdtPr>
                            <w:rPr>
                              <w:rFonts w:eastAsiaTheme="majorEastAsia" w:cstheme="majorBidi"/>
                              <w:b/>
                              <w:color w:val="2F5496" w:themeColor="accent1" w:themeShade="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AE38EE" w14:textId="58CAEE65" w:rsidR="008A35E0" w:rsidRDefault="008A35E0">
                              <w:pPr>
                                <w:jc w:val="right"/>
                                <w:rPr>
                                  <w:smallCaps/>
                                  <w:color w:val="404040" w:themeColor="text1" w:themeTint="BF"/>
                                  <w:sz w:val="36"/>
                                  <w:szCs w:val="36"/>
                                </w:rPr>
                              </w:pPr>
                              <w:r w:rsidRPr="008A35E0">
                                <w:rPr>
                                  <w:rFonts w:eastAsiaTheme="majorEastAsia" w:cstheme="majorBidi"/>
                                  <w:b/>
                                  <w:color w:val="2F5496" w:themeColor="accent1" w:themeShade="BF"/>
                                  <w:sz w:val="32"/>
                                  <w:szCs w:val="32"/>
                                </w:rPr>
                                <w:t>Assignment 1</w:t>
                              </w:r>
                            </w:p>
                          </w:sdtContent>
                        </w:sdt>
                      </w:txbxContent>
                    </v:textbox>
                    <w10:wrap type="square" anchorx="page" anchory="page"/>
                  </v:shape>
                </w:pict>
              </mc:Fallback>
            </mc:AlternateContent>
          </w:r>
        </w:p>
        <w:p w14:paraId="3BE67FC6" w14:textId="77777777" w:rsidR="008A35E0" w:rsidRDefault="008A35E0" w:rsidP="008A35E0">
          <w:pPr>
            <w:rPr>
              <w:b/>
            </w:rPr>
          </w:pPr>
          <w:r>
            <w:rPr>
              <w:b/>
            </w:rPr>
            <w:br w:type="page"/>
          </w:r>
        </w:p>
      </w:sdtContent>
    </w:sdt>
    <w:sdt>
      <w:sdtPr>
        <w:rPr>
          <w:b/>
        </w:rPr>
        <w:id w:val="250401241"/>
        <w:docPartObj>
          <w:docPartGallery w:val="Table of Contents"/>
          <w:docPartUnique/>
        </w:docPartObj>
      </w:sdtPr>
      <w:sdtEndPr>
        <w:rPr>
          <w:b w:val="0"/>
          <w:bCs/>
          <w:noProof/>
        </w:rPr>
      </w:sdtEndPr>
      <w:sdtContent>
        <w:p w14:paraId="3702ADB2" w14:textId="36858906" w:rsidR="00B64364" w:rsidRPr="008A35E0" w:rsidRDefault="00B64364" w:rsidP="008A35E0">
          <w:pPr>
            <w:rPr>
              <w:rStyle w:val="Heading1Char"/>
              <w:rFonts w:eastAsiaTheme="minorEastAsia" w:cstheme="minorBidi"/>
              <w:b w:val="0"/>
              <w:color w:val="auto"/>
              <w:sz w:val="24"/>
              <w:szCs w:val="22"/>
            </w:rPr>
          </w:pPr>
          <w:r w:rsidRPr="00714537">
            <w:rPr>
              <w:rStyle w:val="Heading1Char"/>
              <w:bCs/>
            </w:rPr>
            <w:t>Contents</w:t>
          </w:r>
          <w:r w:rsidR="00714537">
            <w:rPr>
              <w:rStyle w:val="Heading1Char"/>
              <w:bCs/>
            </w:rPr>
            <w:t xml:space="preserve"> Page</w:t>
          </w:r>
        </w:p>
        <w:p w14:paraId="464FB816" w14:textId="34EABBE5" w:rsidR="008A35E0" w:rsidRDefault="00B64364">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125103135" w:history="1">
            <w:r w:rsidR="008A35E0" w:rsidRPr="00B05FB6">
              <w:rPr>
                <w:rStyle w:val="Hyperlink"/>
                <w:noProof/>
              </w:rPr>
              <w:t>Introduction Gantt Chart</w:t>
            </w:r>
            <w:r w:rsidR="008A35E0">
              <w:rPr>
                <w:noProof/>
                <w:webHidden/>
              </w:rPr>
              <w:tab/>
            </w:r>
            <w:r w:rsidR="008A35E0">
              <w:rPr>
                <w:noProof/>
                <w:webHidden/>
              </w:rPr>
              <w:fldChar w:fldCharType="begin"/>
            </w:r>
            <w:r w:rsidR="008A35E0">
              <w:rPr>
                <w:noProof/>
                <w:webHidden/>
              </w:rPr>
              <w:instrText xml:space="preserve"> PAGEREF _Toc125103135 \h </w:instrText>
            </w:r>
            <w:r w:rsidR="008A35E0">
              <w:rPr>
                <w:noProof/>
                <w:webHidden/>
              </w:rPr>
            </w:r>
            <w:r w:rsidR="008A35E0">
              <w:rPr>
                <w:noProof/>
                <w:webHidden/>
              </w:rPr>
              <w:fldChar w:fldCharType="separate"/>
            </w:r>
            <w:r w:rsidR="008A35E0">
              <w:rPr>
                <w:noProof/>
                <w:webHidden/>
              </w:rPr>
              <w:t>3</w:t>
            </w:r>
            <w:r w:rsidR="008A35E0">
              <w:rPr>
                <w:noProof/>
                <w:webHidden/>
              </w:rPr>
              <w:fldChar w:fldCharType="end"/>
            </w:r>
          </w:hyperlink>
        </w:p>
        <w:p w14:paraId="7B55FAE8" w14:textId="6B006402" w:rsidR="008A35E0" w:rsidRDefault="008A35E0">
          <w:pPr>
            <w:pStyle w:val="TOC1"/>
            <w:tabs>
              <w:tab w:val="left" w:pos="480"/>
              <w:tab w:val="right" w:leader="dot" w:pos="9016"/>
            </w:tabs>
            <w:rPr>
              <w:rFonts w:asciiTheme="minorHAnsi" w:hAnsiTheme="minorHAnsi"/>
              <w:noProof/>
              <w:sz w:val="22"/>
            </w:rPr>
          </w:pPr>
          <w:hyperlink w:anchor="_Toc125103136" w:history="1">
            <w:r w:rsidRPr="00B05FB6">
              <w:rPr>
                <w:rStyle w:val="Hyperlink"/>
                <w:noProof/>
              </w:rPr>
              <w:t>1</w:t>
            </w:r>
            <w:r>
              <w:rPr>
                <w:rFonts w:asciiTheme="minorHAnsi" w:hAnsiTheme="minorHAnsi"/>
                <w:noProof/>
                <w:sz w:val="22"/>
              </w:rPr>
              <w:tab/>
            </w:r>
            <w:r w:rsidRPr="00B05FB6">
              <w:rPr>
                <w:rStyle w:val="Hyperlink"/>
                <w:noProof/>
              </w:rPr>
              <w:t>Site Report</w:t>
            </w:r>
            <w:r>
              <w:rPr>
                <w:noProof/>
                <w:webHidden/>
              </w:rPr>
              <w:tab/>
            </w:r>
            <w:r>
              <w:rPr>
                <w:noProof/>
                <w:webHidden/>
              </w:rPr>
              <w:fldChar w:fldCharType="begin"/>
            </w:r>
            <w:r>
              <w:rPr>
                <w:noProof/>
                <w:webHidden/>
              </w:rPr>
              <w:instrText xml:space="preserve"> PAGEREF _Toc125103136 \h </w:instrText>
            </w:r>
            <w:r>
              <w:rPr>
                <w:noProof/>
                <w:webHidden/>
              </w:rPr>
            </w:r>
            <w:r>
              <w:rPr>
                <w:noProof/>
                <w:webHidden/>
              </w:rPr>
              <w:fldChar w:fldCharType="separate"/>
            </w:r>
            <w:r>
              <w:rPr>
                <w:noProof/>
                <w:webHidden/>
              </w:rPr>
              <w:t>3</w:t>
            </w:r>
            <w:r>
              <w:rPr>
                <w:noProof/>
                <w:webHidden/>
              </w:rPr>
              <w:fldChar w:fldCharType="end"/>
            </w:r>
          </w:hyperlink>
        </w:p>
        <w:p w14:paraId="2C87968F" w14:textId="1494A2DD" w:rsidR="008A35E0" w:rsidRDefault="008A35E0">
          <w:pPr>
            <w:pStyle w:val="TOC2"/>
            <w:tabs>
              <w:tab w:val="left" w:pos="880"/>
              <w:tab w:val="right" w:leader="dot" w:pos="9016"/>
            </w:tabs>
            <w:rPr>
              <w:rFonts w:asciiTheme="minorHAnsi" w:hAnsiTheme="minorHAnsi"/>
              <w:noProof/>
              <w:sz w:val="22"/>
            </w:rPr>
          </w:pPr>
          <w:hyperlink w:anchor="_Toc125103137" w:history="1">
            <w:r w:rsidRPr="00B05FB6">
              <w:rPr>
                <w:rStyle w:val="Hyperlink"/>
                <w:noProof/>
              </w:rPr>
              <w:t>1.1</w:t>
            </w:r>
            <w:r>
              <w:rPr>
                <w:rFonts w:asciiTheme="minorHAnsi" w:hAnsiTheme="minorHAnsi"/>
                <w:noProof/>
                <w:sz w:val="22"/>
              </w:rPr>
              <w:tab/>
            </w:r>
            <w:r w:rsidRPr="00B05FB6">
              <w:rPr>
                <w:rStyle w:val="Hyperlink"/>
                <w:noProof/>
              </w:rPr>
              <w:t>Time</w:t>
            </w:r>
            <w:r>
              <w:rPr>
                <w:noProof/>
                <w:webHidden/>
              </w:rPr>
              <w:tab/>
            </w:r>
            <w:r>
              <w:rPr>
                <w:noProof/>
                <w:webHidden/>
              </w:rPr>
              <w:fldChar w:fldCharType="begin"/>
            </w:r>
            <w:r>
              <w:rPr>
                <w:noProof/>
                <w:webHidden/>
              </w:rPr>
              <w:instrText xml:space="preserve"> PAGEREF _Toc125103137 \h </w:instrText>
            </w:r>
            <w:r>
              <w:rPr>
                <w:noProof/>
                <w:webHidden/>
              </w:rPr>
            </w:r>
            <w:r>
              <w:rPr>
                <w:noProof/>
                <w:webHidden/>
              </w:rPr>
              <w:fldChar w:fldCharType="separate"/>
            </w:r>
            <w:r>
              <w:rPr>
                <w:noProof/>
                <w:webHidden/>
              </w:rPr>
              <w:t>3</w:t>
            </w:r>
            <w:r>
              <w:rPr>
                <w:noProof/>
                <w:webHidden/>
              </w:rPr>
              <w:fldChar w:fldCharType="end"/>
            </w:r>
          </w:hyperlink>
        </w:p>
        <w:p w14:paraId="68A7C496" w14:textId="10AD0534" w:rsidR="008A35E0" w:rsidRDefault="008A35E0">
          <w:pPr>
            <w:pStyle w:val="TOC2"/>
            <w:tabs>
              <w:tab w:val="left" w:pos="880"/>
              <w:tab w:val="right" w:leader="dot" w:pos="9016"/>
            </w:tabs>
            <w:rPr>
              <w:rFonts w:asciiTheme="minorHAnsi" w:hAnsiTheme="minorHAnsi"/>
              <w:noProof/>
              <w:sz w:val="22"/>
            </w:rPr>
          </w:pPr>
          <w:hyperlink w:anchor="_Toc125103138" w:history="1">
            <w:r w:rsidRPr="00B05FB6">
              <w:rPr>
                <w:rStyle w:val="Hyperlink"/>
                <w:noProof/>
              </w:rPr>
              <w:t>1.2</w:t>
            </w:r>
            <w:r>
              <w:rPr>
                <w:rFonts w:asciiTheme="minorHAnsi" w:hAnsiTheme="minorHAnsi"/>
                <w:noProof/>
                <w:sz w:val="22"/>
              </w:rPr>
              <w:tab/>
            </w:r>
            <w:r w:rsidRPr="00B05FB6">
              <w:rPr>
                <w:rStyle w:val="Hyperlink"/>
                <w:noProof/>
              </w:rPr>
              <w:t>Cost</w:t>
            </w:r>
            <w:r>
              <w:rPr>
                <w:noProof/>
                <w:webHidden/>
              </w:rPr>
              <w:tab/>
            </w:r>
            <w:r>
              <w:rPr>
                <w:noProof/>
                <w:webHidden/>
              </w:rPr>
              <w:fldChar w:fldCharType="begin"/>
            </w:r>
            <w:r>
              <w:rPr>
                <w:noProof/>
                <w:webHidden/>
              </w:rPr>
              <w:instrText xml:space="preserve"> PAGEREF _Toc125103138 \h </w:instrText>
            </w:r>
            <w:r>
              <w:rPr>
                <w:noProof/>
                <w:webHidden/>
              </w:rPr>
            </w:r>
            <w:r>
              <w:rPr>
                <w:noProof/>
                <w:webHidden/>
              </w:rPr>
              <w:fldChar w:fldCharType="separate"/>
            </w:r>
            <w:r>
              <w:rPr>
                <w:noProof/>
                <w:webHidden/>
              </w:rPr>
              <w:t>4</w:t>
            </w:r>
            <w:r>
              <w:rPr>
                <w:noProof/>
                <w:webHidden/>
              </w:rPr>
              <w:fldChar w:fldCharType="end"/>
            </w:r>
          </w:hyperlink>
        </w:p>
        <w:p w14:paraId="072DAA21" w14:textId="3B4460BB" w:rsidR="008A35E0" w:rsidRDefault="008A35E0">
          <w:pPr>
            <w:pStyle w:val="TOC2"/>
            <w:tabs>
              <w:tab w:val="left" w:pos="880"/>
              <w:tab w:val="right" w:leader="dot" w:pos="9016"/>
            </w:tabs>
            <w:rPr>
              <w:rFonts w:asciiTheme="minorHAnsi" w:hAnsiTheme="minorHAnsi"/>
              <w:noProof/>
              <w:sz w:val="22"/>
            </w:rPr>
          </w:pPr>
          <w:hyperlink w:anchor="_Toc125103139" w:history="1">
            <w:r w:rsidRPr="00B05FB6">
              <w:rPr>
                <w:rStyle w:val="Hyperlink"/>
                <w:noProof/>
              </w:rPr>
              <w:t>1.3</w:t>
            </w:r>
            <w:r>
              <w:rPr>
                <w:rFonts w:asciiTheme="minorHAnsi" w:hAnsiTheme="minorHAnsi"/>
                <w:noProof/>
                <w:sz w:val="22"/>
              </w:rPr>
              <w:tab/>
            </w:r>
            <w:r w:rsidRPr="00B05FB6">
              <w:rPr>
                <w:rStyle w:val="Hyperlink"/>
                <w:noProof/>
              </w:rPr>
              <w:t>Resources</w:t>
            </w:r>
            <w:r>
              <w:rPr>
                <w:noProof/>
                <w:webHidden/>
              </w:rPr>
              <w:tab/>
            </w:r>
            <w:r>
              <w:rPr>
                <w:noProof/>
                <w:webHidden/>
              </w:rPr>
              <w:fldChar w:fldCharType="begin"/>
            </w:r>
            <w:r>
              <w:rPr>
                <w:noProof/>
                <w:webHidden/>
              </w:rPr>
              <w:instrText xml:space="preserve"> PAGEREF _Toc125103139 \h </w:instrText>
            </w:r>
            <w:r>
              <w:rPr>
                <w:noProof/>
                <w:webHidden/>
              </w:rPr>
            </w:r>
            <w:r>
              <w:rPr>
                <w:noProof/>
                <w:webHidden/>
              </w:rPr>
              <w:fldChar w:fldCharType="separate"/>
            </w:r>
            <w:r>
              <w:rPr>
                <w:noProof/>
                <w:webHidden/>
              </w:rPr>
              <w:t>7</w:t>
            </w:r>
            <w:r>
              <w:rPr>
                <w:noProof/>
                <w:webHidden/>
              </w:rPr>
              <w:fldChar w:fldCharType="end"/>
            </w:r>
          </w:hyperlink>
        </w:p>
        <w:p w14:paraId="7DE45C39" w14:textId="61E5F986" w:rsidR="008A35E0" w:rsidRDefault="008A35E0">
          <w:pPr>
            <w:pStyle w:val="TOC1"/>
            <w:tabs>
              <w:tab w:val="left" w:pos="480"/>
              <w:tab w:val="right" w:leader="dot" w:pos="9016"/>
            </w:tabs>
            <w:rPr>
              <w:rFonts w:asciiTheme="minorHAnsi" w:hAnsiTheme="minorHAnsi"/>
              <w:noProof/>
              <w:sz w:val="22"/>
            </w:rPr>
          </w:pPr>
          <w:hyperlink w:anchor="_Toc125103140" w:history="1">
            <w:r w:rsidRPr="00B05FB6">
              <w:rPr>
                <w:rStyle w:val="Hyperlink"/>
                <w:noProof/>
              </w:rPr>
              <w:t>2</w:t>
            </w:r>
            <w:r>
              <w:rPr>
                <w:rFonts w:asciiTheme="minorHAnsi" w:hAnsiTheme="minorHAnsi"/>
                <w:noProof/>
                <w:sz w:val="22"/>
              </w:rPr>
              <w:tab/>
            </w:r>
            <w:r w:rsidRPr="00B05FB6">
              <w:rPr>
                <w:rStyle w:val="Hyperlink"/>
                <w:noProof/>
              </w:rPr>
              <w:t>Issues that may affect productivity</w:t>
            </w:r>
            <w:r>
              <w:rPr>
                <w:noProof/>
                <w:webHidden/>
              </w:rPr>
              <w:tab/>
            </w:r>
            <w:r>
              <w:rPr>
                <w:noProof/>
                <w:webHidden/>
              </w:rPr>
              <w:fldChar w:fldCharType="begin"/>
            </w:r>
            <w:r>
              <w:rPr>
                <w:noProof/>
                <w:webHidden/>
              </w:rPr>
              <w:instrText xml:space="preserve"> PAGEREF _Toc125103140 \h </w:instrText>
            </w:r>
            <w:r>
              <w:rPr>
                <w:noProof/>
                <w:webHidden/>
              </w:rPr>
            </w:r>
            <w:r>
              <w:rPr>
                <w:noProof/>
                <w:webHidden/>
              </w:rPr>
              <w:fldChar w:fldCharType="separate"/>
            </w:r>
            <w:r>
              <w:rPr>
                <w:noProof/>
                <w:webHidden/>
              </w:rPr>
              <w:t>8</w:t>
            </w:r>
            <w:r>
              <w:rPr>
                <w:noProof/>
                <w:webHidden/>
              </w:rPr>
              <w:fldChar w:fldCharType="end"/>
            </w:r>
          </w:hyperlink>
        </w:p>
        <w:p w14:paraId="3CB2E54D" w14:textId="27EE2135" w:rsidR="008A35E0" w:rsidRDefault="008A35E0">
          <w:pPr>
            <w:pStyle w:val="TOC2"/>
            <w:tabs>
              <w:tab w:val="left" w:pos="880"/>
              <w:tab w:val="right" w:leader="dot" w:pos="9016"/>
            </w:tabs>
            <w:rPr>
              <w:rFonts w:asciiTheme="minorHAnsi" w:hAnsiTheme="minorHAnsi"/>
              <w:noProof/>
              <w:sz w:val="22"/>
            </w:rPr>
          </w:pPr>
          <w:hyperlink w:anchor="_Toc125103141" w:history="1">
            <w:r w:rsidRPr="00B05FB6">
              <w:rPr>
                <w:rStyle w:val="Hyperlink"/>
                <w:noProof/>
              </w:rPr>
              <w:t>2.1</w:t>
            </w:r>
            <w:r>
              <w:rPr>
                <w:rFonts w:asciiTheme="minorHAnsi" w:hAnsiTheme="minorHAnsi"/>
                <w:noProof/>
                <w:sz w:val="22"/>
              </w:rPr>
              <w:tab/>
            </w:r>
            <w:r w:rsidRPr="00B05FB6">
              <w:rPr>
                <w:rStyle w:val="Hyperlink"/>
                <w:noProof/>
              </w:rPr>
              <w:t>Poor Planning</w:t>
            </w:r>
            <w:r>
              <w:rPr>
                <w:noProof/>
                <w:webHidden/>
              </w:rPr>
              <w:tab/>
            </w:r>
            <w:r>
              <w:rPr>
                <w:noProof/>
                <w:webHidden/>
              </w:rPr>
              <w:fldChar w:fldCharType="begin"/>
            </w:r>
            <w:r>
              <w:rPr>
                <w:noProof/>
                <w:webHidden/>
              </w:rPr>
              <w:instrText xml:space="preserve"> PAGEREF _Toc125103141 \h </w:instrText>
            </w:r>
            <w:r>
              <w:rPr>
                <w:noProof/>
                <w:webHidden/>
              </w:rPr>
            </w:r>
            <w:r>
              <w:rPr>
                <w:noProof/>
                <w:webHidden/>
              </w:rPr>
              <w:fldChar w:fldCharType="separate"/>
            </w:r>
            <w:r>
              <w:rPr>
                <w:noProof/>
                <w:webHidden/>
              </w:rPr>
              <w:t>8</w:t>
            </w:r>
            <w:r>
              <w:rPr>
                <w:noProof/>
                <w:webHidden/>
              </w:rPr>
              <w:fldChar w:fldCharType="end"/>
            </w:r>
          </w:hyperlink>
        </w:p>
        <w:p w14:paraId="361398B5" w14:textId="35F8621D" w:rsidR="008A35E0" w:rsidRDefault="008A35E0">
          <w:pPr>
            <w:pStyle w:val="TOC2"/>
            <w:tabs>
              <w:tab w:val="left" w:pos="880"/>
              <w:tab w:val="right" w:leader="dot" w:pos="9016"/>
            </w:tabs>
            <w:rPr>
              <w:rFonts w:asciiTheme="minorHAnsi" w:hAnsiTheme="minorHAnsi"/>
              <w:noProof/>
              <w:sz w:val="22"/>
            </w:rPr>
          </w:pPr>
          <w:hyperlink w:anchor="_Toc125103142" w:history="1">
            <w:r w:rsidRPr="00B05FB6">
              <w:rPr>
                <w:rStyle w:val="Hyperlink"/>
                <w:noProof/>
              </w:rPr>
              <w:t>2.2</w:t>
            </w:r>
            <w:r>
              <w:rPr>
                <w:rFonts w:asciiTheme="minorHAnsi" w:hAnsiTheme="minorHAnsi"/>
                <w:noProof/>
                <w:sz w:val="22"/>
              </w:rPr>
              <w:tab/>
            </w:r>
            <w:r w:rsidRPr="00B05FB6">
              <w:rPr>
                <w:rStyle w:val="Hyperlink"/>
                <w:noProof/>
              </w:rPr>
              <w:t>Slow Decision Making</w:t>
            </w:r>
            <w:r>
              <w:rPr>
                <w:noProof/>
                <w:webHidden/>
              </w:rPr>
              <w:tab/>
            </w:r>
            <w:r>
              <w:rPr>
                <w:noProof/>
                <w:webHidden/>
              </w:rPr>
              <w:fldChar w:fldCharType="begin"/>
            </w:r>
            <w:r>
              <w:rPr>
                <w:noProof/>
                <w:webHidden/>
              </w:rPr>
              <w:instrText xml:space="preserve"> PAGEREF _Toc125103142 \h </w:instrText>
            </w:r>
            <w:r>
              <w:rPr>
                <w:noProof/>
                <w:webHidden/>
              </w:rPr>
            </w:r>
            <w:r>
              <w:rPr>
                <w:noProof/>
                <w:webHidden/>
              </w:rPr>
              <w:fldChar w:fldCharType="separate"/>
            </w:r>
            <w:r>
              <w:rPr>
                <w:noProof/>
                <w:webHidden/>
              </w:rPr>
              <w:t>8</w:t>
            </w:r>
            <w:r>
              <w:rPr>
                <w:noProof/>
                <w:webHidden/>
              </w:rPr>
              <w:fldChar w:fldCharType="end"/>
            </w:r>
          </w:hyperlink>
        </w:p>
        <w:p w14:paraId="28D63A83" w14:textId="3E162B3C" w:rsidR="008A35E0" w:rsidRDefault="008A35E0">
          <w:pPr>
            <w:pStyle w:val="TOC2"/>
            <w:tabs>
              <w:tab w:val="left" w:pos="880"/>
              <w:tab w:val="right" w:leader="dot" w:pos="9016"/>
            </w:tabs>
            <w:rPr>
              <w:rFonts w:asciiTheme="minorHAnsi" w:hAnsiTheme="minorHAnsi"/>
              <w:noProof/>
              <w:sz w:val="22"/>
            </w:rPr>
          </w:pPr>
          <w:hyperlink w:anchor="_Toc125103143" w:history="1">
            <w:r w:rsidRPr="00B05FB6">
              <w:rPr>
                <w:rStyle w:val="Hyperlink"/>
                <w:noProof/>
              </w:rPr>
              <w:t>2.3</w:t>
            </w:r>
            <w:r>
              <w:rPr>
                <w:rFonts w:asciiTheme="minorHAnsi" w:hAnsiTheme="minorHAnsi"/>
                <w:noProof/>
                <w:sz w:val="22"/>
              </w:rPr>
              <w:tab/>
            </w:r>
            <w:r w:rsidRPr="00B05FB6">
              <w:rPr>
                <w:rStyle w:val="Hyperlink"/>
                <w:noProof/>
              </w:rPr>
              <w:t>Fatigue and Overtime</w:t>
            </w:r>
            <w:r>
              <w:rPr>
                <w:noProof/>
                <w:webHidden/>
              </w:rPr>
              <w:tab/>
            </w:r>
            <w:r>
              <w:rPr>
                <w:noProof/>
                <w:webHidden/>
              </w:rPr>
              <w:fldChar w:fldCharType="begin"/>
            </w:r>
            <w:r>
              <w:rPr>
                <w:noProof/>
                <w:webHidden/>
              </w:rPr>
              <w:instrText xml:space="preserve"> PAGEREF _Toc125103143 \h </w:instrText>
            </w:r>
            <w:r>
              <w:rPr>
                <w:noProof/>
                <w:webHidden/>
              </w:rPr>
            </w:r>
            <w:r>
              <w:rPr>
                <w:noProof/>
                <w:webHidden/>
              </w:rPr>
              <w:fldChar w:fldCharType="separate"/>
            </w:r>
            <w:r>
              <w:rPr>
                <w:noProof/>
                <w:webHidden/>
              </w:rPr>
              <w:t>8</w:t>
            </w:r>
            <w:r>
              <w:rPr>
                <w:noProof/>
                <w:webHidden/>
              </w:rPr>
              <w:fldChar w:fldCharType="end"/>
            </w:r>
          </w:hyperlink>
        </w:p>
        <w:p w14:paraId="3D8F7680" w14:textId="1DCF4FE0" w:rsidR="008A35E0" w:rsidRDefault="008A35E0">
          <w:pPr>
            <w:pStyle w:val="TOC2"/>
            <w:tabs>
              <w:tab w:val="left" w:pos="880"/>
              <w:tab w:val="right" w:leader="dot" w:pos="9016"/>
            </w:tabs>
            <w:rPr>
              <w:rFonts w:asciiTheme="minorHAnsi" w:hAnsiTheme="minorHAnsi"/>
              <w:noProof/>
              <w:sz w:val="22"/>
            </w:rPr>
          </w:pPr>
          <w:hyperlink w:anchor="_Toc125103144" w:history="1">
            <w:r w:rsidRPr="00B05FB6">
              <w:rPr>
                <w:rStyle w:val="Hyperlink"/>
                <w:noProof/>
              </w:rPr>
              <w:t>2.4</w:t>
            </w:r>
            <w:r>
              <w:rPr>
                <w:rFonts w:asciiTheme="minorHAnsi" w:hAnsiTheme="minorHAnsi"/>
                <w:noProof/>
                <w:sz w:val="22"/>
              </w:rPr>
              <w:tab/>
            </w:r>
            <w:r w:rsidRPr="00B05FB6">
              <w:rPr>
                <w:rStyle w:val="Hyperlink"/>
                <w:noProof/>
              </w:rPr>
              <w:t>Weather</w:t>
            </w:r>
            <w:r>
              <w:rPr>
                <w:noProof/>
                <w:webHidden/>
              </w:rPr>
              <w:tab/>
            </w:r>
            <w:r>
              <w:rPr>
                <w:noProof/>
                <w:webHidden/>
              </w:rPr>
              <w:fldChar w:fldCharType="begin"/>
            </w:r>
            <w:r>
              <w:rPr>
                <w:noProof/>
                <w:webHidden/>
              </w:rPr>
              <w:instrText xml:space="preserve"> PAGEREF _Toc125103144 \h </w:instrText>
            </w:r>
            <w:r>
              <w:rPr>
                <w:noProof/>
                <w:webHidden/>
              </w:rPr>
            </w:r>
            <w:r>
              <w:rPr>
                <w:noProof/>
                <w:webHidden/>
              </w:rPr>
              <w:fldChar w:fldCharType="separate"/>
            </w:r>
            <w:r>
              <w:rPr>
                <w:noProof/>
                <w:webHidden/>
              </w:rPr>
              <w:t>8</w:t>
            </w:r>
            <w:r>
              <w:rPr>
                <w:noProof/>
                <w:webHidden/>
              </w:rPr>
              <w:fldChar w:fldCharType="end"/>
            </w:r>
          </w:hyperlink>
        </w:p>
        <w:p w14:paraId="43C1EE35" w14:textId="4F88D906" w:rsidR="008A35E0" w:rsidRDefault="008A35E0">
          <w:pPr>
            <w:pStyle w:val="TOC2"/>
            <w:tabs>
              <w:tab w:val="left" w:pos="880"/>
              <w:tab w:val="right" w:leader="dot" w:pos="9016"/>
            </w:tabs>
            <w:rPr>
              <w:rFonts w:asciiTheme="minorHAnsi" w:hAnsiTheme="minorHAnsi"/>
              <w:noProof/>
              <w:sz w:val="22"/>
            </w:rPr>
          </w:pPr>
          <w:hyperlink w:anchor="_Toc125103145" w:history="1">
            <w:r w:rsidRPr="00B05FB6">
              <w:rPr>
                <w:rStyle w:val="Hyperlink"/>
                <w:noProof/>
              </w:rPr>
              <w:t>2.5</w:t>
            </w:r>
            <w:r>
              <w:rPr>
                <w:rFonts w:asciiTheme="minorHAnsi" w:hAnsiTheme="minorHAnsi"/>
                <w:noProof/>
                <w:sz w:val="22"/>
              </w:rPr>
              <w:tab/>
            </w:r>
            <w:r w:rsidRPr="00B05FB6">
              <w:rPr>
                <w:rStyle w:val="Hyperlink"/>
                <w:noProof/>
              </w:rPr>
              <w:t>Skilled Workers</w:t>
            </w:r>
            <w:r>
              <w:rPr>
                <w:noProof/>
                <w:webHidden/>
              </w:rPr>
              <w:tab/>
            </w:r>
            <w:r>
              <w:rPr>
                <w:noProof/>
                <w:webHidden/>
              </w:rPr>
              <w:fldChar w:fldCharType="begin"/>
            </w:r>
            <w:r>
              <w:rPr>
                <w:noProof/>
                <w:webHidden/>
              </w:rPr>
              <w:instrText xml:space="preserve"> PAGEREF _Toc125103145 \h </w:instrText>
            </w:r>
            <w:r>
              <w:rPr>
                <w:noProof/>
                <w:webHidden/>
              </w:rPr>
            </w:r>
            <w:r>
              <w:rPr>
                <w:noProof/>
                <w:webHidden/>
              </w:rPr>
              <w:fldChar w:fldCharType="separate"/>
            </w:r>
            <w:r>
              <w:rPr>
                <w:noProof/>
                <w:webHidden/>
              </w:rPr>
              <w:t>8</w:t>
            </w:r>
            <w:r>
              <w:rPr>
                <w:noProof/>
                <w:webHidden/>
              </w:rPr>
              <w:fldChar w:fldCharType="end"/>
            </w:r>
          </w:hyperlink>
        </w:p>
        <w:p w14:paraId="01DC3BB4" w14:textId="1A54E1AF" w:rsidR="008A35E0" w:rsidRDefault="008A35E0">
          <w:pPr>
            <w:pStyle w:val="TOC2"/>
            <w:tabs>
              <w:tab w:val="left" w:pos="880"/>
              <w:tab w:val="right" w:leader="dot" w:pos="9016"/>
            </w:tabs>
            <w:rPr>
              <w:rFonts w:asciiTheme="minorHAnsi" w:hAnsiTheme="minorHAnsi"/>
              <w:noProof/>
              <w:sz w:val="22"/>
            </w:rPr>
          </w:pPr>
          <w:hyperlink w:anchor="_Toc125103146" w:history="1">
            <w:r w:rsidRPr="00B05FB6">
              <w:rPr>
                <w:rStyle w:val="Hyperlink"/>
                <w:noProof/>
              </w:rPr>
              <w:t>2.6</w:t>
            </w:r>
            <w:r>
              <w:rPr>
                <w:rFonts w:asciiTheme="minorHAnsi" w:hAnsiTheme="minorHAnsi"/>
                <w:noProof/>
                <w:sz w:val="22"/>
              </w:rPr>
              <w:tab/>
            </w:r>
            <w:r w:rsidRPr="00B05FB6">
              <w:rPr>
                <w:rStyle w:val="Hyperlink"/>
                <w:noProof/>
              </w:rPr>
              <w:t>Poor Communication</w:t>
            </w:r>
            <w:r>
              <w:rPr>
                <w:noProof/>
                <w:webHidden/>
              </w:rPr>
              <w:tab/>
            </w:r>
            <w:r>
              <w:rPr>
                <w:noProof/>
                <w:webHidden/>
              </w:rPr>
              <w:fldChar w:fldCharType="begin"/>
            </w:r>
            <w:r>
              <w:rPr>
                <w:noProof/>
                <w:webHidden/>
              </w:rPr>
              <w:instrText xml:space="preserve"> PAGEREF _Toc125103146 \h </w:instrText>
            </w:r>
            <w:r>
              <w:rPr>
                <w:noProof/>
                <w:webHidden/>
              </w:rPr>
            </w:r>
            <w:r>
              <w:rPr>
                <w:noProof/>
                <w:webHidden/>
              </w:rPr>
              <w:fldChar w:fldCharType="separate"/>
            </w:r>
            <w:r>
              <w:rPr>
                <w:noProof/>
                <w:webHidden/>
              </w:rPr>
              <w:t>8</w:t>
            </w:r>
            <w:r>
              <w:rPr>
                <w:noProof/>
                <w:webHidden/>
              </w:rPr>
              <w:fldChar w:fldCharType="end"/>
            </w:r>
          </w:hyperlink>
        </w:p>
        <w:p w14:paraId="78EB10B3" w14:textId="6C1CF367" w:rsidR="008A35E0" w:rsidRDefault="008A35E0">
          <w:pPr>
            <w:pStyle w:val="TOC2"/>
            <w:tabs>
              <w:tab w:val="left" w:pos="880"/>
              <w:tab w:val="right" w:leader="dot" w:pos="9016"/>
            </w:tabs>
            <w:rPr>
              <w:rFonts w:asciiTheme="minorHAnsi" w:hAnsiTheme="minorHAnsi"/>
              <w:noProof/>
              <w:sz w:val="22"/>
            </w:rPr>
          </w:pPr>
          <w:hyperlink w:anchor="_Toc125103147" w:history="1">
            <w:r w:rsidRPr="00B05FB6">
              <w:rPr>
                <w:rStyle w:val="Hyperlink"/>
                <w:noProof/>
              </w:rPr>
              <w:t>2.7</w:t>
            </w:r>
            <w:r>
              <w:rPr>
                <w:rFonts w:asciiTheme="minorHAnsi" w:hAnsiTheme="minorHAnsi"/>
                <w:noProof/>
                <w:sz w:val="22"/>
              </w:rPr>
              <w:tab/>
            </w:r>
            <w:r w:rsidRPr="00B05FB6">
              <w:rPr>
                <w:rStyle w:val="Hyperlink"/>
                <w:noProof/>
              </w:rPr>
              <w:t>Materials Shortages</w:t>
            </w:r>
            <w:r>
              <w:rPr>
                <w:noProof/>
                <w:webHidden/>
              </w:rPr>
              <w:tab/>
            </w:r>
            <w:r>
              <w:rPr>
                <w:noProof/>
                <w:webHidden/>
              </w:rPr>
              <w:fldChar w:fldCharType="begin"/>
            </w:r>
            <w:r>
              <w:rPr>
                <w:noProof/>
                <w:webHidden/>
              </w:rPr>
              <w:instrText xml:space="preserve"> PAGEREF _Toc125103147 \h </w:instrText>
            </w:r>
            <w:r>
              <w:rPr>
                <w:noProof/>
                <w:webHidden/>
              </w:rPr>
            </w:r>
            <w:r>
              <w:rPr>
                <w:noProof/>
                <w:webHidden/>
              </w:rPr>
              <w:fldChar w:fldCharType="separate"/>
            </w:r>
            <w:r>
              <w:rPr>
                <w:noProof/>
                <w:webHidden/>
              </w:rPr>
              <w:t>9</w:t>
            </w:r>
            <w:r>
              <w:rPr>
                <w:noProof/>
                <w:webHidden/>
              </w:rPr>
              <w:fldChar w:fldCharType="end"/>
            </w:r>
          </w:hyperlink>
        </w:p>
        <w:p w14:paraId="6CEC9897" w14:textId="5A371FF6" w:rsidR="008A35E0" w:rsidRDefault="008A35E0">
          <w:pPr>
            <w:pStyle w:val="TOC2"/>
            <w:tabs>
              <w:tab w:val="left" w:pos="880"/>
              <w:tab w:val="right" w:leader="dot" w:pos="9016"/>
            </w:tabs>
            <w:rPr>
              <w:rFonts w:asciiTheme="minorHAnsi" w:hAnsiTheme="minorHAnsi"/>
              <w:noProof/>
              <w:sz w:val="22"/>
            </w:rPr>
          </w:pPr>
          <w:hyperlink w:anchor="_Toc125103148" w:history="1">
            <w:r w:rsidRPr="00B05FB6">
              <w:rPr>
                <w:rStyle w:val="Hyperlink"/>
                <w:noProof/>
              </w:rPr>
              <w:t>2.8</w:t>
            </w:r>
            <w:r>
              <w:rPr>
                <w:rFonts w:asciiTheme="minorHAnsi" w:hAnsiTheme="minorHAnsi"/>
                <w:noProof/>
                <w:sz w:val="22"/>
              </w:rPr>
              <w:tab/>
            </w:r>
            <w:r w:rsidRPr="00B05FB6">
              <w:rPr>
                <w:rStyle w:val="Hyperlink"/>
                <w:noProof/>
              </w:rPr>
              <w:t>Labour Shortages</w:t>
            </w:r>
            <w:r>
              <w:rPr>
                <w:noProof/>
                <w:webHidden/>
              </w:rPr>
              <w:tab/>
            </w:r>
            <w:r>
              <w:rPr>
                <w:noProof/>
                <w:webHidden/>
              </w:rPr>
              <w:fldChar w:fldCharType="begin"/>
            </w:r>
            <w:r>
              <w:rPr>
                <w:noProof/>
                <w:webHidden/>
              </w:rPr>
              <w:instrText xml:space="preserve"> PAGEREF _Toc125103148 \h </w:instrText>
            </w:r>
            <w:r>
              <w:rPr>
                <w:noProof/>
                <w:webHidden/>
              </w:rPr>
            </w:r>
            <w:r>
              <w:rPr>
                <w:noProof/>
                <w:webHidden/>
              </w:rPr>
              <w:fldChar w:fldCharType="separate"/>
            </w:r>
            <w:r>
              <w:rPr>
                <w:noProof/>
                <w:webHidden/>
              </w:rPr>
              <w:t>9</w:t>
            </w:r>
            <w:r>
              <w:rPr>
                <w:noProof/>
                <w:webHidden/>
              </w:rPr>
              <w:fldChar w:fldCharType="end"/>
            </w:r>
          </w:hyperlink>
        </w:p>
        <w:p w14:paraId="4BA6C979" w14:textId="3934E754" w:rsidR="008A35E0" w:rsidRDefault="008A35E0">
          <w:pPr>
            <w:pStyle w:val="TOC2"/>
            <w:tabs>
              <w:tab w:val="left" w:pos="880"/>
              <w:tab w:val="right" w:leader="dot" w:pos="9016"/>
            </w:tabs>
            <w:rPr>
              <w:rFonts w:asciiTheme="minorHAnsi" w:hAnsiTheme="minorHAnsi"/>
              <w:noProof/>
              <w:sz w:val="22"/>
            </w:rPr>
          </w:pPr>
          <w:hyperlink w:anchor="_Toc125103149" w:history="1">
            <w:r w:rsidRPr="00B05FB6">
              <w:rPr>
                <w:rStyle w:val="Hyperlink"/>
                <w:noProof/>
              </w:rPr>
              <w:t>2.9</w:t>
            </w:r>
            <w:r>
              <w:rPr>
                <w:rFonts w:asciiTheme="minorHAnsi" w:hAnsiTheme="minorHAnsi"/>
                <w:noProof/>
                <w:sz w:val="22"/>
              </w:rPr>
              <w:tab/>
            </w:r>
            <w:r w:rsidRPr="00B05FB6">
              <w:rPr>
                <w:rStyle w:val="Hyperlink"/>
                <w:noProof/>
              </w:rPr>
              <w:t>Changes to Project/Design</w:t>
            </w:r>
            <w:r>
              <w:rPr>
                <w:noProof/>
                <w:webHidden/>
              </w:rPr>
              <w:tab/>
            </w:r>
            <w:r>
              <w:rPr>
                <w:noProof/>
                <w:webHidden/>
              </w:rPr>
              <w:fldChar w:fldCharType="begin"/>
            </w:r>
            <w:r>
              <w:rPr>
                <w:noProof/>
                <w:webHidden/>
              </w:rPr>
              <w:instrText xml:space="preserve"> PAGEREF _Toc125103149 \h </w:instrText>
            </w:r>
            <w:r>
              <w:rPr>
                <w:noProof/>
                <w:webHidden/>
              </w:rPr>
            </w:r>
            <w:r>
              <w:rPr>
                <w:noProof/>
                <w:webHidden/>
              </w:rPr>
              <w:fldChar w:fldCharType="separate"/>
            </w:r>
            <w:r>
              <w:rPr>
                <w:noProof/>
                <w:webHidden/>
              </w:rPr>
              <w:t>9</w:t>
            </w:r>
            <w:r>
              <w:rPr>
                <w:noProof/>
                <w:webHidden/>
              </w:rPr>
              <w:fldChar w:fldCharType="end"/>
            </w:r>
          </w:hyperlink>
        </w:p>
        <w:p w14:paraId="588C0118" w14:textId="4791FE7E" w:rsidR="008A35E0" w:rsidRDefault="008A35E0">
          <w:pPr>
            <w:pStyle w:val="TOC1"/>
            <w:tabs>
              <w:tab w:val="left" w:pos="480"/>
              <w:tab w:val="right" w:leader="dot" w:pos="9016"/>
            </w:tabs>
            <w:rPr>
              <w:rFonts w:asciiTheme="minorHAnsi" w:hAnsiTheme="minorHAnsi"/>
              <w:noProof/>
              <w:sz w:val="22"/>
            </w:rPr>
          </w:pPr>
          <w:hyperlink w:anchor="_Toc125103150" w:history="1">
            <w:r w:rsidRPr="00B05FB6">
              <w:rPr>
                <w:rStyle w:val="Hyperlink"/>
                <w:noProof/>
              </w:rPr>
              <w:t>3</w:t>
            </w:r>
            <w:r>
              <w:rPr>
                <w:rFonts w:asciiTheme="minorHAnsi" w:hAnsiTheme="minorHAnsi"/>
                <w:noProof/>
                <w:sz w:val="22"/>
              </w:rPr>
              <w:tab/>
            </w:r>
            <w:r w:rsidRPr="00B05FB6">
              <w:rPr>
                <w:rStyle w:val="Hyperlink"/>
                <w:noProof/>
              </w:rPr>
              <w:t>Incentivisation</w:t>
            </w:r>
            <w:r>
              <w:rPr>
                <w:noProof/>
                <w:webHidden/>
              </w:rPr>
              <w:tab/>
            </w:r>
            <w:r>
              <w:rPr>
                <w:noProof/>
                <w:webHidden/>
              </w:rPr>
              <w:fldChar w:fldCharType="begin"/>
            </w:r>
            <w:r>
              <w:rPr>
                <w:noProof/>
                <w:webHidden/>
              </w:rPr>
              <w:instrText xml:space="preserve"> PAGEREF _Toc125103150 \h </w:instrText>
            </w:r>
            <w:r>
              <w:rPr>
                <w:noProof/>
                <w:webHidden/>
              </w:rPr>
            </w:r>
            <w:r>
              <w:rPr>
                <w:noProof/>
                <w:webHidden/>
              </w:rPr>
              <w:fldChar w:fldCharType="separate"/>
            </w:r>
            <w:r>
              <w:rPr>
                <w:noProof/>
                <w:webHidden/>
              </w:rPr>
              <w:t>9</w:t>
            </w:r>
            <w:r>
              <w:rPr>
                <w:noProof/>
                <w:webHidden/>
              </w:rPr>
              <w:fldChar w:fldCharType="end"/>
            </w:r>
          </w:hyperlink>
        </w:p>
        <w:p w14:paraId="0E12E344" w14:textId="62FA0DF3" w:rsidR="008A35E0" w:rsidRDefault="008A35E0">
          <w:pPr>
            <w:pStyle w:val="TOC2"/>
            <w:tabs>
              <w:tab w:val="left" w:pos="880"/>
              <w:tab w:val="right" w:leader="dot" w:pos="9016"/>
            </w:tabs>
            <w:rPr>
              <w:rFonts w:asciiTheme="minorHAnsi" w:hAnsiTheme="minorHAnsi"/>
              <w:noProof/>
              <w:sz w:val="22"/>
            </w:rPr>
          </w:pPr>
          <w:hyperlink w:anchor="_Toc125103151" w:history="1">
            <w:r w:rsidRPr="00B05FB6">
              <w:rPr>
                <w:rStyle w:val="Hyperlink"/>
                <w:noProof/>
              </w:rPr>
              <w:t>3.1</w:t>
            </w:r>
            <w:r>
              <w:rPr>
                <w:rFonts w:asciiTheme="minorHAnsi" w:hAnsiTheme="minorHAnsi"/>
                <w:noProof/>
                <w:sz w:val="22"/>
              </w:rPr>
              <w:tab/>
            </w:r>
            <w:r w:rsidRPr="00B05FB6">
              <w:rPr>
                <w:rStyle w:val="Hyperlink"/>
                <w:noProof/>
              </w:rPr>
              <w:t>Financial Incentives</w:t>
            </w:r>
            <w:r>
              <w:rPr>
                <w:noProof/>
                <w:webHidden/>
              </w:rPr>
              <w:tab/>
            </w:r>
            <w:r>
              <w:rPr>
                <w:noProof/>
                <w:webHidden/>
              </w:rPr>
              <w:fldChar w:fldCharType="begin"/>
            </w:r>
            <w:r>
              <w:rPr>
                <w:noProof/>
                <w:webHidden/>
              </w:rPr>
              <w:instrText xml:space="preserve"> PAGEREF _Toc125103151 \h </w:instrText>
            </w:r>
            <w:r>
              <w:rPr>
                <w:noProof/>
                <w:webHidden/>
              </w:rPr>
            </w:r>
            <w:r>
              <w:rPr>
                <w:noProof/>
                <w:webHidden/>
              </w:rPr>
              <w:fldChar w:fldCharType="separate"/>
            </w:r>
            <w:r>
              <w:rPr>
                <w:noProof/>
                <w:webHidden/>
              </w:rPr>
              <w:t>9</w:t>
            </w:r>
            <w:r>
              <w:rPr>
                <w:noProof/>
                <w:webHidden/>
              </w:rPr>
              <w:fldChar w:fldCharType="end"/>
            </w:r>
          </w:hyperlink>
        </w:p>
        <w:p w14:paraId="05A5709D" w14:textId="2FB78575" w:rsidR="008A35E0" w:rsidRDefault="008A35E0">
          <w:pPr>
            <w:pStyle w:val="TOC3"/>
            <w:tabs>
              <w:tab w:val="left" w:pos="1320"/>
              <w:tab w:val="right" w:leader="dot" w:pos="9016"/>
            </w:tabs>
            <w:rPr>
              <w:rFonts w:asciiTheme="minorHAnsi" w:hAnsiTheme="minorHAnsi"/>
              <w:noProof/>
              <w:sz w:val="22"/>
            </w:rPr>
          </w:pPr>
          <w:hyperlink w:anchor="_Toc125103152" w:history="1">
            <w:r w:rsidRPr="00B05FB6">
              <w:rPr>
                <w:rStyle w:val="Hyperlink"/>
                <w:noProof/>
              </w:rPr>
              <w:t>3.1.1</w:t>
            </w:r>
            <w:r>
              <w:rPr>
                <w:rFonts w:asciiTheme="minorHAnsi" w:hAnsiTheme="minorHAnsi"/>
                <w:noProof/>
                <w:sz w:val="22"/>
              </w:rPr>
              <w:tab/>
            </w:r>
            <w:r w:rsidRPr="00B05FB6">
              <w:rPr>
                <w:rStyle w:val="Hyperlink"/>
                <w:noProof/>
              </w:rPr>
              <w:t>Bonus/Gift cards and vouchers</w:t>
            </w:r>
            <w:r>
              <w:rPr>
                <w:noProof/>
                <w:webHidden/>
              </w:rPr>
              <w:tab/>
            </w:r>
            <w:r>
              <w:rPr>
                <w:noProof/>
                <w:webHidden/>
              </w:rPr>
              <w:fldChar w:fldCharType="begin"/>
            </w:r>
            <w:r>
              <w:rPr>
                <w:noProof/>
                <w:webHidden/>
              </w:rPr>
              <w:instrText xml:space="preserve"> PAGEREF _Toc125103152 \h </w:instrText>
            </w:r>
            <w:r>
              <w:rPr>
                <w:noProof/>
                <w:webHidden/>
              </w:rPr>
            </w:r>
            <w:r>
              <w:rPr>
                <w:noProof/>
                <w:webHidden/>
              </w:rPr>
              <w:fldChar w:fldCharType="separate"/>
            </w:r>
            <w:r>
              <w:rPr>
                <w:noProof/>
                <w:webHidden/>
              </w:rPr>
              <w:t>9</w:t>
            </w:r>
            <w:r>
              <w:rPr>
                <w:noProof/>
                <w:webHidden/>
              </w:rPr>
              <w:fldChar w:fldCharType="end"/>
            </w:r>
          </w:hyperlink>
        </w:p>
        <w:p w14:paraId="36DDE065" w14:textId="43C94DFF" w:rsidR="008A35E0" w:rsidRDefault="008A35E0">
          <w:pPr>
            <w:pStyle w:val="TOC3"/>
            <w:tabs>
              <w:tab w:val="left" w:pos="1320"/>
              <w:tab w:val="right" w:leader="dot" w:pos="9016"/>
            </w:tabs>
            <w:rPr>
              <w:rFonts w:asciiTheme="minorHAnsi" w:hAnsiTheme="minorHAnsi"/>
              <w:noProof/>
              <w:sz w:val="22"/>
            </w:rPr>
          </w:pPr>
          <w:hyperlink w:anchor="_Toc125103153" w:history="1">
            <w:r w:rsidRPr="00B05FB6">
              <w:rPr>
                <w:rStyle w:val="Hyperlink"/>
                <w:noProof/>
              </w:rPr>
              <w:t>3.1.2</w:t>
            </w:r>
            <w:r>
              <w:rPr>
                <w:rFonts w:asciiTheme="minorHAnsi" w:hAnsiTheme="minorHAnsi"/>
                <w:noProof/>
                <w:sz w:val="22"/>
              </w:rPr>
              <w:tab/>
            </w:r>
            <w:r w:rsidRPr="00B05FB6">
              <w:rPr>
                <w:rStyle w:val="Hyperlink"/>
                <w:noProof/>
              </w:rPr>
              <w:t>Additional Time Off/Annual Leave</w:t>
            </w:r>
            <w:r>
              <w:rPr>
                <w:noProof/>
                <w:webHidden/>
              </w:rPr>
              <w:tab/>
            </w:r>
            <w:r>
              <w:rPr>
                <w:noProof/>
                <w:webHidden/>
              </w:rPr>
              <w:fldChar w:fldCharType="begin"/>
            </w:r>
            <w:r>
              <w:rPr>
                <w:noProof/>
                <w:webHidden/>
              </w:rPr>
              <w:instrText xml:space="preserve"> PAGEREF _Toc125103153 \h </w:instrText>
            </w:r>
            <w:r>
              <w:rPr>
                <w:noProof/>
                <w:webHidden/>
              </w:rPr>
            </w:r>
            <w:r>
              <w:rPr>
                <w:noProof/>
                <w:webHidden/>
              </w:rPr>
              <w:fldChar w:fldCharType="separate"/>
            </w:r>
            <w:r>
              <w:rPr>
                <w:noProof/>
                <w:webHidden/>
              </w:rPr>
              <w:t>9</w:t>
            </w:r>
            <w:r>
              <w:rPr>
                <w:noProof/>
                <w:webHidden/>
              </w:rPr>
              <w:fldChar w:fldCharType="end"/>
            </w:r>
          </w:hyperlink>
        </w:p>
        <w:p w14:paraId="78F666B8" w14:textId="542197C7" w:rsidR="008A35E0" w:rsidRDefault="008A35E0">
          <w:pPr>
            <w:pStyle w:val="TOC3"/>
            <w:tabs>
              <w:tab w:val="left" w:pos="1320"/>
              <w:tab w:val="right" w:leader="dot" w:pos="9016"/>
            </w:tabs>
            <w:rPr>
              <w:rFonts w:asciiTheme="minorHAnsi" w:hAnsiTheme="minorHAnsi"/>
              <w:noProof/>
              <w:sz w:val="22"/>
            </w:rPr>
          </w:pPr>
          <w:hyperlink w:anchor="_Toc125103154" w:history="1">
            <w:r w:rsidRPr="00B05FB6">
              <w:rPr>
                <w:rStyle w:val="Hyperlink"/>
                <w:noProof/>
              </w:rPr>
              <w:t>3.1.3</w:t>
            </w:r>
            <w:r>
              <w:rPr>
                <w:rFonts w:asciiTheme="minorHAnsi" w:hAnsiTheme="minorHAnsi"/>
                <w:noProof/>
                <w:sz w:val="22"/>
              </w:rPr>
              <w:tab/>
            </w:r>
            <w:r w:rsidRPr="00B05FB6">
              <w:rPr>
                <w:rStyle w:val="Hyperlink"/>
                <w:noProof/>
              </w:rPr>
              <w:t>Profit-Sharing</w:t>
            </w:r>
            <w:r>
              <w:rPr>
                <w:noProof/>
                <w:webHidden/>
              </w:rPr>
              <w:tab/>
            </w:r>
            <w:r>
              <w:rPr>
                <w:noProof/>
                <w:webHidden/>
              </w:rPr>
              <w:fldChar w:fldCharType="begin"/>
            </w:r>
            <w:r>
              <w:rPr>
                <w:noProof/>
                <w:webHidden/>
              </w:rPr>
              <w:instrText xml:space="preserve"> PAGEREF _Toc125103154 \h </w:instrText>
            </w:r>
            <w:r>
              <w:rPr>
                <w:noProof/>
                <w:webHidden/>
              </w:rPr>
            </w:r>
            <w:r>
              <w:rPr>
                <w:noProof/>
                <w:webHidden/>
              </w:rPr>
              <w:fldChar w:fldCharType="separate"/>
            </w:r>
            <w:r>
              <w:rPr>
                <w:noProof/>
                <w:webHidden/>
              </w:rPr>
              <w:t>9</w:t>
            </w:r>
            <w:r>
              <w:rPr>
                <w:noProof/>
                <w:webHidden/>
              </w:rPr>
              <w:fldChar w:fldCharType="end"/>
            </w:r>
          </w:hyperlink>
        </w:p>
        <w:p w14:paraId="1FCF8D7E" w14:textId="519B8411" w:rsidR="008A35E0" w:rsidRDefault="008A35E0">
          <w:pPr>
            <w:pStyle w:val="TOC3"/>
            <w:tabs>
              <w:tab w:val="left" w:pos="1320"/>
              <w:tab w:val="right" w:leader="dot" w:pos="9016"/>
            </w:tabs>
            <w:rPr>
              <w:rFonts w:asciiTheme="minorHAnsi" w:hAnsiTheme="minorHAnsi"/>
              <w:noProof/>
              <w:sz w:val="22"/>
            </w:rPr>
          </w:pPr>
          <w:hyperlink w:anchor="_Toc125103155" w:history="1">
            <w:r w:rsidRPr="00B05FB6">
              <w:rPr>
                <w:rStyle w:val="Hyperlink"/>
                <w:noProof/>
              </w:rPr>
              <w:t>3.1.4</w:t>
            </w:r>
            <w:r>
              <w:rPr>
                <w:rFonts w:asciiTheme="minorHAnsi" w:hAnsiTheme="minorHAnsi"/>
                <w:noProof/>
                <w:sz w:val="22"/>
              </w:rPr>
              <w:tab/>
            </w:r>
            <w:r w:rsidRPr="00B05FB6">
              <w:rPr>
                <w:rStyle w:val="Hyperlink"/>
                <w:noProof/>
              </w:rPr>
              <w:t>Retirement benefits</w:t>
            </w:r>
            <w:r>
              <w:rPr>
                <w:noProof/>
                <w:webHidden/>
              </w:rPr>
              <w:tab/>
            </w:r>
            <w:r>
              <w:rPr>
                <w:noProof/>
                <w:webHidden/>
              </w:rPr>
              <w:fldChar w:fldCharType="begin"/>
            </w:r>
            <w:r>
              <w:rPr>
                <w:noProof/>
                <w:webHidden/>
              </w:rPr>
              <w:instrText xml:space="preserve"> PAGEREF _Toc125103155 \h </w:instrText>
            </w:r>
            <w:r>
              <w:rPr>
                <w:noProof/>
                <w:webHidden/>
              </w:rPr>
            </w:r>
            <w:r>
              <w:rPr>
                <w:noProof/>
                <w:webHidden/>
              </w:rPr>
              <w:fldChar w:fldCharType="separate"/>
            </w:r>
            <w:r>
              <w:rPr>
                <w:noProof/>
                <w:webHidden/>
              </w:rPr>
              <w:t>10</w:t>
            </w:r>
            <w:r>
              <w:rPr>
                <w:noProof/>
                <w:webHidden/>
              </w:rPr>
              <w:fldChar w:fldCharType="end"/>
            </w:r>
          </w:hyperlink>
        </w:p>
        <w:p w14:paraId="7873DCEF" w14:textId="6391AA79" w:rsidR="008A35E0" w:rsidRDefault="008A35E0">
          <w:pPr>
            <w:pStyle w:val="TOC3"/>
            <w:tabs>
              <w:tab w:val="left" w:pos="1320"/>
              <w:tab w:val="right" w:leader="dot" w:pos="9016"/>
            </w:tabs>
            <w:rPr>
              <w:rFonts w:asciiTheme="minorHAnsi" w:hAnsiTheme="minorHAnsi"/>
              <w:noProof/>
              <w:sz w:val="22"/>
            </w:rPr>
          </w:pPr>
          <w:hyperlink w:anchor="_Toc125103156" w:history="1">
            <w:r w:rsidRPr="00B05FB6">
              <w:rPr>
                <w:rStyle w:val="Hyperlink"/>
                <w:noProof/>
              </w:rPr>
              <w:t>3.1.5</w:t>
            </w:r>
            <w:r>
              <w:rPr>
                <w:rFonts w:asciiTheme="minorHAnsi" w:hAnsiTheme="minorHAnsi"/>
                <w:noProof/>
                <w:sz w:val="22"/>
              </w:rPr>
              <w:tab/>
            </w:r>
            <w:r w:rsidRPr="00B05FB6">
              <w:rPr>
                <w:rStyle w:val="Hyperlink"/>
                <w:noProof/>
              </w:rPr>
              <w:t>Commission</w:t>
            </w:r>
            <w:r>
              <w:rPr>
                <w:noProof/>
                <w:webHidden/>
              </w:rPr>
              <w:tab/>
            </w:r>
            <w:r>
              <w:rPr>
                <w:noProof/>
                <w:webHidden/>
              </w:rPr>
              <w:fldChar w:fldCharType="begin"/>
            </w:r>
            <w:r>
              <w:rPr>
                <w:noProof/>
                <w:webHidden/>
              </w:rPr>
              <w:instrText xml:space="preserve"> PAGEREF _Toc125103156 \h </w:instrText>
            </w:r>
            <w:r>
              <w:rPr>
                <w:noProof/>
                <w:webHidden/>
              </w:rPr>
            </w:r>
            <w:r>
              <w:rPr>
                <w:noProof/>
                <w:webHidden/>
              </w:rPr>
              <w:fldChar w:fldCharType="separate"/>
            </w:r>
            <w:r>
              <w:rPr>
                <w:noProof/>
                <w:webHidden/>
              </w:rPr>
              <w:t>10</w:t>
            </w:r>
            <w:r>
              <w:rPr>
                <w:noProof/>
                <w:webHidden/>
              </w:rPr>
              <w:fldChar w:fldCharType="end"/>
            </w:r>
          </w:hyperlink>
        </w:p>
        <w:p w14:paraId="0FEFA594" w14:textId="3261B747" w:rsidR="008A35E0" w:rsidRDefault="008A35E0">
          <w:pPr>
            <w:pStyle w:val="TOC3"/>
            <w:tabs>
              <w:tab w:val="left" w:pos="1320"/>
              <w:tab w:val="right" w:leader="dot" w:pos="9016"/>
            </w:tabs>
            <w:rPr>
              <w:rFonts w:asciiTheme="minorHAnsi" w:hAnsiTheme="minorHAnsi"/>
              <w:noProof/>
              <w:sz w:val="22"/>
            </w:rPr>
          </w:pPr>
          <w:hyperlink w:anchor="_Toc125103157" w:history="1">
            <w:r w:rsidRPr="00B05FB6">
              <w:rPr>
                <w:rStyle w:val="Hyperlink"/>
                <w:noProof/>
              </w:rPr>
              <w:t>3.1.6</w:t>
            </w:r>
            <w:r>
              <w:rPr>
                <w:rFonts w:asciiTheme="minorHAnsi" w:hAnsiTheme="minorHAnsi"/>
                <w:noProof/>
                <w:sz w:val="22"/>
              </w:rPr>
              <w:tab/>
            </w:r>
            <w:r w:rsidRPr="00B05FB6">
              <w:rPr>
                <w:rStyle w:val="Hyperlink"/>
                <w:noProof/>
              </w:rPr>
              <w:t>Perquisites</w:t>
            </w:r>
            <w:r>
              <w:rPr>
                <w:noProof/>
                <w:webHidden/>
              </w:rPr>
              <w:tab/>
            </w:r>
            <w:r>
              <w:rPr>
                <w:noProof/>
                <w:webHidden/>
              </w:rPr>
              <w:fldChar w:fldCharType="begin"/>
            </w:r>
            <w:r>
              <w:rPr>
                <w:noProof/>
                <w:webHidden/>
              </w:rPr>
              <w:instrText xml:space="preserve"> PAGEREF _Toc125103157 \h </w:instrText>
            </w:r>
            <w:r>
              <w:rPr>
                <w:noProof/>
                <w:webHidden/>
              </w:rPr>
            </w:r>
            <w:r>
              <w:rPr>
                <w:noProof/>
                <w:webHidden/>
              </w:rPr>
              <w:fldChar w:fldCharType="separate"/>
            </w:r>
            <w:r>
              <w:rPr>
                <w:noProof/>
                <w:webHidden/>
              </w:rPr>
              <w:t>10</w:t>
            </w:r>
            <w:r>
              <w:rPr>
                <w:noProof/>
                <w:webHidden/>
              </w:rPr>
              <w:fldChar w:fldCharType="end"/>
            </w:r>
          </w:hyperlink>
        </w:p>
        <w:p w14:paraId="77AFCFD7" w14:textId="7EFD971C" w:rsidR="008A35E0" w:rsidRDefault="008A35E0">
          <w:pPr>
            <w:pStyle w:val="TOC3"/>
            <w:tabs>
              <w:tab w:val="left" w:pos="1320"/>
              <w:tab w:val="right" w:leader="dot" w:pos="9016"/>
            </w:tabs>
            <w:rPr>
              <w:rFonts w:asciiTheme="minorHAnsi" w:hAnsiTheme="minorHAnsi"/>
              <w:noProof/>
              <w:sz w:val="22"/>
            </w:rPr>
          </w:pPr>
          <w:hyperlink w:anchor="_Toc125103158" w:history="1">
            <w:r w:rsidRPr="00B05FB6">
              <w:rPr>
                <w:rStyle w:val="Hyperlink"/>
                <w:noProof/>
              </w:rPr>
              <w:t>3.1.7</w:t>
            </w:r>
            <w:r>
              <w:rPr>
                <w:rFonts w:asciiTheme="minorHAnsi" w:hAnsiTheme="minorHAnsi"/>
                <w:noProof/>
                <w:sz w:val="22"/>
              </w:rPr>
              <w:tab/>
            </w:r>
            <w:r w:rsidRPr="00B05FB6">
              <w:rPr>
                <w:rStyle w:val="Hyperlink"/>
                <w:noProof/>
              </w:rPr>
              <w:t>Co-partnership/Stock option</w:t>
            </w:r>
            <w:r>
              <w:rPr>
                <w:noProof/>
                <w:webHidden/>
              </w:rPr>
              <w:tab/>
            </w:r>
            <w:r>
              <w:rPr>
                <w:noProof/>
                <w:webHidden/>
              </w:rPr>
              <w:fldChar w:fldCharType="begin"/>
            </w:r>
            <w:r>
              <w:rPr>
                <w:noProof/>
                <w:webHidden/>
              </w:rPr>
              <w:instrText xml:space="preserve"> PAGEREF _Toc125103158 \h </w:instrText>
            </w:r>
            <w:r>
              <w:rPr>
                <w:noProof/>
                <w:webHidden/>
              </w:rPr>
            </w:r>
            <w:r>
              <w:rPr>
                <w:noProof/>
                <w:webHidden/>
              </w:rPr>
              <w:fldChar w:fldCharType="separate"/>
            </w:r>
            <w:r>
              <w:rPr>
                <w:noProof/>
                <w:webHidden/>
              </w:rPr>
              <w:t>10</w:t>
            </w:r>
            <w:r>
              <w:rPr>
                <w:noProof/>
                <w:webHidden/>
              </w:rPr>
              <w:fldChar w:fldCharType="end"/>
            </w:r>
          </w:hyperlink>
        </w:p>
        <w:p w14:paraId="2EC56A56" w14:textId="0B5F954E" w:rsidR="008A35E0" w:rsidRDefault="008A35E0">
          <w:pPr>
            <w:pStyle w:val="TOC2"/>
            <w:tabs>
              <w:tab w:val="left" w:pos="880"/>
              <w:tab w:val="right" w:leader="dot" w:pos="9016"/>
            </w:tabs>
            <w:rPr>
              <w:rFonts w:asciiTheme="minorHAnsi" w:hAnsiTheme="minorHAnsi"/>
              <w:noProof/>
              <w:sz w:val="22"/>
            </w:rPr>
          </w:pPr>
          <w:hyperlink w:anchor="_Toc125103159" w:history="1">
            <w:r w:rsidRPr="00B05FB6">
              <w:rPr>
                <w:rStyle w:val="Hyperlink"/>
                <w:noProof/>
              </w:rPr>
              <w:t>3.2</w:t>
            </w:r>
            <w:r>
              <w:rPr>
                <w:rFonts w:asciiTheme="minorHAnsi" w:hAnsiTheme="minorHAnsi"/>
                <w:noProof/>
                <w:sz w:val="22"/>
              </w:rPr>
              <w:tab/>
            </w:r>
            <w:r w:rsidRPr="00B05FB6">
              <w:rPr>
                <w:rStyle w:val="Hyperlink"/>
                <w:noProof/>
              </w:rPr>
              <w:t>Non-Financial Incentives</w:t>
            </w:r>
            <w:r>
              <w:rPr>
                <w:noProof/>
                <w:webHidden/>
              </w:rPr>
              <w:tab/>
            </w:r>
            <w:r>
              <w:rPr>
                <w:noProof/>
                <w:webHidden/>
              </w:rPr>
              <w:fldChar w:fldCharType="begin"/>
            </w:r>
            <w:r>
              <w:rPr>
                <w:noProof/>
                <w:webHidden/>
              </w:rPr>
              <w:instrText xml:space="preserve"> PAGEREF _Toc125103159 \h </w:instrText>
            </w:r>
            <w:r>
              <w:rPr>
                <w:noProof/>
                <w:webHidden/>
              </w:rPr>
            </w:r>
            <w:r>
              <w:rPr>
                <w:noProof/>
                <w:webHidden/>
              </w:rPr>
              <w:fldChar w:fldCharType="separate"/>
            </w:r>
            <w:r>
              <w:rPr>
                <w:noProof/>
                <w:webHidden/>
              </w:rPr>
              <w:t>10</w:t>
            </w:r>
            <w:r>
              <w:rPr>
                <w:noProof/>
                <w:webHidden/>
              </w:rPr>
              <w:fldChar w:fldCharType="end"/>
            </w:r>
          </w:hyperlink>
        </w:p>
        <w:p w14:paraId="668D2933" w14:textId="3A7C0019" w:rsidR="008A35E0" w:rsidRDefault="008A35E0">
          <w:pPr>
            <w:pStyle w:val="TOC3"/>
            <w:tabs>
              <w:tab w:val="left" w:pos="1320"/>
              <w:tab w:val="right" w:leader="dot" w:pos="9016"/>
            </w:tabs>
            <w:rPr>
              <w:rFonts w:asciiTheme="minorHAnsi" w:hAnsiTheme="minorHAnsi"/>
              <w:noProof/>
              <w:sz w:val="22"/>
            </w:rPr>
          </w:pPr>
          <w:hyperlink w:anchor="_Toc125103160" w:history="1">
            <w:r w:rsidRPr="00B05FB6">
              <w:rPr>
                <w:rStyle w:val="Hyperlink"/>
                <w:noProof/>
              </w:rPr>
              <w:t>3.2.1</w:t>
            </w:r>
            <w:r>
              <w:rPr>
                <w:rFonts w:asciiTheme="minorHAnsi" w:hAnsiTheme="minorHAnsi"/>
                <w:noProof/>
                <w:sz w:val="22"/>
              </w:rPr>
              <w:tab/>
            </w:r>
            <w:r w:rsidRPr="00B05FB6">
              <w:rPr>
                <w:rStyle w:val="Hyperlink"/>
                <w:noProof/>
              </w:rPr>
              <w:t>Status</w:t>
            </w:r>
            <w:r>
              <w:rPr>
                <w:noProof/>
                <w:webHidden/>
              </w:rPr>
              <w:tab/>
            </w:r>
            <w:r>
              <w:rPr>
                <w:noProof/>
                <w:webHidden/>
              </w:rPr>
              <w:fldChar w:fldCharType="begin"/>
            </w:r>
            <w:r>
              <w:rPr>
                <w:noProof/>
                <w:webHidden/>
              </w:rPr>
              <w:instrText xml:space="preserve"> PAGEREF _Toc125103160 \h </w:instrText>
            </w:r>
            <w:r>
              <w:rPr>
                <w:noProof/>
                <w:webHidden/>
              </w:rPr>
            </w:r>
            <w:r>
              <w:rPr>
                <w:noProof/>
                <w:webHidden/>
              </w:rPr>
              <w:fldChar w:fldCharType="separate"/>
            </w:r>
            <w:r>
              <w:rPr>
                <w:noProof/>
                <w:webHidden/>
              </w:rPr>
              <w:t>10</w:t>
            </w:r>
            <w:r>
              <w:rPr>
                <w:noProof/>
                <w:webHidden/>
              </w:rPr>
              <w:fldChar w:fldCharType="end"/>
            </w:r>
          </w:hyperlink>
        </w:p>
        <w:p w14:paraId="50728010" w14:textId="1F9200A5" w:rsidR="008A35E0" w:rsidRDefault="008A35E0">
          <w:pPr>
            <w:pStyle w:val="TOC3"/>
            <w:tabs>
              <w:tab w:val="left" w:pos="1320"/>
              <w:tab w:val="right" w:leader="dot" w:pos="9016"/>
            </w:tabs>
            <w:rPr>
              <w:rFonts w:asciiTheme="minorHAnsi" w:hAnsiTheme="minorHAnsi"/>
              <w:noProof/>
              <w:sz w:val="22"/>
            </w:rPr>
          </w:pPr>
          <w:hyperlink w:anchor="_Toc125103161" w:history="1">
            <w:r w:rsidRPr="00B05FB6">
              <w:rPr>
                <w:rStyle w:val="Hyperlink"/>
                <w:noProof/>
              </w:rPr>
              <w:t>3.2.2</w:t>
            </w:r>
            <w:r>
              <w:rPr>
                <w:rFonts w:asciiTheme="minorHAnsi" w:hAnsiTheme="minorHAnsi"/>
                <w:noProof/>
                <w:sz w:val="22"/>
              </w:rPr>
              <w:tab/>
            </w:r>
            <w:r w:rsidRPr="00B05FB6">
              <w:rPr>
                <w:rStyle w:val="Hyperlink"/>
                <w:noProof/>
              </w:rPr>
              <w:t>Organisational climate</w:t>
            </w:r>
            <w:r>
              <w:rPr>
                <w:noProof/>
                <w:webHidden/>
              </w:rPr>
              <w:tab/>
            </w:r>
            <w:r>
              <w:rPr>
                <w:noProof/>
                <w:webHidden/>
              </w:rPr>
              <w:fldChar w:fldCharType="begin"/>
            </w:r>
            <w:r>
              <w:rPr>
                <w:noProof/>
                <w:webHidden/>
              </w:rPr>
              <w:instrText xml:space="preserve"> PAGEREF _Toc125103161 \h </w:instrText>
            </w:r>
            <w:r>
              <w:rPr>
                <w:noProof/>
                <w:webHidden/>
              </w:rPr>
            </w:r>
            <w:r>
              <w:rPr>
                <w:noProof/>
                <w:webHidden/>
              </w:rPr>
              <w:fldChar w:fldCharType="separate"/>
            </w:r>
            <w:r>
              <w:rPr>
                <w:noProof/>
                <w:webHidden/>
              </w:rPr>
              <w:t>10</w:t>
            </w:r>
            <w:r>
              <w:rPr>
                <w:noProof/>
                <w:webHidden/>
              </w:rPr>
              <w:fldChar w:fldCharType="end"/>
            </w:r>
          </w:hyperlink>
        </w:p>
        <w:p w14:paraId="53A7CD4A" w14:textId="6FE73846" w:rsidR="008A35E0" w:rsidRDefault="008A35E0">
          <w:pPr>
            <w:pStyle w:val="TOC3"/>
            <w:tabs>
              <w:tab w:val="left" w:pos="1320"/>
              <w:tab w:val="right" w:leader="dot" w:pos="9016"/>
            </w:tabs>
            <w:rPr>
              <w:rFonts w:asciiTheme="minorHAnsi" w:hAnsiTheme="minorHAnsi"/>
              <w:noProof/>
              <w:sz w:val="22"/>
            </w:rPr>
          </w:pPr>
          <w:hyperlink w:anchor="_Toc125103162" w:history="1">
            <w:r w:rsidRPr="00B05FB6">
              <w:rPr>
                <w:rStyle w:val="Hyperlink"/>
                <w:noProof/>
              </w:rPr>
              <w:t>3.2.3</w:t>
            </w:r>
            <w:r>
              <w:rPr>
                <w:rFonts w:asciiTheme="minorHAnsi" w:hAnsiTheme="minorHAnsi"/>
                <w:noProof/>
                <w:sz w:val="22"/>
              </w:rPr>
              <w:tab/>
            </w:r>
            <w:r w:rsidRPr="00B05FB6">
              <w:rPr>
                <w:rStyle w:val="Hyperlink"/>
                <w:noProof/>
              </w:rPr>
              <w:t>Career advancement opportunity</w:t>
            </w:r>
            <w:r>
              <w:rPr>
                <w:noProof/>
                <w:webHidden/>
              </w:rPr>
              <w:tab/>
            </w:r>
            <w:r>
              <w:rPr>
                <w:noProof/>
                <w:webHidden/>
              </w:rPr>
              <w:fldChar w:fldCharType="begin"/>
            </w:r>
            <w:r>
              <w:rPr>
                <w:noProof/>
                <w:webHidden/>
              </w:rPr>
              <w:instrText xml:space="preserve"> PAGEREF _Toc125103162 \h </w:instrText>
            </w:r>
            <w:r>
              <w:rPr>
                <w:noProof/>
                <w:webHidden/>
              </w:rPr>
            </w:r>
            <w:r>
              <w:rPr>
                <w:noProof/>
                <w:webHidden/>
              </w:rPr>
              <w:fldChar w:fldCharType="separate"/>
            </w:r>
            <w:r>
              <w:rPr>
                <w:noProof/>
                <w:webHidden/>
              </w:rPr>
              <w:t>10</w:t>
            </w:r>
            <w:r>
              <w:rPr>
                <w:noProof/>
                <w:webHidden/>
              </w:rPr>
              <w:fldChar w:fldCharType="end"/>
            </w:r>
          </w:hyperlink>
        </w:p>
        <w:p w14:paraId="677B63CD" w14:textId="1D5376E5" w:rsidR="008A35E0" w:rsidRDefault="008A35E0">
          <w:pPr>
            <w:pStyle w:val="TOC3"/>
            <w:tabs>
              <w:tab w:val="left" w:pos="1320"/>
              <w:tab w:val="right" w:leader="dot" w:pos="9016"/>
            </w:tabs>
            <w:rPr>
              <w:rFonts w:asciiTheme="minorHAnsi" w:hAnsiTheme="minorHAnsi"/>
              <w:noProof/>
              <w:sz w:val="22"/>
            </w:rPr>
          </w:pPr>
          <w:hyperlink w:anchor="_Toc125103163" w:history="1">
            <w:r w:rsidRPr="00B05FB6">
              <w:rPr>
                <w:rStyle w:val="Hyperlink"/>
                <w:noProof/>
              </w:rPr>
              <w:t>3.2.4</w:t>
            </w:r>
            <w:r>
              <w:rPr>
                <w:rFonts w:asciiTheme="minorHAnsi" w:hAnsiTheme="minorHAnsi"/>
                <w:noProof/>
                <w:sz w:val="22"/>
              </w:rPr>
              <w:tab/>
            </w:r>
            <w:r w:rsidRPr="00B05FB6">
              <w:rPr>
                <w:rStyle w:val="Hyperlink"/>
                <w:noProof/>
              </w:rPr>
              <w:t>Job enrichment</w:t>
            </w:r>
            <w:r>
              <w:rPr>
                <w:noProof/>
                <w:webHidden/>
              </w:rPr>
              <w:tab/>
            </w:r>
            <w:r>
              <w:rPr>
                <w:noProof/>
                <w:webHidden/>
              </w:rPr>
              <w:fldChar w:fldCharType="begin"/>
            </w:r>
            <w:r>
              <w:rPr>
                <w:noProof/>
                <w:webHidden/>
              </w:rPr>
              <w:instrText xml:space="preserve"> PAGEREF _Toc125103163 \h </w:instrText>
            </w:r>
            <w:r>
              <w:rPr>
                <w:noProof/>
                <w:webHidden/>
              </w:rPr>
            </w:r>
            <w:r>
              <w:rPr>
                <w:noProof/>
                <w:webHidden/>
              </w:rPr>
              <w:fldChar w:fldCharType="separate"/>
            </w:r>
            <w:r>
              <w:rPr>
                <w:noProof/>
                <w:webHidden/>
              </w:rPr>
              <w:t>10</w:t>
            </w:r>
            <w:r>
              <w:rPr>
                <w:noProof/>
                <w:webHidden/>
              </w:rPr>
              <w:fldChar w:fldCharType="end"/>
            </w:r>
          </w:hyperlink>
        </w:p>
        <w:p w14:paraId="03B09A1A" w14:textId="02721A3C" w:rsidR="008A35E0" w:rsidRDefault="008A35E0">
          <w:pPr>
            <w:pStyle w:val="TOC3"/>
            <w:tabs>
              <w:tab w:val="left" w:pos="1320"/>
              <w:tab w:val="right" w:leader="dot" w:pos="9016"/>
            </w:tabs>
            <w:rPr>
              <w:rFonts w:asciiTheme="minorHAnsi" w:hAnsiTheme="minorHAnsi"/>
              <w:noProof/>
              <w:sz w:val="22"/>
            </w:rPr>
          </w:pPr>
          <w:hyperlink w:anchor="_Toc125103164" w:history="1">
            <w:r w:rsidRPr="00B05FB6">
              <w:rPr>
                <w:rStyle w:val="Hyperlink"/>
                <w:noProof/>
              </w:rPr>
              <w:t>3.2.5</w:t>
            </w:r>
            <w:r>
              <w:rPr>
                <w:rFonts w:asciiTheme="minorHAnsi" w:hAnsiTheme="minorHAnsi"/>
                <w:noProof/>
                <w:sz w:val="22"/>
              </w:rPr>
              <w:tab/>
            </w:r>
            <w:r w:rsidRPr="00B05FB6">
              <w:rPr>
                <w:rStyle w:val="Hyperlink"/>
                <w:noProof/>
              </w:rPr>
              <w:t>Job security</w:t>
            </w:r>
            <w:r>
              <w:rPr>
                <w:noProof/>
                <w:webHidden/>
              </w:rPr>
              <w:tab/>
            </w:r>
            <w:r>
              <w:rPr>
                <w:noProof/>
                <w:webHidden/>
              </w:rPr>
              <w:fldChar w:fldCharType="begin"/>
            </w:r>
            <w:r>
              <w:rPr>
                <w:noProof/>
                <w:webHidden/>
              </w:rPr>
              <w:instrText xml:space="preserve"> PAGEREF _Toc125103164 \h </w:instrText>
            </w:r>
            <w:r>
              <w:rPr>
                <w:noProof/>
                <w:webHidden/>
              </w:rPr>
            </w:r>
            <w:r>
              <w:rPr>
                <w:noProof/>
                <w:webHidden/>
              </w:rPr>
              <w:fldChar w:fldCharType="separate"/>
            </w:r>
            <w:r>
              <w:rPr>
                <w:noProof/>
                <w:webHidden/>
              </w:rPr>
              <w:t>10</w:t>
            </w:r>
            <w:r>
              <w:rPr>
                <w:noProof/>
                <w:webHidden/>
              </w:rPr>
              <w:fldChar w:fldCharType="end"/>
            </w:r>
          </w:hyperlink>
        </w:p>
        <w:p w14:paraId="291476C4" w14:textId="67239543" w:rsidR="008A35E0" w:rsidRDefault="008A35E0">
          <w:pPr>
            <w:pStyle w:val="TOC3"/>
            <w:tabs>
              <w:tab w:val="left" w:pos="1320"/>
              <w:tab w:val="right" w:leader="dot" w:pos="9016"/>
            </w:tabs>
            <w:rPr>
              <w:rFonts w:asciiTheme="minorHAnsi" w:hAnsiTheme="minorHAnsi"/>
              <w:noProof/>
              <w:sz w:val="22"/>
            </w:rPr>
          </w:pPr>
          <w:hyperlink w:anchor="_Toc125103165" w:history="1">
            <w:r w:rsidRPr="00B05FB6">
              <w:rPr>
                <w:rStyle w:val="Hyperlink"/>
                <w:noProof/>
              </w:rPr>
              <w:t>3.2.6</w:t>
            </w:r>
            <w:r>
              <w:rPr>
                <w:rFonts w:asciiTheme="minorHAnsi" w:hAnsiTheme="minorHAnsi"/>
                <w:noProof/>
                <w:sz w:val="22"/>
              </w:rPr>
              <w:tab/>
            </w:r>
            <w:r w:rsidRPr="00B05FB6">
              <w:rPr>
                <w:rStyle w:val="Hyperlink"/>
                <w:noProof/>
              </w:rPr>
              <w:t>Employee recognition programs</w:t>
            </w:r>
            <w:r>
              <w:rPr>
                <w:noProof/>
                <w:webHidden/>
              </w:rPr>
              <w:tab/>
            </w:r>
            <w:r>
              <w:rPr>
                <w:noProof/>
                <w:webHidden/>
              </w:rPr>
              <w:fldChar w:fldCharType="begin"/>
            </w:r>
            <w:r>
              <w:rPr>
                <w:noProof/>
                <w:webHidden/>
              </w:rPr>
              <w:instrText xml:space="preserve"> PAGEREF _Toc125103165 \h </w:instrText>
            </w:r>
            <w:r>
              <w:rPr>
                <w:noProof/>
                <w:webHidden/>
              </w:rPr>
            </w:r>
            <w:r>
              <w:rPr>
                <w:noProof/>
                <w:webHidden/>
              </w:rPr>
              <w:fldChar w:fldCharType="separate"/>
            </w:r>
            <w:r>
              <w:rPr>
                <w:noProof/>
                <w:webHidden/>
              </w:rPr>
              <w:t>10</w:t>
            </w:r>
            <w:r>
              <w:rPr>
                <w:noProof/>
                <w:webHidden/>
              </w:rPr>
              <w:fldChar w:fldCharType="end"/>
            </w:r>
          </w:hyperlink>
        </w:p>
        <w:p w14:paraId="111D1433" w14:textId="10ED414D" w:rsidR="008A35E0" w:rsidRDefault="008A35E0">
          <w:pPr>
            <w:pStyle w:val="TOC3"/>
            <w:tabs>
              <w:tab w:val="left" w:pos="1320"/>
              <w:tab w:val="right" w:leader="dot" w:pos="9016"/>
            </w:tabs>
            <w:rPr>
              <w:rFonts w:asciiTheme="minorHAnsi" w:hAnsiTheme="minorHAnsi"/>
              <w:noProof/>
              <w:sz w:val="22"/>
            </w:rPr>
          </w:pPr>
          <w:hyperlink w:anchor="_Toc125103166" w:history="1">
            <w:r w:rsidRPr="00B05FB6">
              <w:rPr>
                <w:rStyle w:val="Hyperlink"/>
                <w:noProof/>
              </w:rPr>
              <w:t>3.2.7</w:t>
            </w:r>
            <w:r>
              <w:rPr>
                <w:rFonts w:asciiTheme="minorHAnsi" w:hAnsiTheme="minorHAnsi"/>
                <w:noProof/>
                <w:sz w:val="22"/>
              </w:rPr>
              <w:tab/>
            </w:r>
            <w:r w:rsidRPr="00B05FB6">
              <w:rPr>
                <w:rStyle w:val="Hyperlink"/>
                <w:noProof/>
              </w:rPr>
              <w:t>Employee participation and empowerment</w:t>
            </w:r>
            <w:r>
              <w:rPr>
                <w:noProof/>
                <w:webHidden/>
              </w:rPr>
              <w:tab/>
            </w:r>
            <w:r>
              <w:rPr>
                <w:noProof/>
                <w:webHidden/>
              </w:rPr>
              <w:fldChar w:fldCharType="begin"/>
            </w:r>
            <w:r>
              <w:rPr>
                <w:noProof/>
                <w:webHidden/>
              </w:rPr>
              <w:instrText xml:space="preserve"> PAGEREF _Toc125103166 \h </w:instrText>
            </w:r>
            <w:r>
              <w:rPr>
                <w:noProof/>
                <w:webHidden/>
              </w:rPr>
            </w:r>
            <w:r>
              <w:rPr>
                <w:noProof/>
                <w:webHidden/>
              </w:rPr>
              <w:fldChar w:fldCharType="separate"/>
            </w:r>
            <w:r>
              <w:rPr>
                <w:noProof/>
                <w:webHidden/>
              </w:rPr>
              <w:t>10</w:t>
            </w:r>
            <w:r>
              <w:rPr>
                <w:noProof/>
                <w:webHidden/>
              </w:rPr>
              <w:fldChar w:fldCharType="end"/>
            </w:r>
          </w:hyperlink>
        </w:p>
        <w:p w14:paraId="239C9796" w14:textId="7A5CADC3" w:rsidR="008A35E0" w:rsidRDefault="008A35E0">
          <w:pPr>
            <w:pStyle w:val="TOC2"/>
            <w:tabs>
              <w:tab w:val="left" w:pos="880"/>
              <w:tab w:val="right" w:leader="dot" w:pos="9016"/>
            </w:tabs>
            <w:rPr>
              <w:rFonts w:asciiTheme="minorHAnsi" w:hAnsiTheme="minorHAnsi"/>
              <w:noProof/>
              <w:sz w:val="22"/>
            </w:rPr>
          </w:pPr>
          <w:hyperlink w:anchor="_Toc125103167" w:history="1">
            <w:r w:rsidRPr="00B05FB6">
              <w:rPr>
                <w:rStyle w:val="Hyperlink"/>
                <w:noProof/>
              </w:rPr>
              <w:t>3.3</w:t>
            </w:r>
            <w:r>
              <w:rPr>
                <w:rFonts w:asciiTheme="minorHAnsi" w:hAnsiTheme="minorHAnsi"/>
                <w:noProof/>
                <w:sz w:val="22"/>
              </w:rPr>
              <w:tab/>
            </w:r>
            <w:r w:rsidRPr="00B05FB6">
              <w:rPr>
                <w:rStyle w:val="Hyperlink"/>
                <w:noProof/>
              </w:rPr>
              <w:t>Incentive Schemes</w:t>
            </w:r>
            <w:r>
              <w:rPr>
                <w:noProof/>
                <w:webHidden/>
              </w:rPr>
              <w:tab/>
            </w:r>
            <w:r>
              <w:rPr>
                <w:noProof/>
                <w:webHidden/>
              </w:rPr>
              <w:fldChar w:fldCharType="begin"/>
            </w:r>
            <w:r>
              <w:rPr>
                <w:noProof/>
                <w:webHidden/>
              </w:rPr>
              <w:instrText xml:space="preserve"> PAGEREF _Toc125103167 \h </w:instrText>
            </w:r>
            <w:r>
              <w:rPr>
                <w:noProof/>
                <w:webHidden/>
              </w:rPr>
            </w:r>
            <w:r>
              <w:rPr>
                <w:noProof/>
                <w:webHidden/>
              </w:rPr>
              <w:fldChar w:fldCharType="separate"/>
            </w:r>
            <w:r>
              <w:rPr>
                <w:noProof/>
                <w:webHidden/>
              </w:rPr>
              <w:t>10</w:t>
            </w:r>
            <w:r>
              <w:rPr>
                <w:noProof/>
                <w:webHidden/>
              </w:rPr>
              <w:fldChar w:fldCharType="end"/>
            </w:r>
          </w:hyperlink>
        </w:p>
        <w:p w14:paraId="49700BAA" w14:textId="505B347A" w:rsidR="008A35E0" w:rsidRDefault="008A35E0">
          <w:pPr>
            <w:pStyle w:val="TOC3"/>
            <w:tabs>
              <w:tab w:val="left" w:pos="1320"/>
              <w:tab w:val="right" w:leader="dot" w:pos="9016"/>
            </w:tabs>
            <w:rPr>
              <w:rFonts w:asciiTheme="minorHAnsi" w:hAnsiTheme="minorHAnsi"/>
              <w:noProof/>
              <w:sz w:val="22"/>
            </w:rPr>
          </w:pPr>
          <w:hyperlink w:anchor="_Toc125103168" w:history="1">
            <w:r w:rsidRPr="00B05FB6">
              <w:rPr>
                <w:rStyle w:val="Hyperlink"/>
                <w:noProof/>
              </w:rPr>
              <w:t>3.3.1</w:t>
            </w:r>
            <w:r>
              <w:rPr>
                <w:rFonts w:asciiTheme="minorHAnsi" w:hAnsiTheme="minorHAnsi"/>
                <w:noProof/>
                <w:sz w:val="22"/>
              </w:rPr>
              <w:tab/>
            </w:r>
            <w:r w:rsidRPr="00B05FB6">
              <w:rPr>
                <w:rStyle w:val="Hyperlink"/>
                <w:noProof/>
              </w:rPr>
              <w:t>Pain and Gain</w:t>
            </w:r>
            <w:r>
              <w:rPr>
                <w:noProof/>
                <w:webHidden/>
              </w:rPr>
              <w:tab/>
            </w:r>
            <w:r>
              <w:rPr>
                <w:noProof/>
                <w:webHidden/>
              </w:rPr>
              <w:fldChar w:fldCharType="begin"/>
            </w:r>
            <w:r>
              <w:rPr>
                <w:noProof/>
                <w:webHidden/>
              </w:rPr>
              <w:instrText xml:space="preserve"> PAGEREF _Toc125103168 \h </w:instrText>
            </w:r>
            <w:r>
              <w:rPr>
                <w:noProof/>
                <w:webHidden/>
              </w:rPr>
            </w:r>
            <w:r>
              <w:rPr>
                <w:noProof/>
                <w:webHidden/>
              </w:rPr>
              <w:fldChar w:fldCharType="separate"/>
            </w:r>
            <w:r>
              <w:rPr>
                <w:noProof/>
                <w:webHidden/>
              </w:rPr>
              <w:t>10</w:t>
            </w:r>
            <w:r>
              <w:rPr>
                <w:noProof/>
                <w:webHidden/>
              </w:rPr>
              <w:fldChar w:fldCharType="end"/>
            </w:r>
          </w:hyperlink>
        </w:p>
        <w:p w14:paraId="6A7C5F1C" w14:textId="65E674D2" w:rsidR="008A35E0" w:rsidRDefault="008A35E0">
          <w:pPr>
            <w:pStyle w:val="TOC3"/>
            <w:tabs>
              <w:tab w:val="left" w:pos="1320"/>
              <w:tab w:val="right" w:leader="dot" w:pos="9016"/>
            </w:tabs>
            <w:rPr>
              <w:rFonts w:asciiTheme="minorHAnsi" w:hAnsiTheme="minorHAnsi"/>
              <w:noProof/>
              <w:sz w:val="22"/>
            </w:rPr>
          </w:pPr>
          <w:hyperlink w:anchor="_Toc125103169" w:history="1">
            <w:r w:rsidRPr="00B05FB6">
              <w:rPr>
                <w:rStyle w:val="Hyperlink"/>
                <w:noProof/>
              </w:rPr>
              <w:t>3.3.2</w:t>
            </w:r>
            <w:r>
              <w:rPr>
                <w:rFonts w:asciiTheme="minorHAnsi" w:hAnsiTheme="minorHAnsi"/>
                <w:noProof/>
                <w:sz w:val="22"/>
              </w:rPr>
              <w:tab/>
            </w:r>
            <w:r w:rsidRPr="00B05FB6">
              <w:rPr>
                <w:rStyle w:val="Hyperlink"/>
                <w:noProof/>
              </w:rPr>
              <w:t>Earned Value Management</w:t>
            </w:r>
            <w:r>
              <w:rPr>
                <w:noProof/>
                <w:webHidden/>
              </w:rPr>
              <w:tab/>
            </w:r>
            <w:r>
              <w:rPr>
                <w:noProof/>
                <w:webHidden/>
              </w:rPr>
              <w:fldChar w:fldCharType="begin"/>
            </w:r>
            <w:r>
              <w:rPr>
                <w:noProof/>
                <w:webHidden/>
              </w:rPr>
              <w:instrText xml:space="preserve"> PAGEREF _Toc125103169 \h </w:instrText>
            </w:r>
            <w:r>
              <w:rPr>
                <w:noProof/>
                <w:webHidden/>
              </w:rPr>
            </w:r>
            <w:r>
              <w:rPr>
                <w:noProof/>
                <w:webHidden/>
              </w:rPr>
              <w:fldChar w:fldCharType="separate"/>
            </w:r>
            <w:r>
              <w:rPr>
                <w:noProof/>
                <w:webHidden/>
              </w:rPr>
              <w:t>10</w:t>
            </w:r>
            <w:r>
              <w:rPr>
                <w:noProof/>
                <w:webHidden/>
              </w:rPr>
              <w:fldChar w:fldCharType="end"/>
            </w:r>
          </w:hyperlink>
        </w:p>
        <w:p w14:paraId="405993A8" w14:textId="3498C47F" w:rsidR="008A35E0" w:rsidRDefault="008A35E0">
          <w:pPr>
            <w:pStyle w:val="TOC3"/>
            <w:tabs>
              <w:tab w:val="left" w:pos="1320"/>
              <w:tab w:val="right" w:leader="dot" w:pos="9016"/>
            </w:tabs>
            <w:rPr>
              <w:rFonts w:asciiTheme="minorHAnsi" w:hAnsiTheme="minorHAnsi"/>
              <w:noProof/>
              <w:sz w:val="22"/>
            </w:rPr>
          </w:pPr>
          <w:hyperlink w:anchor="_Toc125103170" w:history="1">
            <w:r w:rsidRPr="00B05FB6">
              <w:rPr>
                <w:rStyle w:val="Hyperlink"/>
                <w:noProof/>
              </w:rPr>
              <w:t>3.3.3</w:t>
            </w:r>
            <w:r>
              <w:rPr>
                <w:rFonts w:asciiTheme="minorHAnsi" w:hAnsiTheme="minorHAnsi"/>
                <w:noProof/>
                <w:sz w:val="22"/>
              </w:rPr>
              <w:tab/>
            </w:r>
            <w:r w:rsidRPr="00B05FB6">
              <w:rPr>
                <w:rStyle w:val="Hyperlink"/>
                <w:noProof/>
              </w:rPr>
              <w:t>Co-operative incentive negotiation budget (COIN)</w:t>
            </w:r>
            <w:r>
              <w:rPr>
                <w:noProof/>
                <w:webHidden/>
              </w:rPr>
              <w:tab/>
            </w:r>
            <w:r>
              <w:rPr>
                <w:noProof/>
                <w:webHidden/>
              </w:rPr>
              <w:fldChar w:fldCharType="begin"/>
            </w:r>
            <w:r>
              <w:rPr>
                <w:noProof/>
                <w:webHidden/>
              </w:rPr>
              <w:instrText xml:space="preserve"> PAGEREF _Toc125103170 \h </w:instrText>
            </w:r>
            <w:r>
              <w:rPr>
                <w:noProof/>
                <w:webHidden/>
              </w:rPr>
            </w:r>
            <w:r>
              <w:rPr>
                <w:noProof/>
                <w:webHidden/>
              </w:rPr>
              <w:fldChar w:fldCharType="separate"/>
            </w:r>
            <w:r>
              <w:rPr>
                <w:noProof/>
                <w:webHidden/>
              </w:rPr>
              <w:t>10</w:t>
            </w:r>
            <w:r>
              <w:rPr>
                <w:noProof/>
                <w:webHidden/>
              </w:rPr>
              <w:fldChar w:fldCharType="end"/>
            </w:r>
          </w:hyperlink>
        </w:p>
        <w:p w14:paraId="47826FBE" w14:textId="77F938A0" w:rsidR="008A35E0" w:rsidRDefault="008A35E0">
          <w:pPr>
            <w:pStyle w:val="TOC1"/>
            <w:tabs>
              <w:tab w:val="left" w:pos="480"/>
              <w:tab w:val="right" w:leader="dot" w:pos="9016"/>
            </w:tabs>
            <w:rPr>
              <w:rFonts w:asciiTheme="minorHAnsi" w:hAnsiTheme="minorHAnsi"/>
              <w:noProof/>
              <w:sz w:val="22"/>
            </w:rPr>
          </w:pPr>
          <w:hyperlink w:anchor="_Toc125103171" w:history="1">
            <w:r w:rsidRPr="00B05FB6">
              <w:rPr>
                <w:rStyle w:val="Hyperlink"/>
                <w:noProof/>
              </w:rPr>
              <w:t>4</w:t>
            </w:r>
            <w:r>
              <w:rPr>
                <w:rFonts w:asciiTheme="minorHAnsi" w:hAnsiTheme="minorHAnsi"/>
                <w:noProof/>
                <w:sz w:val="22"/>
              </w:rPr>
              <w:tab/>
            </w:r>
            <w:r w:rsidRPr="00B05FB6">
              <w:rPr>
                <w:rStyle w:val="Hyperlink"/>
                <w:noProof/>
              </w:rPr>
              <w:t>Potential Delays</w:t>
            </w:r>
            <w:r>
              <w:rPr>
                <w:noProof/>
                <w:webHidden/>
              </w:rPr>
              <w:tab/>
            </w:r>
            <w:r>
              <w:rPr>
                <w:noProof/>
                <w:webHidden/>
              </w:rPr>
              <w:fldChar w:fldCharType="begin"/>
            </w:r>
            <w:r>
              <w:rPr>
                <w:noProof/>
                <w:webHidden/>
              </w:rPr>
              <w:instrText xml:space="preserve"> PAGEREF _Toc125103171 \h </w:instrText>
            </w:r>
            <w:r>
              <w:rPr>
                <w:noProof/>
                <w:webHidden/>
              </w:rPr>
            </w:r>
            <w:r>
              <w:rPr>
                <w:noProof/>
                <w:webHidden/>
              </w:rPr>
              <w:fldChar w:fldCharType="separate"/>
            </w:r>
            <w:r>
              <w:rPr>
                <w:noProof/>
                <w:webHidden/>
              </w:rPr>
              <w:t>11</w:t>
            </w:r>
            <w:r>
              <w:rPr>
                <w:noProof/>
                <w:webHidden/>
              </w:rPr>
              <w:fldChar w:fldCharType="end"/>
            </w:r>
          </w:hyperlink>
        </w:p>
        <w:p w14:paraId="7205B273" w14:textId="501BC633" w:rsidR="008A35E0" w:rsidRDefault="008A35E0">
          <w:pPr>
            <w:pStyle w:val="TOC2"/>
            <w:tabs>
              <w:tab w:val="left" w:pos="880"/>
              <w:tab w:val="right" w:leader="dot" w:pos="9016"/>
            </w:tabs>
            <w:rPr>
              <w:rFonts w:asciiTheme="minorHAnsi" w:hAnsiTheme="minorHAnsi"/>
              <w:noProof/>
              <w:sz w:val="22"/>
            </w:rPr>
          </w:pPr>
          <w:hyperlink w:anchor="_Toc125103172" w:history="1">
            <w:r w:rsidRPr="00B05FB6">
              <w:rPr>
                <w:rStyle w:val="Hyperlink"/>
                <w:noProof/>
              </w:rPr>
              <w:t>4.1</w:t>
            </w:r>
            <w:r>
              <w:rPr>
                <w:rFonts w:asciiTheme="minorHAnsi" w:hAnsiTheme="minorHAnsi"/>
                <w:noProof/>
                <w:sz w:val="22"/>
              </w:rPr>
              <w:tab/>
            </w:r>
            <w:r w:rsidRPr="00B05FB6">
              <w:rPr>
                <w:rStyle w:val="Hyperlink"/>
                <w:noProof/>
              </w:rPr>
              <w:t>New Designs</w:t>
            </w:r>
            <w:r>
              <w:rPr>
                <w:noProof/>
                <w:webHidden/>
              </w:rPr>
              <w:tab/>
            </w:r>
            <w:r>
              <w:rPr>
                <w:noProof/>
                <w:webHidden/>
              </w:rPr>
              <w:fldChar w:fldCharType="begin"/>
            </w:r>
            <w:r>
              <w:rPr>
                <w:noProof/>
                <w:webHidden/>
              </w:rPr>
              <w:instrText xml:space="preserve"> PAGEREF _Toc125103172 \h </w:instrText>
            </w:r>
            <w:r>
              <w:rPr>
                <w:noProof/>
                <w:webHidden/>
              </w:rPr>
            </w:r>
            <w:r>
              <w:rPr>
                <w:noProof/>
                <w:webHidden/>
              </w:rPr>
              <w:fldChar w:fldCharType="separate"/>
            </w:r>
            <w:r>
              <w:rPr>
                <w:noProof/>
                <w:webHidden/>
              </w:rPr>
              <w:t>12</w:t>
            </w:r>
            <w:r>
              <w:rPr>
                <w:noProof/>
                <w:webHidden/>
              </w:rPr>
              <w:fldChar w:fldCharType="end"/>
            </w:r>
          </w:hyperlink>
        </w:p>
        <w:p w14:paraId="5F9BCB3B" w14:textId="0894944F" w:rsidR="008A35E0" w:rsidRDefault="008A35E0">
          <w:pPr>
            <w:pStyle w:val="TOC2"/>
            <w:tabs>
              <w:tab w:val="left" w:pos="880"/>
              <w:tab w:val="right" w:leader="dot" w:pos="9016"/>
            </w:tabs>
            <w:rPr>
              <w:rFonts w:asciiTheme="minorHAnsi" w:hAnsiTheme="minorHAnsi"/>
              <w:noProof/>
              <w:sz w:val="22"/>
            </w:rPr>
          </w:pPr>
          <w:hyperlink w:anchor="_Toc125103173" w:history="1">
            <w:r w:rsidRPr="00B05FB6">
              <w:rPr>
                <w:rStyle w:val="Hyperlink"/>
                <w:noProof/>
              </w:rPr>
              <w:t>4.2</w:t>
            </w:r>
            <w:r>
              <w:rPr>
                <w:rFonts w:asciiTheme="minorHAnsi" w:hAnsiTheme="minorHAnsi"/>
                <w:noProof/>
                <w:sz w:val="22"/>
              </w:rPr>
              <w:tab/>
            </w:r>
            <w:r w:rsidRPr="00B05FB6">
              <w:rPr>
                <w:rStyle w:val="Hyperlink"/>
                <w:noProof/>
              </w:rPr>
              <w:t>Force Majeure</w:t>
            </w:r>
            <w:r>
              <w:rPr>
                <w:noProof/>
                <w:webHidden/>
              </w:rPr>
              <w:tab/>
            </w:r>
            <w:r>
              <w:rPr>
                <w:noProof/>
                <w:webHidden/>
              </w:rPr>
              <w:fldChar w:fldCharType="begin"/>
            </w:r>
            <w:r>
              <w:rPr>
                <w:noProof/>
                <w:webHidden/>
              </w:rPr>
              <w:instrText xml:space="preserve"> PAGEREF _Toc125103173 \h </w:instrText>
            </w:r>
            <w:r>
              <w:rPr>
                <w:noProof/>
                <w:webHidden/>
              </w:rPr>
            </w:r>
            <w:r>
              <w:rPr>
                <w:noProof/>
                <w:webHidden/>
              </w:rPr>
              <w:fldChar w:fldCharType="separate"/>
            </w:r>
            <w:r>
              <w:rPr>
                <w:noProof/>
                <w:webHidden/>
              </w:rPr>
              <w:t>12</w:t>
            </w:r>
            <w:r>
              <w:rPr>
                <w:noProof/>
                <w:webHidden/>
              </w:rPr>
              <w:fldChar w:fldCharType="end"/>
            </w:r>
          </w:hyperlink>
        </w:p>
        <w:p w14:paraId="76D06E2C" w14:textId="4F96C449" w:rsidR="008A35E0" w:rsidRDefault="008A35E0">
          <w:pPr>
            <w:pStyle w:val="TOC1"/>
            <w:tabs>
              <w:tab w:val="right" w:leader="dot" w:pos="9016"/>
            </w:tabs>
            <w:rPr>
              <w:rFonts w:asciiTheme="minorHAnsi" w:hAnsiTheme="minorHAnsi"/>
              <w:noProof/>
              <w:sz w:val="22"/>
            </w:rPr>
          </w:pPr>
          <w:hyperlink w:anchor="_Toc125103174" w:history="1">
            <w:r w:rsidRPr="00B05FB6">
              <w:rPr>
                <w:rStyle w:val="Hyperlink"/>
                <w:noProof/>
              </w:rPr>
              <w:t>References</w:t>
            </w:r>
            <w:r>
              <w:rPr>
                <w:noProof/>
                <w:webHidden/>
              </w:rPr>
              <w:tab/>
            </w:r>
            <w:r>
              <w:rPr>
                <w:noProof/>
                <w:webHidden/>
              </w:rPr>
              <w:fldChar w:fldCharType="begin"/>
            </w:r>
            <w:r>
              <w:rPr>
                <w:noProof/>
                <w:webHidden/>
              </w:rPr>
              <w:instrText xml:space="preserve"> PAGEREF _Toc125103174 \h </w:instrText>
            </w:r>
            <w:r>
              <w:rPr>
                <w:noProof/>
                <w:webHidden/>
              </w:rPr>
            </w:r>
            <w:r>
              <w:rPr>
                <w:noProof/>
                <w:webHidden/>
              </w:rPr>
              <w:fldChar w:fldCharType="separate"/>
            </w:r>
            <w:r>
              <w:rPr>
                <w:noProof/>
                <w:webHidden/>
              </w:rPr>
              <w:t>12</w:t>
            </w:r>
            <w:r>
              <w:rPr>
                <w:noProof/>
                <w:webHidden/>
              </w:rPr>
              <w:fldChar w:fldCharType="end"/>
            </w:r>
          </w:hyperlink>
        </w:p>
        <w:p w14:paraId="7CCE590E" w14:textId="351F82B9" w:rsidR="00B64364" w:rsidRPr="008A35E0" w:rsidRDefault="00B64364">
          <w:pPr>
            <w:rPr>
              <w:b/>
              <w:bCs/>
              <w:noProof/>
            </w:rPr>
          </w:pPr>
          <w:r>
            <w:rPr>
              <w:b/>
              <w:bCs/>
              <w:noProof/>
            </w:rPr>
            <w:fldChar w:fldCharType="end"/>
          </w:r>
        </w:p>
      </w:sdtContent>
    </w:sdt>
    <w:p w14:paraId="286B3723" w14:textId="12071B29" w:rsidR="008A35E0" w:rsidRDefault="008A35E0" w:rsidP="008A35E0"/>
    <w:p w14:paraId="35A9BB4D" w14:textId="4B8356C8" w:rsidR="008A35E0" w:rsidRDefault="008A35E0" w:rsidP="008A35E0"/>
    <w:p w14:paraId="08A52062" w14:textId="41D80E64" w:rsidR="008A35E0" w:rsidRDefault="008A35E0" w:rsidP="008A35E0"/>
    <w:p w14:paraId="18ACF469" w14:textId="3E293111" w:rsidR="008A35E0" w:rsidRDefault="008A35E0" w:rsidP="008A35E0"/>
    <w:p w14:paraId="4D4C399C" w14:textId="004AE6C0" w:rsidR="008A35E0" w:rsidRDefault="008A35E0" w:rsidP="008A35E0"/>
    <w:p w14:paraId="5482F564" w14:textId="3F0CEC86" w:rsidR="008A35E0" w:rsidRDefault="008A35E0" w:rsidP="008A35E0"/>
    <w:p w14:paraId="6DDAA7D2" w14:textId="786506A4" w:rsidR="008A35E0" w:rsidRDefault="008A35E0" w:rsidP="008A35E0"/>
    <w:p w14:paraId="56BCBC62" w14:textId="2193F0B7" w:rsidR="008A35E0" w:rsidRDefault="008A35E0" w:rsidP="008A35E0"/>
    <w:p w14:paraId="438672A6" w14:textId="17E91FCD" w:rsidR="008A35E0" w:rsidRDefault="008A35E0" w:rsidP="008A35E0"/>
    <w:p w14:paraId="6575B89D" w14:textId="70384143" w:rsidR="008A35E0" w:rsidRDefault="008A35E0" w:rsidP="008A35E0"/>
    <w:p w14:paraId="392CAC90" w14:textId="01E4E8A8" w:rsidR="008A35E0" w:rsidRDefault="008A35E0" w:rsidP="008A35E0"/>
    <w:p w14:paraId="45BE2E6D" w14:textId="2C07EAAF" w:rsidR="008A35E0" w:rsidRDefault="008A35E0" w:rsidP="008A35E0"/>
    <w:p w14:paraId="46C3194F" w14:textId="45AECE74" w:rsidR="008A35E0" w:rsidRDefault="008A35E0" w:rsidP="008A35E0"/>
    <w:p w14:paraId="5E33216A" w14:textId="6A95C136" w:rsidR="008A35E0" w:rsidRDefault="008A35E0" w:rsidP="008A35E0"/>
    <w:p w14:paraId="0E222F6E" w14:textId="50823746" w:rsidR="008A35E0" w:rsidRDefault="008A35E0" w:rsidP="008A35E0"/>
    <w:p w14:paraId="2E8F47A1" w14:textId="49BBC51A" w:rsidR="008A35E0" w:rsidRDefault="008A35E0" w:rsidP="008A35E0"/>
    <w:p w14:paraId="43855993" w14:textId="6DCA4227" w:rsidR="008A35E0" w:rsidRDefault="008A35E0" w:rsidP="008A35E0"/>
    <w:p w14:paraId="0358C5A3" w14:textId="7FA2AE3E" w:rsidR="008A35E0" w:rsidRDefault="008A35E0" w:rsidP="008A35E0"/>
    <w:p w14:paraId="1F036AED" w14:textId="6129B6E0" w:rsidR="008A35E0" w:rsidRDefault="008A35E0" w:rsidP="008A35E0"/>
    <w:p w14:paraId="185992BC" w14:textId="3F5EE43A" w:rsidR="008A35E0" w:rsidRDefault="008A35E0" w:rsidP="008A35E0"/>
    <w:p w14:paraId="36666C2C" w14:textId="1250AB6E" w:rsidR="008A35E0" w:rsidRDefault="008A35E0" w:rsidP="008A35E0"/>
    <w:p w14:paraId="3BCD4D77" w14:textId="4E21920A" w:rsidR="008A35E0" w:rsidRDefault="008A35E0" w:rsidP="008A35E0"/>
    <w:p w14:paraId="78EC723B" w14:textId="21E73127" w:rsidR="008A35E0" w:rsidRDefault="008A35E0" w:rsidP="008A35E0"/>
    <w:p w14:paraId="44E6C7F2" w14:textId="4CB3CA78" w:rsidR="00B64364" w:rsidRDefault="008044ED" w:rsidP="00AE01B4">
      <w:pPr>
        <w:pStyle w:val="Heading1"/>
      </w:pPr>
      <w:bookmarkStart w:id="0" w:name="_Toc125103135"/>
      <w:r>
        <w:lastRenderedPageBreak/>
        <w:t>Introduction</w:t>
      </w:r>
      <w:r w:rsidR="00020384">
        <w:t xml:space="preserve"> Gantt Chart</w:t>
      </w:r>
      <w:bookmarkEnd w:id="0"/>
    </w:p>
    <w:p w14:paraId="49466564" w14:textId="44258561" w:rsidR="00B64364" w:rsidRDefault="00B64364" w:rsidP="00B64364">
      <w:pPr>
        <w:rPr>
          <w:rFonts w:cs="Arial"/>
          <w:szCs w:val="24"/>
        </w:rPr>
      </w:pPr>
      <w:r>
        <w:rPr>
          <w:rFonts w:cs="Arial"/>
          <w:szCs w:val="24"/>
        </w:rPr>
        <w:t xml:space="preserve">The Gantt chart shows the progression of the project and the labour, materials and plant used throughout. </w:t>
      </w:r>
      <w:r w:rsidR="0081082B">
        <w:rPr>
          <w:rFonts w:cs="Arial"/>
          <w:szCs w:val="24"/>
        </w:rPr>
        <w:t>All RIBA stages have been covered t</w:t>
      </w:r>
      <w:r w:rsidR="000C5D83">
        <w:rPr>
          <w:rFonts w:cs="Arial"/>
          <w:szCs w:val="24"/>
        </w:rPr>
        <w:t xml:space="preserve">o give an accurate timescale. </w:t>
      </w:r>
    </w:p>
    <w:p w14:paraId="2D80DE7D" w14:textId="0B46364A" w:rsidR="00020384" w:rsidRDefault="00B64CC1" w:rsidP="00B64364">
      <w:pPr>
        <w:rPr>
          <w:rFonts w:cs="Arial"/>
          <w:szCs w:val="24"/>
        </w:rPr>
      </w:pPr>
      <w:r>
        <w:rPr>
          <w:rFonts w:cs="Arial"/>
          <w:szCs w:val="24"/>
        </w:rPr>
        <w:t>The foundations element has</w:t>
      </w:r>
      <w:r w:rsidR="00EF48DA">
        <w:rPr>
          <w:rFonts w:cs="Arial"/>
          <w:szCs w:val="24"/>
        </w:rPr>
        <w:t xml:space="preserve"> </w:t>
      </w:r>
      <w:r w:rsidR="00C33372">
        <w:rPr>
          <w:rFonts w:cs="Arial"/>
          <w:szCs w:val="24"/>
        </w:rPr>
        <w:t xml:space="preserve">many factors which must align in order to stay </w:t>
      </w:r>
      <w:r w:rsidR="006850A2">
        <w:rPr>
          <w:rFonts w:cs="Arial"/>
          <w:szCs w:val="24"/>
        </w:rPr>
        <w:t xml:space="preserve">on budget and on time provided in the pre-construction brief. Figure </w:t>
      </w:r>
      <w:r w:rsidR="00CB039F">
        <w:rPr>
          <w:rFonts w:cs="Arial"/>
          <w:szCs w:val="24"/>
        </w:rPr>
        <w:t>2</w:t>
      </w:r>
      <w:r w:rsidR="006850A2">
        <w:rPr>
          <w:rFonts w:cs="Arial"/>
          <w:szCs w:val="24"/>
        </w:rPr>
        <w:t xml:space="preserve"> shows the breakdown of total cost of the project, disregarding elements such as fuel, land purchase, planning permissions. The project will use pile foundations, attached via pile caps to a raft foundation. With a delay to the pour of concrete, this causes many issues with scheduling. </w:t>
      </w:r>
    </w:p>
    <w:p w14:paraId="78836ED6" w14:textId="670E3A3F" w:rsidR="00951B6A" w:rsidRPr="00951B6A" w:rsidRDefault="00AE01B4" w:rsidP="00951B6A">
      <w:pPr>
        <w:pStyle w:val="Heading1"/>
        <w:numPr>
          <w:ilvl w:val="0"/>
          <w:numId w:val="8"/>
        </w:numPr>
      </w:pPr>
      <w:bookmarkStart w:id="1" w:name="_Toc125103136"/>
      <w:r>
        <w:t>Site Report</w:t>
      </w:r>
      <w:bookmarkEnd w:id="1"/>
    </w:p>
    <w:p w14:paraId="314F7CA3" w14:textId="1E5CAD52" w:rsidR="00951B6A" w:rsidRDefault="0050457A" w:rsidP="0050457A">
      <w:r>
        <w:t>This include</w:t>
      </w:r>
      <w:r w:rsidR="00BE3A59">
        <w:t>s</w:t>
      </w:r>
      <w:r>
        <w:t xml:space="preserve"> the time, cost</w:t>
      </w:r>
      <w:r w:rsidR="00C23B5B">
        <w:t>,</w:t>
      </w:r>
      <w:r>
        <w:t xml:space="preserve"> and resources necessary to complete the project. </w:t>
      </w:r>
      <w:r w:rsidR="003D3401">
        <w:t xml:space="preserve">Pricing was completed according to </w:t>
      </w:r>
      <w:proofErr w:type="spellStart"/>
      <w:proofErr w:type="gramStart"/>
      <w:r w:rsidR="003D3401">
        <w:t>Spons</w:t>
      </w:r>
      <w:proofErr w:type="spellEnd"/>
      <w:proofErr w:type="gramEnd"/>
      <w:r w:rsidR="003D3401">
        <w:t xml:space="preserve"> or reputable sources found online. </w:t>
      </w:r>
      <w:r w:rsidR="007E69E9">
        <w:t>Throughout the span of a project there must be a completed spreadsheet of these three elements to</w:t>
      </w:r>
      <w:r w:rsidR="00F863BA">
        <w:t xml:space="preserve"> ensure that everything is priced accordingly and tracked effectively.</w:t>
      </w:r>
      <w:r w:rsidR="00F76EF7">
        <w:t xml:space="preserve"> However, a BOQ is a more accurate way of pricing elements of a project.</w:t>
      </w:r>
    </w:p>
    <w:p w14:paraId="252D1C5C" w14:textId="21DE8766" w:rsidR="00333CD3" w:rsidRDefault="006274AE" w:rsidP="006274AE">
      <w:pPr>
        <w:pStyle w:val="Heading2"/>
        <w:numPr>
          <w:ilvl w:val="1"/>
          <w:numId w:val="8"/>
        </w:numPr>
      </w:pPr>
      <w:bookmarkStart w:id="2" w:name="_Toc125103137"/>
      <w:r>
        <w:t>Time</w:t>
      </w:r>
      <w:bookmarkEnd w:id="2"/>
    </w:p>
    <w:p w14:paraId="2DABDC41" w14:textId="5230FA48" w:rsidR="006274AE" w:rsidRDefault="006274AE" w:rsidP="006274AE">
      <w:r>
        <w:t>Overall, the project will take</w:t>
      </w:r>
      <w:r w:rsidR="009D098E">
        <w:t xml:space="preserve"> 463</w:t>
      </w:r>
      <w:r>
        <w:t xml:space="preserve"> days to completion</w:t>
      </w:r>
      <w:r w:rsidR="002107DF">
        <w:t xml:space="preserve"> and is due to be completed on the </w:t>
      </w:r>
      <w:r w:rsidR="008C09B2">
        <w:t>26</w:t>
      </w:r>
      <w:r w:rsidR="002107DF" w:rsidRPr="002107DF">
        <w:rPr>
          <w:vertAlign w:val="superscript"/>
        </w:rPr>
        <w:t>th</w:t>
      </w:r>
      <w:r w:rsidR="002107DF">
        <w:t xml:space="preserve"> of </w:t>
      </w:r>
      <w:r w:rsidR="008C09B2">
        <w:t>March</w:t>
      </w:r>
      <w:r w:rsidR="002107DF">
        <w:t xml:space="preserve"> 202</w:t>
      </w:r>
      <w:r w:rsidR="008C09B2">
        <w:t>4</w:t>
      </w:r>
      <w:r>
        <w:t>.</w:t>
      </w:r>
      <w:r w:rsidR="009D098E">
        <w:t xml:space="preserve"> This is considering the 5-week delay. If possible, an updated plan of works could be completed to try to make up for lost time due to the strike. </w:t>
      </w:r>
      <w:r>
        <w:t xml:space="preserve">Figure </w:t>
      </w:r>
      <w:r w:rsidR="00020384">
        <w:t>1</w:t>
      </w:r>
      <w:r>
        <w:t xml:space="preserve"> shows the amount of time each RIBA stage takes to complete and be signed off.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3285"/>
        <w:gridCol w:w="1800"/>
      </w:tblGrid>
      <w:tr w:rsidR="006274AE" w:rsidRPr="006274AE" w14:paraId="119B49AC"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BA59899"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363636"/>
                <w:szCs w:val="24"/>
                <w:shd w:val="clear" w:color="auto" w:fill="DFE3E8"/>
              </w:rPr>
              <w:t>Task Name</w:t>
            </w:r>
          </w:p>
        </w:tc>
        <w:tc>
          <w:tcPr>
            <w:tcW w:w="180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ADBE98A"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363636"/>
                <w:szCs w:val="24"/>
                <w:shd w:val="clear" w:color="auto" w:fill="DFE3E8"/>
              </w:rPr>
              <w:t>Duration</w:t>
            </w:r>
          </w:p>
        </w:tc>
      </w:tr>
      <w:tr w:rsidR="006274AE" w:rsidRPr="006274AE" w14:paraId="724B75E7"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660CC0"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0</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03DD3F"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45 days</w:t>
            </w:r>
          </w:p>
        </w:tc>
      </w:tr>
      <w:tr w:rsidR="006274AE" w:rsidRPr="006274AE" w14:paraId="76B9BD87"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F70BB7"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1</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893B6E"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20 days</w:t>
            </w:r>
          </w:p>
        </w:tc>
      </w:tr>
      <w:tr w:rsidR="006274AE" w:rsidRPr="006274AE" w14:paraId="5A9DB7CE"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A8EAB0"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2</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404B83"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10 days</w:t>
            </w:r>
          </w:p>
        </w:tc>
      </w:tr>
      <w:tr w:rsidR="006274AE" w:rsidRPr="006274AE" w14:paraId="3222D8CE"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A14428"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3</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C0A912"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15 days</w:t>
            </w:r>
          </w:p>
        </w:tc>
      </w:tr>
      <w:tr w:rsidR="006274AE" w:rsidRPr="006274AE" w14:paraId="629BF80F"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E41253"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4</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A002E6"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25 days</w:t>
            </w:r>
          </w:p>
        </w:tc>
      </w:tr>
      <w:tr w:rsidR="006274AE" w:rsidRPr="006274AE" w14:paraId="79768842"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8854BB"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5</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275862"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292 days</w:t>
            </w:r>
          </w:p>
        </w:tc>
      </w:tr>
      <w:tr w:rsidR="006274AE" w:rsidRPr="006274AE" w14:paraId="72E46D20"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5631F4"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6</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C73FB9"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41 days</w:t>
            </w:r>
          </w:p>
        </w:tc>
      </w:tr>
      <w:tr w:rsidR="006274AE" w:rsidRPr="006274AE" w14:paraId="644A8193"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3B6B6C" w14:textId="77777777" w:rsidR="006274AE" w:rsidRPr="006274AE" w:rsidRDefault="006274AE" w:rsidP="006274AE">
            <w:pPr>
              <w:spacing w:after="0" w:line="240" w:lineRule="auto"/>
              <w:rPr>
                <w:rFonts w:eastAsia="Times New Roman" w:cs="Arial"/>
                <w:szCs w:val="24"/>
              </w:rPr>
            </w:pPr>
            <w:r w:rsidRPr="006274AE">
              <w:rPr>
                <w:rFonts w:eastAsia="Times New Roman" w:cs="Arial"/>
                <w:b/>
                <w:bCs/>
                <w:color w:val="000000"/>
                <w:szCs w:val="24"/>
              </w:rPr>
              <w:t>RIBA Stage 7</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94DF62" w14:textId="77777777" w:rsidR="006274AE" w:rsidRPr="006274AE" w:rsidRDefault="006274AE" w:rsidP="006274AE">
            <w:pPr>
              <w:spacing w:after="0" w:line="240" w:lineRule="auto"/>
              <w:rPr>
                <w:rFonts w:eastAsia="Times New Roman" w:cs="Arial"/>
                <w:szCs w:val="24"/>
              </w:rPr>
            </w:pPr>
            <w:r w:rsidRPr="006274AE">
              <w:rPr>
                <w:rFonts w:eastAsia="Times New Roman" w:cs="Arial"/>
                <w:color w:val="000000"/>
                <w:szCs w:val="24"/>
              </w:rPr>
              <w:t>15 days</w:t>
            </w:r>
          </w:p>
        </w:tc>
      </w:tr>
      <w:tr w:rsidR="006274AE" w:rsidRPr="006274AE" w14:paraId="01ECE674" w14:textId="77777777" w:rsidTr="006274AE">
        <w:tc>
          <w:tcPr>
            <w:tcW w:w="3285" w:type="dxa"/>
            <w:tcBorders>
              <w:top w:val="single" w:sz="4" w:space="0" w:color="B1BBCC"/>
              <w:left w:val="single" w:sz="4" w:space="0" w:color="B1BBCC"/>
              <w:bottom w:val="single" w:sz="4" w:space="0" w:color="B1BBCC"/>
              <w:right w:val="single" w:sz="4" w:space="0" w:color="B1BBCC"/>
            </w:tcBorders>
            <w:shd w:val="clear" w:color="auto" w:fill="FFFFFF"/>
            <w:vAlign w:val="center"/>
          </w:tcPr>
          <w:p w14:paraId="27596FAF" w14:textId="54DA3FCE" w:rsidR="006274AE" w:rsidRPr="006274AE" w:rsidRDefault="006274AE" w:rsidP="006274AE">
            <w:pPr>
              <w:spacing w:after="0" w:line="240" w:lineRule="auto"/>
              <w:rPr>
                <w:rFonts w:eastAsia="Times New Roman" w:cs="Arial"/>
                <w:b/>
                <w:bCs/>
                <w:color w:val="000000"/>
                <w:szCs w:val="24"/>
              </w:rPr>
            </w:pPr>
            <w:r>
              <w:rPr>
                <w:rFonts w:eastAsia="Times New Roman" w:cs="Arial"/>
                <w:b/>
                <w:bCs/>
                <w:color w:val="000000"/>
                <w:szCs w:val="24"/>
              </w:rPr>
              <w:t>Total</w:t>
            </w:r>
          </w:p>
        </w:tc>
        <w:tc>
          <w:tcPr>
            <w:tcW w:w="1800" w:type="dxa"/>
            <w:tcBorders>
              <w:top w:val="single" w:sz="4" w:space="0" w:color="B1BBCC"/>
              <w:left w:val="single" w:sz="4" w:space="0" w:color="B1BBCC"/>
              <w:bottom w:val="single" w:sz="4" w:space="0" w:color="B1BBCC"/>
              <w:right w:val="single" w:sz="4" w:space="0" w:color="B1BBCC"/>
            </w:tcBorders>
            <w:shd w:val="clear" w:color="auto" w:fill="FFFFFF"/>
            <w:vAlign w:val="center"/>
          </w:tcPr>
          <w:p w14:paraId="2D1E63F1" w14:textId="483E3598" w:rsidR="006274AE" w:rsidRPr="006274AE" w:rsidRDefault="006274AE" w:rsidP="006274AE">
            <w:pPr>
              <w:spacing w:after="0" w:line="240" w:lineRule="auto"/>
              <w:rPr>
                <w:rFonts w:eastAsia="Times New Roman" w:cs="Arial"/>
                <w:color w:val="000000"/>
                <w:szCs w:val="24"/>
              </w:rPr>
            </w:pPr>
            <w:r>
              <w:rPr>
                <w:rFonts w:eastAsia="Times New Roman" w:cs="Arial"/>
                <w:color w:val="000000"/>
                <w:szCs w:val="24"/>
              </w:rPr>
              <w:t>463 days</w:t>
            </w:r>
          </w:p>
        </w:tc>
      </w:tr>
    </w:tbl>
    <w:p w14:paraId="67EB552D" w14:textId="326A4BE7" w:rsidR="006274AE" w:rsidRDefault="00D7273B" w:rsidP="006274AE">
      <w:r>
        <w:t>Figure 1: Time Schedule</w:t>
      </w:r>
    </w:p>
    <w:p w14:paraId="1E60A005" w14:textId="6028223B" w:rsidR="00554881" w:rsidRDefault="00554881" w:rsidP="006274AE">
      <w:r>
        <w:t>To reduce the total time</w:t>
      </w:r>
      <w:r w:rsidR="000D3EA3">
        <w:t>span</w:t>
      </w:r>
      <w:r>
        <w:t xml:space="preserve"> of the project, the best way would to be </w:t>
      </w:r>
      <w:r w:rsidR="006969A9">
        <w:t>to assign more labour and resources to each element.</w:t>
      </w:r>
      <w:r w:rsidR="000D3EA3">
        <w:t xml:space="preserve"> This means that individuals can complete their tasks quicker</w:t>
      </w:r>
      <w:r w:rsidR="00367A75">
        <w:t xml:space="preserve"> and move onto something else that </w:t>
      </w:r>
      <w:proofErr w:type="gramStart"/>
      <w:r w:rsidR="00367A75">
        <w:t>has to</w:t>
      </w:r>
      <w:proofErr w:type="gramEnd"/>
      <w:r w:rsidR="00367A75">
        <w:t xml:space="preserve"> be completed. </w:t>
      </w:r>
      <w:r w:rsidR="0010673C">
        <w:t xml:space="preserve">The issue with this is cost. The more labour assigned to tasks, the more money you pay on wages. </w:t>
      </w:r>
    </w:p>
    <w:p w14:paraId="1B5633D8" w14:textId="34CFAE5B" w:rsidR="00A62ACC" w:rsidRDefault="00D7273B" w:rsidP="006274AE">
      <w:r>
        <w:t>Initially stage 0 covers the strategic definition and ensure that the project is feasible and can provide all the clients requirements of a building. This considers the risks of the project in terms of budget and scope. Additionally, it is important to get clear information of what the client requires and any designs that they might prefer.</w:t>
      </w:r>
    </w:p>
    <w:p w14:paraId="0C8E289E" w14:textId="12FE4571" w:rsidR="006274AE" w:rsidRDefault="006274AE" w:rsidP="006274AE">
      <w:pPr>
        <w:pStyle w:val="Heading2"/>
        <w:numPr>
          <w:ilvl w:val="1"/>
          <w:numId w:val="8"/>
        </w:numPr>
      </w:pPr>
      <w:bookmarkStart w:id="3" w:name="_Toc125103138"/>
      <w:r>
        <w:lastRenderedPageBreak/>
        <w:t>Cost</w:t>
      </w:r>
      <w:bookmarkEnd w:id="3"/>
    </w:p>
    <w:p w14:paraId="3FBAB6F9" w14:textId="4EF48A4E" w:rsidR="00A62ACC" w:rsidRPr="00A62ACC" w:rsidRDefault="00A62ACC" w:rsidP="00A62ACC">
      <w:r>
        <w:t>The cost of the project</w:t>
      </w:r>
      <w:r w:rsidR="00C43028">
        <w:t xml:space="preserve"> in total was a little over £6m; however,</w:t>
      </w:r>
      <w:r w:rsidR="00111AAD">
        <w:t xml:space="preserve"> some things haven’t been accounted for and therefore, a figure of £6.5m would be more likely.</w:t>
      </w:r>
      <w:r w:rsidR="00536FBF">
        <w:t xml:space="preserve"> </w:t>
      </w:r>
      <w:r w:rsidR="009D36FA">
        <w:t>This figure includes furnishing and finishes along with the construction of the building.</w:t>
      </w:r>
    </w:p>
    <w:p w14:paraId="066A7BD8" w14:textId="77777777" w:rsidR="00020384" w:rsidRDefault="00020384" w:rsidP="00020384">
      <w:pPr>
        <w:rPr>
          <w:rFonts w:cs="Arial"/>
          <w:szCs w:val="24"/>
        </w:rPr>
      </w:pPr>
      <w:r>
        <w:rPr>
          <w:noProof/>
        </w:rPr>
        <w:drawing>
          <wp:inline distT="0" distB="0" distL="0" distR="0" wp14:anchorId="4CBB0717" wp14:editId="3E0BCC8E">
            <wp:extent cx="4295775" cy="2971800"/>
            <wp:effectExtent l="0" t="0" r="9525"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4"/>
                    <a:stretch>
                      <a:fillRect/>
                    </a:stretch>
                  </pic:blipFill>
                  <pic:spPr>
                    <a:xfrm>
                      <a:off x="0" y="0"/>
                      <a:ext cx="4295775" cy="2971800"/>
                    </a:xfrm>
                    <a:prstGeom prst="rect">
                      <a:avLst/>
                    </a:prstGeom>
                  </pic:spPr>
                </pic:pic>
              </a:graphicData>
            </a:graphic>
          </wp:inline>
        </w:drawing>
      </w:r>
    </w:p>
    <w:p w14:paraId="3E1DBD80" w14:textId="394B1632" w:rsidR="00020384" w:rsidRDefault="00020384" w:rsidP="00020384">
      <w:pPr>
        <w:rPr>
          <w:rFonts w:cs="Arial"/>
          <w:szCs w:val="24"/>
        </w:rPr>
      </w:pPr>
      <w:r>
        <w:rPr>
          <w:rFonts w:cs="Arial"/>
          <w:szCs w:val="24"/>
        </w:rPr>
        <w:t>Figure 2: Cost Distribution</w:t>
      </w:r>
    </w:p>
    <w:p w14:paraId="15FB9B8A" w14:textId="48496751" w:rsidR="00020384" w:rsidRDefault="00A171C7" w:rsidP="00020384">
      <w:pPr>
        <w:rPr>
          <w:rFonts w:cs="Arial"/>
          <w:szCs w:val="24"/>
        </w:rPr>
      </w:pPr>
      <w:r>
        <w:rPr>
          <w:rFonts w:cs="Arial"/>
          <w:szCs w:val="24"/>
        </w:rPr>
        <w:t>This</w:t>
      </w:r>
      <w:r w:rsidR="00020384">
        <w:rPr>
          <w:rFonts w:cs="Arial"/>
          <w:szCs w:val="24"/>
        </w:rPr>
        <w:t xml:space="preserve"> identifies the distribution of cost between materials, labour and cost being either scaffolding or plant. From analysing the graph, it’s clear that materials are the largest proportion of the cost in the project</w:t>
      </w:r>
      <w:r w:rsidR="001A3B35">
        <w:rPr>
          <w:rFonts w:cs="Arial"/>
          <w:szCs w:val="24"/>
        </w:rPr>
        <w:t>, which is expected, as this is a large-scale project</w:t>
      </w:r>
      <w:r w:rsidR="00020384">
        <w:rPr>
          <w:rFonts w:cs="Arial"/>
          <w:szCs w:val="24"/>
        </w:rPr>
        <w:t xml:space="preserve">. </w:t>
      </w:r>
      <w:r w:rsidR="001A3B35">
        <w:rPr>
          <w:rFonts w:cs="Arial"/>
          <w:szCs w:val="24"/>
        </w:rPr>
        <w:t>In comparison labour was only 1/6</w:t>
      </w:r>
      <w:r w:rsidR="001A3B35" w:rsidRPr="001A3B35">
        <w:rPr>
          <w:rFonts w:cs="Arial"/>
          <w:szCs w:val="24"/>
          <w:vertAlign w:val="superscript"/>
        </w:rPr>
        <w:t>th</w:t>
      </w:r>
      <w:r w:rsidR="001A3B35">
        <w:rPr>
          <w:rFonts w:cs="Arial"/>
          <w:szCs w:val="24"/>
        </w:rPr>
        <w:t xml:space="preserve"> of the cost of the materials; however, l</w:t>
      </w:r>
      <w:r w:rsidR="00020384">
        <w:rPr>
          <w:rFonts w:cs="Arial"/>
          <w:szCs w:val="24"/>
        </w:rPr>
        <w:t>abour can be increased if necessary to account for the delays in the schedule. It is vital that you select an appropriate contractor to complete the work, as they must be able to complete the project on time and to budget. This includes</w:t>
      </w:r>
      <w:r w:rsidR="001D7A5F">
        <w:rPr>
          <w:rFonts w:cs="Arial"/>
          <w:szCs w:val="24"/>
        </w:rPr>
        <w:t xml:space="preserve"> accounting for</w:t>
      </w:r>
      <w:r w:rsidR="00020384">
        <w:rPr>
          <w:rFonts w:cs="Arial"/>
          <w:szCs w:val="24"/>
        </w:rPr>
        <w:t xml:space="preserve"> delays</w:t>
      </w:r>
      <w:r w:rsidR="001D7A5F">
        <w:rPr>
          <w:rFonts w:cs="Arial"/>
          <w:szCs w:val="24"/>
        </w:rPr>
        <w:t xml:space="preserve"> that </w:t>
      </w:r>
      <w:r w:rsidR="00ED1968">
        <w:rPr>
          <w:rFonts w:cs="Arial"/>
          <w:szCs w:val="24"/>
        </w:rPr>
        <w:t>could</w:t>
      </w:r>
      <w:r w:rsidR="00020384">
        <w:rPr>
          <w:rFonts w:cs="Arial"/>
          <w:szCs w:val="24"/>
        </w:rPr>
        <w:t xml:space="preserve"> occur. However, there can be negotiations between the client and contractor if unprecedented circumstances occu</w:t>
      </w:r>
      <w:r w:rsidR="008568D4">
        <w:rPr>
          <w:rFonts w:cs="Arial"/>
          <w:szCs w:val="24"/>
        </w:rPr>
        <w:t>r, for example, Covid-19.</w:t>
      </w:r>
      <w:r w:rsidR="00B04163">
        <w:rPr>
          <w:rFonts w:cs="Arial"/>
          <w:szCs w:val="24"/>
        </w:rPr>
        <w:t xml:space="preserve"> The Cost element was based upon the machinery used to complete the foundations element, not the entire project. Therefore, the figure provided seems low and not relative to the other two. </w:t>
      </w:r>
      <w:r w:rsidR="008643FE">
        <w:rPr>
          <w:rFonts w:cs="Arial"/>
          <w:szCs w:val="24"/>
        </w:rPr>
        <w:t>I</w:t>
      </w:r>
      <w:r w:rsidR="00647935">
        <w:rPr>
          <w:rFonts w:cs="Arial"/>
          <w:szCs w:val="24"/>
        </w:rPr>
        <w:t xml:space="preserve">f fully completed in </w:t>
      </w:r>
      <w:r w:rsidR="00A55A44">
        <w:rPr>
          <w:rFonts w:cs="Arial"/>
          <w:szCs w:val="24"/>
        </w:rPr>
        <w:t>detail,</w:t>
      </w:r>
      <w:r w:rsidR="008643FE">
        <w:rPr>
          <w:rFonts w:cs="Arial"/>
          <w:szCs w:val="24"/>
        </w:rPr>
        <w:t xml:space="preserve"> </w:t>
      </w:r>
      <w:r w:rsidR="00647935">
        <w:rPr>
          <w:rFonts w:cs="Arial"/>
          <w:szCs w:val="24"/>
        </w:rPr>
        <w:t>there would be an increase in cost for plant.</w:t>
      </w:r>
    </w:p>
    <w:p w14:paraId="708AADE9" w14:textId="77777777" w:rsidR="00020384" w:rsidRDefault="00020384" w:rsidP="00020384">
      <w:pPr>
        <w:rPr>
          <w:rFonts w:cs="Arial"/>
          <w:szCs w:val="24"/>
        </w:rPr>
      </w:pPr>
      <w:r>
        <w:rPr>
          <w:noProof/>
        </w:rPr>
        <w:lastRenderedPageBreak/>
        <w:drawing>
          <wp:inline distT="0" distB="0" distL="0" distR="0" wp14:anchorId="65B33D33" wp14:editId="283FB0A9">
            <wp:extent cx="4362450" cy="6019800"/>
            <wp:effectExtent l="0" t="0" r="0" b="0"/>
            <wp:docPr id="8" name="Picture 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15"/>
                    <a:stretch>
                      <a:fillRect/>
                    </a:stretch>
                  </pic:blipFill>
                  <pic:spPr>
                    <a:xfrm>
                      <a:off x="0" y="0"/>
                      <a:ext cx="4362450" cy="6019800"/>
                    </a:xfrm>
                    <a:prstGeom prst="rect">
                      <a:avLst/>
                    </a:prstGeom>
                  </pic:spPr>
                </pic:pic>
              </a:graphicData>
            </a:graphic>
          </wp:inline>
        </w:drawing>
      </w:r>
    </w:p>
    <w:p w14:paraId="4BE9D394" w14:textId="21A1D215" w:rsidR="00020384" w:rsidRDefault="00020384" w:rsidP="00020384">
      <w:pPr>
        <w:rPr>
          <w:rFonts w:cs="Arial"/>
          <w:szCs w:val="24"/>
        </w:rPr>
      </w:pPr>
      <w:r>
        <w:rPr>
          <w:rFonts w:cs="Arial"/>
          <w:szCs w:val="24"/>
        </w:rPr>
        <w:t>Figure 3: Cost Status</w:t>
      </w:r>
    </w:p>
    <w:p w14:paraId="5ECEE60A" w14:textId="750441D1" w:rsidR="00790490" w:rsidRDefault="00020384" w:rsidP="00020384">
      <w:pPr>
        <w:rPr>
          <w:rFonts w:cs="Arial"/>
          <w:szCs w:val="24"/>
        </w:rPr>
      </w:pPr>
      <w:r>
        <w:rPr>
          <w:rFonts w:cs="Arial"/>
          <w:szCs w:val="24"/>
        </w:rPr>
        <w:t xml:space="preserve">Having enough resources to complete elements on time is vital for the scheduling of a project. </w:t>
      </w:r>
      <w:r w:rsidR="00924453">
        <w:rPr>
          <w:rFonts w:cs="Arial"/>
          <w:szCs w:val="24"/>
        </w:rPr>
        <w:t xml:space="preserve">Figure 3 shows the variation in labour costs depending on roles within the project. </w:t>
      </w:r>
      <w:r>
        <w:rPr>
          <w:rFonts w:cs="Arial"/>
          <w:szCs w:val="24"/>
        </w:rPr>
        <w:t>The programme of works must be followed as closely as possible within the critical path. Some elements of work that must completed so that the project remains on track. Additionally, there are some tasks in a project which require a higher amount of labour in comparison to other tasks. For example, there might be a team of 5 bricklayers completing the externals walls of the building, whereas there might be only 2 painters and decorators. This will be calculated in the plan of works and main schedule. Where possible it is good to have float time, as if any delays occur, then this can be used to ensure that the project remains on target.</w:t>
      </w:r>
    </w:p>
    <w:p w14:paraId="65997F71" w14:textId="77777777" w:rsidR="00020384" w:rsidRDefault="00020384" w:rsidP="00020384">
      <w:pPr>
        <w:rPr>
          <w:rFonts w:cs="Arial"/>
          <w:szCs w:val="24"/>
        </w:rPr>
      </w:pPr>
      <w:r>
        <w:rPr>
          <w:rFonts w:cs="Arial"/>
          <w:szCs w:val="24"/>
        </w:rPr>
        <w:t xml:space="preserve">Materials are crucial for constructing a building, as without the supply of materials, the workers can’t complete their tasks. However, in the construction industry, it is not </w:t>
      </w:r>
      <w:r>
        <w:rPr>
          <w:rFonts w:cs="Arial"/>
          <w:szCs w:val="24"/>
        </w:rPr>
        <w:lastRenderedPageBreak/>
        <w:t xml:space="preserve">uncommon to see many delays for different materials. (Construction news, 2022) </w:t>
      </w:r>
      <w:r w:rsidRPr="00567FED">
        <w:rPr>
          <w:rFonts w:cs="Arial"/>
          <w:color w:val="202124"/>
          <w:shd w:val="clear" w:color="auto" w:fill="FFFFFF"/>
        </w:rPr>
        <w:t>A survey by the Federation of Master Builders (FMB) released last year found that that 8 in 10 SMEs had suffered delays on projects due to problems getting materials.</w:t>
      </w:r>
      <w:r>
        <w:rPr>
          <w:rFonts w:cs="Arial"/>
          <w:color w:val="202124"/>
          <w:shd w:val="clear" w:color="auto" w:fill="FFFFFF"/>
        </w:rPr>
        <w:t xml:space="preserve"> Fortunately, there are many different supplies that can provide competitive rates; however, last minute deliveries can cost significantly more than others scheduled in advance.</w:t>
      </w:r>
    </w:p>
    <w:p w14:paraId="57A2E216" w14:textId="77777777" w:rsidR="00020384" w:rsidRPr="00020384" w:rsidRDefault="00020384" w:rsidP="00020384"/>
    <w:p w14:paraId="34CFBED2" w14:textId="5805261A" w:rsidR="006274AE" w:rsidRDefault="006274AE" w:rsidP="006274AE">
      <w:r>
        <w:rPr>
          <w:noProof/>
        </w:rPr>
        <w:drawing>
          <wp:inline distT="0" distB="0" distL="0" distR="0" wp14:anchorId="65272314" wp14:editId="2979B426">
            <wp:extent cx="4562475" cy="5572125"/>
            <wp:effectExtent l="0" t="0" r="9525" b="952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6"/>
                    <a:stretch>
                      <a:fillRect/>
                    </a:stretch>
                  </pic:blipFill>
                  <pic:spPr>
                    <a:xfrm>
                      <a:off x="0" y="0"/>
                      <a:ext cx="4562475" cy="5572125"/>
                    </a:xfrm>
                    <a:prstGeom prst="rect">
                      <a:avLst/>
                    </a:prstGeom>
                  </pic:spPr>
                </pic:pic>
              </a:graphicData>
            </a:graphic>
          </wp:inline>
        </w:drawing>
      </w:r>
    </w:p>
    <w:p w14:paraId="58938F4E" w14:textId="3F5DF3C6" w:rsidR="00020384" w:rsidRDefault="00020384" w:rsidP="006274AE">
      <w:r>
        <w:t>Figure 4: Cost Details</w:t>
      </w:r>
    </w:p>
    <w:p w14:paraId="125DCEB8" w14:textId="2F972CF0" w:rsidR="00790490" w:rsidRDefault="00790490" w:rsidP="006274AE">
      <w:r>
        <w:t>Above shows the rates of the different labour required throughout the project. Professionals will be present throughout the project start to finish, whereas skilled and unskilled labour will only be required during stage 5 of the RIBA plan of works. The rates above could change depending on the circumstances</w:t>
      </w:r>
      <w:r w:rsidR="00530F25">
        <w:t>.</w:t>
      </w:r>
      <w:r w:rsidR="000D4286">
        <w:t xml:space="preserve"> For example, with the strike occurring, skilled labour would be required for a long</w:t>
      </w:r>
      <w:r w:rsidR="001546A6">
        <w:t>er</w:t>
      </w:r>
      <w:r w:rsidR="000D4286">
        <w:t xml:space="preserve"> </w:t>
      </w:r>
      <w:r w:rsidR="00C15D9E">
        <w:t>period</w:t>
      </w:r>
      <w:r w:rsidR="000D4286">
        <w:t xml:space="preserve"> in comparison to what they were originally scheduled to do.</w:t>
      </w:r>
    </w:p>
    <w:p w14:paraId="275030CE" w14:textId="3F7EC9E2" w:rsidR="006274AE" w:rsidRDefault="006274AE" w:rsidP="006274AE">
      <w:r>
        <w:rPr>
          <w:noProof/>
        </w:rPr>
        <w:lastRenderedPageBreak/>
        <w:drawing>
          <wp:inline distT="0" distB="0" distL="0" distR="0" wp14:anchorId="574B7734" wp14:editId="0528D9D0">
            <wp:extent cx="4362450" cy="6019800"/>
            <wp:effectExtent l="0" t="0" r="0" b="0"/>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15"/>
                    <a:stretch>
                      <a:fillRect/>
                    </a:stretch>
                  </pic:blipFill>
                  <pic:spPr>
                    <a:xfrm>
                      <a:off x="0" y="0"/>
                      <a:ext cx="4362450" cy="6019800"/>
                    </a:xfrm>
                    <a:prstGeom prst="rect">
                      <a:avLst/>
                    </a:prstGeom>
                  </pic:spPr>
                </pic:pic>
              </a:graphicData>
            </a:graphic>
          </wp:inline>
        </w:drawing>
      </w:r>
    </w:p>
    <w:p w14:paraId="7E13C4CE" w14:textId="6F9307DA" w:rsidR="00020384" w:rsidRDefault="00020384" w:rsidP="006274AE">
      <w:r>
        <w:t>Figure 5: Cost Status</w:t>
      </w:r>
    </w:p>
    <w:p w14:paraId="041682B7" w14:textId="41366768" w:rsidR="004924F1" w:rsidRDefault="004924F1" w:rsidP="006274AE">
      <w:r>
        <w:t>This shows the differences in labour costs.</w:t>
      </w:r>
      <w:r w:rsidR="00526A13">
        <w:t xml:space="preserve"> Some workers are required much more frequently than others and that’s why there is such variety in the costs of different roles.</w:t>
      </w:r>
      <w:r w:rsidR="00896A5C">
        <w:t xml:space="preserve"> Additionally, figure 4 shows the rates used in this programme.</w:t>
      </w:r>
    </w:p>
    <w:p w14:paraId="684ADFFD" w14:textId="7F116CC7" w:rsidR="006274AE" w:rsidRDefault="006274AE" w:rsidP="006274AE">
      <w:pPr>
        <w:pStyle w:val="Heading2"/>
        <w:numPr>
          <w:ilvl w:val="1"/>
          <w:numId w:val="8"/>
        </w:numPr>
      </w:pPr>
      <w:bookmarkStart w:id="4" w:name="_Toc125103139"/>
      <w:r>
        <w:t>Resources</w:t>
      </w:r>
      <w:bookmarkEnd w:id="4"/>
    </w:p>
    <w:p w14:paraId="16EF8D6E" w14:textId="7E51F31F" w:rsidR="006274AE" w:rsidRPr="006274AE" w:rsidRDefault="004924F1" w:rsidP="006274AE">
      <w:r>
        <w:t xml:space="preserve">These can be allocated differently </w:t>
      </w:r>
      <w:r w:rsidR="009C76EE">
        <w:t xml:space="preserve">depending on what must be completed and when. This could be plant, </w:t>
      </w:r>
      <w:r w:rsidR="00815935">
        <w:t>tools,</w:t>
      </w:r>
      <w:r w:rsidR="009C76EE">
        <w:t xml:space="preserve"> or equipment such as scaffolding. If the project is behind schedule, then more resources can be assigned to the critical path where necessary to reduce the delay.</w:t>
      </w:r>
    </w:p>
    <w:p w14:paraId="57739B34" w14:textId="1F22CF79" w:rsidR="00AE01B4" w:rsidRPr="00AE01B4" w:rsidRDefault="00B64364" w:rsidP="00AE01B4">
      <w:pPr>
        <w:pStyle w:val="Heading1"/>
        <w:numPr>
          <w:ilvl w:val="0"/>
          <w:numId w:val="3"/>
        </w:numPr>
      </w:pPr>
      <w:bookmarkStart w:id="5" w:name="_Toc125103140"/>
      <w:r>
        <w:lastRenderedPageBreak/>
        <w:t>Issues</w:t>
      </w:r>
      <w:r w:rsidR="00AE01B4">
        <w:t xml:space="preserve"> that may affect productivity</w:t>
      </w:r>
      <w:bookmarkEnd w:id="5"/>
    </w:p>
    <w:p w14:paraId="264212C6" w14:textId="5A787493" w:rsidR="00637F81" w:rsidRDefault="00637F81" w:rsidP="00AE01B4">
      <w:pPr>
        <w:pStyle w:val="Heading2"/>
        <w:numPr>
          <w:ilvl w:val="1"/>
          <w:numId w:val="3"/>
        </w:numPr>
      </w:pPr>
      <w:bookmarkStart w:id="6" w:name="_Toc125103141"/>
      <w:r>
        <w:t>Poor Planning</w:t>
      </w:r>
      <w:bookmarkEnd w:id="6"/>
    </w:p>
    <w:p w14:paraId="5A1D0B89" w14:textId="4D444FD2" w:rsidR="00637F81" w:rsidRDefault="009D02D7" w:rsidP="00637F81">
      <w:r>
        <w:t>This</w:t>
      </w:r>
      <w:r w:rsidR="00A138AD">
        <w:t xml:space="preserve"> can cause</w:t>
      </w:r>
      <w:r w:rsidR="00AE1EDC">
        <w:t xml:space="preserve"> many</w:t>
      </w:r>
      <w:r w:rsidR="00A138AD">
        <w:t xml:space="preserve"> issues to arise wher</w:t>
      </w:r>
      <w:r w:rsidR="005F48C4">
        <w:t xml:space="preserve">e </w:t>
      </w:r>
      <w:r w:rsidR="00AE1EDC">
        <w:t xml:space="preserve">they </w:t>
      </w:r>
      <w:r w:rsidR="005171D3">
        <w:t>shouldn’t if</w:t>
      </w:r>
      <w:r w:rsidR="00AE1EDC">
        <w:t xml:space="preserve"> </w:t>
      </w:r>
      <w:r w:rsidR="004E7584">
        <w:t>careful consideration</w:t>
      </w:r>
      <w:r w:rsidR="00AE1EDC">
        <w:t xml:space="preserve"> is not taken</w:t>
      </w:r>
      <w:r w:rsidR="004E7584">
        <w:t xml:space="preserve"> </w:t>
      </w:r>
      <w:r w:rsidR="00B66679">
        <w:t>for</w:t>
      </w:r>
      <w:r w:rsidR="004E7584">
        <w:t xml:space="preserve"> all aspects of a job.</w:t>
      </w:r>
      <w:r w:rsidR="005171D3">
        <w:t xml:space="preserve"> </w:t>
      </w:r>
      <w:r w:rsidR="001B4DC1">
        <w:t>(RIB CCS, 2023) preconstruction planning is essential for a productive project ahead. By ensuring that</w:t>
      </w:r>
      <w:r w:rsidR="00424066">
        <w:t xml:space="preserve"> everything is completed</w:t>
      </w:r>
      <w:r w:rsidR="00BB7F8D">
        <w:t xml:space="preserve"> </w:t>
      </w:r>
      <w:r w:rsidR="00424066">
        <w:t>correctly beforehand, it should</w:t>
      </w:r>
      <w:r w:rsidR="00BB7F8D">
        <w:t xml:space="preserve"> minimise disruption</w:t>
      </w:r>
      <w:r w:rsidR="003328CF">
        <w:t xml:space="preserve">. Poor planning could </w:t>
      </w:r>
      <w:r w:rsidR="00CE7294">
        <w:t>cause</w:t>
      </w:r>
      <w:r w:rsidR="005171D3">
        <w:t xml:space="preserve"> confusion</w:t>
      </w:r>
      <w:r w:rsidR="00090669">
        <w:t>,</w:t>
      </w:r>
      <w:r w:rsidR="005171D3">
        <w:t xml:space="preserve"> </w:t>
      </w:r>
      <w:r w:rsidR="00090669">
        <w:t>materials showing up late, insufficient resources</w:t>
      </w:r>
      <w:r w:rsidR="00CE7294">
        <w:t xml:space="preserve"> required to complete work</w:t>
      </w:r>
      <w:r w:rsidR="00090669">
        <w:t xml:space="preserve"> etc.</w:t>
      </w:r>
      <w:r w:rsidR="00122C06">
        <w:t xml:space="preserve"> </w:t>
      </w:r>
    </w:p>
    <w:p w14:paraId="51D92F5E" w14:textId="51075101" w:rsidR="00637F81" w:rsidRDefault="007817D0" w:rsidP="007817D0">
      <w:pPr>
        <w:pStyle w:val="Heading2"/>
        <w:numPr>
          <w:ilvl w:val="1"/>
          <w:numId w:val="3"/>
        </w:numPr>
      </w:pPr>
      <w:bookmarkStart w:id="7" w:name="_Toc125103142"/>
      <w:r>
        <w:t>Slow Decision Making</w:t>
      </w:r>
      <w:bookmarkEnd w:id="7"/>
    </w:p>
    <w:p w14:paraId="24FB1FFF" w14:textId="2B051E03" w:rsidR="007817D0" w:rsidRDefault="00597FBF" w:rsidP="007817D0">
      <w:r>
        <w:t>When issues arise</w:t>
      </w:r>
      <w:r w:rsidR="007E7B31">
        <w:t xml:space="preserve">, </w:t>
      </w:r>
      <w:r w:rsidR="00AA68F3">
        <w:t xml:space="preserve">if </w:t>
      </w:r>
      <w:r w:rsidR="007E7B31">
        <w:t>decisive</w:t>
      </w:r>
      <w:r w:rsidR="00C2318B">
        <w:t>, effective</w:t>
      </w:r>
      <w:r w:rsidR="007E7B31">
        <w:t xml:space="preserve"> action isn’t taken to</w:t>
      </w:r>
      <w:r w:rsidR="00C2318B">
        <w:t xml:space="preserve"> rectify issues that occur</w:t>
      </w:r>
      <w:r w:rsidR="006942BD">
        <w:t>, then this could cost a contractor a significant amount of money</w:t>
      </w:r>
      <w:r w:rsidR="00CA6EC4">
        <w:t xml:space="preserve"> depending on the severity of the issue</w:t>
      </w:r>
      <w:r w:rsidR="00C2318B">
        <w:t>.</w:t>
      </w:r>
      <w:r w:rsidR="00225F94">
        <w:t xml:space="preserve"> </w:t>
      </w:r>
      <w:r w:rsidR="00F9511A">
        <w:t>(</w:t>
      </w:r>
      <w:proofErr w:type="spellStart"/>
      <w:r w:rsidR="00F9511A">
        <w:t>AdamStrong</w:t>
      </w:r>
      <w:proofErr w:type="spellEnd"/>
      <w:r w:rsidR="00F9511A">
        <w:t>,</w:t>
      </w:r>
      <w:r w:rsidR="00656257">
        <w:t xml:space="preserve"> 2023)</w:t>
      </w:r>
      <w:r w:rsidR="007E26E3">
        <w:t xml:space="preserve"> Slow decision-making costs you time, money and impacts relationships, </w:t>
      </w:r>
      <w:r w:rsidR="00225F94">
        <w:t>culture,</w:t>
      </w:r>
      <w:r w:rsidR="007E26E3">
        <w:t xml:space="preserve"> and psychological factors.</w:t>
      </w:r>
    </w:p>
    <w:p w14:paraId="33E4F086" w14:textId="657BDD8B" w:rsidR="004272CC" w:rsidRDefault="004272CC" w:rsidP="004272CC">
      <w:pPr>
        <w:pStyle w:val="Heading2"/>
        <w:numPr>
          <w:ilvl w:val="1"/>
          <w:numId w:val="3"/>
        </w:numPr>
      </w:pPr>
      <w:bookmarkStart w:id="8" w:name="_Toc125103143"/>
      <w:r>
        <w:t>Fatigue and Overtime</w:t>
      </w:r>
      <w:bookmarkEnd w:id="8"/>
    </w:p>
    <w:p w14:paraId="74290A45" w14:textId="31B31663" w:rsidR="004272CC" w:rsidRPr="004272CC" w:rsidRDefault="00814EFB" w:rsidP="004272CC">
      <w:r>
        <w:t>(HSE, 2023)</w:t>
      </w:r>
      <w:r w:rsidR="00064757">
        <w:t xml:space="preserve"> </w:t>
      </w:r>
      <w:r w:rsidR="00972014">
        <w:t>Fatigue results in slower reactions, reduced ability to process information, memory lapses, absent-mindedness, decreased awareness, lack of attention, underestimation of risk, reduced coordination etc. This could be incredibly detrimental to a construction project where millions of pounds could be on the line</w:t>
      </w:r>
      <w:r w:rsidR="00357E9F">
        <w:t xml:space="preserve">; therefore, it’s imperative that all professionals are given sufficient time off </w:t>
      </w:r>
      <w:r w:rsidR="004D7F19">
        <w:t xml:space="preserve">to ensure that their </w:t>
      </w:r>
      <w:r w:rsidR="004F48CF">
        <w:t>decision-making</w:t>
      </w:r>
      <w:r w:rsidR="004D7F19">
        <w:t xml:space="preserve"> </w:t>
      </w:r>
      <w:r w:rsidR="00B53388">
        <w:t>is always at a high level</w:t>
      </w:r>
      <w:r w:rsidR="004D7F19">
        <w:t>.</w:t>
      </w:r>
      <w:r w:rsidR="004F48CF">
        <w:t xml:space="preserve"> Working overtime can sometimes be detrimental</w:t>
      </w:r>
      <w:r w:rsidR="00064183">
        <w:t xml:space="preserve"> if an individual is feeling overworked, as the quality of work produced might be lower </w:t>
      </w:r>
      <w:r w:rsidR="00394E30">
        <w:t>compared to</w:t>
      </w:r>
      <w:r w:rsidR="00064183">
        <w:t xml:space="preserve"> if they were fully rested.</w:t>
      </w:r>
    </w:p>
    <w:p w14:paraId="1B3433B1" w14:textId="498FA1E1" w:rsidR="00AE01B4" w:rsidRDefault="00AE01B4" w:rsidP="00AE01B4">
      <w:pPr>
        <w:pStyle w:val="Heading2"/>
        <w:numPr>
          <w:ilvl w:val="1"/>
          <w:numId w:val="3"/>
        </w:numPr>
      </w:pPr>
      <w:bookmarkStart w:id="9" w:name="_Toc125103144"/>
      <w:r>
        <w:t>Weather</w:t>
      </w:r>
      <w:bookmarkEnd w:id="9"/>
    </w:p>
    <w:p w14:paraId="056EDF0B" w14:textId="6530C86F" w:rsidR="00AE01B4" w:rsidRDefault="00951B6A" w:rsidP="00AE01B4">
      <w:r>
        <w:t xml:space="preserve">Weather can affect a project significantly, as if it’s raining the day of </w:t>
      </w:r>
      <w:r w:rsidR="00C65F09">
        <w:t>a concrete</w:t>
      </w:r>
      <w:r>
        <w:t xml:space="preserve"> pour, </w:t>
      </w:r>
      <w:r w:rsidR="00C65F09">
        <w:t xml:space="preserve">then </w:t>
      </w:r>
      <w:r>
        <w:t xml:space="preserve">it must be delayed, as concrete cannot be poured whilst it’s raining. Additionally, it needs time to set. Therefore, a bit of leeway should be left </w:t>
      </w:r>
      <w:r w:rsidR="00EC23E2">
        <w:t>in the scheduling of this element to account for any bad spells of weather throughout the project.</w:t>
      </w:r>
      <w:r w:rsidR="005A002C">
        <w:t xml:space="preserve"> Companies providing these services understand that there can be variation depending on different circumstances.</w:t>
      </w:r>
      <w:r w:rsidR="00873646">
        <w:t xml:space="preserve"> (Ehab, 202</w:t>
      </w:r>
      <w:r w:rsidR="00EF63FE">
        <w:t>2) Nearly (44.5%) of productivity of an activity can be influenced by weather. I</w:t>
      </w:r>
      <w:r w:rsidR="00222A0E">
        <w:t xml:space="preserve">t also shows that temperature is the joint highest factor, alongside the type of work being undertaken. </w:t>
      </w:r>
    </w:p>
    <w:p w14:paraId="23427C4D" w14:textId="6F92B858" w:rsidR="00AE01B4" w:rsidRDefault="00AE01B4" w:rsidP="00AE01B4">
      <w:pPr>
        <w:pStyle w:val="Heading2"/>
        <w:numPr>
          <w:ilvl w:val="1"/>
          <w:numId w:val="3"/>
        </w:numPr>
      </w:pPr>
      <w:bookmarkStart w:id="10" w:name="_Toc125103145"/>
      <w:r>
        <w:t>Skilled Workers</w:t>
      </w:r>
      <w:bookmarkEnd w:id="10"/>
    </w:p>
    <w:p w14:paraId="06B778C8" w14:textId="3C464C32" w:rsidR="00045BBD" w:rsidRDefault="00EC23E2" w:rsidP="00AE01B4">
      <w:r>
        <w:t>The need for skilled workers throughout the project can be an issue if changes to the critical path are required. The individuals completing the tasks might have very busy schedules and therefore, it could be difficult to reschedule them to a different date. This could mean new workers must be sourced on short notice, which will drastically increase the cost of the work.</w:t>
      </w:r>
      <w:r w:rsidR="00133FE9">
        <w:t xml:space="preserve"> If skilled labour cannot be sourced at the required time, then training on the job might be required to complete tasks on time.</w:t>
      </w:r>
    </w:p>
    <w:p w14:paraId="127D29FB" w14:textId="16C9EB58" w:rsidR="00045BBD" w:rsidRDefault="00045BBD" w:rsidP="00AE01B4">
      <w:pPr>
        <w:pStyle w:val="Heading2"/>
        <w:numPr>
          <w:ilvl w:val="1"/>
          <w:numId w:val="3"/>
        </w:numPr>
      </w:pPr>
      <w:bookmarkStart w:id="11" w:name="_Toc125103146"/>
      <w:r>
        <w:t>Poor Communication</w:t>
      </w:r>
      <w:bookmarkEnd w:id="11"/>
    </w:p>
    <w:p w14:paraId="5B56558D" w14:textId="77777777" w:rsidR="00045BBD" w:rsidRPr="00045BBD" w:rsidRDefault="00045BBD" w:rsidP="00045BBD">
      <w:r>
        <w:t>This could cause workers to be constructing certain elements in the wrong order, which could have major repercussions if other workers are waiting on them to complete their task.</w:t>
      </w:r>
      <w:r w:rsidR="00C44956">
        <w:t xml:space="preserve"> To reduce the likelihood of this occurring, frequent meetings </w:t>
      </w:r>
      <w:r w:rsidR="00C44956">
        <w:lastRenderedPageBreak/>
        <w:t xml:space="preserve">should be organised so that individuals understand clearly </w:t>
      </w:r>
      <w:r w:rsidR="009143D9">
        <w:t>must be</w:t>
      </w:r>
      <w:r w:rsidR="00C44956">
        <w:t xml:space="preserve"> complete</w:t>
      </w:r>
      <w:r w:rsidR="009143D9">
        <w:t>d</w:t>
      </w:r>
      <w:r w:rsidR="00C44956">
        <w:t xml:space="preserve"> and when.</w:t>
      </w:r>
    </w:p>
    <w:p w14:paraId="58911845" w14:textId="47A14FBF" w:rsidR="00AE01B4" w:rsidRDefault="00AE01B4" w:rsidP="00AE01B4">
      <w:pPr>
        <w:pStyle w:val="Heading2"/>
        <w:numPr>
          <w:ilvl w:val="1"/>
          <w:numId w:val="3"/>
        </w:numPr>
      </w:pPr>
      <w:bookmarkStart w:id="12" w:name="_Toc125103147"/>
      <w:r>
        <w:t>Materials Shortage</w:t>
      </w:r>
      <w:r w:rsidR="00845BF7">
        <w:t>s</w:t>
      </w:r>
      <w:bookmarkEnd w:id="12"/>
    </w:p>
    <w:p w14:paraId="3DD24023" w14:textId="68125799" w:rsidR="00AE01B4" w:rsidRDefault="007254CB" w:rsidP="00AE01B4">
      <w:r>
        <w:t>If there are any delays in material supplies, then companies might have to pay above the recommended retail cost for supplies, which can increase the projected cost of the project drastically.</w:t>
      </w:r>
      <w:r w:rsidR="00D3766E">
        <w:t xml:space="preserve"> Previously, when there were massive shortages around timber, companies struggled to source materials at all, which </w:t>
      </w:r>
      <w:r w:rsidR="00CD360F">
        <w:t>delayed projects significantly. A way to prevent falling behind on crucial deadlines is to assign more labour to work once materials have arrived on site. This will ensure that tasks are completed quicker, making up for lost time.</w:t>
      </w:r>
    </w:p>
    <w:p w14:paraId="3638E50C" w14:textId="4A0FBBEF" w:rsidR="00AE01B4" w:rsidRDefault="00AE01B4" w:rsidP="00AE01B4">
      <w:pPr>
        <w:pStyle w:val="Heading2"/>
        <w:numPr>
          <w:ilvl w:val="1"/>
          <w:numId w:val="3"/>
        </w:numPr>
      </w:pPr>
      <w:bookmarkStart w:id="13" w:name="_Toc125103148"/>
      <w:r>
        <w:t>Labour Shortages</w:t>
      </w:r>
      <w:bookmarkEnd w:id="13"/>
    </w:p>
    <w:p w14:paraId="7B641DF5" w14:textId="1F31E91F" w:rsidR="00AE01B4" w:rsidRDefault="004303EE" w:rsidP="00AE01B4">
      <w:r>
        <w:t>A</w:t>
      </w:r>
      <w:r w:rsidR="00914EF5">
        <w:t xml:space="preserve"> lack of labour in the area due to a high number of jobs, then companies will have to pay higher rates to get workers to accept their job. If contractors are unable to source vital labour for tasks on the critical path, then this will cause ongoing delays throughout the project. The best way to combat this is to assign more labour further into the programme of works as an attempt to get the project back on track.</w:t>
      </w:r>
    </w:p>
    <w:p w14:paraId="75F24E99" w14:textId="50220F4B" w:rsidR="00AE01B4" w:rsidRDefault="00AE01B4" w:rsidP="00AE01B4">
      <w:pPr>
        <w:pStyle w:val="Heading2"/>
        <w:numPr>
          <w:ilvl w:val="1"/>
          <w:numId w:val="3"/>
        </w:numPr>
      </w:pPr>
      <w:bookmarkStart w:id="14" w:name="_Toc125103149"/>
      <w:r>
        <w:t xml:space="preserve">Changes to </w:t>
      </w:r>
      <w:r w:rsidR="007817D0">
        <w:t>Project/Design</w:t>
      </w:r>
      <w:bookmarkEnd w:id="14"/>
    </w:p>
    <w:p w14:paraId="7DB715FA" w14:textId="67A7D954" w:rsidR="00AE01B4" w:rsidRDefault="00660641" w:rsidP="00AE01B4">
      <w:r>
        <w:t>Any changes to designs whilst work is ongoing could be detrimental to a projects schedule. This is especially the case if work has already been started on elements that must be changed, as it must be taken down and redone. Good planning, checking and preparation should prevent these issues occurring.</w:t>
      </w:r>
    </w:p>
    <w:p w14:paraId="00B0F9FC" w14:textId="507EF0CC" w:rsidR="00AE01B4" w:rsidRDefault="00AE01B4" w:rsidP="00AE01B4">
      <w:pPr>
        <w:pStyle w:val="Heading1"/>
        <w:numPr>
          <w:ilvl w:val="0"/>
          <w:numId w:val="3"/>
        </w:numPr>
      </w:pPr>
      <w:bookmarkStart w:id="15" w:name="_Toc125103150"/>
      <w:r>
        <w:t>Incentivisation</w:t>
      </w:r>
      <w:bookmarkEnd w:id="15"/>
    </w:p>
    <w:p w14:paraId="30E891E9" w14:textId="6926D5C0" w:rsidR="002107DF" w:rsidRDefault="002107DF" w:rsidP="002107DF">
      <w:r>
        <w:t>There a variety of different ways companies can incentivise their employees to work more efficiently and to a higher standard.</w:t>
      </w:r>
      <w:r w:rsidR="00854A3F">
        <w:t xml:space="preserve"> (Carbon </w:t>
      </w:r>
      <w:r w:rsidR="00A47ED4">
        <w:t>C</w:t>
      </w:r>
      <w:r w:rsidR="00854A3F">
        <w:t>ollective, 202</w:t>
      </w:r>
      <w:r w:rsidR="00A47ED4">
        <w:t>1</w:t>
      </w:r>
      <w:r w:rsidR="00854A3F">
        <w:t>)</w:t>
      </w:r>
      <w:r>
        <w:t xml:space="preserve"> </w:t>
      </w:r>
      <w:r w:rsidR="00854A3F">
        <w:t xml:space="preserve">There are two types of incentives: financial and non-financial. </w:t>
      </w:r>
      <w:r>
        <w:t>Many tend to include money; however, there can be other options such as increased annual leave.</w:t>
      </w:r>
      <w:r w:rsidR="00C359A3">
        <w:t xml:space="preserve"> </w:t>
      </w:r>
    </w:p>
    <w:p w14:paraId="770D2E96" w14:textId="3DECC219" w:rsidR="004B2AC3" w:rsidRDefault="004B2AC3" w:rsidP="004B2AC3">
      <w:pPr>
        <w:pStyle w:val="Heading2"/>
        <w:numPr>
          <w:ilvl w:val="1"/>
          <w:numId w:val="3"/>
        </w:numPr>
      </w:pPr>
      <w:bookmarkStart w:id="16" w:name="_Toc125103151"/>
      <w:r>
        <w:t>Financial Incentives</w:t>
      </w:r>
      <w:bookmarkEnd w:id="16"/>
    </w:p>
    <w:p w14:paraId="3EDF1E16" w14:textId="476478FB" w:rsidR="00066061" w:rsidRPr="00066061" w:rsidRDefault="00066061" w:rsidP="00066061">
      <w:r>
        <w:t>There are many examples of financial incentives</w:t>
      </w:r>
      <w:r w:rsidR="00B1604A">
        <w:t xml:space="preserve"> that can improve the productivity of employees. </w:t>
      </w:r>
    </w:p>
    <w:p w14:paraId="72C3173D" w14:textId="556255DA" w:rsidR="00CE1C62" w:rsidRDefault="00CE1C62" w:rsidP="00CE1C62">
      <w:pPr>
        <w:pStyle w:val="Heading3"/>
        <w:numPr>
          <w:ilvl w:val="2"/>
          <w:numId w:val="3"/>
        </w:numPr>
      </w:pPr>
      <w:bookmarkStart w:id="17" w:name="_Toc125103152"/>
      <w:r>
        <w:t>Bonus</w:t>
      </w:r>
      <w:r w:rsidR="00FE036B">
        <w:t>/Gift cards and vouchers</w:t>
      </w:r>
      <w:bookmarkEnd w:id="17"/>
    </w:p>
    <w:p w14:paraId="5FA84DA2" w14:textId="7B07598C" w:rsidR="00CE1C62" w:rsidRDefault="009253C0" w:rsidP="00CE1C62">
      <w:r>
        <w:t>Lump sums</w:t>
      </w:r>
      <w:r w:rsidR="00422048">
        <w:t xml:space="preserve"> or gift cards can be a great way o</w:t>
      </w:r>
      <w:r w:rsidR="00BA5A7A">
        <w:t>f rewarding a workforce</w:t>
      </w:r>
      <w:r>
        <w:t xml:space="preserve"> </w:t>
      </w:r>
      <w:r w:rsidR="00167047">
        <w:t>for achieving targets</w:t>
      </w:r>
      <w:r w:rsidR="00735749">
        <w:t xml:space="preserve"> in the workplace. </w:t>
      </w:r>
      <w:r w:rsidR="00EB34B3">
        <w:t>However, it is vital that t</w:t>
      </w:r>
      <w:r w:rsidR="00611AF5">
        <w:t>hese targets</w:t>
      </w:r>
      <w:r w:rsidR="00EB34B3">
        <w:t xml:space="preserve"> are</w:t>
      </w:r>
      <w:r w:rsidR="00611AF5">
        <w:t xml:space="preserve"> achievable, otherwise it could cause the opposite affect</w:t>
      </w:r>
      <w:r w:rsidR="004E3463">
        <w:t xml:space="preserve"> and instead cause them to</w:t>
      </w:r>
      <w:r w:rsidR="00EF061C">
        <w:t xml:space="preserve"> slack and</w:t>
      </w:r>
      <w:r w:rsidR="004E3463">
        <w:t xml:space="preserve"> do the bare minimum. </w:t>
      </w:r>
      <w:r w:rsidR="008359FD">
        <w:t>(Hooray, 2022) Profit sharing allows employees</w:t>
      </w:r>
      <w:r w:rsidR="008359FD">
        <w:t xml:space="preserve"> </w:t>
      </w:r>
      <w:r w:rsidR="008359FD">
        <w:t>to earn performance-related bonuses.</w:t>
      </w:r>
    </w:p>
    <w:p w14:paraId="2004B7FC" w14:textId="388463F0" w:rsidR="006D3667" w:rsidRDefault="006D3667" w:rsidP="00CE1C62">
      <w:pPr>
        <w:pStyle w:val="Heading3"/>
        <w:numPr>
          <w:ilvl w:val="2"/>
          <w:numId w:val="3"/>
        </w:numPr>
      </w:pPr>
      <w:bookmarkStart w:id="18" w:name="_Toc125103153"/>
      <w:r>
        <w:t>Additional Time Off</w:t>
      </w:r>
      <w:r w:rsidR="001849E9">
        <w:t>/Annual Leave</w:t>
      </w:r>
      <w:bookmarkEnd w:id="18"/>
    </w:p>
    <w:p w14:paraId="4DCB2EA3" w14:textId="4DEE8F68" w:rsidR="006D3667" w:rsidRPr="006D3667" w:rsidRDefault="00B53388" w:rsidP="006D3667">
      <w:r>
        <w:t>This could be allowing employees to leave early if they’ve completed all required work for the day or allow them to earn extra annual leave by staying and completing other tasks.</w:t>
      </w:r>
    </w:p>
    <w:p w14:paraId="7BFA8FB9" w14:textId="731ABB8C" w:rsidR="00CE1C62" w:rsidRDefault="00CE1C62" w:rsidP="00CE1C62">
      <w:pPr>
        <w:pStyle w:val="Heading3"/>
        <w:numPr>
          <w:ilvl w:val="2"/>
          <w:numId w:val="3"/>
        </w:numPr>
      </w:pPr>
      <w:bookmarkStart w:id="19" w:name="_Toc125103155"/>
      <w:r>
        <w:lastRenderedPageBreak/>
        <w:t>Retirement benefits</w:t>
      </w:r>
      <w:bookmarkEnd w:id="19"/>
    </w:p>
    <w:p w14:paraId="2CC74124" w14:textId="1C7C5F48" w:rsidR="00CE1C62" w:rsidRDefault="002A13AB" w:rsidP="00CE1C62">
      <w:r>
        <w:t>Could include lump sums that will be paid into employees’ pension</w:t>
      </w:r>
      <w:r w:rsidR="0095134F">
        <w:t>s depending on the level of work they’re achieving</w:t>
      </w:r>
      <w:r>
        <w:t xml:space="preserve">. </w:t>
      </w:r>
    </w:p>
    <w:p w14:paraId="4892E961" w14:textId="134F03BC" w:rsidR="00CE1C62" w:rsidRDefault="00CE1C62" w:rsidP="00CE1C62">
      <w:pPr>
        <w:pStyle w:val="Heading3"/>
        <w:numPr>
          <w:ilvl w:val="2"/>
          <w:numId w:val="3"/>
        </w:numPr>
      </w:pPr>
      <w:bookmarkStart w:id="20" w:name="_Toc125103156"/>
      <w:r>
        <w:t>Commission</w:t>
      </w:r>
      <w:bookmarkEnd w:id="20"/>
    </w:p>
    <w:p w14:paraId="62EABB4A" w14:textId="1CA5C1D1" w:rsidR="00CE1C62" w:rsidRDefault="00017597" w:rsidP="00017597">
      <w:r>
        <w:t xml:space="preserve">Rewarding employees </w:t>
      </w:r>
      <w:r w:rsidR="002A13AB">
        <w:t>for completing a job earlier than scheduled to a high standard</w:t>
      </w:r>
      <w:r>
        <w:t xml:space="preserve"> or making the company more money than they would’ve otherwise received</w:t>
      </w:r>
      <w:r w:rsidR="002A13AB">
        <w:t>.</w:t>
      </w:r>
    </w:p>
    <w:p w14:paraId="3C012757" w14:textId="47F190B1" w:rsidR="00CE1C62" w:rsidRDefault="006C65FE" w:rsidP="006C65FE">
      <w:pPr>
        <w:pStyle w:val="Heading3"/>
        <w:numPr>
          <w:ilvl w:val="2"/>
          <w:numId w:val="3"/>
        </w:numPr>
      </w:pPr>
      <w:bookmarkStart w:id="21" w:name="_Toc125103157"/>
      <w:r>
        <w:t>Perquisites</w:t>
      </w:r>
      <w:bookmarkEnd w:id="21"/>
    </w:p>
    <w:p w14:paraId="6C851132" w14:textId="2831A263" w:rsidR="006C65FE" w:rsidRDefault="00726823" w:rsidP="006C65FE">
      <w:r>
        <w:t>(</w:t>
      </w:r>
      <w:proofErr w:type="spellStart"/>
      <w:r>
        <w:t>Sentencedict</w:t>
      </w:r>
      <w:proofErr w:type="spellEnd"/>
      <w:r>
        <w:t>, 202</w:t>
      </w:r>
      <w:r w:rsidR="00453CE8">
        <w:t>0</w:t>
      </w:r>
      <w:r>
        <w:t xml:space="preserve">) </w:t>
      </w:r>
      <w:r w:rsidR="00017597">
        <w:t>This could involve giving an employee their own designated car to commute into work with as a reward for outstanding work. This shows that the company views the employees as a valuable member of the team.</w:t>
      </w:r>
    </w:p>
    <w:p w14:paraId="0146C871" w14:textId="37E73D57" w:rsidR="006C65FE" w:rsidRDefault="006C65FE" w:rsidP="006C65FE">
      <w:pPr>
        <w:pStyle w:val="Heading3"/>
        <w:numPr>
          <w:ilvl w:val="2"/>
          <w:numId w:val="3"/>
        </w:numPr>
      </w:pPr>
      <w:bookmarkStart w:id="22" w:name="_Toc125103158"/>
      <w:r>
        <w:t>Co-partnership/Stock option</w:t>
      </w:r>
      <w:bookmarkEnd w:id="22"/>
    </w:p>
    <w:p w14:paraId="0BA22B1D" w14:textId="145D138A" w:rsidR="006C65FE" w:rsidRPr="006C65FE" w:rsidRDefault="008359FD" w:rsidP="006C65FE">
      <w:r>
        <w:t xml:space="preserve">This involves rewarding individuals for their performance by </w:t>
      </w:r>
      <w:r w:rsidR="009722A8">
        <w:t>assigning</w:t>
      </w:r>
      <w:r>
        <w:t xml:space="preserve"> them a percentage of the company. </w:t>
      </w:r>
      <w:r w:rsidR="009722A8">
        <w:t>Alternatively, they could invest a lump sum into stocks for employees. Although, this is not a preferred option for most employees, it could earn the most money.</w:t>
      </w:r>
    </w:p>
    <w:p w14:paraId="0058A835" w14:textId="3A7F75CD" w:rsidR="004B2AC3" w:rsidRDefault="004B2AC3" w:rsidP="004B2AC3">
      <w:pPr>
        <w:pStyle w:val="Heading2"/>
        <w:numPr>
          <w:ilvl w:val="1"/>
          <w:numId w:val="3"/>
        </w:numPr>
      </w:pPr>
      <w:bookmarkStart w:id="23" w:name="_Toc125103159"/>
      <w:r>
        <w:t>Non-Financial Incentives</w:t>
      </w:r>
      <w:bookmarkEnd w:id="23"/>
    </w:p>
    <w:p w14:paraId="46D707B3" w14:textId="761CAEDB" w:rsidR="00066061" w:rsidRPr="00066061" w:rsidRDefault="000B0B01" w:rsidP="00066061">
      <w:r>
        <w:t>There are other incentives that can be used to reward/motivate hard working employees.</w:t>
      </w:r>
    </w:p>
    <w:p w14:paraId="529128B9" w14:textId="68B56389" w:rsidR="0086706A" w:rsidRDefault="00066061" w:rsidP="00066061">
      <w:pPr>
        <w:pStyle w:val="Heading3"/>
        <w:numPr>
          <w:ilvl w:val="2"/>
          <w:numId w:val="3"/>
        </w:numPr>
      </w:pPr>
      <w:bookmarkStart w:id="24" w:name="_Toc125103160"/>
      <w:r>
        <w:t>Status</w:t>
      </w:r>
      <w:bookmarkEnd w:id="24"/>
    </w:p>
    <w:p w14:paraId="21377CA4" w14:textId="2DEA4512" w:rsidR="00066061" w:rsidRDefault="003052F7" w:rsidP="00066061">
      <w:r>
        <w:t>Improvement in reputation means that employees could receive increased work, therefore earning them more money. Additional compensation could be rewarded on top of this.</w:t>
      </w:r>
    </w:p>
    <w:p w14:paraId="7CCB73B7" w14:textId="3C647BBE" w:rsidR="00066061" w:rsidRDefault="00066061" w:rsidP="00066061">
      <w:pPr>
        <w:pStyle w:val="Heading3"/>
        <w:numPr>
          <w:ilvl w:val="2"/>
          <w:numId w:val="3"/>
        </w:numPr>
      </w:pPr>
      <w:bookmarkStart w:id="25" w:name="_Toc125103162"/>
      <w:r>
        <w:t>Career advancement opportunity</w:t>
      </w:r>
      <w:bookmarkEnd w:id="25"/>
    </w:p>
    <w:p w14:paraId="2759D59C" w14:textId="699C192E" w:rsidR="00066061" w:rsidRDefault="003052F7" w:rsidP="00066061">
      <w:r>
        <w:t>Most employees will appreciate a promotion, as there is opportunity to make more money. However, this won’t work with everyone, as some employees are content with their position within the company and don’t want the extra level of responsibility from a promotion.</w:t>
      </w:r>
    </w:p>
    <w:p w14:paraId="614520B1" w14:textId="6657227A" w:rsidR="00066061" w:rsidRDefault="00066061" w:rsidP="00066061">
      <w:pPr>
        <w:pStyle w:val="Heading3"/>
        <w:numPr>
          <w:ilvl w:val="2"/>
          <w:numId w:val="3"/>
        </w:numPr>
      </w:pPr>
      <w:bookmarkStart w:id="26" w:name="_Toc125103163"/>
      <w:r>
        <w:t>Job enrichment</w:t>
      </w:r>
      <w:bookmarkEnd w:id="26"/>
    </w:p>
    <w:p w14:paraId="70F44710" w14:textId="722984D5" w:rsidR="00066061" w:rsidRDefault="004260DC" w:rsidP="00066061">
      <w:r>
        <w:t>(</w:t>
      </w:r>
      <w:proofErr w:type="spellStart"/>
      <w:r>
        <w:t>Factorialhr</w:t>
      </w:r>
      <w:proofErr w:type="spellEnd"/>
      <w:r>
        <w:t>, 2022) This is a strategy used to motivate employees by giving them increased responsibility and variety in their jobs. This allows employees to control what they’d like to work on, which should increase productivity.</w:t>
      </w:r>
    </w:p>
    <w:p w14:paraId="6A106A84" w14:textId="02C08FB0" w:rsidR="00066061" w:rsidRDefault="00066061" w:rsidP="00066061">
      <w:pPr>
        <w:pStyle w:val="Heading3"/>
        <w:numPr>
          <w:ilvl w:val="2"/>
          <w:numId w:val="3"/>
        </w:numPr>
      </w:pPr>
      <w:bookmarkStart w:id="27" w:name="_Toc125103164"/>
      <w:r>
        <w:t>Job security</w:t>
      </w:r>
      <w:bookmarkEnd w:id="27"/>
    </w:p>
    <w:p w14:paraId="6EE5D8F1" w14:textId="132D76E3" w:rsidR="00066061" w:rsidRDefault="003052F7" w:rsidP="00066061">
      <w:r>
        <w:t>Offer employees a new secure contract which rewards them for performing to a high standard.</w:t>
      </w:r>
    </w:p>
    <w:p w14:paraId="38F5797F" w14:textId="27DABA28" w:rsidR="00066061" w:rsidRDefault="00066061" w:rsidP="00066061">
      <w:pPr>
        <w:pStyle w:val="Heading3"/>
        <w:numPr>
          <w:ilvl w:val="2"/>
          <w:numId w:val="3"/>
        </w:numPr>
      </w:pPr>
      <w:bookmarkStart w:id="28" w:name="_Toc125103165"/>
      <w:r>
        <w:t>Employee recognition programs</w:t>
      </w:r>
      <w:bookmarkEnd w:id="28"/>
    </w:p>
    <w:p w14:paraId="7A312C38" w14:textId="4B7A67BD" w:rsidR="00C53166" w:rsidRPr="00066061" w:rsidRDefault="00225D53" w:rsidP="00066061">
      <w:r>
        <w:t>This could include company outings or celebrations which could increase morale and further encourage employees to keep working to a high level.</w:t>
      </w:r>
    </w:p>
    <w:p w14:paraId="6215E6AA" w14:textId="70A3C8F6" w:rsidR="0033176F" w:rsidRDefault="0033176F" w:rsidP="0033176F">
      <w:pPr>
        <w:pStyle w:val="Heading2"/>
        <w:numPr>
          <w:ilvl w:val="1"/>
          <w:numId w:val="3"/>
        </w:numPr>
      </w:pPr>
      <w:bookmarkStart w:id="29" w:name="_Toc125103167"/>
      <w:r>
        <w:t>Incentive Schemes</w:t>
      </w:r>
      <w:bookmarkEnd w:id="29"/>
    </w:p>
    <w:p w14:paraId="56618232" w14:textId="6EE4CB2C" w:rsidR="000E14CA" w:rsidRPr="000E14CA" w:rsidRDefault="000E14CA" w:rsidP="000E14CA">
      <w:r>
        <w:t xml:space="preserve">There are many incentive schemes that can be used to increase the productivity of employees. </w:t>
      </w:r>
    </w:p>
    <w:p w14:paraId="2DC7EA70" w14:textId="1A36874C" w:rsidR="00AE01B4" w:rsidRDefault="00951B6A" w:rsidP="00A54B9D">
      <w:pPr>
        <w:pStyle w:val="Heading3"/>
        <w:numPr>
          <w:ilvl w:val="2"/>
          <w:numId w:val="3"/>
        </w:numPr>
      </w:pPr>
      <w:bookmarkStart w:id="30" w:name="_Toc125103168"/>
      <w:r>
        <w:lastRenderedPageBreak/>
        <w:t>Pain and Gain</w:t>
      </w:r>
      <w:bookmarkEnd w:id="30"/>
    </w:p>
    <w:p w14:paraId="189194FD" w14:textId="4EFF4952" w:rsidR="00951B6A" w:rsidRDefault="00C96497" w:rsidP="00A54B9D">
      <w:r>
        <w:t>This is a way of partnering where both contractor and client set a target as to when the project must be completed and what the budget for the project is. They both share some proportion of blame depending on different elements of construction. The percentage of is decided in the preconstruction phase.</w:t>
      </w:r>
    </w:p>
    <w:p w14:paraId="1A792C31" w14:textId="34CFF7C6" w:rsidR="00A54B9D" w:rsidRDefault="00951B6A" w:rsidP="00A54B9D">
      <w:pPr>
        <w:pStyle w:val="Heading3"/>
        <w:numPr>
          <w:ilvl w:val="2"/>
          <w:numId w:val="3"/>
        </w:numPr>
      </w:pPr>
      <w:bookmarkStart w:id="31" w:name="_Toc125103169"/>
      <w:r>
        <w:t>Earned Value Management</w:t>
      </w:r>
      <w:bookmarkEnd w:id="31"/>
      <w:r w:rsidR="00EC4B6B">
        <w:t xml:space="preserve"> (EVMS)</w:t>
      </w:r>
    </w:p>
    <w:p w14:paraId="2402E329" w14:textId="65959ED7" w:rsidR="00951B6A" w:rsidRPr="00951B6A" w:rsidRDefault="00EC4B6B" w:rsidP="00A54B9D">
      <w:r>
        <w:t>(PMI) This method allows the project manager to measure the amount of work performed on a project beyond the basic review of cost and schedule reports.</w:t>
      </w:r>
      <w:r w:rsidR="00A56849">
        <w:t xml:space="preserve"> This allows clear analysis as to which employees are performing well and which require additional assistance to achieve the levels required.</w:t>
      </w:r>
    </w:p>
    <w:p w14:paraId="096EB179" w14:textId="0D6EC1DC" w:rsidR="00AE01B4" w:rsidRDefault="00607E22" w:rsidP="00A54B9D">
      <w:pPr>
        <w:pStyle w:val="Heading3"/>
        <w:numPr>
          <w:ilvl w:val="2"/>
          <w:numId w:val="3"/>
        </w:numPr>
      </w:pPr>
      <w:r>
        <w:t>Points-based recognition scheme</w:t>
      </w:r>
    </w:p>
    <w:p w14:paraId="68CAA0AE" w14:textId="19E8DE08" w:rsidR="00607E22" w:rsidRPr="00607E22" w:rsidRDefault="00607E22" w:rsidP="00607E22">
      <w:r>
        <w:t>(Achievers, 2020) This is a very modern scheme which allows employees to earn points for their work, which can earn them monetary rewards such as gift cards. Additionally, it allows a company to effectively track who’s performing well and which individuals might require additional training or encouragement.</w:t>
      </w:r>
    </w:p>
    <w:p w14:paraId="43C7E2C0" w14:textId="2E1912BD" w:rsidR="00133FE9" w:rsidRPr="00527C70" w:rsidRDefault="00133FE9" w:rsidP="00527C70">
      <w:pPr>
        <w:pStyle w:val="Heading1"/>
        <w:numPr>
          <w:ilvl w:val="0"/>
          <w:numId w:val="3"/>
        </w:numPr>
      </w:pPr>
      <w:bookmarkStart w:id="32" w:name="_Toc125103171"/>
      <w:r>
        <w:t xml:space="preserve">Potential </w:t>
      </w:r>
      <w:r w:rsidR="00B64364">
        <w:t>Delay</w:t>
      </w:r>
      <w:r>
        <w:t>s</w:t>
      </w:r>
      <w:bookmarkEnd w:id="32"/>
    </w:p>
    <w:p w14:paraId="2B1A3DB7" w14:textId="6D1D8D87" w:rsidR="004609D0" w:rsidRDefault="000A177D" w:rsidP="00B64364">
      <w:pPr>
        <w:rPr>
          <w:rFonts w:cs="Arial"/>
          <w:szCs w:val="24"/>
        </w:rPr>
      </w:pPr>
      <w:r>
        <w:rPr>
          <w:rFonts w:cs="Arial"/>
          <w:szCs w:val="24"/>
        </w:rPr>
        <w:t>On th</w:t>
      </w:r>
      <w:r w:rsidR="002218C0">
        <w:rPr>
          <w:rFonts w:cs="Arial"/>
          <w:szCs w:val="24"/>
        </w:rPr>
        <w:t xml:space="preserve">e </w:t>
      </w:r>
      <w:r w:rsidR="00527C70">
        <w:rPr>
          <w:rFonts w:cs="Arial"/>
          <w:szCs w:val="24"/>
        </w:rPr>
        <w:t>7</w:t>
      </w:r>
      <w:r w:rsidR="002218C0" w:rsidRPr="002218C0">
        <w:rPr>
          <w:rFonts w:cs="Arial"/>
          <w:szCs w:val="24"/>
          <w:vertAlign w:val="superscript"/>
        </w:rPr>
        <w:t>th</w:t>
      </w:r>
      <w:r w:rsidR="002218C0">
        <w:rPr>
          <w:rFonts w:cs="Arial"/>
          <w:szCs w:val="24"/>
        </w:rPr>
        <w:t xml:space="preserve"> of </w:t>
      </w:r>
      <w:r w:rsidR="00527C70">
        <w:rPr>
          <w:rFonts w:cs="Arial"/>
          <w:szCs w:val="24"/>
        </w:rPr>
        <w:t>November</w:t>
      </w:r>
      <w:r>
        <w:rPr>
          <w:rFonts w:cs="Arial"/>
          <w:szCs w:val="24"/>
        </w:rPr>
        <w:t xml:space="preserve"> it was announced that the local concrete company were going on strike for </w:t>
      </w:r>
      <w:r w:rsidR="00133FE9">
        <w:rPr>
          <w:rFonts w:cs="Arial"/>
          <w:szCs w:val="24"/>
        </w:rPr>
        <w:t>5</w:t>
      </w:r>
      <w:r>
        <w:rPr>
          <w:rFonts w:cs="Arial"/>
          <w:szCs w:val="24"/>
        </w:rPr>
        <w:t xml:space="preserve"> weeks, which therefore delay</w:t>
      </w:r>
      <w:r w:rsidR="00A87F98">
        <w:rPr>
          <w:rFonts w:cs="Arial"/>
          <w:szCs w:val="24"/>
        </w:rPr>
        <w:t>ed</w:t>
      </w:r>
      <w:r>
        <w:rPr>
          <w:rFonts w:cs="Arial"/>
          <w:szCs w:val="24"/>
        </w:rPr>
        <w:t xml:space="preserve"> the project. </w:t>
      </w:r>
      <w:r w:rsidR="004609D0">
        <w:rPr>
          <w:rFonts w:cs="Arial"/>
          <w:szCs w:val="24"/>
        </w:rPr>
        <w:t xml:space="preserve">This can be seen in Figure 6. </w:t>
      </w:r>
    </w:p>
    <w:p w14:paraId="28C7DC3E" w14:textId="71143987" w:rsidR="004609D0" w:rsidRDefault="004609D0" w:rsidP="00B64364">
      <w:pPr>
        <w:rPr>
          <w:rFonts w:cs="Arial"/>
          <w:szCs w:val="24"/>
        </w:rPr>
      </w:pPr>
      <w:r>
        <w:rPr>
          <w:noProof/>
        </w:rPr>
        <w:drawing>
          <wp:inline distT="0" distB="0" distL="0" distR="0" wp14:anchorId="207EF834" wp14:editId="39FE6FCF">
            <wp:extent cx="5731510" cy="2421255"/>
            <wp:effectExtent l="0" t="0" r="254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7"/>
                    <a:stretch>
                      <a:fillRect/>
                    </a:stretch>
                  </pic:blipFill>
                  <pic:spPr>
                    <a:xfrm>
                      <a:off x="0" y="0"/>
                      <a:ext cx="5731510" cy="2421255"/>
                    </a:xfrm>
                    <a:prstGeom prst="rect">
                      <a:avLst/>
                    </a:prstGeom>
                  </pic:spPr>
                </pic:pic>
              </a:graphicData>
            </a:graphic>
          </wp:inline>
        </w:drawing>
      </w:r>
    </w:p>
    <w:p w14:paraId="2FEFEE60" w14:textId="462E450A" w:rsidR="004609D0" w:rsidRDefault="004609D0" w:rsidP="00B64364">
      <w:pPr>
        <w:rPr>
          <w:rFonts w:cs="Arial"/>
          <w:szCs w:val="24"/>
        </w:rPr>
      </w:pPr>
      <w:r>
        <w:rPr>
          <w:rFonts w:cs="Arial"/>
          <w:szCs w:val="24"/>
        </w:rPr>
        <w:t>Figure 6: Point of delay in the schedule</w:t>
      </w:r>
      <w:r w:rsidR="005A2AC4">
        <w:rPr>
          <w:rFonts w:cs="Arial"/>
          <w:szCs w:val="24"/>
        </w:rPr>
        <w:t xml:space="preserve"> with baseli</w:t>
      </w:r>
      <w:r w:rsidR="00D53804">
        <w:rPr>
          <w:rFonts w:cs="Arial"/>
          <w:szCs w:val="24"/>
        </w:rPr>
        <w:t>ne</w:t>
      </w:r>
    </w:p>
    <w:p w14:paraId="7A8EF676" w14:textId="520087E2" w:rsidR="00B64364" w:rsidRDefault="00A027A2" w:rsidP="00B64364">
      <w:pPr>
        <w:rPr>
          <w:rFonts w:cs="Arial"/>
          <w:szCs w:val="24"/>
        </w:rPr>
      </w:pPr>
      <w:r>
        <w:rPr>
          <w:rFonts w:cs="Arial"/>
          <w:szCs w:val="24"/>
        </w:rPr>
        <w:t xml:space="preserve">This can cause many issues with the schedule, especially due to the pour now having to be completed deep into winter, which means that finding sufficient days to complete the pour becomes increasingly difficult. </w:t>
      </w:r>
      <w:r w:rsidR="000A177D">
        <w:rPr>
          <w:rFonts w:cs="Arial"/>
          <w:szCs w:val="24"/>
        </w:rPr>
        <w:t xml:space="preserve">To deal with this, the QS must </w:t>
      </w:r>
      <w:r w:rsidR="00A3412E">
        <w:rPr>
          <w:rFonts w:cs="Arial"/>
          <w:szCs w:val="24"/>
        </w:rPr>
        <w:t xml:space="preserve">either </w:t>
      </w:r>
      <w:r w:rsidR="000A177D">
        <w:rPr>
          <w:rFonts w:cs="Arial"/>
          <w:szCs w:val="24"/>
        </w:rPr>
        <w:t>sourc</w:t>
      </w:r>
      <w:r w:rsidR="00A3412E">
        <w:rPr>
          <w:rFonts w:cs="Arial"/>
          <w:szCs w:val="24"/>
        </w:rPr>
        <w:t xml:space="preserve">e a different company to complete the pour or account for the delay in the price. </w:t>
      </w:r>
      <w:r w:rsidR="00C15D9E">
        <w:rPr>
          <w:rFonts w:cs="Arial"/>
          <w:szCs w:val="24"/>
        </w:rPr>
        <w:t>Otherwise, t</w:t>
      </w:r>
      <w:r w:rsidR="002218C0">
        <w:rPr>
          <w:rFonts w:cs="Arial"/>
          <w:szCs w:val="24"/>
        </w:rPr>
        <w:t xml:space="preserve">his could cause major hassle, as the concrete pour is along the critical path of construction. </w:t>
      </w:r>
      <w:r w:rsidR="00C15D9E">
        <w:rPr>
          <w:rFonts w:cs="Arial"/>
          <w:szCs w:val="24"/>
        </w:rPr>
        <w:t xml:space="preserve">This will affect every element of the </w:t>
      </w:r>
      <w:r w:rsidR="00DA3C4A">
        <w:rPr>
          <w:rFonts w:cs="Arial"/>
          <w:szCs w:val="24"/>
        </w:rPr>
        <w:t>project if</w:t>
      </w:r>
      <w:r w:rsidR="00C15D9E">
        <w:rPr>
          <w:rFonts w:cs="Arial"/>
          <w:szCs w:val="24"/>
        </w:rPr>
        <w:t xml:space="preserve"> it cannot be rectified or accounted for further down the line. </w:t>
      </w:r>
      <w:r w:rsidR="006E16C0">
        <w:rPr>
          <w:rFonts w:cs="Arial"/>
          <w:szCs w:val="24"/>
        </w:rPr>
        <w:t xml:space="preserve">An increased amount of labour must be assigned to other critical elements of the project to rectify the delay. </w:t>
      </w:r>
      <w:r w:rsidR="00AC42EC">
        <w:rPr>
          <w:rFonts w:cs="Arial"/>
          <w:szCs w:val="24"/>
        </w:rPr>
        <w:t xml:space="preserve">Another option is to adjust </w:t>
      </w:r>
      <w:r w:rsidR="00292066">
        <w:rPr>
          <w:rFonts w:cs="Arial"/>
          <w:szCs w:val="24"/>
        </w:rPr>
        <w:t>the schedule so that other elements overlap where possible to ensure that the project is completed by the required date.</w:t>
      </w:r>
      <w:r w:rsidR="00D975A6">
        <w:rPr>
          <w:rFonts w:cs="Arial"/>
          <w:szCs w:val="24"/>
        </w:rPr>
        <w:t xml:space="preserve"> </w:t>
      </w:r>
      <w:r w:rsidR="00C33372">
        <w:rPr>
          <w:rFonts w:cs="Arial"/>
          <w:szCs w:val="24"/>
        </w:rPr>
        <w:t>However, t</w:t>
      </w:r>
      <w:r w:rsidR="00D975A6">
        <w:rPr>
          <w:rFonts w:cs="Arial"/>
          <w:szCs w:val="24"/>
        </w:rPr>
        <w:t xml:space="preserve">his </w:t>
      </w:r>
      <w:r w:rsidR="00D975A6">
        <w:rPr>
          <w:rFonts w:cs="Arial"/>
          <w:szCs w:val="24"/>
        </w:rPr>
        <w:lastRenderedPageBreak/>
        <w:t xml:space="preserve">could then cause a </w:t>
      </w:r>
      <w:r w:rsidR="00660641">
        <w:rPr>
          <w:rFonts w:cs="Arial"/>
          <w:szCs w:val="24"/>
        </w:rPr>
        <w:t>knock-on</w:t>
      </w:r>
      <w:r w:rsidR="00D975A6">
        <w:rPr>
          <w:rFonts w:cs="Arial"/>
          <w:szCs w:val="24"/>
        </w:rPr>
        <w:t xml:space="preserve"> effect, as sub-contractors might be required for other jobs </w:t>
      </w:r>
      <w:r w:rsidR="003644D4">
        <w:rPr>
          <w:rFonts w:cs="Arial"/>
          <w:szCs w:val="24"/>
        </w:rPr>
        <w:t>at different dates.</w:t>
      </w:r>
      <w:r w:rsidR="0089678F">
        <w:rPr>
          <w:rFonts w:cs="Arial"/>
          <w:szCs w:val="24"/>
        </w:rPr>
        <w:t xml:space="preserve"> If other labour must be sourced last minute, then this will cost significantly more in comparison to the agreed dates.</w:t>
      </w:r>
      <w:r w:rsidR="00B87AED">
        <w:rPr>
          <w:rFonts w:cs="Arial"/>
          <w:szCs w:val="24"/>
        </w:rPr>
        <w:t xml:space="preserve"> </w:t>
      </w:r>
      <w:r w:rsidR="009102C2">
        <w:rPr>
          <w:rFonts w:cs="Arial"/>
          <w:szCs w:val="24"/>
        </w:rPr>
        <w:t>This will result in an increase in overall cost; however, if there is no other alternative, then this is required.</w:t>
      </w:r>
      <w:r w:rsidR="0089678F">
        <w:rPr>
          <w:rFonts w:cs="Arial"/>
          <w:szCs w:val="24"/>
        </w:rPr>
        <w:t xml:space="preserve"> </w:t>
      </w:r>
      <w:r w:rsidR="00133FE9">
        <w:rPr>
          <w:rFonts w:cs="Arial"/>
          <w:szCs w:val="24"/>
        </w:rPr>
        <w:t>A delay of 5 weeks could cost up to £12,500 for the running overheads of the site.</w:t>
      </w:r>
    </w:p>
    <w:p w14:paraId="5C835EA5" w14:textId="32AC9D9D" w:rsidR="0089678F" w:rsidRDefault="0089678F" w:rsidP="00B64364">
      <w:pPr>
        <w:rPr>
          <w:rFonts w:cs="Arial"/>
          <w:szCs w:val="24"/>
        </w:rPr>
      </w:pPr>
      <w:r>
        <w:rPr>
          <w:rFonts w:cs="Arial"/>
          <w:szCs w:val="24"/>
        </w:rPr>
        <w:t>Other tasks that could be completed whilst the pour is required could be cleaning up the site. Ensure materials are organised to ensure tasks are completed quickly and effectively to mitigate further delays.</w:t>
      </w:r>
      <w:r w:rsidR="00045BBD">
        <w:rPr>
          <w:rFonts w:cs="Arial"/>
          <w:szCs w:val="24"/>
        </w:rPr>
        <w:t xml:space="preserve"> Basic landscaping could be completed whilst waiting for the concrete to arrive which could shorten the amount of work required later. By</w:t>
      </w:r>
      <w:r w:rsidR="009667B2">
        <w:rPr>
          <w:rFonts w:cs="Arial"/>
          <w:szCs w:val="24"/>
        </w:rPr>
        <w:t xml:space="preserve"> </w:t>
      </w:r>
      <w:r w:rsidR="00045BBD">
        <w:rPr>
          <w:rFonts w:cs="Arial"/>
          <w:szCs w:val="24"/>
        </w:rPr>
        <w:t>a</w:t>
      </w:r>
      <w:r w:rsidR="009667B2">
        <w:rPr>
          <w:rFonts w:cs="Arial"/>
          <w:szCs w:val="24"/>
        </w:rPr>
        <w:t>ssign</w:t>
      </w:r>
      <w:r w:rsidR="00045BBD">
        <w:rPr>
          <w:rFonts w:cs="Arial"/>
          <w:szCs w:val="24"/>
        </w:rPr>
        <w:t>ing</w:t>
      </w:r>
      <w:r w:rsidR="009667B2">
        <w:rPr>
          <w:rFonts w:cs="Arial"/>
          <w:szCs w:val="24"/>
        </w:rPr>
        <w:t xml:space="preserve"> additional labour for after the delay</w:t>
      </w:r>
      <w:r w:rsidR="00045BBD">
        <w:rPr>
          <w:rFonts w:cs="Arial"/>
          <w:szCs w:val="24"/>
        </w:rPr>
        <w:t>, it should reduce the of t</w:t>
      </w:r>
      <w:r w:rsidR="00366F9E">
        <w:rPr>
          <w:rFonts w:cs="Arial"/>
          <w:szCs w:val="24"/>
        </w:rPr>
        <w:t>ime lost</w:t>
      </w:r>
      <w:r w:rsidR="00045BBD">
        <w:rPr>
          <w:rFonts w:cs="Arial"/>
          <w:szCs w:val="24"/>
        </w:rPr>
        <w:t xml:space="preserve"> due to the strikes</w:t>
      </w:r>
      <w:r w:rsidR="009667B2">
        <w:rPr>
          <w:rFonts w:cs="Arial"/>
          <w:szCs w:val="24"/>
        </w:rPr>
        <w:t>.</w:t>
      </w:r>
    </w:p>
    <w:p w14:paraId="23276D2C" w14:textId="44E8B11E" w:rsidR="00C96497" w:rsidRDefault="00B87AED" w:rsidP="00B64364">
      <w:pPr>
        <w:rPr>
          <w:rFonts w:cs="Arial"/>
          <w:szCs w:val="24"/>
        </w:rPr>
      </w:pPr>
      <w:r>
        <w:rPr>
          <w:rFonts w:cs="Arial"/>
          <w:szCs w:val="24"/>
        </w:rPr>
        <w:t>In this scenario t</w:t>
      </w:r>
      <w:r w:rsidR="00C96497">
        <w:rPr>
          <w:rFonts w:cs="Arial"/>
          <w:szCs w:val="24"/>
        </w:rPr>
        <w:t xml:space="preserve">he contractor is culpable for the delay of the project, as sufficient precautions should have been put in place in the schedule for potential issues with supply chains. </w:t>
      </w:r>
      <w:r w:rsidR="00A65EDE">
        <w:rPr>
          <w:rFonts w:cs="Arial"/>
          <w:szCs w:val="24"/>
        </w:rPr>
        <w:t xml:space="preserve">Therefore, the client doesn’t have to agree a change to the completion date of the project. However, if the client believes an extension is reasonable, they can </w:t>
      </w:r>
      <w:r w:rsidR="00607E22">
        <w:rPr>
          <w:rFonts w:cs="Arial"/>
          <w:szCs w:val="24"/>
        </w:rPr>
        <w:t>issue</w:t>
      </w:r>
      <w:r w:rsidR="00A65EDE">
        <w:rPr>
          <w:rFonts w:cs="Arial"/>
          <w:szCs w:val="24"/>
        </w:rPr>
        <w:t xml:space="preserve"> one.</w:t>
      </w:r>
    </w:p>
    <w:p w14:paraId="61E2DFDC" w14:textId="1B8BA44F" w:rsidR="00133FE9" w:rsidRDefault="00133FE9" w:rsidP="00133FE9">
      <w:pPr>
        <w:pStyle w:val="Heading2"/>
        <w:numPr>
          <w:ilvl w:val="1"/>
          <w:numId w:val="3"/>
        </w:numPr>
      </w:pPr>
      <w:bookmarkStart w:id="33" w:name="_Toc125103172"/>
      <w:r>
        <w:t>New Designs</w:t>
      </w:r>
      <w:bookmarkEnd w:id="33"/>
    </w:p>
    <w:p w14:paraId="572B3867" w14:textId="5BBCC702" w:rsidR="00133FE9" w:rsidRDefault="00133FE9" w:rsidP="00133FE9">
      <w:r>
        <w:t>These could have a major impact to the project if significant change is required to main elements of the building. Construction must stop immediately until the issue is sorted and changes have been made. This requires the approval of planning permissions, which can add an even bigger delay to the project.</w:t>
      </w:r>
    </w:p>
    <w:p w14:paraId="742B8AE3" w14:textId="45929CC0" w:rsidR="00F76EF7" w:rsidRDefault="00F76EF7" w:rsidP="00F76EF7">
      <w:pPr>
        <w:pStyle w:val="Heading2"/>
        <w:numPr>
          <w:ilvl w:val="1"/>
          <w:numId w:val="3"/>
        </w:numPr>
      </w:pPr>
      <w:bookmarkStart w:id="34" w:name="_Toc125103173"/>
      <w:r>
        <w:t>Force Majeure</w:t>
      </w:r>
      <w:bookmarkEnd w:id="34"/>
    </w:p>
    <w:p w14:paraId="7C4A32FA" w14:textId="309DFA77" w:rsidR="00F76EF7" w:rsidRDefault="00607E22" w:rsidP="00F76EF7">
      <w:r>
        <w:t xml:space="preserve">(Investopedia, 2022) </w:t>
      </w:r>
      <w:r w:rsidR="0046019B">
        <w:t xml:space="preserve">This is a clause that is included in contracts to remove liability for unforeseeable and unavoidable catastrophes that interrupt the expected course of events and prevent participants from fulfilling obligations. </w:t>
      </w:r>
      <w:r>
        <w:t xml:space="preserve">In this circumstance neither party is at fault for the incompletion of work. An example of this is Covid-19 where the entire country went into lockdown and work had to be stopped </w:t>
      </w:r>
      <w:r w:rsidR="0046019B">
        <w:t>for the foreseeable future</w:t>
      </w:r>
      <w:r>
        <w:t>.</w:t>
      </w:r>
      <w:r w:rsidR="0046019B">
        <w:t xml:space="preserve"> </w:t>
      </w:r>
      <w:r>
        <w:t xml:space="preserve"> </w:t>
      </w:r>
    </w:p>
    <w:p w14:paraId="79EAAC0D" w14:textId="4C7AB531" w:rsidR="00F76EF7" w:rsidRPr="00F76EF7" w:rsidRDefault="00F76EF7" w:rsidP="00F76EF7">
      <w:pPr>
        <w:pStyle w:val="Heading1"/>
      </w:pPr>
      <w:bookmarkStart w:id="35" w:name="_Toc125103174"/>
      <w:r>
        <w:t>References</w:t>
      </w:r>
      <w:bookmarkEnd w:id="35"/>
    </w:p>
    <w:p w14:paraId="5F4ADEFF" w14:textId="2284B96E" w:rsidR="00B64364" w:rsidRDefault="00E24450" w:rsidP="00B64364">
      <w:pPr>
        <w:rPr>
          <w:rStyle w:val="Hyperlink"/>
          <w:rFonts w:cs="Arial"/>
          <w:szCs w:val="24"/>
        </w:rPr>
      </w:pPr>
      <w:r>
        <w:t xml:space="preserve">Trevor Blake. (2023). </w:t>
      </w:r>
      <w:r w:rsidR="003A1569">
        <w:t xml:space="preserve">How much does an office fit out cost? [online]. Available from: </w:t>
      </w:r>
      <w:hyperlink r:id="rId18" w:history="1">
        <w:r w:rsidR="008C510D" w:rsidRPr="009135C0">
          <w:rPr>
            <w:rStyle w:val="Hyperlink"/>
            <w:rFonts w:cs="Arial"/>
            <w:szCs w:val="24"/>
          </w:rPr>
          <w:t>https://www</w:t>
        </w:r>
        <w:r w:rsidR="008C510D" w:rsidRPr="009135C0">
          <w:rPr>
            <w:rStyle w:val="Hyperlink"/>
            <w:rFonts w:cs="Arial"/>
            <w:szCs w:val="24"/>
          </w:rPr>
          <w:t>.</w:t>
        </w:r>
        <w:r w:rsidR="008C510D" w:rsidRPr="009135C0">
          <w:rPr>
            <w:rStyle w:val="Hyperlink"/>
            <w:rFonts w:cs="Arial"/>
            <w:szCs w:val="24"/>
          </w:rPr>
          <w:t>trevorblake.co.uk/insight/articles/2020/03/how-much-does-an-office-fit-out-cost/</w:t>
        </w:r>
      </w:hyperlink>
      <w:r w:rsidR="008C510D">
        <w:rPr>
          <w:rFonts w:cs="Arial"/>
          <w:szCs w:val="24"/>
        </w:rPr>
        <w:t xml:space="preserve"> [accessed 20 January 2023].</w:t>
      </w:r>
    </w:p>
    <w:p w14:paraId="383ECB39" w14:textId="68328F1C" w:rsidR="005B2C81" w:rsidRDefault="008C510D" w:rsidP="00B64364">
      <w:pPr>
        <w:rPr>
          <w:rFonts w:cs="Arial"/>
          <w:szCs w:val="24"/>
        </w:rPr>
      </w:pPr>
      <w:r>
        <w:t xml:space="preserve">Construction News. (2022). Nine out of 10 large projects ‘behind schedule’ </w:t>
      </w:r>
      <w:r w:rsidR="006A5BF3">
        <w:t xml:space="preserve">[online]. Available from: </w:t>
      </w:r>
      <w:hyperlink r:id="rId19" w:history="1">
        <w:r w:rsidR="006A5BF3" w:rsidRPr="009135C0">
          <w:rPr>
            <w:rStyle w:val="Hyperlink"/>
            <w:rFonts w:cs="Arial"/>
            <w:szCs w:val="24"/>
          </w:rPr>
          <w:t>https</w:t>
        </w:r>
        <w:r w:rsidR="006A5BF3" w:rsidRPr="009135C0">
          <w:rPr>
            <w:rStyle w:val="Hyperlink"/>
            <w:rFonts w:cs="Arial"/>
            <w:szCs w:val="24"/>
          </w:rPr>
          <w:t>:</w:t>
        </w:r>
        <w:r w:rsidR="006A5BF3" w:rsidRPr="009135C0">
          <w:rPr>
            <w:rStyle w:val="Hyperlink"/>
            <w:rFonts w:cs="Arial"/>
            <w:szCs w:val="24"/>
          </w:rPr>
          <w:t>//www.constructionnews.co.uk/supply-chain/nine-out-of-10-large-projects-behind-schedule-18-01-2022/#:~:text=A%20survey%20by%20the%20Federation,due%20to%20problems%20getting%20materials</w:t>
        </w:r>
      </w:hyperlink>
      <w:r w:rsidR="005B2C81" w:rsidRPr="005B2C81">
        <w:rPr>
          <w:rFonts w:cs="Arial"/>
          <w:szCs w:val="24"/>
        </w:rPr>
        <w:t>.</w:t>
      </w:r>
      <w:r>
        <w:rPr>
          <w:rFonts w:cs="Arial"/>
          <w:szCs w:val="24"/>
        </w:rPr>
        <w:t xml:space="preserve"> [accessed 20 January 2023].</w:t>
      </w:r>
    </w:p>
    <w:p w14:paraId="0928F187" w14:textId="0024B83E" w:rsidR="005B2C81" w:rsidRDefault="006A5BF3" w:rsidP="00B64364">
      <w:pPr>
        <w:rPr>
          <w:rFonts w:cs="Arial"/>
          <w:szCs w:val="24"/>
        </w:rPr>
      </w:pPr>
      <w:r>
        <w:t xml:space="preserve">Carbon collective. (2021). Incentive [online]. Available from: </w:t>
      </w:r>
      <w:hyperlink r:id="rId20" w:history="1">
        <w:r w:rsidRPr="009135C0">
          <w:rPr>
            <w:rStyle w:val="Hyperlink"/>
            <w:rFonts w:cs="Arial"/>
            <w:szCs w:val="24"/>
          </w:rPr>
          <w:t>https://www.carboncollective.co/sustainable-investing/incentive#:~:text=There%20are%20two%20types%20of,awards%2C%20privileges%2C%20or%20recognition</w:t>
        </w:r>
      </w:hyperlink>
      <w:r w:rsidR="00A47ED4" w:rsidRPr="00A47ED4">
        <w:rPr>
          <w:rFonts w:cs="Arial"/>
          <w:szCs w:val="24"/>
        </w:rPr>
        <w:t>.</w:t>
      </w:r>
      <w:r>
        <w:rPr>
          <w:rFonts w:cs="Arial"/>
          <w:szCs w:val="24"/>
        </w:rPr>
        <w:t xml:space="preserve"> [accessed 20 January 2023].</w:t>
      </w:r>
    </w:p>
    <w:p w14:paraId="24CEEE40" w14:textId="4E4840DD" w:rsidR="00C359A3" w:rsidRPr="004476C6" w:rsidRDefault="004476C6" w:rsidP="00B64364">
      <w:pPr>
        <w:rPr>
          <w:rFonts w:cs="Arial"/>
          <w:szCs w:val="24"/>
        </w:rPr>
      </w:pPr>
      <w:r>
        <w:lastRenderedPageBreak/>
        <w:t xml:space="preserve">RIC CCS. (2023). What Impacts Construction Productivity &amp; What to Do About it [online]. Available from: </w:t>
      </w:r>
      <w:hyperlink r:id="rId21" w:history="1">
        <w:r w:rsidRPr="009135C0">
          <w:rPr>
            <w:rStyle w:val="Hyperlink"/>
            <w:rFonts w:cs="Arial"/>
            <w:szCs w:val="24"/>
          </w:rPr>
          <w:t>https://r</w:t>
        </w:r>
        <w:r w:rsidRPr="009135C0">
          <w:rPr>
            <w:rStyle w:val="Hyperlink"/>
            <w:rFonts w:cs="Arial"/>
            <w:szCs w:val="24"/>
          </w:rPr>
          <w:t>i</w:t>
        </w:r>
        <w:r w:rsidRPr="009135C0">
          <w:rPr>
            <w:rStyle w:val="Hyperlink"/>
            <w:rFonts w:cs="Arial"/>
            <w:szCs w:val="24"/>
          </w:rPr>
          <w:t>bccs.com/what-impacts-construction-productivity/</w:t>
        </w:r>
      </w:hyperlink>
      <w:r>
        <w:rPr>
          <w:rStyle w:val="Hyperlink"/>
          <w:rFonts w:cs="Arial"/>
          <w:szCs w:val="24"/>
          <w:u w:val="none"/>
        </w:rPr>
        <w:t xml:space="preserve"> </w:t>
      </w:r>
      <w:r>
        <w:rPr>
          <w:rStyle w:val="Hyperlink"/>
          <w:rFonts w:cs="Arial"/>
          <w:color w:val="auto"/>
          <w:szCs w:val="24"/>
          <w:u w:val="none"/>
        </w:rPr>
        <w:t>[accessed 20 January 2023].</w:t>
      </w:r>
    </w:p>
    <w:p w14:paraId="2D33FE19" w14:textId="47D5FDAC" w:rsidR="00A47ED4" w:rsidRPr="004476C6" w:rsidRDefault="004476C6" w:rsidP="00B64364">
      <w:pPr>
        <w:rPr>
          <w:rFonts w:cs="Arial"/>
          <w:szCs w:val="24"/>
        </w:rPr>
      </w:pPr>
      <w:proofErr w:type="spellStart"/>
      <w:r>
        <w:t>Adamstrong</w:t>
      </w:r>
      <w:proofErr w:type="spellEnd"/>
      <w:r>
        <w:t xml:space="preserve">. (2023). Is Slow Decision Making Killing Your Business? [online]. Available from: </w:t>
      </w:r>
      <w:hyperlink r:id="rId22" w:history="1">
        <w:r w:rsidR="00892A85" w:rsidRPr="009135C0">
          <w:rPr>
            <w:rStyle w:val="Hyperlink"/>
            <w:rFonts w:cs="Arial"/>
            <w:szCs w:val="24"/>
          </w:rPr>
          <w:t>https://adamstro</w:t>
        </w:r>
        <w:r w:rsidR="00892A85" w:rsidRPr="009135C0">
          <w:rPr>
            <w:rStyle w:val="Hyperlink"/>
            <w:rFonts w:cs="Arial"/>
            <w:szCs w:val="24"/>
          </w:rPr>
          <w:t>n</w:t>
        </w:r>
        <w:r w:rsidR="00892A85" w:rsidRPr="009135C0">
          <w:rPr>
            <w:rStyle w:val="Hyperlink"/>
            <w:rFonts w:cs="Arial"/>
            <w:szCs w:val="24"/>
          </w:rPr>
          <w:t>g.net/slow-decisions-making-ruin-business/</w:t>
        </w:r>
      </w:hyperlink>
      <w:r>
        <w:rPr>
          <w:rStyle w:val="Hyperlink"/>
          <w:rFonts w:cs="Arial"/>
          <w:szCs w:val="24"/>
          <w:u w:val="none"/>
        </w:rPr>
        <w:t xml:space="preserve"> </w:t>
      </w:r>
      <w:r>
        <w:rPr>
          <w:rStyle w:val="Hyperlink"/>
          <w:rFonts w:cs="Arial"/>
          <w:color w:val="auto"/>
          <w:szCs w:val="24"/>
          <w:u w:val="none"/>
        </w:rPr>
        <w:t>[accessed 20 January 2023].</w:t>
      </w:r>
    </w:p>
    <w:p w14:paraId="6FDA7802" w14:textId="371062B7" w:rsidR="00814EFB" w:rsidRDefault="00892A85" w:rsidP="00B64364">
      <w:pPr>
        <w:rPr>
          <w:rFonts w:cs="Arial"/>
          <w:szCs w:val="24"/>
        </w:rPr>
      </w:pPr>
      <w:r>
        <w:t xml:space="preserve">HSE. (2023). Human factors: Fatigue [online]. Available from: </w:t>
      </w:r>
      <w:hyperlink r:id="rId23" w:history="1">
        <w:r w:rsidRPr="009135C0">
          <w:rPr>
            <w:rStyle w:val="Hyperlink"/>
            <w:rFonts w:cs="Arial"/>
            <w:szCs w:val="24"/>
          </w:rPr>
          <w:t>https://www.hse.gov.uk/humanfactors/topics/fatigue.htm#:~:text=Fatigue%20results%20in%20slower%20reactions,and%</w:t>
        </w:r>
        <w:r w:rsidRPr="009135C0">
          <w:rPr>
            <w:rStyle w:val="Hyperlink"/>
            <w:rFonts w:cs="Arial"/>
            <w:szCs w:val="24"/>
          </w:rPr>
          <w:t>2</w:t>
        </w:r>
        <w:r w:rsidRPr="009135C0">
          <w:rPr>
            <w:rStyle w:val="Hyperlink"/>
            <w:rFonts w:cs="Arial"/>
            <w:szCs w:val="24"/>
          </w:rPr>
          <w:t>0injury%2C%20and%20reduced%20productivity</w:t>
        </w:r>
      </w:hyperlink>
      <w:r w:rsidR="00814EFB" w:rsidRPr="00814EFB">
        <w:rPr>
          <w:rFonts w:cs="Arial"/>
          <w:szCs w:val="24"/>
        </w:rPr>
        <w:t>.</w:t>
      </w:r>
      <w:r>
        <w:rPr>
          <w:rFonts w:cs="Arial"/>
          <w:szCs w:val="24"/>
        </w:rPr>
        <w:t xml:space="preserve"> [accessed 20 January 2023].</w:t>
      </w:r>
    </w:p>
    <w:p w14:paraId="5FCF7838" w14:textId="0B468AA1" w:rsidR="008015E1" w:rsidRDefault="005D64F7" w:rsidP="00B64364">
      <w:pPr>
        <w:rPr>
          <w:rFonts w:cs="Arial"/>
          <w:szCs w:val="24"/>
        </w:rPr>
      </w:pPr>
      <w:r>
        <w:t xml:space="preserve">Ehab. (2022). The impact of weather on construction productivity: the hidden cost [online]. Available from: </w:t>
      </w:r>
      <w:hyperlink r:id="rId24" w:history="1">
        <w:r w:rsidRPr="009135C0">
          <w:rPr>
            <w:rStyle w:val="Hyperlink"/>
            <w:rFonts w:cs="Arial"/>
            <w:szCs w:val="24"/>
          </w:rPr>
          <w:t>https://blog.ehab.co/impact-of-weather-on-construction-productivity#:~:text=This%20work%20highlights%20that%20nearly,type%20of%20work%20being%20undertaken</w:t>
        </w:r>
      </w:hyperlink>
      <w:r w:rsidR="008015E1" w:rsidRPr="008015E1">
        <w:rPr>
          <w:rFonts w:cs="Arial"/>
          <w:szCs w:val="24"/>
        </w:rPr>
        <w:t>.</w:t>
      </w:r>
      <w:r>
        <w:rPr>
          <w:rFonts w:cs="Arial"/>
          <w:szCs w:val="24"/>
        </w:rPr>
        <w:t xml:space="preserve"> [accessed 20 January 2023].</w:t>
      </w:r>
    </w:p>
    <w:p w14:paraId="30C3443A" w14:textId="2B99A95B" w:rsidR="008015E1" w:rsidRDefault="005D64F7" w:rsidP="00B64364">
      <w:pPr>
        <w:rPr>
          <w:rFonts w:cs="Arial"/>
          <w:szCs w:val="24"/>
        </w:rPr>
      </w:pPr>
      <w:proofErr w:type="spellStart"/>
      <w:r>
        <w:rPr>
          <w:rFonts w:cs="Arial"/>
          <w:szCs w:val="24"/>
        </w:rPr>
        <w:t>Sentencedict</w:t>
      </w:r>
      <w:proofErr w:type="spellEnd"/>
      <w:r>
        <w:rPr>
          <w:rFonts w:cs="Arial"/>
          <w:szCs w:val="24"/>
        </w:rPr>
        <w:t xml:space="preserve">. (2020). Perquisite in a sentence [online]. Available from: </w:t>
      </w:r>
      <w:hyperlink r:id="rId25" w:history="1">
        <w:r w:rsidRPr="009135C0">
          <w:rPr>
            <w:rStyle w:val="Hyperlink"/>
            <w:rFonts w:cs="Arial"/>
            <w:szCs w:val="24"/>
          </w:rPr>
          <w:t>https://sentencedict.com/perqu</w:t>
        </w:r>
        <w:r w:rsidRPr="009135C0">
          <w:rPr>
            <w:rStyle w:val="Hyperlink"/>
            <w:rFonts w:cs="Arial"/>
            <w:szCs w:val="24"/>
          </w:rPr>
          <w:t>i</w:t>
        </w:r>
        <w:r w:rsidRPr="009135C0">
          <w:rPr>
            <w:rStyle w:val="Hyperlink"/>
            <w:rFonts w:cs="Arial"/>
            <w:szCs w:val="24"/>
          </w:rPr>
          <w:t>site.html</w:t>
        </w:r>
      </w:hyperlink>
      <w:r>
        <w:rPr>
          <w:rFonts w:cs="Arial"/>
          <w:szCs w:val="24"/>
        </w:rPr>
        <w:t xml:space="preserve"> [accessed 20 January 2023].</w:t>
      </w:r>
    </w:p>
    <w:p w14:paraId="695C00E5" w14:textId="628EF4AB" w:rsidR="00814EFB" w:rsidRDefault="005D64F7" w:rsidP="00B64364">
      <w:pPr>
        <w:rPr>
          <w:rFonts w:cs="Arial"/>
          <w:szCs w:val="24"/>
        </w:rPr>
      </w:pPr>
      <w:hyperlink r:id="rId26" w:history="1">
        <w:r w:rsidRPr="005D64F7">
          <w:rPr>
            <w:rStyle w:val="Hyperlink"/>
            <w:rFonts w:cs="Arial"/>
            <w:color w:val="auto"/>
            <w:szCs w:val="24"/>
            <w:u w:val="none"/>
          </w:rPr>
          <w:t>Hooray. (2022). Is profit sharing right for your business? Here’s what you need to know [online]. Available from:</w:t>
        </w:r>
        <w:r w:rsidRPr="009135C0">
          <w:rPr>
            <w:rStyle w:val="Hyperlink"/>
            <w:rFonts w:cs="Arial"/>
            <w:szCs w:val="24"/>
          </w:rPr>
          <w:t xml:space="preserve"> </w:t>
        </w:r>
        <w:r w:rsidRPr="009135C0">
          <w:rPr>
            <w:rStyle w:val="Hyperlink"/>
            <w:rFonts w:cs="Arial"/>
            <w:szCs w:val="24"/>
          </w:rPr>
          <w:t>https://hoorayinsurance.co.uk/is</w:t>
        </w:r>
        <w:r w:rsidRPr="009135C0">
          <w:rPr>
            <w:rStyle w:val="Hyperlink"/>
            <w:rFonts w:cs="Arial"/>
            <w:szCs w:val="24"/>
          </w:rPr>
          <w:t>-</w:t>
        </w:r>
        <w:r w:rsidRPr="009135C0">
          <w:rPr>
            <w:rStyle w:val="Hyperlink"/>
            <w:rFonts w:cs="Arial"/>
            <w:szCs w:val="24"/>
          </w:rPr>
          <w:t>profit-sharing-right-for-your-business-heres-what-you-need-to-know/</w:t>
        </w:r>
      </w:hyperlink>
      <w:r>
        <w:rPr>
          <w:rFonts w:cs="Arial"/>
          <w:szCs w:val="24"/>
        </w:rPr>
        <w:t xml:space="preserve"> [accessed 20 January 2023].</w:t>
      </w:r>
    </w:p>
    <w:p w14:paraId="72096CD7" w14:textId="77FF5125" w:rsidR="008359FD" w:rsidRDefault="005D64F7" w:rsidP="00B64364">
      <w:pPr>
        <w:rPr>
          <w:rFonts w:cs="Arial"/>
          <w:szCs w:val="24"/>
        </w:rPr>
      </w:pPr>
      <w:r>
        <w:rPr>
          <w:rFonts w:cs="Arial"/>
          <w:szCs w:val="24"/>
        </w:rPr>
        <w:t xml:space="preserve">Factorial. (2022). Job Enrichment: Definition, Examples and Strategy [online]. Available from: </w:t>
      </w:r>
      <w:hyperlink r:id="rId27" w:history="1">
        <w:r w:rsidRPr="009135C0">
          <w:rPr>
            <w:rStyle w:val="Hyperlink"/>
            <w:rFonts w:cs="Arial"/>
            <w:szCs w:val="24"/>
          </w:rPr>
          <w:t>https://factorialhr.co.uk/blog/job-enrichm</w:t>
        </w:r>
        <w:r w:rsidRPr="009135C0">
          <w:rPr>
            <w:rStyle w:val="Hyperlink"/>
            <w:rFonts w:cs="Arial"/>
            <w:szCs w:val="24"/>
          </w:rPr>
          <w:t>e</w:t>
        </w:r>
        <w:r w:rsidRPr="009135C0">
          <w:rPr>
            <w:rStyle w:val="Hyperlink"/>
            <w:rFonts w:cs="Arial"/>
            <w:szCs w:val="24"/>
          </w:rPr>
          <w:t>nt/</w:t>
        </w:r>
      </w:hyperlink>
      <w:r>
        <w:rPr>
          <w:rFonts w:cs="Arial"/>
          <w:szCs w:val="24"/>
        </w:rPr>
        <w:t xml:space="preserve"> [accessed 20 January 2023].</w:t>
      </w:r>
    </w:p>
    <w:p w14:paraId="300508EE" w14:textId="0E921CBB" w:rsidR="004260DC" w:rsidRDefault="005D64F7" w:rsidP="00B64364">
      <w:pPr>
        <w:rPr>
          <w:rFonts w:cs="Arial"/>
          <w:szCs w:val="24"/>
        </w:rPr>
      </w:pPr>
      <w:r>
        <w:rPr>
          <w:rFonts w:cs="Arial"/>
          <w:szCs w:val="24"/>
        </w:rPr>
        <w:t xml:space="preserve">PMI. (2006). Earned value management systems (EVMS) [online]. Available from: </w:t>
      </w:r>
      <w:hyperlink r:id="rId28" w:history="1">
        <w:r w:rsidRPr="009135C0">
          <w:rPr>
            <w:rStyle w:val="Hyperlink"/>
            <w:rFonts w:cs="Arial"/>
            <w:szCs w:val="24"/>
          </w:rPr>
          <w:t>https://www.p</w:t>
        </w:r>
        <w:r w:rsidRPr="009135C0">
          <w:rPr>
            <w:rStyle w:val="Hyperlink"/>
            <w:rFonts w:cs="Arial"/>
            <w:szCs w:val="24"/>
          </w:rPr>
          <w:t>m</w:t>
        </w:r>
        <w:r w:rsidRPr="009135C0">
          <w:rPr>
            <w:rStyle w:val="Hyperlink"/>
            <w:rFonts w:cs="Arial"/>
            <w:szCs w:val="24"/>
          </w:rPr>
          <w:t>i.org/learning/library/earned-value-management-systems-analysis-8026</w:t>
        </w:r>
      </w:hyperlink>
      <w:r>
        <w:rPr>
          <w:rFonts w:cs="Arial"/>
          <w:szCs w:val="24"/>
        </w:rPr>
        <w:t xml:space="preserve"> [accessed 20 January 2023].</w:t>
      </w:r>
    </w:p>
    <w:p w14:paraId="50CAEC93" w14:textId="2E61E63B" w:rsidR="00A56849" w:rsidRDefault="005D64F7" w:rsidP="00B64364">
      <w:pPr>
        <w:rPr>
          <w:rFonts w:cs="Arial"/>
          <w:szCs w:val="24"/>
        </w:rPr>
      </w:pPr>
      <w:r>
        <w:rPr>
          <w:rFonts w:cs="Arial"/>
          <w:szCs w:val="24"/>
        </w:rPr>
        <w:t xml:space="preserve">Achievers. (2020). 10 Employee Incentive Programs to Engage Your Team [online]. Available from: </w:t>
      </w:r>
      <w:hyperlink r:id="rId29" w:history="1">
        <w:r w:rsidRPr="009135C0">
          <w:rPr>
            <w:rStyle w:val="Hyperlink"/>
            <w:rFonts w:cs="Arial"/>
            <w:szCs w:val="24"/>
          </w:rPr>
          <w:t>https</w:t>
        </w:r>
        <w:r w:rsidRPr="009135C0">
          <w:rPr>
            <w:rStyle w:val="Hyperlink"/>
            <w:rFonts w:cs="Arial"/>
            <w:szCs w:val="24"/>
          </w:rPr>
          <w:t>:</w:t>
        </w:r>
        <w:r w:rsidRPr="009135C0">
          <w:rPr>
            <w:rStyle w:val="Hyperlink"/>
            <w:rFonts w:cs="Arial"/>
            <w:szCs w:val="24"/>
          </w:rPr>
          <w:t>//www.achievers.com/blog/employee-incentive-programs/</w:t>
        </w:r>
      </w:hyperlink>
      <w:r>
        <w:rPr>
          <w:rFonts w:cs="Arial"/>
          <w:szCs w:val="24"/>
        </w:rPr>
        <w:t xml:space="preserve"> [accessed 20 January 2023].</w:t>
      </w:r>
    </w:p>
    <w:p w14:paraId="0C6E1C2E" w14:textId="1C1A3CA2" w:rsidR="00B64364" w:rsidRPr="00B64364" w:rsidRDefault="005D64F7">
      <w:pPr>
        <w:rPr>
          <w:rFonts w:cs="Arial"/>
          <w:szCs w:val="24"/>
        </w:rPr>
      </w:pPr>
      <w:r>
        <w:rPr>
          <w:rFonts w:cs="Arial"/>
          <w:szCs w:val="24"/>
        </w:rPr>
        <w:t xml:space="preserve">Investopedia. (2022). What is a Force Majeure Contract Clause, and How Does It Work? [online]. Available from: </w:t>
      </w:r>
      <w:hyperlink r:id="rId30" w:history="1">
        <w:r w:rsidRPr="009135C0">
          <w:rPr>
            <w:rStyle w:val="Hyperlink"/>
            <w:rFonts w:cs="Arial"/>
            <w:szCs w:val="24"/>
          </w:rPr>
          <w:t>https://www.investopedia.com/terms/</w:t>
        </w:r>
        <w:r w:rsidRPr="009135C0">
          <w:rPr>
            <w:rStyle w:val="Hyperlink"/>
            <w:rFonts w:cs="Arial"/>
            <w:szCs w:val="24"/>
          </w:rPr>
          <w:t>f</w:t>
        </w:r>
        <w:r w:rsidRPr="009135C0">
          <w:rPr>
            <w:rStyle w:val="Hyperlink"/>
            <w:rFonts w:cs="Arial"/>
            <w:szCs w:val="24"/>
          </w:rPr>
          <w:t>/forcemajeure.asp</w:t>
        </w:r>
      </w:hyperlink>
      <w:r>
        <w:rPr>
          <w:rFonts w:cs="Arial"/>
          <w:szCs w:val="24"/>
        </w:rPr>
        <w:t xml:space="preserve"> [accessed 20 January 2023].</w:t>
      </w:r>
    </w:p>
    <w:sectPr w:rsidR="00B64364" w:rsidRPr="00B64364" w:rsidSect="008A35E0">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AD66" w14:textId="77777777" w:rsidR="00C67257" w:rsidRDefault="00C67257" w:rsidP="00B64364">
      <w:pPr>
        <w:spacing w:after="0" w:line="240" w:lineRule="auto"/>
      </w:pPr>
      <w:r>
        <w:separator/>
      </w:r>
    </w:p>
  </w:endnote>
  <w:endnote w:type="continuationSeparator" w:id="0">
    <w:p w14:paraId="202450D5" w14:textId="77777777" w:rsidR="00C67257" w:rsidRDefault="00C67257" w:rsidP="00B6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271239"/>
      <w:docPartObj>
        <w:docPartGallery w:val="Page Numbers (Bottom of Page)"/>
        <w:docPartUnique/>
      </w:docPartObj>
    </w:sdtPr>
    <w:sdtEndPr>
      <w:rPr>
        <w:noProof/>
      </w:rPr>
    </w:sdtEndPr>
    <w:sdtContent>
      <w:p w14:paraId="60E6A0F6" w14:textId="49467E1D" w:rsidR="006E62CA" w:rsidRDefault="006E62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6FBBE" w14:textId="77777777" w:rsidR="006E62CA" w:rsidRDefault="006E6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835E" w14:textId="77777777" w:rsidR="00C67257" w:rsidRDefault="00C67257" w:rsidP="00B64364">
      <w:pPr>
        <w:spacing w:after="0" w:line="240" w:lineRule="auto"/>
      </w:pPr>
      <w:r>
        <w:separator/>
      </w:r>
    </w:p>
  </w:footnote>
  <w:footnote w:type="continuationSeparator" w:id="0">
    <w:p w14:paraId="50DEF99E" w14:textId="77777777" w:rsidR="00C67257" w:rsidRDefault="00C67257" w:rsidP="00B64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E31DA" w14:textId="3D7B3D6E" w:rsidR="00B64364" w:rsidRDefault="00B64364">
    <w:pPr>
      <w:pStyle w:val="Header"/>
    </w:pPr>
    <w:r>
      <w:t>Louie Brace (1901025)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07DA"/>
    <w:multiLevelType w:val="hybridMultilevel"/>
    <w:tmpl w:val="BB4A9262"/>
    <w:lvl w:ilvl="0" w:tplc="C7DAB08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E6E8E"/>
    <w:multiLevelType w:val="hybridMultilevel"/>
    <w:tmpl w:val="270C5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2787E"/>
    <w:multiLevelType w:val="hybridMultilevel"/>
    <w:tmpl w:val="0B30A5EA"/>
    <w:lvl w:ilvl="0" w:tplc="2C8C6B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F3756B"/>
    <w:multiLevelType w:val="multilevel"/>
    <w:tmpl w:val="CDCCAC04"/>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F2C1807"/>
    <w:multiLevelType w:val="hybridMultilevel"/>
    <w:tmpl w:val="5BECF508"/>
    <w:lvl w:ilvl="0" w:tplc="C6FC51A4">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E5703"/>
    <w:multiLevelType w:val="multilevel"/>
    <w:tmpl w:val="CDCCAC04"/>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87942AC"/>
    <w:multiLevelType w:val="hybridMultilevel"/>
    <w:tmpl w:val="68B67B3C"/>
    <w:lvl w:ilvl="0" w:tplc="775CA9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BB4409"/>
    <w:multiLevelType w:val="hybridMultilevel"/>
    <w:tmpl w:val="37B8D4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EC06D9"/>
    <w:multiLevelType w:val="multilevel"/>
    <w:tmpl w:val="CA720334"/>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F80363D"/>
    <w:multiLevelType w:val="multilevel"/>
    <w:tmpl w:val="CDCCAC04"/>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98383386">
    <w:abstractNumId w:val="0"/>
  </w:num>
  <w:num w:numId="2" w16cid:durableId="444542845">
    <w:abstractNumId w:val="7"/>
  </w:num>
  <w:num w:numId="3" w16cid:durableId="479226665">
    <w:abstractNumId w:val="3"/>
  </w:num>
  <w:num w:numId="4" w16cid:durableId="967786578">
    <w:abstractNumId w:val="6"/>
  </w:num>
  <w:num w:numId="5" w16cid:durableId="1796875690">
    <w:abstractNumId w:val="2"/>
  </w:num>
  <w:num w:numId="6" w16cid:durableId="2126120719">
    <w:abstractNumId w:val="9"/>
  </w:num>
  <w:num w:numId="7" w16cid:durableId="1028679461">
    <w:abstractNumId w:val="5"/>
  </w:num>
  <w:num w:numId="8" w16cid:durableId="13238555">
    <w:abstractNumId w:val="8"/>
  </w:num>
  <w:num w:numId="9" w16cid:durableId="306279185">
    <w:abstractNumId w:val="1"/>
  </w:num>
  <w:num w:numId="10" w16cid:durableId="122699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364"/>
    <w:rsid w:val="00017597"/>
    <w:rsid w:val="00020384"/>
    <w:rsid w:val="000443B4"/>
    <w:rsid w:val="00045BBD"/>
    <w:rsid w:val="00064183"/>
    <w:rsid w:val="00064757"/>
    <w:rsid w:val="00066061"/>
    <w:rsid w:val="00090669"/>
    <w:rsid w:val="000A177D"/>
    <w:rsid w:val="000A18FC"/>
    <w:rsid w:val="000B0B01"/>
    <w:rsid w:val="000B6B12"/>
    <w:rsid w:val="000C5D83"/>
    <w:rsid w:val="000D3EA3"/>
    <w:rsid w:val="000D4286"/>
    <w:rsid w:val="000E14CA"/>
    <w:rsid w:val="00104C53"/>
    <w:rsid w:val="0010673C"/>
    <w:rsid w:val="00111AAD"/>
    <w:rsid w:val="00122C06"/>
    <w:rsid w:val="00133FE9"/>
    <w:rsid w:val="001546A6"/>
    <w:rsid w:val="00167047"/>
    <w:rsid w:val="00171759"/>
    <w:rsid w:val="001849E9"/>
    <w:rsid w:val="001A3B35"/>
    <w:rsid w:val="001B4DC1"/>
    <w:rsid w:val="001C67DC"/>
    <w:rsid w:val="001D553A"/>
    <w:rsid w:val="001D7A5F"/>
    <w:rsid w:val="001E1B97"/>
    <w:rsid w:val="002107DF"/>
    <w:rsid w:val="002218C0"/>
    <w:rsid w:val="00222A0E"/>
    <w:rsid w:val="00225D53"/>
    <w:rsid w:val="00225F94"/>
    <w:rsid w:val="00230D8B"/>
    <w:rsid w:val="00292066"/>
    <w:rsid w:val="002A13AB"/>
    <w:rsid w:val="003052F7"/>
    <w:rsid w:val="0033176F"/>
    <w:rsid w:val="003328CF"/>
    <w:rsid w:val="00333CD3"/>
    <w:rsid w:val="00350443"/>
    <w:rsid w:val="00357E9F"/>
    <w:rsid w:val="003644D4"/>
    <w:rsid w:val="00366F9E"/>
    <w:rsid w:val="00367A75"/>
    <w:rsid w:val="00391C9D"/>
    <w:rsid w:val="00394E30"/>
    <w:rsid w:val="003A1569"/>
    <w:rsid w:val="003A4B22"/>
    <w:rsid w:val="003B337B"/>
    <w:rsid w:val="003D3401"/>
    <w:rsid w:val="00422048"/>
    <w:rsid w:val="00424066"/>
    <w:rsid w:val="004260DC"/>
    <w:rsid w:val="004272CC"/>
    <w:rsid w:val="004303EE"/>
    <w:rsid w:val="0043104A"/>
    <w:rsid w:val="004476C6"/>
    <w:rsid w:val="00453CE8"/>
    <w:rsid w:val="0046019B"/>
    <w:rsid w:val="004609D0"/>
    <w:rsid w:val="004644E8"/>
    <w:rsid w:val="004826DF"/>
    <w:rsid w:val="004924F1"/>
    <w:rsid w:val="004B2AC3"/>
    <w:rsid w:val="004D7F19"/>
    <w:rsid w:val="004E3463"/>
    <w:rsid w:val="004E7584"/>
    <w:rsid w:val="004F48CF"/>
    <w:rsid w:val="0050457A"/>
    <w:rsid w:val="00515829"/>
    <w:rsid w:val="005171D3"/>
    <w:rsid w:val="00526A13"/>
    <w:rsid w:val="00527C70"/>
    <w:rsid w:val="00530F25"/>
    <w:rsid w:val="00536FBF"/>
    <w:rsid w:val="00554881"/>
    <w:rsid w:val="00566105"/>
    <w:rsid w:val="00567FED"/>
    <w:rsid w:val="00597FBF"/>
    <w:rsid w:val="005A002C"/>
    <w:rsid w:val="005A168B"/>
    <w:rsid w:val="005A2AC4"/>
    <w:rsid w:val="005B2C81"/>
    <w:rsid w:val="005D5374"/>
    <w:rsid w:val="005D64F7"/>
    <w:rsid w:val="005F2B08"/>
    <w:rsid w:val="005F48C4"/>
    <w:rsid w:val="00607E22"/>
    <w:rsid w:val="00611AF5"/>
    <w:rsid w:val="00617429"/>
    <w:rsid w:val="006274AE"/>
    <w:rsid w:val="00637F81"/>
    <w:rsid w:val="00647935"/>
    <w:rsid w:val="00656257"/>
    <w:rsid w:val="00660641"/>
    <w:rsid w:val="006850A2"/>
    <w:rsid w:val="006942BD"/>
    <w:rsid w:val="006969A9"/>
    <w:rsid w:val="006A5BF3"/>
    <w:rsid w:val="006C65FE"/>
    <w:rsid w:val="006D3667"/>
    <w:rsid w:val="006E16C0"/>
    <w:rsid w:val="006E62CA"/>
    <w:rsid w:val="006F5A5C"/>
    <w:rsid w:val="00714537"/>
    <w:rsid w:val="007254CB"/>
    <w:rsid w:val="00726823"/>
    <w:rsid w:val="00735749"/>
    <w:rsid w:val="007817D0"/>
    <w:rsid w:val="00790490"/>
    <w:rsid w:val="007B246F"/>
    <w:rsid w:val="007C436A"/>
    <w:rsid w:val="007E26E3"/>
    <w:rsid w:val="007E596C"/>
    <w:rsid w:val="007E69E9"/>
    <w:rsid w:val="007E7B31"/>
    <w:rsid w:val="008015E1"/>
    <w:rsid w:val="008044ED"/>
    <w:rsid w:val="0081082B"/>
    <w:rsid w:val="00814EFB"/>
    <w:rsid w:val="00815935"/>
    <w:rsid w:val="008359FD"/>
    <w:rsid w:val="00845BF7"/>
    <w:rsid w:val="00854A3F"/>
    <w:rsid w:val="008568D4"/>
    <w:rsid w:val="008643FE"/>
    <w:rsid w:val="0086706A"/>
    <w:rsid w:val="00873646"/>
    <w:rsid w:val="00891446"/>
    <w:rsid w:val="00892A85"/>
    <w:rsid w:val="0089678F"/>
    <w:rsid w:val="00896A5C"/>
    <w:rsid w:val="008A35E0"/>
    <w:rsid w:val="008C09B2"/>
    <w:rsid w:val="008C510D"/>
    <w:rsid w:val="009102C2"/>
    <w:rsid w:val="009143D9"/>
    <w:rsid w:val="00914EF5"/>
    <w:rsid w:val="00924453"/>
    <w:rsid w:val="009253C0"/>
    <w:rsid w:val="0095134F"/>
    <w:rsid w:val="00951B6A"/>
    <w:rsid w:val="009654BA"/>
    <w:rsid w:val="009667B2"/>
    <w:rsid w:val="00972014"/>
    <w:rsid w:val="009722A8"/>
    <w:rsid w:val="009C76EE"/>
    <w:rsid w:val="009D02D7"/>
    <w:rsid w:val="009D098E"/>
    <w:rsid w:val="009D36FA"/>
    <w:rsid w:val="00A027A2"/>
    <w:rsid w:val="00A138AD"/>
    <w:rsid w:val="00A1630E"/>
    <w:rsid w:val="00A171C7"/>
    <w:rsid w:val="00A3412E"/>
    <w:rsid w:val="00A47ED4"/>
    <w:rsid w:val="00A54B9D"/>
    <w:rsid w:val="00A55A44"/>
    <w:rsid w:val="00A56849"/>
    <w:rsid w:val="00A62ACC"/>
    <w:rsid w:val="00A65EDE"/>
    <w:rsid w:val="00A87F98"/>
    <w:rsid w:val="00AA68F3"/>
    <w:rsid w:val="00AA7E0B"/>
    <w:rsid w:val="00AC42EC"/>
    <w:rsid w:val="00AE01B4"/>
    <w:rsid w:val="00AE1EDC"/>
    <w:rsid w:val="00AE3565"/>
    <w:rsid w:val="00B04163"/>
    <w:rsid w:val="00B1604A"/>
    <w:rsid w:val="00B53388"/>
    <w:rsid w:val="00B64364"/>
    <w:rsid w:val="00B64CC1"/>
    <w:rsid w:val="00B66679"/>
    <w:rsid w:val="00B75C5F"/>
    <w:rsid w:val="00B87AED"/>
    <w:rsid w:val="00B92D37"/>
    <w:rsid w:val="00BA5A7A"/>
    <w:rsid w:val="00BB7F8D"/>
    <w:rsid w:val="00BE3A59"/>
    <w:rsid w:val="00C0648D"/>
    <w:rsid w:val="00C15D9E"/>
    <w:rsid w:val="00C2318B"/>
    <w:rsid w:val="00C23B5B"/>
    <w:rsid w:val="00C33372"/>
    <w:rsid w:val="00C359A3"/>
    <w:rsid w:val="00C43028"/>
    <w:rsid w:val="00C44956"/>
    <w:rsid w:val="00C53166"/>
    <w:rsid w:val="00C65F09"/>
    <w:rsid w:val="00C67257"/>
    <w:rsid w:val="00C84418"/>
    <w:rsid w:val="00C850D8"/>
    <w:rsid w:val="00C96497"/>
    <w:rsid w:val="00CA6EC4"/>
    <w:rsid w:val="00CB039F"/>
    <w:rsid w:val="00CC0425"/>
    <w:rsid w:val="00CD360F"/>
    <w:rsid w:val="00CE1C62"/>
    <w:rsid w:val="00CE7294"/>
    <w:rsid w:val="00D3766E"/>
    <w:rsid w:val="00D53804"/>
    <w:rsid w:val="00D7273B"/>
    <w:rsid w:val="00D8143B"/>
    <w:rsid w:val="00D90C41"/>
    <w:rsid w:val="00D975A6"/>
    <w:rsid w:val="00DA3C4A"/>
    <w:rsid w:val="00DB2F44"/>
    <w:rsid w:val="00E24450"/>
    <w:rsid w:val="00EA2E4C"/>
    <w:rsid w:val="00EB34B3"/>
    <w:rsid w:val="00EC23E2"/>
    <w:rsid w:val="00EC4B6B"/>
    <w:rsid w:val="00ED1968"/>
    <w:rsid w:val="00EF061C"/>
    <w:rsid w:val="00EF48DA"/>
    <w:rsid w:val="00EF63FE"/>
    <w:rsid w:val="00F76EF7"/>
    <w:rsid w:val="00F838EC"/>
    <w:rsid w:val="00F863BA"/>
    <w:rsid w:val="00F873AB"/>
    <w:rsid w:val="00F9511A"/>
    <w:rsid w:val="00FE036B"/>
    <w:rsid w:val="00FE3D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8AC13"/>
  <w15:chartTrackingRefBased/>
  <w15:docId w15:val="{7FB2D6AA-871C-4E9B-B0FD-751B7C4D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364"/>
    <w:rPr>
      <w:rFonts w:ascii="Arial" w:hAnsi="Arial"/>
      <w:sz w:val="24"/>
    </w:rPr>
  </w:style>
  <w:style w:type="paragraph" w:styleId="Heading1">
    <w:name w:val="heading 1"/>
    <w:basedOn w:val="Normal"/>
    <w:next w:val="Normal"/>
    <w:link w:val="Heading1Char"/>
    <w:uiPriority w:val="9"/>
    <w:qFormat/>
    <w:rsid w:val="00951B6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8143B"/>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54B9D"/>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B6A"/>
    <w:rPr>
      <w:rFonts w:ascii="Arial" w:eastAsiaTheme="majorEastAsia" w:hAnsi="Arial" w:cstheme="majorBidi"/>
      <w:b/>
      <w:color w:val="2F5496" w:themeColor="accent1" w:themeShade="BF"/>
      <w:sz w:val="32"/>
      <w:szCs w:val="32"/>
    </w:rPr>
  </w:style>
  <w:style w:type="paragraph" w:styleId="TOCHeading">
    <w:name w:val="TOC Heading"/>
    <w:basedOn w:val="Heading1"/>
    <w:next w:val="Normal"/>
    <w:uiPriority w:val="39"/>
    <w:unhideWhenUsed/>
    <w:qFormat/>
    <w:rsid w:val="00B64364"/>
    <w:pPr>
      <w:outlineLvl w:val="9"/>
    </w:pPr>
    <w:rPr>
      <w:rFonts w:asciiTheme="majorHAnsi" w:hAnsiTheme="majorHAnsi"/>
      <w:lang w:val="en-US" w:eastAsia="en-US"/>
    </w:rPr>
  </w:style>
  <w:style w:type="paragraph" w:styleId="TOC1">
    <w:name w:val="toc 1"/>
    <w:basedOn w:val="Normal"/>
    <w:next w:val="Normal"/>
    <w:autoRedefine/>
    <w:uiPriority w:val="39"/>
    <w:unhideWhenUsed/>
    <w:rsid w:val="00B64364"/>
    <w:pPr>
      <w:spacing w:after="100"/>
    </w:pPr>
  </w:style>
  <w:style w:type="character" w:styleId="Hyperlink">
    <w:name w:val="Hyperlink"/>
    <w:basedOn w:val="DefaultParagraphFont"/>
    <w:uiPriority w:val="99"/>
    <w:unhideWhenUsed/>
    <w:rsid w:val="00B64364"/>
    <w:rPr>
      <w:color w:val="0563C1" w:themeColor="hyperlink"/>
      <w:u w:val="single"/>
    </w:rPr>
  </w:style>
  <w:style w:type="paragraph" w:styleId="NoSpacing">
    <w:name w:val="No Spacing"/>
    <w:link w:val="NoSpacingChar"/>
    <w:uiPriority w:val="1"/>
    <w:qFormat/>
    <w:rsid w:val="00B64364"/>
    <w:pPr>
      <w:spacing w:after="0" w:line="240" w:lineRule="auto"/>
    </w:pPr>
    <w:rPr>
      <w:rFonts w:ascii="Arial" w:hAnsi="Arial"/>
      <w:sz w:val="24"/>
    </w:rPr>
  </w:style>
  <w:style w:type="character" w:customStyle="1" w:styleId="Heading2Char">
    <w:name w:val="Heading 2 Char"/>
    <w:basedOn w:val="DefaultParagraphFont"/>
    <w:link w:val="Heading2"/>
    <w:uiPriority w:val="9"/>
    <w:rsid w:val="00D8143B"/>
    <w:rPr>
      <w:rFonts w:ascii="Arial" w:eastAsiaTheme="majorEastAsia" w:hAnsi="Arial" w:cstheme="majorBidi"/>
      <w:b/>
      <w:color w:val="2F5496" w:themeColor="accent1" w:themeShade="BF"/>
      <w:sz w:val="26"/>
      <w:szCs w:val="26"/>
    </w:rPr>
  </w:style>
  <w:style w:type="paragraph" w:styleId="Header">
    <w:name w:val="header"/>
    <w:basedOn w:val="Normal"/>
    <w:link w:val="HeaderChar"/>
    <w:uiPriority w:val="99"/>
    <w:unhideWhenUsed/>
    <w:rsid w:val="00B64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364"/>
    <w:rPr>
      <w:rFonts w:ascii="Arial" w:hAnsi="Arial"/>
      <w:sz w:val="24"/>
    </w:rPr>
  </w:style>
  <w:style w:type="paragraph" w:styleId="Footer">
    <w:name w:val="footer"/>
    <w:basedOn w:val="Normal"/>
    <w:link w:val="FooterChar"/>
    <w:uiPriority w:val="99"/>
    <w:unhideWhenUsed/>
    <w:rsid w:val="00B64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364"/>
    <w:rPr>
      <w:rFonts w:ascii="Arial" w:hAnsi="Arial"/>
      <w:sz w:val="24"/>
    </w:rPr>
  </w:style>
  <w:style w:type="character" w:customStyle="1" w:styleId="Heading3Char">
    <w:name w:val="Heading 3 Char"/>
    <w:basedOn w:val="DefaultParagraphFont"/>
    <w:link w:val="Heading3"/>
    <w:uiPriority w:val="9"/>
    <w:rsid w:val="00A54B9D"/>
    <w:rPr>
      <w:rFonts w:ascii="Arial" w:eastAsiaTheme="majorEastAsia" w:hAnsi="Arial" w:cstheme="majorBidi"/>
      <w:b/>
      <w:color w:val="2F5496" w:themeColor="accent1" w:themeShade="BF"/>
      <w:sz w:val="24"/>
      <w:szCs w:val="24"/>
    </w:rPr>
  </w:style>
  <w:style w:type="paragraph" w:styleId="ListParagraph">
    <w:name w:val="List Paragraph"/>
    <w:basedOn w:val="Normal"/>
    <w:uiPriority w:val="34"/>
    <w:qFormat/>
    <w:rsid w:val="00CC0425"/>
    <w:pPr>
      <w:ind w:left="720"/>
      <w:contextualSpacing/>
    </w:pPr>
  </w:style>
  <w:style w:type="character" w:styleId="UnresolvedMention">
    <w:name w:val="Unresolved Mention"/>
    <w:basedOn w:val="DefaultParagraphFont"/>
    <w:uiPriority w:val="99"/>
    <w:semiHidden/>
    <w:unhideWhenUsed/>
    <w:rsid w:val="00C23B5B"/>
    <w:rPr>
      <w:color w:val="605E5C"/>
      <w:shd w:val="clear" w:color="auto" w:fill="E1DFDD"/>
    </w:rPr>
  </w:style>
  <w:style w:type="paragraph" w:styleId="TOC2">
    <w:name w:val="toc 2"/>
    <w:basedOn w:val="Normal"/>
    <w:next w:val="Normal"/>
    <w:autoRedefine/>
    <w:uiPriority w:val="39"/>
    <w:unhideWhenUsed/>
    <w:rsid w:val="00660641"/>
    <w:pPr>
      <w:spacing w:after="100"/>
      <w:ind w:left="240"/>
    </w:pPr>
  </w:style>
  <w:style w:type="paragraph" w:styleId="TOC3">
    <w:name w:val="toc 3"/>
    <w:basedOn w:val="Normal"/>
    <w:next w:val="Normal"/>
    <w:autoRedefine/>
    <w:uiPriority w:val="39"/>
    <w:unhideWhenUsed/>
    <w:rsid w:val="00104C53"/>
    <w:pPr>
      <w:spacing w:after="100"/>
      <w:ind w:left="480"/>
    </w:pPr>
  </w:style>
  <w:style w:type="character" w:customStyle="1" w:styleId="NoSpacingChar">
    <w:name w:val="No Spacing Char"/>
    <w:basedOn w:val="DefaultParagraphFont"/>
    <w:link w:val="NoSpacing"/>
    <w:uiPriority w:val="1"/>
    <w:rsid w:val="008A35E0"/>
    <w:rPr>
      <w:rFonts w:ascii="Arial" w:hAnsi="Arial"/>
      <w:sz w:val="24"/>
    </w:rPr>
  </w:style>
  <w:style w:type="character" w:styleId="FollowedHyperlink">
    <w:name w:val="FollowedHyperlink"/>
    <w:basedOn w:val="DefaultParagraphFont"/>
    <w:uiPriority w:val="99"/>
    <w:semiHidden/>
    <w:unhideWhenUsed/>
    <w:rsid w:val="00E244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27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trevorblake.co.uk/insight/articles/2020/03/how-much-does-an-office-fit-out-cost/" TargetMode="External"/><Relationship Id="rId26" Type="http://schemas.openxmlformats.org/officeDocument/2006/relationships/hyperlink" Target="Hooray.%20(2022).%20Is%20profit%20sharing%20right%20for%20your%20business?%20Here&#8217;s%20what%20you%20need%20to%20know%20%5bonline%5d.%20Available%20from:%20https://hoorayinsurance.co.uk/is-profit-sharing-right-for-your-business-heres-what-you-need-to-know/" TargetMode="External"/><Relationship Id="rId3" Type="http://schemas.openxmlformats.org/officeDocument/2006/relationships/customXml" Target="../customXml/item3.xml"/><Relationship Id="rId21" Type="http://schemas.openxmlformats.org/officeDocument/2006/relationships/hyperlink" Target="https://ribccs.com/what-impacts-construction-productivity/"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sentencedict.com/perquisite.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carboncollective.co/sustainable-investing/incentive#:~:text=There%20are%20two%20types%20of,awards%2C%20privileges%2C%20or%20recognition" TargetMode="External"/><Relationship Id="rId29" Type="http://schemas.openxmlformats.org/officeDocument/2006/relationships/hyperlink" Target="https://www.achievers.com/blog/employee-incentive-program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blog.ehab.co/impact-of-weather-on-construction-productivity#:~:text=This%20work%20highlights%20that%20nearly,type%20of%20work%20being%20undertaken"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hse.gov.uk/humanfactors/topics/fatigue.htm#:~:text=Fatigue%20results%20in%20slower%20reactions,and%20injury%2C%20and%20reduced%20productivity" TargetMode="External"/><Relationship Id="rId28" Type="http://schemas.openxmlformats.org/officeDocument/2006/relationships/hyperlink" Target="https://www.pmi.org/learning/library/earned-value-management-systems-analysis-8026" TargetMode="External"/><Relationship Id="rId10" Type="http://schemas.openxmlformats.org/officeDocument/2006/relationships/footnotes" Target="footnotes.xml"/><Relationship Id="rId19" Type="http://schemas.openxmlformats.org/officeDocument/2006/relationships/hyperlink" Target="https://www.constructionnews.co.uk/supply-chain/nine-out-of-10-large-projects-behind-schedule-18-01-2022/#:~:text=A%20survey%20by%20the%20Federation,due%20to%20problems%20getting%20material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adamstrong.net/slow-decisions-making-ruin-business/" TargetMode="External"/><Relationship Id="rId27" Type="http://schemas.openxmlformats.org/officeDocument/2006/relationships/hyperlink" Target="https://factorialhr.co.uk/blog/job-enrichment/" TargetMode="External"/><Relationship Id="rId30" Type="http://schemas.openxmlformats.org/officeDocument/2006/relationships/hyperlink" Target="https://www.investopedia.com/terms/f/forcemajeure.asp"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1901025@student.uwtsd.ac.uk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8f07228e87f5a458f83e45ef811d02e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d6881464f947f572059a1c5e3e82e2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5FEF60-A67C-44EF-8D88-F7663943D5BA}">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6345F33F-0D13-4055-A587-009D82411878}">
  <ds:schemaRefs>
    <ds:schemaRef ds:uri="http://schemas.openxmlformats.org/officeDocument/2006/bibliography"/>
  </ds:schemaRefs>
</ds:datastoreItem>
</file>

<file path=customXml/itemProps4.xml><?xml version="1.0" encoding="utf-8"?>
<ds:datastoreItem xmlns:ds="http://schemas.openxmlformats.org/officeDocument/2006/customXml" ds:itemID="{C07318C5-4AFC-4EF9-81B0-FF8C32415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AEEDAA9-4531-4F43-BAB6-34438DECD0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14</Pages>
  <Words>3826</Words>
  <Characters>21811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ACBA 6000 Construction Management</vt:lpstr>
    </vt:vector>
  </TitlesOfParts>
  <Company/>
  <LinksUpToDate>false</LinksUpToDate>
  <CharactersWithSpaces>25586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6000 Construction Management</dc:title>
  <dc:subject>Assignment 1</dc:subject>
  <dc:creator>Louie Brace (1901025)</dc:creator>
  <cp:keywords/>
  <dc:description/>
  <cp:lastModifiedBy>Louie Brace (1901025)</cp:lastModifiedBy>
  <cp:revision>208</cp:revision>
  <dcterms:created xsi:type="dcterms:W3CDTF">2023-01-13T13:21:00Z</dcterms:created>
  <dcterms:modified xsi:type="dcterms:W3CDTF">2023-01-20T12:42:00Z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