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1E33" w:rsidP="6AFE15D7" w:rsidRDefault="1DEAF9C2" w14:paraId="5DA1F16E" w14:textId="7F72778A">
      <w:pPr>
        <w:pStyle w:val="Heading2"/>
        <w:rPr>
          <w:rFonts w:ascii="Arial Nova" w:hAnsi="Arial Nova" w:eastAsia="Arial Nova" w:cs="Arial Nova"/>
          <w:color w:val="000000" w:themeColor="text1"/>
          <w:sz w:val="22"/>
          <w:szCs w:val="22"/>
        </w:rPr>
      </w:pPr>
      <w:r w:rsidRPr="479A7604" w:rsidR="1DEAF9C2">
        <w:rPr>
          <w:rFonts w:ascii="Arial Nova" w:hAnsi="Arial Nova" w:eastAsia="Arial Nova" w:cs="Arial Nova"/>
          <w:color w:val="000000" w:themeColor="text1" w:themeTint="FF" w:themeShade="FF"/>
          <w:sz w:val="22"/>
          <w:szCs w:val="22"/>
        </w:rPr>
        <w:t>Name</w:t>
      </w:r>
      <w:r w:rsidRPr="479A7604" w:rsidR="170AC191">
        <w:rPr>
          <w:rFonts w:ascii="Arial Nova" w:hAnsi="Arial Nova" w:eastAsia="Arial Nova" w:cs="Arial Nova"/>
          <w:color w:val="000000" w:themeColor="text1" w:themeTint="FF" w:themeShade="FF"/>
          <w:sz w:val="22"/>
          <w:szCs w:val="22"/>
        </w:rPr>
        <w:t>:</w:t>
      </w:r>
      <w:r w:rsidRPr="479A7604" w:rsidR="1DEAF9C2">
        <w:rPr>
          <w:rFonts w:ascii="Arial Nova" w:hAnsi="Arial Nova" w:eastAsia="Arial Nova" w:cs="Arial Nova"/>
          <w:color w:val="000000" w:themeColor="text1" w:themeTint="FF" w:themeShade="FF"/>
          <w:sz w:val="22"/>
          <w:szCs w:val="22"/>
        </w:rPr>
        <w:t xml:space="preserve"> Aasiyah</w:t>
      </w:r>
      <w:r w:rsidRPr="479A7604" w:rsidR="20D4D660">
        <w:rPr>
          <w:rFonts w:ascii="Arial Nova" w:hAnsi="Arial Nova" w:eastAsia="Arial Nova" w:cs="Arial Nova"/>
          <w:color w:val="000000" w:themeColor="text1" w:themeTint="FF" w:themeShade="FF"/>
          <w:sz w:val="22"/>
          <w:szCs w:val="22"/>
        </w:rPr>
        <w:t>-Faatimah</w:t>
      </w:r>
      <w:r w:rsidRPr="479A7604" w:rsidR="1DEAF9C2">
        <w:rPr>
          <w:rFonts w:ascii="Arial Nova" w:hAnsi="Arial Nova" w:eastAsia="Arial Nova" w:cs="Arial Nova"/>
          <w:color w:val="000000" w:themeColor="text1" w:themeTint="FF" w:themeShade="FF"/>
          <w:sz w:val="22"/>
          <w:szCs w:val="22"/>
        </w:rPr>
        <w:t xml:space="preserve"> Nawaz</w:t>
      </w:r>
    </w:p>
    <w:p w:rsidR="479A7604" w:rsidP="479A7604" w:rsidRDefault="479A7604" w14:paraId="6D52A989" w14:textId="70706256">
      <w:pPr>
        <w:pStyle w:val="Normal"/>
      </w:pPr>
    </w:p>
    <w:p w:rsidR="00301E33" w:rsidP="6AFE15D7" w:rsidRDefault="696E84D6" w14:paraId="6760AB6A" w14:textId="51625596">
      <w:pPr>
        <w:rPr>
          <w:rFonts w:ascii="Arial Nova" w:hAnsi="Arial Nova" w:eastAsia="Arial Nova" w:cs="Arial Nova"/>
          <w:sz w:val="22"/>
          <w:szCs w:val="22"/>
        </w:rPr>
      </w:pPr>
      <w:r w:rsidRPr="479A7604" w:rsidR="696E84D6">
        <w:rPr>
          <w:rFonts w:ascii="Arial Nova" w:hAnsi="Arial Nova" w:eastAsia="Arial Nova" w:cs="Arial Nova"/>
          <w:color w:val="000000" w:themeColor="text1" w:themeTint="FF" w:themeShade="FF"/>
          <w:sz w:val="22"/>
          <w:szCs w:val="22"/>
        </w:rPr>
        <w:t xml:space="preserve">Student </w:t>
      </w:r>
      <w:r w:rsidRPr="479A7604" w:rsidR="2D7EAFE9">
        <w:rPr>
          <w:rFonts w:ascii="Arial Nova" w:hAnsi="Arial Nova" w:eastAsia="Arial Nova" w:cs="Arial Nova"/>
          <w:color w:val="000000" w:themeColor="text1" w:themeTint="FF" w:themeShade="FF"/>
          <w:sz w:val="22"/>
          <w:szCs w:val="22"/>
        </w:rPr>
        <w:t>N</w:t>
      </w:r>
      <w:r w:rsidRPr="479A7604" w:rsidR="696E84D6">
        <w:rPr>
          <w:rFonts w:ascii="Arial Nova" w:hAnsi="Arial Nova" w:eastAsia="Arial Nova" w:cs="Arial Nova"/>
          <w:color w:val="000000" w:themeColor="text1" w:themeTint="FF" w:themeShade="FF"/>
          <w:sz w:val="22"/>
          <w:szCs w:val="22"/>
        </w:rPr>
        <w:t>umber</w:t>
      </w:r>
      <w:r w:rsidRPr="479A7604" w:rsidR="478D4A25">
        <w:rPr>
          <w:rFonts w:ascii="Arial Nova" w:hAnsi="Arial Nova" w:eastAsia="Arial Nova" w:cs="Arial Nova"/>
          <w:color w:val="000000" w:themeColor="text1" w:themeTint="FF" w:themeShade="FF"/>
          <w:sz w:val="22"/>
          <w:szCs w:val="22"/>
        </w:rPr>
        <w:t>:</w:t>
      </w:r>
      <w:r w:rsidRPr="479A7604" w:rsidR="696E84D6">
        <w:rPr>
          <w:rFonts w:ascii="Arial Nova" w:hAnsi="Arial Nova" w:eastAsia="Arial Nova" w:cs="Arial Nova"/>
          <w:color w:val="000000" w:themeColor="text1" w:themeTint="FF" w:themeShade="FF"/>
          <w:sz w:val="22"/>
          <w:szCs w:val="22"/>
        </w:rPr>
        <w:t xml:space="preserve"> 2507592</w:t>
      </w:r>
    </w:p>
    <w:p w:rsidR="479A7604" w:rsidP="479A7604" w:rsidRDefault="479A7604" w14:paraId="086E2995" w14:textId="0504A6E1">
      <w:pPr>
        <w:rPr>
          <w:rFonts w:ascii="Arial Nova" w:hAnsi="Arial Nova" w:eastAsia="Arial Nova" w:cs="Arial Nova"/>
          <w:color w:val="000000" w:themeColor="text1" w:themeTint="FF" w:themeShade="FF"/>
          <w:sz w:val="22"/>
          <w:szCs w:val="22"/>
        </w:rPr>
      </w:pPr>
    </w:p>
    <w:p w:rsidR="00301E33" w:rsidP="6AFE15D7" w:rsidRDefault="1DEAF9C2" w14:paraId="5CA413AC" w14:textId="755391CC">
      <w:r w:rsidR="1DEAF9C2">
        <w:rPr/>
        <w:t xml:space="preserve">Module </w:t>
      </w:r>
      <w:r w:rsidR="7D0F4FE6">
        <w:rPr/>
        <w:t>C</w:t>
      </w:r>
      <w:r w:rsidR="1DEAF9C2">
        <w:rPr/>
        <w:t>ode</w:t>
      </w:r>
      <w:r w:rsidR="31827A0F">
        <w:rPr/>
        <w:t>:</w:t>
      </w:r>
      <w:r w:rsidR="1DEAF9C2">
        <w:rPr/>
        <w:t xml:space="preserve"> LCHS4007</w:t>
      </w:r>
    </w:p>
    <w:p w:rsidR="479A7604" w:rsidRDefault="479A7604" w14:paraId="0B66DF8B" w14:textId="2F64CCB7"/>
    <w:p w:rsidR="00301E33" w:rsidP="6AFE15D7" w:rsidRDefault="1DEAF9C2" w14:paraId="69D99CD4" w14:textId="5B84C38B">
      <w:r w:rsidR="1DEAF9C2">
        <w:rPr/>
        <w:t>Module</w:t>
      </w:r>
      <w:r w:rsidR="5C23956F">
        <w:rPr/>
        <w:t>:</w:t>
      </w:r>
      <w:r w:rsidR="1DEAF9C2">
        <w:rPr/>
        <w:t xml:space="preserve"> Digital Skills and Research Methods</w:t>
      </w:r>
    </w:p>
    <w:p w:rsidR="00301E33" w:rsidP="6AFE15D7" w:rsidRDefault="1DEAF9C2" w14:paraId="3D0509B1" w14:textId="39EA2A8F">
      <w:r w:rsidR="1DEAF9C2">
        <w:rPr/>
        <w:t xml:space="preserve"> </w:t>
      </w:r>
    </w:p>
    <w:p w:rsidR="00301E33" w:rsidP="6AFE15D7" w:rsidRDefault="1DEAF9C2" w14:paraId="0C875792" w14:textId="0CE237ED">
      <w:r w:rsidR="1DEAF9C2">
        <w:rPr/>
        <w:t>Lecturer</w:t>
      </w:r>
      <w:r w:rsidR="1D0B569E">
        <w:rPr/>
        <w:t>:</w:t>
      </w:r>
      <w:r w:rsidR="1DEAF9C2">
        <w:rPr/>
        <w:t xml:space="preserve"> Hajra </w:t>
      </w:r>
      <w:r w:rsidR="1DEAF9C2">
        <w:rPr/>
        <w:t>Mustasim</w:t>
      </w:r>
      <w:r w:rsidR="009C6E25">
        <w:rPr/>
        <w:t xml:space="preserve"> </w:t>
      </w:r>
    </w:p>
    <w:p w:rsidR="00301E33" w:rsidP="479A7604" w:rsidRDefault="00301E33" w14:paraId="062E013D" w14:textId="4C2608C1">
      <w:pPr>
        <w:pStyle w:val="Heading2"/>
        <w:rPr>
          <w:rFonts w:ascii="Arial Nova" w:hAnsi="Arial Nova" w:eastAsia="Arial Nova" w:cs="Arial Nova"/>
          <w:b w:val="1"/>
          <w:bCs w:val="1"/>
          <w:sz w:val="22"/>
          <w:szCs w:val="22"/>
        </w:rPr>
      </w:pPr>
    </w:p>
    <w:p w:rsidR="479A7604" w:rsidP="479A7604" w:rsidRDefault="479A7604" w14:paraId="607DFE28" w14:textId="6B710B10">
      <w:pPr>
        <w:pStyle w:val="Normal"/>
      </w:pPr>
    </w:p>
    <w:p w:rsidR="479A7604" w:rsidP="479A7604" w:rsidRDefault="479A7604" w14:paraId="07F98D5A" w14:textId="5FB6CB25">
      <w:pPr>
        <w:pStyle w:val="Normal"/>
      </w:pPr>
    </w:p>
    <w:p w:rsidR="479A7604" w:rsidP="479A7604" w:rsidRDefault="479A7604" w14:paraId="063E74BB" w14:textId="02EBA800">
      <w:pPr>
        <w:pStyle w:val="Normal"/>
      </w:pPr>
    </w:p>
    <w:p w:rsidR="479A7604" w:rsidP="479A7604" w:rsidRDefault="479A7604" w14:paraId="2F477A92" w14:textId="65B30643">
      <w:pPr>
        <w:pStyle w:val="Normal"/>
      </w:pPr>
    </w:p>
    <w:p w:rsidR="479A7604" w:rsidP="479A7604" w:rsidRDefault="479A7604" w14:paraId="673CAB04" w14:textId="47117AB0">
      <w:pPr>
        <w:pStyle w:val="Normal"/>
      </w:pPr>
    </w:p>
    <w:p w:rsidR="479A7604" w:rsidP="479A7604" w:rsidRDefault="479A7604" w14:paraId="4137D7B8" w14:textId="366F135C">
      <w:pPr>
        <w:pStyle w:val="Normal"/>
      </w:pPr>
    </w:p>
    <w:p w:rsidR="479A7604" w:rsidP="479A7604" w:rsidRDefault="479A7604" w14:paraId="4AAC5C83" w14:textId="025A472F">
      <w:pPr>
        <w:pStyle w:val="Normal"/>
      </w:pPr>
    </w:p>
    <w:p w:rsidR="479A7604" w:rsidP="479A7604" w:rsidRDefault="479A7604" w14:paraId="2625BB4A" w14:textId="631310BD">
      <w:pPr>
        <w:pStyle w:val="Normal"/>
      </w:pPr>
    </w:p>
    <w:p w:rsidR="479A7604" w:rsidP="479A7604" w:rsidRDefault="479A7604" w14:paraId="0D9E200D" w14:textId="42534A06">
      <w:pPr>
        <w:pStyle w:val="Normal"/>
      </w:pPr>
    </w:p>
    <w:p w:rsidR="479A7604" w:rsidP="479A7604" w:rsidRDefault="479A7604" w14:paraId="61F3717F" w14:textId="5DE19254">
      <w:pPr>
        <w:pStyle w:val="Normal"/>
      </w:pPr>
    </w:p>
    <w:p w:rsidR="479A7604" w:rsidP="479A7604" w:rsidRDefault="479A7604" w14:paraId="03C54B80" w14:textId="21B4966B">
      <w:pPr>
        <w:pStyle w:val="Normal"/>
      </w:pPr>
    </w:p>
    <w:p w:rsidR="479A7604" w:rsidP="479A7604" w:rsidRDefault="479A7604" w14:paraId="3BC39367" w14:textId="53093C4E">
      <w:pPr>
        <w:pStyle w:val="Normal"/>
      </w:pPr>
    </w:p>
    <w:p w:rsidR="479A7604" w:rsidP="479A7604" w:rsidRDefault="479A7604" w14:paraId="5F673C99" w14:textId="507265EF">
      <w:pPr>
        <w:pStyle w:val="Normal"/>
      </w:pPr>
    </w:p>
    <w:p w:rsidR="479A7604" w:rsidP="479A7604" w:rsidRDefault="479A7604" w14:paraId="4B57C6A3" w14:textId="14AB28F8">
      <w:pPr>
        <w:pStyle w:val="Normal"/>
      </w:pPr>
    </w:p>
    <w:p w:rsidR="479A7604" w:rsidP="479A7604" w:rsidRDefault="479A7604" w14:paraId="380E80ED" w14:textId="53FE50DA">
      <w:pPr>
        <w:pStyle w:val="Normal"/>
      </w:pPr>
    </w:p>
    <w:p w:rsidR="479A7604" w:rsidP="479A7604" w:rsidRDefault="479A7604" w14:paraId="792023C1" w14:textId="0586AF2F">
      <w:pPr>
        <w:pStyle w:val="Normal"/>
      </w:pPr>
    </w:p>
    <w:p w:rsidR="479A7604" w:rsidP="479A7604" w:rsidRDefault="479A7604" w14:paraId="2275716E" w14:textId="66A06744">
      <w:pPr>
        <w:pStyle w:val="Normal"/>
      </w:pPr>
    </w:p>
    <w:p w:rsidR="00301E33" w:rsidP="479A7604" w:rsidRDefault="5EC3E2C4" w14:paraId="38D5C1F6" w14:textId="6E5409CC">
      <w:pPr>
        <w:pStyle w:val="Heading2"/>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Workforce Shortages in Adult Social Care in the U</w:t>
      </w:r>
      <w:r w:rsidRPr="479A7604" w:rsidR="0C90C775">
        <w:rPr>
          <w:rFonts w:ascii="Arial Nova" w:hAnsi="Arial Nova" w:eastAsia="Arial Nova" w:cs="Arial Nova"/>
          <w:b w:val="1"/>
          <w:bCs w:val="1"/>
          <w:color w:val="auto"/>
          <w:sz w:val="22"/>
          <w:szCs w:val="22"/>
        </w:rPr>
        <w:t>K</w:t>
      </w:r>
    </w:p>
    <w:p w:rsidR="00301E33" w:rsidP="6AFE15D7" w:rsidRDefault="5EC3E2C4" w14:paraId="3AAE0CB8" w14:textId="78EA6423">
      <w:pPr>
        <w:pStyle w:val="Heading3"/>
        <w:spacing w:before="281" w:after="281"/>
        <w:rPr>
          <w:rFonts w:ascii="Arial Nova" w:hAnsi="Arial Nova" w:eastAsia="Arial Nova" w:cs="Arial Nova"/>
          <w:b w:val="1"/>
          <w:bCs w:val="1"/>
          <w:sz w:val="22"/>
          <w:szCs w:val="22"/>
        </w:rPr>
      </w:pPr>
      <w:r w:rsidRPr="479A7604" w:rsidR="5EC3E2C4">
        <w:rPr>
          <w:rFonts w:ascii="Arial Nova" w:hAnsi="Arial Nova" w:eastAsia="Arial Nova" w:cs="Arial Nova"/>
          <w:b w:val="1"/>
          <w:bCs w:val="1"/>
          <w:color w:val="auto"/>
          <w:sz w:val="22"/>
          <w:szCs w:val="22"/>
        </w:rPr>
        <w:t>Introduction</w:t>
      </w:r>
      <w:r w:rsidRPr="479A7604" w:rsidR="5EC3E2C4">
        <w:rPr>
          <w:rFonts w:ascii="Arial Nova" w:hAnsi="Arial Nova" w:eastAsia="Arial Nova" w:cs="Arial Nova"/>
          <w:b w:val="1"/>
          <w:bCs w:val="1"/>
          <w:sz w:val="22"/>
          <w:szCs w:val="22"/>
        </w:rPr>
        <w:t xml:space="preserve"> </w:t>
      </w:r>
    </w:p>
    <w:p w:rsidR="5EC3E2C4" w:rsidP="479A7604" w:rsidRDefault="5EC3E2C4" w14:paraId="64F15B4B" w14:textId="29525FF1">
      <w:pPr>
        <w:spacing w:before="240" w:after="240"/>
        <w:rPr>
          <w:rFonts w:ascii="Arial Nova" w:hAnsi="Arial Nova" w:eastAsia="Arial Nova" w:cs="Arial Nova"/>
          <w:sz w:val="22"/>
          <w:szCs w:val="22"/>
        </w:rPr>
      </w:pPr>
      <w:r w:rsidRPr="479A7604" w:rsidR="5EC3E2C4">
        <w:rPr>
          <w:rFonts w:ascii="Arial Nova" w:hAnsi="Arial Nova" w:eastAsia="Arial Nova" w:cs="Arial Nova"/>
          <w:sz w:val="22"/>
          <w:szCs w:val="22"/>
        </w:rPr>
        <w:t>This report looks at a big problem in the UK health and social care sector the shortage of workers in adult social care. It explains what the problem is, who it affects, and why it is important to study. The report will also talk about what research methods could be used to study this issue, and what type of data would be best to collect. The aim is to understand why there are not enough care workers, how this affects people who need care, and what can be done to make things better.</w:t>
      </w:r>
    </w:p>
    <w:p w:rsidR="5EC3E2C4" w:rsidP="479A7604" w:rsidRDefault="5EC3E2C4" w14:paraId="1BFB9B4F" w14:textId="17E0F0D3">
      <w:pPr>
        <w:pStyle w:val="Heading2"/>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 xml:space="preserve">Task 1: Research Topic Identification </w:t>
      </w:r>
    </w:p>
    <w:p w:rsidR="5EC3E2C4" w:rsidP="479A7604" w:rsidRDefault="5EC3E2C4" w14:paraId="668FE5E0" w14:textId="7C840818">
      <w:pPr>
        <w:pStyle w:val="Heading3"/>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What is the issue?</w:t>
      </w:r>
    </w:p>
    <w:p w:rsidR="479A7604" w:rsidP="479A7604" w:rsidRDefault="479A7604" w14:paraId="7439F0D5" w14:textId="27756018">
      <w:pPr>
        <w:pStyle w:val="Normal"/>
      </w:pPr>
    </w:p>
    <w:p w:rsidR="00301E33" w:rsidP="6AFE15D7" w:rsidRDefault="5EC3E2C4" w14:paraId="49E800B6" w14:textId="0FFF776E">
      <w:pPr>
        <w:rPr>
          <w:rFonts w:ascii="Arial Nova" w:hAnsi="Arial Nova" w:eastAsia="Arial Nova" w:cs="Arial Nova"/>
          <w:b w:val="0"/>
          <w:bCs w:val="0"/>
          <w:sz w:val="22"/>
          <w:szCs w:val="22"/>
        </w:rPr>
      </w:pPr>
      <w:r w:rsidRPr="479A7604" w:rsidR="5EC3E2C4">
        <w:rPr>
          <w:rFonts w:ascii="Arial Nova" w:hAnsi="Arial Nova" w:eastAsia="Arial Nova" w:cs="Arial Nova"/>
          <w:b w:val="0"/>
          <w:bCs w:val="0"/>
          <w:sz w:val="22"/>
          <w:szCs w:val="22"/>
        </w:rPr>
        <w:t xml:space="preserve">In the UK, there are not enough people working in adult social care. This means many care jobs are empty, and services are short of staff. Skills for Care (2024) says there were around </w:t>
      </w:r>
      <w:r w:rsidRPr="479A7604" w:rsidR="5EC3E2C4">
        <w:rPr>
          <w:rFonts w:ascii="Arial Nova" w:hAnsi="Arial Nova" w:eastAsia="Arial Nova" w:cs="Arial Nova"/>
          <w:b w:val="0"/>
          <w:bCs w:val="0"/>
          <w:sz w:val="22"/>
          <w:szCs w:val="22"/>
        </w:rPr>
        <w:t>131,000 job vacancies</w:t>
      </w:r>
      <w:r w:rsidRPr="479A7604" w:rsidR="5EC3E2C4">
        <w:rPr>
          <w:rFonts w:ascii="Arial Nova" w:hAnsi="Arial Nova" w:eastAsia="Arial Nova" w:cs="Arial Nova"/>
          <w:b w:val="0"/>
          <w:bCs w:val="0"/>
          <w:sz w:val="22"/>
          <w:szCs w:val="22"/>
        </w:rPr>
        <w:t xml:space="preserve"> in 2023 24, which is about </w:t>
      </w:r>
      <w:r w:rsidRPr="479A7604" w:rsidR="5EC3E2C4">
        <w:rPr>
          <w:rFonts w:ascii="Arial Nova" w:hAnsi="Arial Nova" w:eastAsia="Arial Nova" w:cs="Arial Nova"/>
          <w:b w:val="0"/>
          <w:bCs w:val="0"/>
          <w:sz w:val="22"/>
          <w:szCs w:val="22"/>
        </w:rPr>
        <w:t>8% of all care jobs</w:t>
      </w:r>
      <w:r w:rsidRPr="479A7604" w:rsidR="5EC3E2C4">
        <w:rPr>
          <w:rFonts w:ascii="Arial Nova" w:hAnsi="Arial Nova" w:eastAsia="Arial Nova" w:cs="Arial Nova"/>
          <w:b w:val="0"/>
          <w:bCs w:val="0"/>
          <w:sz w:val="22"/>
          <w:szCs w:val="22"/>
        </w:rPr>
        <w:t xml:space="preserve">. This is much higher than the average vacancy rate in other jobs. Many care workers also leave their jobs </w:t>
      </w:r>
      <w:r w:rsidRPr="479A7604" w:rsidR="65534FB4">
        <w:rPr>
          <w:rFonts w:ascii="Arial Nova" w:hAnsi="Arial Nova" w:eastAsia="Arial Nova" w:cs="Arial Nova"/>
          <w:b w:val="0"/>
          <w:bCs w:val="0"/>
          <w:sz w:val="22"/>
          <w:szCs w:val="22"/>
        </w:rPr>
        <w:t>quickly,</w:t>
      </w:r>
      <w:r w:rsidRPr="479A7604" w:rsidR="5EC3E2C4">
        <w:rPr>
          <w:rFonts w:ascii="Arial Nova" w:hAnsi="Arial Nova" w:eastAsia="Arial Nova" w:cs="Arial Nova"/>
          <w:b w:val="0"/>
          <w:bCs w:val="0"/>
          <w:sz w:val="22"/>
          <w:szCs w:val="22"/>
        </w:rPr>
        <w:t xml:space="preserve"> almost </w:t>
      </w:r>
      <w:r w:rsidRPr="479A7604" w:rsidR="5EC3E2C4">
        <w:rPr>
          <w:rFonts w:ascii="Arial Nova" w:hAnsi="Arial Nova" w:eastAsia="Arial Nova" w:cs="Arial Nova"/>
          <w:b w:val="0"/>
          <w:bCs w:val="0"/>
          <w:sz w:val="22"/>
          <w:szCs w:val="22"/>
        </w:rPr>
        <w:t>3 in 10</w:t>
      </w:r>
      <w:r w:rsidRPr="479A7604" w:rsidR="5EC3E2C4">
        <w:rPr>
          <w:rFonts w:ascii="Arial Nova" w:hAnsi="Arial Nova" w:eastAsia="Arial Nova" w:cs="Arial Nova"/>
          <w:b w:val="0"/>
          <w:bCs w:val="0"/>
          <w:sz w:val="22"/>
          <w:szCs w:val="22"/>
        </w:rPr>
        <w:t xml:space="preserve"> leave every year</w:t>
      </w:r>
      <w:r w:rsidRPr="479A7604" w:rsidR="5EC3E2C4">
        <w:rPr>
          <w:rFonts w:ascii="Arial Nova" w:hAnsi="Arial Nova" w:eastAsia="Arial Nova" w:cs="Arial Nova"/>
          <w:b w:val="1"/>
          <w:bCs w:val="1"/>
          <w:sz w:val="22"/>
          <w:szCs w:val="22"/>
        </w:rPr>
        <w:t xml:space="preserve"> (The King’s Fund, 2024).</w:t>
      </w:r>
    </w:p>
    <w:p w:rsidR="00301E33" w:rsidP="6AFE15D7" w:rsidRDefault="5EC3E2C4" w14:paraId="5AB31524" w14:textId="1E2C04C6">
      <w:pPr>
        <w:rPr>
          <w:rFonts w:ascii="Arial Nova" w:hAnsi="Arial Nova" w:eastAsia="Arial Nova" w:cs="Arial Nova"/>
          <w:b w:val="0"/>
          <w:bCs w:val="0"/>
          <w:sz w:val="22"/>
          <w:szCs w:val="22"/>
        </w:rPr>
      </w:pPr>
      <w:r w:rsidRPr="479A7604" w:rsidR="5EC3E2C4">
        <w:rPr>
          <w:rFonts w:ascii="Arial Nova" w:hAnsi="Arial Nova" w:eastAsia="Arial Nova" w:cs="Arial Nova"/>
          <w:b w:val="0"/>
          <w:bCs w:val="0"/>
          <w:sz w:val="22"/>
          <w:szCs w:val="22"/>
        </w:rPr>
        <w:t xml:space="preserve">The main reasons people leave are </w:t>
      </w:r>
      <w:r w:rsidRPr="479A7604" w:rsidR="5EC3E2C4">
        <w:rPr>
          <w:rFonts w:ascii="Arial Nova" w:hAnsi="Arial Nova" w:eastAsia="Arial Nova" w:cs="Arial Nova"/>
          <w:b w:val="0"/>
          <w:bCs w:val="0"/>
          <w:sz w:val="22"/>
          <w:szCs w:val="22"/>
        </w:rPr>
        <w:t>low pay</w:t>
      </w:r>
      <w:r w:rsidRPr="479A7604" w:rsidR="5EC3E2C4">
        <w:rPr>
          <w:rFonts w:ascii="Arial Nova" w:hAnsi="Arial Nova" w:eastAsia="Arial Nova" w:cs="Arial Nova"/>
          <w:b w:val="0"/>
          <w:bCs w:val="0"/>
          <w:sz w:val="22"/>
          <w:szCs w:val="22"/>
        </w:rPr>
        <w:t xml:space="preserve">, </w:t>
      </w:r>
      <w:r w:rsidRPr="479A7604" w:rsidR="5EC3E2C4">
        <w:rPr>
          <w:rFonts w:ascii="Arial Nova" w:hAnsi="Arial Nova" w:eastAsia="Arial Nova" w:cs="Arial Nova"/>
          <w:b w:val="0"/>
          <w:bCs w:val="0"/>
          <w:sz w:val="22"/>
          <w:szCs w:val="22"/>
        </w:rPr>
        <w:t>stress</w:t>
      </w:r>
      <w:r w:rsidRPr="479A7604" w:rsidR="5EC3E2C4">
        <w:rPr>
          <w:rFonts w:ascii="Arial Nova" w:hAnsi="Arial Nova" w:eastAsia="Arial Nova" w:cs="Arial Nova"/>
          <w:b w:val="0"/>
          <w:bCs w:val="0"/>
          <w:sz w:val="22"/>
          <w:szCs w:val="22"/>
        </w:rPr>
        <w:t xml:space="preserve">, </w:t>
      </w:r>
      <w:r w:rsidRPr="479A7604" w:rsidR="5EC3E2C4">
        <w:rPr>
          <w:rFonts w:ascii="Arial Nova" w:hAnsi="Arial Nova" w:eastAsia="Arial Nova" w:cs="Arial Nova"/>
          <w:b w:val="0"/>
          <w:bCs w:val="0"/>
          <w:sz w:val="22"/>
          <w:szCs w:val="22"/>
        </w:rPr>
        <w:t>long hours</w:t>
      </w:r>
      <w:r w:rsidRPr="479A7604" w:rsidR="5EC3E2C4">
        <w:rPr>
          <w:rFonts w:ascii="Arial Nova" w:hAnsi="Arial Nova" w:eastAsia="Arial Nova" w:cs="Arial Nova"/>
          <w:b w:val="0"/>
          <w:bCs w:val="0"/>
          <w:sz w:val="22"/>
          <w:szCs w:val="22"/>
        </w:rPr>
        <w:t xml:space="preserve">, and </w:t>
      </w:r>
      <w:r w:rsidRPr="479A7604" w:rsidR="5EC3E2C4">
        <w:rPr>
          <w:rFonts w:ascii="Arial Nova" w:hAnsi="Arial Nova" w:eastAsia="Arial Nova" w:cs="Arial Nova"/>
          <w:b w:val="0"/>
          <w:bCs w:val="0"/>
          <w:sz w:val="22"/>
          <w:szCs w:val="22"/>
        </w:rPr>
        <w:t>feeling undervalued</w:t>
      </w:r>
      <w:r w:rsidRPr="479A7604" w:rsidR="5EC3E2C4">
        <w:rPr>
          <w:rFonts w:ascii="Arial Nova" w:hAnsi="Arial Nova" w:eastAsia="Arial Nova" w:cs="Arial Nova"/>
          <w:b w:val="0"/>
          <w:bCs w:val="0"/>
          <w:sz w:val="22"/>
          <w:szCs w:val="22"/>
        </w:rPr>
        <w:t xml:space="preserve">. Some care workers are only given </w:t>
      </w:r>
      <w:r w:rsidRPr="479A7604" w:rsidR="5EC3E2C4">
        <w:rPr>
          <w:rFonts w:ascii="Arial Nova" w:hAnsi="Arial Nova" w:eastAsia="Arial Nova" w:cs="Arial Nova"/>
          <w:b w:val="0"/>
          <w:bCs w:val="0"/>
          <w:sz w:val="22"/>
          <w:szCs w:val="22"/>
        </w:rPr>
        <w:t>zero-hours contracts</w:t>
      </w:r>
      <w:r w:rsidRPr="479A7604" w:rsidR="5EC3E2C4">
        <w:rPr>
          <w:rFonts w:ascii="Arial Nova" w:hAnsi="Arial Nova" w:eastAsia="Arial Nova" w:cs="Arial Nova"/>
          <w:b w:val="0"/>
          <w:bCs w:val="0"/>
          <w:sz w:val="22"/>
          <w:szCs w:val="22"/>
        </w:rPr>
        <w:t xml:space="preserve">, which means they are not guaranteed </w:t>
      </w:r>
      <w:r w:rsidRPr="479A7604" w:rsidR="7FEA91D6">
        <w:rPr>
          <w:rFonts w:ascii="Arial Nova" w:hAnsi="Arial Nova" w:eastAsia="Arial Nova" w:cs="Arial Nova"/>
          <w:b w:val="0"/>
          <w:bCs w:val="0"/>
          <w:sz w:val="22"/>
          <w:szCs w:val="22"/>
        </w:rPr>
        <w:t>to work</w:t>
      </w:r>
      <w:r w:rsidRPr="479A7604" w:rsidR="5EC3E2C4">
        <w:rPr>
          <w:rFonts w:ascii="Arial Nova" w:hAnsi="Arial Nova" w:eastAsia="Arial Nova" w:cs="Arial Nova"/>
          <w:b w:val="0"/>
          <w:bCs w:val="0"/>
          <w:sz w:val="22"/>
          <w:szCs w:val="22"/>
        </w:rPr>
        <w:t xml:space="preserve"> every week. This makes it hard to plan their lives or pay their bills. Many care </w:t>
      </w:r>
      <w:r w:rsidRPr="479A7604" w:rsidR="5B3B3B36">
        <w:rPr>
          <w:rFonts w:ascii="Arial Nova" w:hAnsi="Arial Nova" w:eastAsia="Arial Nova" w:cs="Arial Nova"/>
          <w:b w:val="0"/>
          <w:bCs w:val="0"/>
          <w:sz w:val="22"/>
          <w:szCs w:val="22"/>
        </w:rPr>
        <w:t>organizations</w:t>
      </w:r>
      <w:r w:rsidRPr="479A7604" w:rsidR="5EC3E2C4">
        <w:rPr>
          <w:rFonts w:ascii="Arial Nova" w:hAnsi="Arial Nova" w:eastAsia="Arial Nova" w:cs="Arial Nova"/>
          <w:b w:val="0"/>
          <w:bCs w:val="0"/>
          <w:sz w:val="22"/>
          <w:szCs w:val="22"/>
        </w:rPr>
        <w:t xml:space="preserve"> also struggle to find staff with the right training and skills.</w:t>
      </w:r>
    </w:p>
    <w:p w:rsidR="00301E33" w:rsidP="479A7604" w:rsidRDefault="00301E33" w14:paraId="2272C631" w14:textId="6D10D5A0">
      <w:pPr>
        <w:rPr>
          <w:rFonts w:ascii="Arial Nova" w:hAnsi="Arial Nova" w:eastAsia="Arial Nova" w:cs="Arial Nova"/>
          <w:b w:val="1"/>
          <w:bCs w:val="1"/>
          <w:sz w:val="22"/>
          <w:szCs w:val="22"/>
        </w:rPr>
      </w:pPr>
      <w:r w:rsidRPr="479A7604" w:rsidR="5EC3E2C4">
        <w:rPr>
          <w:rFonts w:ascii="Arial Nova" w:hAnsi="Arial Nova" w:eastAsia="Arial Nova" w:cs="Arial Nova"/>
          <w:sz w:val="22"/>
          <w:szCs w:val="22"/>
        </w:rPr>
        <w:t xml:space="preserve">Because there are not enough workers, many people who need care do not get the help they need. Hospitals also struggle because patients cannot be discharged if there is no care at home. This makes waiting lists longer and causes more pressure on the </w:t>
      </w:r>
      <w:r w:rsidRPr="479A7604" w:rsidR="5EC3E2C4">
        <w:rPr>
          <w:rFonts w:ascii="Arial Nova" w:hAnsi="Arial Nova" w:eastAsia="Arial Nova" w:cs="Arial Nova"/>
          <w:b w:val="1"/>
          <w:bCs w:val="1"/>
          <w:sz w:val="22"/>
          <w:szCs w:val="22"/>
        </w:rPr>
        <w:t>NHS (House of Commons Library, 2024).</w:t>
      </w:r>
      <w:r w:rsidRPr="479A7604" w:rsidR="005764B8">
        <w:rPr>
          <w:rFonts w:ascii="Arial Nova" w:hAnsi="Arial Nova" w:eastAsia="Arial Nova" w:cs="Arial Nova"/>
          <w:b w:val="1"/>
          <w:bCs w:val="1"/>
          <w:sz w:val="22"/>
          <w:szCs w:val="22"/>
        </w:rPr>
        <w:t xml:space="preserve"> </w:t>
      </w:r>
    </w:p>
    <w:p w:rsidR="479A7604" w:rsidP="479A7604" w:rsidRDefault="479A7604" w14:paraId="56ED8122" w14:textId="6D938C6C">
      <w:pPr>
        <w:rPr>
          <w:rFonts w:ascii="Arial Nova" w:hAnsi="Arial Nova" w:eastAsia="Arial Nova" w:cs="Arial Nova"/>
          <w:b w:val="1"/>
          <w:bCs w:val="1"/>
          <w:sz w:val="22"/>
          <w:szCs w:val="22"/>
        </w:rPr>
      </w:pPr>
    </w:p>
    <w:p w:rsidR="00301E33" w:rsidP="479A7604" w:rsidRDefault="5EC3E2C4" w14:paraId="61E78C2B" w14:textId="4F081CB3">
      <w:pPr>
        <w:pStyle w:val="Heading3"/>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 xml:space="preserve">Who </w:t>
      </w:r>
      <w:r w:rsidRPr="479A7604" w:rsidR="5D3CA509">
        <w:rPr>
          <w:rFonts w:ascii="Arial Nova" w:hAnsi="Arial Nova" w:eastAsia="Arial Nova" w:cs="Arial Nova"/>
          <w:b w:val="1"/>
          <w:bCs w:val="1"/>
          <w:color w:val="auto"/>
          <w:sz w:val="22"/>
          <w:szCs w:val="22"/>
        </w:rPr>
        <w:t>D</w:t>
      </w:r>
      <w:r w:rsidRPr="479A7604" w:rsidR="5EC3E2C4">
        <w:rPr>
          <w:rFonts w:ascii="Arial Nova" w:hAnsi="Arial Nova" w:eastAsia="Arial Nova" w:cs="Arial Nova"/>
          <w:b w:val="1"/>
          <w:bCs w:val="1"/>
          <w:color w:val="auto"/>
          <w:sz w:val="22"/>
          <w:szCs w:val="22"/>
        </w:rPr>
        <w:t xml:space="preserve">oes </w:t>
      </w:r>
      <w:r w:rsidRPr="479A7604" w:rsidR="4E3C5974">
        <w:rPr>
          <w:rFonts w:ascii="Arial Nova" w:hAnsi="Arial Nova" w:eastAsia="Arial Nova" w:cs="Arial Nova"/>
          <w:b w:val="1"/>
          <w:bCs w:val="1"/>
          <w:color w:val="auto"/>
          <w:sz w:val="22"/>
          <w:szCs w:val="22"/>
        </w:rPr>
        <w:t>T</w:t>
      </w:r>
      <w:r w:rsidRPr="479A7604" w:rsidR="5EC3E2C4">
        <w:rPr>
          <w:rFonts w:ascii="Arial Nova" w:hAnsi="Arial Nova" w:eastAsia="Arial Nova" w:cs="Arial Nova"/>
          <w:b w:val="1"/>
          <w:bCs w:val="1"/>
          <w:color w:val="auto"/>
          <w:sz w:val="22"/>
          <w:szCs w:val="22"/>
        </w:rPr>
        <w:t xml:space="preserve">his </w:t>
      </w:r>
      <w:r w:rsidRPr="479A7604" w:rsidR="27F547B5">
        <w:rPr>
          <w:rFonts w:ascii="Arial Nova" w:hAnsi="Arial Nova" w:eastAsia="Arial Nova" w:cs="Arial Nova"/>
          <w:b w:val="1"/>
          <w:bCs w:val="1"/>
          <w:color w:val="auto"/>
          <w:sz w:val="22"/>
          <w:szCs w:val="22"/>
        </w:rPr>
        <w:t>E</w:t>
      </w:r>
      <w:r w:rsidRPr="479A7604" w:rsidR="1440888D">
        <w:rPr>
          <w:rFonts w:ascii="Arial Nova" w:hAnsi="Arial Nova" w:eastAsia="Arial Nova" w:cs="Arial Nova"/>
          <w:b w:val="1"/>
          <w:bCs w:val="1"/>
          <w:color w:val="auto"/>
          <w:sz w:val="22"/>
          <w:szCs w:val="22"/>
        </w:rPr>
        <w:t>ffect</w:t>
      </w:r>
      <w:r w:rsidRPr="479A7604" w:rsidR="5EC3E2C4">
        <w:rPr>
          <w:rFonts w:ascii="Arial Nova" w:hAnsi="Arial Nova" w:eastAsia="Arial Nova" w:cs="Arial Nova"/>
          <w:b w:val="1"/>
          <w:bCs w:val="1"/>
          <w:color w:val="auto"/>
          <w:sz w:val="22"/>
          <w:szCs w:val="22"/>
        </w:rPr>
        <w:t>?</w:t>
      </w:r>
    </w:p>
    <w:p w:rsidR="479A7604" w:rsidP="479A7604" w:rsidRDefault="479A7604" w14:paraId="12A5978A" w14:textId="73B4FF85">
      <w:pPr>
        <w:pStyle w:val="Normal"/>
      </w:pPr>
    </w:p>
    <w:p w:rsidR="00301E33" w:rsidP="479A7604" w:rsidRDefault="5EC3E2C4" w14:paraId="6386BF31" w14:textId="4C70EC48">
      <w:pPr>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 xml:space="preserve">1. Service </w:t>
      </w:r>
      <w:r w:rsidRPr="479A7604" w:rsidR="015DA93E">
        <w:rPr>
          <w:rFonts w:ascii="Arial Nova" w:hAnsi="Arial Nova" w:eastAsia="Arial Nova" w:cs="Arial Nova"/>
          <w:b w:val="1"/>
          <w:bCs w:val="1"/>
          <w:sz w:val="22"/>
          <w:szCs w:val="22"/>
        </w:rPr>
        <w:t>U</w:t>
      </w:r>
      <w:r w:rsidRPr="479A7604" w:rsidR="5EC3E2C4">
        <w:rPr>
          <w:rFonts w:ascii="Arial Nova" w:hAnsi="Arial Nova" w:eastAsia="Arial Nova" w:cs="Arial Nova"/>
          <w:b w:val="1"/>
          <w:bCs w:val="1"/>
          <w:sz w:val="22"/>
          <w:szCs w:val="22"/>
        </w:rPr>
        <w:t>sers</w:t>
      </w:r>
      <w:r w:rsidRPr="479A7604" w:rsidR="00342BB6">
        <w:rPr>
          <w:rFonts w:ascii="Arial Nova" w:hAnsi="Arial Nova" w:eastAsia="Arial Nova" w:cs="Arial Nova"/>
          <w:b w:val="1"/>
          <w:bCs w:val="1"/>
          <w:sz w:val="22"/>
          <w:szCs w:val="22"/>
        </w:rPr>
        <w:t xml:space="preserve"> – </w:t>
      </w:r>
      <w:r w:rsidRPr="479A7604" w:rsidR="71132EE0">
        <w:rPr>
          <w:rFonts w:ascii="Arial Nova" w:hAnsi="Arial Nova" w:eastAsia="Arial Nova" w:cs="Arial Nova"/>
          <w:b w:val="1"/>
          <w:bCs w:val="1"/>
          <w:sz w:val="22"/>
          <w:szCs w:val="22"/>
        </w:rPr>
        <w:t>P</w:t>
      </w:r>
      <w:r w:rsidRPr="479A7604" w:rsidR="5EC3E2C4">
        <w:rPr>
          <w:rFonts w:ascii="Arial Nova" w:hAnsi="Arial Nova" w:eastAsia="Arial Nova" w:cs="Arial Nova"/>
          <w:b w:val="1"/>
          <w:bCs w:val="1"/>
          <w:sz w:val="22"/>
          <w:szCs w:val="22"/>
        </w:rPr>
        <w:t>atients</w:t>
      </w:r>
    </w:p>
    <w:p w:rsidR="00301E33" w:rsidP="6AFE15D7" w:rsidRDefault="5EC3E2C4" w14:paraId="612ADBF0" w14:textId="754346D5">
      <w:pPr>
        <w:rPr>
          <w:rFonts w:ascii="Arial Nova" w:hAnsi="Arial Nova" w:eastAsia="Arial Nova" w:cs="Arial Nova"/>
          <w:sz w:val="22"/>
          <w:szCs w:val="22"/>
        </w:rPr>
      </w:pPr>
      <w:r w:rsidRPr="479A7604" w:rsidR="5EC3E2C4">
        <w:rPr>
          <w:rFonts w:ascii="Arial Nova" w:hAnsi="Arial Nova" w:eastAsia="Arial Nova" w:cs="Arial Nova"/>
          <w:sz w:val="22"/>
          <w:szCs w:val="22"/>
        </w:rPr>
        <w:t>People who need care, such as older adults and people with disabilities, are directly affected. When there are not enough care workers, their visits may be delayed, shortened, or cancelled. Some may have to move to care homes because there is no support for them to live at home. This can reduce their quality of life and independence.</w:t>
      </w:r>
    </w:p>
    <w:p w:rsidR="00301E33" w:rsidP="479A7604" w:rsidRDefault="5EC3E2C4" w14:paraId="34F65170" w14:textId="7F44DA07">
      <w:pPr>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 xml:space="preserve">2. Care </w:t>
      </w:r>
      <w:r w:rsidRPr="479A7604" w:rsidR="0D63E6DA">
        <w:rPr>
          <w:rFonts w:ascii="Arial Nova" w:hAnsi="Arial Nova" w:eastAsia="Arial Nova" w:cs="Arial Nova"/>
          <w:b w:val="1"/>
          <w:bCs w:val="1"/>
          <w:sz w:val="22"/>
          <w:szCs w:val="22"/>
        </w:rPr>
        <w:t>W</w:t>
      </w:r>
      <w:r w:rsidRPr="479A7604" w:rsidR="5EC3E2C4">
        <w:rPr>
          <w:rFonts w:ascii="Arial Nova" w:hAnsi="Arial Nova" w:eastAsia="Arial Nova" w:cs="Arial Nova"/>
          <w:b w:val="1"/>
          <w:bCs w:val="1"/>
          <w:sz w:val="22"/>
          <w:szCs w:val="22"/>
        </w:rPr>
        <w:t>orkers</w:t>
      </w:r>
    </w:p>
    <w:p w:rsidR="00301E33" w:rsidP="6AFE15D7" w:rsidRDefault="5EC3E2C4" w14:paraId="2C390DB7" w14:textId="5D74A9C8">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Care workers who stay in the job often face high workloads and stress. They may have to work extra hours or cover more clients. </w:t>
      </w:r>
      <w:r w:rsidRPr="479A7604" w:rsidR="08A9D5A7">
        <w:rPr>
          <w:rFonts w:ascii="Arial Nova" w:hAnsi="Arial Nova" w:eastAsia="Arial Nova" w:cs="Arial Nova"/>
          <w:sz w:val="22"/>
          <w:szCs w:val="22"/>
        </w:rPr>
        <w:t>Many</w:t>
      </w:r>
      <w:r w:rsidRPr="479A7604" w:rsidR="5EC3E2C4">
        <w:rPr>
          <w:rFonts w:ascii="Arial Nova" w:hAnsi="Arial Nova" w:eastAsia="Arial Nova" w:cs="Arial Nova"/>
          <w:sz w:val="22"/>
          <w:szCs w:val="22"/>
        </w:rPr>
        <w:t xml:space="preserve"> feel tired or burnt out. </w:t>
      </w:r>
      <w:r w:rsidRPr="479A7604" w:rsidR="5EC3E2C4">
        <w:rPr>
          <w:rFonts w:ascii="Arial Nova" w:hAnsi="Arial Nova" w:eastAsia="Arial Nova" w:cs="Arial Nova"/>
          <w:b w:val="1"/>
          <w:bCs w:val="1"/>
          <w:sz w:val="22"/>
          <w:szCs w:val="22"/>
        </w:rPr>
        <w:t>Research by Ulster University (2022</w:t>
      </w:r>
      <w:r w:rsidRPr="479A7604" w:rsidR="5EC3E2C4">
        <w:rPr>
          <w:rFonts w:ascii="Arial Nova" w:hAnsi="Arial Nova" w:eastAsia="Arial Nova" w:cs="Arial Nova"/>
          <w:sz w:val="22"/>
          <w:szCs w:val="22"/>
        </w:rPr>
        <w:t xml:space="preserve">) found that </w:t>
      </w:r>
      <w:r w:rsidRPr="479A7604" w:rsidR="5EC3E2C4">
        <w:rPr>
          <w:rFonts w:ascii="Arial Nova" w:hAnsi="Arial Nova" w:eastAsia="Arial Nova" w:cs="Arial Nova"/>
          <w:b w:val="0"/>
          <w:bCs w:val="0"/>
          <w:sz w:val="22"/>
          <w:szCs w:val="22"/>
        </w:rPr>
        <w:t>two-thirds of care workers</w:t>
      </w:r>
      <w:r w:rsidRPr="479A7604" w:rsidR="5EC3E2C4">
        <w:rPr>
          <w:rFonts w:ascii="Arial Nova" w:hAnsi="Arial Nova" w:eastAsia="Arial Nova" w:cs="Arial Nova"/>
          <w:b w:val="0"/>
          <w:bCs w:val="0"/>
          <w:sz w:val="22"/>
          <w:szCs w:val="22"/>
        </w:rPr>
        <w:t xml:space="preserve"> felt overwhelmed and at risk of burnout. Low pay and poor working conditions make it hard for them to stay motivated or continue in the job.</w:t>
      </w:r>
    </w:p>
    <w:p w:rsidR="00301E33" w:rsidP="479A7604" w:rsidRDefault="5EC3E2C4" w14:paraId="49C937BB" w14:textId="7624BBA9">
      <w:pPr>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 xml:space="preserve">3. Care </w:t>
      </w:r>
      <w:r w:rsidRPr="479A7604" w:rsidR="4A48D99E">
        <w:rPr>
          <w:rFonts w:ascii="Arial Nova" w:hAnsi="Arial Nova" w:eastAsia="Arial Nova" w:cs="Arial Nova"/>
          <w:b w:val="1"/>
          <w:bCs w:val="1"/>
          <w:sz w:val="22"/>
          <w:szCs w:val="22"/>
        </w:rPr>
        <w:t>O</w:t>
      </w:r>
      <w:r w:rsidRPr="479A7604" w:rsidR="5EC3E2C4">
        <w:rPr>
          <w:rFonts w:ascii="Arial Nova" w:hAnsi="Arial Nova" w:eastAsia="Arial Nova" w:cs="Arial Nova"/>
          <w:b w:val="1"/>
          <w:bCs w:val="1"/>
          <w:sz w:val="22"/>
          <w:szCs w:val="22"/>
        </w:rPr>
        <w:t>rganisations</w:t>
      </w:r>
    </w:p>
    <w:p w:rsidR="00301E33" w:rsidP="6AFE15D7" w:rsidRDefault="5EC3E2C4" w14:paraId="10D17AB6" w14:textId="1CA0A203">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Care companies and local authorities also suffer because of staff shortages. They spend more money hiring new workers or using agency staff, which costs more. Some care homes even </w:t>
      </w:r>
      <w:r w:rsidRPr="479A7604" w:rsidR="5EC3E2C4">
        <w:rPr>
          <w:rFonts w:ascii="Arial Nova" w:hAnsi="Arial Nova" w:eastAsia="Arial Nova" w:cs="Arial Nova"/>
          <w:sz w:val="22"/>
          <w:szCs w:val="22"/>
        </w:rPr>
        <w:t>have to</w:t>
      </w:r>
      <w:r w:rsidRPr="479A7604" w:rsidR="5EC3E2C4">
        <w:rPr>
          <w:rFonts w:ascii="Arial Nova" w:hAnsi="Arial Nova" w:eastAsia="Arial Nova" w:cs="Arial Nova"/>
          <w:sz w:val="22"/>
          <w:szCs w:val="22"/>
        </w:rPr>
        <w:t xml:space="preserve"> close</w:t>
      </w:r>
      <w:r w:rsidRPr="479A7604" w:rsidR="5EC3E2C4">
        <w:rPr>
          <w:rFonts w:ascii="Arial Nova" w:hAnsi="Arial Nova" w:eastAsia="Arial Nova" w:cs="Arial Nova"/>
          <w:sz w:val="22"/>
          <w:szCs w:val="22"/>
        </w:rPr>
        <w:t xml:space="preserve"> because they cannot find enough staff to run safely (CQC, 2023). This creates even more pressure on the system.</w:t>
      </w:r>
    </w:p>
    <w:p w:rsidR="5EC3E2C4" w:rsidP="479A7604" w:rsidRDefault="5EC3E2C4" w14:paraId="15328F7D" w14:textId="1FC092E0">
      <w:pPr>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4. The NHS</w:t>
      </w:r>
    </w:p>
    <w:p w:rsidR="5EC3E2C4" w:rsidP="479A7604" w:rsidRDefault="5EC3E2C4" w14:paraId="6FFD629B" w14:textId="221F5D79">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When people cannot be discharged from hospital because care at home is not available, hospital beds stay full. This slows down the </w:t>
      </w:r>
      <w:r w:rsidRPr="479A7604" w:rsidR="5EC3E2C4">
        <w:rPr>
          <w:rFonts w:ascii="Arial Nova" w:hAnsi="Arial Nova" w:eastAsia="Arial Nova" w:cs="Arial Nova"/>
          <w:sz w:val="22"/>
          <w:szCs w:val="22"/>
        </w:rPr>
        <w:t>whole system</w:t>
      </w:r>
      <w:r w:rsidRPr="479A7604" w:rsidR="5EC3E2C4">
        <w:rPr>
          <w:rFonts w:ascii="Arial Nova" w:hAnsi="Arial Nova" w:eastAsia="Arial Nova" w:cs="Arial Nova"/>
          <w:sz w:val="22"/>
          <w:szCs w:val="22"/>
        </w:rPr>
        <w:t xml:space="preserve"> and causes longer waiting times for other patients.</w:t>
      </w:r>
    </w:p>
    <w:p w:rsidR="479A7604" w:rsidP="479A7604" w:rsidRDefault="479A7604" w14:paraId="1DA67E9C" w14:textId="457AFC9A">
      <w:pPr>
        <w:rPr>
          <w:rFonts w:ascii="Arial Nova" w:hAnsi="Arial Nova" w:eastAsia="Arial Nova" w:cs="Arial Nova"/>
          <w:sz w:val="22"/>
          <w:szCs w:val="22"/>
        </w:rPr>
      </w:pPr>
    </w:p>
    <w:p w:rsidR="00301E33" w:rsidP="479A7604" w:rsidRDefault="5EC3E2C4" w14:paraId="7E7B158C" w14:textId="2DDAA2D2">
      <w:pPr>
        <w:pStyle w:val="Heading3"/>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 xml:space="preserve">Why </w:t>
      </w:r>
      <w:r w:rsidRPr="479A7604" w:rsidR="3EFA2ABE">
        <w:rPr>
          <w:rFonts w:ascii="Arial Nova" w:hAnsi="Arial Nova" w:eastAsia="Arial Nova" w:cs="Arial Nova"/>
          <w:b w:val="1"/>
          <w:bCs w:val="1"/>
          <w:color w:val="auto"/>
          <w:sz w:val="22"/>
          <w:szCs w:val="22"/>
        </w:rPr>
        <w:t xml:space="preserve">is </w:t>
      </w:r>
      <w:r w:rsidRPr="479A7604" w:rsidR="4523CEA0">
        <w:rPr>
          <w:rFonts w:ascii="Arial Nova" w:hAnsi="Arial Nova" w:eastAsia="Arial Nova" w:cs="Arial Nova"/>
          <w:b w:val="1"/>
          <w:bCs w:val="1"/>
          <w:color w:val="auto"/>
          <w:sz w:val="22"/>
          <w:szCs w:val="22"/>
        </w:rPr>
        <w:t>R</w:t>
      </w:r>
      <w:r w:rsidRPr="479A7604" w:rsidR="3EFA2ABE">
        <w:rPr>
          <w:rFonts w:ascii="Arial Nova" w:hAnsi="Arial Nova" w:eastAsia="Arial Nova" w:cs="Arial Nova"/>
          <w:b w:val="1"/>
          <w:bCs w:val="1"/>
          <w:color w:val="auto"/>
          <w:sz w:val="22"/>
          <w:szCs w:val="22"/>
        </w:rPr>
        <w:t>esearch</w:t>
      </w:r>
      <w:r w:rsidRPr="479A7604" w:rsidR="5EC3E2C4">
        <w:rPr>
          <w:rFonts w:ascii="Arial Nova" w:hAnsi="Arial Nova" w:eastAsia="Arial Nova" w:cs="Arial Nova"/>
          <w:b w:val="1"/>
          <w:bCs w:val="1"/>
          <w:color w:val="auto"/>
          <w:sz w:val="22"/>
          <w:szCs w:val="22"/>
        </w:rPr>
        <w:t xml:space="preserve"> </w:t>
      </w:r>
      <w:r w:rsidRPr="479A7604" w:rsidR="4EA9EAF2">
        <w:rPr>
          <w:rFonts w:ascii="Arial Nova" w:hAnsi="Arial Nova" w:eastAsia="Arial Nova" w:cs="Arial Nova"/>
          <w:b w:val="1"/>
          <w:bCs w:val="1"/>
          <w:color w:val="auto"/>
          <w:sz w:val="22"/>
          <w:szCs w:val="22"/>
        </w:rPr>
        <w:t>N</w:t>
      </w:r>
      <w:r w:rsidRPr="479A7604" w:rsidR="5EC3E2C4">
        <w:rPr>
          <w:rFonts w:ascii="Arial Nova" w:hAnsi="Arial Nova" w:eastAsia="Arial Nova" w:cs="Arial Nova"/>
          <w:b w:val="1"/>
          <w:bCs w:val="1"/>
          <w:color w:val="auto"/>
          <w:sz w:val="22"/>
          <w:szCs w:val="22"/>
        </w:rPr>
        <w:t>eeded</w:t>
      </w:r>
      <w:r w:rsidRPr="479A7604" w:rsidR="08BD81EE">
        <w:rPr>
          <w:rFonts w:ascii="Arial Nova" w:hAnsi="Arial Nova" w:eastAsia="Arial Nova" w:cs="Arial Nova"/>
          <w:b w:val="1"/>
          <w:bCs w:val="1"/>
          <w:color w:val="auto"/>
          <w:sz w:val="22"/>
          <w:szCs w:val="22"/>
        </w:rPr>
        <w:t>?</w:t>
      </w:r>
    </w:p>
    <w:p w:rsidR="479A7604" w:rsidP="479A7604" w:rsidRDefault="479A7604" w14:paraId="3B3CA62B" w14:textId="3EF5A02D">
      <w:pPr>
        <w:pStyle w:val="Normal"/>
      </w:pPr>
    </w:p>
    <w:p w:rsidR="00301E33" w:rsidP="6AFE15D7" w:rsidRDefault="5EC3E2C4" w14:paraId="7C5FF467" w14:textId="51E1A8D4">
      <w:pPr>
        <w:rPr>
          <w:rFonts w:ascii="Arial Nova" w:hAnsi="Arial Nova" w:eastAsia="Arial Nova" w:cs="Arial Nova"/>
          <w:sz w:val="22"/>
          <w:szCs w:val="22"/>
        </w:rPr>
      </w:pPr>
      <w:r w:rsidRPr="6AFE15D7">
        <w:rPr>
          <w:rFonts w:ascii="Arial Nova" w:hAnsi="Arial Nova" w:eastAsia="Arial Nova" w:cs="Arial Nova"/>
          <w:sz w:val="22"/>
          <w:szCs w:val="22"/>
        </w:rPr>
        <w:t>There are several reasons why this topic needs research:</w:t>
      </w:r>
    </w:p>
    <w:p w:rsidR="00301E33" w:rsidP="479A7604" w:rsidRDefault="5EC3E2C4" w14:paraId="776393C7" w14:textId="69C3D6A7">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The problem is large and serious</w:t>
      </w:r>
    </w:p>
    <w:p w:rsidR="00301E33" w:rsidP="479A7604" w:rsidRDefault="5EC3E2C4" w14:paraId="3B3DCF90" w14:textId="360D9F94">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sz w:val="22"/>
          <w:szCs w:val="22"/>
        </w:rPr>
        <w:t>Workforce shortages are one of the biggest challenges in the care sector today. Research can help find out the main causes and how to solve them.</w:t>
      </w:r>
    </w:p>
    <w:p w:rsidR="479A7604" w:rsidP="479A7604" w:rsidRDefault="479A7604" w14:paraId="1E0B0800" w14:textId="03FBF316">
      <w:pPr>
        <w:pStyle w:val="ListParagraph"/>
        <w:spacing w:after="0"/>
        <w:ind w:left="720"/>
        <w:rPr>
          <w:rFonts w:ascii="Arial Nova" w:hAnsi="Arial Nova" w:eastAsia="Arial Nova" w:cs="Arial Nova"/>
          <w:sz w:val="22"/>
          <w:szCs w:val="22"/>
        </w:rPr>
      </w:pPr>
    </w:p>
    <w:p w:rsidR="00301E33" w:rsidP="479A7604" w:rsidRDefault="5EC3E2C4" w14:paraId="5B76C251" w14:textId="38862958">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It affects care quality</w:t>
      </w:r>
    </w:p>
    <w:p w:rsidR="00301E33" w:rsidP="479A7604" w:rsidRDefault="5EC3E2C4" w14:paraId="1489BDE4" w14:textId="7FE0D6A3">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sz w:val="22"/>
          <w:szCs w:val="22"/>
        </w:rPr>
        <w:t>When there are not enough workers, the quality and safety of care can go down. Research can help improve working conditions and make sure care users get the best support.</w:t>
      </w:r>
    </w:p>
    <w:p w:rsidR="479A7604" w:rsidP="479A7604" w:rsidRDefault="479A7604" w14:paraId="1C134F60" w14:textId="6C057218">
      <w:pPr>
        <w:pStyle w:val="Normal"/>
        <w:spacing w:after="0"/>
        <w:ind w:left="0"/>
        <w:rPr>
          <w:rFonts w:ascii="Arial Nova" w:hAnsi="Arial Nova" w:eastAsia="Arial Nova" w:cs="Arial Nova"/>
          <w:sz w:val="22"/>
          <w:szCs w:val="22"/>
        </w:rPr>
      </w:pPr>
    </w:p>
    <w:p w:rsidR="00301E33" w:rsidP="479A7604" w:rsidRDefault="5EC3E2C4" w14:paraId="35216604" w14:textId="569A5732">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 xml:space="preserve">It </w:t>
      </w:r>
      <w:r w:rsidRPr="479A7604" w:rsidR="68EB7CC8">
        <w:rPr>
          <w:rFonts w:ascii="Arial Nova" w:hAnsi="Arial Nova" w:eastAsia="Arial Nova" w:cs="Arial Nova"/>
          <w:b w:val="1"/>
          <w:bCs w:val="1"/>
          <w:sz w:val="22"/>
          <w:szCs w:val="22"/>
        </w:rPr>
        <w:t>helps with</w:t>
      </w:r>
      <w:r w:rsidRPr="479A7604" w:rsidR="5EC3E2C4">
        <w:rPr>
          <w:rFonts w:ascii="Arial Nova" w:hAnsi="Arial Nova" w:eastAsia="Arial Nova" w:cs="Arial Nova"/>
          <w:b w:val="1"/>
          <w:bCs w:val="1"/>
          <w:sz w:val="22"/>
          <w:szCs w:val="22"/>
        </w:rPr>
        <w:t xml:space="preserve"> policy and planning.</w:t>
      </w:r>
      <w:r w:rsidRPr="479A7604" w:rsidR="5EC3E2C4">
        <w:rPr>
          <w:rFonts w:ascii="Arial Nova" w:hAnsi="Arial Nova" w:eastAsia="Arial Nova" w:cs="Arial Nova"/>
          <w:sz w:val="22"/>
          <w:szCs w:val="22"/>
        </w:rPr>
        <w:t xml:space="preserve"> </w:t>
      </w:r>
    </w:p>
    <w:p w:rsidR="00301E33" w:rsidP="479A7604" w:rsidRDefault="5EC3E2C4" w14:paraId="4211C50C" w14:textId="761E00A1">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The government and care </w:t>
      </w:r>
      <w:r w:rsidRPr="479A7604" w:rsidR="5EC3E2C4">
        <w:rPr>
          <w:rFonts w:ascii="Arial Nova" w:hAnsi="Arial Nova" w:eastAsia="Arial Nova" w:cs="Arial Nova"/>
          <w:sz w:val="22"/>
          <w:szCs w:val="22"/>
        </w:rPr>
        <w:t>organisations</w:t>
      </w:r>
      <w:r w:rsidRPr="479A7604" w:rsidR="5EC3E2C4">
        <w:rPr>
          <w:rFonts w:ascii="Arial Nova" w:hAnsi="Arial Nova" w:eastAsia="Arial Nova" w:cs="Arial Nova"/>
          <w:sz w:val="22"/>
          <w:szCs w:val="22"/>
        </w:rPr>
        <w:t xml:space="preserve"> need </w:t>
      </w:r>
      <w:r w:rsidRPr="479A7604" w:rsidR="5EC3E2C4">
        <w:rPr>
          <w:rFonts w:ascii="Arial Nova" w:hAnsi="Arial Nova" w:eastAsia="Arial Nova" w:cs="Arial Nova"/>
          <w:sz w:val="22"/>
          <w:szCs w:val="22"/>
        </w:rPr>
        <w:t>good information</w:t>
      </w:r>
      <w:r w:rsidRPr="479A7604" w:rsidR="5EC3E2C4">
        <w:rPr>
          <w:rFonts w:ascii="Arial Nova" w:hAnsi="Arial Nova" w:eastAsia="Arial Nova" w:cs="Arial Nova"/>
          <w:sz w:val="22"/>
          <w:szCs w:val="22"/>
        </w:rPr>
        <w:t xml:space="preserve"> to plan future recruitment, </w:t>
      </w:r>
      <w:r w:rsidRPr="479A7604" w:rsidR="3DCAC6CC">
        <w:rPr>
          <w:rFonts w:ascii="Arial Nova" w:hAnsi="Arial Nova" w:eastAsia="Arial Nova" w:cs="Arial Nova"/>
          <w:sz w:val="22"/>
          <w:szCs w:val="22"/>
        </w:rPr>
        <w:t>training,</w:t>
      </w:r>
      <w:r w:rsidRPr="479A7604" w:rsidR="5EC3E2C4">
        <w:rPr>
          <w:rFonts w:ascii="Arial Nova" w:hAnsi="Arial Nova" w:eastAsia="Arial Nova" w:cs="Arial Nova"/>
          <w:sz w:val="22"/>
          <w:szCs w:val="22"/>
        </w:rPr>
        <w:t xml:space="preserve"> and fundin</w:t>
      </w:r>
      <w:r w:rsidRPr="479A7604" w:rsidR="01D8A9DA">
        <w:rPr>
          <w:rFonts w:ascii="Arial Nova" w:hAnsi="Arial Nova" w:eastAsia="Arial Nova" w:cs="Arial Nova"/>
          <w:sz w:val="22"/>
          <w:szCs w:val="22"/>
        </w:rPr>
        <w:t>g.</w:t>
      </w:r>
    </w:p>
    <w:p w:rsidR="479A7604" w:rsidP="479A7604" w:rsidRDefault="479A7604" w14:paraId="5DC72151" w14:textId="5B8AD037">
      <w:pPr>
        <w:pStyle w:val="Normal"/>
        <w:spacing w:after="0"/>
        <w:ind w:left="0"/>
        <w:rPr>
          <w:rFonts w:ascii="Arial Nova" w:hAnsi="Arial Nova" w:eastAsia="Arial Nova" w:cs="Arial Nova"/>
          <w:sz w:val="22"/>
          <w:szCs w:val="22"/>
        </w:rPr>
      </w:pPr>
    </w:p>
    <w:p w:rsidR="00301E33" w:rsidP="479A7604" w:rsidRDefault="5EC3E2C4" w14:paraId="2A62D777" w14:textId="3937DC0B">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It affects many people.</w:t>
      </w:r>
      <w:r w:rsidRPr="479A7604" w:rsidR="5EC3E2C4">
        <w:rPr>
          <w:rFonts w:ascii="Arial Nova" w:hAnsi="Arial Nova" w:eastAsia="Arial Nova" w:cs="Arial Nova"/>
          <w:sz w:val="22"/>
          <w:szCs w:val="22"/>
        </w:rPr>
        <w:t xml:space="preserve"> </w:t>
      </w:r>
    </w:p>
    <w:p w:rsidR="00301E33" w:rsidP="479A7604" w:rsidRDefault="5EC3E2C4" w14:paraId="4CA03478" w14:textId="16C090DE">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sz w:val="22"/>
          <w:szCs w:val="22"/>
        </w:rPr>
        <w:t>Both service users and care workers’ wellbeing depend on solving this problem.</w:t>
      </w:r>
    </w:p>
    <w:p w:rsidR="479A7604" w:rsidP="479A7604" w:rsidRDefault="479A7604" w14:paraId="6115D6C1" w14:textId="70DCDA57">
      <w:pPr>
        <w:pStyle w:val="Normal"/>
        <w:spacing w:after="0"/>
        <w:ind w:left="0"/>
        <w:rPr>
          <w:rFonts w:ascii="Arial Nova" w:hAnsi="Arial Nova" w:eastAsia="Arial Nova" w:cs="Arial Nova"/>
          <w:b w:val="1"/>
          <w:bCs w:val="1"/>
          <w:sz w:val="22"/>
          <w:szCs w:val="22"/>
        </w:rPr>
      </w:pPr>
    </w:p>
    <w:p w:rsidR="00301E33" w:rsidP="479A7604" w:rsidRDefault="5EC3E2C4" w14:paraId="6ADDEA52" w14:textId="0733E646">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We need more understanding.</w:t>
      </w:r>
      <w:r w:rsidRPr="479A7604" w:rsidR="5EC3E2C4">
        <w:rPr>
          <w:rFonts w:ascii="Arial Nova" w:hAnsi="Arial Nova" w:eastAsia="Arial Nova" w:cs="Arial Nova"/>
          <w:sz w:val="22"/>
          <w:szCs w:val="22"/>
        </w:rPr>
        <w:t xml:space="preserve"> </w:t>
      </w:r>
    </w:p>
    <w:p w:rsidR="00301E33" w:rsidP="479A7604" w:rsidRDefault="5EC3E2C4" w14:paraId="11C7128B" w14:textId="4F7894FC">
      <w:pPr>
        <w:pStyle w:val="Normal"/>
        <w:spacing w:after="0"/>
        <w:ind w:left="0"/>
        <w:rPr>
          <w:rFonts w:ascii="Arial Nova" w:hAnsi="Arial Nova" w:eastAsia="Arial Nova" w:cs="Arial Nova"/>
          <w:sz w:val="22"/>
          <w:szCs w:val="22"/>
        </w:rPr>
      </w:pPr>
      <w:r w:rsidRPr="479A7604" w:rsidR="5EC3E2C4">
        <w:rPr>
          <w:rFonts w:ascii="Arial Nova" w:hAnsi="Arial Nova" w:eastAsia="Arial Nova" w:cs="Arial Nova"/>
          <w:sz w:val="22"/>
          <w:szCs w:val="22"/>
        </w:rPr>
        <w:t>Many reports show statistics, but w</w:t>
      </w:r>
      <w:r w:rsidRPr="479A7604" w:rsidR="00473EB7">
        <w:rPr>
          <w:rFonts w:ascii="Arial Nova" w:hAnsi="Arial Nova" w:eastAsia="Arial Nova" w:cs="Arial Nova"/>
          <w:sz w:val="22"/>
          <w:szCs w:val="22"/>
        </w:rPr>
        <w:t xml:space="preserve">e also </w:t>
      </w:r>
      <w:r w:rsidRPr="479A7604" w:rsidR="004B7EAD">
        <w:rPr>
          <w:rFonts w:ascii="Arial Nova" w:hAnsi="Arial Nova" w:eastAsia="Arial Nova" w:cs="Arial Nova"/>
          <w:sz w:val="22"/>
          <w:szCs w:val="22"/>
        </w:rPr>
        <w:t xml:space="preserve">need to know how care </w:t>
      </w:r>
      <w:r w:rsidRPr="479A7604" w:rsidR="5EC3E2C4">
        <w:rPr>
          <w:rFonts w:ascii="Arial Nova" w:hAnsi="Arial Nova" w:eastAsia="Arial Nova" w:cs="Arial Nova"/>
          <w:sz w:val="22"/>
          <w:szCs w:val="22"/>
        </w:rPr>
        <w:t>workers feel and what would make them stay in the job.</w:t>
      </w:r>
    </w:p>
    <w:p w:rsidR="00301E33" w:rsidP="6AFE15D7" w:rsidRDefault="00301E33" w14:paraId="42412E3B" w14:textId="12F4C1EE">
      <w:pPr>
        <w:rPr>
          <w:rFonts w:ascii="Arial Nova" w:hAnsi="Arial Nova" w:eastAsia="Arial Nova" w:cs="Arial Nova"/>
          <w:sz w:val="22"/>
          <w:szCs w:val="22"/>
        </w:rPr>
      </w:pPr>
    </w:p>
    <w:p w:rsidR="00301E33" w:rsidP="479A7604" w:rsidRDefault="5EC3E2C4" w14:paraId="205577F5" w14:textId="47B3E00B">
      <w:pPr>
        <w:pStyle w:val="Heading3"/>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 xml:space="preserve">Three </w:t>
      </w:r>
      <w:r w:rsidRPr="479A7604" w:rsidR="55AFB888">
        <w:rPr>
          <w:rFonts w:ascii="Arial Nova" w:hAnsi="Arial Nova" w:eastAsia="Arial Nova" w:cs="Arial Nova"/>
          <w:b w:val="1"/>
          <w:bCs w:val="1"/>
          <w:color w:val="auto"/>
          <w:sz w:val="22"/>
          <w:szCs w:val="22"/>
        </w:rPr>
        <w:t>S</w:t>
      </w:r>
      <w:r w:rsidRPr="479A7604" w:rsidR="5EC3E2C4">
        <w:rPr>
          <w:rFonts w:ascii="Arial Nova" w:hAnsi="Arial Nova" w:eastAsia="Arial Nova" w:cs="Arial Nova"/>
          <w:b w:val="1"/>
          <w:bCs w:val="1"/>
          <w:color w:val="auto"/>
          <w:sz w:val="22"/>
          <w:szCs w:val="22"/>
        </w:rPr>
        <w:t xml:space="preserve">ources </w:t>
      </w:r>
      <w:r w:rsidRPr="479A7604" w:rsidR="31E8F4E5">
        <w:rPr>
          <w:rFonts w:ascii="Arial Nova" w:hAnsi="Arial Nova" w:eastAsia="Arial Nova" w:cs="Arial Nova"/>
          <w:b w:val="1"/>
          <w:bCs w:val="1"/>
          <w:color w:val="auto"/>
          <w:sz w:val="22"/>
          <w:szCs w:val="22"/>
        </w:rPr>
        <w:t>T</w:t>
      </w:r>
      <w:r w:rsidRPr="479A7604" w:rsidR="5EC3E2C4">
        <w:rPr>
          <w:rFonts w:ascii="Arial Nova" w:hAnsi="Arial Nova" w:eastAsia="Arial Nova" w:cs="Arial Nova"/>
          <w:b w:val="1"/>
          <w:bCs w:val="1"/>
          <w:color w:val="auto"/>
          <w:sz w:val="22"/>
          <w:szCs w:val="22"/>
        </w:rPr>
        <w:t xml:space="preserve">hat </w:t>
      </w:r>
      <w:r w:rsidRPr="479A7604" w:rsidR="0B0E91DB">
        <w:rPr>
          <w:rFonts w:ascii="Arial Nova" w:hAnsi="Arial Nova" w:eastAsia="Arial Nova" w:cs="Arial Nova"/>
          <w:b w:val="1"/>
          <w:bCs w:val="1"/>
          <w:color w:val="auto"/>
          <w:sz w:val="22"/>
          <w:szCs w:val="22"/>
        </w:rPr>
        <w:t>S</w:t>
      </w:r>
      <w:r w:rsidRPr="479A7604" w:rsidR="5EC3E2C4">
        <w:rPr>
          <w:rFonts w:ascii="Arial Nova" w:hAnsi="Arial Nova" w:eastAsia="Arial Nova" w:cs="Arial Nova"/>
          <w:b w:val="1"/>
          <w:bCs w:val="1"/>
          <w:color w:val="auto"/>
          <w:sz w:val="22"/>
          <w:szCs w:val="22"/>
        </w:rPr>
        <w:t xml:space="preserve">upport </w:t>
      </w:r>
      <w:r w:rsidRPr="479A7604" w:rsidR="2F27B088">
        <w:rPr>
          <w:rFonts w:ascii="Arial Nova" w:hAnsi="Arial Nova" w:eastAsia="Arial Nova" w:cs="Arial Nova"/>
          <w:b w:val="1"/>
          <w:bCs w:val="1"/>
          <w:color w:val="auto"/>
          <w:sz w:val="22"/>
          <w:szCs w:val="22"/>
        </w:rPr>
        <w:t>T</w:t>
      </w:r>
      <w:r w:rsidRPr="479A7604" w:rsidR="5EC3E2C4">
        <w:rPr>
          <w:rFonts w:ascii="Arial Nova" w:hAnsi="Arial Nova" w:eastAsia="Arial Nova" w:cs="Arial Nova"/>
          <w:b w:val="1"/>
          <w:bCs w:val="1"/>
          <w:color w:val="auto"/>
          <w:sz w:val="22"/>
          <w:szCs w:val="22"/>
        </w:rPr>
        <w:t xml:space="preserve">his </w:t>
      </w:r>
      <w:r w:rsidRPr="479A7604" w:rsidR="1A11CADB">
        <w:rPr>
          <w:rFonts w:ascii="Arial Nova" w:hAnsi="Arial Nova" w:eastAsia="Arial Nova" w:cs="Arial Nova"/>
          <w:b w:val="1"/>
          <w:bCs w:val="1"/>
          <w:color w:val="auto"/>
          <w:sz w:val="22"/>
          <w:szCs w:val="22"/>
        </w:rPr>
        <w:t>T</w:t>
      </w:r>
      <w:r w:rsidRPr="479A7604" w:rsidR="5EC3E2C4">
        <w:rPr>
          <w:rFonts w:ascii="Arial Nova" w:hAnsi="Arial Nova" w:eastAsia="Arial Nova" w:cs="Arial Nova"/>
          <w:b w:val="1"/>
          <w:bCs w:val="1"/>
          <w:color w:val="auto"/>
          <w:sz w:val="22"/>
          <w:szCs w:val="22"/>
        </w:rPr>
        <w:t>opic</w:t>
      </w:r>
    </w:p>
    <w:p w:rsidR="479A7604" w:rsidP="479A7604" w:rsidRDefault="479A7604" w14:paraId="798593D3" w14:textId="70CF58CC">
      <w:pPr>
        <w:pStyle w:val="Normal"/>
      </w:pPr>
    </w:p>
    <w:p w:rsidR="00301E33" w:rsidP="6AFE15D7" w:rsidRDefault="5EC3E2C4" w14:paraId="1D85E4B1" w14:textId="1A8708BF">
      <w:pPr>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1. Skills for Care – “State of the Adult Social Care Sector and Workforce in England” (2024)</w:t>
      </w:r>
      <w:r>
        <w:br/>
      </w:r>
      <w:r w:rsidRPr="479A7604" w:rsidR="5EC3E2C4">
        <w:rPr>
          <w:rFonts w:ascii="Arial Nova" w:hAnsi="Arial Nova" w:eastAsia="Arial Nova" w:cs="Arial Nova"/>
          <w:sz w:val="22"/>
          <w:szCs w:val="22"/>
        </w:rPr>
        <w:t xml:space="preserve"> This report gives clear data about how many jobs are vacant, how many workers leave, and what types of contracts are used. It helps to understand how big the problem is. This is a reliable and official source because Skills for Care is the main </w:t>
      </w:r>
      <w:r w:rsidRPr="479A7604" w:rsidR="3F6CAED7">
        <w:rPr>
          <w:rFonts w:ascii="Arial Nova" w:hAnsi="Arial Nova" w:eastAsia="Arial Nova" w:cs="Arial Nova"/>
          <w:sz w:val="22"/>
          <w:szCs w:val="22"/>
        </w:rPr>
        <w:t>organi</w:t>
      </w:r>
      <w:r w:rsidRPr="479A7604" w:rsidR="1ABB9C47">
        <w:rPr>
          <w:rFonts w:ascii="Arial Nova" w:hAnsi="Arial Nova" w:eastAsia="Arial Nova" w:cs="Arial Nova"/>
          <w:sz w:val="22"/>
          <w:szCs w:val="22"/>
        </w:rPr>
        <w:t>s</w:t>
      </w:r>
      <w:r w:rsidRPr="479A7604" w:rsidR="3F6CAED7">
        <w:rPr>
          <w:rFonts w:ascii="Arial Nova" w:hAnsi="Arial Nova" w:eastAsia="Arial Nova" w:cs="Arial Nova"/>
          <w:sz w:val="22"/>
          <w:szCs w:val="22"/>
        </w:rPr>
        <w:t>ation</w:t>
      </w:r>
      <w:r w:rsidRPr="479A7604" w:rsidR="5EC3E2C4">
        <w:rPr>
          <w:rFonts w:ascii="Arial Nova" w:hAnsi="Arial Nova" w:eastAsia="Arial Nova" w:cs="Arial Nova"/>
          <w:sz w:val="22"/>
          <w:szCs w:val="22"/>
        </w:rPr>
        <w:t xml:space="preserve"> that studies the care workforce.</w:t>
      </w:r>
    </w:p>
    <w:p w:rsidR="00301E33" w:rsidP="6AFE15D7" w:rsidRDefault="5EC3E2C4" w14:paraId="7847FC01" w14:textId="0156535E">
      <w:pPr>
        <w:rPr>
          <w:rFonts w:ascii="Arial Nova" w:hAnsi="Arial Nova" w:eastAsia="Arial Nova" w:cs="Arial Nova"/>
          <w:sz w:val="22"/>
          <w:szCs w:val="22"/>
        </w:rPr>
      </w:pPr>
      <w:r w:rsidRPr="479A7604" w:rsidR="5EC3E2C4">
        <w:rPr>
          <w:rFonts w:ascii="Arial Nova" w:hAnsi="Arial Nova" w:eastAsia="Arial Nova" w:cs="Arial Nova"/>
          <w:b w:val="1"/>
          <w:bCs w:val="1"/>
          <w:sz w:val="22"/>
          <w:szCs w:val="22"/>
        </w:rPr>
        <w:t>2. The King’s Fund – “The Adult Social Care Workforce in a Nutshell” (2024)</w:t>
      </w:r>
      <w:r>
        <w:br/>
      </w:r>
      <w:r w:rsidRPr="479A7604" w:rsidR="5EC3E2C4">
        <w:rPr>
          <w:rFonts w:ascii="Arial Nova" w:hAnsi="Arial Nova" w:eastAsia="Arial Nova" w:cs="Arial Nova"/>
          <w:sz w:val="22"/>
          <w:szCs w:val="22"/>
        </w:rPr>
        <w:t xml:space="preserve"> This source </w:t>
      </w:r>
      <w:r w:rsidRPr="479A7604" w:rsidR="3520C76D">
        <w:rPr>
          <w:rFonts w:ascii="Arial Nova" w:hAnsi="Arial Nova" w:eastAsia="Arial Nova" w:cs="Arial Nova"/>
          <w:sz w:val="22"/>
          <w:szCs w:val="22"/>
        </w:rPr>
        <w:t>summarizes</w:t>
      </w:r>
      <w:r w:rsidRPr="479A7604" w:rsidR="5EC3E2C4">
        <w:rPr>
          <w:rFonts w:ascii="Arial Nova" w:hAnsi="Arial Nova" w:eastAsia="Arial Nova" w:cs="Arial Nova"/>
          <w:sz w:val="22"/>
          <w:szCs w:val="22"/>
        </w:rPr>
        <w:t xml:space="preserve"> the main statistics and explains how pay, training, and </w:t>
      </w:r>
      <w:r w:rsidRPr="479A7604" w:rsidR="6139AD28">
        <w:rPr>
          <w:rFonts w:ascii="Arial Nova" w:hAnsi="Arial Nova" w:eastAsia="Arial Nova" w:cs="Arial Nova"/>
          <w:sz w:val="22"/>
          <w:szCs w:val="22"/>
        </w:rPr>
        <w:t>zero-hour</w:t>
      </w:r>
      <w:r w:rsidRPr="479A7604" w:rsidR="5EC3E2C4">
        <w:rPr>
          <w:rFonts w:ascii="Arial Nova" w:hAnsi="Arial Nova" w:eastAsia="Arial Nova" w:cs="Arial Nova"/>
          <w:sz w:val="22"/>
          <w:szCs w:val="22"/>
        </w:rPr>
        <w:t xml:space="preserve"> contracts affect recruitment and retention. It also shows how these problems are connected to wider issues such as funding. It is useful because it is simple, clear, and from a well-known health research charity.</w:t>
      </w:r>
    </w:p>
    <w:p w:rsidR="00301E33" w:rsidP="6AFE15D7" w:rsidRDefault="5EC3E2C4" w14:paraId="50E982B1" w14:textId="6C2027BA">
      <w:pPr>
        <w:rPr>
          <w:rFonts w:ascii="Arial Nova" w:hAnsi="Arial Nova" w:eastAsia="Arial Nova" w:cs="Arial Nova"/>
          <w:sz w:val="22"/>
          <w:szCs w:val="22"/>
        </w:rPr>
      </w:pPr>
      <w:r w:rsidRPr="6AFE15D7">
        <w:rPr>
          <w:rFonts w:ascii="Arial Nova" w:hAnsi="Arial Nova" w:eastAsia="Arial Nova" w:cs="Arial Nova"/>
          <w:b/>
          <w:bCs/>
          <w:sz w:val="22"/>
          <w:szCs w:val="22"/>
        </w:rPr>
        <w:t>3. The Lowdown NHS – “Explainer: Social Care Workforce Crisis” (2024)</w:t>
      </w:r>
      <w:r>
        <w:br/>
      </w:r>
      <w:r w:rsidRPr="6AFE15D7">
        <w:rPr>
          <w:rFonts w:ascii="Arial Nova" w:hAnsi="Arial Nova" w:eastAsia="Arial Nova" w:cs="Arial Nova"/>
          <w:sz w:val="22"/>
          <w:szCs w:val="22"/>
        </w:rPr>
        <w:t xml:space="preserve"> This article explains </w:t>
      </w:r>
      <w:r w:rsidRPr="6AFE15D7">
        <w:rPr>
          <w:rFonts w:ascii="Arial Nova" w:hAnsi="Arial Nova" w:eastAsia="Arial Nova" w:cs="Arial Nova"/>
          <w:i/>
          <w:iCs/>
          <w:sz w:val="22"/>
          <w:szCs w:val="22"/>
        </w:rPr>
        <w:t>why</w:t>
      </w:r>
      <w:r w:rsidRPr="6AFE15D7">
        <w:rPr>
          <w:rFonts w:ascii="Arial Nova" w:hAnsi="Arial Nova" w:eastAsia="Arial Nova" w:cs="Arial Nova"/>
          <w:sz w:val="22"/>
          <w:szCs w:val="22"/>
        </w:rPr>
        <w:t xml:space="preserve"> there is a crisis. It talks about low pay, poor working conditions, and too much reliance on overseas workers. It helps to understand the reasons behind the statistics. It was chosen because it provides background information and possible solutions in easy language.</w:t>
      </w:r>
    </w:p>
    <w:p w:rsidR="00301E33" w:rsidP="6AFE15D7" w:rsidRDefault="5EC3E2C4" w14:paraId="527DFC49" w14:textId="3CF4089B">
      <w:pPr>
        <w:rPr>
          <w:rFonts w:ascii="Arial Nova" w:hAnsi="Arial Nova" w:eastAsia="Arial Nova" w:cs="Arial Nova"/>
          <w:sz w:val="22"/>
          <w:szCs w:val="22"/>
        </w:rPr>
      </w:pPr>
      <w:r w:rsidRPr="6AFE15D7">
        <w:rPr>
          <w:rFonts w:ascii="Arial Nova" w:hAnsi="Arial Nova" w:eastAsia="Arial Nova" w:cs="Arial Nova"/>
          <w:sz w:val="22"/>
          <w:szCs w:val="22"/>
        </w:rPr>
        <w:t>Together, these sources show both the size of the problem (with statistics) and the reasons behind it (low pay, conditions, stress). They support the idea that this topic is important and needs more research.</w:t>
      </w:r>
    </w:p>
    <w:p w:rsidR="00301E33" w:rsidP="6AFE15D7" w:rsidRDefault="00301E33" w14:paraId="167CB344" w14:textId="4B92ABC9">
      <w:pPr>
        <w:rPr>
          <w:rFonts w:ascii="Arial Nova" w:hAnsi="Arial Nova" w:eastAsia="Arial Nova" w:cs="Arial Nova"/>
          <w:sz w:val="22"/>
          <w:szCs w:val="22"/>
        </w:rPr>
      </w:pPr>
    </w:p>
    <w:p w:rsidR="00301E33" w:rsidP="479A7604" w:rsidRDefault="5EC3E2C4" w14:paraId="6A11ABF0" w14:textId="2B600CCB">
      <w:pPr>
        <w:pStyle w:val="Heading2"/>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 xml:space="preserve">Task 2: Research Methodologies </w:t>
      </w:r>
    </w:p>
    <w:p w:rsidR="479A7604" w:rsidP="479A7604" w:rsidRDefault="479A7604" w14:paraId="05D2090E" w14:textId="162FFBD8">
      <w:pPr>
        <w:pStyle w:val="Normal"/>
      </w:pPr>
    </w:p>
    <w:p w:rsidR="00301E33" w:rsidP="6AFE15D7" w:rsidRDefault="5EC3E2C4" w14:paraId="385BABF1" w14:textId="1F625CE9">
      <w:pPr>
        <w:rPr>
          <w:rFonts w:ascii="Arial Nova" w:hAnsi="Arial Nova" w:eastAsia="Arial Nova" w:cs="Arial Nova"/>
          <w:b w:val="0"/>
          <w:bCs w:val="0"/>
          <w:sz w:val="22"/>
          <w:szCs w:val="22"/>
        </w:rPr>
      </w:pPr>
      <w:r w:rsidRPr="479A7604" w:rsidR="5EC3E2C4">
        <w:rPr>
          <w:rFonts w:ascii="Arial Nova" w:hAnsi="Arial Nova" w:eastAsia="Arial Nova" w:cs="Arial Nova"/>
          <w:b w:val="0"/>
          <w:bCs w:val="0"/>
          <w:sz w:val="22"/>
          <w:szCs w:val="22"/>
        </w:rPr>
        <w:t xml:space="preserve">There are two main types of research methods — </w:t>
      </w:r>
      <w:r w:rsidRPr="479A7604" w:rsidR="5EC3E2C4">
        <w:rPr>
          <w:rFonts w:ascii="Arial Nova" w:hAnsi="Arial Nova" w:eastAsia="Arial Nova" w:cs="Arial Nova"/>
          <w:b w:val="0"/>
          <w:bCs w:val="0"/>
          <w:sz w:val="22"/>
          <w:szCs w:val="22"/>
        </w:rPr>
        <w:t>quantitative</w:t>
      </w:r>
      <w:r w:rsidRPr="479A7604" w:rsidR="5EC3E2C4">
        <w:rPr>
          <w:rFonts w:ascii="Arial Nova" w:hAnsi="Arial Nova" w:eastAsia="Arial Nova" w:cs="Arial Nova"/>
          <w:b w:val="0"/>
          <w:bCs w:val="0"/>
          <w:sz w:val="22"/>
          <w:szCs w:val="22"/>
        </w:rPr>
        <w:t xml:space="preserve"> and </w:t>
      </w:r>
      <w:r w:rsidRPr="479A7604" w:rsidR="5EC3E2C4">
        <w:rPr>
          <w:rFonts w:ascii="Arial Nova" w:hAnsi="Arial Nova" w:eastAsia="Arial Nova" w:cs="Arial Nova"/>
          <w:b w:val="0"/>
          <w:bCs w:val="0"/>
          <w:sz w:val="22"/>
          <w:szCs w:val="22"/>
        </w:rPr>
        <w:t>qualitative</w:t>
      </w:r>
      <w:r w:rsidRPr="479A7604" w:rsidR="5EC3E2C4">
        <w:rPr>
          <w:rFonts w:ascii="Arial Nova" w:hAnsi="Arial Nova" w:eastAsia="Arial Nova" w:cs="Arial Nova"/>
          <w:b w:val="0"/>
          <w:bCs w:val="0"/>
          <w:sz w:val="22"/>
          <w:szCs w:val="22"/>
        </w:rPr>
        <w:t>.</w:t>
      </w:r>
    </w:p>
    <w:p w:rsidR="00301E33" w:rsidP="6AFE15D7" w:rsidRDefault="5EC3E2C4" w14:paraId="11FC67FC" w14:textId="79AD2786">
      <w:pPr>
        <w:rPr>
          <w:rFonts w:ascii="Arial Nova" w:hAnsi="Arial Nova" w:eastAsia="Arial Nova" w:cs="Arial Nova"/>
          <w:b w:val="0"/>
          <w:bCs w:val="0"/>
          <w:sz w:val="22"/>
          <w:szCs w:val="22"/>
        </w:rPr>
      </w:pPr>
      <w:r w:rsidRPr="479A7604" w:rsidR="5EC3E2C4">
        <w:rPr>
          <w:rFonts w:ascii="Arial Nova" w:hAnsi="Arial Nova" w:eastAsia="Arial Nova" w:cs="Arial Nova"/>
          <w:b w:val="0"/>
          <w:bCs w:val="0"/>
          <w:sz w:val="22"/>
          <w:szCs w:val="22"/>
        </w:rPr>
        <w:t>Quantitative research</w:t>
      </w:r>
      <w:r w:rsidRPr="479A7604" w:rsidR="5EC3E2C4">
        <w:rPr>
          <w:rFonts w:ascii="Arial Nova" w:hAnsi="Arial Nova" w:eastAsia="Arial Nova" w:cs="Arial Nova"/>
          <w:b w:val="0"/>
          <w:bCs w:val="0"/>
          <w:sz w:val="22"/>
          <w:szCs w:val="22"/>
        </w:rPr>
        <w:t xml:space="preserve"> uses numbers and statistics. It answers questions like “How many?</w:t>
      </w:r>
      <w:r w:rsidRPr="479A7604" w:rsidR="00B560DE">
        <w:rPr>
          <w:rFonts w:ascii="Arial Nova" w:hAnsi="Arial Nova" w:eastAsia="Arial Nova" w:cs="Arial Nova"/>
          <w:b w:val="0"/>
          <w:bCs w:val="0"/>
          <w:sz w:val="22"/>
          <w:szCs w:val="22"/>
        </w:rPr>
        <w:t xml:space="preserve"> </w:t>
      </w:r>
      <w:r w:rsidRPr="479A7604" w:rsidR="5EC3E2C4">
        <w:rPr>
          <w:rFonts w:ascii="Arial Nova" w:hAnsi="Arial Nova" w:eastAsia="Arial Nova" w:cs="Arial Nova"/>
          <w:b w:val="0"/>
          <w:bCs w:val="0"/>
          <w:sz w:val="22"/>
          <w:szCs w:val="22"/>
        </w:rPr>
        <w:t xml:space="preserve">or </w:t>
      </w:r>
      <w:r w:rsidRPr="479A7604" w:rsidR="3CA6D29A">
        <w:rPr>
          <w:rFonts w:ascii="Arial Nova" w:hAnsi="Arial Nova" w:eastAsia="Arial Nova" w:cs="Arial Nova"/>
          <w:b w:val="0"/>
          <w:bCs w:val="0"/>
          <w:sz w:val="22"/>
          <w:szCs w:val="22"/>
        </w:rPr>
        <w:t>how</w:t>
      </w:r>
      <w:r w:rsidRPr="479A7604" w:rsidR="5EC3E2C4">
        <w:rPr>
          <w:rFonts w:ascii="Arial Nova" w:hAnsi="Arial Nova" w:eastAsia="Arial Nova" w:cs="Arial Nova"/>
          <w:b w:val="0"/>
          <w:bCs w:val="0"/>
          <w:sz w:val="22"/>
          <w:szCs w:val="22"/>
        </w:rPr>
        <w:t xml:space="preserve"> often? For example, counting how many care workers leave their jobs in a year, or comparing pay levels. This type of research helps show the size of a problem.</w:t>
      </w:r>
    </w:p>
    <w:p w:rsidR="00301E33" w:rsidP="6AFE15D7" w:rsidRDefault="5EC3E2C4" w14:paraId="22EBFC0F" w14:textId="4FB985B5">
      <w:pPr>
        <w:rPr>
          <w:rFonts w:ascii="Arial Nova" w:hAnsi="Arial Nova" w:eastAsia="Arial Nova" w:cs="Arial Nova"/>
          <w:b w:val="0"/>
          <w:bCs w:val="0"/>
          <w:sz w:val="22"/>
          <w:szCs w:val="22"/>
        </w:rPr>
      </w:pPr>
      <w:r w:rsidRPr="479A7604" w:rsidR="5EC3E2C4">
        <w:rPr>
          <w:rFonts w:ascii="Arial Nova" w:hAnsi="Arial Nova" w:eastAsia="Arial Nova" w:cs="Arial Nova"/>
          <w:b w:val="0"/>
          <w:bCs w:val="0"/>
          <w:sz w:val="22"/>
          <w:szCs w:val="22"/>
        </w:rPr>
        <w:t>Qualitative research</w:t>
      </w:r>
      <w:r w:rsidRPr="479A7604" w:rsidR="5EC3E2C4">
        <w:rPr>
          <w:rFonts w:ascii="Arial Nova" w:hAnsi="Arial Nova" w:eastAsia="Arial Nova" w:cs="Arial Nova"/>
          <w:b w:val="0"/>
          <w:bCs w:val="0"/>
          <w:sz w:val="22"/>
          <w:szCs w:val="22"/>
        </w:rPr>
        <w:t xml:space="preserve"> uses words instead of numbers. It helps understand people’s </w:t>
      </w:r>
      <w:r w:rsidRPr="479A7604" w:rsidR="709A95FB">
        <w:rPr>
          <w:rFonts w:ascii="Arial Nova" w:hAnsi="Arial Nova" w:eastAsia="Arial Nova" w:cs="Arial Nova"/>
          <w:b w:val="0"/>
          <w:bCs w:val="0"/>
          <w:sz w:val="22"/>
          <w:szCs w:val="22"/>
        </w:rPr>
        <w:t>thoughts,</w:t>
      </w:r>
      <w:r w:rsidRPr="479A7604" w:rsidR="00B560DE">
        <w:rPr>
          <w:rFonts w:ascii="Arial Nova" w:hAnsi="Arial Nova" w:eastAsia="Arial Nova" w:cs="Arial Nova"/>
          <w:b w:val="0"/>
          <w:bCs w:val="0"/>
          <w:sz w:val="22"/>
          <w:szCs w:val="22"/>
        </w:rPr>
        <w:t xml:space="preserve"> </w:t>
      </w:r>
      <w:r w:rsidRPr="479A7604" w:rsidR="5EC3E2C4">
        <w:rPr>
          <w:rFonts w:ascii="Arial Nova" w:hAnsi="Arial Nova" w:eastAsia="Arial Nova" w:cs="Arial Nova"/>
          <w:b w:val="0"/>
          <w:bCs w:val="0"/>
          <w:sz w:val="22"/>
          <w:szCs w:val="22"/>
        </w:rPr>
        <w:t>feelings, and experiences. For example, asking care workers in interviews why they left their jobs, or how working conditions make them feel. This gives deeper understanding but not big numbers.</w:t>
      </w:r>
    </w:p>
    <w:p w:rsidR="00301E33" w:rsidP="6AFE15D7" w:rsidRDefault="5EC3E2C4" w14:paraId="68FB9FBA" w14:textId="56A1BF27">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For this topic, the best approach is a </w:t>
      </w:r>
      <w:r w:rsidRPr="479A7604" w:rsidR="5EC3E2C4">
        <w:rPr>
          <w:rFonts w:ascii="Arial Nova" w:hAnsi="Arial Nova" w:eastAsia="Arial Nova" w:cs="Arial Nova"/>
          <w:b w:val="0"/>
          <w:bCs w:val="0"/>
          <w:sz w:val="22"/>
          <w:szCs w:val="22"/>
        </w:rPr>
        <w:t>mixed-methods</w:t>
      </w:r>
      <w:r w:rsidRPr="479A7604" w:rsidR="5EC3E2C4">
        <w:rPr>
          <w:rFonts w:ascii="Arial Nova" w:hAnsi="Arial Nova" w:eastAsia="Arial Nova" w:cs="Arial Nova"/>
          <w:sz w:val="22"/>
          <w:szCs w:val="22"/>
        </w:rPr>
        <w:t xml:space="preserve"> study. That means using both quantitative and qualitative data. Quantitative data (like reports from Skills for Care) can show how bad the shortages are, and qualitative data (like interviews with care workers) can explain why people are leaving.</w:t>
      </w:r>
    </w:p>
    <w:p w:rsidR="00301E33" w:rsidP="6AFE15D7" w:rsidRDefault="5EC3E2C4" w14:paraId="143EFD7D" w14:textId="3B0E66E9">
      <w:pPr>
        <w:rPr>
          <w:rFonts w:ascii="Arial Nova" w:hAnsi="Arial Nova" w:eastAsia="Arial Nova" w:cs="Arial Nova"/>
          <w:sz w:val="22"/>
          <w:szCs w:val="22"/>
        </w:rPr>
      </w:pPr>
      <w:r w:rsidRPr="6AFE15D7">
        <w:rPr>
          <w:rFonts w:ascii="Arial Nova" w:hAnsi="Arial Nova" w:eastAsia="Arial Nova" w:cs="Arial Nova"/>
          <w:sz w:val="22"/>
          <w:szCs w:val="22"/>
        </w:rPr>
        <w:t>A mixed-methods approach gives a more complete picture of the problem. It allows the researcher to look at both facts and personal experiences. This method is the best fit for this topic because the workforce crisis involves both numbers (vacancies, pay) and emotions (stress, burnout).</w:t>
      </w:r>
    </w:p>
    <w:p w:rsidR="00301E33" w:rsidP="6AFE15D7" w:rsidRDefault="00301E33" w14:paraId="2B34287F" w14:textId="02031E76">
      <w:pPr>
        <w:rPr>
          <w:rFonts w:ascii="Arial Nova" w:hAnsi="Arial Nova" w:eastAsia="Arial Nova" w:cs="Arial Nova"/>
          <w:sz w:val="22"/>
          <w:szCs w:val="22"/>
        </w:rPr>
      </w:pPr>
    </w:p>
    <w:p w:rsidR="00301E33" w:rsidP="479A7604" w:rsidRDefault="5EC3E2C4" w14:paraId="5582AEFD" w14:textId="7A80E05F">
      <w:pPr>
        <w:pStyle w:val="Heading2"/>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 xml:space="preserve">Task 3: Primary and Secondary Data </w:t>
      </w:r>
    </w:p>
    <w:p w:rsidR="479A7604" w:rsidP="479A7604" w:rsidRDefault="479A7604" w14:paraId="146A94F8" w14:textId="02255B30">
      <w:pPr>
        <w:pStyle w:val="Normal"/>
      </w:pPr>
    </w:p>
    <w:p w:rsidR="00301E33" w:rsidP="6AFE15D7" w:rsidRDefault="5EC3E2C4" w14:paraId="73310627" w14:textId="062D1CFE">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There are two </w:t>
      </w:r>
      <w:r w:rsidRPr="479A7604" w:rsidR="47CF7746">
        <w:rPr>
          <w:rFonts w:ascii="Arial Nova" w:hAnsi="Arial Nova" w:eastAsia="Arial Nova" w:cs="Arial Nova"/>
          <w:sz w:val="22"/>
          <w:szCs w:val="22"/>
        </w:rPr>
        <w:t>types</w:t>
      </w:r>
      <w:r w:rsidRPr="479A7604" w:rsidR="5EC3E2C4">
        <w:rPr>
          <w:rFonts w:ascii="Arial Nova" w:hAnsi="Arial Nova" w:eastAsia="Arial Nova" w:cs="Arial Nova"/>
          <w:sz w:val="22"/>
          <w:szCs w:val="22"/>
        </w:rPr>
        <w:t xml:space="preserve"> of data in research —</w:t>
      </w:r>
      <w:r w:rsidRPr="479A7604" w:rsidR="5EC3E2C4">
        <w:rPr>
          <w:rFonts w:ascii="Arial Nova" w:hAnsi="Arial Nova" w:eastAsia="Arial Nova" w:cs="Arial Nova"/>
          <w:b w:val="0"/>
          <w:bCs w:val="0"/>
          <w:sz w:val="22"/>
          <w:szCs w:val="22"/>
        </w:rPr>
        <w:t xml:space="preserve"> </w:t>
      </w:r>
      <w:r w:rsidRPr="479A7604" w:rsidR="5EC3E2C4">
        <w:rPr>
          <w:rFonts w:ascii="Arial Nova" w:hAnsi="Arial Nova" w:eastAsia="Arial Nova" w:cs="Arial Nova"/>
          <w:b w:val="0"/>
          <w:bCs w:val="0"/>
          <w:sz w:val="22"/>
          <w:szCs w:val="22"/>
        </w:rPr>
        <w:t>primary</w:t>
      </w:r>
      <w:r w:rsidRPr="479A7604" w:rsidR="5EC3E2C4">
        <w:rPr>
          <w:rFonts w:ascii="Arial Nova" w:hAnsi="Arial Nova" w:eastAsia="Arial Nova" w:cs="Arial Nova"/>
          <w:b w:val="0"/>
          <w:bCs w:val="0"/>
          <w:sz w:val="22"/>
          <w:szCs w:val="22"/>
        </w:rPr>
        <w:t xml:space="preserve"> and </w:t>
      </w:r>
      <w:r w:rsidRPr="479A7604" w:rsidR="5EC3E2C4">
        <w:rPr>
          <w:rFonts w:ascii="Arial Nova" w:hAnsi="Arial Nova" w:eastAsia="Arial Nova" w:cs="Arial Nova"/>
          <w:b w:val="0"/>
          <w:bCs w:val="0"/>
          <w:sz w:val="22"/>
          <w:szCs w:val="22"/>
        </w:rPr>
        <w:t>secondary</w:t>
      </w:r>
      <w:r w:rsidRPr="479A7604" w:rsidR="5EC3E2C4">
        <w:rPr>
          <w:rFonts w:ascii="Arial Nova" w:hAnsi="Arial Nova" w:eastAsia="Arial Nova" w:cs="Arial Nova"/>
          <w:b w:val="0"/>
          <w:bCs w:val="0"/>
          <w:sz w:val="22"/>
          <w:szCs w:val="22"/>
        </w:rPr>
        <w:t>.</w:t>
      </w:r>
    </w:p>
    <w:p w:rsidR="00301E33" w:rsidP="6AFE15D7" w:rsidRDefault="5EC3E2C4" w14:paraId="6D6DD2B5" w14:textId="6247C0A6">
      <w:pPr>
        <w:rPr>
          <w:rFonts w:ascii="Arial Nova" w:hAnsi="Arial Nova" w:eastAsia="Arial Nova" w:cs="Arial Nova"/>
          <w:b w:val="0"/>
          <w:bCs w:val="0"/>
          <w:sz w:val="22"/>
          <w:szCs w:val="22"/>
        </w:rPr>
      </w:pPr>
      <w:r w:rsidRPr="479A7604" w:rsidR="5EC3E2C4">
        <w:rPr>
          <w:rFonts w:ascii="Arial Nova" w:hAnsi="Arial Nova" w:eastAsia="Arial Nova" w:cs="Arial Nova"/>
          <w:b w:val="0"/>
          <w:bCs w:val="0"/>
          <w:sz w:val="22"/>
          <w:szCs w:val="22"/>
        </w:rPr>
        <w:t>Primary data</w:t>
      </w:r>
      <w:r w:rsidRPr="479A7604" w:rsidR="5EC3E2C4">
        <w:rPr>
          <w:rFonts w:ascii="Arial Nova" w:hAnsi="Arial Nova" w:eastAsia="Arial Nova" w:cs="Arial Nova"/>
          <w:b w:val="0"/>
          <w:bCs w:val="0"/>
          <w:sz w:val="22"/>
          <w:szCs w:val="22"/>
        </w:rPr>
        <w:t xml:space="preserve"> is new information collected by the researcher, such as surveys, interviews, or observations. For example, asking care workers about their experiences through interviews.</w:t>
      </w:r>
    </w:p>
    <w:p w:rsidR="00301E33" w:rsidP="6AFE15D7" w:rsidRDefault="5EC3E2C4" w14:paraId="3D599DF5" w14:textId="3A19265A">
      <w:pPr>
        <w:rPr>
          <w:rFonts w:ascii="Arial Nova" w:hAnsi="Arial Nova" w:eastAsia="Arial Nova" w:cs="Arial Nova"/>
          <w:sz w:val="22"/>
          <w:szCs w:val="22"/>
        </w:rPr>
      </w:pPr>
      <w:r w:rsidRPr="479A7604" w:rsidR="5EC3E2C4">
        <w:rPr>
          <w:rFonts w:ascii="Arial Nova" w:hAnsi="Arial Nova" w:eastAsia="Arial Nova" w:cs="Arial Nova"/>
          <w:b w:val="0"/>
          <w:bCs w:val="0"/>
          <w:sz w:val="22"/>
          <w:szCs w:val="22"/>
        </w:rPr>
        <w:t>Secondary data</w:t>
      </w:r>
      <w:r w:rsidRPr="479A7604" w:rsidR="5EC3E2C4">
        <w:rPr>
          <w:rFonts w:ascii="Arial Nova" w:hAnsi="Arial Nova" w:eastAsia="Arial Nova" w:cs="Arial Nova"/>
          <w:b w:val="0"/>
          <w:bCs w:val="0"/>
          <w:sz w:val="22"/>
          <w:szCs w:val="22"/>
        </w:rPr>
        <w:t xml:space="preserve"> is information that has already been collected by other people or </w:t>
      </w:r>
      <w:r w:rsidRPr="479A7604" w:rsidR="6C2140F1">
        <w:rPr>
          <w:rFonts w:ascii="Arial Nova" w:hAnsi="Arial Nova" w:eastAsia="Arial Nova" w:cs="Arial Nova"/>
          <w:sz w:val="22"/>
          <w:szCs w:val="22"/>
        </w:rPr>
        <w:t>organi</w:t>
      </w:r>
      <w:r w:rsidRPr="479A7604" w:rsidR="35FA8491">
        <w:rPr>
          <w:rFonts w:ascii="Arial Nova" w:hAnsi="Arial Nova" w:eastAsia="Arial Nova" w:cs="Arial Nova"/>
          <w:sz w:val="22"/>
          <w:szCs w:val="22"/>
        </w:rPr>
        <w:t>s</w:t>
      </w:r>
      <w:r w:rsidRPr="479A7604" w:rsidR="6C2140F1">
        <w:rPr>
          <w:rFonts w:ascii="Arial Nova" w:hAnsi="Arial Nova" w:eastAsia="Arial Nova" w:cs="Arial Nova"/>
          <w:sz w:val="22"/>
          <w:szCs w:val="22"/>
        </w:rPr>
        <w:t>ations</w:t>
      </w:r>
      <w:r w:rsidRPr="479A7604" w:rsidR="5EC3E2C4">
        <w:rPr>
          <w:rFonts w:ascii="Arial Nova" w:hAnsi="Arial Nova" w:eastAsia="Arial Nova" w:cs="Arial Nova"/>
          <w:sz w:val="22"/>
          <w:szCs w:val="22"/>
        </w:rPr>
        <w:t>, like reports, websites, or official statistics.</w:t>
      </w:r>
    </w:p>
    <w:p w:rsidR="00301E33" w:rsidP="6AFE15D7" w:rsidRDefault="5EC3E2C4" w14:paraId="239F00D3" w14:textId="1F82054F">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For this topic, the main type of data used will be </w:t>
      </w:r>
      <w:r w:rsidRPr="479A7604" w:rsidR="5EC3E2C4">
        <w:rPr>
          <w:rFonts w:ascii="Arial Nova" w:hAnsi="Arial Nova" w:eastAsia="Arial Nova" w:cs="Arial Nova"/>
          <w:b w:val="0"/>
          <w:bCs w:val="0"/>
          <w:sz w:val="22"/>
          <w:szCs w:val="22"/>
        </w:rPr>
        <w:t>secondary data</w:t>
      </w:r>
      <w:r w:rsidRPr="479A7604" w:rsidR="5EC3E2C4">
        <w:rPr>
          <w:rFonts w:ascii="Arial Nova" w:hAnsi="Arial Nova" w:eastAsia="Arial Nova" w:cs="Arial Nova"/>
          <w:b w:val="0"/>
          <w:bCs w:val="0"/>
          <w:sz w:val="22"/>
          <w:szCs w:val="22"/>
        </w:rPr>
        <w:t xml:space="preserve">. </w:t>
      </w:r>
      <w:r w:rsidRPr="479A7604" w:rsidR="5EC3E2C4">
        <w:rPr>
          <w:rFonts w:ascii="Arial Nova" w:hAnsi="Arial Nova" w:eastAsia="Arial Nova" w:cs="Arial Nova"/>
          <w:sz w:val="22"/>
          <w:szCs w:val="22"/>
        </w:rPr>
        <w:t>This includes reports from Skills for Care, The King’s Fund, and government websites. These already have good data about how many workers are leaving and what is causing it. Secondary data is useful because it is quick to access, saves time, and gives reliable background information.</w:t>
      </w:r>
    </w:p>
    <w:p w:rsidR="00301E33" w:rsidP="6AFE15D7" w:rsidRDefault="5EC3E2C4" w14:paraId="6B6F1689" w14:textId="322F6533">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However, it can also help to use a small amount of </w:t>
      </w:r>
      <w:r w:rsidRPr="479A7604" w:rsidR="5EC3E2C4">
        <w:rPr>
          <w:rFonts w:ascii="Arial Nova" w:hAnsi="Arial Nova" w:eastAsia="Arial Nova" w:cs="Arial Nova"/>
          <w:b w:val="0"/>
          <w:bCs w:val="0"/>
          <w:sz w:val="22"/>
          <w:szCs w:val="22"/>
        </w:rPr>
        <w:t>primary data</w:t>
      </w:r>
      <w:r w:rsidRPr="479A7604" w:rsidR="5EC3E2C4">
        <w:rPr>
          <w:rFonts w:ascii="Arial Nova" w:hAnsi="Arial Nova" w:eastAsia="Arial Nova" w:cs="Arial Nova"/>
          <w:b w:val="0"/>
          <w:bCs w:val="0"/>
          <w:sz w:val="22"/>
          <w:szCs w:val="22"/>
        </w:rPr>
        <w:t>,</w:t>
      </w:r>
      <w:r w:rsidRPr="479A7604" w:rsidR="5EC3E2C4">
        <w:rPr>
          <w:rFonts w:ascii="Arial Nova" w:hAnsi="Arial Nova" w:eastAsia="Arial Nova" w:cs="Arial Nova"/>
          <w:sz w:val="22"/>
          <w:szCs w:val="22"/>
        </w:rPr>
        <w:t xml:space="preserve"> such as short interviews with care workers or managers, to find out how they feel about their jobs and what would help them stay. This helps add a personal view to the numbers.</w:t>
      </w:r>
    </w:p>
    <w:p w:rsidR="00301E33" w:rsidP="6AFE15D7" w:rsidRDefault="5EC3E2C4" w14:paraId="25D8BC03" w14:textId="003EB1D2">
      <w:pPr>
        <w:rPr>
          <w:rFonts w:ascii="Arial Nova" w:hAnsi="Arial Nova" w:eastAsia="Arial Nova" w:cs="Arial Nova"/>
          <w:sz w:val="22"/>
          <w:szCs w:val="22"/>
        </w:rPr>
      </w:pPr>
      <w:r w:rsidRPr="6AFE15D7">
        <w:rPr>
          <w:rFonts w:ascii="Arial Nova" w:hAnsi="Arial Nova" w:eastAsia="Arial Nova" w:cs="Arial Nova"/>
          <w:sz w:val="22"/>
          <w:szCs w:val="22"/>
        </w:rPr>
        <w:t>Using both types of data works well with the mixed-methods approach. Secondary data gives facts and statistics, and primary data gives real experiences. Together they help understand the problem better and suggest real solutions.</w:t>
      </w:r>
    </w:p>
    <w:p w:rsidR="00301E33" w:rsidP="6AFE15D7" w:rsidRDefault="00301E33" w14:paraId="768B0CC3" w14:textId="5E05A555">
      <w:pPr>
        <w:rPr>
          <w:rFonts w:ascii="Arial Nova" w:hAnsi="Arial Nova" w:eastAsia="Arial Nova" w:cs="Arial Nova"/>
          <w:sz w:val="22"/>
          <w:szCs w:val="22"/>
        </w:rPr>
      </w:pPr>
    </w:p>
    <w:p w:rsidR="00301E33" w:rsidP="479A7604" w:rsidRDefault="5EC3E2C4" w14:paraId="1E13428B" w14:textId="1D0A2BA6">
      <w:pPr>
        <w:pStyle w:val="Heading2"/>
        <w:rPr>
          <w:rFonts w:ascii="Arial Nova" w:hAnsi="Arial Nova" w:eastAsia="Arial Nova" w:cs="Arial Nova"/>
          <w:b w:val="1"/>
          <w:bCs w:val="1"/>
          <w:color w:val="auto"/>
          <w:sz w:val="22"/>
          <w:szCs w:val="22"/>
        </w:rPr>
      </w:pPr>
      <w:r w:rsidRPr="479A7604" w:rsidR="5EC3E2C4">
        <w:rPr>
          <w:rFonts w:ascii="Arial Nova" w:hAnsi="Arial Nova" w:eastAsia="Arial Nova" w:cs="Arial Nova"/>
          <w:b w:val="1"/>
          <w:bCs w:val="1"/>
          <w:color w:val="auto"/>
          <w:sz w:val="22"/>
          <w:szCs w:val="22"/>
        </w:rPr>
        <w:t>Conclusion</w:t>
      </w:r>
    </w:p>
    <w:p w:rsidR="479A7604" w:rsidP="479A7604" w:rsidRDefault="479A7604" w14:paraId="0A0A3E2B" w14:textId="7A99577A">
      <w:pPr>
        <w:pStyle w:val="Normal"/>
      </w:pPr>
    </w:p>
    <w:p w:rsidR="00301E33" w:rsidP="6AFE15D7" w:rsidRDefault="5EC3E2C4" w14:paraId="24512631" w14:textId="571F7C36">
      <w:pPr>
        <w:rPr>
          <w:rFonts w:ascii="Arial Nova" w:hAnsi="Arial Nova" w:eastAsia="Arial Nova" w:cs="Arial Nova"/>
          <w:sz w:val="22"/>
          <w:szCs w:val="22"/>
        </w:rPr>
      </w:pPr>
      <w:r w:rsidRPr="479A7604" w:rsidR="5EC3E2C4">
        <w:rPr>
          <w:rFonts w:ascii="Arial Nova" w:hAnsi="Arial Nova" w:eastAsia="Arial Nova" w:cs="Arial Nova"/>
          <w:sz w:val="22"/>
          <w:szCs w:val="22"/>
        </w:rPr>
        <w:t xml:space="preserve">In conclusion, the shortage of workers in adult social care is one of the biggest challenges in the UK health and social care system. It affects care users, care workers, and </w:t>
      </w:r>
      <w:r w:rsidRPr="479A7604" w:rsidR="5FA1543A">
        <w:rPr>
          <w:rFonts w:ascii="Arial Nova" w:hAnsi="Arial Nova" w:eastAsia="Arial Nova" w:cs="Arial Nova"/>
          <w:sz w:val="22"/>
          <w:szCs w:val="22"/>
        </w:rPr>
        <w:t>organi</w:t>
      </w:r>
      <w:r w:rsidRPr="479A7604" w:rsidR="679C0B81">
        <w:rPr>
          <w:rFonts w:ascii="Arial Nova" w:hAnsi="Arial Nova" w:eastAsia="Arial Nova" w:cs="Arial Nova"/>
          <w:sz w:val="22"/>
          <w:szCs w:val="22"/>
        </w:rPr>
        <w:t>s</w:t>
      </w:r>
      <w:r w:rsidRPr="479A7604" w:rsidR="5FA1543A">
        <w:rPr>
          <w:rFonts w:ascii="Arial Nova" w:hAnsi="Arial Nova" w:eastAsia="Arial Nova" w:cs="Arial Nova"/>
          <w:sz w:val="22"/>
          <w:szCs w:val="22"/>
        </w:rPr>
        <w:t>ations</w:t>
      </w:r>
      <w:r w:rsidRPr="479A7604" w:rsidR="5EC3E2C4">
        <w:rPr>
          <w:rFonts w:ascii="Arial Nova" w:hAnsi="Arial Nova" w:eastAsia="Arial Nova" w:cs="Arial Nova"/>
          <w:sz w:val="22"/>
          <w:szCs w:val="22"/>
        </w:rPr>
        <w:t>. The main causes are low pay, stress, poor working conditions, and lack of training or support.</w:t>
      </w:r>
    </w:p>
    <w:p w:rsidR="479C4707" w:rsidP="479A7604" w:rsidRDefault="479C4707" w14:paraId="0378CA51" w14:textId="05891BD7">
      <w:pPr>
        <w:spacing w:before="0" w:after="281"/>
        <w:rPr>
          <w:rFonts w:ascii="Arial Nova" w:hAnsi="Arial Nova" w:eastAsia="Arial Nova" w:cs="Arial Nova"/>
          <w:sz w:val="22"/>
          <w:szCs w:val="22"/>
        </w:rPr>
      </w:pPr>
      <w:r w:rsidRPr="479A7604" w:rsidR="5EC3E2C4">
        <w:rPr>
          <w:rFonts w:ascii="Arial Nova" w:hAnsi="Arial Nova" w:eastAsia="Arial Nova" w:cs="Arial Nova"/>
          <w:sz w:val="22"/>
          <w:szCs w:val="22"/>
        </w:rPr>
        <w:t>Research on this topic is important because it can help find ways to keep care workers in their jobs, improve care quality, and make the system stronger. The report has shown that a mixed-</w:t>
      </w:r>
      <w:r w:rsidRPr="479A7604" w:rsidR="5EC3E2C4">
        <w:rPr>
          <w:rFonts w:ascii="Arial Nova" w:hAnsi="Arial Nova" w:eastAsia="Arial Nova" w:cs="Arial Nova"/>
          <w:sz w:val="22"/>
          <w:szCs w:val="22"/>
        </w:rPr>
        <w:t>methods</w:t>
      </w:r>
      <w:r w:rsidRPr="479A7604" w:rsidR="5EC3E2C4">
        <w:rPr>
          <w:rFonts w:ascii="Arial Nova" w:hAnsi="Arial Nova" w:eastAsia="Arial Nova" w:cs="Arial Nova"/>
          <w:sz w:val="22"/>
          <w:szCs w:val="22"/>
        </w:rPr>
        <w:t xml:space="preserve"> approach using both secondary and primary data is the best way to study this issue. Solving the workforce crisis is essential for providing safe, high-quality care to people who depend on these services.</w:t>
      </w:r>
    </w:p>
    <w:p w:rsidR="479C4707" w:rsidP="479A7604" w:rsidRDefault="479C4707" w14:paraId="7CF69099" w14:textId="0BC6F04F">
      <w:pPr>
        <w:pStyle w:val="Heading3"/>
        <w:spacing w:before="0" w:after="281"/>
        <w:rPr>
          <w:rFonts w:ascii="Arial Nova" w:hAnsi="Arial Nova" w:eastAsia="Arial Nova" w:cs="Arial Nova"/>
          <w:b w:val="1"/>
          <w:bCs w:val="1"/>
          <w:color w:val="auto"/>
          <w:sz w:val="22"/>
          <w:szCs w:val="22"/>
        </w:rPr>
      </w:pPr>
      <w:r w:rsidRPr="479A7604" w:rsidR="479C4707">
        <w:rPr>
          <w:rFonts w:ascii="Arial Nova" w:hAnsi="Arial Nova" w:eastAsia="Arial Nova" w:cs="Arial Nova"/>
          <w:b w:val="1"/>
          <w:bCs w:val="1"/>
          <w:color w:val="auto"/>
          <w:sz w:val="22"/>
          <w:szCs w:val="22"/>
        </w:rPr>
        <w:t xml:space="preserve">References </w:t>
      </w:r>
    </w:p>
    <w:p w:rsidR="479A7604" w:rsidP="479A7604" w:rsidRDefault="479A7604" w14:paraId="3D6F8780" w14:textId="0EC54F5A">
      <w:pPr>
        <w:pStyle w:val="Normal"/>
      </w:pPr>
    </w:p>
    <w:p w:rsidR="479C4707" w:rsidP="6AFE15D7" w:rsidRDefault="479C4707" w14:paraId="320D5600" w14:textId="73088D00">
      <w:pPr>
        <w:spacing w:before="240" w:after="240"/>
        <w:rPr>
          <w:rFonts w:ascii="Arial Nova" w:hAnsi="Arial Nova" w:eastAsia="Arial Nova" w:cs="Arial Nova"/>
          <w:sz w:val="22"/>
          <w:szCs w:val="22"/>
        </w:rPr>
      </w:pPr>
      <w:r w:rsidRPr="6AFE15D7">
        <w:rPr>
          <w:rFonts w:ascii="Arial Nova" w:hAnsi="Arial Nova" w:eastAsia="Arial Nova" w:cs="Arial Nova"/>
          <w:sz w:val="22"/>
          <w:szCs w:val="22"/>
        </w:rPr>
        <w:t xml:space="preserve">Care Quality Commission (2023) </w:t>
      </w:r>
      <w:r w:rsidRPr="6AFE15D7">
        <w:rPr>
          <w:rFonts w:ascii="Arial Nova" w:hAnsi="Arial Nova" w:eastAsia="Arial Nova" w:cs="Arial Nova"/>
          <w:i/>
          <w:iCs/>
          <w:sz w:val="22"/>
          <w:szCs w:val="22"/>
        </w:rPr>
        <w:t>State of Care Report 2022–23.</w:t>
      </w:r>
      <w:r w:rsidRPr="6AFE15D7">
        <w:rPr>
          <w:rFonts w:ascii="Arial Nova" w:hAnsi="Arial Nova" w:eastAsia="Arial Nova" w:cs="Arial Nova"/>
          <w:sz w:val="22"/>
          <w:szCs w:val="22"/>
        </w:rPr>
        <w:t xml:space="preserve"> Available at: </w:t>
      </w:r>
      <w:hyperlink r:id="rId7">
        <w:r w:rsidRPr="6AFE15D7">
          <w:rPr>
            <w:rStyle w:val="Hyperlink"/>
            <w:rFonts w:ascii="Arial Nova" w:hAnsi="Arial Nova" w:eastAsia="Arial Nova" w:cs="Arial Nova"/>
            <w:sz w:val="22"/>
            <w:szCs w:val="22"/>
          </w:rPr>
          <w:t>https://www.cqc.org.uk/publications/major-report/state-care/2022-2023/workforce</w:t>
        </w:r>
      </w:hyperlink>
    </w:p>
    <w:p w:rsidR="6AFE15D7" w:rsidP="6AFE15D7" w:rsidRDefault="6AFE15D7" w14:paraId="3BC47CE8" w14:textId="41EAC7D0">
      <w:pPr>
        <w:rPr>
          <w:rFonts w:ascii="Arial Nova" w:hAnsi="Arial Nova" w:eastAsia="Arial Nova" w:cs="Arial Nova"/>
          <w:sz w:val="22"/>
          <w:szCs w:val="22"/>
        </w:rPr>
      </w:pPr>
    </w:p>
    <w:p w:rsidR="021B6B0E" w:rsidP="6AFE15D7" w:rsidRDefault="021B6B0E" w14:paraId="1A7BF43F" w14:textId="47CD3763">
      <w:pPr>
        <w:rPr>
          <w:rFonts w:ascii="Arial Nova" w:hAnsi="Arial Nova" w:eastAsia="Arial Nova" w:cs="Arial Nova"/>
          <w:sz w:val="22"/>
          <w:szCs w:val="22"/>
        </w:rPr>
      </w:pPr>
      <w:r w:rsidRPr="6AFE15D7">
        <w:rPr>
          <w:rFonts w:ascii="Arial Nova" w:hAnsi="Arial Nova" w:eastAsia="Arial Nova" w:cs="Arial Nova"/>
          <w:sz w:val="22"/>
          <w:szCs w:val="22"/>
        </w:rPr>
        <w:t xml:space="preserve">House of Commons Library (2024) </w:t>
      </w:r>
      <w:r w:rsidRPr="6AFE15D7">
        <w:rPr>
          <w:rFonts w:ascii="Arial Nova" w:hAnsi="Arial Nova" w:eastAsia="Arial Nova" w:cs="Arial Nova"/>
          <w:i/>
          <w:iCs/>
          <w:sz w:val="22"/>
          <w:szCs w:val="22"/>
        </w:rPr>
        <w:t>Adult social care workforce in England.</w:t>
      </w:r>
      <w:r w:rsidRPr="6AFE15D7">
        <w:rPr>
          <w:rFonts w:ascii="Arial Nova" w:hAnsi="Arial Nova" w:eastAsia="Arial Nova" w:cs="Arial Nova"/>
          <w:sz w:val="22"/>
          <w:szCs w:val="22"/>
        </w:rPr>
        <w:t xml:space="preserve"> Available at: </w:t>
      </w:r>
      <w:hyperlink r:id="rId8">
        <w:r w:rsidRPr="6AFE15D7">
          <w:rPr>
            <w:rStyle w:val="Hyperlink"/>
            <w:rFonts w:ascii="Arial Nova" w:hAnsi="Arial Nova" w:eastAsia="Arial Nova" w:cs="Arial Nova"/>
            <w:sz w:val="22"/>
            <w:szCs w:val="22"/>
          </w:rPr>
          <w:t>https://commonslibrary.parliament.uk/research-briefings/cbp-9615/</w:t>
        </w:r>
      </w:hyperlink>
    </w:p>
    <w:p w:rsidR="6AFE15D7" w:rsidP="6AFE15D7" w:rsidRDefault="6AFE15D7" w14:paraId="67E0AAA0" w14:textId="62DAAA2F">
      <w:pPr>
        <w:rPr>
          <w:rFonts w:ascii="Arial Nova" w:hAnsi="Arial Nova" w:eastAsia="Arial Nova" w:cs="Arial Nova"/>
          <w:sz w:val="22"/>
          <w:szCs w:val="22"/>
        </w:rPr>
      </w:pPr>
    </w:p>
    <w:p w:rsidR="3A390772" w:rsidP="6AFE15D7" w:rsidRDefault="3A390772" w14:paraId="6B8C1C8B" w14:textId="6BD9B5DF">
      <w:pPr>
        <w:rPr>
          <w:rFonts w:ascii="Arial Nova" w:hAnsi="Arial Nova" w:eastAsia="Arial Nova" w:cs="Arial Nova"/>
          <w:sz w:val="22"/>
          <w:szCs w:val="22"/>
        </w:rPr>
      </w:pPr>
      <w:r w:rsidRPr="6AFE15D7">
        <w:rPr>
          <w:rFonts w:ascii="Arial Nova" w:hAnsi="Arial Nova" w:eastAsia="Arial Nova" w:cs="Arial Nova"/>
          <w:sz w:val="22"/>
          <w:szCs w:val="22"/>
        </w:rPr>
        <w:t xml:space="preserve">NCFE (2024) </w:t>
      </w:r>
      <w:r w:rsidRPr="6AFE15D7">
        <w:rPr>
          <w:rFonts w:ascii="Arial Nova" w:hAnsi="Arial Nova" w:eastAsia="Arial Nova" w:cs="Arial Nova"/>
          <w:i/>
          <w:iCs/>
          <w:sz w:val="22"/>
          <w:szCs w:val="22"/>
        </w:rPr>
        <w:t>Recruitment and retention challenges within the adult social care sector.</w:t>
      </w:r>
      <w:r w:rsidRPr="6AFE15D7">
        <w:rPr>
          <w:rFonts w:ascii="Arial Nova" w:hAnsi="Arial Nova" w:eastAsia="Arial Nova" w:cs="Arial Nova"/>
          <w:sz w:val="22"/>
          <w:szCs w:val="22"/>
        </w:rPr>
        <w:t xml:space="preserve"> Available at: </w:t>
      </w:r>
      <w:hyperlink r:id="rId9">
        <w:r w:rsidRPr="6AFE15D7">
          <w:rPr>
            <w:rStyle w:val="Hyperlink"/>
            <w:rFonts w:ascii="Arial Nova" w:hAnsi="Arial Nova" w:eastAsia="Arial Nova" w:cs="Arial Nova"/>
            <w:sz w:val="22"/>
            <w:szCs w:val="22"/>
          </w:rPr>
          <w:t>https://www.ncfe.org.uk/all-articles/recruitment-and-retention-challenges-within-the-adult-social-care-sector/</w:t>
        </w:r>
      </w:hyperlink>
    </w:p>
    <w:p w:rsidR="6AFE15D7" w:rsidP="6AFE15D7" w:rsidRDefault="6AFE15D7" w14:paraId="59EA18BE" w14:textId="18FD2809">
      <w:pPr>
        <w:rPr>
          <w:rFonts w:ascii="Arial Nova" w:hAnsi="Arial Nova" w:eastAsia="Arial Nova" w:cs="Arial Nova"/>
          <w:sz w:val="22"/>
          <w:szCs w:val="22"/>
        </w:rPr>
      </w:pPr>
    </w:p>
    <w:p w:rsidR="4C64EF9A" w:rsidP="6AFE15D7" w:rsidRDefault="4C64EF9A" w14:paraId="7A66EB07" w14:textId="61CC12E4">
      <w:pPr>
        <w:rPr>
          <w:rFonts w:ascii="Arial Nova" w:hAnsi="Arial Nova" w:eastAsia="Arial Nova" w:cs="Arial Nova"/>
          <w:sz w:val="22"/>
          <w:szCs w:val="22"/>
        </w:rPr>
      </w:pPr>
      <w:r w:rsidRPr="6AFE15D7">
        <w:rPr>
          <w:rFonts w:ascii="Arial Nova" w:hAnsi="Arial Nova" w:eastAsia="Arial Nova" w:cs="Arial Nova"/>
          <w:sz w:val="22"/>
          <w:szCs w:val="22"/>
        </w:rPr>
        <w:t xml:space="preserve">Skills for Care (2024) </w:t>
      </w:r>
      <w:r w:rsidRPr="6AFE15D7">
        <w:rPr>
          <w:rFonts w:ascii="Arial Nova" w:hAnsi="Arial Nova" w:eastAsia="Arial Nova" w:cs="Arial Nova"/>
          <w:i/>
          <w:iCs/>
          <w:sz w:val="22"/>
          <w:szCs w:val="22"/>
        </w:rPr>
        <w:t>The state of the adult social care sector and workforce in England.</w:t>
      </w:r>
      <w:r w:rsidRPr="6AFE15D7">
        <w:rPr>
          <w:rFonts w:ascii="Arial Nova" w:hAnsi="Arial Nova" w:eastAsia="Arial Nova" w:cs="Arial Nova"/>
          <w:sz w:val="22"/>
          <w:szCs w:val="22"/>
        </w:rPr>
        <w:t xml:space="preserve"> Available at: </w:t>
      </w:r>
      <w:hyperlink r:id="rId10">
        <w:r w:rsidRPr="6AFE15D7">
          <w:rPr>
            <w:rStyle w:val="Hyperlink"/>
            <w:rFonts w:ascii="Arial Nova" w:hAnsi="Arial Nova" w:eastAsia="Arial Nova" w:cs="Arial Nova"/>
            <w:sz w:val="22"/>
            <w:szCs w:val="22"/>
          </w:rPr>
          <w:t>https://www.skillsforcare.org.uk</w:t>
        </w:r>
      </w:hyperlink>
    </w:p>
    <w:p w:rsidR="6AFE15D7" w:rsidP="6AFE15D7" w:rsidRDefault="6AFE15D7" w14:paraId="0DAA5F54" w14:textId="4E14DD7B">
      <w:pPr>
        <w:rPr>
          <w:rFonts w:ascii="Arial Nova" w:hAnsi="Arial Nova" w:eastAsia="Arial Nova" w:cs="Arial Nova"/>
          <w:sz w:val="22"/>
          <w:szCs w:val="22"/>
        </w:rPr>
      </w:pPr>
    </w:p>
    <w:p w:rsidR="4C64EF9A" w:rsidP="6AFE15D7" w:rsidRDefault="4C64EF9A" w14:paraId="1AC6FE3A" w14:textId="2763A12B">
      <w:pPr>
        <w:rPr>
          <w:rFonts w:ascii="Arial Nova" w:hAnsi="Arial Nova" w:eastAsia="Arial Nova" w:cs="Arial Nova"/>
          <w:sz w:val="22"/>
          <w:szCs w:val="22"/>
        </w:rPr>
      </w:pPr>
      <w:r w:rsidRPr="6AFE15D7">
        <w:rPr>
          <w:rFonts w:ascii="Arial Nova" w:hAnsi="Arial Nova" w:eastAsia="Arial Nova" w:cs="Arial Nova"/>
          <w:sz w:val="22"/>
          <w:szCs w:val="22"/>
        </w:rPr>
        <w:t xml:space="preserve">The King’s Fund (2024) </w:t>
      </w:r>
      <w:r w:rsidRPr="6AFE15D7">
        <w:rPr>
          <w:rFonts w:ascii="Arial Nova" w:hAnsi="Arial Nova" w:eastAsia="Arial Nova" w:cs="Arial Nova"/>
          <w:i/>
          <w:iCs/>
          <w:sz w:val="22"/>
          <w:szCs w:val="22"/>
        </w:rPr>
        <w:t>The adult social care workforce in a nutshell.</w:t>
      </w:r>
      <w:r w:rsidRPr="6AFE15D7">
        <w:rPr>
          <w:rFonts w:ascii="Arial Nova" w:hAnsi="Arial Nova" w:eastAsia="Arial Nova" w:cs="Arial Nova"/>
          <w:sz w:val="22"/>
          <w:szCs w:val="22"/>
        </w:rPr>
        <w:t xml:space="preserve"> Available at: </w:t>
      </w:r>
      <w:hyperlink r:id="rId11">
        <w:r w:rsidRPr="6AFE15D7">
          <w:rPr>
            <w:rStyle w:val="Hyperlink"/>
            <w:rFonts w:ascii="Arial Nova" w:hAnsi="Arial Nova" w:eastAsia="Arial Nova" w:cs="Arial Nova"/>
            <w:sz w:val="22"/>
            <w:szCs w:val="22"/>
          </w:rPr>
          <w:t>https://www.kingsfund.org.uk/insight-and-analysis/data-and-charts/social-care-workforce-nutshell</w:t>
        </w:r>
      </w:hyperlink>
      <w:r w:rsidRPr="6AFE15D7">
        <w:rPr>
          <w:rFonts w:ascii="Arial Nova" w:hAnsi="Arial Nova" w:eastAsia="Arial Nova" w:cs="Arial Nova"/>
          <w:sz w:val="22"/>
          <w:szCs w:val="22"/>
        </w:rPr>
        <w:t xml:space="preserve"> </w:t>
      </w:r>
    </w:p>
    <w:p w:rsidR="6AFE15D7" w:rsidP="6AFE15D7" w:rsidRDefault="6AFE15D7" w14:paraId="6AE71B56" w14:textId="4ADF3E7B">
      <w:pPr>
        <w:rPr>
          <w:rFonts w:ascii="Arial Nova" w:hAnsi="Arial Nova" w:eastAsia="Arial Nova" w:cs="Arial Nova"/>
          <w:sz w:val="22"/>
          <w:szCs w:val="22"/>
        </w:rPr>
      </w:pPr>
    </w:p>
    <w:p w:rsidR="4C64EF9A" w:rsidP="6AFE15D7" w:rsidRDefault="4C64EF9A" w14:paraId="25821E08" w14:textId="62BC887C">
      <w:pPr>
        <w:rPr>
          <w:rFonts w:ascii="Arial Nova" w:hAnsi="Arial Nova" w:eastAsia="Arial Nova" w:cs="Arial Nova"/>
          <w:sz w:val="22"/>
          <w:szCs w:val="22"/>
        </w:rPr>
      </w:pPr>
      <w:r w:rsidRPr="6AFE15D7">
        <w:rPr>
          <w:rFonts w:ascii="Arial Nova" w:hAnsi="Arial Nova" w:eastAsia="Arial Nova" w:cs="Arial Nova"/>
          <w:sz w:val="22"/>
          <w:szCs w:val="22"/>
        </w:rPr>
        <w:t xml:space="preserve">The Lowdown NHS (2024) </w:t>
      </w:r>
      <w:r w:rsidRPr="6AFE15D7">
        <w:rPr>
          <w:rFonts w:ascii="Arial Nova" w:hAnsi="Arial Nova" w:eastAsia="Arial Nova" w:cs="Arial Nova"/>
          <w:i/>
          <w:iCs/>
          <w:sz w:val="22"/>
          <w:szCs w:val="22"/>
        </w:rPr>
        <w:t>Explainer: Social care workforce crisis.</w:t>
      </w:r>
      <w:r w:rsidRPr="6AFE15D7">
        <w:rPr>
          <w:rFonts w:ascii="Arial Nova" w:hAnsi="Arial Nova" w:eastAsia="Arial Nova" w:cs="Arial Nova"/>
          <w:sz w:val="22"/>
          <w:szCs w:val="22"/>
        </w:rPr>
        <w:t xml:space="preserve"> Available at: </w:t>
      </w:r>
      <w:hyperlink r:id="rId12">
        <w:r w:rsidRPr="6AFE15D7">
          <w:rPr>
            <w:rStyle w:val="Hyperlink"/>
            <w:rFonts w:ascii="Arial Nova" w:hAnsi="Arial Nova" w:eastAsia="Arial Nova" w:cs="Arial Nova"/>
            <w:sz w:val="22"/>
            <w:szCs w:val="22"/>
          </w:rPr>
          <w:t>https://lowdownnhs.info/social-care/explainer-social-care-workforce-crisis</w:t>
        </w:r>
      </w:hyperlink>
    </w:p>
    <w:p w:rsidR="6AFE15D7" w:rsidP="6AFE15D7" w:rsidRDefault="6AFE15D7" w14:paraId="1A13FF9F" w14:textId="7F99DB5C">
      <w:pPr>
        <w:rPr>
          <w:rFonts w:ascii="Arial Nova" w:hAnsi="Arial Nova" w:eastAsia="Arial Nova" w:cs="Arial Nova"/>
          <w:sz w:val="22"/>
          <w:szCs w:val="22"/>
        </w:rPr>
      </w:pPr>
    </w:p>
    <w:p w:rsidR="6AFE15D7" w:rsidP="6AFE15D7" w:rsidRDefault="6AFE15D7" w14:paraId="1BA5E287" w14:textId="1D442D57">
      <w:pPr>
        <w:rPr>
          <w:rFonts w:ascii="Arial Nova" w:hAnsi="Arial Nova" w:eastAsia="Arial Nova" w:cs="Arial Nova"/>
          <w:sz w:val="22"/>
          <w:szCs w:val="22"/>
        </w:rPr>
      </w:pPr>
    </w:p>
    <w:p w:rsidR="6AFE15D7" w:rsidP="6AFE15D7" w:rsidRDefault="6AFE15D7" w14:paraId="59D6D8F4" w14:textId="3E6CEAC9">
      <w:pPr>
        <w:rPr>
          <w:rFonts w:ascii="Arial Nova" w:hAnsi="Arial Nova" w:eastAsia="Arial Nova" w:cs="Arial Nova"/>
          <w:sz w:val="22"/>
          <w:szCs w:val="22"/>
        </w:rPr>
      </w:pPr>
    </w:p>
    <w:sectPr w:rsidR="6AFE15D7">
      <w:headerReference w:type="default" r:id="rId13"/>
      <w:foot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B589C" w:rsidRDefault="000B589C" w14:paraId="0C758A3E" w14:textId="77777777">
      <w:pPr>
        <w:spacing w:after="0" w:line="240" w:lineRule="auto"/>
      </w:pPr>
      <w:r>
        <w:separator/>
      </w:r>
    </w:p>
  </w:endnote>
  <w:endnote w:type="continuationSeparator" w:id="0">
    <w:p w:rsidR="000B589C" w:rsidRDefault="000B589C" w14:paraId="3D4DB62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AFE15D7" w:rsidTr="6AFE15D7" w14:paraId="14741F6F" w14:textId="77777777">
      <w:trPr>
        <w:trHeight w:val="300"/>
      </w:trPr>
      <w:tc>
        <w:tcPr>
          <w:tcW w:w="3120" w:type="dxa"/>
        </w:tcPr>
        <w:p w:rsidR="6AFE15D7" w:rsidP="6AFE15D7" w:rsidRDefault="6AFE15D7" w14:paraId="17A13A3B" w14:textId="3B38BA2B">
          <w:pPr>
            <w:pStyle w:val="Header"/>
            <w:ind w:left="-115"/>
          </w:pPr>
        </w:p>
      </w:tc>
      <w:tc>
        <w:tcPr>
          <w:tcW w:w="3120" w:type="dxa"/>
        </w:tcPr>
        <w:p w:rsidR="6AFE15D7" w:rsidP="6AFE15D7" w:rsidRDefault="6AFE15D7" w14:paraId="31C16511" w14:textId="0AE50C49">
          <w:pPr>
            <w:pStyle w:val="Header"/>
            <w:jc w:val="center"/>
          </w:pPr>
          <w:r>
            <w:fldChar w:fldCharType="begin"/>
          </w:r>
          <w:r>
            <w:instrText>PAGE</w:instrText>
          </w:r>
          <w:r>
            <w:fldChar w:fldCharType="separate"/>
          </w:r>
          <w:r w:rsidR="00790961">
            <w:rPr>
              <w:noProof/>
            </w:rPr>
            <w:t>1</w:t>
          </w:r>
          <w:r>
            <w:fldChar w:fldCharType="end"/>
          </w:r>
        </w:p>
      </w:tc>
      <w:tc>
        <w:tcPr>
          <w:tcW w:w="3120" w:type="dxa"/>
        </w:tcPr>
        <w:p w:rsidR="6AFE15D7" w:rsidP="6AFE15D7" w:rsidRDefault="6AFE15D7" w14:paraId="5E505ACD" w14:textId="4841F094">
          <w:pPr>
            <w:pStyle w:val="Header"/>
            <w:ind w:right="-115"/>
            <w:jc w:val="right"/>
          </w:pPr>
        </w:p>
      </w:tc>
    </w:tr>
  </w:tbl>
  <w:p w:rsidR="6AFE15D7" w:rsidP="6AFE15D7" w:rsidRDefault="6AFE15D7" w14:paraId="08791A4F" w14:textId="0630B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B589C" w:rsidRDefault="000B589C" w14:paraId="229AA387" w14:textId="77777777">
      <w:pPr>
        <w:spacing w:after="0" w:line="240" w:lineRule="auto"/>
      </w:pPr>
      <w:r>
        <w:separator/>
      </w:r>
    </w:p>
  </w:footnote>
  <w:footnote w:type="continuationSeparator" w:id="0">
    <w:p w:rsidR="000B589C" w:rsidRDefault="000B589C" w14:paraId="5136D6E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AFE15D7" w:rsidTr="6AFE15D7" w14:paraId="5A130137" w14:textId="77777777">
      <w:trPr>
        <w:trHeight w:val="300"/>
      </w:trPr>
      <w:tc>
        <w:tcPr>
          <w:tcW w:w="3120" w:type="dxa"/>
        </w:tcPr>
        <w:p w:rsidR="6AFE15D7" w:rsidP="6AFE15D7" w:rsidRDefault="6AFE15D7" w14:paraId="30463C8D" w14:textId="78C93656">
          <w:pPr>
            <w:pStyle w:val="Header"/>
            <w:ind w:left="-115"/>
          </w:pPr>
        </w:p>
      </w:tc>
      <w:tc>
        <w:tcPr>
          <w:tcW w:w="3120" w:type="dxa"/>
        </w:tcPr>
        <w:p w:rsidR="6AFE15D7" w:rsidP="6AFE15D7" w:rsidRDefault="6AFE15D7" w14:paraId="084C7EDD" w14:textId="28A45FA9">
          <w:pPr>
            <w:pStyle w:val="Header"/>
            <w:jc w:val="center"/>
          </w:pPr>
        </w:p>
      </w:tc>
      <w:tc>
        <w:tcPr>
          <w:tcW w:w="3120" w:type="dxa"/>
        </w:tcPr>
        <w:p w:rsidR="6AFE15D7" w:rsidP="6AFE15D7" w:rsidRDefault="6AFE15D7" w14:paraId="31071CA8" w14:textId="0E155FB1">
          <w:pPr>
            <w:pStyle w:val="Header"/>
            <w:ind w:right="-115"/>
            <w:jc w:val="right"/>
          </w:pPr>
        </w:p>
      </w:tc>
    </w:tr>
  </w:tbl>
  <w:p w:rsidR="6AFE15D7" w:rsidP="6AFE15D7" w:rsidRDefault="6AFE15D7" w14:paraId="6EF37757" w14:textId="2B94F8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FD76A"/>
    <w:multiLevelType w:val="hybridMultilevel"/>
    <w:tmpl w:val="74CC2680"/>
    <w:lvl w:ilvl="0" w:tplc="752A691C">
      <w:start w:val="1"/>
      <w:numFmt w:val="decimal"/>
      <w:lvlText w:val="%1."/>
      <w:lvlJc w:val="left"/>
      <w:pPr>
        <w:ind w:left="720" w:hanging="360"/>
      </w:pPr>
    </w:lvl>
    <w:lvl w:ilvl="1" w:tplc="CC4644EC">
      <w:start w:val="1"/>
      <w:numFmt w:val="lowerLetter"/>
      <w:lvlText w:val="%2."/>
      <w:lvlJc w:val="left"/>
      <w:pPr>
        <w:ind w:left="1440" w:hanging="360"/>
      </w:pPr>
    </w:lvl>
    <w:lvl w:ilvl="2" w:tplc="5E88F106">
      <w:start w:val="1"/>
      <w:numFmt w:val="lowerRoman"/>
      <w:lvlText w:val="%3."/>
      <w:lvlJc w:val="right"/>
      <w:pPr>
        <w:ind w:left="2160" w:hanging="180"/>
      </w:pPr>
    </w:lvl>
    <w:lvl w:ilvl="3" w:tplc="3DEACAB6">
      <w:start w:val="1"/>
      <w:numFmt w:val="decimal"/>
      <w:lvlText w:val="%4."/>
      <w:lvlJc w:val="left"/>
      <w:pPr>
        <w:ind w:left="2880" w:hanging="360"/>
      </w:pPr>
    </w:lvl>
    <w:lvl w:ilvl="4" w:tplc="658C2AE8">
      <w:start w:val="1"/>
      <w:numFmt w:val="lowerLetter"/>
      <w:lvlText w:val="%5."/>
      <w:lvlJc w:val="left"/>
      <w:pPr>
        <w:ind w:left="3600" w:hanging="360"/>
      </w:pPr>
    </w:lvl>
    <w:lvl w:ilvl="5" w:tplc="6EB48E04">
      <w:start w:val="1"/>
      <w:numFmt w:val="lowerRoman"/>
      <w:lvlText w:val="%6."/>
      <w:lvlJc w:val="right"/>
      <w:pPr>
        <w:ind w:left="4320" w:hanging="180"/>
      </w:pPr>
    </w:lvl>
    <w:lvl w:ilvl="6" w:tplc="C57E24A4">
      <w:start w:val="1"/>
      <w:numFmt w:val="decimal"/>
      <w:lvlText w:val="%7."/>
      <w:lvlJc w:val="left"/>
      <w:pPr>
        <w:ind w:left="5040" w:hanging="360"/>
      </w:pPr>
    </w:lvl>
    <w:lvl w:ilvl="7" w:tplc="0298E2A2">
      <w:start w:val="1"/>
      <w:numFmt w:val="lowerLetter"/>
      <w:lvlText w:val="%8."/>
      <w:lvlJc w:val="left"/>
      <w:pPr>
        <w:ind w:left="5760" w:hanging="360"/>
      </w:pPr>
    </w:lvl>
    <w:lvl w:ilvl="8" w:tplc="DEB8FB5A">
      <w:start w:val="1"/>
      <w:numFmt w:val="lowerRoman"/>
      <w:lvlText w:val="%9."/>
      <w:lvlJc w:val="right"/>
      <w:pPr>
        <w:ind w:left="6480" w:hanging="180"/>
      </w:pPr>
    </w:lvl>
  </w:abstractNum>
  <w:num w:numId="1" w16cid:durableId="479806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375470"/>
    <w:rsid w:val="000A0A79"/>
    <w:rsid w:val="000B589C"/>
    <w:rsid w:val="00301E33"/>
    <w:rsid w:val="00342BB6"/>
    <w:rsid w:val="0040428F"/>
    <w:rsid w:val="00473EB7"/>
    <w:rsid w:val="004B7EAD"/>
    <w:rsid w:val="005764B8"/>
    <w:rsid w:val="00790961"/>
    <w:rsid w:val="009C6E25"/>
    <w:rsid w:val="009E1D0F"/>
    <w:rsid w:val="00AC64F6"/>
    <w:rsid w:val="00B560DE"/>
    <w:rsid w:val="00CE7E6C"/>
    <w:rsid w:val="015DA93E"/>
    <w:rsid w:val="01D8A9DA"/>
    <w:rsid w:val="021B6B0E"/>
    <w:rsid w:val="03FF94A9"/>
    <w:rsid w:val="05BBE011"/>
    <w:rsid w:val="05F74316"/>
    <w:rsid w:val="08A9D5A7"/>
    <w:rsid w:val="08BD81EE"/>
    <w:rsid w:val="09E54F8F"/>
    <w:rsid w:val="0B0E91DB"/>
    <w:rsid w:val="0C90C775"/>
    <w:rsid w:val="0CFF20B2"/>
    <w:rsid w:val="0D63E6DA"/>
    <w:rsid w:val="0E375470"/>
    <w:rsid w:val="0E63A6B3"/>
    <w:rsid w:val="1440888D"/>
    <w:rsid w:val="170AC191"/>
    <w:rsid w:val="18496C3F"/>
    <w:rsid w:val="19F82BEA"/>
    <w:rsid w:val="1A11CADB"/>
    <w:rsid w:val="1ABB9C47"/>
    <w:rsid w:val="1B82F82A"/>
    <w:rsid w:val="1D0B569E"/>
    <w:rsid w:val="1D145622"/>
    <w:rsid w:val="1D36D275"/>
    <w:rsid w:val="1DEAF9C2"/>
    <w:rsid w:val="1EEA7907"/>
    <w:rsid w:val="20D4D660"/>
    <w:rsid w:val="21270CBC"/>
    <w:rsid w:val="22AC09B8"/>
    <w:rsid w:val="25685345"/>
    <w:rsid w:val="27F547B5"/>
    <w:rsid w:val="281FE7DC"/>
    <w:rsid w:val="2897FDEC"/>
    <w:rsid w:val="2A2DBD65"/>
    <w:rsid w:val="2A471196"/>
    <w:rsid w:val="2D7EAFE9"/>
    <w:rsid w:val="2E59CDA8"/>
    <w:rsid w:val="2E7A6DC1"/>
    <w:rsid w:val="2F27B088"/>
    <w:rsid w:val="30B4B408"/>
    <w:rsid w:val="31827A0F"/>
    <w:rsid w:val="31E8F4E5"/>
    <w:rsid w:val="32548C61"/>
    <w:rsid w:val="3366255F"/>
    <w:rsid w:val="34EFFE5A"/>
    <w:rsid w:val="3520C76D"/>
    <w:rsid w:val="35748719"/>
    <w:rsid w:val="35FA8491"/>
    <w:rsid w:val="3683C36D"/>
    <w:rsid w:val="3824997A"/>
    <w:rsid w:val="3A390772"/>
    <w:rsid w:val="3B503F94"/>
    <w:rsid w:val="3BBA576A"/>
    <w:rsid w:val="3CA6D29A"/>
    <w:rsid w:val="3DCAC6CC"/>
    <w:rsid w:val="3EFA2ABE"/>
    <w:rsid w:val="3F6CAED7"/>
    <w:rsid w:val="432D2FEB"/>
    <w:rsid w:val="4523CEA0"/>
    <w:rsid w:val="4579ACA6"/>
    <w:rsid w:val="46FA1BF1"/>
    <w:rsid w:val="478D4A25"/>
    <w:rsid w:val="479A7604"/>
    <w:rsid w:val="479C4707"/>
    <w:rsid w:val="47CF7746"/>
    <w:rsid w:val="48B50475"/>
    <w:rsid w:val="4A48D99E"/>
    <w:rsid w:val="4B520D5C"/>
    <w:rsid w:val="4C64EF9A"/>
    <w:rsid w:val="4D3D25B5"/>
    <w:rsid w:val="4D6FE89B"/>
    <w:rsid w:val="4E3C5974"/>
    <w:rsid w:val="4EA9EAF2"/>
    <w:rsid w:val="50187D5B"/>
    <w:rsid w:val="523752A2"/>
    <w:rsid w:val="52583B98"/>
    <w:rsid w:val="53A6407D"/>
    <w:rsid w:val="53D8E005"/>
    <w:rsid w:val="53F4A863"/>
    <w:rsid w:val="5571934E"/>
    <w:rsid w:val="55AFB888"/>
    <w:rsid w:val="58634A78"/>
    <w:rsid w:val="5B3B3B36"/>
    <w:rsid w:val="5C23956F"/>
    <w:rsid w:val="5D3CA509"/>
    <w:rsid w:val="5D51743D"/>
    <w:rsid w:val="5DE4A558"/>
    <w:rsid w:val="5EC3E2C4"/>
    <w:rsid w:val="5F23C633"/>
    <w:rsid w:val="5F95EFA8"/>
    <w:rsid w:val="5FA1543A"/>
    <w:rsid w:val="6139AD28"/>
    <w:rsid w:val="618A4CC1"/>
    <w:rsid w:val="620AD93F"/>
    <w:rsid w:val="6424A516"/>
    <w:rsid w:val="64AE7F48"/>
    <w:rsid w:val="64EF22B7"/>
    <w:rsid w:val="652BBD5D"/>
    <w:rsid w:val="65534FB4"/>
    <w:rsid w:val="674BFD66"/>
    <w:rsid w:val="679C0B81"/>
    <w:rsid w:val="68EB7CC8"/>
    <w:rsid w:val="6906FD8D"/>
    <w:rsid w:val="696E84D6"/>
    <w:rsid w:val="69E9E2EB"/>
    <w:rsid w:val="6A458D00"/>
    <w:rsid w:val="6AFE15D7"/>
    <w:rsid w:val="6C2140F1"/>
    <w:rsid w:val="6FE8AD2B"/>
    <w:rsid w:val="6FFF1836"/>
    <w:rsid w:val="709A95FB"/>
    <w:rsid w:val="70B35C3B"/>
    <w:rsid w:val="71132EE0"/>
    <w:rsid w:val="7274D528"/>
    <w:rsid w:val="739CFD66"/>
    <w:rsid w:val="7459D232"/>
    <w:rsid w:val="74645A7F"/>
    <w:rsid w:val="7739F032"/>
    <w:rsid w:val="78F0D8C0"/>
    <w:rsid w:val="7A31DF70"/>
    <w:rsid w:val="7D0F4FE6"/>
    <w:rsid w:val="7DAFE0FD"/>
    <w:rsid w:val="7E331CB7"/>
    <w:rsid w:val="7FEA91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75470"/>
  <w15:chartTrackingRefBased/>
  <w15:docId w15:val="{F2030213-7640-4172-9643-9C68CD76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uiPriority w:val="9"/>
    <w:unhideWhenUsed/>
    <w:qFormat/>
    <w:rsid w:val="6AFE15D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6AFE15D7"/>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6AFE15D7"/>
    <w:pPr>
      <w:ind w:left="720"/>
      <w:contextualSpacing/>
    </w:pPr>
  </w:style>
  <w:style w:type="character" w:styleId="Hyperlink">
    <w:name w:val="Hyperlink"/>
    <w:basedOn w:val="DefaultParagraphFont"/>
    <w:uiPriority w:val="99"/>
    <w:unhideWhenUsed/>
    <w:rsid w:val="6AFE15D7"/>
    <w:rPr>
      <w:color w:val="467886"/>
      <w:u w:val="single"/>
    </w:rPr>
  </w:style>
  <w:style w:type="paragraph" w:styleId="Header">
    <w:name w:val="header"/>
    <w:basedOn w:val="Normal"/>
    <w:uiPriority w:val="99"/>
    <w:unhideWhenUsed/>
    <w:rsid w:val="6AFE15D7"/>
    <w:pPr>
      <w:tabs>
        <w:tab w:val="center" w:pos="4680"/>
        <w:tab w:val="right" w:pos="9360"/>
      </w:tabs>
      <w:spacing w:after="0" w:line="240" w:lineRule="auto"/>
    </w:pPr>
  </w:style>
  <w:style w:type="paragraph" w:styleId="Footer">
    <w:name w:val="footer"/>
    <w:basedOn w:val="Normal"/>
    <w:uiPriority w:val="99"/>
    <w:unhideWhenUsed/>
    <w:rsid w:val="6AFE15D7"/>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ommonslibrary.parliament.uk/research-briefings/cbp-9615/?utm_source=chatgpt.com" TargetMode="External" Id="rId8" /><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hyperlink" Target="https://www.cqc.org.uk/publications/major-report/state-care/2022-2023/workforce?utm_source=chatgpt.com" TargetMode="External" Id="rId7" /><Relationship Type="http://schemas.openxmlformats.org/officeDocument/2006/relationships/hyperlink" Target="https://lowdownnhs.info/social-care/explainer-social-care-workforce-crisis/?utm_source=chatgpt.com" TargetMode="Externa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kingsfund.org.uk/insight-and-analysis/data-and-charts/social-care-workforce-nutshell?utm_source=chatgpt.com" TargetMode="Externa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yperlink" Target="https://www.skillsforcare.org.uk/" TargetMode="External" Id="rId10" /><Relationship Type="http://schemas.openxmlformats.org/officeDocument/2006/relationships/webSettings" Target="webSettings.xml" Id="rId4" /><Relationship Type="http://schemas.openxmlformats.org/officeDocument/2006/relationships/hyperlink" Target="https://www.ncfe.org.uk/all-articles/recruitment-and-retention-challenges-within-the-adult-social-care-sector/?utm_source=chatgpt.com" TargetMode="Externa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Aasiyah-Faatimah Nawaz (2507592)</dc:creator>
  <keywords/>
  <dc:description/>
  <lastModifiedBy>Aasiyah-Faatimah Nawaz (2507592)</lastModifiedBy>
  <revision>10</revision>
  <dcterms:created xsi:type="dcterms:W3CDTF">2025-11-13T19:14:00.0000000Z</dcterms:created>
  <dcterms:modified xsi:type="dcterms:W3CDTF">2025-11-13T20:08:33.5031376Z</dcterms:modified>
</coreProperties>
</file>