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63BB7B" w14:textId="77777777" w:rsidR="00331E85" w:rsidRDefault="00331E85" w:rsidP="00331E8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499F5B2" w14:textId="77777777" w:rsidR="00331E85" w:rsidRDefault="00331E85" w:rsidP="00331E85">
      <w:r w:rsidRPr="00A932EF">
        <w:rPr>
          <w:rFonts w:ascii="Calibri" w:eastAsia="Calibri" w:hAnsi="Calibri" w:cs="Times New Roman"/>
          <w:noProof/>
          <w:kern w:val="0"/>
          <w:sz w:val="22"/>
          <w:szCs w:val="22"/>
          <w14:ligatures w14:val="none"/>
        </w:rPr>
        <w:drawing>
          <wp:inline distT="0" distB="0" distL="0" distR="0" wp14:anchorId="68B86673" wp14:editId="053F40FE">
            <wp:extent cx="4085492" cy="1818640"/>
            <wp:effectExtent l="0" t="0" r="0" b="0"/>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37498" cy="1841790"/>
                    </a:xfrm>
                    <a:prstGeom prst="rect">
                      <a:avLst/>
                    </a:prstGeom>
                  </pic:spPr>
                </pic:pic>
              </a:graphicData>
            </a:graphic>
          </wp:inline>
        </w:drawing>
      </w:r>
    </w:p>
    <w:p w14:paraId="71736C3A" w14:textId="77777777" w:rsidR="00331E85" w:rsidRDefault="00331E85" w:rsidP="00331E85"/>
    <w:p w14:paraId="740BE09B" w14:textId="77777777" w:rsidR="00331E85" w:rsidRDefault="00331E85" w:rsidP="00331E85"/>
    <w:p w14:paraId="06B49E1C" w14:textId="77777777" w:rsidR="00331E85" w:rsidRDefault="00331E85" w:rsidP="00331E85"/>
    <w:p w14:paraId="5A225F21" w14:textId="3938225A" w:rsidR="00331E85" w:rsidRPr="00331E85" w:rsidRDefault="00331E85" w:rsidP="00331E85">
      <w:pPr>
        <w:jc w:val="center"/>
        <w:rPr>
          <w:b/>
          <w:bCs/>
          <w:sz w:val="48"/>
          <w:szCs w:val="48"/>
        </w:rPr>
      </w:pPr>
      <w:r w:rsidRPr="00331E85">
        <w:rPr>
          <w:b/>
          <w:bCs/>
          <w:sz w:val="48"/>
          <w:szCs w:val="48"/>
        </w:rPr>
        <w:t>Data Handling and Business Intelligence</w:t>
      </w:r>
    </w:p>
    <w:p w14:paraId="73A84F59" w14:textId="68DBBBD1" w:rsidR="00331E85" w:rsidRPr="00331E85" w:rsidRDefault="00331E85" w:rsidP="00331E85">
      <w:pPr>
        <w:ind w:left="1440" w:firstLine="720"/>
        <w:rPr>
          <w:b/>
          <w:bCs/>
          <w:sz w:val="40"/>
          <w:szCs w:val="40"/>
        </w:rPr>
      </w:pPr>
      <w:r w:rsidRPr="00331E85">
        <w:rPr>
          <w:b/>
          <w:bCs/>
          <w:sz w:val="40"/>
          <w:szCs w:val="40"/>
        </w:rPr>
        <w:t>Coursework: Written report</w:t>
      </w:r>
    </w:p>
    <w:p w14:paraId="1AF90BC9" w14:textId="77777777" w:rsidR="00331E85" w:rsidRPr="00A932EF" w:rsidRDefault="00331E85" w:rsidP="00331E85">
      <w:pPr>
        <w:rPr>
          <w:sz w:val="36"/>
          <w:szCs w:val="36"/>
        </w:rPr>
      </w:pPr>
    </w:p>
    <w:p w14:paraId="5F45DAA3" w14:textId="77777777" w:rsidR="00331E85" w:rsidRDefault="00331E85" w:rsidP="00331E85"/>
    <w:p w14:paraId="15E17709" w14:textId="77777777" w:rsidR="00331E85" w:rsidRDefault="00331E85" w:rsidP="00331E85"/>
    <w:p w14:paraId="05A04341" w14:textId="77777777" w:rsidR="00331E85" w:rsidRDefault="00331E85" w:rsidP="00331E85"/>
    <w:p w14:paraId="7040C3D1" w14:textId="77777777" w:rsidR="00331E85" w:rsidRDefault="00331E85" w:rsidP="00331E85"/>
    <w:p w14:paraId="7FA51365" w14:textId="77777777" w:rsidR="00331E85" w:rsidRPr="00331E85" w:rsidRDefault="00331E85" w:rsidP="00331E85">
      <w:pPr>
        <w:rPr>
          <w:sz w:val="32"/>
          <w:szCs w:val="32"/>
        </w:rPr>
      </w:pPr>
      <w:r w:rsidRPr="00331E85">
        <w:rPr>
          <w:b/>
          <w:bCs/>
          <w:sz w:val="32"/>
          <w:szCs w:val="32"/>
        </w:rPr>
        <w:t xml:space="preserve">Name: </w:t>
      </w:r>
      <w:r w:rsidRPr="00331E85">
        <w:rPr>
          <w:sz w:val="32"/>
          <w:szCs w:val="32"/>
        </w:rPr>
        <w:t>Krasimira Chausheva</w:t>
      </w:r>
    </w:p>
    <w:p w14:paraId="7AE60E3C" w14:textId="77777777" w:rsidR="00331E85" w:rsidRPr="00331E85" w:rsidRDefault="00331E85" w:rsidP="00331E85">
      <w:pPr>
        <w:rPr>
          <w:sz w:val="32"/>
          <w:szCs w:val="32"/>
        </w:rPr>
      </w:pPr>
      <w:r w:rsidRPr="00331E85">
        <w:rPr>
          <w:b/>
          <w:bCs/>
          <w:sz w:val="32"/>
          <w:szCs w:val="32"/>
        </w:rPr>
        <w:t>Student ID:</w:t>
      </w:r>
      <w:r w:rsidRPr="00331E85">
        <w:rPr>
          <w:sz w:val="32"/>
          <w:szCs w:val="32"/>
        </w:rPr>
        <w:t xml:space="preserve"> 2231627 </w:t>
      </w:r>
    </w:p>
    <w:p w14:paraId="66BD206F" w14:textId="713CBF18" w:rsidR="00331E85" w:rsidRPr="00331E85" w:rsidRDefault="00331E85" w:rsidP="00331E85">
      <w:pPr>
        <w:rPr>
          <w:sz w:val="32"/>
          <w:szCs w:val="32"/>
        </w:rPr>
      </w:pPr>
      <w:r w:rsidRPr="00331E85">
        <w:rPr>
          <w:b/>
          <w:bCs/>
          <w:sz w:val="32"/>
          <w:szCs w:val="32"/>
        </w:rPr>
        <w:t>Module code:</w:t>
      </w:r>
      <w:r w:rsidRPr="00331E85">
        <w:rPr>
          <w:sz w:val="32"/>
          <w:szCs w:val="32"/>
        </w:rPr>
        <w:t xml:space="preserve"> LCBB500</w:t>
      </w:r>
      <w:r>
        <w:rPr>
          <w:sz w:val="32"/>
          <w:szCs w:val="32"/>
        </w:rPr>
        <w:t>0</w:t>
      </w:r>
    </w:p>
    <w:p w14:paraId="00924048" w14:textId="77777777" w:rsidR="00331E85" w:rsidRPr="00331E85" w:rsidRDefault="00331E85" w:rsidP="00331E85">
      <w:pPr>
        <w:rPr>
          <w:sz w:val="32"/>
          <w:szCs w:val="32"/>
        </w:rPr>
      </w:pPr>
      <w:r w:rsidRPr="00331E85">
        <w:rPr>
          <w:b/>
          <w:bCs/>
          <w:sz w:val="32"/>
          <w:szCs w:val="32"/>
        </w:rPr>
        <w:t>Lecturer:</w:t>
      </w:r>
      <w:r w:rsidRPr="00331E85">
        <w:rPr>
          <w:sz w:val="32"/>
          <w:szCs w:val="32"/>
        </w:rPr>
        <w:t xml:space="preserve"> Dr Anupam Mazumdar</w:t>
      </w:r>
    </w:p>
    <w:p w14:paraId="05B8CA99" w14:textId="77777777" w:rsidR="00331E85" w:rsidRPr="00331E85" w:rsidRDefault="00331E85" w:rsidP="00331E85">
      <w:pPr>
        <w:rPr>
          <w:sz w:val="32"/>
          <w:szCs w:val="32"/>
        </w:rPr>
      </w:pPr>
      <w:r w:rsidRPr="00331E85">
        <w:rPr>
          <w:b/>
          <w:bCs/>
          <w:sz w:val="32"/>
          <w:szCs w:val="32"/>
        </w:rPr>
        <w:t>Program:</w:t>
      </w:r>
      <w:r w:rsidRPr="00331E85">
        <w:rPr>
          <w:sz w:val="32"/>
          <w:szCs w:val="32"/>
        </w:rPr>
        <w:t xml:space="preserve"> BA Business Management</w:t>
      </w:r>
    </w:p>
    <w:p w14:paraId="1D410B27" w14:textId="77777777" w:rsidR="00331E85" w:rsidRDefault="00331E85" w:rsidP="00331E85"/>
    <w:p w14:paraId="6355A5A6" w14:textId="77777777" w:rsidR="00331E85" w:rsidRDefault="00331E85" w:rsidP="00331E85"/>
    <w:p w14:paraId="67C0C0FC" w14:textId="77777777" w:rsidR="00331E85" w:rsidRDefault="00331E85" w:rsidP="00331E85"/>
    <w:p w14:paraId="1BE7343C" w14:textId="0B524E02" w:rsidR="00331E85" w:rsidRPr="008B0DE9" w:rsidRDefault="008B0DE9" w:rsidP="00331E85">
      <w:pPr>
        <w:spacing w:before="100" w:beforeAutospacing="1" w:after="100" w:afterAutospacing="1" w:line="240" w:lineRule="auto"/>
        <w:jc w:val="center"/>
        <w:rPr>
          <w:rFonts w:ascii="Times New Roman" w:eastAsia="Times New Roman" w:hAnsi="Times New Roman" w:cs="Times New Roman"/>
          <w:b/>
          <w:bCs/>
          <w:kern w:val="0"/>
          <w:sz w:val="32"/>
          <w:szCs w:val="32"/>
          <w:lang w:eastAsia="en-GB"/>
          <w14:ligatures w14:val="none"/>
        </w:rPr>
      </w:pPr>
      <w:r w:rsidRPr="008B0DE9">
        <w:rPr>
          <w:rFonts w:ascii="Times New Roman" w:eastAsia="Times New Roman" w:hAnsi="Times New Roman" w:cs="Times New Roman"/>
          <w:b/>
          <w:bCs/>
          <w:kern w:val="0"/>
          <w:sz w:val="32"/>
          <w:szCs w:val="32"/>
          <w:lang w:eastAsia="en-GB"/>
          <w14:ligatures w14:val="none"/>
        </w:rPr>
        <w:lastRenderedPageBreak/>
        <w:t>Table of contents</w:t>
      </w:r>
    </w:p>
    <w:p w14:paraId="1407439E" w14:textId="77777777" w:rsidR="00331E85" w:rsidRDefault="00331E85" w:rsidP="00331E8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1084600" w14:textId="77777777" w:rsidR="00331E85" w:rsidRDefault="00331E85" w:rsidP="00331E8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A2FAC51" w14:textId="28CA7954" w:rsidR="00331E85" w:rsidRDefault="008B0DE9" w:rsidP="00C65CE1">
      <w:pPr>
        <w:pStyle w:val="ListParagraph"/>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Introduction</w:t>
      </w:r>
      <w:r w:rsidR="00331E85" w:rsidRPr="00C65CE1">
        <w:rPr>
          <w:rFonts w:ascii="Times New Roman" w:eastAsia="Times New Roman" w:hAnsi="Times New Roman" w:cs="Times New Roman"/>
          <w:kern w:val="0"/>
          <w:lang w:eastAsia="en-GB"/>
          <w14:ligatures w14:val="none"/>
        </w:rPr>
        <w:t>……………………</w:t>
      </w:r>
      <w:r w:rsidR="00A32335">
        <w:rPr>
          <w:rFonts w:ascii="Times New Roman" w:eastAsia="Times New Roman" w:hAnsi="Times New Roman" w:cs="Times New Roman"/>
          <w:kern w:val="0"/>
          <w:lang w:eastAsia="en-GB"/>
          <w14:ligatures w14:val="none"/>
        </w:rPr>
        <w:t>………………………………………………</w:t>
      </w:r>
      <w:r w:rsidR="003E3946">
        <w:rPr>
          <w:rFonts w:ascii="Times New Roman" w:eastAsia="Times New Roman" w:hAnsi="Times New Roman" w:cs="Times New Roman"/>
          <w:kern w:val="0"/>
          <w:lang w:eastAsia="en-GB"/>
          <w14:ligatures w14:val="none"/>
        </w:rPr>
        <w:t>.</w:t>
      </w:r>
      <w:r w:rsidR="00A32335">
        <w:rPr>
          <w:rFonts w:ascii="Times New Roman" w:eastAsia="Times New Roman" w:hAnsi="Times New Roman" w:cs="Times New Roman"/>
          <w:kern w:val="0"/>
          <w:lang w:eastAsia="en-GB"/>
          <w14:ligatures w14:val="none"/>
        </w:rPr>
        <w:t>……3</w:t>
      </w:r>
    </w:p>
    <w:p w14:paraId="179925CE" w14:textId="77777777" w:rsidR="00C65CE1" w:rsidRPr="00C65CE1" w:rsidRDefault="00C65CE1" w:rsidP="00C65CE1">
      <w:pPr>
        <w:pStyle w:val="ListParagraph"/>
        <w:spacing w:before="100" w:beforeAutospacing="1" w:after="100" w:afterAutospacing="1" w:line="240" w:lineRule="auto"/>
        <w:rPr>
          <w:rFonts w:ascii="Times New Roman" w:eastAsia="Times New Roman" w:hAnsi="Times New Roman" w:cs="Times New Roman"/>
          <w:kern w:val="0"/>
          <w:lang w:eastAsia="en-GB"/>
          <w14:ligatures w14:val="none"/>
        </w:rPr>
      </w:pPr>
    </w:p>
    <w:p w14:paraId="0A23E549" w14:textId="5F5987D1" w:rsidR="00331E85" w:rsidRPr="00C65CE1" w:rsidRDefault="008B0DE9" w:rsidP="00C65CE1">
      <w:pPr>
        <w:pStyle w:val="ListParagraph"/>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bookmarkStart w:id="0" w:name="_Hlk171334361"/>
      <w:r>
        <w:rPr>
          <w:rFonts w:ascii="Times New Roman" w:hAnsi="Times New Roman" w:cs="Times New Roman"/>
        </w:rPr>
        <w:t>Why BI trends,</w:t>
      </w:r>
      <w:r w:rsidR="00C65CE1" w:rsidRPr="00C65CE1">
        <w:rPr>
          <w:rFonts w:ascii="Times New Roman" w:hAnsi="Times New Roman" w:cs="Times New Roman"/>
        </w:rPr>
        <w:t xml:space="preserve"> </w:t>
      </w:r>
      <w:r>
        <w:rPr>
          <w:rFonts w:ascii="Times New Roman" w:hAnsi="Times New Roman" w:cs="Times New Roman"/>
        </w:rPr>
        <w:t>Tools,</w:t>
      </w:r>
      <w:r w:rsidR="00C65CE1" w:rsidRPr="00C65CE1">
        <w:rPr>
          <w:rFonts w:ascii="Times New Roman" w:hAnsi="Times New Roman" w:cs="Times New Roman"/>
        </w:rPr>
        <w:t xml:space="preserve"> </w:t>
      </w:r>
      <w:r>
        <w:rPr>
          <w:rFonts w:ascii="Times New Roman" w:hAnsi="Times New Roman" w:cs="Times New Roman"/>
        </w:rPr>
        <w:t>and Applications are the future for the</w:t>
      </w:r>
      <w:r w:rsidR="00C65CE1" w:rsidRPr="00C65CE1">
        <w:rPr>
          <w:rFonts w:ascii="Times New Roman" w:hAnsi="Times New Roman" w:cs="Times New Roman"/>
        </w:rPr>
        <w:t xml:space="preserve"> </w:t>
      </w:r>
      <w:bookmarkEnd w:id="0"/>
      <w:r>
        <w:rPr>
          <w:rFonts w:ascii="Times New Roman" w:hAnsi="Times New Roman" w:cs="Times New Roman"/>
        </w:rPr>
        <w:t>business</w:t>
      </w:r>
      <w:r w:rsidR="00C65CE1" w:rsidRPr="00C65CE1">
        <w:rPr>
          <w:rFonts w:ascii="Times New Roman" w:hAnsi="Times New Roman" w:cs="Times New Roman"/>
        </w:rPr>
        <w:t>………</w:t>
      </w:r>
      <w:r>
        <w:rPr>
          <w:rFonts w:ascii="Times New Roman" w:hAnsi="Times New Roman" w:cs="Times New Roman"/>
        </w:rPr>
        <w:t>.</w:t>
      </w:r>
      <w:r w:rsidR="00C65CE1" w:rsidRPr="00C65CE1">
        <w:rPr>
          <w:rFonts w:ascii="Times New Roman" w:hAnsi="Times New Roman" w:cs="Times New Roman"/>
        </w:rPr>
        <w:t>…</w:t>
      </w:r>
      <w:r w:rsidR="00A32335">
        <w:rPr>
          <w:rFonts w:ascii="Times New Roman" w:hAnsi="Times New Roman" w:cs="Times New Roman"/>
        </w:rPr>
        <w:t>…3</w:t>
      </w:r>
    </w:p>
    <w:p w14:paraId="6345E557" w14:textId="77777777" w:rsidR="00C65CE1" w:rsidRPr="00C65CE1" w:rsidRDefault="00C65CE1" w:rsidP="00C65CE1">
      <w:pPr>
        <w:pStyle w:val="ListParagraph"/>
        <w:spacing w:before="100" w:beforeAutospacing="1" w:after="100" w:afterAutospacing="1" w:line="240" w:lineRule="auto"/>
        <w:rPr>
          <w:rFonts w:ascii="Times New Roman" w:eastAsia="Times New Roman" w:hAnsi="Times New Roman" w:cs="Times New Roman"/>
          <w:kern w:val="0"/>
          <w:lang w:eastAsia="en-GB"/>
          <w14:ligatures w14:val="none"/>
        </w:rPr>
      </w:pPr>
    </w:p>
    <w:p w14:paraId="2733B7D4" w14:textId="64C796EB" w:rsidR="004A6A21" w:rsidRPr="004A6A21" w:rsidRDefault="008B0DE9" w:rsidP="004A6A21">
      <w:pPr>
        <w:pStyle w:val="ListParagraph"/>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bookmarkStart w:id="1" w:name="_Hlk171888740"/>
      <w:r>
        <w:rPr>
          <w:rFonts w:ascii="Times New Roman" w:hAnsi="Times New Roman" w:cs="Times New Roman"/>
        </w:rPr>
        <w:t>How BI</w:t>
      </w:r>
      <w:r w:rsidR="00C65CE1" w:rsidRPr="00C65CE1">
        <w:rPr>
          <w:rFonts w:ascii="Times New Roman" w:hAnsi="Times New Roman" w:cs="Times New Roman"/>
        </w:rPr>
        <w:t xml:space="preserve"> </w:t>
      </w:r>
      <w:r>
        <w:rPr>
          <w:rFonts w:ascii="Times New Roman" w:hAnsi="Times New Roman" w:cs="Times New Roman"/>
        </w:rPr>
        <w:t>trends</w:t>
      </w:r>
      <w:r w:rsidR="00C65CE1" w:rsidRPr="00C65CE1">
        <w:rPr>
          <w:rFonts w:ascii="Times New Roman" w:hAnsi="Times New Roman" w:cs="Times New Roman"/>
        </w:rPr>
        <w:t xml:space="preserve"> </w:t>
      </w:r>
      <w:r>
        <w:rPr>
          <w:rFonts w:ascii="Times New Roman" w:hAnsi="Times New Roman" w:cs="Times New Roman"/>
        </w:rPr>
        <w:t>can</w:t>
      </w:r>
      <w:r w:rsidR="00C65CE1" w:rsidRPr="00C65CE1">
        <w:rPr>
          <w:rFonts w:ascii="Times New Roman" w:hAnsi="Times New Roman" w:cs="Times New Roman"/>
        </w:rPr>
        <w:t xml:space="preserve"> </w:t>
      </w:r>
      <w:r>
        <w:rPr>
          <w:rFonts w:ascii="Times New Roman" w:hAnsi="Times New Roman" w:cs="Times New Roman"/>
        </w:rPr>
        <w:t>help</w:t>
      </w:r>
      <w:r w:rsidR="00C65CE1" w:rsidRPr="00C65CE1">
        <w:rPr>
          <w:rFonts w:ascii="Times New Roman" w:hAnsi="Times New Roman" w:cs="Times New Roman"/>
        </w:rPr>
        <w:t xml:space="preserve"> </w:t>
      </w:r>
      <w:r>
        <w:rPr>
          <w:rFonts w:ascii="Times New Roman" w:hAnsi="Times New Roman" w:cs="Times New Roman"/>
        </w:rPr>
        <w:t>to</w:t>
      </w:r>
      <w:r w:rsidR="00C65CE1" w:rsidRPr="00C65CE1">
        <w:rPr>
          <w:rFonts w:ascii="Times New Roman" w:hAnsi="Times New Roman" w:cs="Times New Roman"/>
        </w:rPr>
        <w:t xml:space="preserve"> </w:t>
      </w:r>
      <w:r>
        <w:rPr>
          <w:rFonts w:ascii="Times New Roman" w:hAnsi="Times New Roman" w:cs="Times New Roman"/>
        </w:rPr>
        <w:t>make</w:t>
      </w:r>
      <w:r w:rsidR="00C65CE1" w:rsidRPr="00C65CE1">
        <w:rPr>
          <w:rFonts w:ascii="Times New Roman" w:hAnsi="Times New Roman" w:cs="Times New Roman"/>
        </w:rPr>
        <w:t xml:space="preserve"> </w:t>
      </w:r>
      <w:r>
        <w:rPr>
          <w:rFonts w:ascii="Times New Roman" w:hAnsi="Times New Roman" w:cs="Times New Roman"/>
        </w:rPr>
        <w:t>timely</w:t>
      </w:r>
      <w:r w:rsidR="00C65CE1" w:rsidRPr="00C65CE1">
        <w:rPr>
          <w:rFonts w:ascii="Times New Roman" w:hAnsi="Times New Roman" w:cs="Times New Roman"/>
        </w:rPr>
        <w:t xml:space="preserve"> </w:t>
      </w:r>
      <w:r>
        <w:rPr>
          <w:rFonts w:ascii="Times New Roman" w:hAnsi="Times New Roman" w:cs="Times New Roman"/>
        </w:rPr>
        <w:t>and effective</w:t>
      </w:r>
      <w:r w:rsidR="00C65CE1" w:rsidRPr="00C65CE1">
        <w:rPr>
          <w:rFonts w:ascii="Times New Roman" w:hAnsi="Times New Roman" w:cs="Times New Roman"/>
        </w:rPr>
        <w:t xml:space="preserve"> </w:t>
      </w:r>
      <w:bookmarkEnd w:id="1"/>
      <w:r>
        <w:rPr>
          <w:rFonts w:ascii="Times New Roman" w:hAnsi="Times New Roman" w:cs="Times New Roman"/>
        </w:rPr>
        <w:t>decisions</w:t>
      </w:r>
      <w:r w:rsidR="00C65CE1" w:rsidRPr="00C65CE1">
        <w:rPr>
          <w:rFonts w:ascii="Times New Roman" w:hAnsi="Times New Roman" w:cs="Times New Roman"/>
        </w:rPr>
        <w:t>…</w:t>
      </w:r>
      <w:r w:rsidR="003E3946">
        <w:rPr>
          <w:rFonts w:ascii="Times New Roman" w:hAnsi="Times New Roman" w:cs="Times New Roman"/>
        </w:rPr>
        <w:t>…………….</w:t>
      </w:r>
      <w:r w:rsidR="00A32335">
        <w:rPr>
          <w:rFonts w:ascii="Times New Roman" w:hAnsi="Times New Roman" w:cs="Times New Roman"/>
        </w:rPr>
        <w:t>…...4</w:t>
      </w:r>
    </w:p>
    <w:p w14:paraId="3095218E" w14:textId="77777777" w:rsidR="004A6A21" w:rsidRPr="004A6A21" w:rsidRDefault="004A6A21" w:rsidP="004A6A21">
      <w:pPr>
        <w:pStyle w:val="ListParagraph"/>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382A5337" w14:textId="535E7240" w:rsidR="004A6A21" w:rsidRPr="00B24257" w:rsidRDefault="004A6A21" w:rsidP="00B24257">
      <w:pPr>
        <w:pStyle w:val="ListParagraph"/>
        <w:spacing w:before="100" w:beforeAutospacing="1" w:after="100" w:afterAutospacing="1" w:line="240" w:lineRule="auto"/>
        <w:jc w:val="both"/>
        <w:rPr>
          <w:rFonts w:ascii="Times New Roman" w:eastAsia="Times New Roman" w:hAnsi="Times New Roman" w:cs="Times New Roman"/>
          <w:kern w:val="0"/>
          <w:lang w:eastAsia="en-GB"/>
          <w14:ligatures w14:val="none"/>
        </w:rPr>
      </w:pPr>
      <w:r>
        <w:rPr>
          <w:rFonts w:ascii="Times New Roman" w:hAnsi="Times New Roman" w:cs="Times New Roman"/>
        </w:rPr>
        <w:t xml:space="preserve">3.1 </w:t>
      </w:r>
      <w:r w:rsidRPr="004A6A21">
        <w:rPr>
          <w:rFonts w:ascii="Times New Roman" w:eastAsia="Times New Roman" w:hAnsi="Times New Roman" w:cs="Times New Roman"/>
          <w:kern w:val="0"/>
          <w:lang w:eastAsia="en-GB"/>
          <w14:ligatures w14:val="none"/>
        </w:rPr>
        <w:t xml:space="preserve">Artificial Intelligence </w:t>
      </w:r>
      <w:r w:rsidR="008B0DE9">
        <w:rPr>
          <w:rFonts w:ascii="Times New Roman" w:eastAsia="Times New Roman" w:hAnsi="Times New Roman" w:cs="Times New Roman"/>
          <w:kern w:val="0"/>
          <w:lang w:eastAsia="en-GB"/>
          <w14:ligatures w14:val="none"/>
        </w:rPr>
        <w:t>and</w:t>
      </w:r>
      <w:r w:rsidRPr="004A6A21">
        <w:rPr>
          <w:rFonts w:ascii="Times New Roman" w:eastAsia="Times New Roman" w:hAnsi="Times New Roman" w:cs="Times New Roman"/>
          <w:kern w:val="0"/>
          <w:lang w:eastAsia="en-GB"/>
          <w14:ligatures w14:val="none"/>
        </w:rPr>
        <w:t xml:space="preserve"> </w:t>
      </w:r>
      <w:r w:rsidR="008B0DE9">
        <w:rPr>
          <w:rFonts w:ascii="Times New Roman" w:eastAsia="Times New Roman" w:hAnsi="Times New Roman" w:cs="Times New Roman"/>
          <w:kern w:val="0"/>
          <w:lang w:eastAsia="en-GB"/>
          <w14:ligatures w14:val="none"/>
        </w:rPr>
        <w:t>Machine</w:t>
      </w:r>
      <w:r w:rsidRPr="004A6A21">
        <w:rPr>
          <w:rFonts w:ascii="Times New Roman" w:eastAsia="Times New Roman" w:hAnsi="Times New Roman" w:cs="Times New Roman"/>
          <w:kern w:val="0"/>
          <w:lang w:eastAsia="en-GB"/>
          <w14:ligatures w14:val="none"/>
        </w:rPr>
        <w:t xml:space="preserve"> </w:t>
      </w:r>
      <w:r w:rsidR="008B0DE9">
        <w:rPr>
          <w:rFonts w:ascii="Times New Roman" w:eastAsia="Times New Roman" w:hAnsi="Times New Roman" w:cs="Times New Roman"/>
          <w:kern w:val="0"/>
          <w:lang w:eastAsia="en-GB"/>
          <w14:ligatures w14:val="none"/>
        </w:rPr>
        <w:t>Learning</w:t>
      </w:r>
      <w:r w:rsidRPr="004A6A21">
        <w:rPr>
          <w:rFonts w:ascii="Times New Roman" w:eastAsia="Times New Roman" w:hAnsi="Times New Roman" w:cs="Times New Roman"/>
          <w:kern w:val="0"/>
          <w:lang w:eastAsia="en-GB"/>
          <w14:ligatures w14:val="none"/>
        </w:rPr>
        <w:t xml:space="preserve"> </w:t>
      </w:r>
      <w:r w:rsidR="008B0DE9">
        <w:rPr>
          <w:rFonts w:ascii="Times New Roman" w:eastAsia="Times New Roman" w:hAnsi="Times New Roman" w:cs="Times New Roman"/>
          <w:kern w:val="0"/>
          <w:lang w:eastAsia="en-GB"/>
          <w14:ligatures w14:val="none"/>
        </w:rPr>
        <w:t>Integration</w:t>
      </w:r>
      <w:r w:rsidRPr="004A6A21">
        <w:rPr>
          <w:rFonts w:ascii="Times New Roman" w:eastAsia="Times New Roman" w:hAnsi="Times New Roman" w:cs="Times New Roman"/>
          <w:kern w:val="0"/>
          <w:lang w:eastAsia="en-GB"/>
          <w14:ligatures w14:val="none"/>
        </w:rPr>
        <w:t>………………………</w:t>
      </w:r>
      <w:r w:rsidR="00A32335">
        <w:rPr>
          <w:rFonts w:ascii="Times New Roman" w:eastAsia="Times New Roman" w:hAnsi="Times New Roman" w:cs="Times New Roman"/>
          <w:kern w:val="0"/>
          <w:lang w:eastAsia="en-GB"/>
          <w14:ligatures w14:val="none"/>
        </w:rPr>
        <w:t>4</w:t>
      </w:r>
    </w:p>
    <w:p w14:paraId="09845ABB" w14:textId="77777777" w:rsidR="00B24257" w:rsidRDefault="00B24257" w:rsidP="00C65CE1">
      <w:pPr>
        <w:pStyle w:val="ListParagraph"/>
        <w:spacing w:before="100" w:beforeAutospacing="1" w:after="100" w:afterAutospacing="1" w:line="240" w:lineRule="auto"/>
        <w:rPr>
          <w:rFonts w:ascii="Times New Roman" w:hAnsi="Times New Roman" w:cs="Times New Roman"/>
        </w:rPr>
      </w:pPr>
    </w:p>
    <w:p w14:paraId="0DEAFFB0" w14:textId="77557081" w:rsidR="00C65CE1" w:rsidRDefault="00C65CE1" w:rsidP="00C65CE1">
      <w:pPr>
        <w:pStyle w:val="ListParagraph"/>
        <w:spacing w:before="100" w:beforeAutospacing="1" w:after="100" w:afterAutospacing="1" w:line="240" w:lineRule="auto"/>
        <w:rPr>
          <w:rFonts w:ascii="Times New Roman" w:hAnsi="Times New Roman" w:cs="Times New Roman"/>
        </w:rPr>
      </w:pPr>
      <w:r w:rsidRPr="00C65CE1">
        <w:rPr>
          <w:rFonts w:ascii="Times New Roman" w:hAnsi="Times New Roman" w:cs="Times New Roman"/>
        </w:rPr>
        <w:t>3.2</w:t>
      </w:r>
      <w:r w:rsidR="00B24257">
        <w:rPr>
          <w:rFonts w:ascii="Times New Roman" w:hAnsi="Times New Roman" w:cs="Times New Roman"/>
        </w:rPr>
        <w:t xml:space="preserve"> </w:t>
      </w:r>
      <w:r w:rsidR="00F90F89">
        <w:rPr>
          <w:rFonts w:ascii="Times New Roman" w:hAnsi="Times New Roman" w:cs="Times New Roman"/>
        </w:rPr>
        <w:t>Real-Time Data Processing………………………………</w:t>
      </w:r>
      <w:r w:rsidR="00A32335">
        <w:rPr>
          <w:rFonts w:ascii="Times New Roman" w:hAnsi="Times New Roman" w:cs="Times New Roman"/>
        </w:rPr>
        <w:t>…………………</w:t>
      </w:r>
      <w:r w:rsidR="00B12588">
        <w:rPr>
          <w:rFonts w:ascii="Times New Roman" w:hAnsi="Times New Roman" w:cs="Times New Roman"/>
        </w:rPr>
        <w:t>…</w:t>
      </w:r>
      <w:r w:rsidR="003E3946">
        <w:rPr>
          <w:rFonts w:ascii="Times New Roman" w:hAnsi="Times New Roman" w:cs="Times New Roman"/>
        </w:rPr>
        <w:t>..</w:t>
      </w:r>
      <w:r w:rsidR="00B12588">
        <w:rPr>
          <w:rFonts w:ascii="Times New Roman" w:hAnsi="Times New Roman" w:cs="Times New Roman"/>
        </w:rPr>
        <w:t>.</w:t>
      </w:r>
      <w:r w:rsidR="00A32335">
        <w:rPr>
          <w:rFonts w:ascii="Times New Roman" w:hAnsi="Times New Roman" w:cs="Times New Roman"/>
        </w:rPr>
        <w:t>4</w:t>
      </w:r>
    </w:p>
    <w:p w14:paraId="7022FF43" w14:textId="77777777" w:rsidR="00C65CE1" w:rsidRPr="00C65CE1" w:rsidRDefault="00C65CE1" w:rsidP="00C65CE1">
      <w:pPr>
        <w:pStyle w:val="ListParagraph"/>
        <w:spacing w:before="100" w:beforeAutospacing="1" w:after="100" w:afterAutospacing="1" w:line="240" w:lineRule="auto"/>
        <w:rPr>
          <w:rFonts w:ascii="Times New Roman" w:hAnsi="Times New Roman" w:cs="Times New Roman"/>
        </w:rPr>
      </w:pPr>
    </w:p>
    <w:p w14:paraId="6BD23B52" w14:textId="1A386722" w:rsidR="00C65CE1" w:rsidRDefault="00C65CE1" w:rsidP="00C65CE1">
      <w:pPr>
        <w:pStyle w:val="ListParagraph"/>
        <w:spacing w:before="100" w:beforeAutospacing="1" w:after="100" w:afterAutospacing="1" w:line="240" w:lineRule="auto"/>
        <w:rPr>
          <w:rFonts w:ascii="Times New Roman" w:hAnsi="Times New Roman" w:cs="Times New Roman"/>
        </w:rPr>
      </w:pPr>
      <w:r w:rsidRPr="00C65CE1">
        <w:rPr>
          <w:rFonts w:ascii="Times New Roman" w:hAnsi="Times New Roman" w:cs="Times New Roman"/>
        </w:rPr>
        <w:t>3.3</w:t>
      </w:r>
      <w:r w:rsidR="00F90F89">
        <w:rPr>
          <w:rFonts w:ascii="Times New Roman" w:hAnsi="Times New Roman" w:cs="Times New Roman"/>
        </w:rPr>
        <w:t xml:space="preserve"> </w:t>
      </w:r>
      <w:r w:rsidR="00F90F89" w:rsidRPr="00F90F89">
        <w:rPr>
          <w:rFonts w:ascii="Times New Roman" w:hAnsi="Times New Roman" w:cs="Times New Roman"/>
        </w:rPr>
        <w:t>Business Intelligence and Data Visualization</w:t>
      </w:r>
      <w:r w:rsidR="00F90F89">
        <w:rPr>
          <w:rFonts w:ascii="Times New Roman" w:hAnsi="Times New Roman" w:cs="Times New Roman"/>
        </w:rPr>
        <w:t>……………………………</w:t>
      </w:r>
      <w:r w:rsidR="00A32335">
        <w:rPr>
          <w:rFonts w:ascii="Times New Roman" w:hAnsi="Times New Roman" w:cs="Times New Roman"/>
        </w:rPr>
        <w:t>……...4</w:t>
      </w:r>
    </w:p>
    <w:p w14:paraId="7CF96A6F" w14:textId="77777777" w:rsidR="00C65CE1" w:rsidRPr="00C65CE1" w:rsidRDefault="00C65CE1" w:rsidP="00C65CE1">
      <w:pPr>
        <w:pStyle w:val="ListParagraph"/>
        <w:spacing w:before="100" w:beforeAutospacing="1" w:after="100" w:afterAutospacing="1" w:line="240" w:lineRule="auto"/>
        <w:rPr>
          <w:rFonts w:ascii="Times New Roman" w:hAnsi="Times New Roman" w:cs="Times New Roman"/>
        </w:rPr>
      </w:pPr>
    </w:p>
    <w:p w14:paraId="25BEBF89" w14:textId="4CCBA411" w:rsidR="00C65CE1" w:rsidRDefault="00C65CE1" w:rsidP="00C65CE1">
      <w:pPr>
        <w:pStyle w:val="ListParagraph"/>
        <w:spacing w:before="100" w:beforeAutospacing="1" w:after="100" w:afterAutospacing="1" w:line="240" w:lineRule="auto"/>
        <w:rPr>
          <w:rFonts w:ascii="Times New Roman" w:hAnsi="Times New Roman" w:cs="Times New Roman"/>
        </w:rPr>
      </w:pPr>
      <w:r w:rsidRPr="00C65CE1">
        <w:rPr>
          <w:rFonts w:ascii="Times New Roman" w:hAnsi="Times New Roman" w:cs="Times New Roman"/>
        </w:rPr>
        <w:t>3.4</w:t>
      </w:r>
      <w:r w:rsidR="00F90F89">
        <w:rPr>
          <w:rFonts w:ascii="Times New Roman" w:hAnsi="Times New Roman" w:cs="Times New Roman"/>
        </w:rPr>
        <w:t xml:space="preserve"> </w:t>
      </w:r>
      <w:r w:rsidR="00F90F89" w:rsidRPr="00F90F89">
        <w:rPr>
          <w:rFonts w:ascii="Times New Roman" w:hAnsi="Times New Roman" w:cs="Times New Roman"/>
        </w:rPr>
        <w:t>Predictive Analytics</w:t>
      </w:r>
      <w:r w:rsidR="0080550E">
        <w:rPr>
          <w:rFonts w:ascii="Times New Roman" w:hAnsi="Times New Roman" w:cs="Times New Roman"/>
        </w:rPr>
        <w:t>……………………………………………</w:t>
      </w:r>
      <w:r w:rsidR="00A32335">
        <w:rPr>
          <w:rFonts w:ascii="Times New Roman" w:hAnsi="Times New Roman" w:cs="Times New Roman"/>
        </w:rPr>
        <w:t>………</w:t>
      </w:r>
      <w:r w:rsidR="003E3946">
        <w:rPr>
          <w:rFonts w:ascii="Times New Roman" w:hAnsi="Times New Roman" w:cs="Times New Roman"/>
        </w:rPr>
        <w:t>.</w:t>
      </w:r>
      <w:r w:rsidR="00A32335">
        <w:rPr>
          <w:rFonts w:ascii="Times New Roman" w:hAnsi="Times New Roman" w:cs="Times New Roman"/>
        </w:rPr>
        <w:t>……</w:t>
      </w:r>
      <w:r w:rsidR="00B12588">
        <w:rPr>
          <w:rFonts w:ascii="Times New Roman" w:hAnsi="Times New Roman" w:cs="Times New Roman"/>
        </w:rPr>
        <w:t>….</w:t>
      </w:r>
      <w:r w:rsidR="00A32335">
        <w:rPr>
          <w:rFonts w:ascii="Times New Roman" w:hAnsi="Times New Roman" w:cs="Times New Roman"/>
        </w:rPr>
        <w:t>4</w:t>
      </w:r>
    </w:p>
    <w:p w14:paraId="344EFD7C" w14:textId="77777777" w:rsidR="00C65CE1" w:rsidRPr="00C65CE1" w:rsidRDefault="00C65CE1" w:rsidP="00C65CE1">
      <w:pPr>
        <w:pStyle w:val="ListParagraph"/>
        <w:spacing w:before="100" w:beforeAutospacing="1" w:after="100" w:afterAutospacing="1" w:line="240" w:lineRule="auto"/>
        <w:rPr>
          <w:rFonts w:ascii="Times New Roman" w:hAnsi="Times New Roman" w:cs="Times New Roman"/>
        </w:rPr>
      </w:pPr>
    </w:p>
    <w:p w14:paraId="6F50E099" w14:textId="7741D93A" w:rsidR="00C65CE1" w:rsidRDefault="00C65CE1" w:rsidP="00C65CE1">
      <w:pPr>
        <w:pStyle w:val="ListParagraph"/>
        <w:spacing w:before="100" w:beforeAutospacing="1" w:after="100" w:afterAutospacing="1" w:line="240" w:lineRule="auto"/>
        <w:rPr>
          <w:rFonts w:ascii="Times New Roman" w:hAnsi="Times New Roman" w:cs="Times New Roman"/>
        </w:rPr>
      </w:pPr>
      <w:r w:rsidRPr="00C65CE1">
        <w:rPr>
          <w:rFonts w:ascii="Times New Roman" w:hAnsi="Times New Roman" w:cs="Times New Roman"/>
        </w:rPr>
        <w:t>3.5</w:t>
      </w:r>
      <w:r w:rsidR="0080550E">
        <w:rPr>
          <w:rFonts w:ascii="Times New Roman" w:hAnsi="Times New Roman" w:cs="Times New Roman"/>
        </w:rPr>
        <w:t xml:space="preserve"> </w:t>
      </w:r>
      <w:r w:rsidR="0080550E" w:rsidRPr="0080550E">
        <w:rPr>
          <w:rFonts w:ascii="Times New Roman" w:hAnsi="Times New Roman" w:cs="Times New Roman"/>
        </w:rPr>
        <w:t>Self-Service BI Tools</w:t>
      </w:r>
      <w:r w:rsidR="0080550E">
        <w:rPr>
          <w:rFonts w:ascii="Times New Roman" w:hAnsi="Times New Roman" w:cs="Times New Roman"/>
        </w:rPr>
        <w:t>…………………………………………………</w:t>
      </w:r>
      <w:r w:rsidR="00A32335">
        <w:rPr>
          <w:rFonts w:ascii="Times New Roman" w:hAnsi="Times New Roman" w:cs="Times New Roman"/>
        </w:rPr>
        <w:t>…………5</w:t>
      </w:r>
    </w:p>
    <w:p w14:paraId="437F2E68" w14:textId="2B607E1C" w:rsidR="00C65CE1" w:rsidRDefault="00C65CE1" w:rsidP="00C65CE1">
      <w:pPr>
        <w:spacing w:before="100" w:beforeAutospacing="1" w:after="100" w:afterAutospacing="1" w:line="240" w:lineRule="auto"/>
        <w:rPr>
          <w:rFonts w:ascii="Times New Roman" w:hAnsi="Times New Roman" w:cs="Times New Roman"/>
        </w:rPr>
      </w:pPr>
      <w:r>
        <w:rPr>
          <w:rFonts w:ascii="Times New Roman" w:hAnsi="Times New Roman" w:cs="Times New Roman"/>
        </w:rPr>
        <w:t xml:space="preserve">     4.</w:t>
      </w:r>
      <w:r w:rsidRPr="00C65CE1">
        <w:rPr>
          <w:rFonts w:ascii="Times New Roman" w:hAnsi="Times New Roman" w:cs="Times New Roman"/>
        </w:rPr>
        <w:t xml:space="preserve"> </w:t>
      </w:r>
      <w:r w:rsidR="008B0DE9">
        <w:rPr>
          <w:rFonts w:ascii="Times New Roman" w:hAnsi="Times New Roman" w:cs="Times New Roman"/>
        </w:rPr>
        <w:t>Conclusion</w:t>
      </w:r>
      <w:r w:rsidR="00A32335">
        <w:rPr>
          <w:rFonts w:ascii="Times New Roman" w:hAnsi="Times New Roman" w:cs="Times New Roman"/>
        </w:rPr>
        <w:t>…………………………………………………………………………</w:t>
      </w:r>
      <w:r w:rsidR="00B12588">
        <w:rPr>
          <w:rFonts w:ascii="Times New Roman" w:hAnsi="Times New Roman" w:cs="Times New Roman"/>
        </w:rPr>
        <w:t>….</w:t>
      </w:r>
      <w:r w:rsidR="00A32335">
        <w:rPr>
          <w:rFonts w:ascii="Times New Roman" w:hAnsi="Times New Roman" w:cs="Times New Roman"/>
        </w:rPr>
        <w:t>5</w:t>
      </w:r>
    </w:p>
    <w:p w14:paraId="41B93F4E" w14:textId="30901840" w:rsidR="00C65CE1" w:rsidRDefault="00C65CE1" w:rsidP="00C65CE1">
      <w:pPr>
        <w:spacing w:before="100" w:beforeAutospacing="1" w:after="100" w:afterAutospacing="1" w:line="240" w:lineRule="auto"/>
        <w:rPr>
          <w:rFonts w:ascii="Times New Roman" w:hAnsi="Times New Roman" w:cs="Times New Roman"/>
        </w:rPr>
      </w:pPr>
      <w:r>
        <w:rPr>
          <w:rFonts w:ascii="Times New Roman" w:hAnsi="Times New Roman" w:cs="Times New Roman"/>
        </w:rPr>
        <w:t xml:space="preserve">     5. </w:t>
      </w:r>
      <w:r w:rsidR="008B0DE9">
        <w:rPr>
          <w:rFonts w:ascii="Times New Roman" w:hAnsi="Times New Roman" w:cs="Times New Roman"/>
        </w:rPr>
        <w:t>References</w:t>
      </w:r>
      <w:r w:rsidR="00A32335">
        <w:rPr>
          <w:rFonts w:ascii="Times New Roman" w:hAnsi="Times New Roman" w:cs="Times New Roman"/>
        </w:rPr>
        <w:t>…………………………………………………………………………</w:t>
      </w:r>
      <w:r w:rsidR="00B12588">
        <w:rPr>
          <w:rFonts w:ascii="Times New Roman" w:hAnsi="Times New Roman" w:cs="Times New Roman"/>
        </w:rPr>
        <w:t>….</w:t>
      </w:r>
      <w:r w:rsidR="00A32335">
        <w:rPr>
          <w:rFonts w:ascii="Times New Roman" w:hAnsi="Times New Roman" w:cs="Times New Roman"/>
        </w:rPr>
        <w:t>6</w:t>
      </w:r>
    </w:p>
    <w:p w14:paraId="40D2BD31" w14:textId="77777777" w:rsidR="00C65CE1" w:rsidRDefault="00C65CE1" w:rsidP="00C65CE1">
      <w:pPr>
        <w:spacing w:before="100" w:beforeAutospacing="1" w:after="100" w:afterAutospacing="1" w:line="240" w:lineRule="auto"/>
        <w:rPr>
          <w:rFonts w:ascii="Times New Roman" w:hAnsi="Times New Roman" w:cs="Times New Roman"/>
        </w:rPr>
      </w:pPr>
    </w:p>
    <w:p w14:paraId="6CA70F6E" w14:textId="77777777" w:rsidR="00C65CE1" w:rsidRDefault="00C65CE1" w:rsidP="00C65CE1">
      <w:pPr>
        <w:spacing w:before="100" w:beforeAutospacing="1" w:after="100" w:afterAutospacing="1" w:line="240" w:lineRule="auto"/>
        <w:rPr>
          <w:rFonts w:ascii="Times New Roman" w:hAnsi="Times New Roman" w:cs="Times New Roman"/>
        </w:rPr>
      </w:pPr>
    </w:p>
    <w:p w14:paraId="2BE1EAD5" w14:textId="77777777" w:rsidR="00C65CE1" w:rsidRDefault="00C65CE1" w:rsidP="00C65CE1">
      <w:pPr>
        <w:spacing w:before="100" w:beforeAutospacing="1" w:after="100" w:afterAutospacing="1" w:line="240" w:lineRule="auto"/>
        <w:rPr>
          <w:rFonts w:ascii="Times New Roman" w:hAnsi="Times New Roman" w:cs="Times New Roman"/>
        </w:rPr>
      </w:pPr>
    </w:p>
    <w:p w14:paraId="72FEA96B" w14:textId="77777777" w:rsidR="00C65CE1" w:rsidRDefault="00C65CE1" w:rsidP="00C65CE1">
      <w:pPr>
        <w:spacing w:before="100" w:beforeAutospacing="1" w:after="100" w:afterAutospacing="1" w:line="240" w:lineRule="auto"/>
        <w:rPr>
          <w:rFonts w:ascii="Times New Roman" w:hAnsi="Times New Roman" w:cs="Times New Roman"/>
        </w:rPr>
      </w:pPr>
    </w:p>
    <w:p w14:paraId="277E8284" w14:textId="77777777" w:rsidR="00C65CE1" w:rsidRDefault="00C65CE1" w:rsidP="00C65CE1">
      <w:pPr>
        <w:spacing w:before="100" w:beforeAutospacing="1" w:after="100" w:afterAutospacing="1" w:line="240" w:lineRule="auto"/>
        <w:rPr>
          <w:rFonts w:ascii="Times New Roman" w:hAnsi="Times New Roman" w:cs="Times New Roman"/>
        </w:rPr>
      </w:pPr>
    </w:p>
    <w:p w14:paraId="31EC86EE" w14:textId="77777777" w:rsidR="00C65CE1" w:rsidRDefault="00C65CE1" w:rsidP="00C65CE1">
      <w:pPr>
        <w:spacing w:before="100" w:beforeAutospacing="1" w:after="100" w:afterAutospacing="1" w:line="240" w:lineRule="auto"/>
        <w:rPr>
          <w:rFonts w:ascii="Times New Roman" w:hAnsi="Times New Roman" w:cs="Times New Roman"/>
        </w:rPr>
      </w:pPr>
    </w:p>
    <w:p w14:paraId="7B01E4FF" w14:textId="77777777" w:rsidR="00C65CE1" w:rsidRDefault="00C65CE1" w:rsidP="00C65CE1">
      <w:pPr>
        <w:spacing w:before="100" w:beforeAutospacing="1" w:after="100" w:afterAutospacing="1" w:line="240" w:lineRule="auto"/>
        <w:rPr>
          <w:rFonts w:ascii="Times New Roman" w:hAnsi="Times New Roman" w:cs="Times New Roman"/>
        </w:rPr>
      </w:pPr>
    </w:p>
    <w:p w14:paraId="2973F045" w14:textId="77777777" w:rsidR="00C65CE1" w:rsidRDefault="00C65CE1" w:rsidP="00C65CE1">
      <w:pPr>
        <w:spacing w:before="100" w:beforeAutospacing="1" w:after="100" w:afterAutospacing="1" w:line="240" w:lineRule="auto"/>
        <w:rPr>
          <w:rFonts w:ascii="Times New Roman" w:hAnsi="Times New Roman" w:cs="Times New Roman"/>
        </w:rPr>
      </w:pPr>
    </w:p>
    <w:p w14:paraId="154A349B" w14:textId="77777777" w:rsidR="00C65CE1" w:rsidRDefault="00C65CE1" w:rsidP="00C65CE1">
      <w:pPr>
        <w:spacing w:before="100" w:beforeAutospacing="1" w:after="100" w:afterAutospacing="1" w:line="240" w:lineRule="auto"/>
        <w:rPr>
          <w:rFonts w:ascii="Times New Roman" w:hAnsi="Times New Roman" w:cs="Times New Roman"/>
        </w:rPr>
      </w:pPr>
    </w:p>
    <w:p w14:paraId="1A9F2014" w14:textId="77777777" w:rsidR="00C65CE1" w:rsidRDefault="00C65CE1" w:rsidP="00C65CE1">
      <w:pPr>
        <w:spacing w:before="100" w:beforeAutospacing="1" w:after="100" w:afterAutospacing="1" w:line="240" w:lineRule="auto"/>
        <w:rPr>
          <w:rFonts w:ascii="Times New Roman" w:hAnsi="Times New Roman" w:cs="Times New Roman"/>
        </w:rPr>
      </w:pPr>
    </w:p>
    <w:p w14:paraId="08151AF7" w14:textId="77777777" w:rsidR="00C65CE1" w:rsidRDefault="00C65CE1" w:rsidP="00C65CE1">
      <w:pPr>
        <w:spacing w:before="100" w:beforeAutospacing="1" w:after="100" w:afterAutospacing="1" w:line="240" w:lineRule="auto"/>
        <w:rPr>
          <w:rFonts w:ascii="Times New Roman" w:hAnsi="Times New Roman" w:cs="Times New Roman"/>
        </w:rPr>
      </w:pPr>
    </w:p>
    <w:p w14:paraId="78541948" w14:textId="77777777" w:rsidR="00C65CE1" w:rsidRDefault="00C65CE1" w:rsidP="00C65CE1">
      <w:pPr>
        <w:spacing w:before="100" w:beforeAutospacing="1" w:after="100" w:afterAutospacing="1" w:line="240" w:lineRule="auto"/>
        <w:rPr>
          <w:rFonts w:ascii="Times New Roman" w:hAnsi="Times New Roman" w:cs="Times New Roman"/>
        </w:rPr>
      </w:pPr>
    </w:p>
    <w:p w14:paraId="7A8C71B2" w14:textId="0838BD2F" w:rsidR="00CF1C98" w:rsidRPr="00CF1C98" w:rsidRDefault="00CF1C98" w:rsidP="00CF1C98">
      <w:pPr>
        <w:pStyle w:val="ListParagraph"/>
        <w:numPr>
          <w:ilvl w:val="0"/>
          <w:numId w:val="10"/>
        </w:numPr>
        <w:spacing w:after="0" w:line="240" w:lineRule="auto"/>
        <w:jc w:val="both"/>
        <w:rPr>
          <w:rFonts w:ascii="Times New Roman" w:eastAsia="Times New Roman" w:hAnsi="Times New Roman" w:cs="Times New Roman"/>
          <w:b/>
          <w:bCs/>
          <w:kern w:val="0"/>
          <w:sz w:val="28"/>
          <w:szCs w:val="28"/>
          <w:lang w:eastAsia="en-GB"/>
          <w14:ligatures w14:val="none"/>
        </w:rPr>
      </w:pPr>
      <w:r w:rsidRPr="00CF1C98">
        <w:rPr>
          <w:rFonts w:ascii="Times New Roman" w:eastAsia="Times New Roman" w:hAnsi="Times New Roman" w:cs="Times New Roman"/>
          <w:b/>
          <w:bCs/>
          <w:kern w:val="0"/>
          <w:sz w:val="28"/>
          <w:szCs w:val="28"/>
          <w:lang w:eastAsia="en-GB"/>
          <w14:ligatures w14:val="none"/>
        </w:rPr>
        <w:lastRenderedPageBreak/>
        <w:t>Introduction</w:t>
      </w:r>
    </w:p>
    <w:p w14:paraId="6DD65910" w14:textId="77777777" w:rsidR="002F4C54" w:rsidRPr="004A6A21" w:rsidRDefault="002F4C54" w:rsidP="004A6A21">
      <w:pPr>
        <w:pStyle w:val="ListParagraph"/>
        <w:spacing w:after="0" w:line="240" w:lineRule="auto"/>
        <w:jc w:val="both"/>
        <w:rPr>
          <w:rFonts w:ascii="Times New Roman" w:eastAsia="Times New Roman" w:hAnsi="Times New Roman" w:cs="Times New Roman"/>
          <w:kern w:val="0"/>
          <w:lang w:eastAsia="en-GB"/>
          <w14:ligatures w14:val="none"/>
        </w:rPr>
      </w:pPr>
    </w:p>
    <w:p w14:paraId="6AD69D22" w14:textId="2E5F1841" w:rsidR="002F4C54" w:rsidRPr="002F4C54" w:rsidRDefault="002F4C54" w:rsidP="002F4C54">
      <w:pPr>
        <w:spacing w:after="0" w:line="240" w:lineRule="auto"/>
        <w:jc w:val="both"/>
        <w:rPr>
          <w:rFonts w:ascii="Times New Roman" w:eastAsia="Times New Roman" w:hAnsi="Times New Roman" w:cs="Times New Roman"/>
          <w:kern w:val="0"/>
          <w:lang w:eastAsia="en-GB"/>
          <w14:ligatures w14:val="none"/>
        </w:rPr>
      </w:pPr>
      <w:r w:rsidRPr="002F4C54">
        <w:rPr>
          <w:rFonts w:ascii="Times New Roman" w:eastAsia="Times New Roman" w:hAnsi="Times New Roman" w:cs="Times New Roman"/>
          <w:kern w:val="0"/>
          <w:lang w:eastAsia="en-GB"/>
          <w14:ligatures w14:val="none"/>
        </w:rPr>
        <w:t xml:space="preserve">Business intelligence (BI) can be conceptualized as both a process and a product. The process entails </w:t>
      </w:r>
      <w:r>
        <w:rPr>
          <w:rFonts w:ascii="Times New Roman" w:eastAsia="Times New Roman" w:hAnsi="Times New Roman" w:cs="Times New Roman"/>
          <w:kern w:val="0"/>
          <w:lang w:eastAsia="en-GB"/>
          <w14:ligatures w14:val="none"/>
        </w:rPr>
        <w:t>applying</w:t>
      </w:r>
      <w:r w:rsidRPr="002F4C54">
        <w:rPr>
          <w:rFonts w:ascii="Times New Roman" w:eastAsia="Times New Roman" w:hAnsi="Times New Roman" w:cs="Times New Roman"/>
          <w:kern w:val="0"/>
          <w:lang w:eastAsia="en-GB"/>
          <w14:ligatures w14:val="none"/>
        </w:rPr>
        <w:t xml:space="preserve"> various techniques by organizations to transform raw data into actionable insights that inform strategic decision-making, ultimately contributing to organizational sustainability and growth. The resulting product, in the form of intelligence reports and visualizations, equips businesses with the capability to anticipate future </w:t>
      </w:r>
      <w:r w:rsidRPr="002F4C54">
        <w:rPr>
          <w:rFonts w:ascii="Times New Roman" w:eastAsia="Times New Roman" w:hAnsi="Times New Roman" w:cs="Times New Roman"/>
          <w:kern w:val="0"/>
          <w:lang w:eastAsia="en-GB"/>
          <w14:ligatures w14:val="none"/>
        </w:rPr>
        <w:t>behaviour</w:t>
      </w:r>
      <w:r w:rsidRPr="002F4C54">
        <w:rPr>
          <w:rFonts w:ascii="Times New Roman" w:eastAsia="Times New Roman" w:hAnsi="Times New Roman" w:cs="Times New Roman"/>
          <w:kern w:val="0"/>
          <w:lang w:eastAsia="en-GB"/>
          <w14:ligatures w14:val="none"/>
        </w:rPr>
        <w:t xml:space="preserve"> of various external factors such as competitor actions, supplier trends, customer preferences, technological advancements, potential acquisitions, market shifts, and the overall business landscape.</w:t>
      </w:r>
    </w:p>
    <w:p w14:paraId="1A74751A" w14:textId="3C08300F" w:rsidR="002F4C54" w:rsidRDefault="002F4C54" w:rsidP="002F4C54">
      <w:pPr>
        <w:spacing w:after="0" w:line="240" w:lineRule="auto"/>
        <w:jc w:val="both"/>
        <w:rPr>
          <w:rFonts w:ascii="Times New Roman" w:eastAsia="Times New Roman" w:hAnsi="Times New Roman" w:cs="Times New Roman"/>
          <w:kern w:val="0"/>
          <w:lang w:eastAsia="en-GB"/>
          <w14:ligatures w14:val="none"/>
        </w:rPr>
      </w:pPr>
      <w:r w:rsidRPr="002F4C54">
        <w:rPr>
          <w:rFonts w:ascii="Times New Roman" w:eastAsia="Times New Roman" w:hAnsi="Times New Roman" w:cs="Times New Roman"/>
          <w:kern w:val="0"/>
          <w:lang w:eastAsia="en-GB"/>
          <w14:ligatures w14:val="none"/>
        </w:rPr>
        <w:t>Research suggests a positive correlation between an organization's BI capabilities and its performance, innovation potential, and capacity for network learning. This reinforces the argument that startups</w:t>
      </w:r>
      <w:r w:rsidRPr="002F4C54">
        <w:rPr>
          <w:rFonts w:ascii="Times New Roman" w:eastAsia="Times New Roman" w:hAnsi="Times New Roman" w:cs="Times New Roman"/>
          <w:kern w:val="0"/>
          <w:lang w:eastAsia="en-GB"/>
          <w14:ligatures w14:val="none"/>
        </w:rPr>
        <w:t xml:space="preserve"> should</w:t>
      </w:r>
      <w:r w:rsidRPr="002F4C54">
        <w:rPr>
          <w:rFonts w:ascii="Times New Roman" w:eastAsia="Times New Roman" w:hAnsi="Times New Roman" w:cs="Times New Roman"/>
          <w:kern w:val="0"/>
          <w:lang w:eastAsia="en-GB"/>
          <w14:ligatures w14:val="none"/>
        </w:rPr>
        <w:t xml:space="preserve"> prioritize developing robust BI capabilities to leverage the potential benefits for their success. Furthermore, studies highlight </w:t>
      </w:r>
      <w:r>
        <w:rPr>
          <w:rFonts w:ascii="Times New Roman" w:eastAsia="Times New Roman" w:hAnsi="Times New Roman" w:cs="Times New Roman"/>
          <w:kern w:val="0"/>
          <w:lang w:eastAsia="en-GB"/>
          <w14:ligatures w14:val="none"/>
        </w:rPr>
        <w:t xml:space="preserve">BI's significant and positive impact </w:t>
      </w:r>
      <w:r w:rsidRPr="002F4C54">
        <w:rPr>
          <w:rFonts w:ascii="Times New Roman" w:eastAsia="Times New Roman" w:hAnsi="Times New Roman" w:cs="Times New Roman"/>
          <w:kern w:val="0"/>
          <w:lang w:eastAsia="en-GB"/>
          <w14:ligatures w14:val="none"/>
        </w:rPr>
        <w:t>on network learning, which subsequently influences overall performance.</w:t>
      </w:r>
    </w:p>
    <w:p w14:paraId="2A6C4E8F" w14:textId="276E8481" w:rsidR="002F4C54" w:rsidRDefault="002F4C54" w:rsidP="002F4C54">
      <w:pPr>
        <w:spacing w:after="0" w:line="240" w:lineRule="auto"/>
        <w:jc w:val="both"/>
        <w:rPr>
          <w:rFonts w:ascii="Times New Roman" w:eastAsia="Times New Roman" w:hAnsi="Times New Roman" w:cs="Times New Roman"/>
          <w:kern w:val="0"/>
          <w:lang w:eastAsia="en-GB"/>
          <w14:ligatures w14:val="none"/>
        </w:rPr>
      </w:pPr>
      <w:r w:rsidRPr="002F4C54">
        <w:rPr>
          <w:rFonts w:ascii="Times New Roman" w:eastAsia="Times New Roman" w:hAnsi="Times New Roman" w:cs="Times New Roman"/>
          <w:kern w:val="0"/>
          <w:lang w:eastAsia="en-GB"/>
          <w14:ligatures w14:val="none"/>
        </w:rPr>
        <w:t>While implementing business intelligence (BI) methods might appear as an additional challenge for resource-constrained startups with competing demands on their teams' time, the potential benefits outweigh the initial hurdles (</w:t>
      </w:r>
      <w:proofErr w:type="spellStart"/>
      <w:r w:rsidRPr="002F4C54">
        <w:rPr>
          <w:rFonts w:ascii="Times New Roman" w:eastAsia="Times New Roman" w:hAnsi="Times New Roman" w:cs="Times New Roman"/>
          <w:kern w:val="0"/>
          <w:lang w:eastAsia="en-GB"/>
          <w14:ligatures w14:val="none"/>
        </w:rPr>
        <w:t>Caseiro</w:t>
      </w:r>
      <w:proofErr w:type="spellEnd"/>
      <w:r w:rsidRPr="002F4C54">
        <w:rPr>
          <w:rFonts w:ascii="Times New Roman" w:eastAsia="Times New Roman" w:hAnsi="Times New Roman" w:cs="Times New Roman"/>
          <w:kern w:val="0"/>
          <w:lang w:eastAsia="en-GB"/>
          <w14:ligatures w14:val="none"/>
        </w:rPr>
        <w:t xml:space="preserve"> &amp; Coelho, 2019). Information serves as a critical resource for data-driven decision-making, justifying the investment in developing BI capabilities.</w:t>
      </w:r>
    </w:p>
    <w:p w14:paraId="561810E5" w14:textId="3CCC160D" w:rsidR="00CF1C98" w:rsidRPr="004A6A21" w:rsidRDefault="00CF1C98" w:rsidP="004A6A21">
      <w:pPr>
        <w:pStyle w:val="ListParagraph"/>
        <w:numPr>
          <w:ilvl w:val="0"/>
          <w:numId w:val="10"/>
        </w:numPr>
        <w:spacing w:before="100" w:beforeAutospacing="1" w:after="100" w:afterAutospacing="1" w:line="240" w:lineRule="auto"/>
        <w:jc w:val="both"/>
        <w:rPr>
          <w:rFonts w:ascii="Times New Roman" w:eastAsia="Times New Roman" w:hAnsi="Times New Roman" w:cs="Times New Roman"/>
          <w:b/>
          <w:bCs/>
          <w:kern w:val="0"/>
          <w:sz w:val="28"/>
          <w:szCs w:val="28"/>
          <w:lang w:eastAsia="en-GB"/>
          <w14:ligatures w14:val="none"/>
        </w:rPr>
      </w:pPr>
      <w:r w:rsidRPr="004A6A21">
        <w:rPr>
          <w:rFonts w:ascii="Times New Roman" w:hAnsi="Times New Roman" w:cs="Times New Roman"/>
          <w:b/>
          <w:bCs/>
          <w:sz w:val="28"/>
          <w:szCs w:val="28"/>
        </w:rPr>
        <w:t xml:space="preserve">Why BI trends, Tools, and Applications are the </w:t>
      </w:r>
      <w:r w:rsidR="008B0DE9">
        <w:rPr>
          <w:rFonts w:ascii="Times New Roman" w:hAnsi="Times New Roman" w:cs="Times New Roman"/>
          <w:b/>
          <w:bCs/>
          <w:sz w:val="28"/>
          <w:szCs w:val="28"/>
        </w:rPr>
        <w:t>future</w:t>
      </w:r>
      <w:r w:rsidRPr="004A6A21">
        <w:rPr>
          <w:rFonts w:ascii="Times New Roman" w:hAnsi="Times New Roman" w:cs="Times New Roman"/>
          <w:b/>
          <w:bCs/>
          <w:sz w:val="28"/>
          <w:szCs w:val="28"/>
        </w:rPr>
        <w:t xml:space="preserve"> for the</w:t>
      </w:r>
      <w:r w:rsidR="008B0DE9">
        <w:rPr>
          <w:rFonts w:ascii="Times New Roman" w:hAnsi="Times New Roman" w:cs="Times New Roman"/>
          <w:b/>
          <w:bCs/>
          <w:sz w:val="28"/>
          <w:szCs w:val="28"/>
        </w:rPr>
        <w:t xml:space="preserve"> business</w:t>
      </w:r>
    </w:p>
    <w:p w14:paraId="70A5A2BD" w14:textId="26FEC8E3" w:rsidR="005B1CF3" w:rsidRDefault="006E62E8" w:rsidP="004A6A21">
      <w:pPr>
        <w:spacing w:after="0" w:line="240" w:lineRule="auto"/>
        <w:jc w:val="both"/>
        <w:rPr>
          <w:rFonts w:ascii="Times New Roman" w:eastAsia="Times New Roman" w:hAnsi="Times New Roman" w:cs="Times New Roman"/>
          <w:kern w:val="0"/>
          <w:lang w:eastAsia="en-GB"/>
          <w14:ligatures w14:val="none"/>
        </w:rPr>
      </w:pPr>
      <w:r w:rsidRPr="004A6A21">
        <w:rPr>
          <w:rFonts w:ascii="Times New Roman" w:eastAsia="Times New Roman" w:hAnsi="Times New Roman" w:cs="Times New Roman"/>
          <w:kern w:val="0"/>
          <w:lang w:eastAsia="en-GB"/>
          <w14:ligatures w14:val="none"/>
        </w:rPr>
        <w:t xml:space="preserve">The field of business intelligence is always changing as new tools, applications, and trends appear quickly. These developments are influencing how </w:t>
      </w:r>
      <w:r w:rsidR="005B1CF3" w:rsidRPr="004A6A21">
        <w:rPr>
          <w:rFonts w:ascii="Times New Roman" w:eastAsia="Times New Roman" w:hAnsi="Times New Roman" w:cs="Times New Roman"/>
          <w:kern w:val="0"/>
          <w:lang w:eastAsia="en-GB"/>
          <w14:ligatures w14:val="none"/>
        </w:rPr>
        <w:t>companies</w:t>
      </w:r>
      <w:r w:rsidRPr="004A6A21">
        <w:rPr>
          <w:rFonts w:ascii="Times New Roman" w:eastAsia="Times New Roman" w:hAnsi="Times New Roman" w:cs="Times New Roman"/>
          <w:kern w:val="0"/>
          <w:lang w:eastAsia="en-GB"/>
          <w14:ligatures w14:val="none"/>
        </w:rPr>
        <w:t xml:space="preserve"> will develop in the future by enabling companies to </w:t>
      </w:r>
      <w:r w:rsidR="005B1CF3" w:rsidRPr="004A6A21">
        <w:rPr>
          <w:rFonts w:ascii="Times New Roman" w:eastAsia="Times New Roman" w:hAnsi="Times New Roman" w:cs="Times New Roman"/>
          <w:kern w:val="0"/>
          <w:lang w:eastAsia="en-GB"/>
          <w14:ligatures w14:val="none"/>
        </w:rPr>
        <w:t>realise</w:t>
      </w:r>
      <w:r w:rsidRPr="004A6A21">
        <w:rPr>
          <w:rFonts w:ascii="Times New Roman" w:eastAsia="Times New Roman" w:hAnsi="Times New Roman" w:cs="Times New Roman"/>
          <w:kern w:val="0"/>
          <w:lang w:eastAsia="en-GB"/>
          <w14:ligatures w14:val="none"/>
        </w:rPr>
        <w:t xml:space="preserve"> the full value of their data.</w:t>
      </w:r>
    </w:p>
    <w:p w14:paraId="1E233DEA" w14:textId="243F89EC" w:rsidR="00331E85" w:rsidRDefault="005B1CF3" w:rsidP="004A6A21">
      <w:pPr>
        <w:spacing w:after="0" w:line="240" w:lineRule="auto"/>
        <w:jc w:val="both"/>
        <w:rPr>
          <w:rFonts w:ascii="Times New Roman" w:eastAsia="Times New Roman" w:hAnsi="Times New Roman" w:cs="Times New Roman"/>
          <w:kern w:val="0"/>
          <w:lang w:eastAsia="en-GB"/>
          <w14:ligatures w14:val="none"/>
        </w:rPr>
      </w:pPr>
      <w:r w:rsidRPr="004A6A21">
        <w:rPr>
          <w:rFonts w:ascii="Times New Roman" w:eastAsia="Times New Roman" w:hAnsi="Times New Roman" w:cs="Times New Roman"/>
          <w:kern w:val="0"/>
          <w:lang w:eastAsia="en-GB"/>
          <w14:ligatures w14:val="none"/>
        </w:rPr>
        <w:t xml:space="preserve">With the use of business intelligence (BI) technologies, organisations can turn data into insights that can </w:t>
      </w:r>
      <w:r w:rsidR="00F577A7" w:rsidRPr="004A6A21">
        <w:rPr>
          <w:rFonts w:ascii="Times New Roman" w:eastAsia="Times New Roman" w:hAnsi="Times New Roman" w:cs="Times New Roman"/>
          <w:kern w:val="0"/>
          <w:lang w:eastAsia="en-GB"/>
          <w14:ligatures w14:val="none"/>
        </w:rPr>
        <w:t>be used</w:t>
      </w:r>
      <w:r w:rsidRPr="004A6A21">
        <w:rPr>
          <w:rFonts w:ascii="Times New Roman" w:eastAsia="Times New Roman" w:hAnsi="Times New Roman" w:cs="Times New Roman"/>
          <w:kern w:val="0"/>
          <w:lang w:eastAsia="en-GB"/>
          <w14:ligatures w14:val="none"/>
        </w:rPr>
        <w:t xml:space="preserve">. They collect, examine, and present data from a range of sources, revealing patterns, trends, and unspoken connections. </w:t>
      </w:r>
      <w:r w:rsidR="00E8045E" w:rsidRPr="004A6A21">
        <w:rPr>
          <w:rFonts w:ascii="Times New Roman" w:eastAsia="Times New Roman" w:hAnsi="Times New Roman" w:cs="Times New Roman"/>
          <w:kern w:val="0"/>
          <w:lang w:eastAsia="en-GB"/>
          <w14:ligatures w14:val="none"/>
        </w:rPr>
        <w:t>This data-driven strategy resolves problems like fragmented information, sluggish decision-making, and insufficient performance monitoring</w:t>
      </w:r>
      <w:r w:rsidRPr="004A6A21">
        <w:rPr>
          <w:rFonts w:ascii="Times New Roman" w:eastAsia="Times New Roman" w:hAnsi="Times New Roman" w:cs="Times New Roman"/>
          <w:kern w:val="0"/>
          <w:lang w:eastAsia="en-GB"/>
          <w14:ligatures w14:val="none"/>
        </w:rPr>
        <w:t xml:space="preserve">. With the use of interactive visualisations, reports, and dashboards provided by BI tools, users may examine data intelligibly. More sophisticated capabilities that offer more insight and comprehension are beginning to appear, such as natural language processing and predictive analytics. BI is beneficial to business executives in many sectors, but especially in finance, marketing, sales, and operations. Restrictions encompass reliance on data quality, intricacy of implementation, and possible security hazards </w:t>
      </w:r>
      <w:r w:rsidRPr="004A6A21">
        <w:rPr>
          <w:rFonts w:ascii="Times New Roman" w:hAnsi="Times New Roman" w:cs="Times New Roman"/>
          <w:color w:val="2C3E50"/>
          <w:sz w:val="23"/>
          <w:szCs w:val="23"/>
          <w:shd w:val="clear" w:color="auto" w:fill="FFFFFF"/>
        </w:rPr>
        <w:t xml:space="preserve">(Kaur and </w:t>
      </w:r>
      <w:proofErr w:type="spellStart"/>
      <w:r w:rsidRPr="004A6A21">
        <w:rPr>
          <w:rFonts w:ascii="Times New Roman" w:hAnsi="Times New Roman" w:cs="Times New Roman"/>
          <w:color w:val="2C3E50"/>
          <w:sz w:val="23"/>
          <w:szCs w:val="23"/>
          <w:shd w:val="clear" w:color="auto" w:fill="FFFFFF"/>
        </w:rPr>
        <w:t>SelectHub</w:t>
      </w:r>
      <w:proofErr w:type="spellEnd"/>
      <w:r w:rsidRPr="004A6A21">
        <w:rPr>
          <w:rFonts w:ascii="Times New Roman" w:hAnsi="Times New Roman" w:cs="Times New Roman"/>
          <w:color w:val="2C3E50"/>
          <w:sz w:val="23"/>
          <w:szCs w:val="23"/>
          <w:shd w:val="clear" w:color="auto" w:fill="FFFFFF"/>
        </w:rPr>
        <w:t>, n.d.)</w:t>
      </w:r>
      <w:r w:rsidRPr="004A6A21">
        <w:rPr>
          <w:rFonts w:ascii="Times New Roman" w:eastAsia="Times New Roman" w:hAnsi="Times New Roman" w:cs="Times New Roman"/>
          <w:kern w:val="0"/>
          <w:lang w:eastAsia="en-GB"/>
          <w14:ligatures w14:val="none"/>
        </w:rPr>
        <w:t>.</w:t>
      </w:r>
    </w:p>
    <w:p w14:paraId="3606E589" w14:textId="34D669AE" w:rsidR="00C33C0A" w:rsidRDefault="00C33C0A" w:rsidP="004A6A21">
      <w:pPr>
        <w:spacing w:after="0" w:line="240" w:lineRule="auto"/>
        <w:jc w:val="both"/>
        <w:rPr>
          <w:rFonts w:ascii="Times New Roman" w:eastAsia="Times New Roman" w:hAnsi="Times New Roman" w:cs="Times New Roman"/>
          <w:kern w:val="0"/>
          <w:lang w:eastAsia="en-GB"/>
          <w14:ligatures w14:val="none"/>
        </w:rPr>
      </w:pPr>
      <w:r w:rsidRPr="004A6A21">
        <w:rPr>
          <w:rFonts w:ascii="Times New Roman" w:eastAsia="Times New Roman" w:hAnsi="Times New Roman" w:cs="Times New Roman"/>
          <w:kern w:val="0"/>
          <w:lang w:eastAsia="en-GB"/>
          <w14:ligatures w14:val="none"/>
        </w:rPr>
        <w:t>Based on modern BI trends, tools, and applications, it has become possible to process huge amounts of data and make the primary analysis for receiving deeper insights and having more effective decision-making. For instance, it was noted that the BI market is expected to grow at a strong trend over the years this worldwide BI market is estimated to be $28,216.8 million in 2023 and is expected to reach $56,200.9 million in 2028 (Express Analytics, 2023).</w:t>
      </w:r>
    </w:p>
    <w:p w14:paraId="757DC9C4" w14:textId="3EFA9560" w:rsidR="00C33C0A" w:rsidRPr="004A6A21" w:rsidRDefault="00C33C0A" w:rsidP="004A6A21">
      <w:pPr>
        <w:spacing w:after="0" w:line="240" w:lineRule="auto"/>
        <w:jc w:val="both"/>
        <w:rPr>
          <w:rFonts w:ascii="Times New Roman" w:eastAsia="Times New Roman" w:hAnsi="Times New Roman" w:cs="Times New Roman"/>
          <w:kern w:val="0"/>
          <w:lang w:eastAsia="en-GB"/>
          <w14:ligatures w14:val="none"/>
        </w:rPr>
      </w:pPr>
      <w:r w:rsidRPr="004A6A21">
        <w:rPr>
          <w:rFonts w:ascii="Times New Roman" w:eastAsia="Times New Roman" w:hAnsi="Times New Roman" w:cs="Times New Roman"/>
          <w:kern w:val="0"/>
          <w:lang w:eastAsia="en-GB"/>
          <w14:ligatures w14:val="none"/>
        </w:rPr>
        <w:t>Business analytics tools turn large datasets into graphical and easy-to-read figures so that</w:t>
      </w:r>
      <w:r w:rsid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t>business executives can grab insights and make their decisions based on those visuals. Some</w:t>
      </w:r>
      <w:r w:rsid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t>examples are as follows Data presentation is an important tool that helps to analyse</w:t>
      </w:r>
      <w:r w:rsid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t>patterns,</w:t>
      </w:r>
      <w:r w:rsid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t>trends, correlation, and other things that may not be seen when we look at mere</w:t>
      </w:r>
      <w:r w:rsid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t>numbers. An example of this is Tableau can be attributed to its effectiveness in visual</w:t>
      </w:r>
      <w:r w:rsid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t>analytical features: it</w:t>
      </w:r>
      <w:r w:rsid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t>is used to develop interactive dashboards that give insights into</w:t>
      </w:r>
      <w:r w:rsid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t>businesses (Sarikaya et al., 2019).</w:t>
      </w:r>
    </w:p>
    <w:p w14:paraId="794CF3B4" w14:textId="34DA041A" w:rsidR="00F377CB" w:rsidRPr="004A6A21" w:rsidRDefault="00F377CB" w:rsidP="004A6A21">
      <w:pPr>
        <w:spacing w:after="0" w:line="240" w:lineRule="auto"/>
        <w:jc w:val="both"/>
        <w:rPr>
          <w:rFonts w:ascii="Times New Roman" w:eastAsia="Times New Roman" w:hAnsi="Times New Roman" w:cs="Times New Roman"/>
          <w:kern w:val="0"/>
          <w:lang w:eastAsia="en-GB"/>
          <w14:ligatures w14:val="none"/>
        </w:rPr>
      </w:pPr>
      <w:r w:rsidRPr="004A6A21">
        <w:rPr>
          <w:rFonts w:ascii="Times New Roman" w:eastAsia="Times New Roman" w:hAnsi="Times New Roman" w:cs="Times New Roman"/>
          <w:kern w:val="0"/>
          <w:lang w:eastAsia="en-GB"/>
          <w14:ligatures w14:val="none"/>
        </w:rPr>
        <w:t>Waged BI tools enable ordinary business users to conduct analysis and produce reports by</w:t>
      </w:r>
      <w:r w:rsid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t xml:space="preserve">eliminating the need for IT assistance. This availability of information to all proponents of </w:t>
      </w:r>
      <w:r w:rsidR="004A6A21">
        <w:rPr>
          <w:rFonts w:ascii="Times New Roman" w:eastAsia="Times New Roman" w:hAnsi="Times New Roman" w:cs="Times New Roman"/>
          <w:kern w:val="0"/>
          <w:lang w:eastAsia="en-GB"/>
          <w14:ligatures w14:val="none"/>
        </w:rPr>
        <w:t>aid</w:t>
      </w:r>
      <w:r w:rsidRP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lastRenderedPageBreak/>
        <w:t xml:space="preserve">in decision-making does not allow for situations where one party </w:t>
      </w:r>
      <w:r w:rsidR="004A6A21" w:rsidRPr="004A6A21">
        <w:rPr>
          <w:rFonts w:ascii="Times New Roman" w:eastAsia="Times New Roman" w:hAnsi="Times New Roman" w:cs="Times New Roman"/>
          <w:kern w:val="0"/>
          <w:lang w:eastAsia="en-GB"/>
          <w14:ligatures w14:val="none"/>
        </w:rPr>
        <w:t>must</w:t>
      </w:r>
      <w:r w:rsidRPr="004A6A21">
        <w:rPr>
          <w:rFonts w:ascii="Times New Roman" w:eastAsia="Times New Roman" w:hAnsi="Times New Roman" w:cs="Times New Roman"/>
          <w:kern w:val="0"/>
          <w:lang w:eastAsia="en-GB"/>
          <w14:ligatures w14:val="none"/>
        </w:rPr>
        <w:t xml:space="preserve"> wait</w:t>
      </w:r>
      <w:r w:rsid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t xml:space="preserve">on another before </w:t>
      </w:r>
      <w:proofErr w:type="gramStart"/>
      <w:r w:rsidRPr="004A6A21">
        <w:rPr>
          <w:rFonts w:ascii="Times New Roman" w:eastAsia="Times New Roman" w:hAnsi="Times New Roman" w:cs="Times New Roman"/>
          <w:kern w:val="0"/>
          <w:lang w:eastAsia="en-GB"/>
          <w14:ligatures w14:val="none"/>
        </w:rPr>
        <w:t>making a decision</w:t>
      </w:r>
      <w:proofErr w:type="gramEnd"/>
      <w:r w:rsidRPr="004A6A21">
        <w:rPr>
          <w:rFonts w:ascii="Times New Roman" w:eastAsia="Times New Roman" w:hAnsi="Times New Roman" w:cs="Times New Roman"/>
          <w:kern w:val="0"/>
          <w:lang w:eastAsia="en-GB"/>
          <w14:ligatures w14:val="none"/>
        </w:rPr>
        <w:t>. Microsoft’s Power BI is positioned at the top of the</w:t>
      </w:r>
      <w:r w:rsid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t>current self-service BI</w:t>
      </w:r>
      <w:r w:rsid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t>solutions, enabling users to develop targeted reports and analytical</w:t>
      </w:r>
      <w:r w:rsidR="004A6A21">
        <w:rPr>
          <w:rFonts w:ascii="Times New Roman" w:eastAsia="Times New Roman" w:hAnsi="Times New Roman" w:cs="Times New Roman"/>
          <w:kern w:val="0"/>
          <w:lang w:eastAsia="en-GB"/>
          <w14:ligatures w14:val="none"/>
        </w:rPr>
        <w:t xml:space="preserve"> </w:t>
      </w:r>
      <w:r w:rsidRPr="004A6A21">
        <w:rPr>
          <w:rFonts w:ascii="Times New Roman" w:eastAsia="Times New Roman" w:hAnsi="Times New Roman" w:cs="Times New Roman"/>
          <w:kern w:val="0"/>
          <w:lang w:eastAsia="en-GB"/>
          <w14:ligatures w14:val="none"/>
        </w:rPr>
        <w:t>dashboards that help to introduce the culture of using data in business (Gartner, 2021).</w:t>
      </w:r>
    </w:p>
    <w:p w14:paraId="51236F73" w14:textId="77777777" w:rsidR="004A6A21" w:rsidRPr="004A6A21" w:rsidRDefault="004A6A21" w:rsidP="004A6A21">
      <w:pPr>
        <w:spacing w:after="0" w:line="240" w:lineRule="auto"/>
        <w:jc w:val="both"/>
        <w:rPr>
          <w:rFonts w:ascii="Times New Roman" w:eastAsia="Times New Roman" w:hAnsi="Times New Roman" w:cs="Times New Roman"/>
          <w:kern w:val="0"/>
          <w:lang w:eastAsia="en-GB"/>
          <w14:ligatures w14:val="none"/>
        </w:rPr>
      </w:pPr>
    </w:p>
    <w:p w14:paraId="1B935FF6" w14:textId="383D6F2E" w:rsidR="004A6A21" w:rsidRPr="0080550E" w:rsidRDefault="004A6A21" w:rsidP="004A6A21">
      <w:pPr>
        <w:pStyle w:val="ListParagraph"/>
        <w:numPr>
          <w:ilvl w:val="0"/>
          <w:numId w:val="10"/>
        </w:numPr>
        <w:spacing w:after="0" w:line="240" w:lineRule="auto"/>
        <w:jc w:val="both"/>
        <w:rPr>
          <w:rFonts w:ascii="Times New Roman" w:eastAsia="Times New Roman" w:hAnsi="Times New Roman" w:cs="Times New Roman"/>
          <w:b/>
          <w:bCs/>
          <w:kern w:val="0"/>
          <w:sz w:val="28"/>
          <w:szCs w:val="28"/>
          <w:lang w:eastAsia="en-GB"/>
          <w14:ligatures w14:val="none"/>
        </w:rPr>
      </w:pPr>
      <w:r w:rsidRPr="004A6A21">
        <w:rPr>
          <w:rFonts w:ascii="Times New Roman" w:hAnsi="Times New Roman" w:cs="Times New Roman"/>
          <w:b/>
          <w:bCs/>
          <w:sz w:val="28"/>
          <w:szCs w:val="28"/>
        </w:rPr>
        <w:t>How BI trends can help to make timely and effective decisions</w:t>
      </w:r>
    </w:p>
    <w:p w14:paraId="260759D3" w14:textId="77777777" w:rsidR="0080550E" w:rsidRDefault="0080550E" w:rsidP="0080550E">
      <w:pPr>
        <w:pStyle w:val="ListParagraph"/>
        <w:spacing w:after="0" w:line="240" w:lineRule="auto"/>
        <w:jc w:val="both"/>
        <w:rPr>
          <w:rFonts w:ascii="Times New Roman" w:hAnsi="Times New Roman" w:cs="Times New Roman"/>
          <w:b/>
          <w:bCs/>
          <w:sz w:val="28"/>
          <w:szCs w:val="28"/>
        </w:rPr>
      </w:pPr>
    </w:p>
    <w:p w14:paraId="2CEE74F5" w14:textId="7840EC6A" w:rsidR="0080550E" w:rsidRPr="0080550E" w:rsidRDefault="0080550E" w:rsidP="0080550E">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65AB">
        <w:rPr>
          <w:rFonts w:ascii="Times New Roman" w:eastAsia="Times New Roman" w:hAnsi="Times New Roman" w:cs="Times New Roman"/>
          <w:kern w:val="0"/>
          <w:lang w:eastAsia="en-GB"/>
          <w14:ligatures w14:val="none"/>
        </w:rPr>
        <w:t>Five key BI trends are transforming the way businesses make decisions:</w:t>
      </w:r>
    </w:p>
    <w:p w14:paraId="44478C76" w14:textId="57532CE7" w:rsidR="004A6A21" w:rsidRPr="004A6A21" w:rsidRDefault="004A6A21" w:rsidP="004A6A21">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B24257">
        <w:rPr>
          <w:rFonts w:ascii="Times New Roman" w:eastAsia="Times New Roman" w:hAnsi="Times New Roman" w:cs="Times New Roman"/>
          <w:kern w:val="0"/>
          <w:sz w:val="28"/>
          <w:szCs w:val="28"/>
          <w:lang w:eastAsia="en-GB"/>
          <w14:ligatures w14:val="none"/>
        </w:rPr>
        <w:t>3.</w:t>
      </w:r>
      <w:bookmarkStart w:id="2" w:name="_Hlk171889164"/>
      <w:r w:rsidR="00B24257" w:rsidRPr="00B24257">
        <w:rPr>
          <w:rFonts w:ascii="Times New Roman" w:eastAsia="Times New Roman" w:hAnsi="Times New Roman" w:cs="Times New Roman"/>
          <w:kern w:val="0"/>
          <w:sz w:val="28"/>
          <w:szCs w:val="28"/>
          <w:lang w:eastAsia="en-GB"/>
          <w14:ligatures w14:val="none"/>
        </w:rPr>
        <w:t>1</w:t>
      </w:r>
      <w:r w:rsidRPr="004A6A21">
        <w:rPr>
          <w:rFonts w:ascii="Times New Roman" w:eastAsia="Times New Roman" w:hAnsi="Times New Roman" w:cs="Times New Roman"/>
          <w:kern w:val="0"/>
          <w:sz w:val="28"/>
          <w:szCs w:val="28"/>
          <w:lang w:eastAsia="en-GB"/>
          <w14:ligatures w14:val="none"/>
        </w:rPr>
        <w:t xml:space="preserve"> Artificial Intelligence and Machine Learning Integration</w:t>
      </w:r>
    </w:p>
    <w:bookmarkEnd w:id="2"/>
    <w:p w14:paraId="4EA4ED45" w14:textId="7CE70FC8" w:rsidR="00331E85" w:rsidRDefault="004A6A21" w:rsidP="004A6A21">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4A6A21">
        <w:rPr>
          <w:rFonts w:ascii="Times New Roman" w:eastAsia="Times New Roman" w:hAnsi="Times New Roman" w:cs="Times New Roman"/>
          <w:kern w:val="0"/>
          <w:lang w:eastAsia="en-GB"/>
          <w14:ligatures w14:val="none"/>
        </w:rPr>
        <w:t xml:space="preserve">Implementing artificial intelligence and machine learning introduces a new cutting-edge focal point, resulting in new findings different from those obtained through individual methods. These technologies can help in the segregation of tasks, allowing organizational leaders to devote more time to strategic decision-making processes. The problem is that AI and ML integration is costly and requires a high level of technical endorsement, which is </w:t>
      </w:r>
      <w:r w:rsidR="00B12588">
        <w:rPr>
          <w:rFonts w:ascii="Times New Roman" w:eastAsia="Times New Roman" w:hAnsi="Times New Roman" w:cs="Times New Roman"/>
          <w:kern w:val="0"/>
          <w:lang w:eastAsia="en-GB"/>
          <w14:ligatures w14:val="none"/>
        </w:rPr>
        <w:t>unfavourable</w:t>
      </w:r>
      <w:r w:rsidRPr="004A6A21">
        <w:rPr>
          <w:rFonts w:ascii="Times New Roman" w:eastAsia="Times New Roman" w:hAnsi="Times New Roman" w:cs="Times New Roman"/>
          <w:kern w:val="0"/>
          <w:lang w:eastAsia="en-GB"/>
          <w14:ligatures w14:val="none"/>
        </w:rPr>
        <w:t xml:space="preserve"> for small businesses (Fountaine et al., 2019).</w:t>
      </w:r>
    </w:p>
    <w:p w14:paraId="18084B50" w14:textId="44F5B42B" w:rsidR="00B24257" w:rsidRDefault="00B24257" w:rsidP="004A6A21">
      <w:pPr>
        <w:spacing w:before="100" w:beforeAutospacing="1" w:after="100" w:afterAutospacing="1" w:line="240" w:lineRule="auto"/>
        <w:jc w:val="both"/>
        <w:rPr>
          <w:rFonts w:ascii="Times New Roman" w:eastAsia="Times New Roman" w:hAnsi="Times New Roman" w:cs="Times New Roman"/>
          <w:kern w:val="0"/>
          <w:sz w:val="28"/>
          <w:szCs w:val="28"/>
          <w:lang w:eastAsia="en-GB"/>
          <w14:ligatures w14:val="none"/>
        </w:rPr>
      </w:pPr>
      <w:r w:rsidRPr="00B24257">
        <w:rPr>
          <w:rFonts w:ascii="Times New Roman" w:eastAsia="Times New Roman" w:hAnsi="Times New Roman" w:cs="Times New Roman"/>
          <w:kern w:val="0"/>
          <w:sz w:val="28"/>
          <w:szCs w:val="28"/>
          <w:lang w:eastAsia="en-GB"/>
          <w14:ligatures w14:val="none"/>
        </w:rPr>
        <w:t>3.2</w:t>
      </w:r>
      <w:r>
        <w:rPr>
          <w:rFonts w:ascii="Times New Roman" w:eastAsia="Times New Roman" w:hAnsi="Times New Roman" w:cs="Times New Roman"/>
          <w:kern w:val="0"/>
          <w:lang w:eastAsia="en-GB"/>
          <w14:ligatures w14:val="none"/>
        </w:rPr>
        <w:t xml:space="preserve"> </w:t>
      </w:r>
      <w:r w:rsidRPr="00B24257">
        <w:rPr>
          <w:rFonts w:ascii="Times New Roman" w:eastAsia="Times New Roman" w:hAnsi="Times New Roman" w:cs="Times New Roman"/>
          <w:kern w:val="0"/>
          <w:sz w:val="28"/>
          <w:szCs w:val="28"/>
          <w:lang w:eastAsia="en-GB"/>
          <w14:ligatures w14:val="none"/>
        </w:rPr>
        <w:t>Real-Time Data Processing</w:t>
      </w:r>
    </w:p>
    <w:p w14:paraId="0608863A" w14:textId="6AD4070F" w:rsidR="00F90F89" w:rsidRDefault="00F90F89" w:rsidP="00F90F89">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90F89">
        <w:rPr>
          <w:rFonts w:ascii="Times New Roman" w:eastAsia="Times New Roman" w:hAnsi="Times New Roman" w:cs="Times New Roman"/>
          <w:kern w:val="0"/>
          <w:lang w:eastAsia="en-GB"/>
          <w14:ligatures w14:val="none"/>
        </w:rPr>
        <w:t>Real-time data processing enhances timely responses to market conditions, thereby increasing</w:t>
      </w:r>
      <w:r>
        <w:rPr>
          <w:rFonts w:ascii="Times New Roman" w:eastAsia="Times New Roman" w:hAnsi="Times New Roman" w:cs="Times New Roman"/>
          <w:kern w:val="0"/>
          <w:lang w:eastAsia="en-GB"/>
          <w14:ligatures w14:val="none"/>
        </w:rPr>
        <w:t xml:space="preserve"> </w:t>
      </w:r>
      <w:r w:rsidRPr="00F90F89">
        <w:rPr>
          <w:rFonts w:ascii="Times New Roman" w:eastAsia="Times New Roman" w:hAnsi="Times New Roman" w:cs="Times New Roman"/>
          <w:kern w:val="0"/>
          <w:lang w:eastAsia="en-GB"/>
          <w14:ligatures w14:val="none"/>
        </w:rPr>
        <w:t>the effectiveness of operations. When it comes to the application, real-time sales data provide</w:t>
      </w:r>
      <w:r>
        <w:rPr>
          <w:rFonts w:ascii="Times New Roman" w:eastAsia="Times New Roman" w:hAnsi="Times New Roman" w:cs="Times New Roman"/>
          <w:kern w:val="0"/>
          <w:lang w:eastAsia="en-GB"/>
          <w14:ligatures w14:val="none"/>
        </w:rPr>
        <w:t xml:space="preserve"> </w:t>
      </w:r>
      <w:r w:rsidRPr="00F90F89">
        <w:rPr>
          <w:rFonts w:ascii="Times New Roman" w:eastAsia="Times New Roman" w:hAnsi="Times New Roman" w:cs="Times New Roman"/>
          <w:kern w:val="0"/>
          <w:lang w:eastAsia="en-GB"/>
          <w14:ligatures w14:val="none"/>
        </w:rPr>
        <w:t>the opportunity to make proper pricing strategies, appropriate management of stocks, and</w:t>
      </w:r>
      <w:r>
        <w:rPr>
          <w:rFonts w:ascii="Times New Roman" w:eastAsia="Times New Roman" w:hAnsi="Times New Roman" w:cs="Times New Roman"/>
          <w:kern w:val="0"/>
          <w:lang w:eastAsia="en-GB"/>
          <w14:ligatures w14:val="none"/>
        </w:rPr>
        <w:t xml:space="preserve"> </w:t>
      </w:r>
      <w:r w:rsidRPr="00F90F89">
        <w:rPr>
          <w:rFonts w:ascii="Times New Roman" w:eastAsia="Times New Roman" w:hAnsi="Times New Roman" w:cs="Times New Roman"/>
          <w:kern w:val="0"/>
          <w:lang w:eastAsia="en-GB"/>
          <w14:ligatures w14:val="none"/>
        </w:rPr>
        <w:t>the quality of services provided to customers. However, the problem</w:t>
      </w:r>
      <w:r>
        <w:rPr>
          <w:rFonts w:ascii="Times New Roman" w:eastAsia="Times New Roman" w:hAnsi="Times New Roman" w:cs="Times New Roman"/>
          <w:kern w:val="0"/>
          <w:lang w:eastAsia="en-GB"/>
          <w14:ligatures w14:val="none"/>
        </w:rPr>
        <w:t xml:space="preserve"> </w:t>
      </w:r>
      <w:r w:rsidRPr="00F90F89">
        <w:rPr>
          <w:rFonts w:ascii="Times New Roman" w:eastAsia="Times New Roman" w:hAnsi="Times New Roman" w:cs="Times New Roman"/>
          <w:kern w:val="0"/>
          <w:lang w:eastAsia="en-GB"/>
          <w14:ligatures w14:val="none"/>
        </w:rPr>
        <w:t>emerges in combining the data locations and managing the quality of data, which forms a</w:t>
      </w:r>
      <w:r>
        <w:rPr>
          <w:rFonts w:ascii="Times New Roman" w:eastAsia="Times New Roman" w:hAnsi="Times New Roman" w:cs="Times New Roman"/>
          <w:kern w:val="0"/>
          <w:lang w:eastAsia="en-GB"/>
          <w14:ligatures w14:val="none"/>
        </w:rPr>
        <w:t xml:space="preserve"> </w:t>
      </w:r>
      <w:r w:rsidRPr="00F90F89">
        <w:rPr>
          <w:rFonts w:ascii="Times New Roman" w:eastAsia="Times New Roman" w:hAnsi="Times New Roman" w:cs="Times New Roman"/>
          <w:kern w:val="0"/>
          <w:lang w:eastAsia="en-GB"/>
          <w14:ligatures w14:val="none"/>
        </w:rPr>
        <w:t xml:space="preserve">highly effective business value infrastructure and governance (Davenport &amp;amp; </w:t>
      </w:r>
      <w:proofErr w:type="spellStart"/>
      <w:r w:rsidRPr="00F90F89">
        <w:rPr>
          <w:rFonts w:ascii="Times New Roman" w:eastAsia="Times New Roman" w:hAnsi="Times New Roman" w:cs="Times New Roman"/>
          <w:kern w:val="0"/>
          <w:lang w:eastAsia="en-GB"/>
          <w14:ligatures w14:val="none"/>
        </w:rPr>
        <w:t>Ronanki</w:t>
      </w:r>
      <w:proofErr w:type="spellEnd"/>
      <w:r w:rsidRPr="00F90F89">
        <w:rPr>
          <w:rFonts w:ascii="Times New Roman" w:eastAsia="Times New Roman" w:hAnsi="Times New Roman" w:cs="Times New Roman"/>
          <w:kern w:val="0"/>
          <w:lang w:eastAsia="en-GB"/>
          <w14:ligatures w14:val="none"/>
        </w:rPr>
        <w:t>, 2018).</w:t>
      </w:r>
    </w:p>
    <w:p w14:paraId="19C144AE" w14:textId="631FC16F" w:rsidR="00F90F89" w:rsidRDefault="00F90F89" w:rsidP="00F90F89">
      <w:pPr>
        <w:spacing w:before="100" w:beforeAutospacing="1" w:after="100" w:afterAutospacing="1" w:line="240" w:lineRule="auto"/>
        <w:jc w:val="both"/>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 xml:space="preserve">3.3 </w:t>
      </w:r>
      <w:r w:rsidRPr="00F90F89">
        <w:rPr>
          <w:rFonts w:ascii="Times New Roman" w:eastAsia="Times New Roman" w:hAnsi="Times New Roman" w:cs="Times New Roman"/>
          <w:kern w:val="0"/>
          <w:sz w:val="28"/>
          <w:szCs w:val="28"/>
          <w:lang w:eastAsia="en-GB"/>
          <w14:ligatures w14:val="none"/>
        </w:rPr>
        <w:t>Business Intelligence and Data Visualization</w:t>
      </w:r>
    </w:p>
    <w:p w14:paraId="2D12CF07" w14:textId="36628E74" w:rsidR="00467330" w:rsidRPr="00C1598D" w:rsidRDefault="00C1598D" w:rsidP="00C1598D">
      <w:pPr>
        <w:spacing w:before="100" w:beforeAutospacing="1" w:after="100" w:afterAutospacing="1" w:line="240" w:lineRule="auto"/>
        <w:jc w:val="both"/>
        <w:rPr>
          <w:rFonts w:ascii="Times New Roman" w:eastAsia="Times New Roman" w:hAnsi="Times New Roman" w:cs="Times New Roman"/>
          <w:kern w:val="0"/>
          <w:sz w:val="28"/>
          <w:szCs w:val="28"/>
          <w:lang w:eastAsia="en-GB"/>
          <w14:ligatures w14:val="none"/>
        </w:rPr>
      </w:pPr>
      <w:r w:rsidRPr="00C1598D">
        <w:rPr>
          <w:rFonts w:ascii="Times New Roman" w:eastAsia="Times New Roman" w:hAnsi="Times New Roman" w:cs="Times New Roman"/>
          <w:kern w:val="0"/>
          <w:sz w:val="28"/>
          <w:szCs w:val="28"/>
          <w:lang w:eastAsia="en-GB"/>
          <w14:ligatures w14:val="none"/>
        </w:rPr>
        <w:t>Data visualisation is crucial in toda</w:t>
      </w:r>
      <w:r>
        <w:rPr>
          <w:rFonts w:ascii="Times New Roman" w:eastAsia="Times New Roman" w:hAnsi="Times New Roman" w:cs="Times New Roman"/>
          <w:kern w:val="0"/>
          <w:sz w:val="28"/>
          <w:szCs w:val="28"/>
          <w:lang w:eastAsia="en-GB"/>
          <w14:ligatures w14:val="none"/>
        </w:rPr>
        <w:t>y i</w:t>
      </w:r>
      <w:r w:rsidRPr="00C1598D">
        <w:rPr>
          <w:rFonts w:ascii="Times New Roman" w:eastAsia="Times New Roman" w:hAnsi="Times New Roman" w:cs="Times New Roman"/>
          <w:kern w:val="0"/>
          <w:sz w:val="28"/>
          <w:szCs w:val="28"/>
          <w:lang w:eastAsia="en-GB"/>
          <w14:ligatures w14:val="none"/>
        </w:rPr>
        <w:t xml:space="preserve">s data-driven business environment to enable decisions that are directly linked to substantial revenues for </w:t>
      </w:r>
      <w:r>
        <w:rPr>
          <w:rFonts w:ascii="Times New Roman" w:eastAsia="Times New Roman" w:hAnsi="Times New Roman" w:cs="Times New Roman"/>
          <w:kern w:val="0"/>
          <w:sz w:val="28"/>
          <w:szCs w:val="28"/>
          <w:lang w:eastAsia="en-GB"/>
          <w14:ligatures w14:val="none"/>
        </w:rPr>
        <w:t>several</w:t>
      </w:r>
      <w:r w:rsidRPr="00C1598D">
        <w:rPr>
          <w:rFonts w:ascii="Times New Roman" w:eastAsia="Times New Roman" w:hAnsi="Times New Roman" w:cs="Times New Roman"/>
          <w:kern w:val="0"/>
          <w:sz w:val="28"/>
          <w:szCs w:val="28"/>
          <w:lang w:eastAsia="en-GB"/>
          <w14:ligatures w14:val="none"/>
        </w:rPr>
        <w:t xml:space="preserve"> industrial firms. However, database professionals are becoming more and more required to enable effective and efficient data visualisation as data processing becomes more and more crucial regarding the volume, velocity, and correctness of data. The visualisation standards establish </w:t>
      </w:r>
      <w:r>
        <w:rPr>
          <w:rFonts w:ascii="Times New Roman" w:eastAsia="Times New Roman" w:hAnsi="Times New Roman" w:cs="Times New Roman"/>
          <w:kern w:val="0"/>
          <w:sz w:val="28"/>
          <w:szCs w:val="28"/>
          <w:lang w:eastAsia="en-GB"/>
          <w14:ligatures w14:val="none"/>
        </w:rPr>
        <w:t>how</w:t>
      </w:r>
      <w:r w:rsidRPr="00C1598D">
        <w:rPr>
          <w:rFonts w:ascii="Times New Roman" w:eastAsia="Times New Roman" w:hAnsi="Times New Roman" w:cs="Times New Roman"/>
          <w:kern w:val="0"/>
          <w:sz w:val="28"/>
          <w:szCs w:val="28"/>
          <w:lang w:eastAsia="en-GB"/>
          <w14:ligatures w14:val="none"/>
        </w:rPr>
        <w:t xml:space="preserve"> users may articulate the requirements for producing visualisations. Effective data visualisation approaches process the data and a defined visualisation specification </w:t>
      </w:r>
      <w:r>
        <w:rPr>
          <w:rFonts w:ascii="Times New Roman" w:eastAsia="Times New Roman" w:hAnsi="Times New Roman" w:cs="Times New Roman"/>
          <w:kern w:val="0"/>
          <w:sz w:val="28"/>
          <w:szCs w:val="28"/>
          <w:lang w:eastAsia="en-GB"/>
          <w14:ligatures w14:val="none"/>
        </w:rPr>
        <w:t>to</w:t>
      </w:r>
      <w:r w:rsidRPr="00C1598D">
        <w:rPr>
          <w:rFonts w:ascii="Times New Roman" w:eastAsia="Times New Roman" w:hAnsi="Times New Roman" w:cs="Times New Roman"/>
          <w:kern w:val="0"/>
          <w:sz w:val="28"/>
          <w:szCs w:val="28"/>
          <w:lang w:eastAsia="en-GB"/>
          <w14:ligatures w14:val="none"/>
        </w:rPr>
        <w:t xml:space="preserve"> produce interactive, scalable, and efficient visualisations. It is suggested that you utilise data visualisation to identify more interesting visualisations by using a reference visualisation as a guide, or to auto-complete partial requirements</w:t>
      </w:r>
      <w:r w:rsidR="00467330">
        <w:rPr>
          <w:rFonts w:ascii="Times New Roman" w:eastAsia="Times New Roman" w:hAnsi="Times New Roman" w:cs="Times New Roman"/>
          <w:kern w:val="0"/>
          <w:lang w:eastAsia="en-GB"/>
          <w14:ligatures w14:val="none"/>
        </w:rPr>
        <w:t xml:space="preserve"> </w:t>
      </w:r>
      <w:r w:rsidR="00467330" w:rsidRPr="00467330">
        <w:rPr>
          <w:rFonts w:ascii="Times New Roman" w:eastAsia="Times New Roman" w:hAnsi="Times New Roman" w:cs="Times New Roman"/>
          <w:kern w:val="0"/>
          <w:lang w:eastAsia="en-GB"/>
          <w14:ligatures w14:val="none"/>
        </w:rPr>
        <w:t>(Qin et al., 2019)</w:t>
      </w:r>
      <w:r w:rsidR="00467330">
        <w:rPr>
          <w:rFonts w:ascii="Times New Roman" w:eastAsia="Times New Roman" w:hAnsi="Times New Roman" w:cs="Times New Roman"/>
          <w:kern w:val="0"/>
          <w:lang w:eastAsia="en-GB"/>
          <w14:ligatures w14:val="none"/>
        </w:rPr>
        <w:t>.</w:t>
      </w:r>
    </w:p>
    <w:p w14:paraId="7C34A4DB" w14:textId="0AA56DA2" w:rsidR="00467330" w:rsidRDefault="00F90F89" w:rsidP="004A6A21">
      <w:pPr>
        <w:spacing w:before="100" w:beforeAutospacing="1" w:after="100" w:afterAutospacing="1" w:line="240" w:lineRule="auto"/>
        <w:jc w:val="both"/>
        <w:rPr>
          <w:rFonts w:ascii="Times New Roman" w:eastAsia="Times New Roman" w:hAnsi="Times New Roman" w:cs="Times New Roman"/>
          <w:kern w:val="0"/>
          <w:sz w:val="28"/>
          <w:szCs w:val="28"/>
          <w:lang w:eastAsia="en-GB"/>
          <w14:ligatures w14:val="none"/>
        </w:rPr>
      </w:pPr>
      <w:r w:rsidRPr="00F90F89">
        <w:rPr>
          <w:rFonts w:ascii="Times New Roman" w:eastAsia="Times New Roman" w:hAnsi="Times New Roman" w:cs="Times New Roman"/>
          <w:kern w:val="0"/>
          <w:sz w:val="28"/>
          <w:szCs w:val="28"/>
          <w:lang w:eastAsia="en-GB"/>
          <w14:ligatures w14:val="none"/>
        </w:rPr>
        <w:t>3.4 Predictive Analytics</w:t>
      </w:r>
    </w:p>
    <w:p w14:paraId="0BA12C63" w14:textId="77777777" w:rsidR="002F4C54" w:rsidRDefault="00F90F89" w:rsidP="002F4C54">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F90F89">
        <w:rPr>
          <w:rFonts w:ascii="Times New Roman" w:eastAsia="Times New Roman" w:hAnsi="Times New Roman" w:cs="Times New Roman"/>
          <w:kern w:val="0"/>
          <w:lang w:eastAsia="en-GB"/>
          <w14:ligatures w14:val="none"/>
        </w:rPr>
        <w:t>Predictive analytics allows decisions to be made before the occurrence of events that are</w:t>
      </w:r>
      <w:r>
        <w:rPr>
          <w:rFonts w:ascii="Times New Roman" w:eastAsia="Times New Roman" w:hAnsi="Times New Roman" w:cs="Times New Roman"/>
          <w:kern w:val="0"/>
          <w:lang w:eastAsia="en-GB"/>
          <w14:ligatures w14:val="none"/>
        </w:rPr>
        <w:t xml:space="preserve"> </w:t>
      </w:r>
      <w:r w:rsidRPr="00F90F89">
        <w:rPr>
          <w:rFonts w:ascii="Times New Roman" w:eastAsia="Times New Roman" w:hAnsi="Times New Roman" w:cs="Times New Roman"/>
          <w:kern w:val="0"/>
          <w:lang w:eastAsia="en-GB"/>
          <w14:ligatures w14:val="none"/>
        </w:rPr>
        <w:t>likely to take place in the future. Retailers can also administer the models to facilitate better</w:t>
      </w:r>
      <w:r>
        <w:rPr>
          <w:rFonts w:ascii="Times New Roman" w:eastAsia="Times New Roman" w:hAnsi="Times New Roman" w:cs="Times New Roman"/>
          <w:kern w:val="0"/>
          <w:lang w:eastAsia="en-GB"/>
          <w14:ligatures w14:val="none"/>
        </w:rPr>
        <w:t xml:space="preserve"> </w:t>
      </w:r>
      <w:r w:rsidRPr="00F90F89">
        <w:rPr>
          <w:rFonts w:ascii="Times New Roman" w:eastAsia="Times New Roman" w:hAnsi="Times New Roman" w:cs="Times New Roman"/>
          <w:kern w:val="0"/>
          <w:lang w:eastAsia="en-GB"/>
          <w14:ligatures w14:val="none"/>
        </w:rPr>
        <w:t>management of stocks, cut costs on products that are likely to go to waste and plan</w:t>
      </w:r>
      <w:r>
        <w:rPr>
          <w:rFonts w:ascii="Times New Roman" w:eastAsia="Times New Roman" w:hAnsi="Times New Roman" w:cs="Times New Roman"/>
          <w:kern w:val="0"/>
          <w:lang w:eastAsia="en-GB"/>
          <w14:ligatures w14:val="none"/>
        </w:rPr>
        <w:t xml:space="preserve"> </w:t>
      </w:r>
      <w:r w:rsidRPr="00F90F89">
        <w:rPr>
          <w:rFonts w:ascii="Times New Roman" w:eastAsia="Times New Roman" w:hAnsi="Times New Roman" w:cs="Times New Roman"/>
          <w:kern w:val="0"/>
          <w:lang w:eastAsia="en-GB"/>
          <w14:ligatures w14:val="none"/>
        </w:rPr>
        <w:t xml:space="preserve">marketing </w:t>
      </w:r>
      <w:r w:rsidRPr="00F90F89">
        <w:rPr>
          <w:rFonts w:ascii="Times New Roman" w:eastAsia="Times New Roman" w:hAnsi="Times New Roman" w:cs="Times New Roman"/>
          <w:kern w:val="0"/>
          <w:lang w:eastAsia="en-GB"/>
          <w14:ligatures w14:val="none"/>
        </w:rPr>
        <w:lastRenderedPageBreak/>
        <w:t>strategies. Nonetheless, predictive analytics remains an issue due to the need for</w:t>
      </w:r>
      <w:r>
        <w:rPr>
          <w:rFonts w:ascii="Times New Roman" w:eastAsia="Times New Roman" w:hAnsi="Times New Roman" w:cs="Times New Roman"/>
          <w:kern w:val="0"/>
          <w:lang w:eastAsia="en-GB"/>
          <w14:ligatures w14:val="none"/>
        </w:rPr>
        <w:t xml:space="preserve"> </w:t>
      </w:r>
      <w:r w:rsidRPr="00F90F89">
        <w:rPr>
          <w:rFonts w:ascii="Times New Roman" w:eastAsia="Times New Roman" w:hAnsi="Times New Roman" w:cs="Times New Roman"/>
          <w:kern w:val="0"/>
          <w:lang w:eastAsia="en-GB"/>
          <w14:ligatures w14:val="none"/>
        </w:rPr>
        <w:t xml:space="preserve">high-quality data and skilled analytical competencies, which are </w:t>
      </w:r>
      <w:r w:rsidR="0080550E" w:rsidRPr="00F90F89">
        <w:rPr>
          <w:rFonts w:ascii="Times New Roman" w:eastAsia="Times New Roman" w:hAnsi="Times New Roman" w:cs="Times New Roman"/>
          <w:kern w:val="0"/>
          <w:lang w:eastAsia="en-GB"/>
          <w14:ligatures w14:val="none"/>
        </w:rPr>
        <w:t>labour-intensive</w:t>
      </w:r>
      <w:r w:rsidRPr="00F90F89">
        <w:rPr>
          <w:rFonts w:ascii="Times New Roman" w:eastAsia="Times New Roman" w:hAnsi="Times New Roman" w:cs="Times New Roman"/>
          <w:kern w:val="0"/>
          <w:lang w:eastAsia="en-GB"/>
          <w14:ligatures w14:val="none"/>
        </w:rPr>
        <w:t xml:space="preserve"> and might be</w:t>
      </w:r>
      <w:r>
        <w:rPr>
          <w:rFonts w:ascii="Times New Roman" w:eastAsia="Times New Roman" w:hAnsi="Times New Roman" w:cs="Times New Roman"/>
          <w:kern w:val="0"/>
          <w:lang w:eastAsia="en-GB"/>
          <w14:ligatures w14:val="none"/>
        </w:rPr>
        <w:t xml:space="preserve"> </w:t>
      </w:r>
      <w:r w:rsidRPr="00F90F89">
        <w:rPr>
          <w:rFonts w:ascii="Times New Roman" w:eastAsia="Times New Roman" w:hAnsi="Times New Roman" w:cs="Times New Roman"/>
          <w:kern w:val="0"/>
          <w:lang w:eastAsia="en-GB"/>
          <w14:ligatures w14:val="none"/>
        </w:rPr>
        <w:t>a challenge for businesses with a small budget.</w:t>
      </w:r>
    </w:p>
    <w:p w14:paraId="72300C61" w14:textId="678C4788" w:rsidR="00C1598D" w:rsidRPr="00C1598D" w:rsidRDefault="00C1598D" w:rsidP="002F4C54">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1598D">
        <w:rPr>
          <w:rFonts w:ascii="Times New Roman" w:eastAsia="Times New Roman" w:hAnsi="Times New Roman" w:cs="Times New Roman"/>
          <w:kern w:val="0"/>
          <w:lang w:eastAsia="en-GB"/>
          <w14:ligatures w14:val="none"/>
        </w:rPr>
        <w:t xml:space="preserve">In the future, </w:t>
      </w:r>
      <w:r>
        <w:rPr>
          <w:rFonts w:ascii="Times New Roman" w:eastAsia="Times New Roman" w:hAnsi="Times New Roman" w:cs="Times New Roman"/>
          <w:kern w:val="0"/>
          <w:lang w:eastAsia="en-GB"/>
          <w14:ligatures w14:val="none"/>
        </w:rPr>
        <w:t>predictive analytics</w:t>
      </w:r>
      <w:r w:rsidRPr="00C1598D">
        <w:rPr>
          <w:rFonts w:ascii="Times New Roman" w:eastAsia="Times New Roman" w:hAnsi="Times New Roman" w:cs="Times New Roman"/>
          <w:kern w:val="0"/>
          <w:lang w:eastAsia="en-GB"/>
          <w14:ligatures w14:val="none"/>
        </w:rPr>
        <w:t xml:space="preserve"> w</w:t>
      </w:r>
      <w:r>
        <w:rPr>
          <w:rFonts w:ascii="Times New Roman" w:eastAsia="Times New Roman" w:hAnsi="Times New Roman" w:cs="Times New Roman"/>
          <w:kern w:val="0"/>
          <w:lang w:eastAsia="en-GB"/>
          <w14:ligatures w14:val="none"/>
        </w:rPr>
        <w:t>ill not</w:t>
      </w:r>
      <w:r w:rsidRPr="00C1598D">
        <w:rPr>
          <w:rFonts w:ascii="Times New Roman" w:eastAsia="Times New Roman" w:hAnsi="Times New Roman" w:cs="Times New Roman"/>
          <w:kern w:val="0"/>
          <w:lang w:eastAsia="en-GB"/>
          <w14:ligatures w14:val="none"/>
        </w:rPr>
        <w:t xml:space="preserve"> be limited to statisticians and mathematicians; instead, it will be incorporated into commercial applications (Dagnino, 2021). </w:t>
      </w:r>
    </w:p>
    <w:p w14:paraId="54EB4BF8" w14:textId="086B385D" w:rsidR="00331E85" w:rsidRDefault="00F90F89" w:rsidP="004A6A21">
      <w:pPr>
        <w:spacing w:before="100" w:beforeAutospacing="1" w:after="100" w:afterAutospacing="1" w:line="240" w:lineRule="auto"/>
        <w:jc w:val="both"/>
        <w:rPr>
          <w:rFonts w:ascii="Times New Roman" w:eastAsia="Times New Roman" w:hAnsi="Times New Roman" w:cs="Times New Roman"/>
          <w:kern w:val="0"/>
          <w:sz w:val="28"/>
          <w:szCs w:val="28"/>
          <w:lang w:eastAsia="en-GB"/>
          <w14:ligatures w14:val="none"/>
        </w:rPr>
      </w:pPr>
      <w:r w:rsidRPr="008C261C">
        <w:rPr>
          <w:rFonts w:ascii="Times New Roman" w:eastAsia="Times New Roman" w:hAnsi="Times New Roman" w:cs="Times New Roman"/>
          <w:kern w:val="0"/>
          <w:sz w:val="28"/>
          <w:szCs w:val="28"/>
          <w:lang w:eastAsia="en-GB"/>
          <w14:ligatures w14:val="none"/>
        </w:rPr>
        <w:t xml:space="preserve">3.5 </w:t>
      </w:r>
      <w:r w:rsidR="0080550E" w:rsidRPr="008C261C">
        <w:rPr>
          <w:rFonts w:ascii="Times New Roman" w:eastAsia="Times New Roman" w:hAnsi="Times New Roman" w:cs="Times New Roman"/>
          <w:kern w:val="0"/>
          <w:sz w:val="28"/>
          <w:szCs w:val="28"/>
          <w:lang w:eastAsia="en-GB"/>
          <w14:ligatures w14:val="none"/>
        </w:rPr>
        <w:t xml:space="preserve">Self-Service </w:t>
      </w:r>
    </w:p>
    <w:p w14:paraId="5698E834" w14:textId="4C332037" w:rsidR="008C261C" w:rsidRPr="008C261C" w:rsidRDefault="008C261C" w:rsidP="008C261C">
      <w:pPr>
        <w:jc w:val="both"/>
        <w:rPr>
          <w:rFonts w:ascii="Times New Roman" w:eastAsia="Times New Roman" w:hAnsi="Times New Roman" w:cs="Times New Roman"/>
          <w:kern w:val="0"/>
          <w:lang w:eastAsia="en-GB"/>
          <w14:ligatures w14:val="none"/>
        </w:rPr>
      </w:pPr>
      <w:r w:rsidRPr="008C261C">
        <w:rPr>
          <w:rFonts w:ascii="Times New Roman" w:eastAsia="Times New Roman" w:hAnsi="Times New Roman" w:cs="Times New Roman"/>
          <w:kern w:val="0"/>
          <w:lang w:eastAsia="en-GB"/>
          <w14:ligatures w14:val="none"/>
        </w:rPr>
        <w:t xml:space="preserve">With self-service BI, the organisation can better </w:t>
      </w:r>
      <w:r>
        <w:rPr>
          <w:rFonts w:ascii="Times New Roman" w:eastAsia="Times New Roman" w:hAnsi="Times New Roman" w:cs="Times New Roman"/>
          <w:kern w:val="0"/>
          <w:lang w:eastAsia="en-GB"/>
          <w14:ligatures w14:val="none"/>
        </w:rPr>
        <w:t>utilize</w:t>
      </w:r>
      <w:r w:rsidRPr="008C261C">
        <w:rPr>
          <w:rFonts w:ascii="Times New Roman" w:eastAsia="Times New Roman" w:hAnsi="Times New Roman" w:cs="Times New Roman"/>
          <w:kern w:val="0"/>
          <w:lang w:eastAsia="en-GB"/>
          <w14:ligatures w14:val="none"/>
        </w:rPr>
        <w:t xml:space="preserve"> its data to provide insightful insights. Worker comprehension and analysis of data without </w:t>
      </w:r>
      <w:r>
        <w:rPr>
          <w:rFonts w:ascii="Times New Roman" w:eastAsia="Times New Roman" w:hAnsi="Times New Roman" w:cs="Times New Roman"/>
          <w:kern w:val="0"/>
          <w:lang w:eastAsia="en-GB"/>
          <w14:ligatures w14:val="none"/>
        </w:rPr>
        <w:t>specialized</w:t>
      </w:r>
      <w:r w:rsidRPr="008C261C">
        <w:rPr>
          <w:rFonts w:ascii="Times New Roman" w:eastAsia="Times New Roman" w:hAnsi="Times New Roman" w:cs="Times New Roman"/>
          <w:kern w:val="0"/>
          <w:lang w:eastAsia="en-GB"/>
          <w14:ligatures w14:val="none"/>
        </w:rPr>
        <w:t xml:space="preserve"> knowledge is the goal of self-service business intelligence. Because the information is readily available and does not need waiting for a specific report, employees </w:t>
      </w:r>
      <w:r>
        <w:rPr>
          <w:rFonts w:ascii="Times New Roman" w:eastAsia="Times New Roman" w:hAnsi="Times New Roman" w:cs="Times New Roman"/>
          <w:kern w:val="0"/>
          <w:lang w:eastAsia="en-GB"/>
          <w14:ligatures w14:val="none"/>
        </w:rPr>
        <w:t>can</w:t>
      </w:r>
      <w:r w:rsidRPr="008C261C">
        <w:rPr>
          <w:rFonts w:ascii="Times New Roman" w:eastAsia="Times New Roman" w:hAnsi="Times New Roman" w:cs="Times New Roman"/>
          <w:kern w:val="0"/>
          <w:lang w:eastAsia="en-GB"/>
          <w14:ligatures w14:val="none"/>
        </w:rPr>
        <w:t xml:space="preserve"> make choices more quickly and effectively. By not having to deal with end-user report requests, technical teams will have more time to dedicate to more important IT projects. The market is filled with self-service BI solutions; thus, it is important to do thorough research </w:t>
      </w:r>
      <w:r>
        <w:rPr>
          <w:rFonts w:ascii="Times New Roman" w:eastAsia="Times New Roman" w:hAnsi="Times New Roman" w:cs="Times New Roman"/>
          <w:kern w:val="0"/>
          <w:lang w:eastAsia="en-GB"/>
          <w14:ligatures w14:val="none"/>
        </w:rPr>
        <w:t>on</w:t>
      </w:r>
      <w:r w:rsidRPr="008C261C">
        <w:rPr>
          <w:rFonts w:ascii="Times New Roman" w:eastAsia="Times New Roman" w:hAnsi="Times New Roman" w:cs="Times New Roman"/>
          <w:kern w:val="0"/>
          <w:lang w:eastAsia="en-GB"/>
          <w14:ligatures w14:val="none"/>
        </w:rPr>
        <w:t xml:space="preserve"> them all before endorsing </w:t>
      </w:r>
      <w:r w:rsidR="00A32335" w:rsidRPr="008C261C">
        <w:rPr>
          <w:rFonts w:ascii="Times New Roman" w:eastAsia="Times New Roman" w:hAnsi="Times New Roman" w:cs="Times New Roman"/>
          <w:kern w:val="0"/>
          <w:lang w:eastAsia="en-GB"/>
          <w14:ligatures w14:val="none"/>
        </w:rPr>
        <w:t>one</w:t>
      </w:r>
      <w:r w:rsidRPr="008C261C">
        <w:rPr>
          <w:rFonts w:ascii="Times New Roman" w:eastAsia="Times New Roman" w:hAnsi="Times New Roman" w:cs="Times New Roman"/>
          <w:kern w:val="0"/>
          <w:lang w:eastAsia="en-GB"/>
          <w14:ligatures w14:val="none"/>
        </w:rPr>
        <w:t>.</w:t>
      </w:r>
      <w:r>
        <w:rPr>
          <w:rFonts w:ascii="Times New Roman" w:eastAsia="Times New Roman" w:hAnsi="Times New Roman" w:cs="Times New Roman"/>
          <w:kern w:val="0"/>
          <w:lang w:eastAsia="en-GB"/>
          <w14:ligatures w14:val="none"/>
        </w:rPr>
        <w:t xml:space="preserve"> </w:t>
      </w:r>
      <w:r w:rsidRPr="008C261C">
        <w:rPr>
          <w:rFonts w:ascii="Times New Roman" w:eastAsia="Times New Roman" w:hAnsi="Times New Roman" w:cs="Times New Roman"/>
          <w:kern w:val="0"/>
          <w:lang w:eastAsia="en-GB"/>
          <w14:ligatures w14:val="none"/>
        </w:rPr>
        <w:t xml:space="preserve">However, unskilled users may hinder appropriate data analysis, which emphasises the need </w:t>
      </w:r>
      <w:r>
        <w:rPr>
          <w:rFonts w:ascii="Times New Roman" w:eastAsia="Times New Roman" w:hAnsi="Times New Roman" w:cs="Times New Roman"/>
          <w:kern w:val="0"/>
          <w:lang w:eastAsia="en-GB"/>
          <w14:ligatures w14:val="none"/>
        </w:rPr>
        <w:t>for</w:t>
      </w:r>
      <w:r w:rsidRPr="008C261C">
        <w:rPr>
          <w:rFonts w:ascii="Times New Roman" w:eastAsia="Times New Roman" w:hAnsi="Times New Roman" w:cs="Times New Roman"/>
          <w:kern w:val="0"/>
          <w:lang w:eastAsia="en-GB"/>
          <w14:ligatures w14:val="none"/>
        </w:rPr>
        <w:t xml:space="preserve"> user education and data governance standards</w:t>
      </w:r>
      <w:r w:rsidR="002B0151">
        <w:rPr>
          <w:rFonts w:ascii="Times New Roman" w:eastAsia="Times New Roman" w:hAnsi="Times New Roman" w:cs="Times New Roman"/>
          <w:kern w:val="0"/>
          <w:lang w:eastAsia="en-GB"/>
          <w14:ligatures w14:val="none"/>
        </w:rPr>
        <w:t xml:space="preserve"> </w:t>
      </w:r>
      <w:r w:rsidR="002B0151">
        <w:t>(</w:t>
      </w:r>
      <w:proofErr w:type="spellStart"/>
      <w:r w:rsidR="002B0151">
        <w:t>Orcajo</w:t>
      </w:r>
      <w:proofErr w:type="spellEnd"/>
      <w:r w:rsidR="002B0151">
        <w:t xml:space="preserve"> Hernández &amp; Fonseca </w:t>
      </w:r>
      <w:proofErr w:type="spellStart"/>
      <w:r w:rsidR="002B0151">
        <w:t>i</w:t>
      </w:r>
      <w:proofErr w:type="spellEnd"/>
      <w:r w:rsidR="002B0151">
        <w:t xml:space="preserve"> Casas, 2022)</w:t>
      </w:r>
      <w:r w:rsidRPr="008C261C">
        <w:rPr>
          <w:rFonts w:ascii="Times New Roman" w:eastAsia="Times New Roman" w:hAnsi="Times New Roman" w:cs="Times New Roman"/>
          <w:kern w:val="0"/>
          <w:lang w:eastAsia="en-GB"/>
          <w14:ligatures w14:val="none"/>
        </w:rPr>
        <w:t>.</w:t>
      </w:r>
    </w:p>
    <w:p w14:paraId="3ACAF240" w14:textId="77777777" w:rsidR="0080550E" w:rsidRDefault="0080550E" w:rsidP="004A6A21">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37D0326C" w14:textId="4F3A6036" w:rsidR="0080550E" w:rsidRPr="0080550E" w:rsidRDefault="0080550E" w:rsidP="0080550E">
      <w:pPr>
        <w:pStyle w:val="ListParagraph"/>
        <w:numPr>
          <w:ilvl w:val="0"/>
          <w:numId w:val="10"/>
        </w:numPr>
        <w:spacing w:before="100" w:beforeAutospacing="1" w:after="100" w:afterAutospacing="1" w:line="240" w:lineRule="auto"/>
        <w:jc w:val="both"/>
        <w:rPr>
          <w:rFonts w:ascii="Times New Roman" w:eastAsia="Times New Roman" w:hAnsi="Times New Roman" w:cs="Times New Roman"/>
          <w:b/>
          <w:bCs/>
          <w:kern w:val="0"/>
          <w:sz w:val="28"/>
          <w:szCs w:val="28"/>
          <w:lang w:eastAsia="en-GB"/>
          <w14:ligatures w14:val="none"/>
        </w:rPr>
      </w:pPr>
      <w:r w:rsidRPr="0080550E">
        <w:rPr>
          <w:rFonts w:ascii="Times New Roman" w:eastAsia="Times New Roman" w:hAnsi="Times New Roman" w:cs="Times New Roman"/>
          <w:b/>
          <w:bCs/>
          <w:kern w:val="0"/>
          <w:sz w:val="28"/>
          <w:szCs w:val="28"/>
          <w:lang w:eastAsia="en-GB"/>
          <w14:ligatures w14:val="none"/>
        </w:rPr>
        <w:t>Conclusion</w:t>
      </w:r>
    </w:p>
    <w:p w14:paraId="575CEE1F" w14:textId="77777777" w:rsidR="0080550E" w:rsidRPr="0080550E" w:rsidRDefault="0080550E" w:rsidP="0080550E">
      <w:pPr>
        <w:pStyle w:val="ListParagraph"/>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4363000B" w14:textId="0C7F1F8A" w:rsidR="00331E85" w:rsidRPr="004A6A21" w:rsidRDefault="0080550E" w:rsidP="0080550E">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80550E">
        <w:rPr>
          <w:rFonts w:ascii="Times New Roman" w:eastAsia="Times New Roman" w:hAnsi="Times New Roman" w:cs="Times New Roman"/>
          <w:kern w:val="0"/>
          <w:lang w:eastAsia="en-GB"/>
          <w14:ligatures w14:val="none"/>
        </w:rPr>
        <w:t>Business Intelligence is vital to a current retail company seeking to cope with its</w:t>
      </w:r>
      <w:r>
        <w:rPr>
          <w:rFonts w:ascii="Times New Roman" w:eastAsia="Times New Roman" w:hAnsi="Times New Roman" w:cs="Times New Roman"/>
          <w:kern w:val="0"/>
          <w:lang w:eastAsia="en-GB"/>
          <w14:ligatures w14:val="none"/>
        </w:rPr>
        <w:t xml:space="preserve"> </w:t>
      </w:r>
      <w:r w:rsidRPr="0080550E">
        <w:rPr>
          <w:rFonts w:ascii="Times New Roman" w:eastAsia="Times New Roman" w:hAnsi="Times New Roman" w:cs="Times New Roman"/>
          <w:kern w:val="0"/>
          <w:lang w:eastAsia="en-GB"/>
          <w14:ligatures w14:val="none"/>
        </w:rPr>
        <w:t>contemporary competitors. The use of BI trends including</w:t>
      </w:r>
      <w:r w:rsidR="00077738" w:rsidRPr="00077738">
        <w:rPr>
          <w:rFonts w:ascii="Times New Roman" w:eastAsia="Times New Roman" w:hAnsi="Times New Roman" w:cs="Times New Roman"/>
          <w:kern w:val="0"/>
          <w:lang w:eastAsia="en-GB"/>
          <w14:ligatures w14:val="none"/>
        </w:rPr>
        <w:t xml:space="preserve"> </w:t>
      </w:r>
      <w:r w:rsidR="00077738">
        <w:rPr>
          <w:rFonts w:ascii="Times New Roman" w:eastAsia="Times New Roman" w:hAnsi="Times New Roman" w:cs="Times New Roman"/>
          <w:kern w:val="0"/>
          <w:lang w:eastAsia="en-GB"/>
          <w14:ligatures w14:val="none"/>
        </w:rPr>
        <w:t>artificial intelligence and machine learning integration,</w:t>
      </w:r>
      <w:r w:rsidRPr="0080550E">
        <w:rPr>
          <w:rFonts w:ascii="Times New Roman" w:eastAsia="Times New Roman" w:hAnsi="Times New Roman" w:cs="Times New Roman"/>
          <w:kern w:val="0"/>
          <w:lang w:eastAsia="en-GB"/>
          <w14:ligatures w14:val="none"/>
        </w:rPr>
        <w:t xml:space="preserve"> real-time data processing</w:t>
      </w:r>
      <w:r>
        <w:rPr>
          <w:rFonts w:ascii="Times New Roman" w:eastAsia="Times New Roman" w:hAnsi="Times New Roman" w:cs="Times New Roman"/>
          <w:kern w:val="0"/>
          <w:lang w:eastAsia="en-GB"/>
          <w14:ligatures w14:val="none"/>
        </w:rPr>
        <w:t xml:space="preserve"> </w:t>
      </w:r>
      <w:r w:rsidRPr="0080550E">
        <w:rPr>
          <w:rFonts w:ascii="Times New Roman" w:eastAsia="Times New Roman" w:hAnsi="Times New Roman" w:cs="Times New Roman"/>
          <w:kern w:val="0"/>
          <w:lang w:eastAsia="en-GB"/>
          <w14:ligatures w14:val="none"/>
        </w:rPr>
        <w:t>techniques,</w:t>
      </w:r>
      <w:r w:rsidR="00E35B0A">
        <w:rPr>
          <w:rFonts w:ascii="Times New Roman" w:eastAsia="Times New Roman" w:hAnsi="Times New Roman" w:cs="Times New Roman"/>
          <w:kern w:val="0"/>
          <w:lang w:eastAsia="en-GB"/>
          <w14:ligatures w14:val="none"/>
        </w:rPr>
        <w:t xml:space="preserve"> </w:t>
      </w:r>
      <w:r w:rsidR="00077738">
        <w:rPr>
          <w:rFonts w:ascii="Times New Roman" w:eastAsia="Times New Roman" w:hAnsi="Times New Roman" w:cs="Times New Roman"/>
          <w:kern w:val="0"/>
          <w:lang w:eastAsia="en-GB"/>
          <w14:ligatures w14:val="none"/>
        </w:rPr>
        <w:t xml:space="preserve">BI and </w:t>
      </w:r>
      <w:r w:rsidRPr="0080550E">
        <w:rPr>
          <w:rFonts w:ascii="Times New Roman" w:eastAsia="Times New Roman" w:hAnsi="Times New Roman" w:cs="Times New Roman"/>
          <w:kern w:val="0"/>
          <w:lang w:eastAsia="en-GB"/>
          <w14:ligatures w14:val="none"/>
        </w:rPr>
        <w:t>data visualization,</w:t>
      </w:r>
      <w:r w:rsidR="00077738">
        <w:rPr>
          <w:rFonts w:ascii="Times New Roman" w:eastAsia="Times New Roman" w:hAnsi="Times New Roman" w:cs="Times New Roman"/>
          <w:kern w:val="0"/>
          <w:lang w:eastAsia="en-GB"/>
          <w14:ligatures w14:val="none"/>
        </w:rPr>
        <w:t xml:space="preserve"> </w:t>
      </w:r>
      <w:r w:rsidR="00077738" w:rsidRPr="0080550E">
        <w:rPr>
          <w:rFonts w:ascii="Times New Roman" w:eastAsia="Times New Roman" w:hAnsi="Times New Roman" w:cs="Times New Roman"/>
          <w:kern w:val="0"/>
          <w:lang w:eastAsia="en-GB"/>
          <w14:ligatures w14:val="none"/>
        </w:rPr>
        <w:t>predictive analytics</w:t>
      </w:r>
      <w:r w:rsidR="00E35B0A">
        <w:rPr>
          <w:rFonts w:ascii="Times New Roman" w:eastAsia="Times New Roman" w:hAnsi="Times New Roman" w:cs="Times New Roman"/>
          <w:kern w:val="0"/>
          <w:lang w:eastAsia="en-GB"/>
          <w14:ligatures w14:val="none"/>
        </w:rPr>
        <w:t xml:space="preserve">, and </w:t>
      </w:r>
      <w:r w:rsidRPr="0080550E">
        <w:rPr>
          <w:rFonts w:ascii="Times New Roman" w:eastAsia="Times New Roman" w:hAnsi="Times New Roman" w:cs="Times New Roman"/>
          <w:kern w:val="0"/>
          <w:lang w:eastAsia="en-GB"/>
          <w14:ligatures w14:val="none"/>
        </w:rPr>
        <w:t>self-service BI</w:t>
      </w:r>
      <w:r>
        <w:rPr>
          <w:rFonts w:ascii="Times New Roman" w:eastAsia="Times New Roman" w:hAnsi="Times New Roman" w:cs="Times New Roman"/>
          <w:kern w:val="0"/>
          <w:lang w:eastAsia="en-GB"/>
          <w14:ligatures w14:val="none"/>
        </w:rPr>
        <w:t>,</w:t>
      </w:r>
      <w:r w:rsidRPr="0080550E">
        <w:rPr>
          <w:rFonts w:ascii="Times New Roman" w:eastAsia="Times New Roman" w:hAnsi="Times New Roman" w:cs="Times New Roman"/>
          <w:kern w:val="0"/>
          <w:lang w:eastAsia="en-GB"/>
          <w14:ligatures w14:val="none"/>
        </w:rPr>
        <w:t xml:space="preserve"> </w:t>
      </w:r>
      <w:r w:rsidR="00351489">
        <w:rPr>
          <w:rFonts w:ascii="Times New Roman" w:eastAsia="Times New Roman" w:hAnsi="Times New Roman" w:cs="Times New Roman"/>
          <w:kern w:val="0"/>
          <w:lang w:eastAsia="en-GB"/>
          <w14:ligatures w14:val="none"/>
        </w:rPr>
        <w:t>can</w:t>
      </w:r>
      <w:r w:rsidRPr="0080550E">
        <w:rPr>
          <w:rFonts w:ascii="Times New Roman" w:eastAsia="Times New Roman" w:hAnsi="Times New Roman" w:cs="Times New Roman"/>
          <w:kern w:val="0"/>
          <w:lang w:eastAsia="en-GB"/>
          <w14:ligatures w14:val="none"/>
        </w:rPr>
        <w:t xml:space="preserve"> revamp decision-making within organizations. These technologies offer the</w:t>
      </w:r>
      <w:r>
        <w:rPr>
          <w:rFonts w:ascii="Times New Roman" w:eastAsia="Times New Roman" w:hAnsi="Times New Roman" w:cs="Times New Roman"/>
          <w:kern w:val="0"/>
          <w:lang w:eastAsia="en-GB"/>
          <w14:ligatures w14:val="none"/>
        </w:rPr>
        <w:t xml:space="preserve"> </w:t>
      </w:r>
      <w:r w:rsidRPr="0080550E">
        <w:rPr>
          <w:rFonts w:ascii="Times New Roman" w:eastAsia="Times New Roman" w:hAnsi="Times New Roman" w:cs="Times New Roman"/>
          <w:kern w:val="0"/>
          <w:lang w:eastAsia="en-GB"/>
          <w14:ligatures w14:val="none"/>
        </w:rPr>
        <w:t>quantitative data required for responding to market trends, increasing throughput, and</w:t>
      </w:r>
      <w:r>
        <w:rPr>
          <w:rFonts w:ascii="Times New Roman" w:eastAsia="Times New Roman" w:hAnsi="Times New Roman" w:cs="Times New Roman"/>
          <w:kern w:val="0"/>
          <w:lang w:eastAsia="en-GB"/>
          <w14:ligatures w14:val="none"/>
        </w:rPr>
        <w:t xml:space="preserve"> </w:t>
      </w:r>
      <w:r w:rsidRPr="0080550E">
        <w:rPr>
          <w:rFonts w:ascii="Times New Roman" w:eastAsia="Times New Roman" w:hAnsi="Times New Roman" w:cs="Times New Roman"/>
          <w:kern w:val="0"/>
          <w:lang w:eastAsia="en-GB"/>
          <w14:ligatures w14:val="none"/>
        </w:rPr>
        <w:t>enhancing customer dialogues. However, several issues such as quality of data, integration of</w:t>
      </w:r>
      <w:r>
        <w:rPr>
          <w:rFonts w:ascii="Times New Roman" w:eastAsia="Times New Roman" w:hAnsi="Times New Roman" w:cs="Times New Roman"/>
          <w:kern w:val="0"/>
          <w:lang w:eastAsia="en-GB"/>
          <w14:ligatures w14:val="none"/>
        </w:rPr>
        <w:t xml:space="preserve"> </w:t>
      </w:r>
      <w:r w:rsidRPr="0080550E">
        <w:rPr>
          <w:rFonts w:ascii="Times New Roman" w:eastAsia="Times New Roman" w:hAnsi="Times New Roman" w:cs="Times New Roman"/>
          <w:kern w:val="0"/>
          <w:lang w:eastAsia="en-GB"/>
          <w14:ligatures w14:val="none"/>
        </w:rPr>
        <w:t>data, and finally user training remain an issue that needs to be solved before getting full value</w:t>
      </w:r>
      <w:r>
        <w:rPr>
          <w:rFonts w:ascii="Times New Roman" w:eastAsia="Times New Roman" w:hAnsi="Times New Roman" w:cs="Times New Roman"/>
          <w:kern w:val="0"/>
          <w:lang w:eastAsia="en-GB"/>
          <w14:ligatures w14:val="none"/>
        </w:rPr>
        <w:t xml:space="preserve"> </w:t>
      </w:r>
      <w:r w:rsidRPr="0080550E">
        <w:rPr>
          <w:rFonts w:ascii="Times New Roman" w:eastAsia="Times New Roman" w:hAnsi="Times New Roman" w:cs="Times New Roman"/>
          <w:kern w:val="0"/>
          <w:lang w:eastAsia="en-GB"/>
          <w14:ligatures w14:val="none"/>
        </w:rPr>
        <w:t xml:space="preserve">from BI. </w:t>
      </w:r>
      <w:r w:rsidR="00351489">
        <w:rPr>
          <w:rFonts w:ascii="Times New Roman" w:eastAsia="Times New Roman" w:hAnsi="Times New Roman" w:cs="Times New Roman"/>
          <w:kern w:val="0"/>
          <w:lang w:eastAsia="en-GB"/>
          <w14:ligatures w14:val="none"/>
        </w:rPr>
        <w:t>By adopting advanced BI and creating</w:t>
      </w:r>
      <w:r w:rsidRPr="0080550E">
        <w:rPr>
          <w:rFonts w:ascii="Times New Roman" w:eastAsia="Times New Roman" w:hAnsi="Times New Roman" w:cs="Times New Roman"/>
          <w:kern w:val="0"/>
          <w:lang w:eastAsia="en-GB"/>
          <w14:ligatures w14:val="none"/>
        </w:rPr>
        <w:t xml:space="preserve"> a culture of effective BI,</w:t>
      </w:r>
      <w:r>
        <w:rPr>
          <w:rFonts w:ascii="Times New Roman" w:eastAsia="Times New Roman" w:hAnsi="Times New Roman" w:cs="Times New Roman"/>
          <w:kern w:val="0"/>
          <w:lang w:eastAsia="en-GB"/>
          <w14:ligatures w14:val="none"/>
        </w:rPr>
        <w:t xml:space="preserve"> </w:t>
      </w:r>
      <w:r w:rsidRPr="0080550E">
        <w:rPr>
          <w:rFonts w:ascii="Times New Roman" w:eastAsia="Times New Roman" w:hAnsi="Times New Roman" w:cs="Times New Roman"/>
          <w:kern w:val="0"/>
          <w:lang w:eastAsia="en-GB"/>
          <w14:ligatures w14:val="none"/>
        </w:rPr>
        <w:t>our retail business can realize a higher degree of effectiveness with agility and strategic</w:t>
      </w:r>
      <w:r>
        <w:rPr>
          <w:rFonts w:ascii="Times New Roman" w:eastAsia="Times New Roman" w:hAnsi="Times New Roman" w:cs="Times New Roman"/>
          <w:kern w:val="0"/>
          <w:lang w:eastAsia="en-GB"/>
          <w14:ligatures w14:val="none"/>
        </w:rPr>
        <w:t xml:space="preserve"> </w:t>
      </w:r>
      <w:r w:rsidRPr="0080550E">
        <w:rPr>
          <w:rFonts w:ascii="Times New Roman" w:eastAsia="Times New Roman" w:hAnsi="Times New Roman" w:cs="Times New Roman"/>
          <w:kern w:val="0"/>
          <w:lang w:eastAsia="en-GB"/>
          <w14:ligatures w14:val="none"/>
        </w:rPr>
        <w:t>capability.</w:t>
      </w:r>
    </w:p>
    <w:p w14:paraId="18112EE1" w14:textId="77777777" w:rsidR="00331E85" w:rsidRPr="004A6A21" w:rsidRDefault="00331E85" w:rsidP="004A6A21">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47CAEFAF" w14:textId="77777777" w:rsidR="00331E85" w:rsidRPr="004A6A21" w:rsidRDefault="00331E85" w:rsidP="004A6A21">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467C0718" w14:textId="77777777" w:rsidR="00331E85" w:rsidRDefault="00331E85" w:rsidP="004A6A21">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7EF60E90" w14:textId="77777777" w:rsidR="00F56174" w:rsidRDefault="00F56174" w:rsidP="004A6A21">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37B51AA6" w14:textId="77777777" w:rsidR="00351489" w:rsidRDefault="00351489" w:rsidP="004A6A21">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61B0E163" w14:textId="77777777" w:rsidR="00F56174" w:rsidRDefault="00F56174" w:rsidP="004A6A21">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7EE081AF" w14:textId="77777777" w:rsidR="002F4C54" w:rsidRDefault="002F4C54" w:rsidP="00331E8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FAA2EB3" w14:textId="41308EBB" w:rsidR="00331E85" w:rsidRPr="00F377CB" w:rsidRDefault="002C63FE" w:rsidP="00331E85">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r w:rsidRPr="00F377CB">
        <w:rPr>
          <w:rFonts w:ascii="Times New Roman" w:eastAsia="Times New Roman" w:hAnsi="Times New Roman" w:cs="Times New Roman"/>
          <w:b/>
          <w:bCs/>
          <w:kern w:val="0"/>
          <w:sz w:val="28"/>
          <w:szCs w:val="28"/>
          <w:lang w:eastAsia="en-GB"/>
          <w14:ligatures w14:val="none"/>
        </w:rPr>
        <w:lastRenderedPageBreak/>
        <w:t>References</w:t>
      </w:r>
    </w:p>
    <w:p w14:paraId="2C0B8098" w14:textId="77777777" w:rsidR="002C63FE" w:rsidRDefault="002C63FE" w:rsidP="00C1598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3A86B4D0" w14:textId="3EDE26B2" w:rsidR="002B0151" w:rsidRDefault="002C63FE" w:rsidP="00C1598D">
      <w:pPr>
        <w:pStyle w:val="NormalWeb"/>
        <w:ind w:left="567" w:hanging="567"/>
        <w:jc w:val="both"/>
      </w:pPr>
      <w:proofErr w:type="spellStart"/>
      <w:r>
        <w:t>Caseiro</w:t>
      </w:r>
      <w:proofErr w:type="spellEnd"/>
      <w:r>
        <w:t>, N. and Coelho, A. (2019) ‘The influence of business intelligence capacity, network</w:t>
      </w:r>
      <w:r w:rsidR="00467330">
        <w:t xml:space="preserve"> </w:t>
      </w:r>
      <w:r>
        <w:t xml:space="preserve">learning and innovativeness on startups performance’, </w:t>
      </w:r>
      <w:r>
        <w:rPr>
          <w:i/>
          <w:iCs/>
        </w:rPr>
        <w:t>Journal of Innovation &amp;amp; Knowledge</w:t>
      </w:r>
      <w:r>
        <w:t xml:space="preserve">, 4(3), pp. 139–145. </w:t>
      </w:r>
    </w:p>
    <w:p w14:paraId="0F8F51C0" w14:textId="124635F2" w:rsidR="00C1598D" w:rsidRDefault="00C1598D" w:rsidP="00C1598D">
      <w:pPr>
        <w:pStyle w:val="NormalWeb"/>
        <w:ind w:left="567" w:hanging="567"/>
        <w:jc w:val="both"/>
      </w:pPr>
      <w:r>
        <w:t xml:space="preserve">Dagnino, A. (2021). Industrial Analytics. </w:t>
      </w:r>
      <w:r w:rsidRPr="00C1598D">
        <w:rPr>
          <w:i/>
          <w:iCs/>
        </w:rPr>
        <w:t>In Data Analytics in the Era of the Industrial Internet of Things</w:t>
      </w:r>
      <w:r>
        <w:t>, 21-46. Springer, Cham.</w:t>
      </w:r>
    </w:p>
    <w:p w14:paraId="44FA38E9" w14:textId="431CD8C5" w:rsidR="00F90F89" w:rsidRDefault="00F90F89" w:rsidP="00C1598D">
      <w:pPr>
        <w:pStyle w:val="NormalWeb"/>
        <w:ind w:left="567" w:hanging="567"/>
        <w:jc w:val="both"/>
      </w:pPr>
      <w:r>
        <w:t xml:space="preserve">Davenport, T. H., &amp;amp; </w:t>
      </w:r>
      <w:proofErr w:type="spellStart"/>
      <w:r>
        <w:t>Ronanki</w:t>
      </w:r>
      <w:proofErr w:type="spellEnd"/>
      <w:r>
        <w:t>, R. (2018). Artificial Intelligence for the Real World. Harvard Business Review, 96(1), 108-116.</w:t>
      </w:r>
    </w:p>
    <w:p w14:paraId="0458DDF9" w14:textId="5B789E3F" w:rsidR="00F377CB" w:rsidRDefault="00F377CB" w:rsidP="00C1598D">
      <w:pPr>
        <w:pStyle w:val="NormalWeb"/>
        <w:ind w:left="567" w:hanging="567"/>
        <w:jc w:val="both"/>
      </w:pPr>
      <w:r>
        <w:t>Express Analytics. (2023). How to Grow Your Company Using Business Intelligence in</w:t>
      </w:r>
      <w:r w:rsidR="005E7531">
        <w:t xml:space="preserve"> </w:t>
      </w:r>
      <w:r>
        <w:t xml:space="preserve">2023. Available at: </w:t>
      </w:r>
      <w:hyperlink r:id="rId8" w:history="1">
        <w:r w:rsidR="005E7531" w:rsidRPr="00266090">
          <w:rPr>
            <w:rStyle w:val="Hyperlink"/>
          </w:rPr>
          <w:t>https://expressanalytics.com</w:t>
        </w:r>
      </w:hyperlink>
      <w:r w:rsidR="005E7531">
        <w:t xml:space="preserve"> </w:t>
      </w:r>
    </w:p>
    <w:p w14:paraId="49891F3F" w14:textId="7A81C61E" w:rsidR="00B24257" w:rsidRDefault="00B24257" w:rsidP="00C1598D">
      <w:pPr>
        <w:pStyle w:val="NormalWeb"/>
        <w:ind w:left="567" w:hanging="567"/>
        <w:jc w:val="both"/>
      </w:pPr>
      <w:r>
        <w:t>Fountaine, T., McCarthy, B., &amp;amp; Saleh, T. (2019). Building the AI-Powered Organization. Harvard Business Review, 97(4), 62-73.</w:t>
      </w:r>
    </w:p>
    <w:p w14:paraId="07B3F30E" w14:textId="77777777" w:rsidR="004046D4" w:rsidRDefault="005E7531" w:rsidP="00C1598D">
      <w:pPr>
        <w:pStyle w:val="NormalWeb"/>
        <w:ind w:left="567" w:hanging="567"/>
        <w:jc w:val="both"/>
      </w:pPr>
      <w:r>
        <w:t xml:space="preserve">Gartner. (2021). Magic Quadrant for Analytics and Business Intelligence Platforms. Available at: </w:t>
      </w:r>
      <w:hyperlink r:id="rId9" w:history="1">
        <w:r w:rsidRPr="00266090">
          <w:rPr>
            <w:rStyle w:val="Hyperlink"/>
          </w:rPr>
          <w:t>https://www.gartner.com</w:t>
        </w:r>
      </w:hyperlink>
      <w:r>
        <w:t xml:space="preserve"> </w:t>
      </w:r>
    </w:p>
    <w:p w14:paraId="66670FD4" w14:textId="4DA6811C" w:rsidR="005B1CF3" w:rsidRPr="004046D4" w:rsidRDefault="005B1CF3" w:rsidP="00C1598D">
      <w:pPr>
        <w:pStyle w:val="NormalWeb"/>
        <w:ind w:left="567" w:hanging="567"/>
        <w:jc w:val="both"/>
      </w:pPr>
      <w:r w:rsidRPr="00F377CB">
        <w:rPr>
          <w:color w:val="000000"/>
        </w:rPr>
        <w:t xml:space="preserve">Kaur, R. and </w:t>
      </w:r>
      <w:proofErr w:type="spellStart"/>
      <w:r w:rsidRPr="00F377CB">
        <w:rPr>
          <w:color w:val="000000"/>
        </w:rPr>
        <w:t>SelectHub</w:t>
      </w:r>
      <w:proofErr w:type="spellEnd"/>
      <w:r w:rsidRPr="00F377CB">
        <w:rPr>
          <w:color w:val="000000"/>
        </w:rPr>
        <w:t>, M.R.A. at (n.d.). </w:t>
      </w:r>
      <w:r w:rsidRPr="00F377CB">
        <w:rPr>
          <w:i/>
          <w:iCs/>
          <w:color w:val="000000"/>
        </w:rPr>
        <w:t>Best BI Tools 2023 | Top Business Intelligence Software</w:t>
      </w:r>
      <w:r w:rsidRPr="00F377CB">
        <w:rPr>
          <w:color w:val="000000"/>
        </w:rPr>
        <w:t xml:space="preserve">. [online] Available at: </w:t>
      </w:r>
      <w:hyperlink r:id="rId10" w:history="1">
        <w:r w:rsidR="00F377CB" w:rsidRPr="00266090">
          <w:rPr>
            <w:rStyle w:val="Hyperlink"/>
          </w:rPr>
          <w:t>https://www.selecthub.com/c/business-intelligence-tools/</w:t>
        </w:r>
      </w:hyperlink>
      <w:r w:rsidRPr="00F377CB">
        <w:rPr>
          <w:color w:val="000000"/>
        </w:rPr>
        <w:t>.</w:t>
      </w:r>
    </w:p>
    <w:p w14:paraId="726792E5" w14:textId="15FC0EFA" w:rsidR="002B0151" w:rsidRDefault="002B0151" w:rsidP="00C1598D">
      <w:pPr>
        <w:pStyle w:val="NormalWeb"/>
        <w:ind w:left="567" w:hanging="567"/>
        <w:jc w:val="both"/>
      </w:pPr>
      <w:proofErr w:type="spellStart"/>
      <w:r>
        <w:t>Orcajo</w:t>
      </w:r>
      <w:proofErr w:type="spellEnd"/>
      <w:r>
        <w:t xml:space="preserve"> Hernández, J. and Fonseca </w:t>
      </w:r>
      <w:proofErr w:type="spellStart"/>
      <w:r>
        <w:t>i</w:t>
      </w:r>
      <w:proofErr w:type="spellEnd"/>
      <w:r>
        <w:t xml:space="preserve"> Casas, P. (2022) ‘Business Intelligence’s self-service</w:t>
      </w:r>
      <w:r w:rsidR="00C1598D">
        <w:t xml:space="preserve"> </w:t>
      </w:r>
      <w:r>
        <w:t xml:space="preserve">tools evaluation’, </w:t>
      </w:r>
      <w:r>
        <w:rPr>
          <w:i/>
          <w:iCs/>
        </w:rPr>
        <w:t>Technologies</w:t>
      </w:r>
      <w:r>
        <w:t>, 10(4), p. 92.</w:t>
      </w:r>
    </w:p>
    <w:p w14:paraId="29DE72D7" w14:textId="77777777" w:rsidR="004046D4" w:rsidRDefault="00467330" w:rsidP="00C1598D">
      <w:pPr>
        <w:pStyle w:val="NormalWeb"/>
        <w:spacing w:before="0" w:beforeAutospacing="0" w:after="0" w:afterAutospacing="0" w:line="480" w:lineRule="auto"/>
        <w:ind w:left="720" w:hanging="720"/>
        <w:jc w:val="both"/>
        <w:rPr>
          <w:rStyle w:val="url"/>
          <w:rFonts w:eastAsiaTheme="majorEastAsia"/>
        </w:rPr>
      </w:pPr>
      <w:r>
        <w:t xml:space="preserve">Qin, X., Luo, Y., Tang, N., &amp; Li, G. (2019). Making data visualization more efficient and effective: a survey. </w:t>
      </w:r>
      <w:r w:rsidR="00F77631">
        <w:rPr>
          <w:i/>
          <w:iCs/>
        </w:rPr>
        <w:t>T</w:t>
      </w:r>
      <w:r>
        <w:rPr>
          <w:i/>
          <w:iCs/>
        </w:rPr>
        <w:t>he VLDB Journal</w:t>
      </w:r>
      <w:r>
        <w:t xml:space="preserve">, </w:t>
      </w:r>
      <w:r>
        <w:rPr>
          <w:i/>
          <w:iCs/>
        </w:rPr>
        <w:t>29</w:t>
      </w:r>
      <w:r>
        <w:t xml:space="preserve">(1), 93–117. </w:t>
      </w:r>
      <w:r w:rsidR="00F77631" w:rsidRPr="00F377CB">
        <w:rPr>
          <w:color w:val="000000"/>
        </w:rPr>
        <w:t>Available at:</w:t>
      </w:r>
      <w:r w:rsidR="00F77631">
        <w:rPr>
          <w:color w:val="000000"/>
        </w:rPr>
        <w:t xml:space="preserve"> </w:t>
      </w:r>
      <w:hyperlink r:id="rId11" w:history="1">
        <w:r w:rsidR="00F77631" w:rsidRPr="006E6D7C">
          <w:rPr>
            <w:rStyle w:val="Hyperlink"/>
            <w:rFonts w:eastAsiaTheme="majorEastAsia"/>
          </w:rPr>
          <w:t>https://doi.org/10.1007/s00778-019-00588-3</w:t>
        </w:r>
      </w:hyperlink>
      <w:r w:rsidR="00F77631">
        <w:rPr>
          <w:rStyle w:val="url"/>
          <w:rFonts w:eastAsiaTheme="majorEastAsia"/>
        </w:rPr>
        <w:t xml:space="preserve"> </w:t>
      </w:r>
    </w:p>
    <w:p w14:paraId="1C68BC38" w14:textId="48DB8DDF" w:rsidR="004046D4" w:rsidRDefault="004046D4" w:rsidP="00C1598D">
      <w:pPr>
        <w:pStyle w:val="NormalWeb"/>
        <w:spacing w:before="0" w:beforeAutospacing="0" w:after="0" w:afterAutospacing="0" w:line="480" w:lineRule="auto"/>
        <w:ind w:left="720" w:hanging="720"/>
        <w:jc w:val="both"/>
        <w:rPr>
          <w:color w:val="000000"/>
        </w:rPr>
      </w:pPr>
      <w:r w:rsidRPr="00F377CB">
        <w:rPr>
          <w:color w:val="000000"/>
        </w:rPr>
        <w:t>Sarikaya, A., Correll, M., Bartram, L., Tory, M., &amp;amp; Fisher, D. (2019). What do we talk about</w:t>
      </w:r>
      <w:r>
        <w:rPr>
          <w:color w:val="000000"/>
        </w:rPr>
        <w:t xml:space="preserve"> </w:t>
      </w:r>
      <w:r w:rsidRPr="00F377CB">
        <w:rPr>
          <w:color w:val="000000"/>
        </w:rPr>
        <w:t xml:space="preserve">when we talk about dashboards? IEEE Transactions on Visualization and </w:t>
      </w:r>
      <w:proofErr w:type="spellStart"/>
      <w:r w:rsidRPr="00F377CB">
        <w:rPr>
          <w:color w:val="000000"/>
        </w:rPr>
        <w:t>ComputerGraphics</w:t>
      </w:r>
      <w:proofErr w:type="spellEnd"/>
      <w:r w:rsidRPr="00F377CB">
        <w:rPr>
          <w:color w:val="000000"/>
        </w:rPr>
        <w:t>, 25(1), 682-692.</w:t>
      </w:r>
    </w:p>
    <w:sectPr w:rsidR="004046D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538552" w14:textId="77777777" w:rsidR="001A6E37" w:rsidRDefault="001A6E37" w:rsidP="00F56174">
      <w:pPr>
        <w:spacing w:after="0" w:line="240" w:lineRule="auto"/>
      </w:pPr>
      <w:r>
        <w:separator/>
      </w:r>
    </w:p>
  </w:endnote>
  <w:endnote w:type="continuationSeparator" w:id="0">
    <w:p w14:paraId="74C7BDFD" w14:textId="77777777" w:rsidR="001A6E37" w:rsidRDefault="001A6E37" w:rsidP="00F561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4826190"/>
      <w:docPartObj>
        <w:docPartGallery w:val="Page Numbers (Bottom of Page)"/>
        <w:docPartUnique/>
      </w:docPartObj>
    </w:sdtPr>
    <w:sdtEndPr>
      <w:rPr>
        <w:noProof/>
      </w:rPr>
    </w:sdtEndPr>
    <w:sdtContent>
      <w:p w14:paraId="09DEE1BE" w14:textId="728BAAAA" w:rsidR="00F56174" w:rsidRDefault="00F561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B8732C" w14:textId="77777777" w:rsidR="00F56174" w:rsidRDefault="00F561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40776F" w14:textId="77777777" w:rsidR="001A6E37" w:rsidRDefault="001A6E37" w:rsidP="00F56174">
      <w:pPr>
        <w:spacing w:after="0" w:line="240" w:lineRule="auto"/>
      </w:pPr>
      <w:r>
        <w:separator/>
      </w:r>
    </w:p>
  </w:footnote>
  <w:footnote w:type="continuationSeparator" w:id="0">
    <w:p w14:paraId="4D20FA38" w14:textId="77777777" w:rsidR="001A6E37" w:rsidRDefault="001A6E37" w:rsidP="00F561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06706C"/>
    <w:multiLevelType w:val="multilevel"/>
    <w:tmpl w:val="51302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6B23F8"/>
    <w:multiLevelType w:val="multilevel"/>
    <w:tmpl w:val="347AB3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1362BE"/>
    <w:multiLevelType w:val="multilevel"/>
    <w:tmpl w:val="9FDEB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0C4D65"/>
    <w:multiLevelType w:val="multilevel"/>
    <w:tmpl w:val="B0261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F67FA6"/>
    <w:multiLevelType w:val="multilevel"/>
    <w:tmpl w:val="B4303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C6281F"/>
    <w:multiLevelType w:val="multilevel"/>
    <w:tmpl w:val="EFCCE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F40064"/>
    <w:multiLevelType w:val="multilevel"/>
    <w:tmpl w:val="2DAEB978"/>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4B255F5"/>
    <w:multiLevelType w:val="multilevel"/>
    <w:tmpl w:val="DA42A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625BDD"/>
    <w:multiLevelType w:val="multilevel"/>
    <w:tmpl w:val="42F88D40"/>
    <w:lvl w:ilvl="0">
      <w:start w:val="1"/>
      <w:numFmt w:val="decimal"/>
      <w:lvlText w:val="%1."/>
      <w:lvlJc w:val="left"/>
      <w:pPr>
        <w:ind w:left="720" w:hanging="360"/>
      </w:pPr>
      <w:rPr>
        <w:rFonts w:eastAsiaTheme="minorHAnsi" w:hint="default"/>
      </w:rPr>
    </w:lvl>
    <w:lvl w:ilvl="1">
      <w:start w:val="1"/>
      <w:numFmt w:val="decimal"/>
      <w:isLgl/>
      <w:lvlText w:val="%1.%2"/>
      <w:lvlJc w:val="left"/>
      <w:pPr>
        <w:ind w:left="720" w:hanging="360"/>
      </w:pPr>
      <w:rPr>
        <w:rFonts w:eastAsiaTheme="minorHAnsi" w:hint="default"/>
      </w:rPr>
    </w:lvl>
    <w:lvl w:ilvl="2">
      <w:start w:val="1"/>
      <w:numFmt w:val="decimal"/>
      <w:isLgl/>
      <w:lvlText w:val="%1.%2.%3"/>
      <w:lvlJc w:val="left"/>
      <w:pPr>
        <w:ind w:left="1080" w:hanging="720"/>
      </w:pPr>
      <w:rPr>
        <w:rFonts w:eastAsiaTheme="minorHAnsi" w:hint="default"/>
      </w:rPr>
    </w:lvl>
    <w:lvl w:ilvl="3">
      <w:start w:val="1"/>
      <w:numFmt w:val="decimal"/>
      <w:isLgl/>
      <w:lvlText w:val="%1.%2.%3.%4"/>
      <w:lvlJc w:val="left"/>
      <w:pPr>
        <w:ind w:left="1080" w:hanging="720"/>
      </w:pPr>
      <w:rPr>
        <w:rFonts w:eastAsiaTheme="minorHAnsi" w:hint="default"/>
      </w:rPr>
    </w:lvl>
    <w:lvl w:ilvl="4">
      <w:start w:val="1"/>
      <w:numFmt w:val="decimal"/>
      <w:isLgl/>
      <w:lvlText w:val="%1.%2.%3.%4.%5"/>
      <w:lvlJc w:val="left"/>
      <w:pPr>
        <w:ind w:left="1440" w:hanging="1080"/>
      </w:pPr>
      <w:rPr>
        <w:rFonts w:eastAsiaTheme="minorHAnsi" w:hint="default"/>
      </w:rPr>
    </w:lvl>
    <w:lvl w:ilvl="5">
      <w:start w:val="1"/>
      <w:numFmt w:val="decimal"/>
      <w:isLgl/>
      <w:lvlText w:val="%1.%2.%3.%4.%5.%6"/>
      <w:lvlJc w:val="left"/>
      <w:pPr>
        <w:ind w:left="1440" w:hanging="1080"/>
      </w:pPr>
      <w:rPr>
        <w:rFonts w:eastAsiaTheme="minorHAnsi" w:hint="default"/>
      </w:rPr>
    </w:lvl>
    <w:lvl w:ilvl="6">
      <w:start w:val="1"/>
      <w:numFmt w:val="decimal"/>
      <w:isLgl/>
      <w:lvlText w:val="%1.%2.%3.%4.%5.%6.%7"/>
      <w:lvlJc w:val="left"/>
      <w:pPr>
        <w:ind w:left="1800" w:hanging="1440"/>
      </w:pPr>
      <w:rPr>
        <w:rFonts w:eastAsiaTheme="minorHAnsi" w:hint="default"/>
      </w:rPr>
    </w:lvl>
    <w:lvl w:ilvl="7">
      <w:start w:val="1"/>
      <w:numFmt w:val="decimal"/>
      <w:isLgl/>
      <w:lvlText w:val="%1.%2.%3.%4.%5.%6.%7.%8"/>
      <w:lvlJc w:val="left"/>
      <w:pPr>
        <w:ind w:left="1800" w:hanging="1440"/>
      </w:pPr>
      <w:rPr>
        <w:rFonts w:eastAsiaTheme="minorHAnsi" w:hint="default"/>
      </w:rPr>
    </w:lvl>
    <w:lvl w:ilvl="8">
      <w:start w:val="1"/>
      <w:numFmt w:val="decimal"/>
      <w:isLgl/>
      <w:lvlText w:val="%1.%2.%3.%4.%5.%6.%7.%8.%9"/>
      <w:lvlJc w:val="left"/>
      <w:pPr>
        <w:ind w:left="2160" w:hanging="1800"/>
      </w:pPr>
      <w:rPr>
        <w:rFonts w:eastAsiaTheme="minorHAnsi" w:hint="default"/>
      </w:rPr>
    </w:lvl>
  </w:abstractNum>
  <w:abstractNum w:abstractNumId="9" w15:restartNumberingAfterBreak="0">
    <w:nsid w:val="6BDF1B8F"/>
    <w:multiLevelType w:val="hybridMultilevel"/>
    <w:tmpl w:val="988EE760"/>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0848207">
    <w:abstractNumId w:val="2"/>
  </w:num>
  <w:num w:numId="2" w16cid:durableId="757290584">
    <w:abstractNumId w:val="1"/>
  </w:num>
  <w:num w:numId="3" w16cid:durableId="1138188455">
    <w:abstractNumId w:val="5"/>
  </w:num>
  <w:num w:numId="4" w16cid:durableId="1755740282">
    <w:abstractNumId w:val="4"/>
  </w:num>
  <w:num w:numId="5" w16cid:durableId="1388261501">
    <w:abstractNumId w:val="3"/>
  </w:num>
  <w:num w:numId="6" w16cid:durableId="2031367186">
    <w:abstractNumId w:val="9"/>
  </w:num>
  <w:num w:numId="7" w16cid:durableId="560791832">
    <w:abstractNumId w:val="0"/>
  </w:num>
  <w:num w:numId="8" w16cid:durableId="655836291">
    <w:abstractNumId w:val="7"/>
  </w:num>
  <w:num w:numId="9" w16cid:durableId="1269654264">
    <w:abstractNumId w:val="8"/>
  </w:num>
  <w:num w:numId="10" w16cid:durableId="4592323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E85"/>
    <w:rsid w:val="00077738"/>
    <w:rsid w:val="00093359"/>
    <w:rsid w:val="001A6E37"/>
    <w:rsid w:val="001C7CB2"/>
    <w:rsid w:val="001F3987"/>
    <w:rsid w:val="002B0151"/>
    <w:rsid w:val="002C63FE"/>
    <w:rsid w:val="002F4C54"/>
    <w:rsid w:val="00331E85"/>
    <w:rsid w:val="00351489"/>
    <w:rsid w:val="003C37C9"/>
    <w:rsid w:val="003E3946"/>
    <w:rsid w:val="003F578D"/>
    <w:rsid w:val="004046D4"/>
    <w:rsid w:val="00467330"/>
    <w:rsid w:val="004A6A21"/>
    <w:rsid w:val="005370FB"/>
    <w:rsid w:val="005B1CF3"/>
    <w:rsid w:val="005E7531"/>
    <w:rsid w:val="006E62E8"/>
    <w:rsid w:val="0080550E"/>
    <w:rsid w:val="0085064A"/>
    <w:rsid w:val="008565AB"/>
    <w:rsid w:val="008574CD"/>
    <w:rsid w:val="008B0DE9"/>
    <w:rsid w:val="008C261C"/>
    <w:rsid w:val="008D74ED"/>
    <w:rsid w:val="00A32335"/>
    <w:rsid w:val="00B12588"/>
    <w:rsid w:val="00B24257"/>
    <w:rsid w:val="00B57160"/>
    <w:rsid w:val="00B87695"/>
    <w:rsid w:val="00BB688D"/>
    <w:rsid w:val="00C1598D"/>
    <w:rsid w:val="00C33C0A"/>
    <w:rsid w:val="00C65CE1"/>
    <w:rsid w:val="00CF1C98"/>
    <w:rsid w:val="00D80635"/>
    <w:rsid w:val="00DE5AF7"/>
    <w:rsid w:val="00E35B0A"/>
    <w:rsid w:val="00E8045E"/>
    <w:rsid w:val="00EC181F"/>
    <w:rsid w:val="00F377CB"/>
    <w:rsid w:val="00F47FBA"/>
    <w:rsid w:val="00F56174"/>
    <w:rsid w:val="00F577A7"/>
    <w:rsid w:val="00F77631"/>
    <w:rsid w:val="00F90F89"/>
    <w:rsid w:val="00FF6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A1433B"/>
  <w15:chartTrackingRefBased/>
  <w15:docId w15:val="{38375694-1EE4-4FC3-9A14-AD2D49911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E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1E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1E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1E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1E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1E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E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E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E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E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1E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1E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1E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1E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1E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E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E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E85"/>
    <w:rPr>
      <w:rFonts w:eastAsiaTheme="majorEastAsia" w:cstheme="majorBidi"/>
      <w:color w:val="272727" w:themeColor="text1" w:themeTint="D8"/>
    </w:rPr>
  </w:style>
  <w:style w:type="paragraph" w:styleId="Title">
    <w:name w:val="Title"/>
    <w:basedOn w:val="Normal"/>
    <w:next w:val="Normal"/>
    <w:link w:val="TitleChar"/>
    <w:uiPriority w:val="10"/>
    <w:qFormat/>
    <w:rsid w:val="00331E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E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E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E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E85"/>
    <w:pPr>
      <w:spacing w:before="160"/>
      <w:jc w:val="center"/>
    </w:pPr>
    <w:rPr>
      <w:i/>
      <w:iCs/>
      <w:color w:val="404040" w:themeColor="text1" w:themeTint="BF"/>
    </w:rPr>
  </w:style>
  <w:style w:type="character" w:customStyle="1" w:styleId="QuoteChar">
    <w:name w:val="Quote Char"/>
    <w:basedOn w:val="DefaultParagraphFont"/>
    <w:link w:val="Quote"/>
    <w:uiPriority w:val="29"/>
    <w:rsid w:val="00331E85"/>
    <w:rPr>
      <w:i/>
      <w:iCs/>
      <w:color w:val="404040" w:themeColor="text1" w:themeTint="BF"/>
    </w:rPr>
  </w:style>
  <w:style w:type="paragraph" w:styleId="ListParagraph">
    <w:name w:val="List Paragraph"/>
    <w:basedOn w:val="Normal"/>
    <w:uiPriority w:val="34"/>
    <w:qFormat/>
    <w:rsid w:val="00331E85"/>
    <w:pPr>
      <w:ind w:left="720"/>
      <w:contextualSpacing/>
    </w:pPr>
  </w:style>
  <w:style w:type="character" w:styleId="IntenseEmphasis">
    <w:name w:val="Intense Emphasis"/>
    <w:basedOn w:val="DefaultParagraphFont"/>
    <w:uiPriority w:val="21"/>
    <w:qFormat/>
    <w:rsid w:val="00331E85"/>
    <w:rPr>
      <w:i/>
      <w:iCs/>
      <w:color w:val="0F4761" w:themeColor="accent1" w:themeShade="BF"/>
    </w:rPr>
  </w:style>
  <w:style w:type="paragraph" w:styleId="IntenseQuote">
    <w:name w:val="Intense Quote"/>
    <w:basedOn w:val="Normal"/>
    <w:next w:val="Normal"/>
    <w:link w:val="IntenseQuoteChar"/>
    <w:uiPriority w:val="30"/>
    <w:qFormat/>
    <w:rsid w:val="00331E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1E85"/>
    <w:rPr>
      <w:i/>
      <w:iCs/>
      <w:color w:val="0F4761" w:themeColor="accent1" w:themeShade="BF"/>
    </w:rPr>
  </w:style>
  <w:style w:type="character" w:styleId="IntenseReference">
    <w:name w:val="Intense Reference"/>
    <w:basedOn w:val="DefaultParagraphFont"/>
    <w:uiPriority w:val="32"/>
    <w:qFormat/>
    <w:rsid w:val="00331E85"/>
    <w:rPr>
      <w:b/>
      <w:bCs/>
      <w:smallCaps/>
      <w:color w:val="0F4761" w:themeColor="accent1" w:themeShade="BF"/>
      <w:spacing w:val="5"/>
    </w:rPr>
  </w:style>
  <w:style w:type="paragraph" w:styleId="NormalWeb">
    <w:name w:val="Normal (Web)"/>
    <w:basedOn w:val="Normal"/>
    <w:uiPriority w:val="99"/>
    <w:unhideWhenUsed/>
    <w:rsid w:val="002C63F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377CB"/>
    <w:rPr>
      <w:color w:val="467886" w:themeColor="hyperlink"/>
      <w:u w:val="single"/>
    </w:rPr>
  </w:style>
  <w:style w:type="character" w:styleId="UnresolvedMention">
    <w:name w:val="Unresolved Mention"/>
    <w:basedOn w:val="DefaultParagraphFont"/>
    <w:uiPriority w:val="99"/>
    <w:semiHidden/>
    <w:unhideWhenUsed/>
    <w:rsid w:val="00F377CB"/>
    <w:rPr>
      <w:color w:val="605E5C"/>
      <w:shd w:val="clear" w:color="auto" w:fill="E1DFDD"/>
    </w:rPr>
  </w:style>
  <w:style w:type="paragraph" w:styleId="Header">
    <w:name w:val="header"/>
    <w:basedOn w:val="Normal"/>
    <w:link w:val="HeaderChar"/>
    <w:uiPriority w:val="99"/>
    <w:unhideWhenUsed/>
    <w:rsid w:val="00F561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174"/>
  </w:style>
  <w:style w:type="paragraph" w:styleId="Footer">
    <w:name w:val="footer"/>
    <w:basedOn w:val="Normal"/>
    <w:link w:val="FooterChar"/>
    <w:uiPriority w:val="99"/>
    <w:unhideWhenUsed/>
    <w:rsid w:val="00F561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174"/>
  </w:style>
  <w:style w:type="character" w:customStyle="1" w:styleId="url">
    <w:name w:val="url"/>
    <w:basedOn w:val="DefaultParagraphFont"/>
    <w:rsid w:val="004673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0968238">
      <w:bodyDiv w:val="1"/>
      <w:marLeft w:val="0"/>
      <w:marRight w:val="0"/>
      <w:marTop w:val="0"/>
      <w:marBottom w:val="0"/>
      <w:divBdr>
        <w:top w:val="none" w:sz="0" w:space="0" w:color="auto"/>
        <w:left w:val="none" w:sz="0" w:space="0" w:color="auto"/>
        <w:bottom w:val="none" w:sz="0" w:space="0" w:color="auto"/>
        <w:right w:val="none" w:sz="0" w:space="0" w:color="auto"/>
      </w:divBdr>
    </w:div>
    <w:div w:id="326594767">
      <w:bodyDiv w:val="1"/>
      <w:marLeft w:val="0"/>
      <w:marRight w:val="0"/>
      <w:marTop w:val="0"/>
      <w:marBottom w:val="0"/>
      <w:divBdr>
        <w:top w:val="none" w:sz="0" w:space="0" w:color="auto"/>
        <w:left w:val="none" w:sz="0" w:space="0" w:color="auto"/>
        <w:bottom w:val="none" w:sz="0" w:space="0" w:color="auto"/>
        <w:right w:val="none" w:sz="0" w:space="0" w:color="auto"/>
      </w:divBdr>
    </w:div>
    <w:div w:id="379670091">
      <w:bodyDiv w:val="1"/>
      <w:marLeft w:val="0"/>
      <w:marRight w:val="0"/>
      <w:marTop w:val="0"/>
      <w:marBottom w:val="0"/>
      <w:divBdr>
        <w:top w:val="none" w:sz="0" w:space="0" w:color="auto"/>
        <w:left w:val="none" w:sz="0" w:space="0" w:color="auto"/>
        <w:bottom w:val="none" w:sz="0" w:space="0" w:color="auto"/>
        <w:right w:val="none" w:sz="0" w:space="0" w:color="auto"/>
      </w:divBdr>
    </w:div>
    <w:div w:id="627901319">
      <w:bodyDiv w:val="1"/>
      <w:marLeft w:val="0"/>
      <w:marRight w:val="0"/>
      <w:marTop w:val="0"/>
      <w:marBottom w:val="0"/>
      <w:divBdr>
        <w:top w:val="none" w:sz="0" w:space="0" w:color="auto"/>
        <w:left w:val="none" w:sz="0" w:space="0" w:color="auto"/>
        <w:bottom w:val="none" w:sz="0" w:space="0" w:color="auto"/>
        <w:right w:val="none" w:sz="0" w:space="0" w:color="auto"/>
      </w:divBdr>
    </w:div>
    <w:div w:id="694767869">
      <w:bodyDiv w:val="1"/>
      <w:marLeft w:val="0"/>
      <w:marRight w:val="0"/>
      <w:marTop w:val="0"/>
      <w:marBottom w:val="0"/>
      <w:divBdr>
        <w:top w:val="none" w:sz="0" w:space="0" w:color="auto"/>
        <w:left w:val="none" w:sz="0" w:space="0" w:color="auto"/>
        <w:bottom w:val="none" w:sz="0" w:space="0" w:color="auto"/>
        <w:right w:val="none" w:sz="0" w:space="0" w:color="auto"/>
      </w:divBdr>
    </w:div>
    <w:div w:id="775101945">
      <w:bodyDiv w:val="1"/>
      <w:marLeft w:val="0"/>
      <w:marRight w:val="0"/>
      <w:marTop w:val="0"/>
      <w:marBottom w:val="0"/>
      <w:divBdr>
        <w:top w:val="none" w:sz="0" w:space="0" w:color="auto"/>
        <w:left w:val="none" w:sz="0" w:space="0" w:color="auto"/>
        <w:bottom w:val="none" w:sz="0" w:space="0" w:color="auto"/>
        <w:right w:val="none" w:sz="0" w:space="0" w:color="auto"/>
      </w:divBdr>
    </w:div>
    <w:div w:id="885719060">
      <w:bodyDiv w:val="1"/>
      <w:marLeft w:val="0"/>
      <w:marRight w:val="0"/>
      <w:marTop w:val="0"/>
      <w:marBottom w:val="0"/>
      <w:divBdr>
        <w:top w:val="none" w:sz="0" w:space="0" w:color="auto"/>
        <w:left w:val="none" w:sz="0" w:space="0" w:color="auto"/>
        <w:bottom w:val="none" w:sz="0" w:space="0" w:color="auto"/>
        <w:right w:val="none" w:sz="0" w:space="0" w:color="auto"/>
      </w:divBdr>
    </w:div>
    <w:div w:id="944775403">
      <w:bodyDiv w:val="1"/>
      <w:marLeft w:val="0"/>
      <w:marRight w:val="0"/>
      <w:marTop w:val="0"/>
      <w:marBottom w:val="0"/>
      <w:divBdr>
        <w:top w:val="none" w:sz="0" w:space="0" w:color="auto"/>
        <w:left w:val="none" w:sz="0" w:space="0" w:color="auto"/>
        <w:bottom w:val="none" w:sz="0" w:space="0" w:color="auto"/>
        <w:right w:val="none" w:sz="0" w:space="0" w:color="auto"/>
      </w:divBdr>
      <w:divsChild>
        <w:div w:id="1047028137">
          <w:marLeft w:val="0"/>
          <w:marRight w:val="0"/>
          <w:marTop w:val="0"/>
          <w:marBottom w:val="0"/>
          <w:divBdr>
            <w:top w:val="none" w:sz="0" w:space="0" w:color="auto"/>
            <w:left w:val="none" w:sz="0" w:space="0" w:color="auto"/>
            <w:bottom w:val="none" w:sz="0" w:space="0" w:color="auto"/>
            <w:right w:val="none" w:sz="0" w:space="0" w:color="auto"/>
          </w:divBdr>
          <w:divsChild>
            <w:div w:id="161092848">
              <w:marLeft w:val="0"/>
              <w:marRight w:val="0"/>
              <w:marTop w:val="0"/>
              <w:marBottom w:val="0"/>
              <w:divBdr>
                <w:top w:val="none" w:sz="0" w:space="0" w:color="auto"/>
                <w:left w:val="none" w:sz="0" w:space="0" w:color="auto"/>
                <w:bottom w:val="none" w:sz="0" w:space="0" w:color="auto"/>
                <w:right w:val="none" w:sz="0" w:space="0" w:color="auto"/>
              </w:divBdr>
              <w:divsChild>
                <w:div w:id="1197546221">
                  <w:marLeft w:val="0"/>
                  <w:marRight w:val="0"/>
                  <w:marTop w:val="0"/>
                  <w:marBottom w:val="0"/>
                  <w:divBdr>
                    <w:top w:val="none" w:sz="0" w:space="0" w:color="auto"/>
                    <w:left w:val="none" w:sz="0" w:space="0" w:color="auto"/>
                    <w:bottom w:val="none" w:sz="0" w:space="0" w:color="auto"/>
                    <w:right w:val="none" w:sz="0" w:space="0" w:color="auto"/>
                  </w:divBdr>
                  <w:divsChild>
                    <w:div w:id="1902404092">
                      <w:marLeft w:val="0"/>
                      <w:marRight w:val="0"/>
                      <w:marTop w:val="0"/>
                      <w:marBottom w:val="0"/>
                      <w:divBdr>
                        <w:top w:val="none" w:sz="0" w:space="0" w:color="auto"/>
                        <w:left w:val="none" w:sz="0" w:space="0" w:color="auto"/>
                        <w:bottom w:val="none" w:sz="0" w:space="0" w:color="auto"/>
                        <w:right w:val="none" w:sz="0" w:space="0" w:color="auto"/>
                      </w:divBdr>
                      <w:divsChild>
                        <w:div w:id="579487004">
                          <w:marLeft w:val="0"/>
                          <w:marRight w:val="0"/>
                          <w:marTop w:val="0"/>
                          <w:marBottom w:val="0"/>
                          <w:divBdr>
                            <w:top w:val="none" w:sz="0" w:space="0" w:color="auto"/>
                            <w:left w:val="none" w:sz="0" w:space="0" w:color="auto"/>
                            <w:bottom w:val="none" w:sz="0" w:space="0" w:color="auto"/>
                            <w:right w:val="none" w:sz="0" w:space="0" w:color="auto"/>
                          </w:divBdr>
                          <w:divsChild>
                            <w:div w:id="989021230">
                              <w:marLeft w:val="0"/>
                              <w:marRight w:val="0"/>
                              <w:marTop w:val="0"/>
                              <w:marBottom w:val="0"/>
                              <w:divBdr>
                                <w:top w:val="none" w:sz="0" w:space="0" w:color="auto"/>
                                <w:left w:val="none" w:sz="0" w:space="0" w:color="auto"/>
                                <w:bottom w:val="none" w:sz="0" w:space="0" w:color="auto"/>
                                <w:right w:val="none" w:sz="0" w:space="0" w:color="auto"/>
                              </w:divBdr>
                              <w:divsChild>
                                <w:div w:id="334845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225325">
                      <w:marLeft w:val="0"/>
                      <w:marRight w:val="0"/>
                      <w:marTop w:val="0"/>
                      <w:marBottom w:val="0"/>
                      <w:divBdr>
                        <w:top w:val="none" w:sz="0" w:space="0" w:color="auto"/>
                        <w:left w:val="none" w:sz="0" w:space="0" w:color="auto"/>
                        <w:bottom w:val="none" w:sz="0" w:space="0" w:color="auto"/>
                        <w:right w:val="none" w:sz="0" w:space="0" w:color="auto"/>
                      </w:divBdr>
                      <w:divsChild>
                        <w:div w:id="287275740">
                          <w:marLeft w:val="0"/>
                          <w:marRight w:val="0"/>
                          <w:marTop w:val="0"/>
                          <w:marBottom w:val="0"/>
                          <w:divBdr>
                            <w:top w:val="none" w:sz="0" w:space="0" w:color="auto"/>
                            <w:left w:val="none" w:sz="0" w:space="0" w:color="auto"/>
                            <w:bottom w:val="none" w:sz="0" w:space="0" w:color="auto"/>
                            <w:right w:val="none" w:sz="0" w:space="0" w:color="auto"/>
                          </w:divBdr>
                          <w:divsChild>
                            <w:div w:id="1427532417">
                              <w:marLeft w:val="0"/>
                              <w:marRight w:val="0"/>
                              <w:marTop w:val="0"/>
                              <w:marBottom w:val="0"/>
                              <w:divBdr>
                                <w:top w:val="none" w:sz="0" w:space="0" w:color="auto"/>
                                <w:left w:val="none" w:sz="0" w:space="0" w:color="auto"/>
                                <w:bottom w:val="none" w:sz="0" w:space="0" w:color="auto"/>
                                <w:right w:val="none" w:sz="0" w:space="0" w:color="auto"/>
                              </w:divBdr>
                              <w:divsChild>
                                <w:div w:id="869801043">
                                  <w:marLeft w:val="0"/>
                                  <w:marRight w:val="0"/>
                                  <w:marTop w:val="0"/>
                                  <w:marBottom w:val="0"/>
                                  <w:divBdr>
                                    <w:top w:val="none" w:sz="0" w:space="0" w:color="auto"/>
                                    <w:left w:val="none" w:sz="0" w:space="0" w:color="auto"/>
                                    <w:bottom w:val="none" w:sz="0" w:space="0" w:color="auto"/>
                                    <w:right w:val="none" w:sz="0" w:space="0" w:color="auto"/>
                                  </w:divBdr>
                                </w:div>
                                <w:div w:id="1196968851">
                                  <w:marLeft w:val="0"/>
                                  <w:marRight w:val="0"/>
                                  <w:marTop w:val="0"/>
                                  <w:marBottom w:val="0"/>
                                  <w:divBdr>
                                    <w:top w:val="none" w:sz="0" w:space="0" w:color="auto"/>
                                    <w:left w:val="none" w:sz="0" w:space="0" w:color="auto"/>
                                    <w:bottom w:val="none" w:sz="0" w:space="0" w:color="auto"/>
                                    <w:right w:val="none" w:sz="0" w:space="0" w:color="auto"/>
                                  </w:divBdr>
                                  <w:divsChild>
                                    <w:div w:id="996231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8298429">
          <w:marLeft w:val="0"/>
          <w:marRight w:val="0"/>
          <w:marTop w:val="0"/>
          <w:marBottom w:val="0"/>
          <w:divBdr>
            <w:top w:val="none" w:sz="0" w:space="0" w:color="auto"/>
            <w:left w:val="none" w:sz="0" w:space="0" w:color="auto"/>
            <w:bottom w:val="none" w:sz="0" w:space="0" w:color="auto"/>
            <w:right w:val="none" w:sz="0" w:space="0" w:color="auto"/>
          </w:divBdr>
          <w:divsChild>
            <w:div w:id="857619380">
              <w:marLeft w:val="0"/>
              <w:marRight w:val="0"/>
              <w:marTop w:val="0"/>
              <w:marBottom w:val="0"/>
              <w:divBdr>
                <w:top w:val="none" w:sz="0" w:space="0" w:color="auto"/>
                <w:left w:val="none" w:sz="0" w:space="0" w:color="auto"/>
                <w:bottom w:val="none" w:sz="0" w:space="0" w:color="auto"/>
                <w:right w:val="none" w:sz="0" w:space="0" w:color="auto"/>
              </w:divBdr>
              <w:divsChild>
                <w:div w:id="959529473">
                  <w:marLeft w:val="0"/>
                  <w:marRight w:val="0"/>
                  <w:marTop w:val="0"/>
                  <w:marBottom w:val="0"/>
                  <w:divBdr>
                    <w:top w:val="none" w:sz="0" w:space="0" w:color="auto"/>
                    <w:left w:val="none" w:sz="0" w:space="0" w:color="auto"/>
                    <w:bottom w:val="none" w:sz="0" w:space="0" w:color="auto"/>
                    <w:right w:val="none" w:sz="0" w:space="0" w:color="auto"/>
                  </w:divBdr>
                </w:div>
              </w:divsChild>
            </w:div>
            <w:div w:id="884606956">
              <w:marLeft w:val="0"/>
              <w:marRight w:val="0"/>
              <w:marTop w:val="0"/>
              <w:marBottom w:val="0"/>
              <w:divBdr>
                <w:top w:val="none" w:sz="0" w:space="0" w:color="auto"/>
                <w:left w:val="none" w:sz="0" w:space="0" w:color="auto"/>
                <w:bottom w:val="none" w:sz="0" w:space="0" w:color="auto"/>
                <w:right w:val="none" w:sz="0" w:space="0" w:color="auto"/>
              </w:divBdr>
              <w:divsChild>
                <w:div w:id="249628110">
                  <w:marLeft w:val="0"/>
                  <w:marRight w:val="0"/>
                  <w:marTop w:val="0"/>
                  <w:marBottom w:val="0"/>
                  <w:divBdr>
                    <w:top w:val="none" w:sz="0" w:space="0" w:color="auto"/>
                    <w:left w:val="none" w:sz="0" w:space="0" w:color="auto"/>
                    <w:bottom w:val="none" w:sz="0" w:space="0" w:color="auto"/>
                    <w:right w:val="none" w:sz="0" w:space="0" w:color="auto"/>
                  </w:divBdr>
                </w:div>
                <w:div w:id="753209173">
                  <w:marLeft w:val="0"/>
                  <w:marRight w:val="0"/>
                  <w:marTop w:val="0"/>
                  <w:marBottom w:val="0"/>
                  <w:divBdr>
                    <w:top w:val="none" w:sz="0" w:space="0" w:color="auto"/>
                    <w:left w:val="none" w:sz="0" w:space="0" w:color="auto"/>
                    <w:bottom w:val="none" w:sz="0" w:space="0" w:color="auto"/>
                    <w:right w:val="none" w:sz="0" w:space="0" w:color="auto"/>
                  </w:divBdr>
                </w:div>
              </w:divsChild>
            </w:div>
            <w:div w:id="1948927824">
              <w:marLeft w:val="0"/>
              <w:marRight w:val="0"/>
              <w:marTop w:val="0"/>
              <w:marBottom w:val="0"/>
              <w:divBdr>
                <w:top w:val="none" w:sz="0" w:space="0" w:color="auto"/>
                <w:left w:val="none" w:sz="0" w:space="0" w:color="auto"/>
                <w:bottom w:val="none" w:sz="0" w:space="0" w:color="auto"/>
                <w:right w:val="none" w:sz="0" w:space="0" w:color="auto"/>
              </w:divBdr>
              <w:divsChild>
                <w:div w:id="1413619854">
                  <w:marLeft w:val="0"/>
                  <w:marRight w:val="0"/>
                  <w:marTop w:val="0"/>
                  <w:marBottom w:val="0"/>
                  <w:divBdr>
                    <w:top w:val="none" w:sz="0" w:space="0" w:color="auto"/>
                    <w:left w:val="none" w:sz="0" w:space="0" w:color="auto"/>
                    <w:bottom w:val="none" w:sz="0" w:space="0" w:color="auto"/>
                    <w:right w:val="none" w:sz="0" w:space="0" w:color="auto"/>
                  </w:divBdr>
                  <w:divsChild>
                    <w:div w:id="62337895">
                      <w:marLeft w:val="0"/>
                      <w:marRight w:val="0"/>
                      <w:marTop w:val="0"/>
                      <w:marBottom w:val="0"/>
                      <w:divBdr>
                        <w:top w:val="none" w:sz="0" w:space="0" w:color="auto"/>
                        <w:left w:val="none" w:sz="0" w:space="0" w:color="auto"/>
                        <w:bottom w:val="none" w:sz="0" w:space="0" w:color="auto"/>
                        <w:right w:val="none" w:sz="0" w:space="0" w:color="auto"/>
                      </w:divBdr>
                      <w:divsChild>
                        <w:div w:id="984241154">
                          <w:marLeft w:val="0"/>
                          <w:marRight w:val="0"/>
                          <w:marTop w:val="0"/>
                          <w:marBottom w:val="0"/>
                          <w:divBdr>
                            <w:top w:val="none" w:sz="0" w:space="0" w:color="auto"/>
                            <w:left w:val="none" w:sz="0" w:space="0" w:color="auto"/>
                            <w:bottom w:val="none" w:sz="0" w:space="0" w:color="auto"/>
                            <w:right w:val="none" w:sz="0" w:space="0" w:color="auto"/>
                          </w:divBdr>
                          <w:divsChild>
                            <w:div w:id="1848707798">
                              <w:marLeft w:val="0"/>
                              <w:marRight w:val="0"/>
                              <w:marTop w:val="0"/>
                              <w:marBottom w:val="0"/>
                              <w:divBdr>
                                <w:top w:val="none" w:sz="0" w:space="0" w:color="auto"/>
                                <w:left w:val="none" w:sz="0" w:space="0" w:color="auto"/>
                                <w:bottom w:val="none" w:sz="0" w:space="0" w:color="auto"/>
                                <w:right w:val="none" w:sz="0" w:space="0" w:color="auto"/>
                              </w:divBdr>
                            </w:div>
                            <w:div w:id="1361782621">
                              <w:marLeft w:val="0"/>
                              <w:marRight w:val="0"/>
                              <w:marTop w:val="0"/>
                              <w:marBottom w:val="0"/>
                              <w:divBdr>
                                <w:top w:val="none" w:sz="0" w:space="0" w:color="auto"/>
                                <w:left w:val="none" w:sz="0" w:space="0" w:color="auto"/>
                                <w:bottom w:val="none" w:sz="0" w:space="0" w:color="auto"/>
                                <w:right w:val="none" w:sz="0" w:space="0" w:color="auto"/>
                              </w:divBdr>
                              <w:divsChild>
                                <w:div w:id="84636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983445">
                      <w:marLeft w:val="0"/>
                      <w:marRight w:val="0"/>
                      <w:marTop w:val="0"/>
                      <w:marBottom w:val="0"/>
                      <w:divBdr>
                        <w:top w:val="none" w:sz="0" w:space="0" w:color="auto"/>
                        <w:left w:val="none" w:sz="0" w:space="0" w:color="auto"/>
                        <w:bottom w:val="none" w:sz="0" w:space="0" w:color="auto"/>
                        <w:right w:val="none" w:sz="0" w:space="0" w:color="auto"/>
                      </w:divBdr>
                      <w:divsChild>
                        <w:div w:id="1216356650">
                          <w:marLeft w:val="0"/>
                          <w:marRight w:val="0"/>
                          <w:marTop w:val="0"/>
                          <w:marBottom w:val="0"/>
                          <w:divBdr>
                            <w:top w:val="none" w:sz="0" w:space="0" w:color="auto"/>
                            <w:left w:val="none" w:sz="0" w:space="0" w:color="auto"/>
                            <w:bottom w:val="none" w:sz="0" w:space="0" w:color="auto"/>
                            <w:right w:val="none" w:sz="0" w:space="0" w:color="auto"/>
                          </w:divBdr>
                          <w:divsChild>
                            <w:div w:id="149299461">
                              <w:marLeft w:val="0"/>
                              <w:marRight w:val="0"/>
                              <w:marTop w:val="0"/>
                              <w:marBottom w:val="0"/>
                              <w:divBdr>
                                <w:top w:val="none" w:sz="0" w:space="0" w:color="auto"/>
                                <w:left w:val="none" w:sz="0" w:space="0" w:color="auto"/>
                                <w:bottom w:val="none" w:sz="0" w:space="0" w:color="auto"/>
                                <w:right w:val="none" w:sz="0" w:space="0" w:color="auto"/>
                              </w:divBdr>
                              <w:divsChild>
                                <w:div w:id="2055811499">
                                  <w:marLeft w:val="0"/>
                                  <w:marRight w:val="0"/>
                                  <w:marTop w:val="0"/>
                                  <w:marBottom w:val="0"/>
                                  <w:divBdr>
                                    <w:top w:val="none" w:sz="0" w:space="0" w:color="auto"/>
                                    <w:left w:val="none" w:sz="0" w:space="0" w:color="auto"/>
                                    <w:bottom w:val="none" w:sz="0" w:space="0" w:color="auto"/>
                                    <w:right w:val="none" w:sz="0" w:space="0" w:color="auto"/>
                                  </w:divBdr>
                                  <w:divsChild>
                                    <w:div w:id="642544538">
                                      <w:marLeft w:val="0"/>
                                      <w:marRight w:val="0"/>
                                      <w:marTop w:val="0"/>
                                      <w:marBottom w:val="0"/>
                                      <w:divBdr>
                                        <w:top w:val="none" w:sz="0" w:space="0" w:color="auto"/>
                                        <w:left w:val="none" w:sz="0" w:space="0" w:color="auto"/>
                                        <w:bottom w:val="none" w:sz="0" w:space="0" w:color="auto"/>
                                        <w:right w:val="none" w:sz="0" w:space="0" w:color="auto"/>
                                      </w:divBdr>
                                      <w:divsChild>
                                        <w:div w:id="228393756">
                                          <w:marLeft w:val="0"/>
                                          <w:marRight w:val="0"/>
                                          <w:marTop w:val="0"/>
                                          <w:marBottom w:val="0"/>
                                          <w:divBdr>
                                            <w:top w:val="none" w:sz="0" w:space="0" w:color="auto"/>
                                            <w:left w:val="none" w:sz="0" w:space="0" w:color="auto"/>
                                            <w:bottom w:val="none" w:sz="0" w:space="0" w:color="auto"/>
                                            <w:right w:val="none" w:sz="0" w:space="0" w:color="auto"/>
                                          </w:divBdr>
                                        </w:div>
                                        <w:div w:id="119527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781959">
                          <w:marLeft w:val="0"/>
                          <w:marRight w:val="0"/>
                          <w:marTop w:val="0"/>
                          <w:marBottom w:val="0"/>
                          <w:divBdr>
                            <w:top w:val="none" w:sz="0" w:space="0" w:color="auto"/>
                            <w:left w:val="none" w:sz="0" w:space="0" w:color="auto"/>
                            <w:bottom w:val="none" w:sz="0" w:space="0" w:color="auto"/>
                            <w:right w:val="none" w:sz="0" w:space="0" w:color="auto"/>
                          </w:divBdr>
                          <w:divsChild>
                            <w:div w:id="1746878457">
                              <w:marLeft w:val="0"/>
                              <w:marRight w:val="0"/>
                              <w:marTop w:val="0"/>
                              <w:marBottom w:val="0"/>
                              <w:divBdr>
                                <w:top w:val="none" w:sz="0" w:space="0" w:color="auto"/>
                                <w:left w:val="none" w:sz="0" w:space="0" w:color="auto"/>
                                <w:bottom w:val="none" w:sz="0" w:space="0" w:color="auto"/>
                                <w:right w:val="none" w:sz="0" w:space="0" w:color="auto"/>
                              </w:divBdr>
                              <w:divsChild>
                                <w:div w:id="23609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1760569">
      <w:bodyDiv w:val="1"/>
      <w:marLeft w:val="0"/>
      <w:marRight w:val="0"/>
      <w:marTop w:val="0"/>
      <w:marBottom w:val="0"/>
      <w:divBdr>
        <w:top w:val="none" w:sz="0" w:space="0" w:color="auto"/>
        <w:left w:val="none" w:sz="0" w:space="0" w:color="auto"/>
        <w:bottom w:val="none" w:sz="0" w:space="0" w:color="auto"/>
        <w:right w:val="none" w:sz="0" w:space="0" w:color="auto"/>
      </w:divBdr>
    </w:div>
    <w:div w:id="1009603697">
      <w:bodyDiv w:val="1"/>
      <w:marLeft w:val="0"/>
      <w:marRight w:val="0"/>
      <w:marTop w:val="0"/>
      <w:marBottom w:val="0"/>
      <w:divBdr>
        <w:top w:val="none" w:sz="0" w:space="0" w:color="auto"/>
        <w:left w:val="none" w:sz="0" w:space="0" w:color="auto"/>
        <w:bottom w:val="none" w:sz="0" w:space="0" w:color="auto"/>
        <w:right w:val="none" w:sz="0" w:space="0" w:color="auto"/>
      </w:divBdr>
      <w:divsChild>
        <w:div w:id="1840002577">
          <w:marLeft w:val="-720"/>
          <w:marRight w:val="0"/>
          <w:marTop w:val="0"/>
          <w:marBottom w:val="0"/>
          <w:divBdr>
            <w:top w:val="none" w:sz="0" w:space="0" w:color="auto"/>
            <w:left w:val="none" w:sz="0" w:space="0" w:color="auto"/>
            <w:bottom w:val="none" w:sz="0" w:space="0" w:color="auto"/>
            <w:right w:val="none" w:sz="0" w:space="0" w:color="auto"/>
          </w:divBdr>
        </w:div>
      </w:divsChild>
    </w:div>
    <w:div w:id="1075400765">
      <w:bodyDiv w:val="1"/>
      <w:marLeft w:val="0"/>
      <w:marRight w:val="0"/>
      <w:marTop w:val="0"/>
      <w:marBottom w:val="0"/>
      <w:divBdr>
        <w:top w:val="none" w:sz="0" w:space="0" w:color="auto"/>
        <w:left w:val="none" w:sz="0" w:space="0" w:color="auto"/>
        <w:bottom w:val="none" w:sz="0" w:space="0" w:color="auto"/>
        <w:right w:val="none" w:sz="0" w:space="0" w:color="auto"/>
      </w:divBdr>
    </w:div>
    <w:div w:id="1190296614">
      <w:bodyDiv w:val="1"/>
      <w:marLeft w:val="0"/>
      <w:marRight w:val="0"/>
      <w:marTop w:val="0"/>
      <w:marBottom w:val="0"/>
      <w:divBdr>
        <w:top w:val="none" w:sz="0" w:space="0" w:color="auto"/>
        <w:left w:val="none" w:sz="0" w:space="0" w:color="auto"/>
        <w:bottom w:val="none" w:sz="0" w:space="0" w:color="auto"/>
        <w:right w:val="none" w:sz="0" w:space="0" w:color="auto"/>
      </w:divBdr>
      <w:divsChild>
        <w:div w:id="2009599289">
          <w:marLeft w:val="0"/>
          <w:marRight w:val="0"/>
          <w:marTop w:val="0"/>
          <w:marBottom w:val="0"/>
          <w:divBdr>
            <w:top w:val="none" w:sz="0" w:space="0" w:color="auto"/>
            <w:left w:val="none" w:sz="0" w:space="0" w:color="auto"/>
            <w:bottom w:val="none" w:sz="0" w:space="0" w:color="auto"/>
            <w:right w:val="none" w:sz="0" w:space="0" w:color="auto"/>
          </w:divBdr>
          <w:divsChild>
            <w:div w:id="1831555516">
              <w:marLeft w:val="0"/>
              <w:marRight w:val="0"/>
              <w:marTop w:val="0"/>
              <w:marBottom w:val="0"/>
              <w:divBdr>
                <w:top w:val="none" w:sz="0" w:space="0" w:color="auto"/>
                <w:left w:val="none" w:sz="0" w:space="0" w:color="auto"/>
                <w:bottom w:val="none" w:sz="0" w:space="0" w:color="auto"/>
                <w:right w:val="none" w:sz="0" w:space="0" w:color="auto"/>
              </w:divBdr>
              <w:divsChild>
                <w:div w:id="2108889750">
                  <w:marLeft w:val="0"/>
                  <w:marRight w:val="0"/>
                  <w:marTop w:val="0"/>
                  <w:marBottom w:val="0"/>
                  <w:divBdr>
                    <w:top w:val="none" w:sz="0" w:space="0" w:color="auto"/>
                    <w:left w:val="none" w:sz="0" w:space="0" w:color="auto"/>
                    <w:bottom w:val="none" w:sz="0" w:space="0" w:color="auto"/>
                    <w:right w:val="none" w:sz="0" w:space="0" w:color="auto"/>
                  </w:divBdr>
                  <w:divsChild>
                    <w:div w:id="1873180166">
                      <w:marLeft w:val="0"/>
                      <w:marRight w:val="0"/>
                      <w:marTop w:val="0"/>
                      <w:marBottom w:val="0"/>
                      <w:divBdr>
                        <w:top w:val="none" w:sz="0" w:space="0" w:color="auto"/>
                        <w:left w:val="none" w:sz="0" w:space="0" w:color="auto"/>
                        <w:bottom w:val="none" w:sz="0" w:space="0" w:color="auto"/>
                        <w:right w:val="none" w:sz="0" w:space="0" w:color="auto"/>
                      </w:divBdr>
                      <w:divsChild>
                        <w:div w:id="172544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529729">
              <w:marLeft w:val="0"/>
              <w:marRight w:val="0"/>
              <w:marTop w:val="0"/>
              <w:marBottom w:val="0"/>
              <w:divBdr>
                <w:top w:val="none" w:sz="0" w:space="0" w:color="auto"/>
                <w:left w:val="none" w:sz="0" w:space="0" w:color="auto"/>
                <w:bottom w:val="none" w:sz="0" w:space="0" w:color="auto"/>
                <w:right w:val="none" w:sz="0" w:space="0" w:color="auto"/>
              </w:divBdr>
              <w:divsChild>
                <w:div w:id="1016540918">
                  <w:marLeft w:val="0"/>
                  <w:marRight w:val="0"/>
                  <w:marTop w:val="0"/>
                  <w:marBottom w:val="0"/>
                  <w:divBdr>
                    <w:top w:val="none" w:sz="0" w:space="0" w:color="auto"/>
                    <w:left w:val="none" w:sz="0" w:space="0" w:color="auto"/>
                    <w:bottom w:val="none" w:sz="0" w:space="0" w:color="auto"/>
                    <w:right w:val="none" w:sz="0" w:space="0" w:color="auto"/>
                  </w:divBdr>
                  <w:divsChild>
                    <w:div w:id="832332558">
                      <w:marLeft w:val="0"/>
                      <w:marRight w:val="0"/>
                      <w:marTop w:val="0"/>
                      <w:marBottom w:val="0"/>
                      <w:divBdr>
                        <w:top w:val="none" w:sz="0" w:space="0" w:color="auto"/>
                        <w:left w:val="none" w:sz="0" w:space="0" w:color="auto"/>
                        <w:bottom w:val="none" w:sz="0" w:space="0" w:color="auto"/>
                        <w:right w:val="none" w:sz="0" w:space="0" w:color="auto"/>
                      </w:divBdr>
                      <w:divsChild>
                        <w:div w:id="910896361">
                          <w:marLeft w:val="0"/>
                          <w:marRight w:val="0"/>
                          <w:marTop w:val="0"/>
                          <w:marBottom w:val="0"/>
                          <w:divBdr>
                            <w:top w:val="none" w:sz="0" w:space="0" w:color="auto"/>
                            <w:left w:val="none" w:sz="0" w:space="0" w:color="auto"/>
                            <w:bottom w:val="none" w:sz="0" w:space="0" w:color="auto"/>
                            <w:right w:val="none" w:sz="0" w:space="0" w:color="auto"/>
                          </w:divBdr>
                        </w:div>
                        <w:div w:id="2063945298">
                          <w:marLeft w:val="0"/>
                          <w:marRight w:val="0"/>
                          <w:marTop w:val="0"/>
                          <w:marBottom w:val="0"/>
                          <w:divBdr>
                            <w:top w:val="none" w:sz="0" w:space="0" w:color="auto"/>
                            <w:left w:val="none" w:sz="0" w:space="0" w:color="auto"/>
                            <w:bottom w:val="none" w:sz="0" w:space="0" w:color="auto"/>
                            <w:right w:val="none" w:sz="0" w:space="0" w:color="auto"/>
                          </w:divBdr>
                          <w:divsChild>
                            <w:div w:id="192495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0963238">
      <w:bodyDiv w:val="1"/>
      <w:marLeft w:val="0"/>
      <w:marRight w:val="0"/>
      <w:marTop w:val="0"/>
      <w:marBottom w:val="0"/>
      <w:divBdr>
        <w:top w:val="none" w:sz="0" w:space="0" w:color="auto"/>
        <w:left w:val="none" w:sz="0" w:space="0" w:color="auto"/>
        <w:bottom w:val="none" w:sz="0" w:space="0" w:color="auto"/>
        <w:right w:val="none" w:sz="0" w:space="0" w:color="auto"/>
      </w:divBdr>
    </w:div>
    <w:div w:id="1312908813">
      <w:bodyDiv w:val="1"/>
      <w:marLeft w:val="0"/>
      <w:marRight w:val="0"/>
      <w:marTop w:val="0"/>
      <w:marBottom w:val="0"/>
      <w:divBdr>
        <w:top w:val="none" w:sz="0" w:space="0" w:color="auto"/>
        <w:left w:val="none" w:sz="0" w:space="0" w:color="auto"/>
        <w:bottom w:val="none" w:sz="0" w:space="0" w:color="auto"/>
        <w:right w:val="none" w:sz="0" w:space="0" w:color="auto"/>
      </w:divBdr>
    </w:div>
    <w:div w:id="1493451512">
      <w:bodyDiv w:val="1"/>
      <w:marLeft w:val="0"/>
      <w:marRight w:val="0"/>
      <w:marTop w:val="0"/>
      <w:marBottom w:val="0"/>
      <w:divBdr>
        <w:top w:val="none" w:sz="0" w:space="0" w:color="auto"/>
        <w:left w:val="none" w:sz="0" w:space="0" w:color="auto"/>
        <w:bottom w:val="none" w:sz="0" w:space="0" w:color="auto"/>
        <w:right w:val="none" w:sz="0" w:space="0" w:color="auto"/>
      </w:divBdr>
    </w:div>
    <w:div w:id="1687051959">
      <w:bodyDiv w:val="1"/>
      <w:marLeft w:val="0"/>
      <w:marRight w:val="0"/>
      <w:marTop w:val="0"/>
      <w:marBottom w:val="0"/>
      <w:divBdr>
        <w:top w:val="none" w:sz="0" w:space="0" w:color="auto"/>
        <w:left w:val="none" w:sz="0" w:space="0" w:color="auto"/>
        <w:bottom w:val="none" w:sz="0" w:space="0" w:color="auto"/>
        <w:right w:val="none" w:sz="0" w:space="0" w:color="auto"/>
      </w:divBdr>
    </w:div>
    <w:div w:id="2132624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ressanalytics.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00778-019-00588-3" TargetMode="External"/><Relationship Id="rId5" Type="http://schemas.openxmlformats.org/officeDocument/2006/relationships/footnotes" Target="footnotes.xml"/><Relationship Id="rId10" Type="http://schemas.openxmlformats.org/officeDocument/2006/relationships/hyperlink" Target="https://www.selecthub.com/c/business-intelligence-tools/" TargetMode="External"/><Relationship Id="rId4" Type="http://schemas.openxmlformats.org/officeDocument/2006/relationships/webSettings" Target="webSettings.xml"/><Relationship Id="rId9" Type="http://schemas.openxmlformats.org/officeDocument/2006/relationships/hyperlink" Target="https://www.gartner.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TotalTime>
  <Pages>6</Pages>
  <Words>1556</Words>
  <Characters>9713</Characters>
  <Application>Microsoft Office Word</Application>
  <DocSecurity>0</DocSecurity>
  <Lines>198</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Chausheva (2231627)</dc:creator>
  <cp:keywords/>
  <dc:description/>
  <cp:lastModifiedBy>Krasimira Chausheva (2231627)</cp:lastModifiedBy>
  <cp:revision>5</cp:revision>
  <dcterms:created xsi:type="dcterms:W3CDTF">2024-07-15T13:54:00Z</dcterms:created>
  <dcterms:modified xsi:type="dcterms:W3CDTF">2024-07-19T10:23:00Z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7e4231d2-b155-4f69-adae-4f00ec1c5043</vt:lpwstr>
  </property>
</Properties>
</file>