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02">
      <w:pPr>
        <w:spacing w:line="360" w:lineRule="auto"/>
        <w:jc w:val="center"/>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03">
      <w:pPr>
        <w:spacing w:line="360" w:lineRule="auto"/>
        <w:jc w:val="center"/>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04">
      <w:pPr>
        <w:spacing w:line="360" w:lineRule="auto"/>
        <w:jc w:val="center"/>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05">
      <w:pPr>
        <w:spacing w:line="360" w:lineRule="auto"/>
        <w:jc w:val="center"/>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06">
      <w:pPr>
        <w:spacing w:line="360" w:lineRule="auto"/>
        <w:jc w:val="center"/>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07">
      <w:pPr>
        <w:spacing w:line="360" w:lineRule="auto"/>
        <w:jc w:val="center"/>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08">
      <w:pPr>
        <w:spacing w:line="360" w:lineRule="auto"/>
        <w:jc w:val="center"/>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09">
      <w:pPr>
        <w:spacing w:line="360" w:lineRule="auto"/>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ASSESSMENT COMPONENT 1- STUDENT LEARNING LOG</w:t>
      </w:r>
    </w:p>
    <w:p w:rsidR="00000000" w:rsidDel="00000000" w:rsidP="00000000" w:rsidRDefault="00000000" w:rsidRPr="00000000" w14:paraId="0000000A">
      <w:pPr>
        <w:spacing w:after="0" w:line="360" w:lineRule="auto"/>
        <w:jc w:val="center"/>
        <w:rPr>
          <w:rFonts w:ascii="Times New Roman" w:cs="Times New Roman" w:eastAsia="Times New Roman" w:hAnsi="Times New Roman"/>
          <w:sz w:val="34"/>
          <w:szCs w:val="34"/>
        </w:rPr>
      </w:pPr>
      <w:r w:rsidDel="00000000" w:rsidR="00000000" w:rsidRPr="00000000">
        <w:rPr>
          <w:rFonts w:ascii="Times New Roman" w:cs="Times New Roman" w:eastAsia="Times New Roman" w:hAnsi="Times New Roman"/>
          <w:sz w:val="34"/>
          <w:szCs w:val="34"/>
          <w:rtl w:val="0"/>
        </w:rPr>
        <w:t xml:space="preserve">Florentina Babache</w:t>
      </w:r>
    </w:p>
    <w:p w:rsidR="00000000" w:rsidDel="00000000" w:rsidP="00000000" w:rsidRDefault="00000000" w:rsidRPr="00000000" w14:paraId="0000000B">
      <w:pPr>
        <w:spacing w:after="0" w:line="360" w:lineRule="auto"/>
        <w:jc w:val="center"/>
        <w:rPr>
          <w:rFonts w:ascii="Times New Roman" w:cs="Times New Roman" w:eastAsia="Times New Roman" w:hAnsi="Times New Roman"/>
          <w:sz w:val="34"/>
          <w:szCs w:val="34"/>
        </w:rPr>
      </w:pPr>
      <w:r w:rsidDel="00000000" w:rsidR="00000000" w:rsidRPr="00000000">
        <w:rPr>
          <w:rFonts w:ascii="Times New Roman" w:cs="Times New Roman" w:eastAsia="Times New Roman" w:hAnsi="Times New Roman"/>
          <w:sz w:val="34"/>
          <w:szCs w:val="34"/>
          <w:rtl w:val="0"/>
        </w:rPr>
        <w:t xml:space="preserve">2240975</w:t>
      </w:r>
    </w:p>
    <w:p w:rsidR="00000000" w:rsidDel="00000000" w:rsidP="00000000" w:rsidRDefault="00000000" w:rsidRPr="00000000" w14:paraId="0000000C">
      <w:pPr>
        <w:spacing w:after="0" w:line="360" w:lineRule="auto"/>
        <w:jc w:val="center"/>
        <w:rPr>
          <w:rFonts w:ascii="Times New Roman" w:cs="Times New Roman" w:eastAsia="Times New Roman" w:hAnsi="Times New Roman"/>
          <w:sz w:val="34"/>
          <w:szCs w:val="34"/>
        </w:rPr>
      </w:pPr>
      <w:r w:rsidDel="00000000" w:rsidR="00000000" w:rsidRPr="00000000">
        <w:rPr>
          <w:rFonts w:ascii="Times New Roman" w:cs="Times New Roman" w:eastAsia="Times New Roman" w:hAnsi="Times New Roman"/>
          <w:sz w:val="34"/>
          <w:szCs w:val="34"/>
          <w:rtl w:val="0"/>
        </w:rPr>
        <w:t xml:space="preserve">Jess Newport</w:t>
      </w:r>
    </w:p>
    <w:p w:rsidR="00000000" w:rsidDel="00000000" w:rsidP="00000000" w:rsidRDefault="00000000" w:rsidRPr="00000000" w14:paraId="0000000D">
      <w:pPr>
        <w:spacing w:after="0" w:line="360" w:lineRule="auto"/>
        <w:jc w:val="center"/>
        <w:rPr>
          <w:rFonts w:ascii="Times New Roman" w:cs="Times New Roman" w:eastAsia="Times New Roman" w:hAnsi="Times New Roman"/>
          <w:sz w:val="34"/>
          <w:szCs w:val="34"/>
        </w:rPr>
      </w:pPr>
      <w:r w:rsidDel="00000000" w:rsidR="00000000" w:rsidRPr="00000000">
        <w:rPr>
          <w:rtl w:val="0"/>
        </w:rPr>
      </w:r>
    </w:p>
    <w:p w:rsidR="00000000" w:rsidDel="00000000" w:rsidP="00000000" w:rsidRDefault="00000000" w:rsidRPr="00000000" w14:paraId="0000000E">
      <w:pPr>
        <w:spacing w:after="0" w:line="360" w:lineRule="auto"/>
        <w:jc w:val="center"/>
        <w:rPr>
          <w:rFonts w:ascii="Times New Roman" w:cs="Times New Roman" w:eastAsia="Times New Roman" w:hAnsi="Times New Roman"/>
          <w:sz w:val="34"/>
          <w:szCs w:val="34"/>
        </w:rPr>
      </w:pPr>
      <w:r w:rsidDel="00000000" w:rsidR="00000000" w:rsidRPr="00000000">
        <w:rPr>
          <w:rtl w:val="0"/>
        </w:rPr>
      </w:r>
    </w:p>
    <w:p w:rsidR="00000000" w:rsidDel="00000000" w:rsidP="00000000" w:rsidRDefault="00000000" w:rsidRPr="00000000" w14:paraId="0000000F">
      <w:pPr>
        <w:spacing w:after="0" w:line="360" w:lineRule="auto"/>
        <w:jc w:val="center"/>
        <w:rPr>
          <w:rFonts w:ascii="Times New Roman" w:cs="Times New Roman" w:eastAsia="Times New Roman" w:hAnsi="Times New Roman"/>
          <w:sz w:val="34"/>
          <w:szCs w:val="34"/>
        </w:rPr>
      </w:pPr>
      <w:r w:rsidDel="00000000" w:rsidR="00000000" w:rsidRPr="00000000">
        <w:rPr>
          <w:rtl w:val="0"/>
        </w:rPr>
      </w:r>
    </w:p>
    <w:p w:rsidR="00000000" w:rsidDel="00000000" w:rsidP="00000000" w:rsidRDefault="00000000" w:rsidRPr="00000000" w14:paraId="00000010">
      <w:pPr>
        <w:spacing w:after="0" w:line="36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AI ACKNOWLEDGEMENT: I confirm that I have  not used any AI tools in the research and creation of this assignment. I confirm that I have not presented any AI-generated materials as my work.I confirm I have copies of my drafts, notes and other resources I used which I may be asked to provide in evidence.</w:t>
      </w:r>
    </w:p>
    <w:p w:rsidR="00000000" w:rsidDel="00000000" w:rsidP="00000000" w:rsidRDefault="00000000" w:rsidRPr="00000000" w14:paraId="00000011">
      <w:pPr>
        <w:spacing w:line="360" w:lineRule="auto"/>
        <w:jc w:val="center"/>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12">
      <w:pPr>
        <w:rPr>
          <w:rFonts w:ascii="Times New Roman" w:cs="Times New Roman" w:eastAsia="Times New Roman" w:hAnsi="Times New Roman"/>
          <w:b w:val="1"/>
          <w:bCs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Table of Contents</w:t>
      </w:r>
    </w:p>
    <w:sdt>
      <w:sdtPr>
        <w:id w:val="1974376254"/>
        <w:docPartObj>
          <w:docPartGallery w:val="Table of Contents"/>
          <w:docPartUnique w:val="1"/>
        </w:docPartObj>
      </w:sdtPr>
      <w:sdtContent>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54yomviyqtf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m1s25y7of3x6">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Main body: Department Reflection</w:t>
              <w:tab/>
              <w:t xml:space="preserve">3</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in8lces8ya27">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Conclusion</w:t>
              <w:tab/>
              <w:t xml:space="preserve">6</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7amr9dg9mfkv">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 list</w:t>
              <w:tab/>
              <w:t xml:space="preserve">7</w:t>
            </w:r>
          </w:hyperlink>
          <w:r w:rsidDel="00000000" w:rsidR="00000000" w:rsidRPr="00000000">
            <w:rPr>
              <w:rtl w:val="0"/>
            </w:rPr>
          </w:r>
        </w:p>
        <w:p w:rsidR="00000000" w:rsidDel="00000000" w:rsidP="00000000" w:rsidRDefault="00000000" w:rsidRPr="00000000" w14:paraId="00000018">
          <w:pPr>
            <w:spacing w:line="360" w:lineRule="auto"/>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9">
      <w:pPr>
        <w:rPr>
          <w:rFonts w:ascii="Times New Roman" w:cs="Times New Roman" w:eastAsia="Times New Roman" w:hAnsi="Times New Roman"/>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A">
      <w:pPr>
        <w:pStyle w:val="Heading1"/>
        <w:rPr/>
      </w:pPr>
      <w:bookmarkStart w:colFirst="0" w:colLast="0" w:name="_heading=h.54yomviyqtfk" w:id="0"/>
      <w:bookmarkEnd w:id="0"/>
      <w:r w:rsidDel="00000000" w:rsidR="00000000" w:rsidRPr="00000000">
        <w:rPr>
          <w:rtl w:val="0"/>
        </w:rPr>
        <w:t xml:space="preserve">Introduction </w:t>
      </w:r>
    </w:p>
    <w:p w:rsidR="00000000" w:rsidDel="00000000" w:rsidP="00000000" w:rsidRDefault="00000000" w:rsidRPr="00000000" w14:paraId="0000001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completed a hotel placement programme as part of the 10-week hotel placement schedule to gather hands-on experience. The hotel placement programmes provide practical experience to the students of hotel management course to serve the customers better (Giousmpasoglou and Marinakou,2021). This experience has developed my skills and knowledge to create proper guest service experience that I can use in the future while working in a hotel. </w:t>
      </w:r>
    </w:p>
    <w:p w:rsidR="00000000" w:rsidDel="00000000" w:rsidP="00000000" w:rsidRDefault="00000000" w:rsidRPr="00000000" w14:paraId="0000001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10-week placement programme, I was placed at Hotel Novotel York Centre. This hotel is one of the hotels in the UK offering modern facilities with spacious rooms. It is a demanded hotel for accommodation by the guests due to its location near the attractions of York (Novotel-york-centre, 2025). In this hotel, I was placed primarily in the Housekeeping department. This department plays major role in creating good guest experience by serving the guests right (Rahbar and Ebrahimian,2024). The housekeeping team including me had the responsibility of keeping the public areas and guest rooms clean. We needed to ensure that the presentation standards meet the Accor Group expectations. Laundry and linen management, deep cleaning, room cleaning, maintenance reporting, and turndown services were the responsibilities of this department. Moreover, as part of the hotel’s sustainability concerns, the housekeeping department also practices it by implementing energy-saving processes. </w:t>
      </w:r>
    </w:p>
    <w:p w:rsidR="00000000" w:rsidDel="00000000" w:rsidP="00000000" w:rsidRDefault="00000000" w:rsidRPr="00000000" w14:paraId="0000001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report, the hands-on experience that I have gathered during my placement in Novotel within the housekeeping department, will be highlighted. I will reflect on my experience of handling the operational tasks, performing under strong management structure, and maintaining thorough guest interactions. </w:t>
      </w:r>
    </w:p>
    <w:p w:rsidR="00000000" w:rsidDel="00000000" w:rsidP="00000000" w:rsidRDefault="00000000" w:rsidRPr="00000000" w14:paraId="0000001E">
      <w:pPr>
        <w:pStyle w:val="Heading1"/>
        <w:rPr/>
      </w:pPr>
      <w:bookmarkStart w:colFirst="0" w:colLast="0" w:name="_heading=h.m1s25y7of3x6" w:id="1"/>
      <w:bookmarkEnd w:id="1"/>
      <w:r w:rsidDel="00000000" w:rsidR="00000000" w:rsidRPr="00000000">
        <w:rPr>
          <w:rtl w:val="0"/>
        </w:rPr>
        <w:t xml:space="preserve">Main body: Department Reflection </w:t>
      </w:r>
    </w:p>
    <w:p w:rsidR="00000000" w:rsidDel="00000000" w:rsidP="00000000" w:rsidRDefault="00000000" w:rsidRPr="00000000" w14:paraId="0000001F">
      <w:pPr>
        <w:spacing w:line="360" w:lineRule="auto"/>
        <w:jc w:val="both"/>
        <w:rPr>
          <w:rFonts w:ascii="Times New Roman" w:cs="Times New Roman" w:eastAsia="Times New Roman" w:hAnsi="Times New Roman"/>
          <w:sz w:val="24"/>
          <w:szCs w:val="24"/>
        </w:rPr>
      </w:pPr>
      <w:bookmarkStart w:colFirst="0" w:colLast="0" w:name="_heading=h.cprevaqbygbr" w:id="2"/>
      <w:bookmarkEnd w:id="2"/>
      <w:r w:rsidDel="00000000" w:rsidR="00000000" w:rsidRPr="00000000">
        <w:rPr>
          <w:rFonts w:ascii="Times New Roman" w:cs="Times New Roman" w:eastAsia="Times New Roman" w:hAnsi="Times New Roman"/>
          <w:sz w:val="24"/>
          <w:szCs w:val="24"/>
          <w:rtl w:val="0"/>
        </w:rPr>
        <w:t xml:space="preserve">While working in the housekeeping department of Hotel Novotel, I ensured of providing a great guest service experience to the guests. This hotel prioritises cleanliness, efficient service delivery, and attention to details (Novotel-york-centre, 2025). Thereby, the guests expect the same service delivery from the staff and management of the hotel. In this case, the management and leadership approaches hold a great importance in influencing and leading the staff to deliver such performance that can satisfy the customers. The managerial approaches in the housekeeping department impacted the level of efficiency, motivation, and guest satisfaction of the hotel. However, during my placement in this department, I found issue in the authoritarian management style of the manager. In this management style, the leader or manager provides clear direction to the team along with making the final decisions and taking control over the team members (Pizzolitto, Verna, and Venditti,2023). </w:t>
      </w:r>
    </w:p>
    <w:p w:rsidR="00000000" w:rsidDel="00000000" w:rsidP="00000000" w:rsidRDefault="00000000" w:rsidRPr="00000000" w14:paraId="0000002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style is strictly a top-down approach in which the team members must follow the instructions of the manager without putting own views. While working in this department, I found this management style as an issue as we, the departmental members could not provide any feedback to the manager. On the positive note, we completed our tasks on time and with efficiency ensuring no error at work. However, this management style was only task-focused and not concerned about people and their views at all. It led to a tense workplace environment, and the staff felt pressure while working in this department. The staff did not receive any value or appreciation from the manager which demotivated them. On the other hand, I observed that this management style helped in performing the room service activities quickly resulting in little to no complaints from the guests. </w:t>
      </w:r>
    </w:p>
    <w:p w:rsidR="00000000" w:rsidDel="00000000" w:rsidP="00000000" w:rsidRDefault="00000000" w:rsidRPr="00000000" w14:paraId="0000002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my personal experience, under this management style, I hesitated to ask questions to the manager and provide any suggestion to him. I was afraid of speaking up about any issue that I felt during my work process. The fear of reprimand restricted me from providing any feedback to the manager or asking for guidance. However, I used to ask for guidance from other senior staff in the housekeeping department to conduct the work well. I identified that it was making negative impact on staff morale and their learning process. We could learn only by practical experience where there was no chance of mistake. </w:t>
      </w:r>
    </w:p>
    <w:p w:rsidR="00000000" w:rsidDel="00000000" w:rsidP="00000000" w:rsidRDefault="00000000" w:rsidRPr="00000000" w14:paraId="0000002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per Kusdiana (2024), authoritative management style leads to lower motivation among the employees and hampers innovation in the organisation. It is analysed that due to no scope of providing suggestions by the employees, the creativity, innovation, and productivity levels are reduced under this management style. On the other hand, I identified that the decision-making process was fast due to not including the opinions of others. According to Chen </w:t>
      </w:r>
      <w:r w:rsidDel="00000000" w:rsidR="00000000" w:rsidRPr="00000000">
        <w:rPr>
          <w:rFonts w:ascii="Times New Roman" w:cs="Times New Roman" w:eastAsia="Times New Roman" w:hAnsi="Times New Roman"/>
          <w:i w:val="1"/>
          <w:iCs w:val="1"/>
          <w:sz w:val="24"/>
          <w:szCs w:val="24"/>
          <w:rtl w:val="0"/>
        </w:rPr>
        <w:t xml:space="preserve">etal. </w:t>
      </w:r>
      <w:r w:rsidDel="00000000" w:rsidR="00000000" w:rsidRPr="00000000">
        <w:rPr>
          <w:rFonts w:ascii="Times New Roman" w:cs="Times New Roman" w:eastAsia="Times New Roman" w:hAnsi="Times New Roman"/>
          <w:sz w:val="24"/>
          <w:szCs w:val="24"/>
          <w:rtl w:val="0"/>
        </w:rPr>
        <w:t xml:space="preserve">(2024), faster decision-making process can be conducted under the authoritative management style as the managers make decisions by themselves having clear direction. It is evaluated that the productivity rate was high in this department as we only followed the instructions given to us that allowed us no self-suggestions. </w:t>
      </w:r>
    </w:p>
    <w:p w:rsidR="00000000" w:rsidDel="00000000" w:rsidP="00000000" w:rsidRDefault="00000000" w:rsidRPr="00000000" w14:paraId="0000002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per McGregor’s Theory X and Y, the motivation provided by the managers to their employees can be understood. As per Theory X, the managers consider the employees lazy who must be supervised strictly. On the other hand, Theory Y, explains that managers consider the employees to be self-motivated and work efficiently on their own (Wangdi and Tobgay,2022). Analysing the management style of the manager of the housekeeping department of Novotel hotel, it is understood that Theory X was followed by him. The manager used to provide instructions strictly to the staff to complete all the work. Though this style helped in completing all the duties on time; it restricted innovation and suggestion for improvement from the staff. Lack of feedback from the staff led them to feel demotivated and frustrated. Following Patricia and Asoba (2021), management styles are crucial in motivating and influencing the employees at work. This helps in fostering staff engagement and achieving high guest satisfaction. </w:t>
      </w:r>
    </w:p>
    <w:p w:rsidR="00000000" w:rsidDel="00000000" w:rsidP="00000000" w:rsidRDefault="00000000" w:rsidRPr="00000000" w14:paraId="0000002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important to resolve this issue as housekeeping department is important in generating guest satisfaction (Putri </w:t>
      </w:r>
      <w:r w:rsidDel="00000000" w:rsidR="00000000" w:rsidRPr="00000000">
        <w:rPr>
          <w:rFonts w:ascii="Times New Roman" w:cs="Times New Roman" w:eastAsia="Times New Roman" w:hAnsi="Times New Roman"/>
          <w:i w:val="1"/>
          <w:iCs w:val="1"/>
          <w:sz w:val="24"/>
          <w:szCs w:val="24"/>
          <w:rtl w:val="0"/>
        </w:rPr>
        <w:t xml:space="preserve">etal. </w:t>
      </w:r>
      <w:r w:rsidDel="00000000" w:rsidR="00000000" w:rsidRPr="00000000">
        <w:rPr>
          <w:rFonts w:ascii="Times New Roman" w:cs="Times New Roman" w:eastAsia="Times New Roman" w:hAnsi="Times New Roman"/>
          <w:sz w:val="24"/>
          <w:szCs w:val="24"/>
          <w:rtl w:val="0"/>
        </w:rPr>
        <w:t xml:space="preserve">2025). The guests expect cleanliness, safety, and comfort which the housekeeping department can ensure of providing them. Therefore, it is important to keep satisfied employee base who can serve the guests properly. In this case, a poor management style can lead the staff to feel demotivated and unsupportive by the manager resulting in poor housekeeping performance. It requires to make improvement in the management style to achieve satisfied employee and customer base. </w:t>
      </w:r>
    </w:p>
    <w:p w:rsidR="00000000" w:rsidDel="00000000" w:rsidP="00000000" w:rsidRDefault="00000000" w:rsidRPr="00000000" w14:paraId="00000025">
      <w:pPr>
        <w:spacing w:line="360" w:lineRule="auto"/>
        <w:jc w:val="both"/>
        <w:rPr>
          <w:rFonts w:ascii="Times New Roman" w:cs="Times New Roman" w:eastAsia="Times New Roman" w:hAnsi="Times New Roman"/>
          <w:b w:val="1"/>
          <w:bCs w:val="1"/>
          <w:i w:val="1"/>
          <w:iCs w:val="1"/>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Improvement plan</w:t>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63"/>
        <w:gridCol w:w="2548"/>
        <w:gridCol w:w="2547"/>
        <w:gridCol w:w="2358"/>
        <w:tblGridChange w:id="0">
          <w:tblGrid>
            <w:gridCol w:w="1563"/>
            <w:gridCol w:w="2548"/>
            <w:gridCol w:w="2547"/>
            <w:gridCol w:w="2358"/>
          </w:tblGrid>
        </w:tblGridChange>
      </w:tblGrid>
      <w:tr>
        <w:trPr>
          <w:cantSplit w:val="0"/>
          <w:tblHeader w:val="0"/>
        </w:trPr>
        <w:tc>
          <w:tcPr/>
          <w:p w:rsidR="00000000" w:rsidDel="00000000" w:rsidP="00000000" w:rsidRDefault="00000000" w:rsidRPr="00000000" w14:paraId="00000026">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Strategies </w:t>
            </w:r>
          </w:p>
        </w:tc>
        <w:tc>
          <w:tcPr/>
          <w:p w:rsidR="00000000" w:rsidDel="00000000" w:rsidP="00000000" w:rsidRDefault="00000000" w:rsidRPr="00000000" w14:paraId="00000027">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Operational change</w:t>
            </w:r>
          </w:p>
        </w:tc>
        <w:tc>
          <w:tcPr/>
          <w:p w:rsidR="00000000" w:rsidDel="00000000" w:rsidP="00000000" w:rsidRDefault="00000000" w:rsidRPr="00000000" w14:paraId="00000028">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Industry best practice</w:t>
            </w:r>
          </w:p>
        </w:tc>
        <w:tc>
          <w:tcPr/>
          <w:p w:rsidR="00000000" w:rsidDel="00000000" w:rsidP="00000000" w:rsidRDefault="00000000" w:rsidRPr="00000000" w14:paraId="00000029">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Impact </w:t>
            </w:r>
          </w:p>
        </w:tc>
      </w:tr>
      <w:tr>
        <w:trPr>
          <w:cantSplit w:val="0"/>
          <w:tblHeader w:val="0"/>
        </w:trPr>
        <w:tc>
          <w:tcPr/>
          <w:p w:rsidR="00000000" w:rsidDel="00000000" w:rsidP="00000000" w:rsidRDefault="00000000" w:rsidRPr="00000000" w14:paraId="0000002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Leadership training for managers and supervisors</w:t>
            </w:r>
          </w:p>
        </w:tc>
        <w:tc>
          <w:tcPr/>
          <w:p w:rsidR="00000000" w:rsidDel="00000000" w:rsidP="00000000" w:rsidRDefault="00000000" w:rsidRPr="00000000" w14:paraId="0000002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Implementing short-term training programme for the managers and supervisors on situational leadership style. Moreover, emotional intelligence should be improved among them to achieve better response at work. </w:t>
            </w:r>
          </w:p>
        </w:tc>
        <w:tc>
          <w:tcPr/>
          <w:p w:rsidR="00000000" w:rsidDel="00000000" w:rsidP="00000000" w:rsidRDefault="00000000" w:rsidRPr="00000000" w14:paraId="0000002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can align with the service leadership structure according to the best practice of the industry. It can help in developing employee-oriented culture where the employees’ feedback and issues will be considered for improvement.</w:t>
            </w:r>
          </w:p>
        </w:tc>
        <w:tc>
          <w:tcPr/>
          <w:p w:rsidR="00000000" w:rsidDel="00000000" w:rsidP="00000000" w:rsidRDefault="00000000" w:rsidRPr="00000000" w14:paraId="0000002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will help in promoting better communication between manager and employees fostering team morale and reduced errors. </w:t>
            </w:r>
          </w:p>
        </w:tc>
      </w:tr>
      <w:tr>
        <w:trPr>
          <w:cantSplit w:val="0"/>
          <w:tblHeader w:val="0"/>
        </w:trPr>
        <w:tc>
          <w:tcPr/>
          <w:p w:rsidR="00000000" w:rsidDel="00000000" w:rsidP="00000000" w:rsidRDefault="00000000" w:rsidRPr="00000000" w14:paraId="0000002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Implementing anonymous feedback channel for the staff</w:t>
            </w:r>
          </w:p>
        </w:tc>
        <w:tc>
          <w:tcPr/>
          <w:p w:rsidR="00000000" w:rsidDel="00000000" w:rsidP="00000000" w:rsidRDefault="00000000" w:rsidRPr="00000000" w14:paraId="0000002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Installing a feedback-providing system for the staff can help in understanding their issues and taking actions to make improvements. </w:t>
            </w:r>
          </w:p>
        </w:tc>
        <w:tc>
          <w:tcPr/>
          <w:p w:rsidR="00000000" w:rsidDel="00000000" w:rsidP="00000000" w:rsidRDefault="00000000" w:rsidRPr="00000000" w14:paraId="0000003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can be aligned with the Total Quality Management principles in which continuous improvement can be done by getting feedback from the staff. </w:t>
            </w:r>
          </w:p>
        </w:tc>
        <w:tc>
          <w:tcPr/>
          <w:p w:rsidR="00000000" w:rsidDel="00000000" w:rsidP="00000000" w:rsidRDefault="00000000" w:rsidRPr="00000000" w14:paraId="0000003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will help in identifying the issues faced by the employees and taking early actions to resolve the issue and motivate the staff which would improve staff and guest experience. </w:t>
            </w:r>
          </w:p>
        </w:tc>
      </w:tr>
    </w:tbl>
    <w:p w:rsidR="00000000" w:rsidDel="00000000" w:rsidP="00000000" w:rsidRDefault="00000000" w:rsidRPr="00000000" w14:paraId="0000003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pStyle w:val="Heading1"/>
        <w:rPr/>
      </w:pPr>
      <w:bookmarkStart w:colFirst="0" w:colLast="0" w:name="_heading=h.in8lces8ya27" w:id="3"/>
      <w:bookmarkEnd w:id="3"/>
      <w:r w:rsidDel="00000000" w:rsidR="00000000" w:rsidRPr="00000000">
        <w:rPr>
          <w:rtl w:val="0"/>
        </w:rPr>
        <w:t xml:space="preserve">Conclusion </w:t>
      </w:r>
    </w:p>
    <w:p w:rsidR="00000000" w:rsidDel="00000000" w:rsidP="00000000" w:rsidRDefault="00000000" w:rsidRPr="00000000" w14:paraId="0000003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worked at Novotel Hotel in the housekeeping department where I found authoritative management style as an issue. Though we could work timely with minimal complaints from the guests; staff motivation level was low due to poorer communication and strict management of the manager. It is recommended that situational leadership style training should be provided to the managers and supervisors of this department. Moreover, a feedback-providing system for the staff should be implemented to identify their issues, get their suggestions, and take actions for betterment. </w:t>
      </w:r>
    </w:p>
    <w:p w:rsidR="00000000" w:rsidDel="00000000" w:rsidP="00000000" w:rsidRDefault="00000000" w:rsidRPr="00000000" w14:paraId="00000035">
      <w:pPr>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6">
      <w:pPr>
        <w:pStyle w:val="Heading1"/>
        <w:rPr/>
      </w:pPr>
      <w:bookmarkStart w:colFirst="0" w:colLast="0" w:name="_heading=h.7amr9dg9mfkv" w:id="4"/>
      <w:bookmarkEnd w:id="4"/>
      <w:r w:rsidDel="00000000" w:rsidR="00000000" w:rsidRPr="00000000">
        <w:rPr>
          <w:rtl w:val="0"/>
        </w:rPr>
        <w:t xml:space="preserve">Reference list</w:t>
      </w:r>
    </w:p>
    <w:p w:rsidR="00000000" w:rsidDel="00000000" w:rsidP="00000000" w:rsidRDefault="00000000" w:rsidRPr="00000000" w14:paraId="0000003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Chen, L., Huang, X., Sun, J.M., Zheng, Y., Graham, L. and Jiang, J., 2024. The virtue of a controlling leadership style: Authoritarian leadership, work stressors, and leader power distance orientation. </w:t>
      </w:r>
      <w:r w:rsidDel="00000000" w:rsidR="00000000" w:rsidRPr="00000000">
        <w:rPr>
          <w:rFonts w:ascii="Times New Roman" w:cs="Times New Roman" w:eastAsia="Times New Roman" w:hAnsi="Times New Roman"/>
          <w:i w:val="1"/>
          <w:iCs w:val="1"/>
          <w:sz w:val="24"/>
          <w:szCs w:val="24"/>
          <w:rtl w:val="0"/>
        </w:rPr>
        <w:t xml:space="preserve">Asia Pacific Journal of Management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41</w:t>
      </w:r>
      <w:r w:rsidDel="00000000" w:rsidR="00000000" w:rsidRPr="00000000">
        <w:rPr>
          <w:rFonts w:ascii="Times New Roman" w:cs="Times New Roman" w:eastAsia="Times New Roman" w:hAnsi="Times New Roman"/>
          <w:sz w:val="24"/>
          <w:szCs w:val="24"/>
          <w:rtl w:val="0"/>
        </w:rPr>
        <w:t xml:space="preserve">(2), pp.507-547.</w:t>
      </w:r>
    </w:p>
    <w:p w:rsidR="00000000" w:rsidDel="00000000" w:rsidP="00000000" w:rsidRDefault="00000000" w:rsidRPr="00000000" w14:paraId="0000003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Giousmpasoglou, C. and Marinakou, E., 2021. Hotel internships and student satisfaction as key determinant to career intention. </w:t>
      </w:r>
      <w:r w:rsidDel="00000000" w:rsidR="00000000" w:rsidRPr="00000000">
        <w:rPr>
          <w:rFonts w:ascii="Times New Roman" w:cs="Times New Roman" w:eastAsia="Times New Roman" w:hAnsi="Times New Roman"/>
          <w:i w:val="1"/>
          <w:iCs w:val="1"/>
          <w:sz w:val="24"/>
          <w:szCs w:val="24"/>
          <w:rtl w:val="0"/>
        </w:rPr>
        <w:t xml:space="preserve">Journal of Tourism Research</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25</w:t>
      </w:r>
      <w:r w:rsidDel="00000000" w:rsidR="00000000" w:rsidRPr="00000000">
        <w:rPr>
          <w:rFonts w:ascii="Times New Roman" w:cs="Times New Roman" w:eastAsia="Times New Roman" w:hAnsi="Times New Roman"/>
          <w:sz w:val="24"/>
          <w:szCs w:val="24"/>
          <w:rtl w:val="0"/>
        </w:rPr>
        <w:t xml:space="preserve">, pp.42-67.</w:t>
      </w:r>
    </w:p>
    <w:p w:rsidR="00000000" w:rsidDel="00000000" w:rsidP="00000000" w:rsidRDefault="00000000" w:rsidRPr="00000000" w14:paraId="00000039">
      <w:pPr>
        <w:spacing w:line="360" w:lineRule="auto"/>
        <w:jc w:val="both"/>
        <w:rPr>
          <w:rFonts w:ascii="Times New Roman" w:cs="Times New Roman" w:eastAsia="Times New Roman" w:hAnsi="Times New Roman"/>
          <w:sz w:val="24"/>
          <w:szCs w:val="24"/>
        </w:rPr>
      </w:pPr>
      <w:bookmarkStart w:colFirst="0" w:colLast="0" w:name="_heading=h.u79qicj2kbw3" w:id="5"/>
      <w:bookmarkEnd w:id="5"/>
      <w:r w:rsidDel="00000000" w:rsidR="00000000" w:rsidRPr="00000000">
        <w:rPr>
          <w:rFonts w:ascii="Times New Roman" w:cs="Times New Roman" w:eastAsia="Times New Roman" w:hAnsi="Times New Roman"/>
          <w:sz w:val="24"/>
          <w:szCs w:val="24"/>
          <w:rtl w:val="0"/>
        </w:rPr>
        <w:t xml:space="preserve">Kusdiana, M.F., 2024. The Influence of Authoritarian Leadership Style and Work Motivation on Employee Performance Productivity at PT. Bintang Ciremai Indah. </w:t>
      </w:r>
      <w:r w:rsidDel="00000000" w:rsidR="00000000" w:rsidRPr="00000000">
        <w:rPr>
          <w:rFonts w:ascii="Times New Roman" w:cs="Times New Roman" w:eastAsia="Times New Roman" w:hAnsi="Times New Roman"/>
          <w:i w:val="1"/>
          <w:iCs w:val="1"/>
          <w:sz w:val="24"/>
          <w:szCs w:val="24"/>
          <w:rtl w:val="0"/>
        </w:rPr>
        <w:t xml:space="preserve">Mandat: Journal of Politics, Government, and Public Administration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1</w:t>
      </w:r>
      <w:r w:rsidDel="00000000" w:rsidR="00000000" w:rsidRPr="00000000">
        <w:rPr>
          <w:rFonts w:ascii="Times New Roman" w:cs="Times New Roman" w:eastAsia="Times New Roman" w:hAnsi="Times New Roman"/>
          <w:sz w:val="24"/>
          <w:szCs w:val="24"/>
          <w:rtl w:val="0"/>
        </w:rPr>
        <w:t xml:space="preserve">(2), pp.148-160.</w:t>
      </w:r>
    </w:p>
    <w:p w:rsidR="00000000" w:rsidDel="00000000" w:rsidP="00000000" w:rsidRDefault="00000000" w:rsidRPr="00000000" w14:paraId="0000003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Novotel-york-centre, 2025, “</w:t>
      </w:r>
      <w:r w:rsidDel="00000000" w:rsidR="00000000" w:rsidRPr="00000000">
        <w:rPr>
          <w:rFonts w:ascii="Times New Roman" w:cs="Times New Roman" w:eastAsia="Times New Roman" w:hAnsi="Times New Roman"/>
          <w:i w:val="1"/>
          <w:iCs w:val="1"/>
          <w:sz w:val="24"/>
          <w:szCs w:val="24"/>
          <w:rtl w:val="0"/>
        </w:rPr>
        <w:t xml:space="preserve">Novotel York Centre</w:t>
      </w:r>
      <w:r w:rsidDel="00000000" w:rsidR="00000000" w:rsidRPr="00000000">
        <w:rPr>
          <w:rFonts w:ascii="Times New Roman" w:cs="Times New Roman" w:eastAsia="Times New Roman" w:hAnsi="Times New Roman"/>
          <w:sz w:val="24"/>
          <w:szCs w:val="24"/>
          <w:rtl w:val="0"/>
        </w:rPr>
        <w:t xml:space="preserve">”, Available from: </w:t>
      </w:r>
      <w:hyperlink r:id="rId7">
        <w:r w:rsidDel="00000000" w:rsidR="00000000" w:rsidRPr="00000000">
          <w:rPr>
            <w:rFonts w:ascii="Times New Roman" w:cs="Times New Roman" w:eastAsia="Times New Roman" w:hAnsi="Times New Roman"/>
            <w:color w:val="0563c1"/>
            <w:sz w:val="24"/>
            <w:szCs w:val="24"/>
            <w:u w:val="single"/>
            <w:rtl w:val="0"/>
          </w:rPr>
          <w:t xml:space="preserve">https://novotel-york-centre.hotel-rez.com/?lbl=ggl-uk-rsp&amp;gad_source=1&amp;gad_campaignid=13077227725&amp;gbraid=0AAAAADu5n2QtmRC4rkYoZ93Yt5kZqU3cs&amp;gclid=Cj0KCQjwo63HBhCKARIsAHOHV_W0UnZn9aRnjG5P6nOM6SuFV29TDB_BlucjdF6QRqnCFzHtzF44R3gaAkZoEALw_wcB</w:t>
        </w:r>
      </w:hyperlink>
      <w:r w:rsidDel="00000000" w:rsidR="00000000" w:rsidRPr="00000000">
        <w:rPr>
          <w:rFonts w:ascii="Times New Roman" w:cs="Times New Roman" w:eastAsia="Times New Roman" w:hAnsi="Times New Roman"/>
          <w:sz w:val="24"/>
          <w:szCs w:val="24"/>
          <w:rtl w:val="0"/>
        </w:rPr>
        <w:t xml:space="preserve">, [Accessed on: 13/10/2025]</w:t>
      </w:r>
    </w:p>
    <w:p w:rsidR="00000000" w:rsidDel="00000000" w:rsidP="00000000" w:rsidRDefault="00000000" w:rsidRPr="00000000" w14:paraId="0000003B">
      <w:pPr>
        <w:spacing w:line="360" w:lineRule="auto"/>
        <w:jc w:val="both"/>
        <w:rPr>
          <w:rFonts w:ascii="Times New Roman" w:cs="Times New Roman" w:eastAsia="Times New Roman" w:hAnsi="Times New Roman"/>
          <w:sz w:val="24"/>
          <w:szCs w:val="24"/>
        </w:rPr>
      </w:pPr>
      <w:bookmarkStart w:colFirst="0" w:colLast="0" w:name="_heading=h.v12qh9p0o2oi" w:id="6"/>
      <w:bookmarkEnd w:id="6"/>
      <w:r w:rsidDel="00000000" w:rsidR="00000000" w:rsidRPr="00000000">
        <w:rPr>
          <w:rFonts w:ascii="Times New Roman" w:cs="Times New Roman" w:eastAsia="Times New Roman" w:hAnsi="Times New Roman"/>
          <w:sz w:val="24"/>
          <w:szCs w:val="24"/>
          <w:rtl w:val="0"/>
        </w:rPr>
        <w:t xml:space="preserve">Patricia, N.M. and Asoba, S.N., 2021. Theories of job satisfaction in the higher education context. </w:t>
      </w:r>
      <w:r w:rsidDel="00000000" w:rsidR="00000000" w:rsidRPr="00000000">
        <w:rPr>
          <w:rFonts w:ascii="Times New Roman" w:cs="Times New Roman" w:eastAsia="Times New Roman" w:hAnsi="Times New Roman"/>
          <w:i w:val="1"/>
          <w:iCs w:val="1"/>
          <w:sz w:val="24"/>
          <w:szCs w:val="24"/>
          <w:rtl w:val="0"/>
        </w:rPr>
        <w:t xml:space="preserve">Academy of Entrepreneurship Journal</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27</w:t>
      </w:r>
      <w:r w:rsidDel="00000000" w:rsidR="00000000" w:rsidRPr="00000000">
        <w:rPr>
          <w:rFonts w:ascii="Times New Roman" w:cs="Times New Roman" w:eastAsia="Times New Roman" w:hAnsi="Times New Roman"/>
          <w:sz w:val="24"/>
          <w:szCs w:val="24"/>
          <w:rtl w:val="0"/>
        </w:rPr>
        <w:t xml:space="preserve">(2), pp.1-16.</w:t>
      </w:r>
    </w:p>
    <w:p w:rsidR="00000000" w:rsidDel="00000000" w:rsidP="00000000" w:rsidRDefault="00000000" w:rsidRPr="00000000" w14:paraId="0000003C">
      <w:pPr>
        <w:spacing w:line="360" w:lineRule="auto"/>
        <w:jc w:val="both"/>
        <w:rPr>
          <w:rFonts w:ascii="Times New Roman" w:cs="Times New Roman" w:eastAsia="Times New Roman" w:hAnsi="Times New Roman"/>
          <w:sz w:val="24"/>
          <w:szCs w:val="24"/>
        </w:rPr>
      </w:pPr>
      <w:bookmarkStart w:colFirst="0" w:colLast="0" w:name="_heading=h.hn0gsvcsyngv" w:id="7"/>
      <w:bookmarkEnd w:id="7"/>
      <w:r w:rsidDel="00000000" w:rsidR="00000000" w:rsidRPr="00000000">
        <w:rPr>
          <w:rFonts w:ascii="Times New Roman" w:cs="Times New Roman" w:eastAsia="Times New Roman" w:hAnsi="Times New Roman"/>
          <w:sz w:val="24"/>
          <w:szCs w:val="24"/>
          <w:rtl w:val="0"/>
        </w:rPr>
        <w:t xml:space="preserve">Pizzolitto, E., Verna, I. and Venditti, M., 2023. Authoritarian leadership styles and performance: a systematic literature review and research agenda. </w:t>
      </w:r>
      <w:r w:rsidDel="00000000" w:rsidR="00000000" w:rsidRPr="00000000">
        <w:rPr>
          <w:rFonts w:ascii="Times New Roman" w:cs="Times New Roman" w:eastAsia="Times New Roman" w:hAnsi="Times New Roman"/>
          <w:i w:val="1"/>
          <w:iCs w:val="1"/>
          <w:sz w:val="24"/>
          <w:szCs w:val="24"/>
          <w:rtl w:val="0"/>
        </w:rPr>
        <w:t xml:space="preserve">Management Review Quarterly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73</w:t>
      </w:r>
      <w:r w:rsidDel="00000000" w:rsidR="00000000" w:rsidRPr="00000000">
        <w:rPr>
          <w:rFonts w:ascii="Times New Roman" w:cs="Times New Roman" w:eastAsia="Times New Roman" w:hAnsi="Times New Roman"/>
          <w:sz w:val="24"/>
          <w:szCs w:val="24"/>
          <w:rtl w:val="0"/>
        </w:rPr>
        <w:t xml:space="preserve">(2), pp.841-871.</w:t>
      </w:r>
    </w:p>
    <w:p w:rsidR="00000000" w:rsidDel="00000000" w:rsidP="00000000" w:rsidRDefault="00000000" w:rsidRPr="00000000" w14:paraId="0000003D">
      <w:pPr>
        <w:spacing w:line="360" w:lineRule="auto"/>
        <w:jc w:val="both"/>
        <w:rPr>
          <w:rFonts w:ascii="Times New Roman" w:cs="Times New Roman" w:eastAsia="Times New Roman" w:hAnsi="Times New Roman"/>
          <w:sz w:val="24"/>
          <w:szCs w:val="24"/>
        </w:rPr>
      </w:pPr>
      <w:bookmarkStart w:colFirst="0" w:colLast="0" w:name="_heading=h.sx8i3lb3e7jl" w:id="8"/>
      <w:bookmarkEnd w:id="8"/>
      <w:r w:rsidDel="00000000" w:rsidR="00000000" w:rsidRPr="00000000">
        <w:rPr>
          <w:rFonts w:ascii="Times New Roman" w:cs="Times New Roman" w:eastAsia="Times New Roman" w:hAnsi="Times New Roman"/>
          <w:sz w:val="24"/>
          <w:szCs w:val="24"/>
          <w:rtl w:val="0"/>
        </w:rPr>
        <w:t xml:space="preserve">Putri, N.M.K.E., Putra, I.K.M., Wajdi, M. and Mazher, M.A., 2025. An operational assessment of housekeeping services in fulfilling guest requests: A case study of Rby Bali. </w:t>
      </w:r>
      <w:r w:rsidDel="00000000" w:rsidR="00000000" w:rsidRPr="00000000">
        <w:rPr>
          <w:rFonts w:ascii="Times New Roman" w:cs="Times New Roman" w:eastAsia="Times New Roman" w:hAnsi="Times New Roman"/>
          <w:i w:val="1"/>
          <w:iCs w:val="1"/>
          <w:sz w:val="24"/>
          <w:szCs w:val="24"/>
          <w:rtl w:val="0"/>
        </w:rPr>
        <w:t xml:space="preserve">Kajian Pendidikan, Seni, Budaya, Sosial dan Lingkungan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2</w:t>
      </w:r>
      <w:r w:rsidDel="00000000" w:rsidR="00000000" w:rsidRPr="00000000">
        <w:rPr>
          <w:rFonts w:ascii="Times New Roman" w:cs="Times New Roman" w:eastAsia="Times New Roman" w:hAnsi="Times New Roman"/>
          <w:sz w:val="24"/>
          <w:szCs w:val="24"/>
          <w:rtl w:val="0"/>
        </w:rPr>
        <w:t xml:space="preserve">(2), pp.88-101.</w:t>
      </w:r>
    </w:p>
    <w:p w:rsidR="00000000" w:rsidDel="00000000" w:rsidP="00000000" w:rsidRDefault="00000000" w:rsidRPr="00000000" w14:paraId="0000003E">
      <w:pPr>
        <w:spacing w:line="360" w:lineRule="auto"/>
        <w:jc w:val="both"/>
        <w:rPr>
          <w:rFonts w:ascii="Times New Roman" w:cs="Times New Roman" w:eastAsia="Times New Roman" w:hAnsi="Times New Roman"/>
          <w:sz w:val="24"/>
          <w:szCs w:val="24"/>
        </w:rPr>
      </w:pPr>
      <w:bookmarkStart w:colFirst="0" w:colLast="0" w:name="_heading=h.gtjwuv1d7p7d" w:id="9"/>
      <w:bookmarkEnd w:id="9"/>
      <w:r w:rsidDel="00000000" w:rsidR="00000000" w:rsidRPr="00000000">
        <w:rPr>
          <w:rFonts w:ascii="Times New Roman" w:cs="Times New Roman" w:eastAsia="Times New Roman" w:hAnsi="Times New Roman"/>
          <w:sz w:val="24"/>
          <w:szCs w:val="24"/>
          <w:rtl w:val="0"/>
        </w:rPr>
        <w:t xml:space="preserve">Rahbar, A. and Ebrahimian, A., 2024. The hospital housekeeping staff responsibilities in the infectious patients emergency management admitted to the cardiovascular care units: a qualitative content analysis study. </w:t>
      </w:r>
      <w:r w:rsidDel="00000000" w:rsidR="00000000" w:rsidRPr="00000000">
        <w:rPr>
          <w:rFonts w:ascii="Times New Roman" w:cs="Times New Roman" w:eastAsia="Times New Roman" w:hAnsi="Times New Roman"/>
          <w:i w:val="1"/>
          <w:iCs w:val="1"/>
          <w:sz w:val="24"/>
          <w:szCs w:val="24"/>
          <w:rtl w:val="0"/>
        </w:rPr>
        <w:t xml:space="preserve">Revista Latinoamericana de Hipertension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19</w:t>
      </w:r>
      <w:r w:rsidDel="00000000" w:rsidR="00000000" w:rsidRPr="00000000">
        <w:rPr>
          <w:rFonts w:ascii="Times New Roman" w:cs="Times New Roman" w:eastAsia="Times New Roman" w:hAnsi="Times New Roman"/>
          <w:sz w:val="24"/>
          <w:szCs w:val="24"/>
          <w:rtl w:val="0"/>
        </w:rPr>
        <w:t xml:space="preserve">(7).</w:t>
      </w:r>
    </w:p>
    <w:p w:rsidR="00000000" w:rsidDel="00000000" w:rsidP="00000000" w:rsidRDefault="00000000" w:rsidRPr="00000000" w14:paraId="0000003F">
      <w:pPr>
        <w:spacing w:line="360" w:lineRule="auto"/>
        <w:jc w:val="both"/>
        <w:rPr>
          <w:rFonts w:ascii="Times New Roman" w:cs="Times New Roman" w:eastAsia="Times New Roman" w:hAnsi="Times New Roman"/>
          <w:sz w:val="24"/>
          <w:szCs w:val="24"/>
        </w:rPr>
      </w:pPr>
      <w:bookmarkStart w:colFirst="0" w:colLast="0" w:name="_heading=h.wno99t4wdm6y" w:id="10"/>
      <w:bookmarkEnd w:id="10"/>
      <w:r w:rsidDel="00000000" w:rsidR="00000000" w:rsidRPr="00000000">
        <w:rPr>
          <w:rFonts w:ascii="Times New Roman" w:cs="Times New Roman" w:eastAsia="Times New Roman" w:hAnsi="Times New Roman"/>
          <w:sz w:val="24"/>
          <w:szCs w:val="24"/>
          <w:rtl w:val="0"/>
        </w:rPr>
        <w:t xml:space="preserve">Wangdi, T. and Tobgay, S., 2022. The impact of Mcgregor’s theory x/y on the level of job satisfaction of teachers and principals. </w:t>
      </w:r>
      <w:r w:rsidDel="00000000" w:rsidR="00000000" w:rsidRPr="00000000">
        <w:rPr>
          <w:rFonts w:ascii="Times New Roman" w:cs="Times New Roman" w:eastAsia="Times New Roman" w:hAnsi="Times New Roman"/>
          <w:i w:val="1"/>
          <w:iCs w:val="1"/>
          <w:sz w:val="24"/>
          <w:szCs w:val="24"/>
          <w:rtl w:val="0"/>
        </w:rPr>
        <w:t xml:space="preserve">management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9</w:t>
      </w:r>
      <w:r w:rsidDel="00000000" w:rsidR="00000000" w:rsidRPr="00000000">
        <w:rPr>
          <w:rFonts w:ascii="Times New Roman" w:cs="Times New Roman" w:eastAsia="Times New Roman" w:hAnsi="Times New Roman"/>
          <w:sz w:val="24"/>
          <w:szCs w:val="24"/>
          <w:rtl w:val="0"/>
        </w:rPr>
        <w:t xml:space="preserve">(3), pp.34-40.</w:t>
      </w:r>
    </w:p>
    <w:sectPr>
      <w:footerReference r:id="rId8"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480" w:lineRule="auto"/>
      <w:jc w:val="both"/>
    </w:pPr>
    <w:rPr>
      <w:rFonts w:ascii="Times New Roman" w:cs="Times New Roman" w:eastAsia="Times New Roman" w:hAnsi="Times New Roman"/>
      <w:b w:val="1"/>
      <w:bCs w:val="1"/>
      <w:sz w:val="24"/>
      <w:szCs w:val="24"/>
    </w:rPr>
  </w:style>
  <w:style w:type="paragraph" w:styleId="Heading2">
    <w:name w:val="heading 2"/>
    <w:basedOn w:val="Normal"/>
    <w:next w:val="Normal"/>
    <w:pPr>
      <w:keepNext w:val="1"/>
      <w:keepLines w:val="1"/>
      <w:spacing w:after="80" w:before="16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iCs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Heading7">
    <w:name w:val="heading 7"/>
    <w:basedOn w:val="Normal"/>
    <w:next w:val="Normal"/>
    <w:link w:val="Heading7Char"/>
    <w:uiPriority w:val="9"/>
    <w:semiHidden w:val="1"/>
    <w:unhideWhenUsed w:val="1"/>
    <w:qFormat w:val="1"/>
    <w:rsid w:val="003F724E"/>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3F724E"/>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3F724E"/>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C81624"/>
    <w:rPr>
      <w:rFonts w:ascii="Times New Roman" w:hAnsi="Times New Roman" w:cstheme="majorBidi" w:eastAsiaTheme="majorEastAsia"/>
      <w:b w:val="1"/>
      <w:sz w:val="24"/>
      <w:szCs w:val="40"/>
    </w:rPr>
  </w:style>
  <w:style w:type="character" w:styleId="Heading2Char" w:customStyle="1">
    <w:name w:val="Heading 2 Char"/>
    <w:basedOn w:val="DefaultParagraphFont"/>
    <w:link w:val="Heading2"/>
    <w:uiPriority w:val="9"/>
    <w:semiHidden w:val="1"/>
    <w:rsid w:val="003F724E"/>
    <w:rPr>
      <w:rFonts w:asciiTheme="majorHAnsi" w:cstheme="majorBidi" w:eastAsiaTheme="majorEastAsia" w:hAnsiTheme="majorHAnsi"/>
      <w:color w:val="2f5496" w:themeColor="accent1" w:themeShade="0000BF"/>
      <w:sz w:val="32"/>
      <w:szCs w:val="32"/>
    </w:rPr>
  </w:style>
  <w:style w:type="character" w:styleId="Heading3Char" w:customStyle="1">
    <w:name w:val="Heading 3 Char"/>
    <w:basedOn w:val="DefaultParagraphFont"/>
    <w:link w:val="Heading3"/>
    <w:uiPriority w:val="9"/>
    <w:semiHidden w:val="1"/>
    <w:rsid w:val="003F724E"/>
    <w:rPr>
      <w:rFonts w:cstheme="majorBidi" w:eastAsiaTheme="majorEastAsia"/>
      <w:color w:val="2f5496" w:themeColor="accent1" w:themeShade="0000BF"/>
      <w:sz w:val="28"/>
      <w:szCs w:val="28"/>
    </w:rPr>
  </w:style>
  <w:style w:type="character" w:styleId="Heading4Char" w:customStyle="1">
    <w:name w:val="Heading 4 Char"/>
    <w:basedOn w:val="DefaultParagraphFont"/>
    <w:link w:val="Heading4"/>
    <w:uiPriority w:val="9"/>
    <w:semiHidden w:val="1"/>
    <w:rsid w:val="003F724E"/>
    <w:rPr>
      <w:rFonts w:cstheme="majorBidi" w:eastAsiaTheme="majorEastAsia"/>
      <w:i w:val="1"/>
      <w:iCs w:val="1"/>
      <w:color w:val="2f5496" w:themeColor="accent1" w:themeShade="0000BF"/>
    </w:rPr>
  </w:style>
  <w:style w:type="character" w:styleId="Heading5Char" w:customStyle="1">
    <w:name w:val="Heading 5 Char"/>
    <w:basedOn w:val="DefaultParagraphFont"/>
    <w:link w:val="Heading5"/>
    <w:uiPriority w:val="9"/>
    <w:semiHidden w:val="1"/>
    <w:rsid w:val="003F724E"/>
    <w:rPr>
      <w:rFonts w:cstheme="majorBidi" w:eastAsiaTheme="majorEastAsia"/>
      <w:color w:val="2f5496" w:themeColor="accent1" w:themeShade="0000BF"/>
    </w:rPr>
  </w:style>
  <w:style w:type="character" w:styleId="Heading6Char" w:customStyle="1">
    <w:name w:val="Heading 6 Char"/>
    <w:basedOn w:val="DefaultParagraphFont"/>
    <w:link w:val="Heading6"/>
    <w:uiPriority w:val="9"/>
    <w:semiHidden w:val="1"/>
    <w:rsid w:val="003F724E"/>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3F724E"/>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3F724E"/>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3F724E"/>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3F724E"/>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3F724E"/>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3F724E"/>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3F724E"/>
    <w:rPr>
      <w:i w:val="1"/>
      <w:iCs w:val="1"/>
      <w:color w:val="404040" w:themeColor="text1" w:themeTint="0000BF"/>
    </w:rPr>
  </w:style>
  <w:style w:type="paragraph" w:styleId="ListParagraph">
    <w:name w:val="List Paragraph"/>
    <w:basedOn w:val="Normal"/>
    <w:uiPriority w:val="34"/>
    <w:qFormat w:val="1"/>
    <w:rsid w:val="003F724E"/>
    <w:pPr>
      <w:ind w:left="720"/>
      <w:contextualSpacing w:val="1"/>
    </w:pPr>
  </w:style>
  <w:style w:type="character" w:styleId="IntenseEmphasis">
    <w:name w:val="Intense Emphasis"/>
    <w:basedOn w:val="DefaultParagraphFont"/>
    <w:uiPriority w:val="21"/>
    <w:qFormat w:val="1"/>
    <w:rsid w:val="003F724E"/>
    <w:rPr>
      <w:i w:val="1"/>
      <w:iCs w:val="1"/>
      <w:color w:val="2f5496" w:themeColor="accent1" w:themeShade="0000BF"/>
    </w:rPr>
  </w:style>
  <w:style w:type="paragraph" w:styleId="IntenseQuote">
    <w:name w:val="Intense Quote"/>
    <w:basedOn w:val="Normal"/>
    <w:next w:val="Normal"/>
    <w:link w:val="IntenseQuoteChar"/>
    <w:uiPriority w:val="30"/>
    <w:qFormat w:val="1"/>
    <w:rsid w:val="003F724E"/>
    <w:pPr>
      <w:pBdr>
        <w:top w:color="2f5496" w:space="10" w:sz="4" w:themeColor="accent1" w:themeShade="0000BF" w:val="single"/>
        <w:bottom w:color="2f5496" w:space="10" w:sz="4" w:themeColor="accent1" w:themeShade="0000BF" w:val="single"/>
      </w:pBdr>
      <w:spacing w:after="360" w:before="360"/>
      <w:ind w:left="864" w:right="864"/>
      <w:jc w:val="center"/>
    </w:pPr>
    <w:rPr>
      <w:i w:val="1"/>
      <w:iCs w:val="1"/>
      <w:color w:val="2f5496" w:themeColor="accent1" w:themeShade="0000BF"/>
    </w:rPr>
  </w:style>
  <w:style w:type="character" w:styleId="IntenseQuoteChar" w:customStyle="1">
    <w:name w:val="Intense Quote Char"/>
    <w:basedOn w:val="DefaultParagraphFont"/>
    <w:link w:val="IntenseQuote"/>
    <w:uiPriority w:val="30"/>
    <w:rsid w:val="003F724E"/>
    <w:rPr>
      <w:i w:val="1"/>
      <w:iCs w:val="1"/>
      <w:color w:val="2f5496" w:themeColor="accent1" w:themeShade="0000BF"/>
    </w:rPr>
  </w:style>
  <w:style w:type="character" w:styleId="IntenseReference">
    <w:name w:val="Intense Reference"/>
    <w:basedOn w:val="DefaultParagraphFont"/>
    <w:uiPriority w:val="32"/>
    <w:qFormat w:val="1"/>
    <w:rsid w:val="003F724E"/>
    <w:rPr>
      <w:b w:val="1"/>
      <w:bCs w:val="1"/>
      <w:smallCaps w:val="1"/>
      <w:color w:val="2f5496" w:themeColor="accent1" w:themeShade="0000BF"/>
      <w:spacing w:val="5"/>
    </w:rPr>
  </w:style>
  <w:style w:type="table" w:styleId="TableGrid">
    <w:name w:val="Table Grid"/>
    <w:basedOn w:val="TableNormal"/>
    <w:uiPriority w:val="39"/>
    <w:rsid w:val="007E2D8C"/>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er">
    <w:name w:val="header"/>
    <w:basedOn w:val="Normal"/>
    <w:link w:val="HeaderChar"/>
    <w:uiPriority w:val="99"/>
    <w:unhideWhenUsed w:val="1"/>
    <w:rsid w:val="000C6649"/>
    <w:pPr>
      <w:tabs>
        <w:tab w:val="center" w:pos="4513"/>
        <w:tab w:val="right" w:pos="9026"/>
      </w:tabs>
      <w:spacing w:after="0" w:line="240" w:lineRule="auto"/>
    </w:pPr>
  </w:style>
  <w:style w:type="character" w:styleId="HeaderChar" w:customStyle="1">
    <w:name w:val="Header Char"/>
    <w:basedOn w:val="DefaultParagraphFont"/>
    <w:link w:val="Header"/>
    <w:uiPriority w:val="99"/>
    <w:rsid w:val="000C6649"/>
  </w:style>
  <w:style w:type="paragraph" w:styleId="Footer">
    <w:name w:val="footer"/>
    <w:basedOn w:val="Normal"/>
    <w:link w:val="FooterChar"/>
    <w:uiPriority w:val="99"/>
    <w:unhideWhenUsed w:val="1"/>
    <w:rsid w:val="000C6649"/>
    <w:pPr>
      <w:tabs>
        <w:tab w:val="center" w:pos="4513"/>
        <w:tab w:val="right" w:pos="9026"/>
      </w:tabs>
      <w:spacing w:after="0" w:line="240" w:lineRule="auto"/>
    </w:pPr>
  </w:style>
  <w:style w:type="character" w:styleId="FooterChar" w:customStyle="1">
    <w:name w:val="Footer Char"/>
    <w:basedOn w:val="DefaultParagraphFont"/>
    <w:link w:val="Footer"/>
    <w:uiPriority w:val="99"/>
    <w:rsid w:val="000C6649"/>
  </w:style>
  <w:style w:type="character" w:styleId="Hyperlink">
    <w:name w:val="Hyperlink"/>
    <w:basedOn w:val="DefaultParagraphFont"/>
    <w:uiPriority w:val="99"/>
    <w:unhideWhenUsed w:val="1"/>
    <w:rsid w:val="00C81624"/>
    <w:rPr>
      <w:color w:val="0563c1" w:themeColor="hyperlink"/>
      <w:u w:val="single"/>
    </w:rPr>
  </w:style>
  <w:style w:type="character" w:styleId="UnresolvedMention">
    <w:name w:val="Unresolved Mention"/>
    <w:basedOn w:val="DefaultParagraphFont"/>
    <w:uiPriority w:val="99"/>
    <w:semiHidden w:val="1"/>
    <w:unhideWhenUsed w:val="1"/>
    <w:rsid w:val="009009AA"/>
    <w:rPr>
      <w:color w:val="605e5c"/>
      <w:shd w:color="auto" w:fill="e1dfdd" w:val="clear"/>
    </w:rPr>
  </w:style>
  <w:style w:type="paragraph" w:styleId="TOCHeading">
    <w:name w:val="TOC Heading"/>
    <w:basedOn w:val="Heading1"/>
    <w:next w:val="Normal"/>
    <w:uiPriority w:val="39"/>
    <w:unhideWhenUsed w:val="1"/>
    <w:qFormat w:val="1"/>
    <w:rsid w:val="004A6087"/>
    <w:pPr>
      <w:spacing w:after="0" w:before="240" w:line="259" w:lineRule="auto"/>
      <w:jc w:val="left"/>
      <w:outlineLvl w:val="9"/>
    </w:pPr>
    <w:rPr>
      <w:rFonts w:asciiTheme="majorHAnsi" w:hAnsiTheme="majorHAnsi"/>
      <w:b w:val="0"/>
      <w:color w:val="2f5496" w:themeColor="accent1" w:themeShade="0000BF"/>
      <w:kern w:val="0"/>
      <w:sz w:val="32"/>
      <w:szCs w:val="32"/>
      <w:lang w:val="en-US"/>
    </w:rPr>
  </w:style>
  <w:style w:type="paragraph" w:styleId="TOC1">
    <w:name w:val="toc 1"/>
    <w:basedOn w:val="Normal"/>
    <w:next w:val="Normal"/>
    <w:autoRedefine w:val="1"/>
    <w:uiPriority w:val="39"/>
    <w:unhideWhenUsed w:val="1"/>
    <w:rsid w:val="004A6087"/>
    <w:pPr>
      <w:spacing w:after="100"/>
    </w:p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novotel-york-centre.hotel-rez.com/?lbl=ggl-uk-rsp&amp;gad_source=1&amp;gad_campaignid=13077227725&amp;gbraid=0AAAAADu5n2QtmRC4rkYoZ93Yt5kZqU3cs&amp;gclid=Cj0KCQjwo63HBhCKARIsAHOHV_W0UnZn9aRnjG5P6nOM6SuFV29TDB_BlucjdF6QRqnCFzHtzF44R3gaAkZoEALw_wcB"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4tiXuvWjke+yWqcDFGOZcAtUyw==">CgMxLjAyDmguNTR5b212aXlxdGZrMg5oLm0xczI1eTdvZjN4NjIOaC5jcHJldmFxYnlnYnIyDmguaW44bGNlczh5YTI3Mg5oLjdhbXI5ZGc5bWZrdjIOaC51NzlxaWNqMmtidzMyDmgudjEycWg5cDBvMm9pMg5oLmhuMGdzdmNzeW5ndjIOaC5zeDhpM2xiM2U3amwyDmguZ3Rqd3V2MWQ3cDdkMg5oLndubzk5dDR3ZG02eTgAciExVWxIMHZ4Mm1nbk9CTXItTmNSRzBQU3FuNFZvcDJTST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2025-10-13T05:18:00Z</dcterms:created>
</cp:coreProperties>
</file>