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A465C" w14:textId="14B19197" w:rsidR="00F0367D" w:rsidRDefault="00F0367D">
      <w:pPr>
        <w:rPr>
          <w:b/>
          <w:color w:val="C00000"/>
          <w:sz w:val="28"/>
        </w:rPr>
      </w:pPr>
      <w:bookmarkStart w:id="0" w:name="_Hlk2887736"/>
      <w:bookmarkEnd w:id="0"/>
    </w:p>
    <w:p w14:paraId="7B2B10B0" w14:textId="721466D5" w:rsidR="00F0367D" w:rsidRPr="00BD0526" w:rsidRDefault="00BD0526">
      <w:pPr>
        <w:rPr>
          <w:rFonts w:ascii="Arial" w:hAnsi="Arial" w:cs="Arial"/>
          <w:b/>
          <w:color w:val="C00000"/>
          <w:sz w:val="10"/>
        </w:rPr>
      </w:pPr>
      <w:r w:rsidRPr="00BD0526">
        <w:rPr>
          <w:rFonts w:ascii="Arial" w:eastAsiaTheme="majorEastAsia" w:hAnsi="Arial" w:cs="Arial"/>
          <w:color w:val="262626" w:themeColor="text1" w:themeTint="D9"/>
          <w:kern w:val="24"/>
          <w:sz w:val="36"/>
          <w:szCs w:val="98"/>
        </w:rPr>
        <w:t>Assignment ONE. Reflective Review of Learning Journey</w:t>
      </w:r>
    </w:p>
    <w:p w14:paraId="2EEA92F8" w14:textId="77777777" w:rsidR="00F0367D" w:rsidRDefault="00F0367D">
      <w:pPr>
        <w:rPr>
          <w:b/>
          <w:color w:val="C00000"/>
          <w:sz w:val="28"/>
        </w:rPr>
      </w:pPr>
    </w:p>
    <w:p w14:paraId="39A2942C" w14:textId="2D1B2F28" w:rsidR="00F0367D" w:rsidRDefault="00F0367D">
      <w:pPr>
        <w:rPr>
          <w:b/>
          <w:color w:val="C00000"/>
          <w:sz w:val="28"/>
        </w:rPr>
      </w:pPr>
    </w:p>
    <w:p w14:paraId="7F65DA33" w14:textId="77777777" w:rsidR="00773DA0" w:rsidRPr="00773DA0" w:rsidRDefault="00773DA0" w:rsidP="00773DA0">
      <w:pPr>
        <w:spacing w:before="200" w:after="0" w:line="240" w:lineRule="auto"/>
        <w:rPr>
          <w:rFonts w:ascii="Times New Roman" w:eastAsia="Times New Roman" w:hAnsi="Times New Roman" w:cs="Times New Roman"/>
          <w:sz w:val="18"/>
          <w:szCs w:val="24"/>
          <w:lang w:eastAsia="en-GB"/>
        </w:rPr>
      </w:pPr>
      <w:r w:rsidRPr="00773DA0">
        <w:rPr>
          <w:rFonts w:ascii="Arial" w:eastAsiaTheme="minorEastAsia" w:hAnsi="Arial" w:cs="Arial"/>
          <w:color w:val="595959" w:themeColor="text1" w:themeTint="A6"/>
          <w:kern w:val="24"/>
          <w:sz w:val="24"/>
          <w:szCs w:val="36"/>
          <w:lang w:eastAsia="en-GB"/>
        </w:rPr>
        <w:t xml:space="preserve">Danielle tooze </w:t>
      </w:r>
    </w:p>
    <w:p w14:paraId="0170DCE1" w14:textId="77777777" w:rsidR="00773DA0" w:rsidRPr="00773DA0" w:rsidRDefault="00773DA0" w:rsidP="00773DA0">
      <w:pPr>
        <w:spacing w:before="200" w:after="0" w:line="240" w:lineRule="auto"/>
        <w:rPr>
          <w:rFonts w:ascii="Times New Roman" w:eastAsia="Times New Roman" w:hAnsi="Times New Roman" w:cs="Times New Roman"/>
          <w:sz w:val="18"/>
          <w:szCs w:val="24"/>
          <w:lang w:eastAsia="en-GB"/>
        </w:rPr>
      </w:pPr>
      <w:r w:rsidRPr="00773DA0">
        <w:rPr>
          <w:rFonts w:ascii="Arial" w:eastAsiaTheme="minorEastAsia" w:hAnsi="Arial" w:cs="Arial"/>
          <w:color w:val="595959" w:themeColor="text1" w:themeTint="A6"/>
          <w:kern w:val="24"/>
          <w:sz w:val="24"/>
          <w:szCs w:val="36"/>
          <w:lang w:eastAsia="en-GB"/>
        </w:rPr>
        <w:t>Certificate of Higher Education Skills For The Workplace</w:t>
      </w:r>
    </w:p>
    <w:p w14:paraId="61D64B13" w14:textId="1E600E2E" w:rsidR="00773DA0" w:rsidRPr="00BD0526" w:rsidRDefault="00773DA0" w:rsidP="00773DA0">
      <w:pPr>
        <w:spacing w:before="200" w:after="0" w:line="240" w:lineRule="auto"/>
        <w:rPr>
          <w:rFonts w:ascii="Arial" w:eastAsiaTheme="minorEastAsia" w:hAnsi="Arial" w:cs="Arial"/>
          <w:color w:val="595959" w:themeColor="text1" w:themeTint="A6"/>
          <w:kern w:val="24"/>
          <w:sz w:val="24"/>
          <w:szCs w:val="36"/>
          <w:lang w:eastAsia="en-GB"/>
        </w:rPr>
      </w:pPr>
      <w:r w:rsidRPr="00773DA0">
        <w:rPr>
          <w:rFonts w:ascii="Arial" w:eastAsiaTheme="minorEastAsia" w:hAnsi="Arial" w:cs="Arial"/>
          <w:color w:val="595959" w:themeColor="text1" w:themeTint="A6"/>
          <w:kern w:val="24"/>
          <w:sz w:val="24"/>
          <w:szCs w:val="36"/>
          <w:lang w:eastAsia="en-GB"/>
        </w:rPr>
        <w:t>University of Wales Trinity Saint David</w:t>
      </w:r>
    </w:p>
    <w:p w14:paraId="660CC7CF" w14:textId="24AD7788" w:rsidR="00BD0526" w:rsidRPr="00773DA0" w:rsidRDefault="00BD0526" w:rsidP="00773DA0">
      <w:pPr>
        <w:spacing w:before="200" w:after="0" w:line="240" w:lineRule="auto"/>
        <w:rPr>
          <w:rFonts w:ascii="Times New Roman" w:eastAsia="Times New Roman" w:hAnsi="Times New Roman" w:cs="Times New Roman"/>
          <w:sz w:val="18"/>
          <w:szCs w:val="24"/>
          <w:lang w:eastAsia="en-GB"/>
        </w:rPr>
      </w:pPr>
      <w:r w:rsidRPr="00BD0526">
        <w:rPr>
          <w:rFonts w:ascii="Arial" w:eastAsiaTheme="minorEastAsia" w:hAnsi="Arial" w:cs="Arial"/>
          <w:color w:val="595959" w:themeColor="text1" w:themeTint="A6"/>
          <w:kern w:val="24"/>
          <w:sz w:val="24"/>
          <w:szCs w:val="36"/>
          <w:lang w:eastAsia="en-GB"/>
        </w:rPr>
        <w:t>2000 words</w:t>
      </w:r>
    </w:p>
    <w:p w14:paraId="750AFF9A" w14:textId="77777777" w:rsidR="00773DA0" w:rsidRPr="00773DA0" w:rsidRDefault="00773DA0" w:rsidP="00773DA0">
      <w:pPr>
        <w:spacing w:before="200" w:after="0" w:line="240" w:lineRule="auto"/>
        <w:rPr>
          <w:rFonts w:ascii="Times New Roman" w:eastAsia="Times New Roman" w:hAnsi="Times New Roman" w:cs="Times New Roman"/>
          <w:sz w:val="18"/>
          <w:szCs w:val="24"/>
          <w:lang w:eastAsia="en-GB"/>
        </w:rPr>
      </w:pPr>
      <w:r w:rsidRPr="00773DA0">
        <w:rPr>
          <w:rFonts w:ascii="Arial" w:eastAsiaTheme="minorEastAsia" w:hAnsi="Arial" w:cs="Arial"/>
          <w:color w:val="595959" w:themeColor="text1" w:themeTint="A6"/>
          <w:kern w:val="24"/>
          <w:sz w:val="24"/>
          <w:szCs w:val="36"/>
          <w:lang w:eastAsia="en-GB"/>
        </w:rPr>
        <w:t>08/03/19</w:t>
      </w:r>
    </w:p>
    <w:p w14:paraId="06ECDCD7" w14:textId="47E0C646" w:rsidR="00F0367D" w:rsidRDefault="00F0367D">
      <w:pPr>
        <w:rPr>
          <w:b/>
          <w:color w:val="C00000"/>
          <w:sz w:val="28"/>
        </w:rPr>
      </w:pPr>
    </w:p>
    <w:p w14:paraId="0ED49690" w14:textId="6F41ACE6" w:rsidR="00F0367D" w:rsidRDefault="00F0367D">
      <w:pPr>
        <w:rPr>
          <w:b/>
          <w:color w:val="C00000"/>
          <w:sz w:val="28"/>
        </w:rPr>
      </w:pPr>
    </w:p>
    <w:p w14:paraId="4592DD81" w14:textId="2E4871B6" w:rsidR="00F0367D" w:rsidRDefault="00F0367D">
      <w:pPr>
        <w:rPr>
          <w:b/>
          <w:color w:val="C00000"/>
          <w:sz w:val="28"/>
        </w:rPr>
      </w:pPr>
    </w:p>
    <w:p w14:paraId="2C3F1069" w14:textId="0A6555F4" w:rsidR="00F0367D" w:rsidRDefault="00F0367D">
      <w:pPr>
        <w:rPr>
          <w:b/>
          <w:color w:val="C00000"/>
          <w:sz w:val="28"/>
        </w:rPr>
      </w:pPr>
    </w:p>
    <w:p w14:paraId="6C9F21E4" w14:textId="2FE42722" w:rsidR="00F0367D" w:rsidRDefault="00F0367D">
      <w:pPr>
        <w:rPr>
          <w:b/>
          <w:color w:val="C00000"/>
          <w:sz w:val="28"/>
        </w:rPr>
      </w:pPr>
    </w:p>
    <w:p w14:paraId="5EBE0E34" w14:textId="3C33CC57" w:rsidR="00F0367D" w:rsidRDefault="00F0367D">
      <w:pPr>
        <w:rPr>
          <w:b/>
          <w:color w:val="C00000"/>
          <w:sz w:val="28"/>
        </w:rPr>
      </w:pPr>
    </w:p>
    <w:p w14:paraId="2A32EB37" w14:textId="7E766D00" w:rsidR="00F0367D" w:rsidRDefault="00F0367D">
      <w:pPr>
        <w:rPr>
          <w:b/>
          <w:color w:val="C00000"/>
          <w:sz w:val="28"/>
        </w:rPr>
      </w:pPr>
    </w:p>
    <w:p w14:paraId="204098E8" w14:textId="6936B227" w:rsidR="00F0367D" w:rsidRDefault="00F0367D">
      <w:pPr>
        <w:rPr>
          <w:b/>
          <w:color w:val="C00000"/>
          <w:sz w:val="28"/>
        </w:rPr>
      </w:pPr>
    </w:p>
    <w:p w14:paraId="725D7302" w14:textId="061202B3" w:rsidR="00F0367D" w:rsidRDefault="00F0367D">
      <w:pPr>
        <w:rPr>
          <w:b/>
          <w:color w:val="C00000"/>
          <w:sz w:val="28"/>
        </w:rPr>
      </w:pPr>
    </w:p>
    <w:p w14:paraId="7BFE40F3" w14:textId="640EA5C2" w:rsidR="00F0367D" w:rsidRDefault="00F0367D">
      <w:pPr>
        <w:rPr>
          <w:b/>
          <w:color w:val="C00000"/>
          <w:sz w:val="28"/>
        </w:rPr>
      </w:pPr>
    </w:p>
    <w:p w14:paraId="20F9EA81" w14:textId="2EA62756" w:rsidR="00F0367D" w:rsidRDefault="00F0367D">
      <w:pPr>
        <w:rPr>
          <w:b/>
          <w:color w:val="C00000"/>
          <w:sz w:val="28"/>
        </w:rPr>
      </w:pPr>
    </w:p>
    <w:p w14:paraId="373FEB3B" w14:textId="2A2FF9DF" w:rsidR="00F0367D" w:rsidRDefault="00F0367D">
      <w:pPr>
        <w:rPr>
          <w:b/>
          <w:color w:val="C00000"/>
          <w:sz w:val="28"/>
        </w:rPr>
      </w:pPr>
    </w:p>
    <w:p w14:paraId="0D91A5C6" w14:textId="27915487" w:rsidR="00F0367D" w:rsidRDefault="00F0367D">
      <w:pPr>
        <w:rPr>
          <w:b/>
          <w:color w:val="C00000"/>
          <w:sz w:val="28"/>
        </w:rPr>
      </w:pPr>
    </w:p>
    <w:p w14:paraId="0D649058" w14:textId="66023684" w:rsidR="00F0367D" w:rsidRDefault="00F0367D">
      <w:pPr>
        <w:rPr>
          <w:b/>
          <w:color w:val="C00000"/>
          <w:sz w:val="28"/>
        </w:rPr>
      </w:pPr>
    </w:p>
    <w:p w14:paraId="7DF248C8" w14:textId="52DF10E6" w:rsidR="00F0367D" w:rsidRDefault="00F0367D">
      <w:pPr>
        <w:rPr>
          <w:b/>
          <w:color w:val="C00000"/>
          <w:sz w:val="28"/>
        </w:rPr>
      </w:pPr>
    </w:p>
    <w:p w14:paraId="5298254A" w14:textId="31DB6AA4" w:rsidR="00F0367D" w:rsidRDefault="00F0367D">
      <w:pPr>
        <w:rPr>
          <w:b/>
          <w:color w:val="C00000"/>
          <w:sz w:val="28"/>
        </w:rPr>
      </w:pPr>
    </w:p>
    <w:p w14:paraId="4996D87D" w14:textId="3AFC151E" w:rsidR="00F0367D" w:rsidRDefault="00F0367D">
      <w:pPr>
        <w:rPr>
          <w:b/>
          <w:color w:val="C00000"/>
          <w:sz w:val="28"/>
        </w:rPr>
      </w:pPr>
    </w:p>
    <w:p w14:paraId="55262060" w14:textId="06860540" w:rsidR="0070275E" w:rsidRPr="00BF4FA9" w:rsidRDefault="00D24FA1" w:rsidP="0070275E">
      <w:pPr>
        <w:spacing w:after="0" w:line="240" w:lineRule="auto"/>
        <w:rPr>
          <w:rFonts w:ascii="Arial" w:eastAsiaTheme="minorEastAsia" w:hAnsi="Arial" w:cs="Arial"/>
          <w:color w:val="000000" w:themeColor="text1"/>
          <w:kern w:val="24"/>
          <w:sz w:val="16"/>
          <w:szCs w:val="24"/>
          <w:lang w:eastAsia="en-GB"/>
        </w:rPr>
      </w:pPr>
      <w:r>
        <w:rPr>
          <w:rFonts w:ascii="Arial" w:eastAsiaTheme="majorEastAsia" w:hAnsi="Arial" w:cs="Arial"/>
          <w:color w:val="262626" w:themeColor="text1" w:themeTint="D9"/>
          <w:kern w:val="24"/>
          <w:sz w:val="44"/>
          <w:szCs w:val="72"/>
        </w:rPr>
        <w:lastRenderedPageBreak/>
        <w:t xml:space="preserve">                 </w:t>
      </w:r>
      <w:r w:rsidR="00BF4FA9" w:rsidRPr="00BF4FA9">
        <w:rPr>
          <w:rFonts w:ascii="Arial" w:eastAsiaTheme="majorEastAsia" w:hAnsi="Arial" w:cs="Arial"/>
          <w:color w:val="262626" w:themeColor="text1" w:themeTint="D9"/>
          <w:kern w:val="24"/>
          <w:sz w:val="44"/>
          <w:szCs w:val="72"/>
        </w:rPr>
        <w:t>Executive summary</w:t>
      </w:r>
    </w:p>
    <w:p w14:paraId="5EA6D41C" w14:textId="77777777" w:rsidR="0070275E" w:rsidRDefault="0070275E" w:rsidP="0070275E">
      <w:pPr>
        <w:spacing w:after="0" w:line="240" w:lineRule="auto"/>
        <w:rPr>
          <w:rFonts w:ascii="Arial" w:eastAsiaTheme="minorEastAsia" w:hAnsi="Arial" w:cs="Arial"/>
          <w:color w:val="000000" w:themeColor="text1"/>
          <w:kern w:val="24"/>
          <w:sz w:val="24"/>
          <w:szCs w:val="24"/>
          <w:lang w:eastAsia="en-GB"/>
        </w:rPr>
      </w:pPr>
    </w:p>
    <w:p w14:paraId="009EDDCD" w14:textId="77777777" w:rsidR="00BF4FA9" w:rsidRDefault="00BF4FA9" w:rsidP="0070275E">
      <w:pPr>
        <w:spacing w:after="0" w:line="240" w:lineRule="auto"/>
        <w:rPr>
          <w:rFonts w:ascii="Arial" w:eastAsiaTheme="minorEastAsia" w:hAnsi="Arial" w:cs="Arial"/>
          <w:color w:val="000000" w:themeColor="text1"/>
          <w:kern w:val="24"/>
          <w:sz w:val="24"/>
          <w:szCs w:val="24"/>
          <w:lang w:eastAsia="en-GB"/>
        </w:rPr>
      </w:pPr>
    </w:p>
    <w:p w14:paraId="16DFC762" w14:textId="77777777" w:rsidR="00BF4FA9" w:rsidRDefault="00BF4FA9" w:rsidP="0070275E">
      <w:pPr>
        <w:spacing w:after="0" w:line="240" w:lineRule="auto"/>
        <w:rPr>
          <w:rFonts w:ascii="Arial" w:eastAsiaTheme="minorEastAsia" w:hAnsi="Arial" w:cs="Arial"/>
          <w:color w:val="000000" w:themeColor="text1"/>
          <w:kern w:val="24"/>
          <w:sz w:val="24"/>
          <w:szCs w:val="24"/>
          <w:lang w:eastAsia="en-GB"/>
        </w:rPr>
      </w:pPr>
    </w:p>
    <w:p w14:paraId="289DEF16" w14:textId="77777777" w:rsidR="00BF4FA9" w:rsidRDefault="00BF4FA9" w:rsidP="0070275E">
      <w:pPr>
        <w:spacing w:after="0" w:line="240" w:lineRule="auto"/>
        <w:rPr>
          <w:rFonts w:ascii="Arial" w:eastAsiaTheme="minorEastAsia" w:hAnsi="Arial" w:cs="Arial"/>
          <w:color w:val="000000" w:themeColor="text1"/>
          <w:kern w:val="24"/>
          <w:sz w:val="24"/>
          <w:szCs w:val="24"/>
          <w:lang w:eastAsia="en-GB"/>
        </w:rPr>
      </w:pPr>
    </w:p>
    <w:p w14:paraId="4B6091BD" w14:textId="77777777" w:rsidR="00BF4FA9" w:rsidRDefault="00BF4FA9" w:rsidP="0070275E">
      <w:pPr>
        <w:spacing w:after="0" w:line="240" w:lineRule="auto"/>
        <w:rPr>
          <w:rFonts w:ascii="Arial" w:eastAsiaTheme="minorEastAsia" w:hAnsi="Arial" w:cs="Arial"/>
          <w:color w:val="000000" w:themeColor="text1"/>
          <w:kern w:val="24"/>
          <w:sz w:val="24"/>
          <w:szCs w:val="24"/>
          <w:lang w:eastAsia="en-GB"/>
        </w:rPr>
      </w:pPr>
    </w:p>
    <w:p w14:paraId="3FD4C5A7" w14:textId="77777777" w:rsidR="00BF4FA9" w:rsidRDefault="00BF4FA9" w:rsidP="0070275E">
      <w:pPr>
        <w:spacing w:after="0" w:line="240" w:lineRule="auto"/>
        <w:rPr>
          <w:rFonts w:ascii="Arial" w:eastAsiaTheme="minorEastAsia" w:hAnsi="Arial" w:cs="Arial"/>
          <w:color w:val="000000" w:themeColor="text1"/>
          <w:kern w:val="24"/>
          <w:sz w:val="24"/>
          <w:szCs w:val="24"/>
          <w:lang w:eastAsia="en-GB"/>
        </w:rPr>
      </w:pPr>
    </w:p>
    <w:p w14:paraId="126102DE" w14:textId="72239197" w:rsidR="005B487A" w:rsidRDefault="0070275E" w:rsidP="0070275E">
      <w:pPr>
        <w:spacing w:after="0" w:line="240" w:lineRule="auto"/>
        <w:rPr>
          <w:rFonts w:ascii="Arial" w:eastAsia="Times New Roman" w:hAnsi="Arial" w:cs="Arial"/>
          <w:sz w:val="24"/>
          <w:szCs w:val="24"/>
          <w:lang w:eastAsia="en-GB"/>
        </w:rPr>
      </w:pPr>
      <w:r w:rsidRPr="0070275E">
        <w:rPr>
          <w:rFonts w:ascii="Arial" w:eastAsiaTheme="minorEastAsia" w:hAnsi="Arial" w:cs="Arial"/>
          <w:color w:val="000000" w:themeColor="text1"/>
          <w:kern w:val="24"/>
          <w:sz w:val="24"/>
          <w:szCs w:val="24"/>
          <w:lang w:eastAsia="en-GB"/>
        </w:rPr>
        <w:t>The purpose of this report is to analyse</w:t>
      </w:r>
      <w:r w:rsidR="005D59CC">
        <w:rPr>
          <w:rFonts w:ascii="Arial" w:eastAsiaTheme="minorEastAsia" w:hAnsi="Arial" w:cs="Arial"/>
          <w:color w:val="000000" w:themeColor="text1"/>
          <w:kern w:val="24"/>
          <w:sz w:val="24"/>
          <w:szCs w:val="24"/>
          <w:lang w:eastAsia="en-GB"/>
        </w:rPr>
        <w:t>,</w:t>
      </w:r>
      <w:r w:rsidRPr="0070275E">
        <w:rPr>
          <w:rFonts w:ascii="Arial" w:eastAsiaTheme="minorEastAsia" w:hAnsi="Arial" w:cs="Arial"/>
          <w:color w:val="000000" w:themeColor="text1"/>
          <w:kern w:val="24"/>
          <w:sz w:val="24"/>
          <w:szCs w:val="24"/>
          <w:lang w:eastAsia="en-GB"/>
        </w:rPr>
        <w:t xml:space="preserve"> what I have acknowledged and how I've adapted to university life, since starting the Certificate of Higher Education for Skills in the Workplace course. I feel as though I've acquired a lot of information over approximately the last 8 weeks.</w:t>
      </w:r>
    </w:p>
    <w:p w14:paraId="6946195F" w14:textId="599536FB" w:rsidR="0070275E" w:rsidRDefault="0070275E" w:rsidP="0070275E">
      <w:pPr>
        <w:spacing w:after="0" w:line="240" w:lineRule="auto"/>
        <w:rPr>
          <w:rFonts w:ascii="Arial" w:eastAsiaTheme="minorEastAsia" w:hAnsi="Arial" w:cs="Arial"/>
          <w:color w:val="000000" w:themeColor="text1"/>
          <w:kern w:val="24"/>
          <w:sz w:val="24"/>
          <w:szCs w:val="24"/>
          <w:lang w:eastAsia="en-GB"/>
        </w:rPr>
      </w:pPr>
      <w:r w:rsidRPr="0070275E">
        <w:rPr>
          <w:rFonts w:ascii="Arial" w:eastAsiaTheme="minorEastAsia" w:hAnsi="Arial" w:cs="Arial"/>
          <w:color w:val="000000" w:themeColor="text1"/>
          <w:kern w:val="24"/>
          <w:sz w:val="24"/>
          <w:szCs w:val="24"/>
          <w:lang w:eastAsia="en-GB"/>
        </w:rPr>
        <w:t xml:space="preserve"> Here in this assignment I will reflect on what I've absorbed from the lectures I've attended.</w:t>
      </w:r>
    </w:p>
    <w:p w14:paraId="4C6B0F07" w14:textId="77777777" w:rsidR="005D59CC" w:rsidRPr="0070275E" w:rsidRDefault="005D59CC" w:rsidP="0070275E">
      <w:pPr>
        <w:spacing w:after="0" w:line="240" w:lineRule="auto"/>
        <w:rPr>
          <w:rFonts w:ascii="Arial" w:eastAsia="Times New Roman" w:hAnsi="Arial" w:cs="Arial"/>
          <w:sz w:val="24"/>
          <w:szCs w:val="24"/>
          <w:lang w:eastAsia="en-GB"/>
        </w:rPr>
      </w:pPr>
    </w:p>
    <w:p w14:paraId="4148499F" w14:textId="5448F617" w:rsidR="0070275E" w:rsidRPr="0070275E" w:rsidRDefault="0070275E" w:rsidP="0070275E">
      <w:pPr>
        <w:spacing w:after="0" w:line="240" w:lineRule="auto"/>
        <w:rPr>
          <w:rFonts w:ascii="Arial" w:eastAsia="Times New Roman" w:hAnsi="Arial" w:cs="Arial"/>
          <w:sz w:val="24"/>
          <w:szCs w:val="24"/>
          <w:lang w:eastAsia="en-GB"/>
        </w:rPr>
      </w:pPr>
      <w:r w:rsidRPr="0070275E">
        <w:rPr>
          <w:rFonts w:ascii="Arial" w:eastAsiaTheme="minorEastAsia" w:hAnsi="Arial" w:cs="Arial"/>
          <w:color w:val="000000" w:themeColor="text1"/>
          <w:kern w:val="24"/>
          <w:sz w:val="24"/>
          <w:szCs w:val="24"/>
          <w:lang w:eastAsia="en-GB"/>
        </w:rPr>
        <w:t xml:space="preserve">This report provides an analysis and evaluation of what I've learnt about myself, such as </w:t>
      </w:r>
      <w:r w:rsidR="00BF4FA9" w:rsidRPr="0070275E">
        <w:rPr>
          <w:rFonts w:ascii="Arial" w:eastAsiaTheme="minorEastAsia" w:hAnsi="Arial" w:cs="Arial"/>
          <w:color w:val="000000" w:themeColor="text1"/>
          <w:kern w:val="24"/>
          <w:sz w:val="24"/>
          <w:szCs w:val="24"/>
          <w:lang w:eastAsia="en-GB"/>
        </w:rPr>
        <w:t>I’m</w:t>
      </w:r>
      <w:r w:rsidRPr="0070275E">
        <w:rPr>
          <w:rFonts w:ascii="Arial" w:eastAsiaTheme="minorEastAsia" w:hAnsi="Arial" w:cs="Arial"/>
          <w:color w:val="000000" w:themeColor="text1"/>
          <w:kern w:val="24"/>
          <w:sz w:val="24"/>
          <w:szCs w:val="24"/>
          <w:lang w:eastAsia="en-GB"/>
        </w:rPr>
        <w:t xml:space="preserve"> a neuroticism traits person. I engage in group activities and have a passion for research. This assignment is the first of many and a base for learning and growing with my academic skills. This assignment will describe two learning questionnaires that apply to myself, the Go M.A.D Framework, conduct a SWOT Analysis and elaborate on my reflection. </w:t>
      </w:r>
    </w:p>
    <w:p w14:paraId="73C2F457" w14:textId="1924A2A5" w:rsidR="00F0367D" w:rsidRPr="0070275E" w:rsidRDefault="00F0367D">
      <w:pPr>
        <w:rPr>
          <w:rFonts w:ascii="Arial" w:hAnsi="Arial" w:cs="Arial"/>
          <w:b/>
          <w:color w:val="C00000"/>
          <w:sz w:val="28"/>
        </w:rPr>
      </w:pPr>
    </w:p>
    <w:p w14:paraId="2D80634B" w14:textId="316DF56F" w:rsidR="00F0367D" w:rsidRDefault="00F0367D">
      <w:pPr>
        <w:rPr>
          <w:b/>
          <w:color w:val="C00000"/>
          <w:sz w:val="28"/>
        </w:rPr>
      </w:pPr>
    </w:p>
    <w:p w14:paraId="04F92D8D" w14:textId="77777777" w:rsidR="00C3221A" w:rsidRDefault="00C3221A">
      <w:pPr>
        <w:rPr>
          <w:b/>
          <w:color w:val="C00000"/>
          <w:sz w:val="28"/>
        </w:rPr>
      </w:pPr>
    </w:p>
    <w:p w14:paraId="6E6D8AB0" w14:textId="0188239C" w:rsidR="00C3221A" w:rsidRDefault="00C3221A">
      <w:pPr>
        <w:rPr>
          <w:b/>
          <w:color w:val="C00000"/>
          <w:sz w:val="28"/>
        </w:rPr>
      </w:pPr>
    </w:p>
    <w:p w14:paraId="5ECAC91F" w14:textId="2492A5F9" w:rsidR="0070275E" w:rsidRDefault="0070275E">
      <w:pPr>
        <w:rPr>
          <w:b/>
          <w:color w:val="C00000"/>
          <w:sz w:val="28"/>
        </w:rPr>
      </w:pPr>
    </w:p>
    <w:p w14:paraId="28F5FC21" w14:textId="7FD63A14" w:rsidR="0070275E" w:rsidRDefault="0070275E">
      <w:pPr>
        <w:rPr>
          <w:b/>
          <w:color w:val="C00000"/>
          <w:sz w:val="28"/>
        </w:rPr>
      </w:pPr>
    </w:p>
    <w:p w14:paraId="587F0507" w14:textId="1BF0CFD0" w:rsidR="0070275E" w:rsidRDefault="0070275E">
      <w:pPr>
        <w:rPr>
          <w:b/>
          <w:color w:val="C00000"/>
          <w:sz w:val="28"/>
        </w:rPr>
      </w:pPr>
    </w:p>
    <w:p w14:paraId="0061121E" w14:textId="2700BB2D" w:rsidR="0070275E" w:rsidRDefault="0070275E">
      <w:pPr>
        <w:rPr>
          <w:b/>
          <w:color w:val="C00000"/>
          <w:sz w:val="28"/>
        </w:rPr>
      </w:pPr>
    </w:p>
    <w:p w14:paraId="6219829E" w14:textId="07B4C463" w:rsidR="0070275E" w:rsidRDefault="0070275E">
      <w:pPr>
        <w:rPr>
          <w:b/>
          <w:color w:val="C00000"/>
          <w:sz w:val="28"/>
        </w:rPr>
      </w:pPr>
    </w:p>
    <w:p w14:paraId="3CDECD67" w14:textId="4A7AAE2D" w:rsidR="0070275E" w:rsidRDefault="0070275E">
      <w:pPr>
        <w:rPr>
          <w:b/>
          <w:color w:val="C00000"/>
          <w:sz w:val="28"/>
        </w:rPr>
      </w:pPr>
    </w:p>
    <w:p w14:paraId="5F78D24E" w14:textId="3928F1FF" w:rsidR="0070275E" w:rsidRDefault="0070275E">
      <w:pPr>
        <w:rPr>
          <w:b/>
          <w:color w:val="C00000"/>
          <w:sz w:val="28"/>
        </w:rPr>
      </w:pPr>
    </w:p>
    <w:p w14:paraId="72D8A08C" w14:textId="7B93FDB0" w:rsidR="0070275E" w:rsidRDefault="0070275E">
      <w:pPr>
        <w:rPr>
          <w:b/>
          <w:color w:val="C00000"/>
          <w:sz w:val="28"/>
        </w:rPr>
      </w:pPr>
    </w:p>
    <w:p w14:paraId="77783941" w14:textId="5A39573E" w:rsidR="0070275E" w:rsidRDefault="0070275E">
      <w:pPr>
        <w:rPr>
          <w:b/>
          <w:color w:val="C00000"/>
          <w:sz w:val="28"/>
        </w:rPr>
      </w:pPr>
    </w:p>
    <w:p w14:paraId="64D4BD43" w14:textId="506DA814" w:rsidR="0070275E" w:rsidRDefault="0070275E">
      <w:pPr>
        <w:rPr>
          <w:b/>
          <w:color w:val="C00000"/>
          <w:sz w:val="28"/>
        </w:rPr>
      </w:pPr>
    </w:p>
    <w:p w14:paraId="19D5E0F5" w14:textId="77777777" w:rsidR="0070275E" w:rsidRDefault="0070275E">
      <w:pPr>
        <w:rPr>
          <w:b/>
          <w:color w:val="C00000"/>
          <w:sz w:val="28"/>
        </w:rPr>
      </w:pPr>
    </w:p>
    <w:p w14:paraId="54E605E7" w14:textId="77777777" w:rsidR="00C3221A" w:rsidRDefault="00C3221A">
      <w:pPr>
        <w:rPr>
          <w:b/>
          <w:color w:val="C00000"/>
          <w:sz w:val="28"/>
        </w:rPr>
      </w:pPr>
    </w:p>
    <w:p w14:paraId="441C331F" w14:textId="77777777" w:rsidR="00961F52" w:rsidRPr="00961F52" w:rsidRDefault="00961F52" w:rsidP="00961F52">
      <w:pPr>
        <w:spacing w:before="200" w:after="0" w:line="240" w:lineRule="auto"/>
        <w:rPr>
          <w:rFonts w:ascii="Times New Roman" w:eastAsia="Times New Roman" w:hAnsi="Times New Roman" w:cs="Times New Roman"/>
          <w:sz w:val="24"/>
          <w:szCs w:val="24"/>
          <w:lang w:eastAsia="en-GB"/>
        </w:rPr>
      </w:pPr>
      <w:r w:rsidRPr="00961F52">
        <w:rPr>
          <w:rFonts w:eastAsiaTheme="minorEastAsia" w:hAnsi="Century Gothic"/>
          <w:color w:val="595959" w:themeColor="text1" w:themeTint="A6"/>
          <w:kern w:val="24"/>
          <w:sz w:val="48"/>
          <w:szCs w:val="48"/>
          <w:lang w:eastAsia="en-GB"/>
        </w:rPr>
        <w:t>Table of Contents</w:t>
      </w:r>
    </w:p>
    <w:p w14:paraId="471F9FCF" w14:textId="0DD42630" w:rsidR="0025359D" w:rsidRDefault="0025359D">
      <w:pPr>
        <w:rPr>
          <w:b/>
          <w:color w:val="C00000"/>
          <w:sz w:val="28"/>
        </w:rPr>
      </w:pPr>
    </w:p>
    <w:p w14:paraId="1EC9C4D3" w14:textId="77777777" w:rsidR="003753FE" w:rsidRDefault="003753FE">
      <w:pPr>
        <w:rPr>
          <w:b/>
          <w:color w:val="C00000"/>
          <w:sz w:val="28"/>
        </w:rPr>
      </w:pPr>
    </w:p>
    <w:p w14:paraId="056A2F9D" w14:textId="51E14005" w:rsidR="00427D8F" w:rsidRDefault="009D2D57" w:rsidP="0025359D">
      <w:pPr>
        <w:rPr>
          <w:rFonts w:asciiTheme="majorHAnsi" w:eastAsiaTheme="majorEastAsia" w:hAnsi="Century Gothic" w:cstheme="majorBidi"/>
          <w:color w:val="262626" w:themeColor="text1" w:themeTint="D9"/>
          <w:kern w:val="24"/>
          <w:sz w:val="24"/>
          <w:szCs w:val="32"/>
        </w:rPr>
      </w:pPr>
      <w:r w:rsidRPr="009D2D57">
        <w:rPr>
          <w:rFonts w:asciiTheme="majorHAnsi" w:eastAsiaTheme="majorEastAsia" w:hAnsi="Century Gothic" w:cstheme="majorBidi"/>
          <w:color w:val="262626" w:themeColor="text1" w:themeTint="D9"/>
          <w:kern w:val="24"/>
          <w:sz w:val="24"/>
          <w:szCs w:val="32"/>
        </w:rPr>
        <w:t xml:space="preserve">Executive Summary </w:t>
      </w:r>
      <w:r w:rsidR="00641510">
        <w:rPr>
          <w:rFonts w:asciiTheme="majorHAnsi" w:eastAsiaTheme="majorEastAsia" w:hAnsi="Century Gothic" w:cstheme="majorBidi"/>
          <w:color w:val="262626" w:themeColor="text1" w:themeTint="D9"/>
          <w:kern w:val="24"/>
          <w:sz w:val="24"/>
          <w:szCs w:val="32"/>
        </w:rPr>
        <w:t>…………………………………………………………………………</w:t>
      </w:r>
      <w:r w:rsidRPr="009D2D57">
        <w:rPr>
          <w:rFonts w:asciiTheme="majorHAnsi" w:eastAsiaTheme="majorEastAsia" w:hAnsi="Century Gothic" w:cstheme="majorBidi"/>
          <w:color w:val="262626" w:themeColor="text1" w:themeTint="D9"/>
          <w:kern w:val="24"/>
          <w:sz w:val="24"/>
          <w:szCs w:val="32"/>
        </w:rPr>
        <w:t xml:space="preserve"> 1 </w:t>
      </w:r>
      <w:r w:rsidRPr="009D2D57">
        <w:rPr>
          <w:rFonts w:asciiTheme="majorHAnsi" w:eastAsiaTheme="majorEastAsia" w:hAnsi="Century Gothic" w:cstheme="majorBidi"/>
          <w:color w:val="262626" w:themeColor="text1" w:themeTint="D9"/>
          <w:kern w:val="24"/>
          <w:sz w:val="24"/>
          <w:szCs w:val="32"/>
        </w:rPr>
        <w:br/>
      </w:r>
      <w:r w:rsidR="00781C47">
        <w:rPr>
          <w:rFonts w:asciiTheme="majorHAnsi" w:eastAsiaTheme="majorEastAsia" w:hAnsi="Century Gothic" w:cstheme="majorBidi"/>
          <w:color w:val="262626" w:themeColor="text1" w:themeTint="D9"/>
          <w:kern w:val="24"/>
          <w:sz w:val="24"/>
          <w:szCs w:val="32"/>
        </w:rPr>
        <w:t>Contents</w:t>
      </w:r>
      <w:r w:rsidR="00456D79">
        <w:rPr>
          <w:rFonts w:asciiTheme="majorHAnsi" w:eastAsiaTheme="majorEastAsia" w:hAnsi="Century Gothic" w:cstheme="majorBidi"/>
          <w:color w:val="262626" w:themeColor="text1" w:themeTint="D9"/>
          <w:kern w:val="24"/>
          <w:sz w:val="24"/>
          <w:szCs w:val="32"/>
        </w:rPr>
        <w:t>……………………………………………………………………………………</w:t>
      </w:r>
      <w:r w:rsidR="00456D79">
        <w:rPr>
          <w:rFonts w:asciiTheme="majorHAnsi" w:eastAsiaTheme="majorEastAsia" w:hAnsi="Century Gothic" w:cstheme="majorBidi"/>
          <w:color w:val="262626" w:themeColor="text1" w:themeTint="D9"/>
          <w:kern w:val="24"/>
          <w:sz w:val="24"/>
          <w:szCs w:val="32"/>
        </w:rPr>
        <w:t>...2</w:t>
      </w:r>
      <w:r w:rsidRPr="009D2D57">
        <w:rPr>
          <w:rFonts w:asciiTheme="majorHAnsi" w:eastAsiaTheme="majorEastAsia" w:hAnsi="Century Gothic" w:cstheme="majorBidi"/>
          <w:color w:val="262626" w:themeColor="text1" w:themeTint="D9"/>
          <w:kern w:val="24"/>
          <w:sz w:val="24"/>
          <w:szCs w:val="32"/>
        </w:rPr>
        <w:br/>
      </w:r>
      <w:r w:rsidR="00922DAA">
        <w:rPr>
          <w:rFonts w:asciiTheme="majorHAnsi" w:eastAsiaTheme="majorEastAsia" w:hAnsi="Century Gothic" w:cstheme="majorBidi"/>
          <w:color w:val="262626" w:themeColor="text1" w:themeTint="D9"/>
          <w:kern w:val="24"/>
          <w:sz w:val="24"/>
          <w:szCs w:val="32"/>
        </w:rPr>
        <w:t>Introduction</w:t>
      </w:r>
      <w:r w:rsidR="00922DAA">
        <w:rPr>
          <w:rFonts w:asciiTheme="majorHAnsi" w:eastAsiaTheme="majorEastAsia" w:hAnsi="Century Gothic" w:cstheme="majorBidi"/>
          <w:color w:val="262626" w:themeColor="text1" w:themeTint="D9"/>
          <w:kern w:val="24"/>
          <w:sz w:val="24"/>
          <w:szCs w:val="32"/>
        </w:rPr>
        <w:t>…………………………………………………………………………………</w:t>
      </w:r>
      <w:r w:rsidR="00922DAA">
        <w:rPr>
          <w:rFonts w:asciiTheme="majorHAnsi" w:eastAsiaTheme="majorEastAsia" w:hAnsi="Century Gothic" w:cstheme="majorBidi"/>
          <w:color w:val="262626" w:themeColor="text1" w:themeTint="D9"/>
          <w:kern w:val="24"/>
          <w:sz w:val="24"/>
          <w:szCs w:val="32"/>
        </w:rPr>
        <w:t>.</w:t>
      </w:r>
      <w:r w:rsidRPr="009D2D57">
        <w:rPr>
          <w:rFonts w:asciiTheme="majorHAnsi" w:eastAsiaTheme="majorEastAsia" w:hAnsi="Century Gothic" w:cstheme="majorBidi"/>
          <w:color w:val="262626" w:themeColor="text1" w:themeTint="D9"/>
          <w:kern w:val="24"/>
          <w:sz w:val="24"/>
          <w:szCs w:val="32"/>
        </w:rPr>
        <w:t xml:space="preserve"> </w:t>
      </w:r>
      <w:r w:rsidR="00EB6695">
        <w:rPr>
          <w:rFonts w:asciiTheme="majorHAnsi" w:eastAsiaTheme="majorEastAsia" w:hAnsi="Century Gothic" w:cstheme="majorBidi"/>
          <w:color w:val="262626" w:themeColor="text1" w:themeTint="D9"/>
          <w:kern w:val="24"/>
          <w:sz w:val="24"/>
          <w:szCs w:val="32"/>
        </w:rPr>
        <w:t>3</w:t>
      </w:r>
      <w:r w:rsidRPr="009D2D57">
        <w:rPr>
          <w:rFonts w:asciiTheme="majorHAnsi" w:eastAsiaTheme="majorEastAsia" w:hAnsi="Century Gothic" w:cstheme="majorBidi"/>
          <w:color w:val="262626" w:themeColor="text1" w:themeTint="D9"/>
          <w:kern w:val="24"/>
          <w:sz w:val="24"/>
          <w:szCs w:val="32"/>
        </w:rPr>
        <w:t xml:space="preserve"> </w:t>
      </w:r>
      <w:r w:rsidRPr="009D2D57">
        <w:rPr>
          <w:rFonts w:asciiTheme="majorHAnsi" w:eastAsiaTheme="majorEastAsia" w:hAnsi="Century Gothic" w:cstheme="majorBidi"/>
          <w:color w:val="262626" w:themeColor="text1" w:themeTint="D9"/>
          <w:kern w:val="24"/>
          <w:sz w:val="24"/>
          <w:szCs w:val="32"/>
        </w:rPr>
        <w:br/>
      </w:r>
      <w:r w:rsidR="0053453E">
        <w:rPr>
          <w:rFonts w:asciiTheme="majorHAnsi" w:eastAsiaTheme="majorEastAsia" w:hAnsi="Century Gothic" w:cstheme="majorBidi"/>
          <w:color w:val="262626" w:themeColor="text1" w:themeTint="D9"/>
          <w:kern w:val="24"/>
          <w:sz w:val="24"/>
          <w:szCs w:val="32"/>
        </w:rPr>
        <w:t>Report</w:t>
      </w:r>
      <w:r w:rsidR="0053453E">
        <w:rPr>
          <w:rFonts w:asciiTheme="majorHAnsi" w:eastAsiaTheme="majorEastAsia" w:hAnsi="Century Gothic" w:cstheme="majorBidi"/>
          <w:color w:val="262626" w:themeColor="text1" w:themeTint="D9"/>
          <w:kern w:val="24"/>
          <w:sz w:val="24"/>
          <w:szCs w:val="32"/>
        </w:rPr>
        <w:t>………………………………………………………………</w:t>
      </w:r>
      <w:r w:rsidR="00EB6695">
        <w:rPr>
          <w:rFonts w:asciiTheme="majorHAnsi" w:eastAsiaTheme="majorEastAsia" w:hAnsi="Century Gothic" w:cstheme="majorBidi"/>
          <w:color w:val="262626" w:themeColor="text1" w:themeTint="D9"/>
          <w:kern w:val="24"/>
          <w:sz w:val="24"/>
          <w:szCs w:val="32"/>
        </w:rPr>
        <w:t>4/5/6/7/8/9/10/11/12/13</w:t>
      </w:r>
      <w:r w:rsidRPr="009D2D57">
        <w:rPr>
          <w:rFonts w:asciiTheme="majorHAnsi" w:eastAsiaTheme="majorEastAsia" w:hAnsi="Century Gothic" w:cstheme="majorBidi"/>
          <w:color w:val="262626" w:themeColor="text1" w:themeTint="D9"/>
          <w:kern w:val="24"/>
          <w:sz w:val="24"/>
          <w:szCs w:val="32"/>
        </w:rPr>
        <w:br/>
      </w:r>
      <w:r w:rsidR="00C11E79">
        <w:rPr>
          <w:rFonts w:asciiTheme="majorHAnsi" w:eastAsiaTheme="majorEastAsia" w:hAnsi="Century Gothic" w:cstheme="majorBidi"/>
          <w:color w:val="262626" w:themeColor="text1" w:themeTint="D9"/>
          <w:kern w:val="24"/>
          <w:sz w:val="24"/>
          <w:szCs w:val="32"/>
        </w:rPr>
        <w:t>Conclusion</w:t>
      </w:r>
      <w:r w:rsidR="00C11E79">
        <w:rPr>
          <w:rFonts w:asciiTheme="majorHAnsi" w:eastAsiaTheme="majorEastAsia" w:hAnsi="Century Gothic" w:cstheme="majorBidi"/>
          <w:color w:val="262626" w:themeColor="text1" w:themeTint="D9"/>
          <w:kern w:val="24"/>
          <w:sz w:val="24"/>
          <w:szCs w:val="32"/>
        </w:rPr>
        <w:t>…………………………………………………………</w:t>
      </w:r>
      <w:r w:rsidR="002262C8">
        <w:rPr>
          <w:rFonts w:asciiTheme="majorHAnsi" w:eastAsiaTheme="majorEastAsia" w:hAnsi="Century Gothic" w:cstheme="majorBidi"/>
          <w:color w:val="262626" w:themeColor="text1" w:themeTint="D9"/>
          <w:kern w:val="24"/>
          <w:sz w:val="24"/>
          <w:szCs w:val="32"/>
        </w:rPr>
        <w:t>…</w:t>
      </w:r>
      <w:r w:rsidR="002262C8">
        <w:rPr>
          <w:rFonts w:asciiTheme="majorHAnsi" w:eastAsiaTheme="majorEastAsia" w:hAnsi="Century Gothic" w:cstheme="majorBidi"/>
          <w:color w:val="262626" w:themeColor="text1" w:themeTint="D9"/>
          <w:kern w:val="24"/>
          <w:sz w:val="24"/>
          <w:szCs w:val="32"/>
        </w:rPr>
        <w:t>..</w:t>
      </w:r>
      <w:r w:rsidR="00C11E79">
        <w:rPr>
          <w:rFonts w:asciiTheme="majorHAnsi" w:eastAsiaTheme="majorEastAsia" w:hAnsi="Century Gothic" w:cstheme="majorBidi"/>
          <w:color w:val="262626" w:themeColor="text1" w:themeTint="D9"/>
          <w:kern w:val="24"/>
          <w:sz w:val="24"/>
          <w:szCs w:val="32"/>
        </w:rPr>
        <w:t>…………</w:t>
      </w:r>
      <w:r w:rsidR="002262C8">
        <w:rPr>
          <w:rFonts w:asciiTheme="majorHAnsi" w:eastAsiaTheme="majorEastAsia" w:hAnsi="Century Gothic" w:cstheme="majorBidi"/>
          <w:color w:val="262626" w:themeColor="text1" w:themeTint="D9"/>
          <w:kern w:val="24"/>
          <w:sz w:val="24"/>
          <w:szCs w:val="32"/>
        </w:rPr>
        <w:t>…</w:t>
      </w:r>
      <w:r w:rsidR="00C11E79">
        <w:rPr>
          <w:rFonts w:asciiTheme="majorHAnsi" w:eastAsiaTheme="majorEastAsia" w:hAnsi="Century Gothic" w:cstheme="majorBidi"/>
          <w:color w:val="262626" w:themeColor="text1" w:themeTint="D9"/>
          <w:kern w:val="24"/>
          <w:sz w:val="24"/>
          <w:szCs w:val="32"/>
        </w:rPr>
        <w:t>……</w:t>
      </w:r>
      <w:r w:rsidR="002262C8">
        <w:rPr>
          <w:rFonts w:asciiTheme="majorHAnsi" w:eastAsiaTheme="majorEastAsia" w:hAnsi="Century Gothic" w:cstheme="majorBidi"/>
          <w:color w:val="262626" w:themeColor="text1" w:themeTint="D9"/>
          <w:kern w:val="24"/>
          <w:sz w:val="24"/>
          <w:szCs w:val="32"/>
        </w:rPr>
        <w:t>14/15</w:t>
      </w:r>
      <w:r w:rsidRPr="009D2D57">
        <w:rPr>
          <w:rFonts w:asciiTheme="majorHAnsi" w:eastAsiaTheme="majorEastAsia" w:hAnsi="Century Gothic" w:cstheme="majorBidi"/>
          <w:color w:val="262626" w:themeColor="text1" w:themeTint="D9"/>
          <w:kern w:val="24"/>
          <w:sz w:val="24"/>
          <w:szCs w:val="32"/>
        </w:rPr>
        <w:br/>
      </w:r>
      <w:r w:rsidR="000F5417">
        <w:rPr>
          <w:rFonts w:asciiTheme="majorHAnsi" w:eastAsiaTheme="majorEastAsia" w:hAnsi="Century Gothic" w:cstheme="majorBidi"/>
          <w:color w:val="262626" w:themeColor="text1" w:themeTint="D9"/>
          <w:kern w:val="24"/>
          <w:sz w:val="24"/>
          <w:szCs w:val="32"/>
        </w:rPr>
        <w:t>References</w:t>
      </w:r>
      <w:r w:rsidR="000F5417">
        <w:rPr>
          <w:rFonts w:asciiTheme="majorHAnsi" w:eastAsiaTheme="majorEastAsia" w:hAnsi="Century Gothic" w:cstheme="majorBidi"/>
          <w:color w:val="262626" w:themeColor="text1" w:themeTint="D9"/>
          <w:kern w:val="24"/>
          <w:sz w:val="24"/>
          <w:szCs w:val="32"/>
        </w:rPr>
        <w:t>……………………………………………………………………………</w:t>
      </w:r>
      <w:r w:rsidR="002262C8">
        <w:rPr>
          <w:rFonts w:asciiTheme="majorHAnsi" w:eastAsiaTheme="majorEastAsia" w:hAnsi="Century Gothic" w:cstheme="majorBidi"/>
          <w:color w:val="262626" w:themeColor="text1" w:themeTint="D9"/>
          <w:kern w:val="24"/>
          <w:sz w:val="24"/>
          <w:szCs w:val="32"/>
        </w:rPr>
        <w:t>…</w:t>
      </w:r>
      <w:r w:rsidR="000F5417">
        <w:rPr>
          <w:rFonts w:asciiTheme="majorHAnsi" w:eastAsiaTheme="majorEastAsia" w:hAnsi="Century Gothic" w:cstheme="majorBidi"/>
          <w:color w:val="262626" w:themeColor="text1" w:themeTint="D9"/>
          <w:kern w:val="24"/>
          <w:sz w:val="24"/>
          <w:szCs w:val="32"/>
        </w:rPr>
        <w:t>……</w:t>
      </w:r>
      <w:r w:rsidR="002262C8">
        <w:rPr>
          <w:rFonts w:asciiTheme="majorHAnsi" w:eastAsiaTheme="majorEastAsia" w:hAnsi="Century Gothic" w:cstheme="majorBidi"/>
          <w:color w:val="262626" w:themeColor="text1" w:themeTint="D9"/>
          <w:kern w:val="24"/>
          <w:sz w:val="24"/>
          <w:szCs w:val="32"/>
        </w:rPr>
        <w:t xml:space="preserve">16 </w:t>
      </w:r>
      <w:r w:rsidRPr="009D2D57">
        <w:rPr>
          <w:rFonts w:asciiTheme="majorHAnsi" w:eastAsiaTheme="majorEastAsia" w:hAnsi="Century Gothic" w:cstheme="majorBidi"/>
          <w:color w:val="262626" w:themeColor="text1" w:themeTint="D9"/>
          <w:kern w:val="24"/>
          <w:sz w:val="24"/>
          <w:szCs w:val="32"/>
        </w:rPr>
        <w:t xml:space="preserve">Appendices </w:t>
      </w:r>
      <w:r w:rsidR="00211816">
        <w:rPr>
          <w:rFonts w:asciiTheme="majorHAnsi" w:eastAsiaTheme="majorEastAsia" w:hAnsi="Century Gothic" w:cstheme="majorBidi"/>
          <w:color w:val="262626" w:themeColor="text1" w:themeTint="D9"/>
          <w:kern w:val="24"/>
          <w:sz w:val="24"/>
          <w:szCs w:val="32"/>
        </w:rPr>
        <w:t>………………………………………………………………………………</w:t>
      </w:r>
      <w:r w:rsidR="002262C8">
        <w:rPr>
          <w:rFonts w:asciiTheme="majorHAnsi" w:eastAsiaTheme="majorEastAsia" w:hAnsi="Century Gothic" w:cstheme="majorBidi"/>
          <w:color w:val="262626" w:themeColor="text1" w:themeTint="D9"/>
          <w:kern w:val="24"/>
          <w:sz w:val="24"/>
          <w:szCs w:val="32"/>
        </w:rPr>
        <w:t>17/18</w:t>
      </w:r>
    </w:p>
    <w:p w14:paraId="0BEF23AC" w14:textId="4407AD56" w:rsidR="00427D8F" w:rsidRDefault="00427D8F" w:rsidP="0025359D">
      <w:pPr>
        <w:rPr>
          <w:rFonts w:asciiTheme="majorHAnsi" w:eastAsiaTheme="majorEastAsia" w:hAnsi="Century Gothic" w:cstheme="majorBidi"/>
          <w:color w:val="262626" w:themeColor="text1" w:themeTint="D9"/>
          <w:kern w:val="24"/>
          <w:sz w:val="24"/>
          <w:szCs w:val="32"/>
        </w:rPr>
      </w:pPr>
    </w:p>
    <w:p w14:paraId="759191A8" w14:textId="6C8DDCEE" w:rsidR="00672E70" w:rsidRDefault="00672E70" w:rsidP="0025359D">
      <w:pPr>
        <w:rPr>
          <w:rFonts w:asciiTheme="majorHAnsi" w:eastAsiaTheme="majorEastAsia" w:hAnsi="Century Gothic" w:cstheme="majorBidi"/>
          <w:color w:val="262626" w:themeColor="text1" w:themeTint="D9"/>
          <w:kern w:val="24"/>
          <w:sz w:val="24"/>
          <w:szCs w:val="32"/>
        </w:rPr>
      </w:pPr>
    </w:p>
    <w:p w14:paraId="19617CE4" w14:textId="4C00F5FE" w:rsidR="00672E70" w:rsidRDefault="00672E70" w:rsidP="0025359D">
      <w:pPr>
        <w:rPr>
          <w:rFonts w:asciiTheme="majorHAnsi" w:eastAsiaTheme="majorEastAsia" w:hAnsi="Century Gothic" w:cstheme="majorBidi"/>
          <w:color w:val="262626" w:themeColor="text1" w:themeTint="D9"/>
          <w:kern w:val="24"/>
          <w:sz w:val="24"/>
          <w:szCs w:val="32"/>
        </w:rPr>
      </w:pPr>
    </w:p>
    <w:p w14:paraId="5BE9EFD5" w14:textId="38A2A10F" w:rsidR="00672E70" w:rsidRDefault="00672E70" w:rsidP="0025359D">
      <w:pPr>
        <w:rPr>
          <w:rFonts w:asciiTheme="majorHAnsi" w:eastAsiaTheme="majorEastAsia" w:hAnsi="Century Gothic" w:cstheme="majorBidi"/>
          <w:color w:val="262626" w:themeColor="text1" w:themeTint="D9"/>
          <w:kern w:val="24"/>
          <w:sz w:val="24"/>
          <w:szCs w:val="32"/>
        </w:rPr>
      </w:pPr>
    </w:p>
    <w:p w14:paraId="52099EC1" w14:textId="561C37F1" w:rsidR="00672E70" w:rsidRDefault="00672E70" w:rsidP="0025359D">
      <w:pPr>
        <w:rPr>
          <w:rFonts w:asciiTheme="majorHAnsi" w:eastAsiaTheme="majorEastAsia" w:hAnsi="Century Gothic" w:cstheme="majorBidi"/>
          <w:color w:val="262626" w:themeColor="text1" w:themeTint="D9"/>
          <w:kern w:val="24"/>
          <w:sz w:val="24"/>
          <w:szCs w:val="32"/>
        </w:rPr>
      </w:pPr>
    </w:p>
    <w:p w14:paraId="139AECA0" w14:textId="397461F5" w:rsidR="00672E70" w:rsidRDefault="00672E70" w:rsidP="0025359D">
      <w:pPr>
        <w:rPr>
          <w:rFonts w:asciiTheme="majorHAnsi" w:eastAsiaTheme="majorEastAsia" w:hAnsi="Century Gothic" w:cstheme="majorBidi"/>
          <w:color w:val="262626" w:themeColor="text1" w:themeTint="D9"/>
          <w:kern w:val="24"/>
          <w:sz w:val="24"/>
          <w:szCs w:val="32"/>
        </w:rPr>
      </w:pPr>
    </w:p>
    <w:p w14:paraId="40DED7CF" w14:textId="4009F7F1" w:rsidR="00672E70" w:rsidRDefault="00672E70" w:rsidP="0025359D">
      <w:pPr>
        <w:rPr>
          <w:rFonts w:asciiTheme="majorHAnsi" w:eastAsiaTheme="majorEastAsia" w:hAnsi="Century Gothic" w:cstheme="majorBidi"/>
          <w:color w:val="262626" w:themeColor="text1" w:themeTint="D9"/>
          <w:kern w:val="24"/>
          <w:sz w:val="24"/>
          <w:szCs w:val="32"/>
        </w:rPr>
      </w:pPr>
    </w:p>
    <w:p w14:paraId="5979A6ED" w14:textId="2B05ABCA" w:rsidR="00672E70" w:rsidRDefault="00672E70" w:rsidP="0025359D">
      <w:pPr>
        <w:rPr>
          <w:rFonts w:asciiTheme="majorHAnsi" w:eastAsiaTheme="majorEastAsia" w:hAnsi="Century Gothic" w:cstheme="majorBidi"/>
          <w:color w:val="262626" w:themeColor="text1" w:themeTint="D9"/>
          <w:kern w:val="24"/>
          <w:sz w:val="24"/>
          <w:szCs w:val="32"/>
        </w:rPr>
      </w:pPr>
    </w:p>
    <w:p w14:paraId="139C281F" w14:textId="68BBE887" w:rsidR="00672E70" w:rsidRDefault="00672E70" w:rsidP="0025359D">
      <w:pPr>
        <w:rPr>
          <w:rFonts w:asciiTheme="majorHAnsi" w:eastAsiaTheme="majorEastAsia" w:hAnsi="Century Gothic" w:cstheme="majorBidi"/>
          <w:color w:val="262626" w:themeColor="text1" w:themeTint="D9"/>
          <w:kern w:val="24"/>
          <w:sz w:val="24"/>
          <w:szCs w:val="32"/>
        </w:rPr>
      </w:pPr>
    </w:p>
    <w:p w14:paraId="0BD476E3" w14:textId="70E18EE5" w:rsidR="00672E70" w:rsidRDefault="00672E70" w:rsidP="0025359D">
      <w:pPr>
        <w:rPr>
          <w:rFonts w:asciiTheme="majorHAnsi" w:eastAsiaTheme="majorEastAsia" w:hAnsi="Century Gothic" w:cstheme="majorBidi"/>
          <w:color w:val="262626" w:themeColor="text1" w:themeTint="D9"/>
          <w:kern w:val="24"/>
          <w:sz w:val="24"/>
          <w:szCs w:val="32"/>
        </w:rPr>
      </w:pPr>
    </w:p>
    <w:p w14:paraId="1833DC62" w14:textId="189A5260" w:rsidR="00672E70" w:rsidRDefault="00672E70" w:rsidP="0025359D">
      <w:pPr>
        <w:rPr>
          <w:rFonts w:asciiTheme="majorHAnsi" w:eastAsiaTheme="majorEastAsia" w:hAnsi="Century Gothic" w:cstheme="majorBidi"/>
          <w:color w:val="262626" w:themeColor="text1" w:themeTint="D9"/>
          <w:kern w:val="24"/>
          <w:sz w:val="24"/>
          <w:szCs w:val="32"/>
        </w:rPr>
      </w:pPr>
    </w:p>
    <w:p w14:paraId="7356FE3F" w14:textId="6B649AC4" w:rsidR="00672E70" w:rsidRDefault="00672E70" w:rsidP="0025359D">
      <w:pPr>
        <w:rPr>
          <w:rFonts w:asciiTheme="majorHAnsi" w:eastAsiaTheme="majorEastAsia" w:hAnsi="Century Gothic" w:cstheme="majorBidi"/>
          <w:color w:val="262626" w:themeColor="text1" w:themeTint="D9"/>
          <w:kern w:val="24"/>
          <w:sz w:val="24"/>
          <w:szCs w:val="32"/>
        </w:rPr>
      </w:pPr>
    </w:p>
    <w:p w14:paraId="0D922FFE" w14:textId="3C47CE35" w:rsidR="00672E70" w:rsidRDefault="00672E70" w:rsidP="0025359D">
      <w:pPr>
        <w:rPr>
          <w:rFonts w:asciiTheme="majorHAnsi" w:eastAsiaTheme="majorEastAsia" w:hAnsi="Century Gothic" w:cstheme="majorBidi"/>
          <w:color w:val="262626" w:themeColor="text1" w:themeTint="D9"/>
          <w:kern w:val="24"/>
          <w:sz w:val="24"/>
          <w:szCs w:val="32"/>
        </w:rPr>
      </w:pPr>
    </w:p>
    <w:p w14:paraId="29BEA42B" w14:textId="11ACC217" w:rsidR="00672E70" w:rsidRDefault="00672E70" w:rsidP="0025359D">
      <w:pPr>
        <w:rPr>
          <w:rFonts w:asciiTheme="majorHAnsi" w:eastAsiaTheme="majorEastAsia" w:hAnsi="Century Gothic" w:cstheme="majorBidi"/>
          <w:color w:val="262626" w:themeColor="text1" w:themeTint="D9"/>
          <w:kern w:val="24"/>
          <w:sz w:val="24"/>
          <w:szCs w:val="32"/>
        </w:rPr>
      </w:pPr>
    </w:p>
    <w:p w14:paraId="2B9EB63D" w14:textId="02C1F963" w:rsidR="00672E70" w:rsidRDefault="00672E70" w:rsidP="0025359D">
      <w:pPr>
        <w:rPr>
          <w:rFonts w:asciiTheme="majorHAnsi" w:eastAsiaTheme="majorEastAsia" w:hAnsi="Century Gothic" w:cstheme="majorBidi"/>
          <w:color w:val="262626" w:themeColor="text1" w:themeTint="D9"/>
          <w:kern w:val="24"/>
          <w:sz w:val="24"/>
          <w:szCs w:val="32"/>
        </w:rPr>
      </w:pPr>
    </w:p>
    <w:p w14:paraId="6688F96B" w14:textId="2FD56F64" w:rsidR="00672E70" w:rsidRDefault="00672E70" w:rsidP="0025359D">
      <w:pPr>
        <w:rPr>
          <w:rFonts w:asciiTheme="majorHAnsi" w:eastAsiaTheme="majorEastAsia" w:hAnsi="Century Gothic" w:cstheme="majorBidi"/>
          <w:color w:val="262626" w:themeColor="text1" w:themeTint="D9"/>
          <w:kern w:val="24"/>
          <w:sz w:val="24"/>
          <w:szCs w:val="32"/>
        </w:rPr>
      </w:pPr>
    </w:p>
    <w:p w14:paraId="2A1F20ED" w14:textId="073EF686" w:rsidR="00672E70" w:rsidRDefault="00672E70" w:rsidP="0025359D">
      <w:pPr>
        <w:rPr>
          <w:rFonts w:asciiTheme="majorHAnsi" w:eastAsiaTheme="majorEastAsia" w:hAnsi="Century Gothic" w:cstheme="majorBidi"/>
          <w:color w:val="262626" w:themeColor="text1" w:themeTint="D9"/>
          <w:kern w:val="24"/>
          <w:sz w:val="24"/>
          <w:szCs w:val="32"/>
        </w:rPr>
      </w:pPr>
    </w:p>
    <w:p w14:paraId="76D09D6D" w14:textId="65A4A931" w:rsidR="005F7D58" w:rsidRDefault="005F7D58" w:rsidP="0025359D">
      <w:pPr>
        <w:rPr>
          <w:rFonts w:asciiTheme="majorHAnsi" w:eastAsiaTheme="majorEastAsia" w:hAnsi="Century Gothic" w:cstheme="majorBidi"/>
          <w:color w:val="262626" w:themeColor="text1" w:themeTint="D9"/>
          <w:kern w:val="24"/>
          <w:sz w:val="24"/>
          <w:szCs w:val="32"/>
        </w:rPr>
      </w:pPr>
    </w:p>
    <w:p w14:paraId="02ADAB72" w14:textId="77777777" w:rsidR="008B3FDB" w:rsidRDefault="008B3FDB" w:rsidP="0025359D">
      <w:pPr>
        <w:rPr>
          <w:rFonts w:ascii="Arial" w:eastAsiaTheme="majorEastAsia" w:hAnsi="Arial" w:cs="Arial"/>
          <w:color w:val="262626" w:themeColor="text1" w:themeTint="D9"/>
          <w:kern w:val="24"/>
          <w:sz w:val="40"/>
          <w:szCs w:val="40"/>
        </w:rPr>
      </w:pPr>
    </w:p>
    <w:p w14:paraId="16005FB3" w14:textId="740EE8F6" w:rsidR="008047C5" w:rsidRDefault="00672E70" w:rsidP="0025359D">
      <w:pPr>
        <w:rPr>
          <w:rFonts w:ascii="Arial" w:eastAsiaTheme="majorEastAsia" w:hAnsi="Arial" w:cs="Arial"/>
          <w:color w:val="262626" w:themeColor="text1" w:themeTint="D9"/>
          <w:kern w:val="24"/>
          <w:sz w:val="40"/>
          <w:szCs w:val="40"/>
        </w:rPr>
      </w:pPr>
      <w:r>
        <w:rPr>
          <w:rFonts w:ascii="Arial" w:eastAsiaTheme="majorEastAsia" w:hAnsi="Arial" w:cs="Arial"/>
          <w:color w:val="262626" w:themeColor="text1" w:themeTint="D9"/>
          <w:kern w:val="24"/>
          <w:sz w:val="40"/>
          <w:szCs w:val="40"/>
        </w:rPr>
        <w:lastRenderedPageBreak/>
        <w:t xml:space="preserve">Introduction </w:t>
      </w:r>
      <w:r>
        <w:rPr>
          <w:rFonts w:ascii="Arial" w:eastAsiaTheme="majorEastAsia" w:hAnsi="Arial" w:cs="Arial"/>
          <w:color w:val="262626" w:themeColor="text1" w:themeTint="D9"/>
          <w:kern w:val="24"/>
          <w:sz w:val="40"/>
          <w:szCs w:val="40"/>
        </w:rPr>
        <w:br/>
      </w:r>
    </w:p>
    <w:p w14:paraId="3235DE7A" w14:textId="4E259A9F" w:rsidR="00302F6B" w:rsidRPr="00272984" w:rsidRDefault="006C0952" w:rsidP="0025359D">
      <w:pPr>
        <w:rPr>
          <w:rFonts w:ascii="Arial" w:eastAsiaTheme="majorEastAsia" w:hAnsi="Arial" w:cs="Arial"/>
          <w:color w:val="262626" w:themeColor="text1" w:themeTint="D9"/>
          <w:kern w:val="24"/>
          <w:sz w:val="24"/>
          <w:szCs w:val="40"/>
        </w:rPr>
      </w:pPr>
      <w:r w:rsidRPr="00272984">
        <w:rPr>
          <w:rFonts w:ascii="Arial" w:eastAsiaTheme="majorEastAsia" w:hAnsi="Arial" w:cs="Arial"/>
          <w:color w:val="262626" w:themeColor="text1" w:themeTint="D9"/>
          <w:kern w:val="24"/>
          <w:sz w:val="24"/>
          <w:szCs w:val="40"/>
        </w:rPr>
        <w:t xml:space="preserve">My professional career development is the </w:t>
      </w:r>
      <w:r w:rsidR="00BA2391" w:rsidRPr="00272984">
        <w:rPr>
          <w:rFonts w:ascii="Arial" w:eastAsiaTheme="majorEastAsia" w:hAnsi="Arial" w:cs="Arial"/>
          <w:color w:val="262626" w:themeColor="text1" w:themeTint="D9"/>
          <w:kern w:val="24"/>
          <w:sz w:val="24"/>
          <w:szCs w:val="40"/>
        </w:rPr>
        <w:t>start of my journey on becoming a</w:t>
      </w:r>
      <w:r w:rsidR="00AC479C" w:rsidRPr="00272984">
        <w:rPr>
          <w:rFonts w:ascii="Arial" w:eastAsiaTheme="majorEastAsia" w:hAnsi="Arial" w:cs="Arial"/>
          <w:color w:val="262626" w:themeColor="text1" w:themeTint="D9"/>
          <w:kern w:val="24"/>
          <w:sz w:val="24"/>
          <w:szCs w:val="40"/>
        </w:rPr>
        <w:t>n accounts manager,</w:t>
      </w:r>
      <w:r w:rsidR="00BA2391" w:rsidRPr="00272984">
        <w:rPr>
          <w:rFonts w:ascii="Arial" w:eastAsiaTheme="majorEastAsia" w:hAnsi="Arial" w:cs="Arial"/>
          <w:color w:val="262626" w:themeColor="text1" w:themeTint="D9"/>
          <w:kern w:val="24"/>
          <w:sz w:val="24"/>
          <w:szCs w:val="40"/>
        </w:rPr>
        <w:t xml:space="preserve"> this </w:t>
      </w:r>
      <w:r w:rsidR="00F72F47" w:rsidRPr="00272984">
        <w:rPr>
          <w:rFonts w:ascii="Arial" w:eastAsiaTheme="majorEastAsia" w:hAnsi="Arial" w:cs="Arial"/>
          <w:color w:val="262626" w:themeColor="text1" w:themeTint="D9"/>
          <w:kern w:val="24"/>
          <w:sz w:val="24"/>
          <w:szCs w:val="40"/>
        </w:rPr>
        <w:t xml:space="preserve">course </w:t>
      </w:r>
      <w:r w:rsidR="00BA2391" w:rsidRPr="00272984">
        <w:rPr>
          <w:rFonts w:ascii="Arial" w:eastAsiaTheme="majorEastAsia" w:hAnsi="Arial" w:cs="Arial"/>
          <w:color w:val="262626" w:themeColor="text1" w:themeTint="D9"/>
          <w:kern w:val="24"/>
          <w:sz w:val="24"/>
          <w:szCs w:val="40"/>
        </w:rPr>
        <w:t>will help me</w:t>
      </w:r>
      <w:r w:rsidR="00C91DD5" w:rsidRPr="00272984">
        <w:rPr>
          <w:rFonts w:ascii="Arial" w:eastAsiaTheme="majorEastAsia" w:hAnsi="Arial" w:cs="Arial"/>
          <w:color w:val="262626" w:themeColor="text1" w:themeTint="D9"/>
          <w:kern w:val="24"/>
          <w:sz w:val="24"/>
          <w:szCs w:val="40"/>
        </w:rPr>
        <w:t xml:space="preserve"> gain a</w:t>
      </w:r>
      <w:r w:rsidR="00F72F47" w:rsidRPr="00272984">
        <w:rPr>
          <w:rFonts w:ascii="Arial" w:eastAsiaTheme="majorEastAsia" w:hAnsi="Arial" w:cs="Arial"/>
          <w:color w:val="262626" w:themeColor="text1" w:themeTint="D9"/>
          <w:kern w:val="24"/>
          <w:sz w:val="24"/>
          <w:szCs w:val="40"/>
        </w:rPr>
        <w:t xml:space="preserve"> recognised</w:t>
      </w:r>
      <w:r w:rsidR="00014AB5" w:rsidRPr="00272984">
        <w:rPr>
          <w:rFonts w:ascii="Arial" w:eastAsiaTheme="majorEastAsia" w:hAnsi="Arial" w:cs="Arial"/>
          <w:color w:val="262626" w:themeColor="text1" w:themeTint="D9"/>
          <w:kern w:val="24"/>
          <w:sz w:val="24"/>
          <w:szCs w:val="40"/>
        </w:rPr>
        <w:t xml:space="preserve"> certificate and </w:t>
      </w:r>
      <w:r w:rsidR="00C91DD5" w:rsidRPr="00272984">
        <w:rPr>
          <w:rFonts w:ascii="Arial" w:eastAsiaTheme="majorEastAsia" w:hAnsi="Arial" w:cs="Arial"/>
          <w:color w:val="262626" w:themeColor="text1" w:themeTint="D9"/>
          <w:kern w:val="24"/>
          <w:sz w:val="24"/>
          <w:szCs w:val="40"/>
        </w:rPr>
        <w:t>better understanding of</w:t>
      </w:r>
      <w:r w:rsidR="00AD1769" w:rsidRPr="00272984">
        <w:rPr>
          <w:rFonts w:ascii="Arial" w:eastAsiaTheme="majorEastAsia" w:hAnsi="Arial" w:cs="Arial"/>
          <w:color w:val="262626" w:themeColor="text1" w:themeTint="D9"/>
          <w:kern w:val="24"/>
          <w:sz w:val="24"/>
          <w:szCs w:val="40"/>
        </w:rPr>
        <w:t xml:space="preserve"> management skills </w:t>
      </w:r>
      <w:r w:rsidR="00014AB5" w:rsidRPr="00272984">
        <w:rPr>
          <w:rFonts w:ascii="Arial" w:eastAsiaTheme="majorEastAsia" w:hAnsi="Arial" w:cs="Arial"/>
          <w:color w:val="262626" w:themeColor="text1" w:themeTint="D9"/>
          <w:kern w:val="24"/>
          <w:sz w:val="24"/>
          <w:szCs w:val="40"/>
        </w:rPr>
        <w:t>for the</w:t>
      </w:r>
      <w:r w:rsidR="00AD1769" w:rsidRPr="00272984">
        <w:rPr>
          <w:rFonts w:ascii="Arial" w:eastAsiaTheme="majorEastAsia" w:hAnsi="Arial" w:cs="Arial"/>
          <w:color w:val="262626" w:themeColor="text1" w:themeTint="D9"/>
          <w:kern w:val="24"/>
          <w:sz w:val="24"/>
          <w:szCs w:val="40"/>
        </w:rPr>
        <w:t xml:space="preserve"> future. </w:t>
      </w:r>
      <w:r w:rsidR="00672E70" w:rsidRPr="00272984">
        <w:rPr>
          <w:rFonts w:ascii="Arial" w:eastAsiaTheme="majorEastAsia" w:hAnsi="Arial" w:cs="Arial"/>
          <w:color w:val="262626" w:themeColor="text1" w:themeTint="D9"/>
          <w:kern w:val="24"/>
          <w:sz w:val="24"/>
          <w:szCs w:val="40"/>
        </w:rPr>
        <w:t xml:space="preserve"> </w:t>
      </w:r>
    </w:p>
    <w:p w14:paraId="11C588CA" w14:textId="7BBC857C" w:rsidR="00AD1769" w:rsidRDefault="00AD1769" w:rsidP="0025359D">
      <w:pPr>
        <w:rPr>
          <w:rFonts w:ascii="Arial" w:eastAsiaTheme="majorEastAsia" w:hAnsi="Arial" w:cs="Arial"/>
          <w:color w:val="262626" w:themeColor="text1" w:themeTint="D9"/>
          <w:kern w:val="24"/>
          <w:sz w:val="24"/>
          <w:szCs w:val="40"/>
        </w:rPr>
      </w:pPr>
      <w:r w:rsidRPr="00272984">
        <w:rPr>
          <w:rFonts w:ascii="Arial" w:eastAsiaTheme="majorEastAsia" w:hAnsi="Arial" w:cs="Arial"/>
          <w:color w:val="262626" w:themeColor="text1" w:themeTint="D9"/>
          <w:kern w:val="24"/>
          <w:sz w:val="24"/>
          <w:szCs w:val="40"/>
        </w:rPr>
        <w:t xml:space="preserve">Self- awareness is a very important part of life and in </w:t>
      </w:r>
      <w:r w:rsidR="00C90255" w:rsidRPr="00272984">
        <w:rPr>
          <w:rFonts w:ascii="Arial" w:eastAsiaTheme="majorEastAsia" w:hAnsi="Arial" w:cs="Arial"/>
          <w:color w:val="262626" w:themeColor="text1" w:themeTint="D9"/>
          <w:kern w:val="24"/>
          <w:sz w:val="24"/>
          <w:szCs w:val="40"/>
        </w:rPr>
        <w:t>business</w:t>
      </w:r>
      <w:r w:rsidRPr="00272984">
        <w:rPr>
          <w:rFonts w:ascii="Arial" w:eastAsiaTheme="majorEastAsia" w:hAnsi="Arial" w:cs="Arial"/>
          <w:color w:val="262626" w:themeColor="text1" w:themeTint="D9"/>
          <w:kern w:val="24"/>
          <w:sz w:val="24"/>
          <w:szCs w:val="40"/>
        </w:rPr>
        <w:t xml:space="preserve">. Knowing who you are is a great start, we use </w:t>
      </w:r>
      <w:r w:rsidR="00455F25" w:rsidRPr="00272984">
        <w:rPr>
          <w:rFonts w:ascii="Arial" w:eastAsiaTheme="majorEastAsia" w:hAnsi="Arial" w:cs="Arial"/>
          <w:color w:val="262626" w:themeColor="text1" w:themeTint="D9"/>
          <w:kern w:val="24"/>
          <w:sz w:val="24"/>
          <w:szCs w:val="40"/>
        </w:rPr>
        <w:t>questionnaires</w:t>
      </w:r>
      <w:r w:rsidR="009F5320" w:rsidRPr="00272984">
        <w:rPr>
          <w:rFonts w:ascii="Arial" w:eastAsiaTheme="majorEastAsia" w:hAnsi="Arial" w:cs="Arial"/>
          <w:color w:val="262626" w:themeColor="text1" w:themeTint="D9"/>
          <w:kern w:val="24"/>
          <w:sz w:val="24"/>
          <w:szCs w:val="40"/>
        </w:rPr>
        <w:t xml:space="preserve"> such as Vark and Honey and Mumford </w:t>
      </w:r>
      <w:r w:rsidR="00DA6820" w:rsidRPr="00272984">
        <w:rPr>
          <w:rFonts w:ascii="Arial" w:eastAsiaTheme="majorEastAsia" w:hAnsi="Arial" w:cs="Arial"/>
          <w:color w:val="262626" w:themeColor="text1" w:themeTint="D9"/>
          <w:kern w:val="24"/>
          <w:sz w:val="24"/>
          <w:szCs w:val="40"/>
        </w:rPr>
        <w:t xml:space="preserve">to find out what type of personality we hold, this gives us a better understanding of how we learn </w:t>
      </w:r>
      <w:r w:rsidR="00E57A7A" w:rsidRPr="00272984">
        <w:rPr>
          <w:rFonts w:ascii="Arial" w:eastAsiaTheme="majorEastAsia" w:hAnsi="Arial" w:cs="Arial"/>
          <w:color w:val="262626" w:themeColor="text1" w:themeTint="D9"/>
          <w:kern w:val="24"/>
          <w:sz w:val="24"/>
          <w:szCs w:val="40"/>
        </w:rPr>
        <w:t xml:space="preserve">such as watching a </w:t>
      </w:r>
      <w:r w:rsidR="001E73D5" w:rsidRPr="00272984">
        <w:rPr>
          <w:rFonts w:ascii="Arial" w:eastAsiaTheme="majorEastAsia" w:hAnsi="Arial" w:cs="Arial"/>
          <w:color w:val="262626" w:themeColor="text1" w:themeTint="D9"/>
          <w:kern w:val="24"/>
          <w:sz w:val="24"/>
          <w:szCs w:val="40"/>
        </w:rPr>
        <w:t>YouTube</w:t>
      </w:r>
      <w:r w:rsidR="00E57A7A" w:rsidRPr="00272984">
        <w:rPr>
          <w:rFonts w:ascii="Arial" w:eastAsiaTheme="majorEastAsia" w:hAnsi="Arial" w:cs="Arial"/>
          <w:color w:val="262626" w:themeColor="text1" w:themeTint="D9"/>
          <w:kern w:val="24"/>
          <w:sz w:val="24"/>
          <w:szCs w:val="40"/>
        </w:rPr>
        <w:t xml:space="preserve"> video (</w:t>
      </w:r>
      <w:r w:rsidR="0043396C" w:rsidRPr="00272984">
        <w:rPr>
          <w:rFonts w:ascii="Arial" w:eastAsiaTheme="majorEastAsia" w:hAnsi="Arial" w:cs="Arial"/>
          <w:color w:val="262626" w:themeColor="text1" w:themeTint="D9"/>
          <w:kern w:val="24"/>
          <w:sz w:val="24"/>
          <w:szCs w:val="40"/>
        </w:rPr>
        <w:t xml:space="preserve">visual) secondly could be </w:t>
      </w:r>
      <w:r w:rsidR="002A0F41" w:rsidRPr="00272984">
        <w:rPr>
          <w:rFonts w:ascii="Arial" w:eastAsiaTheme="majorEastAsia" w:hAnsi="Arial" w:cs="Arial"/>
          <w:color w:val="262626" w:themeColor="text1" w:themeTint="D9"/>
          <w:kern w:val="24"/>
          <w:sz w:val="24"/>
          <w:szCs w:val="40"/>
        </w:rPr>
        <w:t>by read</w:t>
      </w:r>
      <w:r w:rsidR="00241432" w:rsidRPr="00272984">
        <w:rPr>
          <w:rFonts w:ascii="Arial" w:eastAsiaTheme="majorEastAsia" w:hAnsi="Arial" w:cs="Arial"/>
          <w:color w:val="262626" w:themeColor="text1" w:themeTint="D9"/>
          <w:kern w:val="24"/>
          <w:sz w:val="24"/>
          <w:szCs w:val="40"/>
        </w:rPr>
        <w:t xml:space="preserve">ing or writing, thirdly </w:t>
      </w:r>
      <w:r w:rsidR="006B5261" w:rsidRPr="00272984">
        <w:rPr>
          <w:rFonts w:ascii="Arial" w:eastAsiaTheme="majorEastAsia" w:hAnsi="Arial" w:cs="Arial"/>
          <w:color w:val="262626" w:themeColor="text1" w:themeTint="D9"/>
          <w:kern w:val="24"/>
          <w:sz w:val="24"/>
          <w:szCs w:val="40"/>
        </w:rPr>
        <w:t xml:space="preserve">some people like to listen to it (aural) and lastly </w:t>
      </w:r>
      <w:r w:rsidR="007F20E4" w:rsidRPr="00272984">
        <w:rPr>
          <w:rFonts w:ascii="Arial" w:eastAsiaTheme="majorEastAsia" w:hAnsi="Arial" w:cs="Arial"/>
          <w:color w:val="262626" w:themeColor="text1" w:themeTint="D9"/>
          <w:kern w:val="24"/>
          <w:sz w:val="24"/>
          <w:szCs w:val="40"/>
        </w:rPr>
        <w:t xml:space="preserve">a lot of people learn more </w:t>
      </w:r>
      <w:r w:rsidR="00272F2F" w:rsidRPr="00272984">
        <w:rPr>
          <w:rFonts w:ascii="Arial" w:eastAsiaTheme="majorEastAsia" w:hAnsi="Arial" w:cs="Arial"/>
          <w:color w:val="262626" w:themeColor="text1" w:themeTint="D9"/>
          <w:kern w:val="24"/>
          <w:sz w:val="24"/>
          <w:szCs w:val="40"/>
        </w:rPr>
        <w:t>taking the hands on approach (kinest</w:t>
      </w:r>
      <w:r w:rsidR="001E73D5" w:rsidRPr="00272984">
        <w:rPr>
          <w:rFonts w:ascii="Arial" w:eastAsiaTheme="majorEastAsia" w:hAnsi="Arial" w:cs="Arial"/>
          <w:color w:val="262626" w:themeColor="text1" w:themeTint="D9"/>
          <w:kern w:val="24"/>
          <w:sz w:val="24"/>
          <w:szCs w:val="40"/>
        </w:rPr>
        <w:t>het</w:t>
      </w:r>
      <w:r w:rsidR="00272F2F" w:rsidRPr="00272984">
        <w:rPr>
          <w:rFonts w:ascii="Arial" w:eastAsiaTheme="majorEastAsia" w:hAnsi="Arial" w:cs="Arial"/>
          <w:color w:val="262626" w:themeColor="text1" w:themeTint="D9"/>
          <w:kern w:val="24"/>
          <w:sz w:val="24"/>
          <w:szCs w:val="40"/>
        </w:rPr>
        <w:t>ics</w:t>
      </w:r>
      <w:r w:rsidR="001E73D5" w:rsidRPr="00272984">
        <w:rPr>
          <w:rFonts w:ascii="Arial" w:eastAsiaTheme="majorEastAsia" w:hAnsi="Arial" w:cs="Arial"/>
          <w:color w:val="262626" w:themeColor="text1" w:themeTint="D9"/>
          <w:kern w:val="24"/>
          <w:sz w:val="24"/>
          <w:szCs w:val="40"/>
        </w:rPr>
        <w:t xml:space="preserve">). </w:t>
      </w:r>
      <w:r w:rsidR="00C66509" w:rsidRPr="00272984">
        <w:rPr>
          <w:rFonts w:ascii="Arial" w:eastAsiaTheme="majorEastAsia" w:hAnsi="Arial" w:cs="Arial"/>
          <w:color w:val="262626" w:themeColor="text1" w:themeTint="D9"/>
          <w:kern w:val="24"/>
          <w:sz w:val="24"/>
          <w:szCs w:val="40"/>
        </w:rPr>
        <w:t xml:space="preserve">I am more of a kinesthetics person I always adopt the hands-on approach, I learn a lot more by trying out new activities rather than reading them. </w:t>
      </w:r>
    </w:p>
    <w:p w14:paraId="0A59E1D5" w14:textId="77777777" w:rsidR="00EC3315" w:rsidRPr="00272984" w:rsidRDefault="00EC3315" w:rsidP="0025359D">
      <w:pPr>
        <w:rPr>
          <w:rFonts w:ascii="Arial" w:eastAsiaTheme="majorEastAsia" w:hAnsi="Arial" w:cs="Arial"/>
          <w:color w:val="262626" w:themeColor="text1" w:themeTint="D9"/>
          <w:kern w:val="24"/>
          <w:sz w:val="24"/>
          <w:szCs w:val="40"/>
        </w:rPr>
      </w:pPr>
    </w:p>
    <w:p w14:paraId="311BE8F0" w14:textId="2427B778" w:rsidR="00202271" w:rsidRDefault="00202271" w:rsidP="0025359D">
      <w:pPr>
        <w:rPr>
          <w:rFonts w:ascii="Arial" w:eastAsiaTheme="majorEastAsia" w:hAnsi="Arial" w:cs="Arial"/>
          <w:color w:val="262626" w:themeColor="text1" w:themeTint="D9"/>
          <w:kern w:val="24"/>
          <w:sz w:val="24"/>
          <w:szCs w:val="40"/>
        </w:rPr>
      </w:pPr>
      <w:r w:rsidRPr="00272984">
        <w:rPr>
          <w:rFonts w:ascii="Arial" w:eastAsiaTheme="majorEastAsia" w:hAnsi="Arial" w:cs="Arial"/>
          <w:color w:val="262626" w:themeColor="text1" w:themeTint="D9"/>
          <w:kern w:val="24"/>
          <w:sz w:val="24"/>
          <w:szCs w:val="40"/>
        </w:rPr>
        <w:t>In this report I will be including</w:t>
      </w:r>
      <w:r w:rsidR="006F6094">
        <w:rPr>
          <w:rFonts w:ascii="Arial" w:eastAsiaTheme="majorEastAsia" w:hAnsi="Arial" w:cs="Arial"/>
          <w:color w:val="262626" w:themeColor="text1" w:themeTint="D9"/>
          <w:kern w:val="24"/>
          <w:sz w:val="24"/>
          <w:szCs w:val="40"/>
        </w:rPr>
        <w:t>:</w:t>
      </w:r>
      <w:r w:rsidRPr="00272984">
        <w:rPr>
          <w:rFonts w:ascii="Arial" w:eastAsiaTheme="majorEastAsia" w:hAnsi="Arial" w:cs="Arial"/>
          <w:color w:val="262626" w:themeColor="text1" w:themeTint="D9"/>
          <w:kern w:val="24"/>
          <w:sz w:val="24"/>
          <w:szCs w:val="40"/>
        </w:rPr>
        <w:t xml:space="preserve"> </w:t>
      </w:r>
    </w:p>
    <w:p w14:paraId="22B64CD7" w14:textId="01086C54" w:rsidR="009E4688" w:rsidRDefault="009E4688" w:rsidP="009E4688">
      <w:pPr>
        <w:pStyle w:val="ListParagraph"/>
        <w:numPr>
          <w:ilvl w:val="0"/>
          <w:numId w:val="11"/>
        </w:numPr>
        <w:rPr>
          <w:rFonts w:ascii="Arial" w:eastAsiaTheme="majorEastAsia" w:hAnsi="Arial" w:cs="Arial"/>
          <w:color w:val="262626" w:themeColor="text1" w:themeTint="D9"/>
          <w:kern w:val="24"/>
          <w:sz w:val="24"/>
          <w:szCs w:val="40"/>
        </w:rPr>
      </w:pPr>
      <w:r>
        <w:rPr>
          <w:rFonts w:ascii="Arial" w:eastAsiaTheme="majorEastAsia" w:hAnsi="Arial" w:cs="Arial"/>
          <w:color w:val="262626" w:themeColor="text1" w:themeTint="D9"/>
          <w:kern w:val="24"/>
          <w:sz w:val="24"/>
          <w:szCs w:val="40"/>
        </w:rPr>
        <w:t xml:space="preserve">Executive summary </w:t>
      </w:r>
    </w:p>
    <w:p w14:paraId="3B3080BF" w14:textId="7A76EAB2" w:rsidR="00DA726D" w:rsidRDefault="00DA726D" w:rsidP="009E4688">
      <w:pPr>
        <w:pStyle w:val="ListParagraph"/>
        <w:numPr>
          <w:ilvl w:val="0"/>
          <w:numId w:val="11"/>
        </w:numPr>
        <w:rPr>
          <w:rFonts w:ascii="Arial" w:eastAsiaTheme="majorEastAsia" w:hAnsi="Arial" w:cs="Arial"/>
          <w:color w:val="262626" w:themeColor="text1" w:themeTint="D9"/>
          <w:kern w:val="24"/>
          <w:sz w:val="24"/>
          <w:szCs w:val="40"/>
        </w:rPr>
      </w:pPr>
      <w:r>
        <w:rPr>
          <w:rFonts w:ascii="Arial" w:eastAsiaTheme="majorEastAsia" w:hAnsi="Arial" w:cs="Arial"/>
          <w:color w:val="262626" w:themeColor="text1" w:themeTint="D9"/>
          <w:kern w:val="24"/>
          <w:sz w:val="24"/>
          <w:szCs w:val="40"/>
        </w:rPr>
        <w:t>Contents page</w:t>
      </w:r>
    </w:p>
    <w:p w14:paraId="3F16BA7B" w14:textId="2EC00D6C" w:rsidR="00DA726D" w:rsidRPr="009E4688" w:rsidRDefault="00DA726D" w:rsidP="009E4688">
      <w:pPr>
        <w:pStyle w:val="ListParagraph"/>
        <w:numPr>
          <w:ilvl w:val="0"/>
          <w:numId w:val="11"/>
        </w:numPr>
        <w:rPr>
          <w:rFonts w:ascii="Arial" w:eastAsiaTheme="majorEastAsia" w:hAnsi="Arial" w:cs="Arial"/>
          <w:color w:val="262626" w:themeColor="text1" w:themeTint="D9"/>
          <w:kern w:val="24"/>
          <w:sz w:val="24"/>
          <w:szCs w:val="40"/>
        </w:rPr>
      </w:pPr>
      <w:r>
        <w:rPr>
          <w:rFonts w:ascii="Arial" w:eastAsiaTheme="majorEastAsia" w:hAnsi="Arial" w:cs="Arial"/>
          <w:color w:val="262626" w:themeColor="text1" w:themeTint="D9"/>
          <w:kern w:val="24"/>
          <w:sz w:val="24"/>
          <w:szCs w:val="40"/>
        </w:rPr>
        <w:t xml:space="preserve">Introduction </w:t>
      </w:r>
    </w:p>
    <w:p w14:paraId="4BF850D3" w14:textId="5C54AA32" w:rsidR="00202271" w:rsidRPr="00272984" w:rsidRDefault="00202271" w:rsidP="00202271">
      <w:pPr>
        <w:pStyle w:val="ListParagraph"/>
        <w:numPr>
          <w:ilvl w:val="0"/>
          <w:numId w:val="11"/>
        </w:numPr>
        <w:rPr>
          <w:rFonts w:ascii="Arial" w:eastAsiaTheme="majorEastAsia" w:hAnsi="Arial" w:cs="Arial"/>
          <w:color w:val="262626" w:themeColor="text1" w:themeTint="D9"/>
          <w:kern w:val="24"/>
          <w:sz w:val="24"/>
          <w:szCs w:val="40"/>
        </w:rPr>
      </w:pPr>
      <w:r w:rsidRPr="00272984">
        <w:rPr>
          <w:rFonts w:ascii="Arial" w:eastAsiaTheme="majorEastAsia" w:hAnsi="Arial" w:cs="Arial"/>
          <w:color w:val="262626" w:themeColor="text1" w:themeTint="D9"/>
          <w:kern w:val="24"/>
          <w:sz w:val="24"/>
          <w:szCs w:val="40"/>
        </w:rPr>
        <w:t>Go MAD Framework with an explanation</w:t>
      </w:r>
    </w:p>
    <w:p w14:paraId="37123A4C" w14:textId="0CF8A652" w:rsidR="00202271" w:rsidRPr="00272984" w:rsidRDefault="007B6D27" w:rsidP="00202271">
      <w:pPr>
        <w:pStyle w:val="ListParagraph"/>
        <w:numPr>
          <w:ilvl w:val="0"/>
          <w:numId w:val="11"/>
        </w:numPr>
        <w:rPr>
          <w:rFonts w:ascii="Arial" w:eastAsiaTheme="majorEastAsia" w:hAnsi="Arial" w:cs="Arial"/>
          <w:color w:val="262626" w:themeColor="text1" w:themeTint="D9"/>
          <w:kern w:val="24"/>
          <w:sz w:val="24"/>
          <w:szCs w:val="40"/>
        </w:rPr>
      </w:pPr>
      <w:r w:rsidRPr="00272984">
        <w:rPr>
          <w:rFonts w:ascii="Arial" w:eastAsiaTheme="majorEastAsia" w:hAnsi="Arial" w:cs="Arial"/>
          <w:color w:val="262626" w:themeColor="text1" w:themeTint="D9"/>
          <w:kern w:val="24"/>
          <w:sz w:val="24"/>
          <w:szCs w:val="40"/>
        </w:rPr>
        <w:t xml:space="preserve">SWOT Analysis model and explanation </w:t>
      </w:r>
    </w:p>
    <w:p w14:paraId="57303381" w14:textId="77777777" w:rsidR="00272984" w:rsidRDefault="00DE39BE" w:rsidP="00272984">
      <w:pPr>
        <w:pStyle w:val="ListParagraph"/>
        <w:numPr>
          <w:ilvl w:val="0"/>
          <w:numId w:val="11"/>
        </w:numPr>
        <w:rPr>
          <w:rFonts w:ascii="Arial" w:eastAsiaTheme="majorEastAsia" w:hAnsi="Arial" w:cs="Arial"/>
          <w:color w:val="262626" w:themeColor="text1" w:themeTint="D9"/>
          <w:kern w:val="24"/>
          <w:sz w:val="24"/>
          <w:szCs w:val="40"/>
        </w:rPr>
      </w:pPr>
      <w:r w:rsidRPr="00272984">
        <w:rPr>
          <w:rFonts w:ascii="Arial" w:eastAsiaTheme="majorEastAsia" w:hAnsi="Arial" w:cs="Arial"/>
          <w:color w:val="262626" w:themeColor="text1" w:themeTint="D9"/>
          <w:kern w:val="24"/>
          <w:sz w:val="24"/>
          <w:szCs w:val="40"/>
        </w:rPr>
        <w:t>Peter Honey and Alan Mumford</w:t>
      </w:r>
      <w:r w:rsidR="00272984" w:rsidRPr="00272984">
        <w:rPr>
          <w:rFonts w:ascii="Arial" w:eastAsiaTheme="majorEastAsia" w:hAnsi="Arial" w:cs="Arial"/>
          <w:color w:val="262626" w:themeColor="text1" w:themeTint="D9"/>
          <w:kern w:val="24"/>
          <w:sz w:val="24"/>
          <w:szCs w:val="40"/>
        </w:rPr>
        <w:t xml:space="preserve"> - </w:t>
      </w:r>
      <w:r w:rsidR="00405271" w:rsidRPr="00272984">
        <w:rPr>
          <w:rFonts w:ascii="Arial" w:eastAsiaTheme="majorEastAsia" w:hAnsi="Arial" w:cs="Arial"/>
          <w:color w:val="262626" w:themeColor="text1" w:themeTint="D9"/>
          <w:kern w:val="24"/>
          <w:sz w:val="24"/>
          <w:szCs w:val="40"/>
        </w:rPr>
        <w:t xml:space="preserve">learning styles </w:t>
      </w:r>
      <w:r w:rsidR="00193C02" w:rsidRPr="00272984">
        <w:rPr>
          <w:rFonts w:ascii="Arial" w:eastAsiaTheme="majorEastAsia" w:hAnsi="Arial" w:cs="Arial"/>
          <w:color w:val="262626" w:themeColor="text1" w:themeTint="D9"/>
          <w:kern w:val="24"/>
          <w:sz w:val="24"/>
          <w:szCs w:val="40"/>
        </w:rPr>
        <w:t>Questionnaire</w:t>
      </w:r>
      <w:r w:rsidR="00405271" w:rsidRPr="00272984">
        <w:rPr>
          <w:rFonts w:ascii="Arial" w:eastAsiaTheme="majorEastAsia" w:hAnsi="Arial" w:cs="Arial"/>
          <w:color w:val="262626" w:themeColor="text1" w:themeTint="D9"/>
          <w:kern w:val="24"/>
          <w:sz w:val="24"/>
          <w:szCs w:val="40"/>
        </w:rPr>
        <w:t xml:space="preserve"> </w:t>
      </w:r>
    </w:p>
    <w:p w14:paraId="48E526AE" w14:textId="6381317D" w:rsidR="00405271" w:rsidRDefault="00405271" w:rsidP="00272984">
      <w:pPr>
        <w:pStyle w:val="ListParagraph"/>
        <w:numPr>
          <w:ilvl w:val="0"/>
          <w:numId w:val="11"/>
        </w:numPr>
        <w:rPr>
          <w:rFonts w:ascii="Arial" w:eastAsiaTheme="majorEastAsia" w:hAnsi="Arial" w:cs="Arial"/>
          <w:color w:val="262626" w:themeColor="text1" w:themeTint="D9"/>
          <w:kern w:val="24"/>
          <w:sz w:val="24"/>
          <w:szCs w:val="40"/>
        </w:rPr>
      </w:pPr>
      <w:r w:rsidRPr="00272984">
        <w:rPr>
          <w:rFonts w:ascii="Arial" w:eastAsiaTheme="majorEastAsia" w:hAnsi="Arial" w:cs="Arial"/>
          <w:color w:val="262626" w:themeColor="text1" w:themeTint="D9"/>
          <w:kern w:val="24"/>
          <w:sz w:val="24"/>
          <w:szCs w:val="40"/>
        </w:rPr>
        <w:t xml:space="preserve">The Vark </w:t>
      </w:r>
      <w:r w:rsidR="00193C02" w:rsidRPr="00272984">
        <w:rPr>
          <w:rFonts w:ascii="Arial" w:eastAsiaTheme="majorEastAsia" w:hAnsi="Arial" w:cs="Arial"/>
          <w:color w:val="262626" w:themeColor="text1" w:themeTint="D9"/>
          <w:kern w:val="24"/>
          <w:sz w:val="24"/>
          <w:szCs w:val="40"/>
        </w:rPr>
        <w:t xml:space="preserve">questionnaire </w:t>
      </w:r>
    </w:p>
    <w:p w14:paraId="6E547EA5" w14:textId="54C7DC1F" w:rsidR="006F6094" w:rsidRDefault="006F6094" w:rsidP="00272984">
      <w:pPr>
        <w:pStyle w:val="ListParagraph"/>
        <w:numPr>
          <w:ilvl w:val="0"/>
          <w:numId w:val="11"/>
        </w:numPr>
        <w:rPr>
          <w:rFonts w:ascii="Arial" w:eastAsiaTheme="majorEastAsia" w:hAnsi="Arial" w:cs="Arial"/>
          <w:color w:val="262626" w:themeColor="text1" w:themeTint="D9"/>
          <w:kern w:val="24"/>
          <w:sz w:val="24"/>
          <w:szCs w:val="40"/>
        </w:rPr>
      </w:pPr>
      <w:r>
        <w:rPr>
          <w:rFonts w:ascii="Arial" w:eastAsiaTheme="majorEastAsia" w:hAnsi="Arial" w:cs="Arial"/>
          <w:color w:val="262626" w:themeColor="text1" w:themeTint="D9"/>
          <w:kern w:val="24"/>
          <w:sz w:val="24"/>
          <w:szCs w:val="40"/>
        </w:rPr>
        <w:t xml:space="preserve">The </w:t>
      </w:r>
      <w:r w:rsidR="00072904">
        <w:rPr>
          <w:rFonts w:ascii="Arial" w:eastAsiaTheme="majorEastAsia" w:hAnsi="Arial" w:cs="Arial"/>
          <w:color w:val="262626" w:themeColor="text1" w:themeTint="D9"/>
          <w:kern w:val="24"/>
          <w:sz w:val="24"/>
          <w:szCs w:val="40"/>
        </w:rPr>
        <w:t xml:space="preserve">five big personality traits </w:t>
      </w:r>
    </w:p>
    <w:p w14:paraId="1254828F" w14:textId="78E7FC30" w:rsidR="0072015C" w:rsidRDefault="0072015C" w:rsidP="00272984">
      <w:pPr>
        <w:pStyle w:val="ListParagraph"/>
        <w:numPr>
          <w:ilvl w:val="0"/>
          <w:numId w:val="11"/>
        </w:numPr>
        <w:rPr>
          <w:rFonts w:ascii="Arial" w:eastAsiaTheme="majorEastAsia" w:hAnsi="Arial" w:cs="Arial"/>
          <w:color w:val="262626" w:themeColor="text1" w:themeTint="D9"/>
          <w:kern w:val="24"/>
          <w:sz w:val="24"/>
          <w:szCs w:val="40"/>
        </w:rPr>
      </w:pPr>
      <w:r>
        <w:rPr>
          <w:rFonts w:ascii="Arial" w:eastAsiaTheme="majorEastAsia" w:hAnsi="Arial" w:cs="Arial"/>
          <w:color w:val="262626" w:themeColor="text1" w:themeTint="D9"/>
          <w:kern w:val="24"/>
          <w:sz w:val="24"/>
          <w:szCs w:val="40"/>
        </w:rPr>
        <w:t>David Kolb’s Learning Cycle</w:t>
      </w:r>
    </w:p>
    <w:p w14:paraId="76C2A549" w14:textId="3BDA1404" w:rsidR="00EC3315" w:rsidRDefault="00EC3315" w:rsidP="00272984">
      <w:pPr>
        <w:pStyle w:val="ListParagraph"/>
        <w:numPr>
          <w:ilvl w:val="0"/>
          <w:numId w:val="11"/>
        </w:numPr>
        <w:rPr>
          <w:rFonts w:ascii="Arial" w:eastAsiaTheme="majorEastAsia" w:hAnsi="Arial" w:cs="Arial"/>
          <w:color w:val="262626" w:themeColor="text1" w:themeTint="D9"/>
          <w:kern w:val="24"/>
          <w:sz w:val="24"/>
          <w:szCs w:val="40"/>
        </w:rPr>
      </w:pPr>
      <w:r>
        <w:rPr>
          <w:rFonts w:ascii="Arial" w:eastAsiaTheme="majorEastAsia" w:hAnsi="Arial" w:cs="Arial"/>
          <w:color w:val="262626" w:themeColor="text1" w:themeTint="D9"/>
          <w:kern w:val="24"/>
          <w:sz w:val="24"/>
          <w:szCs w:val="40"/>
        </w:rPr>
        <w:t>Personal Development Plan</w:t>
      </w:r>
      <w:r w:rsidR="00DA726D">
        <w:rPr>
          <w:rFonts w:ascii="Arial" w:eastAsiaTheme="majorEastAsia" w:hAnsi="Arial" w:cs="Arial"/>
          <w:color w:val="262626" w:themeColor="text1" w:themeTint="D9"/>
          <w:kern w:val="24"/>
          <w:sz w:val="24"/>
          <w:szCs w:val="40"/>
        </w:rPr>
        <w:t xml:space="preserve"> (conclusion)</w:t>
      </w:r>
    </w:p>
    <w:p w14:paraId="7956D3E5" w14:textId="4397BE9C" w:rsidR="00D8380B" w:rsidRDefault="00D8380B" w:rsidP="00272984">
      <w:pPr>
        <w:pStyle w:val="ListParagraph"/>
        <w:numPr>
          <w:ilvl w:val="0"/>
          <w:numId w:val="11"/>
        </w:numPr>
        <w:rPr>
          <w:rFonts w:ascii="Arial" w:eastAsiaTheme="majorEastAsia" w:hAnsi="Arial" w:cs="Arial"/>
          <w:color w:val="262626" w:themeColor="text1" w:themeTint="D9"/>
          <w:kern w:val="24"/>
          <w:sz w:val="24"/>
          <w:szCs w:val="40"/>
        </w:rPr>
      </w:pPr>
      <w:r>
        <w:rPr>
          <w:rFonts w:ascii="Arial" w:eastAsiaTheme="majorEastAsia" w:hAnsi="Arial" w:cs="Arial"/>
          <w:color w:val="262626" w:themeColor="text1" w:themeTint="D9"/>
          <w:kern w:val="24"/>
          <w:sz w:val="24"/>
          <w:szCs w:val="40"/>
        </w:rPr>
        <w:t xml:space="preserve">Harvard References </w:t>
      </w:r>
    </w:p>
    <w:p w14:paraId="2F783EDD" w14:textId="0F740341" w:rsidR="00D8380B" w:rsidRDefault="00CD1AD0" w:rsidP="00272984">
      <w:pPr>
        <w:pStyle w:val="ListParagraph"/>
        <w:numPr>
          <w:ilvl w:val="0"/>
          <w:numId w:val="11"/>
        </w:numPr>
        <w:rPr>
          <w:rFonts w:ascii="Arial" w:eastAsiaTheme="majorEastAsia" w:hAnsi="Arial" w:cs="Arial"/>
          <w:color w:val="262626" w:themeColor="text1" w:themeTint="D9"/>
          <w:kern w:val="24"/>
          <w:sz w:val="24"/>
          <w:szCs w:val="40"/>
        </w:rPr>
      </w:pPr>
      <w:r>
        <w:rPr>
          <w:rFonts w:ascii="Arial" w:eastAsiaTheme="majorEastAsia" w:hAnsi="Arial" w:cs="Arial"/>
          <w:color w:val="262626" w:themeColor="text1" w:themeTint="D9"/>
          <w:kern w:val="24"/>
          <w:sz w:val="24"/>
          <w:szCs w:val="40"/>
        </w:rPr>
        <w:t xml:space="preserve">Appendices </w:t>
      </w:r>
    </w:p>
    <w:p w14:paraId="1E89CDCC" w14:textId="77777777" w:rsidR="0072015C" w:rsidRPr="00272984" w:rsidRDefault="0072015C" w:rsidP="008D56C9">
      <w:pPr>
        <w:pStyle w:val="ListParagraph"/>
        <w:rPr>
          <w:rFonts w:ascii="Arial" w:eastAsiaTheme="majorEastAsia" w:hAnsi="Arial" w:cs="Arial"/>
          <w:color w:val="262626" w:themeColor="text1" w:themeTint="D9"/>
          <w:kern w:val="24"/>
          <w:sz w:val="24"/>
          <w:szCs w:val="40"/>
        </w:rPr>
      </w:pPr>
    </w:p>
    <w:p w14:paraId="436832B5" w14:textId="737568B2" w:rsidR="00672E70" w:rsidRPr="0084790C" w:rsidRDefault="00672E70" w:rsidP="0025359D">
      <w:pPr>
        <w:rPr>
          <w:rFonts w:ascii="Arial" w:eastAsiaTheme="majorEastAsia" w:hAnsi="Arial" w:cs="Arial"/>
          <w:color w:val="262626" w:themeColor="text1" w:themeTint="D9"/>
          <w:kern w:val="24"/>
          <w:sz w:val="28"/>
          <w:szCs w:val="40"/>
        </w:rPr>
      </w:pPr>
      <w:r>
        <w:rPr>
          <w:rFonts w:ascii="Arial" w:eastAsiaTheme="majorEastAsia" w:hAnsi="Arial" w:cs="Arial"/>
          <w:color w:val="262626" w:themeColor="text1" w:themeTint="D9"/>
          <w:kern w:val="24"/>
          <w:sz w:val="40"/>
          <w:szCs w:val="40"/>
        </w:rPr>
        <w:br/>
      </w:r>
      <w:r w:rsidR="00076FDA">
        <w:rPr>
          <w:rFonts w:asciiTheme="majorHAnsi" w:eastAsiaTheme="majorEastAsia" w:hAnsi="Century Gothic" w:cstheme="majorBidi"/>
          <w:noProof/>
          <w:color w:val="000000" w:themeColor="text1"/>
          <w:kern w:val="24"/>
          <w:sz w:val="24"/>
          <w:szCs w:val="32"/>
        </w:rPr>
        <w:drawing>
          <wp:inline distT="0" distB="0" distL="0" distR="0" wp14:anchorId="2D1D0A96" wp14:editId="4E2BF608">
            <wp:extent cx="3657600" cy="1920240"/>
            <wp:effectExtent l="0" t="0" r="0" b="3810"/>
            <wp:docPr id="13" name="Picture 13" descr="A picture containing guitar,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troduction-essa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57600" cy="1920240"/>
                    </a:xfrm>
                    <a:prstGeom prst="rect">
                      <a:avLst/>
                    </a:prstGeom>
                  </pic:spPr>
                </pic:pic>
              </a:graphicData>
            </a:graphic>
          </wp:inline>
        </w:drawing>
      </w:r>
      <w:r w:rsidRPr="00302F6B">
        <w:rPr>
          <w:rFonts w:ascii="Arial" w:eastAsiaTheme="majorEastAsia" w:hAnsi="Arial" w:cs="Arial"/>
          <w:color w:val="262626" w:themeColor="text1" w:themeTint="D9"/>
          <w:kern w:val="24"/>
          <w:sz w:val="28"/>
          <w:szCs w:val="40"/>
        </w:rPr>
        <w:br/>
      </w:r>
      <w:r w:rsidR="0084790C">
        <w:rPr>
          <w:rFonts w:ascii="Arial" w:eastAsiaTheme="majorEastAsia" w:hAnsi="Arial" w:cs="Arial"/>
          <w:color w:val="262626" w:themeColor="text1" w:themeTint="D9"/>
          <w:kern w:val="24"/>
          <w:sz w:val="28"/>
          <w:szCs w:val="40"/>
        </w:rPr>
        <w:t>pro-essy-writing.com (2014-2019</w:t>
      </w:r>
      <w:r w:rsidR="007F54EB">
        <w:rPr>
          <w:rFonts w:ascii="Arial" w:eastAsiaTheme="majorEastAsia" w:hAnsi="Arial" w:cs="Arial"/>
          <w:color w:val="262626" w:themeColor="text1" w:themeTint="D9"/>
          <w:kern w:val="24"/>
          <w:sz w:val="28"/>
          <w:szCs w:val="40"/>
        </w:rPr>
        <w:t>)</w:t>
      </w:r>
    </w:p>
    <w:p w14:paraId="015F52CB" w14:textId="027552AF" w:rsidR="0070275E" w:rsidRPr="00486AB3" w:rsidRDefault="0084790C">
      <w:pPr>
        <w:rPr>
          <w:rFonts w:ascii="Arial" w:hAnsi="Arial" w:cs="Arial"/>
          <w:sz w:val="32"/>
        </w:rPr>
      </w:pPr>
      <w:r>
        <w:rPr>
          <w:rFonts w:asciiTheme="majorHAnsi" w:eastAsiaTheme="majorEastAsia" w:hAnsi="Century Gothic" w:cstheme="majorBidi"/>
          <w:color w:val="262626" w:themeColor="text1" w:themeTint="D9"/>
          <w:kern w:val="24"/>
          <w:sz w:val="24"/>
          <w:szCs w:val="32"/>
        </w:rPr>
        <w:lastRenderedPageBreak/>
        <w:t xml:space="preserve">                                  </w:t>
      </w:r>
      <w:r w:rsidR="00CD1AD0">
        <w:rPr>
          <w:rFonts w:ascii="Arial" w:hAnsi="Arial" w:cs="Arial"/>
          <w:sz w:val="32"/>
        </w:rPr>
        <w:t xml:space="preserve"> </w:t>
      </w:r>
      <w:r w:rsidR="00486AB3" w:rsidRPr="00486AB3">
        <w:rPr>
          <w:rFonts w:ascii="Arial" w:hAnsi="Arial" w:cs="Arial"/>
          <w:sz w:val="32"/>
        </w:rPr>
        <w:t>The Big Five Personality Traits</w:t>
      </w:r>
    </w:p>
    <w:p w14:paraId="00119486" w14:textId="77777777" w:rsidR="0070275E" w:rsidRDefault="0070275E"/>
    <w:p w14:paraId="48CDBFEB" w14:textId="77777777" w:rsidR="0070275E" w:rsidRDefault="0070275E"/>
    <w:p w14:paraId="2F6B241C" w14:textId="45DED885" w:rsidR="0070275E" w:rsidRDefault="00486AB3">
      <w:r>
        <w:rPr>
          <w:b/>
          <w:noProof/>
          <w:color w:val="C00000"/>
          <w:sz w:val="28"/>
        </w:rPr>
        <w:drawing>
          <wp:inline distT="0" distB="0" distL="0" distR="0" wp14:anchorId="11252DA7" wp14:editId="5A551025">
            <wp:extent cx="5730875" cy="38227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822700"/>
                    </a:xfrm>
                    <a:prstGeom prst="rect">
                      <a:avLst/>
                    </a:prstGeom>
                    <a:noFill/>
                  </pic:spPr>
                </pic:pic>
              </a:graphicData>
            </a:graphic>
          </wp:inline>
        </w:drawing>
      </w:r>
    </w:p>
    <w:p w14:paraId="43F75C4C" w14:textId="77777777" w:rsidR="00486AB3" w:rsidRPr="00486AB3" w:rsidRDefault="00486AB3" w:rsidP="00486AB3">
      <w:pPr>
        <w:rPr>
          <w:rFonts w:ascii="Arial" w:hAnsi="Arial" w:cs="Arial"/>
          <w:color w:val="888888"/>
          <w:sz w:val="18"/>
          <w:szCs w:val="18"/>
        </w:rPr>
      </w:pPr>
      <w:r w:rsidRPr="00486AB3">
        <w:rPr>
          <w:rFonts w:ascii="Arial" w:hAnsi="Arial" w:cs="Arial"/>
          <w:color w:val="888888"/>
          <w:sz w:val="18"/>
          <w:szCs w:val="18"/>
        </w:rPr>
        <w:t>Seong.j (2018)</w:t>
      </w:r>
    </w:p>
    <w:p w14:paraId="48564FCB" w14:textId="7297BBAF" w:rsidR="00486AB3" w:rsidRDefault="00486AB3" w:rsidP="00486AB3">
      <w:r w:rsidRPr="00945AF6">
        <w:rPr>
          <w:sz w:val="28"/>
        </w:rPr>
        <w:t xml:space="preserve">The </w:t>
      </w:r>
      <w:r w:rsidR="00945AF6" w:rsidRPr="00945AF6">
        <w:rPr>
          <w:sz w:val="28"/>
        </w:rPr>
        <w:t xml:space="preserve">Big Five Personality Traits </w:t>
      </w:r>
      <w:r w:rsidR="00E8066B" w:rsidRPr="00945AF6">
        <w:rPr>
          <w:sz w:val="28"/>
        </w:rPr>
        <w:t>explanation:</w:t>
      </w:r>
    </w:p>
    <w:p w14:paraId="323FEE8C" w14:textId="642CAF71" w:rsidR="00486AB3" w:rsidRDefault="00486AB3" w:rsidP="00486AB3">
      <w:r>
        <w:t xml:space="preserve">Since starting the Certificate, of higher education </w:t>
      </w:r>
      <w:r w:rsidR="00622B73">
        <w:t xml:space="preserve">for </w:t>
      </w:r>
      <w:r>
        <w:t xml:space="preserve">Skills, for the workplace course, in January 2019, I have learnt a wide range, of helpful strategies, including the Johari window, the Go Mad theory, also SWOT analysis, Kolb’s learning cycle and lastly Gibbs reflective cycle. </w:t>
      </w:r>
    </w:p>
    <w:p w14:paraId="7A714BF0" w14:textId="70C71B88" w:rsidR="00945AF6" w:rsidRDefault="00486AB3" w:rsidP="00486AB3">
      <w:r>
        <w:t xml:space="preserve">At first I felt like it was all too much, as I hadn’t been in education for a long period of time, now </w:t>
      </w:r>
      <w:r w:rsidR="00945AF6">
        <w:t>I’m</w:t>
      </w:r>
      <w:r>
        <w:t xml:space="preserve"> starting to enjoy my classes and like to learn new things such as how to write academically, </w:t>
      </w:r>
      <w:r w:rsidR="00945AF6">
        <w:t>I’ve</w:t>
      </w:r>
      <w:r>
        <w:t xml:space="preserve"> learnt what sort of person I am (with the questionnaires in class for example taking the big personality test) the test told me I’m a neuroticism person, I have the personality trait of being emotional, experience alot of stress, gets upset easily, suffer with anxiety and also depressed which is very true. The test asked you a range of 50 questions such as ‘Am I the life of the party?’ or ‘Have I a soft heart?’ and lastly ‘Am full of ideas?’ you must rate all the questions</w:t>
      </w:r>
      <w:r w:rsidR="00C11682">
        <w:t xml:space="preserve"> in this format</w:t>
      </w:r>
      <w:r>
        <w:t xml:space="preserve"> 1-5 with 1</w:t>
      </w:r>
      <w:r w:rsidR="005B6C37">
        <w:t xml:space="preserve"> is that</w:t>
      </w:r>
      <w:r>
        <w:t xml:space="preserve"> you disagree and 5 is agree. Then you calculate the results and the answer can be 1 of 5 traits, including Extroversion -which means you have a personality trait of seeking fulfilment in your life, the next trait is agreeableness – someone who changes their behaviour to suit other people,  then you have the conscientiousness  - the personality trait of someone hardworking and honest, then you have neuroticism (my trait) someone who is very emotional, lastly is openness to experience – someone who is seeking new experiences and intellectual pursuits. </w:t>
      </w:r>
    </w:p>
    <w:p w14:paraId="31A40B4D" w14:textId="2F74C11E" w:rsidR="00486AB3" w:rsidRPr="00945AF6" w:rsidRDefault="00486AB3" w:rsidP="00486AB3">
      <w:r w:rsidRPr="007F4A27">
        <w:rPr>
          <w:color w:val="C00000"/>
          <w:sz w:val="28"/>
        </w:rPr>
        <w:t xml:space="preserve">Always remember a </w:t>
      </w:r>
      <w:r w:rsidR="00945AF6" w:rsidRPr="007F4A27">
        <w:rPr>
          <w:color w:val="C00000"/>
          <w:sz w:val="28"/>
        </w:rPr>
        <w:t>person’s</w:t>
      </w:r>
      <w:r w:rsidRPr="007F4A27">
        <w:rPr>
          <w:color w:val="C00000"/>
          <w:sz w:val="28"/>
        </w:rPr>
        <w:t xml:space="preserve"> attitude is defined by the situation they are in. </w:t>
      </w:r>
    </w:p>
    <w:p w14:paraId="33BCC779" w14:textId="60B6CBE8" w:rsidR="00B231EB" w:rsidRPr="00565D9A" w:rsidRDefault="00565D9A">
      <w:r>
        <w:rPr>
          <w:rFonts w:ascii="Times" w:hAnsi="Times" w:cs="Times"/>
          <w:noProof/>
          <w:color w:val="888888"/>
          <w:sz w:val="18"/>
          <w:szCs w:val="18"/>
        </w:rPr>
        <w:lastRenderedPageBreak/>
        <mc:AlternateContent>
          <mc:Choice Requires="wps">
            <w:drawing>
              <wp:anchor distT="0" distB="0" distL="114300" distR="114300" simplePos="0" relativeHeight="251655680" behindDoc="0" locked="0" layoutInCell="1" allowOverlap="1" wp14:anchorId="49125656" wp14:editId="25973C15">
                <wp:simplePos x="0" y="0"/>
                <wp:positionH relativeFrom="margin">
                  <wp:posOffset>589280</wp:posOffset>
                </wp:positionH>
                <wp:positionV relativeFrom="paragraph">
                  <wp:posOffset>-683895</wp:posOffset>
                </wp:positionV>
                <wp:extent cx="4428308" cy="640080"/>
                <wp:effectExtent l="0" t="0" r="10795" b="26670"/>
                <wp:wrapNone/>
                <wp:docPr id="10" name="Text Box 10"/>
                <wp:cNvGraphicFramePr/>
                <a:graphic xmlns:a="http://schemas.openxmlformats.org/drawingml/2006/main">
                  <a:graphicData uri="http://schemas.microsoft.com/office/word/2010/wordprocessingShape">
                    <wps:wsp>
                      <wps:cNvSpPr txBox="1"/>
                      <wps:spPr>
                        <a:xfrm>
                          <a:off x="0" y="0"/>
                          <a:ext cx="4428308" cy="640080"/>
                        </a:xfrm>
                        <a:prstGeom prst="rect">
                          <a:avLst/>
                        </a:prstGeom>
                        <a:solidFill>
                          <a:schemeClr val="lt1"/>
                        </a:solidFill>
                        <a:ln w="6350">
                          <a:solidFill>
                            <a:prstClr val="black"/>
                          </a:solidFill>
                        </a:ln>
                      </wps:spPr>
                      <wps:txbx>
                        <w:txbxContent>
                          <w:p w14:paraId="5FA9B4E6" w14:textId="2D893B64" w:rsidR="007F4A27" w:rsidRPr="007F4A27" w:rsidRDefault="007F4A27" w:rsidP="007F4A27">
                            <w:pPr>
                              <w:pStyle w:val="Title"/>
                              <w:rPr>
                                <w:b/>
                                <w:spacing w:val="0"/>
                              </w:rPr>
                            </w:pPr>
                            <w:r w:rsidRPr="007F4A27">
                              <w:rPr>
                                <w:b/>
                                <w:color w:val="00B050"/>
                                <w:sz w:val="72"/>
                              </w:rPr>
                              <w:t>GO MAD FRAMEWORK</w:t>
                            </w:r>
                          </w:p>
                          <w:p w14:paraId="2B815CA8" w14:textId="77777777" w:rsidR="007F4A27" w:rsidRDefault="007F4A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9125656" id="_x0000_t202" coordsize="21600,21600" o:spt="202" path="m,l,21600r21600,l21600,xe">
                <v:stroke joinstyle="miter"/>
                <v:path gradientshapeok="t" o:connecttype="rect"/>
              </v:shapetype>
              <v:shape id="Text Box 10" o:spid="_x0000_s1026" type="#_x0000_t202" style="position:absolute;margin-left:46.4pt;margin-top:-53.85pt;width:348.7pt;height:50.4pt;z-index:2516556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" fillcolor="white [3201]" strokeweight=".5pt">
                <v:textbox>
                  <w:txbxContent>
                    <w:p w14:paraId="5FA9B4E6" w14:textId="2D893B64" w:rsidR="007F4A27" w:rsidRPr="007F4A27" w:rsidRDefault="007F4A27" w:rsidP="007F4A27">
                      <w:pPr>
                        <w:pStyle w:val="Title"/>
                        <w:rPr>
                          <w:b/>
                          <w:spacing w:val="0"/>
                        </w:rPr>
                      </w:pPr>
                      <w:r w:rsidRPr="007F4A27">
                        <w:rPr>
                          <w:b/>
                          <w:color w:val="00B050"/>
                          <w:sz w:val="72"/>
                        </w:rPr>
                        <w:t>GO MAD FRAMEWORK</w:t>
                      </w:r>
                    </w:p>
                    <w:p w14:paraId="2B815CA8" w14:textId="77777777" w:rsidR="007F4A27" w:rsidRDefault="007F4A27"/>
                  </w:txbxContent>
                </v:textbox>
                <w10:wrap anchorx="margin"/>
              </v:shape>
            </w:pict>
          </mc:Fallback>
        </mc:AlternateContent>
      </w:r>
      <w:r>
        <w:rPr>
          <w:rFonts w:ascii="Times" w:hAnsi="Times" w:cs="Times"/>
          <w:noProof/>
          <w:color w:val="888888"/>
          <w:sz w:val="18"/>
          <w:szCs w:val="18"/>
        </w:rPr>
        <w:drawing>
          <wp:inline distT="0" distB="0" distL="0" distR="0" wp14:anchorId="0A9F7F0F" wp14:editId="39DAE101">
            <wp:extent cx="5731510" cy="429877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775"/>
                    </a:xfrm>
                    <a:prstGeom prst="rect">
                      <a:avLst/>
                    </a:prstGeom>
                    <a:noFill/>
                  </pic:spPr>
                </pic:pic>
              </a:graphicData>
            </a:graphic>
          </wp:inline>
        </w:drawing>
      </w:r>
      <w:bookmarkStart w:id="1" w:name="_Hlk2439126"/>
      <w:r w:rsidR="00B231EB" w:rsidRPr="00F36378">
        <w:rPr>
          <w:color w:val="C00000"/>
        </w:rPr>
        <w:t>Framework from Moodle (accessed 28/02/19)</w:t>
      </w:r>
    </w:p>
    <w:bookmarkEnd w:id="1"/>
    <w:p w14:paraId="57636B60" w14:textId="77777777" w:rsidR="008B0059" w:rsidRDefault="008B0059"/>
    <w:p w14:paraId="5757AD24" w14:textId="77777777" w:rsidR="00F739B7" w:rsidRDefault="00F739B7">
      <w:pPr>
        <w:rPr>
          <w:b/>
          <w:sz w:val="28"/>
        </w:rPr>
      </w:pPr>
    </w:p>
    <w:p w14:paraId="07EAA02B" w14:textId="77777777" w:rsidR="00F739B7" w:rsidRDefault="00F739B7">
      <w:pPr>
        <w:rPr>
          <w:b/>
          <w:sz w:val="28"/>
        </w:rPr>
      </w:pPr>
    </w:p>
    <w:p w14:paraId="071A0D19" w14:textId="599A1A2A" w:rsidR="008B0059" w:rsidRPr="008B0059" w:rsidRDefault="008B0059">
      <w:pPr>
        <w:rPr>
          <w:b/>
          <w:sz w:val="28"/>
        </w:rPr>
      </w:pPr>
      <w:r w:rsidRPr="008B0059">
        <w:rPr>
          <w:b/>
          <w:sz w:val="28"/>
        </w:rPr>
        <w:t xml:space="preserve">Description </w:t>
      </w:r>
    </w:p>
    <w:p w14:paraId="2FA4F36A" w14:textId="7B356F04" w:rsidR="008519BF" w:rsidRDefault="006922F6">
      <w:pPr>
        <w:rPr>
          <w:rFonts w:asciiTheme="majorHAnsi" w:hAnsiTheme="majorHAnsi" w:cstheme="majorHAnsi"/>
          <w:color w:val="000000" w:themeColor="text1"/>
          <w:shd w:val="clear" w:color="auto" w:fill="FFFFFF"/>
        </w:rPr>
      </w:pPr>
      <w:r>
        <w:t>My favourite is th</w:t>
      </w:r>
      <w:r w:rsidR="00B231EB">
        <w:t>is</w:t>
      </w:r>
      <w:r>
        <w:t xml:space="preserve"> Go M.A.D theory</w:t>
      </w:r>
      <w:r w:rsidR="00CE79C9">
        <w:t xml:space="preserve"> and framework, </w:t>
      </w:r>
      <w:r w:rsidR="00063CFE">
        <w:t xml:space="preserve">for me this is the easiest to understand and </w:t>
      </w:r>
      <w:r w:rsidR="00926F4C">
        <w:t>relate to.</w:t>
      </w:r>
      <w:r w:rsidR="00F05447">
        <w:t xml:space="preserve"> In order to </w:t>
      </w:r>
      <w:r w:rsidR="0047037B">
        <w:t>reach my goal in the next 5 years</w:t>
      </w:r>
      <w:r w:rsidR="00926F4C">
        <w:t xml:space="preserve"> I have</w:t>
      </w:r>
      <w:r w:rsidR="00B231EB">
        <w:t xml:space="preserve"> </w:t>
      </w:r>
      <w:r w:rsidR="0047037B">
        <w:t xml:space="preserve">completed </w:t>
      </w:r>
      <w:r w:rsidR="00B231EB">
        <w:t>this Go M</w:t>
      </w:r>
      <w:r w:rsidR="00F36378">
        <w:t>AD</w:t>
      </w:r>
      <w:r w:rsidR="00B231EB">
        <w:t xml:space="preserve"> Framework</w:t>
      </w:r>
      <w:r w:rsidR="0047037B">
        <w:t>,</w:t>
      </w:r>
      <w:r w:rsidR="00B231EB">
        <w:t xml:space="preserve"> this model explains how </w:t>
      </w:r>
      <w:r w:rsidR="002049F5">
        <w:t>I’m</w:t>
      </w:r>
      <w:r w:rsidR="00B231EB">
        <w:t xml:space="preserve"> going to get to the end result, there are 7 principles which start from the bottom left hand corner and work across to the right then up and so on, </w:t>
      </w:r>
      <w:r w:rsidR="002049F5">
        <w:t>let’s</w:t>
      </w:r>
      <w:r w:rsidR="00B231EB">
        <w:t xml:space="preserve"> look at the first principle here in this bubble we have my </w:t>
      </w:r>
      <w:r w:rsidR="00B231EB" w:rsidRPr="00B231EB">
        <w:rPr>
          <w:color w:val="C00000"/>
        </w:rPr>
        <w:t xml:space="preserve">‘Reason’s why’ </w:t>
      </w:r>
      <w:r w:rsidR="00B231EB">
        <w:t xml:space="preserve">I am attending this course as a starting point to learn basic knowledge and skills I will need to grow and get towards my goal which is to become a managing accountant. Onto the second principle </w:t>
      </w:r>
      <w:r w:rsidR="00B231EB" w:rsidRPr="00B231EB">
        <w:rPr>
          <w:color w:val="C00000"/>
        </w:rPr>
        <w:t>‘Define my goal’</w:t>
      </w:r>
      <w:r w:rsidR="00B231EB">
        <w:rPr>
          <w:color w:val="C00000"/>
        </w:rPr>
        <w:t xml:space="preserve"> </w:t>
      </w:r>
      <w:r w:rsidR="003A4920">
        <w:rPr>
          <w:color w:val="000000" w:themeColor="text1"/>
        </w:rPr>
        <w:t xml:space="preserve">my next step is to pass this Higher Education course with a distinction in January 2020 then start the accountancy course called ACCA </w:t>
      </w:r>
      <w:r w:rsidR="003A4920" w:rsidRPr="003A4920">
        <w:rPr>
          <w:rFonts w:asciiTheme="majorHAnsi" w:hAnsiTheme="majorHAnsi" w:cstheme="majorHAnsi"/>
          <w:color w:val="000000" w:themeColor="text1"/>
        </w:rPr>
        <w:t>(</w:t>
      </w:r>
      <w:r w:rsidR="003A4920" w:rsidRPr="003A4920">
        <w:rPr>
          <w:rFonts w:asciiTheme="majorHAnsi" w:hAnsiTheme="majorHAnsi" w:cstheme="majorHAnsi"/>
          <w:color w:val="000000" w:themeColor="text1"/>
          <w:shd w:val="clear" w:color="auto" w:fill="FFFFFF"/>
        </w:rPr>
        <w:t>Association of Chartered Certified Accountants)</w:t>
      </w:r>
      <w:r w:rsidR="003A4920">
        <w:rPr>
          <w:rFonts w:asciiTheme="majorHAnsi" w:hAnsiTheme="majorHAnsi" w:cstheme="majorHAnsi"/>
          <w:color w:val="000000" w:themeColor="text1"/>
          <w:shd w:val="clear" w:color="auto" w:fill="FFFFFF"/>
        </w:rPr>
        <w:t xml:space="preserve"> next September 2020. Principle three the </w:t>
      </w:r>
      <w:r w:rsidR="003A4920" w:rsidRPr="003A4920">
        <w:rPr>
          <w:rFonts w:asciiTheme="majorHAnsi" w:hAnsiTheme="majorHAnsi" w:cstheme="majorHAnsi"/>
          <w:color w:val="C00000"/>
          <w:shd w:val="clear" w:color="auto" w:fill="FFFFFF"/>
        </w:rPr>
        <w:t>‘possibilities and priorities’</w:t>
      </w:r>
      <w:r w:rsidR="003A4920">
        <w:rPr>
          <w:rFonts w:asciiTheme="majorHAnsi" w:hAnsiTheme="majorHAnsi" w:cstheme="majorHAnsi"/>
          <w:color w:val="C00000"/>
          <w:shd w:val="clear" w:color="auto" w:fill="FFFFFF"/>
        </w:rPr>
        <w:t xml:space="preserve"> </w:t>
      </w:r>
      <w:r w:rsidR="003A4920" w:rsidRPr="003A4920">
        <w:rPr>
          <w:rFonts w:asciiTheme="majorHAnsi" w:hAnsiTheme="majorHAnsi" w:cstheme="majorHAnsi"/>
          <w:color w:val="000000" w:themeColor="text1"/>
          <w:shd w:val="clear" w:color="auto" w:fill="FFFFFF"/>
        </w:rPr>
        <w:t>I must do all of the homework that is set in class by my tutor, it must be handed in on time, I must manage my time efficiently for example make time to do my assignments at home and do them at my desk away from distractions. Always hand in assignments by deadlines.</w:t>
      </w:r>
    </w:p>
    <w:p w14:paraId="5135955C" w14:textId="77777777" w:rsidR="00F739B7" w:rsidRDefault="00F739B7">
      <w:pPr>
        <w:rPr>
          <w:rFonts w:asciiTheme="majorHAnsi" w:hAnsiTheme="majorHAnsi" w:cstheme="majorHAnsi"/>
          <w:color w:val="000000" w:themeColor="text1"/>
          <w:shd w:val="clear" w:color="auto" w:fill="FFFFFF"/>
        </w:rPr>
      </w:pPr>
    </w:p>
    <w:p w14:paraId="6881480C" w14:textId="77777777" w:rsidR="00F739B7" w:rsidRDefault="00F739B7">
      <w:pPr>
        <w:rPr>
          <w:rFonts w:asciiTheme="majorHAnsi" w:hAnsiTheme="majorHAnsi" w:cstheme="majorHAnsi"/>
          <w:color w:val="000000" w:themeColor="text1"/>
          <w:shd w:val="clear" w:color="auto" w:fill="FFFFFF"/>
        </w:rPr>
      </w:pPr>
    </w:p>
    <w:p w14:paraId="58463790" w14:textId="77777777" w:rsidR="00F739B7" w:rsidRDefault="00F739B7">
      <w:pPr>
        <w:rPr>
          <w:rFonts w:asciiTheme="majorHAnsi" w:hAnsiTheme="majorHAnsi" w:cstheme="majorHAnsi"/>
          <w:color w:val="000000" w:themeColor="text1"/>
          <w:shd w:val="clear" w:color="auto" w:fill="FFFFFF"/>
        </w:rPr>
      </w:pPr>
    </w:p>
    <w:p w14:paraId="67997DA4" w14:textId="77777777" w:rsidR="00A10CCC" w:rsidRDefault="00A10CCC">
      <w:pPr>
        <w:rPr>
          <w:rFonts w:asciiTheme="majorHAnsi" w:hAnsiTheme="majorHAnsi" w:cstheme="majorHAnsi"/>
          <w:color w:val="000000" w:themeColor="text1"/>
          <w:shd w:val="clear" w:color="auto" w:fill="FFFFFF"/>
        </w:rPr>
      </w:pPr>
    </w:p>
    <w:p w14:paraId="432E9D1F" w14:textId="41F744D3" w:rsidR="00F739B7" w:rsidRDefault="00F739B7">
      <w:pPr>
        <w:rPr>
          <w:rFonts w:asciiTheme="majorHAnsi" w:hAnsiTheme="majorHAnsi" w:cstheme="majorHAnsi"/>
          <w:color w:val="000000" w:themeColor="text1"/>
          <w:shd w:val="clear" w:color="auto" w:fill="FFFFFF"/>
        </w:rPr>
      </w:pPr>
      <w:r>
        <w:rPr>
          <w:rFonts w:asciiTheme="majorHAnsi" w:hAnsiTheme="majorHAnsi" w:cstheme="majorHAnsi"/>
          <w:color w:val="000000" w:themeColor="text1"/>
          <w:shd w:val="clear" w:color="auto" w:fill="FFFFFF"/>
        </w:rPr>
        <w:t>Go Mad</w:t>
      </w:r>
      <w:r w:rsidR="00A10CCC">
        <w:rPr>
          <w:rFonts w:asciiTheme="majorHAnsi" w:hAnsiTheme="majorHAnsi" w:cstheme="majorHAnsi"/>
          <w:color w:val="000000" w:themeColor="text1"/>
          <w:shd w:val="clear" w:color="auto" w:fill="FFFFFF"/>
        </w:rPr>
        <w:t xml:space="preserve"> – my description </w:t>
      </w:r>
      <w:r w:rsidR="00984FEF">
        <w:rPr>
          <w:rFonts w:asciiTheme="majorHAnsi" w:hAnsiTheme="majorHAnsi" w:cstheme="majorHAnsi"/>
          <w:color w:val="000000" w:themeColor="text1"/>
          <w:shd w:val="clear" w:color="auto" w:fill="FFFFFF"/>
        </w:rPr>
        <w:t>continued...</w:t>
      </w:r>
    </w:p>
    <w:p w14:paraId="4DAA04B6" w14:textId="77777777" w:rsidR="00A10CCC" w:rsidRDefault="00A10CCC">
      <w:pPr>
        <w:rPr>
          <w:rFonts w:asciiTheme="majorHAnsi" w:hAnsiTheme="majorHAnsi" w:cstheme="majorHAnsi"/>
          <w:color w:val="000000" w:themeColor="text1"/>
          <w:shd w:val="clear" w:color="auto" w:fill="FFFFFF"/>
        </w:rPr>
      </w:pPr>
    </w:p>
    <w:p w14:paraId="279A9559" w14:textId="291F078F" w:rsidR="003A4920" w:rsidRPr="0047037B" w:rsidRDefault="003A4920">
      <w:pPr>
        <w:rPr>
          <w:rFonts w:asciiTheme="majorHAnsi" w:hAnsiTheme="majorHAnsi" w:cstheme="majorHAnsi"/>
          <w:color w:val="000000" w:themeColor="text1"/>
        </w:rPr>
      </w:pPr>
      <w:r>
        <w:rPr>
          <w:rFonts w:asciiTheme="majorHAnsi" w:hAnsiTheme="majorHAnsi" w:cstheme="majorHAnsi"/>
          <w:color w:val="000000" w:themeColor="text1"/>
          <w:shd w:val="clear" w:color="auto" w:fill="FFFFFF"/>
        </w:rPr>
        <w:t xml:space="preserve">Onto principle four is </w:t>
      </w:r>
      <w:r w:rsidRPr="003A4920">
        <w:rPr>
          <w:rFonts w:asciiTheme="majorHAnsi" w:hAnsiTheme="majorHAnsi" w:cstheme="majorHAnsi"/>
          <w:color w:val="C00000"/>
          <w:shd w:val="clear" w:color="auto" w:fill="FFFFFF"/>
        </w:rPr>
        <w:t>‘</w:t>
      </w:r>
      <w:r w:rsidR="0084790C">
        <w:rPr>
          <w:rFonts w:asciiTheme="majorHAnsi" w:hAnsiTheme="majorHAnsi" w:cstheme="majorHAnsi"/>
          <w:color w:val="C00000"/>
          <w:shd w:val="clear" w:color="auto" w:fill="FFFFFF"/>
        </w:rPr>
        <w:t>S</w:t>
      </w:r>
      <w:r w:rsidR="0084790C" w:rsidRPr="003A4920">
        <w:rPr>
          <w:rFonts w:asciiTheme="majorHAnsi" w:hAnsiTheme="majorHAnsi" w:cstheme="majorHAnsi"/>
          <w:color w:val="C00000"/>
          <w:shd w:val="clear" w:color="auto" w:fill="FFFFFF"/>
        </w:rPr>
        <w:t>elf-</w:t>
      </w:r>
      <w:r w:rsidR="0084790C">
        <w:rPr>
          <w:rFonts w:asciiTheme="majorHAnsi" w:hAnsiTheme="majorHAnsi" w:cstheme="majorHAnsi"/>
          <w:color w:val="C00000"/>
          <w:shd w:val="clear" w:color="auto" w:fill="FFFFFF"/>
        </w:rPr>
        <w:t>belief</w:t>
      </w:r>
      <w:r w:rsidR="0047037B">
        <w:rPr>
          <w:rFonts w:asciiTheme="majorHAnsi" w:hAnsiTheme="majorHAnsi" w:cstheme="majorHAnsi"/>
          <w:color w:val="C00000"/>
          <w:shd w:val="clear" w:color="auto" w:fill="FFFFFF"/>
        </w:rPr>
        <w:t xml:space="preserve"> </w:t>
      </w:r>
      <w:r w:rsidRPr="003A4920">
        <w:rPr>
          <w:rFonts w:asciiTheme="majorHAnsi" w:hAnsiTheme="majorHAnsi" w:cstheme="majorHAnsi"/>
          <w:color w:val="C00000"/>
          <w:shd w:val="clear" w:color="auto" w:fill="FFFFFF"/>
        </w:rPr>
        <w:t>’</w:t>
      </w:r>
      <w:r w:rsidRPr="0047037B">
        <w:rPr>
          <w:rFonts w:asciiTheme="majorHAnsi" w:hAnsiTheme="majorHAnsi" w:cstheme="majorHAnsi"/>
          <w:color w:val="000000" w:themeColor="text1"/>
          <w:shd w:val="clear" w:color="auto" w:fill="FFFFFF"/>
        </w:rPr>
        <w:t>I know I can reach my end goal if I make more time to study</w:t>
      </w:r>
      <w:r w:rsidR="0047037B" w:rsidRPr="0047037B">
        <w:rPr>
          <w:rFonts w:asciiTheme="majorHAnsi" w:hAnsiTheme="majorHAnsi" w:cstheme="majorHAnsi"/>
          <w:color w:val="000000" w:themeColor="text1"/>
          <w:shd w:val="clear" w:color="auto" w:fill="FFFFFF"/>
        </w:rPr>
        <w:t xml:space="preserve"> for instance each week I will write up a plan of study time, I have free time after work and on weekends, this plan will help me complete homework and assignments without rushing to finish them by deadlines. </w:t>
      </w:r>
      <w:r w:rsidR="0047037B">
        <w:rPr>
          <w:rFonts w:asciiTheme="majorHAnsi" w:hAnsiTheme="majorHAnsi" w:cstheme="majorHAnsi"/>
          <w:color w:val="000000" w:themeColor="text1"/>
          <w:shd w:val="clear" w:color="auto" w:fill="FFFFFF"/>
        </w:rPr>
        <w:t xml:space="preserve">In principle five we explain our </w:t>
      </w:r>
      <w:r w:rsidR="0047037B" w:rsidRPr="0047037B">
        <w:rPr>
          <w:rFonts w:asciiTheme="majorHAnsi" w:hAnsiTheme="majorHAnsi" w:cstheme="majorHAnsi"/>
          <w:color w:val="C00000"/>
          <w:shd w:val="clear" w:color="auto" w:fill="FFFFFF"/>
        </w:rPr>
        <w:t xml:space="preserve">‘personal responsibilities’ </w:t>
      </w:r>
      <w:r w:rsidR="0047037B">
        <w:rPr>
          <w:rFonts w:asciiTheme="majorHAnsi" w:hAnsiTheme="majorHAnsi" w:cstheme="majorHAnsi"/>
          <w:color w:val="000000" w:themeColor="text1"/>
          <w:shd w:val="clear" w:color="auto" w:fill="FFFFFF"/>
        </w:rPr>
        <w:t xml:space="preserve">we have to make sure that </w:t>
      </w:r>
      <w:r w:rsidR="00984FEF">
        <w:rPr>
          <w:rFonts w:asciiTheme="majorHAnsi" w:hAnsiTheme="majorHAnsi" w:cstheme="majorHAnsi"/>
          <w:color w:val="000000" w:themeColor="text1"/>
          <w:shd w:val="clear" w:color="auto" w:fill="FFFFFF"/>
        </w:rPr>
        <w:t>we are</w:t>
      </w:r>
      <w:r w:rsidR="0047037B">
        <w:rPr>
          <w:rFonts w:asciiTheme="majorHAnsi" w:hAnsiTheme="majorHAnsi" w:cstheme="majorHAnsi"/>
          <w:color w:val="000000" w:themeColor="text1"/>
          <w:shd w:val="clear" w:color="auto" w:fill="FFFFFF"/>
        </w:rPr>
        <w:t xml:space="preserve"> responsible for our actions in making sure we move forward and get closer to the goal we </w:t>
      </w:r>
      <w:r w:rsidR="00D5405C">
        <w:rPr>
          <w:rFonts w:asciiTheme="majorHAnsi" w:hAnsiTheme="majorHAnsi" w:cstheme="majorHAnsi"/>
          <w:color w:val="000000" w:themeColor="text1"/>
          <w:shd w:val="clear" w:color="auto" w:fill="FFFFFF"/>
        </w:rPr>
        <w:t xml:space="preserve">want to approach, I will always attend university with a clear mind and a will to learn. </w:t>
      </w:r>
    </w:p>
    <w:p w14:paraId="14C40BB4" w14:textId="470AA513" w:rsidR="001A2647" w:rsidRPr="00F36378" w:rsidRDefault="00A4210B">
      <w:pPr>
        <w:rPr>
          <w:color w:val="000000" w:themeColor="text1"/>
        </w:rPr>
      </w:pPr>
      <w:r>
        <w:t xml:space="preserve"> </w:t>
      </w:r>
      <w:r w:rsidR="00984FEF">
        <w:t>Next,</w:t>
      </w:r>
      <w:r w:rsidR="00D5405C">
        <w:t xml:space="preserve"> we have principle six </w:t>
      </w:r>
      <w:r w:rsidR="00D5405C" w:rsidRPr="00D5405C">
        <w:rPr>
          <w:color w:val="C00000"/>
        </w:rPr>
        <w:t xml:space="preserve">‘include other’s’ </w:t>
      </w:r>
      <w:r w:rsidR="00D5405C">
        <w:t xml:space="preserve">This one will help me to understand who I buy-in on my journey to becoming an accountant, first of all I would include my lecturer, as she will educate me, on how, to move forward with valuable information throughout lectures. Lastly we </w:t>
      </w:r>
      <w:r w:rsidR="001D05FA" w:rsidRPr="001D05FA">
        <w:rPr>
          <w:color w:val="C00000"/>
        </w:rPr>
        <w:t>‘T</w:t>
      </w:r>
      <w:r w:rsidR="00D5405C" w:rsidRPr="001D05FA">
        <w:rPr>
          <w:color w:val="C00000"/>
        </w:rPr>
        <w:t>ake action and measure results’</w:t>
      </w:r>
      <w:r w:rsidR="001D05FA" w:rsidRPr="00F36378">
        <w:rPr>
          <w:color w:val="000000" w:themeColor="text1"/>
        </w:rPr>
        <w:t xml:space="preserve"> This final step is to pass my current course (skills in the workplace) January 2020 with a distinction and start the ACCA course in September 2020. </w:t>
      </w:r>
    </w:p>
    <w:p w14:paraId="4E0D0D42" w14:textId="6B18B9AF" w:rsidR="001D05FA" w:rsidRDefault="001D05FA">
      <w:pPr>
        <w:rPr>
          <w:color w:val="000000" w:themeColor="text1"/>
        </w:rPr>
      </w:pPr>
      <w:r w:rsidRPr="00F36378">
        <w:rPr>
          <w:color w:val="000000" w:themeColor="text1"/>
        </w:rPr>
        <w:t xml:space="preserve">This GO M.A.D Framework helps you reach your goal in 7 steps, doing this you can measure your progress to ensure you are moving forward and getting closer to my goal. </w:t>
      </w:r>
    </w:p>
    <w:p w14:paraId="2E9861BE" w14:textId="77777777" w:rsidR="000252C0" w:rsidRPr="00F36378" w:rsidRDefault="000252C0">
      <w:pPr>
        <w:rPr>
          <w:color w:val="000000" w:themeColor="text1"/>
        </w:rPr>
      </w:pPr>
    </w:p>
    <w:p w14:paraId="7513B17C" w14:textId="77777777" w:rsidR="00A10CCC" w:rsidRDefault="00A10CCC">
      <w:pPr>
        <w:rPr>
          <w:color w:val="C00000"/>
          <w:sz w:val="28"/>
        </w:rPr>
      </w:pPr>
    </w:p>
    <w:p w14:paraId="2835A101" w14:textId="77777777" w:rsidR="00A10CCC" w:rsidRDefault="00A10CCC">
      <w:pPr>
        <w:rPr>
          <w:color w:val="C00000"/>
          <w:sz w:val="28"/>
        </w:rPr>
      </w:pPr>
    </w:p>
    <w:p w14:paraId="208D61B4" w14:textId="77777777" w:rsidR="00A10CCC" w:rsidRDefault="00A10CCC">
      <w:pPr>
        <w:rPr>
          <w:color w:val="C00000"/>
          <w:sz w:val="28"/>
        </w:rPr>
      </w:pPr>
    </w:p>
    <w:p w14:paraId="0AEC5905" w14:textId="2C6E5A5D" w:rsidR="000252C0" w:rsidRPr="00F36378" w:rsidRDefault="00F36378">
      <w:pPr>
        <w:rPr>
          <w:color w:val="C00000"/>
          <w:sz w:val="28"/>
        </w:rPr>
      </w:pPr>
      <w:r w:rsidRPr="00F36378">
        <w:rPr>
          <w:color w:val="C00000"/>
          <w:sz w:val="28"/>
        </w:rPr>
        <w:t>This is supported by the Marguerite Ulrich who says…</w:t>
      </w:r>
    </w:p>
    <w:p w14:paraId="7223C5ED" w14:textId="5F62EA33" w:rsidR="00A80923" w:rsidRDefault="00A80923" w:rsidP="00A80923">
      <w:pPr>
        <w:pStyle w:val="NormalWeb"/>
        <w:spacing w:before="0" w:beforeAutospacing="0" w:after="0" w:afterAutospacing="0"/>
        <w:rPr>
          <w:rFonts w:ascii="&amp;quot" w:hAnsi="&amp;quot"/>
          <w:color w:val="444444"/>
        </w:rPr>
      </w:pPr>
      <w:r>
        <w:rPr>
          <w:rStyle w:val="Emphasis"/>
          <w:rFonts w:ascii="&amp;quot" w:hAnsi="&amp;quot"/>
          <w:color w:val="444444"/>
        </w:rPr>
        <w:t xml:space="preserve">“We invited Andy Gilbert to be our team coach, conduct a Thinking Effectiveness Audit about the way we worked as a high performing HR Leadership team and then provide feedback and facilitation to improve our performance. Within a couple of </w:t>
      </w:r>
      <w:r w:rsidR="00984FEF">
        <w:rPr>
          <w:rStyle w:val="Emphasis"/>
          <w:rFonts w:ascii="&amp;quot" w:hAnsi="&amp;quot"/>
          <w:color w:val="444444"/>
        </w:rPr>
        <w:t>sessions,</w:t>
      </w:r>
      <w:r>
        <w:rPr>
          <w:rStyle w:val="Emphasis"/>
          <w:rFonts w:ascii="&amp;quot" w:hAnsi="&amp;quot"/>
          <w:color w:val="444444"/>
        </w:rPr>
        <w:t xml:space="preserve"> we measurably improved our effectiveness, developed new ways of thinking and are now reaping the results in the way we work. This solution focused approach to thinking is robust, well researched, has great support materials and does what it says – it really helps people and teams Go Make A Difference!”</w:t>
      </w:r>
    </w:p>
    <w:p w14:paraId="616D06B0" w14:textId="77777777" w:rsidR="00A80923" w:rsidRDefault="00A80923" w:rsidP="00A80923">
      <w:pPr>
        <w:pStyle w:val="NormalWeb"/>
        <w:spacing w:before="0" w:beforeAutospacing="0" w:after="0" w:afterAutospacing="0"/>
        <w:rPr>
          <w:rFonts w:ascii="&amp;quot" w:hAnsi="&amp;quot"/>
          <w:color w:val="444444"/>
        </w:rPr>
      </w:pPr>
      <w:r>
        <w:rPr>
          <w:rFonts w:ascii="&amp;quot" w:hAnsi="&amp;quot"/>
          <w:color w:val="444444"/>
        </w:rPr>
        <w:t>– Marguerite Ulrich, Chief Human Resources Officer, Veolia UK &amp; Ireland</w:t>
      </w:r>
    </w:p>
    <w:p w14:paraId="6F6F0BF1" w14:textId="7589D0A2" w:rsidR="001D05FA" w:rsidRDefault="00F36378">
      <w:pPr>
        <w:rPr>
          <w:color w:val="C00000"/>
        </w:rPr>
      </w:pPr>
      <w:r>
        <w:rPr>
          <w:color w:val="C00000"/>
        </w:rPr>
        <w:t>Go MAD Limited (2019)</w:t>
      </w:r>
    </w:p>
    <w:p w14:paraId="4315C8AB" w14:textId="35C01EAA" w:rsidR="000252C0" w:rsidRDefault="000252C0">
      <w:pPr>
        <w:rPr>
          <w:color w:val="C00000"/>
        </w:rPr>
      </w:pPr>
    </w:p>
    <w:p w14:paraId="266531BB" w14:textId="1331A1D6" w:rsidR="000252C0" w:rsidRDefault="000252C0">
      <w:pPr>
        <w:rPr>
          <w:color w:val="C00000"/>
        </w:rPr>
      </w:pPr>
    </w:p>
    <w:p w14:paraId="721A4C7B" w14:textId="77777777" w:rsidR="000252C0" w:rsidRDefault="000252C0">
      <w:pPr>
        <w:rPr>
          <w:color w:val="C00000"/>
        </w:rPr>
      </w:pPr>
    </w:p>
    <w:p w14:paraId="757CF1B9" w14:textId="77777777" w:rsidR="002049F5" w:rsidRDefault="000252C0" w:rsidP="00BB7105">
      <w:pPr>
        <w:spacing w:after="466" w:line="256" w:lineRule="auto"/>
        <w:ind w:left="55"/>
        <w:jc w:val="center"/>
        <w:rPr>
          <w:rFonts w:ascii="Arial Black" w:eastAsiaTheme="minorEastAsia" w:hAnsi="Arial Black"/>
          <w:b/>
          <w:bCs/>
          <w:color w:val="8EAADB" w:themeColor="accent1" w:themeTint="99"/>
          <w:kern w:val="24"/>
          <w:sz w:val="72"/>
          <w:szCs w:val="72"/>
          <w:lang w:eastAsia="en-GB"/>
        </w:rPr>
      </w:pPr>
      <w:r w:rsidRPr="000252C0">
        <w:rPr>
          <w:rFonts w:ascii="Arial Black" w:eastAsiaTheme="minorEastAsia" w:hAnsi="Arial Black"/>
          <w:b/>
          <w:bCs/>
          <w:color w:val="8EAADB" w:themeColor="accent1" w:themeTint="99"/>
          <w:kern w:val="24"/>
          <w:sz w:val="72"/>
          <w:szCs w:val="72"/>
          <w:lang w:eastAsia="en-GB"/>
        </w:rPr>
        <w:t xml:space="preserve"> </w:t>
      </w:r>
    </w:p>
    <w:p w14:paraId="77DF69F3" w14:textId="5B1BCEC8" w:rsidR="002049F5" w:rsidRDefault="00A10CCC" w:rsidP="00A10CCC">
      <w:pPr>
        <w:spacing w:after="466" w:line="256" w:lineRule="auto"/>
        <w:rPr>
          <w:sz w:val="24"/>
        </w:rPr>
      </w:pPr>
      <w:r>
        <w:rPr>
          <w:b/>
          <w:sz w:val="32"/>
        </w:rPr>
        <w:lastRenderedPageBreak/>
        <w:t xml:space="preserve">                                  </w:t>
      </w:r>
      <w:r w:rsidR="002049F5" w:rsidRPr="002049F5">
        <w:rPr>
          <w:b/>
          <w:sz w:val="32"/>
        </w:rPr>
        <w:t xml:space="preserve">David Kolb’s Learning Cycle </w:t>
      </w:r>
    </w:p>
    <w:p w14:paraId="7EC3DE95" w14:textId="77777777" w:rsidR="002049F5" w:rsidRPr="002049F5" w:rsidRDefault="002049F5" w:rsidP="002049F5">
      <w:pPr>
        <w:spacing w:after="466" w:line="256" w:lineRule="auto"/>
        <w:ind w:left="55"/>
        <w:jc w:val="center"/>
        <w:rPr>
          <w:sz w:val="24"/>
        </w:rPr>
      </w:pPr>
    </w:p>
    <w:p w14:paraId="15DE1534" w14:textId="77777777" w:rsidR="002049F5" w:rsidRDefault="002049F5" w:rsidP="002049F5">
      <w:pPr>
        <w:spacing w:after="466" w:line="256" w:lineRule="auto"/>
        <w:ind w:left="55"/>
        <w:jc w:val="center"/>
        <w:rPr>
          <w:rFonts w:ascii="Arial Black" w:eastAsiaTheme="minorEastAsia" w:hAnsi="Arial Black"/>
          <w:b/>
          <w:bCs/>
          <w:color w:val="8EAADB" w:themeColor="accent1" w:themeTint="99"/>
          <w:kern w:val="24"/>
          <w:sz w:val="72"/>
          <w:szCs w:val="72"/>
          <w:lang w:eastAsia="en-GB"/>
        </w:rPr>
      </w:pPr>
      <w:r>
        <w:rPr>
          <w:noProof/>
        </w:rPr>
        <w:drawing>
          <wp:inline distT="0" distB="0" distL="0" distR="0" wp14:anchorId="1F559517" wp14:editId="314545EF">
            <wp:extent cx="4290060" cy="195516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0060" cy="1955165"/>
                    </a:xfrm>
                    <a:prstGeom prst="rect">
                      <a:avLst/>
                    </a:prstGeom>
                    <a:noFill/>
                    <a:ln>
                      <a:noFill/>
                    </a:ln>
                  </pic:spPr>
                </pic:pic>
              </a:graphicData>
            </a:graphic>
          </wp:inline>
        </w:drawing>
      </w:r>
    </w:p>
    <w:p w14:paraId="070FC96C" w14:textId="572DDF58" w:rsidR="002049F5" w:rsidRPr="002049F5" w:rsidRDefault="002049F5" w:rsidP="002049F5">
      <w:pPr>
        <w:spacing w:after="466" w:line="256" w:lineRule="auto"/>
        <w:ind w:left="55"/>
        <w:jc w:val="center"/>
        <w:rPr>
          <w:rFonts w:ascii="Arial Black" w:eastAsiaTheme="minorEastAsia" w:hAnsi="Arial Black"/>
          <w:b/>
          <w:bCs/>
          <w:color w:val="8EAADB" w:themeColor="accent1" w:themeTint="99"/>
          <w:kern w:val="24"/>
          <w:sz w:val="72"/>
          <w:szCs w:val="72"/>
          <w:lang w:eastAsia="en-GB"/>
        </w:rPr>
      </w:pPr>
      <w:r>
        <w:rPr>
          <w:sz w:val="16"/>
        </w:rPr>
        <w:t>Software example retrieved (2008)</w:t>
      </w:r>
    </w:p>
    <w:p w14:paraId="50FBA906" w14:textId="361E2BFC" w:rsidR="002049F5" w:rsidRDefault="00BB7105" w:rsidP="002049F5">
      <w:pPr>
        <w:ind w:left="-5"/>
      </w:pPr>
      <w:r>
        <w:t xml:space="preserve">Kolb’s Learning Cycle is based on the </w:t>
      </w:r>
      <w:r>
        <w:rPr>
          <w:u w:val="single" w:color="000000"/>
        </w:rPr>
        <w:t>John Dewey’s</w:t>
      </w:r>
      <w:r>
        <w:t xml:space="preserve"> claim that learning must be grounded in experience, </w:t>
      </w:r>
      <w:r>
        <w:rPr>
          <w:u w:val="single" w:color="000000"/>
        </w:rPr>
        <w:t>Kurt</w:t>
      </w:r>
      <w:r>
        <w:t xml:space="preserve"> </w:t>
      </w:r>
      <w:r>
        <w:rPr>
          <w:u w:val="single" w:color="000000"/>
        </w:rPr>
        <w:t>Lewin’s</w:t>
      </w:r>
      <w:r>
        <w:t xml:space="preserve"> ideas of the importance of active learning, and </w:t>
      </w:r>
      <w:r>
        <w:rPr>
          <w:u w:val="single" w:color="000000"/>
        </w:rPr>
        <w:t>Jean Piaget’s</w:t>
      </w:r>
      <w:r>
        <w:t xml:space="preserve"> emphasis on the interaction between person and environment on intelligence. </w:t>
      </w:r>
    </w:p>
    <w:p w14:paraId="250D99AE" w14:textId="77777777" w:rsidR="00BB7105" w:rsidRDefault="00BB7105" w:rsidP="002049F5">
      <w:r>
        <w:t xml:space="preserve">The four larger boxes in the diagram above represent the four stages that Kolb claims must be fulfilled in order for learning to take place. </w:t>
      </w:r>
    </w:p>
    <w:p w14:paraId="15CD5E89" w14:textId="77777777" w:rsidR="00BB7105" w:rsidRDefault="00BB7105" w:rsidP="00BB7105">
      <w:pPr>
        <w:ind w:left="-5"/>
      </w:pPr>
      <w:r>
        <w:rPr>
          <w:b/>
        </w:rPr>
        <w:t>Concrete Experience</w:t>
      </w:r>
      <w:r>
        <w:t xml:space="preserve">—actually doing the activity </w:t>
      </w:r>
    </w:p>
    <w:p w14:paraId="02B07BB3" w14:textId="77777777" w:rsidR="00BB7105" w:rsidRDefault="00BB7105" w:rsidP="00BB7105">
      <w:pPr>
        <w:ind w:left="-5"/>
      </w:pPr>
      <w:r>
        <w:rPr>
          <w:b/>
        </w:rPr>
        <w:t>Reflective Observation</w:t>
      </w:r>
      <w:r>
        <w:t xml:space="preserve">—reflecting on performance in the activity, considering successes and failures </w:t>
      </w:r>
    </w:p>
    <w:p w14:paraId="478631E8" w14:textId="77777777" w:rsidR="00BB7105" w:rsidRDefault="00BB7105" w:rsidP="00BB7105">
      <w:pPr>
        <w:ind w:left="-5"/>
      </w:pPr>
      <w:bookmarkStart w:id="2" w:name="_Hlk2451755"/>
      <w:r>
        <w:rPr>
          <w:b/>
        </w:rPr>
        <w:t>Abstract Conceptualization</w:t>
      </w:r>
      <w:bookmarkEnd w:id="2"/>
      <w:r>
        <w:t xml:space="preserve">—apply theory to the experience of doing the activity </w:t>
      </w:r>
    </w:p>
    <w:p w14:paraId="02356DC0" w14:textId="008778C1" w:rsidR="00BB7105" w:rsidRDefault="00BB7105" w:rsidP="00BB7105">
      <w:pPr>
        <w:spacing w:after="285"/>
        <w:ind w:left="-5"/>
      </w:pPr>
      <w:r>
        <w:rPr>
          <w:b/>
        </w:rPr>
        <w:t>Planning Active Experimentation</w:t>
      </w:r>
      <w:r>
        <w:t xml:space="preserve">—consider theory and reflection to guide planning for subsequent experiences </w:t>
      </w:r>
    </w:p>
    <w:p w14:paraId="56C00869" w14:textId="77777777" w:rsidR="00BB7105" w:rsidRDefault="00BB7105" w:rsidP="00BB7105">
      <w:pPr>
        <w:pStyle w:val="Heading1"/>
      </w:pPr>
      <w:r>
        <w:t>*Soccer Example*</w:t>
      </w:r>
    </w:p>
    <w:p w14:paraId="200F7DB0" w14:textId="77777777" w:rsidR="00BB7105" w:rsidRDefault="00BB7105" w:rsidP="00BB7105">
      <w:pPr>
        <w:ind w:left="-5"/>
      </w:pPr>
      <w:r>
        <w:rPr>
          <w:b/>
        </w:rPr>
        <w:t>Concrete Experience</w:t>
      </w:r>
      <w:r>
        <w:t xml:space="preserve">—player takes part in a training match, attempting to score goals </w:t>
      </w:r>
    </w:p>
    <w:p w14:paraId="0D5595BE" w14:textId="77777777" w:rsidR="00BB7105" w:rsidRDefault="00BB7105" w:rsidP="00BB7105">
      <w:pPr>
        <w:ind w:left="-5"/>
      </w:pPr>
      <w:r>
        <w:rPr>
          <w:b/>
        </w:rPr>
        <w:t>Reflective Observation</w:t>
      </w:r>
      <w:r>
        <w:t xml:space="preserve">—player considers his/her performance, especially her/his scoring attempts </w:t>
      </w:r>
    </w:p>
    <w:p w14:paraId="275E5478" w14:textId="77777777" w:rsidR="00BB7105" w:rsidRDefault="00BB7105" w:rsidP="00BB7105">
      <w:pPr>
        <w:spacing w:after="245"/>
        <w:ind w:left="-5"/>
      </w:pPr>
      <w:r>
        <w:rPr>
          <w:b/>
        </w:rPr>
        <w:t>Abstract Conceptualization</w:t>
      </w:r>
      <w:r>
        <w:t xml:space="preserve">—player talks to trainer who provides insight concerning scoring techniques </w:t>
      </w:r>
      <w:bookmarkStart w:id="3" w:name="_Hlk2451954"/>
      <w:r>
        <w:rPr>
          <w:b/>
        </w:rPr>
        <w:t>Planning Active Experimentation</w:t>
      </w:r>
      <w:bookmarkEnd w:id="3"/>
      <w:r>
        <w:t xml:space="preserve">—player uses insights from the trainer as well as experience from the first match to plan for the next match </w:t>
      </w:r>
    </w:p>
    <w:p w14:paraId="68DB4D24" w14:textId="77777777" w:rsidR="00BB7105" w:rsidRDefault="00BB7105" w:rsidP="00BB7105">
      <w:pPr>
        <w:ind w:left="-5"/>
      </w:pPr>
      <w:r>
        <w:t xml:space="preserve">The smaller boxes refer to the four learning styles that encompass all learners based on an individual’s preferred point of entering the learning cycle </w:t>
      </w:r>
    </w:p>
    <w:p w14:paraId="402B5E35" w14:textId="77777777" w:rsidR="00BB7105" w:rsidRDefault="00BB7105" w:rsidP="00BB7105">
      <w:pPr>
        <w:ind w:left="-5"/>
      </w:pPr>
      <w:r>
        <w:rPr>
          <w:b/>
        </w:rPr>
        <w:t>Diverging/Reflectors</w:t>
      </w:r>
      <w:r>
        <w:t xml:space="preserve">—Like to think about the activity/concept and observe other peoples’ takes on the matter </w:t>
      </w:r>
    </w:p>
    <w:p w14:paraId="5AC9E1F5" w14:textId="77777777" w:rsidR="00BB7105" w:rsidRDefault="00BB7105" w:rsidP="00BB7105">
      <w:pPr>
        <w:ind w:left="-5"/>
      </w:pPr>
      <w:r>
        <w:rPr>
          <w:b/>
        </w:rPr>
        <w:t>Assimilating/Theorists</w:t>
      </w:r>
      <w:r>
        <w:t xml:space="preserve">—Relate the task at hand to other experiences or concepts </w:t>
      </w:r>
    </w:p>
    <w:p w14:paraId="0DEE5185" w14:textId="77777777" w:rsidR="00BB7105" w:rsidRDefault="00BB7105" w:rsidP="00BB7105">
      <w:pPr>
        <w:spacing w:after="288"/>
        <w:ind w:left="-5"/>
      </w:pPr>
      <w:r>
        <w:rPr>
          <w:b/>
        </w:rPr>
        <w:lastRenderedPageBreak/>
        <w:t>Converging/Pragmatists</w:t>
      </w:r>
      <w:r>
        <w:t xml:space="preserve">—Like to think about how to apply theory in practice </w:t>
      </w:r>
      <w:r>
        <w:rPr>
          <w:b/>
        </w:rPr>
        <w:t>Accommodating/Activists</w:t>
      </w:r>
      <w:r>
        <w:t xml:space="preserve">—Like to jump in to trying the activity </w:t>
      </w:r>
    </w:p>
    <w:p w14:paraId="0ABA02CF" w14:textId="77777777" w:rsidR="00BB7105" w:rsidRDefault="00BB7105" w:rsidP="00BB7105">
      <w:pPr>
        <w:pStyle w:val="Heading1"/>
        <w:ind w:right="1"/>
      </w:pPr>
      <w:r>
        <w:t>*Software Example*</w:t>
      </w:r>
    </w:p>
    <w:p w14:paraId="1D0A681D" w14:textId="77777777" w:rsidR="00BB7105" w:rsidRDefault="00BB7105" w:rsidP="00BB7105">
      <w:pPr>
        <w:ind w:left="-5"/>
      </w:pPr>
      <w:r>
        <w:t xml:space="preserve">How would you first approach learning to use a new software program? </w:t>
      </w:r>
    </w:p>
    <w:p w14:paraId="3348DAC1" w14:textId="77777777" w:rsidR="00BB7105" w:rsidRDefault="00BB7105" w:rsidP="00BB7105">
      <w:pPr>
        <w:ind w:left="-5"/>
      </w:pPr>
      <w:r>
        <w:rPr>
          <w:b/>
        </w:rPr>
        <w:t>Activist</w:t>
      </w:r>
      <w:r>
        <w:t xml:space="preserve">—immediately begin using the software, experimenting with its tools and capabilities </w:t>
      </w:r>
    </w:p>
    <w:p w14:paraId="0CFCFD20" w14:textId="77777777" w:rsidR="00BB7105" w:rsidRDefault="00BB7105" w:rsidP="00BB7105">
      <w:pPr>
        <w:ind w:left="-5"/>
      </w:pPr>
      <w:r>
        <w:rPr>
          <w:b/>
        </w:rPr>
        <w:t>Reflector—</w:t>
      </w:r>
      <w:r>
        <w:t xml:space="preserve">Think about your experience with similar software or consult someone who has used this program </w:t>
      </w:r>
    </w:p>
    <w:p w14:paraId="60877463" w14:textId="77777777" w:rsidR="00BB7105" w:rsidRDefault="00BB7105" w:rsidP="00BB7105">
      <w:pPr>
        <w:ind w:left="-5"/>
      </w:pPr>
      <w:r>
        <w:rPr>
          <w:b/>
        </w:rPr>
        <w:t>Theorist</w:t>
      </w:r>
      <w:r>
        <w:t xml:space="preserve">—Read the manual to get a clear grasp on the operations of the program </w:t>
      </w:r>
    </w:p>
    <w:p w14:paraId="4788E9E8" w14:textId="77777777" w:rsidR="00BB7105" w:rsidRDefault="00BB7105" w:rsidP="00BB7105">
      <w:pPr>
        <w:spacing w:after="379"/>
        <w:ind w:left="-5"/>
      </w:pPr>
      <w:r>
        <w:rPr>
          <w:b/>
        </w:rPr>
        <w:t>Pragmatist</w:t>
      </w:r>
      <w:r>
        <w:t xml:space="preserve">—Start the software and turn to the help feature to get expert tips </w:t>
      </w:r>
    </w:p>
    <w:p w14:paraId="6A82515B" w14:textId="77E45CF6" w:rsidR="00BB7105" w:rsidRDefault="00BB7105" w:rsidP="00BB7105">
      <w:pPr>
        <w:spacing w:after="0" w:line="237" w:lineRule="auto"/>
      </w:pPr>
      <w:r>
        <w:rPr>
          <w:sz w:val="16"/>
        </w:rPr>
        <w:t xml:space="preserve">Software example retrieved </w:t>
      </w:r>
      <w:r w:rsidR="00C07B31">
        <w:rPr>
          <w:sz w:val="16"/>
        </w:rPr>
        <w:t>(20</w:t>
      </w:r>
      <w:r>
        <w:rPr>
          <w:sz w:val="16"/>
        </w:rPr>
        <w:t>08</w:t>
      </w:r>
      <w:r w:rsidR="00C07B31">
        <w:rPr>
          <w:sz w:val="16"/>
        </w:rPr>
        <w:t>)</w:t>
      </w:r>
    </w:p>
    <w:p w14:paraId="14F724E6" w14:textId="5BB89BFF" w:rsidR="000252C0" w:rsidRPr="000252C0" w:rsidRDefault="000252C0" w:rsidP="000252C0">
      <w:pPr>
        <w:spacing w:after="0" w:line="240" w:lineRule="auto"/>
        <w:rPr>
          <w:rFonts w:ascii="Times New Roman" w:eastAsia="Times New Roman" w:hAnsi="Times New Roman" w:cs="Times New Roman"/>
          <w:sz w:val="24"/>
          <w:szCs w:val="24"/>
          <w:lang w:eastAsia="en-GB"/>
        </w:rPr>
      </w:pPr>
    </w:p>
    <w:p w14:paraId="0868B47C" w14:textId="77777777" w:rsidR="00856960" w:rsidRDefault="00856960" w:rsidP="00642DB1">
      <w:pPr>
        <w:rPr>
          <w:rStyle w:val="Hyperlink"/>
        </w:rPr>
      </w:pPr>
      <w:bookmarkStart w:id="4" w:name="_Hlk2448163"/>
    </w:p>
    <w:p w14:paraId="4ABCDCBE" w14:textId="1FEA6888" w:rsidR="00642DB1" w:rsidRDefault="00856960" w:rsidP="00642DB1">
      <w:r>
        <w:rPr>
          <w:rStyle w:val="Hyperlink"/>
        </w:rPr>
        <w:t xml:space="preserve">MY </w:t>
      </w:r>
      <w:r w:rsidR="00642DB1">
        <w:rPr>
          <w:rStyle w:val="Hyperlink"/>
        </w:rPr>
        <w:t>KOLB’S REFLECTIVE</w:t>
      </w:r>
      <w:r>
        <w:rPr>
          <w:rStyle w:val="Hyperlink"/>
        </w:rPr>
        <w:t xml:space="preserve"> EXAMPLE </w:t>
      </w:r>
      <w:r w:rsidR="00642DB1">
        <w:rPr>
          <w:rStyle w:val="Hyperlink"/>
        </w:rPr>
        <w:t xml:space="preserve"> </w:t>
      </w:r>
    </w:p>
    <w:bookmarkEnd w:id="4"/>
    <w:p w14:paraId="1428F966" w14:textId="79990716" w:rsidR="00CD02A5" w:rsidRPr="008F1C17" w:rsidRDefault="00642DB1" w:rsidP="00CD02A5">
      <w:r w:rsidRPr="008F1C17">
        <w:t xml:space="preserve">The KOLB learning cycle is an experimental way of learning, for instance </w:t>
      </w:r>
      <w:r w:rsidR="00BB7105" w:rsidRPr="008F1C17">
        <w:t xml:space="preserve">the first step is to provide </w:t>
      </w:r>
      <w:r w:rsidR="00BB7105" w:rsidRPr="001169E3">
        <w:rPr>
          <w:color w:val="C00000"/>
        </w:rPr>
        <w:t>concrete evidence</w:t>
      </w:r>
      <w:r w:rsidR="00430ACD" w:rsidRPr="001169E3">
        <w:rPr>
          <w:color w:val="C00000"/>
        </w:rPr>
        <w:t xml:space="preserve"> </w:t>
      </w:r>
      <w:r w:rsidR="00430ACD" w:rsidRPr="008F1C17">
        <w:t xml:space="preserve">– On the </w:t>
      </w:r>
      <w:r w:rsidR="001B7E46" w:rsidRPr="008F1C17">
        <w:t>18</w:t>
      </w:r>
      <w:r w:rsidR="00430ACD" w:rsidRPr="008F1C17">
        <w:rPr>
          <w:vertAlign w:val="superscript"/>
        </w:rPr>
        <w:t>th</w:t>
      </w:r>
      <w:r w:rsidR="00430ACD" w:rsidRPr="008F1C17">
        <w:t xml:space="preserve"> of February 2019 me and 3 other peers (Sam, Monika and Lisa) did a group presentation. The second step is to reflect observation – In all fairness as a group we performed well,</w:t>
      </w:r>
      <w:r w:rsidR="00CD02A5" w:rsidRPr="008F1C17">
        <w:t xml:space="preserve"> </w:t>
      </w:r>
      <w:r w:rsidR="00984FEF" w:rsidRPr="008F1C17">
        <w:t>our</w:t>
      </w:r>
      <w:r w:rsidR="00CD02A5" w:rsidRPr="008F1C17">
        <w:t xml:space="preserve"> presentation was how Vodafone communicates with its customers, we had 4 questions to research, we split the questions and took one each. Monika had question 1 – The team are required to provide information on the background to the organisation. Further, the team will identify why effective communication is important to Vodafone</w:t>
      </w:r>
      <w:r w:rsidR="001B7E46" w:rsidRPr="008F1C17">
        <w:t>.</w:t>
      </w:r>
      <w:r w:rsidR="00CD02A5" w:rsidRPr="008F1C17">
        <w:t xml:space="preserve">.. Monika did amazing she researched about Vodafone with a </w:t>
      </w:r>
      <w:r w:rsidR="00984FEF" w:rsidRPr="008F1C17">
        <w:t>fine-tooth</w:t>
      </w:r>
      <w:r w:rsidR="00CD02A5" w:rsidRPr="008F1C17">
        <w:t xml:space="preserve"> comb, she even learnt about scholarships they do. </w:t>
      </w:r>
    </w:p>
    <w:p w14:paraId="0C02E548" w14:textId="559BBF75" w:rsidR="00CD02A5" w:rsidRPr="008F1C17" w:rsidRDefault="00CD02A5" w:rsidP="00CD02A5">
      <w:r w:rsidRPr="008F1C17">
        <w:t>I had to research question 2 – The team will describe the communication strategies in place for customers currently</w:t>
      </w:r>
      <w:r w:rsidR="001B7E46" w:rsidRPr="008F1C17">
        <w:t>…</w:t>
      </w:r>
      <w:r w:rsidRPr="008F1C17">
        <w:t xml:space="preserve"> I think I did pretty well considering my last presentation was appalling I stuttered and swore a few times which is unacceptable, this performance I was confident, I revised and put a lot of planning an effort in to ensure I didn’t make the same mistake twice.  </w:t>
      </w:r>
    </w:p>
    <w:p w14:paraId="1B02A25A" w14:textId="14D8D484" w:rsidR="00430ACD" w:rsidRPr="008F1C17" w:rsidRDefault="00CD02A5" w:rsidP="000252C0">
      <w:r w:rsidRPr="008F1C17">
        <w:t>Thirdly Sam answered question 3 – The team will describe the communication strategies in place currently for other stakeholders</w:t>
      </w:r>
      <w:r w:rsidR="001B7E46" w:rsidRPr="008F1C17">
        <w:t>..</w:t>
      </w:r>
      <w:r w:rsidRPr="008F1C17">
        <w:t>. Sam</w:t>
      </w:r>
      <w:r w:rsidR="00430ACD" w:rsidRPr="008F1C17">
        <w:t xml:space="preserve"> was very confident, knew exactly what she had to say and spoke very clearly. </w:t>
      </w:r>
    </w:p>
    <w:p w14:paraId="6921EAEB" w14:textId="56F13962" w:rsidR="00CD02A5" w:rsidRPr="008F1C17" w:rsidRDefault="00CD02A5" w:rsidP="000252C0">
      <w:r w:rsidRPr="008F1C17">
        <w:t>Then lastly Lisa had question 4 – The team will make recommendations which will further improve communications at Vodafone</w:t>
      </w:r>
      <w:r w:rsidR="001B7E46" w:rsidRPr="008F1C17">
        <w:t xml:space="preserve">… I thought Lisa had no idea what she was on about, no one could hear her and she didn’t once look at the audience, she never practiced with us a group which is a shame as we could be marked down for her poor input. </w:t>
      </w:r>
    </w:p>
    <w:p w14:paraId="544277C5" w14:textId="77777777" w:rsidR="00202899" w:rsidRDefault="0075537C" w:rsidP="000252C0">
      <w:pPr>
        <w:rPr>
          <w:color w:val="C00000"/>
        </w:rPr>
      </w:pPr>
      <w:r>
        <w:rPr>
          <w:noProof/>
          <w:color w:val="C00000"/>
        </w:rPr>
        <w:drawing>
          <wp:inline distT="0" distB="0" distL="0" distR="0" wp14:anchorId="064B76BC" wp14:editId="233CE5DE">
            <wp:extent cx="1704975" cy="1314450"/>
            <wp:effectExtent l="0" t="0" r="9525" b="0"/>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co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6546" cy="1315661"/>
                    </a:xfrm>
                    <a:prstGeom prst="rect">
                      <a:avLst/>
                    </a:prstGeom>
                  </pic:spPr>
                </pic:pic>
              </a:graphicData>
            </a:graphic>
          </wp:inline>
        </w:drawing>
      </w:r>
    </w:p>
    <w:p w14:paraId="2309F7D0" w14:textId="37124DE1" w:rsidR="002345A6" w:rsidRDefault="00202899" w:rsidP="000252C0">
      <w:pPr>
        <w:rPr>
          <w:color w:val="C00000"/>
        </w:rPr>
      </w:pPr>
      <w:r>
        <w:rPr>
          <w:color w:val="C00000"/>
        </w:rPr>
        <w:t>Freepik Company (2013-2019)</w:t>
      </w:r>
    </w:p>
    <w:p w14:paraId="2568963F" w14:textId="4611C52E" w:rsidR="002345A6" w:rsidRDefault="002345A6" w:rsidP="000252C0">
      <w:pPr>
        <w:rPr>
          <w:color w:val="C00000"/>
        </w:rPr>
      </w:pPr>
    </w:p>
    <w:p w14:paraId="3C25B247" w14:textId="77777777" w:rsidR="002345A6" w:rsidRDefault="002345A6" w:rsidP="000252C0">
      <w:pPr>
        <w:rPr>
          <w:color w:val="C00000"/>
        </w:rPr>
      </w:pPr>
    </w:p>
    <w:p w14:paraId="05C77CA2" w14:textId="379F2CB8" w:rsidR="00430ACD" w:rsidRPr="008F1C17" w:rsidRDefault="001169E3" w:rsidP="000252C0">
      <w:r w:rsidRPr="001169E3">
        <w:rPr>
          <w:color w:val="C00000"/>
        </w:rPr>
        <w:t>R</w:t>
      </w:r>
      <w:r w:rsidR="001B7E46" w:rsidRPr="001169E3">
        <w:rPr>
          <w:color w:val="C00000"/>
        </w:rPr>
        <w:t>eflect</w:t>
      </w:r>
      <w:r w:rsidRPr="001169E3">
        <w:rPr>
          <w:color w:val="C00000"/>
        </w:rPr>
        <w:t xml:space="preserve">ive observation </w:t>
      </w:r>
      <w:r w:rsidR="00DB7C8A">
        <w:t xml:space="preserve">- </w:t>
      </w:r>
      <w:r w:rsidR="00DB7C8A" w:rsidRPr="008F1C17">
        <w:t>As</w:t>
      </w:r>
      <w:r>
        <w:t xml:space="preserve"> I reflect </w:t>
      </w:r>
      <w:r w:rsidR="001B7E46" w:rsidRPr="008F1C17">
        <w:t xml:space="preserve">on this </w:t>
      </w:r>
      <w:r w:rsidR="00DA541B" w:rsidRPr="008F1C17">
        <w:t>presentation,</w:t>
      </w:r>
      <w:r w:rsidR="001B7E46" w:rsidRPr="008F1C17">
        <w:t xml:space="preserve"> I have realised that not everyone will put in the same effort when working in a group and we should be more </w:t>
      </w:r>
      <w:r w:rsidR="00271BF6">
        <w:t xml:space="preserve">selective </w:t>
      </w:r>
      <w:r w:rsidR="001B7E46" w:rsidRPr="008F1C17">
        <w:t xml:space="preserve">with who we choose to work with in the future. </w:t>
      </w:r>
    </w:p>
    <w:p w14:paraId="47924DD0" w14:textId="77777777" w:rsidR="002345A6" w:rsidRDefault="002345A6" w:rsidP="000252C0">
      <w:pPr>
        <w:rPr>
          <w:color w:val="C00000"/>
        </w:rPr>
      </w:pPr>
    </w:p>
    <w:p w14:paraId="2B391F76" w14:textId="77777777" w:rsidR="002345A6" w:rsidRDefault="002345A6" w:rsidP="000252C0">
      <w:pPr>
        <w:rPr>
          <w:color w:val="C00000"/>
        </w:rPr>
      </w:pPr>
    </w:p>
    <w:p w14:paraId="355DE879" w14:textId="0D1B63A5" w:rsidR="00F415AA" w:rsidRPr="008F1C17" w:rsidRDefault="00F415AA" w:rsidP="000252C0">
      <w:r w:rsidRPr="001169E3">
        <w:rPr>
          <w:color w:val="C00000"/>
        </w:rPr>
        <w:t xml:space="preserve">Abstract Conceptualization </w:t>
      </w:r>
      <w:r w:rsidRPr="008F1C17">
        <w:t xml:space="preserve">– we should have told the lecturer about the problems with communication with Lisa before the day of the presentation and we shouldn’t </w:t>
      </w:r>
      <w:r w:rsidR="00DB7C8A" w:rsidRPr="008F1C17">
        <w:t>have</w:t>
      </w:r>
      <w:r w:rsidRPr="008F1C17">
        <w:t xml:space="preserve"> included her on our contribution audit as she didn’t do a lot of input to the group performance. </w:t>
      </w:r>
    </w:p>
    <w:p w14:paraId="38292793" w14:textId="77777777" w:rsidR="002345A6" w:rsidRDefault="002345A6" w:rsidP="000252C0">
      <w:pPr>
        <w:rPr>
          <w:color w:val="C00000"/>
        </w:rPr>
      </w:pPr>
    </w:p>
    <w:p w14:paraId="388189D7" w14:textId="77777777" w:rsidR="002345A6" w:rsidRDefault="002345A6" w:rsidP="000252C0">
      <w:pPr>
        <w:rPr>
          <w:color w:val="C00000"/>
        </w:rPr>
      </w:pPr>
    </w:p>
    <w:p w14:paraId="743569A0" w14:textId="5F73E3E9" w:rsidR="00F415AA" w:rsidRPr="008F1C17" w:rsidRDefault="00F415AA" w:rsidP="000252C0">
      <w:r w:rsidRPr="001169E3">
        <w:rPr>
          <w:color w:val="C00000"/>
        </w:rPr>
        <w:t xml:space="preserve">Planning Active Experimentation </w:t>
      </w:r>
      <w:r w:rsidRPr="008F1C17">
        <w:t xml:space="preserve">– here forward we would be more careful who we group with for the next presentation in class, </w:t>
      </w:r>
      <w:r w:rsidR="00DB7C8A" w:rsidRPr="008F1C17">
        <w:t>secondly,</w:t>
      </w:r>
      <w:r w:rsidRPr="008F1C17">
        <w:t xml:space="preserve"> we could learn a lot more from ted talks and our lecturer on how to present in a professional way.</w:t>
      </w:r>
    </w:p>
    <w:p w14:paraId="624EAF51" w14:textId="77777777" w:rsidR="002345A6" w:rsidRDefault="002345A6" w:rsidP="000252C0"/>
    <w:p w14:paraId="033FD506" w14:textId="77777777" w:rsidR="002345A6" w:rsidRDefault="002345A6" w:rsidP="000252C0"/>
    <w:p w14:paraId="244C95C1" w14:textId="7BDD15A6" w:rsidR="002345A6" w:rsidRDefault="00F415AA" w:rsidP="000252C0">
      <w:r w:rsidRPr="008F1C17">
        <w:t xml:space="preserve">There are four learning </w:t>
      </w:r>
      <w:r w:rsidR="00DB7C8A" w:rsidRPr="008F1C17">
        <w:t>styles...</w:t>
      </w:r>
    </w:p>
    <w:p w14:paraId="5E604AF7" w14:textId="7E79C731" w:rsidR="00F415AA" w:rsidRPr="008F1C17" w:rsidRDefault="008F1C17" w:rsidP="000252C0">
      <w:r w:rsidRPr="008F1C17">
        <w:t xml:space="preserve"> </w:t>
      </w:r>
      <w:r w:rsidR="00DB7C8A">
        <w:t>F</w:t>
      </w:r>
      <w:r w:rsidR="00DB7C8A" w:rsidRPr="008F1C17">
        <w:t>irstly,</w:t>
      </w:r>
      <w:r w:rsidRPr="008F1C17">
        <w:t xml:space="preserve"> we have the </w:t>
      </w:r>
      <w:r w:rsidRPr="001169E3">
        <w:rPr>
          <w:color w:val="C00000"/>
        </w:rPr>
        <w:t>activist</w:t>
      </w:r>
      <w:r w:rsidR="001169E3">
        <w:t xml:space="preserve"> - </w:t>
      </w:r>
      <w:r w:rsidRPr="008F1C17">
        <w:t>(me)</w:t>
      </w:r>
      <w:r w:rsidR="00F415AA" w:rsidRPr="008F1C17">
        <w:t xml:space="preserve"> </w:t>
      </w:r>
      <w:r w:rsidR="00202899" w:rsidRPr="008F1C17">
        <w:t>I’m</w:t>
      </w:r>
      <w:r w:rsidR="00F415AA" w:rsidRPr="008F1C17">
        <w:t xml:space="preserve"> </w:t>
      </w:r>
      <w:r w:rsidR="004C33E7">
        <w:t xml:space="preserve">pretty sure I have the traits of </w:t>
      </w:r>
      <w:r w:rsidR="00F415AA" w:rsidRPr="008F1C17">
        <w:t>an activist</w:t>
      </w:r>
      <w:r w:rsidRPr="008F1C17">
        <w:t xml:space="preserve"> – for example I like to jump in and attempt new question sheets the lecturer hands out, for me I like to get on with things and be told when </w:t>
      </w:r>
      <w:r w:rsidR="002345A6" w:rsidRPr="008F1C17">
        <w:t>I’m</w:t>
      </w:r>
      <w:r w:rsidRPr="008F1C17">
        <w:t xml:space="preserve"> wrong then the next time I will get it correct. </w:t>
      </w:r>
    </w:p>
    <w:p w14:paraId="10AFD987" w14:textId="68D1979D" w:rsidR="008F1C17" w:rsidRPr="008F1C17" w:rsidRDefault="00DB7C8A" w:rsidP="000252C0">
      <w:r w:rsidRPr="008F1C17">
        <w:t>Secondly,</w:t>
      </w:r>
      <w:r w:rsidR="008F1C17" w:rsidRPr="008F1C17">
        <w:t xml:space="preserve"> we have the</w:t>
      </w:r>
      <w:r w:rsidR="008F1C17" w:rsidRPr="008F1C17">
        <w:rPr>
          <w:color w:val="C00000"/>
        </w:rPr>
        <w:t xml:space="preserve"> reflector </w:t>
      </w:r>
      <w:r w:rsidR="008F1C17" w:rsidRPr="008F1C17">
        <w:t xml:space="preserve">– someone who will reflect on something or gather information before attempting something new. </w:t>
      </w:r>
    </w:p>
    <w:p w14:paraId="700CD827" w14:textId="3C50D809" w:rsidR="008F1C17" w:rsidRPr="008F1C17" w:rsidRDefault="008F1C17" w:rsidP="000252C0">
      <w:r w:rsidRPr="008F1C17">
        <w:t xml:space="preserve">Thirdly we have the </w:t>
      </w:r>
      <w:r w:rsidRPr="001169E3">
        <w:rPr>
          <w:color w:val="C00000"/>
        </w:rPr>
        <w:t>Theorist</w:t>
      </w:r>
      <w:r w:rsidRPr="008F1C17">
        <w:t xml:space="preserve"> – The smart one who will always read the instructions before putting together a chest of drawers. </w:t>
      </w:r>
    </w:p>
    <w:p w14:paraId="66117CD7" w14:textId="0604A534" w:rsidR="008F1C17" w:rsidRDefault="00DB7C8A" w:rsidP="000252C0">
      <w:r w:rsidRPr="008F1C17">
        <w:t>Lastly,</w:t>
      </w:r>
      <w:r w:rsidR="008F1C17" w:rsidRPr="008F1C17">
        <w:t xml:space="preserve"> we have the </w:t>
      </w:r>
      <w:r w:rsidR="008F1C17" w:rsidRPr="008F1C17">
        <w:rPr>
          <w:color w:val="C00000"/>
        </w:rPr>
        <w:t>Pragmatist</w:t>
      </w:r>
      <w:r w:rsidR="008F1C17" w:rsidRPr="008F1C17">
        <w:t xml:space="preserve"> – The one who will go to the help desk to ask about all the new features on the new smart Televisions. </w:t>
      </w:r>
    </w:p>
    <w:p w14:paraId="5D6C0716" w14:textId="77777777" w:rsidR="007F4A27" w:rsidRDefault="007F4A27" w:rsidP="000252C0"/>
    <w:p w14:paraId="3B3B1E2F" w14:textId="45D079E4" w:rsidR="00F0367D" w:rsidRDefault="007F4A27" w:rsidP="000252C0">
      <w:r w:rsidRPr="00F0367D">
        <w:t xml:space="preserve"> </w:t>
      </w:r>
      <w:r w:rsidR="00F0367D" w:rsidRPr="00F0367D">
        <w:t xml:space="preserve">‘It is not sufficient to have an experience in order to learn. Without reflecting on this </w:t>
      </w:r>
      <w:r w:rsidR="00DB7C8A" w:rsidRPr="00F0367D">
        <w:t>experience,</w:t>
      </w:r>
      <w:r w:rsidR="00F0367D" w:rsidRPr="00F0367D">
        <w:t xml:space="preserve"> it may quickly be forgotten, or its learning potential lost.’ (Gibbs, 1988, p9)</w:t>
      </w:r>
    </w:p>
    <w:p w14:paraId="4EF07CAD" w14:textId="77777777" w:rsidR="00C07B31" w:rsidRDefault="00C07B31" w:rsidP="000252C0"/>
    <w:p w14:paraId="14F735FA" w14:textId="7F9A89CC" w:rsidR="001169E3" w:rsidRPr="005060A6" w:rsidRDefault="00856960" w:rsidP="005060A6">
      <w:pPr>
        <w:pStyle w:val="ListParagraph"/>
        <w:ind w:left="1050"/>
        <w:rPr>
          <w:color w:val="C00000"/>
        </w:rPr>
      </w:pPr>
      <w:r>
        <w:rPr>
          <w:noProof/>
        </w:rPr>
        <mc:AlternateContent>
          <mc:Choice Requires="wps">
            <w:drawing>
              <wp:anchor distT="0" distB="0" distL="114300" distR="114300" simplePos="0" relativeHeight="251658240" behindDoc="0" locked="0" layoutInCell="1" allowOverlap="1" wp14:anchorId="448B6CC4" wp14:editId="130E710B">
                <wp:simplePos x="0" y="0"/>
                <wp:positionH relativeFrom="page">
                  <wp:align>right</wp:align>
                </wp:positionH>
                <wp:positionV relativeFrom="paragraph">
                  <wp:posOffset>3709398</wp:posOffset>
                </wp:positionV>
                <wp:extent cx="3017520" cy="574765"/>
                <wp:effectExtent l="0" t="0" r="0" b="0"/>
                <wp:wrapNone/>
                <wp:docPr id="1" name="Text Box 1"/>
                <wp:cNvGraphicFramePr/>
                <a:graphic xmlns:a="http://schemas.openxmlformats.org/drawingml/2006/main">
                  <a:graphicData uri="http://schemas.microsoft.com/office/word/2010/wordprocessingShape">
                    <wps:wsp>
                      <wps:cNvSpPr txBox="1"/>
                      <wps:spPr>
                        <a:xfrm>
                          <a:off x="0" y="0"/>
                          <a:ext cx="3017520" cy="574765"/>
                        </a:xfrm>
                        <a:prstGeom prst="rect">
                          <a:avLst/>
                        </a:prstGeom>
                        <a:noFill/>
                        <a:ln>
                          <a:noFill/>
                        </a:ln>
                      </wps:spPr>
                      <wps:txbx>
                        <w:txbxContent>
                          <w:p w14:paraId="7A71A145" w14:textId="793E96C3" w:rsidR="00856960" w:rsidRPr="00856960" w:rsidRDefault="00856960" w:rsidP="00856960">
                            <w:pPr>
                              <w:rPr>
                                <w:b/>
                                <w:color w:val="F7CAAC" w:themeColor="accent2" w:themeTint="66"/>
                                <w:sz w:val="72"/>
                                <w:szCs w:val="72"/>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B6CC4" id="Text Box 1" o:spid="_x0000_s1027" type="#_x0000_t202" style="position:absolute;left:0;text-align:left;margin-left:186.4pt;margin-top:292.1pt;width:237.6pt;height:45.2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" filled="f" stroked="f">
                <v:textbox>
                  <w:txbxContent>
                    <w:p w14:paraId="7A71A145" w14:textId="793E96C3" w:rsidR="00856960" w:rsidRPr="00856960" w:rsidRDefault="00856960" w:rsidP="00856960">
                      <w:pPr>
                        <w:rPr>
                          <w:b/>
                          <w:color w:val="F7CAAC" w:themeColor="accent2" w:themeTint="66"/>
                          <w:sz w:val="72"/>
                          <w:szCs w:val="72"/>
                          <w14:textOutline w14:w="11112" w14:cap="flat" w14:cmpd="sng" w14:algn="ctr">
                            <w14:solidFill>
                              <w14:schemeClr w14:val="accent2"/>
                            </w14:solidFill>
                            <w14:prstDash w14:val="solid"/>
                            <w14:round/>
                          </w14:textOutline>
                        </w:rPr>
                      </w:pPr>
                    </w:p>
                  </w:txbxContent>
                </v:textbox>
                <w10:wrap anchorx="page"/>
              </v:shape>
            </w:pict>
          </mc:Fallback>
        </mc:AlternateContent>
      </w:r>
    </w:p>
    <w:p w14:paraId="69B09B88" w14:textId="71CB714C" w:rsidR="00856960" w:rsidRDefault="005060A6" w:rsidP="005060A6">
      <w:pPr>
        <w:tabs>
          <w:tab w:val="left" w:pos="1365"/>
        </w:tabs>
        <w:rPr>
          <w:color w:val="C00000"/>
        </w:rPr>
      </w:pPr>
      <w:r>
        <w:rPr>
          <w:color w:val="C00000"/>
        </w:rPr>
        <w:tab/>
      </w:r>
    </w:p>
    <w:p w14:paraId="7BC07A11" w14:textId="2217D2FE" w:rsidR="007F4A27" w:rsidRDefault="007F4A27" w:rsidP="000252C0">
      <w:pPr>
        <w:rPr>
          <w:color w:val="C00000"/>
        </w:rPr>
      </w:pPr>
    </w:p>
    <w:p w14:paraId="29042CDC" w14:textId="534448D6" w:rsidR="00890879" w:rsidRDefault="00890879" w:rsidP="000252C0">
      <w:pPr>
        <w:rPr>
          <w:color w:val="000000" w:themeColor="text1"/>
          <w:sz w:val="32"/>
        </w:rPr>
      </w:pPr>
    </w:p>
    <w:p w14:paraId="0C3D5516" w14:textId="27F1D3CA" w:rsidR="009D6F45" w:rsidRDefault="00AB0B6F" w:rsidP="00AA3A4D">
      <w:pPr>
        <w:rPr>
          <w:color w:val="000000" w:themeColor="text1"/>
          <w:sz w:val="32"/>
        </w:rPr>
      </w:pPr>
      <w:r w:rsidRPr="00B54D7C">
        <w:rPr>
          <w:noProof/>
          <w:sz w:val="32"/>
        </w:rPr>
        <w:lastRenderedPageBreak/>
        <mc:AlternateContent>
          <mc:Choice Requires="wps">
            <w:drawing>
              <wp:anchor distT="45720" distB="45720" distL="114300" distR="114300" simplePos="0" relativeHeight="251659776" behindDoc="0" locked="0" layoutInCell="1" allowOverlap="1" wp14:anchorId="4A853755" wp14:editId="71314752">
                <wp:simplePos x="0" y="0"/>
                <wp:positionH relativeFrom="margin">
                  <wp:align>center</wp:align>
                </wp:positionH>
                <wp:positionV relativeFrom="paragraph">
                  <wp:posOffset>0</wp:posOffset>
                </wp:positionV>
                <wp:extent cx="2790825" cy="4381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438150"/>
                        </a:xfrm>
                        <a:prstGeom prst="rect">
                          <a:avLst/>
                        </a:prstGeom>
                        <a:solidFill>
                          <a:srgbClr val="FFFFFF"/>
                        </a:solidFill>
                        <a:ln w="9525">
                          <a:solidFill>
                            <a:srgbClr val="000000"/>
                          </a:solidFill>
                          <a:miter lim="800000"/>
                          <a:headEnd/>
                          <a:tailEnd/>
                        </a:ln>
                      </wps:spPr>
                      <wps:txbx>
                        <w:txbxContent>
                          <w:p w14:paraId="75C18BF2" w14:textId="4F976DBF" w:rsidR="00B54D7C" w:rsidRPr="00D24A3A" w:rsidRDefault="00D24A3A">
                            <w:pPr>
                              <w:rPr>
                                <w:sz w:val="32"/>
                              </w:rPr>
                            </w:pPr>
                            <w:r>
                              <w:rPr>
                                <w:sz w:val="32"/>
                              </w:rPr>
                              <w:t xml:space="preserve">           </w:t>
                            </w:r>
                            <w:r w:rsidR="00E11C85">
                              <w:rPr>
                                <w:sz w:val="32"/>
                              </w:rPr>
                              <w:t xml:space="preserve">  </w:t>
                            </w:r>
                            <w:r>
                              <w:rPr>
                                <w:sz w:val="32"/>
                              </w:rPr>
                              <w:t xml:space="preserve">   </w:t>
                            </w:r>
                            <w:r w:rsidRPr="00D24A3A">
                              <w:rPr>
                                <w:sz w:val="32"/>
                              </w:rPr>
                              <w:t>SWOT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53755" id="Text Box 2" o:spid="_x0000_s1028" type="#_x0000_t202" style="position:absolute;margin-left:0;margin-top:0;width:219.75pt;height:34.5pt;z-index:2516597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">
                <v:textbox>
                  <w:txbxContent>
                    <w:p w14:paraId="75C18BF2" w14:textId="4F976DBF" w:rsidR="00B54D7C" w:rsidRPr="00D24A3A" w:rsidRDefault="00D24A3A">
                      <w:pPr>
                        <w:rPr>
                          <w:sz w:val="32"/>
                        </w:rPr>
                      </w:pPr>
                      <w:r>
                        <w:rPr>
                          <w:sz w:val="32"/>
                        </w:rPr>
                        <w:t xml:space="preserve">           </w:t>
                      </w:r>
                      <w:r w:rsidR="00E11C85">
                        <w:rPr>
                          <w:sz w:val="32"/>
                        </w:rPr>
                        <w:t xml:space="preserve">  </w:t>
                      </w:r>
                      <w:r>
                        <w:rPr>
                          <w:sz w:val="32"/>
                        </w:rPr>
                        <w:t xml:space="preserve">   </w:t>
                      </w:r>
                      <w:r w:rsidRPr="00D24A3A">
                        <w:rPr>
                          <w:sz w:val="32"/>
                        </w:rPr>
                        <w:t>SWOT Analysis</w:t>
                      </w:r>
                    </w:p>
                  </w:txbxContent>
                </v:textbox>
                <w10:wrap type="square" anchorx="margin"/>
              </v:shape>
            </w:pict>
          </mc:Fallback>
        </mc:AlternateContent>
      </w:r>
      <w:r w:rsidR="006F0DD0">
        <w:rPr>
          <w:color w:val="000000" w:themeColor="text1"/>
          <w:sz w:val="32"/>
        </w:rPr>
        <w:t xml:space="preserve">     </w:t>
      </w:r>
    </w:p>
    <w:p w14:paraId="463BED3F" w14:textId="52358DFE" w:rsidR="003C439F" w:rsidRDefault="00E11C85" w:rsidP="000252C0">
      <w:pPr>
        <w:rPr>
          <w:sz w:val="32"/>
        </w:rPr>
      </w:pPr>
      <w:r>
        <w:rPr>
          <w:noProof/>
          <w:sz w:val="32"/>
        </w:rPr>
        <w:drawing>
          <wp:inline distT="0" distB="0" distL="0" distR="0" wp14:anchorId="6B952B94" wp14:editId="2F5C9B7C">
            <wp:extent cx="5731510" cy="319957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99574"/>
                    </a:xfrm>
                    <a:prstGeom prst="rect">
                      <a:avLst/>
                    </a:prstGeom>
                    <a:noFill/>
                  </pic:spPr>
                </pic:pic>
              </a:graphicData>
            </a:graphic>
          </wp:inline>
        </w:drawing>
      </w:r>
    </w:p>
    <w:p w14:paraId="4AAA5E57" w14:textId="25F1E8A1" w:rsidR="002345A6" w:rsidRDefault="002345A6" w:rsidP="000252C0">
      <w:pPr>
        <w:rPr>
          <w:sz w:val="32"/>
        </w:rPr>
      </w:pPr>
    </w:p>
    <w:p w14:paraId="6C2CFD91" w14:textId="1E0E845C" w:rsidR="005621D6" w:rsidRPr="005621D6" w:rsidRDefault="005621D6" w:rsidP="00E11C85">
      <w:pPr>
        <w:spacing w:after="0" w:line="240" w:lineRule="auto"/>
        <w:contextualSpacing/>
        <w:rPr>
          <w:rFonts w:ascii="Times New Roman" w:eastAsia="Times New Roman" w:hAnsi="Times New Roman" w:cs="Times New Roman"/>
          <w:color w:val="A53010"/>
          <w:sz w:val="36"/>
          <w:szCs w:val="24"/>
          <w:lang w:eastAsia="en-GB"/>
        </w:rPr>
      </w:pPr>
      <w:r w:rsidRPr="005621D6">
        <w:rPr>
          <w:rFonts w:ascii="Arial" w:eastAsia="+mn-ea" w:hAnsi="Arial" w:cs="Arial"/>
          <w:color w:val="404040"/>
          <w:kern w:val="24"/>
          <w:sz w:val="24"/>
          <w:szCs w:val="36"/>
          <w:lang w:eastAsia="en-GB"/>
        </w:rPr>
        <w:t xml:space="preserve">S.W.O.T Analysis is a very simple model with very effective use, this is used in a lot of different sectors such as new businesses, developing businesses, colleges and universities. In our university we use this model to measure our goal and with four steps how we can get there, by thinking about the internal and external problems we may have to address. </w:t>
      </w:r>
      <w:r w:rsidRPr="005621D6">
        <w:rPr>
          <w:rFonts w:ascii="Century Gothic" w:eastAsia="+mn-ea" w:hAnsi="Century Gothic" w:cs="+mn-cs"/>
          <w:color w:val="404040"/>
          <w:kern w:val="24"/>
          <w:sz w:val="36"/>
          <w:szCs w:val="36"/>
          <w:lang w:eastAsia="en-GB"/>
        </w:rPr>
        <w:t xml:space="preserve"> </w:t>
      </w:r>
    </w:p>
    <w:p w14:paraId="2E0A2F14" w14:textId="7B99E78C" w:rsidR="004E2AFF" w:rsidRDefault="004E2AFF" w:rsidP="000252C0">
      <w:pPr>
        <w:rPr>
          <w:sz w:val="32"/>
        </w:rPr>
      </w:pPr>
    </w:p>
    <w:p w14:paraId="018789DA" w14:textId="77777777" w:rsidR="004E2AFF" w:rsidRDefault="004E2AFF" w:rsidP="000252C0">
      <w:pPr>
        <w:rPr>
          <w:sz w:val="32"/>
        </w:rPr>
      </w:pPr>
    </w:p>
    <w:p w14:paraId="3216C44C" w14:textId="77777777" w:rsidR="004E2AFF" w:rsidRDefault="004E2AFF" w:rsidP="000252C0">
      <w:pPr>
        <w:rPr>
          <w:sz w:val="32"/>
        </w:rPr>
      </w:pPr>
    </w:p>
    <w:p w14:paraId="02208553" w14:textId="19464E47" w:rsidR="001E642F" w:rsidRDefault="00A32300" w:rsidP="000252C0">
      <w:pPr>
        <w:rPr>
          <w:sz w:val="32"/>
        </w:rPr>
      </w:pPr>
      <w:r>
        <w:rPr>
          <w:sz w:val="32"/>
        </w:rPr>
        <w:t xml:space="preserve">              </w:t>
      </w:r>
      <w:r w:rsidR="00AB0B6F">
        <w:rPr>
          <w:sz w:val="32"/>
        </w:rPr>
        <w:t>(</w:t>
      </w:r>
      <w:r w:rsidR="00DA541B">
        <w:rPr>
          <w:sz w:val="32"/>
        </w:rPr>
        <w:t xml:space="preserve">Threat)  </w:t>
      </w:r>
      <w:r w:rsidR="00272EFF">
        <w:rPr>
          <w:sz w:val="32"/>
        </w:rPr>
        <w:t xml:space="preserve">                            </w:t>
      </w:r>
      <w:r w:rsidR="00DA541B">
        <w:rPr>
          <w:sz w:val="32"/>
        </w:rPr>
        <w:t xml:space="preserve">  (</w:t>
      </w:r>
      <w:r w:rsidR="00272EFF">
        <w:rPr>
          <w:sz w:val="32"/>
        </w:rPr>
        <w:t>Opp</w:t>
      </w:r>
      <w:r w:rsidR="00134808">
        <w:rPr>
          <w:sz w:val="32"/>
        </w:rPr>
        <w:t>ortunities)</w:t>
      </w:r>
    </w:p>
    <w:p w14:paraId="1494544C" w14:textId="1BC6FA95" w:rsidR="001E642F" w:rsidRPr="001E642F" w:rsidRDefault="0082185D" w:rsidP="000252C0">
      <w:pPr>
        <w:rPr>
          <w:rFonts w:ascii="Arial" w:hAnsi="Arial" w:cs="Arial"/>
          <w:sz w:val="24"/>
        </w:rPr>
      </w:pPr>
      <w:r>
        <w:rPr>
          <w:rFonts w:ascii="Arial" w:hAnsi="Arial" w:cs="Arial"/>
          <w:sz w:val="24"/>
        </w:rPr>
        <w:t>D</w:t>
      </w:r>
      <w:r w:rsidR="001E642F" w:rsidRPr="001E642F">
        <w:rPr>
          <w:rFonts w:ascii="Arial" w:hAnsi="Arial" w:cs="Arial"/>
          <w:sz w:val="24"/>
        </w:rPr>
        <w:t>istractio</w:t>
      </w:r>
      <w:r>
        <w:rPr>
          <w:rFonts w:ascii="Arial" w:hAnsi="Arial" w:cs="Arial"/>
          <w:sz w:val="24"/>
        </w:rPr>
        <w:t>ns at my</w:t>
      </w:r>
      <w:r w:rsidR="001E642F" w:rsidRPr="001E642F">
        <w:rPr>
          <w:rFonts w:ascii="Arial" w:hAnsi="Arial" w:cs="Arial"/>
          <w:sz w:val="24"/>
        </w:rPr>
        <w:t xml:space="preserve"> home</w:t>
      </w:r>
      <w:r>
        <w:rPr>
          <w:rFonts w:ascii="Arial" w:hAnsi="Arial" w:cs="Arial"/>
          <w:sz w:val="24"/>
        </w:rPr>
        <w:t>…</w:t>
      </w:r>
      <w:r w:rsidR="001330EF">
        <w:rPr>
          <w:rFonts w:ascii="Arial" w:hAnsi="Arial" w:cs="Arial"/>
          <w:sz w:val="24"/>
        </w:rPr>
        <w:t xml:space="preserve">                    </w:t>
      </w:r>
      <w:r>
        <w:rPr>
          <w:rFonts w:ascii="Arial" w:hAnsi="Arial" w:cs="Arial"/>
          <w:sz w:val="24"/>
        </w:rPr>
        <w:t xml:space="preserve">         </w:t>
      </w:r>
      <w:r w:rsidR="001330EF">
        <w:rPr>
          <w:rFonts w:ascii="Arial" w:hAnsi="Arial" w:cs="Arial"/>
          <w:sz w:val="24"/>
        </w:rPr>
        <w:t>Better job prospects</w:t>
      </w:r>
      <w:r>
        <w:rPr>
          <w:rFonts w:ascii="Arial" w:hAnsi="Arial" w:cs="Arial"/>
          <w:sz w:val="24"/>
        </w:rPr>
        <w:t>….</w:t>
      </w:r>
    </w:p>
    <w:p w14:paraId="2072048D" w14:textId="77CD0018" w:rsidR="00694F19" w:rsidRDefault="001C2BFC" w:rsidP="00DE73B4">
      <w:pPr>
        <w:rPr>
          <w:rFonts w:ascii="Arial" w:hAnsi="Arial" w:cs="Arial"/>
          <w:b/>
          <w:color w:val="7030A0"/>
          <w:sz w:val="32"/>
          <w:szCs w:val="32"/>
        </w:rPr>
      </w:pPr>
      <w:r>
        <w:rPr>
          <w:rFonts w:ascii="Arial" w:hAnsi="Arial" w:cs="Arial"/>
          <w:b/>
          <w:noProof/>
          <w:color w:val="7030A0"/>
          <w:sz w:val="32"/>
          <w:szCs w:val="32"/>
        </w:rPr>
        <w:drawing>
          <wp:inline distT="0" distB="0" distL="0" distR="0" wp14:anchorId="20CF16FA" wp14:editId="7E3DF1E3">
            <wp:extent cx="1724025" cy="1195324"/>
            <wp:effectExtent l="0" t="0" r="0" b="5080"/>
            <wp:docPr id="8" name="Picture 8" descr="A picture containing dog, indoor, floor, b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OGG.jpg"/>
                    <pic:cNvPicPr/>
                  </pic:nvPicPr>
                  <pic:blipFill>
                    <a:blip r:embed="rId13">
                      <a:extLst>
                        <a:ext uri="{28A0092B-C50C-407E-A947-70E740481C1C}">
                          <a14:useLocalDpi xmlns:a14="http://schemas.microsoft.com/office/drawing/2010/main" val="0"/>
                        </a:ext>
                      </a:extLst>
                    </a:blip>
                    <a:stretch>
                      <a:fillRect/>
                    </a:stretch>
                  </pic:blipFill>
                  <pic:spPr>
                    <a:xfrm>
                      <a:off x="0" y="0"/>
                      <a:ext cx="1731097" cy="1200227"/>
                    </a:xfrm>
                    <a:prstGeom prst="rect">
                      <a:avLst/>
                    </a:prstGeom>
                  </pic:spPr>
                </pic:pic>
              </a:graphicData>
            </a:graphic>
          </wp:inline>
        </w:drawing>
      </w:r>
      <w:r w:rsidR="001330EF">
        <w:rPr>
          <w:rFonts w:ascii="Arial" w:hAnsi="Arial" w:cs="Arial"/>
          <w:b/>
          <w:noProof/>
          <w:color w:val="7030A0"/>
          <w:sz w:val="32"/>
          <w:szCs w:val="32"/>
        </w:rPr>
        <w:t xml:space="preserve">                       </w:t>
      </w:r>
      <w:r w:rsidR="001330EF">
        <w:rPr>
          <w:rFonts w:ascii="Arial" w:hAnsi="Arial" w:cs="Arial"/>
          <w:b/>
          <w:noProof/>
          <w:color w:val="7030A0"/>
          <w:sz w:val="32"/>
          <w:szCs w:val="32"/>
        </w:rPr>
        <w:drawing>
          <wp:inline distT="0" distB="0" distL="0" distR="0" wp14:anchorId="7D097E49" wp14:editId="703EA5DC">
            <wp:extent cx="2686050" cy="1074420"/>
            <wp:effectExtent l="0" t="0" r="0" b="0"/>
            <wp:docPr id="11" name="Picture 1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nager.png"/>
                    <pic:cNvPicPr/>
                  </pic:nvPicPr>
                  <pic:blipFill>
                    <a:blip r:embed="rId14">
                      <a:extLst>
                        <a:ext uri="{28A0092B-C50C-407E-A947-70E740481C1C}">
                          <a14:useLocalDpi xmlns:a14="http://schemas.microsoft.com/office/drawing/2010/main" val="0"/>
                        </a:ext>
                      </a:extLst>
                    </a:blip>
                    <a:stretch>
                      <a:fillRect/>
                    </a:stretch>
                  </pic:blipFill>
                  <pic:spPr>
                    <a:xfrm>
                      <a:off x="0" y="0"/>
                      <a:ext cx="2686050" cy="1074420"/>
                    </a:xfrm>
                    <a:prstGeom prst="rect">
                      <a:avLst/>
                    </a:prstGeom>
                  </pic:spPr>
                </pic:pic>
              </a:graphicData>
            </a:graphic>
          </wp:inline>
        </w:drawing>
      </w:r>
    </w:p>
    <w:p w14:paraId="34F047DB" w14:textId="0DAD79C4" w:rsidR="006539D5" w:rsidRDefault="00694F19" w:rsidP="00DE73B4">
      <w:pPr>
        <w:rPr>
          <w:rFonts w:ascii="Arial" w:hAnsi="Arial" w:cs="Arial"/>
          <w:b/>
          <w:color w:val="7030A0"/>
          <w:sz w:val="32"/>
          <w:szCs w:val="32"/>
        </w:rPr>
      </w:pPr>
      <w:r w:rsidRPr="00694F19">
        <w:rPr>
          <w:rFonts w:ascii="Arial" w:hAnsi="Arial" w:cs="Arial"/>
          <w:b/>
          <w:color w:val="7030A0"/>
          <w:szCs w:val="32"/>
        </w:rPr>
        <w:t>Banshockcollars.ca (2007)</w:t>
      </w:r>
      <w:r w:rsidR="0082185D">
        <w:rPr>
          <w:rFonts w:ascii="Arial" w:hAnsi="Arial" w:cs="Arial"/>
          <w:b/>
          <w:color w:val="7030A0"/>
          <w:szCs w:val="32"/>
        </w:rPr>
        <w:t xml:space="preserve">                                 </w:t>
      </w:r>
      <w:proofErr w:type="spellStart"/>
      <w:r w:rsidR="00272EFF">
        <w:rPr>
          <w:rFonts w:ascii="Arial" w:hAnsi="Arial" w:cs="Arial"/>
          <w:b/>
          <w:color w:val="7030A0"/>
          <w:szCs w:val="32"/>
        </w:rPr>
        <w:t>Morocco.D</w:t>
      </w:r>
      <w:proofErr w:type="spellEnd"/>
      <w:r w:rsidR="00272EFF">
        <w:rPr>
          <w:rFonts w:ascii="Arial" w:hAnsi="Arial" w:cs="Arial"/>
          <w:b/>
          <w:color w:val="7030A0"/>
          <w:szCs w:val="32"/>
        </w:rPr>
        <w:t>.; (2018)</w:t>
      </w:r>
    </w:p>
    <w:p w14:paraId="38D885E7" w14:textId="77777777" w:rsidR="001330EF" w:rsidRDefault="001330EF" w:rsidP="00F03C1B">
      <w:pPr>
        <w:rPr>
          <w:rFonts w:ascii="Arial" w:hAnsi="Arial" w:cs="Arial"/>
          <w:b/>
          <w:color w:val="7030A0"/>
          <w:sz w:val="32"/>
          <w:szCs w:val="32"/>
        </w:rPr>
      </w:pPr>
    </w:p>
    <w:p w14:paraId="6E23483C" w14:textId="0D0E074D" w:rsidR="00DE73B4" w:rsidRPr="002156F5" w:rsidRDefault="00DE73B4" w:rsidP="00DE73B4">
      <w:pPr>
        <w:rPr>
          <w:rFonts w:ascii="Arial" w:hAnsi="Arial" w:cs="Arial"/>
          <w:b/>
          <w:color w:val="7030A0"/>
          <w:sz w:val="32"/>
          <w:szCs w:val="32"/>
        </w:rPr>
      </w:pPr>
      <w:r w:rsidRPr="002156F5">
        <w:rPr>
          <w:rFonts w:ascii="Arial" w:hAnsi="Arial" w:cs="Arial"/>
          <w:b/>
          <w:color w:val="7030A0"/>
          <w:sz w:val="32"/>
          <w:szCs w:val="32"/>
        </w:rPr>
        <w:lastRenderedPageBreak/>
        <w:t>S.W.O.T ANALYSIS</w:t>
      </w:r>
    </w:p>
    <w:p w14:paraId="5A971C42" w14:textId="77777777" w:rsidR="00DE73B4" w:rsidRPr="00DE73B4" w:rsidRDefault="00DE73B4" w:rsidP="00DE73B4">
      <w:pPr>
        <w:spacing w:after="150" w:line="563" w:lineRule="atLeast"/>
        <w:outlineLvl w:val="1"/>
        <w:rPr>
          <w:rFonts w:ascii="Arial" w:eastAsia="Times New Roman" w:hAnsi="Arial" w:cs="Arial"/>
          <w:color w:val="333333"/>
          <w:sz w:val="28"/>
          <w:szCs w:val="32"/>
          <w:lang w:eastAsia="en-GB"/>
        </w:rPr>
      </w:pPr>
      <w:r w:rsidRPr="00DE73B4">
        <w:rPr>
          <w:rFonts w:ascii="Arial" w:eastAsia="Times New Roman" w:hAnsi="Arial" w:cs="Arial"/>
          <w:color w:val="333333"/>
          <w:sz w:val="28"/>
          <w:szCs w:val="32"/>
          <w:lang w:eastAsia="en-GB"/>
        </w:rPr>
        <w:t>Applications of SWOT analysis</w:t>
      </w:r>
    </w:p>
    <w:p w14:paraId="7223F08E" w14:textId="77777777" w:rsidR="00DE73B4" w:rsidRPr="002156F5" w:rsidRDefault="00DE73B4" w:rsidP="00DE73B4">
      <w:pPr>
        <w:spacing w:after="375" w:line="240" w:lineRule="auto"/>
        <w:rPr>
          <w:rFonts w:ascii="Arial" w:eastAsia="Times New Roman" w:hAnsi="Arial" w:cs="Arial"/>
          <w:color w:val="333333"/>
          <w:lang w:eastAsia="en-GB"/>
        </w:rPr>
      </w:pPr>
      <w:r w:rsidRPr="002156F5">
        <w:rPr>
          <w:rFonts w:ascii="Arial" w:eastAsia="Times New Roman" w:hAnsi="Arial" w:cs="Arial"/>
          <w:color w:val="333333"/>
          <w:lang w:eastAsia="en-GB"/>
        </w:rPr>
        <w:t>A SWOT analysis can be used for:</w:t>
      </w:r>
    </w:p>
    <w:p w14:paraId="67D07CF5" w14:textId="77777777" w:rsidR="00DE73B4" w:rsidRPr="002156F5" w:rsidRDefault="00DE73B4" w:rsidP="00DE73B4">
      <w:pPr>
        <w:numPr>
          <w:ilvl w:val="0"/>
          <w:numId w:val="17"/>
        </w:numPr>
        <w:spacing w:after="0" w:line="240" w:lineRule="auto"/>
        <w:ind w:left="450"/>
        <w:rPr>
          <w:rFonts w:ascii="Arial" w:eastAsia="Times New Roman" w:hAnsi="Arial" w:cs="Arial"/>
          <w:color w:val="333333"/>
          <w:lang w:eastAsia="en-GB"/>
        </w:rPr>
      </w:pPr>
      <w:r w:rsidRPr="002156F5">
        <w:rPr>
          <w:rFonts w:ascii="Arial" w:eastAsia="Times New Roman" w:hAnsi="Arial" w:cs="Arial"/>
          <w:color w:val="333333"/>
          <w:lang w:eastAsia="en-GB"/>
        </w:rPr>
        <w:t>Workshop sessions</w:t>
      </w:r>
    </w:p>
    <w:p w14:paraId="4456A922" w14:textId="77777777" w:rsidR="00DE73B4" w:rsidRPr="002156F5" w:rsidRDefault="00DE73B4" w:rsidP="00DE73B4">
      <w:pPr>
        <w:numPr>
          <w:ilvl w:val="0"/>
          <w:numId w:val="17"/>
        </w:numPr>
        <w:spacing w:after="0" w:line="240" w:lineRule="auto"/>
        <w:ind w:left="450"/>
        <w:rPr>
          <w:rFonts w:ascii="Arial" w:eastAsia="Times New Roman" w:hAnsi="Arial" w:cs="Arial"/>
          <w:color w:val="333333"/>
          <w:lang w:eastAsia="en-GB"/>
        </w:rPr>
      </w:pPr>
      <w:r w:rsidRPr="002156F5">
        <w:rPr>
          <w:rFonts w:ascii="Arial" w:eastAsia="Times New Roman" w:hAnsi="Arial" w:cs="Arial"/>
          <w:color w:val="333333"/>
          <w:lang w:eastAsia="en-GB"/>
        </w:rPr>
        <w:t>Brainstorm meetings</w:t>
      </w:r>
    </w:p>
    <w:p w14:paraId="4BA346EE" w14:textId="77777777" w:rsidR="00DE73B4" w:rsidRPr="002156F5" w:rsidRDefault="00DE73B4" w:rsidP="00DE73B4">
      <w:pPr>
        <w:numPr>
          <w:ilvl w:val="0"/>
          <w:numId w:val="17"/>
        </w:numPr>
        <w:spacing w:after="0" w:line="240" w:lineRule="auto"/>
        <w:ind w:left="450"/>
        <w:rPr>
          <w:rFonts w:ascii="Arial" w:eastAsia="Times New Roman" w:hAnsi="Arial" w:cs="Arial"/>
          <w:color w:val="333333"/>
          <w:lang w:eastAsia="en-GB"/>
        </w:rPr>
      </w:pPr>
      <w:r w:rsidRPr="002156F5">
        <w:rPr>
          <w:rFonts w:ascii="Arial" w:eastAsia="Times New Roman" w:hAnsi="Arial" w:cs="Arial"/>
          <w:color w:val="333333"/>
          <w:lang w:eastAsia="en-GB"/>
        </w:rPr>
        <w:t>Problem solving</w:t>
      </w:r>
    </w:p>
    <w:p w14:paraId="51E50089" w14:textId="77777777" w:rsidR="00DE73B4" w:rsidRPr="002156F5" w:rsidRDefault="00DE73B4" w:rsidP="00DE73B4">
      <w:pPr>
        <w:numPr>
          <w:ilvl w:val="0"/>
          <w:numId w:val="17"/>
        </w:numPr>
        <w:spacing w:after="0" w:line="240" w:lineRule="auto"/>
        <w:ind w:left="450"/>
        <w:rPr>
          <w:rFonts w:ascii="Arial" w:eastAsia="Times New Roman" w:hAnsi="Arial" w:cs="Arial"/>
          <w:color w:val="333333"/>
          <w:lang w:eastAsia="en-GB"/>
        </w:rPr>
      </w:pPr>
      <w:r w:rsidRPr="002156F5">
        <w:rPr>
          <w:rFonts w:ascii="Arial" w:eastAsia="Times New Roman" w:hAnsi="Arial" w:cs="Arial"/>
          <w:color w:val="333333"/>
          <w:lang w:eastAsia="en-GB"/>
        </w:rPr>
        <w:t>Planning</w:t>
      </w:r>
    </w:p>
    <w:p w14:paraId="59526D12" w14:textId="77777777" w:rsidR="00DE73B4" w:rsidRPr="002156F5" w:rsidRDefault="00DE73B4" w:rsidP="00DE73B4">
      <w:pPr>
        <w:numPr>
          <w:ilvl w:val="0"/>
          <w:numId w:val="17"/>
        </w:numPr>
        <w:spacing w:after="0" w:line="240" w:lineRule="auto"/>
        <w:ind w:left="450"/>
        <w:rPr>
          <w:rFonts w:ascii="Arial" w:eastAsia="Times New Roman" w:hAnsi="Arial" w:cs="Arial"/>
          <w:color w:val="333333"/>
          <w:lang w:eastAsia="en-GB"/>
        </w:rPr>
      </w:pPr>
      <w:r w:rsidRPr="002156F5">
        <w:rPr>
          <w:rFonts w:ascii="Arial" w:eastAsia="Times New Roman" w:hAnsi="Arial" w:cs="Arial"/>
          <w:color w:val="333333"/>
          <w:lang w:eastAsia="en-GB"/>
        </w:rPr>
        <w:t>Product evaluation</w:t>
      </w:r>
    </w:p>
    <w:p w14:paraId="4A2F3B8E" w14:textId="77777777" w:rsidR="00DE73B4" w:rsidRPr="002156F5" w:rsidRDefault="00DE73B4" w:rsidP="00DE73B4">
      <w:pPr>
        <w:numPr>
          <w:ilvl w:val="0"/>
          <w:numId w:val="17"/>
        </w:numPr>
        <w:spacing w:after="0" w:line="240" w:lineRule="auto"/>
        <w:ind w:left="450"/>
        <w:rPr>
          <w:rFonts w:ascii="Arial" w:eastAsia="Times New Roman" w:hAnsi="Arial" w:cs="Arial"/>
          <w:color w:val="333333"/>
          <w:lang w:eastAsia="en-GB"/>
        </w:rPr>
      </w:pPr>
      <w:r w:rsidRPr="002156F5">
        <w:rPr>
          <w:rFonts w:ascii="Arial" w:eastAsia="Times New Roman" w:hAnsi="Arial" w:cs="Arial"/>
          <w:color w:val="333333"/>
          <w:lang w:eastAsia="en-GB"/>
        </w:rPr>
        <w:t>Competitor evaluation</w:t>
      </w:r>
    </w:p>
    <w:p w14:paraId="110CA5A2" w14:textId="77777777" w:rsidR="00DE73B4" w:rsidRPr="002156F5" w:rsidRDefault="00DE73B4" w:rsidP="00DE73B4">
      <w:pPr>
        <w:numPr>
          <w:ilvl w:val="0"/>
          <w:numId w:val="17"/>
        </w:numPr>
        <w:spacing w:after="0" w:line="240" w:lineRule="auto"/>
        <w:ind w:left="450"/>
        <w:rPr>
          <w:rFonts w:ascii="Arial" w:eastAsia="Times New Roman" w:hAnsi="Arial" w:cs="Arial"/>
          <w:color w:val="333333"/>
          <w:lang w:eastAsia="en-GB"/>
        </w:rPr>
      </w:pPr>
      <w:r w:rsidRPr="002156F5">
        <w:rPr>
          <w:rFonts w:ascii="Arial" w:eastAsia="Times New Roman" w:hAnsi="Arial" w:cs="Arial"/>
          <w:color w:val="333333"/>
          <w:lang w:eastAsia="en-GB"/>
        </w:rPr>
        <w:t>Personal Development Planning</w:t>
      </w:r>
    </w:p>
    <w:p w14:paraId="2D3AF2AC" w14:textId="77777777" w:rsidR="00DE73B4" w:rsidRPr="002156F5" w:rsidRDefault="00DE73B4" w:rsidP="00DE73B4">
      <w:pPr>
        <w:numPr>
          <w:ilvl w:val="0"/>
          <w:numId w:val="17"/>
        </w:numPr>
        <w:spacing w:after="0" w:line="240" w:lineRule="auto"/>
        <w:ind w:left="450"/>
        <w:rPr>
          <w:rFonts w:ascii="Arial" w:eastAsia="Times New Roman" w:hAnsi="Arial" w:cs="Arial"/>
          <w:color w:val="333333"/>
          <w:lang w:eastAsia="en-GB"/>
        </w:rPr>
      </w:pPr>
      <w:r w:rsidRPr="002156F5">
        <w:rPr>
          <w:rFonts w:ascii="Arial" w:eastAsia="Times New Roman" w:hAnsi="Arial" w:cs="Arial"/>
          <w:color w:val="333333"/>
          <w:lang w:eastAsia="en-GB"/>
        </w:rPr>
        <w:t xml:space="preserve">Decision Making (with </w:t>
      </w:r>
      <w:r w:rsidRPr="002156F5">
        <w:rPr>
          <w:rFonts w:ascii="Arial" w:eastAsia="Times New Roman" w:hAnsi="Arial" w:cs="Arial"/>
          <w:b/>
          <w:bCs/>
          <w:color w:val="333333"/>
          <w:lang w:eastAsia="en-GB"/>
        </w:rPr>
        <w:t>force field analysis</w:t>
      </w:r>
      <w:r w:rsidRPr="002156F5">
        <w:rPr>
          <w:rFonts w:ascii="Arial" w:eastAsia="Times New Roman" w:hAnsi="Arial" w:cs="Arial"/>
          <w:color w:val="333333"/>
          <w:lang w:eastAsia="en-GB"/>
        </w:rPr>
        <w:t>)</w:t>
      </w:r>
    </w:p>
    <w:p w14:paraId="543069F5" w14:textId="6328AD79" w:rsidR="00792E55" w:rsidRDefault="00792E55" w:rsidP="00DE73B4">
      <w:pPr>
        <w:rPr>
          <w:rFonts w:ascii="Arial" w:hAnsi="Arial" w:cs="Arial"/>
          <w:b/>
          <w:color w:val="7030A0"/>
        </w:rPr>
      </w:pPr>
    </w:p>
    <w:p w14:paraId="2A93DBC4" w14:textId="0562BBC2" w:rsidR="009906E6" w:rsidRDefault="009906E6" w:rsidP="00DE73B4">
      <w:pPr>
        <w:rPr>
          <w:rFonts w:ascii="Arial" w:hAnsi="Arial" w:cs="Arial"/>
          <w:b/>
          <w:color w:val="7030A0"/>
        </w:rPr>
      </w:pPr>
    </w:p>
    <w:p w14:paraId="37C9B4E1" w14:textId="77777777" w:rsidR="009906E6" w:rsidRPr="002156F5" w:rsidRDefault="009906E6" w:rsidP="00DE73B4">
      <w:pPr>
        <w:rPr>
          <w:rFonts w:ascii="Arial" w:hAnsi="Arial" w:cs="Arial"/>
          <w:b/>
          <w:color w:val="7030A0"/>
        </w:rPr>
      </w:pPr>
    </w:p>
    <w:p w14:paraId="4774DF1D" w14:textId="77777777" w:rsidR="00DE73B4" w:rsidRPr="00DE73B4" w:rsidRDefault="00DE73B4" w:rsidP="00DE73B4">
      <w:pPr>
        <w:rPr>
          <w:rFonts w:ascii="Arial" w:hAnsi="Arial" w:cs="Arial"/>
          <w:b/>
          <w:color w:val="7030A0"/>
          <w:sz w:val="36"/>
          <w:szCs w:val="56"/>
        </w:rPr>
      </w:pPr>
      <w:r w:rsidRPr="00DE73B4">
        <w:rPr>
          <w:rFonts w:ascii="Arial" w:eastAsia="Times New Roman" w:hAnsi="Arial" w:cs="Arial"/>
          <w:b/>
          <w:bCs/>
          <w:color w:val="333333"/>
          <w:sz w:val="28"/>
          <w:szCs w:val="45"/>
          <w:lang w:eastAsia="en-GB"/>
        </w:rPr>
        <w:t>SWOT Matrix:</w:t>
      </w:r>
    </w:p>
    <w:tbl>
      <w:tblPr>
        <w:tblW w:w="9675" w:type="dxa"/>
        <w:jc w:val="center"/>
        <w:tblBorders>
          <w:top w:val="outset" w:sz="36" w:space="0" w:color="auto"/>
          <w:left w:val="outset" w:sz="36" w:space="0" w:color="auto"/>
          <w:bottom w:val="outset" w:sz="36" w:space="0" w:color="auto"/>
          <w:right w:val="outset" w:sz="3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3225"/>
        <w:gridCol w:w="3226"/>
        <w:gridCol w:w="3224"/>
      </w:tblGrid>
      <w:tr w:rsidR="00DE73B4" w:rsidRPr="00DE73B4" w14:paraId="465DD296" w14:textId="77777777" w:rsidTr="00B64F79">
        <w:trPr>
          <w:jc w:val="center"/>
        </w:trPr>
        <w:tc>
          <w:tcPr>
            <w:tcW w:w="1667" w:type="pct"/>
            <w:tcBorders>
              <w:top w:val="outset" w:sz="6" w:space="0" w:color="auto"/>
              <w:left w:val="outset" w:sz="6" w:space="0" w:color="auto"/>
              <w:bottom w:val="outset" w:sz="6" w:space="0" w:color="auto"/>
              <w:right w:val="outset" w:sz="6" w:space="0" w:color="auto"/>
            </w:tcBorders>
            <w:shd w:val="clear" w:color="auto" w:fill="CCCCCC"/>
            <w:hideMark/>
          </w:tcPr>
          <w:p w14:paraId="69A0281C" w14:textId="77777777" w:rsidR="00DE73B4" w:rsidRPr="00DE73B4" w:rsidRDefault="00DE73B4" w:rsidP="00B64F79">
            <w:pPr>
              <w:spacing w:after="0" w:line="240" w:lineRule="auto"/>
              <w:jc w:val="center"/>
              <w:rPr>
                <w:rFonts w:ascii="Arial" w:eastAsia="Times New Roman" w:hAnsi="Arial" w:cs="Arial"/>
                <w:color w:val="333333"/>
                <w:sz w:val="24"/>
                <w:szCs w:val="24"/>
                <w:lang w:eastAsia="en-GB"/>
              </w:rPr>
            </w:pPr>
            <w:r w:rsidRPr="00DE73B4">
              <w:rPr>
                <w:rFonts w:ascii="Arial" w:eastAsia="Times New Roman" w:hAnsi="Arial" w:cs="Arial"/>
                <w:color w:val="333333"/>
                <w:sz w:val="24"/>
                <w:szCs w:val="24"/>
                <w:lang w:eastAsia="en-GB"/>
              </w:rPr>
              <w:t>SWOT Analysis</w:t>
            </w:r>
          </w:p>
        </w:tc>
        <w:tc>
          <w:tcPr>
            <w:tcW w:w="1667" w:type="pct"/>
            <w:tcBorders>
              <w:top w:val="outset" w:sz="6" w:space="0" w:color="auto"/>
              <w:left w:val="outset" w:sz="6" w:space="0" w:color="auto"/>
              <w:bottom w:val="outset" w:sz="6" w:space="0" w:color="auto"/>
              <w:right w:val="outset" w:sz="6" w:space="0" w:color="auto"/>
            </w:tcBorders>
            <w:shd w:val="clear" w:color="auto" w:fill="auto"/>
            <w:hideMark/>
          </w:tcPr>
          <w:p w14:paraId="402FAC70" w14:textId="77777777" w:rsidR="00DE73B4" w:rsidRPr="00DE73B4" w:rsidRDefault="00DE73B4" w:rsidP="00B64F79">
            <w:pPr>
              <w:spacing w:after="0" w:line="240" w:lineRule="auto"/>
              <w:jc w:val="center"/>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POSITIVE/ HELPFUL to achieving the goal</w:t>
            </w:r>
          </w:p>
        </w:tc>
        <w:tc>
          <w:tcPr>
            <w:tcW w:w="1666" w:type="pct"/>
            <w:tcBorders>
              <w:top w:val="outset" w:sz="6" w:space="0" w:color="auto"/>
              <w:left w:val="outset" w:sz="6" w:space="0" w:color="auto"/>
              <w:bottom w:val="outset" w:sz="6" w:space="0" w:color="auto"/>
              <w:right w:val="outset" w:sz="6" w:space="0" w:color="auto"/>
            </w:tcBorders>
            <w:shd w:val="clear" w:color="auto" w:fill="auto"/>
            <w:hideMark/>
          </w:tcPr>
          <w:p w14:paraId="7FF71E99" w14:textId="77777777" w:rsidR="00DE73B4" w:rsidRPr="00DE73B4" w:rsidRDefault="00DE73B4" w:rsidP="00B64F79">
            <w:pPr>
              <w:spacing w:after="0" w:line="240" w:lineRule="auto"/>
              <w:jc w:val="center"/>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 xml:space="preserve">NEGATIVE/ HARMFUL/ RISKS to achieving the goal </w:t>
            </w:r>
          </w:p>
        </w:tc>
      </w:tr>
      <w:tr w:rsidR="00DE73B4" w:rsidRPr="00DE73B4" w14:paraId="73978547" w14:textId="77777777" w:rsidTr="00B64F79">
        <w:trPr>
          <w:trHeight w:val="720"/>
          <w:jc w:val="center"/>
        </w:trPr>
        <w:tc>
          <w:tcPr>
            <w:tcW w:w="1667" w:type="pct"/>
            <w:tcBorders>
              <w:top w:val="outset" w:sz="6" w:space="0" w:color="auto"/>
              <w:left w:val="outset" w:sz="6" w:space="0" w:color="auto"/>
              <w:bottom w:val="outset" w:sz="6" w:space="0" w:color="auto"/>
              <w:right w:val="outset" w:sz="6" w:space="0" w:color="auto"/>
            </w:tcBorders>
            <w:shd w:val="clear" w:color="auto" w:fill="CCCCCC"/>
            <w:hideMark/>
          </w:tcPr>
          <w:p w14:paraId="186499D7" w14:textId="77777777" w:rsidR="00DE73B4" w:rsidRPr="00DE73B4" w:rsidRDefault="00DE73B4" w:rsidP="00B64F79">
            <w:pPr>
              <w:spacing w:after="0" w:line="240" w:lineRule="auto"/>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INTERNAL</w:t>
            </w:r>
            <w:r w:rsidRPr="00DE73B4">
              <w:rPr>
                <w:rFonts w:ascii="Arial" w:eastAsia="Times New Roman" w:hAnsi="Arial" w:cs="Arial"/>
                <w:color w:val="333333"/>
                <w:sz w:val="24"/>
                <w:szCs w:val="24"/>
                <w:lang w:eastAsia="en-GB"/>
              </w:rPr>
              <w:t xml:space="preserve"> </w:t>
            </w:r>
            <w:r w:rsidRPr="00DE73B4">
              <w:rPr>
                <w:rFonts w:ascii="Arial" w:eastAsia="Times New Roman" w:hAnsi="Arial" w:cs="Arial"/>
                <w:b/>
                <w:bCs/>
                <w:color w:val="333333"/>
                <w:sz w:val="24"/>
                <w:szCs w:val="24"/>
                <w:lang w:eastAsia="en-GB"/>
              </w:rPr>
              <w:t>Origin</w:t>
            </w:r>
          </w:p>
          <w:p w14:paraId="666E7C4F" w14:textId="77777777" w:rsidR="00DE73B4" w:rsidRPr="00DE73B4" w:rsidRDefault="00DE73B4" w:rsidP="00B64F79">
            <w:pPr>
              <w:spacing w:after="375" w:line="240" w:lineRule="auto"/>
              <w:rPr>
                <w:rFonts w:ascii="Arial" w:eastAsia="Times New Roman" w:hAnsi="Arial" w:cs="Arial"/>
                <w:color w:val="333333"/>
                <w:sz w:val="24"/>
                <w:szCs w:val="24"/>
                <w:lang w:eastAsia="en-GB"/>
              </w:rPr>
            </w:pPr>
            <w:r w:rsidRPr="00DE73B4">
              <w:rPr>
                <w:rFonts w:ascii="Arial" w:eastAsia="Times New Roman" w:hAnsi="Arial" w:cs="Arial"/>
                <w:color w:val="333333"/>
                <w:sz w:val="24"/>
                <w:szCs w:val="24"/>
                <w:lang w:eastAsia="en-GB"/>
              </w:rPr>
              <w:t>facts/ factors of the organization</w:t>
            </w:r>
          </w:p>
        </w:tc>
        <w:tc>
          <w:tcPr>
            <w:tcW w:w="1667"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7A3CD2C" w14:textId="77777777" w:rsidR="00DE73B4" w:rsidRPr="00DE73B4" w:rsidRDefault="00DE73B4" w:rsidP="00B64F79">
            <w:pPr>
              <w:spacing w:after="0" w:line="240" w:lineRule="auto"/>
              <w:jc w:val="center"/>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Strengths</w:t>
            </w:r>
          </w:p>
          <w:p w14:paraId="2202EF19" w14:textId="77777777" w:rsidR="00DE73B4" w:rsidRPr="00DE73B4" w:rsidRDefault="00DE73B4" w:rsidP="00B64F79">
            <w:pPr>
              <w:spacing w:after="375" w:line="240" w:lineRule="auto"/>
              <w:jc w:val="center"/>
              <w:rPr>
                <w:rFonts w:ascii="Arial" w:eastAsia="Times New Roman" w:hAnsi="Arial" w:cs="Arial"/>
                <w:color w:val="333333"/>
                <w:sz w:val="24"/>
                <w:szCs w:val="24"/>
                <w:lang w:eastAsia="en-GB"/>
              </w:rPr>
            </w:pPr>
            <w:r w:rsidRPr="00DE73B4">
              <w:rPr>
                <w:rFonts w:ascii="Arial" w:eastAsia="Times New Roman" w:hAnsi="Arial" w:cs="Arial"/>
                <w:color w:val="333333"/>
                <w:sz w:val="24"/>
                <w:szCs w:val="24"/>
                <w:lang w:eastAsia="en-GB"/>
              </w:rPr>
              <w:t>Things that are good now, maintain them, build on them and use as leverage</w:t>
            </w:r>
          </w:p>
        </w:tc>
        <w:tc>
          <w:tcPr>
            <w:tcW w:w="16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59B4AF3" w14:textId="77777777" w:rsidR="00DE73B4" w:rsidRPr="00DE73B4" w:rsidRDefault="00DE73B4" w:rsidP="00B64F79">
            <w:pPr>
              <w:spacing w:after="0" w:line="240" w:lineRule="auto"/>
              <w:jc w:val="center"/>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Weaknesses</w:t>
            </w:r>
          </w:p>
          <w:p w14:paraId="11974750" w14:textId="77777777" w:rsidR="00DE73B4" w:rsidRPr="00DE73B4" w:rsidRDefault="00DE73B4" w:rsidP="00B64F79">
            <w:pPr>
              <w:spacing w:after="375" w:line="240" w:lineRule="auto"/>
              <w:jc w:val="center"/>
              <w:rPr>
                <w:rFonts w:ascii="Arial" w:eastAsia="Times New Roman" w:hAnsi="Arial" w:cs="Arial"/>
                <w:color w:val="333333"/>
                <w:sz w:val="24"/>
                <w:szCs w:val="24"/>
                <w:lang w:eastAsia="en-GB"/>
              </w:rPr>
            </w:pPr>
            <w:r w:rsidRPr="00DE73B4">
              <w:rPr>
                <w:rFonts w:ascii="Arial" w:eastAsia="Times New Roman" w:hAnsi="Arial" w:cs="Arial"/>
                <w:color w:val="333333"/>
                <w:sz w:val="24"/>
                <w:szCs w:val="24"/>
                <w:lang w:eastAsia="en-GB"/>
              </w:rPr>
              <w:t>Things that are bad now, remedy, change or stop them.</w:t>
            </w:r>
          </w:p>
        </w:tc>
      </w:tr>
      <w:tr w:rsidR="00DE73B4" w:rsidRPr="00DE73B4" w14:paraId="1172B5BC" w14:textId="77777777" w:rsidTr="00B64F79">
        <w:trPr>
          <w:trHeight w:val="735"/>
          <w:jc w:val="center"/>
        </w:trPr>
        <w:tc>
          <w:tcPr>
            <w:tcW w:w="1667" w:type="pct"/>
            <w:tcBorders>
              <w:top w:val="outset" w:sz="6" w:space="0" w:color="auto"/>
              <w:left w:val="outset" w:sz="6" w:space="0" w:color="auto"/>
              <w:bottom w:val="outset" w:sz="6" w:space="0" w:color="auto"/>
              <w:right w:val="outset" w:sz="6" w:space="0" w:color="auto"/>
            </w:tcBorders>
            <w:shd w:val="clear" w:color="auto" w:fill="CCCCCC"/>
            <w:hideMark/>
          </w:tcPr>
          <w:p w14:paraId="16E0DDFF" w14:textId="77777777" w:rsidR="00DE73B4" w:rsidRPr="00DE73B4" w:rsidRDefault="00DE73B4" w:rsidP="00B64F79">
            <w:pPr>
              <w:spacing w:after="0" w:line="240" w:lineRule="auto"/>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EXTERNAL Origin</w:t>
            </w:r>
          </w:p>
          <w:p w14:paraId="4BB13403" w14:textId="77777777" w:rsidR="00DE73B4" w:rsidRPr="00DE73B4" w:rsidRDefault="00DE73B4" w:rsidP="00B64F79">
            <w:pPr>
              <w:spacing w:after="375" w:line="240" w:lineRule="auto"/>
              <w:rPr>
                <w:rFonts w:ascii="Arial" w:eastAsia="Times New Roman" w:hAnsi="Arial" w:cs="Arial"/>
                <w:color w:val="333333"/>
                <w:sz w:val="24"/>
                <w:szCs w:val="24"/>
                <w:lang w:eastAsia="en-GB"/>
              </w:rPr>
            </w:pPr>
            <w:r w:rsidRPr="00DE73B4">
              <w:rPr>
                <w:rFonts w:ascii="Arial" w:eastAsia="Times New Roman" w:hAnsi="Arial" w:cs="Arial"/>
                <w:color w:val="333333"/>
                <w:sz w:val="24"/>
                <w:szCs w:val="24"/>
                <w:lang w:eastAsia="en-GB"/>
              </w:rPr>
              <w:t>facts/ factors of the environment in which the organization operates</w:t>
            </w:r>
          </w:p>
        </w:tc>
        <w:tc>
          <w:tcPr>
            <w:tcW w:w="166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8252FA7" w14:textId="77777777" w:rsidR="00DE73B4" w:rsidRPr="00DE73B4" w:rsidRDefault="00DE73B4" w:rsidP="00B64F79">
            <w:pPr>
              <w:spacing w:after="0" w:line="240" w:lineRule="auto"/>
              <w:jc w:val="center"/>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Opportunities</w:t>
            </w:r>
          </w:p>
          <w:p w14:paraId="75A20E54" w14:textId="77777777" w:rsidR="00DE73B4" w:rsidRPr="00DE73B4" w:rsidRDefault="00DE73B4" w:rsidP="00B64F79">
            <w:pPr>
              <w:spacing w:after="375" w:line="240" w:lineRule="auto"/>
              <w:jc w:val="center"/>
              <w:rPr>
                <w:rFonts w:ascii="Arial" w:eastAsia="Times New Roman" w:hAnsi="Arial" w:cs="Arial"/>
                <w:color w:val="333333"/>
                <w:sz w:val="24"/>
                <w:szCs w:val="24"/>
                <w:lang w:eastAsia="en-GB"/>
              </w:rPr>
            </w:pPr>
            <w:r w:rsidRPr="00DE73B4">
              <w:rPr>
                <w:rFonts w:ascii="Arial" w:eastAsia="Times New Roman" w:hAnsi="Arial" w:cs="Arial"/>
                <w:color w:val="333333"/>
                <w:sz w:val="24"/>
                <w:szCs w:val="24"/>
                <w:lang w:eastAsia="en-GB"/>
              </w:rPr>
              <w:t>Things that are good for the future, prioritize them, capture them, build on them and optimize</w:t>
            </w:r>
          </w:p>
        </w:tc>
        <w:tc>
          <w:tcPr>
            <w:tcW w:w="166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0CA599" w14:textId="77777777" w:rsidR="00DE73B4" w:rsidRPr="00DE73B4" w:rsidRDefault="00DE73B4" w:rsidP="00B64F79">
            <w:pPr>
              <w:spacing w:after="0" w:line="240" w:lineRule="auto"/>
              <w:jc w:val="center"/>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Threats</w:t>
            </w:r>
          </w:p>
          <w:p w14:paraId="3139CCCE" w14:textId="77777777" w:rsidR="00DE73B4" w:rsidRPr="00DE73B4" w:rsidRDefault="00DE73B4" w:rsidP="00B64F79">
            <w:pPr>
              <w:spacing w:after="375" w:line="240" w:lineRule="auto"/>
              <w:jc w:val="center"/>
              <w:rPr>
                <w:rFonts w:ascii="Arial" w:eastAsia="Times New Roman" w:hAnsi="Arial" w:cs="Arial"/>
                <w:color w:val="333333"/>
                <w:sz w:val="24"/>
                <w:szCs w:val="24"/>
                <w:lang w:eastAsia="en-GB"/>
              </w:rPr>
            </w:pPr>
            <w:r w:rsidRPr="00DE73B4">
              <w:rPr>
                <w:rFonts w:ascii="Arial" w:eastAsia="Times New Roman" w:hAnsi="Arial" w:cs="Arial"/>
                <w:color w:val="333333"/>
                <w:sz w:val="24"/>
                <w:szCs w:val="24"/>
                <w:lang w:eastAsia="en-GB"/>
              </w:rPr>
              <w:t>Things that are bad for the future, put in plans to manage them or counter them ©rapidbi.com</w:t>
            </w:r>
          </w:p>
        </w:tc>
      </w:tr>
    </w:tbl>
    <w:p w14:paraId="2E1E2B82" w14:textId="77777777" w:rsidR="00792E55" w:rsidRPr="00DE73B4" w:rsidRDefault="00792E55" w:rsidP="00792E55">
      <w:pPr>
        <w:rPr>
          <w:rFonts w:ascii="Arial" w:hAnsi="Arial" w:cs="Arial"/>
          <w:b/>
          <w:color w:val="7030A0"/>
          <w:sz w:val="24"/>
          <w:szCs w:val="24"/>
        </w:rPr>
      </w:pPr>
      <w:proofErr w:type="spellStart"/>
      <w:r w:rsidRPr="00DE73B4">
        <w:rPr>
          <w:rFonts w:ascii="Arial" w:hAnsi="Arial" w:cs="Arial"/>
          <w:b/>
          <w:color w:val="7030A0"/>
          <w:sz w:val="24"/>
          <w:szCs w:val="24"/>
        </w:rPr>
        <w:t>RabitBI</w:t>
      </w:r>
      <w:proofErr w:type="spellEnd"/>
      <w:r w:rsidRPr="00DE73B4">
        <w:rPr>
          <w:rFonts w:ascii="Arial" w:hAnsi="Arial" w:cs="Arial"/>
          <w:b/>
          <w:color w:val="7030A0"/>
          <w:sz w:val="24"/>
          <w:szCs w:val="24"/>
        </w:rPr>
        <w:t xml:space="preserve"> 1999-2019</w:t>
      </w:r>
    </w:p>
    <w:p w14:paraId="616FD762" w14:textId="1AA6ADF6" w:rsidR="00DA2311" w:rsidRDefault="00DA2311" w:rsidP="00DA2311">
      <w:pPr>
        <w:spacing w:after="150" w:line="563" w:lineRule="atLeast"/>
        <w:outlineLvl w:val="1"/>
        <w:rPr>
          <w:rFonts w:ascii="Arial" w:eastAsia="Times New Roman" w:hAnsi="Arial" w:cs="Arial"/>
          <w:color w:val="333333"/>
          <w:sz w:val="24"/>
          <w:szCs w:val="24"/>
          <w:lang w:eastAsia="en-GB"/>
        </w:rPr>
      </w:pPr>
    </w:p>
    <w:p w14:paraId="2236D5F2" w14:textId="043ACA2A" w:rsidR="00792E55" w:rsidRPr="00DE73B4" w:rsidRDefault="00BF1CE9" w:rsidP="00D5422E">
      <w:pPr>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      </w:t>
      </w:r>
    </w:p>
    <w:p w14:paraId="65A2B1CA" w14:textId="0B841BB9" w:rsidR="00792E55" w:rsidRDefault="00792E55" w:rsidP="00D5422E">
      <w:pPr>
        <w:numPr>
          <w:ilvl w:val="0"/>
          <w:numId w:val="18"/>
        </w:numPr>
        <w:spacing w:after="0" w:line="240" w:lineRule="auto"/>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Strengths</w:t>
      </w:r>
      <w:r w:rsidRPr="00DE73B4">
        <w:rPr>
          <w:rFonts w:ascii="Arial" w:eastAsia="Times New Roman" w:hAnsi="Arial" w:cs="Arial"/>
          <w:color w:val="333333"/>
          <w:sz w:val="24"/>
          <w:szCs w:val="24"/>
          <w:lang w:eastAsia="en-GB"/>
        </w:rPr>
        <w:t xml:space="preserve"> need to be maintained, built upon or leveraged.</w:t>
      </w:r>
    </w:p>
    <w:p w14:paraId="66282DBE" w14:textId="77777777" w:rsidR="00792E55" w:rsidRPr="00792E55" w:rsidRDefault="00792E55" w:rsidP="00792E55">
      <w:pPr>
        <w:spacing w:after="0" w:line="240" w:lineRule="auto"/>
        <w:ind w:left="720"/>
        <w:rPr>
          <w:rFonts w:ascii="Arial" w:eastAsia="Times New Roman" w:hAnsi="Arial" w:cs="Arial"/>
          <w:color w:val="333333"/>
          <w:sz w:val="24"/>
          <w:szCs w:val="24"/>
          <w:lang w:eastAsia="en-GB"/>
        </w:rPr>
      </w:pPr>
    </w:p>
    <w:p w14:paraId="10135B05" w14:textId="2E6FD24D" w:rsidR="00D5422E" w:rsidRDefault="00D5422E" w:rsidP="00D5422E">
      <w:pPr>
        <w:numPr>
          <w:ilvl w:val="0"/>
          <w:numId w:val="18"/>
        </w:numPr>
        <w:spacing w:after="0" w:line="240" w:lineRule="auto"/>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Weaknesses</w:t>
      </w:r>
      <w:r w:rsidRPr="00DE73B4">
        <w:rPr>
          <w:rFonts w:ascii="Arial" w:eastAsia="Times New Roman" w:hAnsi="Arial" w:cs="Arial"/>
          <w:color w:val="333333"/>
          <w:sz w:val="24"/>
          <w:szCs w:val="24"/>
          <w:lang w:eastAsia="en-GB"/>
        </w:rPr>
        <w:t xml:space="preserve"> need to be remedied, changed or stopped.</w:t>
      </w:r>
    </w:p>
    <w:p w14:paraId="12E3AC9E" w14:textId="77777777" w:rsidR="00792E55" w:rsidRPr="00DE73B4" w:rsidRDefault="00792E55" w:rsidP="00792E55">
      <w:pPr>
        <w:spacing w:after="0" w:line="240" w:lineRule="auto"/>
        <w:ind w:left="720"/>
        <w:rPr>
          <w:rFonts w:ascii="Arial" w:eastAsia="Times New Roman" w:hAnsi="Arial" w:cs="Arial"/>
          <w:color w:val="333333"/>
          <w:sz w:val="24"/>
          <w:szCs w:val="24"/>
          <w:lang w:eastAsia="en-GB"/>
        </w:rPr>
      </w:pPr>
    </w:p>
    <w:p w14:paraId="5197824B" w14:textId="4361D84E" w:rsidR="00D5422E" w:rsidRDefault="00D5422E" w:rsidP="00D5422E">
      <w:pPr>
        <w:numPr>
          <w:ilvl w:val="0"/>
          <w:numId w:val="18"/>
        </w:numPr>
        <w:spacing w:after="0" w:line="240" w:lineRule="auto"/>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Opportunitie</w:t>
      </w:r>
      <w:r w:rsidRPr="00DE73B4">
        <w:rPr>
          <w:rFonts w:ascii="Arial" w:eastAsia="Times New Roman" w:hAnsi="Arial" w:cs="Arial"/>
          <w:color w:val="333333"/>
          <w:sz w:val="24"/>
          <w:szCs w:val="24"/>
          <w:lang w:eastAsia="en-GB"/>
        </w:rPr>
        <w:t>s need to be prioritized, captured, built on and optimized.</w:t>
      </w:r>
    </w:p>
    <w:p w14:paraId="1BB3F6F0" w14:textId="77777777" w:rsidR="00792E55" w:rsidRPr="00DE73B4" w:rsidRDefault="00792E55" w:rsidP="00792E55">
      <w:pPr>
        <w:spacing w:after="0" w:line="240" w:lineRule="auto"/>
        <w:ind w:left="720"/>
        <w:rPr>
          <w:rFonts w:ascii="Arial" w:eastAsia="Times New Roman" w:hAnsi="Arial" w:cs="Arial"/>
          <w:color w:val="333333"/>
          <w:sz w:val="24"/>
          <w:szCs w:val="24"/>
          <w:lang w:eastAsia="en-GB"/>
        </w:rPr>
      </w:pPr>
    </w:p>
    <w:p w14:paraId="66C7518E" w14:textId="0790A9DA" w:rsidR="00792E55" w:rsidRPr="00792E55" w:rsidRDefault="00D5422E" w:rsidP="00792E55">
      <w:pPr>
        <w:numPr>
          <w:ilvl w:val="0"/>
          <w:numId w:val="18"/>
        </w:numPr>
        <w:spacing w:after="0" w:line="240" w:lineRule="auto"/>
        <w:rPr>
          <w:rFonts w:ascii="Arial" w:eastAsia="Times New Roman" w:hAnsi="Arial" w:cs="Arial"/>
          <w:color w:val="333333"/>
          <w:sz w:val="24"/>
          <w:szCs w:val="24"/>
          <w:lang w:eastAsia="en-GB"/>
        </w:rPr>
      </w:pPr>
      <w:r w:rsidRPr="00792E55">
        <w:rPr>
          <w:rFonts w:ascii="Arial" w:eastAsia="Times New Roman" w:hAnsi="Arial" w:cs="Arial"/>
          <w:b/>
          <w:bCs/>
          <w:color w:val="333333"/>
          <w:sz w:val="24"/>
          <w:szCs w:val="24"/>
          <w:lang w:eastAsia="en-GB"/>
        </w:rPr>
        <w:t>Threats</w:t>
      </w:r>
      <w:r w:rsidRPr="00792E55">
        <w:rPr>
          <w:rFonts w:ascii="Arial" w:eastAsia="Times New Roman" w:hAnsi="Arial" w:cs="Arial"/>
          <w:color w:val="333333"/>
          <w:sz w:val="24"/>
          <w:szCs w:val="24"/>
          <w:lang w:eastAsia="en-GB"/>
        </w:rPr>
        <w:t xml:space="preserve"> need to be countered or minimized and managed</w:t>
      </w:r>
    </w:p>
    <w:p w14:paraId="1DD531D4" w14:textId="41766A5F" w:rsidR="00DA2311" w:rsidRDefault="00420C25" w:rsidP="00420C25">
      <w:pPr>
        <w:spacing w:after="0" w:line="240" w:lineRule="auto"/>
        <w:ind w:left="720"/>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lastRenderedPageBreak/>
        <w:t xml:space="preserve">                                         </w:t>
      </w:r>
      <w:r w:rsidR="00D5422E">
        <w:rPr>
          <w:rFonts w:ascii="Arial" w:eastAsia="Times New Roman" w:hAnsi="Arial" w:cs="Arial"/>
          <w:color w:val="333333"/>
          <w:sz w:val="24"/>
          <w:szCs w:val="24"/>
          <w:lang w:eastAsia="en-GB"/>
        </w:rPr>
        <w:t xml:space="preserve">How to do a SWOT </w:t>
      </w:r>
    </w:p>
    <w:p w14:paraId="6F6A4AE0" w14:textId="77777777" w:rsidR="00420C25" w:rsidRPr="00DA2311" w:rsidRDefault="00420C25" w:rsidP="00DA2311">
      <w:pPr>
        <w:spacing w:after="150" w:line="563" w:lineRule="atLeast"/>
        <w:outlineLvl w:val="1"/>
        <w:rPr>
          <w:rFonts w:ascii="Arial" w:eastAsia="Times New Roman" w:hAnsi="Arial" w:cs="Arial"/>
          <w:color w:val="333333"/>
          <w:sz w:val="24"/>
          <w:szCs w:val="24"/>
          <w:lang w:eastAsia="en-GB"/>
        </w:rPr>
      </w:pPr>
    </w:p>
    <w:p w14:paraId="767B6CDC" w14:textId="77777777" w:rsidR="00DE73B4" w:rsidRPr="00DE73B4" w:rsidRDefault="00DE73B4" w:rsidP="00DE73B4">
      <w:pPr>
        <w:pStyle w:val="ListParagraph"/>
        <w:numPr>
          <w:ilvl w:val="0"/>
          <w:numId w:val="18"/>
        </w:numPr>
        <w:spacing w:after="375" w:line="240" w:lineRule="auto"/>
        <w:rPr>
          <w:rFonts w:ascii="Arial" w:eastAsia="Times New Roman" w:hAnsi="Arial" w:cs="Arial"/>
          <w:color w:val="333333"/>
          <w:sz w:val="24"/>
          <w:szCs w:val="24"/>
          <w:lang w:eastAsia="en-GB"/>
        </w:rPr>
      </w:pPr>
      <w:r w:rsidRPr="00DE73B4">
        <w:rPr>
          <w:rFonts w:ascii="Arial" w:eastAsia="Times New Roman" w:hAnsi="Arial" w:cs="Arial"/>
          <w:color w:val="333333"/>
          <w:sz w:val="24"/>
          <w:szCs w:val="24"/>
          <w:lang w:eastAsia="en-GB"/>
        </w:rPr>
        <w:t xml:space="preserve">Irrespective of whether you or your team are future planning for specific products, work, personal or any other area, the </w:t>
      </w:r>
      <w:r w:rsidRPr="00DE73B4">
        <w:rPr>
          <w:rFonts w:ascii="Arial" w:eastAsia="Times New Roman" w:hAnsi="Arial" w:cs="Arial"/>
          <w:b/>
          <w:bCs/>
          <w:color w:val="333333"/>
          <w:sz w:val="24"/>
          <w:szCs w:val="24"/>
          <w:lang w:eastAsia="en-GB"/>
        </w:rPr>
        <w:t xml:space="preserve">SWOT analysis </w:t>
      </w:r>
      <w:r w:rsidRPr="00DE73B4">
        <w:rPr>
          <w:rFonts w:ascii="Arial" w:eastAsia="Times New Roman" w:hAnsi="Arial" w:cs="Arial"/>
          <w:color w:val="333333"/>
          <w:sz w:val="24"/>
          <w:szCs w:val="24"/>
          <w:lang w:eastAsia="en-GB"/>
        </w:rPr>
        <w:t>process is the same.</w:t>
      </w:r>
    </w:p>
    <w:p w14:paraId="780C273C" w14:textId="77777777" w:rsidR="00DE73B4" w:rsidRPr="00DE73B4" w:rsidRDefault="00DE73B4" w:rsidP="00DE73B4">
      <w:pPr>
        <w:numPr>
          <w:ilvl w:val="0"/>
          <w:numId w:val="18"/>
        </w:numPr>
        <w:spacing w:after="0" w:line="240" w:lineRule="auto"/>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Step 1</w:t>
      </w:r>
      <w:r w:rsidRPr="00DE73B4">
        <w:rPr>
          <w:rFonts w:ascii="Arial" w:eastAsia="Times New Roman" w:hAnsi="Arial" w:cs="Arial"/>
          <w:color w:val="333333"/>
          <w:sz w:val="24"/>
          <w:szCs w:val="24"/>
          <w:lang w:eastAsia="en-GB"/>
        </w:rPr>
        <w:t xml:space="preserve"> of a swot analysis– Information collection – In the here and now… List all strengths that exist now. Then in turn, list all weaknesses that exist now. Be realistic but avoid modesty! </w:t>
      </w:r>
    </w:p>
    <w:p w14:paraId="054A179F" w14:textId="77777777" w:rsidR="00DE73B4" w:rsidRPr="00DE73B4" w:rsidRDefault="00DE73B4" w:rsidP="00DE73B4">
      <w:pPr>
        <w:numPr>
          <w:ilvl w:val="1"/>
          <w:numId w:val="18"/>
        </w:numPr>
        <w:spacing w:after="0" w:line="240" w:lineRule="auto"/>
        <w:rPr>
          <w:rFonts w:ascii="Arial" w:eastAsia="Times New Roman" w:hAnsi="Arial" w:cs="Arial"/>
          <w:color w:val="333333"/>
          <w:sz w:val="24"/>
          <w:szCs w:val="24"/>
          <w:lang w:eastAsia="en-GB"/>
        </w:rPr>
      </w:pPr>
      <w:r w:rsidRPr="00DE73B4">
        <w:rPr>
          <w:rFonts w:ascii="Arial" w:eastAsia="Times New Roman" w:hAnsi="Arial" w:cs="Arial"/>
          <w:color w:val="333333"/>
          <w:sz w:val="24"/>
          <w:szCs w:val="24"/>
          <w:lang w:eastAsia="en-GB"/>
        </w:rPr>
        <w:t>You can conduct one-on-one interviews. Or get a group together to brainstorm. A bit of both is frequently best.</w:t>
      </w:r>
    </w:p>
    <w:p w14:paraId="0678D4C1" w14:textId="77777777" w:rsidR="00DE73B4" w:rsidRPr="00DE73B4" w:rsidRDefault="00DE73B4" w:rsidP="00DE73B4">
      <w:pPr>
        <w:numPr>
          <w:ilvl w:val="1"/>
          <w:numId w:val="18"/>
        </w:numPr>
        <w:spacing w:after="0" w:line="240" w:lineRule="auto"/>
        <w:rPr>
          <w:rFonts w:ascii="Arial" w:eastAsia="Times New Roman" w:hAnsi="Arial" w:cs="Arial"/>
          <w:color w:val="333333"/>
          <w:sz w:val="24"/>
          <w:szCs w:val="24"/>
          <w:lang w:eastAsia="en-GB"/>
        </w:rPr>
      </w:pPr>
      <w:r w:rsidRPr="00DE73B4">
        <w:rPr>
          <w:rFonts w:ascii="Arial" w:eastAsia="Times New Roman" w:hAnsi="Arial" w:cs="Arial"/>
          <w:color w:val="333333"/>
          <w:sz w:val="24"/>
          <w:szCs w:val="24"/>
          <w:lang w:eastAsia="en-GB"/>
        </w:rPr>
        <w:t>You’ll first want to prepare questions that relate to the specific company or product that you are analysing. You’ll find some questions and issues below to get you going.</w:t>
      </w:r>
    </w:p>
    <w:p w14:paraId="6486A71C" w14:textId="62151D6B" w:rsidR="00DE73B4" w:rsidRDefault="00DE73B4" w:rsidP="00DE73B4">
      <w:pPr>
        <w:numPr>
          <w:ilvl w:val="1"/>
          <w:numId w:val="18"/>
        </w:numPr>
        <w:spacing w:after="0" w:line="240" w:lineRule="auto"/>
        <w:rPr>
          <w:rFonts w:ascii="Arial" w:eastAsia="Times New Roman" w:hAnsi="Arial" w:cs="Arial"/>
          <w:color w:val="333333"/>
          <w:sz w:val="24"/>
          <w:szCs w:val="24"/>
          <w:lang w:eastAsia="en-GB"/>
        </w:rPr>
      </w:pPr>
      <w:r w:rsidRPr="00DE73B4">
        <w:rPr>
          <w:rFonts w:ascii="Arial" w:eastAsia="Times New Roman" w:hAnsi="Arial" w:cs="Arial"/>
          <w:color w:val="333333"/>
          <w:sz w:val="24"/>
          <w:szCs w:val="24"/>
          <w:lang w:eastAsia="en-GB"/>
        </w:rPr>
        <w:t xml:space="preserve">When facilitating a </w:t>
      </w:r>
      <w:r w:rsidRPr="00DE73B4">
        <w:rPr>
          <w:rFonts w:ascii="Arial" w:eastAsia="Times New Roman" w:hAnsi="Arial" w:cs="Arial"/>
          <w:b/>
          <w:bCs/>
          <w:color w:val="333333"/>
          <w:sz w:val="24"/>
          <w:szCs w:val="24"/>
          <w:lang w:eastAsia="en-GB"/>
        </w:rPr>
        <w:t>SWOT</w:t>
      </w:r>
      <w:r w:rsidRPr="00DE73B4">
        <w:rPr>
          <w:rFonts w:ascii="Arial" w:eastAsia="Times New Roman" w:hAnsi="Arial" w:cs="Arial"/>
          <w:color w:val="333333"/>
          <w:sz w:val="24"/>
          <w:szCs w:val="24"/>
          <w:lang w:eastAsia="en-GB"/>
        </w:rPr>
        <w:t xml:space="preserve"> – search for insight through intelligent questioning and probing</w:t>
      </w:r>
    </w:p>
    <w:p w14:paraId="5F166F9B" w14:textId="77777777" w:rsidR="00792E55" w:rsidRPr="00DE73B4" w:rsidRDefault="00792E55" w:rsidP="00DE73B4">
      <w:pPr>
        <w:numPr>
          <w:ilvl w:val="1"/>
          <w:numId w:val="18"/>
        </w:numPr>
        <w:spacing w:after="0" w:line="240" w:lineRule="auto"/>
        <w:rPr>
          <w:rFonts w:ascii="Arial" w:eastAsia="Times New Roman" w:hAnsi="Arial" w:cs="Arial"/>
          <w:color w:val="333333"/>
          <w:sz w:val="24"/>
          <w:szCs w:val="24"/>
          <w:lang w:eastAsia="en-GB"/>
        </w:rPr>
      </w:pPr>
    </w:p>
    <w:p w14:paraId="1CC5C374" w14:textId="7AC47010" w:rsidR="00DE73B4" w:rsidRDefault="00DE73B4" w:rsidP="00DE73B4">
      <w:pPr>
        <w:numPr>
          <w:ilvl w:val="0"/>
          <w:numId w:val="18"/>
        </w:numPr>
        <w:spacing w:after="0" w:line="240" w:lineRule="auto"/>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Step 2</w:t>
      </w:r>
      <w:r w:rsidRPr="00DE73B4">
        <w:rPr>
          <w:rFonts w:ascii="Arial" w:eastAsia="Times New Roman" w:hAnsi="Arial" w:cs="Arial"/>
          <w:color w:val="333333"/>
          <w:sz w:val="24"/>
          <w:szCs w:val="24"/>
          <w:lang w:eastAsia="en-GB"/>
        </w:rPr>
        <w:t xml:space="preserve"> of a swot analysis– What might be… List all opportunities that exist in the future. Opportunities are potential future strengths. Then in turn, list all threats that exist in the future. Threats are potential future weaknesses.</w:t>
      </w:r>
    </w:p>
    <w:p w14:paraId="5D0BFF16" w14:textId="77777777" w:rsidR="00792E55" w:rsidRPr="00DE73B4" w:rsidRDefault="00792E55" w:rsidP="00DE73B4">
      <w:pPr>
        <w:numPr>
          <w:ilvl w:val="0"/>
          <w:numId w:val="18"/>
        </w:numPr>
        <w:spacing w:after="0" w:line="240" w:lineRule="auto"/>
        <w:rPr>
          <w:rFonts w:ascii="Arial" w:eastAsia="Times New Roman" w:hAnsi="Arial" w:cs="Arial"/>
          <w:color w:val="333333"/>
          <w:sz w:val="24"/>
          <w:szCs w:val="24"/>
          <w:lang w:eastAsia="en-GB"/>
        </w:rPr>
      </w:pPr>
    </w:p>
    <w:p w14:paraId="69E7EA4B" w14:textId="77777777" w:rsidR="00DE73B4" w:rsidRPr="00DE73B4" w:rsidRDefault="00DE73B4" w:rsidP="00DE73B4">
      <w:pPr>
        <w:numPr>
          <w:ilvl w:val="0"/>
          <w:numId w:val="18"/>
        </w:numPr>
        <w:spacing w:after="0" w:line="240" w:lineRule="auto"/>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Step 3</w:t>
      </w:r>
      <w:r w:rsidRPr="00DE73B4">
        <w:rPr>
          <w:rFonts w:ascii="Arial" w:eastAsia="Times New Roman" w:hAnsi="Arial" w:cs="Arial"/>
          <w:color w:val="333333"/>
          <w:sz w:val="24"/>
          <w:szCs w:val="24"/>
          <w:lang w:eastAsia="en-GB"/>
        </w:rPr>
        <w:t xml:space="preserve"> of a swot analysis– Plan of action… Review your </w:t>
      </w:r>
      <w:r w:rsidRPr="00DE73B4">
        <w:rPr>
          <w:rFonts w:ascii="Arial" w:eastAsia="Times New Roman" w:hAnsi="Arial" w:cs="Arial"/>
          <w:b/>
          <w:bCs/>
          <w:color w:val="333333"/>
          <w:sz w:val="24"/>
          <w:szCs w:val="24"/>
          <w:lang w:eastAsia="en-GB"/>
        </w:rPr>
        <w:t>SWOT</w:t>
      </w:r>
      <w:r w:rsidRPr="00DE73B4">
        <w:rPr>
          <w:rFonts w:ascii="Arial" w:eastAsia="Times New Roman" w:hAnsi="Arial" w:cs="Arial"/>
          <w:color w:val="333333"/>
          <w:sz w:val="24"/>
          <w:szCs w:val="24"/>
          <w:lang w:eastAsia="en-GB"/>
        </w:rPr>
        <w:t xml:space="preserve"> matrix with a view to creating an action plan to address each of the four areas.</w:t>
      </w:r>
    </w:p>
    <w:p w14:paraId="26EE5BF1" w14:textId="35E558EA" w:rsidR="00DE73B4" w:rsidRPr="00D5422E" w:rsidRDefault="00DE73B4" w:rsidP="00DE73B4">
      <w:pPr>
        <w:pStyle w:val="ListParagraph"/>
        <w:numPr>
          <w:ilvl w:val="0"/>
          <w:numId w:val="18"/>
        </w:numPr>
        <w:spacing w:after="375" w:line="240" w:lineRule="auto"/>
        <w:rPr>
          <w:rFonts w:ascii="Arial" w:eastAsia="Times New Roman" w:hAnsi="Arial" w:cs="Arial"/>
          <w:color w:val="333333"/>
          <w:sz w:val="24"/>
          <w:szCs w:val="24"/>
          <w:lang w:eastAsia="en-GB"/>
        </w:rPr>
      </w:pPr>
      <w:r w:rsidRPr="00DE73B4">
        <w:rPr>
          <w:rFonts w:ascii="Arial" w:eastAsia="Times New Roman" w:hAnsi="Arial" w:cs="Arial"/>
          <w:b/>
          <w:bCs/>
          <w:color w:val="333333"/>
          <w:sz w:val="24"/>
          <w:szCs w:val="24"/>
          <w:lang w:eastAsia="en-GB"/>
        </w:rPr>
        <w:t>In summary a swot analysis:</w:t>
      </w:r>
    </w:p>
    <w:p w14:paraId="3A90CC72" w14:textId="3045D0C6" w:rsidR="00D5422E" w:rsidRDefault="00D5422E" w:rsidP="00D5422E">
      <w:pPr>
        <w:pStyle w:val="ListParagraph"/>
        <w:spacing w:after="375" w:line="240" w:lineRule="auto"/>
        <w:rPr>
          <w:rFonts w:ascii="Arial" w:eastAsia="Times New Roman" w:hAnsi="Arial" w:cs="Arial"/>
          <w:color w:val="333333"/>
          <w:sz w:val="24"/>
          <w:szCs w:val="24"/>
          <w:lang w:eastAsia="en-GB"/>
        </w:rPr>
      </w:pPr>
    </w:p>
    <w:p w14:paraId="01671759" w14:textId="6AF75585" w:rsidR="00792E55" w:rsidRDefault="00792E55" w:rsidP="00D5422E">
      <w:pPr>
        <w:pStyle w:val="ListParagraph"/>
        <w:spacing w:after="375" w:line="240" w:lineRule="auto"/>
        <w:rPr>
          <w:rFonts w:ascii="Arial" w:eastAsia="Times New Roman" w:hAnsi="Arial" w:cs="Arial"/>
          <w:color w:val="333333"/>
          <w:sz w:val="24"/>
          <w:szCs w:val="24"/>
          <w:lang w:eastAsia="en-GB"/>
        </w:rPr>
      </w:pPr>
    </w:p>
    <w:p w14:paraId="2D98C542" w14:textId="77777777" w:rsidR="00792E55" w:rsidRPr="00D5422E" w:rsidRDefault="00792E55" w:rsidP="00D5422E">
      <w:pPr>
        <w:pStyle w:val="ListParagraph"/>
        <w:spacing w:after="375" w:line="240" w:lineRule="auto"/>
        <w:rPr>
          <w:rFonts w:ascii="Arial" w:eastAsia="Times New Roman" w:hAnsi="Arial" w:cs="Arial"/>
          <w:color w:val="333333"/>
          <w:sz w:val="24"/>
          <w:szCs w:val="24"/>
          <w:lang w:eastAsia="en-GB"/>
        </w:rPr>
      </w:pPr>
    </w:p>
    <w:p w14:paraId="2149F72E" w14:textId="77777777" w:rsidR="00DE73B4" w:rsidRPr="00DE73B4" w:rsidRDefault="00DE73B4" w:rsidP="00DE73B4">
      <w:pPr>
        <w:rPr>
          <w:rFonts w:ascii="Arial" w:hAnsi="Arial" w:cs="Arial"/>
          <w:b/>
          <w:color w:val="7030A0"/>
          <w:sz w:val="24"/>
          <w:szCs w:val="24"/>
        </w:rPr>
      </w:pPr>
      <w:proofErr w:type="spellStart"/>
      <w:r w:rsidRPr="00DE73B4">
        <w:rPr>
          <w:rFonts w:ascii="Arial" w:hAnsi="Arial" w:cs="Arial"/>
          <w:b/>
          <w:color w:val="7030A0"/>
          <w:sz w:val="24"/>
          <w:szCs w:val="24"/>
        </w:rPr>
        <w:t>RabitBI</w:t>
      </w:r>
      <w:proofErr w:type="spellEnd"/>
      <w:r w:rsidRPr="00DE73B4">
        <w:rPr>
          <w:rFonts w:ascii="Arial" w:hAnsi="Arial" w:cs="Arial"/>
          <w:b/>
          <w:color w:val="7030A0"/>
          <w:sz w:val="24"/>
          <w:szCs w:val="24"/>
        </w:rPr>
        <w:t xml:space="preserve"> 1999-2019</w:t>
      </w:r>
    </w:p>
    <w:p w14:paraId="2D9C7641" w14:textId="77777777" w:rsidR="00DE73B4" w:rsidRPr="00DE73B4" w:rsidRDefault="00DE73B4" w:rsidP="00DE73B4">
      <w:pPr>
        <w:rPr>
          <w:rFonts w:ascii="Arial" w:hAnsi="Arial" w:cs="Arial"/>
          <w:b/>
          <w:color w:val="7030A0"/>
          <w:sz w:val="24"/>
          <w:szCs w:val="24"/>
        </w:rPr>
      </w:pPr>
      <w:hyperlink r:id="rId15" w:history="1">
        <w:r w:rsidRPr="00DE73B4">
          <w:rPr>
            <w:rStyle w:val="Hyperlink"/>
            <w:rFonts w:ascii="Arial" w:hAnsi="Arial" w:cs="Arial"/>
            <w:b/>
            <w:sz w:val="24"/>
            <w:szCs w:val="24"/>
          </w:rPr>
          <w:t>https://rapidbi.com/swotanalysis/</w:t>
        </w:r>
      </w:hyperlink>
    </w:p>
    <w:p w14:paraId="66716D95" w14:textId="77777777" w:rsidR="00DE73B4" w:rsidRPr="00DE73B4" w:rsidRDefault="00DE73B4" w:rsidP="00DE73B4">
      <w:pPr>
        <w:rPr>
          <w:rFonts w:ascii="Arial" w:hAnsi="Arial" w:cs="Arial"/>
          <w:b/>
          <w:color w:val="7030A0"/>
          <w:sz w:val="24"/>
          <w:szCs w:val="24"/>
        </w:rPr>
      </w:pPr>
      <w:r w:rsidRPr="00DE73B4">
        <w:rPr>
          <w:rFonts w:ascii="Arial" w:hAnsi="Arial" w:cs="Arial"/>
          <w:b/>
          <w:color w:val="7030A0"/>
          <w:sz w:val="24"/>
          <w:szCs w:val="24"/>
        </w:rPr>
        <w:t>(accessed on 28/02/19)</w:t>
      </w:r>
    </w:p>
    <w:p w14:paraId="2885E265" w14:textId="77777777" w:rsidR="00DE73B4" w:rsidRPr="00DE73B4" w:rsidRDefault="00DE73B4" w:rsidP="00DE73B4">
      <w:pPr>
        <w:rPr>
          <w:rFonts w:ascii="Arial" w:hAnsi="Arial" w:cs="Arial"/>
          <w:b/>
          <w:color w:val="7030A0"/>
          <w:sz w:val="24"/>
          <w:szCs w:val="24"/>
        </w:rPr>
      </w:pPr>
    </w:p>
    <w:p w14:paraId="3214A568" w14:textId="77777777" w:rsidR="00DE73B4" w:rsidRPr="00DE73B4" w:rsidRDefault="00DE73B4" w:rsidP="000252C0">
      <w:pPr>
        <w:rPr>
          <w:rFonts w:ascii="Arial" w:hAnsi="Arial" w:cs="Arial"/>
          <w:sz w:val="24"/>
          <w:szCs w:val="24"/>
        </w:rPr>
      </w:pPr>
    </w:p>
    <w:p w14:paraId="08AA7EC6" w14:textId="794FE9E7" w:rsidR="002345A6" w:rsidRDefault="002345A6" w:rsidP="000252C0">
      <w:pPr>
        <w:rPr>
          <w:sz w:val="32"/>
        </w:rPr>
      </w:pPr>
    </w:p>
    <w:p w14:paraId="09CD47C5" w14:textId="234705FE" w:rsidR="005621D6" w:rsidRDefault="005621D6" w:rsidP="000252C0">
      <w:pPr>
        <w:rPr>
          <w:sz w:val="32"/>
        </w:rPr>
      </w:pPr>
    </w:p>
    <w:p w14:paraId="76BDA84D" w14:textId="64EE99AA" w:rsidR="005621D6" w:rsidRDefault="005621D6" w:rsidP="000252C0">
      <w:pPr>
        <w:rPr>
          <w:sz w:val="32"/>
        </w:rPr>
      </w:pPr>
    </w:p>
    <w:p w14:paraId="308A0D2A" w14:textId="77777777" w:rsidR="005621D6" w:rsidRDefault="005621D6" w:rsidP="000252C0">
      <w:pPr>
        <w:rPr>
          <w:sz w:val="32"/>
        </w:rPr>
      </w:pPr>
    </w:p>
    <w:p w14:paraId="734FAF02" w14:textId="77777777" w:rsidR="002345A6" w:rsidRDefault="002345A6" w:rsidP="000252C0">
      <w:pPr>
        <w:rPr>
          <w:sz w:val="32"/>
        </w:rPr>
      </w:pPr>
    </w:p>
    <w:p w14:paraId="18B65CFA" w14:textId="77777777" w:rsidR="00D24A3A" w:rsidRDefault="00D24A3A" w:rsidP="000252C0">
      <w:pPr>
        <w:rPr>
          <w:sz w:val="32"/>
        </w:rPr>
      </w:pPr>
    </w:p>
    <w:p w14:paraId="78E85BB7" w14:textId="30DEA820" w:rsidR="00355580" w:rsidRDefault="00D24A3A" w:rsidP="000252C0">
      <w:pPr>
        <w:rPr>
          <w:sz w:val="32"/>
        </w:rPr>
      </w:pPr>
      <w:r>
        <w:rPr>
          <w:sz w:val="32"/>
        </w:rPr>
        <w:t xml:space="preserve">                                                    </w:t>
      </w:r>
      <w:r w:rsidR="00D634BE">
        <w:rPr>
          <w:sz w:val="32"/>
        </w:rPr>
        <w:t xml:space="preserve">CONCLUSION </w:t>
      </w:r>
    </w:p>
    <w:p w14:paraId="68E49FC0" w14:textId="25D17792" w:rsidR="00D24A3A" w:rsidRDefault="00D24A3A" w:rsidP="000252C0">
      <w:pPr>
        <w:rPr>
          <w:sz w:val="32"/>
        </w:rPr>
      </w:pPr>
    </w:p>
    <w:p w14:paraId="6FE4E850" w14:textId="77777777" w:rsidR="00D24A3A" w:rsidRDefault="00D24A3A" w:rsidP="000252C0">
      <w:pPr>
        <w:rPr>
          <w:sz w:val="32"/>
        </w:rPr>
      </w:pPr>
    </w:p>
    <w:p w14:paraId="7BFF6C11" w14:textId="6C13A9C5" w:rsidR="00C94B8A" w:rsidRDefault="00D24A3A" w:rsidP="000252C0">
      <w:pPr>
        <w:rPr>
          <w:sz w:val="32"/>
        </w:rPr>
      </w:pPr>
      <w:r>
        <w:rPr>
          <w:sz w:val="32"/>
        </w:rPr>
        <w:t xml:space="preserve">                                        </w:t>
      </w:r>
      <w:r w:rsidR="00C94B8A">
        <w:rPr>
          <w:sz w:val="32"/>
        </w:rPr>
        <w:t>Personal Development Plan</w:t>
      </w:r>
    </w:p>
    <w:p w14:paraId="4964D185" w14:textId="3BC6A4F9" w:rsidR="00D24A3A" w:rsidRDefault="00D24A3A" w:rsidP="000252C0">
      <w:pPr>
        <w:rPr>
          <w:sz w:val="32"/>
        </w:rPr>
      </w:pPr>
    </w:p>
    <w:p w14:paraId="4EB3AD23" w14:textId="1A36D967" w:rsidR="00D24A3A" w:rsidRDefault="00D24A3A" w:rsidP="00D24A3A">
      <w:pPr>
        <w:tabs>
          <w:tab w:val="left" w:pos="3510"/>
        </w:tabs>
        <w:rPr>
          <w:sz w:val="32"/>
        </w:rPr>
      </w:pPr>
    </w:p>
    <w:p w14:paraId="262A5996" w14:textId="77777777" w:rsidR="00D24A3A" w:rsidRDefault="00D24A3A" w:rsidP="000252C0">
      <w:pPr>
        <w:rPr>
          <w:sz w:val="32"/>
        </w:rPr>
      </w:pPr>
    </w:p>
    <w:p w14:paraId="55EA4C6D" w14:textId="73628E3F" w:rsidR="00355580" w:rsidRDefault="00355580" w:rsidP="000252C0">
      <w:pPr>
        <w:rPr>
          <w:sz w:val="32"/>
        </w:rPr>
      </w:pPr>
    </w:p>
    <w:p w14:paraId="26F80285" w14:textId="77777777" w:rsidR="00D24A3A" w:rsidRDefault="00D24A3A" w:rsidP="000252C0">
      <w:pPr>
        <w:rPr>
          <w:sz w:val="32"/>
        </w:rPr>
      </w:pPr>
    </w:p>
    <w:tbl>
      <w:tblPr>
        <w:tblW w:w="970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4"/>
        <w:gridCol w:w="5201"/>
      </w:tblGrid>
      <w:tr w:rsidR="00AA5428" w:rsidRPr="00AA5428" w14:paraId="267F707C" w14:textId="77777777" w:rsidTr="00B64F79">
        <w:trPr>
          <w:trHeight w:val="930"/>
        </w:trPr>
        <w:tc>
          <w:tcPr>
            <w:tcW w:w="4504" w:type="dxa"/>
          </w:tcPr>
          <w:p w14:paraId="4D63F557" w14:textId="77777777" w:rsidR="00AA5428" w:rsidRPr="00AA5428" w:rsidRDefault="00AA5428" w:rsidP="00AA5428">
            <w:pPr>
              <w:rPr>
                <w:rFonts w:ascii="Arial" w:hAnsi="Arial" w:cs="Arial"/>
                <w:sz w:val="24"/>
                <w:szCs w:val="24"/>
              </w:rPr>
            </w:pPr>
            <w:r w:rsidRPr="00AA5428">
              <w:rPr>
                <w:rFonts w:ascii="Arial" w:hAnsi="Arial" w:cs="Arial"/>
                <w:sz w:val="24"/>
                <w:szCs w:val="24"/>
              </w:rPr>
              <w:t xml:space="preserve">Area of Strength </w:t>
            </w:r>
          </w:p>
        </w:tc>
        <w:tc>
          <w:tcPr>
            <w:tcW w:w="5201" w:type="dxa"/>
          </w:tcPr>
          <w:p w14:paraId="0EC7EA98" w14:textId="77777777" w:rsidR="00AA5428" w:rsidRPr="00AA5428" w:rsidRDefault="00AA5428" w:rsidP="00AA5428">
            <w:pPr>
              <w:rPr>
                <w:rFonts w:ascii="Arial" w:hAnsi="Arial" w:cs="Arial"/>
                <w:sz w:val="24"/>
                <w:szCs w:val="24"/>
              </w:rPr>
            </w:pPr>
            <w:r w:rsidRPr="00AA5428">
              <w:rPr>
                <w:rFonts w:ascii="Arial" w:hAnsi="Arial" w:cs="Arial"/>
                <w:sz w:val="24"/>
                <w:szCs w:val="24"/>
              </w:rPr>
              <w:t xml:space="preserve">Ways to use it more extensively </w:t>
            </w:r>
          </w:p>
        </w:tc>
      </w:tr>
      <w:tr w:rsidR="00AA5428" w:rsidRPr="00AA5428" w14:paraId="19777978" w14:textId="77777777" w:rsidTr="00B64F79">
        <w:trPr>
          <w:trHeight w:val="1889"/>
        </w:trPr>
        <w:tc>
          <w:tcPr>
            <w:tcW w:w="4504" w:type="dxa"/>
          </w:tcPr>
          <w:p w14:paraId="020AFF6C" w14:textId="77777777" w:rsidR="00AA5428" w:rsidRPr="00AA5428" w:rsidRDefault="00AA5428" w:rsidP="00AA5428">
            <w:pPr>
              <w:numPr>
                <w:ilvl w:val="0"/>
                <w:numId w:val="13"/>
              </w:numPr>
              <w:rPr>
                <w:rFonts w:ascii="Arial" w:hAnsi="Arial" w:cs="Arial"/>
                <w:sz w:val="24"/>
                <w:szCs w:val="24"/>
              </w:rPr>
            </w:pPr>
            <w:r w:rsidRPr="00AA5428">
              <w:rPr>
                <w:rFonts w:ascii="Arial" w:hAnsi="Arial" w:cs="Arial"/>
                <w:sz w:val="24"/>
                <w:szCs w:val="24"/>
              </w:rPr>
              <w:t xml:space="preserve"> I have learnt a lot about myself</w:t>
            </w:r>
          </w:p>
        </w:tc>
        <w:tc>
          <w:tcPr>
            <w:tcW w:w="5201" w:type="dxa"/>
          </w:tcPr>
          <w:tbl>
            <w:tblPr>
              <w:tblStyle w:val="LightShading-Accent1"/>
              <w:tblW w:w="4975" w:type="dxa"/>
              <w:tblInd w:w="10" w:type="dxa"/>
              <w:tblLook w:val="0660" w:firstRow="1" w:lastRow="1" w:firstColumn="0" w:lastColumn="0" w:noHBand="1" w:noVBand="1"/>
            </w:tblPr>
            <w:tblGrid>
              <w:gridCol w:w="3013"/>
              <w:gridCol w:w="1962"/>
            </w:tblGrid>
            <w:tr w:rsidR="00AA5428" w:rsidRPr="00AA5428" w14:paraId="0D0F357B" w14:textId="77777777" w:rsidTr="00B64F79">
              <w:trPr>
                <w:cnfStyle w:val="100000000000" w:firstRow="1" w:lastRow="0" w:firstColumn="0" w:lastColumn="0" w:oddVBand="0" w:evenVBand="0" w:oddHBand="0" w:evenHBand="0" w:firstRowFirstColumn="0" w:firstRowLastColumn="0" w:lastRowFirstColumn="0" w:lastRowLastColumn="0"/>
                <w:trHeight w:val="1969"/>
              </w:trPr>
              <w:tc>
                <w:tcPr>
                  <w:tcW w:w="3013" w:type="dxa"/>
                  <w:tcBorders>
                    <w:top w:val="single" w:sz="4" w:space="0" w:color="auto"/>
                    <w:bottom w:val="nil"/>
                  </w:tcBorders>
                </w:tcPr>
                <w:p w14:paraId="7AF57273" w14:textId="77777777" w:rsidR="00AA5428" w:rsidRPr="00AA5428" w:rsidRDefault="00AA5428" w:rsidP="00AA5428">
                  <w:pPr>
                    <w:numPr>
                      <w:ilvl w:val="0"/>
                      <w:numId w:val="14"/>
                    </w:numPr>
                    <w:spacing w:after="160" w:line="259" w:lineRule="auto"/>
                    <w:rPr>
                      <w:rFonts w:ascii="Arial" w:hAnsi="Arial" w:cs="Arial"/>
                      <w:b w:val="0"/>
                      <w:i/>
                      <w:iCs/>
                      <w:color w:val="auto"/>
                      <w:sz w:val="24"/>
                      <w:szCs w:val="24"/>
                      <w:lang w:val="en-US"/>
                    </w:rPr>
                  </w:pPr>
                  <w:r w:rsidRPr="00AA5428">
                    <w:rPr>
                      <w:rFonts w:ascii="Arial" w:hAnsi="Arial" w:cs="Arial"/>
                      <w:b w:val="0"/>
                      <w:color w:val="auto"/>
                      <w:sz w:val="24"/>
                      <w:szCs w:val="24"/>
                      <w:lang w:val="en-US"/>
                    </w:rPr>
                    <w:t>I have learnt to study under pressure and push my limits to complete coursework with tight deadlines</w:t>
                  </w:r>
                </w:p>
                <w:p w14:paraId="3534AA07" w14:textId="77777777" w:rsidR="00AA5428" w:rsidRPr="00AA5428" w:rsidRDefault="00AA5428" w:rsidP="00AA5428">
                  <w:pPr>
                    <w:spacing w:after="160" w:line="259" w:lineRule="auto"/>
                    <w:rPr>
                      <w:rFonts w:ascii="Arial" w:hAnsi="Arial" w:cs="Arial"/>
                      <w:i/>
                      <w:iCs/>
                      <w:sz w:val="24"/>
                      <w:szCs w:val="24"/>
                      <w:lang w:val="en-US"/>
                    </w:rPr>
                  </w:pPr>
                </w:p>
              </w:tc>
              <w:tc>
                <w:tcPr>
                  <w:tcW w:w="1962" w:type="dxa"/>
                  <w:tcBorders>
                    <w:top w:val="single" w:sz="4" w:space="0" w:color="auto"/>
                    <w:bottom w:val="single" w:sz="4" w:space="0" w:color="auto"/>
                  </w:tcBorders>
                </w:tcPr>
                <w:p w14:paraId="406BAFE0" w14:textId="77777777" w:rsidR="00AA5428" w:rsidRPr="00AA5428" w:rsidRDefault="00AA5428" w:rsidP="00AA5428">
                  <w:pPr>
                    <w:spacing w:after="160" w:line="259" w:lineRule="auto"/>
                    <w:rPr>
                      <w:rFonts w:ascii="Arial" w:hAnsi="Arial" w:cs="Arial"/>
                      <w:sz w:val="24"/>
                      <w:szCs w:val="24"/>
                      <w:lang w:val="en-US"/>
                    </w:rPr>
                  </w:pPr>
                </w:p>
                <w:p w14:paraId="7E46FC56" w14:textId="77777777" w:rsidR="00AA5428" w:rsidRPr="00AA5428" w:rsidRDefault="00AA5428" w:rsidP="00AA5428">
                  <w:pPr>
                    <w:spacing w:after="160" w:line="259" w:lineRule="auto"/>
                    <w:rPr>
                      <w:rFonts w:ascii="Arial" w:hAnsi="Arial" w:cs="Arial"/>
                      <w:sz w:val="24"/>
                      <w:szCs w:val="24"/>
                      <w:lang w:val="en-US"/>
                    </w:rPr>
                  </w:pPr>
                </w:p>
                <w:p w14:paraId="044B78E4" w14:textId="77777777" w:rsidR="00AA5428" w:rsidRPr="00AA5428" w:rsidRDefault="00AA5428" w:rsidP="00AA5428">
                  <w:pPr>
                    <w:spacing w:after="160" w:line="259" w:lineRule="auto"/>
                    <w:rPr>
                      <w:rFonts w:ascii="Arial" w:hAnsi="Arial" w:cs="Arial"/>
                      <w:sz w:val="24"/>
                      <w:szCs w:val="24"/>
                      <w:lang w:val="en-US"/>
                    </w:rPr>
                  </w:pPr>
                  <w:r w:rsidRPr="00AA5428">
                    <w:rPr>
                      <w:rFonts w:ascii="Arial" w:hAnsi="Arial" w:cs="Arial"/>
                      <w:sz w:val="24"/>
                      <w:szCs w:val="24"/>
                      <w:lang w:val="en-US"/>
                    </w:rPr>
                    <w:t xml:space="preserve"> </w:t>
                  </w:r>
                </w:p>
                <w:p w14:paraId="5E6969DD" w14:textId="77777777" w:rsidR="00AA5428" w:rsidRPr="00AA5428" w:rsidRDefault="00AA5428" w:rsidP="00AA5428">
                  <w:pPr>
                    <w:spacing w:after="160" w:line="259" w:lineRule="auto"/>
                    <w:rPr>
                      <w:rFonts w:ascii="Arial" w:hAnsi="Arial" w:cs="Arial"/>
                      <w:sz w:val="24"/>
                      <w:szCs w:val="24"/>
                      <w:lang w:val="en-US"/>
                    </w:rPr>
                  </w:pPr>
                </w:p>
              </w:tc>
            </w:tr>
          </w:tbl>
          <w:p w14:paraId="1B835C45" w14:textId="77777777" w:rsidR="00AA5428" w:rsidRPr="00AA5428" w:rsidRDefault="00AA5428" w:rsidP="00AA5428">
            <w:pPr>
              <w:numPr>
                <w:ilvl w:val="0"/>
                <w:numId w:val="12"/>
              </w:numPr>
              <w:rPr>
                <w:rFonts w:ascii="Arial" w:hAnsi="Arial" w:cs="Arial"/>
                <w:sz w:val="24"/>
                <w:szCs w:val="24"/>
                <w:lang w:val="en-US"/>
              </w:rPr>
            </w:pPr>
          </w:p>
        </w:tc>
      </w:tr>
      <w:tr w:rsidR="00AA5428" w:rsidRPr="00AA5428" w14:paraId="63505C39" w14:textId="77777777" w:rsidTr="00B64F79">
        <w:trPr>
          <w:trHeight w:val="1620"/>
        </w:trPr>
        <w:tc>
          <w:tcPr>
            <w:tcW w:w="4504" w:type="dxa"/>
          </w:tcPr>
          <w:p w14:paraId="177B9F21" w14:textId="77777777" w:rsidR="00AA5428" w:rsidRPr="00AA5428" w:rsidRDefault="00AA5428" w:rsidP="00AA5428">
            <w:pPr>
              <w:numPr>
                <w:ilvl w:val="0"/>
                <w:numId w:val="13"/>
              </w:numPr>
              <w:rPr>
                <w:rFonts w:ascii="Arial" w:hAnsi="Arial" w:cs="Arial"/>
                <w:sz w:val="24"/>
                <w:szCs w:val="24"/>
              </w:rPr>
            </w:pPr>
            <w:r w:rsidRPr="00AA5428">
              <w:rPr>
                <w:rFonts w:ascii="Arial" w:hAnsi="Arial" w:cs="Arial"/>
                <w:sz w:val="24"/>
                <w:szCs w:val="24"/>
              </w:rPr>
              <w:t xml:space="preserve">Capable of completing work within short periods of time </w:t>
            </w:r>
          </w:p>
        </w:tc>
        <w:tc>
          <w:tcPr>
            <w:tcW w:w="5201" w:type="dxa"/>
          </w:tcPr>
          <w:p w14:paraId="7C9460BE" w14:textId="77777777" w:rsidR="00AA5428" w:rsidRPr="00AA5428" w:rsidRDefault="00AA5428" w:rsidP="00AA5428">
            <w:pPr>
              <w:numPr>
                <w:ilvl w:val="0"/>
                <w:numId w:val="12"/>
              </w:numPr>
              <w:rPr>
                <w:rFonts w:ascii="Arial" w:hAnsi="Arial" w:cs="Arial"/>
                <w:sz w:val="24"/>
                <w:szCs w:val="24"/>
              </w:rPr>
            </w:pPr>
            <w:r w:rsidRPr="00AA5428">
              <w:rPr>
                <w:rFonts w:ascii="Arial" w:hAnsi="Arial" w:cs="Arial"/>
                <w:sz w:val="24"/>
                <w:szCs w:val="24"/>
              </w:rPr>
              <w:t>I have learnt to study under pressure and push my limits to complete coursework with tight deadlines</w:t>
            </w:r>
          </w:p>
        </w:tc>
      </w:tr>
      <w:tr w:rsidR="00AA5428" w:rsidRPr="00AA5428" w14:paraId="064C7355" w14:textId="77777777" w:rsidTr="00B64F79">
        <w:trPr>
          <w:trHeight w:val="1890"/>
        </w:trPr>
        <w:tc>
          <w:tcPr>
            <w:tcW w:w="4504" w:type="dxa"/>
          </w:tcPr>
          <w:p w14:paraId="1CEED2A6" w14:textId="3A6B3513" w:rsidR="00AA5428" w:rsidRPr="00AA5428" w:rsidRDefault="002345A6" w:rsidP="00AA5428">
            <w:pPr>
              <w:rPr>
                <w:rFonts w:ascii="Arial" w:hAnsi="Arial" w:cs="Arial"/>
                <w:sz w:val="24"/>
                <w:szCs w:val="24"/>
              </w:rPr>
            </w:pPr>
            <w:r w:rsidRPr="00D24A3A">
              <w:rPr>
                <w:rFonts w:ascii="Arial" w:hAnsi="Arial" w:cs="Arial"/>
                <w:sz w:val="24"/>
                <w:szCs w:val="24"/>
              </w:rPr>
              <w:t xml:space="preserve">     </w:t>
            </w:r>
            <w:r w:rsidR="00AA5428" w:rsidRPr="00AA5428">
              <w:rPr>
                <w:rFonts w:ascii="Arial" w:hAnsi="Arial" w:cs="Arial"/>
                <w:sz w:val="24"/>
                <w:szCs w:val="24"/>
              </w:rPr>
              <w:t xml:space="preserve">3. Extremely Organised </w:t>
            </w:r>
          </w:p>
        </w:tc>
        <w:tc>
          <w:tcPr>
            <w:tcW w:w="5201" w:type="dxa"/>
          </w:tcPr>
          <w:p w14:paraId="1113D8EA" w14:textId="77777777" w:rsidR="00AA5428" w:rsidRPr="00AA5428" w:rsidRDefault="00AA5428" w:rsidP="00AA5428">
            <w:pPr>
              <w:numPr>
                <w:ilvl w:val="0"/>
                <w:numId w:val="12"/>
              </w:numPr>
              <w:rPr>
                <w:rFonts w:ascii="Arial" w:hAnsi="Arial" w:cs="Arial"/>
                <w:sz w:val="24"/>
                <w:szCs w:val="24"/>
              </w:rPr>
            </w:pPr>
            <w:r w:rsidRPr="00AA5428">
              <w:rPr>
                <w:rFonts w:ascii="Arial" w:hAnsi="Arial" w:cs="Arial"/>
                <w:sz w:val="24"/>
                <w:szCs w:val="24"/>
                <w:lang w:val="en-US"/>
              </w:rPr>
              <w:t xml:space="preserve">Always have a study plan between work and lectures </w:t>
            </w:r>
          </w:p>
          <w:p w14:paraId="41753BBC" w14:textId="77777777" w:rsidR="00AA5428" w:rsidRPr="00AA5428" w:rsidRDefault="00AA5428" w:rsidP="00AA5428">
            <w:pPr>
              <w:numPr>
                <w:ilvl w:val="0"/>
                <w:numId w:val="12"/>
              </w:numPr>
              <w:rPr>
                <w:rFonts w:ascii="Arial" w:hAnsi="Arial" w:cs="Arial"/>
                <w:sz w:val="24"/>
                <w:szCs w:val="24"/>
              </w:rPr>
            </w:pPr>
            <w:r w:rsidRPr="00AA5428">
              <w:rPr>
                <w:rFonts w:ascii="Arial" w:hAnsi="Arial" w:cs="Arial"/>
                <w:sz w:val="24"/>
                <w:szCs w:val="24"/>
              </w:rPr>
              <w:t xml:space="preserve">Clear desk away from distractions to do assignments </w:t>
            </w:r>
          </w:p>
          <w:p w14:paraId="49817403" w14:textId="77777777" w:rsidR="00AA5428" w:rsidRPr="00AA5428" w:rsidRDefault="00AA5428" w:rsidP="00AA5428">
            <w:pPr>
              <w:rPr>
                <w:rFonts w:ascii="Arial" w:hAnsi="Arial" w:cs="Arial"/>
                <w:sz w:val="24"/>
                <w:szCs w:val="24"/>
              </w:rPr>
            </w:pPr>
          </w:p>
        </w:tc>
      </w:tr>
      <w:tr w:rsidR="00F146D8" w:rsidRPr="00D24A3A" w14:paraId="01391727" w14:textId="77777777" w:rsidTr="00F146D8">
        <w:trPr>
          <w:trHeight w:val="1890"/>
        </w:trPr>
        <w:tc>
          <w:tcPr>
            <w:tcW w:w="4504" w:type="dxa"/>
            <w:tcBorders>
              <w:top w:val="single" w:sz="4" w:space="0" w:color="auto"/>
              <w:left w:val="single" w:sz="4" w:space="0" w:color="auto"/>
              <w:bottom w:val="single" w:sz="4" w:space="0" w:color="auto"/>
              <w:right w:val="single" w:sz="4" w:space="0" w:color="auto"/>
            </w:tcBorders>
          </w:tcPr>
          <w:p w14:paraId="417CB0F0" w14:textId="77777777" w:rsidR="00F146D8" w:rsidRPr="00D24A3A" w:rsidRDefault="00F146D8" w:rsidP="00B64F79">
            <w:pPr>
              <w:rPr>
                <w:rFonts w:ascii="Arial" w:hAnsi="Arial" w:cs="Arial"/>
                <w:sz w:val="24"/>
                <w:szCs w:val="24"/>
              </w:rPr>
            </w:pPr>
            <w:r w:rsidRPr="00D24A3A">
              <w:rPr>
                <w:rFonts w:ascii="Arial" w:hAnsi="Arial" w:cs="Arial"/>
                <w:sz w:val="24"/>
                <w:szCs w:val="24"/>
              </w:rPr>
              <w:lastRenderedPageBreak/>
              <w:t xml:space="preserve">Area for development </w:t>
            </w:r>
          </w:p>
        </w:tc>
        <w:tc>
          <w:tcPr>
            <w:tcW w:w="5201" w:type="dxa"/>
            <w:tcBorders>
              <w:top w:val="single" w:sz="4" w:space="0" w:color="auto"/>
              <w:left w:val="single" w:sz="4" w:space="0" w:color="auto"/>
              <w:bottom w:val="single" w:sz="4" w:space="0" w:color="auto"/>
              <w:right w:val="single" w:sz="4" w:space="0" w:color="auto"/>
            </w:tcBorders>
          </w:tcPr>
          <w:p w14:paraId="679CB0D7" w14:textId="77777777" w:rsidR="00F146D8" w:rsidRPr="00D24A3A" w:rsidRDefault="00F146D8" w:rsidP="00F146D8">
            <w:pPr>
              <w:ind w:left="720" w:hanging="360"/>
              <w:rPr>
                <w:rFonts w:ascii="Arial" w:hAnsi="Arial" w:cs="Arial"/>
                <w:sz w:val="24"/>
                <w:szCs w:val="24"/>
                <w:lang w:val="en-US"/>
              </w:rPr>
            </w:pPr>
            <w:r w:rsidRPr="00D24A3A">
              <w:rPr>
                <w:rFonts w:ascii="Arial" w:hAnsi="Arial" w:cs="Arial"/>
                <w:sz w:val="24"/>
                <w:szCs w:val="24"/>
                <w:lang w:val="en-US"/>
              </w:rPr>
              <w:t>Ways to use address it</w:t>
            </w:r>
          </w:p>
        </w:tc>
      </w:tr>
      <w:tr w:rsidR="00F146D8" w:rsidRPr="005320FF" w14:paraId="696FE18D" w14:textId="77777777" w:rsidTr="00F146D8">
        <w:trPr>
          <w:trHeight w:val="1890"/>
        </w:trPr>
        <w:tc>
          <w:tcPr>
            <w:tcW w:w="4504" w:type="dxa"/>
            <w:tcBorders>
              <w:top w:val="single" w:sz="4" w:space="0" w:color="auto"/>
              <w:left w:val="single" w:sz="4" w:space="0" w:color="auto"/>
              <w:bottom w:val="single" w:sz="4" w:space="0" w:color="auto"/>
              <w:right w:val="single" w:sz="4" w:space="0" w:color="auto"/>
            </w:tcBorders>
          </w:tcPr>
          <w:p w14:paraId="0639EDFE" w14:textId="77777777" w:rsidR="00F146D8" w:rsidRPr="00D24A3A" w:rsidRDefault="00F146D8" w:rsidP="00F146D8">
            <w:pPr>
              <w:pStyle w:val="ListParagraph"/>
              <w:numPr>
                <w:ilvl w:val="0"/>
                <w:numId w:val="15"/>
              </w:numPr>
              <w:rPr>
                <w:rFonts w:ascii="Arial" w:hAnsi="Arial" w:cs="Arial"/>
                <w:sz w:val="24"/>
              </w:rPr>
            </w:pPr>
            <w:r w:rsidRPr="00D24A3A">
              <w:rPr>
                <w:rFonts w:ascii="Arial" w:hAnsi="Arial" w:cs="Arial"/>
                <w:sz w:val="24"/>
              </w:rPr>
              <w:t>Listen to Lecturer</w:t>
            </w:r>
          </w:p>
        </w:tc>
        <w:tc>
          <w:tcPr>
            <w:tcW w:w="5201" w:type="dxa"/>
            <w:tcBorders>
              <w:top w:val="single" w:sz="4" w:space="0" w:color="auto"/>
              <w:left w:val="single" w:sz="4" w:space="0" w:color="auto"/>
              <w:bottom w:val="single" w:sz="4" w:space="0" w:color="auto"/>
              <w:right w:val="single" w:sz="4" w:space="0" w:color="auto"/>
            </w:tcBorders>
          </w:tcPr>
          <w:p w14:paraId="776BCCF0" w14:textId="77777777" w:rsidR="00F146D8" w:rsidRPr="00D24A3A" w:rsidRDefault="00F146D8" w:rsidP="00F146D8">
            <w:pPr>
              <w:pStyle w:val="DecimalAligned"/>
              <w:numPr>
                <w:ilvl w:val="0"/>
                <w:numId w:val="12"/>
              </w:numPr>
              <w:rPr>
                <w:rFonts w:ascii="Arial" w:eastAsiaTheme="minorHAnsi" w:hAnsi="Arial" w:cs="Arial"/>
                <w:sz w:val="24"/>
              </w:rPr>
            </w:pPr>
            <w:r w:rsidRPr="00D24A3A">
              <w:rPr>
                <w:rFonts w:ascii="Arial" w:eastAsiaTheme="minorHAnsi" w:hAnsi="Arial" w:cs="Arial"/>
                <w:sz w:val="24"/>
              </w:rPr>
              <w:t>Always Listen to lecturer</w:t>
            </w:r>
          </w:p>
          <w:p w14:paraId="7DA20A34" w14:textId="77777777" w:rsidR="00F146D8" w:rsidRPr="00D24A3A" w:rsidRDefault="00F146D8" w:rsidP="00F146D8">
            <w:pPr>
              <w:pStyle w:val="DecimalAligned"/>
              <w:numPr>
                <w:ilvl w:val="0"/>
                <w:numId w:val="12"/>
              </w:numPr>
              <w:rPr>
                <w:rFonts w:ascii="Arial" w:eastAsiaTheme="minorHAnsi" w:hAnsi="Arial" w:cs="Arial"/>
                <w:sz w:val="24"/>
              </w:rPr>
            </w:pPr>
            <w:r w:rsidRPr="00D24A3A">
              <w:rPr>
                <w:rFonts w:ascii="Arial" w:eastAsiaTheme="minorHAnsi" w:hAnsi="Arial" w:cs="Arial"/>
                <w:sz w:val="24"/>
              </w:rPr>
              <w:t xml:space="preserve"> Listen to Ted talks</w:t>
            </w:r>
          </w:p>
          <w:p w14:paraId="4C6E66F3" w14:textId="77777777" w:rsidR="00F146D8" w:rsidRPr="00D24A3A" w:rsidRDefault="00F146D8" w:rsidP="00F146D8">
            <w:pPr>
              <w:pStyle w:val="DecimalAligned"/>
              <w:numPr>
                <w:ilvl w:val="0"/>
                <w:numId w:val="12"/>
              </w:numPr>
              <w:rPr>
                <w:rFonts w:ascii="Arial" w:eastAsiaTheme="minorHAnsi" w:hAnsi="Arial" w:cs="Arial"/>
                <w:sz w:val="24"/>
              </w:rPr>
            </w:pPr>
            <w:r w:rsidRPr="00D24A3A">
              <w:rPr>
                <w:rFonts w:ascii="Arial" w:eastAsiaTheme="minorHAnsi" w:hAnsi="Arial" w:cs="Arial"/>
                <w:sz w:val="24"/>
              </w:rPr>
              <w:t>Research when I don’t understand</w:t>
            </w:r>
          </w:p>
          <w:p w14:paraId="42704E12" w14:textId="77777777" w:rsidR="00F146D8" w:rsidRPr="00D24A3A" w:rsidRDefault="00F146D8" w:rsidP="00F146D8">
            <w:pPr>
              <w:ind w:left="720" w:hanging="360"/>
              <w:rPr>
                <w:rFonts w:ascii="Arial" w:hAnsi="Arial" w:cs="Arial"/>
                <w:sz w:val="24"/>
                <w:lang w:val="en-US"/>
              </w:rPr>
            </w:pPr>
          </w:p>
        </w:tc>
      </w:tr>
      <w:tr w:rsidR="00F146D8" w:rsidRPr="005320FF" w14:paraId="7E2FB204" w14:textId="77777777" w:rsidTr="00F146D8">
        <w:trPr>
          <w:trHeight w:val="1890"/>
        </w:trPr>
        <w:tc>
          <w:tcPr>
            <w:tcW w:w="4504" w:type="dxa"/>
            <w:tcBorders>
              <w:top w:val="single" w:sz="4" w:space="0" w:color="auto"/>
              <w:left w:val="single" w:sz="4" w:space="0" w:color="auto"/>
              <w:bottom w:val="single" w:sz="4" w:space="0" w:color="auto"/>
              <w:right w:val="single" w:sz="4" w:space="0" w:color="auto"/>
            </w:tcBorders>
          </w:tcPr>
          <w:p w14:paraId="042CD656" w14:textId="77777777" w:rsidR="00F146D8" w:rsidRPr="00D24A3A" w:rsidRDefault="00F146D8" w:rsidP="00F146D8">
            <w:pPr>
              <w:pStyle w:val="ListParagraph"/>
              <w:numPr>
                <w:ilvl w:val="0"/>
                <w:numId w:val="15"/>
              </w:numPr>
              <w:rPr>
                <w:rFonts w:ascii="Arial" w:hAnsi="Arial" w:cs="Arial"/>
                <w:sz w:val="24"/>
              </w:rPr>
            </w:pPr>
            <w:r w:rsidRPr="00D24A3A">
              <w:rPr>
                <w:rFonts w:ascii="Arial" w:hAnsi="Arial" w:cs="Arial"/>
                <w:sz w:val="24"/>
              </w:rPr>
              <w:t xml:space="preserve">Ask for Advise </w:t>
            </w:r>
          </w:p>
        </w:tc>
        <w:tc>
          <w:tcPr>
            <w:tcW w:w="5201" w:type="dxa"/>
            <w:tcBorders>
              <w:top w:val="single" w:sz="4" w:space="0" w:color="auto"/>
              <w:left w:val="single" w:sz="4" w:space="0" w:color="auto"/>
              <w:bottom w:val="single" w:sz="4" w:space="0" w:color="auto"/>
              <w:right w:val="single" w:sz="4" w:space="0" w:color="auto"/>
            </w:tcBorders>
          </w:tcPr>
          <w:p w14:paraId="47275B3D" w14:textId="77777777" w:rsidR="00F146D8" w:rsidRPr="00D24A3A" w:rsidRDefault="00F146D8" w:rsidP="00F146D8">
            <w:pPr>
              <w:pStyle w:val="ListParagraph"/>
              <w:numPr>
                <w:ilvl w:val="0"/>
                <w:numId w:val="12"/>
              </w:numPr>
              <w:tabs>
                <w:tab w:val="decimal" w:pos="360"/>
              </w:tabs>
              <w:spacing w:after="200" w:line="276" w:lineRule="auto"/>
              <w:rPr>
                <w:rFonts w:ascii="Arial" w:hAnsi="Arial" w:cs="Arial"/>
                <w:sz w:val="24"/>
                <w:lang w:val="en-US"/>
              </w:rPr>
            </w:pPr>
            <w:r w:rsidRPr="00D24A3A">
              <w:rPr>
                <w:rFonts w:ascii="Arial" w:hAnsi="Arial" w:cs="Arial"/>
                <w:sz w:val="24"/>
                <w:lang w:val="en-US"/>
              </w:rPr>
              <w:t xml:space="preserve">Always ask for help if I don’t understand. </w:t>
            </w:r>
          </w:p>
          <w:p w14:paraId="4BE3FD44" w14:textId="77777777" w:rsidR="00F146D8" w:rsidRPr="00D24A3A" w:rsidRDefault="00F146D8" w:rsidP="00F146D8">
            <w:pPr>
              <w:pStyle w:val="ListParagraph"/>
              <w:numPr>
                <w:ilvl w:val="0"/>
                <w:numId w:val="12"/>
              </w:numPr>
              <w:tabs>
                <w:tab w:val="decimal" w:pos="360"/>
              </w:tabs>
              <w:spacing w:after="200" w:line="276" w:lineRule="auto"/>
              <w:rPr>
                <w:rFonts w:ascii="Arial" w:hAnsi="Arial" w:cs="Arial"/>
                <w:sz w:val="24"/>
                <w:lang w:val="en-US"/>
              </w:rPr>
            </w:pPr>
            <w:r w:rsidRPr="00D24A3A">
              <w:rPr>
                <w:rFonts w:ascii="Arial" w:hAnsi="Arial" w:cs="Arial"/>
                <w:sz w:val="24"/>
                <w:lang w:val="en-US"/>
              </w:rPr>
              <w:t>Ask peers for advice</w:t>
            </w:r>
          </w:p>
          <w:p w14:paraId="0477E5D6" w14:textId="77777777" w:rsidR="00F146D8" w:rsidRPr="00D24A3A" w:rsidRDefault="00F146D8" w:rsidP="00F146D8">
            <w:pPr>
              <w:pStyle w:val="ListParagraph"/>
              <w:numPr>
                <w:ilvl w:val="0"/>
                <w:numId w:val="12"/>
              </w:numPr>
              <w:tabs>
                <w:tab w:val="decimal" w:pos="360"/>
              </w:tabs>
              <w:spacing w:after="200" w:line="276" w:lineRule="auto"/>
              <w:rPr>
                <w:rFonts w:ascii="Arial" w:hAnsi="Arial" w:cs="Arial"/>
                <w:sz w:val="24"/>
                <w:lang w:val="en-US"/>
              </w:rPr>
            </w:pPr>
            <w:r w:rsidRPr="00D24A3A">
              <w:rPr>
                <w:rFonts w:ascii="Arial" w:hAnsi="Arial" w:cs="Arial"/>
                <w:sz w:val="24"/>
                <w:lang w:val="en-US"/>
              </w:rPr>
              <w:t xml:space="preserve">Get extra help with student services </w:t>
            </w:r>
          </w:p>
          <w:p w14:paraId="06B8E4D7" w14:textId="77777777" w:rsidR="00F146D8" w:rsidRPr="00D24A3A" w:rsidRDefault="00F146D8" w:rsidP="00F146D8">
            <w:pPr>
              <w:ind w:left="720" w:hanging="360"/>
              <w:rPr>
                <w:rFonts w:ascii="Arial" w:hAnsi="Arial" w:cs="Arial"/>
                <w:sz w:val="24"/>
                <w:lang w:val="en-US"/>
              </w:rPr>
            </w:pPr>
          </w:p>
        </w:tc>
      </w:tr>
      <w:tr w:rsidR="00F146D8" w:rsidRPr="005320FF" w14:paraId="4F12CE72" w14:textId="77777777" w:rsidTr="00F146D8">
        <w:trPr>
          <w:trHeight w:val="1890"/>
        </w:trPr>
        <w:tc>
          <w:tcPr>
            <w:tcW w:w="4504" w:type="dxa"/>
            <w:tcBorders>
              <w:top w:val="single" w:sz="4" w:space="0" w:color="auto"/>
              <w:left w:val="single" w:sz="4" w:space="0" w:color="auto"/>
              <w:bottom w:val="single" w:sz="4" w:space="0" w:color="auto"/>
              <w:right w:val="single" w:sz="4" w:space="0" w:color="auto"/>
            </w:tcBorders>
          </w:tcPr>
          <w:p w14:paraId="06CD4036" w14:textId="77777777" w:rsidR="00F146D8" w:rsidRPr="00D24A3A" w:rsidRDefault="00F146D8" w:rsidP="00F146D8">
            <w:pPr>
              <w:pStyle w:val="ListParagraph"/>
              <w:numPr>
                <w:ilvl w:val="0"/>
                <w:numId w:val="15"/>
              </w:numPr>
              <w:rPr>
                <w:rFonts w:ascii="Arial" w:hAnsi="Arial" w:cs="Arial"/>
                <w:sz w:val="24"/>
              </w:rPr>
            </w:pPr>
            <w:r w:rsidRPr="00D24A3A">
              <w:rPr>
                <w:rFonts w:ascii="Arial" w:hAnsi="Arial" w:cs="Arial"/>
                <w:sz w:val="24"/>
              </w:rPr>
              <w:t xml:space="preserve">Talk Less </w:t>
            </w:r>
          </w:p>
        </w:tc>
        <w:tc>
          <w:tcPr>
            <w:tcW w:w="5201" w:type="dxa"/>
            <w:tcBorders>
              <w:top w:val="single" w:sz="4" w:space="0" w:color="auto"/>
              <w:left w:val="single" w:sz="4" w:space="0" w:color="auto"/>
              <w:bottom w:val="single" w:sz="4" w:space="0" w:color="auto"/>
              <w:right w:val="single" w:sz="4" w:space="0" w:color="auto"/>
            </w:tcBorders>
          </w:tcPr>
          <w:p w14:paraId="0B251BBB" w14:textId="77777777" w:rsidR="00F146D8" w:rsidRPr="00D24A3A" w:rsidRDefault="00F146D8" w:rsidP="00F146D8">
            <w:pPr>
              <w:pStyle w:val="ListParagraph"/>
              <w:numPr>
                <w:ilvl w:val="0"/>
                <w:numId w:val="12"/>
              </w:numPr>
              <w:rPr>
                <w:rFonts w:ascii="Arial" w:hAnsi="Arial" w:cs="Arial"/>
                <w:sz w:val="24"/>
                <w:lang w:val="en-US"/>
              </w:rPr>
            </w:pPr>
            <w:r w:rsidRPr="00D24A3A">
              <w:rPr>
                <w:rFonts w:ascii="Arial" w:hAnsi="Arial" w:cs="Arial"/>
                <w:sz w:val="24"/>
                <w:lang w:val="en-US"/>
              </w:rPr>
              <w:t xml:space="preserve">Listen more, talk less </w:t>
            </w:r>
          </w:p>
          <w:p w14:paraId="29A58CAF" w14:textId="77777777" w:rsidR="00F146D8" w:rsidRPr="00D24A3A" w:rsidRDefault="00F146D8" w:rsidP="00F146D8">
            <w:pPr>
              <w:pStyle w:val="ListParagraph"/>
              <w:numPr>
                <w:ilvl w:val="0"/>
                <w:numId w:val="12"/>
              </w:numPr>
              <w:rPr>
                <w:rFonts w:ascii="Arial" w:hAnsi="Arial" w:cs="Arial"/>
                <w:sz w:val="24"/>
                <w:lang w:val="en-US"/>
              </w:rPr>
            </w:pPr>
            <w:r w:rsidRPr="00D24A3A">
              <w:rPr>
                <w:rFonts w:ascii="Arial" w:hAnsi="Arial" w:cs="Arial"/>
                <w:sz w:val="24"/>
                <w:lang w:val="en-US"/>
              </w:rPr>
              <w:t xml:space="preserve">Don’t get distracted by others in lecture </w:t>
            </w:r>
          </w:p>
        </w:tc>
      </w:tr>
    </w:tbl>
    <w:p w14:paraId="6DF6EB85" w14:textId="34B63A1D" w:rsidR="00355580" w:rsidRDefault="00355580" w:rsidP="000252C0">
      <w:pPr>
        <w:rPr>
          <w:sz w:val="32"/>
        </w:rPr>
      </w:pPr>
    </w:p>
    <w:p w14:paraId="4DE03A7C" w14:textId="2E30799F" w:rsidR="00355580" w:rsidRDefault="00355580" w:rsidP="000252C0">
      <w:pPr>
        <w:rPr>
          <w:sz w:val="32"/>
        </w:rPr>
      </w:pPr>
    </w:p>
    <w:p w14:paraId="14B682AF" w14:textId="0EAA4884" w:rsidR="00355580" w:rsidRDefault="008B139D" w:rsidP="000252C0">
      <w:pPr>
        <w:rPr>
          <w:sz w:val="32"/>
        </w:rPr>
      </w:pPr>
      <w:r>
        <w:rPr>
          <w:sz w:val="32"/>
        </w:rPr>
        <w:t>My conclusion</w:t>
      </w:r>
      <w:r w:rsidR="00420C25">
        <w:rPr>
          <w:sz w:val="32"/>
        </w:rPr>
        <w:t xml:space="preserve"> </w:t>
      </w:r>
      <w:r w:rsidR="00225C29">
        <w:rPr>
          <w:sz w:val="32"/>
        </w:rPr>
        <w:t xml:space="preserve">is as follows, while attending this course </w:t>
      </w:r>
      <w:r w:rsidR="00A60B48">
        <w:rPr>
          <w:sz w:val="32"/>
        </w:rPr>
        <w:t xml:space="preserve">at The University </w:t>
      </w:r>
      <w:r w:rsidR="00DA541B">
        <w:rPr>
          <w:sz w:val="32"/>
        </w:rPr>
        <w:t>of</w:t>
      </w:r>
      <w:r w:rsidR="00A60B48">
        <w:rPr>
          <w:sz w:val="32"/>
        </w:rPr>
        <w:t xml:space="preserve"> Trinity Saint </w:t>
      </w:r>
      <w:r w:rsidR="00CE168A">
        <w:rPr>
          <w:sz w:val="32"/>
        </w:rPr>
        <w:t>David’s</w:t>
      </w:r>
      <w:r w:rsidR="00A60B48">
        <w:rPr>
          <w:sz w:val="32"/>
        </w:rPr>
        <w:t xml:space="preserve"> I have learnt a lot about </w:t>
      </w:r>
      <w:r w:rsidR="00B73748">
        <w:rPr>
          <w:sz w:val="32"/>
        </w:rPr>
        <w:t>one’s</w:t>
      </w:r>
      <w:r w:rsidR="00A60B48">
        <w:rPr>
          <w:sz w:val="32"/>
        </w:rPr>
        <w:t xml:space="preserve"> self, </w:t>
      </w:r>
      <w:r w:rsidR="00CE168A">
        <w:rPr>
          <w:sz w:val="32"/>
        </w:rPr>
        <w:t xml:space="preserve">I am an emotional person that likes to learn by action or activity rather than reading or writing. </w:t>
      </w:r>
      <w:r w:rsidR="005756CF">
        <w:rPr>
          <w:sz w:val="32"/>
        </w:rPr>
        <w:t>For me</w:t>
      </w:r>
      <w:r w:rsidR="00BC6497">
        <w:rPr>
          <w:sz w:val="32"/>
        </w:rPr>
        <w:t xml:space="preserve"> all these theories are very </w:t>
      </w:r>
      <w:r w:rsidR="000B3590">
        <w:rPr>
          <w:sz w:val="32"/>
        </w:rPr>
        <w:t>apparent but</w:t>
      </w:r>
      <w:r w:rsidR="008E1243">
        <w:rPr>
          <w:sz w:val="32"/>
        </w:rPr>
        <w:t xml:space="preserve"> never the less</w:t>
      </w:r>
      <w:r w:rsidR="005756CF">
        <w:rPr>
          <w:sz w:val="32"/>
        </w:rPr>
        <w:t xml:space="preserve"> the Go MAD Framework and theory is bold</w:t>
      </w:r>
      <w:r w:rsidR="00BC6497">
        <w:rPr>
          <w:sz w:val="32"/>
        </w:rPr>
        <w:t xml:space="preserve"> and easy to understand.</w:t>
      </w:r>
    </w:p>
    <w:p w14:paraId="48EFA52B" w14:textId="77777777" w:rsidR="008B139D" w:rsidRDefault="008B139D" w:rsidP="000252C0">
      <w:pPr>
        <w:rPr>
          <w:sz w:val="32"/>
        </w:rPr>
      </w:pPr>
    </w:p>
    <w:p w14:paraId="40FFB45E" w14:textId="2CB7423B" w:rsidR="00355580" w:rsidRDefault="00355580" w:rsidP="000252C0">
      <w:pPr>
        <w:rPr>
          <w:sz w:val="32"/>
        </w:rPr>
      </w:pPr>
    </w:p>
    <w:p w14:paraId="0D74A13C" w14:textId="4E5A3F6E" w:rsidR="00355580" w:rsidRDefault="00355580" w:rsidP="000252C0">
      <w:pPr>
        <w:rPr>
          <w:sz w:val="32"/>
        </w:rPr>
      </w:pPr>
    </w:p>
    <w:p w14:paraId="7740477C" w14:textId="780348CB" w:rsidR="00355580" w:rsidRDefault="00355580" w:rsidP="000252C0">
      <w:pPr>
        <w:rPr>
          <w:sz w:val="32"/>
        </w:rPr>
      </w:pPr>
    </w:p>
    <w:p w14:paraId="310C918D" w14:textId="3D261AD4" w:rsidR="00355580" w:rsidRDefault="00355580" w:rsidP="000252C0">
      <w:pPr>
        <w:rPr>
          <w:sz w:val="32"/>
        </w:rPr>
      </w:pPr>
    </w:p>
    <w:p w14:paraId="79E00A08" w14:textId="380171AF" w:rsidR="005638E9" w:rsidRPr="00B76986" w:rsidRDefault="00B76986" w:rsidP="000252C0">
      <w:pPr>
        <w:rPr>
          <w:rFonts w:ascii="Arial" w:hAnsi="Arial" w:cs="Arial"/>
          <w:sz w:val="40"/>
        </w:rPr>
      </w:pPr>
      <w:r>
        <w:rPr>
          <w:rFonts w:ascii="Arial" w:hAnsi="Arial" w:cs="Arial"/>
          <w:sz w:val="40"/>
        </w:rPr>
        <w:t xml:space="preserve">                                </w:t>
      </w:r>
      <w:r w:rsidRPr="00B76986">
        <w:rPr>
          <w:rFonts w:ascii="Arial" w:hAnsi="Arial" w:cs="Arial"/>
          <w:sz w:val="40"/>
        </w:rPr>
        <w:t>References</w:t>
      </w:r>
    </w:p>
    <w:p w14:paraId="2C47AEB3" w14:textId="1CC1CC13" w:rsidR="00FA4DBD" w:rsidRDefault="00FA4DBD" w:rsidP="00FA4DBD">
      <w:pPr>
        <w:pStyle w:val="ListParagraph"/>
        <w:numPr>
          <w:ilvl w:val="0"/>
          <w:numId w:val="19"/>
        </w:numPr>
        <w:rPr>
          <w:rFonts w:ascii="Arial" w:hAnsi="Arial" w:cs="Arial"/>
          <w:b/>
          <w:sz w:val="24"/>
          <w:szCs w:val="24"/>
        </w:rPr>
      </w:pPr>
      <w:r w:rsidRPr="00E37FD8">
        <w:rPr>
          <w:rFonts w:ascii="Arial" w:hAnsi="Arial" w:cs="Arial"/>
          <w:b/>
          <w:sz w:val="24"/>
          <w:szCs w:val="24"/>
        </w:rPr>
        <w:t xml:space="preserve">1   Joshua </w:t>
      </w:r>
      <w:proofErr w:type="spellStart"/>
      <w:r w:rsidRPr="00E37FD8">
        <w:rPr>
          <w:rFonts w:ascii="Arial" w:hAnsi="Arial" w:cs="Arial"/>
          <w:b/>
          <w:sz w:val="24"/>
          <w:szCs w:val="24"/>
        </w:rPr>
        <w:t>Seong</w:t>
      </w:r>
      <w:proofErr w:type="spellEnd"/>
      <w:r w:rsidRPr="00E37FD8">
        <w:rPr>
          <w:rFonts w:ascii="Arial" w:hAnsi="Arial" w:cs="Arial"/>
          <w:b/>
          <w:sz w:val="24"/>
          <w:szCs w:val="24"/>
        </w:rPr>
        <w:t xml:space="preserve">. © </w:t>
      </w:r>
      <w:proofErr w:type="spellStart"/>
      <w:r w:rsidRPr="00E37FD8">
        <w:rPr>
          <w:rFonts w:ascii="Arial" w:hAnsi="Arial" w:cs="Arial"/>
          <w:b/>
          <w:sz w:val="24"/>
          <w:szCs w:val="24"/>
        </w:rPr>
        <w:t>Verywell</w:t>
      </w:r>
      <w:proofErr w:type="spellEnd"/>
      <w:r w:rsidRPr="00E37FD8">
        <w:rPr>
          <w:rFonts w:ascii="Arial" w:hAnsi="Arial" w:cs="Arial"/>
          <w:b/>
          <w:sz w:val="24"/>
          <w:szCs w:val="24"/>
        </w:rPr>
        <w:t xml:space="preserve">, 2018. </w:t>
      </w:r>
      <w:hyperlink r:id="rId16" w:history="1">
        <w:r w:rsidRPr="00E37FD8">
          <w:rPr>
            <w:rStyle w:val="Hyperlink"/>
            <w:rFonts w:ascii="Arial" w:hAnsi="Arial" w:cs="Arial"/>
            <w:b/>
            <w:color w:val="auto"/>
            <w:sz w:val="24"/>
            <w:szCs w:val="24"/>
          </w:rPr>
          <w:t>https://www.verywellmind.com/the-big-five-personality-dimensions-2795422</w:t>
        </w:r>
      </w:hyperlink>
      <w:r w:rsidRPr="00E37FD8">
        <w:rPr>
          <w:rFonts w:ascii="Arial" w:hAnsi="Arial" w:cs="Arial"/>
          <w:b/>
          <w:sz w:val="24"/>
          <w:szCs w:val="24"/>
        </w:rPr>
        <w:t xml:space="preserve"> (accessed on 29/02/19)</w:t>
      </w:r>
    </w:p>
    <w:p w14:paraId="51BEA648" w14:textId="77777777" w:rsidR="00E37FD8" w:rsidRPr="00E37FD8" w:rsidRDefault="00E37FD8" w:rsidP="007411E8">
      <w:pPr>
        <w:pStyle w:val="ListParagraph"/>
        <w:ind w:left="502"/>
        <w:rPr>
          <w:rFonts w:ascii="Arial" w:hAnsi="Arial" w:cs="Arial"/>
          <w:b/>
          <w:sz w:val="24"/>
          <w:szCs w:val="24"/>
        </w:rPr>
      </w:pPr>
    </w:p>
    <w:p w14:paraId="1A90D3DA" w14:textId="25255764" w:rsidR="005638E9" w:rsidRPr="007411E8" w:rsidRDefault="00AF2605" w:rsidP="00960012">
      <w:pPr>
        <w:pStyle w:val="ListParagraph"/>
        <w:numPr>
          <w:ilvl w:val="0"/>
          <w:numId w:val="19"/>
        </w:numPr>
        <w:rPr>
          <w:rFonts w:ascii="Arial" w:hAnsi="Arial" w:cs="Arial"/>
          <w:sz w:val="24"/>
          <w:szCs w:val="24"/>
        </w:rPr>
      </w:pPr>
      <w:r w:rsidRPr="00E37FD8">
        <w:rPr>
          <w:rFonts w:ascii="Arial" w:hAnsi="Arial" w:cs="Arial"/>
          <w:b/>
          <w:sz w:val="24"/>
          <w:szCs w:val="24"/>
        </w:rPr>
        <w:t>Framework from Moodle (accessed 28/02/19)</w:t>
      </w:r>
    </w:p>
    <w:p w14:paraId="37FC6D43" w14:textId="77777777" w:rsidR="007411E8" w:rsidRPr="007411E8" w:rsidRDefault="007411E8" w:rsidP="007411E8">
      <w:pPr>
        <w:pStyle w:val="ListParagraph"/>
        <w:rPr>
          <w:rFonts w:ascii="Arial" w:hAnsi="Arial" w:cs="Arial"/>
          <w:sz w:val="24"/>
          <w:szCs w:val="24"/>
        </w:rPr>
      </w:pPr>
    </w:p>
    <w:p w14:paraId="24966063" w14:textId="77777777" w:rsidR="007411E8" w:rsidRPr="00E37FD8" w:rsidRDefault="007411E8" w:rsidP="007411E8">
      <w:pPr>
        <w:pStyle w:val="ListParagraph"/>
        <w:ind w:left="502"/>
        <w:rPr>
          <w:rFonts w:ascii="Arial" w:hAnsi="Arial" w:cs="Arial"/>
          <w:sz w:val="24"/>
          <w:szCs w:val="24"/>
        </w:rPr>
      </w:pPr>
    </w:p>
    <w:p w14:paraId="7515D51B" w14:textId="77777777" w:rsidR="000C36AE" w:rsidRPr="00E37FD8" w:rsidRDefault="000C36AE" w:rsidP="000C36AE">
      <w:pPr>
        <w:pStyle w:val="ListParagraph"/>
        <w:numPr>
          <w:ilvl w:val="0"/>
          <w:numId w:val="19"/>
        </w:numPr>
        <w:rPr>
          <w:rFonts w:ascii="Arial" w:hAnsi="Arial" w:cs="Arial"/>
          <w:b/>
          <w:sz w:val="24"/>
          <w:szCs w:val="24"/>
        </w:rPr>
      </w:pPr>
      <w:r w:rsidRPr="00E37FD8">
        <w:rPr>
          <w:rFonts w:ascii="Arial" w:hAnsi="Arial" w:cs="Arial"/>
          <w:b/>
          <w:sz w:val="24"/>
          <w:szCs w:val="24"/>
        </w:rPr>
        <w:t>3 Go MAD Limited (2019)</w:t>
      </w:r>
    </w:p>
    <w:p w14:paraId="6CC29C8F" w14:textId="0045B5EC" w:rsidR="000C36AE" w:rsidRDefault="000C36AE" w:rsidP="00E37FD8">
      <w:pPr>
        <w:pStyle w:val="ListParagraph"/>
        <w:rPr>
          <w:rFonts w:ascii="Arial" w:hAnsi="Arial" w:cs="Arial"/>
          <w:b/>
          <w:sz w:val="24"/>
          <w:szCs w:val="24"/>
        </w:rPr>
      </w:pPr>
      <w:hyperlink r:id="rId17" w:history="1">
        <w:r w:rsidRPr="00E37FD8">
          <w:rPr>
            <w:rStyle w:val="Hyperlink"/>
            <w:rFonts w:ascii="Arial" w:hAnsi="Arial" w:cs="Arial"/>
            <w:b/>
            <w:color w:val="auto"/>
            <w:sz w:val="24"/>
            <w:szCs w:val="24"/>
          </w:rPr>
          <w:t>https://www.gomadthinking.com/accelerating-results/coaching-facilitation/</w:t>
        </w:r>
      </w:hyperlink>
      <w:r w:rsidR="00E37FD8">
        <w:rPr>
          <w:rFonts w:ascii="Arial" w:hAnsi="Arial" w:cs="Arial"/>
          <w:b/>
          <w:sz w:val="24"/>
          <w:szCs w:val="24"/>
        </w:rPr>
        <w:t xml:space="preserve">} </w:t>
      </w:r>
      <w:r w:rsidRPr="00E37FD8">
        <w:rPr>
          <w:rFonts w:ascii="Arial" w:hAnsi="Arial" w:cs="Arial"/>
          <w:b/>
          <w:sz w:val="24"/>
          <w:szCs w:val="24"/>
        </w:rPr>
        <w:t>(accessed on 02/03/19)</w:t>
      </w:r>
    </w:p>
    <w:p w14:paraId="0D60DFDA" w14:textId="77777777" w:rsidR="007411E8" w:rsidRPr="00E37FD8" w:rsidRDefault="007411E8" w:rsidP="00E37FD8">
      <w:pPr>
        <w:pStyle w:val="ListParagraph"/>
        <w:rPr>
          <w:rFonts w:ascii="Arial" w:hAnsi="Arial" w:cs="Arial"/>
          <w:b/>
          <w:sz w:val="24"/>
          <w:szCs w:val="24"/>
        </w:rPr>
      </w:pPr>
    </w:p>
    <w:p w14:paraId="32B70F3A" w14:textId="77777777" w:rsidR="007A69D1" w:rsidRPr="00E37FD8" w:rsidRDefault="007A69D1" w:rsidP="007A69D1">
      <w:pPr>
        <w:pStyle w:val="ListParagraph"/>
        <w:numPr>
          <w:ilvl w:val="0"/>
          <w:numId w:val="19"/>
        </w:numPr>
        <w:spacing w:before="90" w:after="150" w:line="348" w:lineRule="atLeast"/>
        <w:outlineLvl w:val="2"/>
        <w:rPr>
          <w:rFonts w:ascii="Arial" w:eastAsia="Times New Roman" w:hAnsi="Arial" w:cs="Arial"/>
          <w:bCs/>
          <w:sz w:val="24"/>
          <w:szCs w:val="24"/>
          <w:lang w:eastAsia="en-GB"/>
        </w:rPr>
      </w:pPr>
      <w:r w:rsidRPr="00E37FD8">
        <w:rPr>
          <w:rFonts w:ascii="Arial" w:hAnsi="Arial" w:cs="Arial"/>
          <w:sz w:val="24"/>
          <w:szCs w:val="24"/>
        </w:rPr>
        <w:t>Mobbs. R.; (2018)</w:t>
      </w:r>
    </w:p>
    <w:p w14:paraId="4B725AA8" w14:textId="1FEB7712" w:rsidR="007A69D1" w:rsidRDefault="007A69D1" w:rsidP="007411E8">
      <w:pPr>
        <w:pStyle w:val="ListParagraph"/>
        <w:rPr>
          <w:rFonts w:ascii="Arial" w:hAnsi="Arial" w:cs="Arial"/>
          <w:sz w:val="24"/>
          <w:szCs w:val="24"/>
        </w:rPr>
      </w:pPr>
      <w:r w:rsidRPr="007411E8">
        <w:rPr>
          <w:rStyle w:val="Hyperlink"/>
          <w:rFonts w:ascii="Arial" w:hAnsi="Arial" w:cs="Arial"/>
          <w:color w:val="auto"/>
          <w:sz w:val="24"/>
          <w:szCs w:val="24"/>
        </w:rPr>
        <w:t>https://www2.le.ac.uk/departments/doctoralcollege/training/eresources/teaching/theories/kolb</w:t>
      </w:r>
      <w:r w:rsidRPr="007411E8">
        <w:rPr>
          <w:rFonts w:ascii="Arial" w:hAnsi="Arial" w:cs="Arial"/>
          <w:sz w:val="24"/>
          <w:szCs w:val="24"/>
        </w:rPr>
        <w:t>(ACCESSED ON 01/03/19)</w:t>
      </w:r>
    </w:p>
    <w:p w14:paraId="2743AD74" w14:textId="77777777" w:rsidR="007411E8" w:rsidRPr="007411E8" w:rsidRDefault="007411E8" w:rsidP="007411E8">
      <w:pPr>
        <w:pStyle w:val="ListParagraph"/>
        <w:rPr>
          <w:rFonts w:ascii="Arial" w:hAnsi="Arial" w:cs="Arial"/>
          <w:sz w:val="24"/>
          <w:szCs w:val="24"/>
          <w:u w:val="single"/>
        </w:rPr>
      </w:pPr>
    </w:p>
    <w:p w14:paraId="1109DB88" w14:textId="7A128256" w:rsidR="00AF2605" w:rsidRDefault="00306E99" w:rsidP="000C36AE">
      <w:pPr>
        <w:pStyle w:val="ListParagraph"/>
        <w:numPr>
          <w:ilvl w:val="0"/>
          <w:numId w:val="19"/>
        </w:numPr>
        <w:rPr>
          <w:rFonts w:ascii="Arial" w:hAnsi="Arial" w:cs="Arial"/>
          <w:sz w:val="24"/>
          <w:szCs w:val="24"/>
        </w:rPr>
      </w:pPr>
      <w:r w:rsidRPr="00E37FD8">
        <w:rPr>
          <w:rFonts w:ascii="Arial" w:hAnsi="Arial" w:cs="Arial"/>
          <w:sz w:val="24"/>
          <w:szCs w:val="24"/>
        </w:rPr>
        <w:t>Soccer example retrieved (2008) example retrieved 1/9/08 from {http://nwlink.com/~donclark/hrd/ styles.html} (Accessed on 01/03/19)</w:t>
      </w:r>
    </w:p>
    <w:p w14:paraId="331F0638" w14:textId="77777777" w:rsidR="007411E8" w:rsidRPr="007411E8" w:rsidRDefault="007411E8" w:rsidP="007411E8">
      <w:pPr>
        <w:rPr>
          <w:rFonts w:ascii="Arial" w:hAnsi="Arial" w:cs="Arial"/>
          <w:sz w:val="24"/>
          <w:szCs w:val="24"/>
        </w:rPr>
      </w:pPr>
    </w:p>
    <w:p w14:paraId="716DF9E5" w14:textId="53491B7A" w:rsidR="00207760" w:rsidRDefault="00207760" w:rsidP="00207760">
      <w:pPr>
        <w:pStyle w:val="ListParagraph"/>
        <w:numPr>
          <w:ilvl w:val="0"/>
          <w:numId w:val="19"/>
        </w:numPr>
        <w:rPr>
          <w:rFonts w:ascii="Arial" w:hAnsi="Arial" w:cs="Arial"/>
          <w:b/>
          <w:sz w:val="24"/>
          <w:szCs w:val="24"/>
        </w:rPr>
      </w:pPr>
      <w:r w:rsidRPr="00E37FD8">
        <w:rPr>
          <w:rFonts w:ascii="Arial" w:hAnsi="Arial" w:cs="Arial"/>
          <w:b/>
          <w:sz w:val="24"/>
          <w:szCs w:val="24"/>
        </w:rPr>
        <w:t>Gibbs, G.; (1988). Learning by doing: a guide to teaching and learning methods. Oxford: Further Education Unit, Oxford Polytechnic (Accessed on 03/03/19)</w:t>
      </w:r>
    </w:p>
    <w:p w14:paraId="18EE4A9C" w14:textId="77777777" w:rsidR="007411E8" w:rsidRPr="007411E8" w:rsidRDefault="007411E8" w:rsidP="007411E8">
      <w:pPr>
        <w:pStyle w:val="ListParagraph"/>
        <w:rPr>
          <w:rFonts w:ascii="Arial" w:hAnsi="Arial" w:cs="Arial"/>
          <w:b/>
          <w:sz w:val="24"/>
          <w:szCs w:val="24"/>
        </w:rPr>
      </w:pPr>
    </w:p>
    <w:p w14:paraId="36AFFF9F" w14:textId="77777777" w:rsidR="007411E8" w:rsidRPr="00E37FD8" w:rsidRDefault="007411E8" w:rsidP="007411E8">
      <w:pPr>
        <w:pStyle w:val="ListParagraph"/>
        <w:ind w:left="360"/>
        <w:rPr>
          <w:rFonts w:ascii="Arial" w:hAnsi="Arial" w:cs="Arial"/>
          <w:b/>
          <w:sz w:val="24"/>
          <w:szCs w:val="24"/>
        </w:rPr>
      </w:pPr>
    </w:p>
    <w:p w14:paraId="757B08D8" w14:textId="73554D55" w:rsidR="00930449" w:rsidRDefault="00930449" w:rsidP="00930449">
      <w:pPr>
        <w:pStyle w:val="ListParagraph"/>
        <w:numPr>
          <w:ilvl w:val="0"/>
          <w:numId w:val="19"/>
        </w:numPr>
        <w:rPr>
          <w:rFonts w:ascii="Arial" w:hAnsi="Arial" w:cs="Arial"/>
          <w:sz w:val="24"/>
          <w:szCs w:val="24"/>
          <w:shd w:val="clear" w:color="auto" w:fill="EEEEEE"/>
        </w:rPr>
      </w:pPr>
      <w:r w:rsidRPr="00E37FD8">
        <w:rPr>
          <w:rFonts w:ascii="Arial" w:hAnsi="Arial" w:cs="Arial"/>
          <w:sz w:val="24"/>
          <w:szCs w:val="24"/>
          <w:shd w:val="clear" w:color="auto" w:fill="EEEEEE"/>
        </w:rPr>
        <w:t>Freepik Company (2013-2019) {</w:t>
      </w:r>
      <w:hyperlink r:id="rId18" w:history="1">
        <w:r w:rsidRPr="00E37FD8">
          <w:rPr>
            <w:rStyle w:val="Hyperlink"/>
            <w:rFonts w:ascii="Arial" w:hAnsi="Arial" w:cs="Arial"/>
            <w:color w:val="auto"/>
            <w:sz w:val="24"/>
            <w:szCs w:val="24"/>
            <w:shd w:val="clear" w:color="auto" w:fill="EEEEEE"/>
          </w:rPr>
          <w:t>https://www.flaticon.com/premium-icon/group_95211</w:t>
        </w:r>
      </w:hyperlink>
      <w:r w:rsidRPr="00E37FD8">
        <w:rPr>
          <w:rFonts w:ascii="Arial" w:hAnsi="Arial" w:cs="Arial"/>
          <w:sz w:val="24"/>
          <w:szCs w:val="24"/>
          <w:shd w:val="clear" w:color="auto" w:fill="EEEEEE"/>
        </w:rPr>
        <w:t>] group premium icon (accessed 03/03/19)</w:t>
      </w:r>
    </w:p>
    <w:p w14:paraId="2A84ACB8" w14:textId="77777777" w:rsidR="0099060B" w:rsidRPr="00E37FD8" w:rsidRDefault="0099060B" w:rsidP="0099060B">
      <w:pPr>
        <w:pStyle w:val="ListParagraph"/>
        <w:ind w:left="360"/>
        <w:rPr>
          <w:rFonts w:ascii="Arial" w:hAnsi="Arial" w:cs="Arial"/>
          <w:sz w:val="24"/>
          <w:szCs w:val="24"/>
          <w:shd w:val="clear" w:color="auto" w:fill="EEEEEE"/>
        </w:rPr>
      </w:pPr>
    </w:p>
    <w:p w14:paraId="62B668AE" w14:textId="3EE2C59E" w:rsidR="004C33A2" w:rsidRDefault="004C33A2" w:rsidP="004C33A2">
      <w:pPr>
        <w:pStyle w:val="ListParagraph"/>
        <w:numPr>
          <w:ilvl w:val="0"/>
          <w:numId w:val="19"/>
        </w:numPr>
        <w:rPr>
          <w:rFonts w:ascii="Arial" w:hAnsi="Arial" w:cs="Arial"/>
          <w:sz w:val="24"/>
          <w:szCs w:val="24"/>
          <w:shd w:val="clear" w:color="auto" w:fill="EEEEEE"/>
        </w:rPr>
      </w:pPr>
      <w:r w:rsidRPr="00E37FD8">
        <w:rPr>
          <w:rFonts w:ascii="Arial" w:hAnsi="Arial" w:cs="Arial"/>
          <w:sz w:val="24"/>
          <w:szCs w:val="24"/>
          <w:shd w:val="clear" w:color="auto" w:fill="EEEEEE"/>
        </w:rPr>
        <w:t>Shock collars (2007){</w:t>
      </w:r>
      <w:hyperlink r:id="rId19" w:history="1">
        <w:r w:rsidRPr="00E37FD8">
          <w:rPr>
            <w:rStyle w:val="Hyperlink"/>
            <w:rFonts w:ascii="Arial" w:hAnsi="Arial" w:cs="Arial"/>
            <w:color w:val="auto"/>
            <w:sz w:val="24"/>
            <w:szCs w:val="24"/>
            <w:shd w:val="clear" w:color="auto" w:fill="EEEEEE"/>
          </w:rPr>
          <w:t>http://www.banshockcollars.ca/studies.php</w:t>
        </w:r>
      </w:hyperlink>
      <w:r w:rsidRPr="00E37FD8">
        <w:rPr>
          <w:rFonts w:ascii="Arial" w:hAnsi="Arial" w:cs="Arial"/>
          <w:sz w:val="24"/>
          <w:szCs w:val="24"/>
          <w:shd w:val="clear" w:color="auto" w:fill="EEEEEE"/>
        </w:rPr>
        <w:t>} Ban shock collars (accessed on 06/03/19)</w:t>
      </w:r>
    </w:p>
    <w:p w14:paraId="289DDC73" w14:textId="77777777" w:rsidR="0099060B" w:rsidRPr="0099060B" w:rsidRDefault="0099060B" w:rsidP="0099060B">
      <w:pPr>
        <w:pStyle w:val="ListParagraph"/>
        <w:rPr>
          <w:rFonts w:ascii="Arial" w:hAnsi="Arial" w:cs="Arial"/>
          <w:sz w:val="24"/>
          <w:szCs w:val="24"/>
          <w:shd w:val="clear" w:color="auto" w:fill="EEEEEE"/>
        </w:rPr>
      </w:pPr>
    </w:p>
    <w:p w14:paraId="1CC40FC6" w14:textId="77777777" w:rsidR="0099060B" w:rsidRPr="00E37FD8" w:rsidRDefault="0099060B" w:rsidP="0099060B">
      <w:pPr>
        <w:pStyle w:val="ListParagraph"/>
        <w:ind w:left="360"/>
        <w:rPr>
          <w:rFonts w:ascii="Arial" w:hAnsi="Arial" w:cs="Arial"/>
          <w:sz w:val="24"/>
          <w:szCs w:val="24"/>
          <w:shd w:val="clear" w:color="auto" w:fill="EEEEEE"/>
        </w:rPr>
      </w:pPr>
    </w:p>
    <w:p w14:paraId="464DBD47" w14:textId="57A55CC1" w:rsidR="00306E99" w:rsidRDefault="00276A96" w:rsidP="00E37FD8">
      <w:pPr>
        <w:pStyle w:val="ListParagraph"/>
        <w:numPr>
          <w:ilvl w:val="0"/>
          <w:numId w:val="19"/>
        </w:numPr>
        <w:rPr>
          <w:rFonts w:ascii="Arial" w:hAnsi="Arial" w:cs="Arial"/>
          <w:sz w:val="24"/>
          <w:szCs w:val="24"/>
        </w:rPr>
      </w:pPr>
      <w:proofErr w:type="spellStart"/>
      <w:r w:rsidRPr="00E37FD8">
        <w:rPr>
          <w:rFonts w:ascii="Arial" w:hAnsi="Arial" w:cs="Arial"/>
          <w:sz w:val="24"/>
          <w:szCs w:val="24"/>
        </w:rPr>
        <w:t>Morocco.Dakhia</w:t>
      </w:r>
      <w:proofErr w:type="spellEnd"/>
      <w:r w:rsidRPr="00E37FD8">
        <w:rPr>
          <w:rFonts w:ascii="Arial" w:hAnsi="Arial" w:cs="Arial"/>
          <w:sz w:val="24"/>
          <w:szCs w:val="24"/>
        </w:rPr>
        <w:t>.; (2018) {</w:t>
      </w:r>
      <w:bookmarkStart w:id="5" w:name="_Hlk2894912"/>
      <w:r w:rsidRPr="00E37FD8">
        <w:rPr>
          <w:rFonts w:ascii="Arial" w:hAnsi="Arial" w:cs="Arial"/>
          <w:sz w:val="24"/>
          <w:szCs w:val="24"/>
        </w:rPr>
        <w:fldChar w:fldCharType="begin"/>
      </w:r>
      <w:r w:rsidRPr="00E37FD8">
        <w:rPr>
          <w:rFonts w:ascii="Arial" w:hAnsi="Arial" w:cs="Arial"/>
          <w:sz w:val="24"/>
          <w:szCs w:val="24"/>
        </w:rPr>
        <w:instrText xml:space="preserve"> HYPERLINK "https://chickenloop.com/job/morocco/kitesurf-center-manager" </w:instrText>
      </w:r>
      <w:r w:rsidRPr="00E37FD8">
        <w:rPr>
          <w:rFonts w:ascii="Arial" w:hAnsi="Arial" w:cs="Arial"/>
          <w:sz w:val="24"/>
          <w:szCs w:val="24"/>
        </w:rPr>
        <w:fldChar w:fldCharType="separate"/>
      </w:r>
      <w:r w:rsidRPr="00E37FD8">
        <w:rPr>
          <w:rStyle w:val="Hyperlink"/>
          <w:rFonts w:ascii="Arial" w:hAnsi="Arial" w:cs="Arial"/>
          <w:color w:val="auto"/>
          <w:sz w:val="24"/>
          <w:szCs w:val="24"/>
        </w:rPr>
        <w:t>https://chickenloop.com/job/morocco/kitesurf-center-manager</w:t>
      </w:r>
      <w:r w:rsidRPr="00E37FD8">
        <w:rPr>
          <w:rFonts w:ascii="Arial" w:hAnsi="Arial" w:cs="Arial"/>
          <w:sz w:val="24"/>
          <w:szCs w:val="24"/>
        </w:rPr>
        <w:fldChar w:fldCharType="end"/>
      </w:r>
      <w:r w:rsidRPr="00E37FD8">
        <w:rPr>
          <w:rFonts w:ascii="Arial" w:hAnsi="Arial" w:cs="Arial"/>
          <w:sz w:val="24"/>
          <w:szCs w:val="24"/>
        </w:rPr>
        <w:t>}</w:t>
      </w:r>
      <w:bookmarkEnd w:id="5"/>
      <w:r w:rsidRPr="00E37FD8">
        <w:rPr>
          <w:rFonts w:ascii="Arial" w:hAnsi="Arial" w:cs="Arial"/>
          <w:sz w:val="24"/>
          <w:szCs w:val="24"/>
        </w:rPr>
        <w:t xml:space="preserve"> The water sports job board (accessed on 07/03/19)</w:t>
      </w:r>
    </w:p>
    <w:p w14:paraId="7DE42CEE" w14:textId="77777777" w:rsidR="0099060B" w:rsidRPr="00E37FD8" w:rsidRDefault="0099060B" w:rsidP="0099060B">
      <w:pPr>
        <w:pStyle w:val="ListParagraph"/>
        <w:ind w:left="360"/>
        <w:rPr>
          <w:rFonts w:ascii="Arial" w:hAnsi="Arial" w:cs="Arial"/>
          <w:sz w:val="24"/>
          <w:szCs w:val="24"/>
        </w:rPr>
      </w:pPr>
    </w:p>
    <w:p w14:paraId="2549F831" w14:textId="77777777" w:rsidR="00E37FD8" w:rsidRPr="00E37FD8" w:rsidRDefault="00E37FD8" w:rsidP="00E37FD8">
      <w:pPr>
        <w:pStyle w:val="ListParagraph"/>
        <w:numPr>
          <w:ilvl w:val="0"/>
          <w:numId w:val="19"/>
        </w:numPr>
        <w:rPr>
          <w:rFonts w:ascii="Arial" w:hAnsi="Arial" w:cs="Arial"/>
          <w:sz w:val="24"/>
          <w:szCs w:val="24"/>
        </w:rPr>
      </w:pPr>
      <w:r w:rsidRPr="00E37FD8">
        <w:rPr>
          <w:rFonts w:ascii="Arial" w:hAnsi="Arial" w:cs="Arial"/>
          <w:sz w:val="24"/>
          <w:szCs w:val="24"/>
        </w:rPr>
        <w:t>pro-essay-writing.com (2014-2019) {https://pro-essay-writer.com/blog/essay-introduction}</w:t>
      </w:r>
      <w:r w:rsidRPr="00E37FD8">
        <w:rPr>
          <w:rFonts w:ascii="Arial" w:hAnsi="Arial" w:cs="Arial"/>
          <w:sz w:val="24"/>
          <w:szCs w:val="24"/>
          <w:shd w:val="clear" w:color="auto" w:fill="FFFFFF"/>
        </w:rPr>
        <w:t xml:space="preserve"> How to Write an Essay Introduction: Tips and Tricks (accessed 07/03/19)</w:t>
      </w:r>
      <w:r w:rsidRPr="00E37FD8">
        <w:rPr>
          <w:rFonts w:ascii="Arial" w:hAnsi="Arial" w:cs="Arial"/>
          <w:sz w:val="24"/>
          <w:szCs w:val="24"/>
        </w:rPr>
        <w:t xml:space="preserve"> </w:t>
      </w:r>
    </w:p>
    <w:p w14:paraId="2D3D5747" w14:textId="77777777" w:rsidR="00E37FD8" w:rsidRPr="00E37FD8" w:rsidRDefault="00E37FD8" w:rsidP="00E37FD8">
      <w:pPr>
        <w:pStyle w:val="ListParagraph"/>
      </w:pPr>
    </w:p>
    <w:p w14:paraId="6B0409CD" w14:textId="14F8EB78" w:rsidR="005638E9" w:rsidRDefault="005638E9" w:rsidP="000252C0">
      <w:pPr>
        <w:rPr>
          <w:sz w:val="32"/>
        </w:rPr>
      </w:pPr>
    </w:p>
    <w:p w14:paraId="2C6E26F2" w14:textId="18D8EF47" w:rsidR="005638E9" w:rsidRDefault="005638E9" w:rsidP="000252C0">
      <w:pPr>
        <w:rPr>
          <w:sz w:val="32"/>
        </w:rPr>
      </w:pPr>
    </w:p>
    <w:p w14:paraId="556036B5" w14:textId="1C699443" w:rsidR="005638E9" w:rsidRPr="004E5547" w:rsidRDefault="005638E9" w:rsidP="000252C0">
      <w:pPr>
        <w:rPr>
          <w:sz w:val="32"/>
        </w:rPr>
      </w:pPr>
      <w:bookmarkStart w:id="6" w:name="_GoBack"/>
      <w:bookmarkEnd w:id="6"/>
    </w:p>
    <w:sectPr w:rsidR="005638E9" w:rsidRPr="004E55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CE2AA" w14:textId="77777777" w:rsidR="00CB5A50" w:rsidRDefault="00CB5A50" w:rsidP="005C323A">
      <w:pPr>
        <w:spacing w:after="0" w:line="240" w:lineRule="auto"/>
      </w:pPr>
      <w:r>
        <w:separator/>
      </w:r>
    </w:p>
  </w:endnote>
  <w:endnote w:type="continuationSeparator" w:id="0">
    <w:p w14:paraId="7DE30753" w14:textId="77777777" w:rsidR="00CB5A50" w:rsidRDefault="00CB5A50" w:rsidP="005C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FD065" w14:textId="77777777" w:rsidR="00CB5A50" w:rsidRDefault="00CB5A50" w:rsidP="005C323A">
      <w:pPr>
        <w:spacing w:after="0" w:line="240" w:lineRule="auto"/>
      </w:pPr>
      <w:r>
        <w:separator/>
      </w:r>
    </w:p>
  </w:footnote>
  <w:footnote w:type="continuationSeparator" w:id="0">
    <w:p w14:paraId="439446F2" w14:textId="77777777" w:rsidR="00CB5A50" w:rsidRDefault="00CB5A50" w:rsidP="005C3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F3788"/>
    <w:multiLevelType w:val="hybridMultilevel"/>
    <w:tmpl w:val="70EA1FEA"/>
    <w:lvl w:ilvl="0" w:tplc="00842540">
      <w:start w:val="3"/>
      <w:numFmt w:val="bullet"/>
      <w:lvlText w:val="-"/>
      <w:lvlJc w:val="left"/>
      <w:pPr>
        <w:ind w:left="720" w:hanging="360"/>
      </w:pPr>
      <w:rPr>
        <w:rFonts w:ascii="Calibri" w:eastAsiaTheme="minorEastAsia" w:hAnsi="Calibri" w:cs="Calibr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91C77"/>
    <w:multiLevelType w:val="multilevel"/>
    <w:tmpl w:val="741CF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CB7988"/>
    <w:multiLevelType w:val="multilevel"/>
    <w:tmpl w:val="464C35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EA4FE3"/>
    <w:multiLevelType w:val="multilevel"/>
    <w:tmpl w:val="F94ED4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FD7A48"/>
    <w:multiLevelType w:val="multilevel"/>
    <w:tmpl w:val="DC8EF3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D64442"/>
    <w:multiLevelType w:val="multilevel"/>
    <w:tmpl w:val="C27CB2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E14538"/>
    <w:multiLevelType w:val="multilevel"/>
    <w:tmpl w:val="55B09A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C76472"/>
    <w:multiLevelType w:val="hybridMultilevel"/>
    <w:tmpl w:val="5E44CD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3928B8"/>
    <w:multiLevelType w:val="hybridMultilevel"/>
    <w:tmpl w:val="CC927276"/>
    <w:lvl w:ilvl="0" w:tplc="D8A24A82">
      <w:start w:val="2000"/>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D95E03"/>
    <w:multiLevelType w:val="hybridMultilevel"/>
    <w:tmpl w:val="1CD6A3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0F36F7"/>
    <w:multiLevelType w:val="hybridMultilevel"/>
    <w:tmpl w:val="DA5A3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2B413F"/>
    <w:multiLevelType w:val="hybridMultilevel"/>
    <w:tmpl w:val="A07656B4"/>
    <w:lvl w:ilvl="0" w:tplc="92DEFA6E">
      <w:start w:val="1"/>
      <w:numFmt w:val="bullet"/>
      <w:lvlText w:val=""/>
      <w:lvlJc w:val="left"/>
      <w:pPr>
        <w:tabs>
          <w:tab w:val="num" w:pos="720"/>
        </w:tabs>
        <w:ind w:left="720" w:hanging="360"/>
      </w:pPr>
      <w:rPr>
        <w:rFonts w:ascii="Wingdings 3" w:hAnsi="Wingdings 3" w:hint="default"/>
      </w:rPr>
    </w:lvl>
    <w:lvl w:ilvl="1" w:tplc="D4EA97F0" w:tentative="1">
      <w:start w:val="1"/>
      <w:numFmt w:val="bullet"/>
      <w:lvlText w:val=""/>
      <w:lvlJc w:val="left"/>
      <w:pPr>
        <w:tabs>
          <w:tab w:val="num" w:pos="1440"/>
        </w:tabs>
        <w:ind w:left="1440" w:hanging="360"/>
      </w:pPr>
      <w:rPr>
        <w:rFonts w:ascii="Wingdings 3" w:hAnsi="Wingdings 3" w:hint="default"/>
      </w:rPr>
    </w:lvl>
    <w:lvl w:ilvl="2" w:tplc="7FE868DE" w:tentative="1">
      <w:start w:val="1"/>
      <w:numFmt w:val="bullet"/>
      <w:lvlText w:val=""/>
      <w:lvlJc w:val="left"/>
      <w:pPr>
        <w:tabs>
          <w:tab w:val="num" w:pos="2160"/>
        </w:tabs>
        <w:ind w:left="2160" w:hanging="360"/>
      </w:pPr>
      <w:rPr>
        <w:rFonts w:ascii="Wingdings 3" w:hAnsi="Wingdings 3" w:hint="default"/>
      </w:rPr>
    </w:lvl>
    <w:lvl w:ilvl="3" w:tplc="A86E0772" w:tentative="1">
      <w:start w:val="1"/>
      <w:numFmt w:val="bullet"/>
      <w:lvlText w:val=""/>
      <w:lvlJc w:val="left"/>
      <w:pPr>
        <w:tabs>
          <w:tab w:val="num" w:pos="2880"/>
        </w:tabs>
        <w:ind w:left="2880" w:hanging="360"/>
      </w:pPr>
      <w:rPr>
        <w:rFonts w:ascii="Wingdings 3" w:hAnsi="Wingdings 3" w:hint="default"/>
      </w:rPr>
    </w:lvl>
    <w:lvl w:ilvl="4" w:tplc="1CF0A974" w:tentative="1">
      <w:start w:val="1"/>
      <w:numFmt w:val="bullet"/>
      <w:lvlText w:val=""/>
      <w:lvlJc w:val="left"/>
      <w:pPr>
        <w:tabs>
          <w:tab w:val="num" w:pos="3600"/>
        </w:tabs>
        <w:ind w:left="3600" w:hanging="360"/>
      </w:pPr>
      <w:rPr>
        <w:rFonts w:ascii="Wingdings 3" w:hAnsi="Wingdings 3" w:hint="default"/>
      </w:rPr>
    </w:lvl>
    <w:lvl w:ilvl="5" w:tplc="61F2E99A" w:tentative="1">
      <w:start w:val="1"/>
      <w:numFmt w:val="bullet"/>
      <w:lvlText w:val=""/>
      <w:lvlJc w:val="left"/>
      <w:pPr>
        <w:tabs>
          <w:tab w:val="num" w:pos="4320"/>
        </w:tabs>
        <w:ind w:left="4320" w:hanging="360"/>
      </w:pPr>
      <w:rPr>
        <w:rFonts w:ascii="Wingdings 3" w:hAnsi="Wingdings 3" w:hint="default"/>
      </w:rPr>
    </w:lvl>
    <w:lvl w:ilvl="6" w:tplc="76D8D190" w:tentative="1">
      <w:start w:val="1"/>
      <w:numFmt w:val="bullet"/>
      <w:lvlText w:val=""/>
      <w:lvlJc w:val="left"/>
      <w:pPr>
        <w:tabs>
          <w:tab w:val="num" w:pos="5040"/>
        </w:tabs>
        <w:ind w:left="5040" w:hanging="360"/>
      </w:pPr>
      <w:rPr>
        <w:rFonts w:ascii="Wingdings 3" w:hAnsi="Wingdings 3" w:hint="default"/>
      </w:rPr>
    </w:lvl>
    <w:lvl w:ilvl="7" w:tplc="1F0C8AD8" w:tentative="1">
      <w:start w:val="1"/>
      <w:numFmt w:val="bullet"/>
      <w:lvlText w:val=""/>
      <w:lvlJc w:val="left"/>
      <w:pPr>
        <w:tabs>
          <w:tab w:val="num" w:pos="5760"/>
        </w:tabs>
        <w:ind w:left="5760" w:hanging="360"/>
      </w:pPr>
      <w:rPr>
        <w:rFonts w:ascii="Wingdings 3" w:hAnsi="Wingdings 3" w:hint="default"/>
      </w:rPr>
    </w:lvl>
    <w:lvl w:ilvl="8" w:tplc="1E12F2B4"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FA6474E"/>
    <w:multiLevelType w:val="hybridMultilevel"/>
    <w:tmpl w:val="DD2A5446"/>
    <w:lvl w:ilvl="0" w:tplc="7812DF2A">
      <w:start w:val="1"/>
      <w:numFmt w:val="decimal"/>
      <w:lvlText w:val="%1."/>
      <w:lvlJc w:val="left"/>
      <w:pPr>
        <w:ind w:left="1050" w:hanging="360"/>
      </w:pPr>
      <w:rPr>
        <w:rFonts w:hint="default"/>
      </w:rPr>
    </w:lvl>
    <w:lvl w:ilvl="1" w:tplc="08090019" w:tentative="1">
      <w:start w:val="1"/>
      <w:numFmt w:val="lowerLetter"/>
      <w:lvlText w:val="%2."/>
      <w:lvlJc w:val="left"/>
      <w:pPr>
        <w:ind w:left="1770" w:hanging="360"/>
      </w:pPr>
    </w:lvl>
    <w:lvl w:ilvl="2" w:tplc="0809001B" w:tentative="1">
      <w:start w:val="1"/>
      <w:numFmt w:val="lowerRoman"/>
      <w:lvlText w:val="%3."/>
      <w:lvlJc w:val="right"/>
      <w:pPr>
        <w:ind w:left="2490" w:hanging="180"/>
      </w:pPr>
    </w:lvl>
    <w:lvl w:ilvl="3" w:tplc="0809000F" w:tentative="1">
      <w:start w:val="1"/>
      <w:numFmt w:val="decimal"/>
      <w:lvlText w:val="%4."/>
      <w:lvlJc w:val="left"/>
      <w:pPr>
        <w:ind w:left="3210" w:hanging="360"/>
      </w:pPr>
    </w:lvl>
    <w:lvl w:ilvl="4" w:tplc="08090019" w:tentative="1">
      <w:start w:val="1"/>
      <w:numFmt w:val="lowerLetter"/>
      <w:lvlText w:val="%5."/>
      <w:lvlJc w:val="left"/>
      <w:pPr>
        <w:ind w:left="3930" w:hanging="360"/>
      </w:pPr>
    </w:lvl>
    <w:lvl w:ilvl="5" w:tplc="0809001B" w:tentative="1">
      <w:start w:val="1"/>
      <w:numFmt w:val="lowerRoman"/>
      <w:lvlText w:val="%6."/>
      <w:lvlJc w:val="right"/>
      <w:pPr>
        <w:ind w:left="4650" w:hanging="180"/>
      </w:pPr>
    </w:lvl>
    <w:lvl w:ilvl="6" w:tplc="0809000F" w:tentative="1">
      <w:start w:val="1"/>
      <w:numFmt w:val="decimal"/>
      <w:lvlText w:val="%7."/>
      <w:lvlJc w:val="left"/>
      <w:pPr>
        <w:ind w:left="5370" w:hanging="360"/>
      </w:pPr>
    </w:lvl>
    <w:lvl w:ilvl="7" w:tplc="08090019" w:tentative="1">
      <w:start w:val="1"/>
      <w:numFmt w:val="lowerLetter"/>
      <w:lvlText w:val="%8."/>
      <w:lvlJc w:val="left"/>
      <w:pPr>
        <w:ind w:left="6090" w:hanging="360"/>
      </w:pPr>
    </w:lvl>
    <w:lvl w:ilvl="8" w:tplc="0809001B" w:tentative="1">
      <w:start w:val="1"/>
      <w:numFmt w:val="lowerRoman"/>
      <w:lvlText w:val="%9."/>
      <w:lvlJc w:val="right"/>
      <w:pPr>
        <w:ind w:left="6810" w:hanging="180"/>
      </w:pPr>
    </w:lvl>
  </w:abstractNum>
  <w:abstractNum w:abstractNumId="13" w15:restartNumberingAfterBreak="0">
    <w:nsid w:val="5C2C46DD"/>
    <w:multiLevelType w:val="hybridMultilevel"/>
    <w:tmpl w:val="E1065D28"/>
    <w:lvl w:ilvl="0" w:tplc="6150B686">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C32E0D"/>
    <w:multiLevelType w:val="multilevel"/>
    <w:tmpl w:val="B65C7A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3BB45D0"/>
    <w:multiLevelType w:val="hybridMultilevel"/>
    <w:tmpl w:val="4BA2D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AF7D80"/>
    <w:multiLevelType w:val="hybridMultilevel"/>
    <w:tmpl w:val="81A868AC"/>
    <w:lvl w:ilvl="0" w:tplc="41A6D928">
      <w:start w:val="2000"/>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B84995"/>
    <w:multiLevelType w:val="multilevel"/>
    <w:tmpl w:val="5E5A3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860E0F"/>
    <w:multiLevelType w:val="multilevel"/>
    <w:tmpl w:val="F09C37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17"/>
  </w:num>
  <w:num w:numId="4">
    <w:abstractNumId w:val="2"/>
  </w:num>
  <w:num w:numId="5">
    <w:abstractNumId w:val="14"/>
  </w:num>
  <w:num w:numId="6">
    <w:abstractNumId w:val="18"/>
  </w:num>
  <w:num w:numId="7">
    <w:abstractNumId w:val="5"/>
  </w:num>
  <w:num w:numId="8">
    <w:abstractNumId w:val="6"/>
  </w:num>
  <w:num w:numId="9">
    <w:abstractNumId w:val="12"/>
  </w:num>
  <w:num w:numId="10">
    <w:abstractNumId w:val="16"/>
  </w:num>
  <w:num w:numId="11">
    <w:abstractNumId w:val="8"/>
  </w:num>
  <w:num w:numId="12">
    <w:abstractNumId w:val="13"/>
  </w:num>
  <w:num w:numId="13">
    <w:abstractNumId w:val="10"/>
  </w:num>
  <w:num w:numId="14">
    <w:abstractNumId w:val="0"/>
  </w:num>
  <w:num w:numId="15">
    <w:abstractNumId w:val="15"/>
  </w:num>
  <w:num w:numId="16">
    <w:abstractNumId w:val="11"/>
  </w:num>
  <w:num w:numId="17">
    <w:abstractNumId w:val="1"/>
  </w:num>
  <w:num w:numId="18">
    <w:abstractNumId w:val="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B2E"/>
    <w:rsid w:val="00014AB5"/>
    <w:rsid w:val="00021709"/>
    <w:rsid w:val="000252C0"/>
    <w:rsid w:val="00033778"/>
    <w:rsid w:val="00061517"/>
    <w:rsid w:val="00061945"/>
    <w:rsid w:val="00063CFE"/>
    <w:rsid w:val="00072904"/>
    <w:rsid w:val="00076FDA"/>
    <w:rsid w:val="00094511"/>
    <w:rsid w:val="000A64ED"/>
    <w:rsid w:val="000B3590"/>
    <w:rsid w:val="000C36AE"/>
    <w:rsid w:val="000D4D82"/>
    <w:rsid w:val="000E495E"/>
    <w:rsid w:val="000E772C"/>
    <w:rsid w:val="000F5417"/>
    <w:rsid w:val="001005D5"/>
    <w:rsid w:val="00102F7A"/>
    <w:rsid w:val="001169E3"/>
    <w:rsid w:val="00117495"/>
    <w:rsid w:val="00130CF5"/>
    <w:rsid w:val="001330EF"/>
    <w:rsid w:val="00134808"/>
    <w:rsid w:val="00141C10"/>
    <w:rsid w:val="00143E04"/>
    <w:rsid w:val="00144D75"/>
    <w:rsid w:val="001550DD"/>
    <w:rsid w:val="0016003A"/>
    <w:rsid w:val="00160F3C"/>
    <w:rsid w:val="0018601A"/>
    <w:rsid w:val="00191945"/>
    <w:rsid w:val="001922BB"/>
    <w:rsid w:val="00193C02"/>
    <w:rsid w:val="00197078"/>
    <w:rsid w:val="001A2647"/>
    <w:rsid w:val="001A5BD4"/>
    <w:rsid w:val="001B7E46"/>
    <w:rsid w:val="001C2BFC"/>
    <w:rsid w:val="001C73F1"/>
    <w:rsid w:val="001D05FA"/>
    <w:rsid w:val="001D49B8"/>
    <w:rsid w:val="001D7A02"/>
    <w:rsid w:val="001E5C50"/>
    <w:rsid w:val="001E642F"/>
    <w:rsid w:val="001E73D5"/>
    <w:rsid w:val="001F0FF5"/>
    <w:rsid w:val="001F14AB"/>
    <w:rsid w:val="00202271"/>
    <w:rsid w:val="00202899"/>
    <w:rsid w:val="002049F5"/>
    <w:rsid w:val="00207760"/>
    <w:rsid w:val="00211816"/>
    <w:rsid w:val="00225C29"/>
    <w:rsid w:val="002262C8"/>
    <w:rsid w:val="002345A6"/>
    <w:rsid w:val="00241432"/>
    <w:rsid w:val="00251A3B"/>
    <w:rsid w:val="0025359D"/>
    <w:rsid w:val="00260A46"/>
    <w:rsid w:val="00262E4A"/>
    <w:rsid w:val="002660A3"/>
    <w:rsid w:val="002662D3"/>
    <w:rsid w:val="00271BF6"/>
    <w:rsid w:val="00272984"/>
    <w:rsid w:val="00272EFF"/>
    <w:rsid w:val="00272F2F"/>
    <w:rsid w:val="00273550"/>
    <w:rsid w:val="00275877"/>
    <w:rsid w:val="00276A96"/>
    <w:rsid w:val="00280ABA"/>
    <w:rsid w:val="0028431B"/>
    <w:rsid w:val="00296321"/>
    <w:rsid w:val="002A0F41"/>
    <w:rsid w:val="002A436B"/>
    <w:rsid w:val="002A5A1E"/>
    <w:rsid w:val="002A631A"/>
    <w:rsid w:val="002C4C44"/>
    <w:rsid w:val="002D1AAF"/>
    <w:rsid w:val="002D777E"/>
    <w:rsid w:val="002E57C6"/>
    <w:rsid w:val="002F71F4"/>
    <w:rsid w:val="00302F6B"/>
    <w:rsid w:val="0030402A"/>
    <w:rsid w:val="00306E99"/>
    <w:rsid w:val="00316DF4"/>
    <w:rsid w:val="00355580"/>
    <w:rsid w:val="003638B3"/>
    <w:rsid w:val="003753FE"/>
    <w:rsid w:val="00383F13"/>
    <w:rsid w:val="0038463A"/>
    <w:rsid w:val="003A4920"/>
    <w:rsid w:val="003B0C54"/>
    <w:rsid w:val="003B6DFA"/>
    <w:rsid w:val="003C439F"/>
    <w:rsid w:val="003C651E"/>
    <w:rsid w:val="003D1679"/>
    <w:rsid w:val="003D212C"/>
    <w:rsid w:val="003D28E0"/>
    <w:rsid w:val="003F014D"/>
    <w:rsid w:val="00405271"/>
    <w:rsid w:val="00413BC3"/>
    <w:rsid w:val="00420C25"/>
    <w:rsid w:val="00427D8F"/>
    <w:rsid w:val="00430ACD"/>
    <w:rsid w:val="0043396C"/>
    <w:rsid w:val="00435F7C"/>
    <w:rsid w:val="00455F25"/>
    <w:rsid w:val="00456D79"/>
    <w:rsid w:val="0047037B"/>
    <w:rsid w:val="00473DB5"/>
    <w:rsid w:val="00486AB3"/>
    <w:rsid w:val="004A42AF"/>
    <w:rsid w:val="004B4684"/>
    <w:rsid w:val="004C33A2"/>
    <w:rsid w:val="004C33E7"/>
    <w:rsid w:val="004C668E"/>
    <w:rsid w:val="004D06BB"/>
    <w:rsid w:val="004D1F63"/>
    <w:rsid w:val="004D3130"/>
    <w:rsid w:val="004E0AB9"/>
    <w:rsid w:val="004E2AFF"/>
    <w:rsid w:val="004E5547"/>
    <w:rsid w:val="004E7C3B"/>
    <w:rsid w:val="004F46CF"/>
    <w:rsid w:val="0050260F"/>
    <w:rsid w:val="00502805"/>
    <w:rsid w:val="005045B9"/>
    <w:rsid w:val="005060A6"/>
    <w:rsid w:val="0053453E"/>
    <w:rsid w:val="0053564B"/>
    <w:rsid w:val="005621D6"/>
    <w:rsid w:val="0056248D"/>
    <w:rsid w:val="00562E22"/>
    <w:rsid w:val="005638E9"/>
    <w:rsid w:val="00565D9A"/>
    <w:rsid w:val="00566A6B"/>
    <w:rsid w:val="005756CF"/>
    <w:rsid w:val="00584799"/>
    <w:rsid w:val="005A2665"/>
    <w:rsid w:val="005A74C8"/>
    <w:rsid w:val="005B487A"/>
    <w:rsid w:val="005B6C37"/>
    <w:rsid w:val="005C323A"/>
    <w:rsid w:val="005D319E"/>
    <w:rsid w:val="005D59CC"/>
    <w:rsid w:val="005D6B2E"/>
    <w:rsid w:val="005F7D58"/>
    <w:rsid w:val="0060071C"/>
    <w:rsid w:val="006024A7"/>
    <w:rsid w:val="00606029"/>
    <w:rsid w:val="00606DAD"/>
    <w:rsid w:val="00622B73"/>
    <w:rsid w:val="00641510"/>
    <w:rsid w:val="00642DB1"/>
    <w:rsid w:val="00652D8C"/>
    <w:rsid w:val="006539D5"/>
    <w:rsid w:val="0066253D"/>
    <w:rsid w:val="0066328D"/>
    <w:rsid w:val="00672E70"/>
    <w:rsid w:val="00681DBD"/>
    <w:rsid w:val="006862FE"/>
    <w:rsid w:val="00690104"/>
    <w:rsid w:val="0069217D"/>
    <w:rsid w:val="006922F6"/>
    <w:rsid w:val="00694201"/>
    <w:rsid w:val="00694F19"/>
    <w:rsid w:val="00697789"/>
    <w:rsid w:val="006B3408"/>
    <w:rsid w:val="006B5261"/>
    <w:rsid w:val="006B6F04"/>
    <w:rsid w:val="006C03E7"/>
    <w:rsid w:val="006C0952"/>
    <w:rsid w:val="006F0DD0"/>
    <w:rsid w:val="006F6094"/>
    <w:rsid w:val="0070275E"/>
    <w:rsid w:val="0072015C"/>
    <w:rsid w:val="007227C2"/>
    <w:rsid w:val="007411E8"/>
    <w:rsid w:val="0075537C"/>
    <w:rsid w:val="00761363"/>
    <w:rsid w:val="00761BA0"/>
    <w:rsid w:val="00770231"/>
    <w:rsid w:val="007710C2"/>
    <w:rsid w:val="00773DA0"/>
    <w:rsid w:val="00781C47"/>
    <w:rsid w:val="00792AE8"/>
    <w:rsid w:val="00792E55"/>
    <w:rsid w:val="00795BDD"/>
    <w:rsid w:val="007970C4"/>
    <w:rsid w:val="007A69D1"/>
    <w:rsid w:val="007B6D27"/>
    <w:rsid w:val="007E4535"/>
    <w:rsid w:val="007E7734"/>
    <w:rsid w:val="007F17BC"/>
    <w:rsid w:val="007F20E4"/>
    <w:rsid w:val="007F2944"/>
    <w:rsid w:val="007F4A27"/>
    <w:rsid w:val="007F54EB"/>
    <w:rsid w:val="008047C5"/>
    <w:rsid w:val="0080716A"/>
    <w:rsid w:val="00807BD4"/>
    <w:rsid w:val="0082185D"/>
    <w:rsid w:val="00834E87"/>
    <w:rsid w:val="00836ADF"/>
    <w:rsid w:val="00844B35"/>
    <w:rsid w:val="0084790C"/>
    <w:rsid w:val="008519BF"/>
    <w:rsid w:val="00856960"/>
    <w:rsid w:val="0088075B"/>
    <w:rsid w:val="0088228A"/>
    <w:rsid w:val="00890879"/>
    <w:rsid w:val="008A3177"/>
    <w:rsid w:val="008B0059"/>
    <w:rsid w:val="008B139D"/>
    <w:rsid w:val="008B3FDB"/>
    <w:rsid w:val="008D56C9"/>
    <w:rsid w:val="008E1243"/>
    <w:rsid w:val="008E7289"/>
    <w:rsid w:val="008F140B"/>
    <w:rsid w:val="008F1C17"/>
    <w:rsid w:val="00907D28"/>
    <w:rsid w:val="00922DAA"/>
    <w:rsid w:val="00926F4C"/>
    <w:rsid w:val="00930449"/>
    <w:rsid w:val="009456E0"/>
    <w:rsid w:val="00945AF6"/>
    <w:rsid w:val="00960012"/>
    <w:rsid w:val="00961F52"/>
    <w:rsid w:val="009720AC"/>
    <w:rsid w:val="00984FEF"/>
    <w:rsid w:val="0099060B"/>
    <w:rsid w:val="009906E6"/>
    <w:rsid w:val="009A3C41"/>
    <w:rsid w:val="009B499D"/>
    <w:rsid w:val="009D2D57"/>
    <w:rsid w:val="009D6F45"/>
    <w:rsid w:val="009E4688"/>
    <w:rsid w:val="009F2616"/>
    <w:rsid w:val="009F4EE0"/>
    <w:rsid w:val="009F5320"/>
    <w:rsid w:val="00A04F8B"/>
    <w:rsid w:val="00A10CCC"/>
    <w:rsid w:val="00A17143"/>
    <w:rsid w:val="00A32300"/>
    <w:rsid w:val="00A41177"/>
    <w:rsid w:val="00A41C40"/>
    <w:rsid w:val="00A4202F"/>
    <w:rsid w:val="00A4210B"/>
    <w:rsid w:val="00A469E5"/>
    <w:rsid w:val="00A56C26"/>
    <w:rsid w:val="00A60B48"/>
    <w:rsid w:val="00A65098"/>
    <w:rsid w:val="00A770E8"/>
    <w:rsid w:val="00A80923"/>
    <w:rsid w:val="00A842F6"/>
    <w:rsid w:val="00A8717F"/>
    <w:rsid w:val="00A92EB9"/>
    <w:rsid w:val="00AA31C6"/>
    <w:rsid w:val="00AA3A24"/>
    <w:rsid w:val="00AA3A4D"/>
    <w:rsid w:val="00AA5428"/>
    <w:rsid w:val="00AB0B6F"/>
    <w:rsid w:val="00AB1F7D"/>
    <w:rsid w:val="00AB26E4"/>
    <w:rsid w:val="00AC2C74"/>
    <w:rsid w:val="00AC479C"/>
    <w:rsid w:val="00AD1769"/>
    <w:rsid w:val="00AF1B2E"/>
    <w:rsid w:val="00AF2605"/>
    <w:rsid w:val="00AF4D2A"/>
    <w:rsid w:val="00B124BB"/>
    <w:rsid w:val="00B231EB"/>
    <w:rsid w:val="00B45DEA"/>
    <w:rsid w:val="00B52B2B"/>
    <w:rsid w:val="00B54D7C"/>
    <w:rsid w:val="00B57786"/>
    <w:rsid w:val="00B73748"/>
    <w:rsid w:val="00B76986"/>
    <w:rsid w:val="00BA2391"/>
    <w:rsid w:val="00BB2896"/>
    <w:rsid w:val="00BB7105"/>
    <w:rsid w:val="00BC6497"/>
    <w:rsid w:val="00BD0526"/>
    <w:rsid w:val="00BE102F"/>
    <w:rsid w:val="00BF1CE9"/>
    <w:rsid w:val="00BF41A7"/>
    <w:rsid w:val="00BF4FA9"/>
    <w:rsid w:val="00C05310"/>
    <w:rsid w:val="00C07B31"/>
    <w:rsid w:val="00C11682"/>
    <w:rsid w:val="00C11E79"/>
    <w:rsid w:val="00C17880"/>
    <w:rsid w:val="00C27741"/>
    <w:rsid w:val="00C3221A"/>
    <w:rsid w:val="00C32AFD"/>
    <w:rsid w:val="00C33C03"/>
    <w:rsid w:val="00C41EA4"/>
    <w:rsid w:val="00C54A66"/>
    <w:rsid w:val="00C66509"/>
    <w:rsid w:val="00C67D80"/>
    <w:rsid w:val="00C77A7A"/>
    <w:rsid w:val="00C90255"/>
    <w:rsid w:val="00C91DD5"/>
    <w:rsid w:val="00C94B8A"/>
    <w:rsid w:val="00CA5AF4"/>
    <w:rsid w:val="00CA792A"/>
    <w:rsid w:val="00CB5A50"/>
    <w:rsid w:val="00CC3D22"/>
    <w:rsid w:val="00CD02A5"/>
    <w:rsid w:val="00CD1AD0"/>
    <w:rsid w:val="00CE168A"/>
    <w:rsid w:val="00CE79C9"/>
    <w:rsid w:val="00CF5975"/>
    <w:rsid w:val="00D13E0C"/>
    <w:rsid w:val="00D22E67"/>
    <w:rsid w:val="00D24A3A"/>
    <w:rsid w:val="00D24E8A"/>
    <w:rsid w:val="00D24FA1"/>
    <w:rsid w:val="00D25E45"/>
    <w:rsid w:val="00D40D28"/>
    <w:rsid w:val="00D418F5"/>
    <w:rsid w:val="00D5405C"/>
    <w:rsid w:val="00D5422E"/>
    <w:rsid w:val="00D634BE"/>
    <w:rsid w:val="00D74B39"/>
    <w:rsid w:val="00D8380B"/>
    <w:rsid w:val="00D91EB5"/>
    <w:rsid w:val="00DA2311"/>
    <w:rsid w:val="00DA3A67"/>
    <w:rsid w:val="00DA541B"/>
    <w:rsid w:val="00DA6820"/>
    <w:rsid w:val="00DA726D"/>
    <w:rsid w:val="00DB0364"/>
    <w:rsid w:val="00DB7C8A"/>
    <w:rsid w:val="00DC39DB"/>
    <w:rsid w:val="00DC6905"/>
    <w:rsid w:val="00DC69D6"/>
    <w:rsid w:val="00DE39BE"/>
    <w:rsid w:val="00DE73B4"/>
    <w:rsid w:val="00DF4425"/>
    <w:rsid w:val="00DF65B0"/>
    <w:rsid w:val="00E03139"/>
    <w:rsid w:val="00E06A63"/>
    <w:rsid w:val="00E10026"/>
    <w:rsid w:val="00E11C85"/>
    <w:rsid w:val="00E175B7"/>
    <w:rsid w:val="00E30D85"/>
    <w:rsid w:val="00E34F14"/>
    <w:rsid w:val="00E37FD8"/>
    <w:rsid w:val="00E40411"/>
    <w:rsid w:val="00E57A7A"/>
    <w:rsid w:val="00E626F0"/>
    <w:rsid w:val="00E76CCC"/>
    <w:rsid w:val="00E8066B"/>
    <w:rsid w:val="00E84E02"/>
    <w:rsid w:val="00E91990"/>
    <w:rsid w:val="00EB225F"/>
    <w:rsid w:val="00EB6695"/>
    <w:rsid w:val="00EC0068"/>
    <w:rsid w:val="00EC3315"/>
    <w:rsid w:val="00EE1824"/>
    <w:rsid w:val="00EE2A5B"/>
    <w:rsid w:val="00EE2F3F"/>
    <w:rsid w:val="00EE34D0"/>
    <w:rsid w:val="00EF1F86"/>
    <w:rsid w:val="00F0367D"/>
    <w:rsid w:val="00F03C1B"/>
    <w:rsid w:val="00F0433F"/>
    <w:rsid w:val="00F05447"/>
    <w:rsid w:val="00F10010"/>
    <w:rsid w:val="00F146D8"/>
    <w:rsid w:val="00F179A0"/>
    <w:rsid w:val="00F27031"/>
    <w:rsid w:val="00F35F0A"/>
    <w:rsid w:val="00F36378"/>
    <w:rsid w:val="00F415AA"/>
    <w:rsid w:val="00F54366"/>
    <w:rsid w:val="00F72A0E"/>
    <w:rsid w:val="00F72F47"/>
    <w:rsid w:val="00F739B7"/>
    <w:rsid w:val="00F80322"/>
    <w:rsid w:val="00FA4DBD"/>
    <w:rsid w:val="00FC2B2A"/>
    <w:rsid w:val="00FE1537"/>
    <w:rsid w:val="00FF4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9F420A"/>
  <w15:chartTrackingRefBased/>
  <w15:docId w15:val="{865479A1-9622-41A6-AA3E-6DEBB3EF1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BB7105"/>
    <w:pPr>
      <w:keepNext/>
      <w:keepLines/>
      <w:spacing w:after="0" w:line="256" w:lineRule="auto"/>
      <w:ind w:left="66" w:hanging="10"/>
      <w:jc w:val="center"/>
      <w:outlineLvl w:val="0"/>
    </w:pPr>
    <w:rPr>
      <w:rFonts w:ascii="Times New Roman" w:eastAsia="Times New Roman" w:hAnsi="Times New Roman" w:cs="Times New Roman"/>
      <w:b/>
      <w:color w:val="000000"/>
      <w:sz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23A"/>
  </w:style>
  <w:style w:type="paragraph" w:styleId="Footer">
    <w:name w:val="footer"/>
    <w:basedOn w:val="Normal"/>
    <w:link w:val="FooterChar"/>
    <w:uiPriority w:val="99"/>
    <w:unhideWhenUsed/>
    <w:rsid w:val="005C3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23A"/>
  </w:style>
  <w:style w:type="paragraph" w:styleId="NormalWeb">
    <w:name w:val="Normal (Web)"/>
    <w:basedOn w:val="Normal"/>
    <w:uiPriority w:val="99"/>
    <w:semiHidden/>
    <w:unhideWhenUsed/>
    <w:rsid w:val="00A809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80923"/>
    <w:rPr>
      <w:i/>
      <w:iCs/>
    </w:rPr>
  </w:style>
  <w:style w:type="character" w:styleId="Hyperlink">
    <w:name w:val="Hyperlink"/>
    <w:basedOn w:val="DefaultParagraphFont"/>
    <w:uiPriority w:val="99"/>
    <w:unhideWhenUsed/>
    <w:rsid w:val="008B0059"/>
    <w:rPr>
      <w:color w:val="0563C1" w:themeColor="hyperlink"/>
      <w:u w:val="single"/>
    </w:rPr>
  </w:style>
  <w:style w:type="character" w:styleId="UnresolvedMention">
    <w:name w:val="Unresolved Mention"/>
    <w:basedOn w:val="DefaultParagraphFont"/>
    <w:uiPriority w:val="99"/>
    <w:semiHidden/>
    <w:unhideWhenUsed/>
    <w:rsid w:val="008B0059"/>
    <w:rPr>
      <w:color w:val="605E5C"/>
      <w:shd w:val="clear" w:color="auto" w:fill="E1DFDD"/>
    </w:rPr>
  </w:style>
  <w:style w:type="character" w:customStyle="1" w:styleId="Heading1Char">
    <w:name w:val="Heading 1 Char"/>
    <w:basedOn w:val="DefaultParagraphFont"/>
    <w:link w:val="Heading1"/>
    <w:uiPriority w:val="9"/>
    <w:rsid w:val="00BB7105"/>
    <w:rPr>
      <w:rFonts w:ascii="Times New Roman" w:eastAsia="Times New Roman" w:hAnsi="Times New Roman" w:cs="Times New Roman"/>
      <w:b/>
      <w:color w:val="000000"/>
      <w:sz w:val="24"/>
      <w:lang w:eastAsia="en-GB"/>
    </w:rPr>
  </w:style>
  <w:style w:type="paragraph" w:styleId="Title">
    <w:name w:val="Title"/>
    <w:basedOn w:val="Normal"/>
    <w:next w:val="Normal"/>
    <w:link w:val="TitleChar"/>
    <w:uiPriority w:val="10"/>
    <w:qFormat/>
    <w:rsid w:val="007F4A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A2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060A6"/>
    <w:pPr>
      <w:ind w:left="720"/>
      <w:contextualSpacing/>
    </w:pPr>
  </w:style>
  <w:style w:type="table" w:styleId="LightShading-Accent1">
    <w:name w:val="Light Shading Accent 1"/>
    <w:basedOn w:val="TableNormal"/>
    <w:uiPriority w:val="60"/>
    <w:semiHidden/>
    <w:unhideWhenUsed/>
    <w:rsid w:val="00AA5428"/>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customStyle="1" w:styleId="DecimalAligned">
    <w:name w:val="Decimal Aligned"/>
    <w:basedOn w:val="Normal"/>
    <w:uiPriority w:val="40"/>
    <w:qFormat/>
    <w:rsid w:val="00F146D8"/>
    <w:pPr>
      <w:tabs>
        <w:tab w:val="decimal" w:pos="360"/>
      </w:tabs>
      <w:spacing w:after="200" w:line="276" w:lineRule="auto"/>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243167">
      <w:bodyDiv w:val="1"/>
      <w:marLeft w:val="0"/>
      <w:marRight w:val="0"/>
      <w:marTop w:val="0"/>
      <w:marBottom w:val="0"/>
      <w:divBdr>
        <w:top w:val="none" w:sz="0" w:space="0" w:color="auto"/>
        <w:left w:val="none" w:sz="0" w:space="0" w:color="auto"/>
        <w:bottom w:val="none" w:sz="0" w:space="0" w:color="auto"/>
        <w:right w:val="none" w:sz="0" w:space="0" w:color="auto"/>
      </w:divBdr>
    </w:div>
    <w:div w:id="295261807">
      <w:bodyDiv w:val="1"/>
      <w:marLeft w:val="0"/>
      <w:marRight w:val="0"/>
      <w:marTop w:val="0"/>
      <w:marBottom w:val="0"/>
      <w:divBdr>
        <w:top w:val="none" w:sz="0" w:space="0" w:color="auto"/>
        <w:left w:val="none" w:sz="0" w:space="0" w:color="auto"/>
        <w:bottom w:val="none" w:sz="0" w:space="0" w:color="auto"/>
        <w:right w:val="none" w:sz="0" w:space="0" w:color="auto"/>
      </w:divBdr>
      <w:divsChild>
        <w:div w:id="1998417805">
          <w:marLeft w:val="547"/>
          <w:marRight w:val="0"/>
          <w:marTop w:val="200"/>
          <w:marBottom w:val="0"/>
          <w:divBdr>
            <w:top w:val="none" w:sz="0" w:space="0" w:color="auto"/>
            <w:left w:val="none" w:sz="0" w:space="0" w:color="auto"/>
            <w:bottom w:val="none" w:sz="0" w:space="0" w:color="auto"/>
            <w:right w:val="none" w:sz="0" w:space="0" w:color="auto"/>
          </w:divBdr>
        </w:div>
      </w:divsChild>
    </w:div>
    <w:div w:id="651107595">
      <w:bodyDiv w:val="1"/>
      <w:marLeft w:val="0"/>
      <w:marRight w:val="0"/>
      <w:marTop w:val="0"/>
      <w:marBottom w:val="0"/>
      <w:divBdr>
        <w:top w:val="none" w:sz="0" w:space="0" w:color="auto"/>
        <w:left w:val="none" w:sz="0" w:space="0" w:color="auto"/>
        <w:bottom w:val="none" w:sz="0" w:space="0" w:color="auto"/>
        <w:right w:val="none" w:sz="0" w:space="0" w:color="auto"/>
      </w:divBdr>
    </w:div>
    <w:div w:id="759251039">
      <w:bodyDiv w:val="1"/>
      <w:marLeft w:val="0"/>
      <w:marRight w:val="0"/>
      <w:marTop w:val="0"/>
      <w:marBottom w:val="0"/>
      <w:divBdr>
        <w:top w:val="none" w:sz="0" w:space="0" w:color="auto"/>
        <w:left w:val="none" w:sz="0" w:space="0" w:color="auto"/>
        <w:bottom w:val="none" w:sz="0" w:space="0" w:color="auto"/>
        <w:right w:val="none" w:sz="0" w:space="0" w:color="auto"/>
      </w:divBdr>
    </w:div>
    <w:div w:id="823854119">
      <w:bodyDiv w:val="1"/>
      <w:marLeft w:val="0"/>
      <w:marRight w:val="0"/>
      <w:marTop w:val="0"/>
      <w:marBottom w:val="0"/>
      <w:divBdr>
        <w:top w:val="none" w:sz="0" w:space="0" w:color="auto"/>
        <w:left w:val="none" w:sz="0" w:space="0" w:color="auto"/>
        <w:bottom w:val="none" w:sz="0" w:space="0" w:color="auto"/>
        <w:right w:val="none" w:sz="0" w:space="0" w:color="auto"/>
      </w:divBdr>
    </w:div>
    <w:div w:id="948465795">
      <w:bodyDiv w:val="1"/>
      <w:marLeft w:val="0"/>
      <w:marRight w:val="0"/>
      <w:marTop w:val="0"/>
      <w:marBottom w:val="0"/>
      <w:divBdr>
        <w:top w:val="none" w:sz="0" w:space="0" w:color="auto"/>
        <w:left w:val="none" w:sz="0" w:space="0" w:color="auto"/>
        <w:bottom w:val="none" w:sz="0" w:space="0" w:color="auto"/>
        <w:right w:val="none" w:sz="0" w:space="0" w:color="auto"/>
      </w:divBdr>
    </w:div>
    <w:div w:id="1380285112">
      <w:bodyDiv w:val="1"/>
      <w:marLeft w:val="0"/>
      <w:marRight w:val="0"/>
      <w:marTop w:val="0"/>
      <w:marBottom w:val="0"/>
      <w:divBdr>
        <w:top w:val="none" w:sz="0" w:space="0" w:color="auto"/>
        <w:left w:val="none" w:sz="0" w:space="0" w:color="auto"/>
        <w:bottom w:val="none" w:sz="0" w:space="0" w:color="auto"/>
        <w:right w:val="none" w:sz="0" w:space="0" w:color="auto"/>
      </w:divBdr>
    </w:div>
    <w:div w:id="1409965615">
      <w:bodyDiv w:val="1"/>
      <w:marLeft w:val="0"/>
      <w:marRight w:val="0"/>
      <w:marTop w:val="0"/>
      <w:marBottom w:val="0"/>
      <w:divBdr>
        <w:top w:val="none" w:sz="0" w:space="0" w:color="auto"/>
        <w:left w:val="none" w:sz="0" w:space="0" w:color="auto"/>
        <w:bottom w:val="none" w:sz="0" w:space="0" w:color="auto"/>
        <w:right w:val="none" w:sz="0" w:space="0" w:color="auto"/>
      </w:divBdr>
    </w:div>
    <w:div w:id="199317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hyperlink" Target="https://www.flaticon.com/premium-icon/group_9521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gomadthinking.com/accelerating-results/coaching-facilitation/" TargetMode="External"/><Relationship Id="rId2" Type="http://schemas.openxmlformats.org/officeDocument/2006/relationships/styles" Target="styles.xml"/><Relationship Id="rId16" Type="http://schemas.openxmlformats.org/officeDocument/2006/relationships/hyperlink" Target="https://www.verywellmind.com/the-big-five-personality-dimensions-279542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rapidbi.com/swotanalysis/" TargetMode="External"/><Relationship Id="rId10" Type="http://schemas.openxmlformats.org/officeDocument/2006/relationships/image" Target="media/image4.jpeg"/><Relationship Id="rId19" Type="http://schemas.openxmlformats.org/officeDocument/2006/relationships/hyperlink" Target="http://www.banshockcollars.ca/studies.ph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2903</Words>
  <Characters>16549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Tooze</dc:creator>
  <cp:keywords/>
  <dc:description/>
  <cp:lastModifiedBy>Danielle Tooze (1812486)</cp:lastModifiedBy>
  <cp:revision>2</cp:revision>
  <dcterms:created xsi:type="dcterms:W3CDTF">2019-03-08T00:35:00Z</dcterms:created>
  <dcterms:modified xsi:type="dcterms:W3CDTF">2019-03-08T00:35:00Z</dcterms:modified>
</cp:coreProperties>
</file>