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DEC76D" w14:textId="1671ADB6" w:rsidR="00074442" w:rsidRPr="00D006BE" w:rsidRDefault="00074442" w:rsidP="00D006BE">
      <w:pPr>
        <w:pStyle w:val="Title"/>
        <w:rPr>
          <w:rStyle w:val="SubtleEmphasis"/>
        </w:rPr>
      </w:pPr>
      <w:r w:rsidRPr="00D006BE">
        <w:rPr>
          <w:rStyle w:val="SubtleEmphasis"/>
        </w:rPr>
        <w:t>Student name: Hanan Aljaser</w:t>
      </w:r>
    </w:p>
    <w:p w14:paraId="6A21350E" w14:textId="2847F01B" w:rsidR="00074442" w:rsidRPr="00D006BE" w:rsidRDefault="00074442" w:rsidP="00D006BE">
      <w:pPr>
        <w:pStyle w:val="Title"/>
        <w:rPr>
          <w:rStyle w:val="SubtleEmphasis"/>
        </w:rPr>
      </w:pPr>
      <w:r w:rsidRPr="00D006BE">
        <w:rPr>
          <w:rStyle w:val="SubtleEmphasis"/>
        </w:rPr>
        <w:t>Student number:2509439</w:t>
      </w:r>
    </w:p>
    <w:p w14:paraId="46D5EDB4" w14:textId="240F62D7" w:rsidR="00074442" w:rsidRPr="00D006BE" w:rsidRDefault="00074442" w:rsidP="00D006BE">
      <w:pPr>
        <w:pStyle w:val="Title"/>
        <w:rPr>
          <w:rStyle w:val="SubtleEmphasis"/>
        </w:rPr>
      </w:pPr>
      <w:r w:rsidRPr="00D006BE">
        <w:rPr>
          <w:rStyle w:val="SubtleEmphasis"/>
        </w:rPr>
        <w:t>Module Code: LCHS4010</w:t>
      </w:r>
    </w:p>
    <w:p w14:paraId="662A45BA" w14:textId="51E08AAA" w:rsidR="00074442" w:rsidRPr="00D006BE" w:rsidRDefault="00074442" w:rsidP="00D006BE">
      <w:pPr>
        <w:pStyle w:val="Title"/>
        <w:rPr>
          <w:rStyle w:val="SubtleEmphasis"/>
        </w:rPr>
      </w:pPr>
      <w:r w:rsidRPr="00D006BE">
        <w:rPr>
          <w:rStyle w:val="SubtleEmphasis"/>
        </w:rPr>
        <w:t>Module Title: Psychology in Health and Social Care</w:t>
      </w:r>
    </w:p>
    <w:p w14:paraId="602997B8" w14:textId="7EDAAC06" w:rsidR="00074442" w:rsidRPr="00D006BE" w:rsidRDefault="00074442" w:rsidP="00D006BE">
      <w:pPr>
        <w:pStyle w:val="Title"/>
        <w:rPr>
          <w:rStyle w:val="SubtleEmphasis"/>
        </w:rPr>
      </w:pPr>
      <w:r w:rsidRPr="00D006BE">
        <w:rPr>
          <w:rStyle w:val="SubtleEmphasis"/>
        </w:rPr>
        <w:t xml:space="preserve">Lecturer’s Name: Helen </w:t>
      </w:r>
      <w:r w:rsidR="00D006BE" w:rsidRPr="00D006BE">
        <w:rPr>
          <w:rStyle w:val="SubtleEmphasis"/>
        </w:rPr>
        <w:t xml:space="preserve">Parsons </w:t>
      </w:r>
    </w:p>
    <w:p w14:paraId="515852CE" w14:textId="4D5D34D5" w:rsidR="00074442" w:rsidRDefault="00074442" w:rsidP="00D006BE">
      <w:pPr>
        <w:pStyle w:val="Title"/>
        <w:rPr>
          <w:rStyle w:val="SubtleEmphasis"/>
        </w:rPr>
      </w:pPr>
      <w:r w:rsidRPr="00D006BE">
        <w:rPr>
          <w:rStyle w:val="SubtleEmphasis"/>
        </w:rPr>
        <w:t>Assignment Title: Discuss the impact of social media on mental health in adolescence.</w:t>
      </w:r>
    </w:p>
    <w:p w14:paraId="39D231C0" w14:textId="77777777" w:rsidR="00D006BE" w:rsidRDefault="00D006BE" w:rsidP="00D006BE"/>
    <w:p w14:paraId="482624A4" w14:textId="6DA30854" w:rsidR="00D006BE" w:rsidRDefault="00D006BE" w:rsidP="00D006BE">
      <w:r>
        <w:t>Social media has become an important part of everyday life, especially for adolescents. Platforms such as Instagram, TikTok, Snapchat and Facebook allow young people to communicate, develop friendships and access information. Although social media offers many benefits, research has shown that excessive or negative use many contribute to anxiety, depression, low self-esteem and body image concerns. Adol</w:t>
      </w:r>
      <w:r w:rsidR="00B71A29">
        <w:t>escence is a critical stage of development during which young people form their identity and build social relationships. This essay will discuss the impact of social media on adolescent mental health by applying Erikson’s psychosocial development theory and Bowlby’s Attachment Theory. It will examine both the positive and negative effects of social media and explain how these theories help to understand its influence on adolescents’ psychological wellbeing.</w:t>
      </w:r>
    </w:p>
    <w:p w14:paraId="30AB7AED" w14:textId="37FA9D7B" w:rsidR="00F307B2" w:rsidRDefault="00F307B2" w:rsidP="00D006BE">
      <w:r>
        <w:t xml:space="preserve">Social media refers to online platforms and applications that allow people to create, share, and interact with content, as well as communicate with others. Popular platforms such as Instagram, TikTok, Snapchat, Facebook, and X (formerly Twitter) have become an important part of everyday life, especially for adolescents. These platforms provide opportunities to connect with friends, express opinions, and access information, but they can also influence users’ mental health and wellbeing. </w:t>
      </w:r>
    </w:p>
    <w:p w14:paraId="2A2284B3" w14:textId="77777777" w:rsidR="00B71A29" w:rsidRDefault="00B71A29" w:rsidP="00D006BE"/>
    <w:p w14:paraId="4927276D" w14:textId="0E410D55" w:rsidR="00F45D1D" w:rsidRDefault="00F45D1D" w:rsidP="00D006BE">
      <w:r>
        <w:t>What adolescence is?</w:t>
      </w:r>
    </w:p>
    <w:p w14:paraId="6088A8BA" w14:textId="39A5D2F5" w:rsidR="00F45D1D" w:rsidRDefault="00F45D1D" w:rsidP="00D006BE">
      <w:r>
        <w:lastRenderedPageBreak/>
        <w:t xml:space="preserve">Adolescence is the period of life between childhood and adulthood, usually between the ages of 10 and 19 years (World Health Organisation, 2023). During this stage, young people experience many physical, emotional, psychological and social changes as they develop their identity, become more independent </w:t>
      </w:r>
      <w:r w:rsidR="004121EF">
        <w:t xml:space="preserve">and build stronger relationships with family and friends. These changes make adolescence an important stage of development, as experience during this time can have a lasting effect on a young person’s mental health and overall wellbeing. </w:t>
      </w:r>
    </w:p>
    <w:p w14:paraId="7B123961" w14:textId="5932F39F" w:rsidR="003652E1" w:rsidRDefault="003652E1" w:rsidP="00D006BE">
      <w:r>
        <w:t xml:space="preserve">Erik Erikson’s Psychosocial Development Theory explains that people go through eight stages of development form </w:t>
      </w:r>
      <w:r w:rsidR="00FF01CA">
        <w:t xml:space="preserve">childhood to adulthood, with each stage presenting a different psychological challenge. During adolescence, the main challenge is developing a clear sense of identity, a stage that Erikson called identity vs. Role Confusion. At this point in life, young people begin to discover who they are, what they believe in, and what they want </w:t>
      </w:r>
      <w:r w:rsidR="00454FD5">
        <w:t>for their future. Successfully developing a strong identity can increase self-confidence and emotional wellbeing, while struggling with this process may lead to confusion, low self-esteem,</w:t>
      </w:r>
      <w:r w:rsidR="00717911">
        <w:t xml:space="preserve"> and uncertainty. Social media can have a significant influence during this stage. It provides adolescents with opportunities to express themselves and stay connected with others, </w:t>
      </w:r>
      <w:r w:rsidR="003C6874">
        <w:t xml:space="preserve">but it can also expose them to constant comparisons, unrealistic beauty standards, and pressure to gain approval through likes and comments. These experiences may make it more difficult for some young people to develop a positive sense of identity and contribute to mental health problems such as anxiety, depression, and low self-esteem. </w:t>
      </w:r>
    </w:p>
    <w:p w14:paraId="462307C0" w14:textId="6E9EA956" w:rsidR="00D22B3A" w:rsidRDefault="00D22B3A" w:rsidP="00D006BE">
      <w:r>
        <w:t>Erikson’s Eight Stages of psychosocial Development</w:t>
      </w:r>
    </w:p>
    <w:p w14:paraId="5E9ABA14" w14:textId="4EBCF749" w:rsidR="00D22B3A" w:rsidRDefault="00D22B3A" w:rsidP="00D22B3A">
      <w:pPr>
        <w:pStyle w:val="ListParagraph"/>
        <w:numPr>
          <w:ilvl w:val="0"/>
          <w:numId w:val="1"/>
        </w:numPr>
      </w:pPr>
      <w:r>
        <w:t>Trust vs. Mistrust (Infancy: 0-1 year) – During this stage, Infants learn whether they can trust their caregivers to meet their basic needs. Successful care develops trust, while inconsistent care may lead to mistrust.</w:t>
      </w:r>
    </w:p>
    <w:p w14:paraId="16F59D4C" w14:textId="00E702B1" w:rsidR="00D22B3A" w:rsidRDefault="00D22B3A" w:rsidP="00D22B3A">
      <w:pPr>
        <w:pStyle w:val="ListParagraph"/>
        <w:numPr>
          <w:ilvl w:val="0"/>
          <w:numId w:val="1"/>
        </w:numPr>
      </w:pPr>
      <w:r>
        <w:t>Autonomy vs. Shame and Doubt (Early childhood: 1-3 years) – Children begin to develop independence by learning new skills, such as walking and making simple choices. Support encourages autonomy, while excessive criticism may result in shame and self-doubt.</w:t>
      </w:r>
    </w:p>
    <w:p w14:paraId="07FAAAA8" w14:textId="2EFC7874" w:rsidR="00D22B3A" w:rsidRDefault="00D22B3A" w:rsidP="00D22B3A">
      <w:pPr>
        <w:pStyle w:val="ListParagraph"/>
        <w:numPr>
          <w:ilvl w:val="0"/>
          <w:numId w:val="1"/>
        </w:numPr>
      </w:pPr>
      <w:r>
        <w:t>Initiative vs. Guilt (Preschool: 3-6 years) – Children become more independent and start taking initiative in activities and play. Encouragement builds confidence, whereas discouragement can lead to feelings of guilt.</w:t>
      </w:r>
    </w:p>
    <w:p w14:paraId="3EAEA4CD" w14:textId="16DFE76F" w:rsidR="00D22B3A" w:rsidRDefault="00D22B3A" w:rsidP="00D22B3A">
      <w:pPr>
        <w:pStyle w:val="ListParagraph"/>
        <w:numPr>
          <w:ilvl w:val="0"/>
          <w:numId w:val="1"/>
        </w:numPr>
      </w:pPr>
      <w:r>
        <w:t>Industry vs. Inferiority</w:t>
      </w:r>
      <w:r w:rsidR="00A56DB0">
        <w:t xml:space="preserve"> (School Age: 6-12 years) – Children develop skills through school, friendships, and achievements. Success leads to competence, while repeated failure may cause feelings of inferiority.</w:t>
      </w:r>
    </w:p>
    <w:p w14:paraId="6FB11D23" w14:textId="5EF2C7D2" w:rsidR="00A56DB0" w:rsidRDefault="00A56DB0" w:rsidP="00D22B3A">
      <w:pPr>
        <w:pStyle w:val="ListParagraph"/>
        <w:numPr>
          <w:ilvl w:val="0"/>
          <w:numId w:val="1"/>
        </w:numPr>
      </w:pPr>
      <w:r>
        <w:t>Identity vs. Role Confusion (Adolescence:12-18 years) – Adolescents explore their identity, beliefs, and future goals. Successfully resolving this stage leads to a strong sense of self, while difficulties may result in confusion and low self-esteem.</w:t>
      </w:r>
    </w:p>
    <w:p w14:paraId="51E38105" w14:textId="2984904C" w:rsidR="00A56DB0" w:rsidRDefault="00A56DB0" w:rsidP="00D22B3A">
      <w:pPr>
        <w:pStyle w:val="ListParagraph"/>
        <w:numPr>
          <w:ilvl w:val="0"/>
          <w:numId w:val="1"/>
        </w:numPr>
      </w:pPr>
      <w:r>
        <w:lastRenderedPageBreak/>
        <w:t>Intimacy vs. Isolation (Young Adulthood: 18-40 years) – Young adults develop close and meaningful relationships. Successful relationships lead to intimacy, while difficulties may result in loneliness and isolation.</w:t>
      </w:r>
    </w:p>
    <w:p w14:paraId="7184FBC9" w14:textId="75F1F02B" w:rsidR="00A56DB0" w:rsidRDefault="00A56DB0" w:rsidP="00D22B3A">
      <w:pPr>
        <w:pStyle w:val="ListParagraph"/>
        <w:numPr>
          <w:ilvl w:val="0"/>
          <w:numId w:val="1"/>
        </w:numPr>
      </w:pPr>
      <w:r>
        <w:t>Generativity vs. Stagnation (Middle Adulthood:40-65 years) – Adults focus on contributing to society, supporting future generations, and achieving meaningful goals. Failure to do so may lead to stagnation and a lack of purpose.</w:t>
      </w:r>
    </w:p>
    <w:p w14:paraId="1CE8B03F" w14:textId="72803D16" w:rsidR="00A56DB0" w:rsidRDefault="006F1375" w:rsidP="00D22B3A">
      <w:pPr>
        <w:pStyle w:val="ListParagraph"/>
        <w:numPr>
          <w:ilvl w:val="0"/>
          <w:numId w:val="1"/>
        </w:numPr>
      </w:pPr>
      <w:r>
        <w:t>Integrity vs. Despair (Late Adulthood:65 years and older) – Older adults reflect on their lives. Those who feel satisfied develop a sense of integrity, while those with regrets may experience despair.</w:t>
      </w:r>
    </w:p>
    <w:p w14:paraId="277E78E2" w14:textId="77777777" w:rsidR="00F45D1D" w:rsidRDefault="00F45D1D" w:rsidP="00D006BE"/>
    <w:p w14:paraId="41A439CF" w14:textId="77777777" w:rsidR="00F45D1D" w:rsidRDefault="00F45D1D" w:rsidP="00D006BE"/>
    <w:p w14:paraId="5C528E48" w14:textId="0B47B6A2" w:rsidR="00D006BE" w:rsidRDefault="00F307B2" w:rsidP="00074442">
      <w:r>
        <w:t xml:space="preserve">Mental health is an important </w:t>
      </w:r>
      <w:r w:rsidR="009C630A">
        <w:t xml:space="preserve">part of </w:t>
      </w:r>
      <w:r w:rsidR="00855B0A">
        <w:t xml:space="preserve">a person’s overall health and wellbeing because it influences how they think, feel, and respond to everyday situations. During adolescence, mental health becomes even more important </w:t>
      </w:r>
      <w:r w:rsidR="0099357B">
        <w:t xml:space="preserve">as young people go through major emotional, psychological, and social changes. Good mental health helps adolescents develop confidence, build positive relationships, cope with challenges, and make healthy decisions. On the other hand, poor mental health can have a negative impact on their self-esteem, school performance, relationships, and overall quality of life. As social media is now a regular part of many </w:t>
      </w:r>
      <w:r w:rsidR="007D16DD">
        <w:t>adolescents’</w:t>
      </w:r>
      <w:r w:rsidR="0099357B">
        <w:t xml:space="preserve"> daily lives, it is important to understand how it can affect their mental health in both positive and negative ways. </w:t>
      </w:r>
    </w:p>
    <w:p w14:paraId="0A89C91D" w14:textId="77777777" w:rsidR="007D16DD" w:rsidRDefault="007D16DD" w:rsidP="00074442"/>
    <w:p w14:paraId="70E7B73F" w14:textId="77777777" w:rsidR="007D16DD" w:rsidRDefault="007D16DD" w:rsidP="00074442"/>
    <w:p w14:paraId="3FA87C9A" w14:textId="755CD96B" w:rsidR="007D16DD" w:rsidRDefault="007D16DD" w:rsidP="00074442">
      <w:r>
        <w:t xml:space="preserve">One of the main positive effects of social media is that it provides </w:t>
      </w:r>
      <w:proofErr w:type="gramStart"/>
      <w:r>
        <w:t>adolescent’s</w:t>
      </w:r>
      <w:proofErr w:type="gramEnd"/>
      <w:r>
        <w:t xml:space="preserve"> with</w:t>
      </w:r>
      <w:r w:rsidR="006F1375">
        <w:t xml:space="preserve"> </w:t>
      </w:r>
      <w:r>
        <w:t>social support. Social media allows young people to stay connected with friends, family, and peers, even when they are physically apart. It also enables them to join online communities where they can share experiences, seek advice, and receive emotional support from others with similar interests or challenges. For adolescents who may feel isolated or struggle to make friends in person, social media can help them feel a sense of belonging and reduce feelings of loneliness. In addition, supportive online interactions can improve self-confidence and encourage young people to talk openly about their emotions and mental health. When used in a positive and balanced way, social media can strengthen relationships and contribute to better mental wellbeing.</w:t>
      </w:r>
    </w:p>
    <w:p w14:paraId="25271C25" w14:textId="7F27611D" w:rsidR="00E2379A" w:rsidRDefault="006927C7" w:rsidP="00074442">
      <w:r>
        <w:t xml:space="preserve">This suggests that social media is not always harmful, as it can provide valuable emotional support and help adolescents maintain healthy social connections, which are important for their mental wellbeing. </w:t>
      </w:r>
    </w:p>
    <w:p w14:paraId="491CFBB5" w14:textId="625DEF70" w:rsidR="006927C7" w:rsidRDefault="006927C7" w:rsidP="00074442">
      <w:r>
        <w:lastRenderedPageBreak/>
        <w:t>Social media can provide adolescents with emotional support and opportunities to maintain friendships, develop a sense of belonging, and access supportive online communities. Research by Odgers and Jensen (2020) suggests that digital technologies can have positive effects when they help young people strengthen social connections and access supportive relationships, although the overall impact depends on how social media is used.</w:t>
      </w:r>
    </w:p>
    <w:p w14:paraId="444C4960" w14:textId="59F22B0F" w:rsidR="006927C7" w:rsidRDefault="006927C7" w:rsidP="00074442">
      <w:r>
        <w:t>Harvard &amp; Jensen (2020)</w:t>
      </w:r>
    </w:p>
    <w:p w14:paraId="2DB94333" w14:textId="6F382459" w:rsidR="006927C7" w:rsidRDefault="005D7296" w:rsidP="00074442">
      <w:r>
        <w:t>Odgers, C.L. and Jensen, M.R. (2020</w:t>
      </w:r>
      <w:proofErr w:type="gramStart"/>
      <w:r>
        <w:t>)  ‘</w:t>
      </w:r>
      <w:proofErr w:type="gramEnd"/>
      <w:r>
        <w:t xml:space="preserve">Annual Research Review: Adolescent mental health in the digital age: facts, fears, and future directions’, Journal of Child Psychology and Psychiatry, 61(3), pp. 336-348. </w:t>
      </w:r>
      <w:hyperlink r:id="rId5" w:history="1">
        <w:r w:rsidR="006F1375" w:rsidRPr="000B413D">
          <w:rPr>
            <w:rStyle w:val="Hyperlink"/>
          </w:rPr>
          <w:t>https://doi.org/10.1111/jcpp.13190</w:t>
        </w:r>
      </w:hyperlink>
    </w:p>
    <w:p w14:paraId="5E71C09C" w14:textId="3A19A51A" w:rsidR="006F1375" w:rsidRDefault="006F1375" w:rsidP="00074442">
      <w:r>
        <w:t xml:space="preserve">Social media can have several positive effects on adolescents’ mental health when it is used in a healthy and balanced way. One of its main benefits is that it helps young people stay connected with friends, family, and peers, allowing them to maintain relationships and communicate easily regardless of distance. It also provides opportunities to build supportive online </w:t>
      </w:r>
      <w:r w:rsidR="004F0FEF">
        <w:t>communities</w:t>
      </w:r>
      <w:r>
        <w:t xml:space="preserve"> where adolescents can share their experiences, seek advice, and receive emotional support from people facing similar challenges. In addition, social media has increased awareness of </w:t>
      </w:r>
      <w:r w:rsidR="004F0FEF">
        <w:t>mental</w:t>
      </w:r>
      <w:r>
        <w:t xml:space="preserve"> health by giving young people </w:t>
      </w:r>
      <w:r w:rsidR="004F0FEF">
        <w:t>access</w:t>
      </w:r>
      <w:r>
        <w:t xml:space="preserve"> to educational content, professional advice, and campaigns that encourage open discussions about emotional wellbeing. For some adolescents, these platforms can reduce feelings of loneliness, </w:t>
      </w:r>
      <w:r w:rsidR="004F0FEF">
        <w:t>increase</w:t>
      </w:r>
      <w:r>
        <w:t xml:space="preserve"> their sense of belonging</w:t>
      </w:r>
      <w:r w:rsidR="004F0FEF">
        <w:t>, and provide a safe space to express themselves. When used responsibly, social media can strengthen social connections, improve self-confidence, and contribute positively to adolescents’ mental health and overall wellbeing.</w:t>
      </w:r>
    </w:p>
    <w:p w14:paraId="124FEB28" w14:textId="2B306639" w:rsidR="004F0FEF" w:rsidRDefault="004F0FEF" w:rsidP="00074442">
      <w:r>
        <w:t>However, the positive impact of social media depends on how it is used, as excessive use or negative online experiences may outweigh these benefits.</w:t>
      </w:r>
    </w:p>
    <w:p w14:paraId="5C1EA144" w14:textId="520D5F9F" w:rsidR="004F0FEF" w:rsidRDefault="004F0FEF" w:rsidP="00074442">
      <w:r>
        <w:t>(Odgers and Jensen, 2020)</w:t>
      </w:r>
    </w:p>
    <w:p w14:paraId="1576D93E" w14:textId="16A29F5C" w:rsidR="004F0FEF" w:rsidRDefault="004F0FEF" w:rsidP="00074442">
      <w:r>
        <w:t>Harvard Reference</w:t>
      </w:r>
    </w:p>
    <w:p w14:paraId="584B0C19" w14:textId="1BDEA0CF" w:rsidR="004F0FEF" w:rsidRDefault="004F0FEF" w:rsidP="00074442">
      <w:r>
        <w:t>Odgers, C.L. and Jensen, M.R. (2020) ‘Annual Research Review: Adolescent mental health in the digital age: facts, fears, and future directions’, Journal of Child Psychology and Psychiatry, 61(3), pp. 336-348.</w:t>
      </w:r>
    </w:p>
    <w:p w14:paraId="1A183EE9" w14:textId="77777777" w:rsidR="004F0FEF" w:rsidRDefault="004F0FEF" w:rsidP="00074442"/>
    <w:p w14:paraId="3635562B" w14:textId="434FF301" w:rsidR="004F0FEF" w:rsidRDefault="004F0FEF" w:rsidP="00074442">
      <w:r>
        <w:t xml:space="preserve">Although social media offers many benefits, excessive or unhealthy use can have negative effects on adolescents’ mental health.one of the most common concerns is social </w:t>
      </w:r>
      <w:r w:rsidR="00487ABA">
        <w:t>comparison, where</w:t>
      </w:r>
      <w:r>
        <w:t xml:space="preserve"> young people compare their </w:t>
      </w:r>
      <w:r w:rsidR="00487ABA">
        <w:t>appearance, lifestyle</w:t>
      </w:r>
      <w:r>
        <w:t xml:space="preserve">, or achievements with the carefully </w:t>
      </w:r>
      <w:r w:rsidR="00487ABA">
        <w:t xml:space="preserve">selected content shared by others. This can lead to low self-esteem, body image dissatisfaction, and reduced self-confidence. In addition, </w:t>
      </w:r>
      <w:proofErr w:type="gramStart"/>
      <w:r w:rsidR="00487ABA">
        <w:t>adolescents  may</w:t>
      </w:r>
      <w:proofErr w:type="gramEnd"/>
      <w:r w:rsidR="00487ABA">
        <w:t xml:space="preserve"> experience pressure to gain likes, comments, and followers, which </w:t>
      </w:r>
      <w:r w:rsidR="00487ABA">
        <w:lastRenderedPageBreak/>
        <w:t>can increase feelings of stress and anxiety. Social media also exposes young people to cyberbullying, online harassment, and harmful content, all of which have been linked to higher levels of depression and emotional distress. Spending long periods on social media, particularly before bedtime, may also disrupt sleep, reduce concentration, and affect academic performance. These factors highlight that while social media can support communication and connection, excessive or negative use may have a significant impact on adolescents’ mental health and overall wellbeing.</w:t>
      </w:r>
    </w:p>
    <w:p w14:paraId="432F77B5" w14:textId="3C9406F6" w:rsidR="00487ABA" w:rsidRDefault="00487ABA" w:rsidP="00487ABA">
      <w:r>
        <w:t>Academic source (Harvard reference)</w:t>
      </w:r>
    </w:p>
    <w:p w14:paraId="2E0C49EA" w14:textId="380C74A4" w:rsidR="00487ABA" w:rsidRDefault="00487ABA" w:rsidP="00487ABA">
      <w:r>
        <w:t xml:space="preserve">Keles, </w:t>
      </w:r>
      <w:proofErr w:type="gramStart"/>
      <w:r>
        <w:t>B.,</w:t>
      </w:r>
      <w:proofErr w:type="spellStart"/>
      <w:r>
        <w:t>mcCrae</w:t>
      </w:r>
      <w:proofErr w:type="spellEnd"/>
      <w:proofErr w:type="gramEnd"/>
      <w:r>
        <w:t>, N. and Grealish, A.(2020) ‘A systematic review: The influence o</w:t>
      </w:r>
      <w:r w:rsidR="009B40D3">
        <w:t>f social media on depression, anxiety and psychological distress in adolescents’, International Journal of Adolescence and Youth, 25(1), pp. 79-93.</w:t>
      </w:r>
    </w:p>
    <w:p w14:paraId="7FC2F6AE" w14:textId="757E7921" w:rsidR="009B40D3" w:rsidRDefault="009B40D3" w:rsidP="009B40D3">
      <w:r>
        <w:t>1.World Health Organisation (2023) – Adolescence and Mental Health</w:t>
      </w:r>
    </w:p>
    <w:p w14:paraId="6E8CB9CD" w14:textId="741B1C98" w:rsidR="009B40D3" w:rsidRDefault="009B40D3" w:rsidP="009B40D3">
      <w:r>
        <w:t>2. Erikson, E.H. (1968) Identity: Youth and Crisis.</w:t>
      </w:r>
    </w:p>
    <w:p w14:paraId="545C8D48" w14:textId="5596BC48" w:rsidR="009B40D3" w:rsidRDefault="009B40D3" w:rsidP="009B40D3">
      <w:r>
        <w:t>3.Bowlby, J. (1969) Attachment and Loss.</w:t>
      </w:r>
    </w:p>
    <w:p w14:paraId="34CD7F0F" w14:textId="1B029A24" w:rsidR="009B40D3" w:rsidRDefault="009B40D3" w:rsidP="009B40D3">
      <w:r>
        <w:t xml:space="preserve">4.Keles, B., McCrae, N. and Grealish, </w:t>
      </w:r>
      <w:proofErr w:type="gramStart"/>
      <w:r>
        <w:t>A.(</w:t>
      </w:r>
      <w:proofErr w:type="gramEnd"/>
      <w:r>
        <w:t xml:space="preserve">2020) – </w:t>
      </w:r>
      <w:proofErr w:type="gramStart"/>
      <w:r>
        <w:t>Social media</w:t>
      </w:r>
      <w:proofErr w:type="gramEnd"/>
      <w:r>
        <w:t xml:space="preserve"> and adolescent mental health.</w:t>
      </w:r>
    </w:p>
    <w:p w14:paraId="2B010D38" w14:textId="65F3319C" w:rsidR="009B40D3" w:rsidRDefault="009B40D3" w:rsidP="009B40D3">
      <w:r>
        <w:t>5.</w:t>
      </w:r>
      <w:proofErr w:type="gramStart"/>
      <w:r>
        <w:t>Odgers,C.L.</w:t>
      </w:r>
      <w:proofErr w:type="gramEnd"/>
      <w:r>
        <w:t xml:space="preserve"> and Jensen, M.R. (2020) – Adolescent mental health in the digital age.</w:t>
      </w:r>
    </w:p>
    <w:p w14:paraId="7F00F2E1" w14:textId="04E64451" w:rsidR="009B40D3" w:rsidRDefault="009B40D3" w:rsidP="009B40D3">
      <w:r>
        <w:t>6.Royal Society for Public Health (2017) - #StatusOfMind.</w:t>
      </w:r>
    </w:p>
    <w:p w14:paraId="4C7E61F9" w14:textId="77777777" w:rsidR="006927C7" w:rsidRDefault="006927C7" w:rsidP="00074442"/>
    <w:p w14:paraId="2C8107F8" w14:textId="77777777" w:rsidR="006927C7" w:rsidRDefault="006927C7" w:rsidP="00074442"/>
    <w:p w14:paraId="3E3418DA" w14:textId="77777777" w:rsidR="0099357B" w:rsidRPr="00074442" w:rsidRDefault="0099357B" w:rsidP="00074442"/>
    <w:sectPr w:rsidR="0099357B" w:rsidRPr="000744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5ED53B7"/>
    <w:multiLevelType w:val="hybridMultilevel"/>
    <w:tmpl w:val="8AD46E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58777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42"/>
    <w:rsid w:val="00074442"/>
    <w:rsid w:val="00224322"/>
    <w:rsid w:val="002A1BDF"/>
    <w:rsid w:val="003652E1"/>
    <w:rsid w:val="003C6874"/>
    <w:rsid w:val="004121EF"/>
    <w:rsid w:val="00454FD5"/>
    <w:rsid w:val="00487ABA"/>
    <w:rsid w:val="004F0FEF"/>
    <w:rsid w:val="005D7296"/>
    <w:rsid w:val="006927C7"/>
    <w:rsid w:val="006F1375"/>
    <w:rsid w:val="00717911"/>
    <w:rsid w:val="007D16DD"/>
    <w:rsid w:val="00855B0A"/>
    <w:rsid w:val="0099357B"/>
    <w:rsid w:val="009B40D3"/>
    <w:rsid w:val="009C630A"/>
    <w:rsid w:val="00A56DB0"/>
    <w:rsid w:val="00B71A29"/>
    <w:rsid w:val="00BF45DC"/>
    <w:rsid w:val="00D006BE"/>
    <w:rsid w:val="00D22B3A"/>
    <w:rsid w:val="00E2379A"/>
    <w:rsid w:val="00F307B2"/>
    <w:rsid w:val="00F45D1D"/>
    <w:rsid w:val="00FF01C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0E89CD19"/>
  <w15:chartTrackingRefBased/>
  <w15:docId w15:val="{C43D4853-5F26-6043-BE43-41031DB67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44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44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44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44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44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44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44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44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44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44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44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44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44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44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44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44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44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4442"/>
    <w:rPr>
      <w:rFonts w:eastAsiaTheme="majorEastAsia" w:cstheme="majorBidi"/>
      <w:color w:val="272727" w:themeColor="text1" w:themeTint="D8"/>
    </w:rPr>
  </w:style>
  <w:style w:type="paragraph" w:styleId="Title">
    <w:name w:val="Title"/>
    <w:basedOn w:val="Normal"/>
    <w:next w:val="Normal"/>
    <w:link w:val="TitleChar"/>
    <w:uiPriority w:val="10"/>
    <w:qFormat/>
    <w:rsid w:val="000744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44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44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44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4442"/>
    <w:pPr>
      <w:spacing w:before="160"/>
      <w:jc w:val="center"/>
    </w:pPr>
    <w:rPr>
      <w:i/>
      <w:iCs/>
      <w:color w:val="404040" w:themeColor="text1" w:themeTint="BF"/>
    </w:rPr>
  </w:style>
  <w:style w:type="character" w:customStyle="1" w:styleId="QuoteChar">
    <w:name w:val="Quote Char"/>
    <w:basedOn w:val="DefaultParagraphFont"/>
    <w:link w:val="Quote"/>
    <w:uiPriority w:val="29"/>
    <w:rsid w:val="00074442"/>
    <w:rPr>
      <w:i/>
      <w:iCs/>
      <w:color w:val="404040" w:themeColor="text1" w:themeTint="BF"/>
    </w:rPr>
  </w:style>
  <w:style w:type="paragraph" w:styleId="ListParagraph">
    <w:name w:val="List Paragraph"/>
    <w:basedOn w:val="Normal"/>
    <w:uiPriority w:val="34"/>
    <w:qFormat/>
    <w:rsid w:val="00074442"/>
    <w:pPr>
      <w:ind w:left="720"/>
      <w:contextualSpacing/>
    </w:pPr>
  </w:style>
  <w:style w:type="character" w:styleId="IntenseEmphasis">
    <w:name w:val="Intense Emphasis"/>
    <w:basedOn w:val="DefaultParagraphFont"/>
    <w:uiPriority w:val="21"/>
    <w:qFormat/>
    <w:rsid w:val="00074442"/>
    <w:rPr>
      <w:i/>
      <w:iCs/>
      <w:color w:val="0F4761" w:themeColor="accent1" w:themeShade="BF"/>
    </w:rPr>
  </w:style>
  <w:style w:type="paragraph" w:styleId="IntenseQuote">
    <w:name w:val="Intense Quote"/>
    <w:basedOn w:val="Normal"/>
    <w:next w:val="Normal"/>
    <w:link w:val="IntenseQuoteChar"/>
    <w:uiPriority w:val="30"/>
    <w:qFormat/>
    <w:rsid w:val="000744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4442"/>
    <w:rPr>
      <w:i/>
      <w:iCs/>
      <w:color w:val="0F4761" w:themeColor="accent1" w:themeShade="BF"/>
    </w:rPr>
  </w:style>
  <w:style w:type="character" w:styleId="IntenseReference">
    <w:name w:val="Intense Reference"/>
    <w:basedOn w:val="DefaultParagraphFont"/>
    <w:uiPriority w:val="32"/>
    <w:qFormat/>
    <w:rsid w:val="00074442"/>
    <w:rPr>
      <w:b/>
      <w:bCs/>
      <w:smallCaps/>
      <w:color w:val="0F4761" w:themeColor="accent1" w:themeShade="BF"/>
      <w:spacing w:val="5"/>
    </w:rPr>
  </w:style>
  <w:style w:type="paragraph" w:styleId="NoSpacing">
    <w:name w:val="No Spacing"/>
    <w:uiPriority w:val="1"/>
    <w:qFormat/>
    <w:rsid w:val="00074442"/>
    <w:pPr>
      <w:spacing w:after="0" w:line="240" w:lineRule="auto"/>
    </w:pPr>
  </w:style>
  <w:style w:type="character" w:styleId="SubtleEmphasis">
    <w:name w:val="Subtle Emphasis"/>
    <w:basedOn w:val="DefaultParagraphFont"/>
    <w:uiPriority w:val="19"/>
    <w:qFormat/>
    <w:rsid w:val="00D006BE"/>
    <w:rPr>
      <w:i/>
      <w:iCs/>
      <w:color w:val="404040" w:themeColor="text1" w:themeTint="BF"/>
    </w:rPr>
  </w:style>
  <w:style w:type="character" w:styleId="Hyperlink">
    <w:name w:val="Hyperlink"/>
    <w:basedOn w:val="DefaultParagraphFont"/>
    <w:uiPriority w:val="99"/>
    <w:unhideWhenUsed/>
    <w:rsid w:val="006F1375"/>
    <w:rPr>
      <w:color w:val="467886" w:themeColor="hyperlink"/>
      <w:u w:val="single"/>
    </w:rPr>
  </w:style>
  <w:style w:type="character" w:styleId="UnresolvedMention">
    <w:name w:val="Unresolved Mention"/>
    <w:basedOn w:val="DefaultParagraphFont"/>
    <w:uiPriority w:val="99"/>
    <w:semiHidden/>
    <w:unhideWhenUsed/>
    <w:rsid w:val="006F13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111/jcpp.1319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245</TotalTime>
  <Pages>5</Pages>
  <Words>1631</Words>
  <Characters>9302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Hanan Aljaser (2509439)</dc:creator>
  <cp:keywords/>
  <dc:description/>
  <cp:lastModifiedBy>Hanan Aljaser (2509439)</cp:lastModifiedBy>
  <cp:revision>4</cp:revision>
  <dcterms:created xsi:type="dcterms:W3CDTF">2026-07-03T17:19:00Z</dcterms:created>
  <dcterms:modified xsi:type="dcterms:W3CDTF">2026-07-21T03:06:00Z</dcterms:modified>
</cp:coreProperties>
</file>