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756" w:rsidRDefault="001637BA" w:rsidP="001637BA">
      <w:pPr>
        <w:jc w:val="center"/>
        <w:rPr>
          <w:u w:val="single"/>
        </w:rPr>
      </w:pPr>
      <w:r w:rsidRPr="001637BA">
        <w:rPr>
          <w:u w:val="single"/>
        </w:rPr>
        <w:t>Revision Topics for Sustainability through Technology module</w:t>
      </w:r>
    </w:p>
    <w:p w:rsidR="001637BA" w:rsidRDefault="001637BA" w:rsidP="001637BA">
      <w:pPr>
        <w:jc w:val="center"/>
        <w:rPr>
          <w:u w:val="single"/>
        </w:rPr>
      </w:pPr>
    </w:p>
    <w:p w:rsidR="001637BA" w:rsidRDefault="001637BA" w:rsidP="001637BA">
      <w:pPr>
        <w:pStyle w:val="ListParagraph"/>
        <w:numPr>
          <w:ilvl w:val="0"/>
          <w:numId w:val="1"/>
        </w:numPr>
      </w:pPr>
      <w:r>
        <w:t>Noise Regulations</w:t>
      </w:r>
    </w:p>
    <w:p w:rsidR="001637BA" w:rsidRDefault="001637BA" w:rsidP="001637BA">
      <w:pPr>
        <w:pStyle w:val="ListParagraph"/>
      </w:pPr>
      <w:bookmarkStart w:id="0" w:name="_GoBack"/>
      <w:bookmarkEnd w:id="0"/>
    </w:p>
    <w:p w:rsidR="001637BA" w:rsidRDefault="001637BA" w:rsidP="001637BA">
      <w:pPr>
        <w:pStyle w:val="ListParagraph"/>
        <w:numPr>
          <w:ilvl w:val="0"/>
          <w:numId w:val="1"/>
        </w:numPr>
      </w:pPr>
      <w:r>
        <w:t>Noise case studies for race circuits</w:t>
      </w:r>
    </w:p>
    <w:p w:rsidR="001637BA" w:rsidRDefault="001637BA" w:rsidP="001637BA">
      <w:pPr>
        <w:pStyle w:val="ListParagraph"/>
      </w:pPr>
    </w:p>
    <w:p w:rsidR="001637BA" w:rsidRDefault="001637BA" w:rsidP="001637BA">
      <w:pPr>
        <w:pStyle w:val="ListParagraph"/>
        <w:numPr>
          <w:ilvl w:val="0"/>
          <w:numId w:val="1"/>
        </w:numPr>
      </w:pPr>
      <w:r>
        <w:t>Recycling processes for vehicles</w:t>
      </w:r>
    </w:p>
    <w:p w:rsidR="001637BA" w:rsidRDefault="001637BA" w:rsidP="001637BA">
      <w:pPr>
        <w:pStyle w:val="ListParagraph"/>
      </w:pPr>
    </w:p>
    <w:p w:rsidR="001637BA" w:rsidRDefault="001637BA" w:rsidP="001637BA">
      <w:pPr>
        <w:pStyle w:val="ListParagraph"/>
        <w:numPr>
          <w:ilvl w:val="0"/>
          <w:numId w:val="1"/>
        </w:numPr>
      </w:pPr>
      <w:r>
        <w:t>Recycling processes for different materials</w:t>
      </w:r>
    </w:p>
    <w:p w:rsidR="001637BA" w:rsidRDefault="001637BA" w:rsidP="001637BA">
      <w:pPr>
        <w:pStyle w:val="ListParagraph"/>
      </w:pPr>
    </w:p>
    <w:p w:rsidR="001637BA" w:rsidRDefault="001637BA" w:rsidP="001637BA">
      <w:pPr>
        <w:pStyle w:val="ListParagraph"/>
        <w:numPr>
          <w:ilvl w:val="0"/>
          <w:numId w:val="1"/>
        </w:numPr>
      </w:pPr>
      <w:r>
        <w:t>LCA phases and data issues</w:t>
      </w:r>
    </w:p>
    <w:p w:rsidR="001637BA" w:rsidRDefault="001637BA" w:rsidP="001637BA">
      <w:pPr>
        <w:pStyle w:val="ListParagraph"/>
      </w:pPr>
    </w:p>
    <w:p w:rsidR="001637BA" w:rsidRPr="001637BA" w:rsidRDefault="001637BA" w:rsidP="001637BA">
      <w:pPr>
        <w:pStyle w:val="ListParagraph"/>
        <w:numPr>
          <w:ilvl w:val="0"/>
          <w:numId w:val="1"/>
        </w:numPr>
      </w:pPr>
      <w:r>
        <w:t>LCA impact categories &amp; what they measure</w:t>
      </w:r>
    </w:p>
    <w:p w:rsidR="001637BA" w:rsidRDefault="001637BA"/>
    <w:sectPr w:rsidR="001637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D1DEC"/>
    <w:multiLevelType w:val="hybridMultilevel"/>
    <w:tmpl w:val="AF62C006"/>
    <w:lvl w:ilvl="0" w:tplc="383226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7BA"/>
    <w:rsid w:val="001637BA"/>
    <w:rsid w:val="00C01756"/>
    <w:rsid w:val="00F7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7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3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Tudor, Kerry</dc:creator>
  <cp:lastModifiedBy>Tudor, Kerry</cp:lastModifiedBy>
  <cp:revision>1</cp:revision>
  <dcterms:created xsi:type="dcterms:W3CDTF">2014-12-03T10:13:00Z</dcterms:created>
  <dcterms:modified xsi:type="dcterms:W3CDTF">2014-12-03T10:15:00Z</dcterms:modified>
</cp:coreProperties>
</file>