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2535"/>
        <w:gridCol w:w="4350"/>
        <w:gridCol w:w="2100"/>
      </w:tblGrid>
      <w:tr w:rsidR="618F2EDF" w:rsidTr="4CAFCED4" w14:paraId="6E79032F" w14:textId="77777777">
        <w:tc>
          <w:tcPr>
            <w:tcW w:w="2535" w:type="dxa"/>
            <w:tcMar/>
          </w:tcPr>
          <w:p w:rsidR="618F2EDF" w:rsidP="618F2EDF" w:rsidRDefault="618F2EDF" w14:paraId="0DB10FEB" w14:textId="0605F09F">
            <w:pPr>
              <w:rPr>
                <w:rFonts w:ascii="Arial" w:hAnsi="Arial" w:eastAsia="Arial" w:cs="Arial"/>
                <w:color w:val="000000" w:themeColor="text1"/>
                <w:sz w:val="20"/>
                <w:szCs w:val="20"/>
              </w:rPr>
            </w:pPr>
            <w:r w:rsidRPr="618F2EDF">
              <w:rPr>
                <w:rFonts w:ascii="Arial" w:hAnsi="Arial" w:eastAsia="Arial" w:cs="Arial"/>
                <w:b/>
                <w:bCs/>
                <w:color w:val="000000" w:themeColor="text1"/>
                <w:sz w:val="20"/>
                <w:szCs w:val="20"/>
                <w:lang w:val="cy-GB"/>
              </w:rPr>
              <w:t xml:space="preserve">Targedau </w:t>
            </w:r>
          </w:p>
        </w:tc>
        <w:tc>
          <w:tcPr>
            <w:tcW w:w="4350" w:type="dxa"/>
            <w:tcMar/>
          </w:tcPr>
          <w:p w:rsidR="618F2EDF" w:rsidP="618F2EDF" w:rsidRDefault="618F2EDF" w14:paraId="7B3A62D5" w14:textId="25CA2268">
            <w:pPr>
              <w:rPr>
                <w:rFonts w:ascii="Arial" w:hAnsi="Arial" w:eastAsia="Arial" w:cs="Arial"/>
                <w:color w:val="000000" w:themeColor="text1"/>
                <w:sz w:val="20"/>
                <w:szCs w:val="20"/>
              </w:rPr>
            </w:pPr>
            <w:r w:rsidRPr="618F2EDF">
              <w:rPr>
                <w:rFonts w:ascii="Arial" w:hAnsi="Arial" w:eastAsia="Arial" w:cs="Arial"/>
                <w:b/>
                <w:bCs/>
                <w:color w:val="000000" w:themeColor="text1"/>
                <w:sz w:val="20"/>
                <w:szCs w:val="20"/>
                <w:lang w:val="cy-GB"/>
              </w:rPr>
              <w:t>Sut rydych wedi gweithio ar hwn</w:t>
            </w:r>
          </w:p>
        </w:tc>
        <w:tc>
          <w:tcPr>
            <w:tcW w:w="2100" w:type="dxa"/>
            <w:tcMar/>
          </w:tcPr>
          <w:p w:rsidR="618F2EDF" w:rsidP="618F2EDF" w:rsidRDefault="618F2EDF" w14:paraId="61E069A9" w14:textId="07A597E6">
            <w:pPr>
              <w:rPr>
                <w:rFonts w:ascii="Arial" w:hAnsi="Arial" w:eastAsia="Arial" w:cs="Arial"/>
                <w:color w:val="000000" w:themeColor="text1"/>
                <w:sz w:val="20"/>
                <w:szCs w:val="20"/>
              </w:rPr>
            </w:pPr>
            <w:r w:rsidRPr="618F2EDF">
              <w:rPr>
                <w:rFonts w:ascii="Arial" w:hAnsi="Arial" w:eastAsia="Arial" w:cs="Arial"/>
                <w:b/>
                <w:bCs/>
                <w:color w:val="000000" w:themeColor="text1"/>
                <w:sz w:val="20"/>
                <w:szCs w:val="20"/>
                <w:lang w:val="cy-GB"/>
              </w:rPr>
              <w:t>Ceir enghraifft ar</w:t>
            </w:r>
          </w:p>
        </w:tc>
      </w:tr>
      <w:tr w:rsidR="618F2EDF" w:rsidTr="4CAFCED4" w14:paraId="5E14FC83" w14:textId="77777777">
        <w:tc>
          <w:tcPr>
            <w:tcW w:w="2535" w:type="dxa"/>
            <w:tcMar/>
          </w:tcPr>
          <w:p w:rsidR="618F2EDF" w:rsidP="4CAFCED4" w:rsidRDefault="07AA6149" w14:paraId="027BF634" w14:textId="64B12126" w14:noSpellErr="1">
            <w:pPr>
              <w:spacing w:line="360" w:lineRule="auto"/>
              <w:rPr>
                <w:rFonts w:ascii="Arial" w:hAnsi="Arial" w:eastAsia="Arial" w:cs="Arial"/>
                <w:color w:val="283041"/>
                <w:sz w:val="22"/>
                <w:szCs w:val="22"/>
                <w:lang w:val="cy-GB"/>
              </w:rPr>
            </w:pPr>
            <w:r w:rsidRPr="4CAFCED4" w:rsidR="07AA6149">
              <w:rPr>
                <w:rFonts w:ascii="Arial" w:hAnsi="Arial" w:eastAsia="Arial" w:cs="Arial"/>
                <w:color w:val="283041"/>
                <w:sz w:val="22"/>
                <w:szCs w:val="22"/>
                <w:lang w:val="cy-GB"/>
              </w:rPr>
              <w:t>Parhau i ddatblygu meddwl beirniadol wrth ddadansoddi canfyddiadau ymchwil ac wrth ystyried safbwyntiau gwahanol.</w:t>
            </w:r>
          </w:p>
        </w:tc>
        <w:tc>
          <w:tcPr>
            <w:tcW w:w="4350" w:type="dxa"/>
            <w:tcMar/>
          </w:tcPr>
          <w:p w:rsidR="618F2EDF" w:rsidP="4CAFCED4" w:rsidRDefault="07AA6149" w14:paraId="3B7F0D68" w14:textId="25D7D892" w14:noSpellErr="1">
            <w:pPr>
              <w:rPr>
                <w:rFonts w:ascii="Arial" w:hAnsi="Arial" w:eastAsia="Arial" w:cs="Arial"/>
                <w:color w:val="000000" w:themeColor="text1"/>
                <w:sz w:val="22"/>
                <w:szCs w:val="22"/>
                <w:lang w:val="cy-GB"/>
              </w:rPr>
            </w:pPr>
            <w:r w:rsidRPr="4CAFCED4" w:rsidR="07AA6149">
              <w:rPr>
                <w:rFonts w:ascii="Arial" w:hAnsi="Arial" w:eastAsia="Arial" w:cs="Arial"/>
                <w:color w:val="000000" w:themeColor="text1" w:themeTint="FF" w:themeShade="FF"/>
                <w:sz w:val="22"/>
                <w:szCs w:val="22"/>
                <w:lang w:val="cy-GB"/>
              </w:rPr>
              <w:t>Rwyf wedi edrych ar safbwyntiau gwahanol</w:t>
            </w:r>
          </w:p>
        </w:tc>
        <w:tc>
          <w:tcPr>
            <w:tcW w:w="2100" w:type="dxa"/>
            <w:tcMar/>
          </w:tcPr>
          <w:p w:rsidR="618F2EDF" w:rsidP="4CAFCED4" w:rsidRDefault="07AA6149" w14:paraId="74254C78" w14:textId="54DFAAD9" w14:noSpellErr="1">
            <w:pPr>
              <w:rPr>
                <w:rFonts w:ascii="Arial" w:hAnsi="Arial" w:eastAsia="Arial" w:cs="Arial"/>
                <w:color w:val="000000" w:themeColor="text1"/>
                <w:sz w:val="22"/>
                <w:szCs w:val="22"/>
                <w:lang w:val="cy-GB"/>
              </w:rPr>
            </w:pPr>
            <w:r w:rsidRPr="4CAFCED4" w:rsidR="07AA6149">
              <w:rPr>
                <w:rFonts w:ascii="Arial" w:hAnsi="Arial" w:eastAsia="Arial" w:cs="Arial"/>
                <w:color w:val="000000" w:themeColor="text1" w:themeTint="FF" w:themeShade="FF"/>
                <w:sz w:val="22"/>
                <w:szCs w:val="22"/>
                <w:lang w:val="cy-GB"/>
              </w:rPr>
              <w:t>Tud 5 a 6</w:t>
            </w:r>
          </w:p>
        </w:tc>
      </w:tr>
      <w:tr w:rsidR="618F2EDF" w:rsidTr="4CAFCED4" w14:paraId="39FD6413" w14:textId="77777777">
        <w:tc>
          <w:tcPr>
            <w:tcW w:w="2535" w:type="dxa"/>
            <w:tcMar/>
          </w:tcPr>
          <w:p w:rsidR="618F2EDF" w:rsidP="4CAFCED4" w:rsidRDefault="07AA6149" w14:paraId="5C2283E4" w14:textId="281BAC59">
            <w:pPr>
              <w:spacing w:line="360" w:lineRule="auto"/>
              <w:rPr>
                <w:rFonts w:ascii="Arial" w:hAnsi="Arial" w:eastAsia="Arial" w:cs="Arial"/>
                <w:color w:val="283041"/>
                <w:sz w:val="22"/>
                <w:szCs w:val="22"/>
                <w:lang w:val="en-PH"/>
              </w:rPr>
            </w:pPr>
            <w:r w:rsidRPr="4CAFCED4" w:rsidR="07AA6149">
              <w:rPr>
                <w:rFonts w:ascii="Arial" w:hAnsi="Arial" w:eastAsia="Arial" w:cs="Arial"/>
                <w:color w:val="283041"/>
                <w:sz w:val="22"/>
                <w:szCs w:val="22"/>
              </w:rPr>
              <w:t>Peth</w:t>
            </w:r>
            <w:r w:rsidRPr="4CAFCED4" w:rsidR="07AA6149">
              <w:rPr>
                <w:rFonts w:ascii="Arial" w:hAnsi="Arial" w:eastAsia="Arial" w:cs="Arial"/>
                <w:color w:val="283041"/>
                <w:sz w:val="22"/>
                <w:szCs w:val="22"/>
              </w:rPr>
              <w:t xml:space="preserve"> </w:t>
            </w:r>
            <w:proofErr w:type="spellStart"/>
            <w:r w:rsidRPr="4CAFCED4" w:rsidR="07AA6149">
              <w:rPr>
                <w:rFonts w:ascii="Arial" w:hAnsi="Arial" w:eastAsia="Arial" w:cs="Arial"/>
                <w:color w:val="283041"/>
                <w:sz w:val="22"/>
                <w:szCs w:val="22"/>
              </w:rPr>
              <w:t>gwallau</w:t>
            </w:r>
            <w:proofErr w:type="spellEnd"/>
            <w:r w:rsidRPr="4CAFCED4" w:rsidR="07AA6149">
              <w:rPr>
                <w:rFonts w:ascii="Arial" w:hAnsi="Arial" w:eastAsia="Arial" w:cs="Arial"/>
                <w:color w:val="283041"/>
                <w:sz w:val="22"/>
                <w:szCs w:val="22"/>
              </w:rPr>
              <w:t xml:space="preserve"> </w:t>
            </w:r>
            <w:proofErr w:type="spellStart"/>
            <w:r w:rsidRPr="4CAFCED4" w:rsidR="07AA6149">
              <w:rPr>
                <w:rFonts w:ascii="Arial" w:hAnsi="Arial" w:eastAsia="Arial" w:cs="Arial"/>
                <w:color w:val="283041"/>
                <w:sz w:val="22"/>
                <w:szCs w:val="22"/>
              </w:rPr>
              <w:t>yn</w:t>
            </w:r>
            <w:proofErr w:type="spellEnd"/>
            <w:r w:rsidRPr="4CAFCED4" w:rsidR="07AA6149">
              <w:rPr>
                <w:rFonts w:ascii="Arial" w:hAnsi="Arial" w:eastAsia="Arial" w:cs="Arial"/>
                <w:color w:val="283041"/>
                <w:sz w:val="22"/>
                <w:szCs w:val="22"/>
              </w:rPr>
              <w:t xml:space="preserve"> y </w:t>
            </w:r>
            <w:proofErr w:type="spellStart"/>
            <w:r w:rsidRPr="4CAFCED4" w:rsidR="07AA6149">
              <w:rPr>
                <w:rFonts w:ascii="Arial" w:hAnsi="Arial" w:eastAsia="Arial" w:cs="Arial"/>
                <w:color w:val="283041"/>
                <w:sz w:val="22"/>
                <w:szCs w:val="22"/>
              </w:rPr>
              <w:t>cyfeirnodi</w:t>
            </w:r>
            <w:proofErr w:type="spellEnd"/>
            <w:r w:rsidRPr="4CAFCED4" w:rsidR="07AA6149">
              <w:rPr>
                <w:rFonts w:ascii="Arial" w:hAnsi="Arial" w:eastAsia="Arial" w:cs="Arial"/>
                <w:color w:val="283041"/>
                <w:sz w:val="22"/>
                <w:szCs w:val="22"/>
              </w:rPr>
              <w:t xml:space="preserve"> </w:t>
            </w:r>
            <w:proofErr w:type="spellStart"/>
            <w:r w:rsidRPr="4CAFCED4" w:rsidR="07AA6149">
              <w:rPr>
                <w:rFonts w:ascii="Arial" w:hAnsi="Arial" w:eastAsia="Arial" w:cs="Arial"/>
                <w:color w:val="283041"/>
                <w:sz w:val="22"/>
                <w:szCs w:val="22"/>
              </w:rPr>
              <w:t>yn</w:t>
            </w:r>
            <w:proofErr w:type="spellEnd"/>
            <w:r w:rsidRPr="4CAFCED4" w:rsidR="07AA6149">
              <w:rPr>
                <w:rFonts w:ascii="Arial" w:hAnsi="Arial" w:eastAsia="Arial" w:cs="Arial"/>
                <w:color w:val="283041"/>
                <w:sz w:val="22"/>
                <w:szCs w:val="22"/>
              </w:rPr>
              <w:t xml:space="preserve"> y </w:t>
            </w:r>
            <w:proofErr w:type="spellStart"/>
            <w:r w:rsidRPr="4CAFCED4" w:rsidR="07AA6149">
              <w:rPr>
                <w:rFonts w:ascii="Arial" w:hAnsi="Arial" w:eastAsia="Arial" w:cs="Arial"/>
                <w:color w:val="283041"/>
                <w:sz w:val="22"/>
                <w:szCs w:val="22"/>
              </w:rPr>
              <w:t>llyfryddiaeth</w:t>
            </w:r>
            <w:proofErr w:type="spellEnd"/>
            <w:r w:rsidRPr="4CAFCED4" w:rsidR="07AA6149">
              <w:rPr>
                <w:rFonts w:ascii="Arial" w:hAnsi="Arial" w:eastAsia="Arial" w:cs="Arial"/>
                <w:color w:val="283041"/>
                <w:sz w:val="22"/>
                <w:szCs w:val="22"/>
              </w:rPr>
              <w:t xml:space="preserve">, e.e. </w:t>
            </w:r>
            <w:proofErr w:type="spellStart"/>
            <w:r w:rsidRPr="4CAFCED4" w:rsidR="07AA6149">
              <w:rPr>
                <w:rFonts w:ascii="Arial" w:hAnsi="Arial" w:eastAsia="Arial" w:cs="Arial"/>
                <w:color w:val="283041"/>
                <w:sz w:val="22"/>
                <w:szCs w:val="22"/>
              </w:rPr>
              <w:t>lleoliad</w:t>
            </w:r>
            <w:proofErr w:type="spellEnd"/>
            <w:r w:rsidRPr="4CAFCED4" w:rsidR="07AA6149">
              <w:rPr>
                <w:rFonts w:ascii="Arial" w:hAnsi="Arial" w:eastAsia="Arial" w:cs="Arial"/>
                <w:color w:val="283041"/>
                <w:sz w:val="22"/>
                <w:szCs w:val="22"/>
              </w:rPr>
              <w:t xml:space="preserve"> </w:t>
            </w:r>
            <w:proofErr w:type="spellStart"/>
            <w:r w:rsidRPr="4CAFCED4" w:rsidR="07AA6149">
              <w:rPr>
                <w:rFonts w:ascii="Arial" w:hAnsi="Arial" w:eastAsia="Arial" w:cs="Arial"/>
                <w:color w:val="283041"/>
                <w:sz w:val="22"/>
                <w:szCs w:val="22"/>
              </w:rPr>
              <w:t>gwasg</w:t>
            </w:r>
            <w:proofErr w:type="spellEnd"/>
            <w:r w:rsidRPr="4CAFCED4" w:rsidR="07AA6149">
              <w:rPr>
                <w:rFonts w:ascii="Arial" w:hAnsi="Arial" w:eastAsia="Arial" w:cs="Arial"/>
                <w:color w:val="283041"/>
                <w:sz w:val="22"/>
                <w:szCs w:val="22"/>
              </w:rPr>
              <w:t>.</w:t>
            </w:r>
          </w:p>
        </w:tc>
        <w:tc>
          <w:tcPr>
            <w:tcW w:w="4350" w:type="dxa"/>
            <w:tcMar/>
          </w:tcPr>
          <w:p w:rsidR="618F2EDF" w:rsidP="4CAFCED4" w:rsidRDefault="07AA6149" w14:paraId="655F5DB1" w14:textId="48B4A09F">
            <w:pPr>
              <w:spacing w:line="360" w:lineRule="auto"/>
              <w:rPr>
                <w:rFonts w:ascii="Arial" w:hAnsi="Arial" w:eastAsia="Arial" w:cs="Arial"/>
                <w:color w:val="283041"/>
                <w:sz w:val="22"/>
                <w:szCs w:val="22"/>
                <w:lang w:val="cy-GB"/>
              </w:rPr>
            </w:pPr>
            <w:r w:rsidRPr="4CAFCED4" w:rsidR="07AA6149">
              <w:rPr>
                <w:rFonts w:ascii="Arial" w:hAnsi="Arial" w:eastAsia="Arial" w:cs="Arial"/>
                <w:color w:val="000000" w:themeColor="text1" w:themeTint="FF" w:themeShade="FF"/>
                <w:sz w:val="22"/>
                <w:szCs w:val="22"/>
                <w:lang w:val="cy-GB"/>
              </w:rPr>
              <w:t xml:space="preserve">Edrych dros y cyfeirnodi yn drylwyr gan </w:t>
            </w:r>
            <w:proofErr w:type="spellStart"/>
            <w:r w:rsidRPr="4CAFCED4" w:rsidR="07AA6149">
              <w:rPr>
                <w:rFonts w:ascii="Arial" w:hAnsi="Arial" w:eastAsia="Arial" w:cs="Arial"/>
                <w:color w:val="283041"/>
                <w:sz w:val="22"/>
                <w:szCs w:val="22"/>
              </w:rPr>
              <w:t>ddilyn</w:t>
            </w:r>
            <w:proofErr w:type="spellEnd"/>
            <w:r w:rsidRPr="4CAFCED4" w:rsidR="07AA6149">
              <w:rPr>
                <w:rFonts w:ascii="Arial" w:hAnsi="Arial" w:eastAsia="Arial" w:cs="Arial"/>
                <w:color w:val="283041"/>
                <w:sz w:val="22"/>
                <w:szCs w:val="22"/>
              </w:rPr>
              <w:t xml:space="preserve"> </w:t>
            </w:r>
            <w:proofErr w:type="spellStart"/>
            <w:r w:rsidRPr="4CAFCED4" w:rsidR="07AA6149">
              <w:rPr>
                <w:rFonts w:ascii="Arial" w:hAnsi="Arial" w:eastAsia="Arial" w:cs="Arial"/>
                <w:color w:val="283041"/>
                <w:sz w:val="22"/>
                <w:szCs w:val="22"/>
              </w:rPr>
              <w:t>Llawlyfr</w:t>
            </w:r>
            <w:proofErr w:type="spellEnd"/>
            <w:r w:rsidRPr="4CAFCED4" w:rsidR="07AA6149">
              <w:rPr>
                <w:rFonts w:ascii="Arial" w:hAnsi="Arial" w:eastAsia="Arial" w:cs="Arial"/>
                <w:color w:val="283041"/>
                <w:sz w:val="22"/>
                <w:szCs w:val="22"/>
              </w:rPr>
              <w:t xml:space="preserve"> </w:t>
            </w:r>
            <w:proofErr w:type="spellStart"/>
            <w:r w:rsidRPr="4CAFCED4" w:rsidR="07AA6149">
              <w:rPr>
                <w:rFonts w:ascii="Arial" w:hAnsi="Arial" w:eastAsia="Arial" w:cs="Arial"/>
                <w:color w:val="283041"/>
                <w:sz w:val="22"/>
                <w:szCs w:val="22"/>
              </w:rPr>
              <w:t>Cyfeirnodi</w:t>
            </w:r>
            <w:proofErr w:type="spellEnd"/>
            <w:r w:rsidRPr="4CAFCED4" w:rsidR="07AA6149">
              <w:rPr>
                <w:rFonts w:ascii="Arial" w:hAnsi="Arial" w:eastAsia="Arial" w:cs="Arial"/>
                <w:color w:val="283041"/>
                <w:sz w:val="22"/>
                <w:szCs w:val="22"/>
              </w:rPr>
              <w:t xml:space="preserve"> </w:t>
            </w:r>
            <w:proofErr w:type="spellStart"/>
            <w:r w:rsidRPr="4CAFCED4" w:rsidR="07AA6149">
              <w:rPr>
                <w:rFonts w:ascii="Arial" w:hAnsi="Arial" w:eastAsia="Arial" w:cs="Arial"/>
                <w:color w:val="283041"/>
                <w:sz w:val="22"/>
                <w:szCs w:val="22"/>
              </w:rPr>
              <w:t>Havard</w:t>
            </w:r>
            <w:proofErr w:type="spellEnd"/>
          </w:p>
        </w:tc>
        <w:tc>
          <w:tcPr>
            <w:tcW w:w="2100" w:type="dxa"/>
            <w:tcMar/>
          </w:tcPr>
          <w:p w:rsidR="618F2EDF" w:rsidP="4CAFCED4" w:rsidRDefault="07AA6149" w14:paraId="2F334501" w14:textId="79665794" w14:noSpellErr="1">
            <w:pPr>
              <w:rPr>
                <w:rFonts w:ascii="Arial" w:hAnsi="Arial" w:eastAsia="Arial" w:cs="Arial"/>
                <w:color w:val="000000" w:themeColor="text1"/>
                <w:sz w:val="22"/>
                <w:szCs w:val="22"/>
                <w:lang w:val="cy-GB"/>
              </w:rPr>
            </w:pPr>
            <w:r w:rsidRPr="4CAFCED4" w:rsidR="07AA6149">
              <w:rPr>
                <w:rFonts w:ascii="Arial" w:hAnsi="Arial" w:eastAsia="Arial" w:cs="Arial"/>
                <w:color w:val="000000" w:themeColor="text1" w:themeTint="FF" w:themeShade="FF"/>
                <w:sz w:val="22"/>
                <w:szCs w:val="22"/>
                <w:lang w:val="cy-GB"/>
              </w:rPr>
              <w:t>Rhestr Cyfeirnodi</w:t>
            </w:r>
          </w:p>
        </w:tc>
      </w:tr>
    </w:tbl>
    <w:p w:rsidR="00EC2FBD" w:rsidP="618F2EDF" w:rsidRDefault="00EC2FBD" w14:paraId="33899744" w14:textId="24550BDA">
      <w:pPr>
        <w:rPr>
          <w:rFonts w:ascii="Calibri" w:hAnsi="Calibri" w:eastAsia="Calibri" w:cs="Calibri"/>
          <w:color w:val="000000" w:themeColor="text1"/>
        </w:rPr>
      </w:pPr>
    </w:p>
    <w:p w:rsidR="00EC2FBD" w:rsidP="618F2EDF" w:rsidRDefault="618F2EDF" w14:paraId="7A9B6857" w14:textId="671F67F6">
      <w:pPr>
        <w:jc w:val="center"/>
        <w:rPr>
          <w:rFonts w:ascii="Arial" w:hAnsi="Arial" w:eastAsia="Arial" w:cs="Arial"/>
          <w:b/>
          <w:bCs/>
          <w:color w:val="000000" w:themeColor="text1"/>
          <w:sz w:val="36"/>
          <w:szCs w:val="36"/>
          <w:u w:val="single"/>
          <w:lang w:val="cy-GB"/>
        </w:rPr>
      </w:pPr>
      <w:r w:rsidRPr="618F2EDF">
        <w:rPr>
          <w:rFonts w:ascii="Arial" w:hAnsi="Arial" w:eastAsia="Arial" w:cs="Arial"/>
          <w:b/>
          <w:bCs/>
          <w:color w:val="000000" w:themeColor="text1"/>
          <w:sz w:val="36"/>
          <w:szCs w:val="36"/>
          <w:u w:val="single"/>
          <w:lang w:val="cy-GB"/>
        </w:rPr>
        <w:t>Dysgwyr, Ysgolion a Chymunedau: Ble’r ydw I'n addysgu?</w:t>
      </w:r>
    </w:p>
    <w:p w:rsidR="00EC2FBD" w:rsidP="618F2EDF" w:rsidRDefault="00EC2FBD" w14:paraId="55DED3D3" w14:textId="02FCE463">
      <w:pPr>
        <w:jc w:val="center"/>
        <w:rPr>
          <w:rFonts w:ascii="Arial" w:hAnsi="Arial" w:eastAsia="Arial" w:cs="Arial"/>
          <w:color w:val="000000" w:themeColor="text1"/>
          <w:sz w:val="36"/>
          <w:szCs w:val="36"/>
        </w:rPr>
      </w:pPr>
    </w:p>
    <w:p w:rsidR="00EC2FBD" w:rsidP="618F2EDF" w:rsidRDefault="618F2EDF" w14:paraId="27635DFE" w14:textId="1A130204">
      <w:pPr>
        <w:rPr>
          <w:rFonts w:ascii="Arial" w:hAnsi="Arial" w:eastAsia="Arial" w:cs="Arial"/>
          <w:sz w:val="28"/>
          <w:szCs w:val="28"/>
          <w:lang w:val="cy-GB"/>
        </w:rPr>
      </w:pPr>
      <w:r w:rsidRPr="618F2EDF">
        <w:rPr>
          <w:rFonts w:ascii="Arial" w:hAnsi="Arial" w:eastAsia="Arial" w:cs="Arial"/>
          <w:b/>
          <w:bCs/>
          <w:sz w:val="28"/>
          <w:szCs w:val="28"/>
          <w:lang w:val="cy-GB"/>
        </w:rPr>
        <w:t>Sut mae ysgol yn datblygu un agwedd ar ei Chynllun Datblygu Ysgol: adroddiad sy’n adfyfyrio’n feirniadol ar y camau gweithredu, yr effaith a’r sylfaen dystiolaeth</w:t>
      </w:r>
      <w:r w:rsidRPr="618F2EDF">
        <w:rPr>
          <w:rFonts w:ascii="Arial" w:hAnsi="Arial" w:eastAsia="Arial" w:cs="Arial"/>
          <w:sz w:val="28"/>
          <w:szCs w:val="28"/>
          <w:lang w:val="cy-GB"/>
        </w:rPr>
        <w:t>.</w:t>
      </w:r>
    </w:p>
    <w:p w:rsidR="07AA6149" w:rsidP="07AA6149" w:rsidRDefault="07AA6149" w14:paraId="4A3621D9" w14:textId="738838A0">
      <w:pPr>
        <w:spacing w:line="360" w:lineRule="auto"/>
        <w:rPr>
          <w:rFonts w:ascii="Arial" w:hAnsi="Arial" w:eastAsia="Arial" w:cs="Arial"/>
          <w:color w:val="000000" w:themeColor="text1"/>
          <w:lang w:val="cy-GB"/>
        </w:rPr>
      </w:pPr>
      <w:r w:rsidRPr="07AA6149">
        <w:rPr>
          <w:rFonts w:ascii="Arial" w:hAnsi="Arial" w:eastAsia="Arial" w:cs="Arial"/>
          <w:lang w:val="cy-GB"/>
        </w:rPr>
        <w:t xml:space="preserve">Yn yr aseiniad yma byddaf yn trafod am sut mae fy ysgol Profiad </w:t>
      </w:r>
      <w:r>
        <w:tab/>
      </w:r>
      <w:r w:rsidRPr="07AA6149">
        <w:rPr>
          <w:rFonts w:ascii="Arial" w:hAnsi="Arial" w:eastAsia="Arial" w:cs="Arial"/>
          <w:lang w:val="cy-GB"/>
        </w:rPr>
        <w:t xml:space="preserve">Addysgu Proffesiynol (PAP) wedi mynd ati i ddatblygu un agwedd ar ei Chynllun Datblygu Ysgol (CDY). Mae’r ysgol yn rhan o ffederasiwn a leolwyd mewn pentref bach difreintiedig, lle bu 27% o’r disgyblion â’r hawl i dderbyn prydau ysgol am ddim sydd yn uwch na’r cyfartaledd cenedlaethol a sirol (Estyn, 2013). Hefyd, mae 39% o’r disgyblion ar y gofrestr anghenion addysgol arbennig sydd yn ffigwr uwch o lawer na’r cyfartaledd cenedlaethol (Estyn, 2013). Yn ystod PAP cefais gyfarfod gyda’r Dirprwy Bennaeth I drafod y CDY sydd yn cael i wneud a’r sail y ddwy ysgol ffederasiwn. Yn ogystal â hyn fe wnaethom drafod sut mae’r ysgol yn gweithio gyda model Ysgolion fel Sefydliadau sy’n Dysgu, trwy ei system trawsnewid ADY rhwng ffederasiynau. Tair blaenoriaeth sydd yn eu CDY gan gynnwys parhau i baratoi eu cwricwlwm, datblygu’r addysgeg gan ganolbwyntio ar lafar a darllen a datblygu darpariaeth rhifedd. Ar ôl dadansoddi a thrafod y CDY gyda’r dirprwy ac wrth edrych ar ystadegau'r ysgol, lle bu 13% o’r disgyblion yn siarad Cymraeg fel ei brif iaith yn gartref (Estyn, 2013) penderfynais ffocysu ar flaenoriaeth ‘Datblygu’r addysgeg ac atgyfnerthu strategaethau iaith gan ganolbwyntio’n benodol ar lafar a darllen’. Mae’r gallu i siarad yn glir ac yn ddealladwy yn briodoleddau hanfodol mewn dysgu ac mewn bywyd (Donaldson, 2015). Dywed Donaldson (2015) ei bod yn hanfodol bwysig ar gyfer meddwl a dysgu plant i ddatblygu sgiliau llafar a darllen, a mynegi syniadau ar lafar. </w:t>
      </w:r>
    </w:p>
    <w:p w:rsidR="07AA6149" w:rsidP="07AA6149" w:rsidRDefault="07AA6149" w14:paraId="655C342E" w14:textId="19C5F653">
      <w:pPr>
        <w:spacing w:line="360" w:lineRule="auto"/>
        <w:rPr>
          <w:rFonts w:ascii="Arial" w:hAnsi="Arial" w:eastAsia="Arial" w:cs="Arial"/>
          <w:lang w:val="cy-GB"/>
        </w:rPr>
      </w:pPr>
      <w:r w:rsidRPr="07AA6149">
        <w:rPr>
          <w:rFonts w:ascii="Arial" w:hAnsi="Arial" w:eastAsia="Arial" w:cs="Arial"/>
          <w:color w:val="1F1F1F"/>
          <w:lang w:val="cy-GB"/>
        </w:rPr>
        <w:lastRenderedPageBreak/>
        <w:t>Oherwydd bod Cwricwlwm i Gymru ar fin cael ei gweithredu yn ysgolion ym mis Medi 2022, mae angen i ysgolion newid ac addasu i'r gofynion newydd. Mae gofyn iddynt greu CDY sydd yn adlewyrchu’r newidiadau hyn. Mae CDY yn gynllun strategol i ysgolion ar gyfer gwelliant a nodir y camau y byddant yn eu cymryd i wella deilliannau dysgwyr (Llywodraeth Cymru, 2014). Caiff ei lywio gan yr hunanwerthuso ac adfyfyrio a wna ysgol o’i pherfformiad ei hun (Llywodraeth Cymru, 2014). Fel sonnir ynghynt mae CDY yn cynnwys blaenoriaethau sydd yn cynnwys er enghraifft codi safonau addysg er mwy’n gwella’r ysgol. Noda Llywodraeth Cymru (2018) bod angen i ysgolion adolygu cynlluniau yn ôl yr argymhellion y Cwricwlwm i Gymru a sicrhau bod y pedwar diben yn gydfyd a’r cynllunio. At hyn, ychwanega wrth greu CDY dylai ysgolion sicrhau dealltwriaeth gadarn o’r egwyddorion addysgeg a creadigol (Llywodraeth Cymru, 2018). Dibynna newid llwyddiannus ar drefniadau hunanwerthuso a monitro cryf, sy’n cysylltu â’r CDY (Llywodraeth Cymru, 2018). Noda Llywodraeth Cymru (2014) bod cynllunio ar gyfer gwelliant yn broses reoledig sydd yn cynnwys defnyddio data ansoddol a meintiol wrth hunanwerthuso yn onest. Esbonia ymhellach i sicrhau gwelliant mae’n holl bwysig i'r ysgol gyfan a’r gymuned ehangach fod yn ymwybodol o’r cynlluniau (Llywodraeth Cymru, 2016). I wneud hyn gall ysgolion cynnwys Ymgysylltiad Gymuned a Theuluoedd (YGaTh) yn flaenoriaeth dymor byr/hir ar gyfer gwella’r ysgol yn ogystal â chanolbwyntio ar feithrin gallu’r ysgol ar gyfer YGaTh trwy gynnwys gweithgareddau datblygu staff (Llywodraeth Cymru, 2016).</w:t>
      </w:r>
    </w:p>
    <w:p w:rsidR="07AA6149" w:rsidP="07AA6149" w:rsidRDefault="07AA6149" w14:paraId="0C19F2D8" w14:textId="1316A7D1">
      <w:pPr>
        <w:spacing w:line="360" w:lineRule="auto"/>
        <w:rPr>
          <w:rFonts w:ascii="Arial" w:hAnsi="Arial" w:eastAsia="Arial" w:cs="Arial"/>
          <w:color w:val="0B0C0C"/>
          <w:lang w:val="cy-GB"/>
        </w:rPr>
      </w:pPr>
      <w:r w:rsidRPr="07AA6149">
        <w:rPr>
          <w:rFonts w:ascii="Arial" w:hAnsi="Arial" w:eastAsia="Arial" w:cs="Arial"/>
          <w:lang w:val="cy-GB"/>
        </w:rPr>
        <w:t xml:space="preserve">Yn Gwricwlwm i Gymru (Llywodraeth Cymru, 2020) pwysleisia pwysigrwydd Maes Dysgu a Phrofiad (MDaPh) Iaith, llythrennedd a chyfathrebu a noda ei bod yn gallu creu cariad at ddarllen sydd yn cyfoethogi bywydau dysgwyr a chyfrannu at eu les. Cytuna David (2020) bod darllen yn cael effaith cadarnhaol ar les plant. Rhanna Clark a Rumbold (2006) bod yna corff cynyddol o dystiolaeth yn dangos pwysigrwydd darllen er pleser at ddibenion addysgol yn ogystal â datblygiad personol. Pwysleisia Gwanas (2019) a David (2020) ei bod hi’n holl bwysig i blant deall eu llyfrau er mwy’n sicrhau mwynhad o ddarllen llyfr. Amlyga ymhellach gan nodi bod angen i blant gysylltu darllen efo pleser ac annog iddynt drafod llyfrau ac awduron (Gwanas, 2019; David, 2020). Yn ôl Estyn (2021) nid yw mwyafrif o ddysgwyr yn ysgolion Cymraeg yn trafod llyfrau a ysgrifennwyd yn Gymraeg yn wreiddiol yn ddigon hyderus. Wrth i ddysgwyr fagu hyder a gwneud cynnydd yn eu darllen, gall trafod amrywiaeth ehangach o destunau (Estyn, 2021). Yn gyffredinol, mae mwynhad dysgwyr wrth ddarllen yn lleihau yn ystod eu cyfnod yn yr ysgol gynradd. (Estyn, 2021). Dadleua Gwanas (2019) bod angen i blant gweld eu rhieni’n mwynhau darllen a thrafod llyfrau. Esbonia David (2020) nid yw rhai rhieni yn deall yr effaith y gallant ei chael ar ei phlentyn wrth ddarllen iddynt. Ychwanega nid yw rhai ychwaith yn gwerthfawrogi’r manteision a’r llawenydd niferus a ddaw o ddarllen iddyn nhw yn ogystal â’u plentyn (David, 2020). I </w:t>
      </w:r>
      <w:r w:rsidRPr="07AA6149">
        <w:rPr>
          <w:rFonts w:ascii="Arial" w:hAnsi="Arial" w:eastAsia="Arial" w:cs="Arial"/>
          <w:lang w:val="cy-GB"/>
        </w:rPr>
        <w:lastRenderedPageBreak/>
        <w:t xml:space="preserve">gefnogi hyn mae darllen straeon neu nofelau’n rheolaidd y tu allan i’r ysgol yn gysylltiedig â sgoriau uwch mewn asesiadau darllen (Department of Education (2012). Noda Llywodraeth Cymru (2021) eu bod wedi blaenoriaethu llythrennedd ymhlith plant o oedran ysgol trwy ddarparu profion cenedlaethol ar gyfer darllen i ddisgyblion ym mlynyddoedd 2 i 9. Mae cysylltiad cadarnhaol rhwng agweddau cadarnhaol at ddarllen a sgorio’n dda ar asesiadau darllen (Twist et al, 2007). Mewn ysgolion sydd ag safonau darllen a siarad cryf, gweler bod y dysgwyr yn rhyngweithio yn dda gydag ymarferwyr (Estyn, 2021). Serch hyn mae disgyblion sydd ar hawl i dderbyn prydau ysgol am ddim rhwng dwy a hanner a phedair gwaith yn llai tebygol i gyflawni sgôr safonedig yn ôl oedran o dros 115 ym mhob un o’r profion cenedlaethol (Llywodraeth Cymru, 2020). I helpu tuag at hyn, mae rhai ysgolion yng Nghymru yn trio gwella deilliannau i ddisgyblion sy’n cael prydau ysgol am ddim trwy ddefnyddio arbenigedd partneriaid strategol i gyflwyno ymyriadau (Estyn, 2017). </w:t>
      </w:r>
      <w:r w:rsidRPr="07AA6149">
        <w:rPr>
          <w:rFonts w:ascii="Arial" w:hAnsi="Arial" w:eastAsia="Arial" w:cs="Arial"/>
          <w:color w:val="0B0C0C"/>
          <w:lang w:val="cy-GB"/>
        </w:rPr>
        <w:t>Pwysleisia CLlC (2021) pwysigrwydd ysgogi cariad at ddarllen ymhlith plant er mwyn sicrhau eu bod yn gwneud cynnydd yn y sgiliau sydd eu hangen arnynt yn y dyfodol. At hyn, mae nodau’r cwricwlwm i Gymru yn seiliedig ar wella llafaredd a llythrennedd dysgwyr ac mae darllen yn elfen hanfodol i sicrhau bod pob dysgwr yn manteisio ar y cyfleoedd a rhoddir gan y Cwricwlwm (Llywodraeth Cymru, 2020; CLlC, 2021).</w:t>
      </w:r>
    </w:p>
    <w:p w:rsidR="07AA6149" w:rsidP="07AA6149" w:rsidRDefault="07AA6149" w14:paraId="0F322353" w14:textId="04E438EE">
      <w:pPr>
        <w:spacing w:line="360" w:lineRule="auto"/>
        <w:rPr>
          <w:rFonts w:ascii="Arial" w:hAnsi="Arial" w:eastAsia="Arial" w:cs="Arial"/>
          <w:color w:val="000000" w:themeColor="text1"/>
          <w:highlight w:val="cyan"/>
          <w:lang w:val="cy-GB"/>
        </w:rPr>
      </w:pPr>
      <w:r w:rsidRPr="07AA6149">
        <w:rPr>
          <w:rFonts w:ascii="Arial" w:hAnsi="Arial" w:eastAsia="Arial" w:cs="Arial"/>
          <w:color w:val="000000" w:themeColor="text1"/>
          <w:lang w:val="cy-GB"/>
        </w:rPr>
        <w:t xml:space="preserve">Yn y rhan yma byddaf yn trafod y CDY gan edrych yn fanwl ar y prosesau mae’r ysgol yn defnyddio i fesur effaith. Yn gyntaf, noda Cynllun Gweithredu’r ysgol eu bod yn casglu a gwerthuso tystiolaeth i lywio strategaethau ‘dal i fyny’ i gyflymu cynnydd disgyblion. Bu’r ysgol yn gwneud gwerthusiadau cadarn o sgiliau iaith a llythrennedd disgyblion ar ôl dychwelyd i'r ysgol. Canolbwyntia hyn ar arsylwadau ac asesiadau mwy ffurfiol megis ymwybyddiaeth ffonolegol a dadansoddi sgiliau darllen. Hefyd mae’r yr ysgol yn gwerthuso effaith cyfnod cau ysgolion (o achos COVID-19) ar sgiliau darllen a llafar y disgyblion yn Y Gymraeg. Mae hyn yn cael eu hadolygu pob tymor ac fe fydd targedau yn cael eu gosod ar gyfer y disgyblion yn seiliedig ar ganfyddiadau a gasglwyd yn ystod yr hanner tymor. Mae’r cynllun gweithredu yma yn cynnwys yr holl staff, Cydlynydd Anghenion Dysgu Ychwanegol (CADY) a Chydlynydd a’r Gweithgor Iaith, Llythrennedd a Chyfathrebu (ILlCh). Yn ogystal â hyn, mae’r ysgol yn mynd ati i nodi grwpiau, gosod targedau ac adolygu cynnydd. Maent yn sefydlu grwpiau dal i fyny ‘Ar Garlam’ ar draws yr ysgol ac yn nodi’r newidiadau sydd eu hangen i ddarpariaeth gyffredinol a strategaethau ymyrraeth sydd eu hangen ar gyfer grwpiau penodol. Mae rhaglen Dysgu Carlam yn cymorth sydd yn cael ei darparu gan GwE (2020) o safbwynt ‘cyflymu’r dysgu’ i ystod oedran o ddisgyblion (GwE, 2020). Mae’n weithred tymor byr, ond wrth symud ymlaen bydd y weithred yn cynnwys cefnogaeth ar gyfer datblygu a chorffori dysgu ac addysgu effeithiol ymhellach (GwE, 2020). At hyn, mae adolygiad bob hanner tymor ar gynnydd disgyblion mewn meysydd targed. Hefyd, mae’r </w:t>
      </w:r>
      <w:r w:rsidRPr="07AA6149">
        <w:rPr>
          <w:rFonts w:ascii="Arial" w:hAnsi="Arial" w:eastAsia="Arial" w:cs="Arial"/>
          <w:color w:val="000000" w:themeColor="text1"/>
          <w:lang w:val="cy-GB"/>
        </w:rPr>
        <w:lastRenderedPageBreak/>
        <w:t>staff yn nodi unrhyw ddisgyblion nad ydynt yn gwneud cynnydd disgwyliedig ac adolygu/diwygio rhaglenni ‘Ar Garlam’ neu ymyrraeth. Yn y cynllun yr Arweinydd Dysgu Proffesiynol a Chydlynydd ILlCh sydd yn adolygu hyfforddiant, gwerthuso effaith a chynllunio ffordd ymlaen ar gyfer dysgu ac addysgu effeithiol. I helpu cyrraedd y flaenoriaeth mae’r ysgol yn cynllunio yn bellach ar gyfer gweithredu  strategaethau a drafodwyd ac a rhannwyd gan sicrhau cysondeb ar draws yr ysgol gan ganolbwyntio ar lafaredd a strategaethau ‘Chatt’ a ‘Cynllun Clonc’ ar gyfer llafar a Llythrennau a Synau ar gyfer darllen. Caiff Chatt ei ddefnyddio i gefnogi a sgaffaldio datblygiad plant yn yr iaith Gymraeg. At hyn mae’r ysgol yn bwriadu cynllunio rhaglen hyfforddi’r dyfodol a chofnodi cyfleoedd DP sy’n gydfyd a’r blaenoriaethau y cytunwyd arnynt e.e Voice 21. Elusen sydd yn gweithio mewn partneriaeth ag athrawon ac ysgolion ledled y DU yw Voice 21 (2020). Sicrha’r rhaglen yma bod pob plentyn yn cael addysg lafaredd o ansawdd uchel (Voice 21, 2020).</w:t>
      </w:r>
    </w:p>
    <w:p w:rsidR="07AA6149" w:rsidP="07AA6149" w:rsidRDefault="07AA6149" w14:paraId="2FCE70AD" w14:textId="1FBBEAE6">
      <w:pPr>
        <w:spacing w:line="360" w:lineRule="auto"/>
        <w:rPr>
          <w:rFonts w:ascii="Arial" w:hAnsi="Arial" w:eastAsia="Arial" w:cs="Arial"/>
          <w:lang w:val="cy-GB"/>
        </w:rPr>
      </w:pPr>
      <w:r w:rsidRPr="07AA6149">
        <w:rPr>
          <w:rFonts w:ascii="Arial" w:hAnsi="Arial" w:eastAsia="Arial" w:cs="Arial"/>
          <w:color w:val="000000" w:themeColor="text1"/>
          <w:lang w:val="cy-GB"/>
        </w:rPr>
        <w:t>Y bedwaredd is- teitl yn y cynllun gweithredu yw ‘Cryfhau darpariaeth drawsgwricwlaidd a lles dysgu yn yr awyr agored, chwarae’. Yn rhan o hyn mae holl staff yr ysgol gan gynnwys cydlynydd ILlCh. Mae’r ysgol yn mapio’r ddarpariaeth bresennol ar gyfer sgiliau llythrennedd ar draws pob maes o’r cwricwlwm. Yn enghraifft o arfer dda gan Estyn (2016), esbonia bod themâu trawsgwricwlaidd wedi helpu i ysgolion i roi’r fframwaith llythrennedd a rhifedd ar waith drwy ddefnyddio’r ardaloedd awyr agored a oedd newydd eu datblygu yn effeithiol. Ymhellach noda bod hyn wedi cael effaith cadarnhaol ar fedrau ysgrifennu’r disgyblion (Estyn, 2016). Cefnoga hyn y cynlluniau mae’r ysgol wedi ei gwneud ar gyfer ei flaenoriaeth. Mae’r staff yn ymgorffori strategaethau i fynd i'r afael a dysgwyr sydd yn agored i niwed a hyrwyddo lles pawb , er enghraifft Technegau Cwricwlwm Adfer gan ddilyn hyfforddiant Barry Carpenter (2013). Athro ‘Iechyd Meddwl mewn Addysg’ cyntaf y Deyrnas Unedig (DU) yw Carpenter (2013) sydd yn hybu pwysigrwydd iechyd meddwl a lles emosiynol yn fyd addysg. Strategaeth arall yw’r ‘5 ffordd at les’ sydd yn set o gamau ymarferol gyda’r nod o wella iechyd meddwl a lles pobl (GIG, 2022). Hefyd maent yn adolygu astudiaethau achos da sydd yn gysylltiedig â llythrennedd trawsgwricwlaidd defnyddio’r awyr agored. Edrycha’r ysgol ar wefan Education Endowmment Foundation (EEF, 2022) sydd yn elusen annibynnol sydd yn cefnogi ysgolion i wella addysgu a dysgu i helpu torri’r cysylltiad rhwng incwm, teulu a chyflawniad addysgol. Hefyd bydd yr ysgol yn defnyddio enghreifftiau arfer dda Estyn.</w:t>
      </w:r>
      <w:r w:rsidRPr="07AA6149">
        <w:rPr>
          <w:rFonts w:ascii="Arial" w:hAnsi="Arial" w:eastAsia="Arial" w:cs="Arial"/>
          <w:lang w:val="cy-GB"/>
        </w:rPr>
        <w:t xml:space="preserve"> Rhanna Estyn (2016) bod yr ysgolion cynradd sydd yn cynnal safonau uchel yn gallu rhannu ei harfer dda yn effeithiol yn ogystal ag ymgorffori syniadau wrth gynllunio wrth arfer dda ysgolion eraill. Ymhellach mae’r ysgol yn nodi cyfleoedd ar gyfer tasgau cyfoethog trawsgwricwlaidd (llythrennedd/ rhifedd/FfCD) a ffocws ar ddysgu yn yr awyr agored a chwarae/ dysgu gweithredol. Dywed Piaget (1999) a Vygotsky (1980) bod dysgu trwy </w:t>
      </w:r>
      <w:r w:rsidRPr="07AA6149">
        <w:rPr>
          <w:rFonts w:ascii="Arial" w:hAnsi="Arial" w:eastAsia="Arial" w:cs="Arial"/>
          <w:lang w:val="cy-GB"/>
        </w:rPr>
        <w:lastRenderedPageBreak/>
        <w:t>chwarae yn holl bwysig i ddatblygiad plentyn. Rhanna Piaget (1999) a Vygotsky (1980) fod chwarae yn hybu datblygiad gwybyddol, cymdeithasol ac emosiynol plant.</w:t>
      </w:r>
    </w:p>
    <w:p w:rsidR="07AA6149" w:rsidP="07AA6149" w:rsidRDefault="07AA6149" w14:paraId="122D9537" w14:textId="16673DCF">
      <w:pPr>
        <w:spacing w:line="360" w:lineRule="auto"/>
        <w:rPr>
          <w:rFonts w:ascii="Arial" w:hAnsi="Arial" w:eastAsia="Arial" w:cs="Arial"/>
          <w:color w:val="000000" w:themeColor="text1"/>
          <w:lang w:val="cy-GB"/>
        </w:rPr>
      </w:pPr>
      <w:r w:rsidRPr="07AA6149">
        <w:rPr>
          <w:rFonts w:ascii="Arial" w:hAnsi="Arial" w:eastAsia="Arial" w:cs="Arial"/>
          <w:lang w:val="cy-GB"/>
        </w:rPr>
        <w:t>Y Cam gweithredu olaf rydw i am drafod yn y rhan yma yw ‘Ymgysylltiad Llywodraethwyr’. Rhanna Llywodraeth Cymru (2014) dylai CDY cael ei defnyddio fel man cyfeirio cyffredin i’r holl staff a’r llywodraethwyr. Yn y CDY noda’r ysgol bod arweinwyr yn gweithio gyda’r llywodraethwyr i gynllunio ar y cyd ar gyfer Cwricwlwm i Gymru, gan ganolbwyntio ar gysylltiadau a’r ardal leol a chynnwys y gymuned. Gosoda Estyn (2016) bod llywodraethwyr yn cynorthwyo ac yn herio’r ysgol yn effeithiol i gyflawni ei nodau strategol ac felly yn holl bwysig i'w cynnwys yn y CDY. Mae’r CDY yn datgan sut fydd y corff llywodraethu’n defnyddio’r adnoddau hyn i fodloni targedau gwella ei ysgolion orau (Llywodraeth Cymru, 2014). Strategaeth mae’r ysgol yn defnyddio i drilio patrymau iaith yw uwch lwytho gweithgareddau iaith yn ddyddiol ar ei thudalen Facebook. Cyniga drilio cyfleoedd i athrawon ganfod pa elfennau iaith sydd yn parhau anhawster i’w ddysgwyr (Llywodraeth Cymru, 2011). Er hyn, gall rhai athrawon treulio gormod o amser ar hyn ac o achos hyn yn lleihau’r effaith a chaiff ar gynnydd disgyblion (Llywodraeth Cymru, 2011).</w:t>
      </w:r>
    </w:p>
    <w:p w:rsidR="07AA6149" w:rsidP="07AA6149" w:rsidRDefault="07AA6149" w14:paraId="32934AD9" w14:textId="23E2A09C">
      <w:pPr>
        <w:spacing w:line="360" w:lineRule="auto"/>
        <w:rPr>
          <w:rFonts w:ascii="Arial" w:hAnsi="Arial" w:eastAsia="Arial" w:cs="Arial"/>
          <w:color w:val="000000" w:themeColor="text1"/>
          <w:lang w:val="cy-GB"/>
        </w:rPr>
      </w:pPr>
      <w:r w:rsidRPr="07AA6149">
        <w:rPr>
          <w:rFonts w:ascii="Arial" w:hAnsi="Arial" w:eastAsia="Arial" w:cs="Arial"/>
          <w:lang w:val="cy-GB"/>
        </w:rPr>
        <w:t>Yn y rhan yma byddaf yn adfyfyrio ar yr hyn mae’r ysgol wedi’i wneud ac yn ei werthuso gan rannu awgrymiadau. Cyflwyna Education Scotland (2018) mae nodwedd arfer dda effeithiol yw gweithio gyda rhieni i roi trefniadau ar waith ar gyfer gwerthuso ac adborth parhaus. Amlyga bod defnyddio adborth rhieni i fyfyrio ar yr hyn sydd angen newid a hunan werthuso yn effeithiol a gall ysgolion llwyddo wrth eu cynnwys. Cytuna Llywodraeth Cymru (2014) wrth nodi, bod y broses o lunio CDY yn fwy effeithiol wrth gynnwys holl bartneriaid yr ysgol. Er i CDY yr ysgol gynnwys rhai manylion ar weithio gyda’r gymuned ysgol ehangach gan rannu gweithgareddau iaith ar dudalen Facebook, efallai gall yr ysgol rhannu fwy am gynnwys rhieni mewn codi safonau (Estyn, 2016). Awgryma Estyn (2016) fod ail ymgysylltu rhieni’r ysgol yn flaenoriaeth a dengys bod roi cyfleoedd i rieni gyfarfod â’r pennaeth dros dro a rhoi bwrdd awgrymiadau yng nghyntedd yr ysgol i rieni yn arfer dda lwyddiannus. Yn CDY yr ysgol nid oes lawer o sôn am gynnwys y rhieni ac felly wrth drafod y wybodaeth uchod credaf gall cynnwys y rhieni yn y cynlluniau gweithredu yn fwy helpu’r ysgol cyrraedd ei flaenoriaethau. Wrth weithio gyda rhieni bydd yr ysgol yn datblygu partneriaethau cymunedol sydd yn cryfhau’r ymgysylltiad a theuluoedd, ysgol a gwella safonau (Llywodraeth Cymru, 2016).</w:t>
      </w:r>
    </w:p>
    <w:p w:rsidR="07AA6149" w:rsidP="07AA6149" w:rsidRDefault="07AA6149" w14:paraId="72D9DE45" w14:textId="6EDD20B0">
      <w:pPr>
        <w:spacing w:line="360" w:lineRule="auto"/>
        <w:rPr>
          <w:rFonts w:ascii="Arial" w:hAnsi="Arial" w:eastAsia="Arial" w:cs="Arial"/>
          <w:color w:val="000000" w:themeColor="text1"/>
          <w:lang w:val="cy-GB"/>
        </w:rPr>
      </w:pPr>
      <w:r w:rsidRPr="07AA6149">
        <w:rPr>
          <w:rFonts w:ascii="Arial" w:hAnsi="Arial" w:eastAsia="Arial" w:cs="Arial"/>
          <w:color w:val="000000" w:themeColor="text1"/>
          <w:lang w:val="cy-GB"/>
        </w:rPr>
        <w:t xml:space="preserve">Yn y cynllun gweithredu noda bod yr athrawon am wneud asesiadau mwy ffurfiol megis ymwybyddiaeth ffonolegol a dadansoddi sgiliau darllen. Yn Gwricwlwm i Gymru, rhanna bod asesu yn chwarae rhan bwysig er mwyn sicrhau bod pob dysgwr yn cael ei chefnogi a’i herio (Llywodraeth Cymru, 2020). Cynhalia'r ysgol asesiadau darllen sydd yn digwydd ar </w:t>
      </w:r>
      <w:r w:rsidRPr="07AA6149">
        <w:rPr>
          <w:rFonts w:ascii="Arial" w:hAnsi="Arial" w:eastAsia="Arial" w:cs="Arial"/>
          <w:color w:val="000000" w:themeColor="text1"/>
          <w:lang w:val="cy-GB"/>
        </w:rPr>
        <w:lastRenderedPageBreak/>
        <w:t>ddechrau ac ar ddiwedd y flwyddyn academaidd. Caiff yr asesiad crynodol hwn i'w wneud i fonitro cynnydd pob disgybl ac edrych dros yr hyn a ddysgwyd (Jones, 2005). Serch hyn, bu cynnydd enfawr yn y pwysau sydd gan athrawon i godi marciau prawf safonol (Kohn, 2000). Pwysleisia Kohn mewn gwirionedd, bod canlyniadau profion yn dweud cyn lleied wrthym a rhanna bod cwricwlwm sydd yn cael ei yrru gan brofion yn niweidiol. Ond, dadleua Phelps (2005) mewn ymchwil bod disgyblion a wnaeth beidio gwneud profion dan anfantais ar gyfartaledd i gymharu â’r disgyblion a gwnaeth. Wrth i'r plant ymgymryd yn ymyraethau megis ‘Chatt’ bydd eu sgiliau a datblygiad cyfathrebu yn y Gymraeg yn gwella wrth iddynt ymgyfarwyddo, deall a chymhwyso syniadau yn y sesiynau (Llywodraeth Cymru 2020). Bydd y sesiynau yma yn cynnig ymyrraeth tymor byr, cynhwysol, a ffocws sydd yn gweithio yn y tymor hir (Department for Education, 2018). Hefyd mae’r ymyraethau yma yn sicrhau bod y plant yn datblygu sgiliau gwrando, siarad ac ysgrifennu (Llywodraeth Cymru, 2017) O achos hyn bydd y disgyblion yn gwneud cynnydd pellach yn eu dealltwriaeth a’i defnydd o ieithoedd, llythrennedd a chyfathrebu yn holistaidd (Llywodraeth Cymru, 2017).</w:t>
      </w:r>
    </w:p>
    <w:p w:rsidR="07AA6149" w:rsidP="07AA6149" w:rsidRDefault="07AA6149" w14:paraId="3ACC1C58" w14:textId="3A85BC44">
      <w:pPr>
        <w:spacing w:line="360" w:lineRule="auto"/>
        <w:rPr>
          <w:rFonts w:ascii="Arial" w:hAnsi="Arial" w:eastAsia="Arial" w:cs="Arial"/>
          <w:color w:val="1F1F1F"/>
          <w:sz w:val="27"/>
          <w:szCs w:val="27"/>
          <w:lang w:val="cy-GB"/>
        </w:rPr>
      </w:pPr>
      <w:r w:rsidRPr="07AA6149">
        <w:rPr>
          <w:rFonts w:ascii="Arial" w:hAnsi="Arial" w:eastAsia="Arial" w:cs="Arial"/>
          <w:color w:val="1F1F1F"/>
          <w:lang w:val="cy-GB"/>
        </w:rPr>
        <w:t>I grynhoi, dysgais fod hi’n holl bwysig i ysgolion hunanwerthuso er mwyn gweld yn glir ei chryfderau a meysydd i'w ddatblygu (Llywodraeth Cymru, 2014). Gwêl Estyn (2016) bod cydberthynas cadarn rhwng  ysgolion sydd yn hunanwerthuso gan ganolbwyntio ar effaith a deilliannau, a gwelliannau mewn profiadau addysgol. Hefyd, dysgais fod cynnwys rhieni a'r gymuned ehangach yn ffactor hollbwysig wrth benderfynu ar lwyddiant modelau cyfranogol o werthuso ar gyfer y CDY (Demetriou a Kyriakides, 2012). Ar gyfer llwyddo rhanna Demetriou a Kyriakides (2012) mae hunanwerthuso yw’r allwedd i chwilio am welliant. Serch hyn, rhaid cofio efallai na fydd yr hyn sy'n gweithio'n dda mewn un ysgol yn briodol mewn ysgol arall (Llywodraeth Cymru, 2014).</w:t>
      </w:r>
    </w:p>
    <w:p w:rsidR="07AA6149" w:rsidP="07AA6149" w:rsidRDefault="07AA6149" w14:paraId="193D7B3D" w14:textId="4FADBC43">
      <w:pPr>
        <w:spacing w:line="360" w:lineRule="auto"/>
        <w:rPr>
          <w:rFonts w:ascii="Arial" w:hAnsi="Arial" w:eastAsia="Arial" w:cs="Arial"/>
          <w:color w:val="000000" w:themeColor="text1"/>
        </w:rPr>
      </w:pPr>
      <w:r w:rsidRPr="07AA6149">
        <w:rPr>
          <w:rFonts w:ascii="Arial" w:hAnsi="Arial" w:eastAsia="Arial" w:cs="Arial"/>
          <w:color w:val="000000" w:themeColor="text1"/>
          <w:lang w:val="cy-GB"/>
        </w:rPr>
        <w:t>Wrth drafod gyda’r ysgol am ei CDY ac adfyfyrio arno yn feirniadol trwy’r aseiniad yma rwyf yn gallu dechrau arddangos dealltwriaeth o natur cyfrifoldebau ar draws timau ac ymdrechu i wireddu gweledigaeth ysgolion yn llwyddiannus. O achos hyn, cyrhaeddaf safon Arweinyddiaeth ‘Cefnogi rolau adweinyddol ffurfiol’ y safonau proffesiynol (Llywodraeth Cymru, 2018).</w:t>
      </w:r>
    </w:p>
    <w:p w:rsidR="07AA6149" w:rsidP="07AA6149" w:rsidRDefault="07AA6149" w14:paraId="4B5A5F6D" w14:textId="45C60DF5">
      <w:pPr>
        <w:spacing w:after="200" w:line="240" w:lineRule="auto"/>
        <w:rPr>
          <w:rFonts w:ascii="Arial" w:hAnsi="Arial" w:eastAsia="Arial" w:cs="Arial"/>
          <w:color w:val="000000" w:themeColor="text1"/>
          <w:u w:val="single"/>
        </w:rPr>
      </w:pPr>
      <w:proofErr w:type="spellStart"/>
      <w:r w:rsidRPr="07AA6149">
        <w:rPr>
          <w:rFonts w:ascii="Arial" w:hAnsi="Arial" w:eastAsia="Arial" w:cs="Arial"/>
          <w:color w:val="000000" w:themeColor="text1"/>
          <w:u w:val="single"/>
        </w:rPr>
        <w:t>Rhestr</w:t>
      </w:r>
      <w:proofErr w:type="spellEnd"/>
      <w:r w:rsidRPr="07AA6149">
        <w:rPr>
          <w:rFonts w:ascii="Arial" w:hAnsi="Arial" w:eastAsia="Arial" w:cs="Arial"/>
          <w:color w:val="000000" w:themeColor="text1"/>
          <w:u w:val="single"/>
        </w:rPr>
        <w:t xml:space="preserve"> </w:t>
      </w:r>
      <w:proofErr w:type="spellStart"/>
      <w:r w:rsidRPr="07AA6149">
        <w:rPr>
          <w:rFonts w:ascii="Arial" w:hAnsi="Arial" w:eastAsia="Arial" w:cs="Arial"/>
          <w:color w:val="000000" w:themeColor="text1"/>
          <w:u w:val="single"/>
        </w:rPr>
        <w:t>Cyfeirnodi</w:t>
      </w:r>
      <w:proofErr w:type="spellEnd"/>
    </w:p>
    <w:p w:rsidR="07AA6149" w:rsidP="07AA6149" w:rsidRDefault="07AA6149" w14:paraId="15FE2350" w14:textId="692373AC">
      <w:pPr>
        <w:rPr>
          <w:rFonts w:ascii="Arial" w:hAnsi="Arial" w:eastAsia="Arial" w:cs="Arial"/>
          <w:color w:val="000000" w:themeColor="text1"/>
        </w:rPr>
      </w:pPr>
      <w:r w:rsidRPr="07AA6149">
        <w:rPr>
          <w:rFonts w:ascii="Arial" w:hAnsi="Arial" w:eastAsia="Arial" w:cs="Arial"/>
          <w:color w:val="000000" w:themeColor="text1"/>
        </w:rPr>
        <w:t xml:space="preserve">Carpenter, B. (2013) </w:t>
      </w:r>
      <w:r w:rsidRPr="07AA6149">
        <w:rPr>
          <w:rFonts w:ascii="Arial" w:hAnsi="Arial" w:eastAsia="Arial" w:cs="Arial"/>
          <w:i/>
          <w:iCs/>
          <w:color w:val="000000" w:themeColor="text1"/>
        </w:rPr>
        <w:t>Barry Carpenter Education.</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5">
        <w:r w:rsidRPr="07AA6149">
          <w:rPr>
            <w:rStyle w:val="Hyperlink"/>
            <w:rFonts w:ascii="Arial" w:hAnsi="Arial" w:eastAsia="Arial" w:cs="Arial"/>
          </w:rPr>
          <w:t>https://barrycarpentereducation.com/</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Mai </w:t>
      </w:r>
      <w:proofErr w:type="spellStart"/>
      <w:r w:rsidRPr="07AA6149">
        <w:rPr>
          <w:rFonts w:ascii="Arial" w:hAnsi="Arial" w:eastAsia="Arial" w:cs="Arial"/>
          <w:color w:val="000000" w:themeColor="text1"/>
        </w:rPr>
        <w:t>4ydd</w:t>
      </w:r>
      <w:proofErr w:type="spellEnd"/>
      <w:r w:rsidRPr="07AA6149">
        <w:rPr>
          <w:rFonts w:ascii="Arial" w:hAnsi="Arial" w:eastAsia="Arial" w:cs="Arial"/>
          <w:color w:val="000000" w:themeColor="text1"/>
        </w:rPr>
        <w:t xml:space="preserve"> 2022).</w:t>
      </w:r>
    </w:p>
    <w:p w:rsidR="07AA6149" w:rsidP="07AA6149" w:rsidRDefault="07AA6149" w14:paraId="28F6095C" w14:textId="2A6CAE8F">
      <w:pPr>
        <w:rPr>
          <w:rFonts w:ascii="Arial" w:hAnsi="Arial" w:eastAsia="Arial" w:cs="Arial"/>
          <w:color w:val="000000" w:themeColor="text1"/>
        </w:rPr>
      </w:pPr>
    </w:p>
    <w:p w:rsidR="07AA6149" w:rsidP="07AA6149" w:rsidRDefault="07AA6149" w14:paraId="5C4A9E07" w14:textId="1CAB296D">
      <w:pPr>
        <w:rPr>
          <w:rFonts w:ascii="Arial" w:hAnsi="Arial" w:eastAsia="Arial" w:cs="Arial"/>
          <w:color w:val="000000" w:themeColor="text1"/>
        </w:rPr>
      </w:pPr>
      <w:r w:rsidRPr="07AA6149">
        <w:rPr>
          <w:rFonts w:ascii="Arial" w:hAnsi="Arial" w:eastAsia="Arial" w:cs="Arial"/>
          <w:color w:val="000000" w:themeColor="text1"/>
        </w:rPr>
        <w:t xml:space="preserve">Clark, C., and </w:t>
      </w:r>
      <w:proofErr w:type="spellStart"/>
      <w:r w:rsidRPr="07AA6149">
        <w:rPr>
          <w:rFonts w:ascii="Arial" w:hAnsi="Arial" w:eastAsia="Arial" w:cs="Arial"/>
          <w:color w:val="000000" w:themeColor="text1"/>
        </w:rPr>
        <w:t>Rumbold</w:t>
      </w:r>
      <w:proofErr w:type="spellEnd"/>
      <w:r w:rsidRPr="07AA6149">
        <w:rPr>
          <w:rFonts w:ascii="Arial" w:hAnsi="Arial" w:eastAsia="Arial" w:cs="Arial"/>
          <w:color w:val="000000" w:themeColor="text1"/>
        </w:rPr>
        <w:t xml:space="preserve">, K. (2006). </w:t>
      </w:r>
      <w:r w:rsidRPr="07AA6149">
        <w:rPr>
          <w:rFonts w:ascii="Arial" w:hAnsi="Arial" w:eastAsia="Arial" w:cs="Arial"/>
          <w:i/>
          <w:iCs/>
          <w:color w:val="000000" w:themeColor="text1"/>
        </w:rPr>
        <w:t xml:space="preserve">Reading for Pleasure a research overview. </w:t>
      </w:r>
      <w:r w:rsidRPr="07AA6149">
        <w:rPr>
          <w:rFonts w:ascii="Arial" w:hAnsi="Arial" w:eastAsia="Arial" w:cs="Arial"/>
          <w:color w:val="000000" w:themeColor="text1"/>
        </w:rPr>
        <w:t xml:space="preserve">The National Literacy Trust. </w:t>
      </w:r>
    </w:p>
    <w:p w:rsidR="07AA6149" w:rsidP="07AA6149" w:rsidRDefault="07AA6149" w14:paraId="583AE26F" w14:textId="58730A2E">
      <w:pPr>
        <w:rPr>
          <w:rFonts w:ascii="Arial" w:hAnsi="Arial" w:eastAsia="Arial" w:cs="Arial"/>
          <w:color w:val="000000" w:themeColor="text1"/>
        </w:rPr>
      </w:pPr>
    </w:p>
    <w:p w:rsidR="07AA6149" w:rsidP="07AA6149" w:rsidRDefault="07AA6149" w14:paraId="5F9F90AE" w14:textId="2908655D">
      <w:pPr>
        <w:rPr>
          <w:rFonts w:ascii="Arial" w:hAnsi="Arial" w:eastAsia="Arial" w:cs="Arial"/>
          <w:color w:val="000000" w:themeColor="text1"/>
        </w:rPr>
      </w:pPr>
      <w:proofErr w:type="spellStart"/>
      <w:r w:rsidRPr="07AA6149">
        <w:rPr>
          <w:rFonts w:ascii="Arial" w:hAnsi="Arial" w:eastAsia="Arial" w:cs="Arial"/>
          <w:color w:val="000000" w:themeColor="text1"/>
        </w:rPr>
        <w:lastRenderedPageBreak/>
        <w:t>Cyngor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Llyfrau</w:t>
      </w:r>
      <w:proofErr w:type="spellEnd"/>
      <w:r w:rsidRPr="07AA6149">
        <w:rPr>
          <w:rFonts w:ascii="Arial" w:hAnsi="Arial" w:eastAsia="Arial" w:cs="Arial"/>
          <w:color w:val="000000" w:themeColor="text1"/>
        </w:rPr>
        <w:t xml:space="preserve"> Cymru (CLlC) (2021) </w:t>
      </w:r>
      <w:r w:rsidRPr="07AA6149">
        <w:rPr>
          <w:rFonts w:ascii="Arial" w:hAnsi="Arial" w:eastAsia="Arial" w:cs="Arial"/>
          <w:i/>
          <w:iCs/>
          <w:color w:val="000000" w:themeColor="text1"/>
        </w:rPr>
        <w:t xml:space="preserve">£5m </w:t>
      </w:r>
      <w:proofErr w:type="spellStart"/>
      <w:r w:rsidRPr="07AA6149">
        <w:rPr>
          <w:rFonts w:ascii="Arial" w:hAnsi="Arial" w:eastAsia="Arial" w:cs="Arial"/>
          <w:i/>
          <w:iCs/>
          <w:color w:val="000000" w:themeColor="text1"/>
        </w:rPr>
        <w:t>Ar</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Gyfer</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Rhaglenni</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Darllen</w:t>
      </w:r>
      <w:proofErr w:type="spellEnd"/>
      <w:r w:rsidRPr="07AA6149">
        <w:rPr>
          <w:rFonts w:ascii="Arial" w:hAnsi="Arial" w:eastAsia="Arial" w:cs="Arial"/>
          <w:i/>
          <w:iCs/>
          <w:color w:val="000000" w:themeColor="text1"/>
        </w:rPr>
        <w:t xml:space="preserve"> a </w:t>
      </w:r>
      <w:proofErr w:type="spellStart"/>
      <w:r w:rsidRPr="07AA6149">
        <w:rPr>
          <w:rFonts w:ascii="Arial" w:hAnsi="Arial" w:eastAsia="Arial" w:cs="Arial"/>
          <w:i/>
          <w:iCs/>
          <w:color w:val="000000" w:themeColor="text1"/>
        </w:rPr>
        <w:t>Rhoi</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Llyfr</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yn</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Anrheg</w:t>
      </w:r>
      <w:proofErr w:type="spellEnd"/>
      <w:r w:rsidRPr="07AA6149">
        <w:rPr>
          <w:rFonts w:ascii="Arial" w:hAnsi="Arial" w:eastAsia="Arial" w:cs="Arial"/>
          <w:i/>
          <w:iCs/>
          <w:color w:val="000000" w:themeColor="text1"/>
        </w:rPr>
        <w:t xml:space="preserve"> i </w:t>
      </w:r>
      <w:proofErr w:type="spellStart"/>
      <w:r w:rsidRPr="07AA6149">
        <w:rPr>
          <w:rFonts w:ascii="Arial" w:hAnsi="Arial" w:eastAsia="Arial" w:cs="Arial"/>
          <w:i/>
          <w:iCs/>
          <w:color w:val="000000" w:themeColor="text1"/>
        </w:rPr>
        <w:t>Blant</w:t>
      </w:r>
      <w:proofErr w:type="spellEnd"/>
      <w:r w:rsidRPr="07AA6149">
        <w:rPr>
          <w:rFonts w:ascii="Arial" w:hAnsi="Arial" w:eastAsia="Arial" w:cs="Arial"/>
          <w:i/>
          <w:iCs/>
          <w:color w:val="000000" w:themeColor="text1"/>
        </w:rPr>
        <w:t xml:space="preserve"> a </w:t>
      </w:r>
      <w:proofErr w:type="spellStart"/>
      <w:r w:rsidRPr="07AA6149">
        <w:rPr>
          <w:rFonts w:ascii="Arial" w:hAnsi="Arial" w:eastAsia="Arial" w:cs="Arial"/>
          <w:i/>
          <w:iCs/>
          <w:color w:val="000000" w:themeColor="text1"/>
        </w:rPr>
        <w:t>Phobl</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Ifanc</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6">
        <w:r w:rsidRPr="07AA6149">
          <w:rPr>
            <w:rStyle w:val="Hyperlink"/>
            <w:rFonts w:ascii="Arial" w:hAnsi="Arial" w:eastAsia="Arial" w:cs="Arial"/>
          </w:rPr>
          <w:t>https://llyfrau.cymru/5m-ar-gyfer-rhaglenni-darllen-a-rhoi-llyfr-yn-anrheg-i-blant-a-phobl-ifanc/</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3CD5E071" w14:textId="19AEC408">
      <w:pPr>
        <w:rPr>
          <w:rFonts w:ascii="Arial" w:hAnsi="Arial" w:eastAsia="Arial" w:cs="Arial"/>
          <w:color w:val="000000" w:themeColor="text1"/>
        </w:rPr>
      </w:pPr>
    </w:p>
    <w:p w:rsidR="07AA6149" w:rsidP="07AA6149" w:rsidRDefault="07AA6149" w14:paraId="26507DB2" w14:textId="13F4CB2E">
      <w:pPr>
        <w:rPr>
          <w:rFonts w:ascii="Arial" w:hAnsi="Arial" w:eastAsia="Arial" w:cs="Arial"/>
          <w:color w:val="000000" w:themeColor="text1"/>
        </w:rPr>
      </w:pPr>
      <w:proofErr w:type="spellStart"/>
      <w:r w:rsidRPr="07AA6149">
        <w:rPr>
          <w:rFonts w:ascii="Arial" w:hAnsi="Arial" w:eastAsia="Arial" w:cs="Arial"/>
          <w:color w:val="000000" w:themeColor="text1"/>
        </w:rPr>
        <w:t>Cyngor</w:t>
      </w:r>
      <w:proofErr w:type="spellEnd"/>
      <w:r w:rsidRPr="07AA6149">
        <w:rPr>
          <w:rFonts w:ascii="Arial" w:hAnsi="Arial" w:eastAsia="Arial" w:cs="Arial"/>
          <w:color w:val="000000" w:themeColor="text1"/>
        </w:rPr>
        <w:t xml:space="preserve"> Sir Gar (2022) </w:t>
      </w:r>
      <w:r w:rsidRPr="07AA6149">
        <w:rPr>
          <w:rFonts w:ascii="Arial" w:hAnsi="Arial" w:eastAsia="Arial" w:cs="Arial"/>
          <w:i/>
          <w:iCs/>
          <w:color w:val="000000" w:themeColor="text1"/>
        </w:rPr>
        <w:t>Carmarthenshire’s Welsh in Education Strategic Plan 2022-2023.</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7">
        <w:r w:rsidRPr="07AA6149">
          <w:rPr>
            <w:rStyle w:val="Hyperlink"/>
            <w:rFonts w:ascii="Arial" w:hAnsi="Arial" w:eastAsia="Arial" w:cs="Arial"/>
          </w:rPr>
          <w:t>https://www.carmarthenshire.gov.wales/media/1226587/wesp_2022-32_full_document.pdf</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4F285493" w14:textId="2C6B262E">
      <w:pPr>
        <w:rPr>
          <w:rFonts w:ascii="Arial" w:hAnsi="Arial" w:eastAsia="Arial" w:cs="Arial"/>
          <w:color w:val="000000" w:themeColor="text1"/>
        </w:rPr>
      </w:pPr>
    </w:p>
    <w:p w:rsidR="07AA6149" w:rsidP="07AA6149" w:rsidRDefault="07AA6149" w14:paraId="1B2449E6" w14:textId="12599CB7">
      <w:pPr>
        <w:rPr>
          <w:rFonts w:ascii="Arial" w:hAnsi="Arial" w:eastAsia="Arial" w:cs="Arial"/>
          <w:color w:val="000000" w:themeColor="text1"/>
        </w:rPr>
      </w:pPr>
      <w:r w:rsidRPr="07AA6149">
        <w:rPr>
          <w:rFonts w:ascii="Arial" w:hAnsi="Arial" w:eastAsia="Arial" w:cs="Arial"/>
          <w:color w:val="000000" w:themeColor="text1"/>
        </w:rPr>
        <w:t xml:space="preserve">David, A. (2020) </w:t>
      </w:r>
      <w:r w:rsidRPr="07AA6149">
        <w:rPr>
          <w:rFonts w:ascii="Arial" w:hAnsi="Arial" w:eastAsia="Arial" w:cs="Arial"/>
          <w:i/>
          <w:iCs/>
          <w:color w:val="000000" w:themeColor="text1"/>
        </w:rPr>
        <w:t>‘Helping Children Find the Pleasure in Reading’</w:t>
      </w:r>
      <w:r w:rsidRPr="07AA6149">
        <w:rPr>
          <w:rFonts w:ascii="Arial" w:hAnsi="Arial" w:eastAsia="Arial" w:cs="Arial"/>
          <w:color w:val="000000" w:themeColor="text1"/>
        </w:rPr>
        <w:t xml:space="preserve">, School librarian. Egmont. </w:t>
      </w:r>
    </w:p>
    <w:p w:rsidR="07AA6149" w:rsidP="07AA6149" w:rsidRDefault="07AA6149" w14:paraId="4DA4E14A" w14:textId="256EAD60">
      <w:pPr>
        <w:rPr>
          <w:rFonts w:ascii="Arial" w:hAnsi="Arial" w:eastAsia="Arial" w:cs="Arial"/>
          <w:color w:val="000000" w:themeColor="text1"/>
        </w:rPr>
      </w:pPr>
    </w:p>
    <w:p w:rsidR="07AA6149" w:rsidP="07AA6149" w:rsidRDefault="07AA6149" w14:paraId="5CCCA2C9" w14:textId="0E1D2CD9">
      <w:pPr>
        <w:rPr>
          <w:rFonts w:ascii="Arial" w:hAnsi="Arial" w:eastAsia="Arial" w:cs="Arial"/>
          <w:color w:val="333333"/>
        </w:rPr>
      </w:pPr>
      <w:proofErr w:type="spellStart"/>
      <w:r w:rsidRPr="07AA6149">
        <w:rPr>
          <w:rFonts w:ascii="Arial" w:hAnsi="Arial" w:eastAsia="Arial" w:cs="Arial"/>
          <w:color w:val="000000" w:themeColor="text1"/>
        </w:rPr>
        <w:t>Demetriou</w:t>
      </w:r>
      <w:proofErr w:type="spellEnd"/>
      <w:r w:rsidRPr="07AA6149">
        <w:rPr>
          <w:rFonts w:ascii="Arial" w:hAnsi="Arial" w:eastAsia="Arial" w:cs="Arial"/>
          <w:color w:val="000000" w:themeColor="text1"/>
        </w:rPr>
        <w:t xml:space="preserve">, D. Leonidas </w:t>
      </w:r>
      <w:proofErr w:type="spellStart"/>
      <w:r w:rsidRPr="07AA6149">
        <w:rPr>
          <w:rFonts w:ascii="Arial" w:hAnsi="Arial" w:eastAsia="Arial" w:cs="Arial"/>
          <w:color w:val="000000" w:themeColor="text1"/>
        </w:rPr>
        <w:t>Kyriakides</w:t>
      </w:r>
      <w:proofErr w:type="spellEnd"/>
      <w:r w:rsidRPr="07AA6149">
        <w:rPr>
          <w:rFonts w:ascii="Arial" w:hAnsi="Arial" w:eastAsia="Arial" w:cs="Arial"/>
          <w:color w:val="000000" w:themeColor="text1"/>
        </w:rPr>
        <w:t xml:space="preserve">, L. (2012) </w:t>
      </w:r>
      <w:r w:rsidRPr="07AA6149">
        <w:rPr>
          <w:rFonts w:ascii="Arial" w:hAnsi="Arial" w:eastAsia="Arial" w:cs="Arial"/>
          <w:i/>
          <w:iCs/>
          <w:color w:val="000000" w:themeColor="text1"/>
        </w:rPr>
        <w:t xml:space="preserve">The impact of school self-evaluation upon student achievement: a group randomisation study. </w:t>
      </w:r>
      <w:r w:rsidRPr="07AA6149">
        <w:rPr>
          <w:rFonts w:ascii="Arial" w:hAnsi="Arial" w:eastAsia="Arial" w:cs="Arial"/>
          <w:color w:val="333333"/>
        </w:rPr>
        <w:t>Oxford Review of Education.</w:t>
      </w:r>
    </w:p>
    <w:p w:rsidR="07AA6149" w:rsidP="07AA6149" w:rsidRDefault="07AA6149" w14:paraId="2F740D11" w14:textId="37BF75DC">
      <w:pPr>
        <w:rPr>
          <w:rFonts w:ascii="Arial" w:hAnsi="Arial" w:eastAsia="Arial" w:cs="Arial"/>
          <w:color w:val="333333"/>
        </w:rPr>
      </w:pPr>
    </w:p>
    <w:p w:rsidR="07AA6149" w:rsidP="07AA6149" w:rsidRDefault="07AA6149" w14:paraId="392E13B2" w14:textId="1EDACBF2">
      <w:pPr>
        <w:rPr>
          <w:rFonts w:ascii="Arial" w:hAnsi="Arial" w:eastAsia="Arial" w:cs="Arial"/>
          <w:color w:val="000000" w:themeColor="text1"/>
        </w:rPr>
      </w:pPr>
      <w:r w:rsidRPr="07AA6149">
        <w:rPr>
          <w:rFonts w:ascii="Arial" w:hAnsi="Arial" w:eastAsia="Arial" w:cs="Arial"/>
          <w:color w:val="000000" w:themeColor="text1"/>
        </w:rPr>
        <w:t xml:space="preserve">Department for Education (2018) </w:t>
      </w:r>
      <w:r w:rsidRPr="07AA6149">
        <w:rPr>
          <w:rFonts w:ascii="Arial" w:hAnsi="Arial" w:eastAsia="Arial" w:cs="Arial"/>
          <w:i/>
          <w:iCs/>
          <w:color w:val="000000" w:themeColor="text1"/>
        </w:rPr>
        <w:t>Permanent and Fixed Period Exclusions in England: 2016 to 2017.</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8">
        <w:r w:rsidRPr="07AA6149">
          <w:rPr>
            <w:rStyle w:val="Hyperlink"/>
            <w:rFonts w:ascii="Arial" w:hAnsi="Arial" w:eastAsia="Arial" w:cs="Arial"/>
          </w:rPr>
          <w:t>https://www.gov.uk/government/statistics/permanent-and-fixed-period-exclusions-in-england-2016-to-2017</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2FA1AE9C" w14:textId="10070B1F">
      <w:pPr>
        <w:rPr>
          <w:rFonts w:ascii="Arial" w:hAnsi="Arial" w:eastAsia="Arial" w:cs="Arial"/>
          <w:color w:val="000000" w:themeColor="text1"/>
        </w:rPr>
      </w:pPr>
    </w:p>
    <w:p w:rsidR="07AA6149" w:rsidP="07AA6149" w:rsidRDefault="07AA6149" w14:paraId="10418177" w14:textId="2443F725">
      <w:pPr>
        <w:rPr>
          <w:rFonts w:ascii="Arial" w:hAnsi="Arial" w:eastAsia="Arial" w:cs="Arial"/>
          <w:color w:val="000000" w:themeColor="text1"/>
        </w:rPr>
      </w:pPr>
      <w:r w:rsidRPr="07AA6149">
        <w:rPr>
          <w:rFonts w:ascii="Arial" w:hAnsi="Arial" w:eastAsia="Arial" w:cs="Arial"/>
          <w:color w:val="000000" w:themeColor="text1"/>
        </w:rPr>
        <w:t xml:space="preserve">Department of Education (2012) </w:t>
      </w:r>
      <w:r w:rsidRPr="07AA6149">
        <w:rPr>
          <w:rFonts w:ascii="Arial" w:hAnsi="Arial" w:eastAsia="Arial" w:cs="Arial"/>
          <w:i/>
          <w:iCs/>
          <w:color w:val="000000" w:themeColor="text1"/>
        </w:rPr>
        <w:t>Research evidence on reading for pleasure</w:t>
      </w:r>
      <w:r w:rsidRPr="07AA6149">
        <w:rPr>
          <w:rFonts w:ascii="Arial" w:hAnsi="Arial" w:eastAsia="Arial" w:cs="Arial"/>
          <w:color w:val="000000" w:themeColor="text1"/>
        </w:rPr>
        <w:t xml:space="preserve">. Crown.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9">
        <w:r w:rsidRPr="07AA6149">
          <w:rPr>
            <w:rStyle w:val="Hyperlink"/>
            <w:rFonts w:ascii="Arial" w:hAnsi="Arial" w:eastAsia="Arial" w:cs="Arial"/>
          </w:rPr>
          <w:t>https://assets.publishing.service.gov.uk/government/uploads/system/uploads/attachment_data/file/284286/reading_for_pleasure.pdf</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0193DA0B" w14:textId="1E79A70A">
      <w:pPr>
        <w:rPr>
          <w:rFonts w:ascii="Arial" w:hAnsi="Arial" w:eastAsia="Arial" w:cs="Arial"/>
          <w:color w:val="000000" w:themeColor="text1"/>
        </w:rPr>
      </w:pPr>
    </w:p>
    <w:p w:rsidR="07AA6149" w:rsidP="07AA6149" w:rsidRDefault="07AA6149" w14:paraId="494CEB2B" w14:textId="02CF4D14">
      <w:pPr>
        <w:rPr>
          <w:rFonts w:ascii="Arial" w:hAnsi="Arial" w:eastAsia="Arial" w:cs="Arial"/>
          <w:color w:val="000000" w:themeColor="text1"/>
        </w:rPr>
      </w:pPr>
      <w:r w:rsidRPr="07AA6149">
        <w:rPr>
          <w:rFonts w:ascii="Arial" w:hAnsi="Arial" w:eastAsia="Arial" w:cs="Arial"/>
          <w:color w:val="000000" w:themeColor="text1"/>
        </w:rPr>
        <w:t xml:space="preserve">Donaldson, G. (2015) </w:t>
      </w:r>
      <w:proofErr w:type="spellStart"/>
      <w:r w:rsidRPr="07AA6149">
        <w:rPr>
          <w:rFonts w:ascii="Arial" w:hAnsi="Arial" w:eastAsia="Arial" w:cs="Arial"/>
          <w:i/>
          <w:iCs/>
          <w:color w:val="000000" w:themeColor="text1"/>
        </w:rPr>
        <w:t>Dyfodol</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Llwyddiannus</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color w:val="000000" w:themeColor="text1"/>
        </w:rPr>
        <w:t>Hawlfraint</w:t>
      </w:r>
      <w:proofErr w:type="spellEnd"/>
      <w:r w:rsidRPr="07AA6149">
        <w:rPr>
          <w:rFonts w:ascii="Arial" w:hAnsi="Arial" w:eastAsia="Arial" w:cs="Arial"/>
          <w:color w:val="000000" w:themeColor="text1"/>
        </w:rPr>
        <w:t xml:space="preserve"> y </w:t>
      </w:r>
      <w:proofErr w:type="spellStart"/>
      <w:r w:rsidRPr="07AA6149">
        <w:rPr>
          <w:rFonts w:ascii="Arial" w:hAnsi="Arial" w:eastAsia="Arial" w:cs="Arial"/>
          <w:color w:val="000000" w:themeColor="text1"/>
        </w:rPr>
        <w:t>Goron</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Caerdydd</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10">
        <w:r w:rsidRPr="07AA6149">
          <w:rPr>
            <w:rStyle w:val="Hyperlink"/>
            <w:rFonts w:ascii="Arial" w:hAnsi="Arial" w:eastAsia="Arial" w:cs="Arial"/>
          </w:rPr>
          <w:t>https://llyw.cymru/sites/default/files/publications/2018-03/dyfodol-llwyddiannus.pdf</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2DAA00F3" w14:textId="6DC53896">
      <w:pPr>
        <w:rPr>
          <w:rFonts w:ascii="Arial" w:hAnsi="Arial" w:eastAsia="Arial" w:cs="Arial"/>
          <w:color w:val="000000" w:themeColor="text1"/>
        </w:rPr>
      </w:pPr>
    </w:p>
    <w:p w:rsidR="07AA6149" w:rsidP="07AA6149" w:rsidRDefault="07AA6149" w14:paraId="71D8F2A5" w14:textId="4AC9FE38">
      <w:pPr>
        <w:rPr>
          <w:rFonts w:ascii="Arial" w:hAnsi="Arial" w:eastAsia="Arial" w:cs="Arial"/>
          <w:color w:val="000000" w:themeColor="text1"/>
        </w:rPr>
      </w:pPr>
      <w:r w:rsidRPr="07AA6149">
        <w:rPr>
          <w:rFonts w:ascii="Arial" w:hAnsi="Arial" w:eastAsia="Arial" w:cs="Arial"/>
          <w:color w:val="000000" w:themeColor="text1"/>
        </w:rPr>
        <w:t>Education Endowment Foundation (2022)</w:t>
      </w:r>
      <w:r w:rsidRPr="07AA6149">
        <w:rPr>
          <w:rFonts w:ascii="Arial" w:hAnsi="Arial" w:eastAsia="Arial" w:cs="Arial"/>
          <w:i/>
          <w:iCs/>
          <w:color w:val="000000" w:themeColor="text1"/>
        </w:rPr>
        <w:t xml:space="preserve"> Key EEF Recourses.</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11">
        <w:r w:rsidRPr="07AA6149">
          <w:rPr>
            <w:rStyle w:val="Hyperlink"/>
            <w:rFonts w:ascii="Arial" w:hAnsi="Arial" w:eastAsia="Arial" w:cs="Arial"/>
          </w:rPr>
          <w:t>https://educationendowmentfoundation.org.uk/</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332312C7" w14:textId="268DA3BA">
      <w:pPr>
        <w:rPr>
          <w:rFonts w:ascii="Arial" w:hAnsi="Arial" w:eastAsia="Arial" w:cs="Arial"/>
          <w:color w:val="000000" w:themeColor="text1"/>
        </w:rPr>
      </w:pPr>
    </w:p>
    <w:p w:rsidR="07AA6149" w:rsidP="07AA6149" w:rsidRDefault="07AA6149" w14:paraId="1C9455B1" w14:textId="6EF7B323">
      <w:pPr>
        <w:rPr>
          <w:rFonts w:ascii="Arial" w:hAnsi="Arial" w:eastAsia="Arial" w:cs="Arial"/>
          <w:color w:val="000000" w:themeColor="text1"/>
        </w:rPr>
      </w:pPr>
      <w:r w:rsidRPr="07AA6149">
        <w:rPr>
          <w:rFonts w:ascii="Arial" w:hAnsi="Arial" w:eastAsia="Arial" w:cs="Arial"/>
          <w:color w:val="000000" w:themeColor="text1"/>
        </w:rPr>
        <w:t xml:space="preserve">Education Scotland (2018), </w:t>
      </w:r>
      <w:r w:rsidRPr="07AA6149">
        <w:rPr>
          <w:rFonts w:ascii="Arial" w:hAnsi="Arial" w:eastAsia="Arial" w:cs="Arial"/>
          <w:i/>
          <w:iCs/>
          <w:color w:val="000000" w:themeColor="text1"/>
        </w:rPr>
        <w:t>How good is OUR school?: A resource to support learner participation in self-evaluation and school improvement</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12">
        <w:r w:rsidRPr="07AA6149">
          <w:rPr>
            <w:rStyle w:val="Hyperlink"/>
            <w:rFonts w:ascii="Arial" w:hAnsi="Arial" w:eastAsia="Arial" w:cs="Arial"/>
          </w:rPr>
          <w:t>https://files.eric.ed.gov/fulltext/ED604830.pdf</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0531E5E" w:rsidP="07AA6149" w:rsidRDefault="00531E5E" w14:paraId="2FA02553" w14:textId="77777777">
      <w:pPr>
        <w:rPr>
          <w:rFonts w:ascii="Arial" w:hAnsi="Arial" w:eastAsia="Arial" w:cs="Arial"/>
          <w:color w:val="000000" w:themeColor="text1"/>
        </w:rPr>
      </w:pPr>
    </w:p>
    <w:p w:rsidRPr="006F7CEE" w:rsidR="00531E5E" w:rsidP="00234CB9" w:rsidRDefault="00531E5E" w14:paraId="7B4A2EF2" w14:textId="77777777">
      <w:pPr>
        <w:rPr>
          <w:rFonts w:ascii="Arial" w:hAnsi="Arial" w:eastAsia="Arial" w:cs="Arial"/>
          <w:color w:val="000000" w:themeColor="text1"/>
        </w:rPr>
      </w:pPr>
      <w:proofErr w:type="spellStart"/>
      <w:r>
        <w:rPr>
          <w:rFonts w:ascii="Arial" w:hAnsi="Arial" w:eastAsia="Arial" w:cs="Arial"/>
          <w:color w:val="000000" w:themeColor="text1"/>
        </w:rPr>
        <w:t>Estyn</w:t>
      </w:r>
      <w:proofErr w:type="spellEnd"/>
      <w:r>
        <w:rPr>
          <w:rFonts w:ascii="Arial" w:hAnsi="Arial" w:eastAsia="Arial" w:cs="Arial"/>
          <w:color w:val="000000" w:themeColor="text1"/>
        </w:rPr>
        <w:t xml:space="preserve"> (2013) </w:t>
      </w:r>
      <w:proofErr w:type="spellStart"/>
      <w:r w:rsidRPr="001941DA">
        <w:rPr>
          <w:rFonts w:ascii="Arial" w:hAnsi="Arial" w:eastAsia="Arial" w:cs="Arial"/>
          <w:i/>
          <w:iCs/>
          <w:color w:val="000000" w:themeColor="text1"/>
        </w:rPr>
        <w:t>Adroddiad</w:t>
      </w:r>
      <w:proofErr w:type="spellEnd"/>
      <w:r w:rsidRPr="001941DA">
        <w:rPr>
          <w:rFonts w:ascii="Arial" w:hAnsi="Arial" w:eastAsia="Arial" w:cs="Arial"/>
          <w:i/>
          <w:iCs/>
          <w:color w:val="000000" w:themeColor="text1"/>
        </w:rPr>
        <w:t xml:space="preserve"> </w:t>
      </w:r>
      <w:proofErr w:type="spellStart"/>
      <w:r w:rsidRPr="001941DA">
        <w:rPr>
          <w:rFonts w:ascii="Arial" w:hAnsi="Arial" w:eastAsia="Arial" w:cs="Arial"/>
          <w:i/>
          <w:iCs/>
          <w:color w:val="000000" w:themeColor="text1"/>
        </w:rPr>
        <w:t>ar</w:t>
      </w:r>
      <w:proofErr w:type="spellEnd"/>
      <w:r>
        <w:rPr>
          <w:rFonts w:ascii="Arial" w:hAnsi="Arial" w:eastAsia="Arial" w:cs="Arial"/>
          <w:i/>
          <w:iCs/>
          <w:color w:val="000000" w:themeColor="text1"/>
        </w:rPr>
        <w:t xml:space="preserve"> XXXXXXX </w:t>
      </w:r>
      <w:proofErr w:type="spellStart"/>
      <w:r>
        <w:rPr>
          <w:rFonts w:ascii="Arial" w:hAnsi="Arial" w:eastAsia="Arial" w:cs="Arial"/>
          <w:color w:val="000000" w:themeColor="text1"/>
        </w:rPr>
        <w:t>Ar</w:t>
      </w:r>
      <w:proofErr w:type="spellEnd"/>
      <w:r>
        <w:rPr>
          <w:rFonts w:ascii="Arial" w:hAnsi="Arial" w:eastAsia="Arial" w:cs="Arial"/>
          <w:color w:val="000000" w:themeColor="text1"/>
        </w:rPr>
        <w:t xml:space="preserve"> </w:t>
      </w:r>
      <w:proofErr w:type="spellStart"/>
      <w:r>
        <w:rPr>
          <w:rFonts w:ascii="Arial" w:hAnsi="Arial" w:eastAsia="Arial" w:cs="Arial"/>
          <w:color w:val="000000" w:themeColor="text1"/>
        </w:rPr>
        <w:t>gael</w:t>
      </w:r>
      <w:proofErr w:type="spellEnd"/>
      <w:r>
        <w:rPr>
          <w:rFonts w:ascii="Arial" w:hAnsi="Arial" w:eastAsia="Arial" w:cs="Arial"/>
          <w:color w:val="000000" w:themeColor="text1"/>
        </w:rPr>
        <w:t xml:space="preserve"> </w:t>
      </w:r>
      <w:proofErr w:type="spellStart"/>
      <w:r>
        <w:rPr>
          <w:rFonts w:ascii="Arial" w:hAnsi="Arial" w:eastAsia="Arial" w:cs="Arial"/>
          <w:color w:val="000000" w:themeColor="text1"/>
        </w:rPr>
        <w:t>yn</w:t>
      </w:r>
      <w:proofErr w:type="spellEnd"/>
      <w:r>
        <w:rPr>
          <w:rFonts w:ascii="Arial" w:hAnsi="Arial" w:eastAsia="Arial" w:cs="Arial"/>
          <w:color w:val="000000" w:themeColor="text1"/>
        </w:rPr>
        <w:t xml:space="preserve">: </w:t>
      </w:r>
      <w:hyperlink w:history="1" r:id="rId13">
        <w:r w:rsidRPr="00E67436">
          <w:rPr>
            <w:rStyle w:val="Hyperlink"/>
            <w:rFonts w:ascii="Arial" w:hAnsi="Arial" w:eastAsia="Arial" w:cs="Arial"/>
          </w:rPr>
          <w:t>https://www.estyn.llyw.cymru</w:t>
        </w:r>
      </w:hyperlink>
      <w:r>
        <w:rPr>
          <w:rFonts w:ascii="Arial" w:hAnsi="Arial" w:eastAsia="Arial" w:cs="Arial"/>
          <w:color w:val="000000" w:themeColor="text1"/>
        </w:rPr>
        <w:t xml:space="preserve"> </w:t>
      </w:r>
      <w:r w:rsidRPr="07AA6149">
        <w:rPr>
          <w:rFonts w:ascii="Arial" w:hAnsi="Arial" w:eastAsia="Arial" w:cs="Arial"/>
          <w:color w:val="000000" w:themeColor="text1"/>
        </w:rPr>
        <w:t>(</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045DDFBC" w14:textId="5370AFCB">
      <w:pPr>
        <w:rPr>
          <w:rFonts w:ascii="Arial" w:hAnsi="Arial" w:eastAsia="Arial" w:cs="Arial"/>
          <w:color w:val="000000" w:themeColor="text1"/>
        </w:rPr>
      </w:pPr>
    </w:p>
    <w:p w:rsidR="00531E5E" w:rsidP="07AA6149" w:rsidRDefault="07AA6149" w14:paraId="68E25BFB" w14:textId="399D9F5E">
      <w:pPr>
        <w:rPr>
          <w:rFonts w:ascii="Arial" w:hAnsi="Arial" w:eastAsia="Arial" w:cs="Arial"/>
          <w:color w:val="000000" w:themeColor="text1"/>
        </w:rPr>
      </w:pPr>
      <w:r w:rsidRPr="4CAFCED4" w:rsidR="07AA6149">
        <w:rPr>
          <w:rFonts w:ascii="Arial" w:hAnsi="Arial" w:eastAsia="Arial" w:cs="Arial"/>
          <w:color w:val="000000" w:themeColor="text1" w:themeTint="FF" w:themeShade="FF"/>
        </w:rPr>
        <w:t>Estyn</w:t>
      </w:r>
      <w:r w:rsidRPr="4CAFCED4" w:rsidR="07AA6149">
        <w:rPr>
          <w:rFonts w:ascii="Arial" w:hAnsi="Arial" w:eastAsia="Arial" w:cs="Arial"/>
          <w:color w:val="000000" w:themeColor="text1" w:themeTint="FF" w:themeShade="FF"/>
        </w:rPr>
        <w:t xml:space="preserve"> (2016) </w:t>
      </w:r>
      <w:proofErr w:type="spellStart"/>
      <w:r w:rsidRPr="4CAFCED4" w:rsidR="07AA6149">
        <w:rPr>
          <w:rFonts w:ascii="Arial" w:hAnsi="Arial" w:eastAsia="Arial" w:cs="Arial"/>
          <w:i w:val="1"/>
          <w:iCs w:val="1"/>
          <w:color w:val="000000" w:themeColor="text1" w:themeTint="FF" w:themeShade="FF"/>
        </w:rPr>
        <w:t>Arweinyddiaeth</w:t>
      </w:r>
      <w:proofErr w:type="spellEnd"/>
      <w:r w:rsidRPr="4CAFCED4" w:rsidR="07AA6149">
        <w:rPr>
          <w:rFonts w:ascii="Arial" w:hAnsi="Arial" w:eastAsia="Arial" w:cs="Arial"/>
          <w:i w:val="1"/>
          <w:iCs w:val="1"/>
          <w:color w:val="000000" w:themeColor="text1" w:themeTint="FF" w:themeShade="FF"/>
        </w:rPr>
        <w:t xml:space="preserve"> a </w:t>
      </w:r>
      <w:proofErr w:type="spellStart"/>
      <w:r w:rsidRPr="4CAFCED4" w:rsidR="07AA6149">
        <w:rPr>
          <w:rFonts w:ascii="Arial" w:hAnsi="Arial" w:eastAsia="Arial" w:cs="Arial"/>
          <w:i w:val="1"/>
          <w:iCs w:val="1"/>
          <w:color w:val="000000" w:themeColor="text1" w:themeTint="FF" w:themeShade="FF"/>
        </w:rPr>
        <w:t>gwella</w:t>
      </w:r>
      <w:proofErr w:type="spellEnd"/>
      <w:r w:rsidRPr="4CAFCED4" w:rsidR="07AA6149">
        <w:rPr>
          <w:rFonts w:ascii="Arial" w:hAnsi="Arial" w:eastAsia="Arial" w:cs="Arial"/>
          <w:i w:val="1"/>
          <w:iCs w:val="1"/>
          <w:color w:val="000000" w:themeColor="text1" w:themeTint="FF" w:themeShade="FF"/>
        </w:rPr>
        <w:t xml:space="preserve"> </w:t>
      </w:r>
      <w:proofErr w:type="spellStart"/>
      <w:r w:rsidRPr="4CAFCED4" w:rsidR="07AA6149">
        <w:rPr>
          <w:rFonts w:ascii="Arial" w:hAnsi="Arial" w:eastAsia="Arial" w:cs="Arial"/>
          <w:i w:val="1"/>
          <w:iCs w:val="1"/>
          <w:color w:val="000000" w:themeColor="text1" w:themeTint="FF" w:themeShade="FF"/>
        </w:rPr>
        <w:t>ysgolion</w:t>
      </w:r>
      <w:proofErr w:type="spellEnd"/>
      <w:r w:rsidRPr="4CAFCED4" w:rsidR="07AA6149">
        <w:rPr>
          <w:rFonts w:ascii="Arial" w:hAnsi="Arial" w:eastAsia="Arial" w:cs="Arial"/>
          <w:i w:val="1"/>
          <w:iCs w:val="1"/>
          <w:color w:val="000000" w:themeColor="text1" w:themeTint="FF" w:themeShade="FF"/>
        </w:rPr>
        <w:t xml:space="preserve"> </w:t>
      </w:r>
      <w:proofErr w:type="spellStart"/>
      <w:r w:rsidRPr="4CAFCED4" w:rsidR="07AA6149">
        <w:rPr>
          <w:rFonts w:ascii="Arial" w:hAnsi="Arial" w:eastAsia="Arial" w:cs="Arial"/>
          <w:i w:val="1"/>
          <w:iCs w:val="1"/>
          <w:color w:val="000000" w:themeColor="text1" w:themeTint="FF" w:themeShade="FF"/>
        </w:rPr>
        <w:t>cynradd</w:t>
      </w:r>
      <w:proofErr w:type="spellEnd"/>
      <w:r w:rsidRPr="4CAFCED4" w:rsidR="07AA6149">
        <w:rPr>
          <w:rFonts w:ascii="Arial" w:hAnsi="Arial" w:eastAsia="Arial" w:cs="Arial"/>
          <w:i w:val="1"/>
          <w:iCs w:val="1"/>
          <w:color w:val="000000" w:themeColor="text1" w:themeTint="FF" w:themeShade="FF"/>
        </w:rPr>
        <w:t>.</w:t>
      </w:r>
      <w:r w:rsidRPr="4CAFCED4" w:rsidR="07AA6149">
        <w:rPr>
          <w:rFonts w:ascii="Arial" w:hAnsi="Arial" w:eastAsia="Arial" w:cs="Arial"/>
          <w:color w:val="000000" w:themeColor="text1" w:themeTint="FF" w:themeShade="FF"/>
        </w:rPr>
        <w:t xml:space="preserve"> </w:t>
      </w:r>
      <w:proofErr w:type="spellStart"/>
      <w:r w:rsidRPr="4CAFCED4" w:rsidR="07AA6149">
        <w:rPr>
          <w:rFonts w:ascii="Arial" w:hAnsi="Arial" w:eastAsia="Arial" w:cs="Arial"/>
          <w:color w:val="000000" w:themeColor="text1" w:themeTint="FF" w:themeShade="FF"/>
        </w:rPr>
        <w:t>Ar</w:t>
      </w:r>
      <w:proofErr w:type="spellEnd"/>
      <w:r w:rsidRPr="4CAFCED4" w:rsidR="07AA6149">
        <w:rPr>
          <w:rFonts w:ascii="Arial" w:hAnsi="Arial" w:eastAsia="Arial" w:cs="Arial"/>
          <w:color w:val="000000" w:themeColor="text1" w:themeTint="FF" w:themeShade="FF"/>
        </w:rPr>
        <w:t xml:space="preserve"> </w:t>
      </w:r>
      <w:proofErr w:type="spellStart"/>
      <w:r w:rsidRPr="4CAFCED4" w:rsidR="07AA6149">
        <w:rPr>
          <w:rFonts w:ascii="Arial" w:hAnsi="Arial" w:eastAsia="Arial" w:cs="Arial"/>
          <w:color w:val="000000" w:themeColor="text1" w:themeTint="FF" w:themeShade="FF"/>
        </w:rPr>
        <w:t>gael</w:t>
      </w:r>
      <w:proofErr w:type="spellEnd"/>
      <w:r w:rsidRPr="4CAFCED4" w:rsidR="07AA6149">
        <w:rPr>
          <w:rFonts w:ascii="Arial" w:hAnsi="Arial" w:eastAsia="Arial" w:cs="Arial"/>
          <w:color w:val="000000" w:themeColor="text1" w:themeTint="FF" w:themeShade="FF"/>
        </w:rPr>
        <w:t xml:space="preserve"> </w:t>
      </w:r>
      <w:proofErr w:type="spellStart"/>
      <w:r w:rsidRPr="4CAFCED4" w:rsidR="07AA6149">
        <w:rPr>
          <w:rFonts w:ascii="Arial" w:hAnsi="Arial" w:eastAsia="Arial" w:cs="Arial"/>
          <w:color w:val="000000" w:themeColor="text1" w:themeTint="FF" w:themeShade="FF"/>
        </w:rPr>
        <w:t>yn</w:t>
      </w:r>
      <w:proofErr w:type="spellEnd"/>
      <w:r w:rsidRPr="4CAFCED4" w:rsidR="07AA6149">
        <w:rPr>
          <w:rFonts w:ascii="Arial" w:hAnsi="Arial" w:eastAsia="Arial" w:cs="Arial"/>
          <w:color w:val="000000" w:themeColor="text1" w:themeTint="FF" w:themeShade="FF"/>
        </w:rPr>
        <w:t xml:space="preserve">: </w:t>
      </w:r>
      <w:hyperlink r:id="Recb2af5507ca41a8">
        <w:r w:rsidRPr="4CAFCED4" w:rsidR="07AA6149">
          <w:rPr>
            <w:rStyle w:val="Hyperlink"/>
            <w:rFonts w:ascii="Arial" w:hAnsi="Arial" w:eastAsia="Arial" w:cs="Arial"/>
          </w:rPr>
          <w:t>file:///home/chronos/u-f923113b14a938fb01d6e5ae7d97588546028e4b/MyFiles/Downloads/Leadership%2520and</w:t>
        </w:r>
        <w:r w:rsidRPr="4CAFCED4" w:rsidR="07AA6149">
          <w:rPr>
            <w:rStyle w:val="Hyperlink"/>
            <w:rFonts w:ascii="Arial" w:hAnsi="Arial" w:eastAsia="Arial" w:cs="Arial"/>
          </w:rPr>
          <w:t>%2520primary%2520school%2520improvement%2520cy%2520%2520-%2520new%2520links.pdf</w:t>
        </w:r>
      </w:hyperlink>
      <w:r w:rsidRPr="4CAFCED4" w:rsidR="07AA6149">
        <w:rPr>
          <w:rFonts w:ascii="Arial" w:hAnsi="Arial" w:eastAsia="Arial" w:cs="Arial"/>
          <w:color w:val="000000" w:themeColor="text1" w:themeTint="FF" w:themeShade="FF"/>
        </w:rPr>
        <w:t xml:space="preserve"> (</w:t>
      </w:r>
      <w:proofErr w:type="spellStart"/>
      <w:r w:rsidRPr="4CAFCED4" w:rsidR="07AA6149">
        <w:rPr>
          <w:rFonts w:ascii="Arial" w:hAnsi="Arial" w:eastAsia="Arial" w:cs="Arial"/>
          <w:color w:val="000000" w:themeColor="text1" w:themeTint="FF" w:themeShade="FF"/>
        </w:rPr>
        <w:t>Darllenwyd</w:t>
      </w:r>
      <w:proofErr w:type="spellEnd"/>
      <w:r w:rsidRPr="4CAFCED4" w:rsidR="07AA6149">
        <w:rPr>
          <w:rFonts w:ascii="Arial" w:hAnsi="Arial" w:eastAsia="Arial" w:cs="Arial"/>
          <w:color w:val="000000" w:themeColor="text1" w:themeTint="FF" w:themeShade="FF"/>
        </w:rPr>
        <w:t xml:space="preserve"> 4 Mai 2022).</w:t>
      </w:r>
    </w:p>
    <w:p w:rsidR="4CAFCED4" w:rsidP="4CAFCED4" w:rsidRDefault="4CAFCED4" w14:paraId="67D582C9" w14:textId="50958C52">
      <w:pPr>
        <w:pStyle w:val="Normal"/>
        <w:rPr>
          <w:rFonts w:ascii="Arial" w:hAnsi="Arial" w:eastAsia="Arial" w:cs="Arial"/>
          <w:color w:val="000000" w:themeColor="text1" w:themeTint="FF" w:themeShade="FF"/>
        </w:rPr>
      </w:pPr>
    </w:p>
    <w:p w:rsidR="07AA6149" w:rsidP="07AA6149" w:rsidRDefault="07AA6149" w14:paraId="60F4BFCD" w14:textId="5A4D1B7F">
      <w:pPr>
        <w:rPr>
          <w:rFonts w:ascii="Arial" w:hAnsi="Arial" w:eastAsia="Arial" w:cs="Arial"/>
          <w:color w:val="000000" w:themeColor="text1"/>
        </w:rPr>
      </w:pPr>
      <w:proofErr w:type="spellStart"/>
      <w:r w:rsidRPr="07AA6149">
        <w:rPr>
          <w:rFonts w:ascii="Arial" w:hAnsi="Arial" w:eastAsia="Arial" w:cs="Arial"/>
          <w:color w:val="000000" w:themeColor="text1"/>
        </w:rPr>
        <w:t>Estyn</w:t>
      </w:r>
      <w:proofErr w:type="spellEnd"/>
      <w:r w:rsidRPr="07AA6149">
        <w:rPr>
          <w:rFonts w:ascii="Arial" w:hAnsi="Arial" w:eastAsia="Arial" w:cs="Arial"/>
          <w:color w:val="000000" w:themeColor="text1"/>
        </w:rPr>
        <w:t xml:space="preserve"> (2017) </w:t>
      </w:r>
      <w:proofErr w:type="spellStart"/>
      <w:r w:rsidRPr="07AA6149">
        <w:rPr>
          <w:rFonts w:ascii="Arial" w:hAnsi="Arial" w:eastAsia="Arial" w:cs="Arial"/>
          <w:i/>
          <w:iCs/>
          <w:color w:val="000000" w:themeColor="text1"/>
        </w:rPr>
        <w:t>Gwella</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Deilliannau</w:t>
      </w:r>
      <w:proofErr w:type="spellEnd"/>
      <w:r w:rsidRPr="07AA6149">
        <w:rPr>
          <w:rFonts w:ascii="Arial" w:hAnsi="Arial" w:eastAsia="Arial" w:cs="Arial"/>
          <w:i/>
          <w:iCs/>
          <w:color w:val="000000" w:themeColor="text1"/>
        </w:rPr>
        <w:t xml:space="preserve"> i </w:t>
      </w:r>
      <w:proofErr w:type="spellStart"/>
      <w:r w:rsidRPr="07AA6149">
        <w:rPr>
          <w:rFonts w:ascii="Arial" w:hAnsi="Arial" w:eastAsia="Arial" w:cs="Arial"/>
          <w:i/>
          <w:iCs/>
          <w:color w:val="000000" w:themeColor="text1"/>
        </w:rPr>
        <w:t>Ddigyblion</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sy’n</w:t>
      </w:r>
      <w:proofErr w:type="spellEnd"/>
      <w:r w:rsidRPr="07AA6149">
        <w:rPr>
          <w:rFonts w:ascii="Arial" w:hAnsi="Arial" w:eastAsia="Arial" w:cs="Arial"/>
          <w:i/>
          <w:iCs/>
          <w:color w:val="000000" w:themeColor="text1"/>
        </w:rPr>
        <w:t xml:space="preserve"> Cael </w:t>
      </w:r>
      <w:proofErr w:type="spellStart"/>
      <w:r w:rsidRPr="07AA6149">
        <w:rPr>
          <w:rFonts w:ascii="Arial" w:hAnsi="Arial" w:eastAsia="Arial" w:cs="Arial"/>
          <w:i/>
          <w:iCs/>
          <w:color w:val="000000" w:themeColor="text1"/>
        </w:rPr>
        <w:t>Prydau</w:t>
      </w:r>
      <w:proofErr w:type="spellEnd"/>
      <w:r w:rsidRPr="07AA6149">
        <w:rPr>
          <w:rFonts w:ascii="Arial" w:hAnsi="Arial" w:eastAsia="Arial" w:cs="Arial"/>
          <w:i/>
          <w:iCs/>
          <w:color w:val="000000" w:themeColor="text1"/>
        </w:rPr>
        <w:t xml:space="preserve"> Ysgol am Ddim.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15">
        <w:r w:rsidRPr="07AA6149">
          <w:rPr>
            <w:rStyle w:val="Hyperlink"/>
            <w:rFonts w:ascii="Arial" w:hAnsi="Arial" w:eastAsia="Arial" w:cs="Arial"/>
          </w:rPr>
          <w:t>https://www.estyn.llyw.cymru/arfer-effeithiol/gwella-deilliannau-i-ddisgyblion-syn-cael-prydau-ysgol-am-ddim?_ga=2.228466781.1186007748.1651580393-638492850.1651580393</w:t>
        </w:r>
      </w:hyperlink>
      <w:r w:rsidRPr="07AA6149">
        <w:rPr>
          <w:rFonts w:ascii="Arial" w:hAnsi="Arial" w:eastAsia="Arial" w:cs="Arial"/>
          <w:color w:val="000000" w:themeColor="text1"/>
        </w:rPr>
        <w:t>#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1310AD82" w14:textId="64016FFE">
      <w:pPr>
        <w:rPr>
          <w:rFonts w:ascii="Arial" w:hAnsi="Arial" w:eastAsia="Arial" w:cs="Arial"/>
          <w:color w:val="000000" w:themeColor="text1"/>
        </w:rPr>
      </w:pPr>
      <w:r w:rsidRPr="07AA6149">
        <w:rPr>
          <w:rFonts w:ascii="Arial" w:hAnsi="Arial" w:eastAsia="Arial" w:cs="Arial"/>
          <w:color w:val="000000" w:themeColor="text1"/>
        </w:rPr>
        <w:t xml:space="preserve"> </w:t>
      </w:r>
    </w:p>
    <w:p w:rsidR="07AA6149" w:rsidP="07AA6149" w:rsidRDefault="07AA6149" w14:paraId="67A836AD" w14:textId="44736C70">
      <w:pPr>
        <w:rPr>
          <w:rFonts w:ascii="Arial" w:hAnsi="Arial" w:eastAsia="Arial" w:cs="Arial"/>
          <w:color w:val="000000" w:themeColor="text1"/>
        </w:rPr>
      </w:pPr>
      <w:proofErr w:type="spellStart"/>
      <w:r w:rsidRPr="07AA6149">
        <w:rPr>
          <w:rFonts w:ascii="Arial" w:hAnsi="Arial" w:eastAsia="Arial" w:cs="Arial"/>
          <w:color w:val="000000" w:themeColor="text1"/>
        </w:rPr>
        <w:t>Estyn</w:t>
      </w:r>
      <w:proofErr w:type="spellEnd"/>
      <w:r w:rsidRPr="07AA6149">
        <w:rPr>
          <w:rFonts w:ascii="Arial" w:hAnsi="Arial" w:eastAsia="Arial" w:cs="Arial"/>
          <w:color w:val="000000" w:themeColor="text1"/>
        </w:rPr>
        <w:t xml:space="preserve"> (2021), </w:t>
      </w:r>
      <w:proofErr w:type="spellStart"/>
      <w:r w:rsidRPr="07AA6149">
        <w:rPr>
          <w:rFonts w:ascii="Arial" w:hAnsi="Arial" w:eastAsia="Arial" w:cs="Arial"/>
          <w:i/>
          <w:iCs/>
          <w:color w:val="000000" w:themeColor="text1"/>
        </w:rPr>
        <w:t>Caffael</w:t>
      </w:r>
      <w:proofErr w:type="spellEnd"/>
      <w:r w:rsidRPr="07AA6149">
        <w:rPr>
          <w:rFonts w:ascii="Arial" w:hAnsi="Arial" w:eastAsia="Arial" w:cs="Arial"/>
          <w:i/>
          <w:iCs/>
          <w:color w:val="000000" w:themeColor="text1"/>
        </w:rPr>
        <w:t xml:space="preserve"> yr </w:t>
      </w:r>
      <w:proofErr w:type="spellStart"/>
      <w:r w:rsidRPr="07AA6149">
        <w:rPr>
          <w:rFonts w:ascii="Arial" w:hAnsi="Arial" w:eastAsia="Arial" w:cs="Arial"/>
          <w:i/>
          <w:iCs/>
          <w:color w:val="000000" w:themeColor="text1"/>
        </w:rPr>
        <w:t>iaith</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Gymraeg</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Sut</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mae</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lleoliadau</w:t>
      </w:r>
      <w:proofErr w:type="spellEnd"/>
      <w:r w:rsidRPr="07AA6149">
        <w:rPr>
          <w:rFonts w:ascii="Arial" w:hAnsi="Arial" w:eastAsia="Arial" w:cs="Arial"/>
          <w:i/>
          <w:iCs/>
          <w:color w:val="000000" w:themeColor="text1"/>
        </w:rPr>
        <w:t xml:space="preserve"> ac </w:t>
      </w:r>
      <w:proofErr w:type="spellStart"/>
      <w:r w:rsidRPr="07AA6149">
        <w:rPr>
          <w:rFonts w:ascii="Arial" w:hAnsi="Arial" w:eastAsia="Arial" w:cs="Arial"/>
          <w:i/>
          <w:iCs/>
          <w:color w:val="000000" w:themeColor="text1"/>
        </w:rPr>
        <w:t>ysgolion</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cynradd</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cyfrwng</w:t>
      </w:r>
      <w:proofErr w:type="spellEnd"/>
      <w:r w:rsidRPr="07AA6149">
        <w:rPr>
          <w:rFonts w:ascii="Arial" w:hAnsi="Arial" w:eastAsia="Arial" w:cs="Arial"/>
          <w:i/>
          <w:iCs/>
          <w:color w:val="000000" w:themeColor="text1"/>
        </w:rPr>
        <w:t xml:space="preserve"> Cymraeg a </w:t>
      </w:r>
      <w:proofErr w:type="spellStart"/>
      <w:r w:rsidRPr="07AA6149">
        <w:rPr>
          <w:rFonts w:ascii="Arial" w:hAnsi="Arial" w:eastAsia="Arial" w:cs="Arial"/>
          <w:i/>
          <w:iCs/>
          <w:color w:val="000000" w:themeColor="text1"/>
        </w:rPr>
        <w:t>dwyieithog</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yn</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datblygu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medrau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gwrando</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siarad</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darllen</w:t>
      </w:r>
      <w:proofErr w:type="spellEnd"/>
      <w:r w:rsidRPr="07AA6149">
        <w:rPr>
          <w:rFonts w:ascii="Arial" w:hAnsi="Arial" w:eastAsia="Arial" w:cs="Arial"/>
          <w:i/>
          <w:iCs/>
          <w:color w:val="000000" w:themeColor="text1"/>
        </w:rPr>
        <w:t xml:space="preserve"> ac </w:t>
      </w:r>
      <w:proofErr w:type="spellStart"/>
      <w:r w:rsidRPr="07AA6149">
        <w:rPr>
          <w:rFonts w:ascii="Arial" w:hAnsi="Arial" w:eastAsia="Arial" w:cs="Arial"/>
          <w:i/>
          <w:iCs/>
          <w:color w:val="000000" w:themeColor="text1"/>
        </w:rPr>
        <w:t>ysgrifennu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dysgwyr</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16">
        <w:r w:rsidRPr="07AA6149">
          <w:rPr>
            <w:rStyle w:val="Hyperlink"/>
            <w:rFonts w:ascii="Arial" w:hAnsi="Arial" w:eastAsia="Arial" w:cs="Arial"/>
          </w:rPr>
          <w:t>https://www.estyn.llyw.cymru/system/files/2021-08/Estyn%20Welsh%20language%20acquisition%20W%284%29.pdf</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 </w:t>
      </w:r>
    </w:p>
    <w:p w:rsidR="07AA6149" w:rsidP="07AA6149" w:rsidRDefault="07AA6149" w14:paraId="3ACBE7A6" w14:textId="4FE1693D">
      <w:pPr>
        <w:rPr>
          <w:rFonts w:ascii="Arial" w:hAnsi="Arial" w:eastAsia="Arial" w:cs="Arial"/>
          <w:color w:val="000000" w:themeColor="text1"/>
        </w:rPr>
      </w:pPr>
    </w:p>
    <w:p w:rsidR="07AA6149" w:rsidP="07AA6149" w:rsidRDefault="07AA6149" w14:paraId="61445BCC" w14:textId="1B5EFF09">
      <w:pPr>
        <w:rPr>
          <w:rFonts w:ascii="Arial" w:hAnsi="Arial" w:eastAsia="Arial" w:cs="Arial"/>
          <w:color w:val="000000" w:themeColor="text1"/>
        </w:rPr>
      </w:pPr>
      <w:r w:rsidRPr="07AA6149">
        <w:rPr>
          <w:rFonts w:ascii="Arial" w:hAnsi="Arial" w:eastAsia="Arial" w:cs="Arial"/>
          <w:color w:val="000000" w:themeColor="text1"/>
        </w:rPr>
        <w:t xml:space="preserve">GIG Cymru, (2022) </w:t>
      </w:r>
      <w:proofErr w:type="spellStart"/>
      <w:r w:rsidRPr="07AA6149">
        <w:rPr>
          <w:rFonts w:ascii="Arial" w:hAnsi="Arial" w:eastAsia="Arial" w:cs="Arial"/>
          <w:i/>
          <w:iCs/>
          <w:color w:val="000000" w:themeColor="text1"/>
        </w:rPr>
        <w:t>Pum</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Ffordd</w:t>
      </w:r>
      <w:proofErr w:type="spellEnd"/>
      <w:r w:rsidRPr="07AA6149">
        <w:rPr>
          <w:rFonts w:ascii="Arial" w:hAnsi="Arial" w:eastAsia="Arial" w:cs="Arial"/>
          <w:i/>
          <w:iCs/>
          <w:color w:val="000000" w:themeColor="text1"/>
        </w:rPr>
        <w:t xml:space="preserve"> at Les</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17">
        <w:r w:rsidRPr="07AA6149">
          <w:rPr>
            <w:rStyle w:val="Hyperlink"/>
            <w:rFonts w:ascii="Arial" w:hAnsi="Arial" w:eastAsia="Arial" w:cs="Arial"/>
          </w:rPr>
          <w:t>https://bipbc.gig.cymru/cyngor-iechyd/5-ways-to-wellbeing/pum-ffordd-at-les/</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7A55EBF8" w14:textId="69F057BD">
      <w:pPr>
        <w:rPr>
          <w:rFonts w:ascii="Arial" w:hAnsi="Arial" w:eastAsia="Arial" w:cs="Arial"/>
          <w:color w:val="000000" w:themeColor="text1"/>
        </w:rPr>
      </w:pPr>
      <w:r w:rsidRPr="07AA6149">
        <w:rPr>
          <w:rFonts w:ascii="Arial" w:hAnsi="Arial" w:eastAsia="Arial" w:cs="Arial"/>
          <w:color w:val="000000" w:themeColor="text1"/>
        </w:rPr>
        <w:t xml:space="preserve"> </w:t>
      </w:r>
    </w:p>
    <w:p w:rsidR="07AA6149" w:rsidP="07AA6149" w:rsidRDefault="07AA6149" w14:paraId="42C990B8" w14:textId="60561668">
      <w:pPr>
        <w:rPr>
          <w:rFonts w:ascii="Arial" w:hAnsi="Arial" w:eastAsia="Arial" w:cs="Arial"/>
          <w:color w:val="000000" w:themeColor="text1"/>
        </w:rPr>
      </w:pPr>
      <w:proofErr w:type="spellStart"/>
      <w:r w:rsidRPr="07AA6149">
        <w:rPr>
          <w:rFonts w:ascii="Arial" w:hAnsi="Arial" w:eastAsia="Arial" w:cs="Arial"/>
          <w:color w:val="000000" w:themeColor="text1"/>
        </w:rPr>
        <w:t>Gwanas</w:t>
      </w:r>
      <w:proofErr w:type="spellEnd"/>
      <w:r w:rsidRPr="07AA6149">
        <w:rPr>
          <w:rFonts w:ascii="Arial" w:hAnsi="Arial" w:eastAsia="Arial" w:cs="Arial"/>
          <w:color w:val="000000" w:themeColor="text1"/>
        </w:rPr>
        <w:t xml:space="preserve">, B. (2019) </w:t>
      </w:r>
      <w:proofErr w:type="spellStart"/>
      <w:r w:rsidRPr="07AA6149">
        <w:rPr>
          <w:rFonts w:ascii="Arial" w:hAnsi="Arial" w:eastAsia="Arial" w:cs="Arial"/>
          <w:i/>
          <w:iCs/>
          <w:color w:val="000000" w:themeColor="text1"/>
        </w:rPr>
        <w:t>Pwysigrwydd</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Darllen</w:t>
      </w:r>
      <w:proofErr w:type="spellEnd"/>
      <w:r w:rsidRPr="07AA6149">
        <w:rPr>
          <w:rFonts w:ascii="Arial" w:hAnsi="Arial" w:eastAsia="Arial" w:cs="Arial"/>
          <w:i/>
          <w:iCs/>
          <w:color w:val="000000" w:themeColor="text1"/>
        </w:rPr>
        <w:t xml:space="preserve"> a </w:t>
      </w:r>
      <w:proofErr w:type="spellStart"/>
      <w:r w:rsidRPr="07AA6149">
        <w:rPr>
          <w:rFonts w:ascii="Arial" w:hAnsi="Arial" w:eastAsia="Arial" w:cs="Arial"/>
          <w:i/>
          <w:iCs/>
          <w:color w:val="000000" w:themeColor="text1"/>
        </w:rPr>
        <w:t>Syniadau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Sut</w:t>
      </w:r>
      <w:proofErr w:type="spellEnd"/>
      <w:r w:rsidRPr="07AA6149">
        <w:rPr>
          <w:rFonts w:ascii="Arial" w:hAnsi="Arial" w:eastAsia="Arial" w:cs="Arial"/>
          <w:i/>
          <w:iCs/>
          <w:color w:val="000000" w:themeColor="text1"/>
        </w:rPr>
        <w:t xml:space="preserve"> i </w:t>
      </w:r>
      <w:proofErr w:type="spellStart"/>
      <w:r w:rsidRPr="07AA6149">
        <w:rPr>
          <w:rFonts w:ascii="Arial" w:hAnsi="Arial" w:eastAsia="Arial" w:cs="Arial"/>
          <w:i/>
          <w:iCs/>
          <w:color w:val="000000" w:themeColor="text1"/>
        </w:rPr>
        <w:t>Annog</w:t>
      </w:r>
      <w:proofErr w:type="spellEnd"/>
      <w:r w:rsidRPr="07AA6149">
        <w:rPr>
          <w:rFonts w:ascii="Arial" w:hAnsi="Arial" w:eastAsia="Arial" w:cs="Arial"/>
          <w:i/>
          <w:iCs/>
          <w:color w:val="000000" w:themeColor="text1"/>
        </w:rPr>
        <w:t xml:space="preserve"> Plant i </w:t>
      </w:r>
      <w:proofErr w:type="spellStart"/>
      <w:r w:rsidRPr="07AA6149">
        <w:rPr>
          <w:rFonts w:ascii="Arial" w:hAnsi="Arial" w:eastAsia="Arial" w:cs="Arial"/>
          <w:i/>
          <w:iCs/>
          <w:color w:val="000000" w:themeColor="text1"/>
        </w:rPr>
        <w:t>Siarad</w:t>
      </w:r>
      <w:proofErr w:type="spellEnd"/>
      <w:r w:rsidRPr="07AA6149">
        <w:rPr>
          <w:rFonts w:ascii="Arial" w:hAnsi="Arial" w:eastAsia="Arial" w:cs="Arial"/>
          <w:i/>
          <w:iCs/>
          <w:color w:val="000000" w:themeColor="text1"/>
        </w:rPr>
        <w:t xml:space="preserve"> am </w:t>
      </w:r>
      <w:proofErr w:type="spellStart"/>
      <w:r w:rsidRPr="07AA6149">
        <w:rPr>
          <w:rFonts w:ascii="Arial" w:hAnsi="Arial" w:eastAsia="Arial" w:cs="Arial"/>
          <w:i/>
          <w:iCs/>
          <w:color w:val="000000" w:themeColor="text1"/>
        </w:rPr>
        <w:t>Lyfrau</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18">
        <w:r w:rsidRPr="07AA6149">
          <w:rPr>
            <w:rStyle w:val="Hyperlink"/>
            <w:rFonts w:ascii="Arial" w:hAnsi="Arial" w:eastAsia="Arial" w:cs="Arial"/>
          </w:rPr>
          <w:t>https://gwanas.wordpress.com/2019/03/02/pwysigrwydd-darllen-a-syniadau-sut-i-annog-plant-i-siarad-am-lyfrau/</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5610F00F" w14:textId="7A94704E">
      <w:pPr>
        <w:rPr>
          <w:rFonts w:ascii="Arial" w:hAnsi="Arial" w:eastAsia="Arial" w:cs="Arial"/>
          <w:color w:val="000000" w:themeColor="text1"/>
        </w:rPr>
      </w:pPr>
    </w:p>
    <w:p w:rsidR="07AA6149" w:rsidP="07AA6149" w:rsidRDefault="07AA6149" w14:paraId="167B7971" w14:textId="507A1DE0">
      <w:pPr>
        <w:rPr>
          <w:rFonts w:ascii="Arial" w:hAnsi="Arial" w:eastAsia="Arial" w:cs="Arial"/>
          <w:color w:val="000000" w:themeColor="text1"/>
        </w:rPr>
      </w:pPr>
      <w:proofErr w:type="spellStart"/>
      <w:r w:rsidRPr="07AA6149">
        <w:rPr>
          <w:rFonts w:ascii="Arial" w:hAnsi="Arial" w:eastAsia="Arial" w:cs="Arial"/>
          <w:color w:val="000000" w:themeColor="text1"/>
        </w:rPr>
        <w:t>Gwasanaeth</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Gwella</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Ysgolion</w:t>
      </w:r>
      <w:proofErr w:type="spellEnd"/>
      <w:r w:rsidRPr="07AA6149">
        <w:rPr>
          <w:rFonts w:ascii="Arial" w:hAnsi="Arial" w:eastAsia="Arial" w:cs="Arial"/>
          <w:color w:val="000000" w:themeColor="text1"/>
        </w:rPr>
        <w:t xml:space="preserve"> (GwE) (2020) </w:t>
      </w:r>
      <w:proofErr w:type="spellStart"/>
      <w:r w:rsidRPr="07AA6149">
        <w:rPr>
          <w:rFonts w:ascii="Arial" w:hAnsi="Arial" w:eastAsia="Arial" w:cs="Arial"/>
          <w:i/>
          <w:iCs/>
          <w:color w:val="000000" w:themeColor="text1"/>
        </w:rPr>
        <w:t>Rhaglen</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Dysgu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Carlam</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19">
        <w:r w:rsidRPr="07AA6149">
          <w:rPr>
            <w:rStyle w:val="Hyperlink"/>
            <w:rFonts w:ascii="Arial" w:hAnsi="Arial" w:eastAsia="Arial" w:cs="Arial"/>
          </w:rPr>
          <w:t>https://www.gwegogledd.cymru/rhaglen-dysgu-carlam/</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 </w:t>
      </w:r>
    </w:p>
    <w:p w:rsidR="07AA6149" w:rsidP="07AA6149" w:rsidRDefault="07AA6149" w14:paraId="0CD096FF" w14:textId="173725D8">
      <w:pPr>
        <w:rPr>
          <w:rFonts w:ascii="Arial" w:hAnsi="Arial" w:eastAsia="Arial" w:cs="Arial"/>
          <w:color w:val="000000" w:themeColor="text1"/>
        </w:rPr>
      </w:pPr>
      <w:r w:rsidRPr="07AA6149">
        <w:rPr>
          <w:rFonts w:ascii="Arial" w:hAnsi="Arial" w:eastAsia="Arial" w:cs="Arial"/>
          <w:color w:val="000000" w:themeColor="text1"/>
        </w:rPr>
        <w:t xml:space="preserve"> </w:t>
      </w:r>
    </w:p>
    <w:p w:rsidR="07AA6149" w:rsidP="07AA6149" w:rsidRDefault="07AA6149" w14:paraId="53D7ABF1" w14:textId="558CC742">
      <w:pPr>
        <w:rPr>
          <w:rFonts w:ascii="Arial" w:hAnsi="Arial" w:eastAsia="Arial" w:cs="Arial"/>
          <w:color w:val="000000" w:themeColor="text1"/>
        </w:rPr>
      </w:pPr>
      <w:r w:rsidRPr="07AA6149">
        <w:rPr>
          <w:rFonts w:ascii="Arial" w:hAnsi="Arial" w:eastAsia="Arial" w:cs="Arial"/>
          <w:color w:val="000000" w:themeColor="text1"/>
        </w:rPr>
        <w:t xml:space="preserve">Jones, C. (2005) </w:t>
      </w:r>
      <w:r w:rsidRPr="07AA6149">
        <w:rPr>
          <w:rFonts w:ascii="Arial" w:hAnsi="Arial" w:eastAsia="Arial" w:cs="Arial"/>
          <w:i/>
          <w:iCs/>
          <w:color w:val="000000" w:themeColor="text1"/>
        </w:rPr>
        <w:t>Assessment for Learning</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20">
        <w:r w:rsidRPr="07AA6149">
          <w:rPr>
            <w:rStyle w:val="Hyperlink"/>
            <w:rFonts w:ascii="Arial" w:hAnsi="Arial" w:eastAsia="Arial" w:cs="Arial"/>
          </w:rPr>
          <w:t>https://dera.ioe.ac.uk/7800/1/AssessmentforLearning.pdf</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 </w:t>
      </w:r>
    </w:p>
    <w:p w:rsidR="07AA6149" w:rsidP="07AA6149" w:rsidRDefault="07AA6149" w14:paraId="60597323" w14:textId="6AF836FC">
      <w:pPr>
        <w:rPr>
          <w:rFonts w:ascii="Arial" w:hAnsi="Arial" w:eastAsia="Arial" w:cs="Arial"/>
          <w:color w:val="000000" w:themeColor="text1"/>
        </w:rPr>
      </w:pPr>
      <w:r w:rsidRPr="07AA6149">
        <w:rPr>
          <w:rFonts w:ascii="Arial" w:hAnsi="Arial" w:eastAsia="Arial" w:cs="Arial"/>
          <w:color w:val="000000" w:themeColor="text1"/>
        </w:rPr>
        <w:t xml:space="preserve"> </w:t>
      </w:r>
    </w:p>
    <w:p w:rsidR="07AA6149" w:rsidP="07AA6149" w:rsidRDefault="07AA6149" w14:paraId="697C567D" w14:textId="54CEB20C">
      <w:pPr>
        <w:rPr>
          <w:rFonts w:ascii="Arial" w:hAnsi="Arial" w:eastAsia="Arial" w:cs="Arial"/>
          <w:color w:val="000000" w:themeColor="text1"/>
        </w:rPr>
      </w:pPr>
      <w:r w:rsidRPr="07AA6149">
        <w:rPr>
          <w:rFonts w:ascii="Arial" w:hAnsi="Arial" w:eastAsia="Arial" w:cs="Arial"/>
          <w:color w:val="000000" w:themeColor="text1"/>
        </w:rPr>
        <w:t xml:space="preserve">Kohn, A. (2000). </w:t>
      </w:r>
      <w:r w:rsidRPr="07AA6149">
        <w:rPr>
          <w:rFonts w:ascii="Arial" w:hAnsi="Arial" w:eastAsia="Arial" w:cs="Arial"/>
          <w:i/>
          <w:iCs/>
          <w:color w:val="000000" w:themeColor="text1"/>
        </w:rPr>
        <w:t xml:space="preserve">The Case Against </w:t>
      </w:r>
      <w:proofErr w:type="spellStart"/>
      <w:r w:rsidRPr="07AA6149">
        <w:rPr>
          <w:rFonts w:ascii="Arial" w:hAnsi="Arial" w:eastAsia="Arial" w:cs="Arial"/>
          <w:i/>
          <w:iCs/>
          <w:color w:val="000000" w:themeColor="text1"/>
        </w:rPr>
        <w:t>Standardized</w:t>
      </w:r>
      <w:proofErr w:type="spellEnd"/>
      <w:r w:rsidRPr="07AA6149">
        <w:rPr>
          <w:rFonts w:ascii="Arial" w:hAnsi="Arial" w:eastAsia="Arial" w:cs="Arial"/>
          <w:i/>
          <w:iCs/>
          <w:color w:val="000000" w:themeColor="text1"/>
        </w:rPr>
        <w:t xml:space="preserve"> Testing: Raising the Scores, Ruining the Schools. </w:t>
      </w:r>
      <w:r w:rsidRPr="07AA6149">
        <w:rPr>
          <w:rFonts w:ascii="Arial" w:hAnsi="Arial" w:eastAsia="Arial" w:cs="Arial"/>
          <w:color w:val="000000" w:themeColor="text1"/>
        </w:rPr>
        <w:t xml:space="preserve">United States: Pearson Education Canada. </w:t>
      </w:r>
    </w:p>
    <w:p w:rsidR="007A65CE" w:rsidP="07AA6149" w:rsidRDefault="007A65CE" w14:paraId="6119D9CA" w14:textId="77777777">
      <w:pPr>
        <w:rPr>
          <w:rFonts w:ascii="Arial" w:hAnsi="Arial" w:eastAsia="Arial" w:cs="Arial"/>
          <w:color w:val="000000" w:themeColor="text1"/>
        </w:rPr>
      </w:pPr>
    </w:p>
    <w:p w:rsidRPr="007A65CE" w:rsidR="007A65CE" w:rsidP="07AA6149" w:rsidRDefault="007A65CE" w14:paraId="1BDC893B" w14:textId="74FCB4B2">
      <w:pPr>
        <w:rPr>
          <w:rFonts w:ascii="Arial" w:hAnsi="Arial" w:eastAsia="Arial" w:cs="Arial"/>
          <w:lang w:val="cy-GB" w:eastAsia="en-GB"/>
        </w:rPr>
      </w:pPr>
      <w:r>
        <w:rPr>
          <w:rFonts w:ascii="Arial" w:hAnsi="Arial" w:eastAsia="Arial" w:cs="Arial"/>
          <w:lang w:val="cy-GB" w:eastAsia="en-GB"/>
        </w:rPr>
        <w:t xml:space="preserve">Llywodraeth Cymru </w:t>
      </w:r>
      <w:r w:rsidRPr="007A65CE">
        <w:rPr>
          <w:rFonts w:ascii="Arial" w:hAnsi="Arial" w:eastAsia="Arial" w:cs="Arial"/>
          <w:lang w:val="cy-GB" w:eastAsia="en-GB"/>
        </w:rPr>
        <w:t xml:space="preserve">(2020) </w:t>
      </w:r>
      <w:r w:rsidRPr="007A65CE">
        <w:rPr>
          <w:rFonts w:ascii="Arial" w:hAnsi="Arial" w:eastAsia="Arial" w:cs="Arial"/>
          <w:i/>
          <w:iCs/>
          <w:lang w:val="cy-GB" w:eastAsia="en-GB"/>
        </w:rPr>
        <w:t>Canllawiau Cwricwlwm I Gymru</w:t>
      </w:r>
      <w:r w:rsidRPr="007A65CE">
        <w:rPr>
          <w:rFonts w:ascii="Arial" w:hAnsi="Arial" w:eastAsia="Arial" w:cs="Arial"/>
          <w:lang w:val="cy-GB" w:eastAsia="en-GB"/>
        </w:rPr>
        <w:t xml:space="preserve">. Llywodraeth Cymru, [pdf]. Ar gael yn: </w:t>
      </w:r>
      <w:r w:rsidRPr="007A65CE">
        <w:rPr>
          <w:rFonts w:eastAsiaTheme="minorEastAsia"/>
          <w:lang w:eastAsia="en-GB"/>
        </w:rPr>
        <w:fldChar w:fldCharType="begin"/>
      </w:r>
      <w:r w:rsidRPr="007A65CE">
        <w:rPr>
          <w:rFonts w:eastAsiaTheme="minorEastAsia"/>
          <w:lang w:eastAsia="en-GB"/>
        </w:rPr>
        <w:instrText xml:space="preserve"> HYPERLINK "https://hwb.gov.wales/cwricwlwm-i-gymru" \h </w:instrText>
      </w:r>
      <w:r w:rsidRPr="007A65CE">
        <w:rPr>
          <w:rFonts w:eastAsiaTheme="minorEastAsia"/>
          <w:lang w:eastAsia="en-GB"/>
        </w:rPr>
        <w:fldChar w:fldCharType="separate"/>
      </w:r>
      <w:r w:rsidRPr="007A65CE">
        <w:rPr>
          <w:rFonts w:ascii="Arial" w:hAnsi="Arial" w:eastAsia="Arial" w:cs="Arial"/>
          <w:color w:val="0000FF"/>
          <w:u w:val="single"/>
          <w:lang w:val="cy-GB" w:eastAsia="en-GB"/>
        </w:rPr>
        <w:t>https://hwb.gov.wales/cwricwlwm-i-gymru</w:t>
      </w:r>
      <w:r w:rsidRPr="007A65CE">
        <w:rPr>
          <w:rFonts w:ascii="Arial" w:hAnsi="Arial" w:eastAsia="Arial" w:cs="Arial"/>
          <w:u w:val="single"/>
          <w:lang w:val="cy-GB" w:eastAsia="en-GB"/>
        </w:rPr>
        <w:fldChar w:fldCharType="end"/>
      </w:r>
      <w:r w:rsidRPr="007A65CE">
        <w:rPr>
          <w:rFonts w:ascii="Arial" w:hAnsi="Arial" w:eastAsia="Arial" w:cs="Arial"/>
          <w:lang w:val="cy-GB" w:eastAsia="en-GB"/>
        </w:rPr>
        <w:t xml:space="preserve"> (Darllenwyd: </w:t>
      </w:r>
      <w:r w:rsidR="00F877C0">
        <w:rPr>
          <w:rFonts w:ascii="Arial" w:hAnsi="Arial" w:eastAsia="Arial" w:cs="Arial"/>
          <w:lang w:val="cy-GB" w:eastAsia="en-GB"/>
        </w:rPr>
        <w:t>4 Mai 2022</w:t>
      </w:r>
      <w:r w:rsidRPr="007A65CE">
        <w:rPr>
          <w:rFonts w:ascii="Arial" w:hAnsi="Arial" w:eastAsia="Arial" w:cs="Arial"/>
          <w:lang w:val="cy-GB" w:eastAsia="en-GB"/>
        </w:rPr>
        <w:t>).</w:t>
      </w:r>
    </w:p>
    <w:p w:rsidR="07AA6149" w:rsidP="07AA6149" w:rsidRDefault="07AA6149" w14:paraId="4AC16644" w14:textId="7C9D437F">
      <w:pPr>
        <w:rPr>
          <w:rFonts w:ascii="Arial" w:hAnsi="Arial" w:eastAsia="Arial" w:cs="Arial"/>
          <w:color w:val="000000" w:themeColor="text1"/>
        </w:rPr>
      </w:pPr>
      <w:r w:rsidRPr="07AA6149">
        <w:rPr>
          <w:rFonts w:ascii="Arial" w:hAnsi="Arial" w:eastAsia="Arial" w:cs="Arial"/>
          <w:color w:val="000000" w:themeColor="text1"/>
        </w:rPr>
        <w:t xml:space="preserve"> </w:t>
      </w:r>
    </w:p>
    <w:p w:rsidR="07AA6149" w:rsidP="07AA6149" w:rsidRDefault="07AA6149" w14:paraId="6B4E8685" w14:textId="760D4417">
      <w:pPr>
        <w:rPr>
          <w:rFonts w:ascii="Arial" w:hAnsi="Arial" w:eastAsia="Arial" w:cs="Arial"/>
          <w:color w:val="000000" w:themeColor="text1"/>
        </w:rPr>
      </w:pPr>
      <w:proofErr w:type="spellStart"/>
      <w:r w:rsidRPr="07AA6149">
        <w:rPr>
          <w:rFonts w:ascii="Arial" w:hAnsi="Arial" w:eastAsia="Arial" w:cs="Arial"/>
          <w:color w:val="000000" w:themeColor="text1"/>
        </w:rPr>
        <w:t>Llywodraeth</w:t>
      </w:r>
      <w:proofErr w:type="spellEnd"/>
      <w:r w:rsidRPr="07AA6149">
        <w:rPr>
          <w:rFonts w:ascii="Arial" w:hAnsi="Arial" w:eastAsia="Arial" w:cs="Arial"/>
          <w:color w:val="000000" w:themeColor="text1"/>
        </w:rPr>
        <w:t xml:space="preserve"> Cymru (2011) </w:t>
      </w:r>
      <w:proofErr w:type="spellStart"/>
      <w:r w:rsidRPr="07AA6149">
        <w:rPr>
          <w:rFonts w:ascii="Arial" w:hAnsi="Arial" w:eastAsia="Arial" w:cs="Arial"/>
          <w:i/>
          <w:iCs/>
          <w:color w:val="000000" w:themeColor="text1"/>
        </w:rPr>
        <w:t>Datblygu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Llafaredd</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Cydnabyddiaeth</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21">
        <w:r w:rsidRPr="07AA6149">
          <w:rPr>
            <w:rStyle w:val="Hyperlink"/>
            <w:rFonts w:ascii="Arial" w:hAnsi="Arial" w:eastAsia="Arial" w:cs="Arial"/>
          </w:rPr>
          <w:t>http://resources.hwb.wales.gov.uk/VTC/2011-12/developing-oracy/cym/index-01.html</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 </w:t>
      </w:r>
    </w:p>
    <w:p w:rsidR="07AA6149" w:rsidP="07AA6149" w:rsidRDefault="07AA6149" w14:paraId="01B7BA0D" w14:textId="3A9ADA0F">
      <w:pPr>
        <w:rPr>
          <w:rFonts w:ascii="Arial" w:hAnsi="Arial" w:eastAsia="Arial" w:cs="Arial"/>
          <w:color w:val="000000" w:themeColor="text1"/>
        </w:rPr>
      </w:pPr>
      <w:r w:rsidRPr="07AA6149">
        <w:rPr>
          <w:rFonts w:ascii="Arial" w:hAnsi="Arial" w:eastAsia="Arial" w:cs="Arial"/>
          <w:color w:val="000000" w:themeColor="text1"/>
        </w:rPr>
        <w:t xml:space="preserve"> </w:t>
      </w:r>
    </w:p>
    <w:p w:rsidR="07AA6149" w:rsidP="07AA6149" w:rsidRDefault="07AA6149" w14:paraId="1843013D" w14:textId="38B00CF9">
      <w:pPr>
        <w:rPr>
          <w:rFonts w:ascii="Arial" w:hAnsi="Arial" w:eastAsia="Arial" w:cs="Arial"/>
          <w:color w:val="000000" w:themeColor="text1"/>
        </w:rPr>
      </w:pPr>
      <w:proofErr w:type="spellStart"/>
      <w:r w:rsidRPr="07AA6149">
        <w:rPr>
          <w:rFonts w:ascii="Arial" w:hAnsi="Arial" w:eastAsia="Arial" w:cs="Arial"/>
          <w:color w:val="000000" w:themeColor="text1"/>
        </w:rPr>
        <w:t>Llywodraeth</w:t>
      </w:r>
      <w:proofErr w:type="spellEnd"/>
      <w:r w:rsidRPr="07AA6149">
        <w:rPr>
          <w:rFonts w:ascii="Arial" w:hAnsi="Arial" w:eastAsia="Arial" w:cs="Arial"/>
          <w:color w:val="000000" w:themeColor="text1"/>
        </w:rPr>
        <w:t xml:space="preserve"> Cymru (2014) </w:t>
      </w:r>
      <w:proofErr w:type="spellStart"/>
      <w:r w:rsidRPr="07AA6149">
        <w:rPr>
          <w:rFonts w:ascii="Arial" w:hAnsi="Arial" w:eastAsia="Arial" w:cs="Arial"/>
          <w:i/>
          <w:iCs/>
          <w:color w:val="000000" w:themeColor="text1"/>
        </w:rPr>
        <w:t>Cynlluniau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datblygu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ysgolion</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22">
        <w:r w:rsidRPr="07AA6149">
          <w:rPr>
            <w:rStyle w:val="Hyperlink"/>
            <w:rFonts w:ascii="Arial" w:hAnsi="Arial" w:eastAsia="Arial" w:cs="Arial"/>
          </w:rPr>
          <w:t>https://llyw.cymru/sites/default/files/publications/2018-03/cynlluniau-datblygu-ysgolion.pdf</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68B8588F" w14:textId="37AB0599">
      <w:pPr>
        <w:rPr>
          <w:rFonts w:ascii="Arial" w:hAnsi="Arial" w:eastAsia="Arial" w:cs="Arial"/>
          <w:color w:val="000000" w:themeColor="text1"/>
        </w:rPr>
      </w:pPr>
    </w:p>
    <w:p w:rsidR="07AA6149" w:rsidP="07AA6149" w:rsidRDefault="07AA6149" w14:paraId="37550EE8" w14:textId="66A50E39">
      <w:pPr>
        <w:rPr>
          <w:rFonts w:ascii="Arial" w:hAnsi="Arial" w:eastAsia="Arial" w:cs="Arial"/>
          <w:color w:val="000000" w:themeColor="text1"/>
        </w:rPr>
      </w:pPr>
      <w:proofErr w:type="spellStart"/>
      <w:r w:rsidRPr="07AA6149">
        <w:rPr>
          <w:rFonts w:ascii="Arial" w:hAnsi="Arial" w:eastAsia="Arial" w:cs="Arial"/>
          <w:color w:val="000000" w:themeColor="text1"/>
        </w:rPr>
        <w:t>Llywodraeth</w:t>
      </w:r>
      <w:proofErr w:type="spellEnd"/>
      <w:r w:rsidRPr="07AA6149">
        <w:rPr>
          <w:rFonts w:ascii="Arial" w:hAnsi="Arial" w:eastAsia="Arial" w:cs="Arial"/>
          <w:color w:val="000000" w:themeColor="text1"/>
        </w:rPr>
        <w:t xml:space="preserve"> Cymru (2016)</w:t>
      </w:r>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Thema</w:t>
      </w:r>
      <w:proofErr w:type="spellEnd"/>
      <w:r w:rsidRPr="07AA6149">
        <w:rPr>
          <w:rFonts w:ascii="Arial" w:hAnsi="Arial" w:eastAsia="Arial" w:cs="Arial"/>
          <w:i/>
          <w:iCs/>
          <w:color w:val="000000" w:themeColor="text1"/>
        </w:rPr>
        <w:t xml:space="preserve"> 1: </w:t>
      </w:r>
      <w:proofErr w:type="spellStart"/>
      <w:r w:rsidRPr="07AA6149">
        <w:rPr>
          <w:rFonts w:ascii="Arial" w:hAnsi="Arial" w:eastAsia="Arial" w:cs="Arial"/>
          <w:i/>
          <w:iCs/>
          <w:color w:val="000000" w:themeColor="text1"/>
        </w:rPr>
        <w:t>Arweinyddiaeth</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ar</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Gyfer</w:t>
      </w:r>
      <w:proofErr w:type="spellEnd"/>
      <w:r w:rsidRPr="07AA6149">
        <w:rPr>
          <w:rFonts w:ascii="Arial" w:hAnsi="Arial" w:eastAsia="Arial" w:cs="Arial"/>
          <w:i/>
          <w:iCs/>
          <w:color w:val="000000" w:themeColor="text1"/>
        </w:rPr>
        <w:t xml:space="preserve"> System </w:t>
      </w:r>
      <w:proofErr w:type="spellStart"/>
      <w:r w:rsidRPr="07AA6149">
        <w:rPr>
          <w:rFonts w:ascii="Arial" w:hAnsi="Arial" w:eastAsia="Arial" w:cs="Arial"/>
          <w:i/>
          <w:iCs/>
          <w:color w:val="000000" w:themeColor="text1"/>
        </w:rPr>
        <w:t>sy’n</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Gwella</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ei</w:t>
      </w:r>
      <w:proofErr w:type="spellEnd"/>
      <w:r w:rsidRPr="07AA6149">
        <w:rPr>
          <w:rFonts w:ascii="Arial" w:hAnsi="Arial" w:eastAsia="Arial" w:cs="Arial"/>
          <w:i/>
          <w:iCs/>
          <w:color w:val="000000" w:themeColor="text1"/>
        </w:rPr>
        <w:t xml:space="preserve"> Hun.</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23">
        <w:r w:rsidRPr="07AA6149">
          <w:rPr>
            <w:rStyle w:val="Hyperlink"/>
            <w:rFonts w:ascii="Arial" w:hAnsi="Arial" w:eastAsia="Arial" w:cs="Arial"/>
          </w:rPr>
          <w:t>https://llyw.cymru/sites/default/files/publications/2018-12/thema-1-arweinyddiaeth-ar-gyfer-system-sy-n-gwella-ei-hun-adnoddau-1-7.pdf</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01856F89" w14:textId="531CDA96">
      <w:pPr>
        <w:rPr>
          <w:rFonts w:ascii="Arial" w:hAnsi="Arial" w:eastAsia="Arial" w:cs="Arial"/>
          <w:color w:val="000000" w:themeColor="text1"/>
        </w:rPr>
      </w:pPr>
    </w:p>
    <w:p w:rsidR="07AA6149" w:rsidP="07AA6149" w:rsidRDefault="07AA6149" w14:paraId="781B3864" w14:textId="26AA0EE5">
      <w:pPr>
        <w:rPr>
          <w:rFonts w:ascii="Arial" w:hAnsi="Arial" w:eastAsia="Arial" w:cs="Arial"/>
          <w:color w:val="000000" w:themeColor="text1"/>
        </w:rPr>
      </w:pPr>
      <w:proofErr w:type="spellStart"/>
      <w:r w:rsidRPr="07AA6149">
        <w:rPr>
          <w:rFonts w:ascii="Arial" w:hAnsi="Arial" w:eastAsia="Arial" w:cs="Arial"/>
          <w:color w:val="000000" w:themeColor="text1"/>
        </w:rPr>
        <w:t>Llywodraeth</w:t>
      </w:r>
      <w:proofErr w:type="spellEnd"/>
      <w:r w:rsidRPr="07AA6149">
        <w:rPr>
          <w:rFonts w:ascii="Arial" w:hAnsi="Arial" w:eastAsia="Arial" w:cs="Arial"/>
          <w:color w:val="000000" w:themeColor="text1"/>
        </w:rPr>
        <w:t xml:space="preserve"> Cymru (2017) </w:t>
      </w:r>
      <w:r w:rsidRPr="07AA6149">
        <w:rPr>
          <w:rFonts w:ascii="Arial" w:hAnsi="Arial" w:eastAsia="Arial" w:cs="Arial"/>
          <w:i/>
          <w:iCs/>
          <w:color w:val="000000" w:themeColor="text1"/>
        </w:rPr>
        <w:t xml:space="preserve">Maes </w:t>
      </w:r>
      <w:proofErr w:type="spellStart"/>
      <w:r w:rsidRPr="07AA6149">
        <w:rPr>
          <w:rFonts w:ascii="Arial" w:hAnsi="Arial" w:eastAsia="Arial" w:cs="Arial"/>
          <w:i/>
          <w:iCs/>
          <w:color w:val="000000" w:themeColor="text1"/>
        </w:rPr>
        <w:t>Dysgu</w:t>
      </w:r>
      <w:proofErr w:type="spellEnd"/>
      <w:r w:rsidRPr="07AA6149">
        <w:rPr>
          <w:rFonts w:ascii="Arial" w:hAnsi="Arial" w:eastAsia="Arial" w:cs="Arial"/>
          <w:i/>
          <w:iCs/>
          <w:color w:val="000000" w:themeColor="text1"/>
        </w:rPr>
        <w:t xml:space="preserve"> a </w:t>
      </w:r>
      <w:proofErr w:type="spellStart"/>
      <w:r w:rsidRPr="07AA6149">
        <w:rPr>
          <w:rFonts w:ascii="Arial" w:hAnsi="Arial" w:eastAsia="Arial" w:cs="Arial"/>
          <w:i/>
          <w:iCs/>
          <w:color w:val="000000" w:themeColor="text1"/>
        </w:rPr>
        <w:t>Phrofiad</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Ieithoedd</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Llythrennedd</w:t>
      </w:r>
      <w:proofErr w:type="spellEnd"/>
      <w:r w:rsidRPr="07AA6149">
        <w:rPr>
          <w:rFonts w:ascii="Arial" w:hAnsi="Arial" w:eastAsia="Arial" w:cs="Arial"/>
          <w:i/>
          <w:iCs/>
          <w:color w:val="000000" w:themeColor="text1"/>
        </w:rPr>
        <w:t xml:space="preserve"> a </w:t>
      </w:r>
      <w:proofErr w:type="spellStart"/>
      <w:r w:rsidRPr="07AA6149">
        <w:rPr>
          <w:rFonts w:ascii="Arial" w:hAnsi="Arial" w:eastAsia="Arial" w:cs="Arial"/>
          <w:i/>
          <w:iCs/>
          <w:color w:val="000000" w:themeColor="text1"/>
        </w:rPr>
        <w:t>Chyfathrebu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Cyflwyniad</w:t>
      </w:r>
      <w:proofErr w:type="spellEnd"/>
      <w:r w:rsidRPr="07AA6149">
        <w:rPr>
          <w:rFonts w:ascii="Arial" w:hAnsi="Arial" w:eastAsia="Arial" w:cs="Arial"/>
          <w:i/>
          <w:iCs/>
          <w:color w:val="000000" w:themeColor="text1"/>
        </w:rPr>
        <w:t xml:space="preserve"> I'r </w:t>
      </w:r>
      <w:proofErr w:type="spellStart"/>
      <w:r w:rsidRPr="07AA6149">
        <w:rPr>
          <w:rFonts w:ascii="Arial" w:hAnsi="Arial" w:eastAsia="Arial" w:cs="Arial"/>
          <w:i/>
          <w:iCs/>
          <w:color w:val="000000" w:themeColor="text1"/>
        </w:rPr>
        <w:t>Grwp</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Cwricwlwm</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Asesu</w:t>
      </w:r>
      <w:proofErr w:type="spellEnd"/>
      <w:r w:rsidRPr="07AA6149">
        <w:rPr>
          <w:rFonts w:ascii="Arial" w:hAnsi="Arial" w:eastAsia="Arial" w:cs="Arial"/>
          <w:i/>
          <w:iCs/>
          <w:color w:val="000000" w:themeColor="text1"/>
        </w:rPr>
        <w:t>.</w:t>
      </w:r>
      <w:r w:rsidRPr="07AA6149">
        <w:rPr>
          <w:rFonts w:ascii="Arial" w:hAnsi="Arial" w:eastAsia="Arial" w:cs="Arial"/>
          <w:color w:val="000000" w:themeColor="text1"/>
        </w:rPr>
        <w:t xml:space="preserve"> [pdf]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24">
        <w:r w:rsidRPr="07AA6149">
          <w:rPr>
            <w:rStyle w:val="Hyperlink"/>
            <w:rFonts w:ascii="Arial" w:hAnsi="Arial" w:eastAsia="Arial" w:cs="Arial"/>
          </w:rPr>
          <w:t>https://llyw.cymru/sites/default/files/publications/2019-02/maes-dysgu-a-phrofiad-ieithoedd-llythrennedd-a-chyfathrebu-rhagfyr-2017.pdf</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6212719C" w14:textId="2E4B36E3">
      <w:pPr>
        <w:rPr>
          <w:rFonts w:ascii="Arial" w:hAnsi="Arial" w:eastAsia="Arial" w:cs="Arial"/>
          <w:color w:val="000000" w:themeColor="text1"/>
        </w:rPr>
      </w:pPr>
      <w:r w:rsidRPr="07AA6149">
        <w:rPr>
          <w:rFonts w:ascii="Arial" w:hAnsi="Arial" w:eastAsia="Arial" w:cs="Arial"/>
          <w:color w:val="000000" w:themeColor="text1"/>
        </w:rPr>
        <w:t xml:space="preserve"> </w:t>
      </w:r>
    </w:p>
    <w:p w:rsidR="07AA6149" w:rsidP="07AA6149" w:rsidRDefault="07AA6149" w14:paraId="7AC188F5" w14:textId="5DF2DBF0">
      <w:pPr>
        <w:rPr>
          <w:rFonts w:ascii="Arial" w:hAnsi="Arial" w:eastAsia="Arial" w:cs="Arial"/>
          <w:color w:val="000000" w:themeColor="text1"/>
        </w:rPr>
      </w:pPr>
      <w:proofErr w:type="spellStart"/>
      <w:r w:rsidRPr="07AA6149">
        <w:rPr>
          <w:rFonts w:ascii="Arial" w:hAnsi="Arial" w:eastAsia="Arial" w:cs="Arial"/>
          <w:color w:val="000000" w:themeColor="text1"/>
        </w:rPr>
        <w:t>Llywodraeth</w:t>
      </w:r>
      <w:proofErr w:type="spellEnd"/>
      <w:r w:rsidRPr="07AA6149">
        <w:rPr>
          <w:rFonts w:ascii="Arial" w:hAnsi="Arial" w:eastAsia="Arial" w:cs="Arial"/>
          <w:color w:val="000000" w:themeColor="text1"/>
        </w:rPr>
        <w:t xml:space="preserve"> Cymru (2018) </w:t>
      </w:r>
      <w:proofErr w:type="spellStart"/>
      <w:r w:rsidRPr="07AA6149">
        <w:rPr>
          <w:rFonts w:ascii="Arial" w:hAnsi="Arial" w:eastAsia="Arial" w:cs="Arial"/>
          <w:i/>
          <w:iCs/>
          <w:color w:val="000000" w:themeColor="text1"/>
        </w:rPr>
        <w:t>Ysgolion</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yng</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Nghymru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fel</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sefydliadau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sy’n</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dysgu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datblygu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dysgu</w:t>
      </w:r>
      <w:proofErr w:type="spellEnd"/>
      <w:r w:rsidRPr="07AA6149">
        <w:rPr>
          <w:rFonts w:ascii="Arial" w:hAnsi="Arial" w:eastAsia="Arial" w:cs="Arial"/>
          <w:i/>
          <w:iCs/>
          <w:color w:val="000000" w:themeColor="text1"/>
        </w:rPr>
        <w:t xml:space="preserve"> i bob </w:t>
      </w:r>
      <w:proofErr w:type="spellStart"/>
      <w:r w:rsidRPr="07AA6149">
        <w:rPr>
          <w:rFonts w:ascii="Arial" w:hAnsi="Arial" w:eastAsia="Arial" w:cs="Arial"/>
          <w:i/>
          <w:iCs/>
          <w:color w:val="000000" w:themeColor="text1"/>
        </w:rPr>
        <w:t>dysgwr</w:t>
      </w:r>
      <w:proofErr w:type="spellEnd"/>
      <w:r w:rsidRPr="07AA6149">
        <w:rPr>
          <w:rFonts w:ascii="Arial" w:hAnsi="Arial" w:eastAsia="Arial" w:cs="Arial"/>
          <w:i/>
          <w:iCs/>
          <w:color w:val="000000" w:themeColor="text1"/>
        </w:rPr>
        <w:t>.</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25">
        <w:r w:rsidRPr="07AA6149">
          <w:rPr>
            <w:rStyle w:val="Hyperlink"/>
            <w:rFonts w:ascii="Arial" w:hAnsi="Arial" w:eastAsia="Arial" w:cs="Arial"/>
          </w:rPr>
          <w:t>https://hwb.gov.wales/datblygiad-proffesiynol/ysgolion-fel-sefydliadau-sy-n-dysgu/slo-datblygu-dysgu-i-bob-dysgwr/</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082A7518" w14:textId="47E6E803">
      <w:pPr>
        <w:rPr>
          <w:rFonts w:ascii="Arial" w:hAnsi="Arial" w:eastAsia="Arial" w:cs="Arial"/>
          <w:color w:val="000000" w:themeColor="text1"/>
        </w:rPr>
      </w:pPr>
      <w:r w:rsidRPr="07AA6149">
        <w:rPr>
          <w:rFonts w:ascii="Arial" w:hAnsi="Arial" w:eastAsia="Arial" w:cs="Arial"/>
          <w:color w:val="000000" w:themeColor="text1"/>
        </w:rPr>
        <w:t xml:space="preserve"> </w:t>
      </w:r>
    </w:p>
    <w:p w:rsidR="07AA6149" w:rsidP="07AA6149" w:rsidRDefault="07AA6149" w14:paraId="51406B30" w14:textId="79D93A70">
      <w:pPr>
        <w:rPr>
          <w:rFonts w:ascii="Arial" w:hAnsi="Arial" w:eastAsia="Arial" w:cs="Arial"/>
          <w:color w:val="000000" w:themeColor="text1"/>
        </w:rPr>
      </w:pPr>
      <w:proofErr w:type="spellStart"/>
      <w:r w:rsidRPr="07AA6149">
        <w:rPr>
          <w:rFonts w:ascii="Arial" w:hAnsi="Arial" w:eastAsia="Arial" w:cs="Arial"/>
          <w:color w:val="000000" w:themeColor="text1"/>
        </w:rPr>
        <w:t>Llywodraeth</w:t>
      </w:r>
      <w:proofErr w:type="spellEnd"/>
      <w:r w:rsidRPr="07AA6149">
        <w:rPr>
          <w:rFonts w:ascii="Arial" w:hAnsi="Arial" w:eastAsia="Arial" w:cs="Arial"/>
          <w:color w:val="000000" w:themeColor="text1"/>
        </w:rPr>
        <w:t xml:space="preserve"> Cymru (2020) </w:t>
      </w:r>
      <w:proofErr w:type="spellStart"/>
      <w:r w:rsidRPr="07AA6149">
        <w:rPr>
          <w:rFonts w:ascii="Arial" w:hAnsi="Arial" w:eastAsia="Arial" w:cs="Arial"/>
          <w:i/>
          <w:iCs/>
          <w:color w:val="000000" w:themeColor="text1"/>
        </w:rPr>
        <w:t>Canlyniadau</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Profion</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Darllen</w:t>
      </w:r>
      <w:proofErr w:type="spellEnd"/>
      <w:r w:rsidRPr="07AA6149">
        <w:rPr>
          <w:rFonts w:ascii="Arial" w:hAnsi="Arial" w:eastAsia="Arial" w:cs="Arial"/>
          <w:i/>
          <w:iCs/>
          <w:color w:val="000000" w:themeColor="text1"/>
        </w:rPr>
        <w:t xml:space="preserve"> a </w:t>
      </w:r>
      <w:proofErr w:type="spellStart"/>
      <w:r w:rsidRPr="07AA6149">
        <w:rPr>
          <w:rFonts w:ascii="Arial" w:hAnsi="Arial" w:eastAsia="Arial" w:cs="Arial"/>
          <w:i/>
          <w:iCs/>
          <w:color w:val="000000" w:themeColor="text1"/>
        </w:rPr>
        <w:t>Rhifedd</w:t>
      </w:r>
      <w:proofErr w:type="spellEnd"/>
      <w:r w:rsidRPr="07AA6149">
        <w:rPr>
          <w:rFonts w:ascii="Arial" w:hAnsi="Arial" w:eastAsia="Arial" w:cs="Arial"/>
          <w:i/>
          <w:iCs/>
          <w:color w:val="000000" w:themeColor="text1"/>
        </w:rPr>
        <w:t xml:space="preserve"> </w:t>
      </w:r>
      <w:proofErr w:type="spellStart"/>
      <w:r w:rsidRPr="07AA6149">
        <w:rPr>
          <w:rFonts w:ascii="Arial" w:hAnsi="Arial" w:eastAsia="Arial" w:cs="Arial"/>
          <w:i/>
          <w:iCs/>
          <w:color w:val="000000" w:themeColor="text1"/>
        </w:rPr>
        <w:t>Cenedlaethol</w:t>
      </w:r>
      <w:proofErr w:type="spellEnd"/>
      <w:r w:rsidRPr="07AA6149">
        <w:rPr>
          <w:rFonts w:ascii="Arial" w:hAnsi="Arial" w:eastAsia="Arial" w:cs="Arial"/>
          <w:i/>
          <w:iCs/>
          <w:color w:val="000000" w:themeColor="text1"/>
        </w:rPr>
        <w:t xml:space="preserve"> a'r </w:t>
      </w:r>
      <w:proofErr w:type="spellStart"/>
      <w:r w:rsidRPr="07AA6149">
        <w:rPr>
          <w:rFonts w:ascii="Arial" w:hAnsi="Arial" w:eastAsia="Arial" w:cs="Arial"/>
          <w:i/>
          <w:iCs/>
          <w:color w:val="000000" w:themeColor="text1"/>
        </w:rPr>
        <w:t>hawl</w:t>
      </w:r>
      <w:proofErr w:type="spellEnd"/>
      <w:r w:rsidRPr="07AA6149">
        <w:rPr>
          <w:rFonts w:ascii="Arial" w:hAnsi="Arial" w:eastAsia="Arial" w:cs="Arial"/>
          <w:i/>
          <w:iCs/>
          <w:color w:val="000000" w:themeColor="text1"/>
        </w:rPr>
        <w:t xml:space="preserve"> i </w:t>
      </w:r>
      <w:proofErr w:type="spellStart"/>
      <w:r w:rsidRPr="07AA6149">
        <w:rPr>
          <w:rFonts w:ascii="Arial" w:hAnsi="Arial" w:eastAsia="Arial" w:cs="Arial"/>
          <w:i/>
          <w:iCs/>
          <w:color w:val="000000" w:themeColor="text1"/>
        </w:rPr>
        <w:t>brydau</w:t>
      </w:r>
      <w:proofErr w:type="spellEnd"/>
      <w:r w:rsidRPr="07AA6149">
        <w:rPr>
          <w:rFonts w:ascii="Arial" w:hAnsi="Arial" w:eastAsia="Arial" w:cs="Arial"/>
          <w:i/>
          <w:iCs/>
          <w:color w:val="000000" w:themeColor="text1"/>
        </w:rPr>
        <w:t xml:space="preserve"> am ddim: 2019.</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26">
        <w:r w:rsidRPr="07AA6149">
          <w:rPr>
            <w:rStyle w:val="Hyperlink"/>
            <w:rFonts w:ascii="Arial" w:hAnsi="Arial" w:eastAsia="Arial" w:cs="Arial"/>
          </w:rPr>
          <w:t>https://llyw.cymru/canlyniadau-profion-darllen-rhifedd-cenedlaethol-ar-hawl-i-brydau-am-ddim-2019</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27AB1833" w14:textId="7B256D5A">
      <w:pPr>
        <w:rPr>
          <w:rFonts w:ascii="Arial" w:hAnsi="Arial" w:eastAsia="Arial" w:cs="Arial"/>
          <w:color w:val="000000" w:themeColor="text1"/>
        </w:rPr>
      </w:pPr>
    </w:p>
    <w:p w:rsidR="07AA6149" w:rsidP="07AA6149" w:rsidRDefault="07AA6149" w14:paraId="0CD0E437" w14:textId="078CED93">
      <w:pPr>
        <w:rPr>
          <w:rFonts w:ascii="Arial" w:hAnsi="Arial" w:eastAsia="Arial" w:cs="Arial"/>
          <w:color w:val="000000" w:themeColor="text1"/>
        </w:rPr>
      </w:pPr>
      <w:r w:rsidRPr="07AA6149">
        <w:rPr>
          <w:rFonts w:ascii="Arial" w:hAnsi="Arial" w:eastAsia="Arial" w:cs="Arial"/>
          <w:color w:val="000000" w:themeColor="text1"/>
        </w:rPr>
        <w:t xml:space="preserve">Phelps, R. (2005) </w:t>
      </w:r>
      <w:r w:rsidRPr="07AA6149">
        <w:rPr>
          <w:rFonts w:ascii="Arial" w:hAnsi="Arial" w:eastAsia="Arial" w:cs="Arial"/>
          <w:i/>
          <w:iCs/>
          <w:color w:val="000000" w:themeColor="text1"/>
        </w:rPr>
        <w:t xml:space="preserve">Defending </w:t>
      </w:r>
      <w:proofErr w:type="spellStart"/>
      <w:r w:rsidRPr="07AA6149">
        <w:rPr>
          <w:rFonts w:ascii="Arial" w:hAnsi="Arial" w:eastAsia="Arial" w:cs="Arial"/>
          <w:i/>
          <w:iCs/>
          <w:color w:val="000000" w:themeColor="text1"/>
        </w:rPr>
        <w:t>Standardized</w:t>
      </w:r>
      <w:proofErr w:type="spellEnd"/>
      <w:r w:rsidRPr="07AA6149">
        <w:rPr>
          <w:rFonts w:ascii="Arial" w:hAnsi="Arial" w:eastAsia="Arial" w:cs="Arial"/>
          <w:i/>
          <w:iCs/>
          <w:color w:val="000000" w:themeColor="text1"/>
        </w:rPr>
        <w:t xml:space="preserve"> Testing</w:t>
      </w:r>
      <w:r w:rsidRPr="07AA6149">
        <w:rPr>
          <w:rFonts w:ascii="Arial" w:hAnsi="Arial" w:eastAsia="Arial" w:cs="Arial"/>
          <w:color w:val="000000" w:themeColor="text1"/>
        </w:rPr>
        <w:t xml:space="preserve">. United Kingdom: Taylor &amp; Francis. </w:t>
      </w:r>
    </w:p>
    <w:p w:rsidR="07AA6149" w:rsidP="07AA6149" w:rsidRDefault="07AA6149" w14:paraId="091BF8FC" w14:textId="2B55B8F1">
      <w:pPr>
        <w:rPr>
          <w:rFonts w:ascii="Arial" w:hAnsi="Arial" w:eastAsia="Arial" w:cs="Arial"/>
          <w:color w:val="000000" w:themeColor="text1"/>
        </w:rPr>
      </w:pPr>
      <w:r w:rsidRPr="07AA6149">
        <w:rPr>
          <w:rFonts w:ascii="Arial" w:hAnsi="Arial" w:eastAsia="Arial" w:cs="Arial"/>
          <w:color w:val="000000" w:themeColor="text1"/>
        </w:rPr>
        <w:t xml:space="preserve"> </w:t>
      </w:r>
    </w:p>
    <w:p w:rsidR="07AA6149" w:rsidP="07AA6149" w:rsidRDefault="07AA6149" w14:paraId="08823CEE" w14:textId="5809BBA0">
      <w:pPr>
        <w:rPr>
          <w:rFonts w:ascii="Arial" w:hAnsi="Arial" w:eastAsia="Arial" w:cs="Arial"/>
          <w:color w:val="000000" w:themeColor="text1"/>
        </w:rPr>
      </w:pPr>
      <w:r w:rsidRPr="07AA6149">
        <w:rPr>
          <w:rFonts w:ascii="Arial" w:hAnsi="Arial" w:eastAsia="Arial" w:cs="Arial"/>
          <w:color w:val="000000" w:themeColor="text1"/>
        </w:rPr>
        <w:t xml:space="preserve">Piaget, J. (1999). </w:t>
      </w:r>
      <w:r w:rsidRPr="07AA6149">
        <w:rPr>
          <w:rFonts w:ascii="Arial" w:hAnsi="Arial" w:eastAsia="Arial" w:cs="Arial"/>
          <w:i/>
          <w:iCs/>
          <w:color w:val="000000" w:themeColor="text1"/>
        </w:rPr>
        <w:t>Play, Dreams and Imitation in Childhood</w:t>
      </w:r>
      <w:r w:rsidRPr="07AA6149">
        <w:rPr>
          <w:rFonts w:ascii="Arial" w:hAnsi="Arial" w:eastAsia="Arial" w:cs="Arial"/>
          <w:color w:val="000000" w:themeColor="text1"/>
        </w:rPr>
        <w:t xml:space="preserve">. United Kingdom: </w:t>
      </w:r>
      <w:proofErr w:type="spellStart"/>
      <w:r w:rsidRPr="07AA6149">
        <w:rPr>
          <w:rFonts w:ascii="Arial" w:hAnsi="Arial" w:eastAsia="Arial" w:cs="Arial"/>
          <w:color w:val="000000" w:themeColor="text1"/>
        </w:rPr>
        <w:t>Routledge</w:t>
      </w:r>
      <w:proofErr w:type="spellEnd"/>
      <w:r w:rsidRPr="07AA6149">
        <w:rPr>
          <w:rFonts w:ascii="Arial" w:hAnsi="Arial" w:eastAsia="Arial" w:cs="Arial"/>
          <w:color w:val="000000" w:themeColor="text1"/>
        </w:rPr>
        <w:t xml:space="preserve">. </w:t>
      </w:r>
    </w:p>
    <w:p w:rsidR="07AA6149" w:rsidP="07AA6149" w:rsidRDefault="07AA6149" w14:paraId="2670A7D7" w14:textId="652D9FDF">
      <w:pPr>
        <w:rPr>
          <w:rFonts w:ascii="Arial" w:hAnsi="Arial" w:eastAsia="Arial" w:cs="Arial"/>
          <w:color w:val="000000" w:themeColor="text1"/>
        </w:rPr>
      </w:pPr>
    </w:p>
    <w:p w:rsidR="07AA6149" w:rsidP="07AA6149" w:rsidRDefault="07AA6149" w14:paraId="1C8B314F" w14:textId="4D16D376">
      <w:pPr>
        <w:rPr>
          <w:rFonts w:ascii="Arial" w:hAnsi="Arial" w:eastAsia="Arial" w:cs="Arial"/>
          <w:color w:val="000000" w:themeColor="text1"/>
        </w:rPr>
      </w:pPr>
      <w:r w:rsidRPr="07AA6149">
        <w:rPr>
          <w:rFonts w:ascii="Arial" w:hAnsi="Arial" w:eastAsia="Arial" w:cs="Arial"/>
          <w:color w:val="000000" w:themeColor="text1"/>
        </w:rPr>
        <w:t xml:space="preserve">Twist, L., </w:t>
      </w:r>
      <w:proofErr w:type="spellStart"/>
      <w:r w:rsidRPr="07AA6149">
        <w:rPr>
          <w:rFonts w:ascii="Arial" w:hAnsi="Arial" w:eastAsia="Arial" w:cs="Arial"/>
          <w:color w:val="000000" w:themeColor="text1"/>
        </w:rPr>
        <w:t>Schagan</w:t>
      </w:r>
      <w:proofErr w:type="spellEnd"/>
      <w:r w:rsidRPr="07AA6149">
        <w:rPr>
          <w:rFonts w:ascii="Arial" w:hAnsi="Arial" w:eastAsia="Arial" w:cs="Arial"/>
          <w:color w:val="000000" w:themeColor="text1"/>
        </w:rPr>
        <w:t xml:space="preserve">, I. and </w:t>
      </w:r>
      <w:proofErr w:type="spellStart"/>
      <w:r w:rsidRPr="07AA6149">
        <w:rPr>
          <w:rFonts w:ascii="Arial" w:hAnsi="Arial" w:eastAsia="Arial" w:cs="Arial"/>
          <w:color w:val="000000" w:themeColor="text1"/>
        </w:rPr>
        <w:t>Hogson</w:t>
      </w:r>
      <w:proofErr w:type="spellEnd"/>
      <w:r w:rsidRPr="07AA6149">
        <w:rPr>
          <w:rFonts w:ascii="Arial" w:hAnsi="Arial" w:eastAsia="Arial" w:cs="Arial"/>
          <w:color w:val="000000" w:themeColor="text1"/>
        </w:rPr>
        <w:t>, C. (2007).</w:t>
      </w:r>
      <w:r w:rsidRPr="07AA6149">
        <w:rPr>
          <w:rFonts w:ascii="Arial" w:hAnsi="Arial" w:eastAsia="Arial" w:cs="Arial"/>
          <w:i/>
          <w:iCs/>
          <w:color w:val="000000" w:themeColor="text1"/>
        </w:rPr>
        <w:t xml:space="preserve"> Progress in International Reading Literacy Study (PIRLS): Reader and Reading National Report for England.</w:t>
      </w:r>
      <w:r w:rsidRPr="07AA6149">
        <w:rPr>
          <w:rFonts w:ascii="Arial" w:hAnsi="Arial" w:eastAsia="Arial" w:cs="Arial"/>
          <w:color w:val="000000" w:themeColor="text1"/>
        </w:rPr>
        <w:t xml:space="preserve"> NFER and DCSF. </w:t>
      </w:r>
    </w:p>
    <w:p w:rsidR="07AA6149" w:rsidP="07AA6149" w:rsidRDefault="07AA6149" w14:paraId="1D4D611B" w14:textId="094BD607">
      <w:pPr>
        <w:rPr>
          <w:rFonts w:ascii="Arial" w:hAnsi="Arial" w:eastAsia="Arial" w:cs="Arial"/>
          <w:color w:val="000000" w:themeColor="text1"/>
        </w:rPr>
      </w:pPr>
    </w:p>
    <w:p w:rsidR="07AA6149" w:rsidP="07AA6149" w:rsidRDefault="07AA6149" w14:paraId="0BB2BBD0" w14:textId="41E35C61">
      <w:pPr>
        <w:rPr>
          <w:rFonts w:ascii="Arial" w:hAnsi="Arial" w:eastAsia="Arial" w:cs="Arial"/>
          <w:color w:val="000000" w:themeColor="text1"/>
        </w:rPr>
      </w:pPr>
      <w:r w:rsidRPr="07AA6149">
        <w:rPr>
          <w:rFonts w:ascii="Arial" w:hAnsi="Arial" w:eastAsia="Arial" w:cs="Arial"/>
          <w:color w:val="000000" w:themeColor="text1"/>
        </w:rPr>
        <w:t xml:space="preserve">Voice 21 (2020) </w:t>
      </w:r>
      <w:r w:rsidRPr="07AA6149">
        <w:rPr>
          <w:rFonts w:ascii="Arial" w:hAnsi="Arial" w:eastAsia="Arial" w:cs="Arial"/>
          <w:i/>
          <w:iCs/>
          <w:color w:val="000000" w:themeColor="text1"/>
        </w:rPr>
        <w:t>Who we are.</w:t>
      </w:r>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Ar</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gael</w:t>
      </w:r>
      <w:proofErr w:type="spellEnd"/>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yn</w:t>
      </w:r>
      <w:proofErr w:type="spellEnd"/>
      <w:r w:rsidRPr="07AA6149">
        <w:rPr>
          <w:rFonts w:ascii="Arial" w:hAnsi="Arial" w:eastAsia="Arial" w:cs="Arial"/>
          <w:color w:val="000000" w:themeColor="text1"/>
        </w:rPr>
        <w:t xml:space="preserve">: </w:t>
      </w:r>
      <w:hyperlink r:id="rId27">
        <w:r w:rsidRPr="07AA6149">
          <w:rPr>
            <w:rStyle w:val="Hyperlink"/>
            <w:rFonts w:ascii="Arial" w:hAnsi="Arial" w:eastAsia="Arial" w:cs="Arial"/>
          </w:rPr>
          <w:t>https://voice21.org/who-we-are/</w:t>
        </w:r>
      </w:hyperlink>
      <w:r w:rsidRPr="07AA6149">
        <w:rPr>
          <w:rFonts w:ascii="Arial" w:hAnsi="Arial" w:eastAsia="Arial" w:cs="Arial"/>
          <w:color w:val="000000" w:themeColor="text1"/>
        </w:rPr>
        <w:t xml:space="preserve"> (</w:t>
      </w:r>
      <w:proofErr w:type="spellStart"/>
      <w:r w:rsidRPr="07AA6149">
        <w:rPr>
          <w:rFonts w:ascii="Arial" w:hAnsi="Arial" w:eastAsia="Arial" w:cs="Arial"/>
          <w:color w:val="000000" w:themeColor="text1"/>
        </w:rPr>
        <w:t>Darllenwyd</w:t>
      </w:r>
      <w:proofErr w:type="spellEnd"/>
      <w:r w:rsidRPr="07AA6149">
        <w:rPr>
          <w:rFonts w:ascii="Arial" w:hAnsi="Arial" w:eastAsia="Arial" w:cs="Arial"/>
          <w:color w:val="000000" w:themeColor="text1"/>
        </w:rPr>
        <w:t xml:space="preserve"> 4 Mai 2022).</w:t>
      </w:r>
    </w:p>
    <w:p w:rsidR="07AA6149" w:rsidP="07AA6149" w:rsidRDefault="07AA6149" w14:paraId="33928175" w14:textId="0E9261E8">
      <w:pPr>
        <w:rPr>
          <w:rFonts w:ascii="Arial" w:hAnsi="Arial" w:eastAsia="Arial" w:cs="Arial"/>
          <w:color w:val="000000" w:themeColor="text1"/>
        </w:rPr>
      </w:pPr>
    </w:p>
    <w:p w:rsidR="07AA6149" w:rsidP="07AA6149" w:rsidRDefault="07AA6149" w14:paraId="359DF11E" w14:textId="2885E7D5">
      <w:pPr>
        <w:rPr>
          <w:rFonts w:ascii="Arial" w:hAnsi="Arial" w:eastAsia="Arial" w:cs="Arial"/>
          <w:color w:val="000000" w:themeColor="text1"/>
        </w:rPr>
      </w:pPr>
      <w:proofErr w:type="spellStart"/>
      <w:r w:rsidRPr="07AA6149">
        <w:rPr>
          <w:rFonts w:ascii="Arial" w:hAnsi="Arial" w:eastAsia="Arial" w:cs="Arial"/>
          <w:color w:val="000000" w:themeColor="text1"/>
        </w:rPr>
        <w:t>Vygotsky</w:t>
      </w:r>
      <w:proofErr w:type="spellEnd"/>
      <w:r w:rsidRPr="07AA6149">
        <w:rPr>
          <w:rFonts w:ascii="Arial" w:hAnsi="Arial" w:eastAsia="Arial" w:cs="Arial"/>
          <w:color w:val="000000" w:themeColor="text1"/>
        </w:rPr>
        <w:t xml:space="preserve">, L. (1980). </w:t>
      </w:r>
      <w:r w:rsidRPr="07AA6149">
        <w:rPr>
          <w:rFonts w:ascii="Arial" w:hAnsi="Arial" w:eastAsia="Arial" w:cs="Arial"/>
          <w:i/>
          <w:iCs/>
          <w:color w:val="000000" w:themeColor="text1"/>
        </w:rPr>
        <w:t>Mind in Society: The Development of Higher Psychological Processes.</w:t>
      </w:r>
      <w:r w:rsidRPr="07AA6149">
        <w:rPr>
          <w:rFonts w:ascii="Arial" w:hAnsi="Arial" w:eastAsia="Arial" w:cs="Arial"/>
          <w:color w:val="000000" w:themeColor="text1"/>
        </w:rPr>
        <w:t xml:space="preserve"> United Kingdom: Harvard University Press. </w:t>
      </w:r>
    </w:p>
    <w:p w:rsidR="07AA6149" w:rsidP="07AA6149" w:rsidRDefault="07AA6149" w14:paraId="6F7F1FEF" w14:textId="0F765615">
      <w:pPr>
        <w:rPr>
          <w:rFonts w:ascii="Arial" w:hAnsi="Arial" w:eastAsia="Arial" w:cs="Arial"/>
          <w:color w:val="000000" w:themeColor="text1"/>
        </w:rPr>
      </w:pPr>
    </w:p>
    <w:p w:rsidR="00EC2FBD" w:rsidP="618F2EDF" w:rsidRDefault="00EC2FBD" w14:paraId="088C9B43" w14:textId="54806610">
      <w:pPr>
        <w:rPr>
          <w:rFonts w:ascii="Arial" w:hAnsi="Arial" w:eastAsia="Arial" w:cs="Arial"/>
          <w:color w:val="000000" w:themeColor="text1"/>
        </w:rPr>
      </w:pPr>
    </w:p>
    <w:p w:rsidR="618F2EDF" w:rsidP="07AA6149" w:rsidRDefault="618F2EDF" w14:paraId="5F5AD01B" w14:textId="03902A81">
      <w:pPr>
        <w:spacing w:after="200" w:line="240" w:lineRule="auto"/>
        <w:rPr>
          <w:rFonts w:ascii="Arial" w:hAnsi="Arial" w:eastAsia="Arial" w:cs="Arial"/>
          <w:color w:val="000000" w:themeColor="text1"/>
        </w:rPr>
      </w:pPr>
    </w:p>
    <w:sectPr w:rsidR="618F2EDF">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CCAC5C"/>
    <w:multiLevelType w:val="hybridMultilevel"/>
    <w:tmpl w:val="FFFFFFFF"/>
    <w:lvl w:ilvl="0" w:tplc="CB285B14">
      <w:start w:val="1"/>
      <w:numFmt w:val="decimal"/>
      <w:lvlText w:val="%1."/>
      <w:lvlJc w:val="left"/>
      <w:pPr>
        <w:ind w:left="720" w:hanging="360"/>
      </w:pPr>
    </w:lvl>
    <w:lvl w:ilvl="1" w:tplc="95B6D70E">
      <w:start w:val="1"/>
      <w:numFmt w:val="lowerLetter"/>
      <w:lvlText w:val="%2."/>
      <w:lvlJc w:val="left"/>
      <w:pPr>
        <w:ind w:left="1440" w:hanging="360"/>
      </w:pPr>
    </w:lvl>
    <w:lvl w:ilvl="2" w:tplc="C9F68E9C">
      <w:start w:val="1"/>
      <w:numFmt w:val="lowerRoman"/>
      <w:lvlText w:val="%3."/>
      <w:lvlJc w:val="right"/>
      <w:pPr>
        <w:ind w:left="2160" w:hanging="180"/>
      </w:pPr>
    </w:lvl>
    <w:lvl w:ilvl="3" w:tplc="64B03EB8">
      <w:start w:val="1"/>
      <w:numFmt w:val="decimal"/>
      <w:lvlText w:val="%4."/>
      <w:lvlJc w:val="left"/>
      <w:pPr>
        <w:ind w:left="2880" w:hanging="360"/>
      </w:pPr>
    </w:lvl>
    <w:lvl w:ilvl="4" w:tplc="7F9C2962">
      <w:start w:val="1"/>
      <w:numFmt w:val="lowerLetter"/>
      <w:lvlText w:val="%5."/>
      <w:lvlJc w:val="left"/>
      <w:pPr>
        <w:ind w:left="3600" w:hanging="360"/>
      </w:pPr>
    </w:lvl>
    <w:lvl w:ilvl="5" w:tplc="F13A0802">
      <w:start w:val="1"/>
      <w:numFmt w:val="lowerRoman"/>
      <w:lvlText w:val="%6."/>
      <w:lvlJc w:val="right"/>
      <w:pPr>
        <w:ind w:left="4320" w:hanging="180"/>
      </w:pPr>
    </w:lvl>
    <w:lvl w:ilvl="6" w:tplc="A69C1EFE">
      <w:start w:val="1"/>
      <w:numFmt w:val="decimal"/>
      <w:lvlText w:val="%7."/>
      <w:lvlJc w:val="left"/>
      <w:pPr>
        <w:ind w:left="5040" w:hanging="360"/>
      </w:pPr>
    </w:lvl>
    <w:lvl w:ilvl="7" w:tplc="781686D6">
      <w:start w:val="1"/>
      <w:numFmt w:val="lowerLetter"/>
      <w:lvlText w:val="%8."/>
      <w:lvlJc w:val="left"/>
      <w:pPr>
        <w:ind w:left="5760" w:hanging="360"/>
      </w:pPr>
    </w:lvl>
    <w:lvl w:ilvl="8" w:tplc="5944EB8E">
      <w:start w:val="1"/>
      <w:numFmt w:val="lowerRoman"/>
      <w:lvlText w:val="%9."/>
      <w:lvlJc w:val="right"/>
      <w:pPr>
        <w:ind w:left="6480" w:hanging="180"/>
      </w:pPr>
    </w:lvl>
  </w:abstractNum>
  <w:abstractNum w:abstractNumId="1" w15:restartNumberingAfterBreak="0">
    <w:nsid w:val="4E1D0DBF"/>
    <w:multiLevelType w:val="hybridMultilevel"/>
    <w:tmpl w:val="FFFFFFFF"/>
    <w:lvl w:ilvl="0" w:tplc="5FE2D7EE">
      <w:start w:val="1"/>
      <w:numFmt w:val="decimal"/>
      <w:lvlText w:val="%1."/>
      <w:lvlJc w:val="left"/>
      <w:pPr>
        <w:ind w:left="720" w:hanging="360"/>
      </w:pPr>
    </w:lvl>
    <w:lvl w:ilvl="1" w:tplc="7F265074">
      <w:start w:val="1"/>
      <w:numFmt w:val="lowerLetter"/>
      <w:lvlText w:val="%2."/>
      <w:lvlJc w:val="left"/>
      <w:pPr>
        <w:ind w:left="1440" w:hanging="360"/>
      </w:pPr>
    </w:lvl>
    <w:lvl w:ilvl="2" w:tplc="C3D2CCE4">
      <w:start w:val="1"/>
      <w:numFmt w:val="lowerRoman"/>
      <w:lvlText w:val="%3."/>
      <w:lvlJc w:val="right"/>
      <w:pPr>
        <w:ind w:left="2160" w:hanging="180"/>
      </w:pPr>
    </w:lvl>
    <w:lvl w:ilvl="3" w:tplc="F8E4C6CC">
      <w:start w:val="1"/>
      <w:numFmt w:val="decimal"/>
      <w:lvlText w:val="%4."/>
      <w:lvlJc w:val="left"/>
      <w:pPr>
        <w:ind w:left="2880" w:hanging="360"/>
      </w:pPr>
    </w:lvl>
    <w:lvl w:ilvl="4" w:tplc="325EC8B4">
      <w:start w:val="1"/>
      <w:numFmt w:val="lowerLetter"/>
      <w:lvlText w:val="%5."/>
      <w:lvlJc w:val="left"/>
      <w:pPr>
        <w:ind w:left="3600" w:hanging="360"/>
      </w:pPr>
    </w:lvl>
    <w:lvl w:ilvl="5" w:tplc="23783EEE">
      <w:start w:val="1"/>
      <w:numFmt w:val="lowerRoman"/>
      <w:lvlText w:val="%6."/>
      <w:lvlJc w:val="right"/>
      <w:pPr>
        <w:ind w:left="4320" w:hanging="180"/>
      </w:pPr>
    </w:lvl>
    <w:lvl w:ilvl="6" w:tplc="A9300274">
      <w:start w:val="1"/>
      <w:numFmt w:val="decimal"/>
      <w:lvlText w:val="%7."/>
      <w:lvlJc w:val="left"/>
      <w:pPr>
        <w:ind w:left="5040" w:hanging="360"/>
      </w:pPr>
    </w:lvl>
    <w:lvl w:ilvl="7" w:tplc="6E02B3DC">
      <w:start w:val="1"/>
      <w:numFmt w:val="lowerLetter"/>
      <w:lvlText w:val="%8."/>
      <w:lvlJc w:val="left"/>
      <w:pPr>
        <w:ind w:left="5760" w:hanging="360"/>
      </w:pPr>
    </w:lvl>
    <w:lvl w:ilvl="8" w:tplc="89389A5C">
      <w:start w:val="1"/>
      <w:numFmt w:val="lowerRoman"/>
      <w:lvlText w:val="%9."/>
      <w:lvlJc w:val="right"/>
      <w:pPr>
        <w:ind w:left="6480" w:hanging="180"/>
      </w:pPr>
    </w:lvl>
  </w:abstractNum>
  <w:abstractNum w:abstractNumId="2" w15:restartNumberingAfterBreak="0">
    <w:nsid w:val="4EA3CB48"/>
    <w:multiLevelType w:val="hybridMultilevel"/>
    <w:tmpl w:val="FFFFFFFF"/>
    <w:lvl w:ilvl="0" w:tplc="09EE54BC">
      <w:start w:val="1"/>
      <w:numFmt w:val="decimal"/>
      <w:lvlText w:val="%1."/>
      <w:lvlJc w:val="left"/>
      <w:pPr>
        <w:ind w:left="720" w:hanging="360"/>
      </w:pPr>
    </w:lvl>
    <w:lvl w:ilvl="1" w:tplc="1FD69EDE">
      <w:start w:val="1"/>
      <w:numFmt w:val="lowerLetter"/>
      <w:lvlText w:val="%2."/>
      <w:lvlJc w:val="left"/>
      <w:pPr>
        <w:ind w:left="1440" w:hanging="360"/>
      </w:pPr>
    </w:lvl>
    <w:lvl w:ilvl="2" w:tplc="1BCE21F4">
      <w:start w:val="1"/>
      <w:numFmt w:val="lowerRoman"/>
      <w:lvlText w:val="%3."/>
      <w:lvlJc w:val="right"/>
      <w:pPr>
        <w:ind w:left="2160" w:hanging="180"/>
      </w:pPr>
    </w:lvl>
    <w:lvl w:ilvl="3" w:tplc="DA4E7100">
      <w:start w:val="1"/>
      <w:numFmt w:val="decimal"/>
      <w:lvlText w:val="%4."/>
      <w:lvlJc w:val="left"/>
      <w:pPr>
        <w:ind w:left="2880" w:hanging="360"/>
      </w:pPr>
    </w:lvl>
    <w:lvl w:ilvl="4" w:tplc="6EEA630E">
      <w:start w:val="1"/>
      <w:numFmt w:val="lowerLetter"/>
      <w:lvlText w:val="%5."/>
      <w:lvlJc w:val="left"/>
      <w:pPr>
        <w:ind w:left="3600" w:hanging="360"/>
      </w:pPr>
    </w:lvl>
    <w:lvl w:ilvl="5" w:tplc="7652BD74">
      <w:start w:val="1"/>
      <w:numFmt w:val="lowerRoman"/>
      <w:lvlText w:val="%6."/>
      <w:lvlJc w:val="right"/>
      <w:pPr>
        <w:ind w:left="4320" w:hanging="180"/>
      </w:pPr>
    </w:lvl>
    <w:lvl w:ilvl="6" w:tplc="BC709E8A">
      <w:start w:val="1"/>
      <w:numFmt w:val="decimal"/>
      <w:lvlText w:val="%7."/>
      <w:lvlJc w:val="left"/>
      <w:pPr>
        <w:ind w:left="5040" w:hanging="360"/>
      </w:pPr>
    </w:lvl>
    <w:lvl w:ilvl="7" w:tplc="AACA9564">
      <w:start w:val="1"/>
      <w:numFmt w:val="lowerLetter"/>
      <w:lvlText w:val="%8."/>
      <w:lvlJc w:val="left"/>
      <w:pPr>
        <w:ind w:left="5760" w:hanging="360"/>
      </w:pPr>
    </w:lvl>
    <w:lvl w:ilvl="8" w:tplc="CB0ACCCA">
      <w:start w:val="1"/>
      <w:numFmt w:val="lowerRoman"/>
      <w:lvlText w:val="%9."/>
      <w:lvlJc w:val="right"/>
      <w:pPr>
        <w:ind w:left="6480" w:hanging="180"/>
      </w:pPr>
    </w:lvl>
  </w:abstractNum>
  <w:abstractNum w:abstractNumId="3" w15:restartNumberingAfterBreak="0">
    <w:nsid w:val="5EF99BF5"/>
    <w:multiLevelType w:val="hybridMultilevel"/>
    <w:tmpl w:val="FFFFFFFF"/>
    <w:lvl w:ilvl="0" w:tplc="023C2C76">
      <w:start w:val="1"/>
      <w:numFmt w:val="bullet"/>
      <w:lvlText w:val=""/>
      <w:lvlJc w:val="left"/>
      <w:pPr>
        <w:ind w:left="720" w:hanging="360"/>
      </w:pPr>
      <w:rPr>
        <w:rFonts w:hint="default" w:ascii="Symbol" w:hAnsi="Symbol"/>
      </w:rPr>
    </w:lvl>
    <w:lvl w:ilvl="1" w:tplc="1916C394">
      <w:start w:val="1"/>
      <w:numFmt w:val="bullet"/>
      <w:lvlText w:val="o"/>
      <w:lvlJc w:val="left"/>
      <w:pPr>
        <w:ind w:left="1440" w:hanging="360"/>
      </w:pPr>
      <w:rPr>
        <w:rFonts w:hint="default" w:ascii="Courier New" w:hAnsi="Courier New"/>
      </w:rPr>
    </w:lvl>
    <w:lvl w:ilvl="2" w:tplc="AAB0BF06">
      <w:start w:val="1"/>
      <w:numFmt w:val="bullet"/>
      <w:lvlText w:val=""/>
      <w:lvlJc w:val="left"/>
      <w:pPr>
        <w:ind w:left="2160" w:hanging="360"/>
      </w:pPr>
      <w:rPr>
        <w:rFonts w:hint="default" w:ascii="Wingdings" w:hAnsi="Wingdings"/>
      </w:rPr>
    </w:lvl>
    <w:lvl w:ilvl="3" w:tplc="F724DA38">
      <w:start w:val="1"/>
      <w:numFmt w:val="bullet"/>
      <w:lvlText w:val=""/>
      <w:lvlJc w:val="left"/>
      <w:pPr>
        <w:ind w:left="2880" w:hanging="360"/>
      </w:pPr>
      <w:rPr>
        <w:rFonts w:hint="default" w:ascii="Symbol" w:hAnsi="Symbol"/>
      </w:rPr>
    </w:lvl>
    <w:lvl w:ilvl="4" w:tplc="3990B7F2">
      <w:start w:val="1"/>
      <w:numFmt w:val="bullet"/>
      <w:lvlText w:val="o"/>
      <w:lvlJc w:val="left"/>
      <w:pPr>
        <w:ind w:left="3600" w:hanging="360"/>
      </w:pPr>
      <w:rPr>
        <w:rFonts w:hint="default" w:ascii="Courier New" w:hAnsi="Courier New"/>
      </w:rPr>
    </w:lvl>
    <w:lvl w:ilvl="5" w:tplc="375C394C">
      <w:start w:val="1"/>
      <w:numFmt w:val="bullet"/>
      <w:lvlText w:val=""/>
      <w:lvlJc w:val="left"/>
      <w:pPr>
        <w:ind w:left="4320" w:hanging="360"/>
      </w:pPr>
      <w:rPr>
        <w:rFonts w:hint="default" w:ascii="Wingdings" w:hAnsi="Wingdings"/>
      </w:rPr>
    </w:lvl>
    <w:lvl w:ilvl="6" w:tplc="82601284">
      <w:start w:val="1"/>
      <w:numFmt w:val="bullet"/>
      <w:lvlText w:val=""/>
      <w:lvlJc w:val="left"/>
      <w:pPr>
        <w:ind w:left="5040" w:hanging="360"/>
      </w:pPr>
      <w:rPr>
        <w:rFonts w:hint="default" w:ascii="Symbol" w:hAnsi="Symbol"/>
      </w:rPr>
    </w:lvl>
    <w:lvl w:ilvl="7" w:tplc="B25ADAB6">
      <w:start w:val="1"/>
      <w:numFmt w:val="bullet"/>
      <w:lvlText w:val="o"/>
      <w:lvlJc w:val="left"/>
      <w:pPr>
        <w:ind w:left="5760" w:hanging="360"/>
      </w:pPr>
      <w:rPr>
        <w:rFonts w:hint="default" w:ascii="Courier New" w:hAnsi="Courier New"/>
      </w:rPr>
    </w:lvl>
    <w:lvl w:ilvl="8" w:tplc="171027D8">
      <w:start w:val="1"/>
      <w:numFmt w:val="bullet"/>
      <w:lvlText w:val=""/>
      <w:lvlJc w:val="left"/>
      <w:pPr>
        <w:ind w:left="6480" w:hanging="360"/>
      </w:pPr>
      <w:rPr>
        <w:rFonts w:hint="default" w:ascii="Wingdings" w:hAnsi="Wingdings"/>
      </w:rPr>
    </w:lvl>
  </w:abstractNum>
  <w:abstractNum w:abstractNumId="4" w15:restartNumberingAfterBreak="0">
    <w:nsid w:val="60C46781"/>
    <w:multiLevelType w:val="hybridMultilevel"/>
    <w:tmpl w:val="FFFFFFFF"/>
    <w:lvl w:ilvl="0" w:tplc="384291C6">
      <w:start w:val="1"/>
      <w:numFmt w:val="bullet"/>
      <w:lvlText w:val=""/>
      <w:lvlJc w:val="left"/>
      <w:pPr>
        <w:ind w:left="720" w:hanging="360"/>
      </w:pPr>
      <w:rPr>
        <w:rFonts w:hint="default" w:ascii="Symbol" w:hAnsi="Symbol"/>
      </w:rPr>
    </w:lvl>
    <w:lvl w:ilvl="1" w:tplc="EC9A5DE0">
      <w:start w:val="1"/>
      <w:numFmt w:val="bullet"/>
      <w:lvlText w:val="o"/>
      <w:lvlJc w:val="left"/>
      <w:pPr>
        <w:ind w:left="1440" w:hanging="360"/>
      </w:pPr>
      <w:rPr>
        <w:rFonts w:hint="default" w:ascii="Courier New" w:hAnsi="Courier New"/>
      </w:rPr>
    </w:lvl>
    <w:lvl w:ilvl="2" w:tplc="DE6EA27C">
      <w:start w:val="1"/>
      <w:numFmt w:val="bullet"/>
      <w:lvlText w:val=""/>
      <w:lvlJc w:val="left"/>
      <w:pPr>
        <w:ind w:left="2160" w:hanging="360"/>
      </w:pPr>
      <w:rPr>
        <w:rFonts w:hint="default" w:ascii="Wingdings" w:hAnsi="Wingdings"/>
      </w:rPr>
    </w:lvl>
    <w:lvl w:ilvl="3" w:tplc="01C66AF8">
      <w:start w:val="1"/>
      <w:numFmt w:val="bullet"/>
      <w:lvlText w:val=""/>
      <w:lvlJc w:val="left"/>
      <w:pPr>
        <w:ind w:left="2880" w:hanging="360"/>
      </w:pPr>
      <w:rPr>
        <w:rFonts w:hint="default" w:ascii="Symbol" w:hAnsi="Symbol"/>
      </w:rPr>
    </w:lvl>
    <w:lvl w:ilvl="4" w:tplc="401618A2">
      <w:start w:val="1"/>
      <w:numFmt w:val="bullet"/>
      <w:lvlText w:val="o"/>
      <w:lvlJc w:val="left"/>
      <w:pPr>
        <w:ind w:left="3600" w:hanging="360"/>
      </w:pPr>
      <w:rPr>
        <w:rFonts w:hint="default" w:ascii="Courier New" w:hAnsi="Courier New"/>
      </w:rPr>
    </w:lvl>
    <w:lvl w:ilvl="5" w:tplc="5768C5D2">
      <w:start w:val="1"/>
      <w:numFmt w:val="bullet"/>
      <w:lvlText w:val=""/>
      <w:lvlJc w:val="left"/>
      <w:pPr>
        <w:ind w:left="4320" w:hanging="360"/>
      </w:pPr>
      <w:rPr>
        <w:rFonts w:hint="default" w:ascii="Wingdings" w:hAnsi="Wingdings"/>
      </w:rPr>
    </w:lvl>
    <w:lvl w:ilvl="6" w:tplc="C2C81140">
      <w:start w:val="1"/>
      <w:numFmt w:val="bullet"/>
      <w:lvlText w:val=""/>
      <w:lvlJc w:val="left"/>
      <w:pPr>
        <w:ind w:left="5040" w:hanging="360"/>
      </w:pPr>
      <w:rPr>
        <w:rFonts w:hint="default" w:ascii="Symbol" w:hAnsi="Symbol"/>
      </w:rPr>
    </w:lvl>
    <w:lvl w:ilvl="7" w:tplc="01DE24F4">
      <w:start w:val="1"/>
      <w:numFmt w:val="bullet"/>
      <w:lvlText w:val="o"/>
      <w:lvlJc w:val="left"/>
      <w:pPr>
        <w:ind w:left="5760" w:hanging="360"/>
      </w:pPr>
      <w:rPr>
        <w:rFonts w:hint="default" w:ascii="Courier New" w:hAnsi="Courier New"/>
      </w:rPr>
    </w:lvl>
    <w:lvl w:ilvl="8" w:tplc="1B76D072">
      <w:start w:val="1"/>
      <w:numFmt w:val="bullet"/>
      <w:lvlText w:val=""/>
      <w:lvlJc w:val="left"/>
      <w:pPr>
        <w:ind w:left="6480" w:hanging="360"/>
      </w:pPr>
      <w:rPr>
        <w:rFonts w:hint="default" w:ascii="Wingdings" w:hAnsi="Wingdings"/>
      </w:rPr>
    </w:lvl>
  </w:abstractNum>
  <w:abstractNum w:abstractNumId="5" w15:restartNumberingAfterBreak="0">
    <w:nsid w:val="775FD438"/>
    <w:multiLevelType w:val="hybridMultilevel"/>
    <w:tmpl w:val="FFFFFFFF"/>
    <w:lvl w:ilvl="0" w:tplc="FF4CAF52">
      <w:start w:val="1"/>
      <w:numFmt w:val="bullet"/>
      <w:lvlText w:val=""/>
      <w:lvlJc w:val="left"/>
      <w:pPr>
        <w:ind w:left="720" w:hanging="360"/>
      </w:pPr>
      <w:rPr>
        <w:rFonts w:hint="default" w:ascii="Symbol" w:hAnsi="Symbol"/>
      </w:rPr>
    </w:lvl>
    <w:lvl w:ilvl="1" w:tplc="7C66DC54">
      <w:start w:val="1"/>
      <w:numFmt w:val="bullet"/>
      <w:lvlText w:val="o"/>
      <w:lvlJc w:val="left"/>
      <w:pPr>
        <w:ind w:left="1440" w:hanging="360"/>
      </w:pPr>
      <w:rPr>
        <w:rFonts w:hint="default" w:ascii="Courier New" w:hAnsi="Courier New"/>
      </w:rPr>
    </w:lvl>
    <w:lvl w:ilvl="2" w:tplc="16369B94">
      <w:start w:val="1"/>
      <w:numFmt w:val="bullet"/>
      <w:lvlText w:val=""/>
      <w:lvlJc w:val="left"/>
      <w:pPr>
        <w:ind w:left="2160" w:hanging="360"/>
      </w:pPr>
      <w:rPr>
        <w:rFonts w:hint="default" w:ascii="Wingdings" w:hAnsi="Wingdings"/>
      </w:rPr>
    </w:lvl>
    <w:lvl w:ilvl="3" w:tplc="0A887452">
      <w:start w:val="1"/>
      <w:numFmt w:val="bullet"/>
      <w:lvlText w:val=""/>
      <w:lvlJc w:val="left"/>
      <w:pPr>
        <w:ind w:left="2880" w:hanging="360"/>
      </w:pPr>
      <w:rPr>
        <w:rFonts w:hint="default" w:ascii="Symbol" w:hAnsi="Symbol"/>
      </w:rPr>
    </w:lvl>
    <w:lvl w:ilvl="4" w:tplc="DF10EAC6">
      <w:start w:val="1"/>
      <w:numFmt w:val="bullet"/>
      <w:lvlText w:val="o"/>
      <w:lvlJc w:val="left"/>
      <w:pPr>
        <w:ind w:left="3600" w:hanging="360"/>
      </w:pPr>
      <w:rPr>
        <w:rFonts w:hint="default" w:ascii="Courier New" w:hAnsi="Courier New"/>
      </w:rPr>
    </w:lvl>
    <w:lvl w:ilvl="5" w:tplc="7166C71A">
      <w:start w:val="1"/>
      <w:numFmt w:val="bullet"/>
      <w:lvlText w:val=""/>
      <w:lvlJc w:val="left"/>
      <w:pPr>
        <w:ind w:left="4320" w:hanging="360"/>
      </w:pPr>
      <w:rPr>
        <w:rFonts w:hint="default" w:ascii="Wingdings" w:hAnsi="Wingdings"/>
      </w:rPr>
    </w:lvl>
    <w:lvl w:ilvl="6" w:tplc="E542DB1E">
      <w:start w:val="1"/>
      <w:numFmt w:val="bullet"/>
      <w:lvlText w:val=""/>
      <w:lvlJc w:val="left"/>
      <w:pPr>
        <w:ind w:left="5040" w:hanging="360"/>
      </w:pPr>
      <w:rPr>
        <w:rFonts w:hint="default" w:ascii="Symbol" w:hAnsi="Symbol"/>
      </w:rPr>
    </w:lvl>
    <w:lvl w:ilvl="7" w:tplc="D0587EA6">
      <w:start w:val="1"/>
      <w:numFmt w:val="bullet"/>
      <w:lvlText w:val="o"/>
      <w:lvlJc w:val="left"/>
      <w:pPr>
        <w:ind w:left="5760" w:hanging="360"/>
      </w:pPr>
      <w:rPr>
        <w:rFonts w:hint="default" w:ascii="Courier New" w:hAnsi="Courier New"/>
      </w:rPr>
    </w:lvl>
    <w:lvl w:ilvl="8" w:tplc="16C628E4">
      <w:start w:val="1"/>
      <w:numFmt w:val="bullet"/>
      <w:lvlText w:val=""/>
      <w:lvlJc w:val="left"/>
      <w:pPr>
        <w:ind w:left="6480" w:hanging="360"/>
      </w:pPr>
      <w:rPr>
        <w:rFonts w:hint="default" w:ascii="Wingdings" w:hAnsi="Wingdings"/>
      </w:rPr>
    </w:lvl>
  </w:abstractNum>
  <w:num w:numId="1" w16cid:durableId="144245248">
    <w:abstractNumId w:val="4"/>
  </w:num>
  <w:num w:numId="2" w16cid:durableId="1795630888">
    <w:abstractNumId w:val="1"/>
  </w:num>
  <w:num w:numId="3" w16cid:durableId="1358579751">
    <w:abstractNumId w:val="3"/>
  </w:num>
  <w:num w:numId="4" w16cid:durableId="1297953517">
    <w:abstractNumId w:val="0"/>
  </w:num>
  <w:num w:numId="5" w16cid:durableId="1640570279">
    <w:abstractNumId w:val="2"/>
  </w:num>
  <w:num w:numId="6" w16cid:durableId="10542366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BD7B9F"/>
    <w:rsid w:val="00070074"/>
    <w:rsid w:val="00173C15"/>
    <w:rsid w:val="001941DA"/>
    <w:rsid w:val="00253A32"/>
    <w:rsid w:val="004B0A65"/>
    <w:rsid w:val="00531E5E"/>
    <w:rsid w:val="006F7CEE"/>
    <w:rsid w:val="007A65CE"/>
    <w:rsid w:val="008E70B0"/>
    <w:rsid w:val="0090DBCE"/>
    <w:rsid w:val="00957047"/>
    <w:rsid w:val="00AF64AF"/>
    <w:rsid w:val="00B94F46"/>
    <w:rsid w:val="00EC2FBD"/>
    <w:rsid w:val="00F877C0"/>
    <w:rsid w:val="011E127F"/>
    <w:rsid w:val="0122E667"/>
    <w:rsid w:val="0138874F"/>
    <w:rsid w:val="0139F0AB"/>
    <w:rsid w:val="01742356"/>
    <w:rsid w:val="019918B0"/>
    <w:rsid w:val="01DF33F7"/>
    <w:rsid w:val="02847EDE"/>
    <w:rsid w:val="0291A100"/>
    <w:rsid w:val="02A76D86"/>
    <w:rsid w:val="02D44B14"/>
    <w:rsid w:val="03089B4D"/>
    <w:rsid w:val="031E0111"/>
    <w:rsid w:val="036D4AEB"/>
    <w:rsid w:val="037B2B7D"/>
    <w:rsid w:val="037C5882"/>
    <w:rsid w:val="038938F1"/>
    <w:rsid w:val="03912677"/>
    <w:rsid w:val="03A27BC3"/>
    <w:rsid w:val="04060F45"/>
    <w:rsid w:val="044DB168"/>
    <w:rsid w:val="0452250E"/>
    <w:rsid w:val="045C156A"/>
    <w:rsid w:val="04701B75"/>
    <w:rsid w:val="04CA3768"/>
    <w:rsid w:val="05250952"/>
    <w:rsid w:val="05337505"/>
    <w:rsid w:val="053E4C24"/>
    <w:rsid w:val="05A1DFA6"/>
    <w:rsid w:val="05CB0628"/>
    <w:rsid w:val="0689F43E"/>
    <w:rsid w:val="06A59828"/>
    <w:rsid w:val="06CA92DB"/>
    <w:rsid w:val="073DB007"/>
    <w:rsid w:val="07713E93"/>
    <w:rsid w:val="0785522A"/>
    <w:rsid w:val="07985584"/>
    <w:rsid w:val="07AA6149"/>
    <w:rsid w:val="07F17234"/>
    <w:rsid w:val="082C0C80"/>
    <w:rsid w:val="085CAA14"/>
    <w:rsid w:val="0875ECE6"/>
    <w:rsid w:val="08E5054E"/>
    <w:rsid w:val="092F868D"/>
    <w:rsid w:val="093744AA"/>
    <w:rsid w:val="093E8288"/>
    <w:rsid w:val="09438C98"/>
    <w:rsid w:val="09F87A75"/>
    <w:rsid w:val="0AF1E6B4"/>
    <w:rsid w:val="0AF57DF2"/>
    <w:rsid w:val="0AFA84D5"/>
    <w:rsid w:val="0B2912F6"/>
    <w:rsid w:val="0B9C385C"/>
    <w:rsid w:val="0D1B7F5D"/>
    <w:rsid w:val="0D71A1CF"/>
    <w:rsid w:val="0D7E7185"/>
    <w:rsid w:val="0D888733"/>
    <w:rsid w:val="0D89DAC0"/>
    <w:rsid w:val="0DAA98F0"/>
    <w:rsid w:val="0DC7AE72"/>
    <w:rsid w:val="0DEE4DE8"/>
    <w:rsid w:val="0E0AB5CD"/>
    <w:rsid w:val="0E16FDBB"/>
    <w:rsid w:val="0E532BF4"/>
    <w:rsid w:val="0ED3D91E"/>
    <w:rsid w:val="0F1A41E6"/>
    <w:rsid w:val="0F7C65A8"/>
    <w:rsid w:val="0F848708"/>
    <w:rsid w:val="0F89F830"/>
    <w:rsid w:val="0FC557D7"/>
    <w:rsid w:val="0FCF66B1"/>
    <w:rsid w:val="0FF66445"/>
    <w:rsid w:val="1020E648"/>
    <w:rsid w:val="10587731"/>
    <w:rsid w:val="10619C0B"/>
    <w:rsid w:val="1092ED0A"/>
    <w:rsid w:val="113A9872"/>
    <w:rsid w:val="11612838"/>
    <w:rsid w:val="11A9C51A"/>
    <w:rsid w:val="11B6AF15"/>
    <w:rsid w:val="12017FDF"/>
    <w:rsid w:val="125D4BE3"/>
    <w:rsid w:val="126A5A7B"/>
    <w:rsid w:val="128A4572"/>
    <w:rsid w:val="12A59BD6"/>
    <w:rsid w:val="12C804D1"/>
    <w:rsid w:val="12D668D3"/>
    <w:rsid w:val="12E3DBA5"/>
    <w:rsid w:val="1313CF78"/>
    <w:rsid w:val="136EBF27"/>
    <w:rsid w:val="13847FD7"/>
    <w:rsid w:val="138556D3"/>
    <w:rsid w:val="13A74A41"/>
    <w:rsid w:val="13B591AE"/>
    <w:rsid w:val="13D33CE7"/>
    <w:rsid w:val="13E68DE0"/>
    <w:rsid w:val="13F6A0CB"/>
    <w:rsid w:val="144FD6CB"/>
    <w:rsid w:val="148A31A6"/>
    <w:rsid w:val="14A825B1"/>
    <w:rsid w:val="14FB8E9F"/>
    <w:rsid w:val="159160D0"/>
    <w:rsid w:val="159715C6"/>
    <w:rsid w:val="15EBA72C"/>
    <w:rsid w:val="162CAEA8"/>
    <w:rsid w:val="1643F612"/>
    <w:rsid w:val="16834313"/>
    <w:rsid w:val="16ACDE00"/>
    <w:rsid w:val="16F7FC0D"/>
    <w:rsid w:val="179ED889"/>
    <w:rsid w:val="17D53E9F"/>
    <w:rsid w:val="18C1242C"/>
    <w:rsid w:val="18DA01A1"/>
    <w:rsid w:val="196A833B"/>
    <w:rsid w:val="19BA5C0D"/>
    <w:rsid w:val="19FF5743"/>
    <w:rsid w:val="1A1FF7AA"/>
    <w:rsid w:val="1A2044ED"/>
    <w:rsid w:val="1A5CF48D"/>
    <w:rsid w:val="1B414A7F"/>
    <w:rsid w:val="1BB224F2"/>
    <w:rsid w:val="1BBD7B9F"/>
    <w:rsid w:val="1BE779F7"/>
    <w:rsid w:val="1C00A254"/>
    <w:rsid w:val="1C3AA135"/>
    <w:rsid w:val="1C9BF02C"/>
    <w:rsid w:val="1CBA23E5"/>
    <w:rsid w:val="1D440CEE"/>
    <w:rsid w:val="1D944A67"/>
    <w:rsid w:val="1D95B02C"/>
    <w:rsid w:val="1DB69B78"/>
    <w:rsid w:val="1E12A4FE"/>
    <w:rsid w:val="1E2A1A21"/>
    <w:rsid w:val="1E96D280"/>
    <w:rsid w:val="1EDA8DB3"/>
    <w:rsid w:val="1EF539CD"/>
    <w:rsid w:val="1EF85568"/>
    <w:rsid w:val="1EFFC347"/>
    <w:rsid w:val="1F301AC8"/>
    <w:rsid w:val="1F384316"/>
    <w:rsid w:val="1F818275"/>
    <w:rsid w:val="1F9AAAD2"/>
    <w:rsid w:val="1FC1367B"/>
    <w:rsid w:val="1FD390EE"/>
    <w:rsid w:val="20607DC1"/>
    <w:rsid w:val="20765E14"/>
    <w:rsid w:val="2081F84B"/>
    <w:rsid w:val="208DF830"/>
    <w:rsid w:val="209E826C"/>
    <w:rsid w:val="20FDA86F"/>
    <w:rsid w:val="213A0F9E"/>
    <w:rsid w:val="2225E50B"/>
    <w:rsid w:val="2267BB8A"/>
    <w:rsid w:val="228912DA"/>
    <w:rsid w:val="22B92337"/>
    <w:rsid w:val="2365DF13"/>
    <w:rsid w:val="23A29127"/>
    <w:rsid w:val="23C72733"/>
    <w:rsid w:val="23D54E23"/>
    <w:rsid w:val="23D6232E"/>
    <w:rsid w:val="2427514C"/>
    <w:rsid w:val="24324D34"/>
    <w:rsid w:val="2481E682"/>
    <w:rsid w:val="24B0505D"/>
    <w:rsid w:val="24BF786B"/>
    <w:rsid w:val="2528E3C1"/>
    <w:rsid w:val="254E27B3"/>
    <w:rsid w:val="257F8F66"/>
    <w:rsid w:val="2609B87C"/>
    <w:rsid w:val="2609EC56"/>
    <w:rsid w:val="2633D902"/>
    <w:rsid w:val="26821F30"/>
    <w:rsid w:val="26A8C1D0"/>
    <w:rsid w:val="26D5466E"/>
    <w:rsid w:val="26F9562E"/>
    <w:rsid w:val="27BDC47D"/>
    <w:rsid w:val="282027D9"/>
    <w:rsid w:val="28248C69"/>
    <w:rsid w:val="28449231"/>
    <w:rsid w:val="288AE13C"/>
    <w:rsid w:val="288EA687"/>
    <w:rsid w:val="2909BA66"/>
    <w:rsid w:val="291DB3A7"/>
    <w:rsid w:val="292605FE"/>
    <w:rsid w:val="292E75DB"/>
    <w:rsid w:val="2A11D2AB"/>
    <w:rsid w:val="2A65969E"/>
    <w:rsid w:val="2A6C5534"/>
    <w:rsid w:val="2A9692D0"/>
    <w:rsid w:val="2AB368A7"/>
    <w:rsid w:val="2B00BC5B"/>
    <w:rsid w:val="2B074A25"/>
    <w:rsid w:val="2B25AD99"/>
    <w:rsid w:val="2BB460A7"/>
    <w:rsid w:val="2BB910BB"/>
    <w:rsid w:val="2C058B47"/>
    <w:rsid w:val="2C16D63E"/>
    <w:rsid w:val="2C17F11B"/>
    <w:rsid w:val="2C66169D"/>
    <w:rsid w:val="2CAF6274"/>
    <w:rsid w:val="2CCDBA28"/>
    <w:rsid w:val="2CD4F806"/>
    <w:rsid w:val="2D820F84"/>
    <w:rsid w:val="2D8AA14B"/>
    <w:rsid w:val="2D92E25D"/>
    <w:rsid w:val="2DB3C17C"/>
    <w:rsid w:val="2DEA201C"/>
    <w:rsid w:val="2DF84EC5"/>
    <w:rsid w:val="2E0E903C"/>
    <w:rsid w:val="2E14CA61"/>
    <w:rsid w:val="2E4F253C"/>
    <w:rsid w:val="2EA13E4D"/>
    <w:rsid w:val="2EE32357"/>
    <w:rsid w:val="2EE543CE"/>
    <w:rsid w:val="2F1DDFE5"/>
    <w:rsid w:val="2F3D2C09"/>
    <w:rsid w:val="2F7E8B90"/>
    <w:rsid w:val="2FAA609D"/>
    <w:rsid w:val="2FCCADD4"/>
    <w:rsid w:val="2FE4DF68"/>
    <w:rsid w:val="2FF91EBC"/>
    <w:rsid w:val="3019FEE7"/>
    <w:rsid w:val="305F3EB9"/>
    <w:rsid w:val="305FA23B"/>
    <w:rsid w:val="3095F321"/>
    <w:rsid w:val="31516675"/>
    <w:rsid w:val="316E04A6"/>
    <w:rsid w:val="318044D1"/>
    <w:rsid w:val="3184F75C"/>
    <w:rsid w:val="324445D0"/>
    <w:rsid w:val="324D535C"/>
    <w:rsid w:val="324E077A"/>
    <w:rsid w:val="32C47472"/>
    <w:rsid w:val="331224D6"/>
    <w:rsid w:val="33DFC6BC"/>
    <w:rsid w:val="33E01631"/>
    <w:rsid w:val="33FFB0D1"/>
    <w:rsid w:val="34173A04"/>
    <w:rsid w:val="3496F7E9"/>
    <w:rsid w:val="34BC981E"/>
    <w:rsid w:val="34D447AD"/>
    <w:rsid w:val="357BE692"/>
    <w:rsid w:val="35A798AA"/>
    <w:rsid w:val="35E47EC8"/>
    <w:rsid w:val="3619A221"/>
    <w:rsid w:val="363BEF58"/>
    <w:rsid w:val="367F1A9D"/>
    <w:rsid w:val="36B171FC"/>
    <w:rsid w:val="36B557E0"/>
    <w:rsid w:val="36C6D320"/>
    <w:rsid w:val="36D72D56"/>
    <w:rsid w:val="36FAAAB6"/>
    <w:rsid w:val="3722B037"/>
    <w:rsid w:val="3751F75C"/>
    <w:rsid w:val="37B57282"/>
    <w:rsid w:val="37D0BF73"/>
    <w:rsid w:val="3817AAAD"/>
    <w:rsid w:val="38A420A1"/>
    <w:rsid w:val="38B38754"/>
    <w:rsid w:val="38C067C3"/>
    <w:rsid w:val="3929CA6F"/>
    <w:rsid w:val="3937D79D"/>
    <w:rsid w:val="39687531"/>
    <w:rsid w:val="39D89D31"/>
    <w:rsid w:val="39FE73E2"/>
    <w:rsid w:val="3A461605"/>
    <w:rsid w:val="3A4F0840"/>
    <w:rsid w:val="3A637602"/>
    <w:rsid w:val="3A7FDEB0"/>
    <w:rsid w:val="3B06396D"/>
    <w:rsid w:val="3B4F4B6F"/>
    <w:rsid w:val="3B641FB3"/>
    <w:rsid w:val="3BD8A5C8"/>
    <w:rsid w:val="3C69984F"/>
    <w:rsid w:val="3D50C3DD"/>
    <w:rsid w:val="3D9B16C4"/>
    <w:rsid w:val="3DB77F72"/>
    <w:rsid w:val="3DD31C85"/>
    <w:rsid w:val="3DFF10AF"/>
    <w:rsid w:val="3E08316C"/>
    <w:rsid w:val="3E8FE8A8"/>
    <w:rsid w:val="3E9CC91A"/>
    <w:rsid w:val="3EAECE3A"/>
    <w:rsid w:val="3EF71E2D"/>
    <w:rsid w:val="3F198728"/>
    <w:rsid w:val="3F227963"/>
    <w:rsid w:val="3F7CE4CB"/>
    <w:rsid w:val="3FBBC8AF"/>
    <w:rsid w:val="40099435"/>
    <w:rsid w:val="400B7902"/>
    <w:rsid w:val="4041504F"/>
    <w:rsid w:val="408605E2"/>
    <w:rsid w:val="4088649F"/>
    <w:rsid w:val="40A15922"/>
    <w:rsid w:val="412B53C9"/>
    <w:rsid w:val="4141B69F"/>
    <w:rsid w:val="4166C796"/>
    <w:rsid w:val="41EC69C4"/>
    <w:rsid w:val="4212FA29"/>
    <w:rsid w:val="4241B37B"/>
    <w:rsid w:val="425127EA"/>
    <w:rsid w:val="42B7C87F"/>
    <w:rsid w:val="430B8279"/>
    <w:rsid w:val="431D691B"/>
    <w:rsid w:val="433FABCE"/>
    <w:rsid w:val="434ED0CE"/>
    <w:rsid w:val="43DA9B37"/>
    <w:rsid w:val="44203531"/>
    <w:rsid w:val="4426C0F6"/>
    <w:rsid w:val="447A8A44"/>
    <w:rsid w:val="4504E761"/>
    <w:rsid w:val="4525A591"/>
    <w:rsid w:val="454B094D"/>
    <w:rsid w:val="4574CA45"/>
    <w:rsid w:val="45B5D1C1"/>
    <w:rsid w:val="45ED30F9"/>
    <w:rsid w:val="45EF6941"/>
    <w:rsid w:val="461BC11F"/>
    <w:rsid w:val="4650D99A"/>
    <w:rsid w:val="468E295E"/>
    <w:rsid w:val="46953E67"/>
    <w:rsid w:val="46AA0B50"/>
    <w:rsid w:val="46ECF50F"/>
    <w:rsid w:val="470504D1"/>
    <w:rsid w:val="47070644"/>
    <w:rsid w:val="4751A222"/>
    <w:rsid w:val="479A0169"/>
    <w:rsid w:val="47B79180"/>
    <w:rsid w:val="47C9A76D"/>
    <w:rsid w:val="47D383D2"/>
    <w:rsid w:val="480B4F0E"/>
    <w:rsid w:val="482E7E1F"/>
    <w:rsid w:val="483C8823"/>
    <w:rsid w:val="491888C1"/>
    <w:rsid w:val="498226BE"/>
    <w:rsid w:val="49E617A6"/>
    <w:rsid w:val="4A2343C0"/>
    <w:rsid w:val="4AC2DA64"/>
    <w:rsid w:val="4B01482F"/>
    <w:rsid w:val="4B73375E"/>
    <w:rsid w:val="4BD304CC"/>
    <w:rsid w:val="4C093966"/>
    <w:rsid w:val="4C233252"/>
    <w:rsid w:val="4C251345"/>
    <w:rsid w:val="4CAFCED4"/>
    <w:rsid w:val="4CFDF426"/>
    <w:rsid w:val="4D0F07BF"/>
    <w:rsid w:val="4D2ACFC5"/>
    <w:rsid w:val="4D9BEF3C"/>
    <w:rsid w:val="4DA9FCB0"/>
    <w:rsid w:val="4DC7C87F"/>
    <w:rsid w:val="4DF70539"/>
    <w:rsid w:val="4E4C0C2C"/>
    <w:rsid w:val="4E5BEB7F"/>
    <w:rsid w:val="4F0AA58E"/>
    <w:rsid w:val="4F40DA28"/>
    <w:rsid w:val="4F4A5994"/>
    <w:rsid w:val="4F633CCF"/>
    <w:rsid w:val="4F8510B0"/>
    <w:rsid w:val="4F9E390D"/>
    <w:rsid w:val="4FC5C38F"/>
    <w:rsid w:val="4FDE95B7"/>
    <w:rsid w:val="4FFF812D"/>
    <w:rsid w:val="50042085"/>
    <w:rsid w:val="50C1E74B"/>
    <w:rsid w:val="515E73C6"/>
    <w:rsid w:val="51879A48"/>
    <w:rsid w:val="51AF0824"/>
    <w:rsid w:val="52BCB172"/>
    <w:rsid w:val="52C41F97"/>
    <w:rsid w:val="5374EC6C"/>
    <w:rsid w:val="53CC60EF"/>
    <w:rsid w:val="53EC6C7F"/>
    <w:rsid w:val="54144B4B"/>
    <w:rsid w:val="54A9BB6B"/>
    <w:rsid w:val="54D791A8"/>
    <w:rsid w:val="55683150"/>
    <w:rsid w:val="55A072BB"/>
    <w:rsid w:val="55F45234"/>
    <w:rsid w:val="562069A9"/>
    <w:rsid w:val="56458BCC"/>
    <w:rsid w:val="567CE9A1"/>
    <w:rsid w:val="56F5DA11"/>
    <w:rsid w:val="5737BDC9"/>
    <w:rsid w:val="57902295"/>
    <w:rsid w:val="579F3544"/>
    <w:rsid w:val="57B812B9"/>
    <w:rsid w:val="5843C148"/>
    <w:rsid w:val="58684F1A"/>
    <w:rsid w:val="58A2E966"/>
    <w:rsid w:val="58C6C77A"/>
    <w:rsid w:val="58ECC9CC"/>
    <w:rsid w:val="59497FE3"/>
    <w:rsid w:val="59CE87CB"/>
    <w:rsid w:val="5AC58B0F"/>
    <w:rsid w:val="5ACA0650"/>
    <w:rsid w:val="5ACF317C"/>
    <w:rsid w:val="5B0F38D0"/>
    <w:rsid w:val="5B1D9DC8"/>
    <w:rsid w:val="5B2A8F34"/>
    <w:rsid w:val="5B88CB26"/>
    <w:rsid w:val="5BB055D2"/>
    <w:rsid w:val="5C3EB2F1"/>
    <w:rsid w:val="5C8B1E3A"/>
    <w:rsid w:val="5CAA9ACF"/>
    <w:rsid w:val="5D84F8F7"/>
    <w:rsid w:val="5DC37848"/>
    <w:rsid w:val="5E16542E"/>
    <w:rsid w:val="5E188C76"/>
    <w:rsid w:val="5E26EE9B"/>
    <w:rsid w:val="5E4A9A3D"/>
    <w:rsid w:val="5E50530F"/>
    <w:rsid w:val="5E553E8A"/>
    <w:rsid w:val="5EA3FB9A"/>
    <w:rsid w:val="5F10F807"/>
    <w:rsid w:val="5F284149"/>
    <w:rsid w:val="5FFB63EE"/>
    <w:rsid w:val="60287DFD"/>
    <w:rsid w:val="606BA620"/>
    <w:rsid w:val="60BE407E"/>
    <w:rsid w:val="60CDA1BF"/>
    <w:rsid w:val="610E0742"/>
    <w:rsid w:val="61502D38"/>
    <w:rsid w:val="618F2EDF"/>
    <w:rsid w:val="61AA217E"/>
    <w:rsid w:val="61F91B01"/>
    <w:rsid w:val="624D978B"/>
    <w:rsid w:val="626F973C"/>
    <w:rsid w:val="62DAC2C2"/>
    <w:rsid w:val="62E302C8"/>
    <w:rsid w:val="6311FC7B"/>
    <w:rsid w:val="637C119A"/>
    <w:rsid w:val="63A4E1ED"/>
    <w:rsid w:val="63AA2540"/>
    <w:rsid w:val="641019B3"/>
    <w:rsid w:val="64201B02"/>
    <w:rsid w:val="6427E04F"/>
    <w:rsid w:val="647E0148"/>
    <w:rsid w:val="64DE14AD"/>
    <w:rsid w:val="65494033"/>
    <w:rsid w:val="65BBEB63"/>
    <w:rsid w:val="65C51271"/>
    <w:rsid w:val="65FE261C"/>
    <w:rsid w:val="6619D1A9"/>
    <w:rsid w:val="663E7AF9"/>
    <w:rsid w:val="66510DD6"/>
    <w:rsid w:val="6660506F"/>
    <w:rsid w:val="6697985C"/>
    <w:rsid w:val="670E84FB"/>
    <w:rsid w:val="673E959B"/>
    <w:rsid w:val="674BC9CB"/>
    <w:rsid w:val="67B6AAAF"/>
    <w:rsid w:val="67EEB152"/>
    <w:rsid w:val="680DE86E"/>
    <w:rsid w:val="682C8F9C"/>
    <w:rsid w:val="682E29AE"/>
    <w:rsid w:val="6854D8D4"/>
    <w:rsid w:val="68685C85"/>
    <w:rsid w:val="68952B29"/>
    <w:rsid w:val="68B90D30"/>
    <w:rsid w:val="68F1984A"/>
    <w:rsid w:val="69CF391E"/>
    <w:rsid w:val="69F273BA"/>
    <w:rsid w:val="6A0073D9"/>
    <w:rsid w:val="6A042CE6"/>
    <w:rsid w:val="6A1CB156"/>
    <w:rsid w:val="6A2A7640"/>
    <w:rsid w:val="6A5D0E00"/>
    <w:rsid w:val="6AED42CC"/>
    <w:rsid w:val="6B155F3E"/>
    <w:rsid w:val="6B5EB6E3"/>
    <w:rsid w:val="6BD1AA14"/>
    <w:rsid w:val="6C1B2B98"/>
    <w:rsid w:val="6C20B209"/>
    <w:rsid w:val="6C447DBB"/>
    <w:rsid w:val="6C5EF397"/>
    <w:rsid w:val="6CB17E1B"/>
    <w:rsid w:val="6CD2DEA0"/>
    <w:rsid w:val="6CD9E6F6"/>
    <w:rsid w:val="6D9338F6"/>
    <w:rsid w:val="6DC5A479"/>
    <w:rsid w:val="6DE18998"/>
    <w:rsid w:val="6E24E38E"/>
    <w:rsid w:val="6E92741F"/>
    <w:rsid w:val="6EABEBF1"/>
    <w:rsid w:val="6F7D59F9"/>
    <w:rsid w:val="6F946503"/>
    <w:rsid w:val="6FC85879"/>
    <w:rsid w:val="7002E94A"/>
    <w:rsid w:val="70116FCE"/>
    <w:rsid w:val="70549CC1"/>
    <w:rsid w:val="7068A18D"/>
    <w:rsid w:val="70693FC3"/>
    <w:rsid w:val="70DDBE51"/>
    <w:rsid w:val="710136B2"/>
    <w:rsid w:val="71066357"/>
    <w:rsid w:val="71192A5A"/>
    <w:rsid w:val="71651920"/>
    <w:rsid w:val="716543B7"/>
    <w:rsid w:val="71AD402F"/>
    <w:rsid w:val="71BE6BB2"/>
    <w:rsid w:val="71E38CB3"/>
    <w:rsid w:val="7200A777"/>
    <w:rsid w:val="7227C33B"/>
    <w:rsid w:val="7236D5EA"/>
    <w:rsid w:val="7240EB98"/>
    <w:rsid w:val="7266AA19"/>
    <w:rsid w:val="72E6C0BE"/>
    <w:rsid w:val="73491090"/>
    <w:rsid w:val="7349287A"/>
    <w:rsid w:val="737F5D14"/>
    <w:rsid w:val="738CA76F"/>
    <w:rsid w:val="743075F3"/>
    <w:rsid w:val="74362AD5"/>
    <w:rsid w:val="74E4F8DB"/>
    <w:rsid w:val="74EC70CC"/>
    <w:rsid w:val="755D2BB5"/>
    <w:rsid w:val="755F63FD"/>
    <w:rsid w:val="756E76AC"/>
    <w:rsid w:val="759FC0A7"/>
    <w:rsid w:val="75AC9155"/>
    <w:rsid w:val="765CEFCB"/>
    <w:rsid w:val="76831729"/>
    <w:rsid w:val="77574FD9"/>
    <w:rsid w:val="7775A4DB"/>
    <w:rsid w:val="7833C6BF"/>
    <w:rsid w:val="78ECDF30"/>
    <w:rsid w:val="7911753C"/>
    <w:rsid w:val="79A791CC"/>
    <w:rsid w:val="79B869FE"/>
    <w:rsid w:val="79EE9E98"/>
    <w:rsid w:val="7A2E3043"/>
    <w:rsid w:val="7AAD459D"/>
    <w:rsid w:val="7AC9DD6F"/>
    <w:rsid w:val="7B269813"/>
    <w:rsid w:val="7B4B026B"/>
    <w:rsid w:val="7BAA8AE6"/>
    <w:rsid w:val="7BDE012C"/>
    <w:rsid w:val="7BF740A7"/>
    <w:rsid w:val="7C0277AB"/>
    <w:rsid w:val="7C2ED4F5"/>
    <w:rsid w:val="7C3D242F"/>
    <w:rsid w:val="7CCA55FA"/>
    <w:rsid w:val="7CD483A6"/>
    <w:rsid w:val="7CE16C52"/>
    <w:rsid w:val="7D37672A"/>
    <w:rsid w:val="7E2C8C08"/>
    <w:rsid w:val="7E6177ED"/>
    <w:rsid w:val="7EC9FF6A"/>
    <w:rsid w:val="7F8E2992"/>
    <w:rsid w:val="7F97FC28"/>
    <w:rsid w:val="7FAADDC4"/>
    <w:rsid w:val="7FFD4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D7B9F"/>
  <w15:chartTrackingRefBased/>
  <w15:docId w15:val="{9E627291-52B0-4FF1-A475-1EC6B7235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00253A32"/>
    <w:rPr>
      <w:color w:val="0563C1" w:themeColor="hyperlink"/>
      <w:u w:val="single"/>
    </w:rPr>
  </w:style>
  <w:style w:type="character" w:styleId="UnresolvedMention">
    <w:name w:val="Unresolved Mention"/>
    <w:basedOn w:val="DefaultParagraphFont"/>
    <w:uiPriority w:val="99"/>
    <w:semiHidden/>
    <w:unhideWhenUsed/>
    <w:rsid w:val="000700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statistics/permanent-and-fixed-period-exclusions-in-england-2016-to-2017" TargetMode="External" Id="rId8" /><Relationship Type="http://schemas.openxmlformats.org/officeDocument/2006/relationships/hyperlink" Target="https://www.estyn.llyw.cymru" TargetMode="External" Id="rId13" /><Relationship Type="http://schemas.openxmlformats.org/officeDocument/2006/relationships/hyperlink" Target="https://gwanas.wordpress.com/2019/03/02/pwysigrwydd-darllen-a-syniadau-sut-i-annog-plant-i-siarad-am-lyfrau/" TargetMode="External" Id="rId18" /><Relationship Type="http://schemas.openxmlformats.org/officeDocument/2006/relationships/hyperlink" Target="https://llyw.cymru/canlyniadau-profion-darllen-rhifedd-cenedlaethol-ar-hawl-i-brydau-am-ddim-2019" TargetMode="External" Id="rId26" /><Relationship Type="http://schemas.openxmlformats.org/officeDocument/2006/relationships/settings" Target="settings.xml" Id="rId3" /><Relationship Type="http://schemas.openxmlformats.org/officeDocument/2006/relationships/hyperlink" Target="http://resources.hwb.wales.gov.uk/VTC/2011-12/developing-oracy/cym/index-01.html" TargetMode="External" Id="rId21" /><Relationship Type="http://schemas.openxmlformats.org/officeDocument/2006/relationships/hyperlink" Target="https://www.carmarthenshire.gov.wales/media/1226587/wesp_2022-32_full_document.pdf" TargetMode="External" Id="rId7" /><Relationship Type="http://schemas.openxmlformats.org/officeDocument/2006/relationships/hyperlink" Target="https://files.eric.ed.gov/fulltext/ED604830.pdf" TargetMode="External" Id="rId12" /><Relationship Type="http://schemas.openxmlformats.org/officeDocument/2006/relationships/hyperlink" Target="https://bipbc.gig.cymru/cyngor-iechyd/5-ways-to-wellbeing/pum-ffordd-at-les/" TargetMode="External" Id="rId17" /><Relationship Type="http://schemas.openxmlformats.org/officeDocument/2006/relationships/hyperlink" Target="https://hwb.gov.wales/datblygiad-proffesiynol/ysgolion-fel-sefydliadau-sy-n-dysgu/slo-datblygu-dysgu-i-bob-dysgwr/" TargetMode="External" Id="rId25" /><Relationship Type="http://schemas.openxmlformats.org/officeDocument/2006/relationships/styles" Target="styles.xml" Id="rId2" /><Relationship Type="http://schemas.openxmlformats.org/officeDocument/2006/relationships/hyperlink" Target="https://www.estyn.llyw.cymru/system/files/2021-08/Estyn%20Welsh%20language%20acquisition%20W%284%29.pdf" TargetMode="External" Id="rId16" /><Relationship Type="http://schemas.openxmlformats.org/officeDocument/2006/relationships/hyperlink" Target="https://dera.ioe.ac.uk/7800/1/AssessmentforLearning.pdf" TargetMode="External" Id="rId20" /><Relationship Type="http://schemas.openxmlformats.org/officeDocument/2006/relationships/theme" Target="theme/theme1.xml" Id="rId29" /><Relationship Type="http://schemas.openxmlformats.org/officeDocument/2006/relationships/numbering" Target="numbering.xml" Id="rId1" /><Relationship Type="http://schemas.openxmlformats.org/officeDocument/2006/relationships/hyperlink" Target="https://llyfrau.cymru/5m-ar-gyfer-rhaglenni-darllen-a-rhoi-llyfr-yn-anrheg-i-blant-a-phobl-ifanc/" TargetMode="External" Id="rId6" /><Relationship Type="http://schemas.openxmlformats.org/officeDocument/2006/relationships/hyperlink" Target="https://educationendowmentfoundation.org.uk/" TargetMode="External" Id="rId11" /><Relationship Type="http://schemas.openxmlformats.org/officeDocument/2006/relationships/hyperlink" Target="https://llyw.cymru/sites/default/files/publications/2019-02/maes-dysgu-a-phrofiad-ieithoedd-llythrennedd-a-chyfathrebu-rhagfyr-2017.pdf" TargetMode="External" Id="rId24" /><Relationship Type="http://schemas.openxmlformats.org/officeDocument/2006/relationships/hyperlink" Target="https://barrycarpentereducation.com/" TargetMode="External" Id="rId5" /><Relationship Type="http://schemas.openxmlformats.org/officeDocument/2006/relationships/hyperlink" Target="https://www.estyn.llyw.cymru/arfer-effeithiol/gwella-deilliannau-i-ddisgyblion-syn-cael-prydau-ysgol-am-ddim?_ga=2.228466781.1186007748.1651580393-638492850.1651580393" TargetMode="External" Id="rId15" /><Relationship Type="http://schemas.openxmlformats.org/officeDocument/2006/relationships/hyperlink" Target="https://llyw.cymru/sites/default/files/publications/2018-12/thema-1-arweinyddiaeth-ar-gyfer-system-sy-n-gwella-ei-hun-adnoddau-1-7.pdf" TargetMode="External" Id="rId23" /><Relationship Type="http://schemas.openxmlformats.org/officeDocument/2006/relationships/fontTable" Target="fontTable.xml" Id="rId28" /><Relationship Type="http://schemas.openxmlformats.org/officeDocument/2006/relationships/hyperlink" Target="https://llyw.cymru/sites/default/files/publications/2018-03/dyfodol-llwyddiannus.pdf" TargetMode="External" Id="rId10" /><Relationship Type="http://schemas.openxmlformats.org/officeDocument/2006/relationships/hyperlink" Target="https://www.gwegogledd.cymru/rhaglen-dysgu-carlam/" TargetMode="External" Id="rId19" /><Relationship Type="http://schemas.openxmlformats.org/officeDocument/2006/relationships/webSettings" Target="webSettings.xml" Id="rId4" /><Relationship Type="http://schemas.openxmlformats.org/officeDocument/2006/relationships/hyperlink" Target="https://assets.publishing.service.gov.uk/government/uploads/system/uploads/attachment_data/file/284286/reading_for_pleasure.pdf" TargetMode="External" Id="rId9" /><Relationship Type="http://schemas.openxmlformats.org/officeDocument/2006/relationships/hyperlink" Target="https://llyw.cymru/sites/default/files/publications/2018-03/cynlluniau-datblygu-ysgolion.pdf" TargetMode="External" Id="rId22" /><Relationship Type="http://schemas.openxmlformats.org/officeDocument/2006/relationships/hyperlink" Target="https://voice21.org/who-we-are/" TargetMode="External" Id="rId27" /><Relationship Type="http://schemas.openxmlformats.org/officeDocument/2006/relationships/hyperlink" Target="file:///home/chronos/u-f923113b14a938fb01d6e5ae7d97588546028e4b/MyFiles/Downloads/Leadership%2520and%2520primary%2520school%2520improvement%2520cy%2520%2520-%2520new%2520links.pdf" TargetMode="External" Id="Recb2af5507ca41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Jones (1902029)</dc:creator>
  <keywords/>
  <dc:description/>
  <lastModifiedBy>Anna Jones (1902029)</lastModifiedBy>
  <revision>13</revision>
  <dcterms:created xsi:type="dcterms:W3CDTF">2022-05-02T10:03:00.0000000Z</dcterms:created>
  <dcterms:modified xsi:type="dcterms:W3CDTF">2022-05-05T14:39:58.8143561Z</dcterms:modified>
</coreProperties>
</file>