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3127" w:rsidRDefault="00401FD9">
      <w:r w:rsidRPr="00EA28D6">
        <w:t>Evidence of correcting a learner's work.</w:t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554355</wp:posOffset>
            </wp:positionH>
            <wp:positionV relativeFrom="paragraph">
              <wp:posOffset>922020</wp:posOffset>
            </wp:positionV>
            <wp:extent cx="5161915" cy="6885305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915" cy="688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931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FD9"/>
    <w:rsid w:val="00401FD9"/>
    <w:rsid w:val="00D9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2FF97B-DD14-4D60-81D6-74470923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denman</dc:creator>
  <cp:keywords/>
  <dc:description/>
  <cp:lastModifiedBy>martha denman</cp:lastModifiedBy>
  <cp:revision>1</cp:revision>
  <dcterms:created xsi:type="dcterms:W3CDTF">2020-04-29T15:30:00Z</dcterms:created>
  <dcterms:modified xsi:type="dcterms:W3CDTF">2020-04-29T15:45:00Z</dcterms:modified>
</cp:coreProperties>
</file>