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53E2755" w14:textId="3B978816" w:rsidR="009A535F" w:rsidRDefault="009A535F"/>
    <w:p w14:paraId="77BEAC7A" w14:textId="600D867A" w:rsidR="00B7065E" w:rsidRPr="005A7C42" w:rsidRDefault="003A724C">
      <w:pPr>
        <w:rPr>
          <w:rFonts w:ascii="Arial" w:hAnsi="Arial" w:cs="Arial"/>
          <w:sz w:val="24"/>
          <w:szCs w:val="24"/>
        </w:rPr>
      </w:pPr>
      <w:r w:rsidRPr="005A7C42">
        <w:rPr>
          <w:rFonts w:ascii="Arial" w:hAnsi="Arial" w:cs="Arial"/>
          <w:sz w:val="24"/>
          <w:szCs w:val="24"/>
        </w:rPr>
        <w:t xml:space="preserve">I have not used and AI for this module. </w:t>
      </w:r>
    </w:p>
    <w:p w14:paraId="768734B7" w14:textId="77777777" w:rsidR="006C3209" w:rsidRPr="005A7C42" w:rsidRDefault="006C3209">
      <w:pPr>
        <w:rPr>
          <w:rFonts w:ascii="Arial" w:hAnsi="Arial" w:cs="Arial"/>
          <w:sz w:val="24"/>
          <w:szCs w:val="24"/>
        </w:rPr>
      </w:pPr>
    </w:p>
    <w:p w14:paraId="06FF702B" w14:textId="6CDC3BE1" w:rsidR="00B7065E" w:rsidRPr="005A7C42" w:rsidRDefault="00B7065E">
      <w:pPr>
        <w:rPr>
          <w:rFonts w:ascii="Arial" w:hAnsi="Arial" w:cs="Arial"/>
          <w:sz w:val="24"/>
          <w:szCs w:val="24"/>
          <w:lang w:val="fr-FR"/>
        </w:rPr>
      </w:pPr>
      <w:r w:rsidRPr="005A7C42">
        <w:rPr>
          <w:rFonts w:ascii="Arial" w:hAnsi="Arial" w:cs="Arial"/>
          <w:sz w:val="24"/>
          <w:szCs w:val="24"/>
          <w:lang w:val="fr-FR"/>
        </w:rPr>
        <w:t>Professional Practitioner</w:t>
      </w:r>
    </w:p>
    <w:p w14:paraId="7B015471" w14:textId="77777777" w:rsidR="00B7065E" w:rsidRPr="005A7C42" w:rsidRDefault="00B7065E">
      <w:pPr>
        <w:rPr>
          <w:rFonts w:ascii="Arial" w:hAnsi="Arial" w:cs="Arial"/>
          <w:sz w:val="24"/>
          <w:szCs w:val="24"/>
          <w:lang w:val="fr-FR"/>
        </w:rPr>
      </w:pPr>
    </w:p>
    <w:p w14:paraId="4A2FCA07" w14:textId="02315065" w:rsidR="00B7065E" w:rsidRPr="005A7C42" w:rsidRDefault="00B7065E">
      <w:pPr>
        <w:rPr>
          <w:rFonts w:ascii="Arial" w:hAnsi="Arial" w:cs="Arial"/>
          <w:sz w:val="24"/>
          <w:szCs w:val="24"/>
          <w:lang w:val="fr-FR"/>
        </w:rPr>
      </w:pPr>
      <w:r w:rsidRPr="005A7C42">
        <w:rPr>
          <w:rFonts w:ascii="Arial" w:hAnsi="Arial" w:cs="Arial"/>
          <w:sz w:val="24"/>
          <w:szCs w:val="24"/>
          <w:lang w:val="fr-FR"/>
        </w:rPr>
        <w:t>Contents</w:t>
      </w:r>
    </w:p>
    <w:p w14:paraId="3C0DB39F" w14:textId="1924E139" w:rsidR="00B7065E" w:rsidRPr="005A7C42" w:rsidRDefault="00B7065E">
      <w:pPr>
        <w:rPr>
          <w:rFonts w:ascii="Arial" w:hAnsi="Arial" w:cs="Arial"/>
          <w:sz w:val="24"/>
          <w:szCs w:val="24"/>
          <w:lang w:val="fr-FR"/>
        </w:rPr>
      </w:pPr>
      <w:r w:rsidRPr="005A7C42">
        <w:rPr>
          <w:rFonts w:ascii="Arial" w:hAnsi="Arial" w:cs="Arial"/>
          <w:sz w:val="24"/>
          <w:szCs w:val="24"/>
          <w:lang w:val="fr-FR"/>
        </w:rPr>
        <w:t>Page 1- Contents</w:t>
      </w:r>
    </w:p>
    <w:p w14:paraId="742FFC48" w14:textId="383B6813" w:rsidR="00B7065E" w:rsidRPr="005A7C42" w:rsidRDefault="00B7065E">
      <w:pPr>
        <w:rPr>
          <w:rFonts w:ascii="Arial" w:hAnsi="Arial" w:cs="Arial"/>
          <w:sz w:val="24"/>
          <w:szCs w:val="24"/>
          <w:lang w:val="fr-FR"/>
        </w:rPr>
      </w:pPr>
      <w:r w:rsidRPr="005A7C42">
        <w:rPr>
          <w:rFonts w:ascii="Arial" w:hAnsi="Arial" w:cs="Arial"/>
          <w:sz w:val="24"/>
          <w:szCs w:val="24"/>
          <w:lang w:val="fr-FR"/>
        </w:rPr>
        <w:t>Page 2- Personal Development Plan</w:t>
      </w:r>
    </w:p>
    <w:p w14:paraId="5EB59CB2" w14:textId="733D6717" w:rsidR="00B7065E" w:rsidRPr="005A7C42" w:rsidRDefault="00B7065E">
      <w:pPr>
        <w:rPr>
          <w:rFonts w:ascii="Arial" w:hAnsi="Arial" w:cs="Arial"/>
          <w:sz w:val="24"/>
          <w:szCs w:val="24"/>
        </w:rPr>
      </w:pPr>
      <w:r w:rsidRPr="005A7C42">
        <w:rPr>
          <w:rFonts w:ascii="Arial" w:hAnsi="Arial" w:cs="Arial"/>
          <w:sz w:val="24"/>
          <w:szCs w:val="24"/>
        </w:rPr>
        <w:t>Page 3- Briefing Paper</w:t>
      </w:r>
    </w:p>
    <w:p w14:paraId="5D5D6F99" w14:textId="522C5EC7" w:rsidR="003A724C" w:rsidRPr="005A7C42" w:rsidRDefault="00385187">
      <w:pPr>
        <w:rPr>
          <w:rFonts w:ascii="Arial" w:hAnsi="Arial" w:cs="Arial"/>
          <w:sz w:val="24"/>
          <w:szCs w:val="24"/>
        </w:rPr>
      </w:pPr>
      <w:r w:rsidRPr="005A7C42">
        <w:rPr>
          <w:rFonts w:ascii="Arial" w:hAnsi="Arial" w:cs="Arial"/>
          <w:sz w:val="24"/>
          <w:szCs w:val="24"/>
        </w:rPr>
        <w:t xml:space="preserve">Page 4- References for </w:t>
      </w:r>
      <w:r w:rsidR="003A724C" w:rsidRPr="005A7C42">
        <w:rPr>
          <w:rFonts w:ascii="Arial" w:hAnsi="Arial" w:cs="Arial"/>
          <w:sz w:val="24"/>
          <w:szCs w:val="24"/>
        </w:rPr>
        <w:t>briefing paper</w:t>
      </w:r>
    </w:p>
    <w:p w14:paraId="0A84E5E9" w14:textId="60BA935A" w:rsidR="00B7065E" w:rsidRPr="005A7C42" w:rsidRDefault="00B7065E">
      <w:pPr>
        <w:rPr>
          <w:rFonts w:ascii="Arial" w:hAnsi="Arial" w:cs="Arial"/>
          <w:sz w:val="24"/>
          <w:szCs w:val="24"/>
        </w:rPr>
      </w:pPr>
      <w:r w:rsidRPr="005A7C42">
        <w:rPr>
          <w:rFonts w:ascii="Arial" w:hAnsi="Arial" w:cs="Arial"/>
          <w:sz w:val="24"/>
          <w:szCs w:val="24"/>
        </w:rPr>
        <w:t>Page</w:t>
      </w:r>
      <w:r w:rsidR="00F7069C" w:rsidRPr="005A7C42">
        <w:rPr>
          <w:rFonts w:ascii="Arial" w:hAnsi="Arial" w:cs="Arial"/>
          <w:sz w:val="24"/>
          <w:szCs w:val="24"/>
        </w:rPr>
        <w:t>s</w:t>
      </w:r>
      <w:r w:rsidRPr="005A7C42">
        <w:rPr>
          <w:rFonts w:ascii="Arial" w:hAnsi="Arial" w:cs="Arial"/>
          <w:sz w:val="24"/>
          <w:szCs w:val="24"/>
        </w:rPr>
        <w:t xml:space="preserve"> </w:t>
      </w:r>
      <w:r w:rsidR="003A724C" w:rsidRPr="005A7C42">
        <w:rPr>
          <w:rFonts w:ascii="Arial" w:hAnsi="Arial" w:cs="Arial"/>
          <w:sz w:val="24"/>
          <w:szCs w:val="24"/>
        </w:rPr>
        <w:t>5</w:t>
      </w:r>
      <w:r w:rsidR="00F7069C" w:rsidRPr="005A7C42">
        <w:rPr>
          <w:rFonts w:ascii="Arial" w:hAnsi="Arial" w:cs="Arial"/>
          <w:sz w:val="24"/>
          <w:szCs w:val="24"/>
        </w:rPr>
        <w:t>, 6,7 &amp; 8</w:t>
      </w:r>
      <w:r w:rsidRPr="005A7C42">
        <w:rPr>
          <w:rFonts w:ascii="Arial" w:hAnsi="Arial" w:cs="Arial"/>
          <w:sz w:val="24"/>
          <w:szCs w:val="24"/>
        </w:rPr>
        <w:t>- Essay</w:t>
      </w:r>
    </w:p>
    <w:p w14:paraId="5608685A" w14:textId="3BF7770E" w:rsidR="00B7065E" w:rsidRPr="005A7C42" w:rsidRDefault="003A724C">
      <w:pPr>
        <w:rPr>
          <w:rFonts w:ascii="Arial" w:hAnsi="Arial" w:cs="Arial"/>
          <w:sz w:val="24"/>
          <w:szCs w:val="24"/>
        </w:rPr>
      </w:pPr>
      <w:r w:rsidRPr="005A7C42">
        <w:rPr>
          <w:rFonts w:ascii="Arial" w:hAnsi="Arial" w:cs="Arial"/>
          <w:sz w:val="24"/>
          <w:szCs w:val="24"/>
        </w:rPr>
        <w:t>Page</w:t>
      </w:r>
      <w:r w:rsidR="00F7069C" w:rsidRPr="005A7C42">
        <w:rPr>
          <w:rFonts w:ascii="Arial" w:hAnsi="Arial" w:cs="Arial"/>
          <w:sz w:val="24"/>
          <w:szCs w:val="24"/>
        </w:rPr>
        <w:t>s</w:t>
      </w:r>
      <w:r w:rsidRPr="005A7C42">
        <w:rPr>
          <w:rFonts w:ascii="Arial" w:hAnsi="Arial" w:cs="Arial"/>
          <w:sz w:val="24"/>
          <w:szCs w:val="24"/>
        </w:rPr>
        <w:t xml:space="preserve"> </w:t>
      </w:r>
      <w:r w:rsidR="00F7069C" w:rsidRPr="005A7C42">
        <w:rPr>
          <w:rFonts w:ascii="Arial" w:hAnsi="Arial" w:cs="Arial"/>
          <w:sz w:val="24"/>
          <w:szCs w:val="24"/>
        </w:rPr>
        <w:t>9 &amp; 10</w:t>
      </w:r>
      <w:r w:rsidRPr="005A7C42">
        <w:rPr>
          <w:rFonts w:ascii="Arial" w:hAnsi="Arial" w:cs="Arial"/>
          <w:sz w:val="24"/>
          <w:szCs w:val="24"/>
        </w:rPr>
        <w:t>- References for essay</w:t>
      </w:r>
    </w:p>
    <w:p w14:paraId="6C29B267" w14:textId="77777777" w:rsidR="003A724C" w:rsidRPr="005A7C42" w:rsidRDefault="003A724C">
      <w:pPr>
        <w:rPr>
          <w:rFonts w:ascii="Arial" w:hAnsi="Arial" w:cs="Arial"/>
          <w:sz w:val="24"/>
          <w:szCs w:val="24"/>
        </w:rPr>
      </w:pPr>
    </w:p>
    <w:p w14:paraId="4DD798D4" w14:textId="77777777" w:rsidR="008C6D25" w:rsidRPr="005A7C42" w:rsidRDefault="008C6D25">
      <w:pPr>
        <w:rPr>
          <w:rFonts w:ascii="Arial" w:hAnsi="Arial" w:cs="Arial"/>
          <w:sz w:val="24"/>
          <w:szCs w:val="24"/>
        </w:rPr>
      </w:pPr>
    </w:p>
    <w:p w14:paraId="4B6C6032" w14:textId="77777777" w:rsidR="008C6D25" w:rsidRPr="009D213E" w:rsidRDefault="008C6D25"/>
    <w:p w14:paraId="52360780" w14:textId="77777777" w:rsidR="008C6D25" w:rsidRPr="009D213E" w:rsidRDefault="008C6D25"/>
    <w:p w14:paraId="5EEDC900" w14:textId="77777777" w:rsidR="008C6D25" w:rsidRPr="009D213E" w:rsidRDefault="008C6D25"/>
    <w:p w14:paraId="6778897F" w14:textId="77777777" w:rsidR="008C6D25" w:rsidRPr="009D213E" w:rsidRDefault="008C6D25"/>
    <w:p w14:paraId="240F49D2" w14:textId="77777777" w:rsidR="008C6D25" w:rsidRPr="009D213E" w:rsidRDefault="008C6D25"/>
    <w:p w14:paraId="1B23825B" w14:textId="77777777" w:rsidR="008C6D25" w:rsidRPr="009D213E" w:rsidRDefault="008C6D25"/>
    <w:p w14:paraId="64007F05" w14:textId="77777777" w:rsidR="008C6D25" w:rsidRPr="009D213E" w:rsidRDefault="008C6D25"/>
    <w:p w14:paraId="1B48D8C9" w14:textId="77777777" w:rsidR="008C6D25" w:rsidRPr="009D213E" w:rsidRDefault="008C6D25"/>
    <w:p w14:paraId="33863027" w14:textId="77777777" w:rsidR="008C6D25" w:rsidRPr="009D213E" w:rsidRDefault="008C6D25"/>
    <w:p w14:paraId="0CD8DADC" w14:textId="77777777" w:rsidR="008C6D25" w:rsidRPr="009D213E" w:rsidRDefault="008C6D25"/>
    <w:p w14:paraId="177581CA" w14:textId="77777777" w:rsidR="008C6D25" w:rsidRPr="009D213E" w:rsidRDefault="008C6D25"/>
    <w:p w14:paraId="4746D181" w14:textId="77777777" w:rsidR="008C6D25" w:rsidRPr="009D213E" w:rsidRDefault="008C6D25"/>
    <w:p w14:paraId="6B6E103B" w14:textId="77777777" w:rsidR="008C6D25" w:rsidRPr="009D213E" w:rsidRDefault="008C6D25"/>
    <w:p w14:paraId="3A364C88" w14:textId="77777777" w:rsidR="008C6D25" w:rsidRPr="009D213E" w:rsidRDefault="008C6D25"/>
    <w:p w14:paraId="605583D6" w14:textId="77777777" w:rsidR="008C6D25" w:rsidRPr="009D213E" w:rsidRDefault="008C6D25"/>
    <w:p w14:paraId="2BB4EBD0" w14:textId="77777777" w:rsidR="008C6D25" w:rsidRPr="009D213E" w:rsidRDefault="008C6D25"/>
    <w:p w14:paraId="39442206" w14:textId="77777777" w:rsidR="008C6D25" w:rsidRPr="009D213E" w:rsidRDefault="008C6D25"/>
    <w:p w14:paraId="61C16079" w14:textId="77777777" w:rsidR="008C6D25" w:rsidRPr="009D213E" w:rsidRDefault="008C6D25"/>
    <w:p w14:paraId="6381A898" w14:textId="2959D026" w:rsidR="008C6D25" w:rsidRPr="009D213E" w:rsidRDefault="008C6D25"/>
    <w:p w14:paraId="5C2D3627" w14:textId="16A643F2" w:rsidR="008C6D25" w:rsidRPr="009D213E" w:rsidRDefault="00E3774D">
      <w:r>
        <w:rPr>
          <w:noProof/>
        </w:rPr>
        <w:drawing>
          <wp:anchor distT="0" distB="0" distL="114300" distR="114300" simplePos="0" relativeHeight="251659264" behindDoc="0" locked="0" layoutInCell="1" allowOverlap="1" wp14:anchorId="78E4155C" wp14:editId="4FA6680A">
            <wp:simplePos x="0" y="0"/>
            <wp:positionH relativeFrom="margin">
              <wp:posOffset>-641350</wp:posOffset>
            </wp:positionH>
            <wp:positionV relativeFrom="paragraph">
              <wp:posOffset>4845050</wp:posOffset>
            </wp:positionV>
            <wp:extent cx="6998335" cy="2238375"/>
            <wp:effectExtent l="0" t="0" r="0" b="9525"/>
            <wp:wrapSquare wrapText="bothSides"/>
            <wp:docPr id="1862470004" name="Picture 3" descr="A white rectangular box with black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2470004" name="Picture 3" descr="A white rectangular box with black text&#10;&#10;Description automatically generated with medium confidence"/>
                    <pic:cNvPicPr/>
                  </pic:nvPicPr>
                  <pic:blipFill>
                    <a:blip r:embed="rId6">
                      <a:extLst>
                        <a:ext uri="{28A0092B-C50C-407E-A947-70E740481C1C}">
                          <a14:useLocalDpi xmlns:a14="http://schemas.microsoft.com/office/drawing/2010/main" val="0"/>
                        </a:ext>
                      </a:extLst>
                    </a:blip>
                    <a:stretch>
                      <a:fillRect/>
                    </a:stretch>
                  </pic:blipFill>
                  <pic:spPr>
                    <a:xfrm>
                      <a:off x="0" y="0"/>
                      <a:ext cx="6998335" cy="223837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8240" behindDoc="0" locked="0" layoutInCell="1" allowOverlap="1" wp14:anchorId="3E23E2D4" wp14:editId="3C1E4C81">
            <wp:simplePos x="0" y="0"/>
            <wp:positionH relativeFrom="margin">
              <wp:posOffset>-735965</wp:posOffset>
            </wp:positionH>
            <wp:positionV relativeFrom="paragraph">
              <wp:posOffset>304800</wp:posOffset>
            </wp:positionV>
            <wp:extent cx="7083425" cy="4599305"/>
            <wp:effectExtent l="0" t="0" r="3175" b="0"/>
            <wp:wrapSquare wrapText="bothSides"/>
            <wp:docPr id="892063863" name="Picture 1" descr="A white and black pla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2063863" name="Picture 1" descr="A white and black plan&#10;&#10;Description automatically generated with medium confidence"/>
                    <pic:cNvPicPr/>
                  </pic:nvPicPr>
                  <pic:blipFill>
                    <a:blip r:embed="rId7">
                      <a:extLst>
                        <a:ext uri="{28A0092B-C50C-407E-A947-70E740481C1C}">
                          <a14:useLocalDpi xmlns:a14="http://schemas.microsoft.com/office/drawing/2010/main" val="0"/>
                        </a:ext>
                      </a:extLst>
                    </a:blip>
                    <a:stretch>
                      <a:fillRect/>
                    </a:stretch>
                  </pic:blipFill>
                  <pic:spPr>
                    <a:xfrm>
                      <a:off x="0" y="0"/>
                      <a:ext cx="7083425" cy="4599305"/>
                    </a:xfrm>
                    <a:prstGeom prst="rect">
                      <a:avLst/>
                    </a:prstGeom>
                  </pic:spPr>
                </pic:pic>
              </a:graphicData>
            </a:graphic>
            <wp14:sizeRelH relativeFrom="margin">
              <wp14:pctWidth>0</wp14:pctWidth>
            </wp14:sizeRelH>
            <wp14:sizeRelV relativeFrom="margin">
              <wp14:pctHeight>0</wp14:pctHeight>
            </wp14:sizeRelV>
          </wp:anchor>
        </w:drawing>
      </w:r>
    </w:p>
    <w:p w14:paraId="4583C1A7" w14:textId="02371827" w:rsidR="008C6D25" w:rsidRPr="009D213E" w:rsidRDefault="008C6D25"/>
    <w:p w14:paraId="5F67FEB6" w14:textId="5DD8D863" w:rsidR="00C354EA" w:rsidRPr="009D213E" w:rsidRDefault="00C354EA"/>
    <w:p w14:paraId="2256CDF7" w14:textId="4F78A260" w:rsidR="00C354EA" w:rsidRPr="009D213E" w:rsidRDefault="00C354EA"/>
    <w:p w14:paraId="241B373A" w14:textId="2DE3D4BE" w:rsidR="00C354EA" w:rsidRDefault="00C669CB">
      <w:pPr>
        <w:rPr>
          <w:rFonts w:ascii="Arial" w:hAnsi="Arial" w:cs="Arial"/>
          <w:sz w:val="24"/>
          <w:szCs w:val="24"/>
        </w:rPr>
      </w:pPr>
      <w:r>
        <w:rPr>
          <w:noProof/>
        </w:rPr>
        <w:drawing>
          <wp:anchor distT="0" distB="0" distL="114300" distR="114300" simplePos="0" relativeHeight="251660288" behindDoc="1" locked="0" layoutInCell="1" allowOverlap="1" wp14:anchorId="269BAFEA" wp14:editId="214438E3">
            <wp:simplePos x="0" y="0"/>
            <wp:positionH relativeFrom="margin">
              <wp:align>center</wp:align>
            </wp:positionH>
            <wp:positionV relativeFrom="paragraph">
              <wp:posOffset>295762</wp:posOffset>
            </wp:positionV>
            <wp:extent cx="7221855" cy="4027170"/>
            <wp:effectExtent l="0" t="0" r="0" b="0"/>
            <wp:wrapTight wrapText="bothSides">
              <wp:wrapPolygon edited="0">
                <wp:start x="0" y="0"/>
                <wp:lineTo x="0" y="21457"/>
                <wp:lineTo x="21537" y="21457"/>
                <wp:lineTo x="21537" y="0"/>
                <wp:lineTo x="0" y="0"/>
              </wp:wrapPolygon>
            </wp:wrapTight>
            <wp:docPr id="1519841858" name="Picture 1" descr="A close-up of a docu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9841858" name="Picture 1" descr="A close-up of a document"/>
                    <pic:cNvPicPr/>
                  </pic:nvPicPr>
                  <pic:blipFill>
                    <a:blip r:embed="rId8">
                      <a:extLst>
                        <a:ext uri="{28A0092B-C50C-407E-A947-70E740481C1C}">
                          <a14:useLocalDpi xmlns:a14="http://schemas.microsoft.com/office/drawing/2010/main" val="0"/>
                        </a:ext>
                      </a:extLst>
                    </a:blip>
                    <a:stretch>
                      <a:fillRect/>
                    </a:stretch>
                  </pic:blipFill>
                  <pic:spPr>
                    <a:xfrm>
                      <a:off x="0" y="0"/>
                      <a:ext cx="7221855" cy="4027170"/>
                    </a:xfrm>
                    <a:prstGeom prst="rect">
                      <a:avLst/>
                    </a:prstGeom>
                  </pic:spPr>
                </pic:pic>
              </a:graphicData>
            </a:graphic>
            <wp14:sizeRelH relativeFrom="margin">
              <wp14:pctWidth>0</wp14:pctWidth>
            </wp14:sizeRelH>
            <wp14:sizeRelV relativeFrom="margin">
              <wp14:pctHeight>0</wp14:pctHeight>
            </wp14:sizeRelV>
          </wp:anchor>
        </w:drawing>
      </w:r>
      <w:r w:rsidR="00C354EA" w:rsidRPr="006B06A2">
        <w:rPr>
          <w:rFonts w:ascii="Arial" w:hAnsi="Arial" w:cs="Arial"/>
          <w:sz w:val="24"/>
          <w:szCs w:val="24"/>
        </w:rPr>
        <w:t>Briefing Paper</w:t>
      </w:r>
    </w:p>
    <w:p w14:paraId="33D63D5F" w14:textId="2196B67E" w:rsidR="009D213E" w:rsidRPr="006B06A2" w:rsidRDefault="009D213E">
      <w:pPr>
        <w:rPr>
          <w:rFonts w:ascii="Arial" w:hAnsi="Arial" w:cs="Arial"/>
        </w:rPr>
      </w:pPr>
    </w:p>
    <w:p w14:paraId="5FAFC474" w14:textId="4100FCDF" w:rsidR="00C354EA" w:rsidRDefault="00C354EA">
      <w:pPr>
        <w:rPr>
          <w:noProof/>
        </w:rPr>
      </w:pPr>
    </w:p>
    <w:p w14:paraId="322974F6" w14:textId="77777777" w:rsidR="00C669CB" w:rsidRDefault="00C669CB">
      <w:pPr>
        <w:rPr>
          <w:noProof/>
        </w:rPr>
      </w:pPr>
    </w:p>
    <w:p w14:paraId="2A36E6AB" w14:textId="77777777" w:rsidR="00C669CB" w:rsidRDefault="00C669CB">
      <w:pPr>
        <w:rPr>
          <w:noProof/>
        </w:rPr>
      </w:pPr>
    </w:p>
    <w:p w14:paraId="0EEBEB5C" w14:textId="76ED8612" w:rsidR="006B06A2" w:rsidRDefault="006B06A2"/>
    <w:p w14:paraId="13DB33E4" w14:textId="2DBEA6FB" w:rsidR="00C354EA" w:rsidRDefault="00C354EA"/>
    <w:p w14:paraId="6B141924" w14:textId="13A332C3" w:rsidR="00C354EA" w:rsidRDefault="00C354EA"/>
    <w:p w14:paraId="3926CEC1" w14:textId="3BD9BB9C" w:rsidR="00C354EA" w:rsidRDefault="00C354EA"/>
    <w:p w14:paraId="610A9543" w14:textId="77777777" w:rsidR="00C354EA" w:rsidRDefault="00C354EA"/>
    <w:p w14:paraId="0971CF00" w14:textId="77777777" w:rsidR="00C354EA" w:rsidRDefault="00C354EA"/>
    <w:p w14:paraId="33629DA6" w14:textId="77777777" w:rsidR="00C354EA" w:rsidRDefault="00C354EA"/>
    <w:p w14:paraId="5743DBF2" w14:textId="773D00E9" w:rsidR="00C354EA" w:rsidRDefault="00C354EA"/>
    <w:p w14:paraId="1042B033" w14:textId="77777777" w:rsidR="00C354EA" w:rsidRDefault="00C354EA"/>
    <w:p w14:paraId="4A3CB876" w14:textId="77777777" w:rsidR="00C354EA" w:rsidRDefault="00C354EA"/>
    <w:p w14:paraId="23AE5B66" w14:textId="64A9C595" w:rsidR="0041409B" w:rsidRPr="009D213E" w:rsidRDefault="00C354EA" w:rsidP="00A55C3C">
      <w:pPr>
        <w:spacing w:line="360" w:lineRule="auto"/>
        <w:rPr>
          <w:rFonts w:ascii="Arial" w:hAnsi="Arial" w:cs="Arial"/>
        </w:rPr>
      </w:pPr>
      <w:r w:rsidRPr="00C57E6E">
        <w:rPr>
          <w:rFonts w:ascii="Arial" w:hAnsi="Arial" w:cs="Arial"/>
        </w:rPr>
        <w:t>References for Briefing Paper</w:t>
      </w:r>
    </w:p>
    <w:p w14:paraId="72F52048" w14:textId="77777777" w:rsidR="0041409B" w:rsidRPr="0041409B" w:rsidRDefault="0041409B" w:rsidP="00A55C3C">
      <w:pPr>
        <w:spacing w:line="360" w:lineRule="auto"/>
        <w:rPr>
          <w:rFonts w:ascii="Arial" w:hAnsi="Arial" w:cs="Arial"/>
        </w:rPr>
      </w:pPr>
      <w:proofErr w:type="spellStart"/>
      <w:r w:rsidRPr="0041409B">
        <w:rPr>
          <w:rFonts w:ascii="Arial" w:hAnsi="Arial" w:cs="Arial"/>
        </w:rPr>
        <w:t>Brook.A</w:t>
      </w:r>
      <w:proofErr w:type="spellEnd"/>
      <w:r w:rsidRPr="0041409B">
        <w:rPr>
          <w:rFonts w:ascii="Arial" w:hAnsi="Arial" w:cs="Arial"/>
        </w:rPr>
        <w:t xml:space="preserve"> (2015). </w:t>
      </w:r>
      <w:r w:rsidRPr="0041409B">
        <w:rPr>
          <w:rFonts w:ascii="Arial" w:hAnsi="Arial" w:cs="Arial"/>
          <w:i/>
          <w:iCs/>
        </w:rPr>
        <w:t>The early years reflective practice handbook</w:t>
      </w:r>
      <w:r w:rsidRPr="0041409B">
        <w:rPr>
          <w:rFonts w:ascii="Arial" w:hAnsi="Arial" w:cs="Arial"/>
        </w:rPr>
        <w:t>. Routledge.</w:t>
      </w:r>
    </w:p>
    <w:p w14:paraId="40E46E41" w14:textId="77777777" w:rsidR="0041409B" w:rsidRPr="0041409B" w:rsidRDefault="0041409B" w:rsidP="00A55C3C">
      <w:pPr>
        <w:spacing w:line="360" w:lineRule="auto"/>
        <w:rPr>
          <w:rFonts w:ascii="Arial" w:hAnsi="Arial" w:cs="Arial"/>
        </w:rPr>
      </w:pPr>
      <w:r w:rsidRPr="0041409B">
        <w:rPr>
          <w:rFonts w:ascii="Arial" w:hAnsi="Arial" w:cs="Arial"/>
        </w:rPr>
        <w:t xml:space="preserve">Gibbs, G. (1998) </w:t>
      </w:r>
      <w:r w:rsidRPr="0041409B">
        <w:rPr>
          <w:rFonts w:ascii="Arial" w:hAnsi="Arial" w:cs="Arial"/>
          <w:i/>
          <w:iCs/>
        </w:rPr>
        <w:t>Learning by Doing: A Guide to Teaching and Learning Methods</w:t>
      </w:r>
      <w:r w:rsidRPr="0041409B">
        <w:rPr>
          <w:rFonts w:ascii="Arial" w:hAnsi="Arial" w:cs="Arial"/>
        </w:rPr>
        <w:t xml:space="preserve">. Oxford: Further Education Unit, Oxford </w:t>
      </w:r>
      <w:proofErr w:type="spellStart"/>
      <w:r w:rsidRPr="0041409B">
        <w:rPr>
          <w:rFonts w:ascii="Arial" w:hAnsi="Arial" w:cs="Arial"/>
        </w:rPr>
        <w:t>Polytechic</w:t>
      </w:r>
      <w:proofErr w:type="spellEnd"/>
      <w:r w:rsidRPr="0041409B">
        <w:rPr>
          <w:rFonts w:ascii="Arial" w:hAnsi="Arial" w:cs="Arial"/>
        </w:rPr>
        <w:t>.</w:t>
      </w:r>
    </w:p>
    <w:p w14:paraId="16669672" w14:textId="77777777" w:rsidR="0041409B" w:rsidRPr="0041409B" w:rsidRDefault="0041409B" w:rsidP="00A55C3C">
      <w:pPr>
        <w:spacing w:line="360" w:lineRule="auto"/>
        <w:rPr>
          <w:rFonts w:ascii="Arial" w:hAnsi="Arial" w:cs="Arial"/>
        </w:rPr>
      </w:pPr>
      <w:proofErr w:type="spellStart"/>
      <w:r w:rsidRPr="0041409B">
        <w:rPr>
          <w:rFonts w:ascii="Arial" w:hAnsi="Arial" w:cs="Arial"/>
        </w:rPr>
        <w:t>Holdo.M</w:t>
      </w:r>
      <w:proofErr w:type="spellEnd"/>
      <w:r w:rsidRPr="0041409B">
        <w:rPr>
          <w:rFonts w:ascii="Arial" w:hAnsi="Arial" w:cs="Arial"/>
        </w:rPr>
        <w:t xml:space="preserve"> (2023</w:t>
      </w:r>
      <w:r w:rsidRPr="0041409B">
        <w:rPr>
          <w:rFonts w:ascii="Arial" w:hAnsi="Arial" w:cs="Arial"/>
          <w:i/>
          <w:iCs/>
        </w:rPr>
        <w:t>) Critical Reflection</w:t>
      </w:r>
      <w:r w:rsidRPr="0041409B">
        <w:rPr>
          <w:rFonts w:ascii="Arial" w:hAnsi="Arial" w:cs="Arial"/>
        </w:rPr>
        <w:t xml:space="preserve">: John </w:t>
      </w:r>
      <w:proofErr w:type="spellStart"/>
      <w:r w:rsidRPr="0041409B">
        <w:rPr>
          <w:rFonts w:ascii="Arial" w:hAnsi="Arial" w:cs="Arial"/>
        </w:rPr>
        <w:t>Deweys</w:t>
      </w:r>
      <w:proofErr w:type="spellEnd"/>
      <w:r w:rsidRPr="0041409B">
        <w:rPr>
          <w:rFonts w:ascii="Arial" w:hAnsi="Arial" w:cs="Arial"/>
        </w:rPr>
        <w:t xml:space="preserve"> relational view of transformative learning. Sweden: Sage. </w:t>
      </w:r>
    </w:p>
    <w:p w14:paraId="2155E3D5" w14:textId="77777777" w:rsidR="0041409B" w:rsidRPr="0041409B" w:rsidRDefault="0041409B" w:rsidP="00A55C3C">
      <w:pPr>
        <w:spacing w:line="360" w:lineRule="auto"/>
        <w:rPr>
          <w:rFonts w:ascii="Arial" w:hAnsi="Arial" w:cs="Arial"/>
        </w:rPr>
      </w:pPr>
      <w:r w:rsidRPr="0041409B">
        <w:rPr>
          <w:rFonts w:ascii="Arial" w:hAnsi="Arial" w:cs="Arial"/>
        </w:rPr>
        <w:t xml:space="preserve">Jasper, M. (2013). </w:t>
      </w:r>
      <w:r w:rsidRPr="0041409B">
        <w:rPr>
          <w:rFonts w:ascii="Arial" w:hAnsi="Arial" w:cs="Arial"/>
          <w:i/>
          <w:iCs/>
        </w:rPr>
        <w:t>Beginning Reflective Practice</w:t>
      </w:r>
      <w:r w:rsidRPr="0041409B">
        <w:rPr>
          <w:rFonts w:ascii="Arial" w:hAnsi="Arial" w:cs="Arial"/>
        </w:rPr>
        <w:t>. Andover: Cengage Learning.</w:t>
      </w:r>
    </w:p>
    <w:p w14:paraId="10DF4A8E" w14:textId="0DECD4F1" w:rsidR="0041409B" w:rsidRPr="0041409B" w:rsidRDefault="0041409B" w:rsidP="00A55C3C">
      <w:pPr>
        <w:spacing w:line="360" w:lineRule="auto"/>
        <w:rPr>
          <w:rFonts w:ascii="Arial" w:hAnsi="Arial" w:cs="Arial"/>
        </w:rPr>
      </w:pPr>
      <w:r w:rsidRPr="0041409B">
        <w:rPr>
          <w:rFonts w:ascii="Arial" w:hAnsi="Arial" w:cs="Arial"/>
        </w:rPr>
        <w:t>Paige-</w:t>
      </w:r>
      <w:proofErr w:type="spellStart"/>
      <w:r w:rsidRPr="0041409B">
        <w:rPr>
          <w:rFonts w:ascii="Arial" w:hAnsi="Arial" w:cs="Arial"/>
        </w:rPr>
        <w:t>Smith.A</w:t>
      </w:r>
      <w:proofErr w:type="spellEnd"/>
      <w:r w:rsidRPr="0041409B">
        <w:rPr>
          <w:rFonts w:ascii="Arial" w:hAnsi="Arial" w:cs="Arial"/>
        </w:rPr>
        <w:t xml:space="preserve">, </w:t>
      </w:r>
      <w:proofErr w:type="spellStart"/>
      <w:r w:rsidRPr="0041409B">
        <w:rPr>
          <w:rFonts w:ascii="Arial" w:hAnsi="Arial" w:cs="Arial"/>
        </w:rPr>
        <w:t>Craft.A</w:t>
      </w:r>
      <w:proofErr w:type="spellEnd"/>
      <w:r w:rsidRPr="0041409B">
        <w:rPr>
          <w:rFonts w:ascii="Arial" w:hAnsi="Arial" w:cs="Arial"/>
        </w:rPr>
        <w:t xml:space="preserve"> (2007) </w:t>
      </w:r>
      <w:r w:rsidRPr="0041409B">
        <w:rPr>
          <w:rFonts w:ascii="Arial" w:hAnsi="Arial" w:cs="Arial"/>
          <w:i/>
          <w:iCs/>
        </w:rPr>
        <w:t>Developing Reflective Practice in the Early Years</w:t>
      </w:r>
      <w:r w:rsidRPr="0041409B">
        <w:rPr>
          <w:rFonts w:ascii="Arial" w:hAnsi="Arial" w:cs="Arial"/>
        </w:rPr>
        <w:t>. England: Open University Press.</w:t>
      </w:r>
      <w:r w:rsidRPr="0041409B">
        <w:rPr>
          <w:rFonts w:ascii="Arial" w:hAnsi="Arial" w:cs="Arial"/>
        </w:rPr>
        <w:br/>
        <w:t>Paige-</w:t>
      </w:r>
      <w:proofErr w:type="spellStart"/>
      <w:r w:rsidRPr="0041409B">
        <w:rPr>
          <w:rFonts w:ascii="Arial" w:hAnsi="Arial" w:cs="Arial"/>
        </w:rPr>
        <w:t>Smith.A</w:t>
      </w:r>
      <w:proofErr w:type="spellEnd"/>
      <w:r w:rsidRPr="0041409B">
        <w:rPr>
          <w:rFonts w:ascii="Arial" w:hAnsi="Arial" w:cs="Arial"/>
        </w:rPr>
        <w:t xml:space="preserve">, </w:t>
      </w:r>
      <w:proofErr w:type="spellStart"/>
      <w:r w:rsidRPr="0041409B">
        <w:rPr>
          <w:rFonts w:ascii="Arial" w:hAnsi="Arial" w:cs="Arial"/>
        </w:rPr>
        <w:t>Craft.A</w:t>
      </w:r>
      <w:proofErr w:type="spellEnd"/>
      <w:r w:rsidRPr="0041409B">
        <w:rPr>
          <w:rFonts w:ascii="Arial" w:hAnsi="Arial" w:cs="Arial"/>
        </w:rPr>
        <w:t xml:space="preserve"> (2011) </w:t>
      </w:r>
      <w:r w:rsidRPr="0041409B">
        <w:rPr>
          <w:rFonts w:ascii="Arial" w:hAnsi="Arial" w:cs="Arial"/>
          <w:i/>
          <w:iCs/>
        </w:rPr>
        <w:t>Developing reflective practice in the early years</w:t>
      </w:r>
      <w:r w:rsidRPr="0041409B">
        <w:rPr>
          <w:rFonts w:ascii="Arial" w:hAnsi="Arial" w:cs="Arial"/>
        </w:rPr>
        <w:t xml:space="preserve">. 2nd </w:t>
      </w:r>
      <w:proofErr w:type="spellStart"/>
      <w:r w:rsidRPr="0041409B">
        <w:rPr>
          <w:rFonts w:ascii="Arial" w:hAnsi="Arial" w:cs="Arial"/>
        </w:rPr>
        <w:t>Edn</w:t>
      </w:r>
      <w:proofErr w:type="spellEnd"/>
      <w:r w:rsidRPr="0041409B">
        <w:rPr>
          <w:rFonts w:ascii="Arial" w:hAnsi="Arial" w:cs="Arial"/>
        </w:rPr>
        <w:t xml:space="preserve">. England: Open University Press. </w:t>
      </w:r>
    </w:p>
    <w:p w14:paraId="613BE00F" w14:textId="77777777" w:rsidR="0041409B" w:rsidRPr="0041409B" w:rsidRDefault="0041409B" w:rsidP="00A55C3C">
      <w:pPr>
        <w:spacing w:line="360" w:lineRule="auto"/>
        <w:rPr>
          <w:rFonts w:ascii="Arial" w:hAnsi="Arial" w:cs="Arial"/>
        </w:rPr>
      </w:pPr>
      <w:proofErr w:type="spellStart"/>
      <w:r w:rsidRPr="0041409B">
        <w:rPr>
          <w:rFonts w:ascii="Arial" w:hAnsi="Arial" w:cs="Arial"/>
        </w:rPr>
        <w:t>Pendrey.A</w:t>
      </w:r>
      <w:proofErr w:type="spellEnd"/>
      <w:r w:rsidRPr="0041409B">
        <w:rPr>
          <w:rFonts w:ascii="Arial" w:hAnsi="Arial" w:cs="Arial"/>
        </w:rPr>
        <w:t xml:space="preserve"> (2023). </w:t>
      </w:r>
      <w:r w:rsidRPr="0041409B">
        <w:rPr>
          <w:rFonts w:ascii="Arial" w:hAnsi="Arial" w:cs="Arial"/>
          <w:i/>
          <w:iCs/>
        </w:rPr>
        <w:t>Reflection and reflective spaces in the early years</w:t>
      </w:r>
      <w:r w:rsidRPr="0041409B">
        <w:rPr>
          <w:rFonts w:ascii="Arial" w:hAnsi="Arial" w:cs="Arial"/>
        </w:rPr>
        <w:t xml:space="preserve">. Oxon: Routledge. </w:t>
      </w:r>
    </w:p>
    <w:p w14:paraId="510F7B50" w14:textId="77777777" w:rsidR="0041409B" w:rsidRPr="0041409B" w:rsidRDefault="0041409B" w:rsidP="00A55C3C">
      <w:pPr>
        <w:spacing w:line="360" w:lineRule="auto"/>
        <w:rPr>
          <w:rFonts w:ascii="Arial" w:hAnsi="Arial" w:cs="Arial"/>
        </w:rPr>
      </w:pPr>
      <w:proofErr w:type="spellStart"/>
      <w:r w:rsidRPr="0041409B">
        <w:rPr>
          <w:rFonts w:ascii="Arial" w:hAnsi="Arial" w:cs="Arial"/>
        </w:rPr>
        <w:t>Thompson.C</w:t>
      </w:r>
      <w:proofErr w:type="spellEnd"/>
      <w:r w:rsidRPr="0041409B">
        <w:rPr>
          <w:rFonts w:ascii="Arial" w:hAnsi="Arial" w:cs="Arial"/>
        </w:rPr>
        <w:t xml:space="preserve"> (2022) </w:t>
      </w:r>
      <w:r w:rsidRPr="0041409B">
        <w:rPr>
          <w:rFonts w:ascii="Arial" w:hAnsi="Arial" w:cs="Arial"/>
          <w:i/>
          <w:iCs/>
        </w:rPr>
        <w:t>Reflective practice for professional development</w:t>
      </w:r>
      <w:r w:rsidRPr="0041409B">
        <w:rPr>
          <w:rFonts w:ascii="Arial" w:hAnsi="Arial" w:cs="Arial"/>
        </w:rPr>
        <w:t>. Oxon: Routledge</w:t>
      </w:r>
    </w:p>
    <w:p w14:paraId="59FA7A10" w14:textId="0D89A4BB" w:rsidR="0041409B" w:rsidRPr="0041409B" w:rsidRDefault="0041409B" w:rsidP="00A55C3C">
      <w:pPr>
        <w:spacing w:line="360" w:lineRule="auto"/>
        <w:rPr>
          <w:rFonts w:ascii="Arial" w:hAnsi="Arial" w:cs="Arial"/>
        </w:rPr>
      </w:pPr>
      <w:r w:rsidRPr="0041409B">
        <w:rPr>
          <w:rFonts w:ascii="Arial" w:hAnsi="Arial" w:cs="Arial"/>
        </w:rPr>
        <w:t xml:space="preserve">University of Cambridge. </w:t>
      </w:r>
      <w:r w:rsidRPr="004C74E7">
        <w:rPr>
          <w:rFonts w:ascii="Arial" w:hAnsi="Arial" w:cs="Arial"/>
          <w:i/>
          <w:iCs/>
        </w:rPr>
        <w:t>Study Skills</w:t>
      </w:r>
      <w:r w:rsidRPr="0041409B">
        <w:rPr>
          <w:rFonts w:ascii="Arial" w:hAnsi="Arial" w:cs="Arial"/>
        </w:rPr>
        <w:t xml:space="preserve"> (no date). Available at: </w:t>
      </w:r>
      <w:hyperlink r:id="rId9" w:history="1">
        <w:r w:rsidR="00C57E6E" w:rsidRPr="00C57E6E">
          <w:rPr>
            <w:rStyle w:val="Hyperlink"/>
            <w:rFonts w:ascii="Arial" w:hAnsi="Arial" w:cs="Arial"/>
          </w:rPr>
          <w:t>https://libguides.cam.ac.uk/reflectivepracticetoolkit/models</w:t>
        </w:r>
      </w:hyperlink>
      <w:r w:rsidR="00C57E6E" w:rsidRPr="00C57E6E">
        <w:rPr>
          <w:rFonts w:ascii="Arial" w:hAnsi="Arial" w:cs="Arial"/>
        </w:rPr>
        <w:t xml:space="preserve">  (Accessed: 29 October 2024).</w:t>
      </w:r>
    </w:p>
    <w:p w14:paraId="79299505" w14:textId="2A746F88" w:rsidR="0041409B" w:rsidRPr="0041409B" w:rsidRDefault="0041409B" w:rsidP="00A55C3C">
      <w:pPr>
        <w:spacing w:line="360" w:lineRule="auto"/>
        <w:rPr>
          <w:rFonts w:ascii="Arial" w:hAnsi="Arial" w:cs="Arial"/>
        </w:rPr>
      </w:pPr>
      <w:r w:rsidRPr="0041409B">
        <w:rPr>
          <w:rFonts w:ascii="Arial" w:hAnsi="Arial" w:cs="Arial"/>
        </w:rPr>
        <w:t xml:space="preserve">University of Hull. </w:t>
      </w:r>
      <w:r w:rsidRPr="004C74E7">
        <w:rPr>
          <w:rFonts w:ascii="Arial" w:hAnsi="Arial" w:cs="Arial"/>
          <w:i/>
          <w:iCs/>
        </w:rPr>
        <w:t>Reflective writing: Schon (2024).</w:t>
      </w:r>
      <w:r w:rsidRPr="0041409B">
        <w:rPr>
          <w:rFonts w:ascii="Arial" w:hAnsi="Arial" w:cs="Arial"/>
        </w:rPr>
        <w:t xml:space="preserve"> Available at: </w:t>
      </w:r>
      <w:hyperlink r:id="rId10" w:history="1">
        <w:r w:rsidR="00A55C3C" w:rsidRPr="0041409B">
          <w:rPr>
            <w:rStyle w:val="Hyperlink"/>
            <w:rFonts w:ascii="Arial" w:hAnsi="Arial" w:cs="Arial"/>
          </w:rPr>
          <w:t>https://libguides.hull.ac.uk/reflectivewriting/schon</w:t>
        </w:r>
      </w:hyperlink>
      <w:r w:rsidR="00A55C3C" w:rsidRPr="00C57E6E">
        <w:rPr>
          <w:rFonts w:ascii="Arial" w:hAnsi="Arial" w:cs="Arial"/>
        </w:rPr>
        <w:t xml:space="preserve"> </w:t>
      </w:r>
      <w:r w:rsidRPr="0041409B">
        <w:rPr>
          <w:rFonts w:ascii="Arial" w:hAnsi="Arial" w:cs="Arial"/>
        </w:rPr>
        <w:t xml:space="preserve"> (Accessed: 29 October 2024). </w:t>
      </w:r>
    </w:p>
    <w:p w14:paraId="0D091193" w14:textId="77777777" w:rsidR="00C354EA" w:rsidRPr="00C57E6E" w:rsidRDefault="00C354EA">
      <w:pPr>
        <w:rPr>
          <w:rFonts w:ascii="Arial" w:hAnsi="Arial" w:cs="Arial"/>
        </w:rPr>
      </w:pPr>
    </w:p>
    <w:p w14:paraId="39222AC9" w14:textId="77777777" w:rsidR="00C354EA" w:rsidRPr="00C57E6E" w:rsidRDefault="00C354EA">
      <w:pPr>
        <w:rPr>
          <w:rFonts w:ascii="Arial" w:hAnsi="Arial" w:cs="Arial"/>
        </w:rPr>
      </w:pPr>
    </w:p>
    <w:p w14:paraId="42F957EB" w14:textId="77777777" w:rsidR="00C354EA" w:rsidRPr="00C57E6E" w:rsidRDefault="00C354EA">
      <w:pPr>
        <w:rPr>
          <w:rFonts w:ascii="Arial" w:hAnsi="Arial" w:cs="Arial"/>
        </w:rPr>
      </w:pPr>
    </w:p>
    <w:p w14:paraId="2F48855D" w14:textId="77777777" w:rsidR="00C354EA" w:rsidRPr="00C57E6E" w:rsidRDefault="00C354EA">
      <w:pPr>
        <w:rPr>
          <w:rFonts w:ascii="Arial" w:hAnsi="Arial" w:cs="Arial"/>
        </w:rPr>
      </w:pPr>
    </w:p>
    <w:p w14:paraId="50BAD61C" w14:textId="77777777" w:rsidR="00C354EA" w:rsidRDefault="00C354EA"/>
    <w:p w14:paraId="75C4DA9A" w14:textId="77777777" w:rsidR="00C354EA" w:rsidRDefault="00C354EA"/>
    <w:p w14:paraId="4405F8CB" w14:textId="77777777" w:rsidR="00C354EA" w:rsidRDefault="00C354EA"/>
    <w:p w14:paraId="3FF228E1" w14:textId="77777777" w:rsidR="00C354EA" w:rsidRDefault="00C354EA"/>
    <w:p w14:paraId="37FE02CB" w14:textId="77777777" w:rsidR="00C354EA" w:rsidRDefault="00C354EA"/>
    <w:p w14:paraId="618194FB" w14:textId="77777777" w:rsidR="00C354EA" w:rsidRDefault="00C354EA"/>
    <w:p w14:paraId="7971EB00" w14:textId="77777777" w:rsidR="00C354EA" w:rsidRDefault="00C354EA"/>
    <w:p w14:paraId="5F9AC7F3" w14:textId="77777777" w:rsidR="009B4EB6" w:rsidRDefault="009B4EB6">
      <w:pPr>
        <w:rPr>
          <w:rFonts w:ascii="Arial" w:hAnsi="Arial" w:cs="Arial"/>
        </w:rPr>
      </w:pPr>
    </w:p>
    <w:p w14:paraId="1F79AA48" w14:textId="77777777" w:rsidR="009B4EB6" w:rsidRDefault="009B4EB6">
      <w:pPr>
        <w:rPr>
          <w:rFonts w:ascii="Arial" w:hAnsi="Arial" w:cs="Arial"/>
        </w:rPr>
      </w:pPr>
    </w:p>
    <w:p w14:paraId="279B3AC3" w14:textId="139055EB" w:rsidR="00E328C5" w:rsidRPr="00B14ACD" w:rsidRDefault="007172A1" w:rsidP="00B14ACD">
      <w:pPr>
        <w:spacing w:line="360" w:lineRule="auto"/>
        <w:rPr>
          <w:rFonts w:ascii="Arial" w:hAnsi="Arial" w:cs="Arial"/>
        </w:rPr>
      </w:pPr>
      <w:r w:rsidRPr="00B14ACD">
        <w:rPr>
          <w:rFonts w:ascii="Arial" w:hAnsi="Arial" w:cs="Arial"/>
        </w:rPr>
        <w:t>The Professional Practitioner</w:t>
      </w:r>
      <w:r w:rsidR="00E328C5" w:rsidRPr="00B14ACD">
        <w:rPr>
          <w:rFonts w:ascii="Arial" w:hAnsi="Arial" w:cs="Arial"/>
        </w:rPr>
        <w:t xml:space="preserve"> Essay</w:t>
      </w:r>
    </w:p>
    <w:p w14:paraId="2D23E648" w14:textId="77777777" w:rsidR="00093078" w:rsidRDefault="0028204C" w:rsidP="00B14ACD">
      <w:pPr>
        <w:spacing w:line="360" w:lineRule="auto"/>
        <w:rPr>
          <w:rFonts w:ascii="Arial" w:hAnsi="Arial" w:cs="Arial"/>
        </w:rPr>
      </w:pPr>
      <w:r w:rsidRPr="00B14ACD">
        <w:rPr>
          <w:rFonts w:ascii="Arial" w:hAnsi="Arial" w:cs="Arial"/>
        </w:rPr>
        <w:t>A profession practitioner is made up of many aspects</w:t>
      </w:r>
      <w:r w:rsidR="00AC081A" w:rsidRPr="00B14ACD">
        <w:rPr>
          <w:rFonts w:ascii="Arial" w:hAnsi="Arial" w:cs="Arial"/>
        </w:rPr>
        <w:t xml:space="preserve"> including professional development, </w:t>
      </w:r>
      <w:r w:rsidR="00520BB2" w:rsidRPr="00B14ACD">
        <w:rPr>
          <w:rFonts w:ascii="Arial" w:hAnsi="Arial" w:cs="Arial"/>
        </w:rPr>
        <w:t>mindful awareness, effective communication, teamwork, knowledge and skills development and reflection. Dickerson</w:t>
      </w:r>
      <w:r w:rsidR="00E75F1D" w:rsidRPr="00B14ACD">
        <w:rPr>
          <w:rFonts w:ascii="Arial" w:hAnsi="Arial" w:cs="Arial"/>
        </w:rPr>
        <w:t xml:space="preserve">, </w:t>
      </w:r>
      <w:proofErr w:type="spellStart"/>
      <w:r w:rsidR="00E75F1D" w:rsidRPr="00B14ACD">
        <w:rPr>
          <w:rFonts w:ascii="Arial" w:hAnsi="Arial" w:cs="Arial"/>
        </w:rPr>
        <w:t>Trodd</w:t>
      </w:r>
      <w:proofErr w:type="spellEnd"/>
      <w:r w:rsidR="00E75F1D" w:rsidRPr="00B14ACD">
        <w:rPr>
          <w:rFonts w:ascii="Arial" w:hAnsi="Arial" w:cs="Arial"/>
        </w:rPr>
        <w:t xml:space="preserve"> (2022) states </w:t>
      </w:r>
      <w:r w:rsidR="00AE1DCE" w:rsidRPr="00B14ACD">
        <w:rPr>
          <w:rFonts w:ascii="Arial" w:hAnsi="Arial" w:cs="Arial"/>
        </w:rPr>
        <w:t xml:space="preserve">there are many important factors </w:t>
      </w:r>
      <w:r w:rsidR="00D57547" w:rsidRPr="00B14ACD">
        <w:rPr>
          <w:rFonts w:ascii="Arial" w:hAnsi="Arial" w:cs="Arial"/>
        </w:rPr>
        <w:t xml:space="preserve">surrounding a professional practitioner, which includes </w:t>
      </w:r>
      <w:r w:rsidR="00F67E29" w:rsidRPr="00B14ACD">
        <w:rPr>
          <w:rFonts w:ascii="Arial" w:hAnsi="Arial" w:cs="Arial"/>
        </w:rPr>
        <w:t xml:space="preserve">one’s own values and experiences’. </w:t>
      </w:r>
      <w:r w:rsidR="0008587E" w:rsidRPr="00B14ACD">
        <w:rPr>
          <w:rFonts w:ascii="Arial" w:hAnsi="Arial" w:cs="Arial"/>
        </w:rPr>
        <w:t xml:space="preserve">The term ‘professionality’ </w:t>
      </w:r>
      <w:r w:rsidR="00E46CAC" w:rsidRPr="00B14ACD">
        <w:rPr>
          <w:rFonts w:ascii="Arial" w:hAnsi="Arial" w:cs="Arial"/>
        </w:rPr>
        <w:t>appl</w:t>
      </w:r>
      <w:r w:rsidR="00D20C98" w:rsidRPr="00B14ACD">
        <w:rPr>
          <w:rFonts w:ascii="Arial" w:hAnsi="Arial" w:cs="Arial"/>
        </w:rPr>
        <w:t>i</w:t>
      </w:r>
      <w:r w:rsidR="00E46CAC" w:rsidRPr="00B14ACD">
        <w:rPr>
          <w:rFonts w:ascii="Arial" w:hAnsi="Arial" w:cs="Arial"/>
        </w:rPr>
        <w:t xml:space="preserve">es to the </w:t>
      </w:r>
      <w:r w:rsidR="00D20C98" w:rsidRPr="00B14ACD">
        <w:rPr>
          <w:rFonts w:ascii="Arial" w:hAnsi="Arial" w:cs="Arial"/>
        </w:rPr>
        <w:t xml:space="preserve">developing practitioners </w:t>
      </w:r>
      <w:r w:rsidR="009322DD" w:rsidRPr="00B14ACD">
        <w:rPr>
          <w:rFonts w:ascii="Arial" w:hAnsi="Arial" w:cs="Arial"/>
        </w:rPr>
        <w:t>skills and understanding of themselves</w:t>
      </w:r>
      <w:r w:rsidR="003F51F7" w:rsidRPr="00B14ACD">
        <w:rPr>
          <w:rFonts w:ascii="Arial" w:hAnsi="Arial" w:cs="Arial"/>
        </w:rPr>
        <w:t xml:space="preserve"> as a professional which </w:t>
      </w:r>
      <w:r w:rsidR="00B60C90" w:rsidRPr="00B14ACD">
        <w:rPr>
          <w:rFonts w:ascii="Arial" w:hAnsi="Arial" w:cs="Arial"/>
        </w:rPr>
        <w:t>they will use in their daily practice</w:t>
      </w:r>
      <w:r w:rsidR="0050729C" w:rsidRPr="00B14ACD">
        <w:rPr>
          <w:rFonts w:ascii="Arial" w:hAnsi="Arial" w:cs="Arial"/>
        </w:rPr>
        <w:t xml:space="preserve">. </w:t>
      </w:r>
      <w:r w:rsidR="00281885" w:rsidRPr="00B14ACD">
        <w:rPr>
          <w:rFonts w:ascii="Arial" w:hAnsi="Arial" w:cs="Arial"/>
        </w:rPr>
        <w:t xml:space="preserve">Dickerson, </w:t>
      </w:r>
      <w:proofErr w:type="spellStart"/>
      <w:r w:rsidR="00281885" w:rsidRPr="00B14ACD">
        <w:rPr>
          <w:rFonts w:ascii="Arial" w:hAnsi="Arial" w:cs="Arial"/>
        </w:rPr>
        <w:t>Trodd</w:t>
      </w:r>
      <w:proofErr w:type="spellEnd"/>
      <w:r w:rsidR="00281885" w:rsidRPr="00B14ACD">
        <w:rPr>
          <w:rFonts w:ascii="Arial" w:hAnsi="Arial" w:cs="Arial"/>
        </w:rPr>
        <w:t xml:space="preserve"> (2018) </w:t>
      </w:r>
      <w:r w:rsidR="00A96EE6" w:rsidRPr="00B14ACD">
        <w:rPr>
          <w:rFonts w:ascii="Arial" w:hAnsi="Arial" w:cs="Arial"/>
        </w:rPr>
        <w:t>also state</w:t>
      </w:r>
      <w:r w:rsidR="009E7B29">
        <w:rPr>
          <w:rFonts w:ascii="Arial" w:hAnsi="Arial" w:cs="Arial"/>
        </w:rPr>
        <w:t>s</w:t>
      </w:r>
      <w:r w:rsidR="00A96EE6" w:rsidRPr="00B14ACD">
        <w:rPr>
          <w:rFonts w:ascii="Arial" w:hAnsi="Arial" w:cs="Arial"/>
        </w:rPr>
        <w:t xml:space="preserve"> that </w:t>
      </w:r>
      <w:r w:rsidR="009E7B29">
        <w:rPr>
          <w:rFonts w:ascii="Arial" w:hAnsi="Arial" w:cs="Arial"/>
        </w:rPr>
        <w:t xml:space="preserve">an </w:t>
      </w:r>
      <w:r w:rsidR="00A96EE6" w:rsidRPr="00B14ACD">
        <w:rPr>
          <w:rFonts w:ascii="Arial" w:hAnsi="Arial" w:cs="Arial"/>
        </w:rPr>
        <w:t xml:space="preserve">early years practitioners </w:t>
      </w:r>
      <w:r w:rsidR="00E308E8" w:rsidRPr="00B14ACD">
        <w:rPr>
          <w:rFonts w:ascii="Arial" w:hAnsi="Arial" w:cs="Arial"/>
        </w:rPr>
        <w:t xml:space="preserve">role is supporting </w:t>
      </w:r>
      <w:r w:rsidR="00B07E98" w:rsidRPr="00B14ACD">
        <w:rPr>
          <w:rFonts w:ascii="Arial" w:hAnsi="Arial" w:cs="Arial"/>
        </w:rPr>
        <w:t xml:space="preserve">young </w:t>
      </w:r>
      <w:r w:rsidR="00E308E8" w:rsidRPr="00B14ACD">
        <w:rPr>
          <w:rFonts w:ascii="Arial" w:hAnsi="Arial" w:cs="Arial"/>
        </w:rPr>
        <w:t>children</w:t>
      </w:r>
      <w:r w:rsidR="00B07E98" w:rsidRPr="00B14ACD">
        <w:rPr>
          <w:rFonts w:ascii="Arial" w:hAnsi="Arial" w:cs="Arial"/>
        </w:rPr>
        <w:t>’s development</w:t>
      </w:r>
      <w:r w:rsidR="009E7B29">
        <w:rPr>
          <w:rFonts w:ascii="Arial" w:hAnsi="Arial" w:cs="Arial"/>
        </w:rPr>
        <w:t xml:space="preserve"> </w:t>
      </w:r>
      <w:r w:rsidR="00B17973" w:rsidRPr="00B14ACD">
        <w:rPr>
          <w:rFonts w:ascii="Arial" w:hAnsi="Arial" w:cs="Arial"/>
        </w:rPr>
        <w:t xml:space="preserve">by ensuring they have a high quality of care </w:t>
      </w:r>
      <w:r w:rsidR="004729EB" w:rsidRPr="00B14ACD">
        <w:rPr>
          <w:rFonts w:ascii="Arial" w:hAnsi="Arial" w:cs="Arial"/>
        </w:rPr>
        <w:t xml:space="preserve">and experience in early years </w:t>
      </w:r>
      <w:r w:rsidR="00093078">
        <w:rPr>
          <w:rFonts w:ascii="Arial" w:hAnsi="Arial" w:cs="Arial"/>
        </w:rPr>
        <w:t xml:space="preserve">this </w:t>
      </w:r>
      <w:r w:rsidR="004729EB" w:rsidRPr="00B14ACD">
        <w:rPr>
          <w:rFonts w:ascii="Arial" w:hAnsi="Arial" w:cs="Arial"/>
        </w:rPr>
        <w:t xml:space="preserve">is directly related to better outcomes for their development. </w:t>
      </w:r>
      <w:r w:rsidR="007029B5" w:rsidRPr="00B14ACD">
        <w:rPr>
          <w:rFonts w:ascii="Arial" w:hAnsi="Arial" w:cs="Arial"/>
        </w:rPr>
        <w:t xml:space="preserve">The main factor in ensuring a high level of care in the setting is </w:t>
      </w:r>
      <w:r w:rsidR="00911784" w:rsidRPr="00B14ACD">
        <w:rPr>
          <w:rFonts w:ascii="Arial" w:hAnsi="Arial" w:cs="Arial"/>
        </w:rPr>
        <w:t>the qualifications and training of every staff member.</w:t>
      </w:r>
      <w:r w:rsidR="00E308E8" w:rsidRPr="00B14ACD">
        <w:rPr>
          <w:rFonts w:ascii="Arial" w:hAnsi="Arial" w:cs="Arial"/>
        </w:rPr>
        <w:t xml:space="preserve"> </w:t>
      </w:r>
      <w:proofErr w:type="spellStart"/>
      <w:r w:rsidR="000A445C" w:rsidRPr="00B14ACD">
        <w:rPr>
          <w:rFonts w:ascii="Arial" w:hAnsi="Arial" w:cs="Arial"/>
        </w:rPr>
        <w:t>Perez.R</w:t>
      </w:r>
      <w:proofErr w:type="spellEnd"/>
      <w:r w:rsidR="000A445C" w:rsidRPr="00B14ACD">
        <w:rPr>
          <w:rFonts w:ascii="Arial" w:hAnsi="Arial" w:cs="Arial"/>
        </w:rPr>
        <w:t xml:space="preserve"> (</w:t>
      </w:r>
      <w:r w:rsidR="00CB5B58" w:rsidRPr="00B14ACD">
        <w:rPr>
          <w:rFonts w:ascii="Arial" w:hAnsi="Arial" w:cs="Arial"/>
        </w:rPr>
        <w:t xml:space="preserve">2019) states every professional has their own unique skillset, </w:t>
      </w:r>
      <w:r w:rsidR="005B6FD9" w:rsidRPr="00B14ACD">
        <w:rPr>
          <w:rFonts w:ascii="Arial" w:hAnsi="Arial" w:cs="Arial"/>
        </w:rPr>
        <w:t xml:space="preserve">three features characterize a profession these are; specialised training, recognition of the need for standards and practice and </w:t>
      </w:r>
      <w:r w:rsidR="00E7603D" w:rsidRPr="00B14ACD">
        <w:rPr>
          <w:rFonts w:ascii="Arial" w:hAnsi="Arial" w:cs="Arial"/>
        </w:rPr>
        <w:t xml:space="preserve">commitment to provide a high quality service. </w:t>
      </w:r>
      <w:r w:rsidR="00493184" w:rsidRPr="00B14ACD">
        <w:rPr>
          <w:rFonts w:ascii="Arial" w:hAnsi="Arial" w:cs="Arial"/>
        </w:rPr>
        <w:t xml:space="preserve">Furthermore </w:t>
      </w:r>
      <w:proofErr w:type="spellStart"/>
      <w:r w:rsidR="00493184" w:rsidRPr="00B14ACD">
        <w:rPr>
          <w:rFonts w:ascii="Arial" w:hAnsi="Arial" w:cs="Arial"/>
        </w:rPr>
        <w:t>Perez.R</w:t>
      </w:r>
      <w:proofErr w:type="spellEnd"/>
      <w:r w:rsidR="00493184" w:rsidRPr="00B14ACD">
        <w:rPr>
          <w:rFonts w:ascii="Arial" w:hAnsi="Arial" w:cs="Arial"/>
        </w:rPr>
        <w:t xml:space="preserve"> (2019) continues on to say attitude plays a big role in professionalism, </w:t>
      </w:r>
      <w:r w:rsidR="00117ED0" w:rsidRPr="00B14ACD">
        <w:rPr>
          <w:rFonts w:ascii="Arial" w:hAnsi="Arial" w:cs="Arial"/>
        </w:rPr>
        <w:t xml:space="preserve">as attitudes and behaviours are often modelled from </w:t>
      </w:r>
      <w:r w:rsidR="00E92BBE" w:rsidRPr="00B14ACD">
        <w:rPr>
          <w:rFonts w:ascii="Arial" w:hAnsi="Arial" w:cs="Arial"/>
        </w:rPr>
        <w:t xml:space="preserve">a role model. </w:t>
      </w:r>
    </w:p>
    <w:p w14:paraId="3ACFCF03" w14:textId="5DA67946" w:rsidR="007E36C7" w:rsidRDefault="00093078" w:rsidP="00B14ACD">
      <w:pPr>
        <w:spacing w:line="360" w:lineRule="auto"/>
        <w:rPr>
          <w:rFonts w:ascii="Arial" w:hAnsi="Arial" w:cs="Arial"/>
        </w:rPr>
      </w:pPr>
      <w:r>
        <w:rPr>
          <w:rFonts w:ascii="Arial" w:hAnsi="Arial" w:cs="Arial"/>
        </w:rPr>
        <w:t xml:space="preserve">Furthermore, </w:t>
      </w:r>
      <w:proofErr w:type="spellStart"/>
      <w:r w:rsidR="00176BE9" w:rsidRPr="00B14ACD">
        <w:rPr>
          <w:rFonts w:ascii="Arial" w:hAnsi="Arial" w:cs="Arial"/>
        </w:rPr>
        <w:t>Wilkinson.T</w:t>
      </w:r>
      <w:proofErr w:type="spellEnd"/>
      <w:r w:rsidR="00176BE9" w:rsidRPr="00B14ACD">
        <w:rPr>
          <w:rFonts w:ascii="Arial" w:hAnsi="Arial" w:cs="Arial"/>
        </w:rPr>
        <w:t xml:space="preserve"> (</w:t>
      </w:r>
      <w:r w:rsidR="00A1321B" w:rsidRPr="00B14ACD">
        <w:rPr>
          <w:rFonts w:ascii="Arial" w:hAnsi="Arial" w:cs="Arial"/>
        </w:rPr>
        <w:t xml:space="preserve">2012) </w:t>
      </w:r>
      <w:r w:rsidR="00EE4537" w:rsidRPr="00B14ACD">
        <w:rPr>
          <w:rFonts w:ascii="Arial" w:hAnsi="Arial" w:cs="Arial"/>
        </w:rPr>
        <w:t xml:space="preserve">lists </w:t>
      </w:r>
      <w:r w:rsidR="00153EFE" w:rsidRPr="00B14ACD">
        <w:rPr>
          <w:rFonts w:ascii="Arial" w:hAnsi="Arial" w:cs="Arial"/>
        </w:rPr>
        <w:t xml:space="preserve">some core elements of professional practice </w:t>
      </w:r>
      <w:r w:rsidR="00346067" w:rsidRPr="00B14ACD">
        <w:rPr>
          <w:rFonts w:ascii="Arial" w:hAnsi="Arial" w:cs="Arial"/>
        </w:rPr>
        <w:t>into five clusters</w:t>
      </w:r>
      <w:r w:rsidR="006935A9" w:rsidRPr="00B14ACD">
        <w:rPr>
          <w:rFonts w:ascii="Arial" w:hAnsi="Arial" w:cs="Arial"/>
        </w:rPr>
        <w:t xml:space="preserve"> these being adhere to practice pri</w:t>
      </w:r>
      <w:r>
        <w:rPr>
          <w:rFonts w:ascii="Arial" w:hAnsi="Arial" w:cs="Arial"/>
        </w:rPr>
        <w:t>n</w:t>
      </w:r>
      <w:r w:rsidR="006935A9" w:rsidRPr="00B14ACD">
        <w:rPr>
          <w:rFonts w:ascii="Arial" w:hAnsi="Arial" w:cs="Arial"/>
        </w:rPr>
        <w:t xml:space="preserve">ciples </w:t>
      </w:r>
      <w:r w:rsidR="00EB679B" w:rsidRPr="00B14ACD">
        <w:rPr>
          <w:rFonts w:ascii="Arial" w:hAnsi="Arial" w:cs="Arial"/>
        </w:rPr>
        <w:t xml:space="preserve">such as confidentiality, ensure all interactions with patients </w:t>
      </w:r>
      <w:r w:rsidR="00DF7566" w:rsidRPr="00B14ACD">
        <w:rPr>
          <w:rFonts w:ascii="Arial" w:hAnsi="Arial" w:cs="Arial"/>
        </w:rPr>
        <w:t>are effective</w:t>
      </w:r>
      <w:r>
        <w:rPr>
          <w:rFonts w:ascii="Arial" w:hAnsi="Arial" w:cs="Arial"/>
        </w:rPr>
        <w:t xml:space="preserve">, </w:t>
      </w:r>
      <w:r w:rsidR="00DF7566" w:rsidRPr="00B14ACD">
        <w:rPr>
          <w:rFonts w:ascii="Arial" w:hAnsi="Arial" w:cs="Arial"/>
        </w:rPr>
        <w:t>show empathy and respect,</w:t>
      </w:r>
      <w:r w:rsidR="00AA212C" w:rsidRPr="00B14ACD">
        <w:rPr>
          <w:rFonts w:ascii="Arial" w:hAnsi="Arial" w:cs="Arial"/>
        </w:rPr>
        <w:t xml:space="preserve"> reliability</w:t>
      </w:r>
      <w:r>
        <w:rPr>
          <w:rFonts w:ascii="Arial" w:hAnsi="Arial" w:cs="Arial"/>
        </w:rPr>
        <w:t xml:space="preserve"> and</w:t>
      </w:r>
      <w:r w:rsidR="00AA212C" w:rsidRPr="00B14ACD">
        <w:rPr>
          <w:rFonts w:ascii="Arial" w:hAnsi="Arial" w:cs="Arial"/>
        </w:rPr>
        <w:t xml:space="preserve"> </w:t>
      </w:r>
      <w:r w:rsidR="000F4BAA" w:rsidRPr="00B14ACD">
        <w:rPr>
          <w:rFonts w:ascii="Arial" w:hAnsi="Arial" w:cs="Arial"/>
        </w:rPr>
        <w:t xml:space="preserve">being accountable for your practice </w:t>
      </w:r>
      <w:r w:rsidR="009A55F5" w:rsidRPr="00B14ACD">
        <w:rPr>
          <w:rFonts w:ascii="Arial" w:hAnsi="Arial" w:cs="Arial"/>
        </w:rPr>
        <w:t xml:space="preserve">and </w:t>
      </w:r>
      <w:r w:rsidR="00811D10">
        <w:rPr>
          <w:rFonts w:ascii="Arial" w:hAnsi="Arial" w:cs="Arial"/>
        </w:rPr>
        <w:t xml:space="preserve">ensuring </w:t>
      </w:r>
      <w:r w:rsidR="009A55F5" w:rsidRPr="00B14ACD">
        <w:rPr>
          <w:rFonts w:ascii="Arial" w:hAnsi="Arial" w:cs="Arial"/>
        </w:rPr>
        <w:t>punctual</w:t>
      </w:r>
      <w:r w:rsidR="00811D10">
        <w:rPr>
          <w:rFonts w:ascii="Arial" w:hAnsi="Arial" w:cs="Arial"/>
        </w:rPr>
        <w:t>ity</w:t>
      </w:r>
      <w:r>
        <w:rPr>
          <w:rFonts w:ascii="Arial" w:hAnsi="Arial" w:cs="Arial"/>
        </w:rPr>
        <w:t>. In</w:t>
      </w:r>
      <w:r w:rsidR="00811D10">
        <w:rPr>
          <w:rFonts w:ascii="Arial" w:hAnsi="Arial" w:cs="Arial"/>
        </w:rPr>
        <w:t xml:space="preserve"> addition</w:t>
      </w:r>
      <w:r w:rsidR="00DF7566" w:rsidRPr="00B14ACD">
        <w:rPr>
          <w:rFonts w:ascii="Arial" w:hAnsi="Arial" w:cs="Arial"/>
        </w:rPr>
        <w:t xml:space="preserve"> </w:t>
      </w:r>
      <w:r>
        <w:rPr>
          <w:rFonts w:ascii="Arial" w:hAnsi="Arial" w:cs="Arial"/>
        </w:rPr>
        <w:t>working well in a team</w:t>
      </w:r>
      <w:r w:rsidR="00DF7566" w:rsidRPr="00B14ACD">
        <w:rPr>
          <w:rFonts w:ascii="Arial" w:hAnsi="Arial" w:cs="Arial"/>
        </w:rPr>
        <w:t xml:space="preserve"> with other healthcare staff</w:t>
      </w:r>
      <w:r w:rsidR="00EB6E8F" w:rsidRPr="00B14ACD">
        <w:rPr>
          <w:rFonts w:ascii="Arial" w:hAnsi="Arial" w:cs="Arial"/>
        </w:rPr>
        <w:t xml:space="preserve"> while maintaining professional boundaries, and </w:t>
      </w:r>
      <w:r w:rsidR="00645955">
        <w:rPr>
          <w:rFonts w:ascii="Arial" w:hAnsi="Arial" w:cs="Arial"/>
        </w:rPr>
        <w:t xml:space="preserve">lastly </w:t>
      </w:r>
      <w:r w:rsidR="009E6910" w:rsidRPr="00B14ACD">
        <w:rPr>
          <w:rFonts w:ascii="Arial" w:hAnsi="Arial" w:cs="Arial"/>
        </w:rPr>
        <w:t xml:space="preserve">commitment to </w:t>
      </w:r>
      <w:r w:rsidR="00645955">
        <w:rPr>
          <w:rFonts w:ascii="Arial" w:hAnsi="Arial" w:cs="Arial"/>
        </w:rPr>
        <w:t xml:space="preserve">your role, </w:t>
      </w:r>
      <w:r w:rsidR="009E6910" w:rsidRPr="00B14ACD">
        <w:rPr>
          <w:rFonts w:ascii="Arial" w:hAnsi="Arial" w:cs="Arial"/>
        </w:rPr>
        <w:t xml:space="preserve">reflective practice and </w:t>
      </w:r>
      <w:r w:rsidR="00AA212C" w:rsidRPr="00B14ACD">
        <w:rPr>
          <w:rFonts w:ascii="Arial" w:hAnsi="Arial" w:cs="Arial"/>
        </w:rPr>
        <w:t xml:space="preserve">continuous development. </w:t>
      </w:r>
      <w:r w:rsidR="007B0B8F">
        <w:rPr>
          <w:rFonts w:ascii="Arial" w:hAnsi="Arial" w:cs="Arial"/>
        </w:rPr>
        <w:t xml:space="preserve">Social </w:t>
      </w:r>
      <w:r w:rsidR="00BF4C31">
        <w:rPr>
          <w:rFonts w:ascii="Arial" w:hAnsi="Arial" w:cs="Arial"/>
        </w:rPr>
        <w:t xml:space="preserve">Care Wales </w:t>
      </w:r>
      <w:r w:rsidR="003B6D05">
        <w:rPr>
          <w:rFonts w:ascii="Arial" w:hAnsi="Arial" w:cs="Arial"/>
        </w:rPr>
        <w:t xml:space="preserve">(2017) </w:t>
      </w:r>
      <w:r w:rsidR="00BF4C31">
        <w:rPr>
          <w:rFonts w:ascii="Arial" w:hAnsi="Arial" w:cs="Arial"/>
        </w:rPr>
        <w:t xml:space="preserve">states that </w:t>
      </w:r>
      <w:r w:rsidR="00E34C2B">
        <w:rPr>
          <w:rFonts w:ascii="Arial" w:hAnsi="Arial" w:cs="Arial"/>
        </w:rPr>
        <w:t xml:space="preserve">the </w:t>
      </w:r>
      <w:r w:rsidR="00654C5E">
        <w:rPr>
          <w:rFonts w:ascii="Arial" w:hAnsi="Arial" w:cs="Arial"/>
        </w:rPr>
        <w:t xml:space="preserve">importance </w:t>
      </w:r>
      <w:r w:rsidR="00E34C2B">
        <w:rPr>
          <w:rFonts w:ascii="Arial" w:hAnsi="Arial" w:cs="Arial"/>
        </w:rPr>
        <w:t xml:space="preserve">of </w:t>
      </w:r>
      <w:r w:rsidR="00654C5E">
        <w:rPr>
          <w:rFonts w:ascii="Arial" w:hAnsi="Arial" w:cs="Arial"/>
        </w:rPr>
        <w:t>c</w:t>
      </w:r>
      <w:r w:rsidR="007E36C7">
        <w:rPr>
          <w:rFonts w:ascii="Arial" w:hAnsi="Arial" w:cs="Arial"/>
        </w:rPr>
        <w:t xml:space="preserve">ontinuous </w:t>
      </w:r>
      <w:r w:rsidR="00BF4C31">
        <w:rPr>
          <w:rFonts w:ascii="Arial" w:hAnsi="Arial" w:cs="Arial"/>
        </w:rPr>
        <w:t>p</w:t>
      </w:r>
      <w:r w:rsidR="0090342B">
        <w:rPr>
          <w:rFonts w:ascii="Arial" w:hAnsi="Arial" w:cs="Arial"/>
        </w:rPr>
        <w:t xml:space="preserve">rofessional </w:t>
      </w:r>
      <w:r w:rsidR="00BF4C31">
        <w:rPr>
          <w:rFonts w:ascii="Arial" w:hAnsi="Arial" w:cs="Arial"/>
        </w:rPr>
        <w:t>d</w:t>
      </w:r>
      <w:r w:rsidR="0090342B">
        <w:rPr>
          <w:rFonts w:ascii="Arial" w:hAnsi="Arial" w:cs="Arial"/>
        </w:rPr>
        <w:t>evelopment</w:t>
      </w:r>
      <w:r w:rsidR="00BF4C31">
        <w:rPr>
          <w:rFonts w:ascii="Arial" w:hAnsi="Arial" w:cs="Arial"/>
        </w:rPr>
        <w:t xml:space="preserve"> </w:t>
      </w:r>
      <w:r w:rsidR="00654C5E">
        <w:rPr>
          <w:rFonts w:ascii="Arial" w:hAnsi="Arial" w:cs="Arial"/>
        </w:rPr>
        <w:t xml:space="preserve">is to </w:t>
      </w:r>
      <w:r w:rsidR="00DD65D9">
        <w:rPr>
          <w:rFonts w:ascii="Arial" w:hAnsi="Arial" w:cs="Arial"/>
        </w:rPr>
        <w:t>achieve professionalism in every aspect of your role</w:t>
      </w:r>
      <w:r w:rsidR="00B42E22">
        <w:rPr>
          <w:rFonts w:ascii="Arial" w:hAnsi="Arial" w:cs="Arial"/>
        </w:rPr>
        <w:t xml:space="preserve">, </w:t>
      </w:r>
      <w:r w:rsidR="00C709D2">
        <w:rPr>
          <w:rFonts w:ascii="Arial" w:hAnsi="Arial" w:cs="Arial"/>
        </w:rPr>
        <w:t>i</w:t>
      </w:r>
      <w:r w:rsidR="00B42E22">
        <w:rPr>
          <w:rFonts w:ascii="Arial" w:hAnsi="Arial" w:cs="Arial"/>
        </w:rPr>
        <w:t xml:space="preserve">t is a personal commitment to further your understanding and development and level of skill. </w:t>
      </w:r>
      <w:r w:rsidR="00FB41D1">
        <w:rPr>
          <w:rFonts w:ascii="Arial" w:hAnsi="Arial" w:cs="Arial"/>
        </w:rPr>
        <w:t xml:space="preserve">CPD can </w:t>
      </w:r>
      <w:r>
        <w:rPr>
          <w:rFonts w:ascii="Arial" w:hAnsi="Arial" w:cs="Arial"/>
        </w:rPr>
        <w:t>provide you with</w:t>
      </w:r>
      <w:r w:rsidR="00FB41D1">
        <w:rPr>
          <w:rFonts w:ascii="Arial" w:hAnsi="Arial" w:cs="Arial"/>
        </w:rPr>
        <w:t xml:space="preserve"> new knowledge</w:t>
      </w:r>
      <w:r w:rsidR="002007D5">
        <w:rPr>
          <w:rFonts w:ascii="Arial" w:hAnsi="Arial" w:cs="Arial"/>
        </w:rPr>
        <w:t xml:space="preserve"> as well as refresh any </w:t>
      </w:r>
      <w:r>
        <w:rPr>
          <w:rFonts w:ascii="Arial" w:hAnsi="Arial" w:cs="Arial"/>
        </w:rPr>
        <w:t>current</w:t>
      </w:r>
      <w:r w:rsidR="002007D5">
        <w:rPr>
          <w:rFonts w:ascii="Arial" w:hAnsi="Arial" w:cs="Arial"/>
        </w:rPr>
        <w:t xml:space="preserve"> knowledge</w:t>
      </w:r>
      <w:r>
        <w:rPr>
          <w:rFonts w:ascii="Arial" w:hAnsi="Arial" w:cs="Arial"/>
        </w:rPr>
        <w:t xml:space="preserve"> allowing success in the practitioners job roles. I</w:t>
      </w:r>
      <w:r w:rsidR="00A30059">
        <w:rPr>
          <w:rFonts w:ascii="Arial" w:hAnsi="Arial" w:cs="Arial"/>
        </w:rPr>
        <w:t xml:space="preserve">t can </w:t>
      </w:r>
      <w:r>
        <w:rPr>
          <w:rFonts w:ascii="Arial" w:hAnsi="Arial" w:cs="Arial"/>
        </w:rPr>
        <w:t xml:space="preserve">also </w:t>
      </w:r>
      <w:r w:rsidR="00A30059">
        <w:rPr>
          <w:rFonts w:ascii="Arial" w:hAnsi="Arial" w:cs="Arial"/>
        </w:rPr>
        <w:t xml:space="preserve">increase one’s confidence </w:t>
      </w:r>
      <w:r>
        <w:rPr>
          <w:rFonts w:ascii="Arial" w:hAnsi="Arial" w:cs="Arial"/>
        </w:rPr>
        <w:t>allowing them to further their development and career.</w:t>
      </w:r>
      <w:r w:rsidR="002007D5">
        <w:rPr>
          <w:rFonts w:ascii="Arial" w:hAnsi="Arial" w:cs="Arial"/>
        </w:rPr>
        <w:t xml:space="preserve"> </w:t>
      </w:r>
    </w:p>
    <w:p w14:paraId="6C46461E" w14:textId="635FC133" w:rsidR="00C354EA" w:rsidRDefault="00A439B2" w:rsidP="00B14ACD">
      <w:pPr>
        <w:spacing w:line="360" w:lineRule="auto"/>
        <w:rPr>
          <w:rFonts w:ascii="Arial" w:hAnsi="Arial" w:cs="Arial"/>
        </w:rPr>
      </w:pPr>
      <w:r>
        <w:rPr>
          <w:rFonts w:ascii="Arial" w:hAnsi="Arial" w:cs="Arial"/>
        </w:rPr>
        <w:t>T</w:t>
      </w:r>
      <w:r w:rsidR="009B4EB6" w:rsidRPr="00B14ACD">
        <w:rPr>
          <w:rFonts w:ascii="Arial" w:hAnsi="Arial" w:cs="Arial"/>
        </w:rPr>
        <w:t>here are many values that are important to being a practitioner</w:t>
      </w:r>
      <w:r w:rsidR="00D262BB" w:rsidRPr="00B14ACD">
        <w:rPr>
          <w:rFonts w:ascii="Arial" w:hAnsi="Arial" w:cs="Arial"/>
        </w:rPr>
        <w:t xml:space="preserve">, when we talk about one’s values we are </w:t>
      </w:r>
      <w:r w:rsidR="00880809" w:rsidRPr="00B14ACD">
        <w:rPr>
          <w:rFonts w:ascii="Arial" w:hAnsi="Arial" w:cs="Arial"/>
        </w:rPr>
        <w:t xml:space="preserve">meaning the principles </w:t>
      </w:r>
      <w:r w:rsidR="00332DD9" w:rsidRPr="00B14ACD">
        <w:rPr>
          <w:rFonts w:ascii="Arial" w:hAnsi="Arial" w:cs="Arial"/>
        </w:rPr>
        <w:t>that guide an individuals</w:t>
      </w:r>
      <w:r w:rsidR="0000418A" w:rsidRPr="00B14ACD">
        <w:rPr>
          <w:rFonts w:ascii="Arial" w:hAnsi="Arial" w:cs="Arial"/>
        </w:rPr>
        <w:t xml:space="preserve"> actions and behaviou</w:t>
      </w:r>
      <w:r w:rsidR="00745257" w:rsidRPr="00B14ACD">
        <w:rPr>
          <w:rFonts w:ascii="Arial" w:hAnsi="Arial" w:cs="Arial"/>
        </w:rPr>
        <w:t>r as stated by Johansson and Einarsdottir</w:t>
      </w:r>
      <w:r w:rsidR="00B14ACD" w:rsidRPr="00B14ACD">
        <w:rPr>
          <w:rFonts w:ascii="Arial" w:hAnsi="Arial" w:cs="Arial"/>
        </w:rPr>
        <w:t xml:space="preserve"> (2018).</w:t>
      </w:r>
      <w:r w:rsidR="00454387">
        <w:rPr>
          <w:rFonts w:ascii="Arial" w:hAnsi="Arial" w:cs="Arial"/>
        </w:rPr>
        <w:t xml:space="preserve"> These values as </w:t>
      </w:r>
      <w:r w:rsidR="00272BEE">
        <w:rPr>
          <w:rFonts w:ascii="Arial" w:hAnsi="Arial" w:cs="Arial"/>
        </w:rPr>
        <w:t xml:space="preserve">Powell (2010) states are a genuine interest in childcare and the development of children, confidence, </w:t>
      </w:r>
      <w:r w:rsidR="00CB53CD">
        <w:rPr>
          <w:rFonts w:ascii="Arial" w:hAnsi="Arial" w:cs="Arial"/>
        </w:rPr>
        <w:t xml:space="preserve">a sense of fun </w:t>
      </w:r>
      <w:r w:rsidR="00CB53CD">
        <w:rPr>
          <w:rFonts w:ascii="Arial" w:hAnsi="Arial" w:cs="Arial"/>
        </w:rPr>
        <w:lastRenderedPageBreak/>
        <w:t xml:space="preserve">and imagination, commitment to training, patience and professionalism, </w:t>
      </w:r>
      <w:r w:rsidR="00163AEC">
        <w:rPr>
          <w:rFonts w:ascii="Arial" w:hAnsi="Arial" w:cs="Arial"/>
        </w:rPr>
        <w:t xml:space="preserve">good communication skills not only with the children but with their families and care givers, a caring nature and an ability to work as part of a team. </w:t>
      </w:r>
      <w:r w:rsidR="00FE0202">
        <w:rPr>
          <w:rFonts w:ascii="Arial" w:hAnsi="Arial" w:cs="Arial"/>
        </w:rPr>
        <w:t xml:space="preserve">These values are significant in early years practice </w:t>
      </w:r>
      <w:r w:rsidR="00D54F6F">
        <w:rPr>
          <w:rFonts w:ascii="Arial" w:hAnsi="Arial" w:cs="Arial"/>
        </w:rPr>
        <w:t xml:space="preserve">because according to </w:t>
      </w:r>
      <w:r w:rsidR="00D54F6F" w:rsidRPr="00D54F6F">
        <w:rPr>
          <w:rFonts w:ascii="Arial" w:hAnsi="Arial" w:cs="Arial"/>
        </w:rPr>
        <w:t>The General Teaching Council for Scotland</w:t>
      </w:r>
      <w:r w:rsidR="00D54F6F">
        <w:rPr>
          <w:rFonts w:ascii="Arial" w:hAnsi="Arial" w:cs="Arial"/>
        </w:rPr>
        <w:t xml:space="preserve"> (</w:t>
      </w:r>
      <w:r w:rsidR="00D54F6F" w:rsidRPr="00D54F6F">
        <w:rPr>
          <w:rFonts w:ascii="Arial" w:hAnsi="Arial" w:cs="Arial"/>
        </w:rPr>
        <w:t>2021)</w:t>
      </w:r>
      <w:r w:rsidR="00D54F6F">
        <w:rPr>
          <w:rFonts w:ascii="Arial" w:hAnsi="Arial" w:cs="Arial"/>
        </w:rPr>
        <w:t xml:space="preserve"> they help us </w:t>
      </w:r>
      <w:r w:rsidR="00D6343D">
        <w:rPr>
          <w:rFonts w:ascii="Arial" w:hAnsi="Arial" w:cs="Arial"/>
        </w:rPr>
        <w:t>develop our professional identities</w:t>
      </w:r>
      <w:r w:rsidR="00EE696C">
        <w:rPr>
          <w:rFonts w:ascii="Arial" w:hAnsi="Arial" w:cs="Arial"/>
        </w:rPr>
        <w:t xml:space="preserve"> and support</w:t>
      </w:r>
      <w:r w:rsidR="00093078">
        <w:rPr>
          <w:rFonts w:ascii="Arial" w:hAnsi="Arial" w:cs="Arial"/>
        </w:rPr>
        <w:t xml:space="preserve"> a </w:t>
      </w:r>
      <w:r w:rsidR="00EE696C">
        <w:rPr>
          <w:rFonts w:ascii="Arial" w:hAnsi="Arial" w:cs="Arial"/>
        </w:rPr>
        <w:t xml:space="preserve">strong </w:t>
      </w:r>
      <w:r w:rsidR="003137A7">
        <w:rPr>
          <w:rFonts w:ascii="Arial" w:hAnsi="Arial" w:cs="Arial"/>
        </w:rPr>
        <w:t xml:space="preserve">commitment to all learners growth and well-being. </w:t>
      </w:r>
    </w:p>
    <w:p w14:paraId="641C9F73" w14:textId="0E5DCF10" w:rsidR="00666B1B" w:rsidRDefault="00E84F39" w:rsidP="009B4CAA">
      <w:pPr>
        <w:spacing w:line="360" w:lineRule="auto"/>
        <w:rPr>
          <w:rFonts w:ascii="Arial" w:hAnsi="Arial" w:cs="Arial"/>
        </w:rPr>
      </w:pPr>
      <w:r>
        <w:rPr>
          <w:rFonts w:ascii="Arial" w:hAnsi="Arial" w:cs="Arial"/>
        </w:rPr>
        <w:t xml:space="preserve">Relationships with parents, carers and families </w:t>
      </w:r>
      <w:r w:rsidR="00C65308">
        <w:rPr>
          <w:rFonts w:ascii="Arial" w:hAnsi="Arial" w:cs="Arial"/>
        </w:rPr>
        <w:t>is very important in earl</w:t>
      </w:r>
      <w:r w:rsidR="00FC4EAC">
        <w:rPr>
          <w:rFonts w:ascii="Arial" w:hAnsi="Arial" w:cs="Arial"/>
        </w:rPr>
        <w:t>y years</w:t>
      </w:r>
      <w:r w:rsidR="00BA7C64">
        <w:rPr>
          <w:rFonts w:ascii="Arial" w:hAnsi="Arial" w:cs="Arial"/>
        </w:rPr>
        <w:t>, creating positive open relationship</w:t>
      </w:r>
      <w:r w:rsidR="008C3CA2">
        <w:rPr>
          <w:rFonts w:ascii="Arial" w:hAnsi="Arial" w:cs="Arial"/>
        </w:rPr>
        <w:t xml:space="preserve">s are essential. As </w:t>
      </w:r>
      <w:r w:rsidR="003F0D2B">
        <w:rPr>
          <w:rFonts w:ascii="Arial" w:hAnsi="Arial" w:cs="Arial"/>
        </w:rPr>
        <w:t xml:space="preserve">Dyer. M (2018) states </w:t>
      </w:r>
      <w:r w:rsidR="00997D0E">
        <w:rPr>
          <w:rFonts w:ascii="Arial" w:hAnsi="Arial" w:cs="Arial"/>
        </w:rPr>
        <w:t xml:space="preserve">these relationships are valued not only by the families but the children as well, seeing their loved ones be comfortable and happy in </w:t>
      </w:r>
      <w:r w:rsidR="00093078">
        <w:rPr>
          <w:rFonts w:ascii="Arial" w:hAnsi="Arial" w:cs="Arial"/>
        </w:rPr>
        <w:t xml:space="preserve">the practitioners </w:t>
      </w:r>
      <w:r w:rsidR="00997D0E">
        <w:rPr>
          <w:rFonts w:ascii="Arial" w:hAnsi="Arial" w:cs="Arial"/>
        </w:rPr>
        <w:t xml:space="preserve">company will only help relieve any stress they are feeling </w:t>
      </w:r>
      <w:r w:rsidR="00093078">
        <w:rPr>
          <w:rFonts w:ascii="Arial" w:hAnsi="Arial" w:cs="Arial"/>
        </w:rPr>
        <w:t xml:space="preserve">about attending </w:t>
      </w:r>
      <w:r w:rsidR="00CB7789">
        <w:rPr>
          <w:rFonts w:ascii="Arial" w:hAnsi="Arial" w:cs="Arial"/>
        </w:rPr>
        <w:t>somewhere new and unfamiliar</w:t>
      </w:r>
      <w:r w:rsidR="00F0509E">
        <w:rPr>
          <w:rFonts w:ascii="Arial" w:hAnsi="Arial" w:cs="Arial"/>
        </w:rPr>
        <w:t>, c</w:t>
      </w:r>
      <w:r w:rsidR="00F51BC9">
        <w:rPr>
          <w:rFonts w:ascii="Arial" w:hAnsi="Arial" w:cs="Arial"/>
        </w:rPr>
        <w:t>hildren need a happy environment to learn</w:t>
      </w:r>
      <w:r w:rsidR="00F0509E">
        <w:rPr>
          <w:rFonts w:ascii="Arial" w:hAnsi="Arial" w:cs="Arial"/>
        </w:rPr>
        <w:t>.</w:t>
      </w:r>
      <w:r w:rsidR="00D52BB4">
        <w:rPr>
          <w:rFonts w:ascii="Arial" w:hAnsi="Arial" w:cs="Arial"/>
        </w:rPr>
        <w:t xml:space="preserve"> </w:t>
      </w:r>
      <w:proofErr w:type="spellStart"/>
      <w:r w:rsidR="00D52BB4">
        <w:rPr>
          <w:rFonts w:ascii="Arial" w:hAnsi="Arial" w:cs="Arial"/>
        </w:rPr>
        <w:t>Hornby.G</w:t>
      </w:r>
      <w:proofErr w:type="spellEnd"/>
      <w:r w:rsidR="00D52BB4">
        <w:rPr>
          <w:rFonts w:ascii="Arial" w:hAnsi="Arial" w:cs="Arial"/>
        </w:rPr>
        <w:t xml:space="preserve"> (2011) supports this by s</w:t>
      </w:r>
      <w:r w:rsidR="0089602A">
        <w:rPr>
          <w:rFonts w:ascii="Arial" w:hAnsi="Arial" w:cs="Arial"/>
        </w:rPr>
        <w:t xml:space="preserve">tating parent participation has been recognised as a highly positive factor </w:t>
      </w:r>
      <w:r w:rsidR="00093078">
        <w:rPr>
          <w:rFonts w:ascii="Arial" w:hAnsi="Arial" w:cs="Arial"/>
        </w:rPr>
        <w:t>i</w:t>
      </w:r>
      <w:r w:rsidR="00CE37B7">
        <w:rPr>
          <w:rFonts w:ascii="Arial" w:hAnsi="Arial" w:cs="Arial"/>
        </w:rPr>
        <w:t xml:space="preserve">n a child’s development and education. Intense research shows that parents’ contribution to a child’s academic years </w:t>
      </w:r>
      <w:r w:rsidR="00666B1B">
        <w:rPr>
          <w:rFonts w:ascii="Arial" w:hAnsi="Arial" w:cs="Arial"/>
        </w:rPr>
        <w:t xml:space="preserve">and education benefits them developmentally and behaviourally. </w:t>
      </w:r>
      <w:r w:rsidR="000B36E0">
        <w:rPr>
          <w:rFonts w:ascii="Arial" w:hAnsi="Arial" w:cs="Arial"/>
        </w:rPr>
        <w:t xml:space="preserve">Parents involvement </w:t>
      </w:r>
      <w:r w:rsidR="00106AD8">
        <w:rPr>
          <w:rFonts w:ascii="Arial" w:hAnsi="Arial" w:cs="Arial"/>
        </w:rPr>
        <w:t xml:space="preserve">not only benefits the children but it also benefits the parents and the teachers, </w:t>
      </w:r>
      <w:r w:rsidR="002B561D">
        <w:rPr>
          <w:rFonts w:ascii="Arial" w:hAnsi="Arial" w:cs="Arial"/>
        </w:rPr>
        <w:t>for the children the benefits are improvements to the children</w:t>
      </w:r>
      <w:r w:rsidR="00605497">
        <w:rPr>
          <w:rFonts w:ascii="Arial" w:hAnsi="Arial" w:cs="Arial"/>
        </w:rPr>
        <w:t>’</w:t>
      </w:r>
      <w:r w:rsidR="002B561D">
        <w:rPr>
          <w:rFonts w:ascii="Arial" w:hAnsi="Arial" w:cs="Arial"/>
        </w:rPr>
        <w:t>s attitudes, their attendance</w:t>
      </w:r>
      <w:r w:rsidR="00605497">
        <w:rPr>
          <w:rFonts w:ascii="Arial" w:hAnsi="Arial" w:cs="Arial"/>
        </w:rPr>
        <w:t xml:space="preserve"> and their mental health. For the teachers the benefits include </w:t>
      </w:r>
      <w:r w:rsidR="00A6607A">
        <w:rPr>
          <w:rFonts w:ascii="Arial" w:hAnsi="Arial" w:cs="Arial"/>
        </w:rPr>
        <w:t xml:space="preserve">parent-teacher </w:t>
      </w:r>
      <w:r w:rsidR="00CC43E6">
        <w:rPr>
          <w:rFonts w:ascii="Arial" w:hAnsi="Arial" w:cs="Arial"/>
        </w:rPr>
        <w:t>relationships, teacher morale and the school climate. Lastly for parents it benefits their confidence with parenting,</w:t>
      </w:r>
      <w:r w:rsidR="008668E6">
        <w:rPr>
          <w:rFonts w:ascii="Arial" w:hAnsi="Arial" w:cs="Arial"/>
        </w:rPr>
        <w:t xml:space="preserve"> increasing their interest to learning with their children and their own education. </w:t>
      </w:r>
      <w:proofErr w:type="spellStart"/>
      <w:r w:rsidR="00FD6E9A">
        <w:rPr>
          <w:rFonts w:ascii="Arial" w:hAnsi="Arial" w:cs="Arial"/>
        </w:rPr>
        <w:t>Hornby.G</w:t>
      </w:r>
      <w:proofErr w:type="spellEnd"/>
      <w:r w:rsidR="00FD6E9A">
        <w:rPr>
          <w:rFonts w:ascii="Arial" w:hAnsi="Arial" w:cs="Arial"/>
        </w:rPr>
        <w:t xml:space="preserve"> (2011) continues to state that in order to build </w:t>
      </w:r>
      <w:r w:rsidR="00323D54">
        <w:rPr>
          <w:rFonts w:ascii="Arial" w:hAnsi="Arial" w:cs="Arial"/>
        </w:rPr>
        <w:t xml:space="preserve">positive professional relationships with children’s families and carers you must have a range of relevant skills. </w:t>
      </w:r>
      <w:r w:rsidR="00D95A8E">
        <w:rPr>
          <w:rFonts w:ascii="Arial" w:hAnsi="Arial" w:cs="Arial"/>
        </w:rPr>
        <w:t xml:space="preserve">Teachers in particular need organisation skills along with good communication skills to ensure </w:t>
      </w:r>
      <w:r w:rsidR="00D56A34">
        <w:rPr>
          <w:rFonts w:ascii="Arial" w:hAnsi="Arial" w:cs="Arial"/>
        </w:rPr>
        <w:t xml:space="preserve">contact is maintained with parents via meetings, home visits, written communication and telephone meetings. </w:t>
      </w:r>
      <w:r w:rsidR="00D17A35">
        <w:rPr>
          <w:rFonts w:ascii="Arial" w:hAnsi="Arial" w:cs="Arial"/>
        </w:rPr>
        <w:t xml:space="preserve">As well as these skills listening skills are also important to be able to listen to parents needs and any problems if they arise. </w:t>
      </w:r>
    </w:p>
    <w:p w14:paraId="7F3C0D9C" w14:textId="77777777" w:rsidR="004C74E7" w:rsidRDefault="00A33E57" w:rsidP="009B4CAA">
      <w:pPr>
        <w:spacing w:line="360" w:lineRule="auto"/>
        <w:rPr>
          <w:rFonts w:ascii="Arial" w:hAnsi="Arial" w:cs="Arial"/>
        </w:rPr>
      </w:pPr>
      <w:r>
        <w:rPr>
          <w:rFonts w:ascii="Arial" w:hAnsi="Arial" w:cs="Arial"/>
        </w:rPr>
        <w:t xml:space="preserve">Communication skills are vital to early years, there are many different communication methods that can be used to support any barriers individuals may have. Orey (2014) states everyone has something to say but not everyone says it the same. Communication can help improve relationships, and increase our performance however it can reduce trust, damage relationships or lead to failure if done at a low standard. Improving one’s communication skills can increase self-esteem, confidence and their mental health. </w:t>
      </w:r>
      <w:r w:rsidR="00095E7E">
        <w:rPr>
          <w:rFonts w:ascii="Arial" w:hAnsi="Arial" w:cs="Arial"/>
        </w:rPr>
        <w:t>Verbal and non-verbal communication skills are very valuable skills to have. 55% of communication is done using body movements</w:t>
      </w:r>
      <w:r w:rsidR="00093078">
        <w:rPr>
          <w:rFonts w:ascii="Arial" w:hAnsi="Arial" w:cs="Arial"/>
        </w:rPr>
        <w:t xml:space="preserve"> and</w:t>
      </w:r>
      <w:r w:rsidR="00095E7E">
        <w:rPr>
          <w:rFonts w:ascii="Arial" w:hAnsi="Arial" w:cs="Arial"/>
        </w:rPr>
        <w:t xml:space="preserve"> eye contact. 38% is done using tone, pitch and pauses. Then the last 7% is </w:t>
      </w:r>
      <w:r w:rsidR="00093078">
        <w:rPr>
          <w:rFonts w:ascii="Arial" w:hAnsi="Arial" w:cs="Arial"/>
        </w:rPr>
        <w:t xml:space="preserve">done using </w:t>
      </w:r>
      <w:r w:rsidR="00095E7E">
        <w:rPr>
          <w:rFonts w:ascii="Arial" w:hAnsi="Arial" w:cs="Arial"/>
        </w:rPr>
        <w:t xml:space="preserve">words. As the stats show very little is communicated through words, so </w:t>
      </w:r>
    </w:p>
    <w:p w14:paraId="4AF1A8E1" w14:textId="77777777" w:rsidR="004C74E7" w:rsidRDefault="004C74E7" w:rsidP="009B4CAA">
      <w:pPr>
        <w:spacing w:line="360" w:lineRule="auto"/>
        <w:rPr>
          <w:rFonts w:ascii="Arial" w:hAnsi="Arial" w:cs="Arial"/>
        </w:rPr>
      </w:pPr>
    </w:p>
    <w:p w14:paraId="0ED40307" w14:textId="3DE31035" w:rsidR="00A33E57" w:rsidRDefault="00095E7E" w:rsidP="009B4CAA">
      <w:pPr>
        <w:spacing w:line="360" w:lineRule="auto"/>
        <w:rPr>
          <w:rFonts w:ascii="Arial" w:hAnsi="Arial" w:cs="Arial"/>
        </w:rPr>
      </w:pPr>
      <w:r>
        <w:rPr>
          <w:rFonts w:ascii="Arial" w:hAnsi="Arial" w:cs="Arial"/>
        </w:rPr>
        <w:t xml:space="preserve">being able to effectively communicate is not just about speech but many other factors. </w:t>
      </w:r>
      <w:r w:rsidR="00BA4451" w:rsidRPr="00BA4451">
        <w:rPr>
          <w:rFonts w:ascii="Arial" w:hAnsi="Arial" w:cs="Arial"/>
        </w:rPr>
        <w:t>Dunhill (2009) states communication involves listening, questioning, understanding and responding appropriately to what the children are communicating. Jewson, Skinner (2023) states communication is a social activity, without communication we can not have society or civilisation. Communication allows us to read emotions and respond, allowing others to feel heard and boost their mental health by having support, trusting relationships are built on  consistency and understanding. ‘The voice of the child</w:t>
      </w:r>
      <w:r w:rsidR="00093078">
        <w:rPr>
          <w:rFonts w:ascii="Arial" w:hAnsi="Arial" w:cs="Arial"/>
        </w:rPr>
        <w:t>’</w:t>
      </w:r>
      <w:r w:rsidR="00BA4451" w:rsidRPr="00BA4451">
        <w:rPr>
          <w:rFonts w:ascii="Arial" w:hAnsi="Arial" w:cs="Arial"/>
        </w:rPr>
        <w:t xml:space="preserve"> is a term commonly used in early years settings, this refers to many aspects of their communication such as their interests, behaviours, experiences</w:t>
      </w:r>
      <w:r w:rsidR="007D09DF">
        <w:rPr>
          <w:rFonts w:ascii="Arial" w:hAnsi="Arial" w:cs="Arial"/>
        </w:rPr>
        <w:t xml:space="preserve"> and </w:t>
      </w:r>
      <w:r w:rsidR="00BA4451" w:rsidRPr="00BA4451">
        <w:rPr>
          <w:rFonts w:ascii="Arial" w:hAnsi="Arial" w:cs="Arial"/>
        </w:rPr>
        <w:t>their choices in play the list is endless. Communication is important because every child has the right to be heard, to be listened to and their views respected and the right to make their own decisions.</w:t>
      </w:r>
    </w:p>
    <w:p w14:paraId="2317CBEE" w14:textId="22F31E18" w:rsidR="00472957" w:rsidRDefault="006B73E7" w:rsidP="009B4CAA">
      <w:pPr>
        <w:spacing w:line="360" w:lineRule="auto"/>
        <w:rPr>
          <w:rFonts w:ascii="Arial" w:hAnsi="Arial" w:cs="Arial"/>
        </w:rPr>
      </w:pPr>
      <w:r>
        <w:rPr>
          <w:rFonts w:ascii="Arial" w:hAnsi="Arial" w:cs="Arial"/>
        </w:rPr>
        <w:t xml:space="preserve">In addition, to ensure settings and schools maintain a high level of care </w:t>
      </w:r>
      <w:r w:rsidR="00CF4673">
        <w:rPr>
          <w:rFonts w:ascii="Arial" w:hAnsi="Arial" w:cs="Arial"/>
        </w:rPr>
        <w:t xml:space="preserve">and professionalism there are </w:t>
      </w:r>
      <w:r w:rsidR="007D3B91">
        <w:rPr>
          <w:rFonts w:ascii="Arial" w:hAnsi="Arial" w:cs="Arial"/>
        </w:rPr>
        <w:t xml:space="preserve">minimum standards </w:t>
      </w:r>
      <w:r w:rsidR="00601053">
        <w:rPr>
          <w:rFonts w:ascii="Arial" w:hAnsi="Arial" w:cs="Arial"/>
        </w:rPr>
        <w:t>and inspectors in place. These inspectors include Care Inspectorate Wales (CIW) and Estyn</w:t>
      </w:r>
      <w:r w:rsidR="009848A2">
        <w:rPr>
          <w:rFonts w:ascii="Arial" w:hAnsi="Arial" w:cs="Arial"/>
        </w:rPr>
        <w:t xml:space="preserve">. As Welsh Government (2017) states </w:t>
      </w:r>
      <w:r w:rsidR="00C978E0">
        <w:rPr>
          <w:rFonts w:ascii="Arial" w:hAnsi="Arial" w:cs="Arial"/>
        </w:rPr>
        <w:t>they need a regulation and inspection system in place to ensure high standards are upkept,</w:t>
      </w:r>
      <w:r w:rsidR="009B4CAA">
        <w:rPr>
          <w:rFonts w:ascii="Arial" w:hAnsi="Arial" w:cs="Arial"/>
        </w:rPr>
        <w:t xml:space="preserve"> the children are enjoying the experiences they receive and are safe. </w:t>
      </w:r>
      <w:r w:rsidR="00081CC1">
        <w:rPr>
          <w:rFonts w:ascii="Arial" w:hAnsi="Arial" w:cs="Arial"/>
        </w:rPr>
        <w:t>The National</w:t>
      </w:r>
      <w:r w:rsidR="005D02E9">
        <w:rPr>
          <w:rFonts w:ascii="Arial" w:hAnsi="Arial" w:cs="Arial"/>
        </w:rPr>
        <w:t xml:space="preserve"> Minimum Standards</w:t>
      </w:r>
      <w:r w:rsidR="00081CC1">
        <w:rPr>
          <w:rFonts w:ascii="Arial" w:hAnsi="Arial" w:cs="Arial"/>
        </w:rPr>
        <w:t xml:space="preserve"> </w:t>
      </w:r>
      <w:r w:rsidR="005D02E9">
        <w:rPr>
          <w:rFonts w:ascii="Arial" w:hAnsi="Arial" w:cs="Arial"/>
        </w:rPr>
        <w:t>(</w:t>
      </w:r>
      <w:r w:rsidR="00081CC1">
        <w:rPr>
          <w:rFonts w:ascii="Arial" w:hAnsi="Arial" w:cs="Arial"/>
        </w:rPr>
        <w:t>NMS</w:t>
      </w:r>
      <w:r w:rsidR="005D02E9">
        <w:rPr>
          <w:rFonts w:ascii="Arial" w:hAnsi="Arial" w:cs="Arial"/>
        </w:rPr>
        <w:t>)</w:t>
      </w:r>
      <w:r w:rsidR="00081CC1">
        <w:rPr>
          <w:rFonts w:ascii="Arial" w:hAnsi="Arial" w:cs="Arial"/>
        </w:rPr>
        <w:t xml:space="preserve"> for regulated children</w:t>
      </w:r>
      <w:r w:rsidR="005D02E9">
        <w:rPr>
          <w:rFonts w:ascii="Arial" w:hAnsi="Arial" w:cs="Arial"/>
        </w:rPr>
        <w:t xml:space="preserve"> apply to all</w:t>
      </w:r>
      <w:r w:rsidR="00FF184E">
        <w:rPr>
          <w:rFonts w:ascii="Arial" w:hAnsi="Arial" w:cs="Arial"/>
        </w:rPr>
        <w:t xml:space="preserve"> registered childminders and providers of day care for children up to twelve years old.</w:t>
      </w:r>
      <w:r w:rsidR="00316731">
        <w:rPr>
          <w:rFonts w:ascii="Arial" w:hAnsi="Arial" w:cs="Arial"/>
        </w:rPr>
        <w:t xml:space="preserve"> In 2016 the age changed from eight years old up to twelve to ensure </w:t>
      </w:r>
      <w:r w:rsidR="005A27AE">
        <w:rPr>
          <w:rFonts w:ascii="Arial" w:hAnsi="Arial" w:cs="Arial"/>
        </w:rPr>
        <w:t>children across all types of provision were included and receiving high quality care and experiences.</w:t>
      </w:r>
      <w:r w:rsidR="00081CC1">
        <w:rPr>
          <w:rFonts w:ascii="Arial" w:hAnsi="Arial" w:cs="Arial"/>
        </w:rPr>
        <w:t xml:space="preserve"> </w:t>
      </w:r>
      <w:proofErr w:type="spellStart"/>
      <w:r w:rsidR="004D5976">
        <w:rPr>
          <w:rFonts w:ascii="Arial" w:hAnsi="Arial" w:cs="Arial"/>
        </w:rPr>
        <w:t>Donaldson.G</w:t>
      </w:r>
      <w:proofErr w:type="spellEnd"/>
      <w:r w:rsidR="004D5976">
        <w:rPr>
          <w:rFonts w:ascii="Arial" w:hAnsi="Arial" w:cs="Arial"/>
        </w:rPr>
        <w:t xml:space="preserve"> (2018) states Estyn is </w:t>
      </w:r>
      <w:r w:rsidR="00D950CE">
        <w:rPr>
          <w:rFonts w:ascii="Arial" w:hAnsi="Arial" w:cs="Arial"/>
        </w:rPr>
        <w:t xml:space="preserve">an organisation </w:t>
      </w:r>
      <w:r w:rsidR="00BE3215">
        <w:rPr>
          <w:rFonts w:ascii="Arial" w:hAnsi="Arial" w:cs="Arial"/>
        </w:rPr>
        <w:t>with a long record of inspecting schools,</w:t>
      </w:r>
      <w:r w:rsidR="00CB47F6">
        <w:rPr>
          <w:rFonts w:ascii="Arial" w:hAnsi="Arial" w:cs="Arial"/>
        </w:rPr>
        <w:t xml:space="preserve"> Estyn </w:t>
      </w:r>
      <w:r w:rsidR="00433F62">
        <w:rPr>
          <w:rFonts w:ascii="Arial" w:hAnsi="Arial" w:cs="Arial"/>
        </w:rPr>
        <w:t xml:space="preserve">is a </w:t>
      </w:r>
      <w:r w:rsidR="00C738BC">
        <w:rPr>
          <w:rFonts w:ascii="Arial" w:hAnsi="Arial" w:cs="Arial"/>
        </w:rPr>
        <w:t>Welsh</w:t>
      </w:r>
      <w:r w:rsidR="00433F62">
        <w:rPr>
          <w:rFonts w:ascii="Arial" w:hAnsi="Arial" w:cs="Arial"/>
        </w:rPr>
        <w:t xml:space="preserve"> language name meaning ‘to reach (out) stretch or extend’. T</w:t>
      </w:r>
      <w:r w:rsidR="00AF09AA">
        <w:rPr>
          <w:rFonts w:ascii="Arial" w:hAnsi="Arial" w:cs="Arial"/>
        </w:rPr>
        <w:t>he chief inspector</w:t>
      </w:r>
      <w:r w:rsidR="00433F62">
        <w:rPr>
          <w:rFonts w:ascii="Arial" w:hAnsi="Arial" w:cs="Arial"/>
        </w:rPr>
        <w:t xml:space="preserve"> of Estyn</w:t>
      </w:r>
      <w:r w:rsidR="00AF09AA">
        <w:rPr>
          <w:rFonts w:ascii="Arial" w:hAnsi="Arial" w:cs="Arial"/>
        </w:rPr>
        <w:t xml:space="preserve"> has the general duty </w:t>
      </w:r>
      <w:r w:rsidR="00AD4B38">
        <w:rPr>
          <w:rFonts w:ascii="Arial" w:hAnsi="Arial" w:cs="Arial"/>
        </w:rPr>
        <w:t xml:space="preserve">of keeping the government and the public informed of the quality of education provided </w:t>
      </w:r>
      <w:r w:rsidR="000460AE">
        <w:rPr>
          <w:rFonts w:ascii="Arial" w:hAnsi="Arial" w:cs="Arial"/>
        </w:rPr>
        <w:t xml:space="preserve">by schools in Wales, </w:t>
      </w:r>
      <w:r w:rsidR="00C146FB">
        <w:rPr>
          <w:rFonts w:ascii="Arial" w:hAnsi="Arial" w:cs="Arial"/>
        </w:rPr>
        <w:t xml:space="preserve">how far the education goes in meeting the certain needs of the pupils, </w:t>
      </w:r>
      <w:r w:rsidR="00337FC6">
        <w:rPr>
          <w:rFonts w:ascii="Arial" w:hAnsi="Arial" w:cs="Arial"/>
        </w:rPr>
        <w:t xml:space="preserve">contribution to the well-being of the pupils, actions taking place to promote healthy eating and drinking and </w:t>
      </w:r>
      <w:r w:rsidR="00CB47F6">
        <w:rPr>
          <w:rFonts w:ascii="Arial" w:hAnsi="Arial" w:cs="Arial"/>
        </w:rPr>
        <w:t>the quality of leadership and management.</w:t>
      </w:r>
      <w:r w:rsidR="00472957">
        <w:rPr>
          <w:rFonts w:ascii="Arial" w:hAnsi="Arial" w:cs="Arial"/>
        </w:rPr>
        <w:t xml:space="preserve"> Welsh Government (2024) states the curriculum for Wales guidance aims to help schools develop and enables their pupils to develop towards the four purposes; Ambitious, capable learners. Healthy, confident individuals. Ethical, informed citizens and Enterprising, creative contributors. The curriculum for Wales framework is statutory guidance under section 71 of the Curriculum and assessment  (Wales) Act 2021. </w:t>
      </w:r>
    </w:p>
    <w:p w14:paraId="7E8C2699" w14:textId="4ED4ADBC" w:rsidR="004C74E7" w:rsidRDefault="000648B0" w:rsidP="009B4CAA">
      <w:pPr>
        <w:spacing w:line="360" w:lineRule="auto"/>
        <w:rPr>
          <w:rFonts w:ascii="Arial" w:hAnsi="Arial" w:cs="Arial"/>
        </w:rPr>
      </w:pPr>
      <w:r>
        <w:rPr>
          <w:rFonts w:ascii="Arial" w:hAnsi="Arial" w:cs="Arial"/>
        </w:rPr>
        <w:t xml:space="preserve">In conclusion there are many different aspects of a professional practitioner, these include individuals values and ethics as Powell (2010) states </w:t>
      </w:r>
      <w:r w:rsidR="004C74E7">
        <w:rPr>
          <w:rFonts w:ascii="Arial" w:hAnsi="Arial" w:cs="Arial"/>
        </w:rPr>
        <w:t xml:space="preserve">these </w:t>
      </w:r>
      <w:r>
        <w:rPr>
          <w:rFonts w:ascii="Arial" w:hAnsi="Arial" w:cs="Arial"/>
        </w:rPr>
        <w:t>inc</w:t>
      </w:r>
      <w:r w:rsidR="004C74E7">
        <w:rPr>
          <w:rFonts w:ascii="Arial" w:hAnsi="Arial" w:cs="Arial"/>
        </w:rPr>
        <w:t>l</w:t>
      </w:r>
      <w:r>
        <w:rPr>
          <w:rFonts w:ascii="Arial" w:hAnsi="Arial" w:cs="Arial"/>
        </w:rPr>
        <w:t xml:space="preserve">ude values such as caring, </w:t>
      </w:r>
    </w:p>
    <w:p w14:paraId="7795612F" w14:textId="77777777" w:rsidR="004C74E7" w:rsidRDefault="004C74E7" w:rsidP="009B4CAA">
      <w:pPr>
        <w:spacing w:line="360" w:lineRule="auto"/>
        <w:rPr>
          <w:rFonts w:ascii="Arial" w:hAnsi="Arial" w:cs="Arial"/>
        </w:rPr>
      </w:pPr>
    </w:p>
    <w:p w14:paraId="3760CB0A" w14:textId="485E8872" w:rsidR="000648B0" w:rsidRDefault="000648B0" w:rsidP="009B4CAA">
      <w:pPr>
        <w:spacing w:line="360" w:lineRule="auto"/>
        <w:rPr>
          <w:rFonts w:ascii="Arial" w:hAnsi="Arial" w:cs="Arial"/>
        </w:rPr>
      </w:pPr>
      <w:r>
        <w:rPr>
          <w:rFonts w:ascii="Arial" w:hAnsi="Arial" w:cs="Arial"/>
        </w:rPr>
        <w:t xml:space="preserve">commitment and a genuine interest </w:t>
      </w:r>
      <w:r w:rsidR="004C74E7">
        <w:rPr>
          <w:rFonts w:ascii="Arial" w:hAnsi="Arial" w:cs="Arial"/>
        </w:rPr>
        <w:t>for</w:t>
      </w:r>
      <w:r>
        <w:rPr>
          <w:rFonts w:ascii="Arial" w:hAnsi="Arial" w:cs="Arial"/>
        </w:rPr>
        <w:t xml:space="preserve"> the role. Another aspect is communication and relationships, these can lead to success for a setting if done at a high standard, ensuring families, carers and young children feel safe and valued will allow them to flourish and develop. Orey (2014) supports this as he states communication helps improve and build strong relationships and </w:t>
      </w:r>
      <w:r w:rsidR="00ED0C07">
        <w:rPr>
          <w:rFonts w:ascii="Arial" w:hAnsi="Arial" w:cs="Arial"/>
        </w:rPr>
        <w:t xml:space="preserve">increases performance. CIW and Estyn have a big role in ensuring all settings and schools provide a high standard of care and experiences to all children in their care. There are many factors that need to be met for professional practice according to </w:t>
      </w:r>
      <w:proofErr w:type="spellStart"/>
      <w:r w:rsidR="00ED0C07">
        <w:rPr>
          <w:rFonts w:ascii="Arial" w:hAnsi="Arial" w:cs="Arial"/>
        </w:rPr>
        <w:t>Donaldson.G</w:t>
      </w:r>
      <w:proofErr w:type="spellEnd"/>
      <w:r w:rsidR="00ED0C07">
        <w:rPr>
          <w:rFonts w:ascii="Arial" w:hAnsi="Arial" w:cs="Arial"/>
        </w:rPr>
        <w:t xml:space="preserve"> (2018) the chief of Estyn is responsible for keeping the government and public informed on the quality of care all schools and settings are providing.  </w:t>
      </w:r>
    </w:p>
    <w:p w14:paraId="13ABB851" w14:textId="77777777" w:rsidR="00472957" w:rsidRPr="009B4CAA" w:rsidRDefault="00472957" w:rsidP="009B4CAA">
      <w:pPr>
        <w:spacing w:line="360" w:lineRule="auto"/>
        <w:rPr>
          <w:rFonts w:ascii="Arial" w:hAnsi="Arial" w:cs="Arial"/>
        </w:rPr>
      </w:pPr>
    </w:p>
    <w:p w14:paraId="112A14D9" w14:textId="77777777" w:rsidR="00745257" w:rsidRDefault="00745257" w:rsidP="00745257"/>
    <w:p w14:paraId="1796A949" w14:textId="77777777" w:rsidR="000648B0" w:rsidRDefault="000648B0" w:rsidP="00745257">
      <w:pPr>
        <w:rPr>
          <w:rFonts w:ascii="Arial" w:hAnsi="Arial" w:cs="Arial"/>
        </w:rPr>
      </w:pPr>
    </w:p>
    <w:p w14:paraId="6E690238" w14:textId="77777777" w:rsidR="00F7069C" w:rsidRDefault="00F7069C" w:rsidP="00745257">
      <w:pPr>
        <w:rPr>
          <w:rFonts w:ascii="Arial" w:hAnsi="Arial" w:cs="Arial"/>
        </w:rPr>
      </w:pPr>
    </w:p>
    <w:p w14:paraId="4FAF4071" w14:textId="77777777" w:rsidR="00F7069C" w:rsidRDefault="00F7069C" w:rsidP="00745257">
      <w:pPr>
        <w:rPr>
          <w:rFonts w:ascii="Arial" w:hAnsi="Arial" w:cs="Arial"/>
        </w:rPr>
      </w:pPr>
    </w:p>
    <w:p w14:paraId="143EFC5B" w14:textId="77777777" w:rsidR="00F7069C" w:rsidRDefault="00F7069C" w:rsidP="00745257">
      <w:pPr>
        <w:rPr>
          <w:rFonts w:ascii="Arial" w:hAnsi="Arial" w:cs="Arial"/>
        </w:rPr>
      </w:pPr>
    </w:p>
    <w:p w14:paraId="473B44D4" w14:textId="77777777" w:rsidR="00F7069C" w:rsidRDefault="00F7069C" w:rsidP="00745257">
      <w:pPr>
        <w:rPr>
          <w:rFonts w:ascii="Arial" w:hAnsi="Arial" w:cs="Arial"/>
        </w:rPr>
      </w:pPr>
    </w:p>
    <w:p w14:paraId="03B61731" w14:textId="77777777" w:rsidR="00F7069C" w:rsidRDefault="00F7069C" w:rsidP="00745257">
      <w:pPr>
        <w:rPr>
          <w:rFonts w:ascii="Arial" w:hAnsi="Arial" w:cs="Arial"/>
        </w:rPr>
      </w:pPr>
    </w:p>
    <w:p w14:paraId="6E72D243" w14:textId="77777777" w:rsidR="00F7069C" w:rsidRDefault="00F7069C" w:rsidP="00745257">
      <w:pPr>
        <w:rPr>
          <w:rFonts w:ascii="Arial" w:hAnsi="Arial" w:cs="Arial"/>
        </w:rPr>
      </w:pPr>
    </w:p>
    <w:p w14:paraId="07783DE7" w14:textId="77777777" w:rsidR="00F7069C" w:rsidRDefault="00F7069C" w:rsidP="00745257">
      <w:pPr>
        <w:rPr>
          <w:rFonts w:ascii="Arial" w:hAnsi="Arial" w:cs="Arial"/>
        </w:rPr>
      </w:pPr>
    </w:p>
    <w:p w14:paraId="29A04563" w14:textId="77777777" w:rsidR="00F7069C" w:rsidRDefault="00F7069C" w:rsidP="00745257">
      <w:pPr>
        <w:rPr>
          <w:rFonts w:ascii="Arial" w:hAnsi="Arial" w:cs="Arial"/>
        </w:rPr>
      </w:pPr>
    </w:p>
    <w:p w14:paraId="0AA86B48" w14:textId="77777777" w:rsidR="00F7069C" w:rsidRDefault="00F7069C" w:rsidP="00745257">
      <w:pPr>
        <w:rPr>
          <w:rFonts w:ascii="Arial" w:hAnsi="Arial" w:cs="Arial"/>
        </w:rPr>
      </w:pPr>
    </w:p>
    <w:p w14:paraId="7AC115A6" w14:textId="77777777" w:rsidR="00F7069C" w:rsidRDefault="00F7069C" w:rsidP="00745257">
      <w:pPr>
        <w:rPr>
          <w:rFonts w:ascii="Arial" w:hAnsi="Arial" w:cs="Arial"/>
        </w:rPr>
      </w:pPr>
    </w:p>
    <w:p w14:paraId="2E268208" w14:textId="77777777" w:rsidR="00F7069C" w:rsidRDefault="00F7069C" w:rsidP="00745257">
      <w:pPr>
        <w:rPr>
          <w:rFonts w:ascii="Arial" w:hAnsi="Arial" w:cs="Arial"/>
        </w:rPr>
      </w:pPr>
    </w:p>
    <w:p w14:paraId="285F7751" w14:textId="77777777" w:rsidR="00F7069C" w:rsidRDefault="00F7069C" w:rsidP="00745257">
      <w:pPr>
        <w:rPr>
          <w:rFonts w:ascii="Arial" w:hAnsi="Arial" w:cs="Arial"/>
        </w:rPr>
      </w:pPr>
    </w:p>
    <w:p w14:paraId="1DE78D21" w14:textId="77777777" w:rsidR="00F7069C" w:rsidRDefault="00F7069C" w:rsidP="00745257">
      <w:pPr>
        <w:rPr>
          <w:rFonts w:ascii="Arial" w:hAnsi="Arial" w:cs="Arial"/>
        </w:rPr>
      </w:pPr>
    </w:p>
    <w:p w14:paraId="332DE766" w14:textId="77777777" w:rsidR="00F7069C" w:rsidRDefault="00F7069C" w:rsidP="00745257">
      <w:pPr>
        <w:rPr>
          <w:rFonts w:ascii="Arial" w:hAnsi="Arial" w:cs="Arial"/>
        </w:rPr>
      </w:pPr>
    </w:p>
    <w:p w14:paraId="0C1766BB" w14:textId="77777777" w:rsidR="00F7069C" w:rsidRDefault="00F7069C" w:rsidP="00745257">
      <w:pPr>
        <w:rPr>
          <w:rFonts w:ascii="Arial" w:hAnsi="Arial" w:cs="Arial"/>
        </w:rPr>
      </w:pPr>
    </w:p>
    <w:p w14:paraId="631C2F08" w14:textId="77777777" w:rsidR="00F7069C" w:rsidRDefault="00F7069C" w:rsidP="00745257">
      <w:pPr>
        <w:rPr>
          <w:rFonts w:ascii="Arial" w:hAnsi="Arial" w:cs="Arial"/>
        </w:rPr>
      </w:pPr>
    </w:p>
    <w:p w14:paraId="39F604FC" w14:textId="77777777" w:rsidR="00F7069C" w:rsidRDefault="00F7069C" w:rsidP="00745257">
      <w:pPr>
        <w:rPr>
          <w:rFonts w:ascii="Arial" w:hAnsi="Arial" w:cs="Arial"/>
        </w:rPr>
      </w:pPr>
    </w:p>
    <w:p w14:paraId="0C319916" w14:textId="77777777" w:rsidR="00F7069C" w:rsidRDefault="00F7069C" w:rsidP="00745257">
      <w:pPr>
        <w:rPr>
          <w:rFonts w:ascii="Arial" w:hAnsi="Arial" w:cs="Arial"/>
        </w:rPr>
      </w:pPr>
    </w:p>
    <w:p w14:paraId="4C588CD1" w14:textId="77777777" w:rsidR="000648B0" w:rsidRDefault="000648B0" w:rsidP="00745257">
      <w:pPr>
        <w:rPr>
          <w:rFonts w:ascii="Arial" w:hAnsi="Arial" w:cs="Arial"/>
        </w:rPr>
      </w:pPr>
    </w:p>
    <w:p w14:paraId="2E33ECF9" w14:textId="09E90B06" w:rsidR="00EF0867" w:rsidRDefault="00D63C2A" w:rsidP="00745257">
      <w:pPr>
        <w:rPr>
          <w:rFonts w:ascii="Arial" w:hAnsi="Arial" w:cs="Arial"/>
        </w:rPr>
      </w:pPr>
      <w:r w:rsidRPr="00DC4913">
        <w:rPr>
          <w:rFonts w:ascii="Arial" w:hAnsi="Arial" w:cs="Arial"/>
        </w:rPr>
        <w:t>References for essa</w:t>
      </w:r>
      <w:r w:rsidR="00745257" w:rsidRPr="00DC4913">
        <w:rPr>
          <w:rFonts w:ascii="Arial" w:hAnsi="Arial" w:cs="Arial"/>
        </w:rPr>
        <w:t>y</w:t>
      </w:r>
    </w:p>
    <w:p w14:paraId="7A435290" w14:textId="77777777" w:rsidR="007D09DF" w:rsidRPr="00DC4913" w:rsidRDefault="007D09DF" w:rsidP="00745257">
      <w:pPr>
        <w:rPr>
          <w:rFonts w:ascii="Arial" w:hAnsi="Arial" w:cs="Arial"/>
        </w:rPr>
      </w:pPr>
    </w:p>
    <w:p w14:paraId="24EC860A" w14:textId="77777777" w:rsidR="000648B0" w:rsidRDefault="000648B0" w:rsidP="0008621C">
      <w:pPr>
        <w:spacing w:line="360" w:lineRule="auto"/>
        <w:rPr>
          <w:i/>
          <w:iCs/>
        </w:rPr>
      </w:pPr>
      <w:proofErr w:type="spellStart"/>
      <w:r w:rsidRPr="00DC4913">
        <w:rPr>
          <w:rFonts w:ascii="Arial" w:hAnsi="Arial" w:cs="Arial"/>
        </w:rPr>
        <w:t>Dickerson.C</w:t>
      </w:r>
      <w:proofErr w:type="spellEnd"/>
      <w:r w:rsidRPr="00DC4913">
        <w:rPr>
          <w:rFonts w:ascii="Arial" w:hAnsi="Arial" w:cs="Arial"/>
        </w:rPr>
        <w:t xml:space="preserve">, </w:t>
      </w:r>
      <w:proofErr w:type="spellStart"/>
      <w:r w:rsidRPr="00DC4913">
        <w:rPr>
          <w:rFonts w:ascii="Arial" w:hAnsi="Arial" w:cs="Arial"/>
        </w:rPr>
        <w:t>Trodd.L</w:t>
      </w:r>
      <w:proofErr w:type="spellEnd"/>
      <w:r w:rsidRPr="00DC4913">
        <w:rPr>
          <w:rFonts w:ascii="Arial" w:hAnsi="Arial" w:cs="Arial"/>
        </w:rPr>
        <w:t xml:space="preserve"> (2022).</w:t>
      </w:r>
      <w:r>
        <w:t xml:space="preserve"> </w:t>
      </w:r>
      <w:r w:rsidRPr="007C15A8">
        <w:rPr>
          <w:i/>
          <w:iCs/>
        </w:rPr>
        <w:t>Gaining professional recognition: exploring professionality and professional identity of early years practitioners in higher educatio</w:t>
      </w:r>
      <w:r>
        <w:rPr>
          <w:i/>
          <w:iCs/>
        </w:rPr>
        <w:t xml:space="preserve">n. </w:t>
      </w:r>
      <w:r w:rsidRPr="00DC4913">
        <w:t>Available at:</w:t>
      </w:r>
      <w:r>
        <w:rPr>
          <w:i/>
          <w:iCs/>
        </w:rPr>
        <w:t xml:space="preserve"> </w:t>
      </w:r>
      <w:hyperlink r:id="rId11" w:history="1">
        <w:r w:rsidRPr="00E13C60">
          <w:rPr>
            <w:rStyle w:val="Hyperlink"/>
            <w:i/>
            <w:iCs/>
          </w:rPr>
          <w:t>https://www-tandfonlinecom.ezproxy.uwtsd.ac.uk/doi/pdf/10.1080/13562517.2020.1724935?needAccess=true</w:t>
        </w:r>
      </w:hyperlink>
      <w:r>
        <w:rPr>
          <w:i/>
          <w:iCs/>
        </w:rPr>
        <w:t xml:space="preserve"> (Accessed: 30</w:t>
      </w:r>
      <w:r w:rsidRPr="00DC29A5">
        <w:rPr>
          <w:i/>
          <w:iCs/>
          <w:vertAlign w:val="superscript"/>
        </w:rPr>
        <w:t>th</w:t>
      </w:r>
      <w:r>
        <w:rPr>
          <w:i/>
          <w:iCs/>
        </w:rPr>
        <w:t xml:space="preserve"> October 2024). </w:t>
      </w:r>
    </w:p>
    <w:p w14:paraId="20DEE36F" w14:textId="77777777" w:rsidR="000648B0" w:rsidRDefault="000648B0" w:rsidP="0008621C">
      <w:pPr>
        <w:spacing w:line="360" w:lineRule="auto"/>
        <w:rPr>
          <w:rFonts w:ascii="Arial" w:hAnsi="Arial" w:cs="Arial"/>
        </w:rPr>
      </w:pPr>
      <w:proofErr w:type="spellStart"/>
      <w:r>
        <w:rPr>
          <w:rFonts w:ascii="Arial" w:hAnsi="Arial" w:cs="Arial"/>
        </w:rPr>
        <w:t>Donaldson.G</w:t>
      </w:r>
      <w:proofErr w:type="spellEnd"/>
      <w:r>
        <w:rPr>
          <w:rFonts w:ascii="Arial" w:hAnsi="Arial" w:cs="Arial"/>
        </w:rPr>
        <w:t xml:space="preserve"> (2018). </w:t>
      </w:r>
      <w:r w:rsidRPr="00FD6F2C">
        <w:rPr>
          <w:rFonts w:ascii="Arial" w:hAnsi="Arial" w:cs="Arial"/>
          <w:i/>
          <w:iCs/>
        </w:rPr>
        <w:t>A learning inspectorate.</w:t>
      </w:r>
      <w:r>
        <w:rPr>
          <w:rFonts w:ascii="Arial" w:hAnsi="Arial" w:cs="Arial"/>
        </w:rPr>
        <w:t xml:space="preserve"> Available at: </w:t>
      </w:r>
      <w:hyperlink r:id="rId12" w:history="1">
        <w:r w:rsidRPr="00B45D62">
          <w:rPr>
            <w:rStyle w:val="Hyperlink"/>
            <w:rFonts w:ascii="Arial" w:hAnsi="Arial" w:cs="Arial"/>
          </w:rPr>
          <w:t>https://www.ucet.ac.uk/downloads/10894-A-Learning-Inspectorate-en-June-2018.pdf</w:t>
        </w:r>
      </w:hyperlink>
      <w:r>
        <w:rPr>
          <w:rFonts w:ascii="Arial" w:hAnsi="Arial" w:cs="Arial"/>
        </w:rPr>
        <w:t xml:space="preserve"> (Accessed on 30th October 2024). </w:t>
      </w:r>
    </w:p>
    <w:p w14:paraId="21C7DCD6" w14:textId="77777777" w:rsidR="000648B0" w:rsidRDefault="000648B0" w:rsidP="00EF0867">
      <w:pPr>
        <w:spacing w:line="360" w:lineRule="auto"/>
        <w:rPr>
          <w:rFonts w:ascii="Arial" w:hAnsi="Arial" w:cs="Arial"/>
        </w:rPr>
      </w:pPr>
      <w:r w:rsidRPr="00BE45F5">
        <w:rPr>
          <w:rFonts w:ascii="Arial" w:hAnsi="Arial" w:cs="Arial"/>
        </w:rPr>
        <w:t xml:space="preserve">Dunhill, A., Elliott, B., &amp; Shaw, A. (2009). Effective communication and engagement with children and young people, their families and carers. Learning Matters. </w:t>
      </w:r>
    </w:p>
    <w:p w14:paraId="0B6FCA79" w14:textId="77777777" w:rsidR="000648B0" w:rsidRPr="007D09DF" w:rsidRDefault="000648B0" w:rsidP="00EF0867">
      <w:pPr>
        <w:spacing w:line="360" w:lineRule="auto"/>
        <w:rPr>
          <w:rFonts w:ascii="Arial" w:hAnsi="Arial" w:cs="Arial"/>
        </w:rPr>
      </w:pPr>
      <w:proofErr w:type="spellStart"/>
      <w:r>
        <w:rPr>
          <w:rFonts w:ascii="Arial" w:hAnsi="Arial" w:cs="Arial"/>
        </w:rPr>
        <w:t>Jewson.B</w:t>
      </w:r>
      <w:proofErr w:type="spellEnd"/>
      <w:r>
        <w:rPr>
          <w:rFonts w:ascii="Arial" w:hAnsi="Arial" w:cs="Arial"/>
        </w:rPr>
        <w:t xml:space="preserve">., </w:t>
      </w:r>
      <w:proofErr w:type="spellStart"/>
      <w:r>
        <w:rPr>
          <w:rFonts w:ascii="Arial" w:hAnsi="Arial" w:cs="Arial"/>
        </w:rPr>
        <w:t>Skinner.R</w:t>
      </w:r>
      <w:proofErr w:type="spellEnd"/>
      <w:r>
        <w:rPr>
          <w:rFonts w:ascii="Arial" w:hAnsi="Arial" w:cs="Arial"/>
        </w:rPr>
        <w:t xml:space="preserve">. (2023) </w:t>
      </w:r>
      <w:r w:rsidRPr="007D09DF">
        <w:rPr>
          <w:rFonts w:ascii="Arial" w:hAnsi="Arial" w:cs="Arial"/>
          <w:i/>
          <w:iCs/>
        </w:rPr>
        <w:t>Speech, Language and Communication for Healthy Little Minds</w:t>
      </w:r>
      <w:r>
        <w:rPr>
          <w:rFonts w:ascii="Arial" w:hAnsi="Arial" w:cs="Arial"/>
          <w:i/>
          <w:iCs/>
        </w:rPr>
        <w:t xml:space="preserve">. </w:t>
      </w:r>
      <w:r>
        <w:rPr>
          <w:rFonts w:ascii="Arial" w:hAnsi="Arial" w:cs="Arial"/>
        </w:rPr>
        <w:t xml:space="preserve">London: Routledge. </w:t>
      </w:r>
    </w:p>
    <w:p w14:paraId="5AB7376E" w14:textId="77777777" w:rsidR="000648B0" w:rsidRPr="00766DC6" w:rsidRDefault="000648B0" w:rsidP="0008621C">
      <w:pPr>
        <w:spacing w:line="360" w:lineRule="auto"/>
        <w:rPr>
          <w:rFonts w:ascii="Arial" w:hAnsi="Arial" w:cs="Arial"/>
        </w:rPr>
      </w:pPr>
      <w:proofErr w:type="spellStart"/>
      <w:r w:rsidRPr="00745257">
        <w:rPr>
          <w:rFonts w:ascii="Arial" w:hAnsi="Arial" w:cs="Arial"/>
        </w:rPr>
        <w:t>Johansson</w:t>
      </w:r>
      <w:r>
        <w:rPr>
          <w:rFonts w:ascii="Arial" w:hAnsi="Arial" w:cs="Arial"/>
        </w:rPr>
        <w:t>.E</w:t>
      </w:r>
      <w:proofErr w:type="spellEnd"/>
      <w:r>
        <w:rPr>
          <w:rFonts w:ascii="Arial" w:hAnsi="Arial" w:cs="Arial"/>
        </w:rPr>
        <w:t>.,</w:t>
      </w:r>
      <w:r w:rsidRPr="00745257">
        <w:rPr>
          <w:rFonts w:ascii="Arial" w:hAnsi="Arial" w:cs="Arial"/>
        </w:rPr>
        <w:t xml:space="preserve"> </w:t>
      </w:r>
      <w:proofErr w:type="spellStart"/>
      <w:r w:rsidRPr="00745257">
        <w:rPr>
          <w:rFonts w:ascii="Arial" w:hAnsi="Arial" w:cs="Arial"/>
        </w:rPr>
        <w:t>Einarsdottir</w:t>
      </w:r>
      <w:r>
        <w:rPr>
          <w:rFonts w:ascii="Arial" w:hAnsi="Arial" w:cs="Arial"/>
        </w:rPr>
        <w:t>.J</w:t>
      </w:r>
      <w:proofErr w:type="spellEnd"/>
      <w:r w:rsidRPr="00745257">
        <w:rPr>
          <w:rFonts w:ascii="Arial" w:hAnsi="Arial" w:cs="Arial"/>
        </w:rPr>
        <w:t xml:space="preserve"> </w:t>
      </w:r>
      <w:r>
        <w:rPr>
          <w:rFonts w:ascii="Arial" w:hAnsi="Arial" w:cs="Arial"/>
        </w:rPr>
        <w:t>(</w:t>
      </w:r>
      <w:r w:rsidRPr="00745257">
        <w:rPr>
          <w:rFonts w:ascii="Arial" w:hAnsi="Arial" w:cs="Arial"/>
        </w:rPr>
        <w:t>2018</w:t>
      </w:r>
      <w:r>
        <w:rPr>
          <w:rFonts w:ascii="Arial" w:hAnsi="Arial" w:cs="Arial"/>
        </w:rPr>
        <w:t xml:space="preserve">) </w:t>
      </w:r>
      <w:r w:rsidRPr="00C80D9F">
        <w:rPr>
          <w:rFonts w:ascii="Arial" w:hAnsi="Arial" w:cs="Arial"/>
          <w:i/>
          <w:iCs/>
        </w:rPr>
        <w:t>Values in Early Childhood Educatio</w:t>
      </w:r>
      <w:r>
        <w:rPr>
          <w:rFonts w:ascii="Arial" w:hAnsi="Arial" w:cs="Arial"/>
          <w:i/>
          <w:iCs/>
        </w:rPr>
        <w:t xml:space="preserve">n. </w:t>
      </w:r>
      <w:proofErr w:type="spellStart"/>
      <w:r>
        <w:rPr>
          <w:rFonts w:ascii="Arial" w:hAnsi="Arial" w:cs="Arial"/>
          <w:i/>
          <w:iCs/>
        </w:rPr>
        <w:t>London:Routledge</w:t>
      </w:r>
      <w:proofErr w:type="spellEnd"/>
      <w:r>
        <w:rPr>
          <w:rFonts w:ascii="Arial" w:hAnsi="Arial" w:cs="Arial"/>
          <w:i/>
          <w:iCs/>
        </w:rPr>
        <w:t>.</w:t>
      </w:r>
    </w:p>
    <w:p w14:paraId="41D66EFF" w14:textId="77777777" w:rsidR="000648B0" w:rsidRDefault="000648B0" w:rsidP="00EF0867">
      <w:pPr>
        <w:spacing w:line="360" w:lineRule="auto"/>
        <w:rPr>
          <w:rFonts w:ascii="Arial" w:hAnsi="Arial" w:cs="Arial"/>
        </w:rPr>
      </w:pPr>
      <w:r w:rsidRPr="00BE45F5">
        <w:rPr>
          <w:rFonts w:ascii="Arial" w:hAnsi="Arial" w:cs="Arial"/>
        </w:rPr>
        <w:t xml:space="preserve">Orey, M. (2014) </w:t>
      </w:r>
      <w:r w:rsidRPr="00BE45F5">
        <w:rPr>
          <w:rFonts w:ascii="Arial" w:hAnsi="Arial" w:cs="Arial"/>
          <w:i/>
          <w:iCs/>
        </w:rPr>
        <w:t>Communication Skills Training</w:t>
      </w:r>
      <w:r w:rsidRPr="00BE45F5">
        <w:rPr>
          <w:rFonts w:ascii="Arial" w:hAnsi="Arial" w:cs="Arial"/>
        </w:rPr>
        <w:t>. Virginia: ATD Press.</w:t>
      </w:r>
    </w:p>
    <w:p w14:paraId="5A6D0606" w14:textId="77777777" w:rsidR="000648B0" w:rsidRDefault="000648B0" w:rsidP="0008621C">
      <w:pPr>
        <w:spacing w:line="360" w:lineRule="auto"/>
        <w:rPr>
          <w:rFonts w:ascii="Arial" w:hAnsi="Arial" w:cs="Arial"/>
        </w:rPr>
      </w:pPr>
      <w:proofErr w:type="spellStart"/>
      <w:r>
        <w:rPr>
          <w:rFonts w:ascii="Arial" w:hAnsi="Arial" w:cs="Arial"/>
        </w:rPr>
        <w:t>Perez.R</w:t>
      </w:r>
      <w:proofErr w:type="spellEnd"/>
      <w:r>
        <w:rPr>
          <w:rFonts w:ascii="Arial" w:hAnsi="Arial" w:cs="Arial"/>
        </w:rPr>
        <w:t xml:space="preserve"> (2019). </w:t>
      </w:r>
      <w:r w:rsidRPr="00D70FB6">
        <w:rPr>
          <w:rFonts w:ascii="Arial" w:hAnsi="Arial" w:cs="Arial"/>
          <w:i/>
          <w:iCs/>
        </w:rPr>
        <w:t>What does it mean to be a professional?</w:t>
      </w:r>
      <w:r>
        <w:rPr>
          <w:rFonts w:ascii="Arial" w:hAnsi="Arial" w:cs="Arial"/>
        </w:rPr>
        <w:t xml:space="preserve"> Available at: </w:t>
      </w:r>
      <w:hyperlink r:id="rId13" w:history="1">
        <w:r w:rsidRPr="00FE7A8A">
          <w:rPr>
            <w:rStyle w:val="Hyperlink"/>
            <w:rFonts w:ascii="Arial" w:hAnsi="Arial" w:cs="Arial"/>
          </w:rPr>
          <w:t>https://moodle.uwtsd.ac.uk/pluginfile.php/720996/mod_resource/content/1/What_Does_It_Mean_to_Be_a_Professional_.71.pdf</w:t>
        </w:r>
      </w:hyperlink>
      <w:r>
        <w:rPr>
          <w:rFonts w:ascii="Arial" w:hAnsi="Arial" w:cs="Arial"/>
        </w:rPr>
        <w:t xml:space="preserve"> (Accessed on 30th October 2024). </w:t>
      </w:r>
    </w:p>
    <w:p w14:paraId="238D08C5" w14:textId="77777777" w:rsidR="000648B0" w:rsidRDefault="000648B0" w:rsidP="0008621C">
      <w:pPr>
        <w:spacing w:line="360" w:lineRule="auto"/>
        <w:rPr>
          <w:rFonts w:ascii="Arial" w:hAnsi="Arial" w:cs="Arial"/>
        </w:rPr>
      </w:pPr>
      <w:proofErr w:type="spellStart"/>
      <w:r w:rsidRPr="00D4664E">
        <w:rPr>
          <w:rFonts w:ascii="Arial" w:hAnsi="Arial" w:cs="Arial"/>
        </w:rPr>
        <w:t>Powell.S</w:t>
      </w:r>
      <w:proofErr w:type="spellEnd"/>
      <w:r w:rsidRPr="00D4664E">
        <w:rPr>
          <w:rFonts w:ascii="Arial" w:hAnsi="Arial" w:cs="Arial"/>
        </w:rPr>
        <w:t xml:space="preserve"> (2010</w:t>
      </w:r>
      <w:r>
        <w:rPr>
          <w:rFonts w:ascii="Arial" w:hAnsi="Arial" w:cs="Arial"/>
          <w:i/>
          <w:iCs/>
        </w:rPr>
        <w:t xml:space="preserve">). </w:t>
      </w:r>
      <w:r w:rsidRPr="00D4664E">
        <w:rPr>
          <w:rFonts w:ascii="Arial" w:hAnsi="Arial" w:cs="Arial"/>
          <w:i/>
          <w:iCs/>
        </w:rPr>
        <w:t>Hide And Seek: Values In Early Childhood Education And Care</w:t>
      </w:r>
      <w:r>
        <w:rPr>
          <w:rFonts w:ascii="Arial" w:hAnsi="Arial" w:cs="Arial"/>
          <w:i/>
          <w:iCs/>
        </w:rPr>
        <w:t xml:space="preserve">. </w:t>
      </w:r>
      <w:r w:rsidRPr="00D5550C">
        <w:rPr>
          <w:rFonts w:ascii="Arial" w:hAnsi="Arial" w:cs="Arial"/>
        </w:rPr>
        <w:t>England: Routledge</w:t>
      </w:r>
    </w:p>
    <w:p w14:paraId="74963951" w14:textId="77777777" w:rsidR="000648B0" w:rsidRDefault="000648B0" w:rsidP="0008621C">
      <w:pPr>
        <w:spacing w:line="360" w:lineRule="auto"/>
        <w:rPr>
          <w:rFonts w:ascii="Arial" w:hAnsi="Arial" w:cs="Arial"/>
          <w:i/>
          <w:iCs/>
        </w:rPr>
      </w:pPr>
      <w:r>
        <w:rPr>
          <w:rFonts w:ascii="Arial" w:hAnsi="Arial" w:cs="Arial"/>
        </w:rPr>
        <w:t xml:space="preserve">Social Care Wales (2017). </w:t>
      </w:r>
      <w:r w:rsidRPr="00EE33FD">
        <w:rPr>
          <w:rFonts w:ascii="Arial" w:hAnsi="Arial" w:cs="Arial"/>
          <w:i/>
          <w:iCs/>
        </w:rPr>
        <w:t>Continuing Professional Development Principles for the early years and childcare workforce in Wales</w:t>
      </w:r>
      <w:r>
        <w:rPr>
          <w:rFonts w:ascii="Arial" w:hAnsi="Arial" w:cs="Arial"/>
          <w:i/>
          <w:iCs/>
        </w:rPr>
        <w:t xml:space="preserve">. </w:t>
      </w:r>
      <w:r>
        <w:rPr>
          <w:rFonts w:ascii="Arial" w:hAnsi="Arial" w:cs="Arial"/>
        </w:rPr>
        <w:t>Available</w:t>
      </w:r>
      <w:r w:rsidRPr="00DC4913">
        <w:rPr>
          <w:rFonts w:ascii="Arial" w:hAnsi="Arial" w:cs="Arial"/>
        </w:rPr>
        <w:t xml:space="preserve"> at:</w:t>
      </w:r>
      <w:r>
        <w:rPr>
          <w:rFonts w:ascii="Arial" w:hAnsi="Arial" w:cs="Arial"/>
          <w:i/>
          <w:iCs/>
        </w:rPr>
        <w:t xml:space="preserve"> </w:t>
      </w:r>
      <w:hyperlink r:id="rId14" w:history="1">
        <w:r w:rsidRPr="00FE7A8A">
          <w:rPr>
            <w:rStyle w:val="Hyperlink"/>
            <w:rFonts w:ascii="Arial" w:hAnsi="Arial" w:cs="Arial"/>
            <w:i/>
            <w:iCs/>
          </w:rPr>
          <w:t>https://moodle.uwtsd.ac.uk/pluginfile.php/720985/mod_resource/content/1/Professional%20development.pdf</w:t>
        </w:r>
      </w:hyperlink>
      <w:r>
        <w:rPr>
          <w:rFonts w:ascii="Arial" w:hAnsi="Arial" w:cs="Arial"/>
          <w:i/>
          <w:iCs/>
        </w:rPr>
        <w:t xml:space="preserve"> (Accessed on: 30</w:t>
      </w:r>
      <w:r w:rsidRPr="0015425E">
        <w:rPr>
          <w:rFonts w:ascii="Arial" w:hAnsi="Arial" w:cs="Arial"/>
          <w:i/>
          <w:iCs/>
          <w:vertAlign w:val="superscript"/>
        </w:rPr>
        <w:t>th</w:t>
      </w:r>
      <w:r>
        <w:rPr>
          <w:rFonts w:ascii="Arial" w:hAnsi="Arial" w:cs="Arial"/>
          <w:i/>
          <w:iCs/>
        </w:rPr>
        <w:t xml:space="preserve"> October 2024).</w:t>
      </w:r>
    </w:p>
    <w:p w14:paraId="4221CAC4" w14:textId="77777777" w:rsidR="000648B0" w:rsidRPr="00D1432A" w:rsidRDefault="000648B0" w:rsidP="0008621C">
      <w:pPr>
        <w:spacing w:line="360" w:lineRule="auto"/>
        <w:rPr>
          <w:rFonts w:ascii="Arial" w:hAnsi="Arial" w:cs="Arial"/>
        </w:rPr>
      </w:pPr>
      <w:r w:rsidRPr="004F6B1B">
        <w:rPr>
          <w:rFonts w:ascii="Arial" w:hAnsi="Arial" w:cs="Arial"/>
        </w:rPr>
        <w:t>The General Teaching Council for Scotland</w:t>
      </w:r>
      <w:r>
        <w:rPr>
          <w:rFonts w:ascii="Arial" w:hAnsi="Arial" w:cs="Arial"/>
        </w:rPr>
        <w:t xml:space="preserve"> (</w:t>
      </w:r>
      <w:r w:rsidRPr="004F6B1B">
        <w:rPr>
          <w:rFonts w:ascii="Arial" w:hAnsi="Arial" w:cs="Arial"/>
        </w:rPr>
        <w:t>2021</w:t>
      </w:r>
      <w:r>
        <w:rPr>
          <w:rFonts w:ascii="Arial" w:hAnsi="Arial" w:cs="Arial"/>
        </w:rPr>
        <w:t xml:space="preserve">). </w:t>
      </w:r>
      <w:r w:rsidRPr="00D1432A">
        <w:rPr>
          <w:rFonts w:ascii="Arial" w:hAnsi="Arial" w:cs="Arial"/>
        </w:rPr>
        <w:t xml:space="preserve">Available on: </w:t>
      </w:r>
      <w:hyperlink r:id="rId15" w:history="1">
        <w:r w:rsidRPr="00D1432A">
          <w:rPr>
            <w:rStyle w:val="Hyperlink"/>
            <w:rFonts w:ascii="Arial" w:hAnsi="Arial" w:cs="Arial"/>
          </w:rPr>
          <w:t>https://www.gtcs.org.uk/knowledge-base/articles/a-guide-to-the-professional-standards</w:t>
        </w:r>
      </w:hyperlink>
      <w:r w:rsidRPr="00D1432A">
        <w:rPr>
          <w:rFonts w:ascii="Arial" w:hAnsi="Arial" w:cs="Arial"/>
        </w:rPr>
        <w:t xml:space="preserve"> (Accessed </w:t>
      </w:r>
      <w:r>
        <w:rPr>
          <w:rFonts w:ascii="Arial" w:hAnsi="Arial" w:cs="Arial"/>
        </w:rPr>
        <w:t>on: 30</w:t>
      </w:r>
      <w:r w:rsidRPr="00D1432A">
        <w:rPr>
          <w:rFonts w:ascii="Arial" w:hAnsi="Arial" w:cs="Arial"/>
          <w:vertAlign w:val="superscript"/>
        </w:rPr>
        <w:t>th</w:t>
      </w:r>
      <w:r>
        <w:rPr>
          <w:rFonts w:ascii="Arial" w:hAnsi="Arial" w:cs="Arial"/>
        </w:rPr>
        <w:t xml:space="preserve"> October 2024). </w:t>
      </w:r>
    </w:p>
    <w:p w14:paraId="256CA23D" w14:textId="77777777" w:rsidR="000648B0" w:rsidRDefault="000648B0" w:rsidP="0008621C">
      <w:pPr>
        <w:spacing w:line="360" w:lineRule="auto"/>
        <w:rPr>
          <w:rFonts w:ascii="Arial" w:hAnsi="Arial" w:cs="Arial"/>
        </w:rPr>
      </w:pPr>
      <w:proofErr w:type="spellStart"/>
      <w:r w:rsidRPr="006C3209">
        <w:rPr>
          <w:rFonts w:ascii="Arial" w:hAnsi="Arial" w:cs="Arial"/>
          <w:i/>
          <w:iCs/>
        </w:rPr>
        <w:lastRenderedPageBreak/>
        <w:t>Trodd</w:t>
      </w:r>
      <w:r w:rsidRPr="006C3209">
        <w:rPr>
          <w:rFonts w:ascii="Arial" w:hAnsi="Arial" w:cs="Arial"/>
        </w:rPr>
        <w:t>.L</w:t>
      </w:r>
      <w:proofErr w:type="spellEnd"/>
      <w:r w:rsidRPr="006C3209">
        <w:rPr>
          <w:rFonts w:ascii="Arial" w:hAnsi="Arial" w:cs="Arial"/>
        </w:rPr>
        <w:t xml:space="preserve">, </w:t>
      </w:r>
      <w:proofErr w:type="spellStart"/>
      <w:r w:rsidRPr="006C3209">
        <w:rPr>
          <w:rFonts w:ascii="Arial" w:hAnsi="Arial" w:cs="Arial"/>
        </w:rPr>
        <w:t>Dickerson.C</w:t>
      </w:r>
      <w:proofErr w:type="spellEnd"/>
      <w:r w:rsidRPr="006C3209">
        <w:rPr>
          <w:rFonts w:ascii="Arial" w:hAnsi="Arial" w:cs="Arial"/>
        </w:rPr>
        <w:t xml:space="preserve"> (2018</w:t>
      </w:r>
      <w:r w:rsidRPr="006C3209">
        <w:rPr>
          <w:rFonts w:ascii="Arial" w:hAnsi="Arial" w:cs="Arial"/>
          <w:i/>
          <w:iCs/>
        </w:rPr>
        <w:t xml:space="preserve">). </w:t>
      </w:r>
      <w:r w:rsidRPr="00766DC6">
        <w:rPr>
          <w:rFonts w:ascii="Arial" w:hAnsi="Arial" w:cs="Arial"/>
          <w:i/>
          <w:iCs/>
        </w:rPr>
        <w:t>Professional development in education</w:t>
      </w:r>
      <w:r w:rsidRPr="00766DC6">
        <w:rPr>
          <w:rFonts w:ascii="Arial" w:hAnsi="Arial" w:cs="Arial"/>
        </w:rPr>
        <w:t>. Accessed a</w:t>
      </w:r>
      <w:r>
        <w:rPr>
          <w:rFonts w:ascii="Arial" w:hAnsi="Arial" w:cs="Arial"/>
        </w:rPr>
        <w:t xml:space="preserve">t: </w:t>
      </w:r>
      <w:hyperlink r:id="rId16" w:history="1">
        <w:r w:rsidRPr="00E13C60">
          <w:rPr>
            <w:rStyle w:val="Hyperlink"/>
            <w:rFonts w:ascii="Arial" w:hAnsi="Arial" w:cs="Arial"/>
          </w:rPr>
          <w:t>https://wwwtandfonlinecom.ezproxy.uwtsd.ac.uk/doi/pdf/10.1080/19415257.2018.1459788?needAccess=true</w:t>
        </w:r>
      </w:hyperlink>
      <w:r>
        <w:rPr>
          <w:rFonts w:ascii="Arial" w:hAnsi="Arial" w:cs="Arial"/>
        </w:rPr>
        <w:t xml:space="preserve"> (Accessed: 30</w:t>
      </w:r>
      <w:r w:rsidRPr="00766DC6">
        <w:rPr>
          <w:rFonts w:ascii="Arial" w:hAnsi="Arial" w:cs="Arial"/>
          <w:vertAlign w:val="superscript"/>
        </w:rPr>
        <w:t>th</w:t>
      </w:r>
      <w:r>
        <w:rPr>
          <w:rFonts w:ascii="Arial" w:hAnsi="Arial" w:cs="Arial"/>
        </w:rPr>
        <w:t xml:space="preserve"> October 2024). </w:t>
      </w:r>
    </w:p>
    <w:p w14:paraId="5398BA40" w14:textId="77777777" w:rsidR="000648B0" w:rsidRDefault="000648B0" w:rsidP="00EF0867">
      <w:pPr>
        <w:spacing w:line="360" w:lineRule="auto"/>
        <w:rPr>
          <w:rFonts w:ascii="Arial" w:hAnsi="Arial" w:cs="Arial"/>
        </w:rPr>
      </w:pPr>
      <w:r>
        <w:rPr>
          <w:rFonts w:ascii="Arial" w:hAnsi="Arial" w:cs="Arial"/>
        </w:rPr>
        <w:t xml:space="preserve">Welsh Government (2024). </w:t>
      </w:r>
      <w:r w:rsidRPr="000648B0">
        <w:rPr>
          <w:rFonts w:ascii="Arial" w:hAnsi="Arial" w:cs="Arial"/>
          <w:i/>
          <w:iCs/>
        </w:rPr>
        <w:t>Introduction to Curriculum for Wales guidance</w:t>
      </w:r>
      <w:r>
        <w:rPr>
          <w:rFonts w:ascii="Arial" w:hAnsi="Arial" w:cs="Arial"/>
          <w:i/>
          <w:iCs/>
        </w:rPr>
        <w:t xml:space="preserve">. </w:t>
      </w:r>
      <w:r w:rsidRPr="000648B0">
        <w:rPr>
          <w:rFonts w:ascii="Arial" w:hAnsi="Arial" w:cs="Arial"/>
        </w:rPr>
        <w:t xml:space="preserve">Available at: </w:t>
      </w:r>
      <w:hyperlink r:id="rId17" w:history="1">
        <w:r w:rsidRPr="0067017A">
          <w:rPr>
            <w:rStyle w:val="Hyperlink"/>
            <w:rFonts w:ascii="Arial" w:hAnsi="Arial" w:cs="Arial"/>
            <w:i/>
            <w:iCs/>
          </w:rPr>
          <w:t>https://hwb.gov.wales/curriculum-for-wales/introduction-to-curriculum-for-wales-guidance/</w:t>
        </w:r>
      </w:hyperlink>
      <w:r>
        <w:rPr>
          <w:rFonts w:ascii="Arial" w:hAnsi="Arial" w:cs="Arial"/>
          <w:i/>
          <w:iCs/>
        </w:rPr>
        <w:t xml:space="preserve"> </w:t>
      </w:r>
      <w:r w:rsidRPr="000648B0">
        <w:rPr>
          <w:rFonts w:ascii="Arial" w:hAnsi="Arial" w:cs="Arial"/>
        </w:rPr>
        <w:t>(Accessed on: 30</w:t>
      </w:r>
      <w:r w:rsidRPr="000648B0">
        <w:rPr>
          <w:rFonts w:ascii="Arial" w:hAnsi="Arial" w:cs="Arial"/>
          <w:vertAlign w:val="superscript"/>
        </w:rPr>
        <w:t>th</w:t>
      </w:r>
      <w:r w:rsidRPr="000648B0">
        <w:rPr>
          <w:rFonts w:ascii="Arial" w:hAnsi="Arial" w:cs="Arial"/>
        </w:rPr>
        <w:t xml:space="preserve"> October 2024).</w:t>
      </w:r>
    </w:p>
    <w:p w14:paraId="252E1D04" w14:textId="77777777" w:rsidR="000648B0" w:rsidRDefault="000648B0" w:rsidP="0008621C">
      <w:pPr>
        <w:spacing w:line="360" w:lineRule="auto"/>
        <w:rPr>
          <w:rFonts w:ascii="Arial" w:hAnsi="Arial" w:cs="Arial"/>
        </w:rPr>
      </w:pPr>
      <w:r>
        <w:rPr>
          <w:rFonts w:ascii="Arial" w:hAnsi="Arial" w:cs="Arial"/>
        </w:rPr>
        <w:t xml:space="preserve">Welsh Government. (2017) </w:t>
      </w:r>
      <w:r w:rsidRPr="00B905B6">
        <w:rPr>
          <w:rFonts w:ascii="Arial" w:hAnsi="Arial" w:cs="Arial"/>
          <w:i/>
          <w:iCs/>
        </w:rPr>
        <w:t>Childcare, play and early years workplace plan.</w:t>
      </w:r>
      <w:r>
        <w:rPr>
          <w:rFonts w:ascii="Arial" w:hAnsi="Arial" w:cs="Arial"/>
        </w:rPr>
        <w:t xml:space="preserve"> Available at: </w:t>
      </w:r>
      <w:hyperlink r:id="rId18" w:history="1">
        <w:r w:rsidRPr="00B45D62">
          <w:rPr>
            <w:rStyle w:val="Hyperlink"/>
            <w:rFonts w:ascii="Arial" w:hAnsi="Arial" w:cs="Arial"/>
          </w:rPr>
          <w:t>https://moodle.uwtsd.ac.uk/pluginfile.php/720990/mod_resource/content/1/early-years-workforce-plan.pdf</w:t>
        </w:r>
      </w:hyperlink>
      <w:r>
        <w:rPr>
          <w:rFonts w:ascii="Arial" w:hAnsi="Arial" w:cs="Arial"/>
        </w:rPr>
        <w:t xml:space="preserve"> (Accessed on: 30</w:t>
      </w:r>
      <w:r w:rsidRPr="00C8219A">
        <w:rPr>
          <w:rFonts w:ascii="Arial" w:hAnsi="Arial" w:cs="Arial"/>
          <w:vertAlign w:val="superscript"/>
        </w:rPr>
        <w:t>th</w:t>
      </w:r>
      <w:r>
        <w:rPr>
          <w:rFonts w:ascii="Arial" w:hAnsi="Arial" w:cs="Arial"/>
        </w:rPr>
        <w:t xml:space="preserve"> October 2024). </w:t>
      </w:r>
    </w:p>
    <w:p w14:paraId="751BEE47" w14:textId="77777777" w:rsidR="000648B0" w:rsidRDefault="000648B0" w:rsidP="0008621C">
      <w:pPr>
        <w:spacing w:line="360" w:lineRule="auto"/>
        <w:rPr>
          <w:rFonts w:ascii="Arial" w:hAnsi="Arial" w:cs="Arial"/>
        </w:rPr>
      </w:pPr>
      <w:proofErr w:type="spellStart"/>
      <w:r>
        <w:rPr>
          <w:rFonts w:ascii="Arial" w:hAnsi="Arial" w:cs="Arial"/>
        </w:rPr>
        <w:t>Wilkinson.T</w:t>
      </w:r>
      <w:proofErr w:type="spellEnd"/>
      <w:r>
        <w:rPr>
          <w:rFonts w:ascii="Arial" w:hAnsi="Arial" w:cs="Arial"/>
        </w:rPr>
        <w:t xml:space="preserve"> (2012) Professionalism: what is it? Available at; </w:t>
      </w:r>
      <w:hyperlink r:id="rId19" w:history="1">
        <w:r w:rsidRPr="00FE7A8A">
          <w:rPr>
            <w:rStyle w:val="Hyperlink"/>
            <w:rFonts w:ascii="Arial" w:hAnsi="Arial" w:cs="Arial"/>
          </w:rPr>
          <w:t>https://moodle.uwtsd.ac.uk/pluginfile.php/720994/mod_resource/content/1/What%20is%20professionalism.pdf</w:t>
        </w:r>
      </w:hyperlink>
      <w:r>
        <w:rPr>
          <w:rFonts w:ascii="Arial" w:hAnsi="Arial" w:cs="Arial"/>
        </w:rPr>
        <w:t xml:space="preserve"> (Accessed on: 30</w:t>
      </w:r>
      <w:r w:rsidRPr="00344E8C">
        <w:rPr>
          <w:rFonts w:ascii="Arial" w:hAnsi="Arial" w:cs="Arial"/>
          <w:vertAlign w:val="superscript"/>
        </w:rPr>
        <w:t>th</w:t>
      </w:r>
      <w:r>
        <w:rPr>
          <w:rFonts w:ascii="Arial" w:hAnsi="Arial" w:cs="Arial"/>
        </w:rPr>
        <w:t xml:space="preserve"> October 2024). </w:t>
      </w:r>
    </w:p>
    <w:sectPr w:rsidR="000648B0">
      <w:head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7C61EC4" w14:textId="77777777" w:rsidR="00AB7E1C" w:rsidRDefault="00AB7E1C" w:rsidP="002D43DA">
      <w:pPr>
        <w:spacing w:after="0" w:line="240" w:lineRule="auto"/>
      </w:pPr>
      <w:r>
        <w:separator/>
      </w:r>
    </w:p>
  </w:endnote>
  <w:endnote w:type="continuationSeparator" w:id="0">
    <w:p w14:paraId="75796B13" w14:textId="77777777" w:rsidR="00AB7E1C" w:rsidRDefault="00AB7E1C" w:rsidP="002D43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EE6E4C6" w14:textId="77777777" w:rsidR="00AB7E1C" w:rsidRDefault="00AB7E1C" w:rsidP="002D43DA">
      <w:pPr>
        <w:spacing w:after="0" w:line="240" w:lineRule="auto"/>
      </w:pPr>
      <w:r>
        <w:separator/>
      </w:r>
    </w:p>
  </w:footnote>
  <w:footnote w:type="continuationSeparator" w:id="0">
    <w:p w14:paraId="3EA72FDC" w14:textId="77777777" w:rsidR="00AB7E1C" w:rsidRDefault="00AB7E1C" w:rsidP="002D43D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F18A905" w14:textId="0BD6179D" w:rsidR="002D43DA" w:rsidRDefault="0022618B">
    <w:pPr>
      <w:pStyle w:val="Header"/>
    </w:pPr>
    <w:r>
      <w:t>Student name- Samantha Howells</w:t>
    </w:r>
  </w:p>
  <w:p w14:paraId="5C9C4161" w14:textId="78C87962" w:rsidR="0022618B" w:rsidRDefault="00A021D4">
    <w:pPr>
      <w:pStyle w:val="Header"/>
    </w:pPr>
    <w:r>
      <w:t xml:space="preserve">Student number- </w:t>
    </w:r>
    <w:r w:rsidR="005C0812">
      <w:t>2405439</w:t>
    </w:r>
  </w:p>
  <w:p w14:paraId="2C3B583E" w14:textId="5B4B9561" w:rsidR="005C0812" w:rsidRDefault="00631481">
    <w:pPr>
      <w:pStyle w:val="Header"/>
    </w:pPr>
    <w:r>
      <w:t xml:space="preserve">Module number- </w:t>
    </w:r>
    <w:r w:rsidR="006F6DCF">
      <w:t>EC</w:t>
    </w:r>
    <w:r w:rsidR="002803A9">
      <w:t>EY4009/C</w:t>
    </w:r>
  </w:p>
  <w:p w14:paraId="67B9DFF4" w14:textId="2BD11E87" w:rsidR="00631481" w:rsidRDefault="00631481">
    <w:pPr>
      <w:pStyle w:val="Header"/>
    </w:pPr>
    <w:r>
      <w:t xml:space="preserve">Word </w:t>
    </w:r>
    <w:r w:rsidR="00A64E09">
      <w:t>c</w:t>
    </w:r>
    <w:r>
      <w:t xml:space="preserve">ount briefing paper- </w:t>
    </w:r>
    <w:r w:rsidR="00FD1CDF">
      <w:t>1003</w:t>
    </w:r>
  </w:p>
  <w:p w14:paraId="7BCA8B57" w14:textId="6F401161" w:rsidR="00A64E09" w:rsidRDefault="00A64E09">
    <w:pPr>
      <w:pStyle w:val="Header"/>
    </w:pPr>
    <w:r>
      <w:t xml:space="preserve">Word count for essay- </w:t>
    </w:r>
    <w:r w:rsidR="0014206A">
      <w:t>1408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8"/>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065E"/>
    <w:rsid w:val="00002440"/>
    <w:rsid w:val="0000418A"/>
    <w:rsid w:val="00010DF6"/>
    <w:rsid w:val="00021835"/>
    <w:rsid w:val="000421A2"/>
    <w:rsid w:val="000460AE"/>
    <w:rsid w:val="00050093"/>
    <w:rsid w:val="000648B0"/>
    <w:rsid w:val="00065062"/>
    <w:rsid w:val="00081CC1"/>
    <w:rsid w:val="0008587E"/>
    <w:rsid w:val="0008621C"/>
    <w:rsid w:val="00093078"/>
    <w:rsid w:val="00095E7E"/>
    <w:rsid w:val="000A445C"/>
    <w:rsid w:val="000B36E0"/>
    <w:rsid w:val="000E49B4"/>
    <w:rsid w:val="000F4BAA"/>
    <w:rsid w:val="00106AD8"/>
    <w:rsid w:val="00117ED0"/>
    <w:rsid w:val="00120DFF"/>
    <w:rsid w:val="0014206A"/>
    <w:rsid w:val="00144161"/>
    <w:rsid w:val="00153EFE"/>
    <w:rsid w:val="0015425E"/>
    <w:rsid w:val="00163AEC"/>
    <w:rsid w:val="00167468"/>
    <w:rsid w:val="00176BE9"/>
    <w:rsid w:val="00194A47"/>
    <w:rsid w:val="002007D5"/>
    <w:rsid w:val="0022618B"/>
    <w:rsid w:val="00256E04"/>
    <w:rsid w:val="00266472"/>
    <w:rsid w:val="00272BEE"/>
    <w:rsid w:val="002803A9"/>
    <w:rsid w:val="00281885"/>
    <w:rsid w:val="0028204C"/>
    <w:rsid w:val="002B561D"/>
    <w:rsid w:val="002D43DA"/>
    <w:rsid w:val="0030040A"/>
    <w:rsid w:val="003137A7"/>
    <w:rsid w:val="00316731"/>
    <w:rsid w:val="00323D54"/>
    <w:rsid w:val="00332110"/>
    <w:rsid w:val="00332DD9"/>
    <w:rsid w:val="00337FC6"/>
    <w:rsid w:val="00344E8C"/>
    <w:rsid w:val="00346067"/>
    <w:rsid w:val="00385187"/>
    <w:rsid w:val="003A724C"/>
    <w:rsid w:val="003B6D05"/>
    <w:rsid w:val="003F0D2B"/>
    <w:rsid w:val="003F51F7"/>
    <w:rsid w:val="00405A59"/>
    <w:rsid w:val="004071BF"/>
    <w:rsid w:val="0041409B"/>
    <w:rsid w:val="00433F62"/>
    <w:rsid w:val="00454387"/>
    <w:rsid w:val="00463D89"/>
    <w:rsid w:val="00472957"/>
    <w:rsid w:val="004729EB"/>
    <w:rsid w:val="00474B3C"/>
    <w:rsid w:val="00493184"/>
    <w:rsid w:val="004C74E7"/>
    <w:rsid w:val="004D5976"/>
    <w:rsid w:val="004F6B1B"/>
    <w:rsid w:val="00506159"/>
    <w:rsid w:val="0050729C"/>
    <w:rsid w:val="00520BB2"/>
    <w:rsid w:val="00523053"/>
    <w:rsid w:val="00547EF8"/>
    <w:rsid w:val="0055405A"/>
    <w:rsid w:val="0058350B"/>
    <w:rsid w:val="005A27AE"/>
    <w:rsid w:val="005A4B01"/>
    <w:rsid w:val="005A5476"/>
    <w:rsid w:val="005A7C42"/>
    <w:rsid w:val="005B6FD9"/>
    <w:rsid w:val="005C0812"/>
    <w:rsid w:val="005D02E9"/>
    <w:rsid w:val="00601053"/>
    <w:rsid w:val="00605497"/>
    <w:rsid w:val="00631481"/>
    <w:rsid w:val="00645955"/>
    <w:rsid w:val="00654C5E"/>
    <w:rsid w:val="00666B1B"/>
    <w:rsid w:val="00684353"/>
    <w:rsid w:val="006935A9"/>
    <w:rsid w:val="006A7394"/>
    <w:rsid w:val="006B06A2"/>
    <w:rsid w:val="006B73E7"/>
    <w:rsid w:val="006C13A3"/>
    <w:rsid w:val="006C2679"/>
    <w:rsid w:val="006C3209"/>
    <w:rsid w:val="006F22BE"/>
    <w:rsid w:val="006F6DCF"/>
    <w:rsid w:val="007029B5"/>
    <w:rsid w:val="007172A1"/>
    <w:rsid w:val="00745257"/>
    <w:rsid w:val="00754F3D"/>
    <w:rsid w:val="007646BB"/>
    <w:rsid w:val="00766DC6"/>
    <w:rsid w:val="007B0B8F"/>
    <w:rsid w:val="007C15A8"/>
    <w:rsid w:val="007D09DF"/>
    <w:rsid w:val="007D3B91"/>
    <w:rsid w:val="007E36C7"/>
    <w:rsid w:val="007E41FC"/>
    <w:rsid w:val="007F0E03"/>
    <w:rsid w:val="00811D10"/>
    <w:rsid w:val="0082666E"/>
    <w:rsid w:val="008668E6"/>
    <w:rsid w:val="00880809"/>
    <w:rsid w:val="0089602A"/>
    <w:rsid w:val="008C3CA2"/>
    <w:rsid w:val="008C6D25"/>
    <w:rsid w:val="008E6650"/>
    <w:rsid w:val="0090342B"/>
    <w:rsid w:val="00911784"/>
    <w:rsid w:val="009322DD"/>
    <w:rsid w:val="009848A2"/>
    <w:rsid w:val="00997D0E"/>
    <w:rsid w:val="009A535F"/>
    <w:rsid w:val="009A55F5"/>
    <w:rsid w:val="009A5A43"/>
    <w:rsid w:val="009B4CAA"/>
    <w:rsid w:val="009B4EB6"/>
    <w:rsid w:val="009D213E"/>
    <w:rsid w:val="009E6910"/>
    <w:rsid w:val="009E7B29"/>
    <w:rsid w:val="00A01DEA"/>
    <w:rsid w:val="00A021D4"/>
    <w:rsid w:val="00A1321B"/>
    <w:rsid w:val="00A30059"/>
    <w:rsid w:val="00A33E57"/>
    <w:rsid w:val="00A439B2"/>
    <w:rsid w:val="00A55C3C"/>
    <w:rsid w:val="00A64E09"/>
    <w:rsid w:val="00A6607A"/>
    <w:rsid w:val="00A8071E"/>
    <w:rsid w:val="00A96EE6"/>
    <w:rsid w:val="00AA212C"/>
    <w:rsid w:val="00AB7E1C"/>
    <w:rsid w:val="00AC081A"/>
    <w:rsid w:val="00AD4B38"/>
    <w:rsid w:val="00AE1DCE"/>
    <w:rsid w:val="00AF09AA"/>
    <w:rsid w:val="00B07E98"/>
    <w:rsid w:val="00B14ACD"/>
    <w:rsid w:val="00B17973"/>
    <w:rsid w:val="00B412D4"/>
    <w:rsid w:val="00B42E22"/>
    <w:rsid w:val="00B60C90"/>
    <w:rsid w:val="00B676C7"/>
    <w:rsid w:val="00B7065E"/>
    <w:rsid w:val="00B905B6"/>
    <w:rsid w:val="00BA3C15"/>
    <w:rsid w:val="00BA4451"/>
    <w:rsid w:val="00BA7C64"/>
    <w:rsid w:val="00BB30B9"/>
    <w:rsid w:val="00BC181B"/>
    <w:rsid w:val="00BE3215"/>
    <w:rsid w:val="00BE3EF2"/>
    <w:rsid w:val="00BE45F5"/>
    <w:rsid w:val="00BE7B53"/>
    <w:rsid w:val="00BF4C31"/>
    <w:rsid w:val="00C146FB"/>
    <w:rsid w:val="00C33ED8"/>
    <w:rsid w:val="00C354EA"/>
    <w:rsid w:val="00C57E6E"/>
    <w:rsid w:val="00C626E5"/>
    <w:rsid w:val="00C65308"/>
    <w:rsid w:val="00C669CB"/>
    <w:rsid w:val="00C709D2"/>
    <w:rsid w:val="00C738BC"/>
    <w:rsid w:val="00C80D9F"/>
    <w:rsid w:val="00C8219A"/>
    <w:rsid w:val="00C978E0"/>
    <w:rsid w:val="00CB47F6"/>
    <w:rsid w:val="00CB53CD"/>
    <w:rsid w:val="00CB5B58"/>
    <w:rsid w:val="00CB7789"/>
    <w:rsid w:val="00CC43E6"/>
    <w:rsid w:val="00CE37B7"/>
    <w:rsid w:val="00CF4673"/>
    <w:rsid w:val="00D1432A"/>
    <w:rsid w:val="00D17A35"/>
    <w:rsid w:val="00D20C98"/>
    <w:rsid w:val="00D262BB"/>
    <w:rsid w:val="00D4664E"/>
    <w:rsid w:val="00D52BB4"/>
    <w:rsid w:val="00D54F6F"/>
    <w:rsid w:val="00D5550C"/>
    <w:rsid w:val="00D56A34"/>
    <w:rsid w:val="00D57547"/>
    <w:rsid w:val="00D62E41"/>
    <w:rsid w:val="00D6343D"/>
    <w:rsid w:val="00D63C2A"/>
    <w:rsid w:val="00D70FB6"/>
    <w:rsid w:val="00D950CE"/>
    <w:rsid w:val="00D95A8E"/>
    <w:rsid w:val="00DC29A5"/>
    <w:rsid w:val="00DC4913"/>
    <w:rsid w:val="00DD525B"/>
    <w:rsid w:val="00DD65D9"/>
    <w:rsid w:val="00DF7566"/>
    <w:rsid w:val="00E04CC1"/>
    <w:rsid w:val="00E05EA2"/>
    <w:rsid w:val="00E308E8"/>
    <w:rsid w:val="00E328C5"/>
    <w:rsid w:val="00E34C2B"/>
    <w:rsid w:val="00E3774D"/>
    <w:rsid w:val="00E46CAC"/>
    <w:rsid w:val="00E55396"/>
    <w:rsid w:val="00E75F1D"/>
    <w:rsid w:val="00E7603D"/>
    <w:rsid w:val="00E84F39"/>
    <w:rsid w:val="00E92BBE"/>
    <w:rsid w:val="00EB679B"/>
    <w:rsid w:val="00EB6E8F"/>
    <w:rsid w:val="00ED0C07"/>
    <w:rsid w:val="00EE33FD"/>
    <w:rsid w:val="00EE4537"/>
    <w:rsid w:val="00EE696C"/>
    <w:rsid w:val="00EF0867"/>
    <w:rsid w:val="00F0509E"/>
    <w:rsid w:val="00F375CD"/>
    <w:rsid w:val="00F51BC9"/>
    <w:rsid w:val="00F67E29"/>
    <w:rsid w:val="00F7069C"/>
    <w:rsid w:val="00F8246E"/>
    <w:rsid w:val="00FB41D1"/>
    <w:rsid w:val="00FC4EAC"/>
    <w:rsid w:val="00FD1CDF"/>
    <w:rsid w:val="00FD6E9A"/>
    <w:rsid w:val="00FD6F2C"/>
    <w:rsid w:val="00FE0202"/>
    <w:rsid w:val="00FF18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5539C83"/>
  <w15:chartTrackingRefBased/>
  <w15:docId w15:val="{E369993A-0941-4A47-8D17-CAFA1AB9E3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7065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7065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7065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065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065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7065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065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065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065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065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7065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7065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7065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7065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7065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065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065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065E"/>
    <w:rPr>
      <w:rFonts w:eastAsiaTheme="majorEastAsia" w:cstheme="majorBidi"/>
      <w:color w:val="272727" w:themeColor="text1" w:themeTint="D8"/>
    </w:rPr>
  </w:style>
  <w:style w:type="paragraph" w:styleId="Title">
    <w:name w:val="Title"/>
    <w:basedOn w:val="Normal"/>
    <w:next w:val="Normal"/>
    <w:link w:val="TitleChar"/>
    <w:uiPriority w:val="10"/>
    <w:qFormat/>
    <w:rsid w:val="00B7065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065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065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065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065E"/>
    <w:pPr>
      <w:spacing w:before="160"/>
      <w:jc w:val="center"/>
    </w:pPr>
    <w:rPr>
      <w:i/>
      <w:iCs/>
      <w:color w:val="404040" w:themeColor="text1" w:themeTint="BF"/>
    </w:rPr>
  </w:style>
  <w:style w:type="character" w:customStyle="1" w:styleId="QuoteChar">
    <w:name w:val="Quote Char"/>
    <w:basedOn w:val="DefaultParagraphFont"/>
    <w:link w:val="Quote"/>
    <w:uiPriority w:val="29"/>
    <w:rsid w:val="00B7065E"/>
    <w:rPr>
      <w:i/>
      <w:iCs/>
      <w:color w:val="404040" w:themeColor="text1" w:themeTint="BF"/>
    </w:rPr>
  </w:style>
  <w:style w:type="paragraph" w:styleId="ListParagraph">
    <w:name w:val="List Paragraph"/>
    <w:basedOn w:val="Normal"/>
    <w:uiPriority w:val="34"/>
    <w:qFormat/>
    <w:rsid w:val="00B7065E"/>
    <w:pPr>
      <w:ind w:left="720"/>
      <w:contextualSpacing/>
    </w:pPr>
  </w:style>
  <w:style w:type="character" w:styleId="IntenseEmphasis">
    <w:name w:val="Intense Emphasis"/>
    <w:basedOn w:val="DefaultParagraphFont"/>
    <w:uiPriority w:val="21"/>
    <w:qFormat/>
    <w:rsid w:val="00B7065E"/>
    <w:rPr>
      <w:i/>
      <w:iCs/>
      <w:color w:val="0F4761" w:themeColor="accent1" w:themeShade="BF"/>
    </w:rPr>
  </w:style>
  <w:style w:type="paragraph" w:styleId="IntenseQuote">
    <w:name w:val="Intense Quote"/>
    <w:basedOn w:val="Normal"/>
    <w:next w:val="Normal"/>
    <w:link w:val="IntenseQuoteChar"/>
    <w:uiPriority w:val="30"/>
    <w:qFormat/>
    <w:rsid w:val="00B7065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7065E"/>
    <w:rPr>
      <w:i/>
      <w:iCs/>
      <w:color w:val="0F4761" w:themeColor="accent1" w:themeShade="BF"/>
    </w:rPr>
  </w:style>
  <w:style w:type="character" w:styleId="IntenseReference">
    <w:name w:val="Intense Reference"/>
    <w:basedOn w:val="DefaultParagraphFont"/>
    <w:uiPriority w:val="32"/>
    <w:qFormat/>
    <w:rsid w:val="00B7065E"/>
    <w:rPr>
      <w:b/>
      <w:bCs/>
      <w:smallCaps/>
      <w:color w:val="0F4761" w:themeColor="accent1" w:themeShade="BF"/>
      <w:spacing w:val="5"/>
    </w:rPr>
  </w:style>
  <w:style w:type="character" w:styleId="Hyperlink">
    <w:name w:val="Hyperlink"/>
    <w:basedOn w:val="DefaultParagraphFont"/>
    <w:uiPriority w:val="99"/>
    <w:unhideWhenUsed/>
    <w:rsid w:val="00A55C3C"/>
    <w:rPr>
      <w:color w:val="467886" w:themeColor="hyperlink"/>
      <w:u w:val="single"/>
    </w:rPr>
  </w:style>
  <w:style w:type="character" w:styleId="UnresolvedMention">
    <w:name w:val="Unresolved Mention"/>
    <w:basedOn w:val="DefaultParagraphFont"/>
    <w:uiPriority w:val="99"/>
    <w:semiHidden/>
    <w:unhideWhenUsed/>
    <w:rsid w:val="00A55C3C"/>
    <w:rPr>
      <w:color w:val="605E5C"/>
      <w:shd w:val="clear" w:color="auto" w:fill="E1DFDD"/>
    </w:rPr>
  </w:style>
  <w:style w:type="paragraph" w:styleId="Header">
    <w:name w:val="header"/>
    <w:basedOn w:val="Normal"/>
    <w:link w:val="HeaderChar"/>
    <w:uiPriority w:val="99"/>
    <w:unhideWhenUsed/>
    <w:rsid w:val="002D43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43DA"/>
  </w:style>
  <w:style w:type="paragraph" w:styleId="Footer">
    <w:name w:val="footer"/>
    <w:basedOn w:val="Normal"/>
    <w:link w:val="FooterChar"/>
    <w:uiPriority w:val="99"/>
    <w:unhideWhenUsed/>
    <w:rsid w:val="002D43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43DA"/>
  </w:style>
  <w:style w:type="character" w:styleId="FollowedHyperlink">
    <w:name w:val="FollowedHyperlink"/>
    <w:basedOn w:val="DefaultParagraphFont"/>
    <w:uiPriority w:val="99"/>
    <w:semiHidden/>
    <w:unhideWhenUsed/>
    <w:rsid w:val="00BE45F5"/>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moodle.uwtsd.ac.uk/pluginfile.php/720996/mod_resource/content/1/What_Does_It_Mean_to_Be_a_Professional_.71.pdf" TargetMode="External"/><Relationship Id="rId18" Type="http://schemas.openxmlformats.org/officeDocument/2006/relationships/hyperlink" Target="https://moodle.uwtsd.ac.uk/pluginfile.php/720990/mod_resource/content/1/early-years-workforce-plan.pdf" TargetMode="Externa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image" Target="media/image2.png"/><Relationship Id="rId12" Type="http://schemas.openxmlformats.org/officeDocument/2006/relationships/hyperlink" Target="https://www.ucet.ac.uk/downloads/10894-A-Learning-Inspectorate-en-June-2018.pdf" TargetMode="External"/><Relationship Id="rId17" Type="http://schemas.openxmlformats.org/officeDocument/2006/relationships/hyperlink" Target="https://hwb.gov.wales/curriculum-for-wales/introduction-to-curriculum-for-wales-guidance/" TargetMode="External"/><Relationship Id="rId2" Type="http://schemas.openxmlformats.org/officeDocument/2006/relationships/settings" Target="settings.xml"/><Relationship Id="rId16" Type="http://schemas.openxmlformats.org/officeDocument/2006/relationships/hyperlink" Target="https://wwwtandfonlinecom.ezproxy.uwtsd.ac.uk/doi/pdf/10.1080/19415257.2018.1459788?needAccess=true" TargetMode="External"/><Relationship Id="rId20" Type="http://schemas.openxmlformats.org/officeDocument/2006/relationships/header" Target="header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tandfonlinecom.ezproxy.uwtsd.ac.uk/doi/pdf/10.1080/13562517.2020.1724935?needAccess=true" TargetMode="External"/><Relationship Id="rId5" Type="http://schemas.openxmlformats.org/officeDocument/2006/relationships/endnotes" Target="endnotes.xml"/><Relationship Id="rId15" Type="http://schemas.openxmlformats.org/officeDocument/2006/relationships/hyperlink" Target="https://www.gtcs.org.uk/knowledge-base/articles/a-guide-to-the-professional-standards" TargetMode="External"/><Relationship Id="rId10" Type="http://schemas.openxmlformats.org/officeDocument/2006/relationships/hyperlink" Target="https://libguides.hull.ac.uk/reflectivewriting/schon" TargetMode="External"/><Relationship Id="rId19" Type="http://schemas.openxmlformats.org/officeDocument/2006/relationships/hyperlink" Target="https://moodle.uwtsd.ac.uk/pluginfile.php/720994/mod_resource/content/1/What%20is%20professionalism.pdf" TargetMode="External"/><Relationship Id="rId4" Type="http://schemas.openxmlformats.org/officeDocument/2006/relationships/footnotes" Target="footnotes.xml"/><Relationship Id="rId9" Type="http://schemas.openxmlformats.org/officeDocument/2006/relationships/hyperlink" Target="https://libguides.cam.ac.uk/reflectivepracticetoolkit/models" TargetMode="External"/><Relationship Id="rId14" Type="http://schemas.openxmlformats.org/officeDocument/2006/relationships/hyperlink" Target="https://moodle.uwtsd.ac.uk/pluginfile.php/720985/mod_resource/content/1/Professional%20development.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2166</Words>
  <Characters>12350</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Samantha Howells</dc:creator>
  <cp:keywords/>
  <dc:description/>
  <cp:lastModifiedBy>Samantha Howells</cp:lastModifiedBy>
  <cp:revision>215</cp:revision>
  <dcterms:created xsi:type="dcterms:W3CDTF">2024-10-26T14:19:00Z</dcterms:created>
  <dcterms:modified xsi:type="dcterms:W3CDTF">2024-10-30T20:42:00Z</dcterms:modified>
</cp:coreProperties>
</file>