
<file path=[Content_Types].xml><?xml version="1.0" encoding="utf-8"?>
<Types xmlns="http://schemas.openxmlformats.org/package/2006/content-types"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CA07B6" w14:textId="1BD69696" w:rsidR="003A4D07" w:rsidRPr="003A4D07" w:rsidRDefault="003A4D07" w:rsidP="003A4D07">
      <w:pPr>
        <w:jc w:val="center"/>
        <w:rPr>
          <w:rFonts w:ascii="Arial" w:hAnsi="Arial" w:cs="Arial"/>
          <w:b/>
          <w:bCs/>
        </w:rPr>
      </w:pPr>
      <w:r w:rsidRPr="003A4D07">
        <w:rPr>
          <w:rFonts w:ascii="Arial" w:hAnsi="Arial" w:cs="Arial"/>
          <w:b/>
          <w:bCs/>
        </w:rPr>
        <w:t>Example results sections</w:t>
      </w:r>
    </w:p>
    <w:p w14:paraId="43ED59CE" w14:textId="039B0CC8" w:rsidR="003A4D07" w:rsidRPr="003A4D07" w:rsidRDefault="003A4D07">
      <w:pPr>
        <w:rPr>
          <w:rFonts w:ascii="Arial" w:hAnsi="Arial" w:cs="Arial"/>
        </w:rPr>
      </w:pPr>
    </w:p>
    <w:p w14:paraId="6E45F912" w14:textId="04B12609" w:rsidR="003A4D07" w:rsidRDefault="003A4D07" w:rsidP="003A4D07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i/>
          <w:iCs/>
        </w:rPr>
      </w:pPr>
      <w:r w:rsidRPr="00B026BA">
        <w:rPr>
          <w:rFonts w:ascii="Arial" w:hAnsi="Arial" w:cs="Arial"/>
          <w:b/>
          <w:bCs/>
          <w:i/>
          <w:iCs/>
        </w:rPr>
        <w:t>T-test</w:t>
      </w:r>
    </w:p>
    <w:p w14:paraId="1B0CD175" w14:textId="77777777" w:rsidR="007D540F" w:rsidRPr="00B026BA" w:rsidRDefault="007D540F" w:rsidP="007D540F">
      <w:pPr>
        <w:pStyle w:val="ListParagraph"/>
        <w:rPr>
          <w:rFonts w:ascii="Arial" w:hAnsi="Arial" w:cs="Arial"/>
          <w:b/>
          <w:bCs/>
          <w:i/>
          <w:iCs/>
        </w:rPr>
      </w:pPr>
    </w:p>
    <w:p w14:paraId="04BA9763" w14:textId="41A9AEF1" w:rsidR="003A4D07" w:rsidRPr="007D540F" w:rsidRDefault="003A4D07" w:rsidP="007D540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7D540F">
        <w:rPr>
          <w:rFonts w:ascii="Arial" w:hAnsi="Arial" w:cs="Arial"/>
        </w:rPr>
        <w:t>An independent samples t-test was conducted to explore the difference in gambling activity between males and females. The results show that males (</w:t>
      </w:r>
      <w:r w:rsidRPr="007D540F">
        <w:rPr>
          <w:rFonts w:ascii="Arial" w:hAnsi="Arial" w:cs="Arial"/>
          <w:i/>
          <w:iCs/>
        </w:rPr>
        <w:t>M</w:t>
      </w:r>
      <w:r w:rsidRPr="007D540F">
        <w:rPr>
          <w:rFonts w:ascii="Arial" w:hAnsi="Arial" w:cs="Arial"/>
        </w:rPr>
        <w:t xml:space="preserve"> = 24.50, </w:t>
      </w:r>
      <w:r w:rsidRPr="007D540F">
        <w:rPr>
          <w:rFonts w:ascii="Arial" w:hAnsi="Arial" w:cs="Arial"/>
          <w:i/>
          <w:iCs/>
        </w:rPr>
        <w:t>SD</w:t>
      </w:r>
      <w:r w:rsidRPr="007D540F">
        <w:rPr>
          <w:rFonts w:ascii="Arial" w:hAnsi="Arial" w:cs="Arial"/>
        </w:rPr>
        <w:t xml:space="preserve"> = 3.85) gambling significantly more than females (</w:t>
      </w:r>
      <w:r w:rsidRPr="007D540F">
        <w:rPr>
          <w:rFonts w:ascii="Arial" w:hAnsi="Arial" w:cs="Arial"/>
          <w:i/>
          <w:iCs/>
        </w:rPr>
        <w:t>M</w:t>
      </w:r>
      <w:r w:rsidRPr="007D540F">
        <w:rPr>
          <w:rFonts w:ascii="Arial" w:hAnsi="Arial" w:cs="Arial"/>
        </w:rPr>
        <w:t xml:space="preserve"> = 18.24, SD = 3.71); </w:t>
      </w:r>
      <w:r w:rsidRPr="007D540F">
        <w:rPr>
          <w:rFonts w:ascii="Arial" w:hAnsi="Arial" w:cs="Arial"/>
          <w:i/>
          <w:iCs/>
        </w:rPr>
        <w:t>t</w:t>
      </w:r>
      <w:r w:rsidRPr="007D540F">
        <w:rPr>
          <w:rFonts w:ascii="Arial" w:hAnsi="Arial" w:cs="Arial"/>
        </w:rPr>
        <w:t xml:space="preserve"> (34) = 24.73, </w:t>
      </w:r>
      <w:r w:rsidRPr="007D540F">
        <w:rPr>
          <w:rFonts w:ascii="Arial" w:hAnsi="Arial" w:cs="Arial"/>
          <w:i/>
          <w:iCs/>
        </w:rPr>
        <w:t>p</w:t>
      </w:r>
      <w:r w:rsidRPr="007D540F">
        <w:rPr>
          <w:rFonts w:ascii="Arial" w:hAnsi="Arial" w:cs="Arial"/>
        </w:rPr>
        <w:t xml:space="preserve"> &lt; .05.</w:t>
      </w:r>
    </w:p>
    <w:p w14:paraId="24A95FFD" w14:textId="7E11890A" w:rsidR="003A4D07" w:rsidRPr="007D540F" w:rsidRDefault="003A4D07" w:rsidP="007D540F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 w:rsidRPr="007D540F">
        <w:rPr>
          <w:rFonts w:ascii="Arial" w:hAnsi="Arial" w:cs="Arial"/>
        </w:rPr>
        <w:t xml:space="preserve">An independent samples t-test was conducted to explore the differences between participants who score high in their levels of self-esteem and those who score low in their ability to recall emotion-induced words. The average recall score for participants with low self-esteem was </w:t>
      </w:r>
      <w:r w:rsidR="00B026BA" w:rsidRPr="007D540F">
        <w:rPr>
          <w:rFonts w:ascii="Arial" w:hAnsi="Arial" w:cs="Arial"/>
        </w:rPr>
        <w:t>14.95 (</w:t>
      </w:r>
      <w:r w:rsidR="00B026BA" w:rsidRPr="007D540F">
        <w:rPr>
          <w:rFonts w:ascii="Arial" w:hAnsi="Arial" w:cs="Arial"/>
          <w:i/>
          <w:iCs/>
        </w:rPr>
        <w:t>SD</w:t>
      </w:r>
      <w:r w:rsidR="00B026BA" w:rsidRPr="007D540F">
        <w:rPr>
          <w:rFonts w:ascii="Arial" w:hAnsi="Arial" w:cs="Arial"/>
        </w:rPr>
        <w:t xml:space="preserve"> = 2.84) and for those high in their levels of self-esteem was 14.56 (</w:t>
      </w:r>
      <w:r w:rsidR="00B026BA" w:rsidRPr="007D540F">
        <w:rPr>
          <w:rFonts w:ascii="Arial" w:hAnsi="Arial" w:cs="Arial"/>
          <w:i/>
          <w:iCs/>
        </w:rPr>
        <w:t>SD</w:t>
      </w:r>
      <w:r w:rsidR="00B026BA" w:rsidRPr="007D540F">
        <w:rPr>
          <w:rFonts w:ascii="Arial" w:hAnsi="Arial" w:cs="Arial"/>
        </w:rPr>
        <w:t xml:space="preserve"> = 3.41). The results show that there was no significant difference in the recall of emotion-induced words between the two </w:t>
      </w:r>
      <w:r w:rsidR="001440B7" w:rsidRPr="007D540F">
        <w:rPr>
          <w:rFonts w:ascii="Arial" w:hAnsi="Arial" w:cs="Arial"/>
        </w:rPr>
        <w:t>groups:</w:t>
      </w:r>
      <w:r w:rsidR="00B026BA" w:rsidRPr="007D540F">
        <w:rPr>
          <w:rFonts w:ascii="Arial" w:hAnsi="Arial" w:cs="Arial"/>
        </w:rPr>
        <w:t xml:space="preserve"> </w:t>
      </w:r>
      <w:r w:rsidR="00B026BA" w:rsidRPr="007D540F">
        <w:rPr>
          <w:rFonts w:ascii="Arial" w:hAnsi="Arial" w:cs="Arial"/>
          <w:i/>
          <w:iCs/>
        </w:rPr>
        <w:t>t</w:t>
      </w:r>
      <w:r w:rsidR="00B026BA" w:rsidRPr="007D540F">
        <w:rPr>
          <w:rFonts w:ascii="Arial" w:hAnsi="Arial" w:cs="Arial"/>
        </w:rPr>
        <w:t xml:space="preserve"> (49) = 2.41, </w:t>
      </w:r>
      <w:r w:rsidR="00B026BA" w:rsidRPr="007D540F">
        <w:rPr>
          <w:rFonts w:ascii="Arial" w:hAnsi="Arial" w:cs="Arial"/>
          <w:i/>
          <w:iCs/>
        </w:rPr>
        <w:t>p</w:t>
      </w:r>
      <w:r w:rsidR="00B026BA" w:rsidRPr="007D540F">
        <w:rPr>
          <w:rFonts w:ascii="Arial" w:hAnsi="Arial" w:cs="Arial"/>
        </w:rPr>
        <w:t xml:space="preserve"> &gt;</w:t>
      </w:r>
      <w:r w:rsidR="001440B7" w:rsidRPr="007D540F">
        <w:rPr>
          <w:rFonts w:ascii="Arial" w:hAnsi="Arial" w:cs="Arial"/>
        </w:rPr>
        <w:t xml:space="preserve"> </w:t>
      </w:r>
      <w:r w:rsidR="00B026BA" w:rsidRPr="007D540F">
        <w:rPr>
          <w:rFonts w:ascii="Arial" w:hAnsi="Arial" w:cs="Arial"/>
        </w:rPr>
        <w:t>-05</w:t>
      </w:r>
    </w:p>
    <w:p w14:paraId="5F83FA56" w14:textId="65279AD8" w:rsidR="003A4D07" w:rsidRPr="00B026BA" w:rsidRDefault="003A4D07" w:rsidP="003A4D07">
      <w:pPr>
        <w:rPr>
          <w:rFonts w:ascii="Arial" w:hAnsi="Arial" w:cs="Arial"/>
          <w:b/>
          <w:bCs/>
          <w:i/>
          <w:iCs/>
        </w:rPr>
      </w:pPr>
    </w:p>
    <w:p w14:paraId="3B6C35FF" w14:textId="1D93653A" w:rsidR="003A4D07" w:rsidRDefault="003A4D07" w:rsidP="003A4D07">
      <w:pPr>
        <w:pStyle w:val="ListParagraph"/>
        <w:numPr>
          <w:ilvl w:val="0"/>
          <w:numId w:val="1"/>
        </w:numPr>
        <w:rPr>
          <w:rFonts w:ascii="Arial" w:hAnsi="Arial" w:cs="Arial"/>
          <w:b/>
          <w:bCs/>
          <w:i/>
          <w:iCs/>
        </w:rPr>
      </w:pPr>
      <w:r w:rsidRPr="00B026BA">
        <w:rPr>
          <w:rFonts w:ascii="Arial" w:hAnsi="Arial" w:cs="Arial"/>
          <w:b/>
          <w:bCs/>
          <w:i/>
          <w:iCs/>
        </w:rPr>
        <w:t>Correlation</w:t>
      </w:r>
    </w:p>
    <w:p w14:paraId="3A9F19E4" w14:textId="77777777" w:rsidR="007D540F" w:rsidRPr="00B026BA" w:rsidRDefault="007D540F" w:rsidP="007D540F">
      <w:pPr>
        <w:pStyle w:val="ListParagraph"/>
        <w:rPr>
          <w:rFonts w:ascii="Arial" w:hAnsi="Arial" w:cs="Arial"/>
          <w:b/>
          <w:bCs/>
          <w:i/>
          <w:iCs/>
        </w:rPr>
      </w:pPr>
    </w:p>
    <w:p w14:paraId="120C86A1" w14:textId="3D6DDA7C" w:rsidR="00B026BA" w:rsidRPr="007D540F" w:rsidRDefault="00B026BA" w:rsidP="007D540F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7D540F">
        <w:rPr>
          <w:rFonts w:ascii="Arial" w:hAnsi="Arial" w:cs="Arial"/>
        </w:rPr>
        <w:t>A Pearson Product Moment Correlation was conducted to explore the relationship between levels of impulsivity (</w:t>
      </w:r>
      <w:r w:rsidRPr="007D540F">
        <w:rPr>
          <w:rFonts w:ascii="Arial" w:hAnsi="Arial" w:cs="Arial"/>
          <w:i/>
          <w:iCs/>
        </w:rPr>
        <w:t>M</w:t>
      </w:r>
      <w:r w:rsidRPr="007D540F">
        <w:rPr>
          <w:rFonts w:ascii="Arial" w:hAnsi="Arial" w:cs="Arial"/>
        </w:rPr>
        <w:t xml:space="preserve"> = 34.85, </w:t>
      </w:r>
      <w:r w:rsidRPr="007D540F">
        <w:rPr>
          <w:rFonts w:ascii="Arial" w:hAnsi="Arial" w:cs="Arial"/>
          <w:i/>
          <w:iCs/>
        </w:rPr>
        <w:t>SD</w:t>
      </w:r>
      <w:r w:rsidRPr="007D540F">
        <w:rPr>
          <w:rFonts w:ascii="Arial" w:hAnsi="Arial" w:cs="Arial"/>
        </w:rPr>
        <w:t xml:space="preserve"> = 6.41) and neuroticism (</w:t>
      </w:r>
      <w:r w:rsidRPr="007D540F">
        <w:rPr>
          <w:rFonts w:ascii="Arial" w:hAnsi="Arial" w:cs="Arial"/>
          <w:i/>
          <w:iCs/>
        </w:rPr>
        <w:t>M</w:t>
      </w:r>
      <w:r w:rsidRPr="007D540F">
        <w:rPr>
          <w:rFonts w:ascii="Arial" w:hAnsi="Arial" w:cs="Arial"/>
        </w:rPr>
        <w:t xml:space="preserve"> = 15.32, </w:t>
      </w:r>
      <w:r w:rsidRPr="007D540F">
        <w:rPr>
          <w:rFonts w:ascii="Arial" w:hAnsi="Arial" w:cs="Arial"/>
          <w:i/>
          <w:iCs/>
        </w:rPr>
        <w:t>SD</w:t>
      </w:r>
      <w:r w:rsidRPr="007D540F">
        <w:rPr>
          <w:rFonts w:ascii="Arial" w:hAnsi="Arial" w:cs="Arial"/>
        </w:rPr>
        <w:t xml:space="preserve"> = 6.12). The results of the analysis indicate that there was a strong negative relationship between impulsivity and neuroticism; </w:t>
      </w:r>
      <w:r w:rsidRPr="007D540F">
        <w:rPr>
          <w:rFonts w:ascii="Arial" w:hAnsi="Arial" w:cs="Arial"/>
          <w:i/>
          <w:iCs/>
        </w:rPr>
        <w:t>r</w:t>
      </w:r>
      <w:r w:rsidRPr="007D540F">
        <w:rPr>
          <w:rFonts w:ascii="Arial" w:hAnsi="Arial" w:cs="Arial"/>
        </w:rPr>
        <w:t xml:space="preserve"> = -.76, </w:t>
      </w:r>
      <w:r w:rsidRPr="007D540F">
        <w:rPr>
          <w:rFonts w:ascii="Arial" w:hAnsi="Arial" w:cs="Arial"/>
          <w:i/>
          <w:iCs/>
        </w:rPr>
        <w:t>N</w:t>
      </w:r>
      <w:r w:rsidRPr="007D540F">
        <w:rPr>
          <w:rFonts w:ascii="Arial" w:hAnsi="Arial" w:cs="Arial"/>
        </w:rPr>
        <w:t xml:space="preserve"> = </w:t>
      </w:r>
      <w:r w:rsidR="0096049B" w:rsidRPr="007D540F">
        <w:rPr>
          <w:rFonts w:ascii="Arial" w:hAnsi="Arial" w:cs="Arial"/>
        </w:rPr>
        <w:t>15</w:t>
      </w:r>
      <w:r w:rsidRPr="007D540F">
        <w:rPr>
          <w:rFonts w:ascii="Arial" w:hAnsi="Arial" w:cs="Arial"/>
        </w:rPr>
        <w:t xml:space="preserve">, </w:t>
      </w:r>
      <w:r w:rsidRPr="007D540F">
        <w:rPr>
          <w:rFonts w:ascii="Arial" w:hAnsi="Arial" w:cs="Arial"/>
          <w:i/>
          <w:iCs/>
        </w:rPr>
        <w:t>p</w:t>
      </w:r>
      <w:r w:rsidRPr="007D540F">
        <w:rPr>
          <w:rFonts w:ascii="Arial" w:hAnsi="Arial" w:cs="Arial"/>
        </w:rPr>
        <w:t xml:space="preserve"> &lt; .05.</w:t>
      </w:r>
    </w:p>
    <w:p w14:paraId="25565E87" w14:textId="162B3DE8" w:rsidR="00EB53CE" w:rsidRPr="00EB53CE" w:rsidRDefault="007D540F">
      <w:pPr>
        <w:rPr>
          <w:rFonts w:ascii="Arial" w:hAnsi="Arial" w:cs="Arial"/>
          <w:i/>
          <w:iCs/>
        </w:rPr>
      </w:pPr>
      <w:r>
        <w:rPr>
          <w:rFonts w:ascii="Arial" w:hAnsi="Arial" w:cs="Arial"/>
          <w:b/>
          <w:bCs/>
        </w:rPr>
        <w:br/>
      </w:r>
      <w:r w:rsidR="00EB53CE">
        <w:rPr>
          <w:rFonts w:ascii="Arial" w:hAnsi="Arial" w:cs="Arial"/>
          <w:b/>
          <w:bCs/>
        </w:rPr>
        <w:t>Figure 1.</w:t>
      </w:r>
      <w:r w:rsidR="00EB53CE">
        <w:rPr>
          <w:rFonts w:ascii="Arial" w:hAnsi="Arial" w:cs="Arial"/>
          <w:b/>
          <w:bCs/>
        </w:rPr>
        <w:br/>
      </w:r>
      <w:r w:rsidR="00EB53CE">
        <w:rPr>
          <w:rFonts w:ascii="Arial" w:hAnsi="Arial" w:cs="Arial"/>
          <w:i/>
          <w:iCs/>
        </w:rPr>
        <w:t>Scatterplot indicating correlation between impulsivity and neuroticism.</w:t>
      </w:r>
    </w:p>
    <w:p w14:paraId="74EAAB00" w14:textId="3A6FCF34" w:rsidR="0096049B" w:rsidRDefault="0096049B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4373D2FF" wp14:editId="684B9407">
            <wp:extent cx="3800475" cy="2181225"/>
            <wp:effectExtent l="0" t="0" r="0" b="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5F55B567" w14:textId="77777777" w:rsidR="007D540F" w:rsidRDefault="007D540F" w:rsidP="0096049B">
      <w:pPr>
        <w:rPr>
          <w:rFonts w:ascii="Arial" w:hAnsi="Arial" w:cs="Arial"/>
        </w:rPr>
      </w:pPr>
    </w:p>
    <w:p w14:paraId="4CD632A3" w14:textId="07ABBC0A" w:rsidR="0096049B" w:rsidRPr="007D540F" w:rsidRDefault="0096049B" w:rsidP="007D540F">
      <w:pPr>
        <w:pStyle w:val="ListParagraph"/>
        <w:numPr>
          <w:ilvl w:val="0"/>
          <w:numId w:val="3"/>
        </w:numPr>
        <w:rPr>
          <w:rFonts w:ascii="Arial" w:hAnsi="Arial" w:cs="Arial"/>
        </w:rPr>
      </w:pPr>
      <w:r w:rsidRPr="007D540F">
        <w:rPr>
          <w:rFonts w:ascii="Arial" w:hAnsi="Arial" w:cs="Arial"/>
        </w:rPr>
        <w:t>A Pearson Product Moment Correlation was conducted to explore the relationship between stress and age. The mean score of levels of stress in the sample of participants was 16.54 (</w:t>
      </w:r>
      <w:r w:rsidRPr="007D540F">
        <w:rPr>
          <w:rFonts w:ascii="Arial" w:hAnsi="Arial" w:cs="Arial"/>
          <w:i/>
          <w:iCs/>
        </w:rPr>
        <w:t>SD</w:t>
      </w:r>
      <w:r w:rsidRPr="007D540F">
        <w:rPr>
          <w:rFonts w:ascii="Arial" w:hAnsi="Arial" w:cs="Arial"/>
        </w:rPr>
        <w:t xml:space="preserve"> = 7.12) and the average age of the participants was 29.12 years (</w:t>
      </w:r>
      <w:r w:rsidRPr="007D540F">
        <w:rPr>
          <w:rFonts w:ascii="Arial" w:hAnsi="Arial" w:cs="Arial"/>
          <w:i/>
          <w:iCs/>
        </w:rPr>
        <w:t>SD</w:t>
      </w:r>
      <w:r w:rsidRPr="007D540F">
        <w:rPr>
          <w:rFonts w:ascii="Arial" w:hAnsi="Arial" w:cs="Arial"/>
        </w:rPr>
        <w:t xml:space="preserve"> = 9.14). The results of the correlation analysis show that there is no relationship between age and level of stress; </w:t>
      </w:r>
      <w:r w:rsidRPr="007D540F">
        <w:rPr>
          <w:rFonts w:ascii="Arial" w:hAnsi="Arial" w:cs="Arial"/>
          <w:i/>
          <w:iCs/>
        </w:rPr>
        <w:t>r</w:t>
      </w:r>
      <w:r w:rsidRPr="007D540F">
        <w:rPr>
          <w:rFonts w:ascii="Arial" w:hAnsi="Arial" w:cs="Arial"/>
        </w:rPr>
        <w:t xml:space="preserve"> = .06, </w:t>
      </w:r>
      <w:r w:rsidRPr="007D540F">
        <w:rPr>
          <w:rFonts w:ascii="Arial" w:hAnsi="Arial" w:cs="Arial"/>
          <w:i/>
          <w:iCs/>
        </w:rPr>
        <w:t>N</w:t>
      </w:r>
      <w:r w:rsidRPr="007D540F">
        <w:rPr>
          <w:rFonts w:ascii="Arial" w:hAnsi="Arial" w:cs="Arial"/>
        </w:rPr>
        <w:t xml:space="preserve"> = 64, </w:t>
      </w:r>
      <w:r w:rsidRPr="007D540F">
        <w:rPr>
          <w:rFonts w:ascii="Arial" w:hAnsi="Arial" w:cs="Arial"/>
          <w:i/>
          <w:iCs/>
        </w:rPr>
        <w:t>p</w:t>
      </w:r>
      <w:r w:rsidRPr="007D540F">
        <w:rPr>
          <w:rFonts w:ascii="Arial" w:hAnsi="Arial" w:cs="Arial"/>
        </w:rPr>
        <w:t xml:space="preserve"> &gt; .05.</w:t>
      </w:r>
    </w:p>
    <w:p w14:paraId="2BE35F92" w14:textId="77777777" w:rsidR="0096049B" w:rsidRPr="00B026BA" w:rsidRDefault="0096049B">
      <w:pPr>
        <w:rPr>
          <w:rFonts w:ascii="Arial" w:hAnsi="Arial" w:cs="Arial"/>
        </w:rPr>
      </w:pPr>
    </w:p>
    <w:sectPr w:rsidR="0096049B" w:rsidRPr="00B026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470C45"/>
    <w:multiLevelType w:val="hybridMultilevel"/>
    <w:tmpl w:val="872C08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FD055E"/>
    <w:multiLevelType w:val="hybridMultilevel"/>
    <w:tmpl w:val="2812B11C"/>
    <w:lvl w:ilvl="0" w:tplc="08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A631A42"/>
    <w:multiLevelType w:val="hybridMultilevel"/>
    <w:tmpl w:val="71C8988A"/>
    <w:lvl w:ilvl="0" w:tplc="08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A4D07"/>
    <w:rsid w:val="001440B7"/>
    <w:rsid w:val="00164717"/>
    <w:rsid w:val="003A4D07"/>
    <w:rsid w:val="007D540F"/>
    <w:rsid w:val="0096049B"/>
    <w:rsid w:val="00B026BA"/>
    <w:rsid w:val="00EB5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93D167"/>
  <w15:docId w15:val="{CD9F306C-0882-4251-A40F-797FB43F7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4D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chart" Target="charts/chart1.xml"/><Relationship Id="rId4" Type="http://schemas.openxmlformats.org/officeDocument/2006/relationships/webSettings" Target="webSettings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Neuroticism</c:v>
                </c:pt>
              </c:strCache>
            </c:strRef>
          </c:tx>
          <c:spPr>
            <a:ln w="1905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0"/>
          </c:trendline>
          <c:xVal>
            <c:numRef>
              <c:f>Sheet1!$A$2:$A$17</c:f>
              <c:numCache>
                <c:formatCode>General</c:formatCode>
                <c:ptCount val="16"/>
                <c:pt idx="0">
                  <c:v>32</c:v>
                </c:pt>
                <c:pt idx="1">
                  <c:v>30</c:v>
                </c:pt>
                <c:pt idx="2">
                  <c:v>33</c:v>
                </c:pt>
                <c:pt idx="3">
                  <c:v>32</c:v>
                </c:pt>
                <c:pt idx="4">
                  <c:v>23</c:v>
                </c:pt>
                <c:pt idx="5">
                  <c:v>28</c:v>
                </c:pt>
                <c:pt idx="6">
                  <c:v>41</c:v>
                </c:pt>
                <c:pt idx="7">
                  <c:v>22</c:v>
                </c:pt>
                <c:pt idx="8">
                  <c:v>43</c:v>
                </c:pt>
                <c:pt idx="9">
                  <c:v>29</c:v>
                </c:pt>
                <c:pt idx="10">
                  <c:v>23</c:v>
                </c:pt>
                <c:pt idx="11">
                  <c:v>35</c:v>
                </c:pt>
                <c:pt idx="12">
                  <c:v>27</c:v>
                </c:pt>
                <c:pt idx="13">
                  <c:v>29</c:v>
                </c:pt>
                <c:pt idx="14">
                  <c:v>38</c:v>
                </c:pt>
                <c:pt idx="15">
                  <c:v>45</c:v>
                </c:pt>
              </c:numCache>
            </c:numRef>
          </c:xVal>
          <c:yVal>
            <c:numRef>
              <c:f>Sheet1!$B$2:$B$17</c:f>
              <c:numCache>
                <c:formatCode>General</c:formatCode>
                <c:ptCount val="16"/>
                <c:pt idx="0">
                  <c:v>15</c:v>
                </c:pt>
                <c:pt idx="1">
                  <c:v>14</c:v>
                </c:pt>
                <c:pt idx="2">
                  <c:v>11</c:v>
                </c:pt>
                <c:pt idx="3">
                  <c:v>19</c:v>
                </c:pt>
                <c:pt idx="4">
                  <c:v>24</c:v>
                </c:pt>
                <c:pt idx="5">
                  <c:v>23</c:v>
                </c:pt>
                <c:pt idx="6">
                  <c:v>21</c:v>
                </c:pt>
                <c:pt idx="7">
                  <c:v>16</c:v>
                </c:pt>
                <c:pt idx="8">
                  <c:v>13</c:v>
                </c:pt>
                <c:pt idx="9">
                  <c:v>16</c:v>
                </c:pt>
                <c:pt idx="10">
                  <c:v>9</c:v>
                </c:pt>
                <c:pt idx="11">
                  <c:v>8</c:v>
                </c:pt>
                <c:pt idx="12">
                  <c:v>13</c:v>
                </c:pt>
                <c:pt idx="13">
                  <c:v>13</c:v>
                </c:pt>
                <c:pt idx="14">
                  <c:v>10</c:v>
                </c:pt>
                <c:pt idx="15">
                  <c:v>4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CA35-42D6-A369-E2D25080372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89364095"/>
        <c:axId val="589363679"/>
      </c:scatterChart>
      <c:valAx>
        <c:axId val="589364095"/>
        <c:scaling>
          <c:orientation val="minMax"/>
          <c:min val="15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Impulsivity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89363679"/>
        <c:crosses val="autoZero"/>
        <c:crossBetween val="midCat"/>
      </c:valAx>
      <c:valAx>
        <c:axId val="58936367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Neuroticism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89364095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241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Coleman</dc:creator>
  <cp:keywords/>
  <dc:description/>
  <cp:lastModifiedBy>Stacey Coleman</cp:lastModifiedBy>
  <cp:revision>2</cp:revision>
  <dcterms:created xsi:type="dcterms:W3CDTF">2021-11-24T14:12:00Z</dcterms:created>
  <dcterms:modified xsi:type="dcterms:W3CDTF">2021-11-24T14:52:00Z</dcterms:modified>
</cp:coreProperties>
</file>