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468" w:rsidRPr="00E9025C" w:rsidRDefault="00931C48" w:rsidP="00E9025C">
      <w:pPr>
        <w:spacing w:line="360" w:lineRule="auto"/>
        <w:jc w:val="both"/>
        <w:rPr>
          <w:rFonts w:ascii="Arial" w:hAnsi="Arial" w:cs="Arial"/>
          <w:sz w:val="24"/>
          <w:szCs w:val="24"/>
        </w:rPr>
      </w:pPr>
      <w:r w:rsidRPr="00E9025C">
        <w:rPr>
          <w:rFonts w:ascii="Arial" w:hAnsi="Arial" w:cs="Arial"/>
          <w:sz w:val="24"/>
          <w:szCs w:val="24"/>
        </w:rPr>
        <w:t xml:space="preserve">EAEE500/C – Cadw plant yn Ddiogel: Lles a diogelu. </w:t>
      </w:r>
    </w:p>
    <w:p w:rsidR="002D5468" w:rsidRDefault="001C3C01" w:rsidP="00E9025C">
      <w:pPr>
        <w:spacing w:line="360" w:lineRule="auto"/>
        <w:jc w:val="both"/>
        <w:rPr>
          <w:rFonts w:ascii="Arial" w:hAnsi="Arial" w:cs="Arial"/>
          <w:sz w:val="24"/>
          <w:szCs w:val="24"/>
        </w:rPr>
      </w:pPr>
      <w:r>
        <w:rPr>
          <w:rFonts w:ascii="Arial" w:hAnsi="Arial" w:cs="Arial"/>
          <w:sz w:val="24"/>
          <w:szCs w:val="24"/>
        </w:rPr>
        <w:t xml:space="preserve"> </w:t>
      </w:r>
      <w:r w:rsidRPr="001C3C01">
        <w:rPr>
          <w:rFonts w:ascii="Arial" w:hAnsi="Arial" w:cs="Arial"/>
          <w:sz w:val="24"/>
          <w:szCs w:val="24"/>
        </w:rPr>
        <w:t>Yn dilyn trafodaeth grŵp, bydd angen adfyfyrio ar y broses o baratoi  fy mhrofiadau personol wrth gynllunio a chyflwyno. Byddaf yn cyfeirio’n feirniadol ac yn adfyfyriol ar fy mhrofiadau personol yn ystod y broses o baratoi Asesiad Cychwynnol Diogelu Plentyn. Yn yr adfyfyriad, sicrheir fod cyfeiriad at: Y Ddeddfwriaeth berthnasol, gweithdrefnau cywir, gweithio aml-ddisgyblaethol ac aml-asiantaethol yn ogystal â’r cysylltiadau â Chymru. Bydd hefyd gyfeiriad at y broses o ddatblygu fel ymarferydd unigol yn broffesiynol o fewn y maes diogelu a sut fydd hyn yn newid a datblygu ein harfer gyda phlant.</w:t>
      </w:r>
    </w:p>
    <w:p w:rsidR="001C3C01" w:rsidRPr="00E9025C" w:rsidRDefault="001C3C01" w:rsidP="00E9025C">
      <w:pPr>
        <w:spacing w:line="360" w:lineRule="auto"/>
        <w:jc w:val="both"/>
        <w:rPr>
          <w:rFonts w:ascii="Arial" w:hAnsi="Arial" w:cs="Arial"/>
          <w:sz w:val="24"/>
          <w:szCs w:val="24"/>
        </w:rPr>
      </w:pPr>
      <w:r w:rsidRPr="001C3C01">
        <w:rPr>
          <w:rFonts w:ascii="Arial" w:hAnsi="Arial" w:cs="Arial"/>
          <w:sz w:val="24"/>
          <w:szCs w:val="24"/>
        </w:rPr>
        <w:t>O fewn y drafodaeth grŵp ar gyfer yr Asesiad Cychwynnol Diogelu a wnaethon roedd enghraifft o blentyn yn dioddef o gamdriniaeth o fewn y feithrinfa ac roedd angen cyfarfod ar gyfer darparu'r camau nesaf ar gyfer ei ddiogelwch. Roedd y tîm yn grŵp o bedwar ac roedd gan bob un ohonom rôl gwahanol sef, Gweithwyr Allweddol (GA), Tîm o gylch y teulu sef ‘Team around the family’, Gweithwyr Cymdeithasol ac Ymwelydd Iechyd. Fy rôl i o fewn y drafodaeth oedd bod yn Weithiwr Allweddol y plentyn. Wrth wneud y broses hon fe wnaethon eistedd i lawr er mwyn trafod mewn dyfnder y senario gan ehangu ar bwyntiau pwysig, trafod yr hyn sydd wedi neu yn digwydd a beth ydym ni fel gweithwyr proffesiynol yn meddwl sydd angen eu gwneud nesaf. O fewn y broses hon fe wnes i ymchwil i mewn i’r rôl o'r hyn sydd angen yn ogystal â’r cyfrifoldeb sydd ynghlwm wrth  fod yn Weithiwr Allweddol. Rhaid edrych ar y ffordd mae'r rôl yma  yn cyfrannu at ddiogelwch plentyn a sut maen y broses yn gweithio.</w:t>
      </w:r>
    </w:p>
    <w:p w:rsidR="001C3C01" w:rsidRDefault="001C3C01" w:rsidP="00E9025C">
      <w:pPr>
        <w:spacing w:line="360" w:lineRule="auto"/>
        <w:jc w:val="both"/>
        <w:rPr>
          <w:rFonts w:ascii="Arial" w:hAnsi="Arial" w:cs="Arial"/>
          <w:sz w:val="24"/>
          <w:szCs w:val="24"/>
        </w:rPr>
      </w:pPr>
      <w:r w:rsidRPr="001C3C01">
        <w:rPr>
          <w:rFonts w:ascii="Arial" w:hAnsi="Arial" w:cs="Arial"/>
          <w:sz w:val="24"/>
          <w:szCs w:val="24"/>
        </w:rPr>
        <w:t>Wrth baratoi ar gyfer y drafodaeth fe wnes i, fel y Gweithiwr Allweddol, ddarganfod y wybodaeth hon rwyf wedi dysgu wrth fod yn GA sy'n cwrdd ag anghenion plant, drafod a thrin gwybodaeth efo plant a rhieni. Gwelais fod angen gweithio yn agos efo plant er mwyn adnabod beth maen nhw yn mwynhau. Mae cyfarwyddid wrth arbenigwr yn dweud:</w:t>
      </w:r>
    </w:p>
    <w:p w:rsidR="002D5468" w:rsidRPr="00E9025C" w:rsidRDefault="00931C48" w:rsidP="00E9025C">
      <w:pPr>
        <w:spacing w:line="360" w:lineRule="auto"/>
        <w:jc w:val="both"/>
        <w:rPr>
          <w:rFonts w:ascii="Arial" w:hAnsi="Arial" w:cs="Arial"/>
          <w:sz w:val="24"/>
          <w:szCs w:val="24"/>
        </w:rPr>
      </w:pPr>
      <w:r w:rsidRPr="00E9025C">
        <w:rPr>
          <w:rFonts w:ascii="Arial" w:hAnsi="Arial" w:cs="Arial"/>
          <w:sz w:val="24"/>
          <w:szCs w:val="24"/>
        </w:rPr>
        <w:t xml:space="preserve">‘ The key worker will be best suited to understanding...child’s individual needs and to share and discuss information with parents about their child’s time at nursery. The Key carer and other staff who work closely with children, will observe them in their play which will enable them to plan appropriate  opportunities and experiences that will best meet their needs and interests’ (Nells Nursery, dim dyddiad). </w:t>
      </w:r>
    </w:p>
    <w:p w:rsidR="001C3C01" w:rsidRDefault="001C3C01" w:rsidP="00E9025C">
      <w:pPr>
        <w:spacing w:line="360" w:lineRule="auto"/>
        <w:jc w:val="both"/>
        <w:rPr>
          <w:rFonts w:ascii="Arial" w:hAnsi="Arial" w:cs="Arial"/>
          <w:sz w:val="24"/>
          <w:szCs w:val="24"/>
        </w:rPr>
      </w:pPr>
      <w:r w:rsidRPr="001C3C01">
        <w:rPr>
          <w:rFonts w:ascii="Arial" w:hAnsi="Arial" w:cs="Arial"/>
          <w:sz w:val="24"/>
          <w:szCs w:val="24"/>
        </w:rPr>
        <w:lastRenderedPageBreak/>
        <w:t>Rôl y gweithwr allweddol hefyd yw cefnogi plentyn bob dydd yn enwedig plant sydd a Ffrofiadau Plentyndod Anffafriol, sef Adverse Childhood Experiances (ACE’s). Wrth wneud yr ymchwil gwnes i ddarganfod fod:</w:t>
      </w:r>
    </w:p>
    <w:p w:rsidR="002D5468" w:rsidRPr="00E9025C" w:rsidRDefault="001C3C01" w:rsidP="00E9025C">
      <w:pPr>
        <w:spacing w:line="360" w:lineRule="auto"/>
        <w:jc w:val="both"/>
        <w:rPr>
          <w:rFonts w:ascii="Arial" w:hAnsi="Arial" w:cs="Arial"/>
        </w:rPr>
      </w:pPr>
      <w:r w:rsidRPr="00E9025C">
        <w:rPr>
          <w:rFonts w:ascii="Arial" w:hAnsi="Arial" w:cs="Arial"/>
          <w:sz w:val="24"/>
          <w:szCs w:val="24"/>
        </w:rPr>
        <w:t xml:space="preserve"> </w:t>
      </w:r>
      <w:r w:rsidR="00931C48" w:rsidRPr="00E9025C">
        <w:rPr>
          <w:rFonts w:ascii="Arial" w:hAnsi="Arial" w:cs="Arial"/>
          <w:sz w:val="24"/>
          <w:szCs w:val="24"/>
        </w:rPr>
        <w:t xml:space="preserve">‘The key person role is set out in the Safeguarding and Welfare Requirements of the Early Years Foundation Stage. Each setting must assign a key person for each child. The procedures set out a model for developing a key person approach that promotes effective and positive relationships for children who are in settings (Acorn Federation,2013)’. </w:t>
      </w:r>
    </w:p>
    <w:p w:rsidR="001C3C01" w:rsidRDefault="001C3C01" w:rsidP="00E9025C">
      <w:pPr>
        <w:spacing w:line="360" w:lineRule="auto"/>
        <w:jc w:val="both"/>
        <w:rPr>
          <w:rFonts w:ascii="Arial" w:hAnsi="Arial" w:cs="Arial"/>
          <w:sz w:val="24"/>
          <w:szCs w:val="24"/>
        </w:rPr>
      </w:pPr>
      <w:r w:rsidRPr="001C3C01">
        <w:rPr>
          <w:rFonts w:ascii="Arial" w:hAnsi="Arial" w:cs="Arial"/>
          <w:sz w:val="24"/>
          <w:szCs w:val="24"/>
        </w:rPr>
        <w:t>Wrth wneud hyn fe wnes i ddysgu am y broses o sut mae plant o fewn achosion diogelu yn cael ei helpu, beth yw’r camau sydd yn cael ei wneud a sut mae osgoi dirywiad yn y sefyllfa. Dywed yr NSPCC (2018) am ddiogelwch plant:</w:t>
      </w:r>
    </w:p>
    <w:p w:rsidR="002D5468" w:rsidRPr="00E9025C" w:rsidRDefault="001C3C01" w:rsidP="00E9025C">
      <w:pPr>
        <w:spacing w:line="360" w:lineRule="auto"/>
        <w:jc w:val="both"/>
        <w:rPr>
          <w:rFonts w:ascii="Arial" w:hAnsi="Arial" w:cs="Arial"/>
          <w:sz w:val="24"/>
          <w:szCs w:val="24"/>
        </w:rPr>
      </w:pPr>
      <w:r w:rsidRPr="00E9025C">
        <w:rPr>
          <w:rFonts w:ascii="Arial" w:hAnsi="Arial" w:cs="Arial"/>
          <w:sz w:val="24"/>
          <w:szCs w:val="24"/>
        </w:rPr>
        <w:t xml:space="preserve"> </w:t>
      </w:r>
      <w:r w:rsidR="00931C48" w:rsidRPr="00E9025C">
        <w:rPr>
          <w:rFonts w:ascii="Arial" w:hAnsi="Arial" w:cs="Arial"/>
          <w:sz w:val="24"/>
          <w:szCs w:val="24"/>
        </w:rPr>
        <w:t xml:space="preserve">‘safeguarding is the action that is taken to promote the welfare of children and protect them from harm. Safeguarding means: protecting children from abuse and maltreatment. ... ensuring children grow up with the provision of safe and effective care’. </w:t>
      </w:r>
    </w:p>
    <w:p w:rsidR="001C3C01" w:rsidRDefault="001C3C01" w:rsidP="00E9025C">
      <w:pPr>
        <w:spacing w:line="360" w:lineRule="auto"/>
        <w:jc w:val="both"/>
        <w:rPr>
          <w:rFonts w:ascii="Arial" w:hAnsi="Arial" w:cs="Arial"/>
          <w:sz w:val="24"/>
          <w:szCs w:val="24"/>
        </w:rPr>
      </w:pPr>
      <w:r w:rsidRPr="001C3C01">
        <w:rPr>
          <w:rFonts w:ascii="Arial" w:hAnsi="Arial" w:cs="Arial"/>
          <w:sz w:val="24"/>
          <w:szCs w:val="24"/>
        </w:rPr>
        <w:t>Dysgais wrth ymchwilio am gyfraniad pawb sy’n ymwneud â diogelu plant. Hefyd, fe wnes i ymchwilio i mewn i ba fath o bethau fydd GA yn wneud os bydd ei plentyn yn dechrau dangos ymddygiad gwahanol i’r arfer neu fod wedi sylweddoli fod pethau adref wedi newid. Yn ôl y Llywodraeth, HM Gover</w:t>
      </w:r>
      <w:r>
        <w:rPr>
          <w:rFonts w:ascii="Arial" w:hAnsi="Arial" w:cs="Arial"/>
          <w:sz w:val="24"/>
          <w:szCs w:val="24"/>
        </w:rPr>
        <w:t>n</w:t>
      </w:r>
      <w:r w:rsidRPr="001C3C01">
        <w:rPr>
          <w:rFonts w:ascii="Arial" w:hAnsi="Arial" w:cs="Arial"/>
          <w:sz w:val="24"/>
          <w:szCs w:val="24"/>
        </w:rPr>
        <w:t>ment (2006) os yw ymarferydd yn sylweddoli fod plentyn o fewn ei gofal yn dechrau dangos arwyddion o gamdriniaeth dylai:</w:t>
      </w:r>
    </w:p>
    <w:p w:rsidR="002D5468" w:rsidRPr="00E9025C" w:rsidRDefault="001C3C01" w:rsidP="00E9025C">
      <w:pPr>
        <w:spacing w:line="360" w:lineRule="auto"/>
        <w:jc w:val="both"/>
        <w:rPr>
          <w:rFonts w:ascii="Arial" w:hAnsi="Arial" w:cs="Arial"/>
          <w:sz w:val="24"/>
          <w:szCs w:val="24"/>
        </w:rPr>
      </w:pPr>
      <w:r w:rsidRPr="00E9025C">
        <w:rPr>
          <w:rFonts w:ascii="Arial" w:hAnsi="Arial" w:cs="Arial"/>
          <w:sz w:val="24"/>
          <w:szCs w:val="24"/>
        </w:rPr>
        <w:t xml:space="preserve"> </w:t>
      </w:r>
      <w:r w:rsidR="00931C48" w:rsidRPr="00E9025C">
        <w:rPr>
          <w:rFonts w:ascii="Arial" w:hAnsi="Arial" w:cs="Arial"/>
          <w:sz w:val="24"/>
          <w:szCs w:val="24"/>
        </w:rPr>
        <w:t xml:space="preserve">‘Discuss your concerns with your manager, named or designated health professional or designated member of staff, If, after this discussion, you still have concerns, and consider the child and their parents would benefit from further services, consider which agency, including another part of your own, you should make a referral, seek to discuss your concerns with the child and if you make your referral by telephone, confirm it in writing within 48 hours’. </w:t>
      </w:r>
    </w:p>
    <w:p w:rsidR="00134739" w:rsidRPr="00E9025C" w:rsidRDefault="00134739" w:rsidP="00E9025C">
      <w:pPr>
        <w:spacing w:line="360" w:lineRule="auto"/>
        <w:jc w:val="both"/>
        <w:rPr>
          <w:rFonts w:ascii="Arial" w:hAnsi="Arial" w:cs="Arial"/>
          <w:sz w:val="24"/>
          <w:szCs w:val="24"/>
        </w:rPr>
      </w:pPr>
      <w:r w:rsidRPr="00E9025C">
        <w:rPr>
          <w:rFonts w:ascii="Arial" w:hAnsi="Arial" w:cs="Arial"/>
          <w:sz w:val="24"/>
          <w:szCs w:val="24"/>
        </w:rPr>
        <w:t xml:space="preserve">Yr camau sydd angen cymryd yw : ( Scope,2013). </w:t>
      </w:r>
    </w:p>
    <w:p w:rsidR="007C2006" w:rsidRDefault="007C2006" w:rsidP="00E9025C">
      <w:pPr>
        <w:spacing w:line="360" w:lineRule="auto"/>
        <w:jc w:val="both"/>
        <w:rPr>
          <w:rFonts w:ascii="Arial" w:hAnsi="Arial" w:cs="Arial"/>
          <w:sz w:val="24"/>
          <w:szCs w:val="24"/>
        </w:rPr>
      </w:pPr>
      <w:r>
        <w:rPr>
          <w:rFonts w:ascii="Arial" w:hAnsi="Arial" w:cs="Arial"/>
          <w:sz w:val="24"/>
          <w:szCs w:val="24"/>
        </w:rPr>
        <w:t>Cam Un</w:t>
      </w:r>
      <w:r w:rsidR="00134739" w:rsidRPr="00E9025C">
        <w:rPr>
          <w:rFonts w:ascii="Arial" w:hAnsi="Arial" w:cs="Arial"/>
          <w:sz w:val="24"/>
          <w:szCs w:val="24"/>
        </w:rPr>
        <w:t xml:space="preserve">:  </w:t>
      </w:r>
      <w:r>
        <w:rPr>
          <w:rFonts w:ascii="Arial" w:hAnsi="Arial" w:cs="Arial"/>
          <w:sz w:val="24"/>
          <w:szCs w:val="24"/>
        </w:rPr>
        <w:t>Codi rhybudd neu bryder</w:t>
      </w:r>
      <w:r w:rsidR="00134739" w:rsidRPr="00E9025C">
        <w:rPr>
          <w:rFonts w:ascii="Arial" w:hAnsi="Arial" w:cs="Arial"/>
          <w:sz w:val="24"/>
          <w:szCs w:val="24"/>
        </w:rPr>
        <w:t xml:space="preserve">; </w:t>
      </w:r>
      <w:r>
        <w:rPr>
          <w:rFonts w:ascii="Arial" w:hAnsi="Arial" w:cs="Arial"/>
          <w:sz w:val="24"/>
          <w:szCs w:val="24"/>
        </w:rPr>
        <w:t xml:space="preserve">  </w:t>
      </w:r>
    </w:p>
    <w:p w:rsidR="00134739" w:rsidRPr="00E9025C" w:rsidRDefault="00134739" w:rsidP="00E9025C">
      <w:pPr>
        <w:spacing w:line="360" w:lineRule="auto"/>
        <w:jc w:val="both"/>
        <w:rPr>
          <w:rFonts w:ascii="Arial" w:hAnsi="Arial" w:cs="Arial"/>
          <w:sz w:val="24"/>
          <w:szCs w:val="24"/>
        </w:rPr>
      </w:pPr>
    </w:p>
    <w:p w:rsidR="00134739" w:rsidRPr="00E9025C" w:rsidRDefault="007C2006" w:rsidP="00E9025C">
      <w:pPr>
        <w:spacing w:line="360" w:lineRule="auto"/>
        <w:jc w:val="both"/>
        <w:rPr>
          <w:rFonts w:ascii="Arial" w:hAnsi="Arial" w:cs="Arial"/>
          <w:sz w:val="24"/>
          <w:szCs w:val="24"/>
        </w:rPr>
      </w:pPr>
      <w:r>
        <w:rPr>
          <w:rFonts w:ascii="Arial" w:hAnsi="Arial" w:cs="Arial"/>
          <w:sz w:val="24"/>
          <w:szCs w:val="24"/>
        </w:rPr>
        <w:t>Cam Dau</w:t>
      </w:r>
      <w:r w:rsidR="00134739" w:rsidRPr="00E9025C">
        <w:rPr>
          <w:rFonts w:ascii="Arial" w:hAnsi="Arial" w:cs="Arial"/>
          <w:sz w:val="24"/>
          <w:szCs w:val="24"/>
        </w:rPr>
        <w:t xml:space="preserve">:  </w:t>
      </w:r>
      <w:r>
        <w:rPr>
          <w:rFonts w:ascii="Arial" w:hAnsi="Arial" w:cs="Arial"/>
          <w:sz w:val="24"/>
          <w:szCs w:val="24"/>
        </w:rPr>
        <w:t>Ymateb i’r rhybudd a’r pryder</w:t>
      </w:r>
      <w:r w:rsidR="00134739" w:rsidRPr="00E9025C">
        <w:rPr>
          <w:rFonts w:ascii="Arial" w:hAnsi="Arial" w:cs="Arial"/>
          <w:sz w:val="24"/>
          <w:szCs w:val="24"/>
        </w:rPr>
        <w:t xml:space="preserve">; </w:t>
      </w:r>
    </w:p>
    <w:p w:rsidR="007C2006" w:rsidRDefault="007C2006" w:rsidP="00E9025C">
      <w:pPr>
        <w:spacing w:line="360" w:lineRule="auto"/>
        <w:jc w:val="both"/>
        <w:rPr>
          <w:rFonts w:ascii="Arial" w:hAnsi="Arial" w:cs="Arial"/>
          <w:sz w:val="24"/>
          <w:szCs w:val="24"/>
        </w:rPr>
      </w:pPr>
      <w:r>
        <w:rPr>
          <w:rFonts w:ascii="Arial" w:hAnsi="Arial" w:cs="Arial"/>
          <w:sz w:val="24"/>
          <w:szCs w:val="24"/>
        </w:rPr>
        <w:t>Cam Tri</w:t>
      </w:r>
      <w:r w:rsidR="00134739" w:rsidRPr="00E9025C">
        <w:rPr>
          <w:rFonts w:ascii="Arial" w:hAnsi="Arial" w:cs="Arial"/>
          <w:sz w:val="24"/>
          <w:szCs w:val="24"/>
        </w:rPr>
        <w:t xml:space="preserve">: </w:t>
      </w:r>
      <w:r>
        <w:rPr>
          <w:rFonts w:ascii="Arial" w:hAnsi="Arial" w:cs="Arial"/>
          <w:sz w:val="24"/>
          <w:szCs w:val="24"/>
        </w:rPr>
        <w:t>Trafodaeth neu gyfarfod stratedgaeth</w:t>
      </w:r>
      <w:r w:rsidR="00134739" w:rsidRPr="00E9025C">
        <w:rPr>
          <w:rFonts w:ascii="Arial" w:hAnsi="Arial" w:cs="Arial"/>
          <w:sz w:val="24"/>
          <w:szCs w:val="24"/>
        </w:rPr>
        <w:t xml:space="preserve">; </w:t>
      </w:r>
    </w:p>
    <w:p w:rsidR="00134739" w:rsidRPr="00E9025C" w:rsidRDefault="007C2006" w:rsidP="00E9025C">
      <w:pPr>
        <w:spacing w:line="360" w:lineRule="auto"/>
        <w:jc w:val="both"/>
        <w:rPr>
          <w:rFonts w:ascii="Arial" w:hAnsi="Arial" w:cs="Arial"/>
          <w:sz w:val="24"/>
          <w:szCs w:val="24"/>
        </w:rPr>
      </w:pPr>
      <w:r>
        <w:rPr>
          <w:rFonts w:ascii="Arial" w:hAnsi="Arial" w:cs="Arial"/>
          <w:sz w:val="24"/>
          <w:szCs w:val="24"/>
        </w:rPr>
        <w:t>Cam Pedwar</w:t>
      </w:r>
      <w:r w:rsidR="00134739" w:rsidRPr="00E9025C">
        <w:rPr>
          <w:rFonts w:ascii="Arial" w:hAnsi="Arial" w:cs="Arial"/>
          <w:sz w:val="24"/>
          <w:szCs w:val="24"/>
        </w:rPr>
        <w:t xml:space="preserve">:  </w:t>
      </w:r>
      <w:r>
        <w:rPr>
          <w:rFonts w:ascii="Arial" w:hAnsi="Arial" w:cs="Arial"/>
          <w:sz w:val="24"/>
          <w:szCs w:val="24"/>
        </w:rPr>
        <w:t>Ymchwiliad</w:t>
      </w:r>
      <w:r w:rsidR="00134739" w:rsidRPr="00E9025C">
        <w:rPr>
          <w:rFonts w:ascii="Arial" w:hAnsi="Arial" w:cs="Arial"/>
          <w:sz w:val="24"/>
          <w:szCs w:val="24"/>
        </w:rPr>
        <w:t>;</w:t>
      </w:r>
    </w:p>
    <w:p w:rsidR="007C2006" w:rsidRDefault="00134739" w:rsidP="00E9025C">
      <w:pPr>
        <w:spacing w:line="360" w:lineRule="auto"/>
        <w:jc w:val="both"/>
        <w:rPr>
          <w:rFonts w:ascii="Arial" w:hAnsi="Arial" w:cs="Arial"/>
          <w:sz w:val="24"/>
          <w:szCs w:val="24"/>
        </w:rPr>
      </w:pPr>
      <w:r w:rsidRPr="00E9025C">
        <w:rPr>
          <w:rFonts w:ascii="Arial" w:hAnsi="Arial" w:cs="Arial"/>
          <w:sz w:val="24"/>
          <w:szCs w:val="24"/>
        </w:rPr>
        <w:t xml:space="preserve"> </w:t>
      </w:r>
      <w:r w:rsidR="007C2006">
        <w:rPr>
          <w:rFonts w:ascii="Arial" w:hAnsi="Arial" w:cs="Arial"/>
          <w:sz w:val="24"/>
          <w:szCs w:val="24"/>
        </w:rPr>
        <w:t>Cam Pump</w:t>
      </w:r>
      <w:r w:rsidRPr="00E9025C">
        <w:rPr>
          <w:rFonts w:ascii="Arial" w:hAnsi="Arial" w:cs="Arial"/>
          <w:sz w:val="24"/>
          <w:szCs w:val="24"/>
        </w:rPr>
        <w:t xml:space="preserve">:  </w:t>
      </w:r>
      <w:r w:rsidR="007C2006">
        <w:rPr>
          <w:rFonts w:ascii="Arial" w:hAnsi="Arial" w:cs="Arial"/>
          <w:sz w:val="24"/>
          <w:szCs w:val="24"/>
        </w:rPr>
        <w:t xml:space="preserve"> Cynllun achos sef </w:t>
      </w:r>
      <w:r w:rsidRPr="00E9025C">
        <w:rPr>
          <w:rFonts w:ascii="Arial" w:hAnsi="Arial" w:cs="Arial"/>
          <w:sz w:val="24"/>
          <w:szCs w:val="24"/>
        </w:rPr>
        <w:t xml:space="preserve">Case conference </w:t>
      </w:r>
      <w:r w:rsidR="007C2006">
        <w:rPr>
          <w:rFonts w:ascii="Arial" w:hAnsi="Arial" w:cs="Arial"/>
          <w:sz w:val="24"/>
          <w:szCs w:val="24"/>
        </w:rPr>
        <w:t>a chynllun diogelu</w:t>
      </w:r>
      <w:r w:rsidRPr="00E9025C">
        <w:rPr>
          <w:rFonts w:ascii="Arial" w:hAnsi="Arial" w:cs="Arial"/>
          <w:sz w:val="24"/>
          <w:szCs w:val="24"/>
        </w:rPr>
        <w:t xml:space="preserve">; </w:t>
      </w:r>
    </w:p>
    <w:p w:rsidR="00134739" w:rsidRPr="00E9025C" w:rsidRDefault="007C2006" w:rsidP="00E9025C">
      <w:pPr>
        <w:spacing w:line="360" w:lineRule="auto"/>
        <w:jc w:val="both"/>
        <w:rPr>
          <w:rFonts w:ascii="Arial" w:hAnsi="Arial" w:cs="Arial"/>
          <w:sz w:val="24"/>
          <w:szCs w:val="24"/>
        </w:rPr>
      </w:pPr>
      <w:r>
        <w:rPr>
          <w:rFonts w:ascii="Arial" w:hAnsi="Arial" w:cs="Arial"/>
          <w:sz w:val="24"/>
          <w:szCs w:val="24"/>
        </w:rPr>
        <w:t>Cam Chwech</w:t>
      </w:r>
      <w:r w:rsidR="00134739" w:rsidRPr="00E9025C">
        <w:rPr>
          <w:rFonts w:ascii="Arial" w:hAnsi="Arial" w:cs="Arial"/>
          <w:sz w:val="24"/>
          <w:szCs w:val="24"/>
        </w:rPr>
        <w:t xml:space="preserve">:  </w:t>
      </w:r>
      <w:r>
        <w:rPr>
          <w:rFonts w:ascii="Arial" w:hAnsi="Arial" w:cs="Arial"/>
          <w:sz w:val="24"/>
          <w:szCs w:val="24"/>
        </w:rPr>
        <w:t>Adolygu a chau</w:t>
      </w:r>
    </w:p>
    <w:p w:rsidR="001C3C01" w:rsidRDefault="001C3C01" w:rsidP="00E9025C">
      <w:pPr>
        <w:spacing w:line="360" w:lineRule="auto"/>
        <w:jc w:val="both"/>
        <w:rPr>
          <w:rFonts w:ascii="Arial" w:hAnsi="Arial" w:cs="Arial"/>
          <w:sz w:val="24"/>
          <w:szCs w:val="24"/>
        </w:rPr>
      </w:pPr>
      <w:r w:rsidRPr="001C3C01">
        <w:rPr>
          <w:rFonts w:ascii="Arial" w:hAnsi="Arial" w:cs="Arial"/>
          <w:sz w:val="24"/>
          <w:szCs w:val="24"/>
        </w:rPr>
        <w:t>Hefyd, fe wnes i baratoi trwy wylio clip ar ‘YouTube’ o gyfarfod Asesiad Cychwynnol Diogelu er mwyn gweld sut mae pobl o fewn y maes yn trafod a thrin sefyllfa bwysig am faterion difrifol iawn.  I orffen, fe wnes i ymchwil i mewn i beth sydd angen ei wneud wrth sylweddoli fod plentyn yn ein gofal yn cael ei gam-drin. Rhaid i’r GA gael gwybodaeth am y camau sydd angen ei dilyn a gwybod y camau nesaf a’r llwybr i’w ddilyn trwy’r broses.</w:t>
      </w:r>
    </w:p>
    <w:p w:rsidR="001C3C01" w:rsidRDefault="001C3C01" w:rsidP="00E9025C">
      <w:pPr>
        <w:spacing w:line="360" w:lineRule="auto"/>
        <w:jc w:val="both"/>
        <w:rPr>
          <w:rFonts w:ascii="Arial" w:hAnsi="Arial" w:cs="Arial"/>
          <w:sz w:val="24"/>
          <w:szCs w:val="24"/>
        </w:rPr>
      </w:pPr>
      <w:r w:rsidRPr="001C3C01">
        <w:rPr>
          <w:rFonts w:ascii="Arial" w:hAnsi="Arial" w:cs="Arial"/>
          <w:sz w:val="24"/>
          <w:szCs w:val="24"/>
        </w:rPr>
        <w:t>Wrth edrych nôl ar y broses hon, sylweddolais fod yr ymchwil wedi helpu llawer oherwydd cefais lawer mwy o wybodaeth am beth yw rôl GA ar camau sydd angen cymrud. Rhaid bod yn hyddysg ynglŷn ar camau sydd angen eu cymrud oherwydd mae’n bosib bydd rhaid symud yn gyflym mewn argyfwng. Dysgais am y deddfau sydd wedi cael ei rhoi mewn lle sydd yn arbed trychinebau a sefyllfaoedd difrifol.</w:t>
      </w:r>
    </w:p>
    <w:p w:rsidR="002D5468" w:rsidRPr="00E9025C" w:rsidRDefault="001C3C01" w:rsidP="00E9025C">
      <w:pPr>
        <w:spacing w:line="360" w:lineRule="auto"/>
        <w:jc w:val="both"/>
        <w:rPr>
          <w:rFonts w:ascii="Arial" w:hAnsi="Arial" w:cs="Arial"/>
        </w:rPr>
      </w:pPr>
      <w:r w:rsidRPr="001C3C01">
        <w:rPr>
          <w:rFonts w:ascii="Arial" w:hAnsi="Arial" w:cs="Arial"/>
          <w:sz w:val="24"/>
          <w:szCs w:val="24"/>
        </w:rPr>
        <w:t>Wrth weithio o fewn lleoliad plant mae'n hanfodol o bwysig i rannu gwybodaeth ynglŷn â'r plentyn pan mae angen mewn sefyllfa o gamdriniaeth. O fewn lleoliad mae'n bwysig iawn fod plant yn ymwybodol fod y wybodaeth yn cael ei ranni a beth sydd yn cael ei  ranni yn cael ei gadw yn gyfrinachol ond os yw diogelwch y plentyn yn achos pryder</w:t>
      </w:r>
      <w:r w:rsidR="00931C48" w:rsidRPr="00E9025C">
        <w:rPr>
          <w:rFonts w:ascii="Arial" w:hAnsi="Arial" w:cs="Arial"/>
          <w:sz w:val="24"/>
          <w:szCs w:val="24"/>
        </w:rPr>
        <w:t xml:space="preserve">: </w:t>
      </w:r>
    </w:p>
    <w:p w:rsidR="002D5468" w:rsidRPr="00E9025C" w:rsidRDefault="00931C48" w:rsidP="00E9025C">
      <w:pPr>
        <w:spacing w:line="360" w:lineRule="auto"/>
        <w:jc w:val="both"/>
        <w:rPr>
          <w:rFonts w:ascii="Arial" w:hAnsi="Arial" w:cs="Arial"/>
          <w:sz w:val="24"/>
          <w:szCs w:val="24"/>
        </w:rPr>
      </w:pPr>
      <w:r w:rsidRPr="00E9025C">
        <w:rPr>
          <w:rFonts w:ascii="Arial" w:hAnsi="Arial" w:cs="Arial"/>
          <w:sz w:val="24"/>
          <w:szCs w:val="24"/>
        </w:rPr>
        <w:t xml:space="preserve">‘timely information sharing is key to safeguarding and promoting the welfare of children. It enables intervention that crucially tackles problems at an early stage. If a child is at risk or suffering significant harm, the law supports you to share information without consent’ (NCPCC, 2015).   </w:t>
      </w:r>
    </w:p>
    <w:p w:rsidR="00BE0BC3" w:rsidRDefault="000B7094" w:rsidP="00E9025C">
      <w:pPr>
        <w:spacing w:line="360" w:lineRule="auto"/>
        <w:jc w:val="both"/>
        <w:rPr>
          <w:rFonts w:ascii="Arial" w:hAnsi="Arial" w:cs="Arial"/>
          <w:sz w:val="24"/>
        </w:rPr>
      </w:pPr>
      <w:r w:rsidRPr="000B7094">
        <w:rPr>
          <w:rFonts w:ascii="Arial" w:hAnsi="Arial" w:cs="Arial"/>
          <w:sz w:val="24"/>
        </w:rPr>
        <w:t>Wrth baratoi ar gyfer y drafodaeth roedd angen adfyfyrio ar gynnwys y modiwl. Er fy mod wedi gweithio yn y maes am beth amser erbyn hyn, mae rhai o'r pethau rwyf wedi eu dysgu yn fy ngwneud i newid y ffordd rwy’n gweithio fel ymarferydd a gweithiwr allweddol.  Mae'r cyfrifoldeb personol am ddiogelwch plant yn gyfrifoldeb trwm a rhaid bod yn glir ynglŷn â ‘r broses o ddelio gyda gwahanol sefyllfaoedd. Mae hefyd y wybodaeth am bolisïau yn bwysig a rhaid bod yn ymwybodol ohonynt a hefyd bod yn barod i gael gair o gyngor gan rai mwy profiadol ar brydiau. O fewn Cymru mae Diogelu plant yn cael ei rheolu gan Lywodraeth Cymru. O fewn Cymru mae yna 22 Sir sydd â byrddau Diogelu.</w:t>
      </w:r>
      <w:r w:rsidR="00F1366D" w:rsidRPr="00E9025C">
        <w:rPr>
          <w:rFonts w:ascii="Arial" w:hAnsi="Arial" w:cs="Arial"/>
          <w:sz w:val="24"/>
        </w:rPr>
        <w:t xml:space="preserve">Yn </w:t>
      </w:r>
      <w:r w:rsidR="00BE0BC3">
        <w:rPr>
          <w:rFonts w:ascii="Arial" w:hAnsi="Arial" w:cs="Arial"/>
          <w:sz w:val="24"/>
        </w:rPr>
        <w:t>ôl y Llywodraeth Cymru</w:t>
      </w:r>
      <w:r w:rsidR="00F1366D" w:rsidRPr="00E9025C">
        <w:rPr>
          <w:rFonts w:ascii="Arial" w:hAnsi="Arial" w:cs="Arial"/>
          <w:sz w:val="24"/>
        </w:rPr>
        <w:t xml:space="preserve"> yn 2017</w:t>
      </w:r>
      <w:r w:rsidR="00BE0BC3">
        <w:rPr>
          <w:rFonts w:ascii="Arial" w:hAnsi="Arial" w:cs="Arial"/>
          <w:sz w:val="24"/>
        </w:rPr>
        <w:t>:</w:t>
      </w:r>
    </w:p>
    <w:p w:rsidR="00E9025C" w:rsidRPr="00E9025C" w:rsidRDefault="00F1366D" w:rsidP="00E9025C">
      <w:pPr>
        <w:spacing w:line="360" w:lineRule="auto"/>
        <w:jc w:val="both"/>
        <w:rPr>
          <w:rFonts w:ascii="Arial" w:hAnsi="Arial" w:cs="Arial"/>
          <w:sz w:val="24"/>
        </w:rPr>
      </w:pPr>
      <w:r w:rsidRPr="00E9025C">
        <w:rPr>
          <w:rFonts w:ascii="Arial" w:hAnsi="Arial" w:cs="Arial"/>
          <w:sz w:val="24"/>
        </w:rPr>
        <w:t>‘The Social Services and Well-being (Wales) Act introduces a strengthened, robust and effective partnership approach to safeguarding’.</w:t>
      </w:r>
      <w:r w:rsidR="00134739" w:rsidRPr="00E9025C">
        <w:rPr>
          <w:rFonts w:ascii="Arial" w:hAnsi="Arial" w:cs="Arial"/>
          <w:sz w:val="24"/>
        </w:rPr>
        <w:t xml:space="preserve"> </w:t>
      </w:r>
      <w:r w:rsidR="00E9025C" w:rsidRPr="00E9025C">
        <w:rPr>
          <w:rFonts w:ascii="Arial" w:hAnsi="Arial" w:cs="Arial"/>
          <w:sz w:val="24"/>
        </w:rPr>
        <w:t xml:space="preserve"> Fe wnaeth y D</w:t>
      </w:r>
      <w:r w:rsidR="00BE0BC3">
        <w:rPr>
          <w:rFonts w:ascii="Arial" w:hAnsi="Arial" w:cs="Arial"/>
          <w:sz w:val="24"/>
        </w:rPr>
        <w:t>d</w:t>
      </w:r>
      <w:r w:rsidR="00E9025C" w:rsidRPr="00E9025C">
        <w:rPr>
          <w:rFonts w:ascii="Arial" w:hAnsi="Arial" w:cs="Arial"/>
          <w:sz w:val="24"/>
        </w:rPr>
        <w:t>eddf hon d</w:t>
      </w:r>
      <w:r w:rsidR="00BE0BC3">
        <w:rPr>
          <w:rFonts w:ascii="Arial" w:hAnsi="Arial" w:cs="Arial"/>
          <w:sz w:val="24"/>
        </w:rPr>
        <w:t>d</w:t>
      </w:r>
      <w:r w:rsidR="00E9025C" w:rsidRPr="00E9025C">
        <w:rPr>
          <w:rFonts w:ascii="Arial" w:hAnsi="Arial" w:cs="Arial"/>
          <w:sz w:val="24"/>
        </w:rPr>
        <w:t xml:space="preserve">od mewn yn Ebrill 2016. Mae’r Deddf hon yn </w:t>
      </w:r>
      <w:r w:rsidR="00BE0BC3">
        <w:rPr>
          <w:rFonts w:ascii="Arial" w:hAnsi="Arial" w:cs="Arial"/>
          <w:sz w:val="24"/>
        </w:rPr>
        <w:t>rhoi</w:t>
      </w:r>
      <w:r w:rsidR="00E9025C" w:rsidRPr="00E9025C">
        <w:rPr>
          <w:rFonts w:ascii="Arial" w:hAnsi="Arial" w:cs="Arial"/>
          <w:sz w:val="24"/>
        </w:rPr>
        <w:t xml:space="preserve">: </w:t>
      </w:r>
    </w:p>
    <w:p w:rsidR="002D5468" w:rsidRPr="00E9025C" w:rsidRDefault="00E9025C" w:rsidP="00E9025C">
      <w:pPr>
        <w:spacing w:line="360" w:lineRule="auto"/>
        <w:jc w:val="both"/>
        <w:rPr>
          <w:rFonts w:ascii="Arial" w:hAnsi="Arial" w:cs="Arial"/>
        </w:rPr>
      </w:pPr>
      <w:r w:rsidRPr="00E9025C">
        <w:rPr>
          <w:rFonts w:ascii="Arial" w:hAnsi="Arial" w:cs="Arial"/>
          <w:sz w:val="24"/>
        </w:rPr>
        <w:t>‘</w:t>
      </w:r>
      <w:r w:rsidR="00134739" w:rsidRPr="00E9025C">
        <w:rPr>
          <w:rFonts w:ascii="Arial" w:hAnsi="Arial" w:cs="Arial"/>
          <w:sz w:val="24"/>
        </w:rPr>
        <w:t xml:space="preserve">provides the legal framework for social service provision in Wales. </w:t>
      </w:r>
      <w:r w:rsidRPr="00E9025C">
        <w:rPr>
          <w:rFonts w:ascii="Arial" w:hAnsi="Arial" w:cs="Arial"/>
          <w:sz w:val="24"/>
        </w:rPr>
        <w:t>A</w:t>
      </w:r>
      <w:r w:rsidR="00134739" w:rsidRPr="00E9025C">
        <w:rPr>
          <w:rFonts w:ascii="Arial" w:hAnsi="Arial" w:cs="Arial"/>
          <w:sz w:val="24"/>
        </w:rPr>
        <w:t>t the local level regional safeguarding children boards co-ordinate, and ensure the effectiveness of, work to protect and promote the welfare of children. Each board includes any: local authority, chief officer of police, Local Health Board, NHS trust and provider of probation services that falls within the safeguarding board area. The boards are responsible for local child protection policy, procedure and guidance</w:t>
      </w:r>
      <w:r w:rsidRPr="00E9025C">
        <w:rPr>
          <w:rFonts w:ascii="Arial" w:hAnsi="Arial" w:cs="Arial"/>
          <w:sz w:val="24"/>
        </w:rPr>
        <w:t>’</w:t>
      </w:r>
      <w:r w:rsidR="00134739" w:rsidRPr="00E9025C">
        <w:rPr>
          <w:rFonts w:ascii="Arial" w:hAnsi="Arial" w:cs="Arial"/>
          <w:sz w:val="24"/>
        </w:rPr>
        <w:t>.</w:t>
      </w:r>
      <w:r w:rsidRPr="00E9025C">
        <w:rPr>
          <w:rFonts w:ascii="Arial" w:hAnsi="Arial" w:cs="Arial"/>
          <w:sz w:val="24"/>
        </w:rPr>
        <w:t xml:space="preserve"> (Home Office, 2015). </w:t>
      </w:r>
    </w:p>
    <w:p w:rsidR="000B7094" w:rsidRDefault="000B7094" w:rsidP="00E9025C">
      <w:pPr>
        <w:spacing w:line="360" w:lineRule="auto"/>
        <w:jc w:val="both"/>
        <w:rPr>
          <w:rFonts w:ascii="Arial" w:hAnsi="Arial" w:cs="Arial"/>
          <w:sz w:val="24"/>
        </w:rPr>
      </w:pPr>
      <w:r w:rsidRPr="000B7094">
        <w:rPr>
          <w:rFonts w:ascii="Arial" w:hAnsi="Arial" w:cs="Arial"/>
          <w:sz w:val="24"/>
        </w:rPr>
        <w:t>Wrth adfyfyrio ar y modiwl hwn rwyf wedi dysgu llawer ynglŷn â diogelu plant a beth sydd angen gwneud fel gweithwyr proffesiynol er mwyn diogelu plant o fewn fy ngofal. Fe wnes i ddarllen yn fwy manwl am y deddfau sydd mewn lle er mwyn diogelu plant a pham maen nhw wedi cael eu rhoi i mewn. Gwnes i ddysgu am  Ddeddfau plant 1948,1974,1989 a 2004. Fe wnes i ganolbwyntio ar Ddeddf 1989:</w:t>
      </w:r>
    </w:p>
    <w:p w:rsidR="002D5468" w:rsidRPr="00E9025C" w:rsidRDefault="000B7094" w:rsidP="00E9025C">
      <w:pPr>
        <w:spacing w:line="360" w:lineRule="auto"/>
        <w:jc w:val="both"/>
        <w:rPr>
          <w:rFonts w:ascii="Arial" w:hAnsi="Arial" w:cs="Arial"/>
        </w:rPr>
      </w:pPr>
      <w:r w:rsidRPr="00E9025C">
        <w:rPr>
          <w:rFonts w:ascii="Arial" w:hAnsi="Arial" w:cs="Arial"/>
          <w:sz w:val="24"/>
        </w:rPr>
        <w:t xml:space="preserve"> </w:t>
      </w:r>
      <w:r w:rsidR="00931C48" w:rsidRPr="00E9025C">
        <w:rPr>
          <w:rFonts w:ascii="Arial" w:hAnsi="Arial" w:cs="Arial"/>
          <w:sz w:val="24"/>
        </w:rPr>
        <w:t xml:space="preserve">‘The Children's Act 1989 provides a comprehensive framework for the care and protection of children. It centres on the welfare of children up to their 18th birthday’ (Legislations.gov, act 47) </w:t>
      </w:r>
    </w:p>
    <w:p w:rsidR="000B7094" w:rsidRDefault="000B7094" w:rsidP="00E9025C">
      <w:pPr>
        <w:spacing w:line="360" w:lineRule="auto"/>
        <w:jc w:val="both"/>
        <w:rPr>
          <w:rFonts w:ascii="Arial" w:hAnsi="Arial" w:cs="Arial"/>
          <w:sz w:val="24"/>
        </w:rPr>
      </w:pPr>
      <w:r w:rsidRPr="000B7094">
        <w:rPr>
          <w:rFonts w:ascii="Arial" w:hAnsi="Arial" w:cs="Arial"/>
          <w:sz w:val="24"/>
        </w:rPr>
        <w:t>Fe gafodd y Ddeddf Plant 1989 ei rhoi i mewn oherwydd merch o'r enw Jasmine Beckford.  Cafodd y Ddeddf hon ei rhoi mewn lle oherwydd hon oedd y ferch gyntaf i farw oherwydd camdriniaeth gan ei llys-dad pryd oedd hi ar gofrestr y gwasanaethau cymdeithasol (Social Sercies) (SS). Nid oedd neb o fewn SS wedi gweithio yn gyflym iawn er mwyn ei diogelu a cheisio amddiffyn y ferch. Mae’r ddeddf hon yn dal i fod yn un o’r deddfau mwyaf pwysig o ran diogelu plant yn y Ddinas Unedig.</w:t>
      </w:r>
    </w:p>
    <w:p w:rsidR="00F1366D" w:rsidRPr="00E9025C" w:rsidRDefault="00F1366D" w:rsidP="00E9025C">
      <w:pPr>
        <w:spacing w:line="360" w:lineRule="auto"/>
        <w:jc w:val="both"/>
        <w:rPr>
          <w:rFonts w:ascii="Arial" w:hAnsi="Arial" w:cs="Arial"/>
          <w:sz w:val="24"/>
        </w:rPr>
      </w:pPr>
      <w:r w:rsidRPr="00E9025C">
        <w:rPr>
          <w:rFonts w:ascii="Arial" w:hAnsi="Arial" w:cs="Arial"/>
          <w:sz w:val="24"/>
        </w:rPr>
        <w:t xml:space="preserve">Fe wnaeth GOV.UK(2014)  ddweud </w:t>
      </w:r>
      <w:r w:rsidR="00BE0BC3">
        <w:rPr>
          <w:rFonts w:ascii="Arial" w:hAnsi="Arial" w:cs="Arial"/>
          <w:sz w:val="24"/>
        </w:rPr>
        <w:t xml:space="preserve">fod angen </w:t>
      </w:r>
      <w:r w:rsidRPr="00E9025C">
        <w:rPr>
          <w:rFonts w:ascii="Arial" w:hAnsi="Arial" w:cs="Arial"/>
          <w:sz w:val="24"/>
        </w:rPr>
        <w:t xml:space="preserve">gweithio yn aml-asianteithol </w:t>
      </w:r>
      <w:r w:rsidR="00BE0BC3">
        <w:rPr>
          <w:rFonts w:ascii="Arial" w:hAnsi="Arial" w:cs="Arial"/>
          <w:sz w:val="24"/>
        </w:rPr>
        <w:t xml:space="preserve">o achos: </w:t>
      </w:r>
      <w:r w:rsidR="00EF52DB">
        <w:rPr>
          <w:rFonts w:ascii="Arial" w:hAnsi="Arial" w:cs="Arial"/>
          <w:sz w:val="24"/>
        </w:rPr>
        <w:t>‘</w:t>
      </w:r>
      <w:r w:rsidRPr="00E9025C">
        <w:rPr>
          <w:rFonts w:ascii="Arial" w:hAnsi="Arial" w:cs="Arial"/>
          <w:sz w:val="24"/>
        </w:rPr>
        <w:t>Several high-profile cases, including the death of four-year-old Daniel Pelka, have highlighted the tragic consequences which can result when information indicating risk is held by one agency and not appropriately shared with others.</w:t>
      </w:r>
    </w:p>
    <w:p w:rsidR="00134739" w:rsidRPr="00E9025C" w:rsidRDefault="00F1366D" w:rsidP="00E9025C">
      <w:pPr>
        <w:spacing w:line="360" w:lineRule="auto"/>
        <w:jc w:val="both"/>
        <w:rPr>
          <w:rFonts w:ascii="Arial" w:hAnsi="Arial" w:cs="Arial"/>
          <w:sz w:val="24"/>
        </w:rPr>
      </w:pPr>
      <w:r w:rsidRPr="00E9025C">
        <w:rPr>
          <w:rFonts w:ascii="Arial" w:hAnsi="Arial" w:cs="Arial"/>
          <w:sz w:val="24"/>
        </w:rPr>
        <w:lastRenderedPageBreak/>
        <w:t>Many areas have established Multi Agency Safeguarding Hubs (MASHs) to mitigate the risk of anyone slipping through the safeguarding net, and they and others have requested guidance on best practice</w:t>
      </w:r>
      <w:r w:rsidR="00EF52DB">
        <w:rPr>
          <w:rFonts w:ascii="Arial" w:hAnsi="Arial" w:cs="Arial"/>
          <w:sz w:val="24"/>
        </w:rPr>
        <w:t>’</w:t>
      </w:r>
      <w:r w:rsidRPr="00E9025C">
        <w:rPr>
          <w:rFonts w:ascii="Arial" w:hAnsi="Arial" w:cs="Arial"/>
          <w:sz w:val="24"/>
        </w:rPr>
        <w:t>.</w:t>
      </w:r>
    </w:p>
    <w:p w:rsidR="000B7094" w:rsidRDefault="000B7094" w:rsidP="00E9025C">
      <w:pPr>
        <w:spacing w:line="360" w:lineRule="auto"/>
        <w:jc w:val="both"/>
        <w:rPr>
          <w:rFonts w:ascii="Arial" w:hAnsi="Arial" w:cs="Arial"/>
          <w:sz w:val="24"/>
          <w:szCs w:val="24"/>
        </w:rPr>
      </w:pPr>
      <w:r w:rsidRPr="000B7094">
        <w:rPr>
          <w:rFonts w:ascii="Arial" w:hAnsi="Arial" w:cs="Arial"/>
          <w:sz w:val="24"/>
          <w:szCs w:val="24"/>
        </w:rPr>
        <w:t>Gwelir fod y ddeddfwriaeth allweddol a'r gofynion rheolaidd yn cael sylw manwl o fewn y polisi mewn gwahanol Feithrinfeydd ac maent yn cynnwys sylw at: The Children Act 1989, The Children Act 2004, The Sexual Offences Act 2003 and Working Together to Safeguard Children 2013 (Scope,2013).</w:t>
      </w:r>
    </w:p>
    <w:p w:rsidR="000B7094" w:rsidRDefault="000B7094" w:rsidP="00E9025C">
      <w:pPr>
        <w:spacing w:line="360" w:lineRule="auto"/>
        <w:jc w:val="both"/>
        <w:rPr>
          <w:rFonts w:ascii="Arial" w:hAnsi="Arial" w:cs="Arial"/>
          <w:sz w:val="24"/>
          <w:szCs w:val="24"/>
        </w:rPr>
      </w:pPr>
      <w:r w:rsidRPr="000B7094">
        <w:rPr>
          <w:rFonts w:ascii="Arial" w:hAnsi="Arial" w:cs="Arial"/>
          <w:sz w:val="24"/>
          <w:szCs w:val="24"/>
        </w:rPr>
        <w:t>Yn adfyfyrio nôl ar y pum wythnos diwethaf rwy’n teimlo fy mod wedi dysgu llawer o bethau am ddiogelu plant o fewn lleoliad plant. Cyn dechrau ar y darlithoedd doedd dim ond ychydig  bach o wybodaeth gyffredinol gennyf ynglŷn â maes diogelu plant ond roeddwn yn edrych ymlaen at ddysgu llawer mwy. Ond wrth ddysgu am ddiogelu plant mewn dyfnder rwyf yn ymwybodol o’r polisïau ar camau sydd angen cymrud er mwyn diogelu plant yn y fformat cywir. Rwyf wedi dysgu am ddiogelu plant sydd wedi cael neu yn cael Profiadau Plentyndod Anffafriol, sef ACE.</w:t>
      </w:r>
    </w:p>
    <w:p w:rsidR="002D5468" w:rsidRPr="00E9025C" w:rsidRDefault="000B7094" w:rsidP="00E9025C">
      <w:pPr>
        <w:spacing w:line="360" w:lineRule="auto"/>
        <w:jc w:val="both"/>
        <w:rPr>
          <w:rFonts w:ascii="Arial" w:hAnsi="Arial" w:cs="Arial"/>
          <w:sz w:val="24"/>
          <w:szCs w:val="24"/>
        </w:rPr>
      </w:pPr>
      <w:r w:rsidRPr="00E9025C">
        <w:rPr>
          <w:rFonts w:ascii="Arial" w:hAnsi="Arial" w:cs="Arial"/>
          <w:sz w:val="24"/>
          <w:szCs w:val="24"/>
        </w:rPr>
        <w:t xml:space="preserve"> </w:t>
      </w:r>
      <w:r w:rsidR="00931C48" w:rsidRPr="00E9025C">
        <w:rPr>
          <w:rFonts w:ascii="Arial" w:hAnsi="Arial" w:cs="Arial"/>
          <w:sz w:val="24"/>
          <w:szCs w:val="24"/>
        </w:rPr>
        <w:t xml:space="preserve">‘Adverse childhood experiences (ACEs) are a significant risk factor for substance use disorders and can impact prevention efforts’ (SAMHSA,2017). </w:t>
      </w:r>
    </w:p>
    <w:p w:rsidR="000B7094" w:rsidRDefault="000B7094" w:rsidP="00E9025C">
      <w:pPr>
        <w:spacing w:line="360" w:lineRule="auto"/>
        <w:jc w:val="both"/>
        <w:rPr>
          <w:rFonts w:ascii="Arial" w:hAnsi="Arial" w:cs="Arial"/>
          <w:sz w:val="24"/>
        </w:rPr>
      </w:pPr>
      <w:r w:rsidRPr="000B7094">
        <w:rPr>
          <w:rFonts w:ascii="Arial" w:hAnsi="Arial" w:cs="Arial"/>
          <w:sz w:val="24"/>
        </w:rPr>
        <w:t>Hefyd, fe wnes i ddysgu beth yw'r rheolau rôl GA, a rôl y Tîm o amgylch y teulu, sef ‘team around the family’ yn ogystal â’r Gwasanaethau Cymdeithasol sef Social Servises a'r Ymwelydd Iechyd sef Health Visitor mewn cyfarfod diogelu plant. Wrth ddysgu am rain rwyf hefyd wedi dysgu am bolisïau, sut i ddilyn polisïau a sut i roi nhw mewn ymarfer. Yn adfyfyrio ar y proses hwn rwyf wedi adnabod beth yw’r broses i ddilyn o fewn asesiad cychwynnol diogelu ar camau sydd angen cymrud er mwyn diogelu plant sydd yn dioddef o Blentyndod Anffafriol (ACE).</w:t>
      </w:r>
    </w:p>
    <w:p w:rsidR="000B7094" w:rsidRDefault="000B7094" w:rsidP="00E9025C">
      <w:pPr>
        <w:spacing w:line="360" w:lineRule="auto"/>
        <w:jc w:val="both"/>
        <w:rPr>
          <w:rFonts w:ascii="Arial" w:hAnsi="Arial" w:cs="Arial"/>
          <w:sz w:val="24"/>
        </w:rPr>
      </w:pPr>
      <w:r w:rsidRPr="000B7094">
        <w:rPr>
          <w:rFonts w:ascii="Arial" w:hAnsi="Arial" w:cs="Arial"/>
          <w:sz w:val="24"/>
        </w:rPr>
        <w:t>Wrth wneud yr aseiniad a modiwl hwn rwyf hefyd wedi dysgu am weithio yn aml-ddisgyblaethol ac aml-asiantaethol. O fewn mater o ddiogelu plant mae gweithwyr aml-ddisgyblaethol ac aml-asiantaethol yn gweithio fel tîm er mwyn sicrhau fod plant yn cael ei diogelu. O fewn sefyllfa aml-ddisgyblaethol a aml-asiantaethol mae yna nifer fawr o ddeddfau a pholisïau datblygol sydd wedi cyfannu at nifer o dimoedd aml-ddisgyblaethol sydd ar gael.</w:t>
      </w:r>
    </w:p>
    <w:p w:rsidR="000B7094" w:rsidRDefault="000B7094" w:rsidP="00E9025C">
      <w:pPr>
        <w:spacing w:line="360" w:lineRule="auto"/>
        <w:jc w:val="both"/>
        <w:rPr>
          <w:rFonts w:ascii="Arial" w:hAnsi="Arial" w:cs="Arial"/>
          <w:sz w:val="24"/>
        </w:rPr>
      </w:pPr>
    </w:p>
    <w:p w:rsidR="000B7094" w:rsidRDefault="000B7094" w:rsidP="00E9025C">
      <w:pPr>
        <w:spacing w:line="360" w:lineRule="auto"/>
        <w:jc w:val="both"/>
        <w:rPr>
          <w:rFonts w:ascii="Arial" w:hAnsi="Arial" w:cs="Arial"/>
          <w:sz w:val="24"/>
        </w:rPr>
      </w:pPr>
    </w:p>
    <w:p w:rsidR="00633216" w:rsidRDefault="00633216" w:rsidP="00E9025C">
      <w:pPr>
        <w:spacing w:line="360" w:lineRule="auto"/>
        <w:jc w:val="both"/>
        <w:rPr>
          <w:rFonts w:ascii="Arial" w:hAnsi="Arial" w:cs="Arial"/>
          <w:sz w:val="24"/>
        </w:rPr>
      </w:pPr>
      <w:r>
        <w:rPr>
          <w:rFonts w:ascii="Arial" w:hAnsi="Arial" w:cs="Arial"/>
          <w:sz w:val="24"/>
        </w:rPr>
        <w:t xml:space="preserve">Mae y Broses Asesu Sengl sef </w:t>
      </w:r>
      <w:r w:rsidR="006813FB" w:rsidRPr="00E9025C">
        <w:rPr>
          <w:rFonts w:ascii="Arial" w:hAnsi="Arial" w:cs="Arial"/>
          <w:sz w:val="24"/>
        </w:rPr>
        <w:t>‘The Single Assessment Process (SAP)</w:t>
      </w:r>
      <w:r>
        <w:rPr>
          <w:rFonts w:ascii="Arial" w:hAnsi="Arial" w:cs="Arial"/>
          <w:sz w:val="24"/>
        </w:rPr>
        <w:t>:</w:t>
      </w:r>
    </w:p>
    <w:p w:rsidR="006813FB" w:rsidRPr="00E9025C" w:rsidRDefault="006813FB" w:rsidP="00E9025C">
      <w:pPr>
        <w:spacing w:line="360" w:lineRule="auto"/>
        <w:jc w:val="both"/>
        <w:rPr>
          <w:rFonts w:ascii="Arial" w:hAnsi="Arial" w:cs="Arial"/>
          <w:sz w:val="24"/>
        </w:rPr>
      </w:pPr>
      <w:r w:rsidRPr="00E9025C">
        <w:rPr>
          <w:rFonts w:ascii="Arial" w:hAnsi="Arial" w:cs="Arial"/>
          <w:sz w:val="24"/>
        </w:rPr>
        <w:t xml:space="preserve"> </w:t>
      </w:r>
      <w:r w:rsidR="00633216">
        <w:rPr>
          <w:rFonts w:ascii="Arial" w:hAnsi="Arial" w:cs="Arial"/>
          <w:sz w:val="24"/>
        </w:rPr>
        <w:t>‘</w:t>
      </w:r>
      <w:r w:rsidRPr="00E9025C">
        <w:rPr>
          <w:rFonts w:ascii="Arial" w:hAnsi="Arial" w:cs="Arial"/>
          <w:sz w:val="24"/>
        </w:rPr>
        <w:t xml:space="preserve">was introduced in 2003 as a way of providing assessments for older adults with health or social care needs. It aimed to reduce the number of separate social work and nursing assessments for older people it indicated </w:t>
      </w:r>
      <w:r w:rsidRPr="00E9025C">
        <w:rPr>
          <w:rFonts w:ascii="Arial" w:hAnsi="Arial" w:cs="Arial"/>
          <w:sz w:val="24"/>
        </w:rPr>
        <w:lastRenderedPageBreak/>
        <w:t xml:space="preserve">that older people services should be provided by multidisciplinary teams’ ( MA Education, 2017). </w:t>
      </w:r>
    </w:p>
    <w:p w:rsidR="000B7094" w:rsidRDefault="000B7094" w:rsidP="00E9025C">
      <w:pPr>
        <w:spacing w:line="360" w:lineRule="auto"/>
        <w:jc w:val="both"/>
        <w:rPr>
          <w:rFonts w:ascii="Arial" w:hAnsi="Arial" w:cs="Arial"/>
          <w:sz w:val="24"/>
        </w:rPr>
      </w:pPr>
      <w:r w:rsidRPr="000B7094">
        <w:rPr>
          <w:rFonts w:ascii="Arial" w:hAnsi="Arial" w:cs="Arial"/>
          <w:sz w:val="24"/>
        </w:rPr>
        <w:t>Ar y cyfan, mae’r modiwl hwn wedi dysgu i fi lawer am ddiogelu plant, ACE’s, Deddfau sydd mewn lle, a pham? Sut i drin a thrafod materion o ddiogelu mewn trafodaeth a beth yw’r camau sydd angen cymrud. Byddaf yn cymrud y wybodaeth  rwyf wedi dysgu i mewn i swydd wrth weithio efo plant.</w:t>
      </w:r>
    </w:p>
    <w:p w:rsidR="002D5468" w:rsidRPr="00E9025C" w:rsidRDefault="00931C48" w:rsidP="00E9025C">
      <w:pPr>
        <w:spacing w:line="360" w:lineRule="auto"/>
        <w:jc w:val="both"/>
        <w:rPr>
          <w:rFonts w:ascii="Arial" w:hAnsi="Arial" w:cs="Arial"/>
          <w:sz w:val="24"/>
          <w:szCs w:val="24"/>
        </w:rPr>
      </w:pPr>
      <w:r w:rsidRPr="00E9025C">
        <w:rPr>
          <w:rFonts w:ascii="Arial" w:hAnsi="Arial" w:cs="Arial"/>
          <w:sz w:val="24"/>
        </w:rPr>
        <w:t xml:space="preserve">Casgliad. </w:t>
      </w:r>
    </w:p>
    <w:p w:rsidR="00931C48" w:rsidRDefault="000B7094" w:rsidP="00E9025C">
      <w:pPr>
        <w:spacing w:line="360" w:lineRule="auto"/>
        <w:jc w:val="both"/>
        <w:rPr>
          <w:rFonts w:ascii="Arial" w:hAnsi="Arial" w:cs="Arial"/>
          <w:sz w:val="24"/>
        </w:rPr>
      </w:pPr>
      <w:r w:rsidRPr="000B7094">
        <w:rPr>
          <w:rFonts w:ascii="Arial" w:hAnsi="Arial" w:cs="Arial"/>
          <w:sz w:val="24"/>
        </w:rPr>
        <w:t>Yn edrych nôl ar yr aseiniad hwn ac yn dilyn y drafodaeth grŵp teimlaf fy mod wedi dysgu llawer am y broses o baratoi am asesiad diogelu plant yn ogystal â fy mhrofiadau personol wrth gynllunio a chyflwyno'r drafodaeth grŵp. Wrth gyfeirio yn feirniadol ag adfyfyrio ar y profiad yn ystod yr Asesiad Cychwynnol Diogelu Plant rwyf wedi dysgu am y camau sydd angen dilyn, y palisau, adnabod y gwahanol ddeddfau a pham maen nhw wedi cael ei rhoi i mewn a beth yw rôl Gweithwyr Allweddol mewn mater diogelu plant. Fe wnes i adfyfyrio ar y Ddeddfwriaeth berthnasol sydd yn cysylltu â diogelu plant a beth yw ei rôl. Rwyf hefyd wedi cydnabod y gweithdrefnau cywir sydd yn gweithio yn aml-ddisgablaethol ac aml-asiantaethol. Wrth wneud y broses hon rwyf hefyd wedi dysgu am y broses o ddatblygu fel ymarferydd ac unigolyn trwy gydnabod beth yw fy rôl i o fewn lleoliad plant, a beth yw’r anghenion sydd angen i fi gwrdd. Rwy’n credu fod yr aseiniad hwn wedi datblygu fy arfer personol gyda phlant trwy gydnabod beth yw fy rôl i fel gofalwr plant i sicrhau fod plant yn ddiogel o fewn lleoliadau ac yn eu catrefu a beth sydd angen gwneud er mwyn sicrhau fod plant yn ddiogel ac yn cael eu hawliau.</w:t>
      </w:r>
      <w:bookmarkStart w:id="0" w:name="_GoBack"/>
      <w:bookmarkEnd w:id="0"/>
    </w:p>
    <w:p w:rsidR="00931C48" w:rsidRDefault="00931C48" w:rsidP="00E9025C">
      <w:pPr>
        <w:spacing w:line="360" w:lineRule="auto"/>
        <w:jc w:val="both"/>
        <w:rPr>
          <w:rFonts w:ascii="Arial" w:hAnsi="Arial" w:cs="Arial"/>
          <w:sz w:val="24"/>
        </w:rPr>
      </w:pPr>
    </w:p>
    <w:p w:rsidR="00931C48" w:rsidRDefault="00931C48" w:rsidP="00E9025C">
      <w:pPr>
        <w:spacing w:line="360" w:lineRule="auto"/>
        <w:jc w:val="both"/>
        <w:rPr>
          <w:rFonts w:ascii="Arial" w:hAnsi="Arial" w:cs="Arial"/>
          <w:sz w:val="24"/>
        </w:rPr>
      </w:pPr>
    </w:p>
    <w:p w:rsidR="00931C48" w:rsidRDefault="00931C48" w:rsidP="00E9025C">
      <w:pPr>
        <w:spacing w:line="360" w:lineRule="auto"/>
        <w:jc w:val="both"/>
        <w:rPr>
          <w:rFonts w:ascii="Arial" w:hAnsi="Arial" w:cs="Arial"/>
          <w:sz w:val="24"/>
        </w:rPr>
      </w:pPr>
    </w:p>
    <w:p w:rsidR="00931C48" w:rsidRDefault="00931C48" w:rsidP="00E9025C">
      <w:pPr>
        <w:spacing w:line="360" w:lineRule="auto"/>
        <w:jc w:val="both"/>
        <w:rPr>
          <w:rFonts w:ascii="Arial" w:hAnsi="Arial" w:cs="Arial"/>
          <w:sz w:val="24"/>
        </w:rPr>
      </w:pPr>
    </w:p>
    <w:p w:rsidR="00931C48" w:rsidRDefault="00931C48" w:rsidP="00E9025C">
      <w:pPr>
        <w:spacing w:line="360" w:lineRule="auto"/>
        <w:jc w:val="both"/>
        <w:rPr>
          <w:rFonts w:ascii="Arial" w:hAnsi="Arial" w:cs="Arial"/>
          <w:sz w:val="24"/>
        </w:rPr>
      </w:pPr>
    </w:p>
    <w:p w:rsidR="00931C48" w:rsidRDefault="00931C48" w:rsidP="00E9025C">
      <w:pPr>
        <w:spacing w:line="360" w:lineRule="auto"/>
        <w:jc w:val="both"/>
        <w:rPr>
          <w:rFonts w:ascii="Arial" w:hAnsi="Arial" w:cs="Arial"/>
          <w:sz w:val="24"/>
        </w:rPr>
      </w:pPr>
    </w:p>
    <w:p w:rsidR="00931C48" w:rsidRDefault="00931C48" w:rsidP="00E9025C">
      <w:pPr>
        <w:spacing w:line="360" w:lineRule="auto"/>
        <w:jc w:val="both"/>
        <w:rPr>
          <w:rFonts w:ascii="Arial" w:hAnsi="Arial" w:cs="Arial"/>
          <w:sz w:val="24"/>
        </w:rPr>
      </w:pPr>
    </w:p>
    <w:p w:rsidR="002D5468" w:rsidRPr="00E9025C" w:rsidRDefault="00931C48" w:rsidP="00E9025C">
      <w:pPr>
        <w:spacing w:line="360" w:lineRule="auto"/>
        <w:jc w:val="both"/>
        <w:rPr>
          <w:rFonts w:ascii="Arial" w:hAnsi="Arial" w:cs="Arial"/>
          <w:sz w:val="24"/>
        </w:rPr>
      </w:pPr>
      <w:r w:rsidRPr="00E9025C">
        <w:rPr>
          <w:rFonts w:ascii="Arial" w:hAnsi="Arial" w:cs="Arial"/>
          <w:sz w:val="24"/>
        </w:rPr>
        <w:lastRenderedPageBreak/>
        <w:t xml:space="preserve">Cyfernodi. </w:t>
      </w:r>
    </w:p>
    <w:p w:rsidR="002D5468" w:rsidRDefault="002D5468">
      <w:pPr>
        <w:pStyle w:val="ListParagraph"/>
        <w:rPr>
          <w:b/>
        </w:rPr>
      </w:pPr>
    </w:p>
    <w:p w:rsidR="002D5468" w:rsidRDefault="00931C48">
      <w:pPr>
        <w:spacing w:line="360" w:lineRule="auto"/>
        <w:jc w:val="both"/>
      </w:pPr>
      <w:r>
        <w:rPr>
          <w:rFonts w:ascii="Arial" w:hAnsi="Arial" w:cs="Arial"/>
          <w:sz w:val="24"/>
        </w:rPr>
        <w:t>AcornFederation(2013)</w:t>
      </w:r>
      <w:hyperlink r:id="rId7">
        <w:r>
          <w:rPr>
            <w:rStyle w:val="InternetLink"/>
            <w:rFonts w:ascii="Arial" w:hAnsi="Arial" w:cs="Arial"/>
            <w:sz w:val="24"/>
          </w:rPr>
          <w:t>http://www.acornacademy.org/sites/default/files/Key%20worker%20Policiy%20[1].pdf</w:t>
        </w:r>
      </w:hyperlink>
      <w:r>
        <w:rPr>
          <w:rFonts w:ascii="Arial" w:hAnsi="Arial" w:cs="Arial"/>
          <w:sz w:val="24"/>
        </w:rPr>
        <w:t xml:space="preserve"> [Darllenwyd : 20fed o Mawrth 2018]. </w:t>
      </w:r>
    </w:p>
    <w:p w:rsidR="002D5468" w:rsidRDefault="00931C48">
      <w:pPr>
        <w:spacing w:line="360" w:lineRule="auto"/>
        <w:jc w:val="both"/>
      </w:pPr>
      <w:r>
        <w:rPr>
          <w:rFonts w:ascii="Arial" w:hAnsi="Arial" w:cs="Arial"/>
          <w:sz w:val="24"/>
        </w:rPr>
        <w:t xml:space="preserve">HM Goverment(2006) </w:t>
      </w:r>
      <w:hyperlink r:id="rId8">
        <w:r>
          <w:rPr>
            <w:rStyle w:val="InternetLink"/>
            <w:rFonts w:ascii="Arial" w:hAnsi="Arial" w:cs="Arial"/>
            <w:sz w:val="24"/>
          </w:rPr>
          <w:t>https://www.communityactionsuffolk.org.uk/wp-content/uploads/2014/02/what-to-do-if.pdf</w:t>
        </w:r>
      </w:hyperlink>
      <w:r>
        <w:rPr>
          <w:rFonts w:ascii="Arial" w:hAnsi="Arial" w:cs="Arial"/>
          <w:sz w:val="24"/>
        </w:rPr>
        <w:t xml:space="preserve"> [Darllenwyd : 21fed o Mawrth 2018]. </w:t>
      </w:r>
    </w:p>
    <w:p w:rsidR="002D5468" w:rsidRDefault="00931C48">
      <w:pPr>
        <w:spacing w:line="360" w:lineRule="auto"/>
        <w:jc w:val="both"/>
      </w:pPr>
      <w:r>
        <w:rPr>
          <w:rFonts w:ascii="Arial" w:hAnsi="Arial" w:cs="Arial"/>
          <w:sz w:val="24"/>
        </w:rPr>
        <w:t xml:space="preserve">NSCC(2015) </w:t>
      </w:r>
      <w:hyperlink r:id="rId9">
        <w:r>
          <w:rPr>
            <w:rStyle w:val="InternetLink"/>
            <w:rFonts w:ascii="Arial" w:hAnsi="Arial" w:cs="Arial"/>
            <w:sz w:val="24"/>
          </w:rPr>
          <w:t>https://www.nspcc.org.uk/globalassets/documents/information-service/information-sharing-confidentiality-practitioners.pdf</w:t>
        </w:r>
      </w:hyperlink>
      <w:r>
        <w:rPr>
          <w:rFonts w:ascii="Arial" w:hAnsi="Arial" w:cs="Arial"/>
          <w:sz w:val="24"/>
        </w:rPr>
        <w:t xml:space="preserve"> [Darllenwyd : 21fed o Mawrth 2018].</w:t>
      </w:r>
    </w:p>
    <w:p w:rsidR="002D5468" w:rsidRDefault="00931C48">
      <w:pPr>
        <w:spacing w:line="360" w:lineRule="auto"/>
        <w:jc w:val="both"/>
      </w:pPr>
      <w:r>
        <w:rPr>
          <w:rFonts w:ascii="Arial" w:hAnsi="Arial" w:cs="Arial"/>
          <w:sz w:val="24"/>
        </w:rPr>
        <w:t>Legislations.gov,act47(1998)</w:t>
      </w:r>
      <w:hyperlink r:id="rId10">
        <w:r>
          <w:rPr>
            <w:rStyle w:val="InternetLink"/>
            <w:rFonts w:ascii="Arial" w:hAnsi="Arial" w:cs="Arial"/>
            <w:sz w:val="24"/>
          </w:rPr>
          <w:t>https://www.legislation.gov.uk/ukpga/1989/41/section/47</w:t>
        </w:r>
      </w:hyperlink>
      <w:r>
        <w:rPr>
          <w:rFonts w:ascii="Arial" w:hAnsi="Arial" w:cs="Arial"/>
          <w:sz w:val="24"/>
        </w:rPr>
        <w:t xml:space="preserve"> [Dallenwyd 26ed o Mawrth 2018]. </w:t>
      </w:r>
    </w:p>
    <w:p w:rsidR="006813FB" w:rsidRDefault="00931C48">
      <w:pPr>
        <w:spacing w:before="240" w:line="360" w:lineRule="auto"/>
        <w:jc w:val="both"/>
        <w:rPr>
          <w:rFonts w:ascii="Arial" w:hAnsi="Arial" w:cs="Arial"/>
          <w:sz w:val="24"/>
        </w:rPr>
      </w:pPr>
      <w:r>
        <w:rPr>
          <w:rFonts w:ascii="Arial" w:hAnsi="Arial" w:cs="Arial"/>
          <w:sz w:val="24"/>
        </w:rPr>
        <w:t xml:space="preserve">SAMHSA(2017) </w:t>
      </w:r>
      <w:hyperlink r:id="rId11">
        <w:r>
          <w:rPr>
            <w:rStyle w:val="InternetLink"/>
            <w:rFonts w:ascii="Arial" w:hAnsi="Arial" w:cs="Arial"/>
            <w:sz w:val="24"/>
          </w:rPr>
          <w:t>https://www.samhsa.gov/capt/practicing-effective-prevention/prevention-behavioral-health/adverse-childhood-experiences</w:t>
        </w:r>
      </w:hyperlink>
      <w:r>
        <w:rPr>
          <w:rFonts w:ascii="Arial" w:hAnsi="Arial" w:cs="Arial"/>
          <w:sz w:val="24"/>
        </w:rPr>
        <w:t xml:space="preserve"> [Darllenwyd: 26e o Mawrth 2018]. </w:t>
      </w:r>
    </w:p>
    <w:p w:rsidR="006813FB" w:rsidRDefault="006813FB">
      <w:pPr>
        <w:spacing w:before="240" w:line="360" w:lineRule="auto"/>
        <w:jc w:val="both"/>
        <w:rPr>
          <w:rFonts w:ascii="Arial" w:hAnsi="Arial" w:cs="Arial"/>
          <w:sz w:val="24"/>
        </w:rPr>
      </w:pPr>
      <w:r>
        <w:rPr>
          <w:rFonts w:ascii="Arial" w:hAnsi="Arial" w:cs="Arial"/>
          <w:sz w:val="24"/>
        </w:rPr>
        <w:t xml:space="preserve">MA Education (2017) </w:t>
      </w:r>
      <w:hyperlink r:id="rId12" w:history="1">
        <w:r w:rsidRPr="00981D62">
          <w:rPr>
            <w:rStyle w:val="Hyperlink"/>
            <w:rFonts w:ascii="Arial" w:hAnsi="Arial" w:cs="Arial"/>
            <w:sz w:val="24"/>
          </w:rPr>
          <w:t>http://www.communitycare.co.uk/2008/06/19/multidisciplinary-teams/</w:t>
        </w:r>
      </w:hyperlink>
      <w:r>
        <w:rPr>
          <w:rFonts w:ascii="Arial" w:hAnsi="Arial" w:cs="Arial"/>
          <w:sz w:val="24"/>
        </w:rPr>
        <w:t xml:space="preserve"> [Darllenwyd : 27ed o Mawrth 2018]. </w:t>
      </w:r>
    </w:p>
    <w:p w:rsidR="00F1366D" w:rsidRDefault="00F1366D">
      <w:pPr>
        <w:spacing w:before="240" w:line="360" w:lineRule="auto"/>
        <w:jc w:val="both"/>
        <w:rPr>
          <w:rFonts w:ascii="Arial" w:hAnsi="Arial" w:cs="Arial"/>
          <w:sz w:val="24"/>
        </w:rPr>
      </w:pPr>
      <w:r>
        <w:rPr>
          <w:rFonts w:ascii="Arial" w:hAnsi="Arial" w:cs="Arial"/>
          <w:sz w:val="24"/>
        </w:rPr>
        <w:t xml:space="preserve">GOV.UK (2014) </w:t>
      </w:r>
      <w:hyperlink r:id="rId13" w:history="1">
        <w:r w:rsidRPr="00981D62">
          <w:rPr>
            <w:rStyle w:val="Hyperlink"/>
            <w:rFonts w:ascii="Arial" w:hAnsi="Arial" w:cs="Arial"/>
            <w:sz w:val="24"/>
          </w:rPr>
          <w:t>https://www.gov.uk/government/news/working-together-to-safeguard-children-multi-agency-safeguarding-hubs</w:t>
        </w:r>
      </w:hyperlink>
      <w:r>
        <w:rPr>
          <w:rFonts w:ascii="Arial" w:hAnsi="Arial" w:cs="Arial"/>
          <w:sz w:val="24"/>
        </w:rPr>
        <w:t xml:space="preserve"> [Darllenwyd : 27fed o Mawrth 2018]. </w:t>
      </w:r>
    </w:p>
    <w:p w:rsidR="00F1366D" w:rsidRDefault="00F1366D">
      <w:pPr>
        <w:spacing w:before="240" w:line="360" w:lineRule="auto"/>
        <w:jc w:val="both"/>
        <w:rPr>
          <w:rFonts w:ascii="Arial" w:hAnsi="Arial" w:cs="Arial"/>
          <w:sz w:val="24"/>
        </w:rPr>
      </w:pPr>
      <w:r>
        <w:rPr>
          <w:rFonts w:ascii="Arial" w:hAnsi="Arial" w:cs="Arial"/>
          <w:sz w:val="24"/>
        </w:rPr>
        <w:t xml:space="preserve">Llywodraeth Cymru(2017) </w:t>
      </w:r>
      <w:hyperlink r:id="rId14" w:history="1">
        <w:r w:rsidRPr="00981D62">
          <w:rPr>
            <w:rStyle w:val="Hyperlink"/>
            <w:rFonts w:ascii="Arial" w:hAnsi="Arial" w:cs="Arial"/>
            <w:sz w:val="24"/>
          </w:rPr>
          <w:t>http://gov.wales/topics/health/socialcare/safeguarding/?lang=en</w:t>
        </w:r>
      </w:hyperlink>
      <w:r>
        <w:rPr>
          <w:rFonts w:ascii="Arial" w:hAnsi="Arial" w:cs="Arial"/>
          <w:sz w:val="24"/>
        </w:rPr>
        <w:t xml:space="preserve"> </w:t>
      </w:r>
      <w:r w:rsidRPr="00F1366D">
        <w:rPr>
          <w:rFonts w:ascii="Arial" w:hAnsi="Arial" w:cs="Arial"/>
          <w:sz w:val="24"/>
        </w:rPr>
        <w:t>[Darllenwyd : 27fed o Mawrth 2018].</w:t>
      </w:r>
      <w:r>
        <w:rPr>
          <w:rFonts w:ascii="Arial" w:hAnsi="Arial" w:cs="Arial"/>
          <w:sz w:val="24"/>
        </w:rPr>
        <w:t xml:space="preserve"> </w:t>
      </w:r>
    </w:p>
    <w:p w:rsidR="00134739" w:rsidRDefault="00134739">
      <w:pPr>
        <w:spacing w:before="240" w:line="360" w:lineRule="auto"/>
        <w:jc w:val="both"/>
        <w:rPr>
          <w:rFonts w:ascii="Arial" w:hAnsi="Arial" w:cs="Arial"/>
          <w:sz w:val="24"/>
        </w:rPr>
      </w:pPr>
      <w:r>
        <w:rPr>
          <w:rFonts w:ascii="Arial" w:hAnsi="Arial" w:cs="Arial"/>
          <w:sz w:val="24"/>
        </w:rPr>
        <w:t>Scope(2013) ‘</w:t>
      </w:r>
      <w:r w:rsidRPr="00134739">
        <w:rPr>
          <w:rFonts w:ascii="Arial" w:hAnsi="Arial" w:cs="Arial"/>
          <w:sz w:val="24"/>
        </w:rPr>
        <w:t>Scope Children and Young People Safeguarding Procedure</w:t>
      </w:r>
      <w:r>
        <w:rPr>
          <w:rFonts w:ascii="Arial" w:hAnsi="Arial" w:cs="Arial"/>
          <w:sz w:val="24"/>
        </w:rPr>
        <w:t xml:space="preserve">’ </w:t>
      </w:r>
      <w:hyperlink r:id="rId15" w:history="1">
        <w:r w:rsidRPr="00981D62">
          <w:rPr>
            <w:rStyle w:val="Hyperlink"/>
            <w:rFonts w:ascii="Arial" w:hAnsi="Arial" w:cs="Arial"/>
            <w:sz w:val="24"/>
          </w:rPr>
          <w:t>https://www.scope.org.uk/Scope/media/Documents/Services/Scope-Children-and-Young-People-Safeguarding-Procedures.pdf</w:t>
        </w:r>
      </w:hyperlink>
      <w:r>
        <w:rPr>
          <w:rFonts w:ascii="Arial" w:hAnsi="Arial" w:cs="Arial"/>
          <w:sz w:val="24"/>
        </w:rPr>
        <w:t xml:space="preserve"> [Darllenwyd : 27fed o Mawrth 2018]. </w:t>
      </w:r>
    </w:p>
    <w:p w:rsidR="00134739" w:rsidRPr="006813FB" w:rsidRDefault="00134739">
      <w:pPr>
        <w:spacing w:before="240" w:line="360" w:lineRule="auto"/>
        <w:jc w:val="both"/>
        <w:rPr>
          <w:rFonts w:ascii="Arial" w:hAnsi="Arial" w:cs="Arial"/>
          <w:sz w:val="24"/>
        </w:rPr>
      </w:pPr>
    </w:p>
    <w:sectPr w:rsidR="00134739" w:rsidRPr="006813FB">
      <w:headerReference w:type="default" r:id="rId16"/>
      <w:footerReference w:type="default" r:id="rId17"/>
      <w:pgSz w:w="11906" w:h="16838"/>
      <w:pgMar w:top="1440" w:right="1440" w:bottom="1440" w:left="1440" w:header="708" w:footer="708" w:gutter="0"/>
      <w:cols w:space="720"/>
      <w:formProt w:val="0"/>
      <w:docGrid w:linePitch="360" w:charSpace="-204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58DF" w:rsidRDefault="00931C48">
      <w:pPr>
        <w:spacing w:after="0" w:line="240" w:lineRule="auto"/>
      </w:pPr>
      <w:r>
        <w:separator/>
      </w:r>
    </w:p>
  </w:endnote>
  <w:endnote w:type="continuationSeparator" w:id="0">
    <w:p w:rsidR="002E58DF" w:rsidRDefault="00931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Liberation Sans">
    <w:altName w:val="Arial"/>
    <w:charset w:val="00"/>
    <w:family w:val="swiss"/>
    <w:pitch w:val="variable"/>
  </w:font>
  <w:font w:name="Microsoft YaHei">
    <w:panose1 w:val="020B0503020204020204"/>
    <w:charset w:val="86"/>
    <w:family w:val="swiss"/>
    <w:pitch w:val="variable"/>
    <w:sig w:usb0="80000287" w:usb1="280F3C52" w:usb2="00000016" w:usb3="00000000" w:csb0="0004001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6452214"/>
      <w:docPartObj>
        <w:docPartGallery w:val="Page Numbers (Bottom of Page)"/>
        <w:docPartUnique/>
      </w:docPartObj>
    </w:sdtPr>
    <w:sdtEndPr/>
    <w:sdtContent>
      <w:p w:rsidR="002D5468" w:rsidRDefault="00931C48">
        <w:pPr>
          <w:pStyle w:val="Footer"/>
          <w:jc w:val="center"/>
        </w:pPr>
        <w:r>
          <w:fldChar w:fldCharType="begin"/>
        </w:r>
        <w:r>
          <w:instrText>PAGE</w:instrText>
        </w:r>
        <w:r>
          <w:fldChar w:fldCharType="separate"/>
        </w:r>
        <w:r w:rsidR="000B7094">
          <w:rPr>
            <w:noProof/>
          </w:rPr>
          <w:t>7</w:t>
        </w:r>
        <w:r>
          <w:fldChar w:fldCharType="end"/>
        </w:r>
      </w:p>
    </w:sdtContent>
  </w:sdt>
  <w:p w:rsidR="002D5468" w:rsidRDefault="002D54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58DF" w:rsidRDefault="00931C48">
      <w:pPr>
        <w:spacing w:after="0" w:line="240" w:lineRule="auto"/>
      </w:pPr>
      <w:r>
        <w:separator/>
      </w:r>
    </w:p>
  </w:footnote>
  <w:footnote w:type="continuationSeparator" w:id="0">
    <w:p w:rsidR="002E58DF" w:rsidRDefault="00931C4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D5468" w:rsidRDefault="00931C48">
    <w:pPr>
      <w:pStyle w:val="Header"/>
    </w:pPr>
    <w:r>
      <w:t xml:space="preserve">EAEE5006/C – Cadw plant yn ddiogel : Lles a diogelu. </w:t>
    </w:r>
    <w:r>
      <w:tab/>
      <w:t>1501436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5468"/>
    <w:rsid w:val="000B7094"/>
    <w:rsid w:val="00134739"/>
    <w:rsid w:val="001C3C01"/>
    <w:rsid w:val="002D5468"/>
    <w:rsid w:val="002E58DF"/>
    <w:rsid w:val="004A1AD9"/>
    <w:rsid w:val="0053199E"/>
    <w:rsid w:val="005D1357"/>
    <w:rsid w:val="00633216"/>
    <w:rsid w:val="006813FB"/>
    <w:rsid w:val="007C2006"/>
    <w:rsid w:val="008E271B"/>
    <w:rsid w:val="00931C48"/>
    <w:rsid w:val="00BE0BC3"/>
    <w:rsid w:val="00E9025C"/>
    <w:rsid w:val="00EF52DB"/>
    <w:rsid w:val="00F1366D"/>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F5F4745-3A14-4441-8A2A-094F630F3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60"/>
    </w:pPr>
    <w:rPr>
      <w:lang w:val="cy-GB"/>
    </w:rPr>
  </w:style>
  <w:style w:type="paragraph" w:styleId="Heading1">
    <w:name w:val="heading 1"/>
    <w:basedOn w:val="Heading"/>
    <w:qFormat/>
    <w:pPr>
      <w:outlineLvl w:val="0"/>
    </w:pPr>
  </w:style>
  <w:style w:type="paragraph" w:styleId="Heading2">
    <w:name w:val="heading 2"/>
    <w:basedOn w:val="Heading"/>
    <w:qFormat/>
    <w:pPr>
      <w:outlineLvl w:val="1"/>
    </w:pPr>
  </w:style>
  <w:style w:type="paragraph" w:styleId="Heading3">
    <w:name w:val="heading 3"/>
    <w:basedOn w:val="Heading"/>
    <w:qFormat/>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252704"/>
    <w:rPr>
      <w:color w:val="0563C1" w:themeColor="hyperlink"/>
      <w:u w:val="single"/>
    </w:rPr>
  </w:style>
  <w:style w:type="character" w:customStyle="1" w:styleId="UnresolvedMention1">
    <w:name w:val="Unresolved Mention1"/>
    <w:basedOn w:val="DefaultParagraphFont"/>
    <w:uiPriority w:val="99"/>
    <w:semiHidden/>
    <w:unhideWhenUsed/>
    <w:qFormat/>
    <w:rsid w:val="00252704"/>
    <w:rPr>
      <w:color w:val="808080"/>
      <w:shd w:val="clear" w:color="auto" w:fill="E6E6E6"/>
    </w:rPr>
  </w:style>
  <w:style w:type="character" w:customStyle="1" w:styleId="UnresolvedMention">
    <w:name w:val="Unresolved Mention"/>
    <w:basedOn w:val="DefaultParagraphFont"/>
    <w:uiPriority w:val="99"/>
    <w:semiHidden/>
    <w:unhideWhenUsed/>
    <w:qFormat/>
    <w:rsid w:val="0021701B"/>
    <w:rPr>
      <w:color w:val="808080"/>
      <w:shd w:val="clear" w:color="auto" w:fill="E6E6E6"/>
    </w:rPr>
  </w:style>
  <w:style w:type="character" w:customStyle="1" w:styleId="HeaderChar">
    <w:name w:val="Header Char"/>
    <w:basedOn w:val="DefaultParagraphFont"/>
    <w:link w:val="Header"/>
    <w:uiPriority w:val="99"/>
    <w:qFormat/>
    <w:rsid w:val="0088242A"/>
    <w:rPr>
      <w:lang w:val="cy-GB"/>
    </w:rPr>
  </w:style>
  <w:style w:type="character" w:customStyle="1" w:styleId="FooterChar">
    <w:name w:val="Footer Char"/>
    <w:basedOn w:val="DefaultParagraphFont"/>
    <w:link w:val="Footer"/>
    <w:uiPriority w:val="99"/>
    <w:qFormat/>
    <w:rsid w:val="0088242A"/>
    <w:rPr>
      <w:lang w:val="cy-GB"/>
    </w:rPr>
  </w:style>
  <w:style w:type="paragraph" w:customStyle="1" w:styleId="Heading">
    <w:name w:val="Heading"/>
    <w:basedOn w:val="Normal"/>
    <w:next w:val="TextBody"/>
    <w:qFormat/>
    <w:pPr>
      <w:keepNext/>
      <w:spacing w:before="240" w:after="120"/>
    </w:pPr>
    <w:rPr>
      <w:rFonts w:ascii="Liberation Sans" w:eastAsia="Microsoft YaHei" w:hAnsi="Liberation Sans" w:cs="Arial"/>
      <w:sz w:val="28"/>
      <w:szCs w:val="28"/>
    </w:rPr>
  </w:style>
  <w:style w:type="paragraph" w:customStyle="1" w:styleId="TextBody">
    <w:name w:val="Text Body"/>
    <w:basedOn w:val="Normal"/>
    <w:pPr>
      <w:spacing w:after="140" w:line="288" w:lineRule="auto"/>
    </w:pPr>
  </w:style>
  <w:style w:type="paragraph" w:styleId="List">
    <w:name w:val="List"/>
    <w:basedOn w:val="TextBody"/>
    <w:rPr>
      <w:rFonts w:cs="Arial"/>
    </w:rPr>
  </w:style>
  <w:style w:type="paragraph" w:styleId="Caption">
    <w:name w:val="caption"/>
    <w:basedOn w:val="Normal"/>
    <w:qFormat/>
    <w:pPr>
      <w:suppressLineNumbers/>
      <w:spacing w:before="120" w:after="120"/>
    </w:pPr>
    <w:rPr>
      <w:rFonts w:cs="Arial"/>
      <w:i/>
      <w:iCs/>
      <w:sz w:val="24"/>
      <w:szCs w:val="24"/>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A8612D"/>
    <w:pPr>
      <w:ind w:left="720"/>
      <w:contextualSpacing/>
    </w:pPr>
  </w:style>
  <w:style w:type="paragraph" w:styleId="Header">
    <w:name w:val="header"/>
    <w:basedOn w:val="Normal"/>
    <w:link w:val="HeaderChar"/>
    <w:uiPriority w:val="99"/>
    <w:unhideWhenUsed/>
    <w:rsid w:val="0088242A"/>
    <w:pPr>
      <w:tabs>
        <w:tab w:val="center" w:pos="4513"/>
        <w:tab w:val="right" w:pos="9026"/>
      </w:tabs>
      <w:spacing w:after="0" w:line="240" w:lineRule="auto"/>
    </w:pPr>
  </w:style>
  <w:style w:type="paragraph" w:styleId="Footer">
    <w:name w:val="footer"/>
    <w:basedOn w:val="Normal"/>
    <w:link w:val="FooterChar"/>
    <w:uiPriority w:val="99"/>
    <w:unhideWhenUsed/>
    <w:rsid w:val="0088242A"/>
    <w:pPr>
      <w:tabs>
        <w:tab w:val="center" w:pos="4513"/>
        <w:tab w:val="right" w:pos="9026"/>
      </w:tabs>
      <w:spacing w:after="0" w:line="240" w:lineRule="auto"/>
    </w:pPr>
  </w:style>
  <w:style w:type="paragraph" w:customStyle="1" w:styleId="Quotations">
    <w:name w:val="Quotations"/>
    <w:basedOn w:val="Normal"/>
    <w:qFormat/>
  </w:style>
  <w:style w:type="paragraph" w:styleId="Title">
    <w:name w:val="Title"/>
    <w:basedOn w:val="Heading"/>
    <w:qFormat/>
  </w:style>
  <w:style w:type="paragraph" w:styleId="Subtitle">
    <w:name w:val="Subtitle"/>
    <w:basedOn w:val="Heading"/>
    <w:qFormat/>
  </w:style>
  <w:style w:type="character" w:styleId="Hyperlink">
    <w:name w:val="Hyperlink"/>
    <w:basedOn w:val="DefaultParagraphFont"/>
    <w:uiPriority w:val="99"/>
    <w:unhideWhenUsed/>
    <w:rsid w:val="006813FB"/>
    <w:rPr>
      <w:color w:val="0563C1" w:themeColor="hyperlink"/>
      <w:u w:val="single"/>
    </w:rPr>
  </w:style>
  <w:style w:type="character" w:customStyle="1" w:styleId="shorttext">
    <w:name w:val="short_text"/>
    <w:basedOn w:val="DefaultParagraphFont"/>
    <w:rsid w:val="007C2006"/>
  </w:style>
  <w:style w:type="paragraph" w:styleId="BalloonText">
    <w:name w:val="Balloon Text"/>
    <w:basedOn w:val="Normal"/>
    <w:link w:val="BalloonTextChar"/>
    <w:uiPriority w:val="99"/>
    <w:semiHidden/>
    <w:unhideWhenUsed/>
    <w:rsid w:val="001C3C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3C01"/>
    <w:rPr>
      <w:rFonts w:ascii="Segoe UI" w:hAnsi="Segoe UI" w:cs="Segoe UI"/>
      <w:sz w:val="18"/>
      <w:szCs w:val="18"/>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www.communityactionsuffolk.org.uk/wp-content/uploads/2014/02/what-to-do-if.pdf" TargetMode="External"/><Relationship Id="rId13" Type="http://schemas.openxmlformats.org/officeDocument/2006/relationships/hyperlink" Target="https://www.gov.uk/government/news/working-together-to-safeguard-children-multi-agency-safeguarding-hub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acornacademy.org/sites/default/files/Key%20worker%20Policiy%20%5B1%5D.pdf" TargetMode="External"/><Relationship Id="rId12" Type="http://schemas.openxmlformats.org/officeDocument/2006/relationships/hyperlink" Target="http://www.communitycare.co.uk/2008/06/19/multidisciplinary-team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amhsa.gov/capt/practicing-effective-prevention/prevention-behavioral-health/adverse-childhood-experiences" TargetMode="External"/><Relationship Id="rId5" Type="http://schemas.openxmlformats.org/officeDocument/2006/relationships/footnotes" Target="footnotes.xml"/><Relationship Id="rId15" Type="http://schemas.openxmlformats.org/officeDocument/2006/relationships/hyperlink" Target="https://www.scope.org.uk/Scope/media/Documents/Services/Scope-Children-and-Young-People-Safeguarding-Procedures.pdf" TargetMode="External"/><Relationship Id="rId10" Type="http://schemas.openxmlformats.org/officeDocument/2006/relationships/hyperlink" Target="https://www.legislation.gov.uk/ukpga/1989/41/section/47"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nspcc.org.uk/globalassets/documents/information-service/information-sharing-confidentiality-practitioners.pdf" TargetMode="External"/><Relationship Id="rId14" Type="http://schemas.openxmlformats.org/officeDocument/2006/relationships/hyperlink" Target="http://gov.wales/topics/health/socialcare/safeguarding/?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62E79C-E1ED-4800-A94D-5A0C94AF1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2278</Words>
  <Characters>12991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Kimberley O'Neill (1501436)</dc:creator>
  <cp:lastModifiedBy>Mair Roche</cp:lastModifiedBy>
  <cp:revision>2</cp:revision>
  <cp:lastPrinted>2018-03-28T09:59:00Z</cp:lastPrinted>
  <dcterms:created xsi:type="dcterms:W3CDTF">2018-03-28T10:22:00Z</dcterms:created>
  <dcterms:modified xsi:type="dcterms:W3CDTF">2018-03-28T10:22:00Z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