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A57" w:rsidRDefault="00766A57" w:rsidP="00247B6E">
      <w:pPr>
        <w:pStyle w:val="Alex"/>
        <w:rPr>
          <w:rFonts w:asciiTheme="minorHAnsi" w:hAnsiTheme="minorHAnsi" w:cs="Arial"/>
          <w:b/>
          <w:u w:val="single"/>
        </w:rPr>
      </w:pPr>
      <w:r w:rsidRPr="00766A57">
        <w:rPr>
          <w:rFonts w:asciiTheme="minorHAnsi" w:hAnsiTheme="minorHAnsi" w:cs="Arial"/>
          <w:b/>
          <w:u w:val="single"/>
        </w:rPr>
        <w:t xml:space="preserve">AHHI5017 Contesting Conflict: Representations of War, 1789–Present </w:t>
      </w:r>
    </w:p>
    <w:p w:rsidR="00E64DFB" w:rsidRPr="00247B6E" w:rsidRDefault="00E64DFB" w:rsidP="00247B6E">
      <w:pPr>
        <w:pStyle w:val="Alex"/>
        <w:rPr>
          <w:rFonts w:asciiTheme="minorHAnsi" w:hAnsiTheme="minorHAnsi" w:cs="Arial"/>
          <w:b/>
          <w:u w:val="single"/>
        </w:rPr>
      </w:pPr>
      <w:r w:rsidRPr="00247B6E">
        <w:rPr>
          <w:rFonts w:asciiTheme="minorHAnsi" w:hAnsiTheme="minorHAnsi" w:cs="Arial"/>
          <w:b/>
          <w:u w:val="single"/>
        </w:rPr>
        <w:t>Week 11: War in the 21st Century</w:t>
      </w:r>
    </w:p>
    <w:p w:rsidR="00E64DFB" w:rsidRPr="00247B6E" w:rsidRDefault="00766A57" w:rsidP="00766A57">
      <w:pPr>
        <w:pStyle w:val="Alex"/>
        <w:jc w:val="center"/>
        <w:rPr>
          <w:rFonts w:asciiTheme="minorHAnsi" w:hAnsiTheme="minorHAnsi" w:cs="Arial"/>
          <w:b/>
          <w:u w:val="single"/>
        </w:rPr>
      </w:pPr>
      <w:r w:rsidRPr="00766A57">
        <w:rPr>
          <w:rFonts w:asciiTheme="minorHAnsi" w:hAnsiTheme="minorHAnsi" w:cs="Arial"/>
          <w:b/>
          <w:noProof/>
          <w:lang w:eastAsia="en-GB"/>
        </w:rPr>
        <w:drawing>
          <wp:inline distT="0" distB="0" distL="0" distR="0" wp14:anchorId="2627700C" wp14:editId="36F18989">
            <wp:extent cx="5162418" cy="3392805"/>
            <wp:effectExtent l="0" t="0" r="635" b="0"/>
            <wp:docPr id="40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64301" cy="3394043"/>
                    </a:xfrm>
                    <a:prstGeom prst="rect">
                      <a:avLst/>
                    </a:prstGeom>
                    <a:noFill/>
                    <a:ln>
                      <a:noFill/>
                    </a:ln>
                    <a:extLst/>
                  </pic:spPr>
                </pic:pic>
              </a:graphicData>
            </a:graphic>
          </wp:inline>
        </w:drawing>
      </w:r>
    </w:p>
    <w:p w:rsidR="00766A57" w:rsidRDefault="00766A57" w:rsidP="00766A57">
      <w:pPr>
        <w:pStyle w:val="Alex"/>
        <w:ind w:left="3600"/>
        <w:jc w:val="right"/>
        <w:rPr>
          <w:rFonts w:asciiTheme="minorHAnsi" w:hAnsiTheme="minorHAnsi" w:cs="Arial"/>
          <w:i/>
        </w:rPr>
      </w:pPr>
      <w:r>
        <w:rPr>
          <w:rFonts w:asciiTheme="minorHAnsi" w:hAnsiTheme="minorHAnsi" w:cs="Arial"/>
          <w:i/>
        </w:rPr>
        <w:t>D</w:t>
      </w:r>
      <w:r w:rsidRPr="00766A57">
        <w:rPr>
          <w:rFonts w:asciiTheme="minorHAnsi" w:hAnsiTheme="minorHAnsi" w:cs="Arial"/>
          <w:i/>
        </w:rPr>
        <w:t>rone pilot</w:t>
      </w:r>
      <w:r>
        <w:rPr>
          <w:rFonts w:asciiTheme="minorHAnsi" w:hAnsiTheme="minorHAnsi" w:cs="Arial"/>
          <w:i/>
        </w:rPr>
        <w:t xml:space="preserve">, </w:t>
      </w:r>
      <w:r w:rsidRPr="00766A57">
        <w:rPr>
          <w:rFonts w:asciiTheme="minorHAnsi" w:hAnsiTheme="minorHAnsi" w:cs="Arial"/>
          <w:i/>
        </w:rPr>
        <w:t xml:space="preserve">Hancock Field, Syracuse, </w:t>
      </w:r>
      <w:r>
        <w:rPr>
          <w:rFonts w:asciiTheme="minorHAnsi" w:hAnsiTheme="minorHAnsi" w:cs="Arial"/>
          <w:i/>
        </w:rPr>
        <w:t xml:space="preserve">New York. </w:t>
      </w:r>
      <w:r w:rsidRPr="00766A57">
        <w:rPr>
          <w:rFonts w:asciiTheme="minorHAnsi" w:hAnsiTheme="minorHAnsi" w:cs="Arial"/>
          <w:i/>
        </w:rPr>
        <w:t xml:space="preserve"> Credit Heather Ainsworth for </w:t>
      </w:r>
      <w:r w:rsidRPr="00766A57">
        <w:rPr>
          <w:rFonts w:asciiTheme="minorHAnsi" w:hAnsiTheme="minorHAnsi" w:cs="Arial"/>
        </w:rPr>
        <w:t>New York Times</w:t>
      </w:r>
      <w:r w:rsidRPr="00766A57">
        <w:rPr>
          <w:rFonts w:asciiTheme="minorHAnsi" w:hAnsiTheme="minorHAnsi" w:cs="Arial"/>
          <w:i/>
        </w:rPr>
        <w:t xml:space="preserve"> (2012) </w:t>
      </w:r>
    </w:p>
    <w:p w:rsidR="00E64DFB" w:rsidRPr="00247B6E" w:rsidRDefault="00E64DFB" w:rsidP="00247B6E">
      <w:pPr>
        <w:pStyle w:val="Alex"/>
        <w:rPr>
          <w:rFonts w:asciiTheme="minorHAnsi" w:hAnsiTheme="minorHAnsi" w:cs="Arial"/>
          <w:b/>
          <w:u w:val="single"/>
        </w:rPr>
      </w:pPr>
      <w:r w:rsidRPr="00247B6E">
        <w:rPr>
          <w:rFonts w:asciiTheme="minorHAnsi" w:hAnsiTheme="minorHAnsi" w:cs="Arial"/>
          <w:i/>
          <w:u w:val="single"/>
        </w:rPr>
        <w:t>Lectures summary:</w:t>
      </w:r>
    </w:p>
    <w:p w:rsidR="00E64DFB" w:rsidRPr="00247B6E" w:rsidRDefault="00E64DFB" w:rsidP="00247B6E">
      <w:pPr>
        <w:pStyle w:val="Alex"/>
        <w:rPr>
          <w:rFonts w:asciiTheme="minorHAnsi" w:hAnsiTheme="minorHAnsi" w:cs="Arial"/>
        </w:rPr>
      </w:pPr>
      <w:r w:rsidRPr="00247B6E">
        <w:rPr>
          <w:rFonts w:asciiTheme="minorHAnsi" w:hAnsiTheme="minorHAnsi" w:cs="Arial"/>
        </w:rPr>
        <w:t xml:space="preserve">The final week of term brings the module up to date with an examination of the different ways that war is represented in the 21st century. Teaching sessions will explore how warfare has changed in recent decades, and responses to this in different media: cinema as per previous weeks, but also video games. Particular attention is paid to representations of the series of conflicts that have taken place under the rubric of </w:t>
      </w:r>
      <w:r w:rsidR="00C345E5" w:rsidRPr="00247B6E">
        <w:rPr>
          <w:rFonts w:asciiTheme="minorHAnsi" w:hAnsiTheme="minorHAnsi" w:cs="Arial"/>
        </w:rPr>
        <w:t>‘</w:t>
      </w:r>
      <w:r w:rsidRPr="00247B6E">
        <w:rPr>
          <w:rFonts w:asciiTheme="minorHAnsi" w:hAnsiTheme="minorHAnsi" w:cs="Arial"/>
        </w:rPr>
        <w:t>the War on Terror.</w:t>
      </w:r>
      <w:r w:rsidR="00C345E5" w:rsidRPr="00247B6E">
        <w:rPr>
          <w:rFonts w:asciiTheme="minorHAnsi" w:hAnsiTheme="minorHAnsi" w:cs="Arial"/>
        </w:rPr>
        <w:t>’</w:t>
      </w:r>
      <w:r w:rsidRPr="00247B6E">
        <w:rPr>
          <w:rFonts w:asciiTheme="minorHAnsi" w:hAnsiTheme="minorHAnsi" w:cs="Arial"/>
        </w:rPr>
        <w:t xml:space="preserve"> Time will also be allocated to discuss students</w:t>
      </w:r>
      <w:r w:rsidR="00C345E5" w:rsidRPr="00247B6E">
        <w:rPr>
          <w:rFonts w:asciiTheme="minorHAnsi" w:hAnsiTheme="minorHAnsi" w:cs="Arial"/>
        </w:rPr>
        <w:t>’</w:t>
      </w:r>
      <w:r w:rsidRPr="00247B6E">
        <w:rPr>
          <w:rFonts w:asciiTheme="minorHAnsi" w:hAnsiTheme="minorHAnsi" w:cs="Arial"/>
        </w:rPr>
        <w:t xml:space="preserve"> planned critical analysis coursework.</w:t>
      </w:r>
    </w:p>
    <w:p w:rsidR="00E64DFB" w:rsidRPr="00247B6E" w:rsidRDefault="00914A30" w:rsidP="00247B6E">
      <w:pPr>
        <w:pStyle w:val="Alex"/>
        <w:rPr>
          <w:rFonts w:asciiTheme="minorHAnsi" w:hAnsiTheme="minorHAnsi" w:cs="Arial"/>
        </w:rPr>
      </w:pPr>
      <w:r>
        <w:rPr>
          <w:rFonts w:asciiTheme="minorHAnsi" w:hAnsiTheme="minorHAnsi" w:cs="Arial"/>
        </w:rPr>
        <w:tab/>
        <w:t>Note: the lecture is rescheduled to Tuesday. The Tuesd</w:t>
      </w:r>
      <w:r w:rsidR="00E64DFB" w:rsidRPr="00247B6E">
        <w:rPr>
          <w:rFonts w:asciiTheme="minorHAnsi" w:hAnsiTheme="minorHAnsi" w:cs="Arial"/>
        </w:rPr>
        <w:t>ay lecture reflects on one of the module</w:t>
      </w:r>
      <w:r w:rsidR="00C345E5" w:rsidRPr="00247B6E">
        <w:rPr>
          <w:rFonts w:asciiTheme="minorHAnsi" w:hAnsiTheme="minorHAnsi" w:cs="Arial"/>
        </w:rPr>
        <w:t>’</w:t>
      </w:r>
      <w:r w:rsidR="00E64DFB" w:rsidRPr="00247B6E">
        <w:rPr>
          <w:rFonts w:asciiTheme="minorHAnsi" w:hAnsiTheme="minorHAnsi" w:cs="Arial"/>
        </w:rPr>
        <w:t xml:space="preserve">s overarching emphases: the representation of war in cinema. We will evaluate how the terrorist attacks of September 11 2001 – and the ensuing War on Terror – have been depicted onscreen, assessing their impact on </w:t>
      </w:r>
      <w:r w:rsidR="00BB5640" w:rsidRPr="00247B6E">
        <w:rPr>
          <w:rFonts w:asciiTheme="minorHAnsi" w:hAnsiTheme="minorHAnsi" w:cs="Arial"/>
        </w:rPr>
        <w:t xml:space="preserve">how </w:t>
      </w:r>
      <w:r w:rsidR="00E64DFB" w:rsidRPr="00247B6E">
        <w:rPr>
          <w:rFonts w:asciiTheme="minorHAnsi" w:hAnsiTheme="minorHAnsi" w:cs="Arial"/>
        </w:rPr>
        <w:t>war</w:t>
      </w:r>
      <w:r w:rsidR="00BB5640" w:rsidRPr="00247B6E">
        <w:rPr>
          <w:rFonts w:asciiTheme="minorHAnsi" w:hAnsiTheme="minorHAnsi" w:cs="Arial"/>
        </w:rPr>
        <w:t xml:space="preserve"> is represented in fil, </w:t>
      </w:r>
      <w:r w:rsidR="00E64DFB" w:rsidRPr="00247B6E">
        <w:rPr>
          <w:rFonts w:asciiTheme="minorHAnsi" w:hAnsiTheme="minorHAnsi" w:cs="Arial"/>
        </w:rPr>
        <w:t xml:space="preserve">alluding to earlier lectures on combat movies about WWII and the Vietnam War in the process. </w:t>
      </w:r>
      <w:r w:rsidR="00BB5640" w:rsidRPr="00247B6E">
        <w:rPr>
          <w:rFonts w:asciiTheme="minorHAnsi" w:hAnsiTheme="minorHAnsi" w:cs="Arial"/>
        </w:rPr>
        <w:t>In keeping with Week 9</w:t>
      </w:r>
      <w:r w:rsidR="00C345E5" w:rsidRPr="00247B6E">
        <w:rPr>
          <w:rFonts w:asciiTheme="minorHAnsi" w:hAnsiTheme="minorHAnsi" w:cs="Arial"/>
        </w:rPr>
        <w:t>’</w:t>
      </w:r>
      <w:r w:rsidR="00BB5640" w:rsidRPr="00247B6E">
        <w:rPr>
          <w:rFonts w:asciiTheme="minorHAnsi" w:hAnsiTheme="minorHAnsi" w:cs="Arial"/>
        </w:rPr>
        <w:t xml:space="preserve"> discussion of Paul </w:t>
      </w:r>
      <w:proofErr w:type="spellStart"/>
      <w:r w:rsidR="00BB5640" w:rsidRPr="00247B6E">
        <w:rPr>
          <w:rFonts w:asciiTheme="minorHAnsi" w:hAnsiTheme="minorHAnsi" w:cs="Arial"/>
        </w:rPr>
        <w:t>Virilio</w:t>
      </w:r>
      <w:r w:rsidR="00C345E5" w:rsidRPr="00247B6E">
        <w:rPr>
          <w:rFonts w:asciiTheme="minorHAnsi" w:hAnsiTheme="minorHAnsi" w:cs="Arial"/>
        </w:rPr>
        <w:t>’</w:t>
      </w:r>
      <w:r w:rsidR="00BB5640" w:rsidRPr="00247B6E">
        <w:rPr>
          <w:rFonts w:asciiTheme="minorHAnsi" w:hAnsiTheme="minorHAnsi" w:cs="Arial"/>
        </w:rPr>
        <w:t>s</w:t>
      </w:r>
      <w:proofErr w:type="spellEnd"/>
      <w:r w:rsidR="00BB5640" w:rsidRPr="00247B6E">
        <w:rPr>
          <w:rFonts w:asciiTheme="minorHAnsi" w:hAnsiTheme="minorHAnsi" w:cs="Arial"/>
        </w:rPr>
        <w:t xml:space="preserve"> scholarship, we will also think about the ways contemporary war can itself be conceptualised as having distinctly cinematic attributes.</w:t>
      </w:r>
    </w:p>
    <w:p w:rsidR="00E64DFB" w:rsidRPr="00247B6E" w:rsidRDefault="00BB5640" w:rsidP="00247B6E">
      <w:pPr>
        <w:pStyle w:val="Alex"/>
        <w:rPr>
          <w:rFonts w:asciiTheme="minorHAnsi" w:hAnsiTheme="minorHAnsi" w:cs="Arial"/>
        </w:rPr>
      </w:pPr>
      <w:r w:rsidRPr="00247B6E">
        <w:rPr>
          <w:rFonts w:asciiTheme="minorHAnsi" w:hAnsiTheme="minorHAnsi" w:cs="Arial"/>
        </w:rPr>
        <w:tab/>
      </w:r>
      <w:r w:rsidR="00914A30">
        <w:rPr>
          <w:rFonts w:asciiTheme="minorHAnsi" w:hAnsiTheme="minorHAnsi" w:cs="Arial"/>
        </w:rPr>
        <w:t>Fri</w:t>
      </w:r>
      <w:bookmarkStart w:id="0" w:name="_GoBack"/>
      <w:bookmarkEnd w:id="0"/>
      <w:r w:rsidRPr="00247B6E">
        <w:rPr>
          <w:rFonts w:asciiTheme="minorHAnsi" w:hAnsiTheme="minorHAnsi" w:cs="Arial"/>
        </w:rPr>
        <w:t xml:space="preserve">day then contextualises these ideas in relation to a different medium: computer games. The impact of games console aesthetics on representations and understandings of war will be acknowledged, with specific attention then paid to how the War on Terror has been interpreted as </w:t>
      </w:r>
      <w:r w:rsidRPr="00247B6E">
        <w:rPr>
          <w:rFonts w:asciiTheme="minorHAnsi" w:hAnsiTheme="minorHAnsi" w:cs="Arial"/>
        </w:rPr>
        <w:lastRenderedPageBreak/>
        <w:t xml:space="preserve">influencing video game franchises like </w:t>
      </w:r>
      <w:r w:rsidRPr="00247B6E">
        <w:rPr>
          <w:rFonts w:asciiTheme="minorHAnsi" w:hAnsiTheme="minorHAnsi" w:cs="Arial"/>
          <w:i/>
        </w:rPr>
        <w:t>Call of Duty</w:t>
      </w:r>
      <w:r w:rsidR="00C345E5" w:rsidRPr="00247B6E">
        <w:rPr>
          <w:rFonts w:asciiTheme="minorHAnsi" w:hAnsiTheme="minorHAnsi" w:cs="Arial"/>
          <w:i/>
        </w:rPr>
        <w:t>: Modern Warfare</w:t>
      </w:r>
      <w:r w:rsidR="00C345E5" w:rsidRPr="00247B6E">
        <w:rPr>
          <w:rFonts w:asciiTheme="minorHAnsi" w:hAnsiTheme="minorHAnsi" w:cs="Arial"/>
        </w:rPr>
        <w:t xml:space="preserve"> and </w:t>
      </w:r>
      <w:r w:rsidRPr="00247B6E">
        <w:rPr>
          <w:rFonts w:asciiTheme="minorHAnsi" w:hAnsiTheme="minorHAnsi" w:cs="Arial"/>
          <w:i/>
        </w:rPr>
        <w:t xml:space="preserve">Medal of </w:t>
      </w:r>
      <w:proofErr w:type="spellStart"/>
      <w:r w:rsidRPr="00247B6E">
        <w:rPr>
          <w:rFonts w:asciiTheme="minorHAnsi" w:hAnsiTheme="minorHAnsi" w:cs="Arial"/>
          <w:i/>
        </w:rPr>
        <w:t>Honor</w:t>
      </w:r>
      <w:proofErr w:type="spellEnd"/>
      <w:r w:rsidR="00C345E5" w:rsidRPr="00247B6E">
        <w:rPr>
          <w:rFonts w:asciiTheme="minorHAnsi" w:hAnsiTheme="minorHAnsi" w:cs="Arial"/>
        </w:rPr>
        <w:t xml:space="preserve">. </w:t>
      </w:r>
      <w:r w:rsidRPr="00247B6E">
        <w:rPr>
          <w:rFonts w:asciiTheme="minorHAnsi" w:hAnsiTheme="minorHAnsi" w:cs="Arial"/>
        </w:rPr>
        <w:t xml:space="preserve">Students will then consider the implications of representing war, and the past, more generally in a computer game format. In doing so, several questions will be entertained: what </w:t>
      </w:r>
      <w:r w:rsidR="002478C9" w:rsidRPr="00247B6E">
        <w:rPr>
          <w:rFonts w:asciiTheme="minorHAnsi" w:hAnsiTheme="minorHAnsi" w:cs="Arial"/>
        </w:rPr>
        <w:t xml:space="preserve">interpretations </w:t>
      </w:r>
      <w:r w:rsidRPr="00247B6E">
        <w:rPr>
          <w:rFonts w:asciiTheme="minorHAnsi" w:hAnsiTheme="minorHAnsi" w:cs="Arial"/>
        </w:rPr>
        <w:t>of war are promoted by video games</w:t>
      </w:r>
      <w:r w:rsidR="00247B6E">
        <w:rPr>
          <w:rFonts w:asciiTheme="minorHAnsi" w:hAnsiTheme="minorHAnsi" w:cs="Arial"/>
        </w:rPr>
        <w:t xml:space="preserve">? </w:t>
      </w:r>
      <w:proofErr w:type="gramStart"/>
      <w:r w:rsidR="002478C9" w:rsidRPr="00247B6E">
        <w:rPr>
          <w:rFonts w:asciiTheme="minorHAnsi" w:hAnsiTheme="minorHAnsi" w:cs="Arial"/>
        </w:rPr>
        <w:t>how</w:t>
      </w:r>
      <w:proofErr w:type="gramEnd"/>
      <w:r w:rsidR="002478C9" w:rsidRPr="00247B6E">
        <w:rPr>
          <w:rFonts w:asciiTheme="minorHAnsi" w:hAnsiTheme="minorHAnsi" w:cs="Arial"/>
        </w:rPr>
        <w:t xml:space="preserve"> do they differ from other</w:t>
      </w:r>
      <w:r w:rsidR="00247B6E">
        <w:rPr>
          <w:rFonts w:asciiTheme="minorHAnsi" w:hAnsiTheme="minorHAnsi" w:cs="Arial"/>
        </w:rPr>
        <w:t xml:space="preserve"> representations </w:t>
      </w:r>
      <w:r w:rsidR="002478C9" w:rsidRPr="00247B6E">
        <w:rPr>
          <w:rFonts w:asciiTheme="minorHAnsi" w:hAnsiTheme="minorHAnsi" w:cs="Arial"/>
        </w:rPr>
        <w:t>encountered on the module</w:t>
      </w:r>
      <w:r w:rsidRPr="00247B6E">
        <w:rPr>
          <w:rFonts w:asciiTheme="minorHAnsi" w:hAnsiTheme="minorHAnsi" w:cs="Arial"/>
        </w:rPr>
        <w:t>?</w:t>
      </w:r>
      <w:r w:rsidR="002478C9" w:rsidRPr="00247B6E">
        <w:rPr>
          <w:rFonts w:asciiTheme="minorHAnsi" w:hAnsiTheme="minorHAnsi" w:cs="Arial"/>
        </w:rPr>
        <w:t xml:space="preserve"> </w:t>
      </w:r>
      <w:proofErr w:type="gramStart"/>
      <w:r w:rsidR="002478C9" w:rsidRPr="00247B6E">
        <w:rPr>
          <w:rFonts w:asciiTheme="minorHAnsi" w:hAnsiTheme="minorHAnsi" w:cs="Arial"/>
        </w:rPr>
        <w:t>do</w:t>
      </w:r>
      <w:proofErr w:type="gramEnd"/>
      <w:r w:rsidR="002478C9" w:rsidRPr="00247B6E">
        <w:rPr>
          <w:rFonts w:asciiTheme="minorHAnsi" w:hAnsiTheme="minorHAnsi" w:cs="Arial"/>
        </w:rPr>
        <w:t xml:space="preserve"> video games enhance or detract from</w:t>
      </w:r>
      <w:r w:rsidRPr="00247B6E">
        <w:rPr>
          <w:rFonts w:asciiTheme="minorHAnsi" w:hAnsiTheme="minorHAnsi" w:cs="Arial"/>
        </w:rPr>
        <w:t xml:space="preserve"> </w:t>
      </w:r>
      <w:r w:rsidR="002478C9" w:rsidRPr="00247B6E">
        <w:rPr>
          <w:rFonts w:asciiTheme="minorHAnsi" w:hAnsiTheme="minorHAnsi" w:cs="Arial"/>
        </w:rPr>
        <w:t xml:space="preserve">understandings of historic and contemporary conflicts? </w:t>
      </w:r>
      <w:proofErr w:type="gramStart"/>
      <w:r w:rsidR="00247B6E">
        <w:rPr>
          <w:rFonts w:asciiTheme="minorHAnsi" w:hAnsiTheme="minorHAnsi" w:cs="Arial"/>
        </w:rPr>
        <w:t>might</w:t>
      </w:r>
      <w:proofErr w:type="gramEnd"/>
      <w:r w:rsidR="00247B6E">
        <w:rPr>
          <w:rFonts w:asciiTheme="minorHAnsi" w:hAnsiTheme="minorHAnsi" w:cs="Arial"/>
        </w:rPr>
        <w:t xml:space="preserve"> </w:t>
      </w:r>
      <w:r w:rsidR="002478C9" w:rsidRPr="00247B6E">
        <w:rPr>
          <w:rFonts w:asciiTheme="minorHAnsi" w:hAnsiTheme="minorHAnsi" w:cs="Arial"/>
        </w:rPr>
        <w:t xml:space="preserve">video games be a medium for </w:t>
      </w:r>
      <w:r w:rsidR="00C345E5" w:rsidRPr="00247B6E">
        <w:rPr>
          <w:rFonts w:asciiTheme="minorHAnsi" w:hAnsiTheme="minorHAnsi" w:cs="Arial"/>
        </w:rPr>
        <w:t>‘</w:t>
      </w:r>
      <w:r w:rsidR="002478C9" w:rsidRPr="00247B6E">
        <w:rPr>
          <w:rFonts w:asciiTheme="minorHAnsi" w:hAnsiTheme="minorHAnsi" w:cs="Arial"/>
        </w:rPr>
        <w:t>doing</w:t>
      </w:r>
      <w:r w:rsidR="00C345E5" w:rsidRPr="00247B6E">
        <w:rPr>
          <w:rFonts w:asciiTheme="minorHAnsi" w:hAnsiTheme="minorHAnsi" w:cs="Arial"/>
        </w:rPr>
        <w:t>’</w:t>
      </w:r>
      <w:r w:rsidR="002478C9" w:rsidRPr="00247B6E">
        <w:rPr>
          <w:rFonts w:asciiTheme="minorHAnsi" w:hAnsiTheme="minorHAnsi" w:cs="Arial"/>
        </w:rPr>
        <w:t xml:space="preserve"> history seriously?</w:t>
      </w:r>
    </w:p>
    <w:p w:rsidR="00910482" w:rsidRPr="00247B6E" w:rsidRDefault="00910482" w:rsidP="00247B6E">
      <w:pPr>
        <w:pStyle w:val="Alex"/>
        <w:rPr>
          <w:rFonts w:asciiTheme="minorHAnsi" w:hAnsiTheme="minorHAnsi"/>
          <w:i/>
          <w:u w:val="single"/>
        </w:rPr>
      </w:pPr>
    </w:p>
    <w:p w:rsidR="002478C9" w:rsidRPr="00247B6E" w:rsidRDefault="002478C9" w:rsidP="00247B6E">
      <w:pPr>
        <w:pStyle w:val="Alex"/>
        <w:rPr>
          <w:rFonts w:asciiTheme="minorHAnsi" w:hAnsiTheme="minorHAnsi"/>
          <w:i/>
          <w:u w:val="single"/>
        </w:rPr>
      </w:pPr>
      <w:r w:rsidRPr="00247B6E">
        <w:rPr>
          <w:rFonts w:asciiTheme="minorHAnsi" w:hAnsiTheme="minorHAnsi"/>
          <w:i/>
          <w:u w:val="single"/>
        </w:rPr>
        <w:t>Preparing for the lectures:</w:t>
      </w:r>
    </w:p>
    <w:p w:rsidR="002478C9" w:rsidRPr="00247B6E" w:rsidRDefault="002478C9" w:rsidP="00247B6E">
      <w:pPr>
        <w:pStyle w:val="Alex"/>
        <w:tabs>
          <w:tab w:val="center" w:pos="4513"/>
        </w:tabs>
        <w:rPr>
          <w:rFonts w:asciiTheme="minorHAnsi" w:eastAsia="Times New Roman" w:hAnsiTheme="minorHAnsi" w:cs="Times New Roman"/>
          <w:lang w:eastAsia="en-GB"/>
        </w:rPr>
      </w:pPr>
      <w:r w:rsidRPr="00247B6E">
        <w:rPr>
          <w:rFonts w:asciiTheme="minorHAnsi" w:hAnsiTheme="minorHAnsi" w:cs="Arial"/>
        </w:rPr>
        <w:t xml:space="preserve">The required reading is straightforward: one text on cinema accompanies the Monday lecture, with two articles about video games assigned for Thursday. Of the latter, </w:t>
      </w:r>
      <w:proofErr w:type="spellStart"/>
      <w:r w:rsidRPr="00247B6E">
        <w:rPr>
          <w:rFonts w:asciiTheme="minorHAnsi" w:eastAsia="Times New Roman" w:hAnsiTheme="minorHAnsi" w:cs="Times New Roman"/>
          <w:lang w:eastAsia="en-GB"/>
        </w:rPr>
        <w:t>Rejack</w:t>
      </w:r>
      <w:r w:rsidR="00C345E5" w:rsidRPr="00247B6E">
        <w:rPr>
          <w:rFonts w:asciiTheme="minorHAnsi" w:eastAsia="Times New Roman" w:hAnsiTheme="minorHAnsi" w:cs="Times New Roman"/>
          <w:lang w:eastAsia="en-GB"/>
        </w:rPr>
        <w:t>’</w:t>
      </w:r>
      <w:r w:rsidRPr="00247B6E">
        <w:rPr>
          <w:rFonts w:asciiTheme="minorHAnsi" w:eastAsia="Times New Roman" w:hAnsiTheme="minorHAnsi" w:cs="Times New Roman"/>
          <w:lang w:eastAsia="en-GB"/>
        </w:rPr>
        <w:t>s</w:t>
      </w:r>
      <w:proofErr w:type="spellEnd"/>
      <w:r w:rsidRPr="00247B6E">
        <w:rPr>
          <w:rFonts w:asciiTheme="minorHAnsi" w:eastAsia="Times New Roman" w:hAnsiTheme="minorHAnsi" w:cs="Times New Roman"/>
          <w:lang w:eastAsia="en-GB"/>
        </w:rPr>
        <w:t xml:space="preserve"> essay is the more challenging, posing as it does questions about video games</w:t>
      </w:r>
      <w:r w:rsidR="00C345E5" w:rsidRPr="00247B6E">
        <w:rPr>
          <w:rFonts w:asciiTheme="minorHAnsi" w:eastAsia="Times New Roman" w:hAnsiTheme="minorHAnsi" w:cs="Times New Roman"/>
          <w:lang w:eastAsia="en-GB"/>
        </w:rPr>
        <w:t>’</w:t>
      </w:r>
      <w:r w:rsidRPr="00247B6E">
        <w:rPr>
          <w:rFonts w:asciiTheme="minorHAnsi" w:eastAsia="Times New Roman" w:hAnsiTheme="minorHAnsi" w:cs="Times New Roman"/>
          <w:lang w:eastAsia="en-GB"/>
        </w:rPr>
        <w:t xml:space="preserve"> potentialities for presenting a nuanced, sophisticated understanding of war and history.</w:t>
      </w:r>
    </w:p>
    <w:p w:rsidR="002478C9" w:rsidRPr="00247B6E" w:rsidRDefault="002478C9" w:rsidP="00247B6E">
      <w:pPr>
        <w:pStyle w:val="Alex"/>
        <w:ind w:firstLine="720"/>
        <w:rPr>
          <w:rFonts w:asciiTheme="minorHAnsi" w:hAnsiTheme="minorHAnsi" w:cs="Arial"/>
        </w:rPr>
      </w:pPr>
      <w:r w:rsidRPr="00247B6E">
        <w:rPr>
          <w:rFonts w:asciiTheme="minorHAnsi" w:hAnsiTheme="minorHAnsi" w:cs="Arial"/>
        </w:rPr>
        <w:t>Students are also invited to bring personal knowledge of video games and cinematic treatments of the War on Terror to bear on lecture discussions. Insights about gaming would be particularly appreciated by the relatively uninitiated (i.e. your lecturer!).</w:t>
      </w:r>
    </w:p>
    <w:p w:rsidR="00E64DFB" w:rsidRPr="00247B6E" w:rsidRDefault="00E64DFB" w:rsidP="00247B6E">
      <w:pPr>
        <w:pStyle w:val="Alex"/>
        <w:tabs>
          <w:tab w:val="center" w:pos="4513"/>
        </w:tabs>
        <w:rPr>
          <w:rFonts w:asciiTheme="minorHAnsi" w:hAnsiTheme="minorHAnsi"/>
          <w:bCs/>
          <w:i/>
          <w:u w:val="single"/>
        </w:rPr>
      </w:pPr>
      <w:r w:rsidRPr="00247B6E">
        <w:rPr>
          <w:rFonts w:asciiTheme="minorHAnsi" w:hAnsiTheme="minorHAnsi"/>
          <w:bCs/>
          <w:i/>
          <w:u w:val="single"/>
        </w:rPr>
        <w:t>Required reading and other preparation:</w:t>
      </w:r>
    </w:p>
    <w:p w:rsidR="002478C9" w:rsidRPr="002478C9" w:rsidRDefault="00914A30" w:rsidP="00247B6E">
      <w:pPr>
        <w:spacing w:after="0" w:line="360" w:lineRule="auto"/>
        <w:jc w:val="both"/>
        <w:rPr>
          <w:rFonts w:eastAsia="Times New Roman" w:cs="Times New Roman"/>
          <w:lang w:eastAsia="en-GB"/>
        </w:rPr>
      </w:pPr>
      <w:r>
        <w:rPr>
          <w:rFonts w:eastAsia="Times New Roman" w:cs="Times New Roman"/>
          <w:b/>
          <w:bCs/>
          <w:u w:val="single"/>
          <w:lang w:eastAsia="en-GB"/>
        </w:rPr>
        <w:t>Tues</w:t>
      </w:r>
      <w:r w:rsidR="002478C9" w:rsidRPr="002478C9">
        <w:rPr>
          <w:rFonts w:eastAsia="Times New Roman" w:cs="Times New Roman"/>
          <w:b/>
          <w:bCs/>
          <w:u w:val="single"/>
          <w:lang w:eastAsia="en-GB"/>
        </w:rPr>
        <w:t>day</w:t>
      </w:r>
    </w:p>
    <w:p w:rsidR="002478C9" w:rsidRPr="002478C9" w:rsidRDefault="002478C9" w:rsidP="00247B6E">
      <w:pPr>
        <w:numPr>
          <w:ilvl w:val="0"/>
          <w:numId w:val="8"/>
        </w:numPr>
        <w:spacing w:after="0" w:line="360" w:lineRule="auto"/>
        <w:jc w:val="both"/>
        <w:rPr>
          <w:rFonts w:eastAsia="Times New Roman" w:cs="Times New Roman"/>
          <w:lang w:eastAsia="en-GB"/>
        </w:rPr>
      </w:pPr>
      <w:r w:rsidRPr="002478C9">
        <w:rPr>
          <w:rFonts w:eastAsia="Times New Roman" w:cs="Times New Roman"/>
          <w:lang w:eastAsia="en-GB"/>
        </w:rPr>
        <w:t xml:space="preserve">Terence </w:t>
      </w:r>
      <w:proofErr w:type="spellStart"/>
      <w:r w:rsidRPr="002478C9">
        <w:rPr>
          <w:rFonts w:eastAsia="Times New Roman" w:cs="Times New Roman"/>
          <w:lang w:eastAsia="en-GB"/>
        </w:rPr>
        <w:t>McSweeney</w:t>
      </w:r>
      <w:proofErr w:type="spellEnd"/>
      <w:r w:rsidRPr="002478C9">
        <w:rPr>
          <w:rFonts w:eastAsia="Times New Roman" w:cs="Times New Roman"/>
          <w:lang w:eastAsia="en-GB"/>
        </w:rPr>
        <w:t xml:space="preserve">, introduction and </w:t>
      </w:r>
      <w:r w:rsidR="00C345E5" w:rsidRPr="00247B6E">
        <w:rPr>
          <w:rFonts w:eastAsia="Times New Roman" w:cs="Times New Roman"/>
          <w:lang w:eastAsia="en-GB"/>
        </w:rPr>
        <w:t>‘</w:t>
      </w:r>
      <w:r w:rsidRPr="002478C9">
        <w:rPr>
          <w:rFonts w:eastAsia="Times New Roman" w:cs="Times New Roman"/>
          <w:lang w:eastAsia="en-GB"/>
        </w:rPr>
        <w:t>Boots on the Ground: The New Millennial Combat Film as Cultural Artefact,</w:t>
      </w:r>
      <w:r w:rsidR="00C345E5" w:rsidRPr="00247B6E">
        <w:rPr>
          <w:rFonts w:eastAsia="Times New Roman" w:cs="Times New Roman"/>
          <w:lang w:eastAsia="en-GB"/>
        </w:rPr>
        <w:t>’</w:t>
      </w:r>
      <w:r w:rsidRPr="002478C9">
        <w:rPr>
          <w:rFonts w:eastAsia="Times New Roman" w:cs="Times New Roman"/>
          <w:lang w:eastAsia="en-GB"/>
        </w:rPr>
        <w:t xml:space="preserve"> </w:t>
      </w:r>
      <w:r w:rsidRPr="002478C9">
        <w:rPr>
          <w:rFonts w:eastAsia="Times New Roman" w:cs="Times New Roman"/>
          <w:i/>
          <w:iCs/>
          <w:lang w:eastAsia="en-GB"/>
        </w:rPr>
        <w:t xml:space="preserve">The </w:t>
      </w:r>
      <w:r w:rsidR="00C345E5" w:rsidRPr="00247B6E">
        <w:rPr>
          <w:rFonts w:eastAsia="Times New Roman" w:cs="Times New Roman"/>
          <w:i/>
          <w:iCs/>
          <w:lang w:eastAsia="en-GB"/>
        </w:rPr>
        <w:t>‘</w:t>
      </w:r>
      <w:r w:rsidRPr="002478C9">
        <w:rPr>
          <w:rFonts w:eastAsia="Times New Roman" w:cs="Times New Roman"/>
          <w:i/>
          <w:iCs/>
          <w:lang w:eastAsia="en-GB"/>
        </w:rPr>
        <w:t>War on Terror</w:t>
      </w:r>
      <w:r w:rsidR="00C345E5" w:rsidRPr="00247B6E">
        <w:rPr>
          <w:rFonts w:eastAsia="Times New Roman" w:cs="Times New Roman"/>
          <w:i/>
          <w:iCs/>
          <w:lang w:eastAsia="en-GB"/>
        </w:rPr>
        <w:t>’</w:t>
      </w:r>
      <w:r w:rsidRPr="002478C9">
        <w:rPr>
          <w:rFonts w:eastAsia="Times New Roman" w:cs="Times New Roman"/>
          <w:i/>
          <w:iCs/>
          <w:lang w:eastAsia="en-GB"/>
        </w:rPr>
        <w:t xml:space="preserve"> and American Film: 9/11 Frames Per Second </w:t>
      </w:r>
      <w:r w:rsidRPr="002478C9">
        <w:rPr>
          <w:rFonts w:eastAsia="Times New Roman" w:cs="Times New Roman"/>
          <w:lang w:eastAsia="en-GB"/>
        </w:rPr>
        <w:t>(Edinburgh University: Edinburgh, 2008), pp. 1–31, 59–80.</w:t>
      </w:r>
    </w:p>
    <w:p w:rsidR="002478C9" w:rsidRPr="002478C9" w:rsidRDefault="00914A30" w:rsidP="00247B6E">
      <w:pPr>
        <w:spacing w:after="0" w:line="360" w:lineRule="auto"/>
        <w:jc w:val="both"/>
        <w:rPr>
          <w:rFonts w:eastAsia="Times New Roman" w:cs="Times New Roman"/>
          <w:lang w:eastAsia="en-GB"/>
        </w:rPr>
      </w:pPr>
      <w:r>
        <w:rPr>
          <w:rFonts w:eastAsia="Times New Roman" w:cs="Times New Roman"/>
          <w:b/>
          <w:bCs/>
          <w:u w:val="single"/>
          <w:lang w:eastAsia="en-GB"/>
        </w:rPr>
        <w:t>Frida</w:t>
      </w:r>
      <w:r w:rsidR="002478C9" w:rsidRPr="002478C9">
        <w:rPr>
          <w:rFonts w:eastAsia="Times New Roman" w:cs="Times New Roman"/>
          <w:b/>
          <w:bCs/>
          <w:u w:val="single"/>
          <w:lang w:eastAsia="en-GB"/>
        </w:rPr>
        <w:t>y</w:t>
      </w:r>
    </w:p>
    <w:p w:rsidR="002478C9" w:rsidRPr="002478C9" w:rsidRDefault="002478C9" w:rsidP="00247B6E">
      <w:pPr>
        <w:numPr>
          <w:ilvl w:val="0"/>
          <w:numId w:val="9"/>
        </w:numPr>
        <w:spacing w:after="0" w:line="360" w:lineRule="auto"/>
        <w:jc w:val="both"/>
        <w:rPr>
          <w:rFonts w:eastAsia="Times New Roman" w:cs="Times New Roman"/>
          <w:lang w:eastAsia="en-GB"/>
        </w:rPr>
      </w:pPr>
      <w:r w:rsidRPr="002478C9">
        <w:rPr>
          <w:rFonts w:eastAsia="Times New Roman" w:cs="Times New Roman"/>
          <w:lang w:eastAsia="en-GB"/>
        </w:rPr>
        <w:t xml:space="preserve">Brian </w:t>
      </w:r>
      <w:proofErr w:type="spellStart"/>
      <w:r w:rsidRPr="002478C9">
        <w:rPr>
          <w:rFonts w:eastAsia="Times New Roman" w:cs="Times New Roman"/>
          <w:lang w:eastAsia="en-GB"/>
        </w:rPr>
        <w:t>Rejack</w:t>
      </w:r>
      <w:proofErr w:type="spellEnd"/>
      <w:r w:rsidRPr="002478C9">
        <w:rPr>
          <w:rFonts w:eastAsia="Times New Roman" w:cs="Times New Roman"/>
          <w:lang w:eastAsia="en-GB"/>
        </w:rPr>
        <w:t xml:space="preserve">, </w:t>
      </w:r>
      <w:r w:rsidR="00C345E5" w:rsidRPr="00247B6E">
        <w:rPr>
          <w:rFonts w:eastAsia="Times New Roman" w:cs="Times New Roman"/>
          <w:lang w:eastAsia="en-GB"/>
        </w:rPr>
        <w:t>‘</w:t>
      </w:r>
      <w:r w:rsidRPr="002478C9">
        <w:rPr>
          <w:rFonts w:eastAsia="Times New Roman" w:cs="Times New Roman"/>
          <w:lang w:eastAsia="en-GB"/>
        </w:rPr>
        <w:t xml:space="preserve">Toward a Virtual </w:t>
      </w:r>
      <w:proofErr w:type="spellStart"/>
      <w:r w:rsidRPr="002478C9">
        <w:rPr>
          <w:rFonts w:eastAsia="Times New Roman" w:cs="Times New Roman"/>
          <w:lang w:eastAsia="en-GB"/>
        </w:rPr>
        <w:t>Reenactment</w:t>
      </w:r>
      <w:proofErr w:type="spellEnd"/>
      <w:r w:rsidRPr="002478C9">
        <w:rPr>
          <w:rFonts w:eastAsia="Times New Roman" w:cs="Times New Roman"/>
          <w:lang w:eastAsia="en-GB"/>
        </w:rPr>
        <w:t xml:space="preserve"> of History: Video Games and the Recreation of the Past,</w:t>
      </w:r>
      <w:r w:rsidR="00C345E5" w:rsidRPr="00247B6E">
        <w:rPr>
          <w:rFonts w:eastAsia="Times New Roman" w:cs="Times New Roman"/>
          <w:lang w:eastAsia="en-GB"/>
        </w:rPr>
        <w:t>’</w:t>
      </w:r>
      <w:r w:rsidRPr="002478C9">
        <w:rPr>
          <w:rFonts w:eastAsia="Times New Roman" w:cs="Times New Roman"/>
          <w:lang w:eastAsia="en-GB"/>
        </w:rPr>
        <w:t> </w:t>
      </w:r>
      <w:r w:rsidRPr="002478C9">
        <w:rPr>
          <w:rFonts w:eastAsia="Times New Roman" w:cs="Times New Roman"/>
          <w:i/>
          <w:iCs/>
          <w:lang w:eastAsia="en-GB"/>
        </w:rPr>
        <w:t xml:space="preserve">Rethinking History </w:t>
      </w:r>
      <w:r w:rsidRPr="002478C9">
        <w:rPr>
          <w:rFonts w:eastAsia="Times New Roman" w:cs="Times New Roman"/>
          <w:lang w:eastAsia="en-GB"/>
        </w:rPr>
        <w:t>(Vol. 11, No. 3, September 2007), pp. 411–425.</w:t>
      </w:r>
    </w:p>
    <w:p w:rsidR="002478C9" w:rsidRDefault="002478C9" w:rsidP="00247B6E">
      <w:pPr>
        <w:numPr>
          <w:ilvl w:val="0"/>
          <w:numId w:val="9"/>
        </w:numPr>
        <w:spacing w:after="0" w:line="360" w:lineRule="auto"/>
        <w:jc w:val="both"/>
        <w:rPr>
          <w:rFonts w:eastAsia="Times New Roman" w:cs="Times New Roman"/>
          <w:lang w:eastAsia="en-GB"/>
        </w:rPr>
      </w:pPr>
      <w:r w:rsidRPr="002478C9">
        <w:rPr>
          <w:rFonts w:eastAsia="Times New Roman" w:cs="Times New Roman"/>
          <w:lang w:eastAsia="en-GB"/>
        </w:rPr>
        <w:t xml:space="preserve">Marcus </w:t>
      </w:r>
      <w:proofErr w:type="spellStart"/>
      <w:r w:rsidRPr="002478C9">
        <w:rPr>
          <w:rFonts w:eastAsia="Times New Roman" w:cs="Times New Roman"/>
          <w:lang w:eastAsia="en-GB"/>
        </w:rPr>
        <w:t>Schulzke</w:t>
      </w:r>
      <w:proofErr w:type="spellEnd"/>
      <w:r w:rsidRPr="002478C9">
        <w:rPr>
          <w:rFonts w:eastAsia="Times New Roman" w:cs="Times New Roman"/>
          <w:lang w:eastAsia="en-GB"/>
        </w:rPr>
        <w:t xml:space="preserve">, </w:t>
      </w:r>
      <w:r w:rsidR="00C345E5" w:rsidRPr="00247B6E">
        <w:rPr>
          <w:rFonts w:eastAsia="Times New Roman" w:cs="Times New Roman"/>
          <w:lang w:eastAsia="en-GB"/>
        </w:rPr>
        <w:t>‘</w:t>
      </w:r>
      <w:proofErr w:type="gramStart"/>
      <w:r w:rsidRPr="002478C9">
        <w:rPr>
          <w:rFonts w:eastAsia="Times New Roman" w:cs="Times New Roman"/>
          <w:lang w:eastAsia="en-GB"/>
        </w:rPr>
        <w:t>The</w:t>
      </w:r>
      <w:proofErr w:type="gramEnd"/>
      <w:r w:rsidRPr="002478C9">
        <w:rPr>
          <w:rFonts w:eastAsia="Times New Roman" w:cs="Times New Roman"/>
          <w:lang w:eastAsia="en-GB"/>
        </w:rPr>
        <w:t xml:space="preserve"> Virtual War on Terror: Counterterrorism Narratives in Video Games,</w:t>
      </w:r>
      <w:r w:rsidR="00C345E5" w:rsidRPr="00247B6E">
        <w:rPr>
          <w:rFonts w:eastAsia="Times New Roman" w:cs="Times New Roman"/>
          <w:lang w:eastAsia="en-GB"/>
        </w:rPr>
        <w:t>’</w:t>
      </w:r>
      <w:r w:rsidRPr="002478C9">
        <w:rPr>
          <w:rFonts w:eastAsia="Times New Roman" w:cs="Times New Roman"/>
          <w:lang w:eastAsia="en-GB"/>
        </w:rPr>
        <w:t> </w:t>
      </w:r>
      <w:r w:rsidRPr="002478C9">
        <w:rPr>
          <w:rFonts w:eastAsia="Times New Roman" w:cs="Times New Roman"/>
          <w:i/>
          <w:iCs/>
          <w:lang w:eastAsia="en-GB"/>
        </w:rPr>
        <w:t>New Political Science</w:t>
      </w:r>
      <w:r w:rsidRPr="002478C9">
        <w:rPr>
          <w:rFonts w:eastAsia="Times New Roman" w:cs="Times New Roman"/>
          <w:lang w:eastAsia="en-GB"/>
        </w:rPr>
        <w:t xml:space="preserve"> (Vol. 35, No. 4, 2013), pp. 586–603.</w:t>
      </w:r>
    </w:p>
    <w:p w:rsidR="00247B6E" w:rsidRPr="00247B6E" w:rsidRDefault="00247B6E" w:rsidP="00766A57">
      <w:pPr>
        <w:spacing w:after="0" w:line="360" w:lineRule="auto"/>
        <w:jc w:val="both"/>
        <w:rPr>
          <w:rFonts w:eastAsia="Times New Roman" w:cs="Times New Roman"/>
          <w:lang w:eastAsia="en-GB"/>
        </w:rPr>
      </w:pPr>
    </w:p>
    <w:p w:rsidR="002478C9" w:rsidRPr="002478C9" w:rsidRDefault="002478C9" w:rsidP="00247B6E">
      <w:pPr>
        <w:spacing w:after="0" w:line="360" w:lineRule="auto"/>
        <w:jc w:val="both"/>
        <w:rPr>
          <w:rFonts w:eastAsia="Times New Roman" w:cs="Times New Roman"/>
          <w:i/>
          <w:lang w:eastAsia="en-GB"/>
        </w:rPr>
      </w:pPr>
      <w:r w:rsidRPr="002478C9">
        <w:rPr>
          <w:rFonts w:eastAsia="Times New Roman" w:cs="Times New Roman"/>
          <w:bCs/>
          <w:i/>
          <w:u w:val="single"/>
          <w:lang w:eastAsia="en-GB"/>
        </w:rPr>
        <w:t>Suggested background reading:</w:t>
      </w:r>
    </w:p>
    <w:p w:rsidR="002478C9" w:rsidRPr="002478C9" w:rsidRDefault="002478C9" w:rsidP="00247B6E">
      <w:pPr>
        <w:numPr>
          <w:ilvl w:val="0"/>
          <w:numId w:val="10"/>
        </w:numPr>
        <w:spacing w:after="0" w:line="360" w:lineRule="auto"/>
        <w:jc w:val="both"/>
        <w:rPr>
          <w:rFonts w:eastAsia="Times New Roman" w:cs="Times New Roman"/>
          <w:lang w:eastAsia="en-GB"/>
        </w:rPr>
      </w:pPr>
      <w:r w:rsidRPr="002478C9">
        <w:rPr>
          <w:rFonts w:eastAsia="Times New Roman" w:cs="Times New Roman"/>
          <w:lang w:eastAsia="en-GB"/>
        </w:rPr>
        <w:t xml:space="preserve">David Holloway, </w:t>
      </w:r>
      <w:r w:rsidR="00C345E5" w:rsidRPr="00247B6E">
        <w:rPr>
          <w:rFonts w:eastAsia="Times New Roman" w:cs="Times New Roman"/>
          <w:lang w:eastAsia="en-GB"/>
        </w:rPr>
        <w:t>‘</w:t>
      </w:r>
      <w:r w:rsidRPr="002478C9">
        <w:rPr>
          <w:rFonts w:eastAsia="Times New Roman" w:cs="Times New Roman"/>
          <w:lang w:eastAsia="en-GB"/>
        </w:rPr>
        <w:t xml:space="preserve">Photography and Visual Art: </w:t>
      </w:r>
      <w:r w:rsidR="00C345E5" w:rsidRPr="00247B6E">
        <w:rPr>
          <w:rFonts w:eastAsia="Times New Roman" w:cs="Times New Roman"/>
          <w:lang w:eastAsia="en-GB"/>
        </w:rPr>
        <w:t>“</w:t>
      </w:r>
      <w:r w:rsidRPr="002478C9">
        <w:rPr>
          <w:rFonts w:eastAsia="Times New Roman" w:cs="Times New Roman"/>
          <w:lang w:eastAsia="en-GB"/>
        </w:rPr>
        <w:t>Convulsions of Empire</w:t>
      </w:r>
      <w:r w:rsidR="00C345E5" w:rsidRPr="00247B6E">
        <w:rPr>
          <w:rFonts w:eastAsia="Times New Roman" w:cs="Times New Roman"/>
          <w:lang w:eastAsia="en-GB"/>
        </w:rPr>
        <w:t>”</w:t>
      </w:r>
      <w:r w:rsidRPr="002478C9">
        <w:rPr>
          <w:rFonts w:eastAsia="Times New Roman" w:cs="Times New Roman"/>
          <w:lang w:eastAsia="en-GB"/>
        </w:rPr>
        <w:t xml:space="preserve"> and </w:t>
      </w:r>
      <w:r w:rsidR="00C345E5" w:rsidRPr="00247B6E">
        <w:rPr>
          <w:rFonts w:eastAsia="Times New Roman" w:cs="Times New Roman"/>
          <w:lang w:eastAsia="en-GB"/>
        </w:rPr>
        <w:t>‘</w:t>
      </w:r>
      <w:r w:rsidRPr="002478C9">
        <w:rPr>
          <w:rFonts w:eastAsia="Times New Roman" w:cs="Times New Roman"/>
          <w:lang w:eastAsia="en-GB"/>
        </w:rPr>
        <w:t>Adventures in Cubism</w:t>
      </w:r>
      <w:r w:rsidR="00C345E5" w:rsidRPr="00247B6E">
        <w:rPr>
          <w:rFonts w:eastAsia="Times New Roman" w:cs="Times New Roman"/>
          <w:lang w:eastAsia="en-GB"/>
        </w:rPr>
        <w:t>’</w:t>
      </w:r>
      <w:r w:rsidRPr="002478C9">
        <w:rPr>
          <w:rFonts w:eastAsia="Times New Roman" w:cs="Times New Roman"/>
          <w:lang w:eastAsia="en-GB"/>
        </w:rPr>
        <w:t xml:space="preserve"> – Visualising Republican Culture </w:t>
      </w:r>
      <w:proofErr w:type="gramStart"/>
      <w:r w:rsidRPr="002478C9">
        <w:rPr>
          <w:rFonts w:eastAsia="Times New Roman" w:cs="Times New Roman"/>
          <w:lang w:eastAsia="en-GB"/>
        </w:rPr>
        <w:t>After</w:t>
      </w:r>
      <w:proofErr w:type="gramEnd"/>
      <w:r w:rsidRPr="002478C9">
        <w:rPr>
          <w:rFonts w:eastAsia="Times New Roman" w:cs="Times New Roman"/>
          <w:lang w:eastAsia="en-GB"/>
        </w:rPr>
        <w:t xml:space="preserve"> 9/11,</w:t>
      </w:r>
      <w:r w:rsidR="00C345E5" w:rsidRPr="00247B6E">
        <w:rPr>
          <w:rFonts w:eastAsia="Times New Roman" w:cs="Times New Roman"/>
          <w:lang w:eastAsia="en-GB"/>
        </w:rPr>
        <w:t>’</w:t>
      </w:r>
      <w:r w:rsidRPr="002478C9">
        <w:rPr>
          <w:rFonts w:eastAsia="Times New Roman" w:cs="Times New Roman"/>
          <w:lang w:eastAsia="en-GB"/>
        </w:rPr>
        <w:t> </w:t>
      </w:r>
      <w:r w:rsidRPr="002478C9">
        <w:rPr>
          <w:rFonts w:eastAsia="Times New Roman" w:cs="Times New Roman"/>
          <w:i/>
          <w:iCs/>
          <w:lang w:eastAsia="en-GB"/>
        </w:rPr>
        <w:t>9/11 and the War on Terror </w:t>
      </w:r>
      <w:r w:rsidRPr="002478C9">
        <w:rPr>
          <w:rFonts w:eastAsia="Times New Roman" w:cs="Times New Roman"/>
          <w:lang w:eastAsia="en-GB"/>
        </w:rPr>
        <w:t>(Edinburgh University: Edinburgh, 2008), pp. 129–153.</w:t>
      </w:r>
    </w:p>
    <w:p w:rsidR="002478C9" w:rsidRPr="002478C9" w:rsidRDefault="002478C9" w:rsidP="00247B6E">
      <w:pPr>
        <w:numPr>
          <w:ilvl w:val="0"/>
          <w:numId w:val="10"/>
        </w:numPr>
        <w:spacing w:after="0" w:line="360" w:lineRule="auto"/>
        <w:jc w:val="both"/>
        <w:rPr>
          <w:rFonts w:eastAsia="Times New Roman" w:cs="Times New Roman"/>
          <w:lang w:eastAsia="en-GB"/>
        </w:rPr>
      </w:pPr>
      <w:r w:rsidRPr="002478C9">
        <w:rPr>
          <w:rFonts w:eastAsia="Times New Roman" w:cs="Times New Roman"/>
          <w:lang w:eastAsia="en-GB"/>
        </w:rPr>
        <w:t xml:space="preserve">Frank Joseph </w:t>
      </w:r>
      <w:proofErr w:type="spellStart"/>
      <w:r w:rsidRPr="002478C9">
        <w:rPr>
          <w:rFonts w:eastAsia="Times New Roman" w:cs="Times New Roman"/>
          <w:lang w:eastAsia="en-GB"/>
        </w:rPr>
        <w:t>Wetta</w:t>
      </w:r>
      <w:proofErr w:type="spellEnd"/>
      <w:r w:rsidRPr="002478C9">
        <w:rPr>
          <w:rFonts w:eastAsia="Times New Roman" w:cs="Times New Roman"/>
          <w:lang w:eastAsia="en-GB"/>
        </w:rPr>
        <w:t xml:space="preserve"> and Martin A. </w:t>
      </w:r>
      <w:proofErr w:type="spellStart"/>
      <w:r w:rsidRPr="002478C9">
        <w:rPr>
          <w:rFonts w:eastAsia="Times New Roman" w:cs="Times New Roman"/>
          <w:lang w:eastAsia="en-GB"/>
        </w:rPr>
        <w:t>Novelli</w:t>
      </w:r>
      <w:proofErr w:type="spellEnd"/>
      <w:r w:rsidRPr="002478C9">
        <w:rPr>
          <w:rFonts w:eastAsia="Times New Roman" w:cs="Times New Roman"/>
          <w:lang w:eastAsia="en-GB"/>
        </w:rPr>
        <w:t xml:space="preserve">, </w:t>
      </w:r>
      <w:r w:rsidR="00C345E5" w:rsidRPr="00247B6E">
        <w:rPr>
          <w:rFonts w:eastAsia="Times New Roman" w:cs="Times New Roman"/>
          <w:lang w:eastAsia="en-GB"/>
        </w:rPr>
        <w:t>‘“</w:t>
      </w:r>
      <w:r w:rsidRPr="002478C9">
        <w:rPr>
          <w:rFonts w:eastAsia="Times New Roman" w:cs="Times New Roman"/>
          <w:lang w:eastAsia="en-GB"/>
        </w:rPr>
        <w:t>Now a Major Motion Picture</w:t>
      </w:r>
      <w:r w:rsidR="00C345E5" w:rsidRPr="00247B6E">
        <w:rPr>
          <w:rFonts w:eastAsia="Times New Roman" w:cs="Times New Roman"/>
          <w:lang w:eastAsia="en-GB"/>
        </w:rPr>
        <w:t>”</w:t>
      </w:r>
      <w:r w:rsidRPr="002478C9">
        <w:rPr>
          <w:rFonts w:eastAsia="Times New Roman" w:cs="Times New Roman"/>
          <w:lang w:eastAsia="en-GB"/>
        </w:rPr>
        <w:t>: War Films and Hollywood</w:t>
      </w:r>
      <w:r w:rsidR="00C345E5" w:rsidRPr="00247B6E">
        <w:rPr>
          <w:rFonts w:eastAsia="Times New Roman" w:cs="Times New Roman"/>
          <w:lang w:eastAsia="en-GB"/>
        </w:rPr>
        <w:t>’</w:t>
      </w:r>
      <w:r w:rsidRPr="002478C9">
        <w:rPr>
          <w:rFonts w:eastAsia="Times New Roman" w:cs="Times New Roman"/>
          <w:lang w:eastAsia="en-GB"/>
        </w:rPr>
        <w:t>s New Patriotism,</w:t>
      </w:r>
      <w:r w:rsidR="00C345E5" w:rsidRPr="00247B6E">
        <w:rPr>
          <w:rFonts w:eastAsia="Times New Roman" w:cs="Times New Roman"/>
          <w:lang w:eastAsia="en-GB"/>
        </w:rPr>
        <w:t>’</w:t>
      </w:r>
      <w:r w:rsidRPr="002478C9">
        <w:rPr>
          <w:rFonts w:eastAsia="Times New Roman" w:cs="Times New Roman"/>
          <w:lang w:eastAsia="en-GB"/>
        </w:rPr>
        <w:t xml:space="preserve"> </w:t>
      </w:r>
      <w:r w:rsidRPr="002478C9">
        <w:rPr>
          <w:rFonts w:eastAsia="Times New Roman" w:cs="Times New Roman"/>
          <w:i/>
          <w:iCs/>
          <w:lang w:eastAsia="en-GB"/>
        </w:rPr>
        <w:t>The Journal of Military History</w:t>
      </w:r>
      <w:r w:rsidRPr="002478C9">
        <w:rPr>
          <w:rFonts w:eastAsia="Times New Roman" w:cs="Times New Roman"/>
          <w:lang w:eastAsia="en-GB"/>
        </w:rPr>
        <w:t xml:space="preserve"> (Vol. 67, No. 3, July 2003), pp. 861–882.</w:t>
      </w:r>
    </w:p>
    <w:p w:rsidR="002478C9" w:rsidRPr="002478C9" w:rsidRDefault="002478C9" w:rsidP="00247B6E">
      <w:pPr>
        <w:numPr>
          <w:ilvl w:val="0"/>
          <w:numId w:val="10"/>
        </w:numPr>
        <w:spacing w:after="0" w:line="360" w:lineRule="auto"/>
        <w:jc w:val="both"/>
        <w:rPr>
          <w:rFonts w:eastAsia="Times New Roman" w:cs="Times New Roman"/>
          <w:lang w:eastAsia="en-GB"/>
        </w:rPr>
      </w:pPr>
      <w:r w:rsidRPr="002478C9">
        <w:rPr>
          <w:rFonts w:eastAsia="Times New Roman" w:cs="Times New Roman"/>
          <w:lang w:eastAsia="en-GB"/>
        </w:rPr>
        <w:lastRenderedPageBreak/>
        <w:t xml:space="preserve">Chris Woods, </w:t>
      </w:r>
      <w:r w:rsidR="00C345E5" w:rsidRPr="00247B6E">
        <w:rPr>
          <w:rFonts w:eastAsia="Times New Roman" w:cs="Times New Roman"/>
          <w:lang w:eastAsia="en-GB"/>
        </w:rPr>
        <w:t>‘</w:t>
      </w:r>
      <w:r w:rsidRPr="002478C9">
        <w:rPr>
          <w:rFonts w:eastAsia="Times New Roman" w:cs="Times New Roman"/>
          <w:lang w:eastAsia="en-GB"/>
        </w:rPr>
        <w:t xml:space="preserve">Games </w:t>
      </w:r>
      <w:proofErr w:type="gramStart"/>
      <w:r w:rsidRPr="002478C9">
        <w:rPr>
          <w:rFonts w:eastAsia="Times New Roman" w:cs="Times New Roman"/>
          <w:lang w:eastAsia="en-GB"/>
        </w:rPr>
        <w:t>Without</w:t>
      </w:r>
      <w:proofErr w:type="gramEnd"/>
      <w:r w:rsidRPr="002478C9">
        <w:rPr>
          <w:rFonts w:eastAsia="Times New Roman" w:cs="Times New Roman"/>
          <w:lang w:eastAsia="en-GB"/>
        </w:rPr>
        <w:t xml:space="preserve"> Frontiers, War Without Tears,</w:t>
      </w:r>
      <w:r w:rsidR="00C345E5" w:rsidRPr="00247B6E">
        <w:rPr>
          <w:rFonts w:eastAsia="Times New Roman" w:cs="Times New Roman"/>
          <w:lang w:eastAsia="en-GB"/>
        </w:rPr>
        <w:t>’</w:t>
      </w:r>
      <w:r w:rsidRPr="002478C9">
        <w:rPr>
          <w:rFonts w:eastAsia="Times New Roman" w:cs="Times New Roman"/>
          <w:lang w:eastAsia="en-GB"/>
        </w:rPr>
        <w:t xml:space="preserve"> Geoffrey Robertson, </w:t>
      </w:r>
      <w:r w:rsidR="00C345E5" w:rsidRPr="00247B6E">
        <w:rPr>
          <w:rFonts w:eastAsia="Times New Roman" w:cs="Times New Roman"/>
          <w:lang w:eastAsia="en-GB"/>
        </w:rPr>
        <w:t>‘</w:t>
      </w:r>
      <w:r w:rsidRPr="002478C9">
        <w:rPr>
          <w:rFonts w:eastAsia="Times New Roman" w:cs="Times New Roman"/>
          <w:lang w:eastAsia="en-GB"/>
        </w:rPr>
        <w:t>Trial by Fury,</w:t>
      </w:r>
      <w:r w:rsidR="00C345E5" w:rsidRPr="00247B6E">
        <w:rPr>
          <w:rFonts w:eastAsia="Times New Roman" w:cs="Times New Roman"/>
          <w:lang w:eastAsia="en-GB"/>
        </w:rPr>
        <w:t>’</w:t>
      </w:r>
      <w:r w:rsidRPr="002478C9">
        <w:rPr>
          <w:rFonts w:eastAsia="Times New Roman" w:cs="Times New Roman"/>
          <w:lang w:eastAsia="en-GB"/>
        </w:rPr>
        <w:t xml:space="preserve"> Michael Brooks, </w:t>
      </w:r>
      <w:r w:rsidR="00C345E5" w:rsidRPr="00247B6E">
        <w:rPr>
          <w:rFonts w:eastAsia="Times New Roman" w:cs="Times New Roman"/>
          <w:lang w:eastAsia="en-GB"/>
        </w:rPr>
        <w:t>‘</w:t>
      </w:r>
      <w:r w:rsidRPr="002478C9">
        <w:rPr>
          <w:rFonts w:eastAsia="Times New Roman" w:cs="Times New Roman"/>
          <w:lang w:eastAsia="en-GB"/>
        </w:rPr>
        <w:t>Eyes in the Sky,</w:t>
      </w:r>
      <w:r w:rsidR="00C345E5" w:rsidRPr="00247B6E">
        <w:rPr>
          <w:rFonts w:eastAsia="Times New Roman" w:cs="Times New Roman"/>
          <w:lang w:eastAsia="en-GB"/>
        </w:rPr>
        <w:t>’</w:t>
      </w:r>
      <w:r w:rsidRPr="002478C9">
        <w:rPr>
          <w:rFonts w:eastAsia="Times New Roman" w:cs="Times New Roman"/>
          <w:lang w:eastAsia="en-GB"/>
        </w:rPr>
        <w:t> </w:t>
      </w:r>
      <w:r w:rsidRPr="002478C9">
        <w:rPr>
          <w:rFonts w:eastAsia="Times New Roman" w:cs="Times New Roman"/>
          <w:i/>
          <w:iCs/>
          <w:lang w:eastAsia="en-GB"/>
        </w:rPr>
        <w:t>The New Statesman</w:t>
      </w:r>
      <w:r w:rsidRPr="002478C9">
        <w:rPr>
          <w:rFonts w:eastAsia="Times New Roman" w:cs="Times New Roman"/>
          <w:lang w:eastAsia="en-GB"/>
        </w:rPr>
        <w:t>, June 18 2012, pp. 22–30.</w:t>
      </w:r>
    </w:p>
    <w:p w:rsidR="00E64DFB" w:rsidRPr="00247B6E" w:rsidRDefault="00E64DFB" w:rsidP="00247B6E">
      <w:pPr>
        <w:pStyle w:val="Alex"/>
        <w:tabs>
          <w:tab w:val="center" w:pos="4513"/>
        </w:tabs>
        <w:rPr>
          <w:rFonts w:asciiTheme="minorHAnsi" w:hAnsiTheme="minorHAnsi" w:cs="Arial"/>
          <w:i/>
          <w:u w:val="single"/>
        </w:rPr>
      </w:pPr>
      <w:r w:rsidRPr="00247B6E">
        <w:rPr>
          <w:rFonts w:asciiTheme="minorHAnsi" w:hAnsiTheme="minorHAnsi" w:cs="Arial"/>
          <w:i/>
          <w:u w:val="single"/>
        </w:rPr>
        <w:t>Questions to consider:</w:t>
      </w:r>
    </w:p>
    <w:p w:rsidR="00AF4F1F" w:rsidRPr="00247B6E" w:rsidRDefault="00AF4F1F" w:rsidP="00247B6E">
      <w:pPr>
        <w:pStyle w:val="Alex"/>
        <w:tabs>
          <w:tab w:val="center" w:pos="4513"/>
        </w:tabs>
        <w:rPr>
          <w:rFonts w:asciiTheme="minorHAnsi" w:hAnsiTheme="minorHAnsi" w:cs="Arial"/>
          <w:b/>
          <w:u w:val="single"/>
        </w:rPr>
      </w:pPr>
      <w:r w:rsidRPr="00247B6E">
        <w:rPr>
          <w:rFonts w:asciiTheme="minorHAnsi" w:hAnsiTheme="minorHAnsi" w:cs="Arial"/>
          <w:b/>
          <w:u w:val="single"/>
        </w:rPr>
        <w:t>General</w:t>
      </w:r>
    </w:p>
    <w:p w:rsidR="00910482" w:rsidRPr="00247B6E" w:rsidRDefault="00910482" w:rsidP="00247B6E">
      <w:pPr>
        <w:pStyle w:val="Alex"/>
        <w:numPr>
          <w:ilvl w:val="0"/>
          <w:numId w:val="12"/>
        </w:numPr>
        <w:tabs>
          <w:tab w:val="center" w:pos="4513"/>
        </w:tabs>
        <w:rPr>
          <w:rFonts w:asciiTheme="minorHAnsi" w:hAnsiTheme="minorHAnsi" w:cs="Arial"/>
          <w:b/>
        </w:rPr>
      </w:pPr>
      <w:r w:rsidRPr="00247B6E">
        <w:rPr>
          <w:rFonts w:asciiTheme="minorHAnsi" w:hAnsiTheme="minorHAnsi" w:cs="Arial"/>
          <w:b/>
        </w:rPr>
        <w:t>Has war and conflict changed in the 21</w:t>
      </w:r>
      <w:r w:rsidRPr="00247B6E">
        <w:rPr>
          <w:rFonts w:asciiTheme="minorHAnsi" w:hAnsiTheme="minorHAnsi" w:cs="Arial"/>
          <w:b/>
          <w:vertAlign w:val="superscript"/>
        </w:rPr>
        <w:t xml:space="preserve">st </w:t>
      </w:r>
      <w:r w:rsidRPr="00247B6E">
        <w:rPr>
          <w:rFonts w:asciiTheme="minorHAnsi" w:hAnsiTheme="minorHAnsi" w:cs="Arial"/>
          <w:b/>
        </w:rPr>
        <w:t>century?</w:t>
      </w:r>
    </w:p>
    <w:p w:rsidR="00910482" w:rsidRPr="00247B6E" w:rsidRDefault="00910482" w:rsidP="00247B6E">
      <w:pPr>
        <w:pStyle w:val="Alex"/>
        <w:numPr>
          <w:ilvl w:val="0"/>
          <w:numId w:val="15"/>
        </w:numPr>
        <w:tabs>
          <w:tab w:val="center" w:pos="4513"/>
        </w:tabs>
        <w:rPr>
          <w:rFonts w:asciiTheme="minorHAnsi" w:hAnsiTheme="minorHAnsi" w:cs="Arial"/>
        </w:rPr>
      </w:pPr>
      <w:r w:rsidRPr="00247B6E">
        <w:rPr>
          <w:rFonts w:asciiTheme="minorHAnsi" w:hAnsiTheme="minorHAnsi" w:cs="Arial"/>
        </w:rPr>
        <w:t>Does contemporary warfare make distinctive use of novel combat technologies?</w:t>
      </w:r>
    </w:p>
    <w:p w:rsidR="00910482" w:rsidRPr="00247B6E" w:rsidRDefault="00910482" w:rsidP="00247B6E">
      <w:pPr>
        <w:pStyle w:val="Alex"/>
        <w:numPr>
          <w:ilvl w:val="0"/>
          <w:numId w:val="15"/>
        </w:numPr>
        <w:tabs>
          <w:tab w:val="center" w:pos="4513"/>
        </w:tabs>
        <w:rPr>
          <w:rFonts w:asciiTheme="minorHAnsi" w:hAnsiTheme="minorHAnsi" w:cs="Arial"/>
        </w:rPr>
      </w:pPr>
      <w:r w:rsidRPr="00247B6E">
        <w:rPr>
          <w:rFonts w:asciiTheme="minorHAnsi" w:hAnsiTheme="minorHAnsi" w:cs="Arial"/>
        </w:rPr>
        <w:t>Does contemporary warfare command novel modes of perception and subjectivity?</w:t>
      </w:r>
    </w:p>
    <w:p w:rsidR="00910482" w:rsidRPr="00247B6E" w:rsidRDefault="00AF4F1F" w:rsidP="00247B6E">
      <w:pPr>
        <w:pStyle w:val="Alex"/>
        <w:numPr>
          <w:ilvl w:val="0"/>
          <w:numId w:val="15"/>
        </w:numPr>
        <w:tabs>
          <w:tab w:val="center" w:pos="4513"/>
        </w:tabs>
        <w:rPr>
          <w:rFonts w:asciiTheme="minorHAnsi" w:hAnsiTheme="minorHAnsi" w:cs="Arial"/>
        </w:rPr>
      </w:pPr>
      <w:r w:rsidRPr="00247B6E">
        <w:rPr>
          <w:rFonts w:asciiTheme="minorHAnsi" w:hAnsiTheme="minorHAnsi" w:cs="Arial"/>
        </w:rPr>
        <w:t>Has contemporary warfare impacted upon distinctions between combatants and civilians?</w:t>
      </w:r>
    </w:p>
    <w:p w:rsidR="00AF4F1F" w:rsidRPr="00247B6E" w:rsidRDefault="00AF4F1F" w:rsidP="00247B6E">
      <w:pPr>
        <w:pStyle w:val="Alex"/>
        <w:tabs>
          <w:tab w:val="center" w:pos="4513"/>
        </w:tabs>
        <w:ind w:left="720"/>
        <w:rPr>
          <w:rFonts w:asciiTheme="minorHAnsi" w:hAnsiTheme="minorHAnsi" w:cs="Arial"/>
        </w:rPr>
      </w:pPr>
    </w:p>
    <w:p w:rsidR="00910482" w:rsidRPr="00247B6E" w:rsidRDefault="00910482" w:rsidP="00247B6E">
      <w:pPr>
        <w:pStyle w:val="Alex"/>
        <w:numPr>
          <w:ilvl w:val="0"/>
          <w:numId w:val="12"/>
        </w:numPr>
        <w:tabs>
          <w:tab w:val="center" w:pos="4513"/>
        </w:tabs>
        <w:rPr>
          <w:rFonts w:asciiTheme="minorHAnsi" w:hAnsiTheme="minorHAnsi" w:cs="Arial"/>
          <w:b/>
        </w:rPr>
      </w:pPr>
      <w:r w:rsidRPr="00247B6E">
        <w:rPr>
          <w:rFonts w:asciiTheme="minorHAnsi" w:hAnsiTheme="minorHAnsi" w:cs="Arial"/>
          <w:b/>
        </w:rPr>
        <w:t xml:space="preserve">Has the </w:t>
      </w:r>
      <w:r w:rsidR="00AF4F1F" w:rsidRPr="00247B6E">
        <w:rPr>
          <w:rFonts w:asciiTheme="minorHAnsi" w:hAnsiTheme="minorHAnsi" w:cs="Arial"/>
          <w:b/>
        </w:rPr>
        <w:t>representation of war and conflict changed in the 21</w:t>
      </w:r>
      <w:r w:rsidR="00AF4F1F" w:rsidRPr="00247B6E">
        <w:rPr>
          <w:rFonts w:asciiTheme="minorHAnsi" w:hAnsiTheme="minorHAnsi" w:cs="Arial"/>
          <w:b/>
          <w:vertAlign w:val="superscript"/>
        </w:rPr>
        <w:t xml:space="preserve">st </w:t>
      </w:r>
      <w:r w:rsidR="00AF4F1F" w:rsidRPr="00247B6E">
        <w:rPr>
          <w:rFonts w:asciiTheme="minorHAnsi" w:hAnsiTheme="minorHAnsi" w:cs="Arial"/>
          <w:b/>
        </w:rPr>
        <w:t>century?</w:t>
      </w:r>
    </w:p>
    <w:p w:rsidR="00AF4F1F" w:rsidRPr="00247B6E" w:rsidRDefault="00AF4F1F" w:rsidP="00247B6E">
      <w:pPr>
        <w:pStyle w:val="Alex"/>
        <w:numPr>
          <w:ilvl w:val="0"/>
          <w:numId w:val="16"/>
        </w:numPr>
        <w:tabs>
          <w:tab w:val="center" w:pos="4513"/>
        </w:tabs>
        <w:rPr>
          <w:rFonts w:asciiTheme="minorHAnsi" w:hAnsiTheme="minorHAnsi" w:cs="Arial"/>
        </w:rPr>
      </w:pPr>
      <w:r w:rsidRPr="00247B6E">
        <w:rPr>
          <w:rFonts w:asciiTheme="minorHAnsi" w:hAnsiTheme="minorHAnsi" w:cs="Arial"/>
        </w:rPr>
        <w:t>Are different media used to represent contemporary warfare, and if so, do these media represent war and conflict in a novel manner?</w:t>
      </w:r>
    </w:p>
    <w:p w:rsidR="00850151" w:rsidRPr="00247B6E" w:rsidRDefault="00850151" w:rsidP="00247B6E">
      <w:pPr>
        <w:pStyle w:val="Alex"/>
        <w:tabs>
          <w:tab w:val="center" w:pos="4513"/>
        </w:tabs>
        <w:rPr>
          <w:rFonts w:asciiTheme="minorHAnsi" w:hAnsiTheme="minorHAnsi" w:cs="Arial"/>
        </w:rPr>
      </w:pPr>
    </w:p>
    <w:p w:rsidR="00850151" w:rsidRPr="00247B6E" w:rsidRDefault="00850151" w:rsidP="00247B6E">
      <w:pPr>
        <w:pStyle w:val="Alex"/>
        <w:numPr>
          <w:ilvl w:val="0"/>
          <w:numId w:val="12"/>
        </w:numPr>
        <w:tabs>
          <w:tab w:val="center" w:pos="4513"/>
        </w:tabs>
        <w:rPr>
          <w:rFonts w:asciiTheme="minorHAnsi" w:hAnsiTheme="minorHAnsi" w:cs="Arial"/>
        </w:rPr>
      </w:pPr>
      <w:r w:rsidRPr="00247B6E">
        <w:rPr>
          <w:rFonts w:asciiTheme="minorHAnsi" w:hAnsiTheme="minorHAnsi" w:cs="Arial"/>
          <w:b/>
        </w:rPr>
        <w:t>What filmic representations of 9/11 and the War on Terror are you familiar with, and what are your opinions of them?</w:t>
      </w:r>
    </w:p>
    <w:p w:rsidR="00850151" w:rsidRPr="00247B6E" w:rsidRDefault="00850151" w:rsidP="00247B6E">
      <w:pPr>
        <w:pStyle w:val="Alex"/>
        <w:tabs>
          <w:tab w:val="center" w:pos="4513"/>
        </w:tabs>
        <w:ind w:left="360"/>
        <w:rPr>
          <w:rFonts w:asciiTheme="minorHAnsi" w:hAnsiTheme="minorHAnsi" w:cs="Arial"/>
        </w:rPr>
      </w:pPr>
    </w:p>
    <w:p w:rsidR="00850151" w:rsidRPr="00247B6E" w:rsidRDefault="00850151" w:rsidP="00247B6E">
      <w:pPr>
        <w:pStyle w:val="Alex"/>
        <w:numPr>
          <w:ilvl w:val="0"/>
          <w:numId w:val="12"/>
        </w:numPr>
        <w:tabs>
          <w:tab w:val="center" w:pos="4513"/>
        </w:tabs>
        <w:rPr>
          <w:rFonts w:asciiTheme="minorHAnsi" w:hAnsiTheme="minorHAnsi" w:cs="Arial"/>
        </w:rPr>
      </w:pPr>
      <w:r w:rsidRPr="00247B6E">
        <w:rPr>
          <w:rFonts w:asciiTheme="minorHAnsi" w:hAnsiTheme="minorHAnsi" w:cs="Arial"/>
          <w:b/>
        </w:rPr>
        <w:t>What video game representations of war are you familiar with, and what are your opinions of them?</w:t>
      </w:r>
    </w:p>
    <w:p w:rsidR="00C345E5" w:rsidRPr="00247B6E" w:rsidRDefault="00C345E5" w:rsidP="00247B6E">
      <w:pPr>
        <w:pStyle w:val="ListParagraph"/>
        <w:spacing w:after="0" w:line="360" w:lineRule="auto"/>
        <w:jc w:val="both"/>
        <w:rPr>
          <w:rFonts w:cs="Arial"/>
        </w:rPr>
      </w:pPr>
    </w:p>
    <w:p w:rsidR="00C345E5" w:rsidRPr="00247B6E" w:rsidRDefault="00C345E5" w:rsidP="00247B6E">
      <w:pPr>
        <w:pStyle w:val="Alex"/>
        <w:numPr>
          <w:ilvl w:val="0"/>
          <w:numId w:val="12"/>
        </w:numPr>
        <w:tabs>
          <w:tab w:val="center" w:pos="4513"/>
        </w:tabs>
        <w:rPr>
          <w:rFonts w:asciiTheme="minorHAnsi" w:hAnsiTheme="minorHAnsi" w:cs="Arial"/>
        </w:rPr>
      </w:pPr>
      <w:r w:rsidRPr="00247B6E">
        <w:rPr>
          <w:rFonts w:asciiTheme="minorHAnsi" w:hAnsiTheme="minorHAnsi" w:cs="Arial"/>
          <w:b/>
        </w:rPr>
        <w:t>Does the War on Terror pose novel and distinctive interpretive challenges for filmmakers and artists who wish to represent war and conflict?</w:t>
      </w:r>
    </w:p>
    <w:p w:rsidR="00910482" w:rsidRPr="00247B6E" w:rsidRDefault="00910482" w:rsidP="00247B6E">
      <w:pPr>
        <w:pStyle w:val="Alex"/>
        <w:tabs>
          <w:tab w:val="center" w:pos="4513"/>
        </w:tabs>
        <w:rPr>
          <w:rFonts w:asciiTheme="minorHAnsi" w:hAnsiTheme="minorHAnsi" w:cs="Arial"/>
        </w:rPr>
      </w:pPr>
    </w:p>
    <w:p w:rsidR="00910482" w:rsidRPr="00247B6E" w:rsidRDefault="00910482" w:rsidP="00247B6E">
      <w:pPr>
        <w:pStyle w:val="Alex"/>
        <w:tabs>
          <w:tab w:val="center" w:pos="4513"/>
        </w:tabs>
        <w:rPr>
          <w:rFonts w:asciiTheme="minorHAnsi" w:hAnsiTheme="minorHAnsi" w:cs="Arial"/>
          <w:b/>
          <w:u w:val="single"/>
        </w:rPr>
      </w:pPr>
      <w:proofErr w:type="spellStart"/>
      <w:r w:rsidRPr="00247B6E">
        <w:rPr>
          <w:rFonts w:asciiTheme="minorHAnsi" w:eastAsia="Times New Roman" w:hAnsiTheme="minorHAnsi" w:cs="Times New Roman"/>
          <w:b/>
          <w:u w:val="single"/>
          <w:lang w:eastAsia="en-GB"/>
        </w:rPr>
        <w:t>McSweeney</w:t>
      </w:r>
      <w:proofErr w:type="spellEnd"/>
      <w:r w:rsidRPr="002478C9">
        <w:rPr>
          <w:rFonts w:asciiTheme="minorHAnsi" w:eastAsia="Times New Roman" w:hAnsiTheme="minorHAnsi" w:cs="Times New Roman"/>
          <w:b/>
          <w:i/>
          <w:iCs/>
          <w:u w:val="single"/>
          <w:lang w:eastAsia="en-GB"/>
        </w:rPr>
        <w:t xml:space="preserve"> 9/11 Frames </w:t>
      </w:r>
      <w:proofErr w:type="gramStart"/>
      <w:r w:rsidRPr="002478C9">
        <w:rPr>
          <w:rFonts w:asciiTheme="minorHAnsi" w:eastAsia="Times New Roman" w:hAnsiTheme="minorHAnsi" w:cs="Times New Roman"/>
          <w:b/>
          <w:i/>
          <w:iCs/>
          <w:u w:val="single"/>
          <w:lang w:eastAsia="en-GB"/>
        </w:rPr>
        <w:t>Per</w:t>
      </w:r>
      <w:proofErr w:type="gramEnd"/>
      <w:r w:rsidRPr="002478C9">
        <w:rPr>
          <w:rFonts w:asciiTheme="minorHAnsi" w:eastAsia="Times New Roman" w:hAnsiTheme="minorHAnsi" w:cs="Times New Roman"/>
          <w:b/>
          <w:i/>
          <w:iCs/>
          <w:u w:val="single"/>
          <w:lang w:eastAsia="en-GB"/>
        </w:rPr>
        <w:t xml:space="preserve"> Second</w:t>
      </w:r>
    </w:p>
    <w:p w:rsidR="00E64DFB" w:rsidRPr="00247B6E" w:rsidRDefault="00E64DFB" w:rsidP="00247B6E">
      <w:pPr>
        <w:pStyle w:val="Alex"/>
        <w:numPr>
          <w:ilvl w:val="0"/>
          <w:numId w:val="11"/>
        </w:numPr>
        <w:tabs>
          <w:tab w:val="center" w:pos="4513"/>
        </w:tabs>
        <w:rPr>
          <w:rFonts w:asciiTheme="minorHAnsi" w:hAnsiTheme="minorHAnsi" w:cs="Arial"/>
          <w:b/>
          <w:u w:val="single"/>
        </w:rPr>
      </w:pPr>
      <w:r w:rsidRPr="00247B6E">
        <w:rPr>
          <w:rFonts w:asciiTheme="minorHAnsi" w:hAnsiTheme="minorHAnsi" w:cs="Arial"/>
          <w:b/>
        </w:rPr>
        <w:t xml:space="preserve">What </w:t>
      </w:r>
      <w:r w:rsidR="00910482" w:rsidRPr="00247B6E">
        <w:rPr>
          <w:rFonts w:asciiTheme="minorHAnsi" w:hAnsiTheme="minorHAnsi" w:cs="Arial"/>
          <w:b/>
        </w:rPr>
        <w:t xml:space="preserve">immediate impact did </w:t>
      </w:r>
      <w:r w:rsidR="00AF4F1F" w:rsidRPr="00247B6E">
        <w:rPr>
          <w:rFonts w:asciiTheme="minorHAnsi" w:hAnsiTheme="minorHAnsi" w:cs="Arial"/>
          <w:b/>
        </w:rPr>
        <w:t>the terrorist attacks of September 11 have on the Hollywood film industry?</w:t>
      </w:r>
    </w:p>
    <w:p w:rsidR="00AF4F1F" w:rsidRPr="00247B6E" w:rsidRDefault="00AF4F1F" w:rsidP="00247B6E">
      <w:pPr>
        <w:pStyle w:val="Alex"/>
        <w:numPr>
          <w:ilvl w:val="0"/>
          <w:numId w:val="17"/>
        </w:numPr>
        <w:tabs>
          <w:tab w:val="center" w:pos="4513"/>
        </w:tabs>
        <w:rPr>
          <w:rFonts w:asciiTheme="minorHAnsi" w:hAnsiTheme="minorHAnsi" w:cs="Arial"/>
          <w:u w:val="single"/>
        </w:rPr>
      </w:pPr>
      <w:r w:rsidRPr="00247B6E">
        <w:rPr>
          <w:rFonts w:asciiTheme="minorHAnsi" w:hAnsiTheme="minorHAnsi" w:cs="Arial"/>
        </w:rPr>
        <w:t>Did 9/11 effect films that films that were in production or scheduled for release?</w:t>
      </w:r>
    </w:p>
    <w:p w:rsidR="00AF4F1F" w:rsidRPr="00247B6E" w:rsidRDefault="00AF4F1F" w:rsidP="00247B6E">
      <w:pPr>
        <w:pStyle w:val="Alex"/>
        <w:tabs>
          <w:tab w:val="center" w:pos="4513"/>
        </w:tabs>
        <w:rPr>
          <w:rFonts w:asciiTheme="minorHAnsi" w:hAnsiTheme="minorHAnsi" w:cs="Arial"/>
        </w:rPr>
      </w:pPr>
    </w:p>
    <w:p w:rsidR="00AF4F1F" w:rsidRPr="00247B6E" w:rsidRDefault="00AF4F1F" w:rsidP="00247B6E">
      <w:pPr>
        <w:pStyle w:val="Alex"/>
        <w:numPr>
          <w:ilvl w:val="0"/>
          <w:numId w:val="11"/>
        </w:numPr>
        <w:tabs>
          <w:tab w:val="center" w:pos="4513"/>
        </w:tabs>
        <w:rPr>
          <w:rFonts w:asciiTheme="minorHAnsi" w:hAnsiTheme="minorHAnsi" w:cs="Arial"/>
          <w:u w:val="single"/>
        </w:rPr>
      </w:pPr>
      <w:r w:rsidRPr="00247B6E">
        <w:rPr>
          <w:rFonts w:asciiTheme="minorHAnsi" w:hAnsiTheme="minorHAnsi" w:cs="Arial"/>
          <w:b/>
        </w:rPr>
        <w:t xml:space="preserve">What analogies does </w:t>
      </w:r>
      <w:proofErr w:type="spellStart"/>
      <w:r w:rsidRPr="00247B6E">
        <w:rPr>
          <w:rFonts w:asciiTheme="minorHAnsi" w:hAnsiTheme="minorHAnsi" w:cs="Arial"/>
          <w:b/>
        </w:rPr>
        <w:t>McSweeney</w:t>
      </w:r>
      <w:proofErr w:type="spellEnd"/>
      <w:r w:rsidRPr="00247B6E">
        <w:rPr>
          <w:rFonts w:asciiTheme="minorHAnsi" w:hAnsiTheme="minorHAnsi" w:cs="Arial"/>
          <w:b/>
        </w:rPr>
        <w:t xml:space="preserve"> draw between the 2001 terrorist attacks on the World Trade </w:t>
      </w:r>
      <w:proofErr w:type="spellStart"/>
      <w:r w:rsidRPr="00247B6E">
        <w:rPr>
          <w:rFonts w:asciiTheme="minorHAnsi" w:hAnsiTheme="minorHAnsi" w:cs="Arial"/>
          <w:b/>
        </w:rPr>
        <w:t>Center</w:t>
      </w:r>
      <w:proofErr w:type="spellEnd"/>
      <w:r w:rsidRPr="00247B6E">
        <w:rPr>
          <w:rFonts w:asciiTheme="minorHAnsi" w:hAnsiTheme="minorHAnsi" w:cs="Arial"/>
          <w:b/>
        </w:rPr>
        <w:t xml:space="preserve"> and the narrative and cinematographic devices employed by Hollywood movies?</w:t>
      </w:r>
    </w:p>
    <w:p w:rsidR="00E64DFB" w:rsidRPr="00247B6E" w:rsidRDefault="00E64DFB" w:rsidP="00247B6E">
      <w:pPr>
        <w:pStyle w:val="Alex"/>
        <w:tabs>
          <w:tab w:val="center" w:pos="4513"/>
        </w:tabs>
        <w:ind w:left="360"/>
        <w:rPr>
          <w:rFonts w:asciiTheme="minorHAnsi" w:hAnsiTheme="minorHAnsi" w:cs="Arial"/>
          <w:b/>
          <w:u w:val="single"/>
        </w:rPr>
      </w:pPr>
    </w:p>
    <w:p w:rsidR="00850151" w:rsidRPr="00247B6E" w:rsidRDefault="00850151" w:rsidP="00247B6E">
      <w:pPr>
        <w:pStyle w:val="Alex"/>
        <w:numPr>
          <w:ilvl w:val="0"/>
          <w:numId w:val="1"/>
        </w:numPr>
        <w:tabs>
          <w:tab w:val="center" w:pos="4513"/>
        </w:tabs>
        <w:rPr>
          <w:rFonts w:asciiTheme="minorHAnsi" w:hAnsiTheme="minorHAnsi" w:cs="Arial"/>
          <w:b/>
        </w:rPr>
      </w:pPr>
      <w:r w:rsidRPr="00247B6E">
        <w:rPr>
          <w:rFonts w:asciiTheme="minorHAnsi" w:hAnsiTheme="minorHAnsi" w:cs="Arial"/>
          <w:b/>
        </w:rPr>
        <w:t xml:space="preserve">How does </w:t>
      </w:r>
      <w:proofErr w:type="spellStart"/>
      <w:r w:rsidRPr="00247B6E">
        <w:rPr>
          <w:rFonts w:asciiTheme="minorHAnsi" w:hAnsiTheme="minorHAnsi" w:cs="Arial"/>
          <w:b/>
        </w:rPr>
        <w:t>McSweeney</w:t>
      </w:r>
      <w:proofErr w:type="spellEnd"/>
      <w:r w:rsidRPr="00247B6E">
        <w:rPr>
          <w:rFonts w:asciiTheme="minorHAnsi" w:hAnsiTheme="minorHAnsi" w:cs="Arial"/>
          <w:b/>
        </w:rPr>
        <w:t xml:space="preserve"> interpret films such as </w:t>
      </w:r>
      <w:r w:rsidRPr="00247B6E">
        <w:rPr>
          <w:rFonts w:asciiTheme="minorHAnsi" w:hAnsiTheme="minorHAnsi" w:cs="Arial"/>
          <w:b/>
          <w:i/>
        </w:rPr>
        <w:t xml:space="preserve">World Trade </w:t>
      </w:r>
      <w:proofErr w:type="spellStart"/>
      <w:r w:rsidRPr="00247B6E">
        <w:rPr>
          <w:rFonts w:asciiTheme="minorHAnsi" w:hAnsiTheme="minorHAnsi" w:cs="Arial"/>
          <w:b/>
          <w:i/>
        </w:rPr>
        <w:t>Center</w:t>
      </w:r>
      <w:proofErr w:type="spellEnd"/>
      <w:r w:rsidRPr="00247B6E">
        <w:rPr>
          <w:rFonts w:asciiTheme="minorHAnsi" w:hAnsiTheme="minorHAnsi" w:cs="Arial"/>
          <w:b/>
        </w:rPr>
        <w:t xml:space="preserve"> which directly depict the events of 9/11?</w:t>
      </w:r>
    </w:p>
    <w:p w:rsidR="00850151" w:rsidRPr="00247B6E" w:rsidRDefault="00850151" w:rsidP="00247B6E">
      <w:pPr>
        <w:pStyle w:val="Alex"/>
        <w:tabs>
          <w:tab w:val="center" w:pos="4513"/>
        </w:tabs>
        <w:ind w:left="360"/>
        <w:rPr>
          <w:rFonts w:asciiTheme="minorHAnsi" w:hAnsiTheme="minorHAnsi" w:cs="Arial"/>
          <w:b/>
        </w:rPr>
      </w:pPr>
    </w:p>
    <w:p w:rsidR="00E64DFB" w:rsidRPr="00247B6E" w:rsidRDefault="00850151" w:rsidP="00247B6E">
      <w:pPr>
        <w:pStyle w:val="Alex"/>
        <w:numPr>
          <w:ilvl w:val="0"/>
          <w:numId w:val="1"/>
        </w:numPr>
        <w:tabs>
          <w:tab w:val="center" w:pos="4513"/>
        </w:tabs>
        <w:rPr>
          <w:rFonts w:asciiTheme="minorHAnsi" w:hAnsiTheme="minorHAnsi" w:cs="Arial"/>
          <w:b/>
        </w:rPr>
      </w:pPr>
      <w:r w:rsidRPr="00247B6E">
        <w:rPr>
          <w:rFonts w:asciiTheme="minorHAnsi" w:hAnsiTheme="minorHAnsi" w:cs="Arial"/>
          <w:b/>
        </w:rPr>
        <w:lastRenderedPageBreak/>
        <w:t xml:space="preserve">What impacts does </w:t>
      </w:r>
      <w:proofErr w:type="spellStart"/>
      <w:r w:rsidRPr="00247B6E">
        <w:rPr>
          <w:rFonts w:asciiTheme="minorHAnsi" w:hAnsiTheme="minorHAnsi" w:cs="Arial"/>
          <w:b/>
        </w:rPr>
        <w:t>McSweeney</w:t>
      </w:r>
      <w:proofErr w:type="spellEnd"/>
      <w:r w:rsidRPr="00247B6E">
        <w:rPr>
          <w:rFonts w:asciiTheme="minorHAnsi" w:hAnsiTheme="minorHAnsi" w:cs="Arial"/>
          <w:b/>
        </w:rPr>
        <w:t xml:space="preserve"> suggest that 9/11 and the War on Terror had on examples of the horror and science fiction genres (and/or other Hollywood movies generally)?</w:t>
      </w:r>
    </w:p>
    <w:p w:rsidR="00850151" w:rsidRPr="00247B6E" w:rsidRDefault="00850151" w:rsidP="00247B6E">
      <w:pPr>
        <w:pStyle w:val="ListParagraph"/>
        <w:spacing w:after="0" w:line="360" w:lineRule="auto"/>
        <w:jc w:val="both"/>
        <w:rPr>
          <w:rFonts w:cs="Arial"/>
          <w:b/>
        </w:rPr>
      </w:pPr>
    </w:p>
    <w:p w:rsidR="00850151" w:rsidRPr="00247B6E" w:rsidRDefault="00850151" w:rsidP="00247B6E">
      <w:pPr>
        <w:pStyle w:val="Alex"/>
        <w:numPr>
          <w:ilvl w:val="0"/>
          <w:numId w:val="1"/>
        </w:numPr>
        <w:tabs>
          <w:tab w:val="center" w:pos="4513"/>
        </w:tabs>
        <w:rPr>
          <w:rFonts w:asciiTheme="minorHAnsi" w:hAnsiTheme="minorHAnsi" w:cs="Arial"/>
          <w:b/>
        </w:rPr>
      </w:pPr>
      <w:r w:rsidRPr="00247B6E">
        <w:rPr>
          <w:rFonts w:asciiTheme="minorHAnsi" w:hAnsiTheme="minorHAnsi" w:cs="Arial"/>
          <w:b/>
        </w:rPr>
        <w:t xml:space="preserve">What impacts does </w:t>
      </w:r>
      <w:proofErr w:type="spellStart"/>
      <w:r w:rsidRPr="00247B6E">
        <w:rPr>
          <w:rFonts w:asciiTheme="minorHAnsi" w:hAnsiTheme="minorHAnsi" w:cs="Arial"/>
          <w:b/>
        </w:rPr>
        <w:t>McSweeney</w:t>
      </w:r>
      <w:proofErr w:type="spellEnd"/>
      <w:r w:rsidRPr="00247B6E">
        <w:rPr>
          <w:rFonts w:asciiTheme="minorHAnsi" w:hAnsiTheme="minorHAnsi" w:cs="Arial"/>
          <w:b/>
        </w:rPr>
        <w:t xml:space="preserve"> suggest that 9/11 and the War on Terror had on the following examples of the combat movie genre:</w:t>
      </w:r>
    </w:p>
    <w:p w:rsidR="00850151" w:rsidRPr="00247B6E" w:rsidRDefault="00850151" w:rsidP="00247B6E">
      <w:pPr>
        <w:pStyle w:val="Alex"/>
        <w:numPr>
          <w:ilvl w:val="0"/>
          <w:numId w:val="13"/>
        </w:numPr>
        <w:tabs>
          <w:tab w:val="center" w:pos="4513"/>
        </w:tabs>
        <w:rPr>
          <w:rFonts w:asciiTheme="minorHAnsi" w:hAnsiTheme="minorHAnsi" w:cs="Arial"/>
          <w:b/>
        </w:rPr>
      </w:pPr>
      <w:r w:rsidRPr="00247B6E">
        <w:rPr>
          <w:rFonts w:asciiTheme="minorHAnsi" w:hAnsiTheme="minorHAnsi" w:cs="Arial"/>
          <w:b/>
          <w:i/>
        </w:rPr>
        <w:t xml:space="preserve">Act of </w:t>
      </w:r>
      <w:proofErr w:type="spellStart"/>
      <w:r w:rsidRPr="00247B6E">
        <w:rPr>
          <w:rFonts w:asciiTheme="minorHAnsi" w:hAnsiTheme="minorHAnsi" w:cs="Arial"/>
          <w:b/>
          <w:i/>
        </w:rPr>
        <w:t>Valor</w:t>
      </w:r>
      <w:proofErr w:type="spellEnd"/>
      <w:r w:rsidRPr="00247B6E">
        <w:rPr>
          <w:rFonts w:asciiTheme="minorHAnsi" w:hAnsiTheme="minorHAnsi" w:cs="Arial"/>
          <w:b/>
          <w:i/>
        </w:rPr>
        <w:t xml:space="preserve"> </w:t>
      </w:r>
      <w:r w:rsidRPr="00247B6E">
        <w:rPr>
          <w:rFonts w:asciiTheme="minorHAnsi" w:hAnsiTheme="minorHAnsi" w:cs="Arial"/>
          <w:b/>
        </w:rPr>
        <w:t>(2012)</w:t>
      </w:r>
    </w:p>
    <w:p w:rsidR="00850151" w:rsidRPr="00247B6E" w:rsidRDefault="00850151" w:rsidP="00247B6E">
      <w:pPr>
        <w:pStyle w:val="Alex"/>
        <w:numPr>
          <w:ilvl w:val="0"/>
          <w:numId w:val="13"/>
        </w:numPr>
        <w:tabs>
          <w:tab w:val="center" w:pos="4513"/>
        </w:tabs>
        <w:rPr>
          <w:rFonts w:asciiTheme="minorHAnsi" w:hAnsiTheme="minorHAnsi" w:cs="Arial"/>
          <w:b/>
        </w:rPr>
      </w:pPr>
      <w:r w:rsidRPr="00247B6E">
        <w:rPr>
          <w:rFonts w:asciiTheme="minorHAnsi" w:hAnsiTheme="minorHAnsi" w:cs="Arial"/>
          <w:b/>
          <w:i/>
        </w:rPr>
        <w:t xml:space="preserve">The Hurt Locker </w:t>
      </w:r>
      <w:r w:rsidRPr="00247B6E">
        <w:rPr>
          <w:rFonts w:asciiTheme="minorHAnsi" w:hAnsiTheme="minorHAnsi" w:cs="Arial"/>
          <w:b/>
        </w:rPr>
        <w:t>(2008)</w:t>
      </w:r>
    </w:p>
    <w:p w:rsidR="00850151" w:rsidRPr="00247B6E" w:rsidRDefault="00850151" w:rsidP="00247B6E">
      <w:pPr>
        <w:pStyle w:val="Alex"/>
        <w:numPr>
          <w:ilvl w:val="0"/>
          <w:numId w:val="13"/>
        </w:numPr>
        <w:tabs>
          <w:tab w:val="center" w:pos="4513"/>
        </w:tabs>
        <w:rPr>
          <w:rFonts w:asciiTheme="minorHAnsi" w:hAnsiTheme="minorHAnsi" w:cs="Arial"/>
          <w:b/>
        </w:rPr>
      </w:pPr>
      <w:r w:rsidRPr="00247B6E">
        <w:rPr>
          <w:rFonts w:asciiTheme="minorHAnsi" w:hAnsiTheme="minorHAnsi" w:cs="Arial"/>
          <w:b/>
          <w:i/>
        </w:rPr>
        <w:t xml:space="preserve">Zero Dark Thirty </w:t>
      </w:r>
      <w:r w:rsidRPr="00247B6E">
        <w:rPr>
          <w:rFonts w:asciiTheme="minorHAnsi" w:hAnsiTheme="minorHAnsi" w:cs="Arial"/>
          <w:b/>
        </w:rPr>
        <w:t>(2012)</w:t>
      </w:r>
    </w:p>
    <w:p w:rsidR="00850151" w:rsidRPr="00247B6E" w:rsidRDefault="00850151" w:rsidP="00247B6E">
      <w:pPr>
        <w:pStyle w:val="Alex"/>
        <w:numPr>
          <w:ilvl w:val="0"/>
          <w:numId w:val="13"/>
        </w:numPr>
        <w:tabs>
          <w:tab w:val="center" w:pos="4513"/>
        </w:tabs>
        <w:rPr>
          <w:rFonts w:asciiTheme="minorHAnsi" w:hAnsiTheme="minorHAnsi" w:cs="Arial"/>
          <w:b/>
        </w:rPr>
      </w:pPr>
      <w:r w:rsidRPr="00247B6E">
        <w:rPr>
          <w:rFonts w:asciiTheme="minorHAnsi" w:hAnsiTheme="minorHAnsi" w:cs="Arial"/>
          <w:b/>
          <w:i/>
        </w:rPr>
        <w:t xml:space="preserve">Battle for Haditha </w:t>
      </w:r>
      <w:r w:rsidRPr="00247B6E">
        <w:rPr>
          <w:rFonts w:asciiTheme="minorHAnsi" w:hAnsiTheme="minorHAnsi" w:cs="Arial"/>
          <w:b/>
        </w:rPr>
        <w:t>(2007)?</w:t>
      </w:r>
    </w:p>
    <w:p w:rsidR="00C345E5" w:rsidRPr="00247B6E" w:rsidRDefault="00C345E5" w:rsidP="00247B6E">
      <w:pPr>
        <w:pStyle w:val="Alex"/>
        <w:tabs>
          <w:tab w:val="center" w:pos="4513"/>
        </w:tabs>
        <w:rPr>
          <w:rFonts w:asciiTheme="minorHAnsi" w:hAnsiTheme="minorHAnsi" w:cs="Arial"/>
          <w:b/>
        </w:rPr>
      </w:pPr>
    </w:p>
    <w:p w:rsidR="00C345E5" w:rsidRPr="00247B6E" w:rsidRDefault="00C345E5" w:rsidP="00247B6E">
      <w:pPr>
        <w:pStyle w:val="Alex"/>
        <w:numPr>
          <w:ilvl w:val="0"/>
          <w:numId w:val="1"/>
        </w:numPr>
        <w:tabs>
          <w:tab w:val="center" w:pos="4513"/>
        </w:tabs>
        <w:rPr>
          <w:rFonts w:asciiTheme="minorHAnsi" w:hAnsiTheme="minorHAnsi" w:cs="Arial"/>
          <w:b/>
        </w:rPr>
      </w:pPr>
      <w:r w:rsidRPr="00247B6E">
        <w:rPr>
          <w:rFonts w:asciiTheme="minorHAnsi" w:hAnsiTheme="minorHAnsi" w:cs="Arial"/>
          <w:b/>
        </w:rPr>
        <w:t xml:space="preserve">How do contemporary combat movies compare and contrast with other examples of genre encountered on AHHI5015 (i.e. </w:t>
      </w:r>
      <w:r w:rsidRPr="00247B6E">
        <w:rPr>
          <w:rFonts w:asciiTheme="minorHAnsi" w:hAnsiTheme="minorHAnsi" w:cs="Arial"/>
          <w:b/>
          <w:i/>
        </w:rPr>
        <w:t>Objective, Burma</w:t>
      </w:r>
      <w:proofErr w:type="gramStart"/>
      <w:r w:rsidRPr="00247B6E">
        <w:rPr>
          <w:rFonts w:asciiTheme="minorHAnsi" w:hAnsiTheme="minorHAnsi" w:cs="Arial"/>
          <w:b/>
          <w:i/>
        </w:rPr>
        <w:t>!</w:t>
      </w:r>
      <w:r w:rsidRPr="00247B6E">
        <w:rPr>
          <w:rFonts w:asciiTheme="minorHAnsi" w:hAnsiTheme="minorHAnsi" w:cs="Arial"/>
          <w:b/>
        </w:rPr>
        <w:t>,</w:t>
      </w:r>
      <w:proofErr w:type="gramEnd"/>
      <w:r w:rsidRPr="00247B6E">
        <w:rPr>
          <w:rFonts w:asciiTheme="minorHAnsi" w:hAnsiTheme="minorHAnsi" w:cs="Arial"/>
          <w:b/>
        </w:rPr>
        <w:t xml:space="preserve"> </w:t>
      </w:r>
      <w:r w:rsidRPr="00247B6E">
        <w:rPr>
          <w:rFonts w:asciiTheme="minorHAnsi" w:hAnsiTheme="minorHAnsi" w:cs="Arial"/>
          <w:b/>
          <w:i/>
        </w:rPr>
        <w:t>Platoon</w:t>
      </w:r>
      <w:r w:rsidRPr="00247B6E">
        <w:rPr>
          <w:rFonts w:asciiTheme="minorHAnsi" w:hAnsiTheme="minorHAnsi" w:cs="Arial"/>
          <w:b/>
        </w:rPr>
        <w:t>)?</w:t>
      </w:r>
    </w:p>
    <w:p w:rsidR="00850151" w:rsidRPr="00247B6E" w:rsidRDefault="00850151" w:rsidP="00247B6E">
      <w:pPr>
        <w:pStyle w:val="Alex"/>
        <w:tabs>
          <w:tab w:val="center" w:pos="4513"/>
        </w:tabs>
        <w:rPr>
          <w:rFonts w:asciiTheme="minorHAnsi" w:hAnsiTheme="minorHAnsi" w:cs="Arial"/>
          <w:b/>
        </w:rPr>
      </w:pPr>
    </w:p>
    <w:p w:rsidR="00C345E5" w:rsidRPr="00247B6E" w:rsidRDefault="00C345E5" w:rsidP="00247B6E">
      <w:pPr>
        <w:pStyle w:val="Alex"/>
        <w:tabs>
          <w:tab w:val="center" w:pos="4513"/>
        </w:tabs>
        <w:rPr>
          <w:rFonts w:asciiTheme="minorHAnsi" w:hAnsiTheme="minorHAnsi" w:cs="Arial"/>
          <w:b/>
          <w:u w:val="single"/>
        </w:rPr>
      </w:pPr>
      <w:proofErr w:type="spellStart"/>
      <w:r w:rsidRPr="00247B6E">
        <w:rPr>
          <w:rFonts w:asciiTheme="minorHAnsi" w:hAnsiTheme="minorHAnsi" w:cs="Arial"/>
          <w:b/>
          <w:u w:val="single"/>
        </w:rPr>
        <w:t>Schulzke</w:t>
      </w:r>
      <w:proofErr w:type="spellEnd"/>
      <w:r w:rsidRPr="00247B6E">
        <w:rPr>
          <w:rFonts w:asciiTheme="minorHAnsi" w:hAnsiTheme="minorHAnsi" w:cs="Arial"/>
          <w:b/>
          <w:u w:val="single"/>
        </w:rPr>
        <w:t>, ‘The Virtual War on Terror’</w:t>
      </w:r>
    </w:p>
    <w:p w:rsidR="00C345E5" w:rsidRPr="00247B6E" w:rsidRDefault="00C345E5" w:rsidP="00247B6E">
      <w:pPr>
        <w:pStyle w:val="Alex"/>
        <w:numPr>
          <w:ilvl w:val="0"/>
          <w:numId w:val="1"/>
        </w:numPr>
        <w:tabs>
          <w:tab w:val="center" w:pos="4513"/>
        </w:tabs>
        <w:rPr>
          <w:rFonts w:asciiTheme="minorHAnsi" w:hAnsiTheme="minorHAnsi" w:cs="Arial"/>
          <w:b/>
        </w:rPr>
      </w:pPr>
      <w:r w:rsidRPr="00247B6E">
        <w:rPr>
          <w:rFonts w:asciiTheme="minorHAnsi" w:hAnsiTheme="minorHAnsi" w:cs="Arial"/>
          <w:b/>
        </w:rPr>
        <w:t xml:space="preserve">According to </w:t>
      </w:r>
      <w:proofErr w:type="spellStart"/>
      <w:r w:rsidRPr="00247B6E">
        <w:rPr>
          <w:rFonts w:asciiTheme="minorHAnsi" w:hAnsiTheme="minorHAnsi" w:cs="Arial"/>
          <w:b/>
        </w:rPr>
        <w:t>Schulzke</w:t>
      </w:r>
      <w:proofErr w:type="spellEnd"/>
      <w:r w:rsidRPr="00247B6E">
        <w:rPr>
          <w:rFonts w:asciiTheme="minorHAnsi" w:hAnsiTheme="minorHAnsi" w:cs="Arial"/>
          <w:b/>
        </w:rPr>
        <w:t>, in what ways have a) terrorism and b) counterterrorism been important themes in video games made since September 2001?</w:t>
      </w:r>
    </w:p>
    <w:p w:rsidR="0007641D" w:rsidRPr="00247B6E" w:rsidRDefault="0007641D" w:rsidP="00247B6E">
      <w:pPr>
        <w:pStyle w:val="Alex"/>
        <w:tabs>
          <w:tab w:val="center" w:pos="4513"/>
        </w:tabs>
        <w:ind w:left="360"/>
        <w:rPr>
          <w:rFonts w:asciiTheme="minorHAnsi" w:hAnsiTheme="minorHAnsi" w:cs="Arial"/>
          <w:b/>
        </w:rPr>
      </w:pPr>
    </w:p>
    <w:p w:rsidR="0007641D" w:rsidRPr="00247B6E" w:rsidRDefault="0007641D" w:rsidP="00247B6E">
      <w:pPr>
        <w:pStyle w:val="Alex"/>
        <w:numPr>
          <w:ilvl w:val="0"/>
          <w:numId w:val="1"/>
        </w:numPr>
        <w:tabs>
          <w:tab w:val="center" w:pos="4513"/>
        </w:tabs>
        <w:rPr>
          <w:rFonts w:asciiTheme="minorHAnsi" w:hAnsiTheme="minorHAnsi" w:cs="Arial"/>
          <w:b/>
        </w:rPr>
      </w:pPr>
      <w:r w:rsidRPr="00247B6E">
        <w:rPr>
          <w:rFonts w:asciiTheme="minorHAnsi" w:hAnsiTheme="minorHAnsi" w:cs="Arial"/>
          <w:b/>
        </w:rPr>
        <w:t xml:space="preserve">According to </w:t>
      </w:r>
      <w:proofErr w:type="spellStart"/>
      <w:r w:rsidRPr="00247B6E">
        <w:rPr>
          <w:rFonts w:asciiTheme="minorHAnsi" w:hAnsiTheme="minorHAnsi" w:cs="Arial"/>
          <w:b/>
        </w:rPr>
        <w:t>Schulzke</w:t>
      </w:r>
      <w:proofErr w:type="spellEnd"/>
      <w:r w:rsidRPr="00247B6E">
        <w:rPr>
          <w:rFonts w:asciiTheme="minorHAnsi" w:hAnsiTheme="minorHAnsi" w:cs="Arial"/>
          <w:b/>
        </w:rPr>
        <w:t>, how do video game representations of war and conflict compare and contrast from those made in other media?</w:t>
      </w:r>
    </w:p>
    <w:p w:rsidR="00C345E5" w:rsidRPr="00247B6E" w:rsidRDefault="00C345E5" w:rsidP="00247B6E">
      <w:pPr>
        <w:pStyle w:val="Alex"/>
        <w:tabs>
          <w:tab w:val="center" w:pos="4513"/>
        </w:tabs>
        <w:rPr>
          <w:rFonts w:asciiTheme="minorHAnsi" w:hAnsiTheme="minorHAnsi" w:cs="Arial"/>
          <w:b/>
        </w:rPr>
      </w:pPr>
    </w:p>
    <w:p w:rsidR="00850151" w:rsidRPr="00247B6E" w:rsidRDefault="00C345E5" w:rsidP="00247B6E">
      <w:pPr>
        <w:pStyle w:val="Alex"/>
        <w:numPr>
          <w:ilvl w:val="0"/>
          <w:numId w:val="14"/>
        </w:numPr>
        <w:tabs>
          <w:tab w:val="center" w:pos="4513"/>
        </w:tabs>
        <w:rPr>
          <w:rFonts w:asciiTheme="minorHAnsi" w:hAnsiTheme="minorHAnsi" w:cs="Arial"/>
          <w:b/>
        </w:rPr>
      </w:pPr>
      <w:r w:rsidRPr="00247B6E">
        <w:rPr>
          <w:rFonts w:asciiTheme="minorHAnsi" w:hAnsiTheme="minorHAnsi" w:cs="Arial"/>
          <w:b/>
        </w:rPr>
        <w:t xml:space="preserve">What comparisons does </w:t>
      </w:r>
      <w:proofErr w:type="spellStart"/>
      <w:r w:rsidRPr="00247B6E">
        <w:rPr>
          <w:rFonts w:asciiTheme="minorHAnsi" w:hAnsiTheme="minorHAnsi" w:cs="Arial"/>
          <w:b/>
        </w:rPr>
        <w:t>Schulzke</w:t>
      </w:r>
      <w:proofErr w:type="spellEnd"/>
      <w:r w:rsidRPr="00247B6E">
        <w:rPr>
          <w:rFonts w:asciiTheme="minorHAnsi" w:hAnsiTheme="minorHAnsi" w:cs="Arial"/>
          <w:b/>
        </w:rPr>
        <w:t xml:space="preserve"> draw between </w:t>
      </w:r>
      <w:r w:rsidRPr="00247B6E">
        <w:rPr>
          <w:rFonts w:asciiTheme="minorHAnsi" w:hAnsiTheme="minorHAnsi" w:cs="Arial"/>
          <w:b/>
          <w:i/>
        </w:rPr>
        <w:t>Call of Duty</w:t>
      </w:r>
      <w:r w:rsidRPr="00247B6E">
        <w:rPr>
          <w:rFonts w:asciiTheme="minorHAnsi" w:hAnsiTheme="minorHAnsi" w:cs="Arial"/>
          <w:b/>
        </w:rPr>
        <w:t xml:space="preserve">: </w:t>
      </w:r>
      <w:r w:rsidRPr="00247B6E">
        <w:rPr>
          <w:rFonts w:asciiTheme="minorHAnsi" w:hAnsiTheme="minorHAnsi" w:cs="Arial"/>
          <w:b/>
          <w:i/>
        </w:rPr>
        <w:t>Modern Warfare</w:t>
      </w:r>
      <w:r w:rsidRPr="00247B6E">
        <w:rPr>
          <w:rFonts w:asciiTheme="minorHAnsi" w:hAnsiTheme="minorHAnsi" w:cs="Arial"/>
          <w:b/>
        </w:rPr>
        <w:t xml:space="preserve"> and other video game franchises such as</w:t>
      </w:r>
      <w:r w:rsidR="0007641D" w:rsidRPr="00247B6E">
        <w:rPr>
          <w:rFonts w:asciiTheme="minorHAnsi" w:hAnsiTheme="minorHAnsi" w:cs="Arial"/>
          <w:b/>
        </w:rPr>
        <w:t xml:space="preserve"> </w:t>
      </w:r>
      <w:r w:rsidR="0007641D" w:rsidRPr="00247B6E">
        <w:rPr>
          <w:rFonts w:asciiTheme="minorHAnsi" w:hAnsiTheme="minorHAnsi" w:cs="Arial"/>
          <w:b/>
          <w:i/>
        </w:rPr>
        <w:t xml:space="preserve">Medal of </w:t>
      </w:r>
      <w:proofErr w:type="spellStart"/>
      <w:r w:rsidR="0007641D" w:rsidRPr="00247B6E">
        <w:rPr>
          <w:rFonts w:asciiTheme="minorHAnsi" w:hAnsiTheme="minorHAnsi" w:cs="Arial"/>
          <w:b/>
          <w:i/>
        </w:rPr>
        <w:t>Honor</w:t>
      </w:r>
      <w:proofErr w:type="spellEnd"/>
      <w:r w:rsidR="0007641D" w:rsidRPr="00247B6E">
        <w:rPr>
          <w:rFonts w:asciiTheme="minorHAnsi" w:hAnsiTheme="minorHAnsi" w:cs="Arial"/>
          <w:b/>
        </w:rPr>
        <w:t>?</w:t>
      </w:r>
    </w:p>
    <w:p w:rsidR="00850151" w:rsidRPr="00247B6E" w:rsidRDefault="00850151" w:rsidP="00247B6E">
      <w:pPr>
        <w:pStyle w:val="Alex"/>
        <w:tabs>
          <w:tab w:val="center" w:pos="4513"/>
        </w:tabs>
        <w:ind w:left="360"/>
        <w:rPr>
          <w:rFonts w:asciiTheme="minorHAnsi" w:hAnsiTheme="minorHAnsi" w:cs="Arial"/>
          <w:b/>
        </w:rPr>
      </w:pPr>
    </w:p>
    <w:p w:rsidR="0007641D" w:rsidRPr="00247B6E" w:rsidRDefault="0007641D" w:rsidP="00247B6E">
      <w:pPr>
        <w:pStyle w:val="Alex"/>
        <w:tabs>
          <w:tab w:val="center" w:pos="4513"/>
        </w:tabs>
        <w:rPr>
          <w:rFonts w:asciiTheme="minorHAnsi" w:hAnsiTheme="minorHAnsi" w:cs="Arial"/>
          <w:b/>
          <w:u w:val="single"/>
        </w:rPr>
      </w:pPr>
      <w:r w:rsidRPr="00247B6E">
        <w:rPr>
          <w:rFonts w:asciiTheme="minorHAnsi" w:hAnsiTheme="minorHAnsi" w:cs="Arial"/>
          <w:b/>
          <w:u w:val="single"/>
        </w:rPr>
        <w:t xml:space="preserve">Brian </w:t>
      </w:r>
      <w:proofErr w:type="spellStart"/>
      <w:r w:rsidRPr="00247B6E">
        <w:rPr>
          <w:rFonts w:asciiTheme="minorHAnsi" w:hAnsiTheme="minorHAnsi" w:cs="Arial"/>
          <w:b/>
          <w:u w:val="single"/>
        </w:rPr>
        <w:t>Rejack</w:t>
      </w:r>
      <w:proofErr w:type="spellEnd"/>
      <w:r w:rsidRPr="00247B6E">
        <w:rPr>
          <w:rFonts w:asciiTheme="minorHAnsi" w:hAnsiTheme="minorHAnsi" w:cs="Arial"/>
          <w:b/>
          <w:u w:val="single"/>
        </w:rPr>
        <w:t>, ‘Video Games and the Recreation of the Past’</w:t>
      </w:r>
    </w:p>
    <w:p w:rsidR="0007641D" w:rsidRPr="00247B6E" w:rsidRDefault="0007641D" w:rsidP="00247B6E">
      <w:pPr>
        <w:pStyle w:val="Alex"/>
        <w:numPr>
          <w:ilvl w:val="0"/>
          <w:numId w:val="2"/>
        </w:numPr>
        <w:tabs>
          <w:tab w:val="center" w:pos="4513"/>
        </w:tabs>
        <w:ind w:left="360"/>
        <w:rPr>
          <w:rFonts w:asciiTheme="minorHAnsi" w:hAnsiTheme="minorHAnsi" w:cs="Arial"/>
          <w:b/>
        </w:rPr>
      </w:pPr>
      <w:r w:rsidRPr="00247B6E">
        <w:rPr>
          <w:rFonts w:asciiTheme="minorHAnsi" w:hAnsiTheme="minorHAnsi" w:cs="Arial"/>
          <w:b/>
        </w:rPr>
        <w:t xml:space="preserve">What existing scholarship on video games and their representation of the past does </w:t>
      </w:r>
      <w:proofErr w:type="spellStart"/>
      <w:r w:rsidRPr="00247B6E">
        <w:rPr>
          <w:rFonts w:asciiTheme="minorHAnsi" w:hAnsiTheme="minorHAnsi" w:cs="Arial"/>
          <w:b/>
        </w:rPr>
        <w:t>Rejack</w:t>
      </w:r>
      <w:proofErr w:type="spellEnd"/>
      <w:r w:rsidRPr="00247B6E">
        <w:rPr>
          <w:rFonts w:asciiTheme="minorHAnsi" w:hAnsiTheme="minorHAnsi" w:cs="Arial"/>
          <w:b/>
        </w:rPr>
        <w:t xml:space="preserve"> engage with in the article?</w:t>
      </w:r>
    </w:p>
    <w:p w:rsidR="0007641D" w:rsidRPr="00247B6E" w:rsidRDefault="0007641D" w:rsidP="00247B6E">
      <w:pPr>
        <w:pStyle w:val="Alex"/>
        <w:tabs>
          <w:tab w:val="center" w:pos="4513"/>
        </w:tabs>
        <w:ind w:left="360"/>
        <w:rPr>
          <w:rFonts w:asciiTheme="minorHAnsi" w:hAnsiTheme="minorHAnsi" w:cs="Arial"/>
          <w:b/>
        </w:rPr>
      </w:pPr>
    </w:p>
    <w:p w:rsidR="0007641D" w:rsidRPr="00247B6E" w:rsidRDefault="0007641D" w:rsidP="00247B6E">
      <w:pPr>
        <w:pStyle w:val="Alex"/>
        <w:numPr>
          <w:ilvl w:val="0"/>
          <w:numId w:val="2"/>
        </w:numPr>
        <w:tabs>
          <w:tab w:val="center" w:pos="4513"/>
        </w:tabs>
        <w:ind w:left="360"/>
        <w:rPr>
          <w:rFonts w:asciiTheme="minorHAnsi" w:hAnsiTheme="minorHAnsi" w:cs="Arial"/>
          <w:b/>
        </w:rPr>
      </w:pPr>
      <w:r w:rsidRPr="00247B6E">
        <w:rPr>
          <w:rFonts w:asciiTheme="minorHAnsi" w:hAnsiTheme="minorHAnsi" w:cs="Arial"/>
          <w:b/>
        </w:rPr>
        <w:t xml:space="preserve">Why does </w:t>
      </w:r>
      <w:proofErr w:type="spellStart"/>
      <w:r w:rsidRPr="00247B6E">
        <w:rPr>
          <w:rFonts w:asciiTheme="minorHAnsi" w:hAnsiTheme="minorHAnsi" w:cs="Arial"/>
          <w:b/>
        </w:rPr>
        <w:t>Rejack</w:t>
      </w:r>
      <w:proofErr w:type="spellEnd"/>
      <w:r w:rsidRPr="00247B6E">
        <w:rPr>
          <w:rFonts w:asciiTheme="minorHAnsi" w:hAnsiTheme="minorHAnsi" w:cs="Arial"/>
          <w:b/>
        </w:rPr>
        <w:t xml:space="preserve"> place emphasis on re-enactment as an important component of his analysis?</w:t>
      </w:r>
    </w:p>
    <w:p w:rsidR="0007641D" w:rsidRPr="00247B6E" w:rsidRDefault="0007641D" w:rsidP="00247B6E">
      <w:pPr>
        <w:pStyle w:val="Alex"/>
        <w:tabs>
          <w:tab w:val="center" w:pos="4513"/>
        </w:tabs>
        <w:ind w:left="360"/>
        <w:rPr>
          <w:rFonts w:asciiTheme="minorHAnsi" w:hAnsiTheme="minorHAnsi" w:cs="Arial"/>
          <w:b/>
        </w:rPr>
      </w:pPr>
    </w:p>
    <w:p w:rsidR="0007641D" w:rsidRPr="00247B6E" w:rsidRDefault="0007641D" w:rsidP="00247B6E">
      <w:pPr>
        <w:pStyle w:val="Alex"/>
        <w:numPr>
          <w:ilvl w:val="0"/>
          <w:numId w:val="2"/>
        </w:numPr>
        <w:tabs>
          <w:tab w:val="center" w:pos="4513"/>
        </w:tabs>
        <w:ind w:left="360"/>
        <w:rPr>
          <w:rFonts w:asciiTheme="minorHAnsi" w:hAnsiTheme="minorHAnsi" w:cs="Arial"/>
          <w:b/>
        </w:rPr>
      </w:pPr>
      <w:r w:rsidRPr="00247B6E">
        <w:rPr>
          <w:rFonts w:asciiTheme="minorHAnsi" w:hAnsiTheme="minorHAnsi" w:cs="Arial"/>
          <w:b/>
        </w:rPr>
        <w:t>What “kind of experience</w:t>
      </w:r>
      <w:r w:rsidR="00247B6E" w:rsidRPr="00247B6E">
        <w:rPr>
          <w:rFonts w:asciiTheme="minorHAnsi" w:hAnsiTheme="minorHAnsi" w:cs="Arial"/>
          <w:b/>
        </w:rPr>
        <w:t xml:space="preserve">” does </w:t>
      </w:r>
      <w:proofErr w:type="spellStart"/>
      <w:r w:rsidR="00247B6E" w:rsidRPr="00247B6E">
        <w:rPr>
          <w:rFonts w:asciiTheme="minorHAnsi" w:hAnsiTheme="minorHAnsi" w:cs="Arial"/>
          <w:b/>
        </w:rPr>
        <w:t>Rejack</w:t>
      </w:r>
      <w:proofErr w:type="spellEnd"/>
      <w:r w:rsidR="00247B6E" w:rsidRPr="00247B6E">
        <w:rPr>
          <w:rFonts w:asciiTheme="minorHAnsi" w:hAnsiTheme="minorHAnsi" w:cs="Arial"/>
          <w:b/>
        </w:rPr>
        <w:t xml:space="preserve"> suggest </w:t>
      </w:r>
      <w:r w:rsidRPr="00247B6E">
        <w:rPr>
          <w:rFonts w:asciiTheme="minorHAnsi" w:hAnsiTheme="minorHAnsi" w:cs="Arial"/>
          <w:b/>
        </w:rPr>
        <w:t xml:space="preserve">video games </w:t>
      </w:r>
      <w:r w:rsidR="00247B6E" w:rsidRPr="00247B6E">
        <w:rPr>
          <w:rFonts w:asciiTheme="minorHAnsi" w:hAnsiTheme="minorHAnsi" w:cs="Arial"/>
          <w:b/>
        </w:rPr>
        <w:t>“</w:t>
      </w:r>
      <w:r w:rsidRPr="00247B6E">
        <w:rPr>
          <w:rFonts w:asciiTheme="minorHAnsi" w:hAnsiTheme="minorHAnsi" w:cs="Arial"/>
          <w:b/>
        </w:rPr>
        <w:t>offer as a</w:t>
      </w:r>
      <w:r w:rsidR="00247B6E" w:rsidRPr="00247B6E">
        <w:rPr>
          <w:rFonts w:asciiTheme="minorHAnsi" w:hAnsiTheme="minorHAnsi" w:cs="Arial"/>
          <w:b/>
        </w:rPr>
        <w:t xml:space="preserve"> way to enter into history” (p. 412)?</w:t>
      </w:r>
    </w:p>
    <w:p w:rsidR="0007641D" w:rsidRPr="00247B6E" w:rsidRDefault="0007641D" w:rsidP="00247B6E">
      <w:pPr>
        <w:pStyle w:val="Alex"/>
        <w:tabs>
          <w:tab w:val="center" w:pos="4513"/>
        </w:tabs>
        <w:ind w:left="360"/>
        <w:rPr>
          <w:rFonts w:asciiTheme="minorHAnsi" w:hAnsiTheme="minorHAnsi" w:cs="Arial"/>
          <w:b/>
        </w:rPr>
      </w:pPr>
    </w:p>
    <w:p w:rsidR="0007641D" w:rsidRPr="00247B6E" w:rsidRDefault="0007641D" w:rsidP="00247B6E">
      <w:pPr>
        <w:pStyle w:val="Alex"/>
        <w:numPr>
          <w:ilvl w:val="0"/>
          <w:numId w:val="2"/>
        </w:numPr>
        <w:tabs>
          <w:tab w:val="center" w:pos="4513"/>
        </w:tabs>
        <w:ind w:left="360"/>
        <w:rPr>
          <w:rFonts w:asciiTheme="minorHAnsi" w:hAnsiTheme="minorHAnsi" w:cs="Arial"/>
          <w:b/>
        </w:rPr>
      </w:pPr>
      <w:r w:rsidRPr="00247B6E">
        <w:rPr>
          <w:rFonts w:asciiTheme="minorHAnsi" w:hAnsiTheme="minorHAnsi" w:cs="Arial"/>
          <w:b/>
        </w:rPr>
        <w:t xml:space="preserve">In what ways has gaming become “increasingly similar to re-enactment” according to </w:t>
      </w:r>
      <w:proofErr w:type="spellStart"/>
      <w:r w:rsidRPr="00247B6E">
        <w:rPr>
          <w:rFonts w:asciiTheme="minorHAnsi" w:hAnsiTheme="minorHAnsi" w:cs="Arial"/>
          <w:b/>
        </w:rPr>
        <w:t>Rejack</w:t>
      </w:r>
      <w:proofErr w:type="spellEnd"/>
      <w:r w:rsidRPr="00247B6E">
        <w:rPr>
          <w:rFonts w:asciiTheme="minorHAnsi" w:hAnsiTheme="minorHAnsi" w:cs="Arial"/>
          <w:b/>
        </w:rPr>
        <w:t xml:space="preserve"> (p. 413)? </w:t>
      </w:r>
    </w:p>
    <w:p w:rsidR="00247B6E" w:rsidRPr="00247B6E" w:rsidRDefault="00247B6E" w:rsidP="00247B6E">
      <w:pPr>
        <w:pStyle w:val="ListParagraph"/>
        <w:spacing w:after="0" w:line="360" w:lineRule="auto"/>
        <w:ind w:left="360"/>
        <w:jc w:val="both"/>
        <w:rPr>
          <w:rFonts w:cs="Arial"/>
          <w:b/>
        </w:rPr>
      </w:pPr>
    </w:p>
    <w:p w:rsidR="00247B6E" w:rsidRPr="00247B6E" w:rsidRDefault="00247B6E" w:rsidP="00247B6E">
      <w:pPr>
        <w:pStyle w:val="Alex"/>
        <w:numPr>
          <w:ilvl w:val="0"/>
          <w:numId w:val="2"/>
        </w:numPr>
        <w:tabs>
          <w:tab w:val="center" w:pos="4513"/>
        </w:tabs>
        <w:ind w:left="360"/>
        <w:rPr>
          <w:rFonts w:asciiTheme="minorHAnsi" w:hAnsiTheme="minorHAnsi" w:cs="Arial"/>
          <w:b/>
        </w:rPr>
      </w:pPr>
      <w:r w:rsidRPr="00247B6E">
        <w:rPr>
          <w:rFonts w:asciiTheme="minorHAnsi" w:hAnsiTheme="minorHAnsi" w:cs="Arial"/>
          <w:b/>
        </w:rPr>
        <w:t xml:space="preserve">According to </w:t>
      </w:r>
      <w:proofErr w:type="spellStart"/>
      <w:r w:rsidRPr="00247B6E">
        <w:rPr>
          <w:rFonts w:asciiTheme="minorHAnsi" w:hAnsiTheme="minorHAnsi" w:cs="Arial"/>
          <w:b/>
        </w:rPr>
        <w:t>Rejack</w:t>
      </w:r>
      <w:proofErr w:type="spellEnd"/>
      <w:r w:rsidRPr="00247B6E">
        <w:rPr>
          <w:rFonts w:asciiTheme="minorHAnsi" w:hAnsiTheme="minorHAnsi" w:cs="Arial"/>
          <w:b/>
        </w:rPr>
        <w:t xml:space="preserve">, how does </w:t>
      </w:r>
      <w:r w:rsidRPr="00247B6E">
        <w:rPr>
          <w:rFonts w:asciiTheme="minorHAnsi" w:hAnsiTheme="minorHAnsi" w:cs="Arial"/>
          <w:b/>
          <w:i/>
        </w:rPr>
        <w:t xml:space="preserve">Brothers in Arms </w:t>
      </w:r>
      <w:r w:rsidRPr="00247B6E">
        <w:rPr>
          <w:rFonts w:asciiTheme="minorHAnsi" w:hAnsiTheme="minorHAnsi" w:cs="Arial"/>
          <w:b/>
        </w:rPr>
        <w:t>negotiate its engagement with historical events alongside the demands of the video game medium?</w:t>
      </w:r>
    </w:p>
    <w:p w:rsidR="00247B6E" w:rsidRPr="00247B6E" w:rsidRDefault="00247B6E" w:rsidP="00247B6E">
      <w:pPr>
        <w:pStyle w:val="ListParagraph"/>
        <w:numPr>
          <w:ilvl w:val="1"/>
          <w:numId w:val="9"/>
        </w:numPr>
        <w:spacing w:after="0" w:line="360" w:lineRule="auto"/>
        <w:ind w:left="720"/>
        <w:jc w:val="both"/>
        <w:rPr>
          <w:rFonts w:cs="Arial"/>
        </w:rPr>
      </w:pPr>
      <w:r w:rsidRPr="00247B6E">
        <w:rPr>
          <w:rFonts w:cs="Arial"/>
        </w:rPr>
        <w:t xml:space="preserve">What ‘reality effects’ and attempts at verisimilitude does </w:t>
      </w:r>
      <w:r w:rsidRPr="00247B6E">
        <w:rPr>
          <w:rFonts w:cs="Arial"/>
          <w:i/>
        </w:rPr>
        <w:t xml:space="preserve">Brothers in Arms </w:t>
      </w:r>
      <w:r w:rsidRPr="00247B6E">
        <w:rPr>
          <w:rFonts w:cs="Arial"/>
        </w:rPr>
        <w:t>deploy?</w:t>
      </w:r>
    </w:p>
    <w:p w:rsidR="0007641D" w:rsidRPr="00247B6E" w:rsidRDefault="0007641D" w:rsidP="00247B6E">
      <w:pPr>
        <w:spacing w:after="0" w:line="360" w:lineRule="auto"/>
        <w:jc w:val="both"/>
        <w:rPr>
          <w:rFonts w:cs="Arial"/>
          <w:b/>
        </w:rPr>
      </w:pPr>
    </w:p>
    <w:p w:rsidR="00247B6E" w:rsidRPr="00247B6E" w:rsidRDefault="00247B6E" w:rsidP="00247B6E">
      <w:pPr>
        <w:pStyle w:val="ListParagraph"/>
        <w:numPr>
          <w:ilvl w:val="0"/>
          <w:numId w:val="13"/>
        </w:numPr>
        <w:spacing w:after="0" w:line="360" w:lineRule="auto"/>
        <w:ind w:left="360"/>
        <w:jc w:val="both"/>
        <w:rPr>
          <w:rFonts w:cs="Arial"/>
          <w:b/>
        </w:rPr>
      </w:pPr>
      <w:r w:rsidRPr="00247B6E">
        <w:rPr>
          <w:rFonts w:cs="Arial"/>
          <w:b/>
        </w:rPr>
        <w:t xml:space="preserve">Is </w:t>
      </w:r>
      <w:proofErr w:type="spellStart"/>
      <w:r w:rsidRPr="00247B6E">
        <w:rPr>
          <w:rFonts w:cs="Arial"/>
          <w:b/>
        </w:rPr>
        <w:t>Rejack</w:t>
      </w:r>
      <w:proofErr w:type="spellEnd"/>
      <w:r w:rsidRPr="00247B6E">
        <w:rPr>
          <w:rFonts w:cs="Arial"/>
          <w:b/>
        </w:rPr>
        <w:t xml:space="preserve"> optimistic about the potentialities of video games for representing war and conflict – and history in general?</w:t>
      </w:r>
    </w:p>
    <w:p w:rsidR="0007641D" w:rsidRDefault="0007641D" w:rsidP="0007641D">
      <w:pPr>
        <w:pStyle w:val="Alex"/>
        <w:tabs>
          <w:tab w:val="center" w:pos="4513"/>
        </w:tabs>
        <w:ind w:left="360"/>
        <w:rPr>
          <w:rFonts w:asciiTheme="minorHAnsi" w:hAnsiTheme="minorHAnsi" w:cs="Arial"/>
          <w:b/>
        </w:rPr>
      </w:pPr>
    </w:p>
    <w:sectPr w:rsidR="0007641D" w:rsidSect="00247B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2B3733"/>
    <w:multiLevelType w:val="hybridMultilevel"/>
    <w:tmpl w:val="CDA84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851AF"/>
    <w:multiLevelType w:val="hybridMultilevel"/>
    <w:tmpl w:val="C592E794"/>
    <w:lvl w:ilvl="0" w:tplc="62361E42">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FD7177"/>
    <w:multiLevelType w:val="hybridMultilevel"/>
    <w:tmpl w:val="8858FA66"/>
    <w:lvl w:ilvl="0" w:tplc="62361E42">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0B287A"/>
    <w:multiLevelType w:val="hybridMultilevel"/>
    <w:tmpl w:val="246C8E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7755467"/>
    <w:multiLevelType w:val="hybridMultilevel"/>
    <w:tmpl w:val="44BE8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0F541E"/>
    <w:multiLevelType w:val="hybridMultilevel"/>
    <w:tmpl w:val="4FA6FE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30F5CD9"/>
    <w:multiLevelType w:val="multilevel"/>
    <w:tmpl w:val="66B0DB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46A86C3A"/>
    <w:multiLevelType w:val="hybridMultilevel"/>
    <w:tmpl w:val="99FE1DF6"/>
    <w:lvl w:ilvl="0" w:tplc="62361E42">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242757"/>
    <w:multiLevelType w:val="hybridMultilevel"/>
    <w:tmpl w:val="13BC74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E1D6BE8"/>
    <w:multiLevelType w:val="multilevel"/>
    <w:tmpl w:val="4064CAD2"/>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ind w:left="1080" w:hanging="360"/>
      </w:pPr>
      <w:rPr>
        <w:rFonts w:ascii="Calibri" w:eastAsiaTheme="minorHAnsi" w:hAnsi="Calibri" w:cs="Aria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50D94B32"/>
    <w:multiLevelType w:val="hybridMultilevel"/>
    <w:tmpl w:val="EC4A7A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1503D55"/>
    <w:multiLevelType w:val="multilevel"/>
    <w:tmpl w:val="2CF058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5AB04BB7"/>
    <w:multiLevelType w:val="multilevel"/>
    <w:tmpl w:val="D548C5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6360375E"/>
    <w:multiLevelType w:val="hybridMultilevel"/>
    <w:tmpl w:val="7B46CD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A201610"/>
    <w:multiLevelType w:val="multilevel"/>
    <w:tmpl w:val="29B8EA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6CE42C88"/>
    <w:multiLevelType w:val="hybridMultilevel"/>
    <w:tmpl w:val="AF9EC236"/>
    <w:lvl w:ilvl="0" w:tplc="E78C86B8">
      <w:numFmt w:val="bullet"/>
      <w:lvlText w:val="-"/>
      <w:lvlJc w:val="left"/>
      <w:pPr>
        <w:ind w:left="720" w:hanging="360"/>
      </w:pPr>
      <w:rPr>
        <w:rFonts w:ascii="Calibri" w:eastAsiaTheme="minorHAns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FB277A"/>
    <w:multiLevelType w:val="hybridMultilevel"/>
    <w:tmpl w:val="5E86B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4"/>
  </w:num>
  <w:num w:numId="4">
    <w:abstractNumId w:val="3"/>
  </w:num>
  <w:num w:numId="5">
    <w:abstractNumId w:val="15"/>
  </w:num>
  <w:num w:numId="6">
    <w:abstractNumId w:val="14"/>
  </w:num>
  <w:num w:numId="7">
    <w:abstractNumId w:val="12"/>
  </w:num>
  <w:num w:numId="8">
    <w:abstractNumId w:val="11"/>
  </w:num>
  <w:num w:numId="9">
    <w:abstractNumId w:val="9"/>
  </w:num>
  <w:num w:numId="10">
    <w:abstractNumId w:val="6"/>
  </w:num>
  <w:num w:numId="11">
    <w:abstractNumId w:val="8"/>
  </w:num>
  <w:num w:numId="12">
    <w:abstractNumId w:val="13"/>
  </w:num>
  <w:num w:numId="13">
    <w:abstractNumId w:val="0"/>
  </w:num>
  <w:num w:numId="14">
    <w:abstractNumId w:val="10"/>
  </w:num>
  <w:num w:numId="15">
    <w:abstractNumId w:val="7"/>
  </w:num>
  <w:num w:numId="16">
    <w:abstractNumId w:val="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DFB"/>
    <w:rsid w:val="00030711"/>
    <w:rsid w:val="0007641D"/>
    <w:rsid w:val="000C4600"/>
    <w:rsid w:val="00200474"/>
    <w:rsid w:val="002478C9"/>
    <w:rsid w:val="00247B6E"/>
    <w:rsid w:val="006E6867"/>
    <w:rsid w:val="00766A57"/>
    <w:rsid w:val="007C5BDA"/>
    <w:rsid w:val="00850151"/>
    <w:rsid w:val="00910482"/>
    <w:rsid w:val="00914A30"/>
    <w:rsid w:val="00AC429D"/>
    <w:rsid w:val="00AF4F1F"/>
    <w:rsid w:val="00BB5640"/>
    <w:rsid w:val="00C345E5"/>
    <w:rsid w:val="00E64DFB"/>
    <w:rsid w:val="00E73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5866DD-6B73-4C11-9E89-A0A899887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4DFB"/>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E64DFB"/>
    <w:pPr>
      <w:ind w:left="720"/>
      <w:contextualSpacing/>
    </w:pPr>
  </w:style>
  <w:style w:type="character" w:styleId="Hyperlink">
    <w:name w:val="Hyperlink"/>
    <w:basedOn w:val="DefaultParagraphFont"/>
    <w:uiPriority w:val="99"/>
    <w:unhideWhenUsed/>
    <w:rsid w:val="00E64DF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320058">
      <w:bodyDiv w:val="1"/>
      <w:marLeft w:val="0"/>
      <w:marRight w:val="0"/>
      <w:marTop w:val="0"/>
      <w:marBottom w:val="0"/>
      <w:divBdr>
        <w:top w:val="none" w:sz="0" w:space="0" w:color="auto"/>
        <w:left w:val="none" w:sz="0" w:space="0" w:color="auto"/>
        <w:bottom w:val="none" w:sz="0" w:space="0" w:color="auto"/>
        <w:right w:val="none" w:sz="0" w:space="0" w:color="auto"/>
      </w:divBdr>
    </w:div>
    <w:div w:id="1515264931">
      <w:bodyDiv w:val="1"/>
      <w:marLeft w:val="0"/>
      <w:marRight w:val="0"/>
      <w:marTop w:val="0"/>
      <w:marBottom w:val="0"/>
      <w:divBdr>
        <w:top w:val="none" w:sz="0" w:space="0" w:color="auto"/>
        <w:left w:val="none" w:sz="0" w:space="0" w:color="auto"/>
        <w:bottom w:val="none" w:sz="0" w:space="0" w:color="auto"/>
        <w:right w:val="none" w:sz="0" w:space="0" w:color="auto"/>
      </w:divBdr>
    </w:div>
    <w:div w:id="180488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5</Pages>
  <Words>1080</Words>
  <Characters>6160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Alexander Scott</cp:lastModifiedBy>
  <cp:revision>6</cp:revision>
  <dcterms:created xsi:type="dcterms:W3CDTF">2015-12-04T14:22:00Z</dcterms:created>
  <dcterms:modified xsi:type="dcterms:W3CDTF">2017-04-28T08:53:00Z</dcterms:modified>
</cp:coreProperties>
</file>