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AA35D" w14:textId="77777777" w:rsidR="00EA6DD8" w:rsidRPr="007F4878" w:rsidRDefault="00EA6DD8" w:rsidP="007F4878">
      <w:pPr>
        <w:spacing w:line="360" w:lineRule="auto"/>
        <w:ind w:left="720" w:hanging="720"/>
        <w:jc w:val="center"/>
        <w:rPr>
          <w:rFonts w:cs="Times New Roman"/>
          <w:b/>
          <w:szCs w:val="24"/>
        </w:rPr>
      </w:pPr>
    </w:p>
    <w:p w14:paraId="6E6A2869" w14:textId="77777777" w:rsidR="00EA6DD8" w:rsidRPr="007F4878" w:rsidRDefault="00EA6DD8" w:rsidP="007F4878">
      <w:pPr>
        <w:spacing w:line="360" w:lineRule="auto"/>
        <w:ind w:left="720" w:hanging="720"/>
        <w:jc w:val="center"/>
        <w:rPr>
          <w:rFonts w:cs="Times New Roman"/>
          <w:b/>
          <w:szCs w:val="24"/>
        </w:rPr>
      </w:pPr>
    </w:p>
    <w:p w14:paraId="799D2745" w14:textId="77777777" w:rsidR="00EA6DD8" w:rsidRPr="007F4878" w:rsidRDefault="00EA6DD8" w:rsidP="007F4878">
      <w:pPr>
        <w:spacing w:line="360" w:lineRule="auto"/>
        <w:ind w:left="720" w:hanging="720"/>
        <w:jc w:val="center"/>
        <w:rPr>
          <w:rFonts w:cs="Times New Roman"/>
          <w:b/>
          <w:szCs w:val="24"/>
        </w:rPr>
      </w:pPr>
    </w:p>
    <w:p w14:paraId="579EFFF9" w14:textId="77777777" w:rsidR="00DD59D1" w:rsidRPr="007F4878" w:rsidRDefault="004F21DB" w:rsidP="007F4878">
      <w:pPr>
        <w:spacing w:line="360" w:lineRule="auto"/>
        <w:ind w:left="720" w:hanging="720"/>
        <w:jc w:val="center"/>
        <w:rPr>
          <w:rFonts w:cs="Times New Roman"/>
          <w:b/>
          <w:szCs w:val="24"/>
        </w:rPr>
      </w:pPr>
      <w:r w:rsidRPr="007F4878">
        <w:rPr>
          <w:rFonts w:cs="Times New Roman"/>
          <w:b/>
          <w:szCs w:val="24"/>
        </w:rPr>
        <w:t>BA International Hotel Management</w:t>
      </w:r>
    </w:p>
    <w:p w14:paraId="532E2688" w14:textId="77777777" w:rsidR="00C63B07" w:rsidRPr="007F4878" w:rsidRDefault="004F21DB" w:rsidP="007F4878">
      <w:pPr>
        <w:spacing w:line="360" w:lineRule="auto"/>
        <w:ind w:left="720" w:hanging="720"/>
        <w:jc w:val="center"/>
        <w:rPr>
          <w:rFonts w:cs="Times New Roman"/>
          <w:b/>
          <w:szCs w:val="24"/>
        </w:rPr>
      </w:pPr>
      <w:r w:rsidRPr="007F4878">
        <w:rPr>
          <w:rFonts w:cs="Times New Roman"/>
          <w:b/>
          <w:szCs w:val="24"/>
        </w:rPr>
        <w:t xml:space="preserve">Managing Guest Service Operations </w:t>
      </w:r>
    </w:p>
    <w:p w14:paraId="4C3FB025" w14:textId="77777777" w:rsidR="00C63B07" w:rsidRPr="007F4878" w:rsidRDefault="004F21DB" w:rsidP="007F4878">
      <w:pPr>
        <w:spacing w:line="360" w:lineRule="auto"/>
        <w:ind w:left="720" w:hanging="720"/>
        <w:jc w:val="center"/>
        <w:rPr>
          <w:rFonts w:cs="Times New Roman"/>
          <w:b/>
          <w:szCs w:val="24"/>
        </w:rPr>
      </w:pPr>
      <w:r w:rsidRPr="007F4878">
        <w:rPr>
          <w:rFonts w:cs="Times New Roman"/>
          <w:b/>
          <w:szCs w:val="24"/>
        </w:rPr>
        <w:t xml:space="preserve">BMIH6003 </w:t>
      </w:r>
    </w:p>
    <w:p w14:paraId="34AAD488" w14:textId="42555488" w:rsidR="001F1765" w:rsidRPr="007F4878" w:rsidRDefault="004F21DB" w:rsidP="007F4878">
      <w:pPr>
        <w:spacing w:line="360" w:lineRule="auto"/>
        <w:ind w:left="720" w:hanging="720"/>
        <w:jc w:val="center"/>
        <w:rPr>
          <w:rFonts w:cs="Times New Roman"/>
          <w:b/>
          <w:szCs w:val="24"/>
        </w:rPr>
      </w:pPr>
      <w:r w:rsidRPr="007F4878">
        <w:rPr>
          <w:rFonts w:cs="Times New Roman"/>
          <w:b/>
          <w:szCs w:val="24"/>
        </w:rPr>
        <w:t xml:space="preserve">Assessment Component 1 </w:t>
      </w:r>
    </w:p>
    <w:p w14:paraId="24033C19" w14:textId="11E22701" w:rsidR="00DD59D1" w:rsidRPr="007F4878" w:rsidRDefault="004F21DB" w:rsidP="007F4878">
      <w:pPr>
        <w:spacing w:line="360" w:lineRule="auto"/>
        <w:ind w:left="720" w:hanging="720"/>
        <w:jc w:val="center"/>
        <w:rPr>
          <w:rFonts w:cs="Times New Roman"/>
          <w:b/>
          <w:szCs w:val="24"/>
        </w:rPr>
      </w:pPr>
      <w:r w:rsidRPr="007F4878">
        <w:rPr>
          <w:rFonts w:cs="Times New Roman"/>
          <w:b/>
          <w:szCs w:val="24"/>
        </w:rPr>
        <w:t>Student Learning Log</w:t>
      </w:r>
    </w:p>
    <w:p w14:paraId="0CC05D98" w14:textId="0E5A39E1" w:rsidR="00DD59D1" w:rsidRPr="007F4878" w:rsidRDefault="004F21DB" w:rsidP="007F4878">
      <w:pPr>
        <w:spacing w:line="360" w:lineRule="auto"/>
        <w:ind w:left="720" w:hanging="720"/>
        <w:jc w:val="center"/>
        <w:rPr>
          <w:rFonts w:cs="Times New Roman"/>
          <w:b/>
          <w:szCs w:val="24"/>
        </w:rPr>
      </w:pPr>
      <w:r w:rsidRPr="007F4878">
        <w:rPr>
          <w:rFonts w:cs="Times New Roman"/>
          <w:b/>
          <w:szCs w:val="24"/>
        </w:rPr>
        <w:t xml:space="preserve">Jessica Newport, Daniel Payne, Ben Ka Po Chong, </w:t>
      </w:r>
      <w:r w:rsidR="00B257DE" w:rsidRPr="007F4878">
        <w:rPr>
          <w:rFonts w:cs="Times New Roman"/>
          <w:b/>
          <w:szCs w:val="24"/>
        </w:rPr>
        <w:t>Kathryn Roberts</w:t>
      </w:r>
    </w:p>
    <w:p w14:paraId="7357E788" w14:textId="3C83865D" w:rsidR="00474FDF" w:rsidRDefault="004F21DB" w:rsidP="007F4878">
      <w:pPr>
        <w:spacing w:line="360" w:lineRule="auto"/>
        <w:ind w:left="720" w:hanging="720"/>
        <w:jc w:val="center"/>
        <w:rPr>
          <w:rFonts w:cs="Times New Roman"/>
          <w:b/>
          <w:szCs w:val="24"/>
        </w:rPr>
      </w:pPr>
      <w:r w:rsidRPr="007F4878">
        <w:rPr>
          <w:rFonts w:cs="Times New Roman"/>
          <w:b/>
          <w:szCs w:val="24"/>
        </w:rPr>
        <w:t>1250 Words</w:t>
      </w:r>
    </w:p>
    <w:p w14:paraId="6D3DDFF6" w14:textId="1FAFACE3" w:rsidR="000356A1" w:rsidRDefault="000356A1" w:rsidP="007F4878">
      <w:pPr>
        <w:spacing w:line="360" w:lineRule="auto"/>
        <w:ind w:left="720" w:hanging="720"/>
        <w:jc w:val="center"/>
        <w:rPr>
          <w:rFonts w:cs="Times New Roman"/>
          <w:b/>
          <w:szCs w:val="24"/>
        </w:rPr>
      </w:pPr>
      <w:r>
        <w:rPr>
          <w:rFonts w:cs="Times New Roman"/>
          <w:b/>
          <w:szCs w:val="24"/>
        </w:rPr>
        <w:t>Student name: Ana Maria Stoica</w:t>
      </w:r>
    </w:p>
    <w:p w14:paraId="5473913C" w14:textId="75C0EF66" w:rsidR="000356A1" w:rsidRDefault="000356A1" w:rsidP="007F4878">
      <w:pPr>
        <w:spacing w:line="360" w:lineRule="auto"/>
        <w:ind w:left="720" w:hanging="720"/>
        <w:jc w:val="center"/>
        <w:rPr>
          <w:rFonts w:cs="Times New Roman"/>
          <w:b/>
          <w:szCs w:val="24"/>
        </w:rPr>
      </w:pPr>
      <w:r>
        <w:rPr>
          <w:rFonts w:cs="Times New Roman"/>
          <w:b/>
          <w:szCs w:val="24"/>
        </w:rPr>
        <w:t>Student number: 2245028</w:t>
      </w:r>
    </w:p>
    <w:p w14:paraId="4F457FF7" w14:textId="77777777" w:rsidR="00A925D7" w:rsidRDefault="00A925D7" w:rsidP="007F4878">
      <w:pPr>
        <w:spacing w:line="360" w:lineRule="auto"/>
        <w:ind w:left="720" w:hanging="720"/>
        <w:jc w:val="center"/>
        <w:rPr>
          <w:rFonts w:cs="Times New Roman"/>
          <w:b/>
          <w:szCs w:val="24"/>
        </w:rPr>
      </w:pPr>
    </w:p>
    <w:p w14:paraId="384B1879" w14:textId="77777777" w:rsidR="00A925D7" w:rsidRDefault="00A925D7" w:rsidP="007F4878">
      <w:pPr>
        <w:spacing w:line="360" w:lineRule="auto"/>
        <w:ind w:left="720" w:hanging="720"/>
        <w:jc w:val="center"/>
        <w:rPr>
          <w:rFonts w:cs="Times New Roman"/>
          <w:b/>
          <w:szCs w:val="24"/>
        </w:rPr>
      </w:pPr>
    </w:p>
    <w:p w14:paraId="33F6A975" w14:textId="64FFC65B" w:rsidR="00A925D7" w:rsidRPr="007F4878" w:rsidRDefault="00A925D7" w:rsidP="007F4878">
      <w:pPr>
        <w:spacing w:line="360" w:lineRule="auto"/>
        <w:ind w:left="720" w:hanging="720"/>
        <w:jc w:val="center"/>
        <w:rPr>
          <w:rFonts w:cs="Times New Roman"/>
          <w:b/>
          <w:szCs w:val="24"/>
        </w:rPr>
      </w:pPr>
      <w:r>
        <w:rPr>
          <w:noProof/>
          <w:lang w:eastAsia="en-GB"/>
        </w:rPr>
        <w:drawing>
          <wp:inline distT="0" distB="0" distL="0" distR="0" wp14:anchorId="43698B7E" wp14:editId="431932F8">
            <wp:extent cx="5543550" cy="1038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3550" cy="1038225"/>
                    </a:xfrm>
                    <a:prstGeom prst="rect">
                      <a:avLst/>
                    </a:prstGeom>
                  </pic:spPr>
                </pic:pic>
              </a:graphicData>
            </a:graphic>
          </wp:inline>
        </w:drawing>
      </w:r>
    </w:p>
    <w:p w14:paraId="1CC6675E" w14:textId="77777777" w:rsidR="00474FDF" w:rsidRPr="007F4878" w:rsidRDefault="004F21DB" w:rsidP="007F4878">
      <w:pPr>
        <w:spacing w:line="360" w:lineRule="auto"/>
        <w:rPr>
          <w:rFonts w:cs="Times New Roman"/>
          <w:b/>
          <w:szCs w:val="24"/>
        </w:rPr>
      </w:pPr>
      <w:r w:rsidRPr="007F4878">
        <w:rPr>
          <w:rFonts w:cs="Times New Roman"/>
          <w:b/>
          <w:szCs w:val="24"/>
        </w:rPr>
        <w:br w:type="page"/>
      </w:r>
    </w:p>
    <w:sdt>
      <w:sdtPr>
        <w:rPr>
          <w:rFonts w:ascii="Times New Roman" w:eastAsiaTheme="minorHAnsi" w:hAnsi="Times New Roman" w:cs="Times New Roman"/>
          <w:color w:val="auto"/>
          <w:sz w:val="24"/>
          <w:szCs w:val="24"/>
          <w:lang w:val="en-GB"/>
        </w:rPr>
        <w:id w:val="-948312676"/>
        <w:docPartObj>
          <w:docPartGallery w:val="Table of Contents"/>
          <w:docPartUnique/>
        </w:docPartObj>
      </w:sdtPr>
      <w:sdtEndPr>
        <w:rPr>
          <w:b/>
          <w:bCs/>
          <w:noProof/>
        </w:rPr>
      </w:sdtEndPr>
      <w:sdtContent>
        <w:p w14:paraId="63945E6C" w14:textId="781721E5" w:rsidR="00474FDF" w:rsidRPr="007F4878" w:rsidRDefault="004F21DB" w:rsidP="007F4878">
          <w:pPr>
            <w:pStyle w:val="TOCHeading"/>
            <w:spacing w:before="0" w:line="360" w:lineRule="auto"/>
            <w:jc w:val="center"/>
            <w:rPr>
              <w:rFonts w:ascii="Times New Roman" w:hAnsi="Times New Roman" w:cs="Times New Roman"/>
              <w:b/>
              <w:color w:val="auto"/>
              <w:sz w:val="24"/>
              <w:szCs w:val="24"/>
            </w:rPr>
          </w:pPr>
          <w:r w:rsidRPr="007F4878">
            <w:rPr>
              <w:rFonts w:ascii="Times New Roman" w:hAnsi="Times New Roman" w:cs="Times New Roman"/>
              <w:b/>
              <w:color w:val="auto"/>
              <w:sz w:val="24"/>
              <w:szCs w:val="24"/>
            </w:rPr>
            <w:t>Table of Contents</w:t>
          </w:r>
        </w:p>
        <w:p w14:paraId="6C4D5F4A" w14:textId="77777777" w:rsidR="005926ED" w:rsidRPr="007F4878" w:rsidRDefault="004F21DB" w:rsidP="007F4878">
          <w:pPr>
            <w:pStyle w:val="TOC1"/>
            <w:tabs>
              <w:tab w:val="left" w:pos="480"/>
              <w:tab w:val="right" w:leader="dot" w:pos="9350"/>
            </w:tabs>
            <w:spacing w:after="0" w:line="360" w:lineRule="auto"/>
            <w:rPr>
              <w:rFonts w:eastAsiaTheme="minorEastAsia" w:cs="Times New Roman"/>
              <w:noProof/>
              <w:szCs w:val="24"/>
              <w:lang w:eastAsia="en-GB"/>
            </w:rPr>
          </w:pPr>
          <w:r w:rsidRPr="007F4878">
            <w:rPr>
              <w:rFonts w:cs="Times New Roman"/>
              <w:b/>
              <w:bCs/>
              <w:noProof/>
              <w:szCs w:val="24"/>
            </w:rPr>
            <w:fldChar w:fldCharType="begin"/>
          </w:r>
          <w:r w:rsidRPr="007F4878">
            <w:rPr>
              <w:rFonts w:cs="Times New Roman"/>
              <w:b/>
              <w:bCs/>
              <w:noProof/>
              <w:szCs w:val="24"/>
            </w:rPr>
            <w:instrText xml:space="preserve"> TOC \o "1-3" \h \z \u </w:instrText>
          </w:r>
          <w:r w:rsidRPr="007F4878">
            <w:rPr>
              <w:rFonts w:cs="Times New Roman"/>
              <w:b/>
              <w:bCs/>
              <w:noProof/>
              <w:szCs w:val="24"/>
            </w:rPr>
            <w:fldChar w:fldCharType="separate"/>
          </w:r>
          <w:hyperlink w:anchor="_Toc210136957" w:history="1">
            <w:r w:rsidRPr="007F4878">
              <w:rPr>
                <w:rStyle w:val="Hyperlink"/>
                <w:rFonts w:cs="Times New Roman"/>
                <w:noProof/>
                <w:color w:val="auto"/>
                <w:szCs w:val="24"/>
              </w:rPr>
              <w:t>1</w:t>
            </w:r>
            <w:r w:rsidRPr="007F4878">
              <w:rPr>
                <w:rFonts w:eastAsiaTheme="minorEastAsia" w:cs="Times New Roman"/>
                <w:noProof/>
                <w:szCs w:val="24"/>
                <w:lang w:eastAsia="en-GB"/>
              </w:rPr>
              <w:tab/>
            </w:r>
            <w:r w:rsidRPr="007F4878">
              <w:rPr>
                <w:rStyle w:val="Hyperlink"/>
                <w:rFonts w:cs="Times New Roman"/>
                <w:noProof/>
                <w:color w:val="auto"/>
                <w:szCs w:val="24"/>
              </w:rPr>
              <w:t>Introduction</w:t>
            </w:r>
            <w:r w:rsidRPr="007F4878">
              <w:rPr>
                <w:rFonts w:cs="Times New Roman"/>
                <w:noProof/>
                <w:webHidden/>
                <w:szCs w:val="24"/>
              </w:rPr>
              <w:tab/>
            </w:r>
            <w:r w:rsidRPr="007F4878">
              <w:rPr>
                <w:rFonts w:cs="Times New Roman"/>
                <w:noProof/>
                <w:webHidden/>
                <w:szCs w:val="24"/>
              </w:rPr>
              <w:fldChar w:fldCharType="begin"/>
            </w:r>
            <w:r w:rsidRPr="007F4878">
              <w:rPr>
                <w:rFonts w:cs="Times New Roman"/>
                <w:noProof/>
                <w:webHidden/>
                <w:szCs w:val="24"/>
              </w:rPr>
              <w:instrText xml:space="preserve"> PAGEREF _Toc210136957 \h </w:instrText>
            </w:r>
            <w:r w:rsidRPr="007F4878">
              <w:rPr>
                <w:rFonts w:cs="Times New Roman"/>
                <w:noProof/>
                <w:webHidden/>
                <w:szCs w:val="24"/>
              </w:rPr>
            </w:r>
            <w:r w:rsidRPr="007F4878">
              <w:rPr>
                <w:rFonts w:cs="Times New Roman"/>
                <w:noProof/>
                <w:webHidden/>
                <w:szCs w:val="24"/>
              </w:rPr>
              <w:fldChar w:fldCharType="separate"/>
            </w:r>
            <w:r w:rsidRPr="007F4878">
              <w:rPr>
                <w:rFonts w:cs="Times New Roman"/>
                <w:noProof/>
                <w:webHidden/>
                <w:szCs w:val="24"/>
              </w:rPr>
              <w:t>3</w:t>
            </w:r>
            <w:r w:rsidRPr="007F4878">
              <w:rPr>
                <w:rFonts w:cs="Times New Roman"/>
                <w:noProof/>
                <w:webHidden/>
                <w:szCs w:val="24"/>
              </w:rPr>
              <w:fldChar w:fldCharType="end"/>
            </w:r>
          </w:hyperlink>
        </w:p>
        <w:p w14:paraId="6F4D9D87" w14:textId="77777777" w:rsidR="005926ED" w:rsidRPr="007F4878" w:rsidRDefault="004F21DB" w:rsidP="007F4878">
          <w:pPr>
            <w:pStyle w:val="TOC1"/>
            <w:tabs>
              <w:tab w:val="left" w:pos="480"/>
              <w:tab w:val="right" w:leader="dot" w:pos="9350"/>
            </w:tabs>
            <w:spacing w:after="0" w:line="360" w:lineRule="auto"/>
            <w:rPr>
              <w:rFonts w:eastAsiaTheme="minorEastAsia" w:cs="Times New Roman"/>
              <w:noProof/>
              <w:szCs w:val="24"/>
              <w:lang w:eastAsia="en-GB"/>
            </w:rPr>
          </w:pPr>
          <w:hyperlink w:anchor="_Toc210136958" w:history="1">
            <w:r w:rsidRPr="007F4878">
              <w:rPr>
                <w:rStyle w:val="Hyperlink"/>
                <w:rFonts w:cs="Times New Roman"/>
                <w:noProof/>
                <w:color w:val="auto"/>
                <w:szCs w:val="24"/>
              </w:rPr>
              <w:t>2</w:t>
            </w:r>
            <w:r w:rsidRPr="007F4878">
              <w:rPr>
                <w:rFonts w:eastAsiaTheme="minorEastAsia" w:cs="Times New Roman"/>
                <w:noProof/>
                <w:szCs w:val="24"/>
                <w:lang w:eastAsia="en-GB"/>
              </w:rPr>
              <w:tab/>
            </w:r>
            <w:r w:rsidRPr="007F4878">
              <w:rPr>
                <w:rStyle w:val="Hyperlink"/>
                <w:rFonts w:cs="Times New Roman"/>
                <w:noProof/>
                <w:color w:val="auto"/>
                <w:szCs w:val="24"/>
              </w:rPr>
              <w:t>Role Reflection</w:t>
            </w:r>
            <w:r w:rsidRPr="007F4878">
              <w:rPr>
                <w:rFonts w:cs="Times New Roman"/>
                <w:noProof/>
                <w:webHidden/>
                <w:szCs w:val="24"/>
              </w:rPr>
              <w:tab/>
            </w:r>
            <w:r w:rsidRPr="007F4878">
              <w:rPr>
                <w:rFonts w:cs="Times New Roman"/>
                <w:noProof/>
                <w:webHidden/>
                <w:szCs w:val="24"/>
              </w:rPr>
              <w:fldChar w:fldCharType="begin"/>
            </w:r>
            <w:r w:rsidRPr="007F4878">
              <w:rPr>
                <w:rFonts w:cs="Times New Roman"/>
                <w:noProof/>
                <w:webHidden/>
                <w:szCs w:val="24"/>
              </w:rPr>
              <w:instrText xml:space="preserve"> PAGEREF _Toc210136958 \h </w:instrText>
            </w:r>
            <w:r w:rsidRPr="007F4878">
              <w:rPr>
                <w:rFonts w:cs="Times New Roman"/>
                <w:noProof/>
                <w:webHidden/>
                <w:szCs w:val="24"/>
              </w:rPr>
            </w:r>
            <w:r w:rsidRPr="007F4878">
              <w:rPr>
                <w:rFonts w:cs="Times New Roman"/>
                <w:noProof/>
                <w:webHidden/>
                <w:szCs w:val="24"/>
              </w:rPr>
              <w:fldChar w:fldCharType="separate"/>
            </w:r>
            <w:r w:rsidRPr="007F4878">
              <w:rPr>
                <w:rFonts w:cs="Times New Roman"/>
                <w:noProof/>
                <w:webHidden/>
                <w:szCs w:val="24"/>
              </w:rPr>
              <w:t>3</w:t>
            </w:r>
            <w:r w:rsidRPr="007F4878">
              <w:rPr>
                <w:rFonts w:cs="Times New Roman"/>
                <w:noProof/>
                <w:webHidden/>
                <w:szCs w:val="24"/>
              </w:rPr>
              <w:fldChar w:fldCharType="end"/>
            </w:r>
          </w:hyperlink>
        </w:p>
        <w:p w14:paraId="0FA149CB" w14:textId="77777777" w:rsidR="005926ED" w:rsidRPr="007F4878" w:rsidRDefault="004F21DB" w:rsidP="007F4878">
          <w:pPr>
            <w:pStyle w:val="TOC1"/>
            <w:tabs>
              <w:tab w:val="left" w:pos="480"/>
              <w:tab w:val="right" w:leader="dot" w:pos="9350"/>
            </w:tabs>
            <w:spacing w:after="0" w:line="360" w:lineRule="auto"/>
            <w:rPr>
              <w:rFonts w:eastAsiaTheme="minorEastAsia" w:cs="Times New Roman"/>
              <w:noProof/>
              <w:szCs w:val="24"/>
              <w:lang w:eastAsia="en-GB"/>
            </w:rPr>
          </w:pPr>
          <w:hyperlink w:anchor="_Toc210136959" w:history="1">
            <w:r w:rsidRPr="007F4878">
              <w:rPr>
                <w:rStyle w:val="Hyperlink"/>
                <w:rFonts w:cs="Times New Roman"/>
                <w:noProof/>
                <w:color w:val="auto"/>
                <w:szCs w:val="24"/>
              </w:rPr>
              <w:t>3</w:t>
            </w:r>
            <w:r w:rsidRPr="007F4878">
              <w:rPr>
                <w:rFonts w:eastAsiaTheme="minorEastAsia" w:cs="Times New Roman"/>
                <w:noProof/>
                <w:szCs w:val="24"/>
                <w:lang w:eastAsia="en-GB"/>
              </w:rPr>
              <w:tab/>
            </w:r>
            <w:r w:rsidRPr="007F4878">
              <w:rPr>
                <w:rStyle w:val="Hyperlink"/>
                <w:rFonts w:cs="Times New Roman"/>
                <w:noProof/>
                <w:color w:val="auto"/>
                <w:szCs w:val="24"/>
              </w:rPr>
              <w:t>Management Performance &amp; Guest Service Analysis</w:t>
            </w:r>
            <w:r w:rsidRPr="007F4878">
              <w:rPr>
                <w:rFonts w:cs="Times New Roman"/>
                <w:noProof/>
                <w:webHidden/>
                <w:szCs w:val="24"/>
              </w:rPr>
              <w:tab/>
            </w:r>
            <w:r w:rsidRPr="007F4878">
              <w:rPr>
                <w:rFonts w:cs="Times New Roman"/>
                <w:noProof/>
                <w:webHidden/>
                <w:szCs w:val="24"/>
              </w:rPr>
              <w:fldChar w:fldCharType="begin"/>
            </w:r>
            <w:r w:rsidRPr="007F4878">
              <w:rPr>
                <w:rFonts w:cs="Times New Roman"/>
                <w:noProof/>
                <w:webHidden/>
                <w:szCs w:val="24"/>
              </w:rPr>
              <w:instrText xml:space="preserve"> PAGEREF _Toc210136959 \h </w:instrText>
            </w:r>
            <w:r w:rsidRPr="007F4878">
              <w:rPr>
                <w:rFonts w:cs="Times New Roman"/>
                <w:noProof/>
                <w:webHidden/>
                <w:szCs w:val="24"/>
              </w:rPr>
            </w:r>
            <w:r w:rsidRPr="007F4878">
              <w:rPr>
                <w:rFonts w:cs="Times New Roman"/>
                <w:noProof/>
                <w:webHidden/>
                <w:szCs w:val="24"/>
              </w:rPr>
              <w:fldChar w:fldCharType="separate"/>
            </w:r>
            <w:r w:rsidRPr="007F4878">
              <w:rPr>
                <w:rFonts w:cs="Times New Roman"/>
                <w:noProof/>
                <w:webHidden/>
                <w:szCs w:val="24"/>
              </w:rPr>
              <w:t>5</w:t>
            </w:r>
            <w:r w:rsidRPr="007F4878">
              <w:rPr>
                <w:rFonts w:cs="Times New Roman"/>
                <w:noProof/>
                <w:webHidden/>
                <w:szCs w:val="24"/>
              </w:rPr>
              <w:fldChar w:fldCharType="end"/>
            </w:r>
          </w:hyperlink>
        </w:p>
        <w:p w14:paraId="3998AD10" w14:textId="77777777" w:rsidR="005926ED" w:rsidRPr="007F4878" w:rsidRDefault="004F21DB" w:rsidP="007F4878">
          <w:pPr>
            <w:pStyle w:val="TOC1"/>
            <w:tabs>
              <w:tab w:val="left" w:pos="480"/>
              <w:tab w:val="right" w:leader="dot" w:pos="9350"/>
            </w:tabs>
            <w:spacing w:after="0" w:line="360" w:lineRule="auto"/>
            <w:rPr>
              <w:rFonts w:eastAsiaTheme="minorEastAsia" w:cs="Times New Roman"/>
              <w:noProof/>
              <w:szCs w:val="24"/>
              <w:lang w:eastAsia="en-GB"/>
            </w:rPr>
          </w:pPr>
          <w:hyperlink w:anchor="_Toc210136960" w:history="1">
            <w:r w:rsidRPr="007F4878">
              <w:rPr>
                <w:rStyle w:val="Hyperlink"/>
                <w:rFonts w:cs="Times New Roman"/>
                <w:noProof/>
                <w:color w:val="auto"/>
                <w:szCs w:val="24"/>
              </w:rPr>
              <w:t>4</w:t>
            </w:r>
            <w:r w:rsidRPr="007F4878">
              <w:rPr>
                <w:rFonts w:eastAsiaTheme="minorEastAsia" w:cs="Times New Roman"/>
                <w:noProof/>
                <w:szCs w:val="24"/>
                <w:lang w:eastAsia="en-GB"/>
              </w:rPr>
              <w:tab/>
            </w:r>
            <w:r w:rsidRPr="007F4878">
              <w:rPr>
                <w:rStyle w:val="Hyperlink"/>
                <w:rFonts w:cs="Times New Roman"/>
                <w:noProof/>
                <w:color w:val="auto"/>
                <w:szCs w:val="24"/>
              </w:rPr>
              <w:t>Guest Service Improvement Plan</w:t>
            </w:r>
            <w:r w:rsidRPr="007F4878">
              <w:rPr>
                <w:rFonts w:cs="Times New Roman"/>
                <w:noProof/>
                <w:webHidden/>
                <w:szCs w:val="24"/>
              </w:rPr>
              <w:tab/>
            </w:r>
            <w:r w:rsidRPr="007F4878">
              <w:rPr>
                <w:rFonts w:cs="Times New Roman"/>
                <w:noProof/>
                <w:webHidden/>
                <w:szCs w:val="24"/>
              </w:rPr>
              <w:fldChar w:fldCharType="begin"/>
            </w:r>
            <w:r w:rsidRPr="007F4878">
              <w:rPr>
                <w:rFonts w:cs="Times New Roman"/>
                <w:noProof/>
                <w:webHidden/>
                <w:szCs w:val="24"/>
              </w:rPr>
              <w:instrText xml:space="preserve"> PAGEREF _Toc210136960 \h </w:instrText>
            </w:r>
            <w:r w:rsidRPr="007F4878">
              <w:rPr>
                <w:rFonts w:cs="Times New Roman"/>
                <w:noProof/>
                <w:webHidden/>
                <w:szCs w:val="24"/>
              </w:rPr>
            </w:r>
            <w:r w:rsidRPr="007F4878">
              <w:rPr>
                <w:rFonts w:cs="Times New Roman"/>
                <w:noProof/>
                <w:webHidden/>
                <w:szCs w:val="24"/>
              </w:rPr>
              <w:fldChar w:fldCharType="separate"/>
            </w:r>
            <w:r w:rsidRPr="007F4878">
              <w:rPr>
                <w:rFonts w:cs="Times New Roman"/>
                <w:noProof/>
                <w:webHidden/>
                <w:szCs w:val="24"/>
              </w:rPr>
              <w:t>6</w:t>
            </w:r>
            <w:r w:rsidRPr="007F4878">
              <w:rPr>
                <w:rFonts w:cs="Times New Roman"/>
                <w:noProof/>
                <w:webHidden/>
                <w:szCs w:val="24"/>
              </w:rPr>
              <w:fldChar w:fldCharType="end"/>
            </w:r>
          </w:hyperlink>
        </w:p>
        <w:p w14:paraId="3134211F" w14:textId="77777777" w:rsidR="005926ED" w:rsidRPr="007F4878" w:rsidRDefault="004F21DB" w:rsidP="007F4878">
          <w:pPr>
            <w:pStyle w:val="TOC1"/>
            <w:tabs>
              <w:tab w:val="left" w:pos="480"/>
              <w:tab w:val="right" w:leader="dot" w:pos="9350"/>
            </w:tabs>
            <w:spacing w:after="0" w:line="360" w:lineRule="auto"/>
            <w:rPr>
              <w:rFonts w:eastAsiaTheme="minorEastAsia" w:cs="Times New Roman"/>
              <w:noProof/>
              <w:szCs w:val="24"/>
              <w:lang w:eastAsia="en-GB"/>
            </w:rPr>
          </w:pPr>
          <w:hyperlink w:anchor="_Toc210136961" w:history="1">
            <w:r w:rsidRPr="007F4878">
              <w:rPr>
                <w:rStyle w:val="Hyperlink"/>
                <w:rFonts w:cs="Times New Roman"/>
                <w:noProof/>
                <w:color w:val="auto"/>
                <w:szCs w:val="24"/>
              </w:rPr>
              <w:t>5</w:t>
            </w:r>
            <w:r w:rsidRPr="007F4878">
              <w:rPr>
                <w:rFonts w:eastAsiaTheme="minorEastAsia" w:cs="Times New Roman"/>
                <w:noProof/>
                <w:szCs w:val="24"/>
                <w:lang w:eastAsia="en-GB"/>
              </w:rPr>
              <w:tab/>
            </w:r>
            <w:r w:rsidRPr="007F4878">
              <w:rPr>
                <w:rStyle w:val="Hyperlink"/>
                <w:rFonts w:cs="Times New Roman"/>
                <w:noProof/>
                <w:color w:val="auto"/>
                <w:szCs w:val="24"/>
              </w:rPr>
              <w:t>Conclusion</w:t>
            </w:r>
            <w:r w:rsidRPr="007F4878">
              <w:rPr>
                <w:rFonts w:cs="Times New Roman"/>
                <w:noProof/>
                <w:webHidden/>
                <w:szCs w:val="24"/>
              </w:rPr>
              <w:tab/>
            </w:r>
            <w:r w:rsidRPr="007F4878">
              <w:rPr>
                <w:rFonts w:cs="Times New Roman"/>
                <w:noProof/>
                <w:webHidden/>
                <w:szCs w:val="24"/>
              </w:rPr>
              <w:fldChar w:fldCharType="begin"/>
            </w:r>
            <w:r w:rsidRPr="007F4878">
              <w:rPr>
                <w:rFonts w:cs="Times New Roman"/>
                <w:noProof/>
                <w:webHidden/>
                <w:szCs w:val="24"/>
              </w:rPr>
              <w:instrText xml:space="preserve"> PAGEREF _Toc210136961 \h </w:instrText>
            </w:r>
            <w:r w:rsidRPr="007F4878">
              <w:rPr>
                <w:rFonts w:cs="Times New Roman"/>
                <w:noProof/>
                <w:webHidden/>
                <w:szCs w:val="24"/>
              </w:rPr>
            </w:r>
            <w:r w:rsidRPr="007F4878">
              <w:rPr>
                <w:rFonts w:cs="Times New Roman"/>
                <w:noProof/>
                <w:webHidden/>
                <w:szCs w:val="24"/>
              </w:rPr>
              <w:fldChar w:fldCharType="separate"/>
            </w:r>
            <w:r w:rsidRPr="007F4878">
              <w:rPr>
                <w:rFonts w:cs="Times New Roman"/>
                <w:noProof/>
                <w:webHidden/>
                <w:szCs w:val="24"/>
              </w:rPr>
              <w:t>7</w:t>
            </w:r>
            <w:r w:rsidRPr="007F4878">
              <w:rPr>
                <w:rFonts w:cs="Times New Roman"/>
                <w:noProof/>
                <w:webHidden/>
                <w:szCs w:val="24"/>
              </w:rPr>
              <w:fldChar w:fldCharType="end"/>
            </w:r>
          </w:hyperlink>
        </w:p>
        <w:p w14:paraId="4DF73704" w14:textId="0F20CAF7" w:rsidR="00474FDF" w:rsidRPr="007F4878" w:rsidRDefault="004F21DB" w:rsidP="007F4878">
          <w:pPr>
            <w:spacing w:line="360" w:lineRule="auto"/>
            <w:rPr>
              <w:rFonts w:cs="Times New Roman"/>
              <w:szCs w:val="24"/>
            </w:rPr>
          </w:pPr>
          <w:r w:rsidRPr="007F4878">
            <w:rPr>
              <w:rFonts w:cs="Times New Roman"/>
              <w:b/>
              <w:bCs/>
              <w:noProof/>
              <w:szCs w:val="24"/>
            </w:rPr>
            <w:fldChar w:fldCharType="end"/>
          </w:r>
        </w:p>
      </w:sdtContent>
    </w:sdt>
    <w:p w14:paraId="3797256D" w14:textId="77777777" w:rsidR="00AF7284" w:rsidRPr="007F4878" w:rsidRDefault="00AF7284" w:rsidP="007F4878">
      <w:pPr>
        <w:spacing w:line="360" w:lineRule="auto"/>
        <w:ind w:left="720" w:hanging="720"/>
        <w:rPr>
          <w:rFonts w:cs="Times New Roman"/>
          <w:b/>
          <w:szCs w:val="24"/>
        </w:rPr>
      </w:pPr>
    </w:p>
    <w:p w14:paraId="0753BD4A" w14:textId="77777777" w:rsidR="00AF7284" w:rsidRPr="007F4878" w:rsidRDefault="004F21DB" w:rsidP="007F4878">
      <w:pPr>
        <w:spacing w:line="360" w:lineRule="auto"/>
        <w:rPr>
          <w:rFonts w:cs="Times New Roman"/>
          <w:b/>
          <w:szCs w:val="24"/>
        </w:rPr>
      </w:pPr>
      <w:r w:rsidRPr="007F4878">
        <w:rPr>
          <w:rFonts w:cs="Times New Roman"/>
          <w:b/>
          <w:szCs w:val="24"/>
        </w:rPr>
        <w:br w:type="page"/>
      </w:r>
    </w:p>
    <w:p w14:paraId="512E8DC3" w14:textId="477DAE4E" w:rsidR="00B257DE" w:rsidRPr="007F4878" w:rsidRDefault="004F21DB" w:rsidP="007F4878">
      <w:pPr>
        <w:pStyle w:val="Heading1"/>
        <w:spacing w:line="360" w:lineRule="auto"/>
        <w:jc w:val="both"/>
        <w:rPr>
          <w:rFonts w:cs="Times New Roman"/>
          <w:szCs w:val="24"/>
        </w:rPr>
      </w:pPr>
      <w:bookmarkStart w:id="0" w:name="_Toc210136957"/>
      <w:r w:rsidRPr="007F4878">
        <w:rPr>
          <w:rFonts w:cs="Times New Roman"/>
          <w:szCs w:val="24"/>
        </w:rPr>
        <w:lastRenderedPageBreak/>
        <w:t>Introduction</w:t>
      </w:r>
      <w:bookmarkEnd w:id="0"/>
    </w:p>
    <w:p w14:paraId="2EE6E15F" w14:textId="2806E6D5" w:rsidR="00C2670C" w:rsidRDefault="004F21DB" w:rsidP="007F4878">
      <w:pPr>
        <w:spacing w:line="360" w:lineRule="auto"/>
        <w:jc w:val="both"/>
        <w:rPr>
          <w:rFonts w:cs="Times New Roman"/>
          <w:szCs w:val="24"/>
        </w:rPr>
      </w:pPr>
      <w:r w:rsidRPr="007F4878">
        <w:rPr>
          <w:rFonts w:cs="Times New Roman"/>
          <w:szCs w:val="24"/>
        </w:rPr>
        <w:t>My placements involved a housekeeping department at the Hampton by Hilton Luton Airp</w:t>
      </w:r>
      <w:r w:rsidR="005F3121" w:rsidRPr="007F4878">
        <w:rPr>
          <w:rFonts w:cs="Times New Roman"/>
          <w:szCs w:val="24"/>
        </w:rPr>
        <w:t>ort.</w:t>
      </w:r>
      <w:r w:rsidRPr="007F4878">
        <w:rPr>
          <w:rFonts w:cs="Times New Roman"/>
          <w:szCs w:val="24"/>
        </w:rPr>
        <w:t xml:space="preserve"> The department considers the appearance of all the guest rooms and all the public spaces to be at the ultimate service standard, i.e.</w:t>
      </w:r>
      <w:r w:rsidR="000356A1">
        <w:rPr>
          <w:rFonts w:cs="Times New Roman"/>
          <w:szCs w:val="24"/>
        </w:rPr>
        <w:t>,</w:t>
      </w:r>
      <w:r w:rsidRPr="007F4878">
        <w:rPr>
          <w:rFonts w:cs="Times New Roman"/>
          <w:szCs w:val="24"/>
        </w:rPr>
        <w:t xml:space="preserve"> clean, comfortable, and safe. </w:t>
      </w:r>
      <w:r w:rsidR="00E06FB3" w:rsidRPr="007F4878">
        <w:rPr>
          <w:rFonts w:cs="Times New Roman"/>
          <w:szCs w:val="24"/>
        </w:rPr>
        <w:t xml:space="preserve">At first, </w:t>
      </w:r>
      <w:r w:rsidRPr="007F4878">
        <w:rPr>
          <w:rFonts w:cs="Times New Roman"/>
          <w:szCs w:val="24"/>
        </w:rPr>
        <w:t>I gave myself three learning objectives when I started my placement. First, I felt the need to have a practical experience of housekeeping operations that entail cleaning standards, cleaning procedures</w:t>
      </w:r>
      <w:r w:rsidR="000356A1">
        <w:rPr>
          <w:rFonts w:cs="Times New Roman"/>
          <w:szCs w:val="24"/>
        </w:rPr>
        <w:t>,</w:t>
      </w:r>
      <w:r w:rsidRPr="007F4878">
        <w:rPr>
          <w:rFonts w:cs="Times New Roman"/>
          <w:szCs w:val="24"/>
        </w:rPr>
        <w:t xml:space="preserve"> and the application of equipment and chemicals. Second, I wanted to build my teamwork and communication skills in a multicultural environment because I knew that the department hired employees with different backgrounds and different percentages of English proficiency. </w:t>
      </w:r>
    </w:p>
    <w:p w14:paraId="5A4202D4" w14:textId="77777777" w:rsidR="000356A1" w:rsidRPr="007F4878" w:rsidRDefault="000356A1" w:rsidP="007F4878">
      <w:pPr>
        <w:spacing w:line="360" w:lineRule="auto"/>
        <w:jc w:val="both"/>
        <w:rPr>
          <w:rFonts w:cs="Times New Roman"/>
          <w:szCs w:val="24"/>
        </w:rPr>
      </w:pPr>
    </w:p>
    <w:p w14:paraId="384AE5AF" w14:textId="0B4D25CB" w:rsidR="00681618" w:rsidRPr="007F4878" w:rsidRDefault="004F21DB" w:rsidP="007F4878">
      <w:pPr>
        <w:pStyle w:val="Heading1"/>
        <w:spacing w:line="360" w:lineRule="auto"/>
        <w:jc w:val="both"/>
        <w:rPr>
          <w:rFonts w:cs="Times New Roman"/>
          <w:szCs w:val="24"/>
        </w:rPr>
      </w:pPr>
      <w:bookmarkStart w:id="1" w:name="_Toc210136958"/>
      <w:r w:rsidRPr="007F4878">
        <w:rPr>
          <w:rFonts w:cs="Times New Roman"/>
          <w:szCs w:val="24"/>
        </w:rPr>
        <w:t>Role Reflection</w:t>
      </w:r>
      <w:bookmarkEnd w:id="1"/>
      <w:r w:rsidRPr="007F4878">
        <w:rPr>
          <w:rFonts w:cs="Times New Roman"/>
          <w:szCs w:val="24"/>
        </w:rPr>
        <w:t xml:space="preserve"> </w:t>
      </w:r>
    </w:p>
    <w:p w14:paraId="29AFA534" w14:textId="75BA4D7C" w:rsidR="00586A32" w:rsidRPr="007F4878" w:rsidRDefault="004F21DB" w:rsidP="007F4878">
      <w:pPr>
        <w:pStyle w:val="Heading2"/>
        <w:spacing w:before="0" w:line="360" w:lineRule="auto"/>
        <w:rPr>
          <w:rFonts w:cs="Times New Roman"/>
          <w:szCs w:val="24"/>
        </w:rPr>
      </w:pPr>
      <w:r w:rsidRPr="007F4878">
        <w:rPr>
          <w:rFonts w:cs="Times New Roman"/>
          <w:szCs w:val="24"/>
        </w:rPr>
        <w:t xml:space="preserve">Description </w:t>
      </w:r>
    </w:p>
    <w:p w14:paraId="2C5A4ED4" w14:textId="7310ACA8" w:rsidR="00681618" w:rsidRDefault="004F21DB" w:rsidP="007F4878">
      <w:pPr>
        <w:spacing w:line="360" w:lineRule="auto"/>
        <w:jc w:val="both"/>
        <w:rPr>
          <w:rFonts w:cs="Times New Roman"/>
          <w:szCs w:val="24"/>
        </w:rPr>
      </w:pPr>
      <w:r w:rsidRPr="007F4878">
        <w:rPr>
          <w:rFonts w:cs="Times New Roman"/>
          <w:szCs w:val="24"/>
        </w:rPr>
        <w:t xml:space="preserve">I was a housekeeping assistant during my placement. My duties included cleaning guest rooms as required by Hilton brand standards, </w:t>
      </w:r>
      <w:r w:rsidR="008253A6" w:rsidRPr="007F4878">
        <w:rPr>
          <w:rFonts w:cs="Times New Roman"/>
          <w:szCs w:val="24"/>
        </w:rPr>
        <w:t>upkeeping</w:t>
      </w:r>
      <w:r w:rsidRPr="007F4878">
        <w:rPr>
          <w:rFonts w:cs="Times New Roman"/>
          <w:szCs w:val="24"/>
        </w:rPr>
        <w:t xml:space="preserve"> the rooms in terms of amenities, reporting on any maintenance, and keeping the public rooms tidy and presentable</w:t>
      </w:r>
      <w:r w:rsidR="00E06BBF" w:rsidRPr="007F4878">
        <w:rPr>
          <w:rFonts w:cs="Times New Roman"/>
          <w:szCs w:val="24"/>
        </w:rPr>
        <w:t xml:space="preserve"> (Rutherford and O’Fallon, 2007</w:t>
      </w:r>
      <w:r w:rsidR="00F97889">
        <w:rPr>
          <w:rFonts w:cs="Times New Roman"/>
          <w:szCs w:val="24"/>
        </w:rPr>
        <w:t xml:space="preserve">; </w:t>
      </w:r>
      <w:r w:rsidR="00F97889" w:rsidRPr="00A97490">
        <w:rPr>
          <w:rFonts w:cs="Times New Roman"/>
          <w:szCs w:val="24"/>
        </w:rPr>
        <w:t>Felce</w:t>
      </w:r>
      <w:r w:rsidR="00F97889">
        <w:rPr>
          <w:rFonts w:cs="Times New Roman"/>
          <w:szCs w:val="24"/>
        </w:rPr>
        <w:t>, 2019</w:t>
      </w:r>
      <w:r w:rsidR="00E06BBF" w:rsidRPr="007F4878">
        <w:rPr>
          <w:rFonts w:cs="Times New Roman"/>
          <w:szCs w:val="24"/>
        </w:rPr>
        <w:t>).</w:t>
      </w:r>
      <w:r w:rsidRPr="007F4878">
        <w:rPr>
          <w:rFonts w:cs="Times New Roman"/>
          <w:szCs w:val="24"/>
        </w:rPr>
        <w:t xml:space="preserve"> I was also able to work alongside the other members at peak time and help in quick room turnarounds when the guests were supposed to check in. </w:t>
      </w:r>
    </w:p>
    <w:p w14:paraId="34FE8EDF" w14:textId="77777777" w:rsidR="000356A1" w:rsidRPr="007F4878" w:rsidRDefault="000356A1" w:rsidP="007F4878">
      <w:pPr>
        <w:spacing w:line="360" w:lineRule="auto"/>
        <w:jc w:val="both"/>
        <w:rPr>
          <w:rFonts w:cs="Times New Roman"/>
          <w:szCs w:val="24"/>
        </w:rPr>
      </w:pPr>
    </w:p>
    <w:p w14:paraId="1F8EF635" w14:textId="25CA6D4F" w:rsidR="00681618" w:rsidRPr="007F4878" w:rsidRDefault="004F21DB" w:rsidP="007F4878">
      <w:pPr>
        <w:pStyle w:val="Heading2"/>
        <w:spacing w:before="0" w:line="360" w:lineRule="auto"/>
        <w:rPr>
          <w:rFonts w:cs="Times New Roman"/>
          <w:szCs w:val="24"/>
        </w:rPr>
      </w:pPr>
      <w:r w:rsidRPr="007F4878">
        <w:rPr>
          <w:rFonts w:cs="Times New Roman"/>
          <w:szCs w:val="24"/>
        </w:rPr>
        <w:t xml:space="preserve">Feelings </w:t>
      </w:r>
    </w:p>
    <w:p w14:paraId="4A8804E7" w14:textId="60BED4E3" w:rsidR="00681618" w:rsidRDefault="004F21DB" w:rsidP="007F4878">
      <w:pPr>
        <w:spacing w:line="360" w:lineRule="auto"/>
        <w:jc w:val="both"/>
        <w:rPr>
          <w:rFonts w:cs="Times New Roman"/>
          <w:szCs w:val="24"/>
        </w:rPr>
      </w:pPr>
      <w:r w:rsidRPr="007F4878">
        <w:rPr>
          <w:rFonts w:cs="Times New Roman"/>
          <w:szCs w:val="24"/>
        </w:rPr>
        <w:t>Housekeeping supervisors and managers also need a number of skills. Delegation and leadership are important as they also delegate tasks throughout a team, balance out workloads, and encourage personnel to work to high standards when time becomes a problem. Teamwork and communication are also key; the department is based on the communication of all the room attendants, supervisors, and the front desk staff together</w:t>
      </w:r>
      <w:r w:rsidR="00E06BBF" w:rsidRPr="007F4878">
        <w:rPr>
          <w:rFonts w:cs="Times New Roman"/>
          <w:szCs w:val="24"/>
        </w:rPr>
        <w:t xml:space="preserve"> (Reza Sidjabat et al., 2025)</w:t>
      </w:r>
      <w:r w:rsidRPr="007F4878">
        <w:rPr>
          <w:rFonts w:cs="Times New Roman"/>
          <w:szCs w:val="24"/>
        </w:rPr>
        <w:t>. Speaking with no purpose might delay room preparation or skip a request</w:t>
      </w:r>
      <w:r w:rsidR="000E5349">
        <w:rPr>
          <w:rFonts w:cs="Times New Roman"/>
          <w:szCs w:val="24"/>
        </w:rPr>
        <w:t xml:space="preserve"> (</w:t>
      </w:r>
      <w:r w:rsidR="000E5349" w:rsidRPr="008A1979">
        <w:rPr>
          <w:rFonts w:cs="Times New Roman"/>
          <w:szCs w:val="24"/>
        </w:rPr>
        <w:t>Hagg</w:t>
      </w:r>
      <w:r w:rsidR="000E5349">
        <w:rPr>
          <w:rFonts w:cs="Times New Roman"/>
          <w:szCs w:val="24"/>
        </w:rPr>
        <w:t>, 2013)</w:t>
      </w:r>
      <w:r w:rsidRPr="007F4878">
        <w:rPr>
          <w:rFonts w:cs="Times New Roman"/>
          <w:szCs w:val="24"/>
        </w:rPr>
        <w:t xml:space="preserve">. Learning to solve problems and make decisions is crucial as a manager must regularly resolve the complaints of guests, sudden maintenance issues, or occupancy changes. </w:t>
      </w:r>
    </w:p>
    <w:p w14:paraId="7654EFD3" w14:textId="77777777" w:rsidR="000356A1" w:rsidRDefault="000356A1" w:rsidP="007F4878">
      <w:pPr>
        <w:spacing w:line="360" w:lineRule="auto"/>
        <w:jc w:val="both"/>
        <w:rPr>
          <w:rFonts w:cs="Times New Roman"/>
          <w:szCs w:val="24"/>
        </w:rPr>
      </w:pPr>
    </w:p>
    <w:p w14:paraId="145AB6AE" w14:textId="77777777" w:rsidR="000356A1" w:rsidRPr="007F4878" w:rsidRDefault="000356A1" w:rsidP="007F4878">
      <w:pPr>
        <w:spacing w:line="360" w:lineRule="auto"/>
        <w:jc w:val="both"/>
        <w:rPr>
          <w:rFonts w:cs="Times New Roman"/>
          <w:szCs w:val="24"/>
        </w:rPr>
      </w:pPr>
    </w:p>
    <w:p w14:paraId="5F30EDDA" w14:textId="5FF849D7" w:rsidR="00681618" w:rsidRPr="007F4878" w:rsidRDefault="004F21DB" w:rsidP="007F4878">
      <w:pPr>
        <w:pStyle w:val="Heading2"/>
        <w:spacing w:before="0" w:line="360" w:lineRule="auto"/>
        <w:rPr>
          <w:rFonts w:cs="Times New Roman"/>
          <w:szCs w:val="24"/>
        </w:rPr>
      </w:pPr>
      <w:r w:rsidRPr="007F4878">
        <w:rPr>
          <w:rFonts w:cs="Times New Roman"/>
          <w:szCs w:val="24"/>
        </w:rPr>
        <w:lastRenderedPageBreak/>
        <w:t>Evaluation</w:t>
      </w:r>
      <w:r w:rsidR="00FE3D3D" w:rsidRPr="007F4878">
        <w:rPr>
          <w:rFonts w:cs="Times New Roman"/>
          <w:szCs w:val="24"/>
        </w:rPr>
        <w:t xml:space="preserve"> </w:t>
      </w:r>
    </w:p>
    <w:p w14:paraId="1CE2CF67" w14:textId="04B9A2FB" w:rsidR="00282B72" w:rsidRPr="007F4878" w:rsidRDefault="004F21DB" w:rsidP="007F4878">
      <w:pPr>
        <w:spacing w:line="360" w:lineRule="auto"/>
        <w:jc w:val="both"/>
        <w:rPr>
          <w:rFonts w:cs="Times New Roman"/>
          <w:szCs w:val="24"/>
        </w:rPr>
      </w:pPr>
      <w:r w:rsidRPr="007F4878">
        <w:rPr>
          <w:rFonts w:cs="Times New Roman"/>
          <w:szCs w:val="24"/>
        </w:rPr>
        <w:t xml:space="preserve">A positive effect of effective teamwork was a consistent example that I attributed to one of my placements. </w:t>
      </w:r>
      <w:r w:rsidR="00830517" w:rsidRPr="007F4878">
        <w:rPr>
          <w:rFonts w:cs="Times New Roman"/>
          <w:szCs w:val="24"/>
        </w:rPr>
        <w:t>H</w:t>
      </w:r>
      <w:r w:rsidRPr="007F4878">
        <w:rPr>
          <w:rFonts w:cs="Times New Roman"/>
          <w:szCs w:val="24"/>
        </w:rPr>
        <w:t xml:space="preserve">ousekeeping staff members worked in </w:t>
      </w:r>
      <w:r w:rsidR="00AF77C3" w:rsidRPr="007F4878">
        <w:rPr>
          <w:rFonts w:cs="Times New Roman"/>
          <w:szCs w:val="24"/>
        </w:rPr>
        <w:t>coordination</w:t>
      </w:r>
      <w:r w:rsidRPr="007F4878">
        <w:rPr>
          <w:rFonts w:cs="Times New Roman"/>
          <w:szCs w:val="24"/>
        </w:rPr>
        <w:t xml:space="preserve"> to ready the rooms early that morning as the hotel was at nearly full occupancy. Supervisors moved every staff member around, and the attendants helped each other clean rooms when one was behind schedule</w:t>
      </w:r>
      <w:r w:rsidR="00BA1C9B" w:rsidRPr="007F4878">
        <w:rPr>
          <w:rFonts w:cs="Times New Roman"/>
          <w:szCs w:val="24"/>
        </w:rPr>
        <w:t xml:space="preserve"> (Josua Panatap Soehaditama et al., 2024)</w:t>
      </w:r>
      <w:r w:rsidRPr="007F4878">
        <w:rPr>
          <w:rFonts w:cs="Times New Roman"/>
          <w:szCs w:val="24"/>
        </w:rPr>
        <w:t xml:space="preserve">. This teamwork enabled the department to live up to guest expectations, and they did not leave anyone behind to fight all by himself. </w:t>
      </w:r>
      <w:r w:rsidR="00282B72" w:rsidRPr="007F4878">
        <w:rPr>
          <w:rFonts w:cs="Times New Roman"/>
          <w:szCs w:val="24"/>
        </w:rPr>
        <w:t xml:space="preserve">The experience taught me that working together would enable me to transform a stressful experience </w:t>
      </w:r>
      <w:r w:rsidR="000356A1">
        <w:rPr>
          <w:rFonts w:cs="Times New Roman"/>
          <w:szCs w:val="24"/>
        </w:rPr>
        <w:t>into</w:t>
      </w:r>
      <w:r w:rsidR="00282B72" w:rsidRPr="007F4878">
        <w:rPr>
          <w:rFonts w:cs="Times New Roman"/>
          <w:szCs w:val="24"/>
        </w:rPr>
        <w:t xml:space="preserve"> a productive one.</w:t>
      </w:r>
    </w:p>
    <w:p w14:paraId="2F902C25" w14:textId="6B0164C3" w:rsidR="00681618" w:rsidRDefault="00282B72" w:rsidP="007F4878">
      <w:pPr>
        <w:spacing w:line="360" w:lineRule="auto"/>
        <w:jc w:val="both"/>
        <w:rPr>
          <w:rFonts w:cs="Times New Roman"/>
          <w:szCs w:val="24"/>
        </w:rPr>
      </w:pPr>
      <w:r w:rsidRPr="007F4878">
        <w:rPr>
          <w:rFonts w:cs="Times New Roman"/>
          <w:szCs w:val="24"/>
        </w:rPr>
        <w:t xml:space="preserve">On the other hand, ineffective communication was also experienced. The supervisor has failed to inform the staff members of </w:t>
      </w:r>
      <w:r w:rsidR="000356A1">
        <w:rPr>
          <w:rFonts w:cs="Times New Roman"/>
          <w:szCs w:val="24"/>
        </w:rPr>
        <w:t>the</w:t>
      </w:r>
      <w:r w:rsidRPr="007F4878">
        <w:rPr>
          <w:rFonts w:cs="Times New Roman"/>
          <w:szCs w:val="24"/>
        </w:rPr>
        <w:t xml:space="preserve"> early arrival of a </w:t>
      </w:r>
      <w:r w:rsidR="000356A1">
        <w:rPr>
          <w:rFonts w:cs="Times New Roman"/>
          <w:szCs w:val="24"/>
        </w:rPr>
        <w:t>high-profile</w:t>
      </w:r>
      <w:r w:rsidRPr="007F4878">
        <w:rPr>
          <w:rFonts w:cs="Times New Roman"/>
          <w:szCs w:val="24"/>
        </w:rPr>
        <w:t xml:space="preserve"> guest and his choice of hotels. This irresponsibility was a cost to this room since the room was not ready</w:t>
      </w:r>
      <w:r w:rsidR="000356A1">
        <w:rPr>
          <w:rFonts w:cs="Times New Roman"/>
          <w:szCs w:val="24"/>
        </w:rPr>
        <w:t>,</w:t>
      </w:r>
      <w:r w:rsidRPr="007F4878">
        <w:rPr>
          <w:rFonts w:cs="Times New Roman"/>
          <w:szCs w:val="24"/>
        </w:rPr>
        <w:t xml:space="preserve"> and the guest left a complaint at the front desk. This prospect made the overworking of the housekeeping staff unnecessary, and this necessitated the staff to hurry up, and that too to clean up the room. It was demonstrated that even a slight communication break </w:t>
      </w:r>
      <w:r w:rsidR="0047422B" w:rsidRPr="007F4878">
        <w:rPr>
          <w:rFonts w:cs="Times New Roman"/>
          <w:szCs w:val="24"/>
        </w:rPr>
        <w:t>can</w:t>
      </w:r>
      <w:r w:rsidRPr="007F4878">
        <w:rPr>
          <w:rFonts w:cs="Times New Roman"/>
          <w:szCs w:val="24"/>
        </w:rPr>
        <w:t xml:space="preserve"> be a telecommunication strike to both the morale of employees and the customers</w:t>
      </w:r>
      <w:r w:rsidR="0047422B" w:rsidRPr="007F4878">
        <w:rPr>
          <w:rFonts w:cs="Times New Roman"/>
          <w:szCs w:val="24"/>
        </w:rPr>
        <w:t xml:space="preserve"> (Jayanti, 2023)</w:t>
      </w:r>
      <w:r w:rsidR="004F21DB" w:rsidRPr="007F4878">
        <w:rPr>
          <w:rFonts w:cs="Times New Roman"/>
          <w:szCs w:val="24"/>
        </w:rPr>
        <w:t>.</w:t>
      </w:r>
    </w:p>
    <w:p w14:paraId="04F752F8" w14:textId="77777777" w:rsidR="000356A1" w:rsidRPr="007F4878" w:rsidRDefault="000356A1" w:rsidP="007F4878">
      <w:pPr>
        <w:spacing w:line="360" w:lineRule="auto"/>
        <w:jc w:val="both"/>
        <w:rPr>
          <w:rFonts w:cs="Times New Roman"/>
          <w:szCs w:val="24"/>
        </w:rPr>
      </w:pPr>
    </w:p>
    <w:p w14:paraId="48FA445C" w14:textId="2FD1109A" w:rsidR="00681618" w:rsidRPr="007F4878" w:rsidRDefault="004F21DB" w:rsidP="007F4878">
      <w:pPr>
        <w:pStyle w:val="Heading2"/>
        <w:spacing w:before="0" w:line="360" w:lineRule="auto"/>
        <w:rPr>
          <w:rFonts w:cs="Times New Roman"/>
          <w:szCs w:val="24"/>
        </w:rPr>
      </w:pPr>
      <w:r w:rsidRPr="007F4878">
        <w:rPr>
          <w:rFonts w:cs="Times New Roman"/>
          <w:szCs w:val="24"/>
        </w:rPr>
        <w:t xml:space="preserve">Analysis </w:t>
      </w:r>
    </w:p>
    <w:p w14:paraId="1F41E65E" w14:textId="6D78DFFE" w:rsidR="007E1004" w:rsidRDefault="00282B72" w:rsidP="007F4878">
      <w:pPr>
        <w:spacing w:line="360" w:lineRule="auto"/>
        <w:jc w:val="both"/>
        <w:rPr>
          <w:rFonts w:cs="Times New Roman"/>
          <w:szCs w:val="24"/>
        </w:rPr>
      </w:pPr>
      <w:r w:rsidRPr="007F4878">
        <w:rPr>
          <w:rFonts w:cs="Times New Roman"/>
          <w:szCs w:val="24"/>
        </w:rPr>
        <w:t>When reflecting on my individual performance, I was capable of summing up a list of strengths and weaknesses. Attention to detail is a side I have considered as my asset since I was ever observant and wanted to ensure the rooms were neat at all times. I also got used to some activities and collaborative efforts</w:t>
      </w:r>
      <w:r w:rsidR="000356A1">
        <w:rPr>
          <w:rFonts w:cs="Times New Roman"/>
          <w:szCs w:val="24"/>
        </w:rPr>
        <w:t>,</w:t>
      </w:r>
      <w:r w:rsidRPr="007F4878">
        <w:rPr>
          <w:rFonts w:cs="Times New Roman"/>
          <w:szCs w:val="24"/>
        </w:rPr>
        <w:t xml:space="preserve"> especially in </w:t>
      </w:r>
      <w:r w:rsidR="000356A1">
        <w:rPr>
          <w:rFonts w:cs="Times New Roman"/>
          <w:szCs w:val="24"/>
        </w:rPr>
        <w:t>motivating</w:t>
      </w:r>
      <w:r w:rsidRPr="007F4878">
        <w:rPr>
          <w:rFonts w:cs="Times New Roman"/>
          <w:szCs w:val="24"/>
        </w:rPr>
        <w:t xml:space="preserve"> another team member whenever a </w:t>
      </w:r>
      <w:r w:rsidR="000356A1">
        <w:rPr>
          <w:rFonts w:cs="Times New Roman"/>
          <w:szCs w:val="24"/>
        </w:rPr>
        <w:t>workload</w:t>
      </w:r>
      <w:r w:rsidRPr="007F4878">
        <w:rPr>
          <w:rFonts w:cs="Times New Roman"/>
          <w:szCs w:val="24"/>
        </w:rPr>
        <w:t xml:space="preserve"> upsurge</w:t>
      </w:r>
      <w:r w:rsidR="004F21DB" w:rsidRPr="007F4878">
        <w:rPr>
          <w:rFonts w:cs="Times New Roman"/>
          <w:szCs w:val="24"/>
        </w:rPr>
        <w:t xml:space="preserve">. </w:t>
      </w:r>
    </w:p>
    <w:p w14:paraId="0E8B006E" w14:textId="77777777" w:rsidR="000356A1" w:rsidRPr="007F4878" w:rsidRDefault="000356A1" w:rsidP="007F4878">
      <w:pPr>
        <w:spacing w:line="360" w:lineRule="auto"/>
        <w:jc w:val="both"/>
        <w:rPr>
          <w:rFonts w:cs="Times New Roman"/>
          <w:szCs w:val="24"/>
        </w:rPr>
      </w:pPr>
    </w:p>
    <w:p w14:paraId="7F9E7FFC" w14:textId="77777777" w:rsidR="007E1004" w:rsidRPr="007F4878" w:rsidRDefault="004F21DB" w:rsidP="007F4878">
      <w:pPr>
        <w:pStyle w:val="Heading2"/>
        <w:spacing w:before="0" w:line="360" w:lineRule="auto"/>
        <w:rPr>
          <w:rFonts w:cs="Times New Roman"/>
          <w:szCs w:val="24"/>
        </w:rPr>
      </w:pPr>
      <w:r w:rsidRPr="007F4878">
        <w:rPr>
          <w:rFonts w:cs="Times New Roman"/>
          <w:szCs w:val="24"/>
        </w:rPr>
        <w:t xml:space="preserve">Conclusion </w:t>
      </w:r>
    </w:p>
    <w:p w14:paraId="441D4ABF" w14:textId="3FC6AE8C" w:rsidR="00681618" w:rsidRDefault="004F21DB" w:rsidP="007F4878">
      <w:pPr>
        <w:spacing w:line="360" w:lineRule="auto"/>
        <w:jc w:val="both"/>
        <w:rPr>
          <w:rFonts w:cs="Times New Roman"/>
          <w:szCs w:val="24"/>
        </w:rPr>
      </w:pPr>
      <w:r w:rsidRPr="007F4878">
        <w:rPr>
          <w:rFonts w:cs="Times New Roman"/>
          <w:szCs w:val="24"/>
        </w:rPr>
        <w:t xml:space="preserve">I realised that I tended to be tentative in making instant decisions where timely decision-making was required, as I usually shifted decisions to managers rather than </w:t>
      </w:r>
      <w:r w:rsidR="000356A1">
        <w:rPr>
          <w:rFonts w:cs="Times New Roman"/>
          <w:szCs w:val="24"/>
        </w:rPr>
        <w:t>offering</w:t>
      </w:r>
      <w:r w:rsidRPr="007F4878">
        <w:rPr>
          <w:rFonts w:cs="Times New Roman"/>
          <w:szCs w:val="24"/>
        </w:rPr>
        <w:t xml:space="preserve"> solutions myself. This reluctance increased my lack of confidence and even my slow reaction under pressure.</w:t>
      </w:r>
    </w:p>
    <w:p w14:paraId="553BFD31" w14:textId="77777777" w:rsidR="000356A1" w:rsidRDefault="000356A1" w:rsidP="007F4878">
      <w:pPr>
        <w:spacing w:line="360" w:lineRule="auto"/>
        <w:jc w:val="both"/>
        <w:rPr>
          <w:rFonts w:cs="Times New Roman"/>
          <w:szCs w:val="24"/>
        </w:rPr>
      </w:pPr>
    </w:p>
    <w:p w14:paraId="6CDCD222" w14:textId="77777777" w:rsidR="000356A1" w:rsidRPr="007F4878" w:rsidRDefault="000356A1" w:rsidP="007F4878">
      <w:pPr>
        <w:spacing w:line="360" w:lineRule="auto"/>
        <w:jc w:val="both"/>
        <w:rPr>
          <w:rFonts w:cs="Times New Roman"/>
          <w:szCs w:val="24"/>
        </w:rPr>
      </w:pPr>
    </w:p>
    <w:p w14:paraId="32C96C9C" w14:textId="33D89F01" w:rsidR="00681618" w:rsidRPr="007F4878" w:rsidRDefault="004F21DB" w:rsidP="007F4878">
      <w:pPr>
        <w:pStyle w:val="Heading2"/>
        <w:spacing w:before="0" w:line="360" w:lineRule="auto"/>
        <w:rPr>
          <w:rFonts w:cs="Times New Roman"/>
          <w:szCs w:val="24"/>
        </w:rPr>
      </w:pPr>
      <w:r w:rsidRPr="007F4878">
        <w:rPr>
          <w:rFonts w:cs="Times New Roman"/>
          <w:szCs w:val="24"/>
        </w:rPr>
        <w:lastRenderedPageBreak/>
        <w:t>Action Plan</w:t>
      </w:r>
    </w:p>
    <w:p w14:paraId="5A44B8FD" w14:textId="06D7E85C" w:rsidR="00CA6A86" w:rsidRDefault="004F21DB" w:rsidP="007F4878">
      <w:pPr>
        <w:spacing w:line="360" w:lineRule="auto"/>
        <w:jc w:val="both"/>
        <w:rPr>
          <w:rFonts w:cs="Times New Roman"/>
          <w:szCs w:val="24"/>
        </w:rPr>
      </w:pPr>
      <w:r w:rsidRPr="007F4878">
        <w:rPr>
          <w:rFonts w:cs="Times New Roman"/>
          <w:szCs w:val="24"/>
        </w:rPr>
        <w:t xml:space="preserve">I will be able to use some of the training workshops, in which I am planning to participate, because they equip me with constructs of how to deal with challenges more decisively in the hospitality industry. </w:t>
      </w:r>
      <w:r w:rsidR="00B85AB4" w:rsidRPr="007F4878">
        <w:rPr>
          <w:rFonts w:cs="Times New Roman"/>
          <w:szCs w:val="24"/>
        </w:rPr>
        <w:t>Also</w:t>
      </w:r>
      <w:r w:rsidRPr="007F4878">
        <w:rPr>
          <w:rFonts w:cs="Times New Roman"/>
          <w:szCs w:val="24"/>
        </w:rPr>
        <w:t xml:space="preserve">, I </w:t>
      </w:r>
      <w:r w:rsidR="003413B7" w:rsidRPr="007F4878">
        <w:rPr>
          <w:rFonts w:cs="Times New Roman"/>
          <w:szCs w:val="24"/>
        </w:rPr>
        <w:t>will</w:t>
      </w:r>
      <w:r w:rsidRPr="007F4878">
        <w:rPr>
          <w:rFonts w:cs="Times New Roman"/>
          <w:szCs w:val="24"/>
        </w:rPr>
        <w:t xml:space="preserve"> shadow supervisors more closely in subsequent positions to be able to know how they get further delegation of tasks and how they redistribute responsibilities. </w:t>
      </w:r>
    </w:p>
    <w:p w14:paraId="49DBAAF1" w14:textId="77777777" w:rsidR="000356A1" w:rsidRPr="007F4878" w:rsidRDefault="000356A1" w:rsidP="007F4878">
      <w:pPr>
        <w:spacing w:line="360" w:lineRule="auto"/>
        <w:jc w:val="both"/>
        <w:rPr>
          <w:rFonts w:cs="Times New Roman"/>
          <w:szCs w:val="24"/>
        </w:rPr>
      </w:pPr>
    </w:p>
    <w:p w14:paraId="65B1D17D" w14:textId="05767FA8" w:rsidR="003813A9" w:rsidRPr="007F4878" w:rsidRDefault="004F21DB" w:rsidP="007F4878">
      <w:pPr>
        <w:pStyle w:val="Heading1"/>
        <w:spacing w:line="360" w:lineRule="auto"/>
        <w:jc w:val="both"/>
        <w:rPr>
          <w:rFonts w:cs="Times New Roman"/>
          <w:szCs w:val="24"/>
        </w:rPr>
      </w:pPr>
      <w:bookmarkStart w:id="2" w:name="_Toc210136959"/>
      <w:r w:rsidRPr="007F4878">
        <w:rPr>
          <w:rFonts w:cs="Times New Roman"/>
          <w:szCs w:val="24"/>
        </w:rPr>
        <w:t>Management Performance &amp; Guest Service Analysis</w:t>
      </w:r>
      <w:bookmarkEnd w:id="2"/>
    </w:p>
    <w:p w14:paraId="79B9B191" w14:textId="2CC9AEF9" w:rsidR="00282B72" w:rsidRPr="007F4878" w:rsidRDefault="00282B72" w:rsidP="007F4878">
      <w:pPr>
        <w:spacing w:line="360" w:lineRule="auto"/>
        <w:jc w:val="both"/>
        <w:rPr>
          <w:rFonts w:cs="Times New Roman"/>
          <w:szCs w:val="24"/>
        </w:rPr>
      </w:pPr>
      <w:r w:rsidRPr="007F4878">
        <w:rPr>
          <w:rFonts w:cs="Times New Roman"/>
          <w:szCs w:val="24"/>
        </w:rPr>
        <w:t>The workforce that was represented by the housekeeping department was very diverse in Hampton</w:t>
      </w:r>
      <w:r w:rsidR="000356A1">
        <w:rPr>
          <w:rFonts w:cs="Times New Roman"/>
          <w:szCs w:val="24"/>
        </w:rPr>
        <w:t>,</w:t>
      </w:r>
      <w:r w:rsidRPr="007F4878">
        <w:rPr>
          <w:rFonts w:cs="Times New Roman"/>
          <w:szCs w:val="24"/>
        </w:rPr>
        <w:t xml:space="preserve"> and this diversity greatly modified the culture of the department. The employees were of different cultures and different languages</w:t>
      </w:r>
      <w:r w:rsidR="00FA7FF7" w:rsidRPr="007F4878">
        <w:rPr>
          <w:rFonts w:cs="Times New Roman"/>
          <w:szCs w:val="24"/>
        </w:rPr>
        <w:t xml:space="preserve"> (Johnston et al., 2012)</w:t>
      </w:r>
      <w:r w:rsidRPr="007F4878">
        <w:rPr>
          <w:rFonts w:cs="Times New Roman"/>
          <w:szCs w:val="24"/>
        </w:rPr>
        <w:t xml:space="preserve">. Its organisational culture centred </w:t>
      </w:r>
      <w:r w:rsidR="000356A1">
        <w:rPr>
          <w:rFonts w:cs="Times New Roman"/>
          <w:szCs w:val="24"/>
        </w:rPr>
        <w:t>on</w:t>
      </w:r>
      <w:r w:rsidRPr="007F4878">
        <w:rPr>
          <w:rFonts w:cs="Times New Roman"/>
          <w:szCs w:val="24"/>
        </w:rPr>
        <w:t xml:space="preserve"> efficiency, cleanliness</w:t>
      </w:r>
      <w:r w:rsidR="000356A1">
        <w:rPr>
          <w:rFonts w:cs="Times New Roman"/>
          <w:szCs w:val="24"/>
        </w:rPr>
        <w:t>,</w:t>
      </w:r>
      <w:r w:rsidRPr="007F4878">
        <w:rPr>
          <w:rFonts w:cs="Times New Roman"/>
          <w:szCs w:val="24"/>
        </w:rPr>
        <w:t xml:space="preserve"> and professionalism</w:t>
      </w:r>
      <w:r w:rsidR="000356A1">
        <w:rPr>
          <w:rFonts w:cs="Times New Roman"/>
          <w:szCs w:val="24"/>
        </w:rPr>
        <w:t>,</w:t>
      </w:r>
      <w:r w:rsidRPr="007F4878">
        <w:rPr>
          <w:rFonts w:cs="Times New Roman"/>
          <w:szCs w:val="24"/>
        </w:rPr>
        <w:t xml:space="preserve"> as well as the global brand standards of Hilton</w:t>
      </w:r>
      <w:r w:rsidR="000356A1">
        <w:rPr>
          <w:rFonts w:cs="Times New Roman"/>
          <w:szCs w:val="24"/>
        </w:rPr>
        <w:t>,</w:t>
      </w:r>
      <w:r w:rsidRPr="007F4878">
        <w:rPr>
          <w:rFonts w:cs="Times New Roman"/>
          <w:szCs w:val="24"/>
        </w:rPr>
        <w:t xml:space="preserve"> provided them with a sense of how they must do it. </w:t>
      </w:r>
      <w:r w:rsidR="000356A1">
        <w:rPr>
          <w:rFonts w:cs="Times New Roman"/>
          <w:szCs w:val="24"/>
        </w:rPr>
        <w:t>Cooperation</w:t>
      </w:r>
      <w:r w:rsidRPr="007F4878">
        <w:rPr>
          <w:rFonts w:cs="Times New Roman"/>
          <w:szCs w:val="24"/>
        </w:rPr>
        <w:t xml:space="preserve"> was also a crucial aspect of ensuring that the necessary number of checks were achieved during the day, especially during the stage of busiest </w:t>
      </w:r>
      <w:r w:rsidR="000356A1">
        <w:rPr>
          <w:rFonts w:cs="Times New Roman"/>
          <w:szCs w:val="24"/>
        </w:rPr>
        <w:t>check-in</w:t>
      </w:r>
      <w:r w:rsidR="00021237">
        <w:rPr>
          <w:rFonts w:cs="Times New Roman"/>
          <w:szCs w:val="24"/>
        </w:rPr>
        <w:t xml:space="preserve"> </w:t>
      </w:r>
      <w:r w:rsidR="000356A1">
        <w:rPr>
          <w:rFonts w:cs="Times New Roman"/>
          <w:szCs w:val="24"/>
        </w:rPr>
        <w:t xml:space="preserve">stage </w:t>
      </w:r>
      <w:r w:rsidR="00021237">
        <w:rPr>
          <w:rFonts w:cs="Times New Roman"/>
          <w:szCs w:val="24"/>
        </w:rPr>
        <w:t>(</w:t>
      </w:r>
      <w:r w:rsidR="00021237" w:rsidRPr="0024688B">
        <w:rPr>
          <w:rFonts w:cs="Times New Roman"/>
          <w:szCs w:val="24"/>
        </w:rPr>
        <w:t>Jones</w:t>
      </w:r>
      <w:r w:rsidR="00021237">
        <w:rPr>
          <w:rFonts w:cs="Times New Roman"/>
          <w:szCs w:val="24"/>
        </w:rPr>
        <w:t>, 2008)</w:t>
      </w:r>
      <w:r w:rsidRPr="007F4878">
        <w:rPr>
          <w:rFonts w:cs="Times New Roman"/>
          <w:szCs w:val="24"/>
        </w:rPr>
        <w:t>. Communication among the team was good</w:t>
      </w:r>
      <w:r w:rsidR="000356A1">
        <w:rPr>
          <w:rFonts w:cs="Times New Roman"/>
          <w:szCs w:val="24"/>
        </w:rPr>
        <w:t>,</w:t>
      </w:r>
      <w:r w:rsidRPr="007F4878">
        <w:rPr>
          <w:rFonts w:cs="Times New Roman"/>
          <w:szCs w:val="24"/>
        </w:rPr>
        <w:t xml:space="preserve"> and room deliveries were made </w:t>
      </w:r>
      <w:r w:rsidR="0032287B" w:rsidRPr="007F4878">
        <w:rPr>
          <w:rFonts w:cs="Times New Roman"/>
          <w:szCs w:val="24"/>
        </w:rPr>
        <w:t>within a reasonable time period</w:t>
      </w:r>
      <w:r w:rsidR="00E37AC7" w:rsidRPr="007F4878">
        <w:rPr>
          <w:rFonts w:cs="Times New Roman"/>
          <w:szCs w:val="24"/>
        </w:rPr>
        <w:t xml:space="preserve"> (Hincapie and Costa, 2024)</w:t>
      </w:r>
      <w:r w:rsidRPr="007F4878">
        <w:rPr>
          <w:rFonts w:cs="Times New Roman"/>
          <w:szCs w:val="24"/>
        </w:rPr>
        <w:t xml:space="preserve">. </w:t>
      </w:r>
      <w:r w:rsidR="003433B2" w:rsidRPr="007F4878">
        <w:rPr>
          <w:rFonts w:cs="Times New Roman"/>
          <w:szCs w:val="24"/>
        </w:rPr>
        <w:t>For</w:t>
      </w:r>
      <w:r w:rsidRPr="007F4878">
        <w:rPr>
          <w:rFonts w:cs="Times New Roman"/>
          <w:szCs w:val="24"/>
        </w:rPr>
        <w:t xml:space="preserve"> instance, task assignments or requests to special guests were sometimes confused because of language</w:t>
      </w:r>
      <w:r w:rsidR="000356A1">
        <w:rPr>
          <w:rFonts w:cs="Times New Roman"/>
          <w:szCs w:val="24"/>
        </w:rPr>
        <w:t>,</w:t>
      </w:r>
      <w:r w:rsidRPr="007F4878">
        <w:rPr>
          <w:rFonts w:cs="Times New Roman"/>
          <w:szCs w:val="24"/>
        </w:rPr>
        <w:t xml:space="preserve"> since messages failed. I have also frequently noticed that the supervisors were compelled to use both verbal and non-verbal means of communication</w:t>
      </w:r>
      <w:r w:rsidR="000356A1">
        <w:rPr>
          <w:rFonts w:cs="Times New Roman"/>
          <w:szCs w:val="24"/>
        </w:rPr>
        <w:t>,</w:t>
      </w:r>
      <w:r w:rsidRPr="007F4878">
        <w:rPr>
          <w:rFonts w:cs="Times New Roman"/>
          <w:szCs w:val="24"/>
        </w:rPr>
        <w:t xml:space="preserve"> such as hands and non-verbal demonstrations, etc.</w:t>
      </w:r>
      <w:r w:rsidR="000356A1">
        <w:rPr>
          <w:rFonts w:cs="Times New Roman"/>
          <w:szCs w:val="24"/>
        </w:rPr>
        <w:t>,</w:t>
      </w:r>
      <w:r w:rsidRPr="007F4878">
        <w:rPr>
          <w:rFonts w:cs="Times New Roman"/>
          <w:szCs w:val="24"/>
        </w:rPr>
        <w:t xml:space="preserve"> to make sure everyone got the instructions.</w:t>
      </w:r>
    </w:p>
    <w:p w14:paraId="61F90C27" w14:textId="5FC856EE" w:rsidR="003813A9" w:rsidRPr="007F4878" w:rsidRDefault="00282B72" w:rsidP="007F4878">
      <w:pPr>
        <w:spacing w:line="360" w:lineRule="auto"/>
        <w:jc w:val="both"/>
        <w:rPr>
          <w:rFonts w:cs="Times New Roman"/>
          <w:szCs w:val="24"/>
        </w:rPr>
      </w:pPr>
      <w:r w:rsidRPr="007F4878">
        <w:rPr>
          <w:rFonts w:cs="Times New Roman"/>
          <w:szCs w:val="24"/>
        </w:rPr>
        <w:t xml:space="preserve">It was </w:t>
      </w:r>
      <w:r w:rsidR="00324391" w:rsidRPr="007F4878">
        <w:rPr>
          <w:rFonts w:cs="Times New Roman"/>
          <w:szCs w:val="24"/>
        </w:rPr>
        <w:t>vital</w:t>
      </w:r>
      <w:r w:rsidRPr="007F4878">
        <w:rPr>
          <w:rFonts w:cs="Times New Roman"/>
          <w:szCs w:val="24"/>
        </w:rPr>
        <w:t xml:space="preserve"> to be a team player</w:t>
      </w:r>
      <w:r w:rsidR="003C28CE" w:rsidRPr="007F4878">
        <w:rPr>
          <w:rFonts w:cs="Times New Roman"/>
          <w:szCs w:val="24"/>
        </w:rPr>
        <w:t xml:space="preserve"> (Rughubalan, 2009)</w:t>
      </w:r>
      <w:r w:rsidRPr="007F4878">
        <w:rPr>
          <w:rFonts w:cs="Times New Roman"/>
          <w:szCs w:val="24"/>
        </w:rPr>
        <w:t>. On the days that the teamwork process has been efficient</w:t>
      </w:r>
      <w:r w:rsidR="000356A1">
        <w:rPr>
          <w:rFonts w:cs="Times New Roman"/>
          <w:szCs w:val="24"/>
        </w:rPr>
        <w:t>,</w:t>
      </w:r>
      <w:r w:rsidRPr="007F4878">
        <w:rPr>
          <w:rFonts w:cs="Times New Roman"/>
          <w:szCs w:val="24"/>
        </w:rPr>
        <w:t xml:space="preserve"> the staff were even better supported and did not get as stressed</w:t>
      </w:r>
      <w:r w:rsidR="000356A1">
        <w:rPr>
          <w:rFonts w:cs="Times New Roman"/>
          <w:szCs w:val="24"/>
        </w:rPr>
        <w:t>,</w:t>
      </w:r>
      <w:r w:rsidRPr="007F4878">
        <w:rPr>
          <w:rFonts w:cs="Times New Roman"/>
          <w:szCs w:val="24"/>
        </w:rPr>
        <w:t xml:space="preserve"> and what almost immediately filtered through into a higher level of offered service. Frustration and uncertainty surrounding the communication, on the other hand, led to stress </w:t>
      </w:r>
      <w:r w:rsidR="000356A1">
        <w:rPr>
          <w:rFonts w:cs="Times New Roman"/>
          <w:szCs w:val="24"/>
        </w:rPr>
        <w:t>building</w:t>
      </w:r>
      <w:r w:rsidRPr="007F4878">
        <w:rPr>
          <w:rFonts w:cs="Times New Roman"/>
          <w:szCs w:val="24"/>
        </w:rPr>
        <w:t xml:space="preserve"> and</w:t>
      </w:r>
      <w:r w:rsidR="000356A1">
        <w:rPr>
          <w:rFonts w:cs="Times New Roman"/>
          <w:szCs w:val="24"/>
        </w:rPr>
        <w:t>,</w:t>
      </w:r>
      <w:r w:rsidRPr="007F4878">
        <w:rPr>
          <w:rFonts w:cs="Times New Roman"/>
          <w:szCs w:val="24"/>
        </w:rPr>
        <w:t xml:space="preserve"> in most cases, errors or procrastination. This is in keeping with the model of team development developed by Tuckman</w:t>
      </w:r>
      <w:r w:rsidR="000356A1">
        <w:rPr>
          <w:rFonts w:cs="Times New Roman"/>
          <w:szCs w:val="24"/>
        </w:rPr>
        <w:t>,</w:t>
      </w:r>
      <w:r w:rsidRPr="007F4878">
        <w:rPr>
          <w:rFonts w:cs="Times New Roman"/>
          <w:szCs w:val="24"/>
        </w:rPr>
        <w:t xml:space="preserve"> who describes how teams should develop by forming, storming, </w:t>
      </w:r>
      <w:r w:rsidR="00DE5062" w:rsidRPr="007F4878">
        <w:rPr>
          <w:rFonts w:cs="Times New Roman"/>
          <w:szCs w:val="24"/>
        </w:rPr>
        <w:t>norming</w:t>
      </w:r>
      <w:r w:rsidR="000356A1">
        <w:rPr>
          <w:rFonts w:cs="Times New Roman"/>
          <w:szCs w:val="24"/>
        </w:rPr>
        <w:t>,</w:t>
      </w:r>
      <w:r w:rsidRPr="007F4878">
        <w:rPr>
          <w:rFonts w:cs="Times New Roman"/>
          <w:szCs w:val="24"/>
        </w:rPr>
        <w:t xml:space="preserve"> and performing</w:t>
      </w:r>
      <w:r w:rsidR="003C28CE" w:rsidRPr="007F4878">
        <w:rPr>
          <w:rFonts w:cs="Times New Roman"/>
          <w:szCs w:val="24"/>
        </w:rPr>
        <w:t xml:space="preserve"> (</w:t>
      </w:r>
      <w:r w:rsidR="00AD41CF" w:rsidRPr="007F4878">
        <w:rPr>
          <w:rFonts w:cs="Times New Roman"/>
          <w:szCs w:val="24"/>
        </w:rPr>
        <w:t>Zirar et al., 2023</w:t>
      </w:r>
      <w:r w:rsidR="00B93A3D">
        <w:rPr>
          <w:rFonts w:cs="Times New Roman"/>
          <w:szCs w:val="24"/>
        </w:rPr>
        <w:t xml:space="preserve">; </w:t>
      </w:r>
      <w:r w:rsidR="00B93A3D" w:rsidRPr="0024688B">
        <w:rPr>
          <w:rFonts w:cs="Times New Roman"/>
          <w:szCs w:val="24"/>
        </w:rPr>
        <w:t>Walker</w:t>
      </w:r>
      <w:r w:rsidR="00B93A3D">
        <w:rPr>
          <w:rFonts w:cs="Times New Roman"/>
          <w:szCs w:val="24"/>
        </w:rPr>
        <w:t>, 2021</w:t>
      </w:r>
      <w:r w:rsidR="00AD41CF" w:rsidRPr="007F4878">
        <w:rPr>
          <w:rFonts w:cs="Times New Roman"/>
          <w:szCs w:val="24"/>
        </w:rPr>
        <w:t>)</w:t>
      </w:r>
      <w:r w:rsidRPr="007F4878">
        <w:rPr>
          <w:rFonts w:cs="Times New Roman"/>
          <w:szCs w:val="24"/>
        </w:rPr>
        <w:t>. I was able to imagine how these steps operated in the housekeeping industry</w:t>
      </w:r>
      <w:r w:rsidR="000356A1">
        <w:rPr>
          <w:rFonts w:cs="Times New Roman"/>
          <w:szCs w:val="24"/>
        </w:rPr>
        <w:t>,</w:t>
      </w:r>
      <w:r w:rsidRPr="007F4878">
        <w:rPr>
          <w:rFonts w:cs="Times New Roman"/>
          <w:szCs w:val="24"/>
        </w:rPr>
        <w:t xml:space="preserve"> and specifically when a new member joined the industry and had to adjust to the pre</w:t>
      </w:r>
      <w:r w:rsidR="00DE5062" w:rsidRPr="007F4878">
        <w:rPr>
          <w:rFonts w:cs="Times New Roman"/>
          <w:szCs w:val="24"/>
        </w:rPr>
        <w:t>vailing culture within the team</w:t>
      </w:r>
      <w:r w:rsidR="004F21DB" w:rsidRPr="007F4878">
        <w:rPr>
          <w:rFonts w:cs="Times New Roman"/>
          <w:szCs w:val="24"/>
        </w:rPr>
        <w:t>.</w:t>
      </w:r>
    </w:p>
    <w:p w14:paraId="42A0AAF2" w14:textId="77777777" w:rsidR="000356A1" w:rsidRDefault="004F21DB" w:rsidP="007F4878">
      <w:pPr>
        <w:spacing w:line="360" w:lineRule="auto"/>
        <w:jc w:val="both"/>
        <w:rPr>
          <w:rFonts w:cs="Times New Roman"/>
          <w:szCs w:val="24"/>
        </w:rPr>
      </w:pPr>
      <w:r w:rsidRPr="007F4878">
        <w:rPr>
          <w:rFonts w:cs="Times New Roman"/>
          <w:szCs w:val="24"/>
        </w:rPr>
        <w:t>The culture of organisations also impacted the experiences of guests</w:t>
      </w:r>
      <w:r w:rsidR="00B93A3D">
        <w:rPr>
          <w:rFonts w:cs="Times New Roman"/>
          <w:szCs w:val="24"/>
        </w:rPr>
        <w:t xml:space="preserve"> (</w:t>
      </w:r>
      <w:r w:rsidR="00B93A3D" w:rsidRPr="005D4589">
        <w:rPr>
          <w:rFonts w:cs="Times New Roman"/>
          <w:szCs w:val="24"/>
        </w:rPr>
        <w:t>Wood</w:t>
      </w:r>
      <w:r w:rsidR="00B93A3D">
        <w:rPr>
          <w:rFonts w:cs="Times New Roman"/>
          <w:szCs w:val="24"/>
        </w:rPr>
        <w:t>, 2013)</w:t>
      </w:r>
      <w:r w:rsidRPr="007F4878">
        <w:rPr>
          <w:rFonts w:cs="Times New Roman"/>
          <w:szCs w:val="24"/>
        </w:rPr>
        <w:t xml:space="preserve">. There was little face-to-face communication between housekeeping staff and guests, but satisfaction directly depended on the consequences of their efforts. </w:t>
      </w:r>
    </w:p>
    <w:p w14:paraId="57C5CE70" w14:textId="0B39C754" w:rsidR="00681618" w:rsidRDefault="004F21DB" w:rsidP="007F4878">
      <w:pPr>
        <w:spacing w:line="360" w:lineRule="auto"/>
        <w:jc w:val="both"/>
        <w:rPr>
          <w:rFonts w:cs="Times New Roman"/>
          <w:szCs w:val="24"/>
        </w:rPr>
      </w:pPr>
      <w:r w:rsidRPr="007F4878">
        <w:rPr>
          <w:rFonts w:cs="Times New Roman"/>
          <w:szCs w:val="24"/>
        </w:rPr>
        <w:lastRenderedPageBreak/>
        <w:t xml:space="preserve">When I started thinking about my personal contribution, it occurred to me that serving under such a culturally diverse team taught me important lessons concerning cultural awareness. I was able to listen more to how other colleagues talked and became more tolerant in situations where that communication was not as fast as anticipated. I also got to know how to use visual information and how to explain instructions when needed. </w:t>
      </w:r>
    </w:p>
    <w:p w14:paraId="0A024045" w14:textId="77777777" w:rsidR="000356A1" w:rsidRDefault="000356A1" w:rsidP="007F4878">
      <w:pPr>
        <w:spacing w:line="360" w:lineRule="auto"/>
        <w:jc w:val="both"/>
        <w:rPr>
          <w:rFonts w:cs="Times New Roman"/>
          <w:szCs w:val="24"/>
        </w:rPr>
      </w:pPr>
    </w:p>
    <w:p w14:paraId="04825FD2" w14:textId="77777777" w:rsidR="000356A1" w:rsidRDefault="000356A1" w:rsidP="007F4878">
      <w:pPr>
        <w:spacing w:line="360" w:lineRule="auto"/>
        <w:jc w:val="both"/>
        <w:rPr>
          <w:rFonts w:cs="Times New Roman"/>
          <w:szCs w:val="24"/>
        </w:rPr>
      </w:pPr>
    </w:p>
    <w:p w14:paraId="63FD7E2A" w14:textId="77777777" w:rsidR="000356A1" w:rsidRPr="007F4878" w:rsidRDefault="000356A1" w:rsidP="007F4878">
      <w:pPr>
        <w:spacing w:line="360" w:lineRule="auto"/>
        <w:jc w:val="both"/>
        <w:rPr>
          <w:rFonts w:cs="Times New Roman"/>
          <w:szCs w:val="24"/>
        </w:rPr>
      </w:pPr>
    </w:p>
    <w:p w14:paraId="54A5CA81" w14:textId="2F240DE2" w:rsidR="008E2875" w:rsidRPr="007F4878" w:rsidRDefault="004F21DB" w:rsidP="007F4878">
      <w:pPr>
        <w:pStyle w:val="Heading1"/>
        <w:spacing w:line="360" w:lineRule="auto"/>
        <w:rPr>
          <w:rFonts w:cs="Times New Roman"/>
          <w:szCs w:val="24"/>
        </w:rPr>
      </w:pPr>
      <w:bookmarkStart w:id="3" w:name="_Toc210136960"/>
      <w:r w:rsidRPr="007F4878">
        <w:rPr>
          <w:rFonts w:cs="Times New Roman"/>
          <w:szCs w:val="24"/>
        </w:rPr>
        <w:t>Guest Service Improvement Plan</w:t>
      </w:r>
      <w:bookmarkEnd w:id="3"/>
    </w:p>
    <w:tbl>
      <w:tblPr>
        <w:tblStyle w:val="GridTable4-Accent6"/>
        <w:tblW w:w="11084" w:type="dxa"/>
        <w:jc w:val="center"/>
        <w:tblLook w:val="04A0" w:firstRow="1" w:lastRow="0" w:firstColumn="1" w:lastColumn="0" w:noHBand="0" w:noVBand="1"/>
      </w:tblPr>
      <w:tblGrid>
        <w:gridCol w:w="670"/>
        <w:gridCol w:w="3201"/>
        <w:gridCol w:w="3921"/>
        <w:gridCol w:w="3292"/>
      </w:tblGrid>
      <w:tr w:rsidR="007F4878" w:rsidRPr="007F4878" w14:paraId="014EE3E7" w14:textId="77777777" w:rsidTr="00416F00">
        <w:trPr>
          <w:cnfStyle w:val="100000000000" w:firstRow="1" w:lastRow="0" w:firstColumn="0" w:lastColumn="0" w:oddVBand="0" w:evenVBand="0" w:oddHBand="0" w:evenHBand="0" w:firstRowFirstColumn="0" w:firstRowLastColumn="0" w:lastRowFirstColumn="0" w:lastRowLastColumn="0"/>
          <w:trHeight w:val="116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CAE949" w14:textId="77777777" w:rsidR="008E2875" w:rsidRPr="007F4878" w:rsidRDefault="004F21DB" w:rsidP="007F4878">
            <w:pPr>
              <w:spacing w:line="360" w:lineRule="auto"/>
              <w:jc w:val="center"/>
              <w:rPr>
                <w:rFonts w:eastAsia="Times New Roman" w:cs="Times New Roman"/>
                <w:color w:val="auto"/>
                <w:szCs w:val="24"/>
                <w:lang w:eastAsia="en-GB"/>
              </w:rPr>
            </w:pPr>
            <w:r w:rsidRPr="007F4878">
              <w:rPr>
                <w:rFonts w:eastAsia="Times New Roman" w:cs="Times New Roman"/>
                <w:color w:val="auto"/>
                <w:szCs w:val="24"/>
                <w:lang w:eastAsia="en-GB"/>
              </w:rPr>
              <w:t>Step</w:t>
            </w:r>
          </w:p>
        </w:tc>
        <w:tc>
          <w:tcPr>
            <w:tcW w:w="0" w:type="auto"/>
            <w:hideMark/>
          </w:tcPr>
          <w:p w14:paraId="2F6461DF" w14:textId="77777777" w:rsidR="008E2875" w:rsidRPr="007F4878" w:rsidRDefault="004F21DB" w:rsidP="007F4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7F4878">
              <w:rPr>
                <w:rFonts w:eastAsia="Times New Roman" w:cs="Times New Roman"/>
                <w:color w:val="auto"/>
                <w:szCs w:val="24"/>
                <w:lang w:eastAsia="en-GB"/>
              </w:rPr>
              <w:t>Specific Operational Change</w:t>
            </w:r>
          </w:p>
        </w:tc>
        <w:tc>
          <w:tcPr>
            <w:tcW w:w="3921" w:type="dxa"/>
            <w:hideMark/>
          </w:tcPr>
          <w:p w14:paraId="390B8560" w14:textId="3A24193F" w:rsidR="008E2875" w:rsidRPr="007F4878" w:rsidRDefault="004F21DB" w:rsidP="007F4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7F4878">
              <w:rPr>
                <w:rFonts w:eastAsia="Times New Roman" w:cs="Times New Roman"/>
                <w:color w:val="auto"/>
                <w:szCs w:val="24"/>
                <w:lang w:eastAsia="en-GB"/>
              </w:rPr>
              <w:t>Industry Practices</w:t>
            </w:r>
          </w:p>
        </w:tc>
        <w:tc>
          <w:tcPr>
            <w:tcW w:w="3292" w:type="dxa"/>
            <w:hideMark/>
          </w:tcPr>
          <w:p w14:paraId="0A0873CB" w14:textId="77777777" w:rsidR="008E2875" w:rsidRPr="007F4878" w:rsidRDefault="004F21DB" w:rsidP="007F487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7F4878">
              <w:rPr>
                <w:rFonts w:eastAsia="Times New Roman" w:cs="Times New Roman"/>
                <w:color w:val="auto"/>
                <w:szCs w:val="24"/>
                <w:lang w:eastAsia="en-GB"/>
              </w:rPr>
              <w:t>Expected Impact on Guest Satisfaction &amp; Business Performance</w:t>
            </w:r>
          </w:p>
        </w:tc>
      </w:tr>
      <w:tr w:rsidR="007F4878" w:rsidRPr="007F4878" w14:paraId="1BEA22F3" w14:textId="77777777" w:rsidTr="00416F00">
        <w:trPr>
          <w:cnfStyle w:val="000000100000" w:firstRow="0" w:lastRow="0" w:firstColumn="0" w:lastColumn="0" w:oddVBand="0" w:evenVBand="0" w:oddHBand="1" w:evenHBand="0" w:firstRowFirstColumn="0" w:firstRowLastColumn="0" w:lastRowFirstColumn="0" w:lastRowLastColumn="0"/>
          <w:trHeight w:val="196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89CE63" w14:textId="77777777" w:rsidR="008E2875" w:rsidRPr="007F4878" w:rsidRDefault="004F21DB" w:rsidP="007F4878">
            <w:pPr>
              <w:spacing w:line="360" w:lineRule="auto"/>
              <w:rPr>
                <w:rFonts w:eastAsia="Times New Roman" w:cs="Times New Roman"/>
                <w:szCs w:val="24"/>
                <w:lang w:eastAsia="en-GB"/>
              </w:rPr>
            </w:pPr>
            <w:r w:rsidRPr="007F4878">
              <w:rPr>
                <w:rFonts w:eastAsia="Times New Roman" w:cs="Times New Roman"/>
                <w:b w:val="0"/>
                <w:szCs w:val="24"/>
                <w:lang w:eastAsia="en-GB"/>
              </w:rPr>
              <w:t>1</w:t>
            </w:r>
          </w:p>
        </w:tc>
        <w:tc>
          <w:tcPr>
            <w:tcW w:w="0" w:type="auto"/>
            <w:hideMark/>
          </w:tcPr>
          <w:p w14:paraId="23BF9205" w14:textId="77777777" w:rsidR="008E2875" w:rsidRPr="007F4878" w:rsidRDefault="004F21DB" w:rsidP="007F4878">
            <w:pPr>
              <w:pStyle w:val="ListParagraph"/>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Introduce real-time digital communication between the front desk and housekeeping (via tablets or mobile apps).</w:t>
            </w:r>
          </w:p>
        </w:tc>
        <w:tc>
          <w:tcPr>
            <w:tcW w:w="3921" w:type="dxa"/>
            <w:hideMark/>
          </w:tcPr>
          <w:p w14:paraId="075197E5" w14:textId="77777777" w:rsidR="008E2875" w:rsidRPr="007F4878" w:rsidRDefault="004F21DB" w:rsidP="007F4878">
            <w:pPr>
              <w:pStyle w:val="ListParagraph"/>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Many leading hotel chains (e.g., Marriott, Hilton) use integrated property management systems to prioritise room readiness and reduce miscommunication.</w:t>
            </w:r>
          </w:p>
        </w:tc>
        <w:tc>
          <w:tcPr>
            <w:tcW w:w="3292" w:type="dxa"/>
            <w:hideMark/>
          </w:tcPr>
          <w:p w14:paraId="603CEA01" w14:textId="77777777" w:rsidR="008E2875" w:rsidRPr="007F4878" w:rsidRDefault="004F21DB" w:rsidP="007F4878">
            <w:pPr>
              <w:pStyle w:val="ListParagraph"/>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Faster updates, fewer errors, reduced delays; improved first impressions for guests; increased staff efficiency.</w:t>
            </w:r>
          </w:p>
        </w:tc>
      </w:tr>
      <w:tr w:rsidR="007F4878" w:rsidRPr="007F4878" w14:paraId="5AB12C4C" w14:textId="77777777" w:rsidTr="00416F00">
        <w:trPr>
          <w:trHeight w:val="195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4B7E0D" w14:textId="77777777" w:rsidR="008E2875" w:rsidRPr="007F4878" w:rsidRDefault="004F21DB" w:rsidP="007F4878">
            <w:pPr>
              <w:spacing w:line="360" w:lineRule="auto"/>
              <w:rPr>
                <w:rFonts w:eastAsia="Times New Roman" w:cs="Times New Roman"/>
                <w:szCs w:val="24"/>
                <w:lang w:eastAsia="en-GB"/>
              </w:rPr>
            </w:pPr>
            <w:r w:rsidRPr="007F4878">
              <w:rPr>
                <w:rFonts w:eastAsia="Times New Roman" w:cs="Times New Roman"/>
                <w:b w:val="0"/>
                <w:szCs w:val="24"/>
                <w:lang w:eastAsia="en-GB"/>
              </w:rPr>
              <w:t>2</w:t>
            </w:r>
          </w:p>
        </w:tc>
        <w:tc>
          <w:tcPr>
            <w:tcW w:w="0" w:type="auto"/>
            <w:hideMark/>
          </w:tcPr>
          <w:p w14:paraId="6B2F6DEB" w14:textId="77777777" w:rsidR="008E2875" w:rsidRPr="007F4878" w:rsidRDefault="004F21DB" w:rsidP="007F4878">
            <w:pPr>
              <w:pStyle w:val="ListParagraph"/>
              <w:numPr>
                <w:ilvl w:val="0"/>
                <w:numId w:val="35"/>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Implement staggered shift starts to match staffing with demand peaks (e.g., early check-ins).</w:t>
            </w:r>
          </w:p>
        </w:tc>
        <w:tc>
          <w:tcPr>
            <w:tcW w:w="3921" w:type="dxa"/>
            <w:hideMark/>
          </w:tcPr>
          <w:p w14:paraId="1598CF3B" w14:textId="77777777" w:rsidR="008E2875" w:rsidRPr="007F4878" w:rsidRDefault="004F21DB" w:rsidP="007F4878">
            <w:pPr>
              <w:pStyle w:val="ListParagraph"/>
              <w:numPr>
                <w:ilvl w:val="0"/>
                <w:numId w:val="35"/>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Workforce scheduling best practice in hospitality emphasises aligning staff hours with guest arrival patterns to maximise productivity.</w:t>
            </w:r>
          </w:p>
        </w:tc>
        <w:tc>
          <w:tcPr>
            <w:tcW w:w="3292" w:type="dxa"/>
            <w:hideMark/>
          </w:tcPr>
          <w:p w14:paraId="2252B9DE" w14:textId="77777777" w:rsidR="008E2875" w:rsidRPr="007F4878" w:rsidRDefault="004F21DB" w:rsidP="007F4878">
            <w:pPr>
              <w:pStyle w:val="ListParagraph"/>
              <w:numPr>
                <w:ilvl w:val="0"/>
                <w:numId w:val="35"/>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Smoother room turnaround; reduced pressure on staff; more consistent guest check-in experience.</w:t>
            </w:r>
          </w:p>
        </w:tc>
      </w:tr>
      <w:tr w:rsidR="007F4878" w:rsidRPr="007F4878" w14:paraId="1FE15BA9" w14:textId="77777777" w:rsidTr="00416F00">
        <w:trPr>
          <w:cnfStyle w:val="000000100000" w:firstRow="0" w:lastRow="0" w:firstColumn="0" w:lastColumn="0" w:oddVBand="0" w:evenVBand="0" w:oddHBand="1" w:evenHBand="0" w:firstRowFirstColumn="0" w:firstRowLastColumn="0" w:lastRowFirstColumn="0" w:lastRowLastColumn="0"/>
          <w:trHeight w:val="196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FD57B8" w14:textId="77777777" w:rsidR="008E2875" w:rsidRPr="007F4878" w:rsidRDefault="004F21DB" w:rsidP="007F4878">
            <w:pPr>
              <w:spacing w:line="360" w:lineRule="auto"/>
              <w:rPr>
                <w:rFonts w:eastAsia="Times New Roman" w:cs="Times New Roman"/>
                <w:szCs w:val="24"/>
                <w:lang w:eastAsia="en-GB"/>
              </w:rPr>
            </w:pPr>
            <w:r w:rsidRPr="007F4878">
              <w:rPr>
                <w:rFonts w:eastAsia="Times New Roman" w:cs="Times New Roman"/>
                <w:b w:val="0"/>
                <w:szCs w:val="24"/>
                <w:lang w:eastAsia="en-GB"/>
              </w:rPr>
              <w:t>3</w:t>
            </w:r>
          </w:p>
        </w:tc>
        <w:tc>
          <w:tcPr>
            <w:tcW w:w="0" w:type="auto"/>
            <w:hideMark/>
          </w:tcPr>
          <w:p w14:paraId="671B0E33" w14:textId="77777777" w:rsidR="008E2875" w:rsidRPr="007F4878" w:rsidRDefault="004F21DB" w:rsidP="007F4878">
            <w:pPr>
              <w:pStyle w:val="ListParagraph"/>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Provide cross-training for staff (e.g., laundry attendants assisting with room preparation when needed).</w:t>
            </w:r>
          </w:p>
        </w:tc>
        <w:tc>
          <w:tcPr>
            <w:tcW w:w="3921" w:type="dxa"/>
            <w:hideMark/>
          </w:tcPr>
          <w:p w14:paraId="13FCAAFF" w14:textId="77777777" w:rsidR="008E2875" w:rsidRPr="007F4878" w:rsidRDefault="004F21DB" w:rsidP="007F4878">
            <w:pPr>
              <w:pStyle w:val="ListParagraph"/>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Flexible resourcing and multi-skilled staff are widely recognised as efficiency enhancers in hospitality (aligned with lean staffing models).</w:t>
            </w:r>
          </w:p>
        </w:tc>
        <w:tc>
          <w:tcPr>
            <w:tcW w:w="3292" w:type="dxa"/>
            <w:hideMark/>
          </w:tcPr>
          <w:p w14:paraId="5F38C4C3" w14:textId="77777777" w:rsidR="008E2875" w:rsidRPr="007F4878" w:rsidRDefault="004F21DB" w:rsidP="007F4878">
            <w:pPr>
              <w:pStyle w:val="ListParagraph"/>
              <w:numPr>
                <w:ilvl w:val="0"/>
                <w:numId w:val="35"/>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7F4878">
              <w:rPr>
                <w:rFonts w:eastAsia="Times New Roman" w:cs="Times New Roman"/>
                <w:szCs w:val="24"/>
                <w:lang w:eastAsia="en-GB"/>
              </w:rPr>
              <w:t>Greater flexibility during peak demand; empowered staff; improved morale; higher guest satisfaction through quicker service.</w:t>
            </w:r>
          </w:p>
        </w:tc>
      </w:tr>
    </w:tbl>
    <w:p w14:paraId="7756A0BC" w14:textId="77777777" w:rsidR="008E2875" w:rsidRDefault="008E2875" w:rsidP="007F4878">
      <w:pPr>
        <w:spacing w:line="360" w:lineRule="auto"/>
        <w:ind w:left="720" w:hanging="720"/>
        <w:jc w:val="both"/>
        <w:rPr>
          <w:rFonts w:cs="Times New Roman"/>
          <w:szCs w:val="24"/>
        </w:rPr>
      </w:pPr>
    </w:p>
    <w:p w14:paraId="3E87EF0C" w14:textId="77777777" w:rsidR="000356A1" w:rsidRDefault="000356A1" w:rsidP="007F4878">
      <w:pPr>
        <w:spacing w:line="360" w:lineRule="auto"/>
        <w:ind w:left="720" w:hanging="720"/>
        <w:jc w:val="both"/>
        <w:rPr>
          <w:rFonts w:cs="Times New Roman"/>
          <w:szCs w:val="24"/>
        </w:rPr>
      </w:pPr>
    </w:p>
    <w:p w14:paraId="19A8A133" w14:textId="77777777" w:rsidR="000356A1" w:rsidRDefault="000356A1" w:rsidP="007F4878">
      <w:pPr>
        <w:spacing w:line="360" w:lineRule="auto"/>
        <w:ind w:left="720" w:hanging="720"/>
        <w:jc w:val="both"/>
        <w:rPr>
          <w:rFonts w:cs="Times New Roman"/>
          <w:szCs w:val="24"/>
        </w:rPr>
      </w:pPr>
    </w:p>
    <w:p w14:paraId="30C6C03B" w14:textId="77777777" w:rsidR="000356A1" w:rsidRPr="007F4878" w:rsidRDefault="000356A1" w:rsidP="007F4878">
      <w:pPr>
        <w:spacing w:line="360" w:lineRule="auto"/>
        <w:ind w:left="720" w:hanging="720"/>
        <w:jc w:val="both"/>
        <w:rPr>
          <w:rFonts w:cs="Times New Roman"/>
          <w:szCs w:val="24"/>
        </w:rPr>
      </w:pPr>
    </w:p>
    <w:p w14:paraId="6CA35770" w14:textId="16287896" w:rsidR="00880123" w:rsidRPr="007F4878" w:rsidRDefault="004F21DB" w:rsidP="007F4878">
      <w:pPr>
        <w:pStyle w:val="Heading1"/>
        <w:spacing w:line="360" w:lineRule="auto"/>
        <w:rPr>
          <w:rFonts w:cs="Times New Roman"/>
          <w:szCs w:val="24"/>
        </w:rPr>
      </w:pPr>
      <w:bookmarkStart w:id="4" w:name="_Toc210136961"/>
      <w:r w:rsidRPr="007F4878">
        <w:rPr>
          <w:rFonts w:cs="Times New Roman"/>
          <w:szCs w:val="24"/>
        </w:rPr>
        <w:lastRenderedPageBreak/>
        <w:t>Conclusion</w:t>
      </w:r>
      <w:bookmarkEnd w:id="4"/>
      <w:r w:rsidRPr="007F4878">
        <w:rPr>
          <w:rFonts w:cs="Times New Roman"/>
          <w:szCs w:val="24"/>
        </w:rPr>
        <w:t xml:space="preserve"> </w:t>
      </w:r>
    </w:p>
    <w:p w14:paraId="29A78C08" w14:textId="277A352B" w:rsidR="00194BED" w:rsidRPr="007F4878" w:rsidRDefault="004F21DB" w:rsidP="007F4878">
      <w:pPr>
        <w:spacing w:line="360" w:lineRule="auto"/>
        <w:jc w:val="both"/>
        <w:rPr>
          <w:rFonts w:cs="Times New Roman"/>
          <w:szCs w:val="24"/>
        </w:rPr>
      </w:pPr>
      <w:r w:rsidRPr="007F4878">
        <w:rPr>
          <w:rFonts w:cs="Times New Roman"/>
          <w:szCs w:val="24"/>
        </w:rPr>
        <w:t xml:space="preserve">When I worked at Hampton by Hilton Luton Airport, I learnt many lessons </w:t>
      </w:r>
      <w:r w:rsidR="000356A1">
        <w:rPr>
          <w:rFonts w:cs="Times New Roman"/>
          <w:szCs w:val="24"/>
        </w:rPr>
        <w:t>that</w:t>
      </w:r>
      <w:r w:rsidRPr="007F4878">
        <w:rPr>
          <w:rFonts w:cs="Times New Roman"/>
          <w:szCs w:val="24"/>
        </w:rPr>
        <w:t xml:space="preserve"> taught me how crucial housekeeping is in ensuring guest satisfaction. I identified that cultural diversity was a source of both strength and opportunities, which affected the rates of interactions of its staff and organisation</w:t>
      </w:r>
      <w:r w:rsidR="000356A1">
        <w:rPr>
          <w:rFonts w:cs="Times New Roman"/>
          <w:szCs w:val="24"/>
        </w:rPr>
        <w:t>,</w:t>
      </w:r>
      <w:r w:rsidRPr="007F4878">
        <w:rPr>
          <w:rFonts w:cs="Times New Roman"/>
          <w:szCs w:val="24"/>
        </w:rPr>
        <w:t xml:space="preserve"> and how to coordinate workplace processes. Based on my learning objectives, I feel that I did it successfully. I acquired new housekeeping practices and fine-tuned my communication skills within a multicultural environment, and learned a better idea of how housekeeping influences guest satisfaction. </w:t>
      </w:r>
    </w:p>
    <w:p w14:paraId="29A6E165" w14:textId="44757E40" w:rsidR="00304363" w:rsidRPr="007F4878" w:rsidRDefault="00304363" w:rsidP="007F4878">
      <w:pPr>
        <w:spacing w:line="360" w:lineRule="auto"/>
        <w:rPr>
          <w:rFonts w:cs="Times New Roman"/>
          <w:szCs w:val="24"/>
        </w:rPr>
      </w:pPr>
      <w:r w:rsidRPr="007F4878">
        <w:rPr>
          <w:rFonts w:cs="Times New Roman"/>
          <w:szCs w:val="24"/>
        </w:rPr>
        <w:br w:type="page"/>
      </w:r>
    </w:p>
    <w:p w14:paraId="6A7942ED" w14:textId="22A3C717" w:rsidR="00194BED" w:rsidRPr="007F4878" w:rsidRDefault="00304363" w:rsidP="007F4878">
      <w:pPr>
        <w:pStyle w:val="Heading1"/>
        <w:spacing w:line="360" w:lineRule="auto"/>
        <w:rPr>
          <w:rFonts w:cs="Times New Roman"/>
          <w:szCs w:val="24"/>
        </w:rPr>
      </w:pPr>
      <w:r w:rsidRPr="007F4878">
        <w:rPr>
          <w:rFonts w:cs="Times New Roman"/>
          <w:szCs w:val="24"/>
        </w:rPr>
        <w:lastRenderedPageBreak/>
        <w:t xml:space="preserve">References </w:t>
      </w:r>
    </w:p>
    <w:p w14:paraId="2E152A1A" w14:textId="77777777" w:rsidR="00026740" w:rsidRDefault="00026740" w:rsidP="00A97490">
      <w:pPr>
        <w:spacing w:line="360" w:lineRule="auto"/>
        <w:ind w:left="720" w:hanging="720"/>
        <w:jc w:val="both"/>
        <w:rPr>
          <w:rFonts w:cs="Times New Roman"/>
          <w:szCs w:val="24"/>
        </w:rPr>
      </w:pPr>
      <w:r w:rsidRPr="00A97490">
        <w:rPr>
          <w:rFonts w:cs="Times New Roman"/>
          <w:szCs w:val="24"/>
        </w:rPr>
        <w:t xml:space="preserve">Felce, A. (2019) </w:t>
      </w:r>
      <w:r>
        <w:rPr>
          <w:rFonts w:cs="Times New Roman"/>
          <w:szCs w:val="24"/>
        </w:rPr>
        <w:t xml:space="preserve">‘Managing the quality of higher </w:t>
      </w:r>
      <w:r w:rsidRPr="00A97490">
        <w:rPr>
          <w:rFonts w:cs="Times New Roman"/>
          <w:szCs w:val="24"/>
        </w:rPr>
        <w:t>education in appr</w:t>
      </w:r>
      <w:r>
        <w:rPr>
          <w:rFonts w:cs="Times New Roman"/>
          <w:szCs w:val="24"/>
        </w:rPr>
        <w:t xml:space="preserve">enticeships’, </w:t>
      </w:r>
      <w:r w:rsidRPr="00AA115F">
        <w:rPr>
          <w:rFonts w:cs="Times New Roman"/>
          <w:i/>
          <w:szCs w:val="24"/>
        </w:rPr>
        <w:t>Higher education, skills and work-based learning, 9</w:t>
      </w:r>
      <w:r w:rsidRPr="00A97490">
        <w:rPr>
          <w:rFonts w:cs="Times New Roman"/>
          <w:szCs w:val="24"/>
        </w:rPr>
        <w:t>(2), pp. 141–148.</w:t>
      </w:r>
    </w:p>
    <w:p w14:paraId="7CFCEC9A" w14:textId="33AC1E2E" w:rsidR="00026740" w:rsidRDefault="00026740" w:rsidP="008A1979">
      <w:pPr>
        <w:spacing w:line="360" w:lineRule="auto"/>
        <w:ind w:left="720" w:hanging="720"/>
        <w:jc w:val="both"/>
        <w:rPr>
          <w:rFonts w:cs="Times New Roman"/>
          <w:i/>
          <w:szCs w:val="24"/>
        </w:rPr>
      </w:pPr>
      <w:r w:rsidRPr="008A1979">
        <w:rPr>
          <w:rFonts w:cs="Times New Roman"/>
          <w:szCs w:val="24"/>
        </w:rPr>
        <w:t>Hagg, E</w:t>
      </w:r>
      <w:r>
        <w:rPr>
          <w:rFonts w:cs="Times New Roman"/>
          <w:szCs w:val="24"/>
        </w:rPr>
        <w:t>. (2013)</w:t>
      </w:r>
      <w:r w:rsidR="000356A1">
        <w:rPr>
          <w:rFonts w:cs="Times New Roman"/>
          <w:szCs w:val="24"/>
        </w:rPr>
        <w:t>.</w:t>
      </w:r>
      <w:r>
        <w:rPr>
          <w:rFonts w:cs="Times New Roman"/>
          <w:szCs w:val="24"/>
        </w:rPr>
        <w:t xml:space="preserve"> Internship Guide: Work </w:t>
      </w:r>
      <w:r w:rsidRPr="008A1979">
        <w:rPr>
          <w:rFonts w:cs="Times New Roman"/>
          <w:szCs w:val="24"/>
        </w:rPr>
        <w:t>Placements S</w:t>
      </w:r>
      <w:r>
        <w:rPr>
          <w:rFonts w:cs="Times New Roman"/>
          <w:szCs w:val="24"/>
        </w:rPr>
        <w:t xml:space="preserve">tep by Step. 5th Ed. </w:t>
      </w:r>
      <w:r w:rsidRPr="008A1979">
        <w:rPr>
          <w:rFonts w:cs="Times New Roman"/>
          <w:i/>
          <w:szCs w:val="24"/>
        </w:rPr>
        <w:t>The Hague: Eleven International Publishing.</w:t>
      </w:r>
    </w:p>
    <w:p w14:paraId="0E0DC2E4" w14:textId="77777777" w:rsidR="00026740" w:rsidRPr="007F4878" w:rsidRDefault="00026740" w:rsidP="007F4878">
      <w:pPr>
        <w:spacing w:line="360" w:lineRule="auto"/>
        <w:ind w:left="720" w:hanging="720"/>
        <w:jc w:val="both"/>
        <w:rPr>
          <w:rFonts w:cs="Times New Roman"/>
          <w:szCs w:val="24"/>
        </w:rPr>
      </w:pPr>
      <w:r w:rsidRPr="007F4878">
        <w:rPr>
          <w:rFonts w:cs="Times New Roman"/>
          <w:szCs w:val="24"/>
        </w:rPr>
        <w:t xml:space="preserve">Hincapie, M.X. and Costa, P. (2024). Fostering hybrid team performance through inclusive leadership strategies. </w:t>
      </w:r>
      <w:r w:rsidRPr="007F4878">
        <w:rPr>
          <w:rFonts w:cs="Times New Roman"/>
          <w:i/>
          <w:iCs/>
          <w:szCs w:val="24"/>
        </w:rPr>
        <w:t>Organizational dynamics</w:t>
      </w:r>
      <w:r w:rsidRPr="007F4878">
        <w:rPr>
          <w:rFonts w:cs="Times New Roman"/>
          <w:szCs w:val="24"/>
        </w:rPr>
        <w:t xml:space="preserve">, 53(3), pp.101072–101072. </w:t>
      </w:r>
      <w:hyperlink r:id="rId9" w:history="1">
        <w:r w:rsidRPr="007F4878">
          <w:rPr>
            <w:rStyle w:val="Hyperlink"/>
            <w:rFonts w:cs="Times New Roman"/>
            <w:color w:val="auto"/>
            <w:szCs w:val="24"/>
          </w:rPr>
          <w:t>https://www.sciencedirect.com/science/article/pii/S0090261624000457</w:t>
        </w:r>
      </w:hyperlink>
      <w:r w:rsidRPr="007F4878">
        <w:rPr>
          <w:rFonts w:cs="Times New Roman"/>
          <w:szCs w:val="24"/>
        </w:rPr>
        <w:t xml:space="preserve"> </w:t>
      </w:r>
    </w:p>
    <w:p w14:paraId="40FA4A84" w14:textId="77777777" w:rsidR="00026740" w:rsidRPr="00A97490" w:rsidRDefault="00026740" w:rsidP="007F4878">
      <w:pPr>
        <w:spacing w:line="360" w:lineRule="auto"/>
        <w:ind w:left="720" w:hanging="720"/>
        <w:jc w:val="both"/>
        <w:rPr>
          <w:rFonts w:cs="Times New Roman"/>
          <w:szCs w:val="24"/>
        </w:rPr>
      </w:pPr>
      <w:r w:rsidRPr="007F4878">
        <w:rPr>
          <w:rFonts w:cs="Times New Roman"/>
          <w:szCs w:val="24"/>
        </w:rPr>
        <w:t xml:space="preserve">Jayanti (2023). </w:t>
      </w:r>
      <w:r w:rsidRPr="007F4878">
        <w:rPr>
          <w:rFonts w:cs="Times New Roman"/>
          <w:i/>
          <w:iCs/>
          <w:szCs w:val="24"/>
        </w:rPr>
        <w:t>Hotel Housekeeping Management</w:t>
      </w:r>
      <w:r w:rsidRPr="007F4878">
        <w:rPr>
          <w:rFonts w:cs="Times New Roman"/>
          <w:szCs w:val="24"/>
        </w:rPr>
        <w:t xml:space="preserve">. </w:t>
      </w:r>
      <w:r w:rsidRPr="00A97490">
        <w:rPr>
          <w:rFonts w:cs="Times New Roman"/>
          <w:szCs w:val="24"/>
        </w:rPr>
        <w:t>Jayanti. doi:https://doi.org/10.23912/9781911635543-5270.</w:t>
      </w:r>
    </w:p>
    <w:p w14:paraId="5D0991CD" w14:textId="77777777" w:rsidR="00026740" w:rsidRPr="007F4878" w:rsidRDefault="00026740" w:rsidP="007F4878">
      <w:pPr>
        <w:spacing w:line="360" w:lineRule="auto"/>
        <w:ind w:left="720" w:hanging="720"/>
        <w:jc w:val="both"/>
        <w:rPr>
          <w:rFonts w:cs="Times New Roman"/>
          <w:szCs w:val="24"/>
        </w:rPr>
      </w:pPr>
      <w:r w:rsidRPr="007F4878">
        <w:rPr>
          <w:rFonts w:cs="Times New Roman"/>
          <w:szCs w:val="24"/>
        </w:rPr>
        <w:t xml:space="preserve">Johnston, Clark and Shulver (2012). </w:t>
      </w:r>
      <w:r w:rsidRPr="007F4878">
        <w:rPr>
          <w:rFonts w:cs="Times New Roman"/>
          <w:i/>
          <w:iCs/>
          <w:szCs w:val="24"/>
        </w:rPr>
        <w:t>Service Operations Management</w:t>
      </w:r>
      <w:r w:rsidRPr="007F4878">
        <w:rPr>
          <w:rFonts w:cs="Times New Roman"/>
          <w:szCs w:val="24"/>
        </w:rPr>
        <w:t xml:space="preserve">. [Online] Google Books. Available at: </w:t>
      </w:r>
      <w:hyperlink r:id="rId10" w:history="1">
        <w:r w:rsidRPr="007F4878">
          <w:rPr>
            <w:rStyle w:val="Hyperlink"/>
            <w:rFonts w:cs="Times New Roman"/>
            <w:color w:val="auto"/>
            <w:szCs w:val="24"/>
          </w:rPr>
          <w:t>https://books.google.com/books/about/Service_Operations_Management.html?id=1L0GywAACAAJ</w:t>
        </w:r>
      </w:hyperlink>
      <w:r w:rsidRPr="007F4878">
        <w:rPr>
          <w:rFonts w:cs="Times New Roman"/>
          <w:szCs w:val="24"/>
        </w:rPr>
        <w:t xml:space="preserve"> [Accessed 30 Sep. 2025].</w:t>
      </w:r>
    </w:p>
    <w:p w14:paraId="532B5C3C" w14:textId="77777777" w:rsidR="00026740" w:rsidRPr="0024688B" w:rsidRDefault="00026740" w:rsidP="00EC4B39">
      <w:pPr>
        <w:spacing w:line="360" w:lineRule="auto"/>
        <w:ind w:left="720" w:hanging="720"/>
        <w:jc w:val="both"/>
        <w:rPr>
          <w:rFonts w:cs="Times New Roman"/>
          <w:szCs w:val="24"/>
        </w:rPr>
      </w:pPr>
      <w:r w:rsidRPr="0024688B">
        <w:rPr>
          <w:rFonts w:cs="Times New Roman"/>
          <w:szCs w:val="24"/>
        </w:rPr>
        <w:t xml:space="preserve">Jones, T.J.A. (2008) Professional management of housekeeping operations [electronic resource] </w:t>
      </w:r>
      <w:r>
        <w:rPr>
          <w:rFonts w:cs="Times New Roman"/>
          <w:szCs w:val="24"/>
        </w:rPr>
        <w:t>5th ed. Hoboken, N.J.</w:t>
      </w:r>
      <w:r w:rsidRPr="0024688B">
        <w:rPr>
          <w:rFonts w:cs="Times New Roman"/>
          <w:szCs w:val="24"/>
        </w:rPr>
        <w:t xml:space="preserve"> </w:t>
      </w:r>
      <w:r w:rsidRPr="0024688B">
        <w:rPr>
          <w:rFonts w:cs="Times New Roman"/>
          <w:i/>
          <w:szCs w:val="24"/>
        </w:rPr>
        <w:t>John Wiley &amp; Sons.</w:t>
      </w:r>
    </w:p>
    <w:p w14:paraId="417E3FD1" w14:textId="77777777" w:rsidR="00026740" w:rsidRPr="007F4878" w:rsidRDefault="00026740" w:rsidP="007F4878">
      <w:pPr>
        <w:spacing w:line="360" w:lineRule="auto"/>
        <w:ind w:left="720" w:hanging="720"/>
        <w:jc w:val="both"/>
        <w:rPr>
          <w:rFonts w:cs="Times New Roman"/>
          <w:szCs w:val="24"/>
        </w:rPr>
      </w:pPr>
      <w:r w:rsidRPr="007F4878">
        <w:rPr>
          <w:rFonts w:cs="Times New Roman"/>
          <w:szCs w:val="24"/>
        </w:rPr>
        <w:t xml:space="preserve">Josua Panatap Soehaditama, Ari Sulistyowati, Rachmat Pramukty, Susanto, P.C. and Aswanti Setyawati (2024). Remuneration Model and Delegation Leadership Impact on Job Satisfaction: Literature Review Study. </w:t>
      </w:r>
      <w:r w:rsidRPr="007F4878">
        <w:rPr>
          <w:rFonts w:cs="Times New Roman"/>
          <w:i/>
          <w:iCs/>
          <w:szCs w:val="24"/>
        </w:rPr>
        <w:t>Greenation Education and Culture Review</w:t>
      </w:r>
      <w:r w:rsidRPr="007F4878">
        <w:rPr>
          <w:rFonts w:cs="Times New Roman"/>
          <w:szCs w:val="24"/>
        </w:rPr>
        <w:t xml:space="preserve">, [online] 1(1), pp.23–31. Available at: </w:t>
      </w:r>
      <w:hyperlink r:id="rId11" w:history="1">
        <w:r w:rsidRPr="007F4878">
          <w:rPr>
            <w:rStyle w:val="Hyperlink"/>
            <w:rFonts w:cs="Times New Roman"/>
            <w:color w:val="auto"/>
            <w:szCs w:val="24"/>
          </w:rPr>
          <w:t>https://greenationpublisher.org/GECR/article/view/315</w:t>
        </w:r>
      </w:hyperlink>
      <w:r w:rsidRPr="007F4878">
        <w:rPr>
          <w:rFonts w:cs="Times New Roman"/>
          <w:szCs w:val="24"/>
        </w:rPr>
        <w:t xml:space="preserve"> [Accessed 30 Sep. 2025].</w:t>
      </w:r>
    </w:p>
    <w:p w14:paraId="2362FC7C" w14:textId="77777777" w:rsidR="00026740" w:rsidRPr="007F4878" w:rsidRDefault="00026740" w:rsidP="007F4878">
      <w:pPr>
        <w:spacing w:line="360" w:lineRule="auto"/>
        <w:ind w:left="720" w:hanging="720"/>
        <w:jc w:val="both"/>
        <w:rPr>
          <w:rFonts w:cs="Times New Roman"/>
          <w:szCs w:val="24"/>
        </w:rPr>
      </w:pPr>
      <w:r w:rsidRPr="007F4878">
        <w:rPr>
          <w:rFonts w:cs="Times New Roman"/>
          <w:szCs w:val="24"/>
        </w:rPr>
        <w:t xml:space="preserve">Reza, Sidjabat, S., Pipit Sundari, Mochammad Subagio and Abi Prasidi (2025). Identifying the Characteristic Delegation of Leadership: Study Literature Review. </w:t>
      </w:r>
      <w:r w:rsidRPr="007F4878">
        <w:rPr>
          <w:rFonts w:cs="Times New Roman"/>
          <w:i/>
          <w:iCs/>
          <w:szCs w:val="24"/>
        </w:rPr>
        <w:t>Greenation International Journal of Tourism and Management</w:t>
      </w:r>
      <w:r w:rsidRPr="007F4878">
        <w:rPr>
          <w:rFonts w:cs="Times New Roman"/>
          <w:szCs w:val="24"/>
        </w:rPr>
        <w:t xml:space="preserve">, [online] 3(1), pp.34–46. </w:t>
      </w:r>
      <w:hyperlink r:id="rId12" w:history="1">
        <w:r w:rsidRPr="007F4878">
          <w:rPr>
            <w:rStyle w:val="Hyperlink"/>
            <w:rFonts w:cs="Times New Roman"/>
            <w:color w:val="auto"/>
            <w:szCs w:val="24"/>
          </w:rPr>
          <w:t>https://research.e-greenation.org/GIJTM/article/view/343</w:t>
        </w:r>
      </w:hyperlink>
      <w:r w:rsidRPr="007F4878">
        <w:rPr>
          <w:rFonts w:cs="Times New Roman"/>
          <w:szCs w:val="24"/>
        </w:rPr>
        <w:t xml:space="preserve"> </w:t>
      </w:r>
    </w:p>
    <w:p w14:paraId="277CE66F" w14:textId="77777777" w:rsidR="00026740" w:rsidRPr="007F4878" w:rsidRDefault="00026740" w:rsidP="007F4878">
      <w:pPr>
        <w:spacing w:line="360" w:lineRule="auto"/>
        <w:ind w:left="720" w:hanging="720"/>
        <w:jc w:val="both"/>
        <w:rPr>
          <w:rFonts w:cs="Times New Roman"/>
          <w:szCs w:val="24"/>
        </w:rPr>
      </w:pPr>
      <w:r w:rsidRPr="007F4878">
        <w:rPr>
          <w:rFonts w:cs="Times New Roman"/>
          <w:szCs w:val="24"/>
        </w:rPr>
        <w:t xml:space="preserve">Rughubalan (2009). </w:t>
      </w:r>
      <w:r w:rsidRPr="007F4878">
        <w:rPr>
          <w:rFonts w:cs="Times New Roman"/>
          <w:i/>
          <w:iCs/>
          <w:szCs w:val="24"/>
        </w:rPr>
        <w:t>Site Blocked</w:t>
      </w:r>
      <w:r w:rsidRPr="007F4878">
        <w:rPr>
          <w:rFonts w:cs="Times New Roman"/>
          <w:szCs w:val="24"/>
        </w:rPr>
        <w:t xml:space="preserve">. [online] Archive.org. Available at: </w:t>
      </w:r>
      <w:hyperlink r:id="rId13" w:history="1">
        <w:r w:rsidRPr="007F4878">
          <w:rPr>
            <w:rStyle w:val="Hyperlink"/>
            <w:rFonts w:cs="Times New Roman"/>
            <w:color w:val="auto"/>
            <w:szCs w:val="24"/>
          </w:rPr>
          <w:t>https://archive.org/details/hotelhousekeepin0000ragh_2edi</w:t>
        </w:r>
      </w:hyperlink>
      <w:r w:rsidRPr="007F4878">
        <w:rPr>
          <w:rFonts w:cs="Times New Roman"/>
          <w:szCs w:val="24"/>
        </w:rPr>
        <w:t xml:space="preserve"> [Accessed 30 Sep. 2025].</w:t>
      </w:r>
    </w:p>
    <w:p w14:paraId="7DA0EB70" w14:textId="77777777" w:rsidR="00026740" w:rsidRPr="007F4878" w:rsidRDefault="00026740" w:rsidP="007F4878">
      <w:pPr>
        <w:spacing w:line="360" w:lineRule="auto"/>
        <w:ind w:left="720" w:hanging="720"/>
        <w:jc w:val="both"/>
        <w:rPr>
          <w:rFonts w:cs="Times New Roman"/>
          <w:szCs w:val="24"/>
        </w:rPr>
      </w:pPr>
      <w:r w:rsidRPr="007F4878">
        <w:rPr>
          <w:rFonts w:cs="Times New Roman"/>
          <w:szCs w:val="24"/>
        </w:rPr>
        <w:t xml:space="preserve">Rutherford and O’Fallon (2007). Hotel Management and Operations. [Online] Google Books. Available at: </w:t>
      </w:r>
      <w:hyperlink r:id="rId14" w:history="1">
        <w:r w:rsidRPr="007F4878">
          <w:rPr>
            <w:rStyle w:val="Hyperlink"/>
            <w:rFonts w:cs="Times New Roman"/>
            <w:color w:val="auto"/>
            <w:szCs w:val="24"/>
          </w:rPr>
          <w:t>https://books.google.com/books/about/Hotel_management_and_operations.html?id=qrIDjEIXBfoC&amp;hl=en</w:t>
        </w:r>
      </w:hyperlink>
      <w:r w:rsidRPr="007F4878">
        <w:rPr>
          <w:rFonts w:cs="Times New Roman"/>
          <w:szCs w:val="24"/>
        </w:rPr>
        <w:t xml:space="preserve"> [Accessed 30 Sep. 2025].</w:t>
      </w:r>
    </w:p>
    <w:p w14:paraId="217533F5" w14:textId="77777777" w:rsidR="00026740" w:rsidRDefault="00026740" w:rsidP="0024688B">
      <w:pPr>
        <w:spacing w:line="360" w:lineRule="auto"/>
        <w:ind w:left="720" w:hanging="720"/>
        <w:jc w:val="both"/>
        <w:rPr>
          <w:rFonts w:cs="Times New Roman"/>
          <w:szCs w:val="24"/>
        </w:rPr>
      </w:pPr>
      <w:r w:rsidRPr="0024688B">
        <w:rPr>
          <w:rFonts w:cs="Times New Roman"/>
          <w:szCs w:val="24"/>
        </w:rPr>
        <w:lastRenderedPageBreak/>
        <w:t>Walker (2021) Intr</w:t>
      </w:r>
      <w:r>
        <w:rPr>
          <w:rFonts w:cs="Times New Roman"/>
          <w:szCs w:val="24"/>
        </w:rPr>
        <w:t xml:space="preserve">oduction to hospitality. Eight, </w:t>
      </w:r>
      <w:r w:rsidRPr="005D4589">
        <w:rPr>
          <w:rFonts w:cs="Times New Roman"/>
          <w:i/>
          <w:szCs w:val="24"/>
        </w:rPr>
        <w:t>Global edition</w:t>
      </w:r>
      <w:r w:rsidRPr="0024688B">
        <w:rPr>
          <w:rFonts w:cs="Times New Roman"/>
          <w:szCs w:val="24"/>
        </w:rPr>
        <w:t>. Harlow, England, Pearson.</w:t>
      </w:r>
    </w:p>
    <w:p w14:paraId="2856F2AE" w14:textId="77777777" w:rsidR="00026740" w:rsidRPr="007F4878" w:rsidRDefault="00026740" w:rsidP="005D4589">
      <w:pPr>
        <w:spacing w:line="360" w:lineRule="auto"/>
        <w:ind w:left="720" w:hanging="720"/>
        <w:jc w:val="both"/>
        <w:rPr>
          <w:rFonts w:cs="Times New Roman"/>
          <w:szCs w:val="24"/>
        </w:rPr>
      </w:pPr>
      <w:r w:rsidRPr="005D4589">
        <w:rPr>
          <w:rFonts w:cs="Times New Roman"/>
          <w:szCs w:val="24"/>
        </w:rPr>
        <w:t>Wood, R.C. (20</w:t>
      </w:r>
      <w:r>
        <w:rPr>
          <w:rFonts w:cs="Times New Roman"/>
          <w:szCs w:val="24"/>
        </w:rPr>
        <w:t xml:space="preserve">13) Key Concepts in Hospitality </w:t>
      </w:r>
      <w:r w:rsidRPr="005D4589">
        <w:rPr>
          <w:rFonts w:cs="Times New Roman"/>
          <w:szCs w:val="24"/>
        </w:rPr>
        <w:t xml:space="preserve">Management. </w:t>
      </w:r>
      <w:r w:rsidRPr="00716816">
        <w:rPr>
          <w:rFonts w:cs="Times New Roman"/>
          <w:i/>
          <w:szCs w:val="24"/>
        </w:rPr>
        <w:t>London</w:t>
      </w:r>
      <w:r w:rsidRPr="005D4589">
        <w:rPr>
          <w:rFonts w:cs="Times New Roman"/>
          <w:szCs w:val="24"/>
        </w:rPr>
        <w:t>: SAGE Publications Ltd.</w:t>
      </w:r>
    </w:p>
    <w:p w14:paraId="2AA8CB4A" w14:textId="77777777" w:rsidR="00026740" w:rsidRDefault="00026740" w:rsidP="007F4878">
      <w:pPr>
        <w:spacing w:line="360" w:lineRule="auto"/>
        <w:ind w:left="720" w:hanging="720"/>
        <w:jc w:val="both"/>
        <w:rPr>
          <w:rFonts w:cs="Times New Roman"/>
          <w:szCs w:val="24"/>
        </w:rPr>
      </w:pPr>
      <w:r w:rsidRPr="007F4878">
        <w:rPr>
          <w:rFonts w:cs="Times New Roman"/>
          <w:szCs w:val="24"/>
        </w:rPr>
        <w:t xml:space="preserve">Zirar, A., Muhammad, N., Upadhyay, A., Kumar, A. and Garza‐Reyes, J.A. (2023). Exploring lean team development from the Tuckman’s model perspective. </w:t>
      </w:r>
      <w:r w:rsidRPr="007F4878">
        <w:rPr>
          <w:rFonts w:cs="Times New Roman"/>
          <w:i/>
          <w:iCs/>
          <w:szCs w:val="24"/>
        </w:rPr>
        <w:t>Production Planning &amp; Control</w:t>
      </w:r>
      <w:r w:rsidRPr="007F4878">
        <w:rPr>
          <w:rFonts w:cs="Times New Roman"/>
          <w:szCs w:val="24"/>
        </w:rPr>
        <w:t xml:space="preserve">, 1(1), pp.1–22. </w:t>
      </w:r>
      <w:hyperlink r:id="rId15" w:history="1">
        <w:r w:rsidRPr="007F4878">
          <w:rPr>
            <w:rStyle w:val="Hyperlink"/>
            <w:rFonts w:cs="Times New Roman"/>
            <w:color w:val="auto"/>
            <w:szCs w:val="24"/>
          </w:rPr>
          <w:t>https://www.tandfonline.com/doi/abs/10.1080/09537287.2023.2275693</w:t>
        </w:r>
      </w:hyperlink>
      <w:r w:rsidRPr="007F4878">
        <w:rPr>
          <w:rFonts w:cs="Times New Roman"/>
          <w:szCs w:val="24"/>
        </w:rPr>
        <w:t xml:space="preserve"> </w:t>
      </w:r>
    </w:p>
    <w:sectPr w:rsidR="00026740" w:rsidSect="00023A54">
      <w:footerReference w:type="default" r:id="rId16"/>
      <w:head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8FD14" w14:textId="77777777" w:rsidR="00723FF8" w:rsidRDefault="00723FF8">
      <w:pPr>
        <w:spacing w:line="240" w:lineRule="auto"/>
      </w:pPr>
      <w:r>
        <w:separator/>
      </w:r>
    </w:p>
  </w:endnote>
  <w:endnote w:type="continuationSeparator" w:id="0">
    <w:p w14:paraId="30083EA7" w14:textId="77777777" w:rsidR="00723FF8" w:rsidRDefault="00723F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39EC6" w14:textId="77777777" w:rsidR="006B4BC8" w:rsidRDefault="004F21DB" w:rsidP="006B4BC8">
    <w:pPr>
      <w:pStyle w:val="Footer"/>
      <w:tabs>
        <w:tab w:val="clear" w:pos="4680"/>
        <w:tab w:val="clear" w:pos="9360"/>
        <w:tab w:val="left" w:pos="689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F7212" w14:textId="77777777" w:rsidR="00723FF8" w:rsidRDefault="00723FF8">
      <w:pPr>
        <w:spacing w:line="240" w:lineRule="auto"/>
      </w:pPr>
      <w:r>
        <w:separator/>
      </w:r>
    </w:p>
  </w:footnote>
  <w:footnote w:type="continuationSeparator" w:id="0">
    <w:p w14:paraId="40AA9CEB" w14:textId="77777777" w:rsidR="00723FF8" w:rsidRDefault="00723F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762342"/>
      <w:docPartObj>
        <w:docPartGallery w:val="Page Numbers (Top of Page)"/>
        <w:docPartUnique/>
      </w:docPartObj>
    </w:sdtPr>
    <w:sdtEndPr>
      <w:rPr>
        <w:noProof/>
      </w:rPr>
    </w:sdtEndPr>
    <w:sdtContent>
      <w:p w14:paraId="0934BD0D" w14:textId="4A8BB739" w:rsidR="0056618D" w:rsidRDefault="004F21DB">
        <w:pPr>
          <w:pStyle w:val="Header"/>
          <w:jc w:val="right"/>
        </w:pPr>
        <w:r>
          <w:fldChar w:fldCharType="begin"/>
        </w:r>
        <w:r>
          <w:instrText xml:space="preserve"> PAGE   \* MERGEFORMAT </w:instrText>
        </w:r>
        <w:r>
          <w:fldChar w:fldCharType="separate"/>
        </w:r>
        <w:r w:rsidR="00A925D7">
          <w:rPr>
            <w:noProof/>
          </w:rPr>
          <w:t>1</w:t>
        </w:r>
        <w:r>
          <w:rPr>
            <w:noProof/>
          </w:rPr>
          <w:fldChar w:fldCharType="end"/>
        </w:r>
      </w:p>
    </w:sdtContent>
  </w:sdt>
  <w:p w14:paraId="6E848226" w14:textId="77777777" w:rsidR="0056618D" w:rsidRDefault="0056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CC6"/>
    <w:multiLevelType w:val="hybridMultilevel"/>
    <w:tmpl w:val="8F8A41DE"/>
    <w:lvl w:ilvl="0" w:tplc="03B45842">
      <w:start w:val="1"/>
      <w:numFmt w:val="bullet"/>
      <w:lvlText w:val=""/>
      <w:lvlJc w:val="left"/>
      <w:pPr>
        <w:ind w:left="720" w:hanging="360"/>
      </w:pPr>
      <w:rPr>
        <w:rFonts w:ascii="Symbol" w:hAnsi="Symbol" w:hint="default"/>
      </w:rPr>
    </w:lvl>
    <w:lvl w:ilvl="1" w:tplc="6A06DF30">
      <w:start w:val="1"/>
      <w:numFmt w:val="bullet"/>
      <w:lvlText w:val="o"/>
      <w:lvlJc w:val="left"/>
      <w:pPr>
        <w:ind w:left="1440" w:hanging="360"/>
      </w:pPr>
      <w:rPr>
        <w:rFonts w:ascii="Courier New" w:hAnsi="Courier New" w:cs="Courier New" w:hint="default"/>
      </w:rPr>
    </w:lvl>
    <w:lvl w:ilvl="2" w:tplc="B470A666">
      <w:start w:val="1"/>
      <w:numFmt w:val="bullet"/>
      <w:lvlText w:val=""/>
      <w:lvlJc w:val="left"/>
      <w:pPr>
        <w:ind w:left="2160" w:hanging="360"/>
      </w:pPr>
      <w:rPr>
        <w:rFonts w:ascii="Wingdings" w:hAnsi="Wingdings" w:hint="default"/>
      </w:rPr>
    </w:lvl>
    <w:lvl w:ilvl="3" w:tplc="1C00B49E">
      <w:start w:val="1"/>
      <w:numFmt w:val="bullet"/>
      <w:lvlText w:val=""/>
      <w:lvlJc w:val="left"/>
      <w:pPr>
        <w:ind w:left="2880" w:hanging="360"/>
      </w:pPr>
      <w:rPr>
        <w:rFonts w:ascii="Symbol" w:hAnsi="Symbol" w:hint="default"/>
      </w:rPr>
    </w:lvl>
    <w:lvl w:ilvl="4" w:tplc="C510A5CA">
      <w:start w:val="1"/>
      <w:numFmt w:val="bullet"/>
      <w:lvlText w:val="o"/>
      <w:lvlJc w:val="left"/>
      <w:pPr>
        <w:ind w:left="3600" w:hanging="360"/>
      </w:pPr>
      <w:rPr>
        <w:rFonts w:ascii="Courier New" w:hAnsi="Courier New" w:cs="Courier New" w:hint="default"/>
      </w:rPr>
    </w:lvl>
    <w:lvl w:ilvl="5" w:tplc="BEB601D6">
      <w:start w:val="1"/>
      <w:numFmt w:val="bullet"/>
      <w:lvlText w:val=""/>
      <w:lvlJc w:val="left"/>
      <w:pPr>
        <w:ind w:left="4320" w:hanging="360"/>
      </w:pPr>
      <w:rPr>
        <w:rFonts w:ascii="Wingdings" w:hAnsi="Wingdings" w:hint="default"/>
      </w:rPr>
    </w:lvl>
    <w:lvl w:ilvl="6" w:tplc="DFA09F2A">
      <w:start w:val="1"/>
      <w:numFmt w:val="bullet"/>
      <w:lvlText w:val=""/>
      <w:lvlJc w:val="left"/>
      <w:pPr>
        <w:ind w:left="5040" w:hanging="360"/>
      </w:pPr>
      <w:rPr>
        <w:rFonts w:ascii="Symbol" w:hAnsi="Symbol" w:hint="default"/>
      </w:rPr>
    </w:lvl>
    <w:lvl w:ilvl="7" w:tplc="77D48E44">
      <w:start w:val="1"/>
      <w:numFmt w:val="bullet"/>
      <w:lvlText w:val="o"/>
      <w:lvlJc w:val="left"/>
      <w:pPr>
        <w:ind w:left="5760" w:hanging="360"/>
      </w:pPr>
      <w:rPr>
        <w:rFonts w:ascii="Courier New" w:hAnsi="Courier New" w:cs="Courier New" w:hint="default"/>
      </w:rPr>
    </w:lvl>
    <w:lvl w:ilvl="8" w:tplc="4B44BE2C">
      <w:start w:val="1"/>
      <w:numFmt w:val="bullet"/>
      <w:lvlText w:val=""/>
      <w:lvlJc w:val="left"/>
      <w:pPr>
        <w:ind w:left="6480" w:hanging="360"/>
      </w:pPr>
      <w:rPr>
        <w:rFonts w:ascii="Wingdings" w:hAnsi="Wingdings" w:hint="default"/>
      </w:rPr>
    </w:lvl>
  </w:abstractNum>
  <w:abstractNum w:abstractNumId="1" w15:restartNumberingAfterBreak="0">
    <w:nsid w:val="0392342B"/>
    <w:multiLevelType w:val="hybridMultilevel"/>
    <w:tmpl w:val="01D0D412"/>
    <w:lvl w:ilvl="0" w:tplc="1624CC42">
      <w:start w:val="1"/>
      <w:numFmt w:val="bullet"/>
      <w:lvlText w:val=""/>
      <w:lvlJc w:val="left"/>
      <w:pPr>
        <w:ind w:left="360" w:hanging="360"/>
      </w:pPr>
      <w:rPr>
        <w:rFonts w:ascii="Symbol" w:hAnsi="Symbol" w:hint="default"/>
      </w:rPr>
    </w:lvl>
    <w:lvl w:ilvl="1" w:tplc="7CFA28F8" w:tentative="1">
      <w:start w:val="1"/>
      <w:numFmt w:val="bullet"/>
      <w:lvlText w:val="o"/>
      <w:lvlJc w:val="left"/>
      <w:pPr>
        <w:ind w:left="1440" w:hanging="360"/>
      </w:pPr>
      <w:rPr>
        <w:rFonts w:ascii="Courier New" w:hAnsi="Courier New" w:cs="Courier New" w:hint="default"/>
      </w:rPr>
    </w:lvl>
    <w:lvl w:ilvl="2" w:tplc="FFF4E4C0" w:tentative="1">
      <w:start w:val="1"/>
      <w:numFmt w:val="bullet"/>
      <w:lvlText w:val=""/>
      <w:lvlJc w:val="left"/>
      <w:pPr>
        <w:ind w:left="2160" w:hanging="360"/>
      </w:pPr>
      <w:rPr>
        <w:rFonts w:ascii="Wingdings" w:hAnsi="Wingdings" w:hint="default"/>
      </w:rPr>
    </w:lvl>
    <w:lvl w:ilvl="3" w:tplc="408A6038" w:tentative="1">
      <w:start w:val="1"/>
      <w:numFmt w:val="bullet"/>
      <w:lvlText w:val=""/>
      <w:lvlJc w:val="left"/>
      <w:pPr>
        <w:ind w:left="2880" w:hanging="360"/>
      </w:pPr>
      <w:rPr>
        <w:rFonts w:ascii="Symbol" w:hAnsi="Symbol" w:hint="default"/>
      </w:rPr>
    </w:lvl>
    <w:lvl w:ilvl="4" w:tplc="A15CCCB6" w:tentative="1">
      <w:start w:val="1"/>
      <w:numFmt w:val="bullet"/>
      <w:lvlText w:val="o"/>
      <w:lvlJc w:val="left"/>
      <w:pPr>
        <w:ind w:left="3600" w:hanging="360"/>
      </w:pPr>
      <w:rPr>
        <w:rFonts w:ascii="Courier New" w:hAnsi="Courier New" w:cs="Courier New" w:hint="default"/>
      </w:rPr>
    </w:lvl>
    <w:lvl w:ilvl="5" w:tplc="1E920E60" w:tentative="1">
      <w:start w:val="1"/>
      <w:numFmt w:val="bullet"/>
      <w:lvlText w:val=""/>
      <w:lvlJc w:val="left"/>
      <w:pPr>
        <w:ind w:left="4320" w:hanging="360"/>
      </w:pPr>
      <w:rPr>
        <w:rFonts w:ascii="Wingdings" w:hAnsi="Wingdings" w:hint="default"/>
      </w:rPr>
    </w:lvl>
    <w:lvl w:ilvl="6" w:tplc="BB2613C4" w:tentative="1">
      <w:start w:val="1"/>
      <w:numFmt w:val="bullet"/>
      <w:lvlText w:val=""/>
      <w:lvlJc w:val="left"/>
      <w:pPr>
        <w:ind w:left="5040" w:hanging="360"/>
      </w:pPr>
      <w:rPr>
        <w:rFonts w:ascii="Symbol" w:hAnsi="Symbol" w:hint="default"/>
      </w:rPr>
    </w:lvl>
    <w:lvl w:ilvl="7" w:tplc="B7388B20" w:tentative="1">
      <w:start w:val="1"/>
      <w:numFmt w:val="bullet"/>
      <w:lvlText w:val="o"/>
      <w:lvlJc w:val="left"/>
      <w:pPr>
        <w:ind w:left="5760" w:hanging="360"/>
      </w:pPr>
      <w:rPr>
        <w:rFonts w:ascii="Courier New" w:hAnsi="Courier New" w:cs="Courier New" w:hint="default"/>
      </w:rPr>
    </w:lvl>
    <w:lvl w:ilvl="8" w:tplc="AF82AF30" w:tentative="1">
      <w:start w:val="1"/>
      <w:numFmt w:val="bullet"/>
      <w:lvlText w:val=""/>
      <w:lvlJc w:val="left"/>
      <w:pPr>
        <w:ind w:left="6480" w:hanging="360"/>
      </w:pPr>
      <w:rPr>
        <w:rFonts w:ascii="Wingdings" w:hAnsi="Wingdings" w:hint="default"/>
      </w:rPr>
    </w:lvl>
  </w:abstractNum>
  <w:abstractNum w:abstractNumId="2" w15:restartNumberingAfterBreak="0">
    <w:nsid w:val="09570B18"/>
    <w:multiLevelType w:val="hybridMultilevel"/>
    <w:tmpl w:val="6F9C22A6"/>
    <w:lvl w:ilvl="0" w:tplc="42AA07A6">
      <w:start w:val="1"/>
      <w:numFmt w:val="bullet"/>
      <w:lvlText w:val=""/>
      <w:lvlJc w:val="left"/>
      <w:pPr>
        <w:ind w:left="720" w:hanging="360"/>
      </w:pPr>
      <w:rPr>
        <w:rFonts w:ascii="Symbol" w:hAnsi="Symbol" w:hint="default"/>
      </w:rPr>
    </w:lvl>
    <w:lvl w:ilvl="1" w:tplc="C0F62642" w:tentative="1">
      <w:start w:val="1"/>
      <w:numFmt w:val="bullet"/>
      <w:lvlText w:val="o"/>
      <w:lvlJc w:val="left"/>
      <w:pPr>
        <w:ind w:left="1440" w:hanging="360"/>
      </w:pPr>
      <w:rPr>
        <w:rFonts w:ascii="Courier New" w:hAnsi="Courier New" w:cs="Courier New" w:hint="default"/>
      </w:rPr>
    </w:lvl>
    <w:lvl w:ilvl="2" w:tplc="27C87156" w:tentative="1">
      <w:start w:val="1"/>
      <w:numFmt w:val="bullet"/>
      <w:lvlText w:val=""/>
      <w:lvlJc w:val="left"/>
      <w:pPr>
        <w:ind w:left="2160" w:hanging="360"/>
      </w:pPr>
      <w:rPr>
        <w:rFonts w:ascii="Wingdings" w:hAnsi="Wingdings" w:hint="default"/>
      </w:rPr>
    </w:lvl>
    <w:lvl w:ilvl="3" w:tplc="94EE09EC" w:tentative="1">
      <w:start w:val="1"/>
      <w:numFmt w:val="bullet"/>
      <w:lvlText w:val=""/>
      <w:lvlJc w:val="left"/>
      <w:pPr>
        <w:ind w:left="2880" w:hanging="360"/>
      </w:pPr>
      <w:rPr>
        <w:rFonts w:ascii="Symbol" w:hAnsi="Symbol" w:hint="default"/>
      </w:rPr>
    </w:lvl>
    <w:lvl w:ilvl="4" w:tplc="11EA887C" w:tentative="1">
      <w:start w:val="1"/>
      <w:numFmt w:val="bullet"/>
      <w:lvlText w:val="o"/>
      <w:lvlJc w:val="left"/>
      <w:pPr>
        <w:ind w:left="3600" w:hanging="360"/>
      </w:pPr>
      <w:rPr>
        <w:rFonts w:ascii="Courier New" w:hAnsi="Courier New" w:cs="Courier New" w:hint="default"/>
      </w:rPr>
    </w:lvl>
    <w:lvl w:ilvl="5" w:tplc="659A3AE0" w:tentative="1">
      <w:start w:val="1"/>
      <w:numFmt w:val="bullet"/>
      <w:lvlText w:val=""/>
      <w:lvlJc w:val="left"/>
      <w:pPr>
        <w:ind w:left="4320" w:hanging="360"/>
      </w:pPr>
      <w:rPr>
        <w:rFonts w:ascii="Wingdings" w:hAnsi="Wingdings" w:hint="default"/>
      </w:rPr>
    </w:lvl>
    <w:lvl w:ilvl="6" w:tplc="2BE2F680" w:tentative="1">
      <w:start w:val="1"/>
      <w:numFmt w:val="bullet"/>
      <w:lvlText w:val=""/>
      <w:lvlJc w:val="left"/>
      <w:pPr>
        <w:ind w:left="5040" w:hanging="360"/>
      </w:pPr>
      <w:rPr>
        <w:rFonts w:ascii="Symbol" w:hAnsi="Symbol" w:hint="default"/>
      </w:rPr>
    </w:lvl>
    <w:lvl w:ilvl="7" w:tplc="2FF2C122" w:tentative="1">
      <w:start w:val="1"/>
      <w:numFmt w:val="bullet"/>
      <w:lvlText w:val="o"/>
      <w:lvlJc w:val="left"/>
      <w:pPr>
        <w:ind w:left="5760" w:hanging="360"/>
      </w:pPr>
      <w:rPr>
        <w:rFonts w:ascii="Courier New" w:hAnsi="Courier New" w:cs="Courier New" w:hint="default"/>
      </w:rPr>
    </w:lvl>
    <w:lvl w:ilvl="8" w:tplc="CE065486" w:tentative="1">
      <w:start w:val="1"/>
      <w:numFmt w:val="bullet"/>
      <w:lvlText w:val=""/>
      <w:lvlJc w:val="left"/>
      <w:pPr>
        <w:ind w:left="6480" w:hanging="360"/>
      </w:pPr>
      <w:rPr>
        <w:rFonts w:ascii="Wingdings" w:hAnsi="Wingdings" w:hint="default"/>
      </w:rPr>
    </w:lvl>
  </w:abstractNum>
  <w:abstractNum w:abstractNumId="3" w15:restartNumberingAfterBreak="0">
    <w:nsid w:val="0B7D670C"/>
    <w:multiLevelType w:val="hybridMultilevel"/>
    <w:tmpl w:val="F49ED252"/>
    <w:lvl w:ilvl="0" w:tplc="981E29C2">
      <w:start w:val="1"/>
      <w:numFmt w:val="lowerLetter"/>
      <w:lvlText w:val="%1)"/>
      <w:lvlJc w:val="left"/>
      <w:pPr>
        <w:ind w:left="720" w:hanging="360"/>
      </w:pPr>
      <w:rPr>
        <w:rFonts w:hint="default"/>
      </w:rPr>
    </w:lvl>
    <w:lvl w:ilvl="1" w:tplc="572811C2" w:tentative="1">
      <w:start w:val="1"/>
      <w:numFmt w:val="lowerLetter"/>
      <w:lvlText w:val="%2."/>
      <w:lvlJc w:val="left"/>
      <w:pPr>
        <w:ind w:left="1440" w:hanging="360"/>
      </w:pPr>
    </w:lvl>
    <w:lvl w:ilvl="2" w:tplc="890062C8" w:tentative="1">
      <w:start w:val="1"/>
      <w:numFmt w:val="lowerRoman"/>
      <w:lvlText w:val="%3."/>
      <w:lvlJc w:val="right"/>
      <w:pPr>
        <w:ind w:left="2160" w:hanging="180"/>
      </w:pPr>
    </w:lvl>
    <w:lvl w:ilvl="3" w:tplc="1BB2F026" w:tentative="1">
      <w:start w:val="1"/>
      <w:numFmt w:val="decimal"/>
      <w:lvlText w:val="%4."/>
      <w:lvlJc w:val="left"/>
      <w:pPr>
        <w:ind w:left="2880" w:hanging="360"/>
      </w:pPr>
    </w:lvl>
    <w:lvl w:ilvl="4" w:tplc="84B450F8" w:tentative="1">
      <w:start w:val="1"/>
      <w:numFmt w:val="lowerLetter"/>
      <w:lvlText w:val="%5."/>
      <w:lvlJc w:val="left"/>
      <w:pPr>
        <w:ind w:left="3600" w:hanging="360"/>
      </w:pPr>
    </w:lvl>
    <w:lvl w:ilvl="5" w:tplc="96E8AFDC" w:tentative="1">
      <w:start w:val="1"/>
      <w:numFmt w:val="lowerRoman"/>
      <w:lvlText w:val="%6."/>
      <w:lvlJc w:val="right"/>
      <w:pPr>
        <w:ind w:left="4320" w:hanging="180"/>
      </w:pPr>
    </w:lvl>
    <w:lvl w:ilvl="6" w:tplc="4222A1E0" w:tentative="1">
      <w:start w:val="1"/>
      <w:numFmt w:val="decimal"/>
      <w:lvlText w:val="%7."/>
      <w:lvlJc w:val="left"/>
      <w:pPr>
        <w:ind w:left="5040" w:hanging="360"/>
      </w:pPr>
    </w:lvl>
    <w:lvl w:ilvl="7" w:tplc="9ED02E54" w:tentative="1">
      <w:start w:val="1"/>
      <w:numFmt w:val="lowerLetter"/>
      <w:lvlText w:val="%8."/>
      <w:lvlJc w:val="left"/>
      <w:pPr>
        <w:ind w:left="5760" w:hanging="360"/>
      </w:pPr>
    </w:lvl>
    <w:lvl w:ilvl="8" w:tplc="BBBA6660" w:tentative="1">
      <w:start w:val="1"/>
      <w:numFmt w:val="lowerRoman"/>
      <w:lvlText w:val="%9."/>
      <w:lvlJc w:val="right"/>
      <w:pPr>
        <w:ind w:left="6480" w:hanging="180"/>
      </w:pPr>
    </w:lvl>
  </w:abstractNum>
  <w:abstractNum w:abstractNumId="4" w15:restartNumberingAfterBreak="0">
    <w:nsid w:val="0C4C6111"/>
    <w:multiLevelType w:val="hybridMultilevel"/>
    <w:tmpl w:val="42FACB4E"/>
    <w:lvl w:ilvl="0" w:tplc="441ECA20">
      <w:start w:val="1"/>
      <w:numFmt w:val="bullet"/>
      <w:lvlText w:val=""/>
      <w:lvlJc w:val="left"/>
      <w:pPr>
        <w:ind w:left="360" w:hanging="360"/>
      </w:pPr>
      <w:rPr>
        <w:rFonts w:ascii="Symbol" w:hAnsi="Symbol"/>
      </w:rPr>
    </w:lvl>
    <w:lvl w:ilvl="1" w:tplc="BE3EF9E8">
      <w:start w:val="1"/>
      <w:numFmt w:val="bullet"/>
      <w:lvlText w:val=""/>
      <w:lvlJc w:val="left"/>
      <w:pPr>
        <w:ind w:left="1440" w:hanging="360"/>
      </w:pPr>
      <w:rPr>
        <w:rFonts w:ascii="Symbol" w:hAnsi="Symbol"/>
      </w:rPr>
    </w:lvl>
    <w:lvl w:ilvl="2" w:tplc="F69C4418">
      <w:start w:val="1"/>
      <w:numFmt w:val="bullet"/>
      <w:lvlText w:val=""/>
      <w:lvlJc w:val="left"/>
      <w:pPr>
        <w:ind w:left="1440" w:hanging="360"/>
      </w:pPr>
      <w:rPr>
        <w:rFonts w:ascii="Symbol" w:hAnsi="Symbol"/>
      </w:rPr>
    </w:lvl>
    <w:lvl w:ilvl="3" w:tplc="A5621478">
      <w:start w:val="1"/>
      <w:numFmt w:val="bullet"/>
      <w:lvlText w:val=""/>
      <w:lvlJc w:val="left"/>
      <w:pPr>
        <w:ind w:left="1440" w:hanging="360"/>
      </w:pPr>
      <w:rPr>
        <w:rFonts w:ascii="Symbol" w:hAnsi="Symbol"/>
      </w:rPr>
    </w:lvl>
    <w:lvl w:ilvl="4" w:tplc="BC466D52">
      <w:start w:val="1"/>
      <w:numFmt w:val="bullet"/>
      <w:lvlText w:val=""/>
      <w:lvlJc w:val="left"/>
      <w:pPr>
        <w:ind w:left="1440" w:hanging="360"/>
      </w:pPr>
      <w:rPr>
        <w:rFonts w:ascii="Symbol" w:hAnsi="Symbol"/>
      </w:rPr>
    </w:lvl>
    <w:lvl w:ilvl="5" w:tplc="52889D44">
      <w:start w:val="1"/>
      <w:numFmt w:val="bullet"/>
      <w:lvlText w:val=""/>
      <w:lvlJc w:val="left"/>
      <w:pPr>
        <w:ind w:left="1440" w:hanging="360"/>
      </w:pPr>
      <w:rPr>
        <w:rFonts w:ascii="Symbol" w:hAnsi="Symbol"/>
      </w:rPr>
    </w:lvl>
    <w:lvl w:ilvl="6" w:tplc="B2EE0482">
      <w:start w:val="1"/>
      <w:numFmt w:val="bullet"/>
      <w:lvlText w:val=""/>
      <w:lvlJc w:val="left"/>
      <w:pPr>
        <w:ind w:left="1440" w:hanging="360"/>
      </w:pPr>
      <w:rPr>
        <w:rFonts w:ascii="Symbol" w:hAnsi="Symbol"/>
      </w:rPr>
    </w:lvl>
    <w:lvl w:ilvl="7" w:tplc="67E8864E">
      <w:start w:val="1"/>
      <w:numFmt w:val="bullet"/>
      <w:lvlText w:val=""/>
      <w:lvlJc w:val="left"/>
      <w:pPr>
        <w:ind w:left="1440" w:hanging="360"/>
      </w:pPr>
      <w:rPr>
        <w:rFonts w:ascii="Symbol" w:hAnsi="Symbol"/>
      </w:rPr>
    </w:lvl>
    <w:lvl w:ilvl="8" w:tplc="02EA4DB0">
      <w:start w:val="1"/>
      <w:numFmt w:val="bullet"/>
      <w:lvlText w:val=""/>
      <w:lvlJc w:val="left"/>
      <w:pPr>
        <w:ind w:left="1440" w:hanging="360"/>
      </w:pPr>
      <w:rPr>
        <w:rFonts w:ascii="Symbol" w:hAnsi="Symbol"/>
      </w:rPr>
    </w:lvl>
  </w:abstractNum>
  <w:abstractNum w:abstractNumId="5" w15:restartNumberingAfterBreak="0">
    <w:nsid w:val="10204493"/>
    <w:multiLevelType w:val="multilevel"/>
    <w:tmpl w:val="1E9E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316548"/>
    <w:multiLevelType w:val="hybridMultilevel"/>
    <w:tmpl w:val="99EA0A48"/>
    <w:lvl w:ilvl="0" w:tplc="E1CC03C0">
      <w:start w:val="1"/>
      <w:numFmt w:val="bullet"/>
      <w:lvlText w:val=""/>
      <w:lvlJc w:val="left"/>
      <w:pPr>
        <w:ind w:left="720" w:hanging="360"/>
      </w:pPr>
      <w:rPr>
        <w:rFonts w:ascii="Symbol" w:hAnsi="Symbol" w:hint="default"/>
      </w:rPr>
    </w:lvl>
    <w:lvl w:ilvl="1" w:tplc="26EC7BFA">
      <w:start w:val="1"/>
      <w:numFmt w:val="bullet"/>
      <w:lvlText w:val="o"/>
      <w:lvlJc w:val="left"/>
      <w:pPr>
        <w:ind w:left="1440" w:hanging="360"/>
      </w:pPr>
      <w:rPr>
        <w:rFonts w:ascii="Courier New" w:hAnsi="Courier New" w:cs="Courier New" w:hint="default"/>
      </w:rPr>
    </w:lvl>
    <w:lvl w:ilvl="2" w:tplc="A43E8944">
      <w:start w:val="1"/>
      <w:numFmt w:val="bullet"/>
      <w:lvlText w:val=""/>
      <w:lvlJc w:val="left"/>
      <w:pPr>
        <w:ind w:left="2160" w:hanging="360"/>
      </w:pPr>
      <w:rPr>
        <w:rFonts w:ascii="Wingdings" w:hAnsi="Wingdings" w:hint="default"/>
      </w:rPr>
    </w:lvl>
    <w:lvl w:ilvl="3" w:tplc="6B1EC060">
      <w:start w:val="1"/>
      <w:numFmt w:val="bullet"/>
      <w:lvlText w:val=""/>
      <w:lvlJc w:val="left"/>
      <w:pPr>
        <w:ind w:left="2880" w:hanging="360"/>
      </w:pPr>
      <w:rPr>
        <w:rFonts w:ascii="Symbol" w:hAnsi="Symbol" w:hint="default"/>
      </w:rPr>
    </w:lvl>
    <w:lvl w:ilvl="4" w:tplc="BAACDC32">
      <w:start w:val="1"/>
      <w:numFmt w:val="bullet"/>
      <w:lvlText w:val="o"/>
      <w:lvlJc w:val="left"/>
      <w:pPr>
        <w:ind w:left="3600" w:hanging="360"/>
      </w:pPr>
      <w:rPr>
        <w:rFonts w:ascii="Courier New" w:hAnsi="Courier New" w:cs="Courier New" w:hint="default"/>
      </w:rPr>
    </w:lvl>
    <w:lvl w:ilvl="5" w:tplc="FA0E9884">
      <w:start w:val="1"/>
      <w:numFmt w:val="bullet"/>
      <w:lvlText w:val=""/>
      <w:lvlJc w:val="left"/>
      <w:pPr>
        <w:ind w:left="4320" w:hanging="360"/>
      </w:pPr>
      <w:rPr>
        <w:rFonts w:ascii="Wingdings" w:hAnsi="Wingdings" w:hint="default"/>
      </w:rPr>
    </w:lvl>
    <w:lvl w:ilvl="6" w:tplc="6AFA8104">
      <w:start w:val="1"/>
      <w:numFmt w:val="bullet"/>
      <w:lvlText w:val=""/>
      <w:lvlJc w:val="left"/>
      <w:pPr>
        <w:ind w:left="5040" w:hanging="360"/>
      </w:pPr>
      <w:rPr>
        <w:rFonts w:ascii="Symbol" w:hAnsi="Symbol" w:hint="default"/>
      </w:rPr>
    </w:lvl>
    <w:lvl w:ilvl="7" w:tplc="EF96CE16">
      <w:start w:val="1"/>
      <w:numFmt w:val="bullet"/>
      <w:lvlText w:val="o"/>
      <w:lvlJc w:val="left"/>
      <w:pPr>
        <w:ind w:left="5760" w:hanging="360"/>
      </w:pPr>
      <w:rPr>
        <w:rFonts w:ascii="Courier New" w:hAnsi="Courier New" w:cs="Courier New" w:hint="default"/>
      </w:rPr>
    </w:lvl>
    <w:lvl w:ilvl="8" w:tplc="D674DEC8">
      <w:start w:val="1"/>
      <w:numFmt w:val="bullet"/>
      <w:lvlText w:val=""/>
      <w:lvlJc w:val="left"/>
      <w:pPr>
        <w:ind w:left="6480" w:hanging="360"/>
      </w:pPr>
      <w:rPr>
        <w:rFonts w:ascii="Wingdings" w:hAnsi="Wingdings" w:hint="default"/>
      </w:rPr>
    </w:lvl>
  </w:abstractNum>
  <w:abstractNum w:abstractNumId="7" w15:restartNumberingAfterBreak="0">
    <w:nsid w:val="1E8164FE"/>
    <w:multiLevelType w:val="hybridMultilevel"/>
    <w:tmpl w:val="7A3A985E"/>
    <w:lvl w:ilvl="0" w:tplc="A0AA3430">
      <w:start w:val="1"/>
      <w:numFmt w:val="bullet"/>
      <w:lvlText w:val=""/>
      <w:lvlJc w:val="left"/>
      <w:pPr>
        <w:ind w:left="360" w:hanging="360"/>
      </w:pPr>
      <w:rPr>
        <w:rFonts w:ascii="Symbol" w:hAnsi="Symbol" w:hint="default"/>
      </w:rPr>
    </w:lvl>
    <w:lvl w:ilvl="1" w:tplc="929023AE" w:tentative="1">
      <w:start w:val="1"/>
      <w:numFmt w:val="bullet"/>
      <w:lvlText w:val="o"/>
      <w:lvlJc w:val="left"/>
      <w:pPr>
        <w:ind w:left="1440" w:hanging="360"/>
      </w:pPr>
      <w:rPr>
        <w:rFonts w:ascii="Courier New" w:hAnsi="Courier New" w:cs="Courier New" w:hint="default"/>
      </w:rPr>
    </w:lvl>
    <w:lvl w:ilvl="2" w:tplc="34946D5A" w:tentative="1">
      <w:start w:val="1"/>
      <w:numFmt w:val="bullet"/>
      <w:lvlText w:val=""/>
      <w:lvlJc w:val="left"/>
      <w:pPr>
        <w:ind w:left="2160" w:hanging="360"/>
      </w:pPr>
      <w:rPr>
        <w:rFonts w:ascii="Wingdings" w:hAnsi="Wingdings" w:hint="default"/>
      </w:rPr>
    </w:lvl>
    <w:lvl w:ilvl="3" w:tplc="7112519A" w:tentative="1">
      <w:start w:val="1"/>
      <w:numFmt w:val="bullet"/>
      <w:lvlText w:val=""/>
      <w:lvlJc w:val="left"/>
      <w:pPr>
        <w:ind w:left="2880" w:hanging="360"/>
      </w:pPr>
      <w:rPr>
        <w:rFonts w:ascii="Symbol" w:hAnsi="Symbol" w:hint="default"/>
      </w:rPr>
    </w:lvl>
    <w:lvl w:ilvl="4" w:tplc="12C2EE1A" w:tentative="1">
      <w:start w:val="1"/>
      <w:numFmt w:val="bullet"/>
      <w:lvlText w:val="o"/>
      <w:lvlJc w:val="left"/>
      <w:pPr>
        <w:ind w:left="3600" w:hanging="360"/>
      </w:pPr>
      <w:rPr>
        <w:rFonts w:ascii="Courier New" w:hAnsi="Courier New" w:cs="Courier New" w:hint="default"/>
      </w:rPr>
    </w:lvl>
    <w:lvl w:ilvl="5" w:tplc="10DE6316" w:tentative="1">
      <w:start w:val="1"/>
      <w:numFmt w:val="bullet"/>
      <w:lvlText w:val=""/>
      <w:lvlJc w:val="left"/>
      <w:pPr>
        <w:ind w:left="4320" w:hanging="360"/>
      </w:pPr>
      <w:rPr>
        <w:rFonts w:ascii="Wingdings" w:hAnsi="Wingdings" w:hint="default"/>
      </w:rPr>
    </w:lvl>
    <w:lvl w:ilvl="6" w:tplc="975E96F8" w:tentative="1">
      <w:start w:val="1"/>
      <w:numFmt w:val="bullet"/>
      <w:lvlText w:val=""/>
      <w:lvlJc w:val="left"/>
      <w:pPr>
        <w:ind w:left="5040" w:hanging="360"/>
      </w:pPr>
      <w:rPr>
        <w:rFonts w:ascii="Symbol" w:hAnsi="Symbol" w:hint="default"/>
      </w:rPr>
    </w:lvl>
    <w:lvl w:ilvl="7" w:tplc="50B6DD0C" w:tentative="1">
      <w:start w:val="1"/>
      <w:numFmt w:val="bullet"/>
      <w:lvlText w:val="o"/>
      <w:lvlJc w:val="left"/>
      <w:pPr>
        <w:ind w:left="5760" w:hanging="360"/>
      </w:pPr>
      <w:rPr>
        <w:rFonts w:ascii="Courier New" w:hAnsi="Courier New" w:cs="Courier New" w:hint="default"/>
      </w:rPr>
    </w:lvl>
    <w:lvl w:ilvl="8" w:tplc="C0D8BA30" w:tentative="1">
      <w:start w:val="1"/>
      <w:numFmt w:val="bullet"/>
      <w:lvlText w:val=""/>
      <w:lvlJc w:val="left"/>
      <w:pPr>
        <w:ind w:left="6480" w:hanging="360"/>
      </w:pPr>
      <w:rPr>
        <w:rFonts w:ascii="Wingdings" w:hAnsi="Wingdings" w:hint="default"/>
      </w:rPr>
    </w:lvl>
  </w:abstractNum>
  <w:abstractNum w:abstractNumId="8" w15:restartNumberingAfterBreak="0">
    <w:nsid w:val="223D281A"/>
    <w:multiLevelType w:val="multilevel"/>
    <w:tmpl w:val="6AC0B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AD537F"/>
    <w:multiLevelType w:val="hybridMultilevel"/>
    <w:tmpl w:val="0612471E"/>
    <w:lvl w:ilvl="0" w:tplc="261668FC">
      <w:start w:val="1"/>
      <w:numFmt w:val="bullet"/>
      <w:lvlText w:val=""/>
      <w:lvlJc w:val="left"/>
      <w:pPr>
        <w:ind w:left="720" w:hanging="360"/>
      </w:pPr>
      <w:rPr>
        <w:rFonts w:ascii="Symbol" w:hAnsi="Symbol" w:hint="default"/>
      </w:rPr>
    </w:lvl>
    <w:lvl w:ilvl="1" w:tplc="F15CE43C" w:tentative="1">
      <w:start w:val="1"/>
      <w:numFmt w:val="bullet"/>
      <w:lvlText w:val="o"/>
      <w:lvlJc w:val="left"/>
      <w:pPr>
        <w:ind w:left="1440" w:hanging="360"/>
      </w:pPr>
      <w:rPr>
        <w:rFonts w:ascii="Courier New" w:hAnsi="Courier New" w:cs="Courier New" w:hint="default"/>
      </w:rPr>
    </w:lvl>
    <w:lvl w:ilvl="2" w:tplc="8D18671C" w:tentative="1">
      <w:start w:val="1"/>
      <w:numFmt w:val="bullet"/>
      <w:lvlText w:val=""/>
      <w:lvlJc w:val="left"/>
      <w:pPr>
        <w:ind w:left="2160" w:hanging="360"/>
      </w:pPr>
      <w:rPr>
        <w:rFonts w:ascii="Wingdings" w:hAnsi="Wingdings" w:hint="default"/>
      </w:rPr>
    </w:lvl>
    <w:lvl w:ilvl="3" w:tplc="F7BCA99C" w:tentative="1">
      <w:start w:val="1"/>
      <w:numFmt w:val="bullet"/>
      <w:lvlText w:val=""/>
      <w:lvlJc w:val="left"/>
      <w:pPr>
        <w:ind w:left="2880" w:hanging="360"/>
      </w:pPr>
      <w:rPr>
        <w:rFonts w:ascii="Symbol" w:hAnsi="Symbol" w:hint="default"/>
      </w:rPr>
    </w:lvl>
    <w:lvl w:ilvl="4" w:tplc="3E06C3A2" w:tentative="1">
      <w:start w:val="1"/>
      <w:numFmt w:val="bullet"/>
      <w:lvlText w:val="o"/>
      <w:lvlJc w:val="left"/>
      <w:pPr>
        <w:ind w:left="3600" w:hanging="360"/>
      </w:pPr>
      <w:rPr>
        <w:rFonts w:ascii="Courier New" w:hAnsi="Courier New" w:cs="Courier New" w:hint="default"/>
      </w:rPr>
    </w:lvl>
    <w:lvl w:ilvl="5" w:tplc="D43C9DC6" w:tentative="1">
      <w:start w:val="1"/>
      <w:numFmt w:val="bullet"/>
      <w:lvlText w:val=""/>
      <w:lvlJc w:val="left"/>
      <w:pPr>
        <w:ind w:left="4320" w:hanging="360"/>
      </w:pPr>
      <w:rPr>
        <w:rFonts w:ascii="Wingdings" w:hAnsi="Wingdings" w:hint="default"/>
      </w:rPr>
    </w:lvl>
    <w:lvl w:ilvl="6" w:tplc="5C6ABAF2" w:tentative="1">
      <w:start w:val="1"/>
      <w:numFmt w:val="bullet"/>
      <w:lvlText w:val=""/>
      <w:lvlJc w:val="left"/>
      <w:pPr>
        <w:ind w:left="5040" w:hanging="360"/>
      </w:pPr>
      <w:rPr>
        <w:rFonts w:ascii="Symbol" w:hAnsi="Symbol" w:hint="default"/>
      </w:rPr>
    </w:lvl>
    <w:lvl w:ilvl="7" w:tplc="4720E864" w:tentative="1">
      <w:start w:val="1"/>
      <w:numFmt w:val="bullet"/>
      <w:lvlText w:val="o"/>
      <w:lvlJc w:val="left"/>
      <w:pPr>
        <w:ind w:left="5760" w:hanging="360"/>
      </w:pPr>
      <w:rPr>
        <w:rFonts w:ascii="Courier New" w:hAnsi="Courier New" w:cs="Courier New" w:hint="default"/>
      </w:rPr>
    </w:lvl>
    <w:lvl w:ilvl="8" w:tplc="F5EE3E66" w:tentative="1">
      <w:start w:val="1"/>
      <w:numFmt w:val="bullet"/>
      <w:lvlText w:val=""/>
      <w:lvlJc w:val="left"/>
      <w:pPr>
        <w:ind w:left="6480" w:hanging="360"/>
      </w:pPr>
      <w:rPr>
        <w:rFonts w:ascii="Wingdings" w:hAnsi="Wingdings" w:hint="default"/>
      </w:rPr>
    </w:lvl>
  </w:abstractNum>
  <w:abstractNum w:abstractNumId="10" w15:restartNumberingAfterBreak="0">
    <w:nsid w:val="2A5F2E63"/>
    <w:multiLevelType w:val="multilevel"/>
    <w:tmpl w:val="7FE2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48128F"/>
    <w:multiLevelType w:val="hybridMultilevel"/>
    <w:tmpl w:val="3C56362A"/>
    <w:lvl w:ilvl="0" w:tplc="EAA8B15C">
      <w:start w:val="1"/>
      <w:numFmt w:val="bullet"/>
      <w:lvlText w:val=""/>
      <w:lvlJc w:val="left"/>
      <w:pPr>
        <w:ind w:left="360" w:hanging="360"/>
      </w:pPr>
      <w:rPr>
        <w:rFonts w:ascii="Symbol" w:hAnsi="Symbol" w:hint="default"/>
      </w:rPr>
    </w:lvl>
    <w:lvl w:ilvl="1" w:tplc="AA6EDAC8">
      <w:start w:val="1"/>
      <w:numFmt w:val="bullet"/>
      <w:lvlText w:val="o"/>
      <w:lvlJc w:val="left"/>
      <w:pPr>
        <w:ind w:left="1080" w:hanging="360"/>
      </w:pPr>
      <w:rPr>
        <w:rFonts w:ascii="Courier New" w:hAnsi="Courier New" w:cs="Courier New" w:hint="default"/>
      </w:rPr>
    </w:lvl>
    <w:lvl w:ilvl="2" w:tplc="C76E4CFA">
      <w:start w:val="1"/>
      <w:numFmt w:val="bullet"/>
      <w:lvlText w:val=""/>
      <w:lvlJc w:val="left"/>
      <w:pPr>
        <w:ind w:left="1800" w:hanging="360"/>
      </w:pPr>
      <w:rPr>
        <w:rFonts w:ascii="Wingdings" w:hAnsi="Wingdings" w:hint="default"/>
      </w:rPr>
    </w:lvl>
    <w:lvl w:ilvl="3" w:tplc="9850D452">
      <w:start w:val="1"/>
      <w:numFmt w:val="bullet"/>
      <w:lvlText w:val=""/>
      <w:lvlJc w:val="left"/>
      <w:pPr>
        <w:ind w:left="2520" w:hanging="360"/>
      </w:pPr>
      <w:rPr>
        <w:rFonts w:ascii="Symbol" w:hAnsi="Symbol" w:hint="default"/>
      </w:rPr>
    </w:lvl>
    <w:lvl w:ilvl="4" w:tplc="D50A8164">
      <w:start w:val="1"/>
      <w:numFmt w:val="bullet"/>
      <w:lvlText w:val="o"/>
      <w:lvlJc w:val="left"/>
      <w:pPr>
        <w:ind w:left="3240" w:hanging="360"/>
      </w:pPr>
      <w:rPr>
        <w:rFonts w:ascii="Courier New" w:hAnsi="Courier New" w:cs="Courier New" w:hint="default"/>
      </w:rPr>
    </w:lvl>
    <w:lvl w:ilvl="5" w:tplc="7CC2AA24">
      <w:start w:val="1"/>
      <w:numFmt w:val="bullet"/>
      <w:lvlText w:val=""/>
      <w:lvlJc w:val="left"/>
      <w:pPr>
        <w:ind w:left="3960" w:hanging="360"/>
      </w:pPr>
      <w:rPr>
        <w:rFonts w:ascii="Wingdings" w:hAnsi="Wingdings" w:hint="default"/>
      </w:rPr>
    </w:lvl>
    <w:lvl w:ilvl="6" w:tplc="A8B6C296">
      <w:start w:val="1"/>
      <w:numFmt w:val="bullet"/>
      <w:lvlText w:val=""/>
      <w:lvlJc w:val="left"/>
      <w:pPr>
        <w:ind w:left="4680" w:hanging="360"/>
      </w:pPr>
      <w:rPr>
        <w:rFonts w:ascii="Symbol" w:hAnsi="Symbol" w:hint="default"/>
      </w:rPr>
    </w:lvl>
    <w:lvl w:ilvl="7" w:tplc="7090D408">
      <w:start w:val="1"/>
      <w:numFmt w:val="bullet"/>
      <w:lvlText w:val="o"/>
      <w:lvlJc w:val="left"/>
      <w:pPr>
        <w:ind w:left="5400" w:hanging="360"/>
      </w:pPr>
      <w:rPr>
        <w:rFonts w:ascii="Courier New" w:hAnsi="Courier New" w:cs="Courier New" w:hint="default"/>
      </w:rPr>
    </w:lvl>
    <w:lvl w:ilvl="8" w:tplc="B67A14B2">
      <w:start w:val="1"/>
      <w:numFmt w:val="bullet"/>
      <w:lvlText w:val=""/>
      <w:lvlJc w:val="left"/>
      <w:pPr>
        <w:ind w:left="6120" w:hanging="360"/>
      </w:pPr>
      <w:rPr>
        <w:rFonts w:ascii="Wingdings" w:hAnsi="Wingdings" w:hint="default"/>
      </w:rPr>
    </w:lvl>
  </w:abstractNum>
  <w:abstractNum w:abstractNumId="12" w15:restartNumberingAfterBreak="0">
    <w:nsid w:val="32EA69E4"/>
    <w:multiLevelType w:val="multilevel"/>
    <w:tmpl w:val="3EFA8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D04BCB"/>
    <w:multiLevelType w:val="hybridMultilevel"/>
    <w:tmpl w:val="DB54CB68"/>
    <w:lvl w:ilvl="0" w:tplc="97A64BD4">
      <w:start w:val="1"/>
      <w:numFmt w:val="bullet"/>
      <w:lvlText w:val=""/>
      <w:lvlJc w:val="left"/>
      <w:pPr>
        <w:ind w:left="360" w:hanging="360"/>
      </w:pPr>
      <w:rPr>
        <w:rFonts w:ascii="Symbol" w:hAnsi="Symbol" w:hint="default"/>
      </w:rPr>
    </w:lvl>
    <w:lvl w:ilvl="1" w:tplc="6A7CB518" w:tentative="1">
      <w:start w:val="1"/>
      <w:numFmt w:val="bullet"/>
      <w:lvlText w:val="o"/>
      <w:lvlJc w:val="left"/>
      <w:pPr>
        <w:ind w:left="1080" w:hanging="360"/>
      </w:pPr>
      <w:rPr>
        <w:rFonts w:ascii="Courier New" w:hAnsi="Courier New" w:cs="Courier New" w:hint="default"/>
      </w:rPr>
    </w:lvl>
    <w:lvl w:ilvl="2" w:tplc="CA50EFA0" w:tentative="1">
      <w:start w:val="1"/>
      <w:numFmt w:val="bullet"/>
      <w:lvlText w:val=""/>
      <w:lvlJc w:val="left"/>
      <w:pPr>
        <w:ind w:left="1800" w:hanging="360"/>
      </w:pPr>
      <w:rPr>
        <w:rFonts w:ascii="Wingdings" w:hAnsi="Wingdings" w:hint="default"/>
      </w:rPr>
    </w:lvl>
    <w:lvl w:ilvl="3" w:tplc="96F82A1C" w:tentative="1">
      <w:start w:val="1"/>
      <w:numFmt w:val="bullet"/>
      <w:lvlText w:val=""/>
      <w:lvlJc w:val="left"/>
      <w:pPr>
        <w:ind w:left="2520" w:hanging="360"/>
      </w:pPr>
      <w:rPr>
        <w:rFonts w:ascii="Symbol" w:hAnsi="Symbol" w:hint="default"/>
      </w:rPr>
    </w:lvl>
    <w:lvl w:ilvl="4" w:tplc="BC2A2A7A" w:tentative="1">
      <w:start w:val="1"/>
      <w:numFmt w:val="bullet"/>
      <w:lvlText w:val="o"/>
      <w:lvlJc w:val="left"/>
      <w:pPr>
        <w:ind w:left="3240" w:hanging="360"/>
      </w:pPr>
      <w:rPr>
        <w:rFonts w:ascii="Courier New" w:hAnsi="Courier New" w:cs="Courier New" w:hint="default"/>
      </w:rPr>
    </w:lvl>
    <w:lvl w:ilvl="5" w:tplc="15DE5950" w:tentative="1">
      <w:start w:val="1"/>
      <w:numFmt w:val="bullet"/>
      <w:lvlText w:val=""/>
      <w:lvlJc w:val="left"/>
      <w:pPr>
        <w:ind w:left="3960" w:hanging="360"/>
      </w:pPr>
      <w:rPr>
        <w:rFonts w:ascii="Wingdings" w:hAnsi="Wingdings" w:hint="default"/>
      </w:rPr>
    </w:lvl>
    <w:lvl w:ilvl="6" w:tplc="CC9AC46A" w:tentative="1">
      <w:start w:val="1"/>
      <w:numFmt w:val="bullet"/>
      <w:lvlText w:val=""/>
      <w:lvlJc w:val="left"/>
      <w:pPr>
        <w:ind w:left="4680" w:hanging="360"/>
      </w:pPr>
      <w:rPr>
        <w:rFonts w:ascii="Symbol" w:hAnsi="Symbol" w:hint="default"/>
      </w:rPr>
    </w:lvl>
    <w:lvl w:ilvl="7" w:tplc="B7B2DCD6" w:tentative="1">
      <w:start w:val="1"/>
      <w:numFmt w:val="bullet"/>
      <w:lvlText w:val="o"/>
      <w:lvlJc w:val="left"/>
      <w:pPr>
        <w:ind w:left="5400" w:hanging="360"/>
      </w:pPr>
      <w:rPr>
        <w:rFonts w:ascii="Courier New" w:hAnsi="Courier New" w:cs="Courier New" w:hint="default"/>
      </w:rPr>
    </w:lvl>
    <w:lvl w:ilvl="8" w:tplc="79C4E85C" w:tentative="1">
      <w:start w:val="1"/>
      <w:numFmt w:val="bullet"/>
      <w:lvlText w:val=""/>
      <w:lvlJc w:val="left"/>
      <w:pPr>
        <w:ind w:left="6120" w:hanging="360"/>
      </w:pPr>
      <w:rPr>
        <w:rFonts w:ascii="Wingdings" w:hAnsi="Wingdings" w:hint="default"/>
      </w:rPr>
    </w:lvl>
  </w:abstractNum>
  <w:abstractNum w:abstractNumId="14" w15:restartNumberingAfterBreak="0">
    <w:nsid w:val="3B5A3A65"/>
    <w:multiLevelType w:val="hybridMultilevel"/>
    <w:tmpl w:val="D9F2DA10"/>
    <w:lvl w:ilvl="0" w:tplc="6D9084EC">
      <w:start w:val="1"/>
      <w:numFmt w:val="bullet"/>
      <w:lvlText w:val=""/>
      <w:lvlJc w:val="left"/>
      <w:pPr>
        <w:ind w:left="360" w:hanging="360"/>
      </w:pPr>
      <w:rPr>
        <w:rFonts w:ascii="Symbol" w:hAnsi="Symbol" w:hint="default"/>
      </w:rPr>
    </w:lvl>
    <w:lvl w:ilvl="1" w:tplc="EF08AEE2">
      <w:start w:val="1"/>
      <w:numFmt w:val="bullet"/>
      <w:lvlText w:val="o"/>
      <w:lvlJc w:val="left"/>
      <w:pPr>
        <w:ind w:left="1080" w:hanging="360"/>
      </w:pPr>
      <w:rPr>
        <w:rFonts w:ascii="Courier New" w:hAnsi="Courier New" w:cs="Courier New" w:hint="default"/>
      </w:rPr>
    </w:lvl>
    <w:lvl w:ilvl="2" w:tplc="9580B63E">
      <w:start w:val="1"/>
      <w:numFmt w:val="bullet"/>
      <w:lvlText w:val=""/>
      <w:lvlJc w:val="left"/>
      <w:pPr>
        <w:ind w:left="1800" w:hanging="360"/>
      </w:pPr>
      <w:rPr>
        <w:rFonts w:ascii="Wingdings" w:hAnsi="Wingdings" w:hint="default"/>
      </w:rPr>
    </w:lvl>
    <w:lvl w:ilvl="3" w:tplc="1B5865D0">
      <w:start w:val="1"/>
      <w:numFmt w:val="bullet"/>
      <w:lvlText w:val=""/>
      <w:lvlJc w:val="left"/>
      <w:pPr>
        <w:ind w:left="2520" w:hanging="360"/>
      </w:pPr>
      <w:rPr>
        <w:rFonts w:ascii="Symbol" w:hAnsi="Symbol" w:hint="default"/>
      </w:rPr>
    </w:lvl>
    <w:lvl w:ilvl="4" w:tplc="4A7253BC">
      <w:start w:val="1"/>
      <w:numFmt w:val="bullet"/>
      <w:lvlText w:val="o"/>
      <w:lvlJc w:val="left"/>
      <w:pPr>
        <w:ind w:left="3240" w:hanging="360"/>
      </w:pPr>
      <w:rPr>
        <w:rFonts w:ascii="Courier New" w:hAnsi="Courier New" w:cs="Courier New" w:hint="default"/>
      </w:rPr>
    </w:lvl>
    <w:lvl w:ilvl="5" w:tplc="CE2CE6F2">
      <w:start w:val="1"/>
      <w:numFmt w:val="bullet"/>
      <w:lvlText w:val=""/>
      <w:lvlJc w:val="left"/>
      <w:pPr>
        <w:ind w:left="3960" w:hanging="360"/>
      </w:pPr>
      <w:rPr>
        <w:rFonts w:ascii="Wingdings" w:hAnsi="Wingdings" w:hint="default"/>
      </w:rPr>
    </w:lvl>
    <w:lvl w:ilvl="6" w:tplc="8848A470">
      <w:start w:val="1"/>
      <w:numFmt w:val="bullet"/>
      <w:lvlText w:val=""/>
      <w:lvlJc w:val="left"/>
      <w:pPr>
        <w:ind w:left="4680" w:hanging="360"/>
      </w:pPr>
      <w:rPr>
        <w:rFonts w:ascii="Symbol" w:hAnsi="Symbol" w:hint="default"/>
      </w:rPr>
    </w:lvl>
    <w:lvl w:ilvl="7" w:tplc="E892B2D8">
      <w:start w:val="1"/>
      <w:numFmt w:val="bullet"/>
      <w:lvlText w:val="o"/>
      <w:lvlJc w:val="left"/>
      <w:pPr>
        <w:ind w:left="5400" w:hanging="360"/>
      </w:pPr>
      <w:rPr>
        <w:rFonts w:ascii="Courier New" w:hAnsi="Courier New" w:cs="Courier New" w:hint="default"/>
      </w:rPr>
    </w:lvl>
    <w:lvl w:ilvl="8" w:tplc="BF2A29E8">
      <w:start w:val="1"/>
      <w:numFmt w:val="bullet"/>
      <w:lvlText w:val=""/>
      <w:lvlJc w:val="left"/>
      <w:pPr>
        <w:ind w:left="6120" w:hanging="360"/>
      </w:pPr>
      <w:rPr>
        <w:rFonts w:ascii="Wingdings" w:hAnsi="Wingdings" w:hint="default"/>
      </w:rPr>
    </w:lvl>
  </w:abstractNum>
  <w:abstractNum w:abstractNumId="15" w15:restartNumberingAfterBreak="0">
    <w:nsid w:val="3D1F1BFA"/>
    <w:multiLevelType w:val="hybridMultilevel"/>
    <w:tmpl w:val="FDA0A4F2"/>
    <w:lvl w:ilvl="0" w:tplc="C2E0A566">
      <w:start w:val="1"/>
      <w:numFmt w:val="bullet"/>
      <w:lvlText w:val=""/>
      <w:lvlJc w:val="left"/>
      <w:pPr>
        <w:ind w:left="360" w:hanging="360"/>
      </w:pPr>
      <w:rPr>
        <w:rFonts w:ascii="Symbol" w:hAnsi="Symbol" w:hint="default"/>
      </w:rPr>
    </w:lvl>
    <w:lvl w:ilvl="1" w:tplc="B1189C14" w:tentative="1">
      <w:start w:val="1"/>
      <w:numFmt w:val="bullet"/>
      <w:lvlText w:val="o"/>
      <w:lvlJc w:val="left"/>
      <w:pPr>
        <w:ind w:left="1080" w:hanging="360"/>
      </w:pPr>
      <w:rPr>
        <w:rFonts w:ascii="Courier New" w:hAnsi="Courier New" w:cs="Courier New" w:hint="default"/>
      </w:rPr>
    </w:lvl>
    <w:lvl w:ilvl="2" w:tplc="24D8B65C" w:tentative="1">
      <w:start w:val="1"/>
      <w:numFmt w:val="bullet"/>
      <w:lvlText w:val=""/>
      <w:lvlJc w:val="left"/>
      <w:pPr>
        <w:ind w:left="1800" w:hanging="360"/>
      </w:pPr>
      <w:rPr>
        <w:rFonts w:ascii="Wingdings" w:hAnsi="Wingdings" w:hint="default"/>
      </w:rPr>
    </w:lvl>
    <w:lvl w:ilvl="3" w:tplc="7DE2A86C" w:tentative="1">
      <w:start w:val="1"/>
      <w:numFmt w:val="bullet"/>
      <w:lvlText w:val=""/>
      <w:lvlJc w:val="left"/>
      <w:pPr>
        <w:ind w:left="2520" w:hanging="360"/>
      </w:pPr>
      <w:rPr>
        <w:rFonts w:ascii="Symbol" w:hAnsi="Symbol" w:hint="default"/>
      </w:rPr>
    </w:lvl>
    <w:lvl w:ilvl="4" w:tplc="D414A094" w:tentative="1">
      <w:start w:val="1"/>
      <w:numFmt w:val="bullet"/>
      <w:lvlText w:val="o"/>
      <w:lvlJc w:val="left"/>
      <w:pPr>
        <w:ind w:left="3240" w:hanging="360"/>
      </w:pPr>
      <w:rPr>
        <w:rFonts w:ascii="Courier New" w:hAnsi="Courier New" w:cs="Courier New" w:hint="default"/>
      </w:rPr>
    </w:lvl>
    <w:lvl w:ilvl="5" w:tplc="FEBADFFE" w:tentative="1">
      <w:start w:val="1"/>
      <w:numFmt w:val="bullet"/>
      <w:lvlText w:val=""/>
      <w:lvlJc w:val="left"/>
      <w:pPr>
        <w:ind w:left="3960" w:hanging="360"/>
      </w:pPr>
      <w:rPr>
        <w:rFonts w:ascii="Wingdings" w:hAnsi="Wingdings" w:hint="default"/>
      </w:rPr>
    </w:lvl>
    <w:lvl w:ilvl="6" w:tplc="A9F22C58" w:tentative="1">
      <w:start w:val="1"/>
      <w:numFmt w:val="bullet"/>
      <w:lvlText w:val=""/>
      <w:lvlJc w:val="left"/>
      <w:pPr>
        <w:ind w:left="4680" w:hanging="360"/>
      </w:pPr>
      <w:rPr>
        <w:rFonts w:ascii="Symbol" w:hAnsi="Symbol" w:hint="default"/>
      </w:rPr>
    </w:lvl>
    <w:lvl w:ilvl="7" w:tplc="B61AB20C" w:tentative="1">
      <w:start w:val="1"/>
      <w:numFmt w:val="bullet"/>
      <w:lvlText w:val="o"/>
      <w:lvlJc w:val="left"/>
      <w:pPr>
        <w:ind w:left="5400" w:hanging="360"/>
      </w:pPr>
      <w:rPr>
        <w:rFonts w:ascii="Courier New" w:hAnsi="Courier New" w:cs="Courier New" w:hint="default"/>
      </w:rPr>
    </w:lvl>
    <w:lvl w:ilvl="8" w:tplc="1D582E1C" w:tentative="1">
      <w:start w:val="1"/>
      <w:numFmt w:val="bullet"/>
      <w:lvlText w:val=""/>
      <w:lvlJc w:val="left"/>
      <w:pPr>
        <w:ind w:left="6120" w:hanging="360"/>
      </w:pPr>
      <w:rPr>
        <w:rFonts w:ascii="Wingdings" w:hAnsi="Wingdings" w:hint="default"/>
      </w:rPr>
    </w:lvl>
  </w:abstractNum>
  <w:abstractNum w:abstractNumId="16" w15:restartNumberingAfterBreak="0">
    <w:nsid w:val="43386F3F"/>
    <w:multiLevelType w:val="hybridMultilevel"/>
    <w:tmpl w:val="8B70C754"/>
    <w:lvl w:ilvl="0" w:tplc="185E39AC">
      <w:start w:val="1"/>
      <w:numFmt w:val="decimal"/>
      <w:lvlText w:val="%1."/>
      <w:lvlJc w:val="left"/>
      <w:pPr>
        <w:ind w:left="360" w:hanging="360"/>
      </w:pPr>
      <w:rPr>
        <w:rFonts w:hint="default"/>
        <w:b/>
      </w:rPr>
    </w:lvl>
    <w:lvl w:ilvl="1" w:tplc="CC9AD160" w:tentative="1">
      <w:start w:val="1"/>
      <w:numFmt w:val="lowerLetter"/>
      <w:lvlText w:val="%2."/>
      <w:lvlJc w:val="left"/>
      <w:pPr>
        <w:ind w:left="1080" w:hanging="360"/>
      </w:pPr>
    </w:lvl>
    <w:lvl w:ilvl="2" w:tplc="D8F266D4" w:tentative="1">
      <w:start w:val="1"/>
      <w:numFmt w:val="lowerRoman"/>
      <w:lvlText w:val="%3."/>
      <w:lvlJc w:val="right"/>
      <w:pPr>
        <w:ind w:left="1800" w:hanging="180"/>
      </w:pPr>
    </w:lvl>
    <w:lvl w:ilvl="3" w:tplc="58E257E6" w:tentative="1">
      <w:start w:val="1"/>
      <w:numFmt w:val="decimal"/>
      <w:lvlText w:val="%4."/>
      <w:lvlJc w:val="left"/>
      <w:pPr>
        <w:ind w:left="2520" w:hanging="360"/>
      </w:pPr>
    </w:lvl>
    <w:lvl w:ilvl="4" w:tplc="A86220C8" w:tentative="1">
      <w:start w:val="1"/>
      <w:numFmt w:val="lowerLetter"/>
      <w:lvlText w:val="%5."/>
      <w:lvlJc w:val="left"/>
      <w:pPr>
        <w:ind w:left="3240" w:hanging="360"/>
      </w:pPr>
    </w:lvl>
    <w:lvl w:ilvl="5" w:tplc="E9145436" w:tentative="1">
      <w:start w:val="1"/>
      <w:numFmt w:val="lowerRoman"/>
      <w:lvlText w:val="%6."/>
      <w:lvlJc w:val="right"/>
      <w:pPr>
        <w:ind w:left="3960" w:hanging="180"/>
      </w:pPr>
    </w:lvl>
    <w:lvl w:ilvl="6" w:tplc="312005DC" w:tentative="1">
      <w:start w:val="1"/>
      <w:numFmt w:val="decimal"/>
      <w:lvlText w:val="%7."/>
      <w:lvlJc w:val="left"/>
      <w:pPr>
        <w:ind w:left="4680" w:hanging="360"/>
      </w:pPr>
    </w:lvl>
    <w:lvl w:ilvl="7" w:tplc="26BEC97A" w:tentative="1">
      <w:start w:val="1"/>
      <w:numFmt w:val="lowerLetter"/>
      <w:lvlText w:val="%8."/>
      <w:lvlJc w:val="left"/>
      <w:pPr>
        <w:ind w:left="5400" w:hanging="360"/>
      </w:pPr>
    </w:lvl>
    <w:lvl w:ilvl="8" w:tplc="04B0581A" w:tentative="1">
      <w:start w:val="1"/>
      <w:numFmt w:val="lowerRoman"/>
      <w:lvlText w:val="%9."/>
      <w:lvlJc w:val="right"/>
      <w:pPr>
        <w:ind w:left="6120" w:hanging="180"/>
      </w:pPr>
    </w:lvl>
  </w:abstractNum>
  <w:abstractNum w:abstractNumId="17"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4A210CA2"/>
    <w:multiLevelType w:val="hybridMultilevel"/>
    <w:tmpl w:val="BB72B0B4"/>
    <w:lvl w:ilvl="0" w:tplc="4C803926">
      <w:start w:val="1"/>
      <w:numFmt w:val="decimal"/>
      <w:lvlText w:val="%1."/>
      <w:lvlJc w:val="left"/>
      <w:pPr>
        <w:ind w:left="360" w:hanging="360"/>
      </w:pPr>
    </w:lvl>
    <w:lvl w:ilvl="1" w:tplc="E5209AFC">
      <w:start w:val="1"/>
      <w:numFmt w:val="lowerLetter"/>
      <w:lvlText w:val="%2."/>
      <w:lvlJc w:val="left"/>
      <w:pPr>
        <w:ind w:left="1440" w:hanging="360"/>
      </w:pPr>
    </w:lvl>
    <w:lvl w:ilvl="2" w:tplc="58564216">
      <w:start w:val="1"/>
      <w:numFmt w:val="lowerRoman"/>
      <w:lvlText w:val="%3."/>
      <w:lvlJc w:val="right"/>
      <w:pPr>
        <w:ind w:left="2160" w:hanging="180"/>
      </w:pPr>
    </w:lvl>
    <w:lvl w:ilvl="3" w:tplc="A01CD09A">
      <w:start w:val="1"/>
      <w:numFmt w:val="decimal"/>
      <w:lvlText w:val="%4."/>
      <w:lvlJc w:val="left"/>
      <w:pPr>
        <w:ind w:left="2880" w:hanging="360"/>
      </w:pPr>
    </w:lvl>
    <w:lvl w:ilvl="4" w:tplc="1EE45452">
      <w:start w:val="1"/>
      <w:numFmt w:val="lowerLetter"/>
      <w:lvlText w:val="%5."/>
      <w:lvlJc w:val="left"/>
      <w:pPr>
        <w:ind w:left="3600" w:hanging="360"/>
      </w:pPr>
    </w:lvl>
    <w:lvl w:ilvl="5" w:tplc="1E0AD89C">
      <w:start w:val="1"/>
      <w:numFmt w:val="lowerRoman"/>
      <w:lvlText w:val="%6."/>
      <w:lvlJc w:val="right"/>
      <w:pPr>
        <w:ind w:left="4320" w:hanging="180"/>
      </w:pPr>
    </w:lvl>
    <w:lvl w:ilvl="6" w:tplc="8886EFA6">
      <w:start w:val="1"/>
      <w:numFmt w:val="decimal"/>
      <w:lvlText w:val="%7."/>
      <w:lvlJc w:val="left"/>
      <w:pPr>
        <w:ind w:left="5040" w:hanging="360"/>
      </w:pPr>
    </w:lvl>
    <w:lvl w:ilvl="7" w:tplc="4FA842DE">
      <w:start w:val="1"/>
      <w:numFmt w:val="lowerLetter"/>
      <w:lvlText w:val="%8."/>
      <w:lvlJc w:val="left"/>
      <w:pPr>
        <w:ind w:left="5760" w:hanging="360"/>
      </w:pPr>
    </w:lvl>
    <w:lvl w:ilvl="8" w:tplc="BA34DFCC">
      <w:start w:val="1"/>
      <w:numFmt w:val="lowerRoman"/>
      <w:lvlText w:val="%9."/>
      <w:lvlJc w:val="right"/>
      <w:pPr>
        <w:ind w:left="6480" w:hanging="180"/>
      </w:pPr>
    </w:lvl>
  </w:abstractNum>
  <w:abstractNum w:abstractNumId="19" w15:restartNumberingAfterBreak="0">
    <w:nsid w:val="4B45569E"/>
    <w:multiLevelType w:val="hybridMultilevel"/>
    <w:tmpl w:val="42A4F19C"/>
    <w:lvl w:ilvl="0" w:tplc="8856C3C4">
      <w:start w:val="1"/>
      <w:numFmt w:val="bullet"/>
      <w:lvlText w:val=""/>
      <w:lvlJc w:val="left"/>
      <w:pPr>
        <w:ind w:left="360" w:hanging="360"/>
      </w:pPr>
      <w:rPr>
        <w:rFonts w:ascii="Symbol" w:hAnsi="Symbol" w:hint="default"/>
      </w:rPr>
    </w:lvl>
    <w:lvl w:ilvl="1" w:tplc="F1A84C40">
      <w:start w:val="1"/>
      <w:numFmt w:val="bullet"/>
      <w:lvlText w:val="o"/>
      <w:lvlJc w:val="left"/>
      <w:pPr>
        <w:ind w:left="1080" w:hanging="360"/>
      </w:pPr>
      <w:rPr>
        <w:rFonts w:ascii="Courier New" w:hAnsi="Courier New" w:cs="Courier New" w:hint="default"/>
      </w:rPr>
    </w:lvl>
    <w:lvl w:ilvl="2" w:tplc="C1B00C6C">
      <w:start w:val="1"/>
      <w:numFmt w:val="bullet"/>
      <w:lvlText w:val=""/>
      <w:lvlJc w:val="left"/>
      <w:pPr>
        <w:ind w:left="1800" w:hanging="360"/>
      </w:pPr>
      <w:rPr>
        <w:rFonts w:ascii="Wingdings" w:hAnsi="Wingdings" w:hint="default"/>
      </w:rPr>
    </w:lvl>
    <w:lvl w:ilvl="3" w:tplc="0FD2502C">
      <w:start w:val="1"/>
      <w:numFmt w:val="bullet"/>
      <w:lvlText w:val=""/>
      <w:lvlJc w:val="left"/>
      <w:pPr>
        <w:ind w:left="2520" w:hanging="360"/>
      </w:pPr>
      <w:rPr>
        <w:rFonts w:ascii="Symbol" w:hAnsi="Symbol" w:hint="default"/>
      </w:rPr>
    </w:lvl>
    <w:lvl w:ilvl="4" w:tplc="3B06CF56">
      <w:start w:val="1"/>
      <w:numFmt w:val="bullet"/>
      <w:lvlText w:val="o"/>
      <w:lvlJc w:val="left"/>
      <w:pPr>
        <w:ind w:left="3240" w:hanging="360"/>
      </w:pPr>
      <w:rPr>
        <w:rFonts w:ascii="Courier New" w:hAnsi="Courier New" w:cs="Courier New" w:hint="default"/>
      </w:rPr>
    </w:lvl>
    <w:lvl w:ilvl="5" w:tplc="B718B860">
      <w:start w:val="1"/>
      <w:numFmt w:val="bullet"/>
      <w:lvlText w:val=""/>
      <w:lvlJc w:val="left"/>
      <w:pPr>
        <w:ind w:left="3960" w:hanging="360"/>
      </w:pPr>
      <w:rPr>
        <w:rFonts w:ascii="Wingdings" w:hAnsi="Wingdings" w:hint="default"/>
      </w:rPr>
    </w:lvl>
    <w:lvl w:ilvl="6" w:tplc="EDB2650E">
      <w:start w:val="1"/>
      <w:numFmt w:val="bullet"/>
      <w:lvlText w:val=""/>
      <w:lvlJc w:val="left"/>
      <w:pPr>
        <w:ind w:left="4680" w:hanging="360"/>
      </w:pPr>
      <w:rPr>
        <w:rFonts w:ascii="Symbol" w:hAnsi="Symbol" w:hint="default"/>
      </w:rPr>
    </w:lvl>
    <w:lvl w:ilvl="7" w:tplc="3646A0B8">
      <w:start w:val="1"/>
      <w:numFmt w:val="bullet"/>
      <w:lvlText w:val="o"/>
      <w:lvlJc w:val="left"/>
      <w:pPr>
        <w:ind w:left="5400" w:hanging="360"/>
      </w:pPr>
      <w:rPr>
        <w:rFonts w:ascii="Courier New" w:hAnsi="Courier New" w:cs="Courier New" w:hint="default"/>
      </w:rPr>
    </w:lvl>
    <w:lvl w:ilvl="8" w:tplc="23B4F7F0">
      <w:start w:val="1"/>
      <w:numFmt w:val="bullet"/>
      <w:lvlText w:val=""/>
      <w:lvlJc w:val="left"/>
      <w:pPr>
        <w:ind w:left="6120" w:hanging="360"/>
      </w:pPr>
      <w:rPr>
        <w:rFonts w:ascii="Wingdings" w:hAnsi="Wingdings" w:hint="default"/>
      </w:rPr>
    </w:lvl>
  </w:abstractNum>
  <w:abstractNum w:abstractNumId="20" w15:restartNumberingAfterBreak="0">
    <w:nsid w:val="4C506C1F"/>
    <w:multiLevelType w:val="hybridMultilevel"/>
    <w:tmpl w:val="2DC42CAE"/>
    <w:lvl w:ilvl="0" w:tplc="66A440A6">
      <w:start w:val="1"/>
      <w:numFmt w:val="bullet"/>
      <w:lvlText w:val=""/>
      <w:lvlJc w:val="left"/>
      <w:pPr>
        <w:ind w:left="360" w:hanging="360"/>
      </w:pPr>
      <w:rPr>
        <w:rFonts w:ascii="Symbol" w:hAnsi="Symbol" w:hint="default"/>
      </w:rPr>
    </w:lvl>
    <w:lvl w:ilvl="1" w:tplc="9A2E758A" w:tentative="1">
      <w:start w:val="1"/>
      <w:numFmt w:val="bullet"/>
      <w:lvlText w:val="o"/>
      <w:lvlJc w:val="left"/>
      <w:pPr>
        <w:ind w:left="1080" w:hanging="360"/>
      </w:pPr>
      <w:rPr>
        <w:rFonts w:ascii="Courier New" w:hAnsi="Courier New" w:cs="Courier New" w:hint="default"/>
      </w:rPr>
    </w:lvl>
    <w:lvl w:ilvl="2" w:tplc="94FE5C8E" w:tentative="1">
      <w:start w:val="1"/>
      <w:numFmt w:val="bullet"/>
      <w:lvlText w:val=""/>
      <w:lvlJc w:val="left"/>
      <w:pPr>
        <w:ind w:left="1800" w:hanging="360"/>
      </w:pPr>
      <w:rPr>
        <w:rFonts w:ascii="Wingdings" w:hAnsi="Wingdings" w:hint="default"/>
      </w:rPr>
    </w:lvl>
    <w:lvl w:ilvl="3" w:tplc="2D2EA1D2" w:tentative="1">
      <w:start w:val="1"/>
      <w:numFmt w:val="bullet"/>
      <w:lvlText w:val=""/>
      <w:lvlJc w:val="left"/>
      <w:pPr>
        <w:ind w:left="2520" w:hanging="360"/>
      </w:pPr>
      <w:rPr>
        <w:rFonts w:ascii="Symbol" w:hAnsi="Symbol" w:hint="default"/>
      </w:rPr>
    </w:lvl>
    <w:lvl w:ilvl="4" w:tplc="A48AEB62" w:tentative="1">
      <w:start w:val="1"/>
      <w:numFmt w:val="bullet"/>
      <w:lvlText w:val="o"/>
      <w:lvlJc w:val="left"/>
      <w:pPr>
        <w:ind w:left="3240" w:hanging="360"/>
      </w:pPr>
      <w:rPr>
        <w:rFonts w:ascii="Courier New" w:hAnsi="Courier New" w:cs="Courier New" w:hint="default"/>
      </w:rPr>
    </w:lvl>
    <w:lvl w:ilvl="5" w:tplc="C25E19F2" w:tentative="1">
      <w:start w:val="1"/>
      <w:numFmt w:val="bullet"/>
      <w:lvlText w:val=""/>
      <w:lvlJc w:val="left"/>
      <w:pPr>
        <w:ind w:left="3960" w:hanging="360"/>
      </w:pPr>
      <w:rPr>
        <w:rFonts w:ascii="Wingdings" w:hAnsi="Wingdings" w:hint="default"/>
      </w:rPr>
    </w:lvl>
    <w:lvl w:ilvl="6" w:tplc="B31A5942" w:tentative="1">
      <w:start w:val="1"/>
      <w:numFmt w:val="bullet"/>
      <w:lvlText w:val=""/>
      <w:lvlJc w:val="left"/>
      <w:pPr>
        <w:ind w:left="4680" w:hanging="360"/>
      </w:pPr>
      <w:rPr>
        <w:rFonts w:ascii="Symbol" w:hAnsi="Symbol" w:hint="default"/>
      </w:rPr>
    </w:lvl>
    <w:lvl w:ilvl="7" w:tplc="C61E29FC" w:tentative="1">
      <w:start w:val="1"/>
      <w:numFmt w:val="bullet"/>
      <w:lvlText w:val="o"/>
      <w:lvlJc w:val="left"/>
      <w:pPr>
        <w:ind w:left="5400" w:hanging="360"/>
      </w:pPr>
      <w:rPr>
        <w:rFonts w:ascii="Courier New" w:hAnsi="Courier New" w:cs="Courier New" w:hint="default"/>
      </w:rPr>
    </w:lvl>
    <w:lvl w:ilvl="8" w:tplc="35E880A4" w:tentative="1">
      <w:start w:val="1"/>
      <w:numFmt w:val="bullet"/>
      <w:lvlText w:val=""/>
      <w:lvlJc w:val="left"/>
      <w:pPr>
        <w:ind w:left="6120" w:hanging="360"/>
      </w:pPr>
      <w:rPr>
        <w:rFonts w:ascii="Wingdings" w:hAnsi="Wingdings" w:hint="default"/>
      </w:rPr>
    </w:lvl>
  </w:abstractNum>
  <w:abstractNum w:abstractNumId="21" w15:restartNumberingAfterBreak="0">
    <w:nsid w:val="51487F22"/>
    <w:multiLevelType w:val="multilevel"/>
    <w:tmpl w:val="3A5EA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5747F02"/>
    <w:multiLevelType w:val="hybridMultilevel"/>
    <w:tmpl w:val="78EC7BAE"/>
    <w:lvl w:ilvl="0" w:tplc="64EE8EE2">
      <w:start w:val="1"/>
      <w:numFmt w:val="bullet"/>
      <w:lvlText w:val=""/>
      <w:lvlJc w:val="left"/>
      <w:pPr>
        <w:ind w:left="360" w:hanging="360"/>
      </w:pPr>
      <w:rPr>
        <w:rFonts w:ascii="Symbol" w:hAnsi="Symbol" w:hint="default"/>
      </w:rPr>
    </w:lvl>
    <w:lvl w:ilvl="1" w:tplc="098ED4CA">
      <w:start w:val="1"/>
      <w:numFmt w:val="bullet"/>
      <w:lvlText w:val="o"/>
      <w:lvlJc w:val="left"/>
      <w:pPr>
        <w:ind w:left="1080" w:hanging="360"/>
      </w:pPr>
      <w:rPr>
        <w:rFonts w:ascii="Courier New" w:hAnsi="Courier New" w:cs="Courier New" w:hint="default"/>
      </w:rPr>
    </w:lvl>
    <w:lvl w:ilvl="2" w:tplc="D0A02C1E">
      <w:start w:val="1"/>
      <w:numFmt w:val="bullet"/>
      <w:lvlText w:val=""/>
      <w:lvlJc w:val="left"/>
      <w:pPr>
        <w:ind w:left="1800" w:hanging="360"/>
      </w:pPr>
      <w:rPr>
        <w:rFonts w:ascii="Wingdings" w:hAnsi="Wingdings" w:hint="default"/>
      </w:rPr>
    </w:lvl>
    <w:lvl w:ilvl="3" w:tplc="CDA4B3B0">
      <w:start w:val="1"/>
      <w:numFmt w:val="bullet"/>
      <w:lvlText w:val=""/>
      <w:lvlJc w:val="left"/>
      <w:pPr>
        <w:ind w:left="2520" w:hanging="360"/>
      </w:pPr>
      <w:rPr>
        <w:rFonts w:ascii="Symbol" w:hAnsi="Symbol" w:hint="default"/>
      </w:rPr>
    </w:lvl>
    <w:lvl w:ilvl="4" w:tplc="1F36B058">
      <w:start w:val="1"/>
      <w:numFmt w:val="bullet"/>
      <w:lvlText w:val="o"/>
      <w:lvlJc w:val="left"/>
      <w:pPr>
        <w:ind w:left="3240" w:hanging="360"/>
      </w:pPr>
      <w:rPr>
        <w:rFonts w:ascii="Courier New" w:hAnsi="Courier New" w:cs="Courier New" w:hint="default"/>
      </w:rPr>
    </w:lvl>
    <w:lvl w:ilvl="5" w:tplc="B560D7C6">
      <w:start w:val="1"/>
      <w:numFmt w:val="bullet"/>
      <w:lvlText w:val=""/>
      <w:lvlJc w:val="left"/>
      <w:pPr>
        <w:ind w:left="3960" w:hanging="360"/>
      </w:pPr>
      <w:rPr>
        <w:rFonts w:ascii="Wingdings" w:hAnsi="Wingdings" w:hint="default"/>
      </w:rPr>
    </w:lvl>
    <w:lvl w:ilvl="6" w:tplc="491054C4">
      <w:start w:val="1"/>
      <w:numFmt w:val="bullet"/>
      <w:lvlText w:val=""/>
      <w:lvlJc w:val="left"/>
      <w:pPr>
        <w:ind w:left="4680" w:hanging="360"/>
      </w:pPr>
      <w:rPr>
        <w:rFonts w:ascii="Symbol" w:hAnsi="Symbol" w:hint="default"/>
      </w:rPr>
    </w:lvl>
    <w:lvl w:ilvl="7" w:tplc="3AAC5608">
      <w:start w:val="1"/>
      <w:numFmt w:val="bullet"/>
      <w:lvlText w:val="o"/>
      <w:lvlJc w:val="left"/>
      <w:pPr>
        <w:ind w:left="5400" w:hanging="360"/>
      </w:pPr>
      <w:rPr>
        <w:rFonts w:ascii="Courier New" w:hAnsi="Courier New" w:cs="Courier New" w:hint="default"/>
      </w:rPr>
    </w:lvl>
    <w:lvl w:ilvl="8" w:tplc="C60C3860">
      <w:start w:val="1"/>
      <w:numFmt w:val="bullet"/>
      <w:lvlText w:val=""/>
      <w:lvlJc w:val="left"/>
      <w:pPr>
        <w:ind w:left="6120" w:hanging="360"/>
      </w:pPr>
      <w:rPr>
        <w:rFonts w:ascii="Wingdings" w:hAnsi="Wingdings" w:hint="default"/>
      </w:rPr>
    </w:lvl>
  </w:abstractNum>
  <w:abstractNum w:abstractNumId="23"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5D2F225C"/>
    <w:multiLevelType w:val="hybridMultilevel"/>
    <w:tmpl w:val="285468FC"/>
    <w:lvl w:ilvl="0" w:tplc="FB66418C">
      <w:start w:val="1"/>
      <w:numFmt w:val="bullet"/>
      <w:lvlText w:val="-"/>
      <w:lvlJc w:val="left"/>
      <w:pPr>
        <w:ind w:left="720" w:hanging="360"/>
      </w:pPr>
      <w:rPr>
        <w:rFonts w:ascii="Arial" w:eastAsia="Times New Roman" w:hAnsi="Arial" w:cs="Arial" w:hint="default"/>
      </w:rPr>
    </w:lvl>
    <w:lvl w:ilvl="1" w:tplc="F38E2F4E" w:tentative="1">
      <w:start w:val="1"/>
      <w:numFmt w:val="bullet"/>
      <w:lvlText w:val="o"/>
      <w:lvlJc w:val="left"/>
      <w:pPr>
        <w:ind w:left="1440" w:hanging="360"/>
      </w:pPr>
      <w:rPr>
        <w:rFonts w:ascii="Courier New" w:hAnsi="Courier New" w:cs="Courier New" w:hint="default"/>
      </w:rPr>
    </w:lvl>
    <w:lvl w:ilvl="2" w:tplc="1DE0779A" w:tentative="1">
      <w:start w:val="1"/>
      <w:numFmt w:val="bullet"/>
      <w:lvlText w:val=""/>
      <w:lvlJc w:val="left"/>
      <w:pPr>
        <w:ind w:left="2160" w:hanging="360"/>
      </w:pPr>
      <w:rPr>
        <w:rFonts w:ascii="Wingdings" w:hAnsi="Wingdings" w:hint="default"/>
      </w:rPr>
    </w:lvl>
    <w:lvl w:ilvl="3" w:tplc="E0603DEE" w:tentative="1">
      <w:start w:val="1"/>
      <w:numFmt w:val="bullet"/>
      <w:lvlText w:val=""/>
      <w:lvlJc w:val="left"/>
      <w:pPr>
        <w:ind w:left="2880" w:hanging="360"/>
      </w:pPr>
      <w:rPr>
        <w:rFonts w:ascii="Symbol" w:hAnsi="Symbol" w:hint="default"/>
      </w:rPr>
    </w:lvl>
    <w:lvl w:ilvl="4" w:tplc="2A464B3E" w:tentative="1">
      <w:start w:val="1"/>
      <w:numFmt w:val="bullet"/>
      <w:lvlText w:val="o"/>
      <w:lvlJc w:val="left"/>
      <w:pPr>
        <w:ind w:left="3600" w:hanging="360"/>
      </w:pPr>
      <w:rPr>
        <w:rFonts w:ascii="Courier New" w:hAnsi="Courier New" w:cs="Courier New" w:hint="default"/>
      </w:rPr>
    </w:lvl>
    <w:lvl w:ilvl="5" w:tplc="07EA091E" w:tentative="1">
      <w:start w:val="1"/>
      <w:numFmt w:val="bullet"/>
      <w:lvlText w:val=""/>
      <w:lvlJc w:val="left"/>
      <w:pPr>
        <w:ind w:left="4320" w:hanging="360"/>
      </w:pPr>
      <w:rPr>
        <w:rFonts w:ascii="Wingdings" w:hAnsi="Wingdings" w:hint="default"/>
      </w:rPr>
    </w:lvl>
    <w:lvl w:ilvl="6" w:tplc="1FA678B2" w:tentative="1">
      <w:start w:val="1"/>
      <w:numFmt w:val="bullet"/>
      <w:lvlText w:val=""/>
      <w:lvlJc w:val="left"/>
      <w:pPr>
        <w:ind w:left="5040" w:hanging="360"/>
      </w:pPr>
      <w:rPr>
        <w:rFonts w:ascii="Symbol" w:hAnsi="Symbol" w:hint="default"/>
      </w:rPr>
    </w:lvl>
    <w:lvl w:ilvl="7" w:tplc="BB02F2D0" w:tentative="1">
      <w:start w:val="1"/>
      <w:numFmt w:val="bullet"/>
      <w:lvlText w:val="o"/>
      <w:lvlJc w:val="left"/>
      <w:pPr>
        <w:ind w:left="5760" w:hanging="360"/>
      </w:pPr>
      <w:rPr>
        <w:rFonts w:ascii="Courier New" w:hAnsi="Courier New" w:cs="Courier New" w:hint="default"/>
      </w:rPr>
    </w:lvl>
    <w:lvl w:ilvl="8" w:tplc="A02EA682" w:tentative="1">
      <w:start w:val="1"/>
      <w:numFmt w:val="bullet"/>
      <w:lvlText w:val=""/>
      <w:lvlJc w:val="left"/>
      <w:pPr>
        <w:ind w:left="6480" w:hanging="360"/>
      </w:pPr>
      <w:rPr>
        <w:rFonts w:ascii="Wingdings" w:hAnsi="Wingdings" w:hint="default"/>
      </w:rPr>
    </w:lvl>
  </w:abstractNum>
  <w:abstractNum w:abstractNumId="25" w15:restartNumberingAfterBreak="0">
    <w:nsid w:val="5FD07120"/>
    <w:multiLevelType w:val="hybridMultilevel"/>
    <w:tmpl w:val="44D64420"/>
    <w:lvl w:ilvl="0" w:tplc="DBEEDFDA">
      <w:start w:val="1"/>
      <w:numFmt w:val="bullet"/>
      <w:lvlText w:val=""/>
      <w:lvlJc w:val="left"/>
      <w:pPr>
        <w:ind w:left="360" w:hanging="360"/>
      </w:pPr>
      <w:rPr>
        <w:rFonts w:ascii="Symbol" w:hAnsi="Symbol" w:hint="default"/>
      </w:rPr>
    </w:lvl>
    <w:lvl w:ilvl="1" w:tplc="7312E316">
      <w:start w:val="1"/>
      <w:numFmt w:val="bullet"/>
      <w:lvlText w:val="o"/>
      <w:lvlJc w:val="left"/>
      <w:pPr>
        <w:ind w:left="1440" w:hanging="360"/>
      </w:pPr>
      <w:rPr>
        <w:rFonts w:ascii="Courier New" w:hAnsi="Courier New" w:cs="Courier New" w:hint="default"/>
      </w:rPr>
    </w:lvl>
    <w:lvl w:ilvl="2" w:tplc="63D667B0">
      <w:start w:val="1"/>
      <w:numFmt w:val="bullet"/>
      <w:lvlText w:val=""/>
      <w:lvlJc w:val="left"/>
      <w:pPr>
        <w:ind w:left="2160" w:hanging="360"/>
      </w:pPr>
      <w:rPr>
        <w:rFonts w:ascii="Wingdings" w:hAnsi="Wingdings" w:hint="default"/>
      </w:rPr>
    </w:lvl>
    <w:lvl w:ilvl="3" w:tplc="5140781A">
      <w:start w:val="1"/>
      <w:numFmt w:val="bullet"/>
      <w:lvlText w:val=""/>
      <w:lvlJc w:val="left"/>
      <w:pPr>
        <w:ind w:left="2880" w:hanging="360"/>
      </w:pPr>
      <w:rPr>
        <w:rFonts w:ascii="Symbol" w:hAnsi="Symbol" w:hint="default"/>
      </w:rPr>
    </w:lvl>
    <w:lvl w:ilvl="4" w:tplc="DE1A3F3E">
      <w:start w:val="1"/>
      <w:numFmt w:val="bullet"/>
      <w:lvlText w:val="o"/>
      <w:lvlJc w:val="left"/>
      <w:pPr>
        <w:ind w:left="3600" w:hanging="360"/>
      </w:pPr>
      <w:rPr>
        <w:rFonts w:ascii="Courier New" w:hAnsi="Courier New" w:cs="Courier New" w:hint="default"/>
      </w:rPr>
    </w:lvl>
    <w:lvl w:ilvl="5" w:tplc="BCE64B74">
      <w:start w:val="1"/>
      <w:numFmt w:val="bullet"/>
      <w:lvlText w:val=""/>
      <w:lvlJc w:val="left"/>
      <w:pPr>
        <w:ind w:left="4320" w:hanging="360"/>
      </w:pPr>
      <w:rPr>
        <w:rFonts w:ascii="Wingdings" w:hAnsi="Wingdings" w:hint="default"/>
      </w:rPr>
    </w:lvl>
    <w:lvl w:ilvl="6" w:tplc="F01E3246">
      <w:start w:val="1"/>
      <w:numFmt w:val="bullet"/>
      <w:lvlText w:val=""/>
      <w:lvlJc w:val="left"/>
      <w:pPr>
        <w:ind w:left="5040" w:hanging="360"/>
      </w:pPr>
      <w:rPr>
        <w:rFonts w:ascii="Symbol" w:hAnsi="Symbol" w:hint="default"/>
      </w:rPr>
    </w:lvl>
    <w:lvl w:ilvl="7" w:tplc="0824B99E">
      <w:start w:val="1"/>
      <w:numFmt w:val="bullet"/>
      <w:lvlText w:val="o"/>
      <w:lvlJc w:val="left"/>
      <w:pPr>
        <w:ind w:left="5760" w:hanging="360"/>
      </w:pPr>
      <w:rPr>
        <w:rFonts w:ascii="Courier New" w:hAnsi="Courier New" w:cs="Courier New" w:hint="default"/>
      </w:rPr>
    </w:lvl>
    <w:lvl w:ilvl="8" w:tplc="569E7646">
      <w:start w:val="1"/>
      <w:numFmt w:val="bullet"/>
      <w:lvlText w:val=""/>
      <w:lvlJc w:val="left"/>
      <w:pPr>
        <w:ind w:left="6480" w:hanging="360"/>
      </w:pPr>
      <w:rPr>
        <w:rFonts w:ascii="Wingdings" w:hAnsi="Wingdings" w:hint="default"/>
      </w:rPr>
    </w:lvl>
  </w:abstractNum>
  <w:abstractNum w:abstractNumId="26" w15:restartNumberingAfterBreak="0">
    <w:nsid w:val="5FFE4CB4"/>
    <w:multiLevelType w:val="hybridMultilevel"/>
    <w:tmpl w:val="C7464AC8"/>
    <w:lvl w:ilvl="0" w:tplc="B13864D2">
      <w:start w:val="1"/>
      <w:numFmt w:val="bullet"/>
      <w:lvlText w:val=""/>
      <w:lvlJc w:val="left"/>
      <w:pPr>
        <w:ind w:left="720" w:hanging="360"/>
      </w:pPr>
      <w:rPr>
        <w:rFonts w:ascii="Symbol" w:hAnsi="Symbol" w:hint="default"/>
      </w:rPr>
    </w:lvl>
    <w:lvl w:ilvl="1" w:tplc="3F8A1AD0" w:tentative="1">
      <w:start w:val="1"/>
      <w:numFmt w:val="bullet"/>
      <w:lvlText w:val="o"/>
      <w:lvlJc w:val="left"/>
      <w:pPr>
        <w:ind w:left="1440" w:hanging="360"/>
      </w:pPr>
      <w:rPr>
        <w:rFonts w:ascii="Courier New" w:hAnsi="Courier New" w:cs="Courier New" w:hint="default"/>
      </w:rPr>
    </w:lvl>
    <w:lvl w:ilvl="2" w:tplc="DCAAEF46" w:tentative="1">
      <w:start w:val="1"/>
      <w:numFmt w:val="bullet"/>
      <w:lvlText w:val=""/>
      <w:lvlJc w:val="left"/>
      <w:pPr>
        <w:ind w:left="2160" w:hanging="360"/>
      </w:pPr>
      <w:rPr>
        <w:rFonts w:ascii="Wingdings" w:hAnsi="Wingdings" w:hint="default"/>
      </w:rPr>
    </w:lvl>
    <w:lvl w:ilvl="3" w:tplc="17800E42" w:tentative="1">
      <w:start w:val="1"/>
      <w:numFmt w:val="bullet"/>
      <w:lvlText w:val=""/>
      <w:lvlJc w:val="left"/>
      <w:pPr>
        <w:ind w:left="2880" w:hanging="360"/>
      </w:pPr>
      <w:rPr>
        <w:rFonts w:ascii="Symbol" w:hAnsi="Symbol" w:hint="default"/>
      </w:rPr>
    </w:lvl>
    <w:lvl w:ilvl="4" w:tplc="4526114E" w:tentative="1">
      <w:start w:val="1"/>
      <w:numFmt w:val="bullet"/>
      <w:lvlText w:val="o"/>
      <w:lvlJc w:val="left"/>
      <w:pPr>
        <w:ind w:left="3600" w:hanging="360"/>
      </w:pPr>
      <w:rPr>
        <w:rFonts w:ascii="Courier New" w:hAnsi="Courier New" w:cs="Courier New" w:hint="default"/>
      </w:rPr>
    </w:lvl>
    <w:lvl w:ilvl="5" w:tplc="2138AC1C" w:tentative="1">
      <w:start w:val="1"/>
      <w:numFmt w:val="bullet"/>
      <w:lvlText w:val=""/>
      <w:lvlJc w:val="left"/>
      <w:pPr>
        <w:ind w:left="4320" w:hanging="360"/>
      </w:pPr>
      <w:rPr>
        <w:rFonts w:ascii="Wingdings" w:hAnsi="Wingdings" w:hint="default"/>
      </w:rPr>
    </w:lvl>
    <w:lvl w:ilvl="6" w:tplc="4D287A06" w:tentative="1">
      <w:start w:val="1"/>
      <w:numFmt w:val="bullet"/>
      <w:lvlText w:val=""/>
      <w:lvlJc w:val="left"/>
      <w:pPr>
        <w:ind w:left="5040" w:hanging="360"/>
      </w:pPr>
      <w:rPr>
        <w:rFonts w:ascii="Symbol" w:hAnsi="Symbol" w:hint="default"/>
      </w:rPr>
    </w:lvl>
    <w:lvl w:ilvl="7" w:tplc="BD781802" w:tentative="1">
      <w:start w:val="1"/>
      <w:numFmt w:val="bullet"/>
      <w:lvlText w:val="o"/>
      <w:lvlJc w:val="left"/>
      <w:pPr>
        <w:ind w:left="5760" w:hanging="360"/>
      </w:pPr>
      <w:rPr>
        <w:rFonts w:ascii="Courier New" w:hAnsi="Courier New" w:cs="Courier New" w:hint="default"/>
      </w:rPr>
    </w:lvl>
    <w:lvl w:ilvl="8" w:tplc="8168EEFC" w:tentative="1">
      <w:start w:val="1"/>
      <w:numFmt w:val="bullet"/>
      <w:lvlText w:val=""/>
      <w:lvlJc w:val="left"/>
      <w:pPr>
        <w:ind w:left="6480" w:hanging="360"/>
      </w:pPr>
      <w:rPr>
        <w:rFonts w:ascii="Wingdings" w:hAnsi="Wingdings" w:hint="default"/>
      </w:rPr>
    </w:lvl>
  </w:abstractNum>
  <w:abstractNum w:abstractNumId="27" w15:restartNumberingAfterBreak="0">
    <w:nsid w:val="699012DA"/>
    <w:multiLevelType w:val="hybridMultilevel"/>
    <w:tmpl w:val="C03C55D6"/>
    <w:lvl w:ilvl="0" w:tplc="D1540952">
      <w:start w:val="1"/>
      <w:numFmt w:val="bullet"/>
      <w:lvlText w:val=""/>
      <w:lvlJc w:val="left"/>
      <w:pPr>
        <w:ind w:left="360" w:hanging="360"/>
      </w:pPr>
      <w:rPr>
        <w:rFonts w:ascii="Symbol" w:hAnsi="Symbol" w:hint="default"/>
      </w:rPr>
    </w:lvl>
    <w:lvl w:ilvl="1" w:tplc="0C52044E" w:tentative="1">
      <w:start w:val="1"/>
      <w:numFmt w:val="bullet"/>
      <w:lvlText w:val="o"/>
      <w:lvlJc w:val="left"/>
      <w:pPr>
        <w:ind w:left="1080" w:hanging="360"/>
      </w:pPr>
      <w:rPr>
        <w:rFonts w:ascii="Courier New" w:hAnsi="Courier New" w:cs="Courier New" w:hint="default"/>
      </w:rPr>
    </w:lvl>
    <w:lvl w:ilvl="2" w:tplc="682244F0" w:tentative="1">
      <w:start w:val="1"/>
      <w:numFmt w:val="bullet"/>
      <w:lvlText w:val=""/>
      <w:lvlJc w:val="left"/>
      <w:pPr>
        <w:ind w:left="1800" w:hanging="360"/>
      </w:pPr>
      <w:rPr>
        <w:rFonts w:ascii="Wingdings" w:hAnsi="Wingdings" w:hint="default"/>
      </w:rPr>
    </w:lvl>
    <w:lvl w:ilvl="3" w:tplc="262024A8" w:tentative="1">
      <w:start w:val="1"/>
      <w:numFmt w:val="bullet"/>
      <w:lvlText w:val=""/>
      <w:lvlJc w:val="left"/>
      <w:pPr>
        <w:ind w:left="2520" w:hanging="360"/>
      </w:pPr>
      <w:rPr>
        <w:rFonts w:ascii="Symbol" w:hAnsi="Symbol" w:hint="default"/>
      </w:rPr>
    </w:lvl>
    <w:lvl w:ilvl="4" w:tplc="90A4791A" w:tentative="1">
      <w:start w:val="1"/>
      <w:numFmt w:val="bullet"/>
      <w:lvlText w:val="o"/>
      <w:lvlJc w:val="left"/>
      <w:pPr>
        <w:ind w:left="3240" w:hanging="360"/>
      </w:pPr>
      <w:rPr>
        <w:rFonts w:ascii="Courier New" w:hAnsi="Courier New" w:cs="Courier New" w:hint="default"/>
      </w:rPr>
    </w:lvl>
    <w:lvl w:ilvl="5" w:tplc="6DE08380" w:tentative="1">
      <w:start w:val="1"/>
      <w:numFmt w:val="bullet"/>
      <w:lvlText w:val=""/>
      <w:lvlJc w:val="left"/>
      <w:pPr>
        <w:ind w:left="3960" w:hanging="360"/>
      </w:pPr>
      <w:rPr>
        <w:rFonts w:ascii="Wingdings" w:hAnsi="Wingdings" w:hint="default"/>
      </w:rPr>
    </w:lvl>
    <w:lvl w:ilvl="6" w:tplc="453EAA1C" w:tentative="1">
      <w:start w:val="1"/>
      <w:numFmt w:val="bullet"/>
      <w:lvlText w:val=""/>
      <w:lvlJc w:val="left"/>
      <w:pPr>
        <w:ind w:left="4680" w:hanging="360"/>
      </w:pPr>
      <w:rPr>
        <w:rFonts w:ascii="Symbol" w:hAnsi="Symbol" w:hint="default"/>
      </w:rPr>
    </w:lvl>
    <w:lvl w:ilvl="7" w:tplc="99E6BC0C" w:tentative="1">
      <w:start w:val="1"/>
      <w:numFmt w:val="bullet"/>
      <w:lvlText w:val="o"/>
      <w:lvlJc w:val="left"/>
      <w:pPr>
        <w:ind w:left="5400" w:hanging="360"/>
      </w:pPr>
      <w:rPr>
        <w:rFonts w:ascii="Courier New" w:hAnsi="Courier New" w:cs="Courier New" w:hint="default"/>
      </w:rPr>
    </w:lvl>
    <w:lvl w:ilvl="8" w:tplc="AD46FCE4" w:tentative="1">
      <w:start w:val="1"/>
      <w:numFmt w:val="bullet"/>
      <w:lvlText w:val=""/>
      <w:lvlJc w:val="left"/>
      <w:pPr>
        <w:ind w:left="6120" w:hanging="360"/>
      </w:pPr>
      <w:rPr>
        <w:rFonts w:ascii="Wingdings" w:hAnsi="Wingdings" w:hint="default"/>
      </w:rPr>
    </w:lvl>
  </w:abstractNum>
  <w:abstractNum w:abstractNumId="28" w15:restartNumberingAfterBreak="0">
    <w:nsid w:val="6DEC46AB"/>
    <w:multiLevelType w:val="multilevel"/>
    <w:tmpl w:val="BD2A9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4B1329"/>
    <w:multiLevelType w:val="hybridMultilevel"/>
    <w:tmpl w:val="9C329C1E"/>
    <w:lvl w:ilvl="0" w:tplc="00761B4E">
      <w:start w:val="1"/>
      <w:numFmt w:val="bullet"/>
      <w:lvlText w:val=""/>
      <w:lvlJc w:val="left"/>
      <w:pPr>
        <w:ind w:left="360" w:hanging="360"/>
      </w:pPr>
      <w:rPr>
        <w:rFonts w:ascii="Symbol" w:hAnsi="Symbol" w:hint="default"/>
      </w:rPr>
    </w:lvl>
    <w:lvl w:ilvl="1" w:tplc="01F42AF8" w:tentative="1">
      <w:start w:val="1"/>
      <w:numFmt w:val="bullet"/>
      <w:lvlText w:val="o"/>
      <w:lvlJc w:val="left"/>
      <w:pPr>
        <w:ind w:left="1080" w:hanging="360"/>
      </w:pPr>
      <w:rPr>
        <w:rFonts w:ascii="Courier New" w:hAnsi="Courier New" w:cs="Courier New" w:hint="default"/>
      </w:rPr>
    </w:lvl>
    <w:lvl w:ilvl="2" w:tplc="B41641D6" w:tentative="1">
      <w:start w:val="1"/>
      <w:numFmt w:val="bullet"/>
      <w:lvlText w:val=""/>
      <w:lvlJc w:val="left"/>
      <w:pPr>
        <w:ind w:left="1800" w:hanging="360"/>
      </w:pPr>
      <w:rPr>
        <w:rFonts w:ascii="Wingdings" w:hAnsi="Wingdings" w:hint="default"/>
      </w:rPr>
    </w:lvl>
    <w:lvl w:ilvl="3" w:tplc="38EAFB56" w:tentative="1">
      <w:start w:val="1"/>
      <w:numFmt w:val="bullet"/>
      <w:lvlText w:val=""/>
      <w:lvlJc w:val="left"/>
      <w:pPr>
        <w:ind w:left="2520" w:hanging="360"/>
      </w:pPr>
      <w:rPr>
        <w:rFonts w:ascii="Symbol" w:hAnsi="Symbol" w:hint="default"/>
      </w:rPr>
    </w:lvl>
    <w:lvl w:ilvl="4" w:tplc="B9B02634" w:tentative="1">
      <w:start w:val="1"/>
      <w:numFmt w:val="bullet"/>
      <w:lvlText w:val="o"/>
      <w:lvlJc w:val="left"/>
      <w:pPr>
        <w:ind w:left="3240" w:hanging="360"/>
      </w:pPr>
      <w:rPr>
        <w:rFonts w:ascii="Courier New" w:hAnsi="Courier New" w:cs="Courier New" w:hint="default"/>
      </w:rPr>
    </w:lvl>
    <w:lvl w:ilvl="5" w:tplc="17B00AFC" w:tentative="1">
      <w:start w:val="1"/>
      <w:numFmt w:val="bullet"/>
      <w:lvlText w:val=""/>
      <w:lvlJc w:val="left"/>
      <w:pPr>
        <w:ind w:left="3960" w:hanging="360"/>
      </w:pPr>
      <w:rPr>
        <w:rFonts w:ascii="Wingdings" w:hAnsi="Wingdings" w:hint="default"/>
      </w:rPr>
    </w:lvl>
    <w:lvl w:ilvl="6" w:tplc="B0309A4E" w:tentative="1">
      <w:start w:val="1"/>
      <w:numFmt w:val="bullet"/>
      <w:lvlText w:val=""/>
      <w:lvlJc w:val="left"/>
      <w:pPr>
        <w:ind w:left="4680" w:hanging="360"/>
      </w:pPr>
      <w:rPr>
        <w:rFonts w:ascii="Symbol" w:hAnsi="Symbol" w:hint="default"/>
      </w:rPr>
    </w:lvl>
    <w:lvl w:ilvl="7" w:tplc="19342D00" w:tentative="1">
      <w:start w:val="1"/>
      <w:numFmt w:val="bullet"/>
      <w:lvlText w:val="o"/>
      <w:lvlJc w:val="left"/>
      <w:pPr>
        <w:ind w:left="5400" w:hanging="360"/>
      </w:pPr>
      <w:rPr>
        <w:rFonts w:ascii="Courier New" w:hAnsi="Courier New" w:cs="Courier New" w:hint="default"/>
      </w:rPr>
    </w:lvl>
    <w:lvl w:ilvl="8" w:tplc="C6428032" w:tentative="1">
      <w:start w:val="1"/>
      <w:numFmt w:val="bullet"/>
      <w:lvlText w:val=""/>
      <w:lvlJc w:val="left"/>
      <w:pPr>
        <w:ind w:left="6120" w:hanging="360"/>
      </w:pPr>
      <w:rPr>
        <w:rFonts w:ascii="Wingdings" w:hAnsi="Wingdings" w:hint="default"/>
      </w:rPr>
    </w:lvl>
  </w:abstractNum>
  <w:abstractNum w:abstractNumId="30" w15:restartNumberingAfterBreak="0">
    <w:nsid w:val="714E0C93"/>
    <w:multiLevelType w:val="hybridMultilevel"/>
    <w:tmpl w:val="0958D42E"/>
    <w:lvl w:ilvl="0" w:tplc="29FCEB70">
      <w:start w:val="1"/>
      <w:numFmt w:val="bullet"/>
      <w:lvlText w:val=""/>
      <w:lvlJc w:val="left"/>
      <w:pPr>
        <w:ind w:left="720" w:hanging="360"/>
      </w:pPr>
      <w:rPr>
        <w:rFonts w:ascii="Symbol" w:hAnsi="Symbol" w:hint="default"/>
      </w:rPr>
    </w:lvl>
    <w:lvl w:ilvl="1" w:tplc="B2666316">
      <w:start w:val="1"/>
      <w:numFmt w:val="bullet"/>
      <w:lvlText w:val="o"/>
      <w:lvlJc w:val="left"/>
      <w:pPr>
        <w:ind w:left="1440" w:hanging="360"/>
      </w:pPr>
      <w:rPr>
        <w:rFonts w:ascii="Courier New" w:hAnsi="Courier New" w:cs="Courier New" w:hint="default"/>
      </w:rPr>
    </w:lvl>
    <w:lvl w:ilvl="2" w:tplc="BE98403E">
      <w:start w:val="1"/>
      <w:numFmt w:val="bullet"/>
      <w:lvlText w:val=""/>
      <w:lvlJc w:val="left"/>
      <w:pPr>
        <w:ind w:left="2160" w:hanging="360"/>
      </w:pPr>
      <w:rPr>
        <w:rFonts w:ascii="Wingdings" w:hAnsi="Wingdings" w:hint="default"/>
      </w:rPr>
    </w:lvl>
    <w:lvl w:ilvl="3" w:tplc="E04EAD22">
      <w:start w:val="1"/>
      <w:numFmt w:val="bullet"/>
      <w:lvlText w:val=""/>
      <w:lvlJc w:val="left"/>
      <w:pPr>
        <w:ind w:left="2880" w:hanging="360"/>
      </w:pPr>
      <w:rPr>
        <w:rFonts w:ascii="Symbol" w:hAnsi="Symbol" w:hint="default"/>
      </w:rPr>
    </w:lvl>
    <w:lvl w:ilvl="4" w:tplc="62442D6E">
      <w:start w:val="1"/>
      <w:numFmt w:val="bullet"/>
      <w:lvlText w:val="o"/>
      <w:lvlJc w:val="left"/>
      <w:pPr>
        <w:ind w:left="3600" w:hanging="360"/>
      </w:pPr>
      <w:rPr>
        <w:rFonts w:ascii="Courier New" w:hAnsi="Courier New" w:cs="Courier New" w:hint="default"/>
      </w:rPr>
    </w:lvl>
    <w:lvl w:ilvl="5" w:tplc="235274CA">
      <w:start w:val="1"/>
      <w:numFmt w:val="bullet"/>
      <w:lvlText w:val=""/>
      <w:lvlJc w:val="left"/>
      <w:pPr>
        <w:ind w:left="4320" w:hanging="360"/>
      </w:pPr>
      <w:rPr>
        <w:rFonts w:ascii="Wingdings" w:hAnsi="Wingdings" w:hint="default"/>
      </w:rPr>
    </w:lvl>
    <w:lvl w:ilvl="6" w:tplc="D9648408">
      <w:start w:val="1"/>
      <w:numFmt w:val="bullet"/>
      <w:lvlText w:val=""/>
      <w:lvlJc w:val="left"/>
      <w:pPr>
        <w:ind w:left="5040" w:hanging="360"/>
      </w:pPr>
      <w:rPr>
        <w:rFonts w:ascii="Symbol" w:hAnsi="Symbol" w:hint="default"/>
      </w:rPr>
    </w:lvl>
    <w:lvl w:ilvl="7" w:tplc="BB8EF008">
      <w:start w:val="1"/>
      <w:numFmt w:val="bullet"/>
      <w:lvlText w:val="o"/>
      <w:lvlJc w:val="left"/>
      <w:pPr>
        <w:ind w:left="5760" w:hanging="360"/>
      </w:pPr>
      <w:rPr>
        <w:rFonts w:ascii="Courier New" w:hAnsi="Courier New" w:cs="Courier New" w:hint="default"/>
      </w:rPr>
    </w:lvl>
    <w:lvl w:ilvl="8" w:tplc="189216DE">
      <w:start w:val="1"/>
      <w:numFmt w:val="bullet"/>
      <w:lvlText w:val=""/>
      <w:lvlJc w:val="left"/>
      <w:pPr>
        <w:ind w:left="6480" w:hanging="360"/>
      </w:pPr>
      <w:rPr>
        <w:rFonts w:ascii="Wingdings" w:hAnsi="Wingdings" w:hint="default"/>
      </w:rPr>
    </w:lvl>
  </w:abstractNum>
  <w:abstractNum w:abstractNumId="31" w15:restartNumberingAfterBreak="0">
    <w:nsid w:val="75435B57"/>
    <w:multiLevelType w:val="hybridMultilevel"/>
    <w:tmpl w:val="C16CDFE4"/>
    <w:lvl w:ilvl="0" w:tplc="D1E4A98A">
      <w:start w:val="1"/>
      <w:numFmt w:val="bullet"/>
      <w:lvlText w:val=""/>
      <w:lvlJc w:val="left"/>
      <w:pPr>
        <w:ind w:left="720" w:hanging="360"/>
      </w:pPr>
      <w:rPr>
        <w:rFonts w:ascii="Symbol" w:hAnsi="Symbol" w:hint="default"/>
      </w:rPr>
    </w:lvl>
    <w:lvl w:ilvl="1" w:tplc="9A8A4A48" w:tentative="1">
      <w:start w:val="1"/>
      <w:numFmt w:val="bullet"/>
      <w:lvlText w:val="o"/>
      <w:lvlJc w:val="left"/>
      <w:pPr>
        <w:ind w:left="1440" w:hanging="360"/>
      </w:pPr>
      <w:rPr>
        <w:rFonts w:ascii="Courier New" w:hAnsi="Courier New" w:cs="Courier New" w:hint="default"/>
      </w:rPr>
    </w:lvl>
    <w:lvl w:ilvl="2" w:tplc="2AAEB572" w:tentative="1">
      <w:start w:val="1"/>
      <w:numFmt w:val="bullet"/>
      <w:lvlText w:val=""/>
      <w:lvlJc w:val="left"/>
      <w:pPr>
        <w:ind w:left="2160" w:hanging="360"/>
      </w:pPr>
      <w:rPr>
        <w:rFonts w:ascii="Wingdings" w:hAnsi="Wingdings" w:hint="default"/>
      </w:rPr>
    </w:lvl>
    <w:lvl w:ilvl="3" w:tplc="4AEA8296" w:tentative="1">
      <w:start w:val="1"/>
      <w:numFmt w:val="bullet"/>
      <w:lvlText w:val=""/>
      <w:lvlJc w:val="left"/>
      <w:pPr>
        <w:ind w:left="2880" w:hanging="360"/>
      </w:pPr>
      <w:rPr>
        <w:rFonts w:ascii="Symbol" w:hAnsi="Symbol" w:hint="default"/>
      </w:rPr>
    </w:lvl>
    <w:lvl w:ilvl="4" w:tplc="338043B4" w:tentative="1">
      <w:start w:val="1"/>
      <w:numFmt w:val="bullet"/>
      <w:lvlText w:val="o"/>
      <w:lvlJc w:val="left"/>
      <w:pPr>
        <w:ind w:left="3600" w:hanging="360"/>
      </w:pPr>
      <w:rPr>
        <w:rFonts w:ascii="Courier New" w:hAnsi="Courier New" w:cs="Courier New" w:hint="default"/>
      </w:rPr>
    </w:lvl>
    <w:lvl w:ilvl="5" w:tplc="9B06AC9E" w:tentative="1">
      <w:start w:val="1"/>
      <w:numFmt w:val="bullet"/>
      <w:lvlText w:val=""/>
      <w:lvlJc w:val="left"/>
      <w:pPr>
        <w:ind w:left="4320" w:hanging="360"/>
      </w:pPr>
      <w:rPr>
        <w:rFonts w:ascii="Wingdings" w:hAnsi="Wingdings" w:hint="default"/>
      </w:rPr>
    </w:lvl>
    <w:lvl w:ilvl="6" w:tplc="DA6AD872" w:tentative="1">
      <w:start w:val="1"/>
      <w:numFmt w:val="bullet"/>
      <w:lvlText w:val=""/>
      <w:lvlJc w:val="left"/>
      <w:pPr>
        <w:ind w:left="5040" w:hanging="360"/>
      </w:pPr>
      <w:rPr>
        <w:rFonts w:ascii="Symbol" w:hAnsi="Symbol" w:hint="default"/>
      </w:rPr>
    </w:lvl>
    <w:lvl w:ilvl="7" w:tplc="33BC2DF6" w:tentative="1">
      <w:start w:val="1"/>
      <w:numFmt w:val="bullet"/>
      <w:lvlText w:val="o"/>
      <w:lvlJc w:val="left"/>
      <w:pPr>
        <w:ind w:left="5760" w:hanging="360"/>
      </w:pPr>
      <w:rPr>
        <w:rFonts w:ascii="Courier New" w:hAnsi="Courier New" w:cs="Courier New" w:hint="default"/>
      </w:rPr>
    </w:lvl>
    <w:lvl w:ilvl="8" w:tplc="9C5634AA" w:tentative="1">
      <w:start w:val="1"/>
      <w:numFmt w:val="bullet"/>
      <w:lvlText w:val=""/>
      <w:lvlJc w:val="left"/>
      <w:pPr>
        <w:ind w:left="6480" w:hanging="360"/>
      </w:pPr>
      <w:rPr>
        <w:rFonts w:ascii="Wingdings" w:hAnsi="Wingdings" w:hint="default"/>
      </w:rPr>
    </w:lvl>
  </w:abstractNum>
  <w:abstractNum w:abstractNumId="32" w15:restartNumberingAfterBreak="0">
    <w:nsid w:val="7A56115F"/>
    <w:multiLevelType w:val="hybridMultilevel"/>
    <w:tmpl w:val="32F43132"/>
    <w:lvl w:ilvl="0" w:tplc="CFF0A0B8">
      <w:start w:val="1"/>
      <w:numFmt w:val="bullet"/>
      <w:lvlText w:val=""/>
      <w:lvlJc w:val="left"/>
      <w:pPr>
        <w:ind w:left="360" w:hanging="360"/>
      </w:pPr>
      <w:rPr>
        <w:rFonts w:ascii="Symbol" w:hAnsi="Symbol" w:hint="default"/>
      </w:rPr>
    </w:lvl>
    <w:lvl w:ilvl="1" w:tplc="2FE6D28E">
      <w:start w:val="1"/>
      <w:numFmt w:val="bullet"/>
      <w:lvlText w:val="o"/>
      <w:lvlJc w:val="left"/>
      <w:pPr>
        <w:ind w:left="1080" w:hanging="360"/>
      </w:pPr>
      <w:rPr>
        <w:rFonts w:ascii="Courier New" w:hAnsi="Courier New" w:cs="Courier New" w:hint="default"/>
      </w:rPr>
    </w:lvl>
    <w:lvl w:ilvl="2" w:tplc="08920A7E">
      <w:start w:val="1"/>
      <w:numFmt w:val="bullet"/>
      <w:lvlText w:val=""/>
      <w:lvlJc w:val="left"/>
      <w:pPr>
        <w:ind w:left="1800" w:hanging="360"/>
      </w:pPr>
      <w:rPr>
        <w:rFonts w:ascii="Wingdings" w:hAnsi="Wingdings" w:hint="default"/>
      </w:rPr>
    </w:lvl>
    <w:lvl w:ilvl="3" w:tplc="FA6A4D8E">
      <w:start w:val="1"/>
      <w:numFmt w:val="bullet"/>
      <w:lvlText w:val=""/>
      <w:lvlJc w:val="left"/>
      <w:pPr>
        <w:ind w:left="2520" w:hanging="360"/>
      </w:pPr>
      <w:rPr>
        <w:rFonts w:ascii="Symbol" w:hAnsi="Symbol" w:hint="default"/>
      </w:rPr>
    </w:lvl>
    <w:lvl w:ilvl="4" w:tplc="A2028F4C">
      <w:start w:val="1"/>
      <w:numFmt w:val="bullet"/>
      <w:lvlText w:val="o"/>
      <w:lvlJc w:val="left"/>
      <w:pPr>
        <w:ind w:left="3240" w:hanging="360"/>
      </w:pPr>
      <w:rPr>
        <w:rFonts w:ascii="Courier New" w:hAnsi="Courier New" w:cs="Courier New" w:hint="default"/>
      </w:rPr>
    </w:lvl>
    <w:lvl w:ilvl="5" w:tplc="DFD232EC">
      <w:start w:val="1"/>
      <w:numFmt w:val="bullet"/>
      <w:lvlText w:val=""/>
      <w:lvlJc w:val="left"/>
      <w:pPr>
        <w:ind w:left="3960" w:hanging="360"/>
      </w:pPr>
      <w:rPr>
        <w:rFonts w:ascii="Wingdings" w:hAnsi="Wingdings" w:hint="default"/>
      </w:rPr>
    </w:lvl>
    <w:lvl w:ilvl="6" w:tplc="E8DA8A9A">
      <w:start w:val="1"/>
      <w:numFmt w:val="bullet"/>
      <w:lvlText w:val=""/>
      <w:lvlJc w:val="left"/>
      <w:pPr>
        <w:ind w:left="4680" w:hanging="360"/>
      </w:pPr>
      <w:rPr>
        <w:rFonts w:ascii="Symbol" w:hAnsi="Symbol" w:hint="default"/>
      </w:rPr>
    </w:lvl>
    <w:lvl w:ilvl="7" w:tplc="9996B43C">
      <w:start w:val="1"/>
      <w:numFmt w:val="bullet"/>
      <w:lvlText w:val="o"/>
      <w:lvlJc w:val="left"/>
      <w:pPr>
        <w:ind w:left="5400" w:hanging="360"/>
      </w:pPr>
      <w:rPr>
        <w:rFonts w:ascii="Courier New" w:hAnsi="Courier New" w:cs="Courier New" w:hint="default"/>
      </w:rPr>
    </w:lvl>
    <w:lvl w:ilvl="8" w:tplc="FB686A66">
      <w:start w:val="1"/>
      <w:numFmt w:val="bullet"/>
      <w:lvlText w:val=""/>
      <w:lvlJc w:val="left"/>
      <w:pPr>
        <w:ind w:left="6120" w:hanging="360"/>
      </w:pPr>
      <w:rPr>
        <w:rFonts w:ascii="Wingdings" w:hAnsi="Wingdings" w:hint="default"/>
      </w:rPr>
    </w:lvl>
  </w:abstractNum>
  <w:num w:numId="1" w16cid:durableId="1715694497">
    <w:abstractNumId w:val="17"/>
  </w:num>
  <w:num w:numId="2" w16cid:durableId="1982954290">
    <w:abstractNumId w:val="17"/>
  </w:num>
  <w:num w:numId="3" w16cid:durableId="1776753631">
    <w:abstractNumId w:val="29"/>
  </w:num>
  <w:num w:numId="4" w16cid:durableId="344333603">
    <w:abstractNumId w:val="27"/>
  </w:num>
  <w:num w:numId="5" w16cid:durableId="1388141183">
    <w:abstractNumId w:val="13"/>
  </w:num>
  <w:num w:numId="6" w16cid:durableId="1103962908">
    <w:abstractNumId w:val="9"/>
  </w:num>
  <w:num w:numId="7" w16cid:durableId="2081783136">
    <w:abstractNumId w:val="15"/>
  </w:num>
  <w:num w:numId="8" w16cid:durableId="824590319">
    <w:abstractNumId w:val="20"/>
  </w:num>
  <w:num w:numId="9" w16cid:durableId="150610150">
    <w:abstractNumId w:val="7"/>
  </w:num>
  <w:num w:numId="10" w16cid:durableId="1915623431">
    <w:abstractNumId w:val="23"/>
  </w:num>
  <w:num w:numId="11" w16cid:durableId="1893030577">
    <w:abstractNumId w:val="26"/>
  </w:num>
  <w:num w:numId="12" w16cid:durableId="1831632651">
    <w:abstractNumId w:val="31"/>
  </w:num>
  <w:num w:numId="13" w16cid:durableId="2091924656">
    <w:abstractNumId w:val="12"/>
  </w:num>
  <w:num w:numId="14" w16cid:durableId="2032142719">
    <w:abstractNumId w:val="5"/>
  </w:num>
  <w:num w:numId="15" w16cid:durableId="939066199">
    <w:abstractNumId w:val="28"/>
  </w:num>
  <w:num w:numId="16" w16cid:durableId="1423910717">
    <w:abstractNumId w:val="8"/>
  </w:num>
  <w:num w:numId="17" w16cid:durableId="1225339414">
    <w:abstractNumId w:val="21"/>
  </w:num>
  <w:num w:numId="18" w16cid:durableId="1699087688">
    <w:abstractNumId w:val="10"/>
  </w:num>
  <w:num w:numId="19" w16cid:durableId="1257596717">
    <w:abstractNumId w:val="6"/>
  </w:num>
  <w:num w:numId="20" w16cid:durableId="1279024846">
    <w:abstractNumId w:val="0"/>
  </w:num>
  <w:num w:numId="21" w16cid:durableId="120735281">
    <w:abstractNumId w:val="4"/>
  </w:num>
  <w:num w:numId="22" w16cid:durableId="398676382">
    <w:abstractNumId w:val="11"/>
  </w:num>
  <w:num w:numId="23" w16cid:durableId="595479455">
    <w:abstractNumId w:val="14"/>
  </w:num>
  <w:num w:numId="24" w16cid:durableId="1143279466">
    <w:abstractNumId w:val="32"/>
  </w:num>
  <w:num w:numId="25" w16cid:durableId="945232392">
    <w:abstractNumId w:val="22"/>
  </w:num>
  <w:num w:numId="26" w16cid:durableId="471026811">
    <w:abstractNumId w:val="19"/>
  </w:num>
  <w:num w:numId="27" w16cid:durableId="1321696551">
    <w:abstractNumId w:val="25"/>
  </w:num>
  <w:num w:numId="28" w16cid:durableId="619146222">
    <w:abstractNumId w:val="16"/>
  </w:num>
  <w:num w:numId="29" w16cid:durableId="1960601286">
    <w:abstractNumId w:val="2"/>
  </w:num>
  <w:num w:numId="30" w16cid:durableId="498738354">
    <w:abstractNumId w:val="24"/>
  </w:num>
  <w:num w:numId="31" w16cid:durableId="205684872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879247234">
    <w:abstractNumId w:val="18"/>
  </w:num>
  <w:num w:numId="33" w16cid:durableId="767653400">
    <w:abstractNumId w:val="3"/>
  </w:num>
  <w:num w:numId="34" w16cid:durableId="169830271">
    <w:abstractNumId w:val="30"/>
  </w:num>
  <w:num w:numId="35" w16cid:durableId="84301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3376"/>
    <w:rsid w:val="00005310"/>
    <w:rsid w:val="00011C7B"/>
    <w:rsid w:val="00012C6F"/>
    <w:rsid w:val="000209E1"/>
    <w:rsid w:val="00021237"/>
    <w:rsid w:val="0002129F"/>
    <w:rsid w:val="00022A94"/>
    <w:rsid w:val="00023955"/>
    <w:rsid w:val="00023FA1"/>
    <w:rsid w:val="00026740"/>
    <w:rsid w:val="00026E3B"/>
    <w:rsid w:val="00033D47"/>
    <w:rsid w:val="000344C8"/>
    <w:rsid w:val="000356A1"/>
    <w:rsid w:val="00036B86"/>
    <w:rsid w:val="00040402"/>
    <w:rsid w:val="00040CCF"/>
    <w:rsid w:val="000450FA"/>
    <w:rsid w:val="00045A91"/>
    <w:rsid w:val="00054875"/>
    <w:rsid w:val="000565F2"/>
    <w:rsid w:val="000607B8"/>
    <w:rsid w:val="0006198A"/>
    <w:rsid w:val="00061AB1"/>
    <w:rsid w:val="00061C5C"/>
    <w:rsid w:val="000628B9"/>
    <w:rsid w:val="00064C37"/>
    <w:rsid w:val="00065CC0"/>
    <w:rsid w:val="0006635C"/>
    <w:rsid w:val="00066DC6"/>
    <w:rsid w:val="0006709B"/>
    <w:rsid w:val="00070EF4"/>
    <w:rsid w:val="000719D8"/>
    <w:rsid w:val="00071A80"/>
    <w:rsid w:val="00075814"/>
    <w:rsid w:val="00076C2C"/>
    <w:rsid w:val="0007714B"/>
    <w:rsid w:val="00082659"/>
    <w:rsid w:val="000836F8"/>
    <w:rsid w:val="00083E19"/>
    <w:rsid w:val="0008449D"/>
    <w:rsid w:val="000872DF"/>
    <w:rsid w:val="000909F6"/>
    <w:rsid w:val="00090F08"/>
    <w:rsid w:val="00094750"/>
    <w:rsid w:val="00095139"/>
    <w:rsid w:val="0009553D"/>
    <w:rsid w:val="00096D97"/>
    <w:rsid w:val="00096F86"/>
    <w:rsid w:val="00097698"/>
    <w:rsid w:val="000A015D"/>
    <w:rsid w:val="000A04F2"/>
    <w:rsid w:val="000A14BE"/>
    <w:rsid w:val="000A1A1E"/>
    <w:rsid w:val="000A245C"/>
    <w:rsid w:val="000A24EE"/>
    <w:rsid w:val="000A3BBC"/>
    <w:rsid w:val="000A469B"/>
    <w:rsid w:val="000A6374"/>
    <w:rsid w:val="000A7C17"/>
    <w:rsid w:val="000B00FE"/>
    <w:rsid w:val="000B1464"/>
    <w:rsid w:val="000B2BFB"/>
    <w:rsid w:val="000B3403"/>
    <w:rsid w:val="000B4370"/>
    <w:rsid w:val="000B5978"/>
    <w:rsid w:val="000B6708"/>
    <w:rsid w:val="000B73A0"/>
    <w:rsid w:val="000C0E3F"/>
    <w:rsid w:val="000C11F5"/>
    <w:rsid w:val="000C13F8"/>
    <w:rsid w:val="000C2A3C"/>
    <w:rsid w:val="000C35BF"/>
    <w:rsid w:val="000C3CF1"/>
    <w:rsid w:val="000C3F40"/>
    <w:rsid w:val="000C4C88"/>
    <w:rsid w:val="000C77E6"/>
    <w:rsid w:val="000D1A94"/>
    <w:rsid w:val="000D51BD"/>
    <w:rsid w:val="000D5275"/>
    <w:rsid w:val="000D7C63"/>
    <w:rsid w:val="000E0650"/>
    <w:rsid w:val="000E4634"/>
    <w:rsid w:val="000E5349"/>
    <w:rsid w:val="000E5870"/>
    <w:rsid w:val="000E742C"/>
    <w:rsid w:val="000F21AE"/>
    <w:rsid w:val="000F54E9"/>
    <w:rsid w:val="000F5993"/>
    <w:rsid w:val="000F6A4D"/>
    <w:rsid w:val="00100669"/>
    <w:rsid w:val="0010067E"/>
    <w:rsid w:val="00100D95"/>
    <w:rsid w:val="00101BD5"/>
    <w:rsid w:val="0010319C"/>
    <w:rsid w:val="00103591"/>
    <w:rsid w:val="0010375F"/>
    <w:rsid w:val="00106835"/>
    <w:rsid w:val="00107B62"/>
    <w:rsid w:val="001127B6"/>
    <w:rsid w:val="001143A9"/>
    <w:rsid w:val="00116134"/>
    <w:rsid w:val="00121B0F"/>
    <w:rsid w:val="0012255C"/>
    <w:rsid w:val="001226ED"/>
    <w:rsid w:val="001227C4"/>
    <w:rsid w:val="001231D5"/>
    <w:rsid w:val="00123F80"/>
    <w:rsid w:val="00124661"/>
    <w:rsid w:val="0012660D"/>
    <w:rsid w:val="0013703C"/>
    <w:rsid w:val="0014122B"/>
    <w:rsid w:val="00141CA3"/>
    <w:rsid w:val="00145193"/>
    <w:rsid w:val="00151F9B"/>
    <w:rsid w:val="00152050"/>
    <w:rsid w:val="00156041"/>
    <w:rsid w:val="00160ADE"/>
    <w:rsid w:val="00161604"/>
    <w:rsid w:val="00164AEE"/>
    <w:rsid w:val="001653CB"/>
    <w:rsid w:val="00165D33"/>
    <w:rsid w:val="00165E6F"/>
    <w:rsid w:val="001708EB"/>
    <w:rsid w:val="001715B8"/>
    <w:rsid w:val="00174E6A"/>
    <w:rsid w:val="00176B36"/>
    <w:rsid w:val="001833DD"/>
    <w:rsid w:val="0018344C"/>
    <w:rsid w:val="00183988"/>
    <w:rsid w:val="00184963"/>
    <w:rsid w:val="00191141"/>
    <w:rsid w:val="00191142"/>
    <w:rsid w:val="00194BED"/>
    <w:rsid w:val="00194DC2"/>
    <w:rsid w:val="00196337"/>
    <w:rsid w:val="001968D6"/>
    <w:rsid w:val="00197237"/>
    <w:rsid w:val="001978F6"/>
    <w:rsid w:val="001A312E"/>
    <w:rsid w:val="001A6795"/>
    <w:rsid w:val="001A77B5"/>
    <w:rsid w:val="001B03F2"/>
    <w:rsid w:val="001B4FE8"/>
    <w:rsid w:val="001B500A"/>
    <w:rsid w:val="001B7D60"/>
    <w:rsid w:val="001C0BDC"/>
    <w:rsid w:val="001C10E4"/>
    <w:rsid w:val="001C32C4"/>
    <w:rsid w:val="001C3EA3"/>
    <w:rsid w:val="001C45F2"/>
    <w:rsid w:val="001C527B"/>
    <w:rsid w:val="001C5A02"/>
    <w:rsid w:val="001C65FD"/>
    <w:rsid w:val="001C684B"/>
    <w:rsid w:val="001C6890"/>
    <w:rsid w:val="001C7897"/>
    <w:rsid w:val="001D0616"/>
    <w:rsid w:val="001D5BFF"/>
    <w:rsid w:val="001E0DF5"/>
    <w:rsid w:val="001E1291"/>
    <w:rsid w:val="001E1E9F"/>
    <w:rsid w:val="001E26BE"/>
    <w:rsid w:val="001E27DE"/>
    <w:rsid w:val="001F1765"/>
    <w:rsid w:val="001F2D94"/>
    <w:rsid w:val="001F44C3"/>
    <w:rsid w:val="001F4758"/>
    <w:rsid w:val="001F482C"/>
    <w:rsid w:val="001F4F59"/>
    <w:rsid w:val="001F5AB6"/>
    <w:rsid w:val="001F5C34"/>
    <w:rsid w:val="001F6D04"/>
    <w:rsid w:val="00202AE7"/>
    <w:rsid w:val="00206A10"/>
    <w:rsid w:val="00215D0F"/>
    <w:rsid w:val="00215D5A"/>
    <w:rsid w:val="0022007E"/>
    <w:rsid w:val="002218F1"/>
    <w:rsid w:val="00222D64"/>
    <w:rsid w:val="0022309E"/>
    <w:rsid w:val="002231AD"/>
    <w:rsid w:val="0022359F"/>
    <w:rsid w:val="002236D3"/>
    <w:rsid w:val="002248F2"/>
    <w:rsid w:val="0022774C"/>
    <w:rsid w:val="002300C1"/>
    <w:rsid w:val="00230413"/>
    <w:rsid w:val="00231AA9"/>
    <w:rsid w:val="00233CCA"/>
    <w:rsid w:val="002357FB"/>
    <w:rsid w:val="00236F1F"/>
    <w:rsid w:val="002402EB"/>
    <w:rsid w:val="00240887"/>
    <w:rsid w:val="002409E4"/>
    <w:rsid w:val="00244666"/>
    <w:rsid w:val="00244B55"/>
    <w:rsid w:val="0024520D"/>
    <w:rsid w:val="0024688B"/>
    <w:rsid w:val="00255B6E"/>
    <w:rsid w:val="002563CA"/>
    <w:rsid w:val="00261AE9"/>
    <w:rsid w:val="00261BC1"/>
    <w:rsid w:val="00262358"/>
    <w:rsid w:val="00263247"/>
    <w:rsid w:val="00265566"/>
    <w:rsid w:val="0026597C"/>
    <w:rsid w:val="00266CF0"/>
    <w:rsid w:val="00270CEB"/>
    <w:rsid w:val="00282B72"/>
    <w:rsid w:val="00284044"/>
    <w:rsid w:val="00285B5E"/>
    <w:rsid w:val="00286AAA"/>
    <w:rsid w:val="00287571"/>
    <w:rsid w:val="00290947"/>
    <w:rsid w:val="00294456"/>
    <w:rsid w:val="0029485D"/>
    <w:rsid w:val="002951A0"/>
    <w:rsid w:val="002968AC"/>
    <w:rsid w:val="00296A51"/>
    <w:rsid w:val="002A345F"/>
    <w:rsid w:val="002A4169"/>
    <w:rsid w:val="002A5B3D"/>
    <w:rsid w:val="002A6264"/>
    <w:rsid w:val="002A69DB"/>
    <w:rsid w:val="002B1F2A"/>
    <w:rsid w:val="002B306D"/>
    <w:rsid w:val="002B689E"/>
    <w:rsid w:val="002B768A"/>
    <w:rsid w:val="002C0ECE"/>
    <w:rsid w:val="002C401E"/>
    <w:rsid w:val="002C4CD4"/>
    <w:rsid w:val="002C4F89"/>
    <w:rsid w:val="002C6906"/>
    <w:rsid w:val="002D3423"/>
    <w:rsid w:val="002E229B"/>
    <w:rsid w:val="002E2EA7"/>
    <w:rsid w:val="002E2F10"/>
    <w:rsid w:val="002E4063"/>
    <w:rsid w:val="002F014A"/>
    <w:rsid w:val="002F64F3"/>
    <w:rsid w:val="002F7417"/>
    <w:rsid w:val="00301E94"/>
    <w:rsid w:val="00304363"/>
    <w:rsid w:val="003050E1"/>
    <w:rsid w:val="003053A4"/>
    <w:rsid w:val="00305879"/>
    <w:rsid w:val="0030600A"/>
    <w:rsid w:val="003067D9"/>
    <w:rsid w:val="0030772B"/>
    <w:rsid w:val="00312201"/>
    <w:rsid w:val="00313B88"/>
    <w:rsid w:val="00320E47"/>
    <w:rsid w:val="003216F0"/>
    <w:rsid w:val="00322087"/>
    <w:rsid w:val="0032287B"/>
    <w:rsid w:val="00324391"/>
    <w:rsid w:val="00325A27"/>
    <w:rsid w:val="00326B62"/>
    <w:rsid w:val="003302C9"/>
    <w:rsid w:val="00332C59"/>
    <w:rsid w:val="00336728"/>
    <w:rsid w:val="003371F8"/>
    <w:rsid w:val="003413B7"/>
    <w:rsid w:val="00341A2E"/>
    <w:rsid w:val="0034217F"/>
    <w:rsid w:val="003433B2"/>
    <w:rsid w:val="0034634D"/>
    <w:rsid w:val="003504A4"/>
    <w:rsid w:val="00351BB1"/>
    <w:rsid w:val="00353F51"/>
    <w:rsid w:val="003543BF"/>
    <w:rsid w:val="003551E8"/>
    <w:rsid w:val="00355374"/>
    <w:rsid w:val="00355FA4"/>
    <w:rsid w:val="0035618C"/>
    <w:rsid w:val="00357801"/>
    <w:rsid w:val="00357BCC"/>
    <w:rsid w:val="003609BB"/>
    <w:rsid w:val="00361038"/>
    <w:rsid w:val="00361FAC"/>
    <w:rsid w:val="00365DEA"/>
    <w:rsid w:val="00377865"/>
    <w:rsid w:val="00380833"/>
    <w:rsid w:val="003813A9"/>
    <w:rsid w:val="003830A6"/>
    <w:rsid w:val="00384972"/>
    <w:rsid w:val="003900E9"/>
    <w:rsid w:val="003907B1"/>
    <w:rsid w:val="00391B41"/>
    <w:rsid w:val="00393B1D"/>
    <w:rsid w:val="00394045"/>
    <w:rsid w:val="003956B6"/>
    <w:rsid w:val="003A1C88"/>
    <w:rsid w:val="003A3070"/>
    <w:rsid w:val="003A410E"/>
    <w:rsid w:val="003A5918"/>
    <w:rsid w:val="003A6349"/>
    <w:rsid w:val="003A7A6F"/>
    <w:rsid w:val="003B3576"/>
    <w:rsid w:val="003B5A30"/>
    <w:rsid w:val="003B5C62"/>
    <w:rsid w:val="003B7032"/>
    <w:rsid w:val="003C09A0"/>
    <w:rsid w:val="003C0DDC"/>
    <w:rsid w:val="003C1D43"/>
    <w:rsid w:val="003C28CE"/>
    <w:rsid w:val="003C3070"/>
    <w:rsid w:val="003C39A5"/>
    <w:rsid w:val="003C4C82"/>
    <w:rsid w:val="003C4CAF"/>
    <w:rsid w:val="003C53E7"/>
    <w:rsid w:val="003C5CEC"/>
    <w:rsid w:val="003C5E40"/>
    <w:rsid w:val="003D2D0F"/>
    <w:rsid w:val="003D2DF8"/>
    <w:rsid w:val="003D4858"/>
    <w:rsid w:val="003D5FAE"/>
    <w:rsid w:val="003D6748"/>
    <w:rsid w:val="003E2BD7"/>
    <w:rsid w:val="003E394D"/>
    <w:rsid w:val="003E4477"/>
    <w:rsid w:val="003E64DB"/>
    <w:rsid w:val="003E7F1F"/>
    <w:rsid w:val="003F0501"/>
    <w:rsid w:val="003F08A8"/>
    <w:rsid w:val="003F0D34"/>
    <w:rsid w:val="003F3975"/>
    <w:rsid w:val="0041008F"/>
    <w:rsid w:val="00410F71"/>
    <w:rsid w:val="004111A1"/>
    <w:rsid w:val="004114AA"/>
    <w:rsid w:val="00411FBE"/>
    <w:rsid w:val="0041465E"/>
    <w:rsid w:val="00414F59"/>
    <w:rsid w:val="00416F00"/>
    <w:rsid w:val="004227EB"/>
    <w:rsid w:val="00422851"/>
    <w:rsid w:val="004231E7"/>
    <w:rsid w:val="00425593"/>
    <w:rsid w:val="00425C69"/>
    <w:rsid w:val="00431836"/>
    <w:rsid w:val="00432958"/>
    <w:rsid w:val="00433EA2"/>
    <w:rsid w:val="00434BB5"/>
    <w:rsid w:val="00435D39"/>
    <w:rsid w:val="00437676"/>
    <w:rsid w:val="00440595"/>
    <w:rsid w:val="00442886"/>
    <w:rsid w:val="004429C5"/>
    <w:rsid w:val="004449B0"/>
    <w:rsid w:val="00445BD9"/>
    <w:rsid w:val="00445D99"/>
    <w:rsid w:val="00445DBE"/>
    <w:rsid w:val="00446132"/>
    <w:rsid w:val="00453EF5"/>
    <w:rsid w:val="00460A66"/>
    <w:rsid w:val="004615F4"/>
    <w:rsid w:val="00467B00"/>
    <w:rsid w:val="00473963"/>
    <w:rsid w:val="0047422B"/>
    <w:rsid w:val="00474FDF"/>
    <w:rsid w:val="004755B9"/>
    <w:rsid w:val="00481CBC"/>
    <w:rsid w:val="00491E40"/>
    <w:rsid w:val="0049224B"/>
    <w:rsid w:val="004949D1"/>
    <w:rsid w:val="004966DF"/>
    <w:rsid w:val="00497BC6"/>
    <w:rsid w:val="004A0828"/>
    <w:rsid w:val="004A457A"/>
    <w:rsid w:val="004B23C3"/>
    <w:rsid w:val="004B401A"/>
    <w:rsid w:val="004B424A"/>
    <w:rsid w:val="004B4BCF"/>
    <w:rsid w:val="004B6B07"/>
    <w:rsid w:val="004B7941"/>
    <w:rsid w:val="004B79A6"/>
    <w:rsid w:val="004C3936"/>
    <w:rsid w:val="004C5A6D"/>
    <w:rsid w:val="004D0355"/>
    <w:rsid w:val="004D055C"/>
    <w:rsid w:val="004D34D6"/>
    <w:rsid w:val="004D432E"/>
    <w:rsid w:val="004D4944"/>
    <w:rsid w:val="004D5D0D"/>
    <w:rsid w:val="004D65DB"/>
    <w:rsid w:val="004D7CEA"/>
    <w:rsid w:val="004E0480"/>
    <w:rsid w:val="004E37F5"/>
    <w:rsid w:val="004E4073"/>
    <w:rsid w:val="004E49E7"/>
    <w:rsid w:val="004E6BA7"/>
    <w:rsid w:val="004E7623"/>
    <w:rsid w:val="004E778F"/>
    <w:rsid w:val="004F21DB"/>
    <w:rsid w:val="004F3943"/>
    <w:rsid w:val="004F3986"/>
    <w:rsid w:val="00502416"/>
    <w:rsid w:val="005025E6"/>
    <w:rsid w:val="00504916"/>
    <w:rsid w:val="00505144"/>
    <w:rsid w:val="0050523B"/>
    <w:rsid w:val="005068CF"/>
    <w:rsid w:val="00506F2E"/>
    <w:rsid w:val="005077BA"/>
    <w:rsid w:val="005104E5"/>
    <w:rsid w:val="00510AFB"/>
    <w:rsid w:val="00515760"/>
    <w:rsid w:val="00517275"/>
    <w:rsid w:val="00517446"/>
    <w:rsid w:val="00522536"/>
    <w:rsid w:val="00522B34"/>
    <w:rsid w:val="005230D9"/>
    <w:rsid w:val="00523D50"/>
    <w:rsid w:val="00523E3B"/>
    <w:rsid w:val="00526AB1"/>
    <w:rsid w:val="00530BAC"/>
    <w:rsid w:val="005329E6"/>
    <w:rsid w:val="00532FBD"/>
    <w:rsid w:val="005334CD"/>
    <w:rsid w:val="00533A53"/>
    <w:rsid w:val="00533AC3"/>
    <w:rsid w:val="00534DFA"/>
    <w:rsid w:val="005350DD"/>
    <w:rsid w:val="005417FC"/>
    <w:rsid w:val="00544E50"/>
    <w:rsid w:val="005454E7"/>
    <w:rsid w:val="00545DF9"/>
    <w:rsid w:val="00554159"/>
    <w:rsid w:val="00554C2E"/>
    <w:rsid w:val="005572D1"/>
    <w:rsid w:val="00557649"/>
    <w:rsid w:val="0056266C"/>
    <w:rsid w:val="005650D6"/>
    <w:rsid w:val="0056618D"/>
    <w:rsid w:val="005716AB"/>
    <w:rsid w:val="00572612"/>
    <w:rsid w:val="00574BE1"/>
    <w:rsid w:val="00576DFE"/>
    <w:rsid w:val="005778E1"/>
    <w:rsid w:val="00577A0D"/>
    <w:rsid w:val="00580589"/>
    <w:rsid w:val="00580A81"/>
    <w:rsid w:val="00581B29"/>
    <w:rsid w:val="0058287C"/>
    <w:rsid w:val="00586A32"/>
    <w:rsid w:val="005926ED"/>
    <w:rsid w:val="00593143"/>
    <w:rsid w:val="00593309"/>
    <w:rsid w:val="00593D73"/>
    <w:rsid w:val="00594BCA"/>
    <w:rsid w:val="00594C2E"/>
    <w:rsid w:val="0059524B"/>
    <w:rsid w:val="00595F6E"/>
    <w:rsid w:val="005964AE"/>
    <w:rsid w:val="005A0855"/>
    <w:rsid w:val="005A2A87"/>
    <w:rsid w:val="005A4CE9"/>
    <w:rsid w:val="005A63B1"/>
    <w:rsid w:val="005A65BC"/>
    <w:rsid w:val="005B046E"/>
    <w:rsid w:val="005B1E6F"/>
    <w:rsid w:val="005B28F8"/>
    <w:rsid w:val="005B2FE1"/>
    <w:rsid w:val="005C6256"/>
    <w:rsid w:val="005C69B9"/>
    <w:rsid w:val="005D0811"/>
    <w:rsid w:val="005D0916"/>
    <w:rsid w:val="005D0B59"/>
    <w:rsid w:val="005D2C6A"/>
    <w:rsid w:val="005D4589"/>
    <w:rsid w:val="005D54BB"/>
    <w:rsid w:val="005E1274"/>
    <w:rsid w:val="005E4BC0"/>
    <w:rsid w:val="005E6815"/>
    <w:rsid w:val="005E68DA"/>
    <w:rsid w:val="005E72D5"/>
    <w:rsid w:val="005E764A"/>
    <w:rsid w:val="005F0CB3"/>
    <w:rsid w:val="005F1693"/>
    <w:rsid w:val="005F3121"/>
    <w:rsid w:val="005F4A62"/>
    <w:rsid w:val="005F64BD"/>
    <w:rsid w:val="005F6FC6"/>
    <w:rsid w:val="00600C51"/>
    <w:rsid w:val="0060553F"/>
    <w:rsid w:val="00610B97"/>
    <w:rsid w:val="00614149"/>
    <w:rsid w:val="0061416C"/>
    <w:rsid w:val="0061446C"/>
    <w:rsid w:val="0061581B"/>
    <w:rsid w:val="00616D6D"/>
    <w:rsid w:val="00617210"/>
    <w:rsid w:val="006218D2"/>
    <w:rsid w:val="00622151"/>
    <w:rsid w:val="00623435"/>
    <w:rsid w:val="006246FE"/>
    <w:rsid w:val="00624D36"/>
    <w:rsid w:val="00625F2F"/>
    <w:rsid w:val="00626B82"/>
    <w:rsid w:val="006270CF"/>
    <w:rsid w:val="00631896"/>
    <w:rsid w:val="00631E08"/>
    <w:rsid w:val="00633C74"/>
    <w:rsid w:val="00635D3F"/>
    <w:rsid w:val="006365F9"/>
    <w:rsid w:val="00645297"/>
    <w:rsid w:val="00646139"/>
    <w:rsid w:val="006469DD"/>
    <w:rsid w:val="00651174"/>
    <w:rsid w:val="00652346"/>
    <w:rsid w:val="00654042"/>
    <w:rsid w:val="0065418F"/>
    <w:rsid w:val="00655231"/>
    <w:rsid w:val="006552B9"/>
    <w:rsid w:val="006607CA"/>
    <w:rsid w:val="006625D1"/>
    <w:rsid w:val="00665427"/>
    <w:rsid w:val="00670D93"/>
    <w:rsid w:val="00671A2A"/>
    <w:rsid w:val="006728E1"/>
    <w:rsid w:val="00673F0F"/>
    <w:rsid w:val="00675792"/>
    <w:rsid w:val="00675E64"/>
    <w:rsid w:val="0067746A"/>
    <w:rsid w:val="00677E49"/>
    <w:rsid w:val="006805F4"/>
    <w:rsid w:val="00681618"/>
    <w:rsid w:val="0068382A"/>
    <w:rsid w:val="0069449B"/>
    <w:rsid w:val="0069562F"/>
    <w:rsid w:val="00695F4E"/>
    <w:rsid w:val="006A03FC"/>
    <w:rsid w:val="006A1034"/>
    <w:rsid w:val="006A3C2A"/>
    <w:rsid w:val="006A7EBC"/>
    <w:rsid w:val="006B0EA6"/>
    <w:rsid w:val="006B372E"/>
    <w:rsid w:val="006B3C5C"/>
    <w:rsid w:val="006B4483"/>
    <w:rsid w:val="006B4BC8"/>
    <w:rsid w:val="006B4DD0"/>
    <w:rsid w:val="006B5ECB"/>
    <w:rsid w:val="006B70DE"/>
    <w:rsid w:val="006B7727"/>
    <w:rsid w:val="006C1BF0"/>
    <w:rsid w:val="006C55ED"/>
    <w:rsid w:val="006C575A"/>
    <w:rsid w:val="006C5D25"/>
    <w:rsid w:val="006C794C"/>
    <w:rsid w:val="006D285A"/>
    <w:rsid w:val="006D46F9"/>
    <w:rsid w:val="006D4C12"/>
    <w:rsid w:val="006D50E3"/>
    <w:rsid w:val="006D5124"/>
    <w:rsid w:val="006E32E8"/>
    <w:rsid w:val="006E385B"/>
    <w:rsid w:val="006E48D0"/>
    <w:rsid w:val="006F1E27"/>
    <w:rsid w:val="006F461B"/>
    <w:rsid w:val="006F4CF8"/>
    <w:rsid w:val="006F4D4E"/>
    <w:rsid w:val="006F6BB1"/>
    <w:rsid w:val="006F73B1"/>
    <w:rsid w:val="00700916"/>
    <w:rsid w:val="00701B70"/>
    <w:rsid w:val="00702F83"/>
    <w:rsid w:val="00705C86"/>
    <w:rsid w:val="00705D61"/>
    <w:rsid w:val="0071277A"/>
    <w:rsid w:val="007127C5"/>
    <w:rsid w:val="00713563"/>
    <w:rsid w:val="00714E97"/>
    <w:rsid w:val="0071525F"/>
    <w:rsid w:val="00715FF3"/>
    <w:rsid w:val="00716816"/>
    <w:rsid w:val="0071783F"/>
    <w:rsid w:val="00720FAA"/>
    <w:rsid w:val="00723FF8"/>
    <w:rsid w:val="00730BD4"/>
    <w:rsid w:val="00732436"/>
    <w:rsid w:val="00733930"/>
    <w:rsid w:val="007361D7"/>
    <w:rsid w:val="00736284"/>
    <w:rsid w:val="007371C4"/>
    <w:rsid w:val="00737351"/>
    <w:rsid w:val="007376E9"/>
    <w:rsid w:val="00740E16"/>
    <w:rsid w:val="0074189B"/>
    <w:rsid w:val="00743F54"/>
    <w:rsid w:val="007459A2"/>
    <w:rsid w:val="00745AF1"/>
    <w:rsid w:val="00745FDA"/>
    <w:rsid w:val="00746802"/>
    <w:rsid w:val="00747F01"/>
    <w:rsid w:val="00753B03"/>
    <w:rsid w:val="00760B88"/>
    <w:rsid w:val="00765F7E"/>
    <w:rsid w:val="00770B19"/>
    <w:rsid w:val="00772BD6"/>
    <w:rsid w:val="00773171"/>
    <w:rsid w:val="007743D2"/>
    <w:rsid w:val="00775EA0"/>
    <w:rsid w:val="007820CD"/>
    <w:rsid w:val="007823A5"/>
    <w:rsid w:val="00782A1B"/>
    <w:rsid w:val="00784B92"/>
    <w:rsid w:val="00786422"/>
    <w:rsid w:val="00787960"/>
    <w:rsid w:val="00787E38"/>
    <w:rsid w:val="0079099A"/>
    <w:rsid w:val="00790D42"/>
    <w:rsid w:val="00792582"/>
    <w:rsid w:val="00792CF0"/>
    <w:rsid w:val="00792D80"/>
    <w:rsid w:val="00796C07"/>
    <w:rsid w:val="007A07E7"/>
    <w:rsid w:val="007A2A5D"/>
    <w:rsid w:val="007A2B8E"/>
    <w:rsid w:val="007A31F3"/>
    <w:rsid w:val="007A355E"/>
    <w:rsid w:val="007A45AD"/>
    <w:rsid w:val="007A5C82"/>
    <w:rsid w:val="007B05BA"/>
    <w:rsid w:val="007B0AFD"/>
    <w:rsid w:val="007B1549"/>
    <w:rsid w:val="007B3F84"/>
    <w:rsid w:val="007B5376"/>
    <w:rsid w:val="007B6491"/>
    <w:rsid w:val="007B78FF"/>
    <w:rsid w:val="007C1C15"/>
    <w:rsid w:val="007C2759"/>
    <w:rsid w:val="007C363E"/>
    <w:rsid w:val="007C6FD8"/>
    <w:rsid w:val="007D0C20"/>
    <w:rsid w:val="007D298C"/>
    <w:rsid w:val="007D2B2E"/>
    <w:rsid w:val="007D2B5C"/>
    <w:rsid w:val="007D3E19"/>
    <w:rsid w:val="007D4937"/>
    <w:rsid w:val="007D53E1"/>
    <w:rsid w:val="007E069A"/>
    <w:rsid w:val="007E1004"/>
    <w:rsid w:val="007E11A3"/>
    <w:rsid w:val="007E2268"/>
    <w:rsid w:val="007E2821"/>
    <w:rsid w:val="007E2BAF"/>
    <w:rsid w:val="007E3210"/>
    <w:rsid w:val="007E3CEE"/>
    <w:rsid w:val="007E4058"/>
    <w:rsid w:val="007E7D39"/>
    <w:rsid w:val="007F4878"/>
    <w:rsid w:val="007F50A5"/>
    <w:rsid w:val="007F7C61"/>
    <w:rsid w:val="007F7F86"/>
    <w:rsid w:val="0080099B"/>
    <w:rsid w:val="00803800"/>
    <w:rsid w:val="008054D9"/>
    <w:rsid w:val="00806A38"/>
    <w:rsid w:val="00811E9D"/>
    <w:rsid w:val="00811F89"/>
    <w:rsid w:val="00812B73"/>
    <w:rsid w:val="00812C87"/>
    <w:rsid w:val="00812D90"/>
    <w:rsid w:val="00815BCD"/>
    <w:rsid w:val="0081653F"/>
    <w:rsid w:val="00816D3B"/>
    <w:rsid w:val="0081759E"/>
    <w:rsid w:val="00820061"/>
    <w:rsid w:val="00820274"/>
    <w:rsid w:val="00821D67"/>
    <w:rsid w:val="008223A3"/>
    <w:rsid w:val="008253A6"/>
    <w:rsid w:val="008259E7"/>
    <w:rsid w:val="008269AF"/>
    <w:rsid w:val="00830517"/>
    <w:rsid w:val="00832231"/>
    <w:rsid w:val="00833FFF"/>
    <w:rsid w:val="008351E2"/>
    <w:rsid w:val="00836CD2"/>
    <w:rsid w:val="00836E59"/>
    <w:rsid w:val="008375F1"/>
    <w:rsid w:val="00842FCA"/>
    <w:rsid w:val="00844943"/>
    <w:rsid w:val="0084693E"/>
    <w:rsid w:val="00846FF7"/>
    <w:rsid w:val="008547A2"/>
    <w:rsid w:val="00854C2A"/>
    <w:rsid w:val="008566BB"/>
    <w:rsid w:val="008605A0"/>
    <w:rsid w:val="008609FC"/>
    <w:rsid w:val="0086171E"/>
    <w:rsid w:val="00861DE1"/>
    <w:rsid w:val="00863A50"/>
    <w:rsid w:val="00864AD9"/>
    <w:rsid w:val="00866C78"/>
    <w:rsid w:val="008704E3"/>
    <w:rsid w:val="0087261E"/>
    <w:rsid w:val="00874241"/>
    <w:rsid w:val="00877CF9"/>
    <w:rsid w:val="00877F52"/>
    <w:rsid w:val="00880123"/>
    <w:rsid w:val="00883DB6"/>
    <w:rsid w:val="00886C2C"/>
    <w:rsid w:val="00891461"/>
    <w:rsid w:val="00892142"/>
    <w:rsid w:val="00896598"/>
    <w:rsid w:val="00896CE3"/>
    <w:rsid w:val="008A1979"/>
    <w:rsid w:val="008A507E"/>
    <w:rsid w:val="008A7C09"/>
    <w:rsid w:val="008B0BA8"/>
    <w:rsid w:val="008B131C"/>
    <w:rsid w:val="008B2F17"/>
    <w:rsid w:val="008B45F6"/>
    <w:rsid w:val="008B604C"/>
    <w:rsid w:val="008C0A2A"/>
    <w:rsid w:val="008C3C5A"/>
    <w:rsid w:val="008C4413"/>
    <w:rsid w:val="008C4A9B"/>
    <w:rsid w:val="008C535B"/>
    <w:rsid w:val="008C630D"/>
    <w:rsid w:val="008D11BD"/>
    <w:rsid w:val="008D1738"/>
    <w:rsid w:val="008D1DB1"/>
    <w:rsid w:val="008D49E1"/>
    <w:rsid w:val="008D7835"/>
    <w:rsid w:val="008E2875"/>
    <w:rsid w:val="008E51E5"/>
    <w:rsid w:val="008E6B35"/>
    <w:rsid w:val="008F146C"/>
    <w:rsid w:val="008F49E3"/>
    <w:rsid w:val="008F54CC"/>
    <w:rsid w:val="008F6519"/>
    <w:rsid w:val="008F6AF7"/>
    <w:rsid w:val="00902F16"/>
    <w:rsid w:val="00903D74"/>
    <w:rsid w:val="0090511B"/>
    <w:rsid w:val="00906F56"/>
    <w:rsid w:val="009077F3"/>
    <w:rsid w:val="009156B3"/>
    <w:rsid w:val="00915897"/>
    <w:rsid w:val="00916593"/>
    <w:rsid w:val="00916A8C"/>
    <w:rsid w:val="00917B6C"/>
    <w:rsid w:val="00917C6A"/>
    <w:rsid w:val="00924589"/>
    <w:rsid w:val="00924A67"/>
    <w:rsid w:val="00925A94"/>
    <w:rsid w:val="00926CBF"/>
    <w:rsid w:val="0093388A"/>
    <w:rsid w:val="009340EC"/>
    <w:rsid w:val="00935BBC"/>
    <w:rsid w:val="009372F6"/>
    <w:rsid w:val="009373EB"/>
    <w:rsid w:val="00937BC5"/>
    <w:rsid w:val="009433CB"/>
    <w:rsid w:val="00946933"/>
    <w:rsid w:val="00947006"/>
    <w:rsid w:val="00947739"/>
    <w:rsid w:val="009505BE"/>
    <w:rsid w:val="009534C0"/>
    <w:rsid w:val="009537AC"/>
    <w:rsid w:val="00954B63"/>
    <w:rsid w:val="00956ECB"/>
    <w:rsid w:val="0095745B"/>
    <w:rsid w:val="00957745"/>
    <w:rsid w:val="009609B3"/>
    <w:rsid w:val="00961A7B"/>
    <w:rsid w:val="00961BC9"/>
    <w:rsid w:val="00965463"/>
    <w:rsid w:val="0097082A"/>
    <w:rsid w:val="00970AE1"/>
    <w:rsid w:val="00973768"/>
    <w:rsid w:val="00974A0F"/>
    <w:rsid w:val="00976D76"/>
    <w:rsid w:val="00982E48"/>
    <w:rsid w:val="00983765"/>
    <w:rsid w:val="00991295"/>
    <w:rsid w:val="009927EE"/>
    <w:rsid w:val="00993FBF"/>
    <w:rsid w:val="00993FF4"/>
    <w:rsid w:val="009942EF"/>
    <w:rsid w:val="0099434B"/>
    <w:rsid w:val="00994356"/>
    <w:rsid w:val="00995C9A"/>
    <w:rsid w:val="00995EA9"/>
    <w:rsid w:val="009A1CAB"/>
    <w:rsid w:val="009A24D5"/>
    <w:rsid w:val="009A256B"/>
    <w:rsid w:val="009A4843"/>
    <w:rsid w:val="009A4B10"/>
    <w:rsid w:val="009A7113"/>
    <w:rsid w:val="009B2C6B"/>
    <w:rsid w:val="009B3250"/>
    <w:rsid w:val="009B3CEE"/>
    <w:rsid w:val="009B5B5B"/>
    <w:rsid w:val="009B61C6"/>
    <w:rsid w:val="009B73D3"/>
    <w:rsid w:val="009C1AAC"/>
    <w:rsid w:val="009C2F39"/>
    <w:rsid w:val="009C776E"/>
    <w:rsid w:val="009D24E1"/>
    <w:rsid w:val="009D2BEE"/>
    <w:rsid w:val="009E27F8"/>
    <w:rsid w:val="009E459D"/>
    <w:rsid w:val="009E484D"/>
    <w:rsid w:val="009E7F85"/>
    <w:rsid w:val="009F1707"/>
    <w:rsid w:val="009F2D23"/>
    <w:rsid w:val="009F4F95"/>
    <w:rsid w:val="009F5FA6"/>
    <w:rsid w:val="009F71CF"/>
    <w:rsid w:val="00A003C1"/>
    <w:rsid w:val="00A00B1F"/>
    <w:rsid w:val="00A02521"/>
    <w:rsid w:val="00A02E0D"/>
    <w:rsid w:val="00A02E67"/>
    <w:rsid w:val="00A03965"/>
    <w:rsid w:val="00A048C3"/>
    <w:rsid w:val="00A101E2"/>
    <w:rsid w:val="00A1626C"/>
    <w:rsid w:val="00A169AF"/>
    <w:rsid w:val="00A1764D"/>
    <w:rsid w:val="00A22DA6"/>
    <w:rsid w:val="00A2655C"/>
    <w:rsid w:val="00A27616"/>
    <w:rsid w:val="00A323A6"/>
    <w:rsid w:val="00A334BA"/>
    <w:rsid w:val="00A42AF3"/>
    <w:rsid w:val="00A4308D"/>
    <w:rsid w:val="00A438A1"/>
    <w:rsid w:val="00A5374B"/>
    <w:rsid w:val="00A55E66"/>
    <w:rsid w:val="00A575D4"/>
    <w:rsid w:val="00A57B60"/>
    <w:rsid w:val="00A60B34"/>
    <w:rsid w:val="00A62266"/>
    <w:rsid w:val="00A6349A"/>
    <w:rsid w:val="00A64B57"/>
    <w:rsid w:val="00A658DB"/>
    <w:rsid w:val="00A66609"/>
    <w:rsid w:val="00A669BA"/>
    <w:rsid w:val="00A671B6"/>
    <w:rsid w:val="00A67539"/>
    <w:rsid w:val="00A67CF0"/>
    <w:rsid w:val="00A7010B"/>
    <w:rsid w:val="00A7027D"/>
    <w:rsid w:val="00A70902"/>
    <w:rsid w:val="00A70D20"/>
    <w:rsid w:val="00A7193B"/>
    <w:rsid w:val="00A732C2"/>
    <w:rsid w:val="00A73574"/>
    <w:rsid w:val="00A7366D"/>
    <w:rsid w:val="00A76BE8"/>
    <w:rsid w:val="00A7765A"/>
    <w:rsid w:val="00A812B4"/>
    <w:rsid w:val="00A8197B"/>
    <w:rsid w:val="00A81E1A"/>
    <w:rsid w:val="00A82120"/>
    <w:rsid w:val="00A8276F"/>
    <w:rsid w:val="00A82FBE"/>
    <w:rsid w:val="00A831C2"/>
    <w:rsid w:val="00A83B74"/>
    <w:rsid w:val="00A84359"/>
    <w:rsid w:val="00A85365"/>
    <w:rsid w:val="00A91503"/>
    <w:rsid w:val="00A91639"/>
    <w:rsid w:val="00A91B39"/>
    <w:rsid w:val="00A925D7"/>
    <w:rsid w:val="00A9267A"/>
    <w:rsid w:val="00A92DBA"/>
    <w:rsid w:val="00A93BE2"/>
    <w:rsid w:val="00A93E09"/>
    <w:rsid w:val="00A94621"/>
    <w:rsid w:val="00A947C7"/>
    <w:rsid w:val="00A9604F"/>
    <w:rsid w:val="00A96065"/>
    <w:rsid w:val="00A9648A"/>
    <w:rsid w:val="00A97490"/>
    <w:rsid w:val="00AA115F"/>
    <w:rsid w:val="00AA1885"/>
    <w:rsid w:val="00AA67DF"/>
    <w:rsid w:val="00AA783C"/>
    <w:rsid w:val="00AB06AA"/>
    <w:rsid w:val="00AB0B40"/>
    <w:rsid w:val="00AB140D"/>
    <w:rsid w:val="00AB2DD8"/>
    <w:rsid w:val="00AB49DA"/>
    <w:rsid w:val="00AB6E40"/>
    <w:rsid w:val="00AB7530"/>
    <w:rsid w:val="00AB75EC"/>
    <w:rsid w:val="00AC0DA7"/>
    <w:rsid w:val="00AC49B1"/>
    <w:rsid w:val="00AC5B61"/>
    <w:rsid w:val="00AC5C04"/>
    <w:rsid w:val="00AC78F1"/>
    <w:rsid w:val="00AC7AC3"/>
    <w:rsid w:val="00AD14C0"/>
    <w:rsid w:val="00AD2A09"/>
    <w:rsid w:val="00AD31E3"/>
    <w:rsid w:val="00AD344D"/>
    <w:rsid w:val="00AD41CF"/>
    <w:rsid w:val="00AD4B39"/>
    <w:rsid w:val="00AD5839"/>
    <w:rsid w:val="00AD6F4A"/>
    <w:rsid w:val="00AE28CD"/>
    <w:rsid w:val="00AE310A"/>
    <w:rsid w:val="00AE4889"/>
    <w:rsid w:val="00AE561E"/>
    <w:rsid w:val="00AE5F63"/>
    <w:rsid w:val="00AE718B"/>
    <w:rsid w:val="00AF1839"/>
    <w:rsid w:val="00AF35A1"/>
    <w:rsid w:val="00AF4761"/>
    <w:rsid w:val="00AF68FB"/>
    <w:rsid w:val="00AF7284"/>
    <w:rsid w:val="00AF77C3"/>
    <w:rsid w:val="00AF7FF1"/>
    <w:rsid w:val="00B02886"/>
    <w:rsid w:val="00B03342"/>
    <w:rsid w:val="00B0389B"/>
    <w:rsid w:val="00B03976"/>
    <w:rsid w:val="00B04329"/>
    <w:rsid w:val="00B05E03"/>
    <w:rsid w:val="00B07F3D"/>
    <w:rsid w:val="00B10340"/>
    <w:rsid w:val="00B11E11"/>
    <w:rsid w:val="00B12308"/>
    <w:rsid w:val="00B12A5E"/>
    <w:rsid w:val="00B13F9E"/>
    <w:rsid w:val="00B14927"/>
    <w:rsid w:val="00B214F6"/>
    <w:rsid w:val="00B225A8"/>
    <w:rsid w:val="00B22D9A"/>
    <w:rsid w:val="00B257DE"/>
    <w:rsid w:val="00B36DCA"/>
    <w:rsid w:val="00B40E37"/>
    <w:rsid w:val="00B41A77"/>
    <w:rsid w:val="00B430CF"/>
    <w:rsid w:val="00B4477F"/>
    <w:rsid w:val="00B46F1A"/>
    <w:rsid w:val="00B47507"/>
    <w:rsid w:val="00B47909"/>
    <w:rsid w:val="00B5014F"/>
    <w:rsid w:val="00B53204"/>
    <w:rsid w:val="00B54D48"/>
    <w:rsid w:val="00B557FD"/>
    <w:rsid w:val="00B57B94"/>
    <w:rsid w:val="00B60D1B"/>
    <w:rsid w:val="00B6148C"/>
    <w:rsid w:val="00B61FDF"/>
    <w:rsid w:val="00B6360D"/>
    <w:rsid w:val="00B664C9"/>
    <w:rsid w:val="00B67284"/>
    <w:rsid w:val="00B72C43"/>
    <w:rsid w:val="00B738E8"/>
    <w:rsid w:val="00B750C4"/>
    <w:rsid w:val="00B80024"/>
    <w:rsid w:val="00B828C6"/>
    <w:rsid w:val="00B82E34"/>
    <w:rsid w:val="00B83B3C"/>
    <w:rsid w:val="00B845FD"/>
    <w:rsid w:val="00B85AB4"/>
    <w:rsid w:val="00B85DC9"/>
    <w:rsid w:val="00B90893"/>
    <w:rsid w:val="00B92663"/>
    <w:rsid w:val="00B92C5A"/>
    <w:rsid w:val="00B93A3D"/>
    <w:rsid w:val="00B93EC3"/>
    <w:rsid w:val="00B93FED"/>
    <w:rsid w:val="00B94889"/>
    <w:rsid w:val="00B95698"/>
    <w:rsid w:val="00B959D9"/>
    <w:rsid w:val="00B97860"/>
    <w:rsid w:val="00BA0299"/>
    <w:rsid w:val="00BA041C"/>
    <w:rsid w:val="00BA1066"/>
    <w:rsid w:val="00BA10CE"/>
    <w:rsid w:val="00BA1997"/>
    <w:rsid w:val="00BA1C9B"/>
    <w:rsid w:val="00BA29BF"/>
    <w:rsid w:val="00BA4216"/>
    <w:rsid w:val="00BA4B72"/>
    <w:rsid w:val="00BA7408"/>
    <w:rsid w:val="00BB005F"/>
    <w:rsid w:val="00BB0317"/>
    <w:rsid w:val="00BB0C97"/>
    <w:rsid w:val="00BB7560"/>
    <w:rsid w:val="00BC56D3"/>
    <w:rsid w:val="00BC5D3E"/>
    <w:rsid w:val="00BC5F93"/>
    <w:rsid w:val="00BC7AE3"/>
    <w:rsid w:val="00BD0247"/>
    <w:rsid w:val="00BD024C"/>
    <w:rsid w:val="00BD3EE8"/>
    <w:rsid w:val="00BD4945"/>
    <w:rsid w:val="00BD6471"/>
    <w:rsid w:val="00BD7A2B"/>
    <w:rsid w:val="00BE1CC3"/>
    <w:rsid w:val="00BE1FC8"/>
    <w:rsid w:val="00BE3400"/>
    <w:rsid w:val="00BE58E7"/>
    <w:rsid w:val="00BE747C"/>
    <w:rsid w:val="00BE7BDF"/>
    <w:rsid w:val="00BF0807"/>
    <w:rsid w:val="00BF2BA1"/>
    <w:rsid w:val="00BF5936"/>
    <w:rsid w:val="00BF601C"/>
    <w:rsid w:val="00BF6799"/>
    <w:rsid w:val="00C01664"/>
    <w:rsid w:val="00C016F3"/>
    <w:rsid w:val="00C020B7"/>
    <w:rsid w:val="00C03A9D"/>
    <w:rsid w:val="00C04A6C"/>
    <w:rsid w:val="00C061EF"/>
    <w:rsid w:val="00C07243"/>
    <w:rsid w:val="00C106EE"/>
    <w:rsid w:val="00C1159D"/>
    <w:rsid w:val="00C11D73"/>
    <w:rsid w:val="00C151CD"/>
    <w:rsid w:val="00C158B6"/>
    <w:rsid w:val="00C15FE3"/>
    <w:rsid w:val="00C173A0"/>
    <w:rsid w:val="00C20C23"/>
    <w:rsid w:val="00C2670C"/>
    <w:rsid w:val="00C26BC7"/>
    <w:rsid w:val="00C30849"/>
    <w:rsid w:val="00C3285F"/>
    <w:rsid w:val="00C32E4F"/>
    <w:rsid w:val="00C33B8A"/>
    <w:rsid w:val="00C34215"/>
    <w:rsid w:val="00C34D6F"/>
    <w:rsid w:val="00C35AC7"/>
    <w:rsid w:val="00C412AF"/>
    <w:rsid w:val="00C41B1D"/>
    <w:rsid w:val="00C420FF"/>
    <w:rsid w:val="00C43217"/>
    <w:rsid w:val="00C44296"/>
    <w:rsid w:val="00C44B3A"/>
    <w:rsid w:val="00C47B6E"/>
    <w:rsid w:val="00C519FD"/>
    <w:rsid w:val="00C52C0C"/>
    <w:rsid w:val="00C53BC7"/>
    <w:rsid w:val="00C54827"/>
    <w:rsid w:val="00C56768"/>
    <w:rsid w:val="00C56980"/>
    <w:rsid w:val="00C56D91"/>
    <w:rsid w:val="00C56ED1"/>
    <w:rsid w:val="00C56ED7"/>
    <w:rsid w:val="00C5722E"/>
    <w:rsid w:val="00C60172"/>
    <w:rsid w:val="00C6027A"/>
    <w:rsid w:val="00C6037E"/>
    <w:rsid w:val="00C60760"/>
    <w:rsid w:val="00C63B07"/>
    <w:rsid w:val="00C670EB"/>
    <w:rsid w:val="00C71A4F"/>
    <w:rsid w:val="00C73D6E"/>
    <w:rsid w:val="00C7481C"/>
    <w:rsid w:val="00C7617D"/>
    <w:rsid w:val="00C77A7E"/>
    <w:rsid w:val="00C84853"/>
    <w:rsid w:val="00C84F27"/>
    <w:rsid w:val="00C86863"/>
    <w:rsid w:val="00C90010"/>
    <w:rsid w:val="00C928AB"/>
    <w:rsid w:val="00C9320F"/>
    <w:rsid w:val="00C9407C"/>
    <w:rsid w:val="00C94541"/>
    <w:rsid w:val="00C9534A"/>
    <w:rsid w:val="00C95661"/>
    <w:rsid w:val="00C95C4F"/>
    <w:rsid w:val="00C97172"/>
    <w:rsid w:val="00C97881"/>
    <w:rsid w:val="00CA2517"/>
    <w:rsid w:val="00CA31E4"/>
    <w:rsid w:val="00CA33D1"/>
    <w:rsid w:val="00CA388B"/>
    <w:rsid w:val="00CA480B"/>
    <w:rsid w:val="00CA59D3"/>
    <w:rsid w:val="00CA6A86"/>
    <w:rsid w:val="00CA7DE2"/>
    <w:rsid w:val="00CB37DB"/>
    <w:rsid w:val="00CC2507"/>
    <w:rsid w:val="00CC2CB7"/>
    <w:rsid w:val="00CC6FBC"/>
    <w:rsid w:val="00CD12E8"/>
    <w:rsid w:val="00CD2141"/>
    <w:rsid w:val="00CD2B2E"/>
    <w:rsid w:val="00CD2E9B"/>
    <w:rsid w:val="00CD7E84"/>
    <w:rsid w:val="00CE2A56"/>
    <w:rsid w:val="00CE2F59"/>
    <w:rsid w:val="00CE4C5B"/>
    <w:rsid w:val="00CE53FA"/>
    <w:rsid w:val="00CE63E6"/>
    <w:rsid w:val="00CE64AF"/>
    <w:rsid w:val="00CF3AD9"/>
    <w:rsid w:val="00CF4BB6"/>
    <w:rsid w:val="00CF69AE"/>
    <w:rsid w:val="00CF7EF9"/>
    <w:rsid w:val="00D00703"/>
    <w:rsid w:val="00D024E0"/>
    <w:rsid w:val="00D06270"/>
    <w:rsid w:val="00D0725D"/>
    <w:rsid w:val="00D11658"/>
    <w:rsid w:val="00D11D6B"/>
    <w:rsid w:val="00D12905"/>
    <w:rsid w:val="00D1295B"/>
    <w:rsid w:val="00D13929"/>
    <w:rsid w:val="00D13CA0"/>
    <w:rsid w:val="00D13DFD"/>
    <w:rsid w:val="00D15CC8"/>
    <w:rsid w:val="00D16894"/>
    <w:rsid w:val="00D16D27"/>
    <w:rsid w:val="00D17C0A"/>
    <w:rsid w:val="00D21351"/>
    <w:rsid w:val="00D21AD4"/>
    <w:rsid w:val="00D227D1"/>
    <w:rsid w:val="00D24E90"/>
    <w:rsid w:val="00D305EA"/>
    <w:rsid w:val="00D30F55"/>
    <w:rsid w:val="00D33A02"/>
    <w:rsid w:val="00D33CF6"/>
    <w:rsid w:val="00D35222"/>
    <w:rsid w:val="00D407CB"/>
    <w:rsid w:val="00D40A79"/>
    <w:rsid w:val="00D41D87"/>
    <w:rsid w:val="00D42A66"/>
    <w:rsid w:val="00D44A3D"/>
    <w:rsid w:val="00D46C0D"/>
    <w:rsid w:val="00D476C2"/>
    <w:rsid w:val="00D5052E"/>
    <w:rsid w:val="00D54253"/>
    <w:rsid w:val="00D60A46"/>
    <w:rsid w:val="00D64AE0"/>
    <w:rsid w:val="00D65051"/>
    <w:rsid w:val="00D72131"/>
    <w:rsid w:val="00D7375A"/>
    <w:rsid w:val="00D74374"/>
    <w:rsid w:val="00D74882"/>
    <w:rsid w:val="00D75B68"/>
    <w:rsid w:val="00D75E15"/>
    <w:rsid w:val="00D7636B"/>
    <w:rsid w:val="00D80F3F"/>
    <w:rsid w:val="00D820B1"/>
    <w:rsid w:val="00D83004"/>
    <w:rsid w:val="00D834B7"/>
    <w:rsid w:val="00D83F46"/>
    <w:rsid w:val="00D85819"/>
    <w:rsid w:val="00D85A64"/>
    <w:rsid w:val="00D8683A"/>
    <w:rsid w:val="00D8784D"/>
    <w:rsid w:val="00D90639"/>
    <w:rsid w:val="00D9262A"/>
    <w:rsid w:val="00D93699"/>
    <w:rsid w:val="00D95216"/>
    <w:rsid w:val="00D97EA5"/>
    <w:rsid w:val="00DA0EE6"/>
    <w:rsid w:val="00DA207B"/>
    <w:rsid w:val="00DA2228"/>
    <w:rsid w:val="00DA38C8"/>
    <w:rsid w:val="00DA41A6"/>
    <w:rsid w:val="00DA509D"/>
    <w:rsid w:val="00DB0A5B"/>
    <w:rsid w:val="00DB4EFF"/>
    <w:rsid w:val="00DB59B7"/>
    <w:rsid w:val="00DC1B49"/>
    <w:rsid w:val="00DC1C68"/>
    <w:rsid w:val="00DC4209"/>
    <w:rsid w:val="00DC6A6A"/>
    <w:rsid w:val="00DC7737"/>
    <w:rsid w:val="00DD17B7"/>
    <w:rsid w:val="00DD3226"/>
    <w:rsid w:val="00DD4050"/>
    <w:rsid w:val="00DD4E3F"/>
    <w:rsid w:val="00DD59D1"/>
    <w:rsid w:val="00DD6666"/>
    <w:rsid w:val="00DE1E8D"/>
    <w:rsid w:val="00DE5062"/>
    <w:rsid w:val="00DE5F46"/>
    <w:rsid w:val="00DE7C8E"/>
    <w:rsid w:val="00DF12A1"/>
    <w:rsid w:val="00DF2414"/>
    <w:rsid w:val="00DF26F3"/>
    <w:rsid w:val="00DF2EB2"/>
    <w:rsid w:val="00DF4AF0"/>
    <w:rsid w:val="00DF5A38"/>
    <w:rsid w:val="00DF7C9A"/>
    <w:rsid w:val="00E00765"/>
    <w:rsid w:val="00E0171A"/>
    <w:rsid w:val="00E033FB"/>
    <w:rsid w:val="00E0618D"/>
    <w:rsid w:val="00E06619"/>
    <w:rsid w:val="00E06BBF"/>
    <w:rsid w:val="00E06FB3"/>
    <w:rsid w:val="00E07C49"/>
    <w:rsid w:val="00E11447"/>
    <w:rsid w:val="00E157F1"/>
    <w:rsid w:val="00E168E3"/>
    <w:rsid w:val="00E2175E"/>
    <w:rsid w:val="00E227AE"/>
    <w:rsid w:val="00E23AFE"/>
    <w:rsid w:val="00E25928"/>
    <w:rsid w:val="00E27754"/>
    <w:rsid w:val="00E27B7A"/>
    <w:rsid w:val="00E316A1"/>
    <w:rsid w:val="00E32EAF"/>
    <w:rsid w:val="00E33460"/>
    <w:rsid w:val="00E33866"/>
    <w:rsid w:val="00E34FB3"/>
    <w:rsid w:val="00E35F87"/>
    <w:rsid w:val="00E35FC6"/>
    <w:rsid w:val="00E37199"/>
    <w:rsid w:val="00E37AC7"/>
    <w:rsid w:val="00E42DDE"/>
    <w:rsid w:val="00E4342A"/>
    <w:rsid w:val="00E434A9"/>
    <w:rsid w:val="00E43E61"/>
    <w:rsid w:val="00E4588D"/>
    <w:rsid w:val="00E45D29"/>
    <w:rsid w:val="00E505C6"/>
    <w:rsid w:val="00E50CA8"/>
    <w:rsid w:val="00E51A89"/>
    <w:rsid w:val="00E62989"/>
    <w:rsid w:val="00E641E9"/>
    <w:rsid w:val="00E656F6"/>
    <w:rsid w:val="00E65C90"/>
    <w:rsid w:val="00E66BCB"/>
    <w:rsid w:val="00E70810"/>
    <w:rsid w:val="00E773F3"/>
    <w:rsid w:val="00E81760"/>
    <w:rsid w:val="00E823D1"/>
    <w:rsid w:val="00E83149"/>
    <w:rsid w:val="00E83C96"/>
    <w:rsid w:val="00E84756"/>
    <w:rsid w:val="00E85D9C"/>
    <w:rsid w:val="00E951A6"/>
    <w:rsid w:val="00E951CB"/>
    <w:rsid w:val="00E96D10"/>
    <w:rsid w:val="00EA0B2E"/>
    <w:rsid w:val="00EA2931"/>
    <w:rsid w:val="00EA6DD8"/>
    <w:rsid w:val="00EA7FB0"/>
    <w:rsid w:val="00EB1396"/>
    <w:rsid w:val="00EB27D6"/>
    <w:rsid w:val="00EB4A06"/>
    <w:rsid w:val="00EB668E"/>
    <w:rsid w:val="00EB7015"/>
    <w:rsid w:val="00EC4B39"/>
    <w:rsid w:val="00EC6439"/>
    <w:rsid w:val="00EC6AC7"/>
    <w:rsid w:val="00ED19CA"/>
    <w:rsid w:val="00ED1A98"/>
    <w:rsid w:val="00ED4B9F"/>
    <w:rsid w:val="00ED54A5"/>
    <w:rsid w:val="00ED56EB"/>
    <w:rsid w:val="00ED6F24"/>
    <w:rsid w:val="00EE09CF"/>
    <w:rsid w:val="00EE0FA2"/>
    <w:rsid w:val="00EE6A5C"/>
    <w:rsid w:val="00EE748A"/>
    <w:rsid w:val="00EE7FAD"/>
    <w:rsid w:val="00EF5304"/>
    <w:rsid w:val="00EF5426"/>
    <w:rsid w:val="00EF58C0"/>
    <w:rsid w:val="00EF6C5E"/>
    <w:rsid w:val="00EF72E4"/>
    <w:rsid w:val="00EF7D72"/>
    <w:rsid w:val="00F02670"/>
    <w:rsid w:val="00F02AC7"/>
    <w:rsid w:val="00F0524E"/>
    <w:rsid w:val="00F1121C"/>
    <w:rsid w:val="00F13755"/>
    <w:rsid w:val="00F145B2"/>
    <w:rsid w:val="00F15D2E"/>
    <w:rsid w:val="00F1728C"/>
    <w:rsid w:val="00F20D3A"/>
    <w:rsid w:val="00F21C5E"/>
    <w:rsid w:val="00F23FDA"/>
    <w:rsid w:val="00F3215F"/>
    <w:rsid w:val="00F32C0F"/>
    <w:rsid w:val="00F35025"/>
    <w:rsid w:val="00F360AE"/>
    <w:rsid w:val="00F36B10"/>
    <w:rsid w:val="00F434E5"/>
    <w:rsid w:val="00F43691"/>
    <w:rsid w:val="00F4469C"/>
    <w:rsid w:val="00F474BC"/>
    <w:rsid w:val="00F47DEB"/>
    <w:rsid w:val="00F50469"/>
    <w:rsid w:val="00F52122"/>
    <w:rsid w:val="00F55C7D"/>
    <w:rsid w:val="00F562FD"/>
    <w:rsid w:val="00F56664"/>
    <w:rsid w:val="00F5742C"/>
    <w:rsid w:val="00F60A94"/>
    <w:rsid w:val="00F64880"/>
    <w:rsid w:val="00F66668"/>
    <w:rsid w:val="00F67E91"/>
    <w:rsid w:val="00F74605"/>
    <w:rsid w:val="00F761CE"/>
    <w:rsid w:val="00F811BE"/>
    <w:rsid w:val="00F82809"/>
    <w:rsid w:val="00F83765"/>
    <w:rsid w:val="00F8468C"/>
    <w:rsid w:val="00F86F43"/>
    <w:rsid w:val="00F872CF"/>
    <w:rsid w:val="00F87B71"/>
    <w:rsid w:val="00F90112"/>
    <w:rsid w:val="00F902A8"/>
    <w:rsid w:val="00F90FD0"/>
    <w:rsid w:val="00F941DE"/>
    <w:rsid w:val="00F95809"/>
    <w:rsid w:val="00F95D6E"/>
    <w:rsid w:val="00F96DC5"/>
    <w:rsid w:val="00F97889"/>
    <w:rsid w:val="00FA3933"/>
    <w:rsid w:val="00FA4CCB"/>
    <w:rsid w:val="00FA5E45"/>
    <w:rsid w:val="00FA6BF4"/>
    <w:rsid w:val="00FA7FF7"/>
    <w:rsid w:val="00FB036C"/>
    <w:rsid w:val="00FB229B"/>
    <w:rsid w:val="00FB250A"/>
    <w:rsid w:val="00FB5399"/>
    <w:rsid w:val="00FB7098"/>
    <w:rsid w:val="00FC2FC2"/>
    <w:rsid w:val="00FC51E0"/>
    <w:rsid w:val="00FD0B27"/>
    <w:rsid w:val="00FD0B81"/>
    <w:rsid w:val="00FD1D0D"/>
    <w:rsid w:val="00FD2B47"/>
    <w:rsid w:val="00FD3B05"/>
    <w:rsid w:val="00FD4C74"/>
    <w:rsid w:val="00FE28B6"/>
    <w:rsid w:val="00FE3D3D"/>
    <w:rsid w:val="00FE4921"/>
    <w:rsid w:val="00FE6225"/>
    <w:rsid w:val="00FF184E"/>
    <w:rsid w:val="00FF446D"/>
    <w:rsid w:val="00FF6AD0"/>
    <w:rsid w:val="00FF6B6D"/>
    <w:rsid w:val="00FF6FA9"/>
    <w:rsid w:val="00FF72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5F1827"/>
  <w15:chartTrackingRefBased/>
  <w15:docId w15:val="{316C5CF5-0AAA-4FF7-B2B3-582D3EE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line="360" w:lineRule="auto"/>
      <w:jc w:val="both"/>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10"/>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line="360" w:lineRule="auto"/>
      <w:jc w:val="both"/>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line="360" w:lineRule="auto"/>
      <w:jc w:val="both"/>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spacing w:line="360" w:lineRule="auto"/>
      <w:jc w:val="both"/>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spacing w:line="360" w:lineRule="auto"/>
      <w:jc w:val="both"/>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customStyle="1" w:styleId="hgkelc">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customStyle="1" w:styleId="CommentTextChar">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customStyle="1" w:styleId="CommentSubjectChar">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053A4"/>
    <w:rPr>
      <w:color w:val="605E5C"/>
      <w:shd w:val="clear" w:color="auto" w:fill="E1DFDD"/>
    </w:rPr>
  </w:style>
  <w:style w:type="table" w:styleId="GridTable6Colo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TOC3">
    <w:name w:val="toc 3"/>
    <w:basedOn w:val="Normal"/>
    <w:next w:val="Normal"/>
    <w:autoRedefine/>
    <w:uiPriority w:val="39"/>
    <w:unhideWhenUsed/>
    <w:rsid w:val="00530BAC"/>
    <w:pPr>
      <w:spacing w:after="100"/>
      <w:ind w:left="480"/>
    </w:pPr>
  </w:style>
  <w:style w:type="character" w:customStyle="1" w:styleId="Heading5Char">
    <w:name w:val="Heading 5 Char"/>
    <w:basedOn w:val="DefaultParagraphFont"/>
    <w:link w:val="Heading5"/>
    <w:uiPriority w:val="9"/>
    <w:rsid w:val="003D2D0F"/>
    <w:rPr>
      <w:rFonts w:ascii="Times New Roman" w:eastAsiaTheme="majorEastAsia" w:hAnsi="Times New Roman" w:cstheme="majorBidi"/>
      <w:sz w:val="24"/>
    </w:rPr>
  </w:style>
  <w:style w:type="character" w:customStyle="1" w:styleId="cursor-pointer">
    <w:name w:val="cursor-pointer"/>
    <w:basedOn w:val="DefaultParagraphFont"/>
    <w:rsid w:val="003D2D0F"/>
  </w:style>
  <w:style w:type="table" w:customStyle="1" w:styleId="Style52">
    <w:name w:val="_Style 52"/>
    <w:basedOn w:val="TableNormal"/>
    <w:rsid w:val="0006709B"/>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06709B"/>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jc w:val="both"/>
    </w:pPr>
    <w:rPr>
      <w:rFonts w:ascii="Tahoma" w:eastAsia="Times New Roman" w:hAnsi="Tahoma" w:cs="Times New Roman"/>
      <w:sz w:val="22"/>
      <w:szCs w:val="20"/>
    </w:rPr>
  </w:style>
  <w:style w:type="character" w:customStyle="1" w:styleId="HeaderChar">
    <w:name w:val="Header Char"/>
    <w:basedOn w:val="DefaultParagraphFont"/>
    <w:link w:val="Header"/>
    <w:uiPriority w:val="99"/>
    <w:rsid w:val="0006709B"/>
    <w:rPr>
      <w:rFonts w:ascii="Tahoma" w:eastAsia="Times New Roman" w:hAnsi="Tahoma" w:cs="Times New Roman"/>
      <w:szCs w:val="20"/>
      <w:lang w:val="en-GB"/>
    </w:rPr>
  </w:style>
  <w:style w:type="table" w:styleId="TableGridLight">
    <w:name w:val="Grid Table Light"/>
    <w:basedOn w:val="TableNormal"/>
    <w:uiPriority w:val="40"/>
    <w:rsid w:val="00A926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902F16"/>
    <w:pPr>
      <w:tabs>
        <w:tab w:val="center" w:pos="4680"/>
        <w:tab w:val="right" w:pos="9360"/>
      </w:tabs>
      <w:spacing w:line="240" w:lineRule="auto"/>
      <w:jc w:val="both"/>
    </w:pPr>
  </w:style>
  <w:style w:type="character" w:customStyle="1" w:styleId="FooterChar">
    <w:name w:val="Footer Char"/>
    <w:basedOn w:val="DefaultParagraphFont"/>
    <w:link w:val="Footer"/>
    <w:uiPriority w:val="99"/>
    <w:rsid w:val="00902F16"/>
    <w:rPr>
      <w:rFonts w:ascii="Times New Roman" w:hAnsi="Times New Roman"/>
      <w:sz w:val="24"/>
      <w:lang w:val="en-GB"/>
    </w:rPr>
  </w:style>
  <w:style w:type="character" w:customStyle="1" w:styleId="Heading4Char">
    <w:name w:val="Heading 4 Char"/>
    <w:basedOn w:val="DefaultParagraphFont"/>
    <w:link w:val="Heading4"/>
    <w:uiPriority w:val="9"/>
    <w:semiHidden/>
    <w:rsid w:val="003A3070"/>
    <w:rPr>
      <w:rFonts w:ascii="Times New Roman" w:eastAsiaTheme="majorEastAsia" w:hAnsi="Times New Roman" w:cstheme="majorBidi"/>
      <w:i/>
      <w:iCs/>
      <w:color w:val="2E74B5" w:themeColor="accent1" w:themeShade="BF"/>
      <w:sz w:val="24"/>
      <w:lang w:val="en-GB"/>
    </w:rPr>
  </w:style>
  <w:style w:type="character" w:customStyle="1" w:styleId="Heading6Char">
    <w:name w:val="Heading 6 Char"/>
    <w:basedOn w:val="DefaultParagraphFont"/>
    <w:link w:val="Heading6"/>
    <w:uiPriority w:val="9"/>
    <w:semiHidden/>
    <w:rsid w:val="003A3070"/>
    <w:rPr>
      <w:rFonts w:ascii="Times New Roman" w:eastAsiaTheme="majorEastAsia" w:hAnsi="Times New Roman"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A3070"/>
    <w:rPr>
      <w:rFonts w:ascii="Times New Roman" w:eastAsiaTheme="majorEastAsia" w:hAnsi="Times New Roman"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A3070"/>
    <w:rPr>
      <w:rFonts w:ascii="Times New Roman" w:eastAsiaTheme="majorEastAsia" w:hAnsi="Times New Roman"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A3070"/>
    <w:rPr>
      <w:rFonts w:ascii="Times New Roman" w:eastAsiaTheme="majorEastAsia" w:hAnsi="Times New Roman"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0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line="360" w:lineRule="auto"/>
      <w:jc w:val="both"/>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070"/>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line="360" w:lineRule="auto"/>
      <w:jc w:val="center"/>
    </w:pPr>
    <w:rPr>
      <w:i/>
      <w:iCs/>
      <w:color w:val="404040" w:themeColor="text1" w:themeTint="BF"/>
    </w:rPr>
  </w:style>
  <w:style w:type="character" w:customStyle="1" w:styleId="QuoteChar">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sz="4" w:space="10" w:color="2E74B5" w:themeColor="accent1" w:themeShade="BF"/>
        <w:bottom w:val="single" w:sz="4" w:space="10" w:color="2E74B5" w:themeColor="accent1" w:themeShade="BF"/>
      </w:pBdr>
      <w:spacing w:before="360" w:after="360" w:line="360" w:lineRule="auto"/>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customStyle="1" w:styleId="MeniuneNerezolvat1">
    <w:name w:val="Mențiune Nerezolvat1"/>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 w:type="table" w:styleId="GridTable4-Accent6">
    <w:name w:val="Grid Table 4 Accent 6"/>
    <w:basedOn w:val="TableNormal"/>
    <w:uiPriority w:val="49"/>
    <w:rsid w:val="008E287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0700306">
      <w:bodyDiv w:val="1"/>
      <w:marLeft w:val="0"/>
      <w:marRight w:val="0"/>
      <w:marTop w:val="0"/>
      <w:marBottom w:val="0"/>
      <w:divBdr>
        <w:top w:val="none" w:sz="0" w:space="0" w:color="auto"/>
        <w:left w:val="none" w:sz="0" w:space="0" w:color="auto"/>
        <w:bottom w:val="none" w:sz="0" w:space="0" w:color="auto"/>
        <w:right w:val="none" w:sz="0" w:space="0" w:color="auto"/>
      </w:divBdr>
      <w:divsChild>
        <w:div w:id="723481702">
          <w:marLeft w:val="0"/>
          <w:marRight w:val="0"/>
          <w:marTop w:val="0"/>
          <w:marBottom w:val="0"/>
          <w:divBdr>
            <w:top w:val="none" w:sz="0" w:space="0" w:color="auto"/>
            <w:left w:val="none" w:sz="0" w:space="0" w:color="auto"/>
            <w:bottom w:val="none" w:sz="0" w:space="0" w:color="auto"/>
            <w:right w:val="none" w:sz="0" w:space="0" w:color="auto"/>
          </w:divBdr>
        </w:div>
      </w:divsChild>
    </w:div>
    <w:div w:id="524833036">
      <w:bodyDiv w:val="1"/>
      <w:marLeft w:val="0"/>
      <w:marRight w:val="0"/>
      <w:marTop w:val="0"/>
      <w:marBottom w:val="0"/>
      <w:divBdr>
        <w:top w:val="none" w:sz="0" w:space="0" w:color="auto"/>
        <w:left w:val="none" w:sz="0" w:space="0" w:color="auto"/>
        <w:bottom w:val="none" w:sz="0" w:space="0" w:color="auto"/>
        <w:right w:val="none" w:sz="0" w:space="0" w:color="auto"/>
      </w:divBdr>
      <w:divsChild>
        <w:div w:id="801312703">
          <w:marLeft w:val="0"/>
          <w:marRight w:val="0"/>
          <w:marTop w:val="0"/>
          <w:marBottom w:val="0"/>
          <w:divBdr>
            <w:top w:val="none" w:sz="0" w:space="0" w:color="auto"/>
            <w:left w:val="none" w:sz="0" w:space="0" w:color="auto"/>
            <w:bottom w:val="none" w:sz="0" w:space="0" w:color="auto"/>
            <w:right w:val="none" w:sz="0" w:space="0" w:color="auto"/>
          </w:divBdr>
        </w:div>
      </w:divsChild>
    </w:div>
    <w:div w:id="792211658">
      <w:bodyDiv w:val="1"/>
      <w:marLeft w:val="0"/>
      <w:marRight w:val="0"/>
      <w:marTop w:val="0"/>
      <w:marBottom w:val="0"/>
      <w:divBdr>
        <w:top w:val="none" w:sz="0" w:space="0" w:color="auto"/>
        <w:left w:val="none" w:sz="0" w:space="0" w:color="auto"/>
        <w:bottom w:val="none" w:sz="0" w:space="0" w:color="auto"/>
        <w:right w:val="none" w:sz="0" w:space="0" w:color="auto"/>
      </w:divBdr>
      <w:divsChild>
        <w:div w:id="1273826660">
          <w:marLeft w:val="0"/>
          <w:marRight w:val="0"/>
          <w:marTop w:val="0"/>
          <w:marBottom w:val="0"/>
          <w:divBdr>
            <w:top w:val="none" w:sz="0" w:space="0" w:color="auto"/>
            <w:left w:val="none" w:sz="0" w:space="0" w:color="auto"/>
            <w:bottom w:val="none" w:sz="0" w:space="0" w:color="auto"/>
            <w:right w:val="none" w:sz="0" w:space="0" w:color="auto"/>
          </w:divBdr>
        </w:div>
      </w:divsChild>
    </w:div>
    <w:div w:id="1566841880">
      <w:bodyDiv w:val="1"/>
      <w:marLeft w:val="0"/>
      <w:marRight w:val="0"/>
      <w:marTop w:val="0"/>
      <w:marBottom w:val="0"/>
      <w:divBdr>
        <w:top w:val="none" w:sz="0" w:space="0" w:color="auto"/>
        <w:left w:val="none" w:sz="0" w:space="0" w:color="auto"/>
        <w:bottom w:val="none" w:sz="0" w:space="0" w:color="auto"/>
        <w:right w:val="none" w:sz="0" w:space="0" w:color="auto"/>
      </w:divBdr>
      <w:divsChild>
        <w:div w:id="1337152297">
          <w:marLeft w:val="0"/>
          <w:marRight w:val="0"/>
          <w:marTop w:val="0"/>
          <w:marBottom w:val="0"/>
          <w:divBdr>
            <w:top w:val="none" w:sz="0" w:space="0" w:color="auto"/>
            <w:left w:val="none" w:sz="0" w:space="0" w:color="auto"/>
            <w:bottom w:val="none" w:sz="0" w:space="0" w:color="auto"/>
            <w:right w:val="none" w:sz="0" w:space="0" w:color="auto"/>
          </w:divBdr>
        </w:div>
      </w:divsChild>
    </w:div>
    <w:div w:id="1598252917">
      <w:bodyDiv w:val="1"/>
      <w:marLeft w:val="0"/>
      <w:marRight w:val="0"/>
      <w:marTop w:val="0"/>
      <w:marBottom w:val="0"/>
      <w:divBdr>
        <w:top w:val="none" w:sz="0" w:space="0" w:color="auto"/>
        <w:left w:val="none" w:sz="0" w:space="0" w:color="auto"/>
        <w:bottom w:val="none" w:sz="0" w:space="0" w:color="auto"/>
        <w:right w:val="none" w:sz="0" w:space="0" w:color="auto"/>
      </w:divBdr>
      <w:divsChild>
        <w:div w:id="1698240029">
          <w:marLeft w:val="0"/>
          <w:marRight w:val="0"/>
          <w:marTop w:val="0"/>
          <w:marBottom w:val="0"/>
          <w:divBdr>
            <w:top w:val="none" w:sz="0" w:space="0" w:color="auto"/>
            <w:left w:val="none" w:sz="0" w:space="0" w:color="auto"/>
            <w:bottom w:val="none" w:sz="0" w:space="0" w:color="auto"/>
            <w:right w:val="none" w:sz="0" w:space="0" w:color="auto"/>
          </w:divBdr>
        </w:div>
      </w:divsChild>
    </w:div>
    <w:div w:id="1685588685">
      <w:bodyDiv w:val="1"/>
      <w:marLeft w:val="0"/>
      <w:marRight w:val="0"/>
      <w:marTop w:val="0"/>
      <w:marBottom w:val="0"/>
      <w:divBdr>
        <w:top w:val="none" w:sz="0" w:space="0" w:color="auto"/>
        <w:left w:val="none" w:sz="0" w:space="0" w:color="auto"/>
        <w:bottom w:val="none" w:sz="0" w:space="0" w:color="auto"/>
        <w:right w:val="none" w:sz="0" w:space="0" w:color="auto"/>
      </w:divBdr>
      <w:divsChild>
        <w:div w:id="1645769502">
          <w:marLeft w:val="0"/>
          <w:marRight w:val="0"/>
          <w:marTop w:val="0"/>
          <w:marBottom w:val="0"/>
          <w:divBdr>
            <w:top w:val="none" w:sz="0" w:space="0" w:color="auto"/>
            <w:left w:val="none" w:sz="0" w:space="0" w:color="auto"/>
            <w:bottom w:val="none" w:sz="0" w:space="0" w:color="auto"/>
            <w:right w:val="none" w:sz="0" w:space="0" w:color="auto"/>
          </w:divBdr>
        </w:div>
      </w:divsChild>
    </w:div>
    <w:div w:id="1742173676">
      <w:bodyDiv w:val="1"/>
      <w:marLeft w:val="0"/>
      <w:marRight w:val="0"/>
      <w:marTop w:val="0"/>
      <w:marBottom w:val="0"/>
      <w:divBdr>
        <w:top w:val="none" w:sz="0" w:space="0" w:color="auto"/>
        <w:left w:val="none" w:sz="0" w:space="0" w:color="auto"/>
        <w:bottom w:val="none" w:sz="0" w:space="0" w:color="auto"/>
        <w:right w:val="none" w:sz="0" w:space="0" w:color="auto"/>
      </w:divBdr>
      <w:divsChild>
        <w:div w:id="17969441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chive.org/details/hotelhousekeepin0000ragh_2edi"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e-greenation.org/GIJTM/article/view/343"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eenationpublisher.org/GECR/article/view/315" TargetMode="External"/><Relationship Id="rId5" Type="http://schemas.openxmlformats.org/officeDocument/2006/relationships/webSettings" Target="webSettings.xml"/><Relationship Id="rId15" Type="http://schemas.openxmlformats.org/officeDocument/2006/relationships/hyperlink" Target="https://www.tandfonline.com/doi/abs/10.1080/09537287.2023.2275693" TargetMode="External"/><Relationship Id="rId10" Type="http://schemas.openxmlformats.org/officeDocument/2006/relationships/hyperlink" Target="https://books.google.com/books/about/Service_Operations_Management.html?id=1L0GywAACAAJ"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iencedirect.com/science/article/pii/S0090261624000457" TargetMode="External"/><Relationship Id="rId14" Type="http://schemas.openxmlformats.org/officeDocument/2006/relationships/hyperlink" Target="https://books.google.com/books/about/Hotel_management_and_operations.html?id=qrIDjEIXBfoC&amp;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B6CE7C0-890F-49B6-8940-C7E362BF6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1812</Words>
  <Characters>10805</Characters>
  <Application>Microsoft Office Word</Application>
  <DocSecurity>0</DocSecurity>
  <Lines>225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Ana Maria Stoica (2245028)</cp:lastModifiedBy>
  <cp:revision>3</cp:revision>
  <dcterms:created xsi:type="dcterms:W3CDTF">2025-11-05T10:15:00Z</dcterms:created>
  <dcterms:modified xsi:type="dcterms:W3CDTF">2025-11-10T11:18:00Z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d9c271d33ecdcd78c84436402eebd76bbe273ecf307de40b804e102c73ed8a57</vt:lpwstr>
  </property>
</Properties>
</file>