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tiff" ContentType="image/tif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68A0356" w14:textId="77777777" w:rsidR="00F251B2" w:rsidRDefault="006A244E">
      <w:pPr>
        <w:pStyle w:val="Subtitle"/>
      </w:pPr>
      <w:r>
        <w:t>BSc/HND Automotive and Motorsport Engineering</w:t>
      </w:r>
    </w:p>
    <w:p w14:paraId="77AEBFC6" w14:textId="77777777" w:rsidR="00F251B2" w:rsidRDefault="006A244E">
      <w:pPr>
        <w:pStyle w:val="Title"/>
      </w:pPr>
      <w:r>
        <w:t>Vehicle System</w:t>
      </w:r>
    </w:p>
    <w:p w14:paraId="05FFFE5A" w14:textId="77777777" w:rsidR="00F251B2" w:rsidRDefault="006A244E">
      <w:pPr>
        <w:pStyle w:val="Author"/>
      </w:pPr>
      <w:r>
        <w:t>Subith Joseph || 1902458</w:t>
      </w:r>
    </w:p>
    <w:p w14:paraId="48CD7A11" w14:textId="77777777" w:rsidR="00F251B2" w:rsidRDefault="006A244E">
      <w:r w:rsidRPr="006A244E">
        <w:rPr>
          <w:noProof/>
        </w:rPr>
        <w:drawing>
          <wp:inline distT="0" distB="0" distL="0" distR="0" wp14:anchorId="079F492C" wp14:editId="04C6E24C">
            <wp:extent cx="5094515" cy="2496312"/>
            <wp:effectExtent l="0" t="0" r="0" b="571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5120345" cy="2508969"/>
                    </a:xfrm>
                    <a:prstGeom prst="rect">
                      <a:avLst/>
                    </a:prstGeom>
                  </pic:spPr>
                </pic:pic>
              </a:graphicData>
            </a:graphic>
          </wp:inline>
        </w:drawing>
      </w:r>
    </w:p>
    <w:p w14:paraId="0DD0C0EF" w14:textId="77777777" w:rsidR="006A244E" w:rsidRDefault="006A244E"/>
    <w:p w14:paraId="1C8653BD" w14:textId="77777777" w:rsidR="006A244E" w:rsidRPr="006A244E" w:rsidRDefault="006A244E" w:rsidP="006A244E"/>
    <w:p w14:paraId="68473500" w14:textId="77777777" w:rsidR="006A244E" w:rsidRPr="006A244E" w:rsidRDefault="006A244E" w:rsidP="006A244E"/>
    <w:p w14:paraId="0EC93BD0" w14:textId="77777777" w:rsidR="006A244E" w:rsidRPr="006A244E" w:rsidRDefault="006A244E" w:rsidP="006A244E"/>
    <w:p w14:paraId="590842DF" w14:textId="77777777" w:rsidR="006A244E" w:rsidRPr="006A244E" w:rsidRDefault="006A244E" w:rsidP="006A244E"/>
    <w:p w14:paraId="2CFA5A93" w14:textId="77777777" w:rsidR="006A244E" w:rsidRPr="006A244E" w:rsidRDefault="006A244E" w:rsidP="006A244E"/>
    <w:p w14:paraId="1B719305" w14:textId="77777777" w:rsidR="006A244E" w:rsidRPr="006A244E" w:rsidRDefault="006A244E" w:rsidP="006A244E"/>
    <w:p w14:paraId="6F21E395" w14:textId="77777777" w:rsidR="006A244E" w:rsidRPr="006A244E" w:rsidRDefault="006A244E" w:rsidP="006A244E"/>
    <w:p w14:paraId="0224B0E3" w14:textId="77777777" w:rsidR="006A244E" w:rsidRPr="006A244E" w:rsidRDefault="006A244E" w:rsidP="006A244E"/>
    <w:p w14:paraId="54A29B5A" w14:textId="77777777" w:rsidR="006A244E" w:rsidRDefault="006A244E" w:rsidP="006A244E"/>
    <w:p w14:paraId="7D2EAFF3" w14:textId="77777777" w:rsidR="006A244E" w:rsidRDefault="006A244E" w:rsidP="006A244E">
      <w:pPr>
        <w:tabs>
          <w:tab w:val="left" w:pos="1552"/>
        </w:tabs>
      </w:pPr>
      <w:r>
        <w:tab/>
      </w:r>
    </w:p>
    <w:p w14:paraId="0320EF79" w14:textId="77777777" w:rsidR="006A244E" w:rsidRDefault="006A244E" w:rsidP="006A244E">
      <w:pPr>
        <w:tabs>
          <w:tab w:val="left" w:pos="1552"/>
        </w:tabs>
      </w:pPr>
    </w:p>
    <w:sdt>
      <w:sdtPr>
        <w:rPr>
          <w:rFonts w:asciiTheme="minorHAnsi" w:eastAsiaTheme="minorHAnsi" w:hAnsiTheme="minorHAnsi" w:cstheme="minorBidi"/>
          <w:sz w:val="24"/>
          <w:szCs w:val="24"/>
        </w:rPr>
        <w:id w:val="1446496811"/>
        <w:docPartObj>
          <w:docPartGallery w:val="Table of Contents"/>
          <w:docPartUnique/>
        </w:docPartObj>
      </w:sdtPr>
      <w:sdtEndPr>
        <w:rPr>
          <w:b/>
          <w:bCs/>
          <w:noProof/>
        </w:rPr>
      </w:sdtEndPr>
      <w:sdtContent>
        <w:p w14:paraId="218FA18B" w14:textId="77777777" w:rsidR="006A244E" w:rsidRDefault="006A244E">
          <w:pPr>
            <w:pStyle w:val="TOCHeading"/>
          </w:pPr>
          <w:r>
            <w:t>Table of Contents</w:t>
          </w:r>
        </w:p>
        <w:p w14:paraId="7A1CA99A" w14:textId="4B021BB1" w:rsidR="00F309ED" w:rsidRDefault="006A244E">
          <w:pPr>
            <w:pStyle w:val="TOC1"/>
            <w:tabs>
              <w:tab w:val="right" w:leader="dot" w:pos="9219"/>
            </w:tabs>
            <w:rPr>
              <w:rFonts w:eastAsiaTheme="minorEastAsia" w:cstheme="minorBidi"/>
              <w:b w:val="0"/>
              <w:bCs w:val="0"/>
              <w:i w:val="0"/>
              <w:iCs w:val="0"/>
              <w:noProof/>
              <w:color w:val="auto"/>
              <w:lang w:eastAsia="en-GB"/>
            </w:rPr>
          </w:pPr>
          <w:r>
            <w:rPr>
              <w:b w:val="0"/>
              <w:bCs w:val="0"/>
            </w:rPr>
            <w:fldChar w:fldCharType="begin"/>
          </w:r>
          <w:r>
            <w:instrText xml:space="preserve"> TOC \o "1-3" \h \z \u </w:instrText>
          </w:r>
          <w:r>
            <w:rPr>
              <w:b w:val="0"/>
              <w:bCs w:val="0"/>
            </w:rPr>
            <w:fldChar w:fldCharType="separate"/>
          </w:r>
          <w:hyperlink w:anchor="_Toc35827599" w:history="1">
            <w:r w:rsidR="00F309ED" w:rsidRPr="003D2791">
              <w:rPr>
                <w:rStyle w:val="Hyperlink"/>
                <w:noProof/>
              </w:rPr>
              <w:t>Introduction</w:t>
            </w:r>
            <w:r w:rsidR="00F309ED">
              <w:rPr>
                <w:noProof/>
                <w:webHidden/>
              </w:rPr>
              <w:tab/>
            </w:r>
            <w:r w:rsidR="00F309ED">
              <w:rPr>
                <w:noProof/>
                <w:webHidden/>
              </w:rPr>
              <w:fldChar w:fldCharType="begin"/>
            </w:r>
            <w:r w:rsidR="00F309ED">
              <w:rPr>
                <w:noProof/>
                <w:webHidden/>
              </w:rPr>
              <w:instrText xml:space="preserve"> PAGEREF _Toc35827599 \h </w:instrText>
            </w:r>
            <w:r w:rsidR="00F309ED">
              <w:rPr>
                <w:noProof/>
                <w:webHidden/>
              </w:rPr>
            </w:r>
            <w:r w:rsidR="00F309ED">
              <w:rPr>
                <w:noProof/>
                <w:webHidden/>
              </w:rPr>
              <w:fldChar w:fldCharType="separate"/>
            </w:r>
            <w:r w:rsidR="00F309ED">
              <w:rPr>
                <w:noProof/>
                <w:webHidden/>
              </w:rPr>
              <w:t>3</w:t>
            </w:r>
            <w:r w:rsidR="00F309ED">
              <w:rPr>
                <w:noProof/>
                <w:webHidden/>
              </w:rPr>
              <w:fldChar w:fldCharType="end"/>
            </w:r>
          </w:hyperlink>
        </w:p>
        <w:p w14:paraId="38A36C7C" w14:textId="55EBE99D" w:rsidR="00F309ED" w:rsidRDefault="00F309ED">
          <w:pPr>
            <w:pStyle w:val="TOC2"/>
            <w:tabs>
              <w:tab w:val="right" w:leader="dot" w:pos="9219"/>
            </w:tabs>
            <w:rPr>
              <w:rFonts w:eastAsiaTheme="minorEastAsia" w:cstheme="minorBidi"/>
              <w:b w:val="0"/>
              <w:bCs w:val="0"/>
              <w:noProof/>
              <w:color w:val="auto"/>
              <w:sz w:val="24"/>
              <w:szCs w:val="24"/>
              <w:lang w:eastAsia="en-GB"/>
            </w:rPr>
          </w:pPr>
          <w:hyperlink w:anchor="_Toc35827600" w:history="1">
            <w:r w:rsidRPr="003D2791">
              <w:rPr>
                <w:rStyle w:val="Hyperlink"/>
                <w:noProof/>
              </w:rPr>
              <w:t>Aim:</w:t>
            </w:r>
            <w:r>
              <w:rPr>
                <w:noProof/>
                <w:webHidden/>
              </w:rPr>
              <w:tab/>
            </w:r>
            <w:r>
              <w:rPr>
                <w:noProof/>
                <w:webHidden/>
              </w:rPr>
              <w:fldChar w:fldCharType="begin"/>
            </w:r>
            <w:r>
              <w:rPr>
                <w:noProof/>
                <w:webHidden/>
              </w:rPr>
              <w:instrText xml:space="preserve"> PAGEREF _Toc35827600 \h </w:instrText>
            </w:r>
            <w:r>
              <w:rPr>
                <w:noProof/>
                <w:webHidden/>
              </w:rPr>
            </w:r>
            <w:r>
              <w:rPr>
                <w:noProof/>
                <w:webHidden/>
              </w:rPr>
              <w:fldChar w:fldCharType="separate"/>
            </w:r>
            <w:r>
              <w:rPr>
                <w:noProof/>
                <w:webHidden/>
              </w:rPr>
              <w:t>3</w:t>
            </w:r>
            <w:r>
              <w:rPr>
                <w:noProof/>
                <w:webHidden/>
              </w:rPr>
              <w:fldChar w:fldCharType="end"/>
            </w:r>
          </w:hyperlink>
        </w:p>
        <w:p w14:paraId="7085AE7B" w14:textId="54A95EB8" w:rsidR="00F309ED" w:rsidRDefault="00F309ED">
          <w:pPr>
            <w:pStyle w:val="TOC1"/>
            <w:tabs>
              <w:tab w:val="right" w:leader="dot" w:pos="9219"/>
            </w:tabs>
            <w:rPr>
              <w:rFonts w:eastAsiaTheme="minorEastAsia" w:cstheme="minorBidi"/>
              <w:b w:val="0"/>
              <w:bCs w:val="0"/>
              <w:i w:val="0"/>
              <w:iCs w:val="0"/>
              <w:noProof/>
              <w:color w:val="auto"/>
              <w:lang w:eastAsia="en-GB"/>
            </w:rPr>
          </w:pPr>
          <w:hyperlink w:anchor="_Toc35827601" w:history="1">
            <w:r w:rsidRPr="003D2791">
              <w:rPr>
                <w:rStyle w:val="Hyperlink"/>
                <w:noProof/>
              </w:rPr>
              <w:t>Research</w:t>
            </w:r>
            <w:r>
              <w:rPr>
                <w:noProof/>
                <w:webHidden/>
              </w:rPr>
              <w:tab/>
            </w:r>
            <w:r>
              <w:rPr>
                <w:noProof/>
                <w:webHidden/>
              </w:rPr>
              <w:fldChar w:fldCharType="begin"/>
            </w:r>
            <w:r>
              <w:rPr>
                <w:noProof/>
                <w:webHidden/>
              </w:rPr>
              <w:instrText xml:space="preserve"> PAGEREF _Toc35827601 \h </w:instrText>
            </w:r>
            <w:r>
              <w:rPr>
                <w:noProof/>
                <w:webHidden/>
              </w:rPr>
            </w:r>
            <w:r>
              <w:rPr>
                <w:noProof/>
                <w:webHidden/>
              </w:rPr>
              <w:fldChar w:fldCharType="separate"/>
            </w:r>
            <w:r>
              <w:rPr>
                <w:noProof/>
                <w:webHidden/>
              </w:rPr>
              <w:t>4</w:t>
            </w:r>
            <w:r>
              <w:rPr>
                <w:noProof/>
                <w:webHidden/>
              </w:rPr>
              <w:fldChar w:fldCharType="end"/>
            </w:r>
          </w:hyperlink>
        </w:p>
        <w:p w14:paraId="538391EE" w14:textId="25940343" w:rsidR="00F309ED" w:rsidRDefault="00F309ED">
          <w:pPr>
            <w:pStyle w:val="TOC2"/>
            <w:tabs>
              <w:tab w:val="right" w:leader="dot" w:pos="9219"/>
            </w:tabs>
            <w:rPr>
              <w:rFonts w:eastAsiaTheme="minorEastAsia" w:cstheme="minorBidi"/>
              <w:b w:val="0"/>
              <w:bCs w:val="0"/>
              <w:noProof/>
              <w:color w:val="auto"/>
              <w:sz w:val="24"/>
              <w:szCs w:val="24"/>
              <w:lang w:eastAsia="en-GB"/>
            </w:rPr>
          </w:pPr>
          <w:hyperlink w:anchor="_Toc35827602" w:history="1">
            <w:r w:rsidRPr="003D2791">
              <w:rPr>
                <w:rStyle w:val="Hyperlink"/>
                <w:noProof/>
              </w:rPr>
              <w:t>Chassis</w:t>
            </w:r>
            <w:r>
              <w:rPr>
                <w:noProof/>
                <w:webHidden/>
              </w:rPr>
              <w:tab/>
            </w:r>
            <w:r>
              <w:rPr>
                <w:noProof/>
                <w:webHidden/>
              </w:rPr>
              <w:fldChar w:fldCharType="begin"/>
            </w:r>
            <w:r>
              <w:rPr>
                <w:noProof/>
                <w:webHidden/>
              </w:rPr>
              <w:instrText xml:space="preserve"> PAGEREF _Toc35827602 \h </w:instrText>
            </w:r>
            <w:r>
              <w:rPr>
                <w:noProof/>
                <w:webHidden/>
              </w:rPr>
            </w:r>
            <w:r>
              <w:rPr>
                <w:noProof/>
                <w:webHidden/>
              </w:rPr>
              <w:fldChar w:fldCharType="separate"/>
            </w:r>
            <w:r>
              <w:rPr>
                <w:noProof/>
                <w:webHidden/>
              </w:rPr>
              <w:t>4</w:t>
            </w:r>
            <w:r>
              <w:rPr>
                <w:noProof/>
                <w:webHidden/>
              </w:rPr>
              <w:fldChar w:fldCharType="end"/>
            </w:r>
          </w:hyperlink>
        </w:p>
        <w:p w14:paraId="79822B01" w14:textId="570B631F" w:rsidR="00F309ED" w:rsidRDefault="00F309ED">
          <w:pPr>
            <w:pStyle w:val="TOC3"/>
            <w:tabs>
              <w:tab w:val="right" w:leader="dot" w:pos="9219"/>
            </w:tabs>
            <w:rPr>
              <w:rFonts w:eastAsiaTheme="minorEastAsia" w:cstheme="minorBidi"/>
              <w:noProof/>
              <w:color w:val="auto"/>
              <w:sz w:val="24"/>
              <w:szCs w:val="24"/>
              <w:lang w:eastAsia="en-GB"/>
            </w:rPr>
          </w:pPr>
          <w:hyperlink w:anchor="_Toc35827603" w:history="1">
            <w:r w:rsidRPr="003D2791">
              <w:rPr>
                <w:rStyle w:val="Hyperlink"/>
                <w:noProof/>
              </w:rPr>
              <w:t>Ladder Frame chassis</w:t>
            </w:r>
            <w:r>
              <w:rPr>
                <w:noProof/>
                <w:webHidden/>
              </w:rPr>
              <w:tab/>
            </w:r>
            <w:r>
              <w:rPr>
                <w:noProof/>
                <w:webHidden/>
              </w:rPr>
              <w:fldChar w:fldCharType="begin"/>
            </w:r>
            <w:r>
              <w:rPr>
                <w:noProof/>
                <w:webHidden/>
              </w:rPr>
              <w:instrText xml:space="preserve"> PAGEREF _Toc35827603 \h </w:instrText>
            </w:r>
            <w:r>
              <w:rPr>
                <w:noProof/>
                <w:webHidden/>
              </w:rPr>
            </w:r>
            <w:r>
              <w:rPr>
                <w:noProof/>
                <w:webHidden/>
              </w:rPr>
              <w:fldChar w:fldCharType="separate"/>
            </w:r>
            <w:r>
              <w:rPr>
                <w:noProof/>
                <w:webHidden/>
              </w:rPr>
              <w:t>5</w:t>
            </w:r>
            <w:r>
              <w:rPr>
                <w:noProof/>
                <w:webHidden/>
              </w:rPr>
              <w:fldChar w:fldCharType="end"/>
            </w:r>
          </w:hyperlink>
        </w:p>
        <w:p w14:paraId="11B8B383" w14:textId="209B8AA6" w:rsidR="00F309ED" w:rsidRDefault="00F309ED">
          <w:pPr>
            <w:pStyle w:val="TOC3"/>
            <w:tabs>
              <w:tab w:val="right" w:leader="dot" w:pos="9219"/>
            </w:tabs>
            <w:rPr>
              <w:rFonts w:eastAsiaTheme="minorEastAsia" w:cstheme="minorBidi"/>
              <w:noProof/>
              <w:color w:val="auto"/>
              <w:sz w:val="24"/>
              <w:szCs w:val="24"/>
              <w:lang w:eastAsia="en-GB"/>
            </w:rPr>
          </w:pPr>
          <w:hyperlink w:anchor="_Toc35827604" w:history="1">
            <w:r w:rsidRPr="003D2791">
              <w:rPr>
                <w:rStyle w:val="Hyperlink"/>
                <w:noProof/>
              </w:rPr>
              <w:t>Monocoque Chassis</w:t>
            </w:r>
            <w:r>
              <w:rPr>
                <w:noProof/>
                <w:webHidden/>
              </w:rPr>
              <w:tab/>
            </w:r>
            <w:r>
              <w:rPr>
                <w:noProof/>
                <w:webHidden/>
              </w:rPr>
              <w:fldChar w:fldCharType="begin"/>
            </w:r>
            <w:r>
              <w:rPr>
                <w:noProof/>
                <w:webHidden/>
              </w:rPr>
              <w:instrText xml:space="preserve"> PAGEREF _Toc35827604 \h </w:instrText>
            </w:r>
            <w:r>
              <w:rPr>
                <w:noProof/>
                <w:webHidden/>
              </w:rPr>
            </w:r>
            <w:r>
              <w:rPr>
                <w:noProof/>
                <w:webHidden/>
              </w:rPr>
              <w:fldChar w:fldCharType="separate"/>
            </w:r>
            <w:r>
              <w:rPr>
                <w:noProof/>
                <w:webHidden/>
              </w:rPr>
              <w:t>6</w:t>
            </w:r>
            <w:r>
              <w:rPr>
                <w:noProof/>
                <w:webHidden/>
              </w:rPr>
              <w:fldChar w:fldCharType="end"/>
            </w:r>
          </w:hyperlink>
        </w:p>
        <w:p w14:paraId="75CB5CA9" w14:textId="7F9D27CC" w:rsidR="00F309ED" w:rsidRDefault="00F309ED">
          <w:pPr>
            <w:pStyle w:val="TOC3"/>
            <w:tabs>
              <w:tab w:val="right" w:leader="dot" w:pos="9219"/>
            </w:tabs>
            <w:rPr>
              <w:rFonts w:eastAsiaTheme="minorEastAsia" w:cstheme="minorBidi"/>
              <w:noProof/>
              <w:color w:val="auto"/>
              <w:sz w:val="24"/>
              <w:szCs w:val="24"/>
              <w:lang w:eastAsia="en-GB"/>
            </w:rPr>
          </w:pPr>
          <w:hyperlink w:anchor="_Toc35827605" w:history="1">
            <w:r w:rsidRPr="003D2791">
              <w:rPr>
                <w:rStyle w:val="Hyperlink"/>
                <w:noProof/>
              </w:rPr>
              <w:t>Carbon Fibre Monocoque chassis</w:t>
            </w:r>
            <w:r>
              <w:rPr>
                <w:noProof/>
                <w:webHidden/>
              </w:rPr>
              <w:tab/>
            </w:r>
            <w:r>
              <w:rPr>
                <w:noProof/>
                <w:webHidden/>
              </w:rPr>
              <w:fldChar w:fldCharType="begin"/>
            </w:r>
            <w:r>
              <w:rPr>
                <w:noProof/>
                <w:webHidden/>
              </w:rPr>
              <w:instrText xml:space="preserve"> PAGEREF _Toc35827605 \h </w:instrText>
            </w:r>
            <w:r>
              <w:rPr>
                <w:noProof/>
                <w:webHidden/>
              </w:rPr>
            </w:r>
            <w:r>
              <w:rPr>
                <w:noProof/>
                <w:webHidden/>
              </w:rPr>
              <w:fldChar w:fldCharType="separate"/>
            </w:r>
            <w:r>
              <w:rPr>
                <w:noProof/>
                <w:webHidden/>
              </w:rPr>
              <w:t>7</w:t>
            </w:r>
            <w:r>
              <w:rPr>
                <w:noProof/>
                <w:webHidden/>
              </w:rPr>
              <w:fldChar w:fldCharType="end"/>
            </w:r>
          </w:hyperlink>
        </w:p>
        <w:p w14:paraId="15AEC8D1" w14:textId="4E6179E0" w:rsidR="00F309ED" w:rsidRDefault="00F309ED">
          <w:pPr>
            <w:pStyle w:val="TOC3"/>
            <w:tabs>
              <w:tab w:val="right" w:leader="dot" w:pos="9219"/>
            </w:tabs>
            <w:rPr>
              <w:rFonts w:eastAsiaTheme="minorEastAsia" w:cstheme="minorBidi"/>
              <w:noProof/>
              <w:color w:val="auto"/>
              <w:sz w:val="24"/>
              <w:szCs w:val="24"/>
              <w:lang w:eastAsia="en-GB"/>
            </w:rPr>
          </w:pPr>
          <w:hyperlink w:anchor="_Toc35827606" w:history="1">
            <w:r w:rsidRPr="003D2791">
              <w:rPr>
                <w:rStyle w:val="Hyperlink"/>
                <w:noProof/>
              </w:rPr>
              <w:t>Tubular space frame chassis</w:t>
            </w:r>
            <w:r>
              <w:rPr>
                <w:noProof/>
                <w:webHidden/>
              </w:rPr>
              <w:tab/>
            </w:r>
            <w:r>
              <w:rPr>
                <w:noProof/>
                <w:webHidden/>
              </w:rPr>
              <w:fldChar w:fldCharType="begin"/>
            </w:r>
            <w:r>
              <w:rPr>
                <w:noProof/>
                <w:webHidden/>
              </w:rPr>
              <w:instrText xml:space="preserve"> PAGEREF _Toc35827606 \h </w:instrText>
            </w:r>
            <w:r>
              <w:rPr>
                <w:noProof/>
                <w:webHidden/>
              </w:rPr>
            </w:r>
            <w:r>
              <w:rPr>
                <w:noProof/>
                <w:webHidden/>
              </w:rPr>
              <w:fldChar w:fldCharType="separate"/>
            </w:r>
            <w:r>
              <w:rPr>
                <w:noProof/>
                <w:webHidden/>
              </w:rPr>
              <w:t>7</w:t>
            </w:r>
            <w:r>
              <w:rPr>
                <w:noProof/>
                <w:webHidden/>
              </w:rPr>
              <w:fldChar w:fldCharType="end"/>
            </w:r>
          </w:hyperlink>
        </w:p>
        <w:p w14:paraId="6D5AB27F" w14:textId="429FE529" w:rsidR="00F309ED" w:rsidRDefault="00F309ED">
          <w:pPr>
            <w:pStyle w:val="TOC2"/>
            <w:tabs>
              <w:tab w:val="right" w:leader="dot" w:pos="9219"/>
            </w:tabs>
            <w:rPr>
              <w:rFonts w:eastAsiaTheme="minorEastAsia" w:cstheme="minorBidi"/>
              <w:b w:val="0"/>
              <w:bCs w:val="0"/>
              <w:noProof/>
              <w:color w:val="auto"/>
              <w:sz w:val="24"/>
              <w:szCs w:val="24"/>
              <w:lang w:eastAsia="en-GB"/>
            </w:rPr>
          </w:pPr>
          <w:hyperlink w:anchor="_Toc35827607" w:history="1">
            <w:r w:rsidRPr="003D2791">
              <w:rPr>
                <w:rStyle w:val="Hyperlink"/>
                <w:noProof/>
              </w:rPr>
              <w:t xml:space="preserve"> Suspension</w:t>
            </w:r>
            <w:r>
              <w:rPr>
                <w:noProof/>
                <w:webHidden/>
              </w:rPr>
              <w:tab/>
            </w:r>
            <w:r>
              <w:rPr>
                <w:noProof/>
                <w:webHidden/>
              </w:rPr>
              <w:fldChar w:fldCharType="begin"/>
            </w:r>
            <w:r>
              <w:rPr>
                <w:noProof/>
                <w:webHidden/>
              </w:rPr>
              <w:instrText xml:space="preserve"> PAGEREF _Toc35827607 \h </w:instrText>
            </w:r>
            <w:r>
              <w:rPr>
                <w:noProof/>
                <w:webHidden/>
              </w:rPr>
            </w:r>
            <w:r>
              <w:rPr>
                <w:noProof/>
                <w:webHidden/>
              </w:rPr>
              <w:fldChar w:fldCharType="separate"/>
            </w:r>
            <w:r>
              <w:rPr>
                <w:noProof/>
                <w:webHidden/>
              </w:rPr>
              <w:t>9</w:t>
            </w:r>
            <w:r>
              <w:rPr>
                <w:noProof/>
                <w:webHidden/>
              </w:rPr>
              <w:fldChar w:fldCharType="end"/>
            </w:r>
          </w:hyperlink>
        </w:p>
        <w:p w14:paraId="4B7E914C" w14:textId="61927886" w:rsidR="00F309ED" w:rsidRDefault="00F309ED">
          <w:pPr>
            <w:pStyle w:val="TOC3"/>
            <w:tabs>
              <w:tab w:val="right" w:leader="dot" w:pos="9219"/>
            </w:tabs>
            <w:rPr>
              <w:rFonts w:eastAsiaTheme="minorEastAsia" w:cstheme="minorBidi"/>
              <w:noProof/>
              <w:color w:val="auto"/>
              <w:sz w:val="24"/>
              <w:szCs w:val="24"/>
              <w:lang w:eastAsia="en-GB"/>
            </w:rPr>
          </w:pPr>
          <w:hyperlink w:anchor="_Toc35827608" w:history="1">
            <w:r w:rsidRPr="003D2791">
              <w:rPr>
                <w:rStyle w:val="Hyperlink"/>
                <w:noProof/>
              </w:rPr>
              <w:t>Camber</w:t>
            </w:r>
            <w:r>
              <w:rPr>
                <w:noProof/>
                <w:webHidden/>
              </w:rPr>
              <w:tab/>
            </w:r>
            <w:r>
              <w:rPr>
                <w:noProof/>
                <w:webHidden/>
              </w:rPr>
              <w:fldChar w:fldCharType="begin"/>
            </w:r>
            <w:r>
              <w:rPr>
                <w:noProof/>
                <w:webHidden/>
              </w:rPr>
              <w:instrText xml:space="preserve"> PAGEREF _Toc35827608 \h </w:instrText>
            </w:r>
            <w:r>
              <w:rPr>
                <w:noProof/>
                <w:webHidden/>
              </w:rPr>
            </w:r>
            <w:r>
              <w:rPr>
                <w:noProof/>
                <w:webHidden/>
              </w:rPr>
              <w:fldChar w:fldCharType="separate"/>
            </w:r>
            <w:r>
              <w:rPr>
                <w:noProof/>
                <w:webHidden/>
              </w:rPr>
              <w:t>9</w:t>
            </w:r>
            <w:r>
              <w:rPr>
                <w:noProof/>
                <w:webHidden/>
              </w:rPr>
              <w:fldChar w:fldCharType="end"/>
            </w:r>
          </w:hyperlink>
        </w:p>
        <w:p w14:paraId="5198DE76" w14:textId="74A5ED90" w:rsidR="00F309ED" w:rsidRDefault="00F309ED">
          <w:pPr>
            <w:pStyle w:val="TOC3"/>
            <w:tabs>
              <w:tab w:val="right" w:leader="dot" w:pos="9219"/>
            </w:tabs>
            <w:rPr>
              <w:rFonts w:eastAsiaTheme="minorEastAsia" w:cstheme="minorBidi"/>
              <w:noProof/>
              <w:color w:val="auto"/>
              <w:sz w:val="24"/>
              <w:szCs w:val="24"/>
              <w:lang w:eastAsia="en-GB"/>
            </w:rPr>
          </w:pPr>
          <w:hyperlink w:anchor="_Toc35827609" w:history="1">
            <w:r w:rsidRPr="003D2791">
              <w:rPr>
                <w:rStyle w:val="Hyperlink"/>
                <w:noProof/>
              </w:rPr>
              <w:t>Caster</w:t>
            </w:r>
            <w:r>
              <w:rPr>
                <w:noProof/>
                <w:webHidden/>
              </w:rPr>
              <w:tab/>
            </w:r>
            <w:r>
              <w:rPr>
                <w:noProof/>
                <w:webHidden/>
              </w:rPr>
              <w:fldChar w:fldCharType="begin"/>
            </w:r>
            <w:r>
              <w:rPr>
                <w:noProof/>
                <w:webHidden/>
              </w:rPr>
              <w:instrText xml:space="preserve"> PAGEREF _Toc35827609 \h </w:instrText>
            </w:r>
            <w:r>
              <w:rPr>
                <w:noProof/>
                <w:webHidden/>
              </w:rPr>
            </w:r>
            <w:r>
              <w:rPr>
                <w:noProof/>
                <w:webHidden/>
              </w:rPr>
              <w:fldChar w:fldCharType="separate"/>
            </w:r>
            <w:r>
              <w:rPr>
                <w:noProof/>
                <w:webHidden/>
              </w:rPr>
              <w:t>10</w:t>
            </w:r>
            <w:r>
              <w:rPr>
                <w:noProof/>
                <w:webHidden/>
              </w:rPr>
              <w:fldChar w:fldCharType="end"/>
            </w:r>
          </w:hyperlink>
        </w:p>
        <w:p w14:paraId="709B2424" w14:textId="1D1FA41F" w:rsidR="00F309ED" w:rsidRDefault="00F309ED">
          <w:pPr>
            <w:pStyle w:val="TOC3"/>
            <w:tabs>
              <w:tab w:val="right" w:leader="dot" w:pos="9219"/>
            </w:tabs>
            <w:rPr>
              <w:rFonts w:eastAsiaTheme="minorEastAsia" w:cstheme="minorBidi"/>
              <w:noProof/>
              <w:color w:val="auto"/>
              <w:sz w:val="24"/>
              <w:szCs w:val="24"/>
              <w:lang w:eastAsia="en-GB"/>
            </w:rPr>
          </w:pPr>
          <w:hyperlink w:anchor="_Toc35827610" w:history="1">
            <w:r w:rsidRPr="003D2791">
              <w:rPr>
                <w:rStyle w:val="Hyperlink"/>
                <w:noProof/>
              </w:rPr>
              <w:t>King Pin Inclination</w:t>
            </w:r>
            <w:r>
              <w:rPr>
                <w:noProof/>
                <w:webHidden/>
              </w:rPr>
              <w:tab/>
            </w:r>
            <w:r>
              <w:rPr>
                <w:noProof/>
                <w:webHidden/>
              </w:rPr>
              <w:fldChar w:fldCharType="begin"/>
            </w:r>
            <w:r>
              <w:rPr>
                <w:noProof/>
                <w:webHidden/>
              </w:rPr>
              <w:instrText xml:space="preserve"> PAGEREF _Toc35827610 \h </w:instrText>
            </w:r>
            <w:r>
              <w:rPr>
                <w:noProof/>
                <w:webHidden/>
              </w:rPr>
            </w:r>
            <w:r>
              <w:rPr>
                <w:noProof/>
                <w:webHidden/>
              </w:rPr>
              <w:fldChar w:fldCharType="separate"/>
            </w:r>
            <w:r>
              <w:rPr>
                <w:noProof/>
                <w:webHidden/>
              </w:rPr>
              <w:t>10</w:t>
            </w:r>
            <w:r>
              <w:rPr>
                <w:noProof/>
                <w:webHidden/>
              </w:rPr>
              <w:fldChar w:fldCharType="end"/>
            </w:r>
          </w:hyperlink>
        </w:p>
        <w:p w14:paraId="0AC659AA" w14:textId="2EC59544" w:rsidR="00F309ED" w:rsidRDefault="00F309ED">
          <w:pPr>
            <w:pStyle w:val="TOC3"/>
            <w:tabs>
              <w:tab w:val="right" w:leader="dot" w:pos="9219"/>
            </w:tabs>
            <w:rPr>
              <w:rFonts w:eastAsiaTheme="minorEastAsia" w:cstheme="minorBidi"/>
              <w:noProof/>
              <w:color w:val="auto"/>
              <w:sz w:val="24"/>
              <w:szCs w:val="24"/>
              <w:lang w:eastAsia="en-GB"/>
            </w:rPr>
          </w:pPr>
          <w:hyperlink w:anchor="_Toc35827611" w:history="1">
            <w:r w:rsidRPr="003D2791">
              <w:rPr>
                <w:rStyle w:val="Hyperlink"/>
                <w:noProof/>
              </w:rPr>
              <w:t>Tracking (front toe)</w:t>
            </w:r>
            <w:r>
              <w:rPr>
                <w:noProof/>
                <w:webHidden/>
              </w:rPr>
              <w:tab/>
            </w:r>
            <w:r>
              <w:rPr>
                <w:noProof/>
                <w:webHidden/>
              </w:rPr>
              <w:fldChar w:fldCharType="begin"/>
            </w:r>
            <w:r>
              <w:rPr>
                <w:noProof/>
                <w:webHidden/>
              </w:rPr>
              <w:instrText xml:space="preserve"> PAGEREF _Toc35827611 \h </w:instrText>
            </w:r>
            <w:r>
              <w:rPr>
                <w:noProof/>
                <w:webHidden/>
              </w:rPr>
            </w:r>
            <w:r>
              <w:rPr>
                <w:noProof/>
                <w:webHidden/>
              </w:rPr>
              <w:fldChar w:fldCharType="separate"/>
            </w:r>
            <w:r>
              <w:rPr>
                <w:noProof/>
                <w:webHidden/>
              </w:rPr>
              <w:t>11</w:t>
            </w:r>
            <w:r>
              <w:rPr>
                <w:noProof/>
                <w:webHidden/>
              </w:rPr>
              <w:fldChar w:fldCharType="end"/>
            </w:r>
          </w:hyperlink>
        </w:p>
        <w:p w14:paraId="766A877A" w14:textId="0977AFB5" w:rsidR="00F309ED" w:rsidRDefault="00F309ED">
          <w:pPr>
            <w:pStyle w:val="TOC3"/>
            <w:tabs>
              <w:tab w:val="right" w:leader="dot" w:pos="9219"/>
            </w:tabs>
            <w:rPr>
              <w:rFonts w:eastAsiaTheme="minorEastAsia" w:cstheme="minorBidi"/>
              <w:noProof/>
              <w:color w:val="auto"/>
              <w:sz w:val="24"/>
              <w:szCs w:val="24"/>
              <w:lang w:eastAsia="en-GB"/>
            </w:rPr>
          </w:pPr>
          <w:hyperlink w:anchor="_Toc35827612" w:history="1">
            <w:r w:rsidRPr="003D2791">
              <w:rPr>
                <w:rStyle w:val="Hyperlink"/>
                <w:noProof/>
              </w:rPr>
              <w:t>Thrust angle (rear toe)</w:t>
            </w:r>
            <w:r>
              <w:rPr>
                <w:noProof/>
                <w:webHidden/>
              </w:rPr>
              <w:tab/>
            </w:r>
            <w:r>
              <w:rPr>
                <w:noProof/>
                <w:webHidden/>
              </w:rPr>
              <w:fldChar w:fldCharType="begin"/>
            </w:r>
            <w:r>
              <w:rPr>
                <w:noProof/>
                <w:webHidden/>
              </w:rPr>
              <w:instrText xml:space="preserve"> PAGEREF _Toc35827612 \h </w:instrText>
            </w:r>
            <w:r>
              <w:rPr>
                <w:noProof/>
                <w:webHidden/>
              </w:rPr>
            </w:r>
            <w:r>
              <w:rPr>
                <w:noProof/>
                <w:webHidden/>
              </w:rPr>
              <w:fldChar w:fldCharType="separate"/>
            </w:r>
            <w:r>
              <w:rPr>
                <w:noProof/>
                <w:webHidden/>
              </w:rPr>
              <w:t>11</w:t>
            </w:r>
            <w:r>
              <w:rPr>
                <w:noProof/>
                <w:webHidden/>
              </w:rPr>
              <w:fldChar w:fldCharType="end"/>
            </w:r>
          </w:hyperlink>
        </w:p>
        <w:p w14:paraId="6FDC406A" w14:textId="7C67E80F" w:rsidR="00F309ED" w:rsidRDefault="00F309ED">
          <w:pPr>
            <w:pStyle w:val="TOC1"/>
            <w:tabs>
              <w:tab w:val="right" w:leader="dot" w:pos="9219"/>
            </w:tabs>
            <w:rPr>
              <w:rFonts w:eastAsiaTheme="minorEastAsia" w:cstheme="minorBidi"/>
              <w:b w:val="0"/>
              <w:bCs w:val="0"/>
              <w:i w:val="0"/>
              <w:iCs w:val="0"/>
              <w:noProof/>
              <w:color w:val="auto"/>
              <w:lang w:eastAsia="en-GB"/>
            </w:rPr>
          </w:pPr>
          <w:hyperlink w:anchor="_Toc35827613" w:history="1">
            <w:r w:rsidRPr="003D2791">
              <w:rPr>
                <w:rStyle w:val="Hyperlink"/>
                <w:noProof/>
              </w:rPr>
              <w:t>Results</w:t>
            </w:r>
            <w:r>
              <w:rPr>
                <w:noProof/>
                <w:webHidden/>
              </w:rPr>
              <w:tab/>
            </w:r>
            <w:r>
              <w:rPr>
                <w:noProof/>
                <w:webHidden/>
              </w:rPr>
              <w:fldChar w:fldCharType="begin"/>
            </w:r>
            <w:r>
              <w:rPr>
                <w:noProof/>
                <w:webHidden/>
              </w:rPr>
              <w:instrText xml:space="preserve"> PAGEREF _Toc35827613 \h </w:instrText>
            </w:r>
            <w:r>
              <w:rPr>
                <w:noProof/>
                <w:webHidden/>
              </w:rPr>
            </w:r>
            <w:r>
              <w:rPr>
                <w:noProof/>
                <w:webHidden/>
              </w:rPr>
              <w:fldChar w:fldCharType="separate"/>
            </w:r>
            <w:r>
              <w:rPr>
                <w:noProof/>
                <w:webHidden/>
              </w:rPr>
              <w:t>12</w:t>
            </w:r>
            <w:r>
              <w:rPr>
                <w:noProof/>
                <w:webHidden/>
              </w:rPr>
              <w:fldChar w:fldCharType="end"/>
            </w:r>
          </w:hyperlink>
        </w:p>
        <w:p w14:paraId="6FA00E54" w14:textId="1270B09F" w:rsidR="00F309ED" w:rsidRDefault="00F309ED">
          <w:pPr>
            <w:pStyle w:val="TOC1"/>
            <w:tabs>
              <w:tab w:val="right" w:leader="dot" w:pos="9219"/>
            </w:tabs>
            <w:rPr>
              <w:rFonts w:eastAsiaTheme="minorEastAsia" w:cstheme="minorBidi"/>
              <w:b w:val="0"/>
              <w:bCs w:val="0"/>
              <w:i w:val="0"/>
              <w:iCs w:val="0"/>
              <w:noProof/>
              <w:color w:val="auto"/>
              <w:lang w:eastAsia="en-GB"/>
            </w:rPr>
          </w:pPr>
          <w:hyperlink w:anchor="_Toc35827614" w:history="1">
            <w:r w:rsidRPr="003D2791">
              <w:rPr>
                <w:rStyle w:val="Hyperlink"/>
                <w:noProof/>
              </w:rPr>
              <w:t>Analysis</w:t>
            </w:r>
            <w:r>
              <w:rPr>
                <w:noProof/>
                <w:webHidden/>
              </w:rPr>
              <w:tab/>
            </w:r>
            <w:r>
              <w:rPr>
                <w:noProof/>
                <w:webHidden/>
              </w:rPr>
              <w:fldChar w:fldCharType="begin"/>
            </w:r>
            <w:r>
              <w:rPr>
                <w:noProof/>
                <w:webHidden/>
              </w:rPr>
              <w:instrText xml:space="preserve"> PAGEREF _Toc35827614 \h </w:instrText>
            </w:r>
            <w:r>
              <w:rPr>
                <w:noProof/>
                <w:webHidden/>
              </w:rPr>
            </w:r>
            <w:r>
              <w:rPr>
                <w:noProof/>
                <w:webHidden/>
              </w:rPr>
              <w:fldChar w:fldCharType="separate"/>
            </w:r>
            <w:r>
              <w:rPr>
                <w:noProof/>
                <w:webHidden/>
              </w:rPr>
              <w:t>14</w:t>
            </w:r>
            <w:r>
              <w:rPr>
                <w:noProof/>
                <w:webHidden/>
              </w:rPr>
              <w:fldChar w:fldCharType="end"/>
            </w:r>
          </w:hyperlink>
        </w:p>
        <w:p w14:paraId="6A52950A" w14:textId="6BDC5F9C" w:rsidR="00F309ED" w:rsidRDefault="00F309ED">
          <w:pPr>
            <w:pStyle w:val="TOC1"/>
            <w:tabs>
              <w:tab w:val="right" w:leader="dot" w:pos="9219"/>
            </w:tabs>
            <w:rPr>
              <w:rFonts w:eastAsiaTheme="minorEastAsia" w:cstheme="minorBidi"/>
              <w:b w:val="0"/>
              <w:bCs w:val="0"/>
              <w:i w:val="0"/>
              <w:iCs w:val="0"/>
              <w:noProof/>
              <w:color w:val="auto"/>
              <w:lang w:eastAsia="en-GB"/>
            </w:rPr>
          </w:pPr>
          <w:hyperlink w:anchor="_Toc35827615" w:history="1">
            <w:r w:rsidRPr="003D2791">
              <w:rPr>
                <w:rStyle w:val="Hyperlink"/>
                <w:noProof/>
              </w:rPr>
              <w:t>List of Figures</w:t>
            </w:r>
            <w:r>
              <w:rPr>
                <w:noProof/>
                <w:webHidden/>
              </w:rPr>
              <w:tab/>
            </w:r>
            <w:r>
              <w:rPr>
                <w:noProof/>
                <w:webHidden/>
              </w:rPr>
              <w:fldChar w:fldCharType="begin"/>
            </w:r>
            <w:r>
              <w:rPr>
                <w:noProof/>
                <w:webHidden/>
              </w:rPr>
              <w:instrText xml:space="preserve"> PAGEREF _Toc35827615 \h </w:instrText>
            </w:r>
            <w:r>
              <w:rPr>
                <w:noProof/>
                <w:webHidden/>
              </w:rPr>
            </w:r>
            <w:r>
              <w:rPr>
                <w:noProof/>
                <w:webHidden/>
              </w:rPr>
              <w:fldChar w:fldCharType="separate"/>
            </w:r>
            <w:r>
              <w:rPr>
                <w:noProof/>
                <w:webHidden/>
              </w:rPr>
              <w:t>15</w:t>
            </w:r>
            <w:r>
              <w:rPr>
                <w:noProof/>
                <w:webHidden/>
              </w:rPr>
              <w:fldChar w:fldCharType="end"/>
            </w:r>
          </w:hyperlink>
        </w:p>
        <w:p w14:paraId="7D2C8974" w14:textId="5DFF7E98" w:rsidR="00F309ED" w:rsidRDefault="00F309ED">
          <w:pPr>
            <w:pStyle w:val="TOC1"/>
            <w:tabs>
              <w:tab w:val="right" w:leader="dot" w:pos="9219"/>
            </w:tabs>
            <w:rPr>
              <w:rFonts w:eastAsiaTheme="minorEastAsia" w:cstheme="minorBidi"/>
              <w:b w:val="0"/>
              <w:bCs w:val="0"/>
              <w:i w:val="0"/>
              <w:iCs w:val="0"/>
              <w:noProof/>
              <w:color w:val="auto"/>
              <w:lang w:eastAsia="en-GB"/>
            </w:rPr>
          </w:pPr>
          <w:hyperlink w:anchor="_Toc35827616" w:history="1">
            <w:r w:rsidRPr="003D2791">
              <w:rPr>
                <w:rStyle w:val="Hyperlink"/>
                <w:noProof/>
              </w:rPr>
              <w:t>Bibliography</w:t>
            </w:r>
            <w:r>
              <w:rPr>
                <w:noProof/>
                <w:webHidden/>
              </w:rPr>
              <w:tab/>
            </w:r>
            <w:r>
              <w:rPr>
                <w:noProof/>
                <w:webHidden/>
              </w:rPr>
              <w:fldChar w:fldCharType="begin"/>
            </w:r>
            <w:r>
              <w:rPr>
                <w:noProof/>
                <w:webHidden/>
              </w:rPr>
              <w:instrText xml:space="preserve"> PAGEREF _Toc35827616 \h </w:instrText>
            </w:r>
            <w:r>
              <w:rPr>
                <w:noProof/>
                <w:webHidden/>
              </w:rPr>
            </w:r>
            <w:r>
              <w:rPr>
                <w:noProof/>
                <w:webHidden/>
              </w:rPr>
              <w:fldChar w:fldCharType="separate"/>
            </w:r>
            <w:r>
              <w:rPr>
                <w:noProof/>
                <w:webHidden/>
              </w:rPr>
              <w:t>18</w:t>
            </w:r>
            <w:r>
              <w:rPr>
                <w:noProof/>
                <w:webHidden/>
              </w:rPr>
              <w:fldChar w:fldCharType="end"/>
            </w:r>
          </w:hyperlink>
        </w:p>
        <w:p w14:paraId="737CC816" w14:textId="30A22BC4" w:rsidR="006A244E" w:rsidRDefault="006A244E">
          <w:r>
            <w:rPr>
              <w:b/>
              <w:bCs/>
              <w:noProof/>
            </w:rPr>
            <w:fldChar w:fldCharType="end"/>
          </w:r>
        </w:p>
      </w:sdtContent>
    </w:sdt>
    <w:p w14:paraId="1514E36A" w14:textId="77777777" w:rsidR="006A244E" w:rsidRDefault="006A244E" w:rsidP="006A244E">
      <w:pPr>
        <w:tabs>
          <w:tab w:val="left" w:pos="1552"/>
        </w:tabs>
      </w:pPr>
    </w:p>
    <w:p w14:paraId="5D6510E1" w14:textId="77777777" w:rsidR="006A244E" w:rsidRPr="006A244E" w:rsidRDefault="006A244E" w:rsidP="006A244E"/>
    <w:p w14:paraId="09456A7F" w14:textId="77777777" w:rsidR="006A244E" w:rsidRPr="006A244E" w:rsidRDefault="006A244E" w:rsidP="006A244E"/>
    <w:p w14:paraId="47134D0C" w14:textId="77777777" w:rsidR="006A244E" w:rsidRPr="006A244E" w:rsidRDefault="006A244E" w:rsidP="006A244E"/>
    <w:p w14:paraId="4A7FA711" w14:textId="77777777" w:rsidR="006A244E" w:rsidRPr="006A244E" w:rsidRDefault="006A244E" w:rsidP="006A244E"/>
    <w:p w14:paraId="1E390B9F" w14:textId="77777777" w:rsidR="006A244E" w:rsidRPr="006A244E" w:rsidRDefault="006A244E" w:rsidP="006A244E"/>
    <w:p w14:paraId="0D7FA171" w14:textId="77777777" w:rsidR="006A244E" w:rsidRPr="006A244E" w:rsidRDefault="006A244E" w:rsidP="006A244E"/>
    <w:p w14:paraId="746114E2" w14:textId="77777777" w:rsidR="006A244E" w:rsidRPr="006A244E" w:rsidRDefault="006A244E" w:rsidP="006A244E"/>
    <w:p w14:paraId="4B6B2214" w14:textId="77777777" w:rsidR="006A244E" w:rsidRPr="006A244E" w:rsidRDefault="006A244E" w:rsidP="006A244E"/>
    <w:p w14:paraId="68073C65" w14:textId="77777777" w:rsidR="006A244E" w:rsidRPr="006A244E" w:rsidRDefault="006A244E" w:rsidP="006A244E"/>
    <w:p w14:paraId="4DAE74ED" w14:textId="56E8CBA0" w:rsidR="006A244E" w:rsidRDefault="006A244E" w:rsidP="006A244E">
      <w:pPr>
        <w:tabs>
          <w:tab w:val="left" w:pos="2132"/>
        </w:tabs>
      </w:pPr>
    </w:p>
    <w:p w14:paraId="38C897D1" w14:textId="77777777" w:rsidR="006A244E" w:rsidRDefault="006A244E" w:rsidP="006A244E">
      <w:pPr>
        <w:pStyle w:val="Heading1"/>
        <w:rPr>
          <w:u w:val="single"/>
        </w:rPr>
      </w:pPr>
      <w:bookmarkStart w:id="0" w:name="_Toc35827599"/>
      <w:r w:rsidRPr="006A244E">
        <w:rPr>
          <w:u w:val="single"/>
        </w:rPr>
        <w:t>Introduction</w:t>
      </w:r>
      <w:bookmarkEnd w:id="0"/>
    </w:p>
    <w:p w14:paraId="6408BE83" w14:textId="080CC163" w:rsidR="00D950AF" w:rsidRDefault="00D950AF" w:rsidP="00D950AF">
      <w:pPr>
        <w:pStyle w:val="Heading2"/>
      </w:pPr>
      <w:bookmarkStart w:id="1" w:name="_Toc35827600"/>
      <w:r>
        <w:t>Aim:</w:t>
      </w:r>
      <w:bookmarkEnd w:id="1"/>
    </w:p>
    <w:p w14:paraId="0275001A" w14:textId="20CCD4C4" w:rsidR="006A244E" w:rsidRDefault="00BB4DAC" w:rsidP="006A244E">
      <w:r>
        <w:t xml:space="preserve">The Aim of the report, to </w:t>
      </w:r>
      <w:r w:rsidR="005975F1">
        <w:t>c</w:t>
      </w:r>
      <w:r w:rsidR="005975F1" w:rsidRPr="005975F1">
        <w:t>ompare and contrast vehicle chassis and suspension design features which achieve specific vehicle behavioural characteristics.</w:t>
      </w:r>
      <w:r w:rsidR="00D950AF">
        <w:t xml:space="preserve"> This report will be split up into three sections; Research, </w:t>
      </w:r>
      <w:r w:rsidR="005B0F68">
        <w:t>Excel Graphs and spreadsheet, Analysis.</w:t>
      </w:r>
    </w:p>
    <w:p w14:paraId="6D0B194D" w14:textId="77777777" w:rsidR="005B0F68" w:rsidRDefault="005B0F68" w:rsidP="006A244E"/>
    <w:p w14:paraId="115C664A" w14:textId="67D01DAE" w:rsidR="005B0F68" w:rsidRDefault="005B0F68" w:rsidP="006A244E"/>
    <w:p w14:paraId="5D918A62" w14:textId="77777777" w:rsidR="005975F1" w:rsidRDefault="005975F1" w:rsidP="006A244E"/>
    <w:p w14:paraId="3376C080" w14:textId="77777777" w:rsidR="00E7306A" w:rsidRPr="006A244E" w:rsidRDefault="00E7306A" w:rsidP="006A244E"/>
    <w:p w14:paraId="6DC3B262" w14:textId="44D6F86C" w:rsidR="006A244E" w:rsidRDefault="006A244E" w:rsidP="006A244E"/>
    <w:p w14:paraId="0605213A" w14:textId="0DD86752" w:rsidR="005B0F68" w:rsidRPr="005B0F68" w:rsidRDefault="005B0F68" w:rsidP="005B0F68"/>
    <w:p w14:paraId="42005F93" w14:textId="235F5961" w:rsidR="005B0F68" w:rsidRPr="005B0F68" w:rsidRDefault="005B0F68" w:rsidP="005B0F68"/>
    <w:p w14:paraId="1BF4A2F3" w14:textId="131C0D69" w:rsidR="005B0F68" w:rsidRPr="005B0F68" w:rsidRDefault="005B0F68" w:rsidP="005B0F68"/>
    <w:p w14:paraId="363B3369" w14:textId="18301AD0" w:rsidR="005B0F68" w:rsidRPr="005B0F68" w:rsidRDefault="005B0F68" w:rsidP="005B0F68"/>
    <w:p w14:paraId="088164F9" w14:textId="670B5BE7" w:rsidR="005B0F68" w:rsidRPr="005B0F68" w:rsidRDefault="005B0F68" w:rsidP="005B0F68"/>
    <w:p w14:paraId="39D196A4" w14:textId="388CF6BB" w:rsidR="005B0F68" w:rsidRPr="005B0F68" w:rsidRDefault="005B0F68" w:rsidP="005B0F68"/>
    <w:p w14:paraId="12E24605" w14:textId="0DA4D861" w:rsidR="005B0F68" w:rsidRPr="005B0F68" w:rsidRDefault="005B0F68" w:rsidP="005B0F68"/>
    <w:p w14:paraId="080DBB50" w14:textId="11D796C6" w:rsidR="005B0F68" w:rsidRPr="005B0F68" w:rsidRDefault="005B0F68" w:rsidP="005B0F68"/>
    <w:p w14:paraId="5001CA76" w14:textId="3BD89C2E" w:rsidR="005B0F68" w:rsidRDefault="005B0F68" w:rsidP="005B0F68">
      <w:pPr>
        <w:tabs>
          <w:tab w:val="left" w:pos="1664"/>
        </w:tabs>
      </w:pPr>
    </w:p>
    <w:p w14:paraId="7FEC6F7E" w14:textId="2C7E2C5C" w:rsidR="00CD6968" w:rsidRDefault="00CD6968" w:rsidP="005B0F68">
      <w:pPr>
        <w:tabs>
          <w:tab w:val="left" w:pos="1664"/>
        </w:tabs>
      </w:pPr>
    </w:p>
    <w:p w14:paraId="7F789B5C" w14:textId="4CB3251B" w:rsidR="00CD6968" w:rsidRDefault="00CD6968" w:rsidP="005B0F68">
      <w:pPr>
        <w:tabs>
          <w:tab w:val="left" w:pos="1664"/>
        </w:tabs>
      </w:pPr>
    </w:p>
    <w:p w14:paraId="0FA35DFE" w14:textId="361850B7" w:rsidR="00CD6968" w:rsidRDefault="00CD6968" w:rsidP="005B0F68">
      <w:pPr>
        <w:tabs>
          <w:tab w:val="left" w:pos="1664"/>
        </w:tabs>
      </w:pPr>
    </w:p>
    <w:p w14:paraId="5DDD4862" w14:textId="77777777" w:rsidR="00CD6968" w:rsidRDefault="00CD6968" w:rsidP="005B0F68">
      <w:pPr>
        <w:tabs>
          <w:tab w:val="left" w:pos="1664"/>
        </w:tabs>
      </w:pPr>
    </w:p>
    <w:p w14:paraId="180BC88A" w14:textId="2F4D5F92" w:rsidR="00AB4BF4" w:rsidRPr="00391261" w:rsidRDefault="00391261" w:rsidP="00391261">
      <w:pPr>
        <w:pStyle w:val="Heading1"/>
        <w:rPr>
          <w:u w:val="single"/>
        </w:rPr>
      </w:pPr>
      <w:bookmarkStart w:id="2" w:name="_Toc35827601"/>
      <w:r w:rsidRPr="00391261">
        <w:rPr>
          <w:u w:val="single"/>
        </w:rPr>
        <w:lastRenderedPageBreak/>
        <w:t>Research</w:t>
      </w:r>
      <w:bookmarkEnd w:id="2"/>
    </w:p>
    <w:p w14:paraId="46583303" w14:textId="40A9E52A" w:rsidR="00391261" w:rsidRDefault="00391261" w:rsidP="00391261"/>
    <w:p w14:paraId="3F5D3D1F" w14:textId="4E4FEB4C" w:rsidR="00391261" w:rsidRDefault="00391261" w:rsidP="00391261">
      <w:pPr>
        <w:jc w:val="both"/>
        <w:rPr>
          <w:rFonts w:ascii="Arial" w:hAnsi="Arial" w:cs="Arial"/>
          <w:sz w:val="22"/>
          <w:szCs w:val="22"/>
        </w:rPr>
      </w:pPr>
      <w:r>
        <w:rPr>
          <w:rFonts w:ascii="Arial" w:hAnsi="Arial" w:cs="Arial"/>
          <w:sz w:val="22"/>
          <w:szCs w:val="22"/>
        </w:rPr>
        <w:t xml:space="preserve">For this section you are to research what effects the handling and comfort of a vehicle and discuss the set-up choices that can influence these. Consider how the handling and comfort balance of a race vehicle, supercar and road vehicle may differ and why this would be acceptable in each case? </w:t>
      </w:r>
    </w:p>
    <w:p w14:paraId="6B0293E7" w14:textId="3B70BB07" w:rsidR="00391261" w:rsidRPr="001E6F09" w:rsidRDefault="00391261" w:rsidP="00391261">
      <w:pPr>
        <w:pStyle w:val="Heading2"/>
        <w:rPr>
          <w:b/>
          <w:bCs/>
        </w:rPr>
      </w:pPr>
      <w:bookmarkStart w:id="3" w:name="_Toc35827602"/>
      <w:r w:rsidRPr="001E6F09">
        <w:rPr>
          <w:b/>
          <w:bCs/>
        </w:rPr>
        <w:t>Chassis</w:t>
      </w:r>
      <w:bookmarkEnd w:id="3"/>
    </w:p>
    <w:p w14:paraId="4C19B95B" w14:textId="2FC8CA19" w:rsidR="00391261" w:rsidRDefault="00391261" w:rsidP="00391261">
      <w:r>
        <w:t>Chassis are the main component of a vehicl</w:t>
      </w:r>
      <w:r w:rsidR="00084665">
        <w:t>e. Each chassis design has different purposes for example for a utility vehicle a ladder chassis would be the most appropriate due to its stiffness, durability and that is it cost affective and convenient to repair if damaged.</w:t>
      </w:r>
    </w:p>
    <w:p w14:paraId="559256AF" w14:textId="77777777" w:rsidR="001E6F09" w:rsidRDefault="001E6F09" w:rsidP="00084665">
      <w:pPr>
        <w:pStyle w:val="Heading3"/>
      </w:pPr>
    </w:p>
    <w:p w14:paraId="37773AB1" w14:textId="74135E35" w:rsidR="001E6F09" w:rsidRDefault="001E6F09" w:rsidP="00084665">
      <w:pPr>
        <w:pStyle w:val="Heading3"/>
      </w:pPr>
    </w:p>
    <w:p w14:paraId="26120327" w14:textId="77777777" w:rsidR="001E6F09" w:rsidRPr="001E6F09" w:rsidRDefault="001E6F09" w:rsidP="001E6F09"/>
    <w:p w14:paraId="44FDE8B7" w14:textId="444C2012" w:rsidR="00084665" w:rsidRDefault="00084665" w:rsidP="00084665">
      <w:pPr>
        <w:pStyle w:val="Heading3"/>
      </w:pPr>
      <w:bookmarkStart w:id="4" w:name="_Toc35827603"/>
      <w:r>
        <w:lastRenderedPageBreak/>
        <w:t>Ladder Frame chassis</w:t>
      </w:r>
      <w:bookmarkEnd w:id="4"/>
    </w:p>
    <w:p w14:paraId="3BFA6A5B" w14:textId="10CF033F" w:rsidR="00C533CC" w:rsidRDefault="001E6F09" w:rsidP="00084665">
      <w:pPr>
        <w:rPr>
          <w:rFonts w:ascii="Helvetica Neue" w:eastAsia="Times New Roman" w:hAnsi="Helvetica Neue" w:cs="Times New Roman"/>
          <w:color w:val="33343B"/>
          <w:sz w:val="27"/>
          <w:szCs w:val="27"/>
          <w:lang w:eastAsia="en-GB"/>
        </w:rPr>
      </w:pPr>
      <w:r w:rsidRPr="0046647D">
        <w:rPr>
          <w:rFonts w:ascii="Helvetica Neue" w:eastAsia="Times New Roman" w:hAnsi="Helvetica Neue" w:cs="Times New Roman"/>
          <w:color w:val="33343B"/>
          <w:sz w:val="27"/>
          <w:szCs w:val="27"/>
          <w:lang w:eastAsia="en-GB"/>
        </w:rPr>
        <w:fldChar w:fldCharType="begin"/>
      </w:r>
      <w:r w:rsidRPr="0046647D">
        <w:rPr>
          <w:rFonts w:ascii="Helvetica Neue" w:eastAsia="Times New Roman" w:hAnsi="Helvetica Neue" w:cs="Times New Roman"/>
          <w:color w:val="33343B"/>
          <w:sz w:val="27"/>
          <w:szCs w:val="27"/>
          <w:lang w:eastAsia="en-GB"/>
        </w:rPr>
        <w:instrText xml:space="preserve"> INCLUDEPICTURE "https://images.cdn.circlesix.co/image/1/1366/0/uploads/posts/2018/11/850fc56d20b55c9e041ab3af5c94583c.jpg" \* MERGEFORMATINET </w:instrText>
      </w:r>
      <w:r w:rsidRPr="0046647D">
        <w:rPr>
          <w:rFonts w:ascii="Helvetica Neue" w:eastAsia="Times New Roman" w:hAnsi="Helvetica Neue" w:cs="Times New Roman"/>
          <w:color w:val="33343B"/>
          <w:sz w:val="27"/>
          <w:szCs w:val="27"/>
          <w:lang w:eastAsia="en-GB"/>
        </w:rPr>
        <w:fldChar w:fldCharType="separate"/>
      </w:r>
      <w:r w:rsidRPr="0046647D">
        <w:rPr>
          <w:rFonts w:ascii="Helvetica Neue" w:eastAsia="Times New Roman" w:hAnsi="Helvetica Neue" w:cs="Times New Roman"/>
          <w:noProof/>
          <w:color w:val="33343B"/>
          <w:sz w:val="27"/>
          <w:szCs w:val="27"/>
          <w:lang w:eastAsia="en-GB"/>
        </w:rPr>
        <w:drawing>
          <wp:inline distT="0" distB="0" distL="0" distR="0" wp14:anchorId="76C991E8" wp14:editId="2DEF565C">
            <wp:extent cx="5727700" cy="3820160"/>
            <wp:effectExtent l="0" t="0" r="0" b="2540"/>
            <wp:docPr id="3" name="Picture 3" descr="Here’s Why A Ladder Chassis Is So Right For Off-Roaders - Featur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ere’s Why A Ladder Chassis Is So Right For Off-Roaders - Features"/>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27700" cy="3820160"/>
                    </a:xfrm>
                    <a:prstGeom prst="rect">
                      <a:avLst/>
                    </a:prstGeom>
                    <a:noFill/>
                    <a:ln>
                      <a:noFill/>
                    </a:ln>
                  </pic:spPr>
                </pic:pic>
              </a:graphicData>
            </a:graphic>
          </wp:inline>
        </w:drawing>
      </w:r>
      <w:r w:rsidRPr="0046647D">
        <w:rPr>
          <w:rFonts w:ascii="Helvetica Neue" w:eastAsia="Times New Roman" w:hAnsi="Helvetica Neue" w:cs="Times New Roman"/>
          <w:color w:val="33343B"/>
          <w:sz w:val="27"/>
          <w:szCs w:val="27"/>
          <w:lang w:eastAsia="en-GB"/>
        </w:rPr>
        <w:fldChar w:fldCharType="end"/>
      </w:r>
      <w:r w:rsidR="00C533CC" w:rsidRPr="00C533CC">
        <w:rPr>
          <w:rFonts w:ascii="Helvetica Neue" w:eastAsia="Times New Roman" w:hAnsi="Helvetica Neue" w:cs="Times New Roman"/>
          <w:color w:val="33343B"/>
          <w:sz w:val="27"/>
          <w:szCs w:val="27"/>
          <w:lang w:eastAsia="en-GB"/>
        </w:rPr>
        <w:t>https://images.cdn.circlesix.co/image/1/700/0/uploads/posts/2018/11/850fc56d20b55c9e041ab3af5c94583c.jpg</w:t>
      </w:r>
    </w:p>
    <w:p w14:paraId="03455124" w14:textId="7346EFE2" w:rsidR="00084665" w:rsidRPr="00084665" w:rsidRDefault="00084665" w:rsidP="00084665">
      <w:r>
        <w:t>Ladder frame chassis are common on vehicle which are designed to carrying heavy load and even off-road capable vehicle</w:t>
      </w:r>
      <w:r w:rsidR="002C5109">
        <w:t>. D</w:t>
      </w:r>
      <w:r>
        <w:t>ue to its material choice mainly steel</w:t>
      </w:r>
      <w:r w:rsidR="002C5109">
        <w:t xml:space="preserve"> they are heavy but also having this the vehicle will be very strong and durable</w:t>
      </w:r>
      <w:r w:rsidR="00B54895">
        <w:t xml:space="preserve">. For comfort the ladder chassis is not the most comfortable, due to its stiffness all forces and vibration are transferred across the whole vehicle. For handling the Ladder chassis is great when it comes to off road or when used for utility purposes for example heavy goods. Ladder Chassis are commonly used in various vehicle for an example Range rover line ups, this is due to is simplicity and also its structure rigidity and also the cost </w:t>
      </w:r>
    </w:p>
    <w:p w14:paraId="76FE991D" w14:textId="1C5490DE" w:rsidR="00391261" w:rsidRDefault="00391261" w:rsidP="00391261">
      <w:pPr>
        <w:jc w:val="both"/>
        <w:rPr>
          <w:rFonts w:ascii="Arial" w:hAnsi="Arial" w:cs="Arial"/>
          <w:sz w:val="22"/>
          <w:szCs w:val="22"/>
        </w:rPr>
      </w:pPr>
    </w:p>
    <w:p w14:paraId="50C94563" w14:textId="4877CE37" w:rsidR="00391261" w:rsidRDefault="00391261" w:rsidP="00391261"/>
    <w:p w14:paraId="372EDDC9" w14:textId="1BFF3EA4" w:rsidR="001E6F09" w:rsidRDefault="001E6F09" w:rsidP="00391261"/>
    <w:p w14:paraId="2A12CC28" w14:textId="2E2EE550" w:rsidR="001E6F09" w:rsidRDefault="001E6F09" w:rsidP="00391261"/>
    <w:p w14:paraId="581FEC2D" w14:textId="5BB46A70" w:rsidR="001E6F09" w:rsidRDefault="001E6F09" w:rsidP="00391261"/>
    <w:p w14:paraId="336440B3" w14:textId="2812F017" w:rsidR="001E6F09" w:rsidRDefault="001E6F09" w:rsidP="00391261"/>
    <w:p w14:paraId="79916CC2" w14:textId="2FE85EDE" w:rsidR="001E6F09" w:rsidRDefault="00C533CC" w:rsidP="00C533CC">
      <w:pPr>
        <w:pStyle w:val="Heading3"/>
      </w:pPr>
      <w:bookmarkStart w:id="5" w:name="_Toc35827604"/>
      <w:r>
        <w:lastRenderedPageBreak/>
        <w:t>Monocoque Chassis</w:t>
      </w:r>
      <w:bookmarkEnd w:id="5"/>
    </w:p>
    <w:p w14:paraId="008C2B51" w14:textId="11889DF1" w:rsidR="00C533CC" w:rsidRPr="00C533CC" w:rsidRDefault="00C533CC" w:rsidP="00C533CC">
      <w:pPr>
        <w:spacing w:after="0" w:line="240" w:lineRule="auto"/>
        <w:rPr>
          <w:rFonts w:ascii="Times New Roman" w:eastAsia="Times New Roman" w:hAnsi="Times New Roman" w:cs="Times New Roman"/>
          <w:color w:val="auto"/>
          <w:lang w:eastAsia="en-GB"/>
        </w:rPr>
      </w:pPr>
      <w:r w:rsidRPr="00C533CC">
        <w:rPr>
          <w:rFonts w:ascii="Times New Roman" w:eastAsia="Times New Roman" w:hAnsi="Times New Roman" w:cs="Times New Roman"/>
          <w:color w:val="auto"/>
          <w:lang w:eastAsia="en-GB"/>
        </w:rPr>
        <w:fldChar w:fldCharType="begin"/>
      </w:r>
      <w:r w:rsidRPr="00C533CC">
        <w:rPr>
          <w:rFonts w:ascii="Times New Roman" w:eastAsia="Times New Roman" w:hAnsi="Times New Roman" w:cs="Times New Roman"/>
          <w:color w:val="auto"/>
          <w:lang w:eastAsia="en-GB"/>
        </w:rPr>
        <w:instrText xml:space="preserve"> INCLUDEPICTURE "https://qph.fs.quoracdn.net/main-qimg-c6d2771c1e75e02ee2ef0e1d528c2dc7.webp" \* MERGEFORMATINET </w:instrText>
      </w:r>
      <w:r w:rsidRPr="00C533CC">
        <w:rPr>
          <w:rFonts w:ascii="Times New Roman" w:eastAsia="Times New Roman" w:hAnsi="Times New Roman" w:cs="Times New Roman"/>
          <w:color w:val="auto"/>
          <w:lang w:eastAsia="en-GB"/>
        </w:rPr>
        <w:fldChar w:fldCharType="separate"/>
      </w:r>
      <w:r w:rsidRPr="00C533CC">
        <w:rPr>
          <w:rFonts w:ascii="Times New Roman" w:eastAsia="Times New Roman" w:hAnsi="Times New Roman" w:cs="Times New Roman"/>
          <w:noProof/>
          <w:color w:val="auto"/>
          <w:lang w:eastAsia="en-GB"/>
        </w:rPr>
        <mc:AlternateContent>
          <mc:Choice Requires="wps">
            <w:drawing>
              <wp:inline distT="0" distB="0" distL="0" distR="0" wp14:anchorId="64EC0220" wp14:editId="4D1A7019">
                <wp:extent cx="308610" cy="308610"/>
                <wp:effectExtent l="0" t="0" r="0" b="0"/>
                <wp:docPr id="6" name="AutoShape 3" descr="Image result for monocoque chassis"/>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8610" cy="3086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375FAD90" id="AutoShape 3" o:spid="_x0000_s1026" alt="Image result for monocoque chassis" style="width:24.3pt;height:24.3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" filled="f" stroked="f">
                <o:lock v:ext="edit" aspectratio="t"/>
                <w10:anchorlock/>
              </v:rect>
            </w:pict>
          </mc:Fallback>
        </mc:AlternateContent>
      </w:r>
      <w:r w:rsidRPr="00C533CC">
        <w:rPr>
          <w:rFonts w:ascii="Times New Roman" w:eastAsia="Times New Roman" w:hAnsi="Times New Roman" w:cs="Times New Roman"/>
          <w:color w:val="auto"/>
          <w:lang w:eastAsia="en-GB"/>
        </w:rPr>
        <w:fldChar w:fldCharType="end"/>
      </w:r>
    </w:p>
    <w:p w14:paraId="1BAA56B7" w14:textId="77777777" w:rsidR="00C533CC" w:rsidRPr="00C533CC" w:rsidRDefault="00C533CC" w:rsidP="00C533CC"/>
    <w:p w14:paraId="4CEBE05A" w14:textId="1749C7C5" w:rsidR="00C533CC" w:rsidRPr="00C533CC" w:rsidRDefault="00C533CC" w:rsidP="00C533CC">
      <w:pPr>
        <w:spacing w:after="0" w:line="240" w:lineRule="auto"/>
        <w:rPr>
          <w:rFonts w:ascii="Times New Roman" w:eastAsia="Times New Roman" w:hAnsi="Times New Roman" w:cs="Times New Roman"/>
          <w:color w:val="auto"/>
          <w:lang w:eastAsia="en-GB"/>
        </w:rPr>
      </w:pPr>
      <w:r w:rsidRPr="00C533CC">
        <w:rPr>
          <w:rFonts w:ascii="Times New Roman" w:eastAsia="Times New Roman" w:hAnsi="Times New Roman" w:cs="Times New Roman"/>
          <w:color w:val="auto"/>
          <w:lang w:eastAsia="en-GB"/>
        </w:rPr>
        <w:fldChar w:fldCharType="begin"/>
      </w:r>
      <w:r w:rsidRPr="00C533CC">
        <w:rPr>
          <w:rFonts w:ascii="Times New Roman" w:eastAsia="Times New Roman" w:hAnsi="Times New Roman" w:cs="Times New Roman"/>
          <w:color w:val="auto"/>
          <w:lang w:eastAsia="en-GB"/>
        </w:rPr>
        <w:instrText xml:space="preserve"> INCLUDEPICTURE "https://3.bp.blogspot.com/-xQLNBjihDlg/UafFXGvHfXI/AAAAAAAAIvA/swBEPvSfR9c/s1600/Monocoque-Chassis.jpg" \* MERGEFORMATINET </w:instrText>
      </w:r>
      <w:r w:rsidRPr="00C533CC">
        <w:rPr>
          <w:rFonts w:ascii="Times New Roman" w:eastAsia="Times New Roman" w:hAnsi="Times New Roman" w:cs="Times New Roman"/>
          <w:color w:val="auto"/>
          <w:lang w:eastAsia="en-GB"/>
        </w:rPr>
        <w:fldChar w:fldCharType="separate"/>
      </w:r>
      <w:r w:rsidRPr="00C533CC">
        <w:rPr>
          <w:rFonts w:ascii="Times New Roman" w:eastAsia="Times New Roman" w:hAnsi="Times New Roman" w:cs="Times New Roman"/>
          <w:noProof/>
          <w:color w:val="auto"/>
          <w:lang w:eastAsia="en-GB"/>
        </w:rPr>
        <w:drawing>
          <wp:inline distT="0" distB="0" distL="0" distR="0" wp14:anchorId="468DE736" wp14:editId="16FD87A7">
            <wp:extent cx="5860415" cy="3418205"/>
            <wp:effectExtent l="0" t="0" r="0" b="0"/>
            <wp:docPr id="7" name="Picture 7" descr="Image result for monocoque chassi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Image result for monocoque chassis"/>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860415" cy="3418205"/>
                    </a:xfrm>
                    <a:prstGeom prst="rect">
                      <a:avLst/>
                    </a:prstGeom>
                    <a:noFill/>
                    <a:ln>
                      <a:noFill/>
                    </a:ln>
                  </pic:spPr>
                </pic:pic>
              </a:graphicData>
            </a:graphic>
          </wp:inline>
        </w:drawing>
      </w:r>
      <w:r w:rsidRPr="00C533CC">
        <w:rPr>
          <w:rFonts w:ascii="Times New Roman" w:eastAsia="Times New Roman" w:hAnsi="Times New Roman" w:cs="Times New Roman"/>
          <w:color w:val="auto"/>
          <w:lang w:eastAsia="en-GB"/>
        </w:rPr>
        <w:fldChar w:fldCharType="end"/>
      </w:r>
    </w:p>
    <w:p w14:paraId="1864C4A8" w14:textId="04818997" w:rsidR="001E6F09" w:rsidRDefault="001E6F09" w:rsidP="00391261"/>
    <w:p w14:paraId="78882218" w14:textId="365C59B1" w:rsidR="00C533CC" w:rsidRDefault="00C533CC" w:rsidP="00391261">
      <w:hyperlink r:id="rId11" w:history="1">
        <w:r w:rsidRPr="00CC12AB">
          <w:rPr>
            <w:rStyle w:val="Hyperlink"/>
          </w:rPr>
          <w:t>https://3.bp.blogspot.com/-xQLNBjihDlg/UafFXGvHfXI/AAAAAAAAIvA/swBEPvSfR9c/s1600/Monocoque-Chassis.jpg</w:t>
        </w:r>
      </w:hyperlink>
    </w:p>
    <w:p w14:paraId="66BCAA84" w14:textId="5C1CFE66" w:rsidR="00A24036" w:rsidRDefault="00B41898" w:rsidP="00391261">
      <w:r>
        <w:t>Monocoque</w:t>
      </w:r>
      <w:r w:rsidR="00C533CC">
        <w:t xml:space="preserve"> Chassis is the most commonly used chassis design on a modern vehicle, this is due to its </w:t>
      </w:r>
      <w:r>
        <w:t xml:space="preserve">fast </w:t>
      </w:r>
      <w:r w:rsidR="00C533CC">
        <w:t xml:space="preserve">manufacturing process as almost </w:t>
      </w:r>
      <w:r>
        <w:t>everything is done by robots. Monocoque chassis are the standard when it comes to modern vehicle, this is due to its excellent crash rating. when developing an monocoque chassis it can be expensive due to everything being developed in CAD (computer Aided Design)</w:t>
      </w:r>
      <w:r w:rsidR="00443A55">
        <w:t xml:space="preserve">. The handling characteristic on a monocoque chassis are very impressive as the chassis are designed to meet regulations which needs to meet up to certain standard. the problems with this the monocoque </w:t>
      </w:r>
      <w:r w:rsidR="00EB73EC">
        <w:t>design</w:t>
      </w:r>
      <w:r w:rsidR="00443A55">
        <w:t xml:space="preserve"> </w:t>
      </w:r>
      <w:r w:rsidR="00CE7570">
        <w:t>are</w:t>
      </w:r>
      <w:r w:rsidR="00443A55">
        <w:t xml:space="preserve"> that it is not </w:t>
      </w:r>
      <w:r w:rsidR="00EB73EC">
        <w:t>suitable</w:t>
      </w:r>
      <w:r w:rsidR="00443A55">
        <w:t xml:space="preserve"> for small batch production s</w:t>
      </w:r>
      <w:r w:rsidR="00A24036">
        <w:t>ince the development cost are high and also setting up the infostructure can be very expensive.</w:t>
      </w:r>
    </w:p>
    <w:p w14:paraId="598E01D2" w14:textId="3236D1CD" w:rsidR="00EB73EC" w:rsidRDefault="00EB73EC" w:rsidP="00391261"/>
    <w:p w14:paraId="7C1B7BB6" w14:textId="4565F7F1" w:rsidR="00AA786D" w:rsidRDefault="00AA786D" w:rsidP="00391261"/>
    <w:p w14:paraId="73E5B815" w14:textId="4ED3EE2C" w:rsidR="00AA786D" w:rsidRDefault="00AA786D" w:rsidP="00391261"/>
    <w:p w14:paraId="5C6DF229" w14:textId="5FAA357C" w:rsidR="00AA786D" w:rsidRDefault="00AA786D" w:rsidP="00AA786D">
      <w:pPr>
        <w:pStyle w:val="Heading3"/>
      </w:pPr>
      <w:bookmarkStart w:id="6" w:name="_Toc35827605"/>
      <w:r>
        <w:lastRenderedPageBreak/>
        <w:t>Carbon Fibre Monocoque chassis</w:t>
      </w:r>
      <w:bookmarkEnd w:id="6"/>
    </w:p>
    <w:p w14:paraId="1FD2C7DE" w14:textId="744A3FC0" w:rsidR="00AA786D" w:rsidRDefault="00AA786D" w:rsidP="00391261"/>
    <w:p w14:paraId="5F7C9A1D" w14:textId="7FF3D311" w:rsidR="00AA786D" w:rsidRDefault="00AA786D" w:rsidP="00391261">
      <w:r>
        <w:t>Carbon fibre monocoque design is widely used in super/ exotic vehicles, they are extremely rigid and also strong, they are widely used for vehicle used for motorsports applications due to the lightweights. Examples of vehicles that use carbon fibre monocoque are various modern Lamborghini.</w:t>
      </w:r>
    </w:p>
    <w:p w14:paraId="1A4C94DD" w14:textId="77777777" w:rsidR="00A24036" w:rsidRDefault="00A24036" w:rsidP="00391261"/>
    <w:p w14:paraId="67B6F7C7" w14:textId="77777777" w:rsidR="00A24036" w:rsidRDefault="00A24036" w:rsidP="00391261"/>
    <w:p w14:paraId="20F9D184" w14:textId="77777777" w:rsidR="00A24036" w:rsidRDefault="00A24036" w:rsidP="00391261"/>
    <w:p w14:paraId="541ACB24" w14:textId="2B48454F" w:rsidR="00A24036" w:rsidRDefault="00A24036" w:rsidP="00A24036">
      <w:pPr>
        <w:pStyle w:val="Heading3"/>
      </w:pPr>
      <w:bookmarkStart w:id="7" w:name="_Toc35827606"/>
      <w:r>
        <w:t>Tubular space frame chassis</w:t>
      </w:r>
      <w:bookmarkEnd w:id="7"/>
    </w:p>
    <w:p w14:paraId="26A8BD25" w14:textId="00BF608F" w:rsidR="00A24036" w:rsidRPr="00A24036" w:rsidRDefault="00443A55" w:rsidP="00A24036">
      <w:pPr>
        <w:rPr>
          <w:rFonts w:ascii="Times New Roman" w:eastAsia="Times New Roman" w:hAnsi="Times New Roman" w:cs="Times New Roman"/>
          <w:color w:val="auto"/>
          <w:lang w:eastAsia="en-GB"/>
        </w:rPr>
      </w:pPr>
      <w:r>
        <w:t xml:space="preserve"> </w:t>
      </w:r>
      <w:r w:rsidR="00A24036" w:rsidRPr="00A24036">
        <w:rPr>
          <w:rFonts w:ascii="Times New Roman" w:eastAsia="Times New Roman" w:hAnsi="Times New Roman" w:cs="Times New Roman"/>
          <w:color w:val="auto"/>
          <w:lang w:eastAsia="en-GB"/>
        </w:rPr>
        <w:fldChar w:fldCharType="begin"/>
      </w:r>
      <w:r w:rsidR="00A24036" w:rsidRPr="00A24036">
        <w:rPr>
          <w:rFonts w:ascii="Times New Roman" w:eastAsia="Times New Roman" w:hAnsi="Times New Roman" w:cs="Times New Roman"/>
          <w:color w:val="auto"/>
          <w:lang w:eastAsia="en-GB"/>
        </w:rPr>
        <w:instrText xml:space="preserve"> INCLUDEPICTURE "https://www.buildyourownracecar.com/wp-content/uploads/Chassis_SpaceframeDiagram.jpg" \* MERGEFORMATINET </w:instrText>
      </w:r>
      <w:r w:rsidR="00A24036" w:rsidRPr="00A24036">
        <w:rPr>
          <w:rFonts w:ascii="Times New Roman" w:eastAsia="Times New Roman" w:hAnsi="Times New Roman" w:cs="Times New Roman"/>
          <w:color w:val="auto"/>
          <w:lang w:eastAsia="en-GB"/>
        </w:rPr>
        <w:fldChar w:fldCharType="separate"/>
      </w:r>
      <w:r w:rsidR="00A24036" w:rsidRPr="00A24036">
        <w:rPr>
          <w:rFonts w:ascii="Times New Roman" w:eastAsia="Times New Roman" w:hAnsi="Times New Roman" w:cs="Times New Roman"/>
          <w:noProof/>
          <w:color w:val="auto"/>
          <w:lang w:eastAsia="en-GB"/>
        </w:rPr>
        <w:drawing>
          <wp:inline distT="0" distB="0" distL="0" distR="0" wp14:anchorId="2F13D395" wp14:editId="16096048">
            <wp:extent cx="5860415" cy="3550285"/>
            <wp:effectExtent l="0" t="0" r="0" b="5715"/>
            <wp:docPr id="9" name="Picture 9" descr="Image result for tubular space frame chassi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Image result for tubular space frame chassis"/>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860415" cy="3550285"/>
                    </a:xfrm>
                    <a:prstGeom prst="rect">
                      <a:avLst/>
                    </a:prstGeom>
                    <a:noFill/>
                    <a:ln>
                      <a:noFill/>
                    </a:ln>
                  </pic:spPr>
                </pic:pic>
              </a:graphicData>
            </a:graphic>
          </wp:inline>
        </w:drawing>
      </w:r>
      <w:r w:rsidR="00A24036" w:rsidRPr="00A24036">
        <w:rPr>
          <w:rFonts w:ascii="Times New Roman" w:eastAsia="Times New Roman" w:hAnsi="Times New Roman" w:cs="Times New Roman"/>
          <w:color w:val="auto"/>
          <w:lang w:eastAsia="en-GB"/>
        </w:rPr>
        <w:fldChar w:fldCharType="end"/>
      </w:r>
    </w:p>
    <w:p w14:paraId="2EACE1BC" w14:textId="6308769F" w:rsidR="00C533CC" w:rsidRDefault="00A24036" w:rsidP="00391261">
      <w:hyperlink r:id="rId13" w:history="1">
        <w:r w:rsidRPr="00CC12AB">
          <w:rPr>
            <w:rStyle w:val="Hyperlink"/>
          </w:rPr>
          <w:t>h</w:t>
        </w:r>
        <w:r w:rsidRPr="00CC12AB">
          <w:rPr>
            <w:rStyle w:val="Hyperlink"/>
          </w:rPr>
          <w:t>t</w:t>
        </w:r>
        <w:r w:rsidRPr="00CC12AB">
          <w:rPr>
            <w:rStyle w:val="Hyperlink"/>
          </w:rPr>
          <w:t>tps://www.buildyourownracecar.com/wp-c</w:t>
        </w:r>
        <w:r w:rsidRPr="00CC12AB">
          <w:rPr>
            <w:rStyle w:val="Hyperlink"/>
          </w:rPr>
          <w:t>o</w:t>
        </w:r>
        <w:r w:rsidRPr="00CC12AB">
          <w:rPr>
            <w:rStyle w:val="Hyperlink"/>
          </w:rPr>
          <w:t>ntent/uploads/Chassis_SpaceframeDiagram.jpg</w:t>
        </w:r>
      </w:hyperlink>
    </w:p>
    <w:p w14:paraId="56BB9531" w14:textId="48064725" w:rsidR="00CD6968" w:rsidRDefault="00CD6968" w:rsidP="00391261">
      <w:sdt>
        <w:sdtPr>
          <w:id w:val="-168179052"/>
          <w:citation/>
        </w:sdtPr>
        <w:sdtContent>
          <w:r>
            <w:fldChar w:fldCharType="begin"/>
          </w:r>
          <w:r>
            <w:instrText xml:space="preserve">CITATION Spaceframe2020 \t  \l 2057 </w:instrText>
          </w:r>
          <w:r>
            <w:fldChar w:fldCharType="separate"/>
          </w:r>
          <w:r>
            <w:rPr>
              <w:noProof/>
            </w:rPr>
            <w:t>(n/a, 2020)</w:t>
          </w:r>
          <w:r>
            <w:fldChar w:fldCharType="end"/>
          </w:r>
        </w:sdtContent>
      </w:sdt>
    </w:p>
    <w:p w14:paraId="218AC6F9" w14:textId="77777777" w:rsidR="00AA786D" w:rsidRDefault="00A24036" w:rsidP="00391261">
      <w:r>
        <w:t xml:space="preserve">The tubular space frame chassis </w:t>
      </w:r>
      <w:r w:rsidR="00FA5B9A">
        <w:t xml:space="preserve">is a commonly used frame for a race application vehicle, this </w:t>
      </w:r>
      <w:r w:rsidR="00EB73EC">
        <w:t xml:space="preserve">is due to its very strong structure from its complex design, tubular chassis can be made of out varies types of metal since any types of metal that can be welded and would keep its structural </w:t>
      </w:r>
      <w:r w:rsidR="00EB73EC">
        <w:lastRenderedPageBreak/>
        <w:t>integrity. The Advantage of a tubular chassis are they can be very lightweight but also extremely strong.</w:t>
      </w:r>
    </w:p>
    <w:p w14:paraId="71EC0A9E" w14:textId="1B5677B3" w:rsidR="008A013F" w:rsidRPr="008A013F" w:rsidRDefault="008A013F" w:rsidP="008A013F">
      <w:pPr>
        <w:pStyle w:val="Heading2"/>
      </w:pPr>
      <w:bookmarkStart w:id="8" w:name="_Toc35827607"/>
      <w:r w:rsidRPr="008A013F">
        <w:rPr>
          <w:rFonts w:ascii="Times New Roman" w:eastAsia="Times New Roman" w:hAnsi="Times New Roman" w:cs="Times New Roman"/>
          <w:noProof/>
          <w:color w:val="auto"/>
          <w:lang w:eastAsia="en-GB"/>
        </w:rPr>
        <w:lastRenderedPageBreak/>
        <w:drawing>
          <wp:anchor distT="0" distB="0" distL="114300" distR="114300" simplePos="0" relativeHeight="251658240" behindDoc="1" locked="0" layoutInCell="1" allowOverlap="1" wp14:anchorId="7F9AEA6C" wp14:editId="786CF73B">
            <wp:simplePos x="0" y="0"/>
            <wp:positionH relativeFrom="column">
              <wp:posOffset>4929823</wp:posOffset>
            </wp:positionH>
            <wp:positionV relativeFrom="paragraph">
              <wp:posOffset>0</wp:posOffset>
            </wp:positionV>
            <wp:extent cx="1781175" cy="8931275"/>
            <wp:effectExtent l="0" t="0" r="0" b="0"/>
            <wp:wrapTight wrapText="bothSides">
              <wp:wrapPolygon edited="0">
                <wp:start x="0" y="0"/>
                <wp:lineTo x="0" y="21562"/>
                <wp:lineTo x="21407" y="21562"/>
                <wp:lineTo x="21407" y="0"/>
                <wp:lineTo x="0" y="0"/>
              </wp:wrapPolygon>
            </wp:wrapTight>
            <wp:docPr id="10" name="Picture 10" descr="Understanding your car’s suspension geometr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Understanding your car’s suspension geometry"/>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1781175" cy="8931275"/>
                    </a:xfrm>
                    <a:prstGeom prst="rect">
                      <a:avLst/>
                    </a:prstGeom>
                    <a:noFill/>
                    <a:ln>
                      <a:noFill/>
                    </a:ln>
                  </pic:spPr>
                </pic:pic>
              </a:graphicData>
            </a:graphic>
            <wp14:sizeRelH relativeFrom="page">
              <wp14:pctWidth>0</wp14:pctWidth>
            </wp14:sizeRelH>
            <wp14:sizeRelV relativeFrom="page">
              <wp14:pctHeight>0</wp14:pctHeight>
            </wp14:sizeRelV>
          </wp:anchor>
        </w:drawing>
      </w:r>
      <w:r w:rsidR="00EB73EC">
        <w:t xml:space="preserve"> </w:t>
      </w:r>
      <w:r w:rsidR="00AA786D">
        <w:t>Suspension</w:t>
      </w:r>
      <w:bookmarkEnd w:id="8"/>
      <w:r w:rsidRPr="008A013F">
        <w:rPr>
          <w:rFonts w:ascii="Times New Roman" w:eastAsia="Times New Roman" w:hAnsi="Times New Roman" w:cs="Times New Roman"/>
          <w:color w:val="auto"/>
          <w:lang w:eastAsia="en-GB"/>
        </w:rPr>
        <w:fldChar w:fldCharType="begin"/>
      </w:r>
      <w:r w:rsidRPr="008A013F">
        <w:rPr>
          <w:rFonts w:ascii="Times New Roman" w:eastAsia="Times New Roman" w:hAnsi="Times New Roman" w:cs="Times New Roman"/>
          <w:color w:val="auto"/>
          <w:lang w:eastAsia="en-GB"/>
        </w:rPr>
        <w:instrText xml:space="preserve"> INCLUDEPICTURE "https://d32ptomnhiuevv.cloudfront.net/en-gb/sites/default/files/styles/haynes_small/public/info_Suspension%20geometry.jpg?itok=uu8hkqOr&amp;timestamp=1528194258" \* MERGEFORMATINET </w:instrText>
      </w:r>
      <w:r w:rsidRPr="008A013F">
        <w:rPr>
          <w:rFonts w:ascii="Times New Roman" w:eastAsia="Times New Roman" w:hAnsi="Times New Roman" w:cs="Times New Roman"/>
          <w:color w:val="auto"/>
          <w:lang w:eastAsia="en-GB"/>
        </w:rPr>
        <w:fldChar w:fldCharType="separate"/>
      </w:r>
      <w:r w:rsidRPr="008A013F">
        <w:rPr>
          <w:rFonts w:ascii="Times New Roman" w:eastAsia="Times New Roman" w:hAnsi="Times New Roman" w:cs="Times New Roman"/>
          <w:color w:val="auto"/>
          <w:lang w:eastAsia="en-GB"/>
        </w:rPr>
        <w:fldChar w:fldCharType="end"/>
      </w:r>
    </w:p>
    <w:p w14:paraId="0ADA4812" w14:textId="28713DA4" w:rsidR="008A013F" w:rsidRPr="008A013F" w:rsidRDefault="008A013F" w:rsidP="008A013F"/>
    <w:p w14:paraId="0A13F095" w14:textId="769D23D1" w:rsidR="00AA786D" w:rsidRDefault="008A013F" w:rsidP="00AA786D">
      <w:r>
        <w:t>The suspension is in charge of hold the sprung mass (mass which is held by the shock absorbers), dealing with bumps on the road and the weight transfer of the vehicle and also in charge of how the wheel reacts to bumps and control the tyre contact patch.</w:t>
      </w:r>
    </w:p>
    <w:p w14:paraId="2922AB5D" w14:textId="20CD7073" w:rsidR="008A013F" w:rsidRDefault="008A013F" w:rsidP="008A013F">
      <w:pPr>
        <w:pStyle w:val="Heading3"/>
      </w:pPr>
      <w:bookmarkStart w:id="9" w:name="_Toc35827608"/>
      <w:r>
        <w:t>Camber</w:t>
      </w:r>
      <w:bookmarkEnd w:id="9"/>
    </w:p>
    <w:p w14:paraId="44A4AEC5" w14:textId="72B94942" w:rsidR="008A013F" w:rsidRDefault="00CE7570" w:rsidP="008A013F">
      <w:r>
        <w:t>‘</w:t>
      </w:r>
      <w:r w:rsidR="008A013F">
        <w:t xml:space="preserve">Camber is the inclination of the wheel on the vertical in relation to the ground. It can be measured as positive or negative. In the case of positive camber, the top of the wheel would tuck into the car. In the case of negative camber, the top would pull out from the top of the car. </w:t>
      </w:r>
    </w:p>
    <w:p w14:paraId="0E665394" w14:textId="2A51A6DF" w:rsidR="008A013F" w:rsidRDefault="008A013F" w:rsidP="008A013F">
      <w:r>
        <w:t xml:space="preserve">The amount of camber can drastically change the way a car drives. If you have a lot of positive camber, the car would be more stable in a straight line, but awful in the corners, as the force of cornering would push more weight over the wheel, which would already be at an adverse angle to the road. </w:t>
      </w:r>
    </w:p>
    <w:p w14:paraId="2D6C2EF1" w14:textId="77777777" w:rsidR="008A013F" w:rsidRDefault="008A013F" w:rsidP="008A013F">
      <w:r>
        <w:t xml:space="preserve">If you have negative camber, you get the opposite result. When cornering, the wheel is pushed straight in relation to the vertical, and as more load is put on it, more of the tyre can touch the road, so more grip. </w:t>
      </w:r>
    </w:p>
    <w:p w14:paraId="0C232DA6" w14:textId="3C9AEE81" w:rsidR="00CE7570" w:rsidRDefault="008A013F" w:rsidP="008A013F">
      <w:r>
        <w:t>As such, a nettle bit of negative camber is never a bad thing. But even so, setting it up is something best left to the professionals.</w:t>
      </w:r>
      <w:r w:rsidR="00CE7570">
        <w:t>’</w:t>
      </w:r>
    </w:p>
    <w:p w14:paraId="06A9F5BC" w14:textId="7A140B84" w:rsidR="00CE7570" w:rsidRDefault="00CE7570" w:rsidP="00CE7570">
      <w:pPr>
        <w:rPr>
          <w:sz w:val="16"/>
          <w:szCs w:val="16"/>
        </w:rPr>
      </w:pPr>
      <w:sdt>
        <w:sdtPr>
          <w:id w:val="-1509281355"/>
          <w:citation/>
        </w:sdtPr>
        <w:sdtContent>
          <w:r>
            <w:fldChar w:fldCharType="begin"/>
          </w:r>
          <w:r>
            <w:instrText xml:space="preserve"> CITATION Und20 \l 2057 </w:instrText>
          </w:r>
          <w:r>
            <w:fldChar w:fldCharType="separate"/>
          </w:r>
          <w:r w:rsidR="00CD6968">
            <w:rPr>
              <w:noProof/>
            </w:rPr>
            <w:t>(Understanding your car’s suspension geometry, 2020)</w:t>
          </w:r>
          <w:r>
            <w:fldChar w:fldCharType="end"/>
          </w:r>
        </w:sdtContent>
      </w:sdt>
      <w:r>
        <w:t xml:space="preserve"> </w:t>
      </w:r>
      <w:hyperlink r:id="rId15" w:history="1">
        <w:r w:rsidRPr="00CC12AB">
          <w:rPr>
            <w:rStyle w:val="Hyperlink"/>
            <w:sz w:val="16"/>
            <w:szCs w:val="16"/>
          </w:rPr>
          <w:t>https://d32ptomnhiuevv.cloudfront.net/en-gb/sites/default/files/styles/haynes_medium/public/info_Suspension%20geometry.jpg?itok=GH_yGQbF&amp;timestamp=1528194258</w:t>
        </w:r>
      </w:hyperlink>
    </w:p>
    <w:p w14:paraId="41DD7D77" w14:textId="77777777" w:rsidR="00CE7570" w:rsidRDefault="00CE7570" w:rsidP="00CE7570">
      <w:pPr>
        <w:pStyle w:val="Heading3"/>
      </w:pPr>
      <w:bookmarkStart w:id="10" w:name="_Toc35827609"/>
      <w:r>
        <w:t>Caster</w:t>
      </w:r>
      <w:bookmarkEnd w:id="10"/>
    </w:p>
    <w:p w14:paraId="03DD8B04" w14:textId="3E1E3D35" w:rsidR="00CE7570" w:rsidRDefault="00CE7570" w:rsidP="00CE7570">
      <w:r>
        <w:t>‘This is the backward or forward inclination of the suspension. Positive caster would be to swing the suspension forward, while negative would be to pull it back into the car.</w:t>
      </w:r>
    </w:p>
    <w:p w14:paraId="652AC077" w14:textId="77777777" w:rsidR="00CE7570" w:rsidRDefault="00CE7570" w:rsidP="00CE7570">
      <w:r>
        <w:t xml:space="preserve">Positive caster is the way to go, as you’ll get greater steering feel, improved turn-in response and greater stability when at speed. </w:t>
      </w:r>
    </w:p>
    <w:p w14:paraId="417A1778" w14:textId="77777777" w:rsidR="00CE7570" w:rsidRDefault="00CE7570" w:rsidP="00CE7570">
      <w:r>
        <w:t>By having too much negative caster, you’re already pulling the suspension back into the car, so when the car is moving, the forces are amplified, and the suspension/tyres are put under much more strain.</w:t>
      </w:r>
    </w:p>
    <w:p w14:paraId="45D3A164" w14:textId="6A2BAB3F" w:rsidR="00CE7570" w:rsidRDefault="00CE7570" w:rsidP="00CE7570">
      <w:r>
        <w:t>You’ll also lose a lot of the car’s handling ability as the wheels will in effect tilting into the ground when you steer.’</w:t>
      </w:r>
      <w:sdt>
        <w:sdtPr>
          <w:id w:val="-1272620977"/>
          <w:citation/>
        </w:sdtPr>
        <w:sdtContent>
          <w:r>
            <w:fldChar w:fldCharType="begin"/>
          </w:r>
          <w:r>
            <w:instrText xml:space="preserve"> CITATION Und20 \l 2057 </w:instrText>
          </w:r>
          <w:r>
            <w:fldChar w:fldCharType="separate"/>
          </w:r>
          <w:r w:rsidR="00CD6968">
            <w:rPr>
              <w:noProof/>
            </w:rPr>
            <w:t xml:space="preserve"> (Understanding your car’s suspension geometry, 2020)</w:t>
          </w:r>
          <w:r>
            <w:fldChar w:fldCharType="end"/>
          </w:r>
        </w:sdtContent>
      </w:sdt>
    </w:p>
    <w:p w14:paraId="4C2B5AD9" w14:textId="3649068F" w:rsidR="008A013F" w:rsidRPr="008A013F" w:rsidRDefault="008A013F" w:rsidP="00CE7570">
      <w:pPr>
        <w:jc w:val="right"/>
      </w:pPr>
    </w:p>
    <w:p w14:paraId="2A8D599E" w14:textId="64DFFACC" w:rsidR="008A013F" w:rsidRPr="008A013F" w:rsidRDefault="00CE7570" w:rsidP="00CE7570">
      <w:pPr>
        <w:pStyle w:val="Heading3"/>
      </w:pPr>
      <w:bookmarkStart w:id="11" w:name="_Toc35827610"/>
      <w:r>
        <w:t>King Pin Inclination</w:t>
      </w:r>
      <w:bookmarkEnd w:id="11"/>
    </w:p>
    <w:p w14:paraId="0B26A397" w14:textId="787EA21F" w:rsidR="008A013F" w:rsidRDefault="008A013F" w:rsidP="008A013F"/>
    <w:p w14:paraId="23E1C61C" w14:textId="3D6E9BEA" w:rsidR="00CE7570" w:rsidRDefault="00CE7570" w:rsidP="00CE7570">
      <w:r>
        <w:t>‘King pin inclination, or KPI, is the angle determined by looking at the angle of the steering axis perpendicular to the ground, or in the case of a car, the contact patch of the tyre.</w:t>
      </w:r>
    </w:p>
    <w:p w14:paraId="07BC38DA" w14:textId="2D4504EE" w:rsidR="00CE7570" w:rsidRDefault="00CE7570" w:rsidP="00CE7570">
      <w:r>
        <w:t xml:space="preserve">The more positive the KIP, the further into the car the uppermost point of the steering axis/steering arm is, the more negative the KPI, the further out the steering axis is pushed. </w:t>
      </w:r>
    </w:p>
    <w:p w14:paraId="06065E0D" w14:textId="29CD1098" w:rsidR="00CE7570" w:rsidRDefault="00CE7570" w:rsidP="00CE7570">
      <w:r>
        <w:t>The benefit in having a greater positive KPI is the you’re get more steering feel and feedback, and provided you don’t go mad, you’ll get better stability, too.</w:t>
      </w:r>
    </w:p>
    <w:p w14:paraId="2D1E87DC" w14:textId="085CDF35" w:rsidR="00CE7570" w:rsidRPr="008A013F" w:rsidRDefault="00CE7570" w:rsidP="00CE7570">
      <w:r>
        <w:t>But you have to be careful, as the KPI can alter the camber and caster, throwing out any good their respective setting may have offered.’</w:t>
      </w:r>
    </w:p>
    <w:p w14:paraId="12181FDC" w14:textId="77777777" w:rsidR="00CE7570" w:rsidRDefault="00CE7570" w:rsidP="00CE7570"/>
    <w:p w14:paraId="65EE7BFA" w14:textId="77777777" w:rsidR="00CE7570" w:rsidRDefault="00CE7570" w:rsidP="00CE7570"/>
    <w:p w14:paraId="544651F3" w14:textId="77777777" w:rsidR="00CE7570" w:rsidRDefault="00CE7570" w:rsidP="00CE7570"/>
    <w:p w14:paraId="53A0D493" w14:textId="77777777" w:rsidR="00CE7570" w:rsidRDefault="00CE7570" w:rsidP="00CE7570"/>
    <w:p w14:paraId="35937177" w14:textId="77777777" w:rsidR="00CE7570" w:rsidRDefault="00CE7570" w:rsidP="00CE7570"/>
    <w:p w14:paraId="2C0F56B6" w14:textId="5C07E2C4" w:rsidR="00CE7570" w:rsidRDefault="00CE7570" w:rsidP="00C225D1">
      <w:pPr>
        <w:pStyle w:val="Heading3"/>
      </w:pPr>
      <w:bookmarkStart w:id="12" w:name="_Toc35827611"/>
      <w:r>
        <w:lastRenderedPageBreak/>
        <w:t>Tracking (front toe)</w:t>
      </w:r>
      <w:bookmarkEnd w:id="12"/>
    </w:p>
    <w:p w14:paraId="637E453A" w14:textId="05405002" w:rsidR="00CE7570" w:rsidRDefault="00C225D1" w:rsidP="00CE7570">
      <w:r>
        <w:t>‘</w:t>
      </w:r>
      <w:r w:rsidR="00CE7570">
        <w:t>This is the most common suspension term, and it’s probably something you have had altered on your own car at some point. It’s measured by toe-in and toe-out. And the best way to think if it is to indeed use your toes.</w:t>
      </w:r>
    </w:p>
    <w:p w14:paraId="7B70B351" w14:textId="77777777" w:rsidR="00CE7570" w:rsidRDefault="00CE7570" w:rsidP="00CE7570">
      <w:r>
        <w:t xml:space="preserve">Imagine your feet are your front wheels. Now keep your heels together and twist your toes away from each other. That’s toe-in. Needless to say, the opposite, with your toes touching and your heels apart, is toe out. </w:t>
      </w:r>
    </w:p>
    <w:p w14:paraId="5819D6E5" w14:textId="77777777" w:rsidR="00CE7570" w:rsidRDefault="00CE7570" w:rsidP="00CE7570">
      <w:r>
        <w:t>This is something that can need altering after you clip a curb or hit a particularly unforgiving pothole.</w:t>
      </w:r>
    </w:p>
    <w:p w14:paraId="0184BC88" w14:textId="652DF9EE" w:rsidR="00CE7570" w:rsidRDefault="00CE7570" w:rsidP="00CE7570">
      <w:r>
        <w:t xml:space="preserve">Thankfully, unlike Caster and Camber, you adjust the tracking on even the most basic of cars by winding the track rod ends in or out. </w:t>
      </w:r>
      <w:r w:rsidR="00C225D1">
        <w:t xml:space="preserve">‘ </w:t>
      </w:r>
      <w:sdt>
        <w:sdtPr>
          <w:id w:val="-147285895"/>
          <w:citation/>
        </w:sdtPr>
        <w:sdtContent>
          <w:r w:rsidR="00C225D1">
            <w:fldChar w:fldCharType="begin"/>
          </w:r>
          <w:r w:rsidR="00C225D1">
            <w:instrText xml:space="preserve"> CITATION Und20 \l 2057 </w:instrText>
          </w:r>
          <w:r w:rsidR="00C225D1">
            <w:fldChar w:fldCharType="separate"/>
          </w:r>
          <w:r w:rsidR="00CD6968">
            <w:rPr>
              <w:noProof/>
            </w:rPr>
            <w:t>(Understanding your car’s suspension geometry, 2020)</w:t>
          </w:r>
          <w:r w:rsidR="00C225D1">
            <w:fldChar w:fldCharType="end"/>
          </w:r>
        </w:sdtContent>
      </w:sdt>
    </w:p>
    <w:p w14:paraId="514E855F" w14:textId="77777777" w:rsidR="00CE7570" w:rsidRDefault="00CE7570" w:rsidP="00C225D1">
      <w:pPr>
        <w:pStyle w:val="Heading3"/>
      </w:pPr>
      <w:bookmarkStart w:id="13" w:name="_Toc35827612"/>
      <w:r>
        <w:t>Thrust angle (rear toe)</w:t>
      </w:r>
      <w:bookmarkEnd w:id="13"/>
    </w:p>
    <w:p w14:paraId="1A396BDF" w14:textId="4A99BAF7" w:rsidR="008A013F" w:rsidRDefault="00C225D1" w:rsidP="00CE7570">
      <w:r>
        <w:t>‘</w:t>
      </w:r>
      <w:r w:rsidR="00CE7570">
        <w:t>This is like tracking, but for the back wheels. The trust angle is determined by the toe-in and toe-out of the rear wheels. However, unlike the front wheels, which you can steer, the rear wheels are fixes, so if the suspension adjustment is out, you can be thrust in the wrong direction. Hence the name.</w:t>
      </w:r>
      <w:r>
        <w:t>’</w:t>
      </w:r>
      <w:sdt>
        <w:sdtPr>
          <w:id w:val="648712720"/>
          <w:citation/>
        </w:sdtPr>
        <w:sdtContent>
          <w:r>
            <w:fldChar w:fldCharType="begin"/>
          </w:r>
          <w:r>
            <w:instrText xml:space="preserve"> CITATION Und20 \l 2057 </w:instrText>
          </w:r>
          <w:r>
            <w:fldChar w:fldCharType="separate"/>
          </w:r>
          <w:r w:rsidR="00CD6968">
            <w:rPr>
              <w:noProof/>
            </w:rPr>
            <w:t xml:space="preserve"> (Understanding your car’s suspension geometry, 2020)</w:t>
          </w:r>
          <w:r>
            <w:fldChar w:fldCharType="end"/>
          </w:r>
        </w:sdtContent>
      </w:sdt>
    </w:p>
    <w:p w14:paraId="399B3225" w14:textId="3514E04C" w:rsidR="008A013F" w:rsidRDefault="008A013F" w:rsidP="008A013F">
      <w:pPr>
        <w:tabs>
          <w:tab w:val="left" w:pos="6115"/>
        </w:tabs>
      </w:pPr>
    </w:p>
    <w:p w14:paraId="7CED98F3" w14:textId="42119E35" w:rsidR="00C225D1" w:rsidRDefault="00C225D1" w:rsidP="008A013F">
      <w:pPr>
        <w:tabs>
          <w:tab w:val="left" w:pos="6115"/>
        </w:tabs>
      </w:pPr>
    </w:p>
    <w:p w14:paraId="38EF41E1" w14:textId="4DBF1A6C" w:rsidR="00C225D1" w:rsidRPr="00C225D1" w:rsidRDefault="00C225D1" w:rsidP="00C225D1"/>
    <w:p w14:paraId="3765783A" w14:textId="4AC21E7D" w:rsidR="00C225D1" w:rsidRPr="00C225D1" w:rsidRDefault="00C225D1" w:rsidP="00C225D1"/>
    <w:p w14:paraId="14187DF3" w14:textId="0AA49345" w:rsidR="00C225D1" w:rsidRPr="00C225D1" w:rsidRDefault="00C225D1" w:rsidP="00C225D1"/>
    <w:p w14:paraId="66B27630" w14:textId="676CEB26" w:rsidR="00C225D1" w:rsidRPr="00C225D1" w:rsidRDefault="00C225D1" w:rsidP="00C225D1"/>
    <w:p w14:paraId="5885F73B" w14:textId="266A77E3" w:rsidR="00C225D1" w:rsidRPr="00C225D1" w:rsidRDefault="00C225D1" w:rsidP="00C225D1"/>
    <w:p w14:paraId="5D86170E" w14:textId="7C2F5AE2" w:rsidR="00C225D1" w:rsidRPr="00C225D1" w:rsidRDefault="00C225D1" w:rsidP="00C225D1"/>
    <w:p w14:paraId="3FBE9865" w14:textId="0DE9441E" w:rsidR="00C225D1" w:rsidRDefault="00C225D1" w:rsidP="00C225D1"/>
    <w:p w14:paraId="48E6FC2E" w14:textId="26DEAC6F" w:rsidR="00C225D1" w:rsidRDefault="00C225D1" w:rsidP="00C225D1">
      <w:pPr>
        <w:tabs>
          <w:tab w:val="left" w:pos="1066"/>
        </w:tabs>
      </w:pPr>
      <w:r>
        <w:tab/>
      </w:r>
    </w:p>
    <w:p w14:paraId="4789E67B" w14:textId="105BD374" w:rsidR="00C225D1" w:rsidRDefault="00C225D1" w:rsidP="00C225D1">
      <w:pPr>
        <w:tabs>
          <w:tab w:val="left" w:pos="1066"/>
        </w:tabs>
      </w:pPr>
    </w:p>
    <w:p w14:paraId="2DCBC9A8" w14:textId="36FAA5E7" w:rsidR="00C225D1" w:rsidRDefault="00C225D1" w:rsidP="00C225D1">
      <w:pPr>
        <w:pStyle w:val="Heading1"/>
        <w:rPr>
          <w:u w:val="single"/>
        </w:rPr>
      </w:pPr>
      <w:bookmarkStart w:id="14" w:name="_Toc35827613"/>
      <w:r w:rsidRPr="00C225D1">
        <w:rPr>
          <w:u w:val="single"/>
        </w:rPr>
        <w:lastRenderedPageBreak/>
        <w:t>Results</w:t>
      </w:r>
      <w:bookmarkEnd w:id="14"/>
    </w:p>
    <w:p w14:paraId="1044F984" w14:textId="7D2F6DBC" w:rsidR="001F6AA2" w:rsidRDefault="001F6AA2" w:rsidP="001F6AA2">
      <w:pPr>
        <w:pStyle w:val="Caption"/>
        <w:keepNext/>
      </w:pPr>
      <w:bookmarkStart w:id="15" w:name="_Toc35827186"/>
      <w:r>
        <w:t xml:space="preserve">Table </w:t>
      </w:r>
      <w:r>
        <w:fldChar w:fldCharType="begin"/>
      </w:r>
      <w:r>
        <w:instrText xml:space="preserve"> SEQ Table \* ARABIC </w:instrText>
      </w:r>
      <w:r>
        <w:fldChar w:fldCharType="separate"/>
      </w:r>
      <w:r>
        <w:rPr>
          <w:noProof/>
        </w:rPr>
        <w:t>1</w:t>
      </w:r>
      <w:r>
        <w:fldChar w:fldCharType="end"/>
      </w:r>
      <w:r>
        <w:t xml:space="preserve"> Vehicle information</w:t>
      </w:r>
      <w:bookmarkEnd w:id="15"/>
    </w:p>
    <w:tbl>
      <w:tblPr>
        <w:tblW w:w="5040" w:type="dxa"/>
        <w:tblLook w:val="04A0" w:firstRow="1" w:lastRow="0" w:firstColumn="1" w:lastColumn="0" w:noHBand="0" w:noVBand="1"/>
      </w:tblPr>
      <w:tblGrid>
        <w:gridCol w:w="1320"/>
        <w:gridCol w:w="680"/>
        <w:gridCol w:w="920"/>
        <w:gridCol w:w="520"/>
        <w:gridCol w:w="700"/>
        <w:gridCol w:w="900"/>
      </w:tblGrid>
      <w:tr w:rsidR="00C225D1" w:rsidRPr="00C225D1" w14:paraId="57F1BE62" w14:textId="77777777" w:rsidTr="00C225D1">
        <w:trPr>
          <w:trHeight w:val="320"/>
        </w:trPr>
        <w:tc>
          <w:tcPr>
            <w:tcW w:w="1320" w:type="dxa"/>
            <w:tcBorders>
              <w:top w:val="single" w:sz="4" w:space="0" w:color="auto"/>
              <w:left w:val="single" w:sz="4" w:space="0" w:color="auto"/>
              <w:bottom w:val="single" w:sz="4" w:space="0" w:color="auto"/>
              <w:right w:val="single" w:sz="4" w:space="0" w:color="auto"/>
            </w:tcBorders>
            <w:shd w:val="clear" w:color="000000" w:fill="8497B0"/>
            <w:vAlign w:val="center"/>
            <w:hideMark/>
          </w:tcPr>
          <w:p w14:paraId="27F6494D" w14:textId="77777777" w:rsidR="00C225D1" w:rsidRPr="00C225D1" w:rsidRDefault="00C225D1" w:rsidP="00C225D1">
            <w:pPr>
              <w:spacing w:after="0" w:line="240" w:lineRule="auto"/>
              <w:jc w:val="both"/>
              <w:rPr>
                <w:rFonts w:ascii="Arial" w:eastAsia="Times New Roman" w:hAnsi="Arial" w:cs="Arial"/>
                <w:color w:val="000000"/>
                <w:sz w:val="22"/>
                <w:szCs w:val="22"/>
                <w:lang w:eastAsia="en-GB"/>
              </w:rPr>
            </w:pPr>
            <w:r w:rsidRPr="00C225D1">
              <w:rPr>
                <w:rFonts w:ascii="Arial" w:eastAsia="Times New Roman" w:hAnsi="Arial" w:cs="Arial"/>
                <w:color w:val="000000"/>
                <w:sz w:val="22"/>
                <w:szCs w:val="22"/>
                <w:lang w:eastAsia="en-GB"/>
              </w:rPr>
              <w:t>Mass</w:t>
            </w:r>
          </w:p>
        </w:tc>
        <w:tc>
          <w:tcPr>
            <w:tcW w:w="680" w:type="dxa"/>
            <w:tcBorders>
              <w:top w:val="single" w:sz="4" w:space="0" w:color="auto"/>
              <w:left w:val="nil"/>
              <w:bottom w:val="single" w:sz="4" w:space="0" w:color="auto"/>
              <w:right w:val="single" w:sz="4" w:space="0" w:color="auto"/>
            </w:tcBorders>
            <w:shd w:val="clear" w:color="000000" w:fill="FFC000"/>
            <w:vAlign w:val="center"/>
            <w:hideMark/>
          </w:tcPr>
          <w:p w14:paraId="2E66D1BC" w14:textId="77777777" w:rsidR="00C225D1" w:rsidRPr="00C225D1" w:rsidRDefault="00C225D1" w:rsidP="00C225D1">
            <w:pPr>
              <w:spacing w:after="0" w:line="240" w:lineRule="auto"/>
              <w:jc w:val="right"/>
              <w:rPr>
                <w:rFonts w:ascii="Arial" w:eastAsia="Times New Roman" w:hAnsi="Arial" w:cs="Arial"/>
                <w:color w:val="000000"/>
                <w:sz w:val="22"/>
                <w:szCs w:val="22"/>
                <w:lang w:eastAsia="en-GB"/>
              </w:rPr>
            </w:pPr>
            <w:r w:rsidRPr="00C225D1">
              <w:rPr>
                <w:rFonts w:ascii="Arial" w:eastAsia="Times New Roman" w:hAnsi="Arial" w:cs="Arial"/>
                <w:color w:val="000000"/>
                <w:sz w:val="22"/>
                <w:szCs w:val="22"/>
                <w:lang w:eastAsia="en-GB"/>
              </w:rPr>
              <w:t>628</w:t>
            </w:r>
          </w:p>
        </w:tc>
        <w:tc>
          <w:tcPr>
            <w:tcW w:w="920" w:type="dxa"/>
            <w:tcBorders>
              <w:top w:val="single" w:sz="4" w:space="0" w:color="auto"/>
              <w:left w:val="nil"/>
              <w:bottom w:val="single" w:sz="4" w:space="0" w:color="auto"/>
              <w:right w:val="single" w:sz="4" w:space="0" w:color="auto"/>
            </w:tcBorders>
            <w:shd w:val="clear" w:color="000000" w:fill="5B9BD5"/>
            <w:vAlign w:val="center"/>
            <w:hideMark/>
          </w:tcPr>
          <w:p w14:paraId="3988ED11" w14:textId="77777777" w:rsidR="00C225D1" w:rsidRPr="00C225D1" w:rsidRDefault="00C225D1" w:rsidP="00C225D1">
            <w:pPr>
              <w:spacing w:after="0" w:line="240" w:lineRule="auto"/>
              <w:rPr>
                <w:rFonts w:ascii="Arial" w:eastAsia="Times New Roman" w:hAnsi="Arial" w:cs="Arial"/>
                <w:color w:val="000000"/>
                <w:sz w:val="22"/>
                <w:szCs w:val="22"/>
                <w:lang w:eastAsia="en-GB"/>
              </w:rPr>
            </w:pPr>
            <w:r w:rsidRPr="00C225D1">
              <w:rPr>
                <w:rFonts w:ascii="Arial" w:eastAsia="Times New Roman" w:hAnsi="Arial" w:cs="Arial"/>
                <w:color w:val="000000"/>
                <w:sz w:val="22"/>
                <w:szCs w:val="22"/>
                <w:lang w:eastAsia="en-GB"/>
              </w:rPr>
              <w:t>kg</w:t>
            </w:r>
          </w:p>
        </w:tc>
        <w:tc>
          <w:tcPr>
            <w:tcW w:w="520" w:type="dxa"/>
            <w:tcBorders>
              <w:top w:val="nil"/>
              <w:left w:val="nil"/>
              <w:bottom w:val="nil"/>
              <w:right w:val="nil"/>
            </w:tcBorders>
            <w:shd w:val="clear" w:color="auto" w:fill="auto"/>
            <w:noWrap/>
            <w:vAlign w:val="bottom"/>
            <w:hideMark/>
          </w:tcPr>
          <w:p w14:paraId="54FB81DC" w14:textId="77777777" w:rsidR="00C225D1" w:rsidRPr="00C225D1" w:rsidRDefault="00C225D1" w:rsidP="00C225D1">
            <w:pPr>
              <w:spacing w:after="0" w:line="240" w:lineRule="auto"/>
              <w:rPr>
                <w:rFonts w:ascii="Arial" w:eastAsia="Times New Roman" w:hAnsi="Arial" w:cs="Arial"/>
                <w:color w:val="000000"/>
                <w:sz w:val="22"/>
                <w:szCs w:val="22"/>
                <w:lang w:eastAsia="en-GB"/>
              </w:rPr>
            </w:pPr>
          </w:p>
        </w:tc>
        <w:tc>
          <w:tcPr>
            <w:tcW w:w="700" w:type="dxa"/>
            <w:tcBorders>
              <w:top w:val="nil"/>
              <w:left w:val="nil"/>
              <w:bottom w:val="nil"/>
              <w:right w:val="nil"/>
            </w:tcBorders>
            <w:shd w:val="clear" w:color="auto" w:fill="auto"/>
            <w:noWrap/>
            <w:vAlign w:val="bottom"/>
            <w:hideMark/>
          </w:tcPr>
          <w:p w14:paraId="4FB1C936" w14:textId="77777777" w:rsidR="00C225D1" w:rsidRPr="00C225D1" w:rsidRDefault="00C225D1" w:rsidP="00C225D1">
            <w:pPr>
              <w:spacing w:after="0" w:line="240" w:lineRule="auto"/>
              <w:rPr>
                <w:rFonts w:ascii="Times New Roman" w:eastAsia="Times New Roman" w:hAnsi="Times New Roman" w:cs="Times New Roman"/>
                <w:color w:val="auto"/>
                <w:sz w:val="20"/>
                <w:szCs w:val="20"/>
                <w:lang w:eastAsia="en-GB"/>
              </w:rPr>
            </w:pPr>
          </w:p>
        </w:tc>
        <w:tc>
          <w:tcPr>
            <w:tcW w:w="900" w:type="dxa"/>
            <w:tcBorders>
              <w:top w:val="nil"/>
              <w:left w:val="nil"/>
              <w:bottom w:val="nil"/>
              <w:right w:val="nil"/>
            </w:tcBorders>
            <w:shd w:val="clear" w:color="auto" w:fill="auto"/>
            <w:noWrap/>
            <w:vAlign w:val="bottom"/>
            <w:hideMark/>
          </w:tcPr>
          <w:p w14:paraId="7280F2DB" w14:textId="77777777" w:rsidR="00C225D1" w:rsidRPr="00C225D1" w:rsidRDefault="00C225D1" w:rsidP="00C225D1">
            <w:pPr>
              <w:spacing w:after="0" w:line="240" w:lineRule="auto"/>
              <w:rPr>
                <w:rFonts w:ascii="Times New Roman" w:eastAsia="Times New Roman" w:hAnsi="Times New Roman" w:cs="Times New Roman"/>
                <w:color w:val="auto"/>
                <w:sz w:val="20"/>
                <w:szCs w:val="20"/>
                <w:lang w:eastAsia="en-GB"/>
              </w:rPr>
            </w:pPr>
          </w:p>
        </w:tc>
      </w:tr>
      <w:tr w:rsidR="00C225D1" w:rsidRPr="00C225D1" w14:paraId="0CC594C3" w14:textId="77777777" w:rsidTr="00C225D1">
        <w:trPr>
          <w:trHeight w:val="320"/>
        </w:trPr>
        <w:tc>
          <w:tcPr>
            <w:tcW w:w="1320" w:type="dxa"/>
            <w:tcBorders>
              <w:top w:val="nil"/>
              <w:left w:val="single" w:sz="4" w:space="0" w:color="auto"/>
              <w:bottom w:val="single" w:sz="4" w:space="0" w:color="auto"/>
              <w:right w:val="single" w:sz="4" w:space="0" w:color="auto"/>
            </w:tcBorders>
            <w:shd w:val="clear" w:color="000000" w:fill="8497B0"/>
            <w:vAlign w:val="center"/>
            <w:hideMark/>
          </w:tcPr>
          <w:p w14:paraId="70219522" w14:textId="77777777" w:rsidR="00C225D1" w:rsidRPr="00C225D1" w:rsidRDefault="00C225D1" w:rsidP="00C225D1">
            <w:pPr>
              <w:spacing w:after="0" w:line="240" w:lineRule="auto"/>
              <w:jc w:val="both"/>
              <w:rPr>
                <w:rFonts w:ascii="Arial" w:eastAsia="Times New Roman" w:hAnsi="Arial" w:cs="Arial"/>
                <w:color w:val="000000"/>
                <w:sz w:val="22"/>
                <w:szCs w:val="22"/>
                <w:lang w:eastAsia="en-GB"/>
              </w:rPr>
            </w:pPr>
            <w:r w:rsidRPr="00C225D1">
              <w:rPr>
                <w:rFonts w:ascii="Arial" w:eastAsia="Times New Roman" w:hAnsi="Arial" w:cs="Arial"/>
                <w:color w:val="000000"/>
                <w:sz w:val="22"/>
                <w:szCs w:val="22"/>
                <w:lang w:eastAsia="en-GB"/>
              </w:rPr>
              <w:t>Wheelbase</w:t>
            </w:r>
          </w:p>
        </w:tc>
        <w:tc>
          <w:tcPr>
            <w:tcW w:w="680" w:type="dxa"/>
            <w:tcBorders>
              <w:top w:val="nil"/>
              <w:left w:val="nil"/>
              <w:bottom w:val="single" w:sz="4" w:space="0" w:color="auto"/>
              <w:right w:val="single" w:sz="4" w:space="0" w:color="auto"/>
            </w:tcBorders>
            <w:shd w:val="clear" w:color="000000" w:fill="FFC000"/>
            <w:vAlign w:val="center"/>
            <w:hideMark/>
          </w:tcPr>
          <w:p w14:paraId="536329E5" w14:textId="77777777" w:rsidR="00C225D1" w:rsidRPr="00C225D1" w:rsidRDefault="00C225D1" w:rsidP="00C225D1">
            <w:pPr>
              <w:spacing w:after="0" w:line="240" w:lineRule="auto"/>
              <w:jc w:val="right"/>
              <w:rPr>
                <w:rFonts w:ascii="Arial" w:eastAsia="Times New Roman" w:hAnsi="Arial" w:cs="Arial"/>
                <w:color w:val="000000"/>
                <w:sz w:val="22"/>
                <w:szCs w:val="22"/>
                <w:lang w:eastAsia="en-GB"/>
              </w:rPr>
            </w:pPr>
            <w:r w:rsidRPr="00C225D1">
              <w:rPr>
                <w:rFonts w:ascii="Arial" w:eastAsia="Times New Roman" w:hAnsi="Arial" w:cs="Arial"/>
                <w:color w:val="000000"/>
                <w:sz w:val="22"/>
                <w:szCs w:val="22"/>
                <w:lang w:eastAsia="en-GB"/>
              </w:rPr>
              <w:t>2.8</w:t>
            </w:r>
          </w:p>
        </w:tc>
        <w:tc>
          <w:tcPr>
            <w:tcW w:w="920" w:type="dxa"/>
            <w:tcBorders>
              <w:top w:val="nil"/>
              <w:left w:val="nil"/>
              <w:bottom w:val="single" w:sz="4" w:space="0" w:color="auto"/>
              <w:right w:val="single" w:sz="4" w:space="0" w:color="auto"/>
            </w:tcBorders>
            <w:shd w:val="clear" w:color="000000" w:fill="5B9BD5"/>
            <w:vAlign w:val="center"/>
            <w:hideMark/>
          </w:tcPr>
          <w:p w14:paraId="1E4B0970" w14:textId="77777777" w:rsidR="00C225D1" w:rsidRPr="00C225D1" w:rsidRDefault="00C225D1" w:rsidP="00C225D1">
            <w:pPr>
              <w:spacing w:after="0" w:line="240" w:lineRule="auto"/>
              <w:rPr>
                <w:rFonts w:ascii="Arial" w:eastAsia="Times New Roman" w:hAnsi="Arial" w:cs="Arial"/>
                <w:color w:val="000000"/>
                <w:sz w:val="22"/>
                <w:szCs w:val="22"/>
                <w:lang w:eastAsia="en-GB"/>
              </w:rPr>
            </w:pPr>
            <w:r w:rsidRPr="00C225D1">
              <w:rPr>
                <w:rFonts w:ascii="Arial" w:eastAsia="Times New Roman" w:hAnsi="Arial" w:cs="Arial"/>
                <w:color w:val="000000"/>
                <w:sz w:val="22"/>
                <w:szCs w:val="22"/>
                <w:lang w:eastAsia="en-GB"/>
              </w:rPr>
              <w:t>m</w:t>
            </w:r>
          </w:p>
        </w:tc>
        <w:tc>
          <w:tcPr>
            <w:tcW w:w="520" w:type="dxa"/>
            <w:tcBorders>
              <w:top w:val="nil"/>
              <w:left w:val="nil"/>
              <w:bottom w:val="nil"/>
              <w:right w:val="nil"/>
            </w:tcBorders>
            <w:shd w:val="clear" w:color="auto" w:fill="auto"/>
            <w:noWrap/>
            <w:vAlign w:val="bottom"/>
            <w:hideMark/>
          </w:tcPr>
          <w:p w14:paraId="3FB5DFF6" w14:textId="77777777" w:rsidR="00C225D1" w:rsidRPr="00C225D1" w:rsidRDefault="00C225D1" w:rsidP="00C225D1">
            <w:pPr>
              <w:spacing w:after="0" w:line="240" w:lineRule="auto"/>
              <w:rPr>
                <w:rFonts w:ascii="Arial" w:eastAsia="Times New Roman" w:hAnsi="Arial" w:cs="Arial"/>
                <w:color w:val="000000"/>
                <w:sz w:val="22"/>
                <w:szCs w:val="22"/>
                <w:lang w:eastAsia="en-GB"/>
              </w:rPr>
            </w:pPr>
          </w:p>
        </w:tc>
        <w:tc>
          <w:tcPr>
            <w:tcW w:w="700" w:type="dxa"/>
            <w:tcBorders>
              <w:top w:val="nil"/>
              <w:left w:val="nil"/>
              <w:bottom w:val="nil"/>
              <w:right w:val="nil"/>
            </w:tcBorders>
            <w:shd w:val="clear" w:color="auto" w:fill="auto"/>
            <w:noWrap/>
            <w:vAlign w:val="bottom"/>
            <w:hideMark/>
          </w:tcPr>
          <w:p w14:paraId="3F5DA4C7" w14:textId="77777777" w:rsidR="00C225D1" w:rsidRPr="00C225D1" w:rsidRDefault="00C225D1" w:rsidP="00C225D1">
            <w:pPr>
              <w:spacing w:after="0" w:line="240" w:lineRule="auto"/>
              <w:rPr>
                <w:rFonts w:ascii="Times New Roman" w:eastAsia="Times New Roman" w:hAnsi="Times New Roman" w:cs="Times New Roman"/>
                <w:color w:val="auto"/>
                <w:sz w:val="20"/>
                <w:szCs w:val="20"/>
                <w:lang w:eastAsia="en-GB"/>
              </w:rPr>
            </w:pPr>
          </w:p>
        </w:tc>
        <w:tc>
          <w:tcPr>
            <w:tcW w:w="900" w:type="dxa"/>
            <w:tcBorders>
              <w:top w:val="nil"/>
              <w:left w:val="nil"/>
              <w:bottom w:val="nil"/>
              <w:right w:val="nil"/>
            </w:tcBorders>
            <w:shd w:val="clear" w:color="auto" w:fill="auto"/>
            <w:noWrap/>
            <w:vAlign w:val="bottom"/>
            <w:hideMark/>
          </w:tcPr>
          <w:p w14:paraId="068739EB" w14:textId="77777777" w:rsidR="00C225D1" w:rsidRPr="00C225D1" w:rsidRDefault="00C225D1" w:rsidP="00C225D1">
            <w:pPr>
              <w:spacing w:after="0" w:line="240" w:lineRule="auto"/>
              <w:rPr>
                <w:rFonts w:ascii="Times New Roman" w:eastAsia="Times New Roman" w:hAnsi="Times New Roman" w:cs="Times New Roman"/>
                <w:color w:val="auto"/>
                <w:sz w:val="20"/>
                <w:szCs w:val="20"/>
                <w:lang w:eastAsia="en-GB"/>
              </w:rPr>
            </w:pPr>
          </w:p>
        </w:tc>
      </w:tr>
      <w:tr w:rsidR="00C225D1" w:rsidRPr="00C225D1" w14:paraId="695E24E4" w14:textId="77777777" w:rsidTr="00C225D1">
        <w:trPr>
          <w:trHeight w:val="900"/>
        </w:trPr>
        <w:tc>
          <w:tcPr>
            <w:tcW w:w="1320" w:type="dxa"/>
            <w:tcBorders>
              <w:top w:val="nil"/>
              <w:left w:val="single" w:sz="4" w:space="0" w:color="auto"/>
              <w:bottom w:val="single" w:sz="4" w:space="0" w:color="auto"/>
              <w:right w:val="single" w:sz="4" w:space="0" w:color="auto"/>
            </w:tcBorders>
            <w:shd w:val="clear" w:color="000000" w:fill="8497B0"/>
            <w:vAlign w:val="center"/>
            <w:hideMark/>
          </w:tcPr>
          <w:p w14:paraId="12E8ACA6" w14:textId="77777777" w:rsidR="00C225D1" w:rsidRPr="00C225D1" w:rsidRDefault="00C225D1" w:rsidP="00C225D1">
            <w:pPr>
              <w:spacing w:after="0" w:line="240" w:lineRule="auto"/>
              <w:jc w:val="both"/>
              <w:rPr>
                <w:rFonts w:ascii="Arial" w:eastAsia="Times New Roman" w:hAnsi="Arial" w:cs="Arial"/>
                <w:color w:val="000000"/>
                <w:sz w:val="22"/>
                <w:szCs w:val="22"/>
                <w:lang w:eastAsia="en-GB"/>
              </w:rPr>
            </w:pPr>
            <w:r w:rsidRPr="00C225D1">
              <w:rPr>
                <w:rFonts w:ascii="Arial" w:eastAsia="Times New Roman" w:hAnsi="Arial" w:cs="Arial"/>
                <w:color w:val="000000"/>
                <w:sz w:val="22"/>
                <w:szCs w:val="22"/>
                <w:lang w:eastAsia="en-GB"/>
              </w:rPr>
              <w:t>Centre of Gravity Height</w:t>
            </w:r>
          </w:p>
        </w:tc>
        <w:tc>
          <w:tcPr>
            <w:tcW w:w="680" w:type="dxa"/>
            <w:tcBorders>
              <w:top w:val="nil"/>
              <w:left w:val="nil"/>
              <w:bottom w:val="single" w:sz="4" w:space="0" w:color="auto"/>
              <w:right w:val="single" w:sz="4" w:space="0" w:color="auto"/>
            </w:tcBorders>
            <w:shd w:val="clear" w:color="000000" w:fill="FFC000"/>
            <w:vAlign w:val="center"/>
            <w:hideMark/>
          </w:tcPr>
          <w:p w14:paraId="03340B70" w14:textId="77777777" w:rsidR="00C225D1" w:rsidRPr="00C225D1" w:rsidRDefault="00C225D1" w:rsidP="00C225D1">
            <w:pPr>
              <w:spacing w:after="0" w:line="240" w:lineRule="auto"/>
              <w:jc w:val="right"/>
              <w:rPr>
                <w:rFonts w:ascii="Arial" w:eastAsia="Times New Roman" w:hAnsi="Arial" w:cs="Arial"/>
                <w:color w:val="000000"/>
                <w:sz w:val="22"/>
                <w:szCs w:val="22"/>
                <w:lang w:eastAsia="en-GB"/>
              </w:rPr>
            </w:pPr>
            <w:r w:rsidRPr="00C225D1">
              <w:rPr>
                <w:rFonts w:ascii="Arial" w:eastAsia="Times New Roman" w:hAnsi="Arial" w:cs="Arial"/>
                <w:color w:val="000000"/>
                <w:sz w:val="22"/>
                <w:szCs w:val="22"/>
                <w:lang w:eastAsia="en-GB"/>
              </w:rPr>
              <w:t>0.36</w:t>
            </w:r>
          </w:p>
        </w:tc>
        <w:tc>
          <w:tcPr>
            <w:tcW w:w="920" w:type="dxa"/>
            <w:tcBorders>
              <w:top w:val="nil"/>
              <w:left w:val="nil"/>
              <w:bottom w:val="single" w:sz="4" w:space="0" w:color="auto"/>
              <w:right w:val="single" w:sz="4" w:space="0" w:color="auto"/>
            </w:tcBorders>
            <w:shd w:val="clear" w:color="000000" w:fill="5B9BD5"/>
            <w:vAlign w:val="center"/>
            <w:hideMark/>
          </w:tcPr>
          <w:p w14:paraId="7EA784D3" w14:textId="77777777" w:rsidR="00C225D1" w:rsidRPr="00C225D1" w:rsidRDefault="00C225D1" w:rsidP="00C225D1">
            <w:pPr>
              <w:spacing w:after="0" w:line="240" w:lineRule="auto"/>
              <w:rPr>
                <w:rFonts w:ascii="Arial" w:eastAsia="Times New Roman" w:hAnsi="Arial" w:cs="Arial"/>
                <w:color w:val="000000"/>
                <w:sz w:val="22"/>
                <w:szCs w:val="22"/>
                <w:lang w:eastAsia="en-GB"/>
              </w:rPr>
            </w:pPr>
            <w:r w:rsidRPr="00C225D1">
              <w:rPr>
                <w:rFonts w:ascii="Arial" w:eastAsia="Times New Roman" w:hAnsi="Arial" w:cs="Arial"/>
                <w:color w:val="000000"/>
                <w:sz w:val="22"/>
                <w:szCs w:val="22"/>
                <w:lang w:eastAsia="en-GB"/>
              </w:rPr>
              <w:t>m</w:t>
            </w:r>
          </w:p>
        </w:tc>
        <w:tc>
          <w:tcPr>
            <w:tcW w:w="520" w:type="dxa"/>
            <w:tcBorders>
              <w:top w:val="nil"/>
              <w:left w:val="nil"/>
              <w:bottom w:val="nil"/>
              <w:right w:val="nil"/>
            </w:tcBorders>
            <w:shd w:val="clear" w:color="auto" w:fill="auto"/>
            <w:noWrap/>
            <w:vAlign w:val="bottom"/>
            <w:hideMark/>
          </w:tcPr>
          <w:p w14:paraId="7B9F9B3F" w14:textId="77777777" w:rsidR="00C225D1" w:rsidRPr="00C225D1" w:rsidRDefault="00C225D1" w:rsidP="00C225D1">
            <w:pPr>
              <w:spacing w:after="0" w:line="240" w:lineRule="auto"/>
              <w:rPr>
                <w:rFonts w:ascii="Arial" w:eastAsia="Times New Roman" w:hAnsi="Arial" w:cs="Arial"/>
                <w:color w:val="000000"/>
                <w:sz w:val="22"/>
                <w:szCs w:val="22"/>
                <w:lang w:eastAsia="en-GB"/>
              </w:rPr>
            </w:pPr>
          </w:p>
        </w:tc>
        <w:tc>
          <w:tcPr>
            <w:tcW w:w="700" w:type="dxa"/>
            <w:tcBorders>
              <w:top w:val="nil"/>
              <w:left w:val="nil"/>
              <w:bottom w:val="nil"/>
              <w:right w:val="nil"/>
            </w:tcBorders>
            <w:shd w:val="clear" w:color="auto" w:fill="auto"/>
            <w:noWrap/>
            <w:vAlign w:val="bottom"/>
            <w:hideMark/>
          </w:tcPr>
          <w:p w14:paraId="3513B5C0" w14:textId="77777777" w:rsidR="00C225D1" w:rsidRPr="00C225D1" w:rsidRDefault="00C225D1" w:rsidP="00C225D1">
            <w:pPr>
              <w:spacing w:after="0" w:line="240" w:lineRule="auto"/>
              <w:rPr>
                <w:rFonts w:ascii="Times New Roman" w:eastAsia="Times New Roman" w:hAnsi="Times New Roman" w:cs="Times New Roman"/>
                <w:color w:val="auto"/>
                <w:sz w:val="20"/>
                <w:szCs w:val="20"/>
                <w:lang w:eastAsia="en-GB"/>
              </w:rPr>
            </w:pPr>
          </w:p>
        </w:tc>
        <w:tc>
          <w:tcPr>
            <w:tcW w:w="900" w:type="dxa"/>
            <w:tcBorders>
              <w:top w:val="nil"/>
              <w:left w:val="nil"/>
              <w:bottom w:val="nil"/>
              <w:right w:val="nil"/>
            </w:tcBorders>
            <w:shd w:val="clear" w:color="auto" w:fill="auto"/>
            <w:noWrap/>
            <w:vAlign w:val="bottom"/>
            <w:hideMark/>
          </w:tcPr>
          <w:p w14:paraId="503055F3" w14:textId="77777777" w:rsidR="00C225D1" w:rsidRPr="00C225D1" w:rsidRDefault="00C225D1" w:rsidP="00C225D1">
            <w:pPr>
              <w:spacing w:after="0" w:line="240" w:lineRule="auto"/>
              <w:rPr>
                <w:rFonts w:ascii="Times New Roman" w:eastAsia="Times New Roman" w:hAnsi="Times New Roman" w:cs="Times New Roman"/>
                <w:color w:val="auto"/>
                <w:sz w:val="20"/>
                <w:szCs w:val="20"/>
                <w:lang w:eastAsia="en-GB"/>
              </w:rPr>
            </w:pPr>
          </w:p>
        </w:tc>
      </w:tr>
      <w:tr w:rsidR="00C225D1" w:rsidRPr="00C225D1" w14:paraId="07F153F9" w14:textId="77777777" w:rsidTr="00C225D1">
        <w:trPr>
          <w:trHeight w:val="1200"/>
        </w:trPr>
        <w:tc>
          <w:tcPr>
            <w:tcW w:w="1320" w:type="dxa"/>
            <w:tcBorders>
              <w:top w:val="nil"/>
              <w:left w:val="single" w:sz="4" w:space="0" w:color="auto"/>
              <w:bottom w:val="single" w:sz="4" w:space="0" w:color="auto"/>
              <w:right w:val="single" w:sz="4" w:space="0" w:color="auto"/>
            </w:tcBorders>
            <w:shd w:val="clear" w:color="000000" w:fill="8497B0"/>
            <w:vAlign w:val="center"/>
            <w:hideMark/>
          </w:tcPr>
          <w:p w14:paraId="5BBA21F5" w14:textId="77777777" w:rsidR="00C225D1" w:rsidRPr="00C225D1" w:rsidRDefault="00C225D1" w:rsidP="00C225D1">
            <w:pPr>
              <w:spacing w:after="0" w:line="240" w:lineRule="auto"/>
              <w:jc w:val="both"/>
              <w:rPr>
                <w:rFonts w:ascii="Arial" w:eastAsia="Times New Roman" w:hAnsi="Arial" w:cs="Arial"/>
                <w:color w:val="000000"/>
                <w:sz w:val="22"/>
                <w:szCs w:val="22"/>
                <w:lang w:eastAsia="en-GB"/>
              </w:rPr>
            </w:pPr>
            <w:r w:rsidRPr="00C225D1">
              <w:rPr>
                <w:rFonts w:ascii="Arial" w:eastAsia="Times New Roman" w:hAnsi="Arial" w:cs="Arial"/>
                <w:color w:val="000000"/>
                <w:sz w:val="22"/>
                <w:szCs w:val="22"/>
                <w:lang w:eastAsia="en-GB"/>
              </w:rPr>
              <w:t>Static Weight Distribution (Front)</w:t>
            </w:r>
          </w:p>
        </w:tc>
        <w:tc>
          <w:tcPr>
            <w:tcW w:w="680" w:type="dxa"/>
            <w:tcBorders>
              <w:top w:val="nil"/>
              <w:left w:val="nil"/>
              <w:bottom w:val="single" w:sz="4" w:space="0" w:color="auto"/>
              <w:right w:val="single" w:sz="4" w:space="0" w:color="auto"/>
            </w:tcBorders>
            <w:shd w:val="clear" w:color="000000" w:fill="FFC000"/>
            <w:vAlign w:val="center"/>
            <w:hideMark/>
          </w:tcPr>
          <w:p w14:paraId="0EB599C3" w14:textId="77777777" w:rsidR="00C225D1" w:rsidRPr="00C225D1" w:rsidRDefault="00C225D1" w:rsidP="00C225D1">
            <w:pPr>
              <w:spacing w:after="0" w:line="240" w:lineRule="auto"/>
              <w:jc w:val="right"/>
              <w:rPr>
                <w:rFonts w:ascii="Arial" w:eastAsia="Times New Roman" w:hAnsi="Arial" w:cs="Arial"/>
                <w:color w:val="000000"/>
                <w:sz w:val="22"/>
                <w:szCs w:val="22"/>
                <w:lang w:eastAsia="en-GB"/>
              </w:rPr>
            </w:pPr>
            <w:r w:rsidRPr="00C225D1">
              <w:rPr>
                <w:rFonts w:ascii="Arial" w:eastAsia="Times New Roman" w:hAnsi="Arial" w:cs="Arial"/>
                <w:color w:val="000000"/>
                <w:sz w:val="22"/>
                <w:szCs w:val="22"/>
                <w:lang w:eastAsia="en-GB"/>
              </w:rPr>
              <w:t>0.47</w:t>
            </w:r>
          </w:p>
        </w:tc>
        <w:tc>
          <w:tcPr>
            <w:tcW w:w="920" w:type="dxa"/>
            <w:tcBorders>
              <w:top w:val="nil"/>
              <w:left w:val="nil"/>
              <w:bottom w:val="single" w:sz="4" w:space="0" w:color="auto"/>
              <w:right w:val="nil"/>
            </w:tcBorders>
            <w:shd w:val="clear" w:color="000000" w:fill="5B9BD5"/>
            <w:vAlign w:val="center"/>
            <w:hideMark/>
          </w:tcPr>
          <w:p w14:paraId="67D87493" w14:textId="77777777" w:rsidR="00C225D1" w:rsidRPr="00C225D1" w:rsidRDefault="00C225D1" w:rsidP="00C225D1">
            <w:pPr>
              <w:spacing w:after="0" w:line="240" w:lineRule="auto"/>
              <w:rPr>
                <w:rFonts w:ascii="Arial" w:eastAsia="Times New Roman" w:hAnsi="Arial" w:cs="Arial"/>
                <w:color w:val="000000"/>
                <w:sz w:val="22"/>
                <w:szCs w:val="22"/>
                <w:lang w:eastAsia="en-GB"/>
              </w:rPr>
            </w:pPr>
            <w:r w:rsidRPr="00C225D1">
              <w:rPr>
                <w:rFonts w:ascii="Arial" w:eastAsia="Times New Roman" w:hAnsi="Arial" w:cs="Arial"/>
                <w:color w:val="000000"/>
                <w:sz w:val="22"/>
                <w:szCs w:val="22"/>
                <w:lang w:eastAsia="en-GB"/>
              </w:rPr>
              <w:t>% Front</w:t>
            </w:r>
          </w:p>
        </w:tc>
        <w:tc>
          <w:tcPr>
            <w:tcW w:w="52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5FD2814" w14:textId="77777777" w:rsidR="00C225D1" w:rsidRPr="00C225D1" w:rsidRDefault="00C225D1" w:rsidP="00C225D1">
            <w:pPr>
              <w:spacing w:after="0" w:line="240" w:lineRule="auto"/>
              <w:rPr>
                <w:rFonts w:ascii="Calibri" w:eastAsia="Times New Roman" w:hAnsi="Calibri" w:cs="Calibri"/>
                <w:color w:val="000000"/>
                <w:lang w:eastAsia="en-GB"/>
              </w:rPr>
            </w:pPr>
            <w:r w:rsidRPr="00C225D1">
              <w:rPr>
                <w:rFonts w:ascii="Calibri" w:eastAsia="Times New Roman" w:hAnsi="Calibri" w:cs="Calibri"/>
                <w:color w:val="000000"/>
                <w:lang w:eastAsia="en-GB"/>
              </w:rPr>
              <w:t> </w:t>
            </w:r>
          </w:p>
        </w:tc>
        <w:tc>
          <w:tcPr>
            <w:tcW w:w="700" w:type="dxa"/>
            <w:tcBorders>
              <w:top w:val="single" w:sz="4" w:space="0" w:color="auto"/>
              <w:left w:val="nil"/>
              <w:bottom w:val="single" w:sz="4" w:space="0" w:color="auto"/>
              <w:right w:val="single" w:sz="4" w:space="0" w:color="auto"/>
            </w:tcBorders>
            <w:shd w:val="clear" w:color="000000" w:fill="FFC000"/>
            <w:noWrap/>
            <w:vAlign w:val="center"/>
            <w:hideMark/>
          </w:tcPr>
          <w:p w14:paraId="0BF79110" w14:textId="77777777" w:rsidR="00C225D1" w:rsidRPr="00C225D1" w:rsidRDefault="00C225D1" w:rsidP="00C225D1">
            <w:pPr>
              <w:spacing w:after="0" w:line="240" w:lineRule="auto"/>
              <w:jc w:val="right"/>
              <w:rPr>
                <w:rFonts w:ascii="Calibri" w:eastAsia="Times New Roman" w:hAnsi="Calibri" w:cs="Calibri"/>
                <w:color w:val="000000"/>
                <w:lang w:eastAsia="en-GB"/>
              </w:rPr>
            </w:pPr>
            <w:r w:rsidRPr="00C225D1">
              <w:rPr>
                <w:rFonts w:ascii="Calibri" w:eastAsia="Times New Roman" w:hAnsi="Calibri" w:cs="Calibri"/>
                <w:color w:val="000000"/>
                <w:lang w:eastAsia="en-GB"/>
              </w:rPr>
              <w:t>0.53</w:t>
            </w:r>
          </w:p>
        </w:tc>
        <w:tc>
          <w:tcPr>
            <w:tcW w:w="900" w:type="dxa"/>
            <w:tcBorders>
              <w:top w:val="single" w:sz="4" w:space="0" w:color="auto"/>
              <w:left w:val="nil"/>
              <w:bottom w:val="single" w:sz="4" w:space="0" w:color="auto"/>
              <w:right w:val="single" w:sz="4" w:space="0" w:color="auto"/>
            </w:tcBorders>
            <w:shd w:val="clear" w:color="000000" w:fill="4472C4"/>
            <w:noWrap/>
            <w:vAlign w:val="center"/>
            <w:hideMark/>
          </w:tcPr>
          <w:p w14:paraId="3384C7CA" w14:textId="77777777" w:rsidR="00C225D1" w:rsidRPr="00C225D1" w:rsidRDefault="00C225D1" w:rsidP="00C225D1">
            <w:pPr>
              <w:spacing w:after="0" w:line="240" w:lineRule="auto"/>
              <w:rPr>
                <w:rFonts w:ascii="Calibri" w:eastAsia="Times New Roman" w:hAnsi="Calibri" w:cs="Calibri"/>
                <w:color w:val="000000"/>
                <w:lang w:eastAsia="en-GB"/>
              </w:rPr>
            </w:pPr>
            <w:r w:rsidRPr="00C225D1">
              <w:rPr>
                <w:rFonts w:ascii="Calibri" w:eastAsia="Times New Roman" w:hAnsi="Calibri" w:cs="Calibri"/>
                <w:color w:val="000000"/>
                <w:lang w:eastAsia="en-GB"/>
              </w:rPr>
              <w:t>% Rear</w:t>
            </w:r>
          </w:p>
        </w:tc>
      </w:tr>
      <w:tr w:rsidR="00C225D1" w:rsidRPr="00C225D1" w14:paraId="0562B0B5" w14:textId="77777777" w:rsidTr="00C225D1">
        <w:trPr>
          <w:trHeight w:val="1200"/>
        </w:trPr>
        <w:tc>
          <w:tcPr>
            <w:tcW w:w="1320" w:type="dxa"/>
            <w:tcBorders>
              <w:top w:val="nil"/>
              <w:left w:val="single" w:sz="4" w:space="0" w:color="auto"/>
              <w:bottom w:val="single" w:sz="4" w:space="0" w:color="auto"/>
              <w:right w:val="single" w:sz="4" w:space="0" w:color="auto"/>
            </w:tcBorders>
            <w:shd w:val="clear" w:color="000000" w:fill="8497B0"/>
            <w:vAlign w:val="center"/>
            <w:hideMark/>
          </w:tcPr>
          <w:p w14:paraId="502F24CA" w14:textId="77777777" w:rsidR="00C225D1" w:rsidRPr="00C225D1" w:rsidRDefault="00C225D1" w:rsidP="00C225D1">
            <w:pPr>
              <w:spacing w:after="0" w:line="240" w:lineRule="auto"/>
              <w:jc w:val="both"/>
              <w:rPr>
                <w:rFonts w:ascii="Arial" w:eastAsia="Times New Roman" w:hAnsi="Arial" w:cs="Arial"/>
                <w:color w:val="000000"/>
                <w:sz w:val="22"/>
                <w:szCs w:val="22"/>
                <w:lang w:eastAsia="en-GB"/>
              </w:rPr>
            </w:pPr>
            <w:r w:rsidRPr="00C225D1">
              <w:rPr>
                <w:rFonts w:ascii="Arial" w:eastAsia="Times New Roman" w:hAnsi="Arial" w:cs="Arial"/>
                <w:color w:val="000000"/>
                <w:sz w:val="22"/>
                <w:szCs w:val="22"/>
                <w:lang w:eastAsia="en-GB"/>
              </w:rPr>
              <w:t>Static Weight Distribution (Left)</w:t>
            </w:r>
          </w:p>
        </w:tc>
        <w:tc>
          <w:tcPr>
            <w:tcW w:w="680" w:type="dxa"/>
            <w:tcBorders>
              <w:top w:val="nil"/>
              <w:left w:val="nil"/>
              <w:bottom w:val="single" w:sz="4" w:space="0" w:color="auto"/>
              <w:right w:val="single" w:sz="4" w:space="0" w:color="auto"/>
            </w:tcBorders>
            <w:shd w:val="clear" w:color="000000" w:fill="FFC000"/>
            <w:vAlign w:val="center"/>
            <w:hideMark/>
          </w:tcPr>
          <w:p w14:paraId="3BA32F1A" w14:textId="77777777" w:rsidR="00C225D1" w:rsidRPr="00C225D1" w:rsidRDefault="00C225D1" w:rsidP="00C225D1">
            <w:pPr>
              <w:spacing w:after="0" w:line="240" w:lineRule="auto"/>
              <w:jc w:val="right"/>
              <w:rPr>
                <w:rFonts w:ascii="Arial" w:eastAsia="Times New Roman" w:hAnsi="Arial" w:cs="Arial"/>
                <w:color w:val="000000"/>
                <w:sz w:val="22"/>
                <w:szCs w:val="22"/>
                <w:lang w:eastAsia="en-GB"/>
              </w:rPr>
            </w:pPr>
            <w:r w:rsidRPr="00C225D1">
              <w:rPr>
                <w:rFonts w:ascii="Arial" w:eastAsia="Times New Roman" w:hAnsi="Arial" w:cs="Arial"/>
                <w:color w:val="000000"/>
                <w:sz w:val="22"/>
                <w:szCs w:val="22"/>
                <w:lang w:eastAsia="en-GB"/>
              </w:rPr>
              <w:t>0.51</w:t>
            </w:r>
          </w:p>
        </w:tc>
        <w:tc>
          <w:tcPr>
            <w:tcW w:w="920" w:type="dxa"/>
            <w:tcBorders>
              <w:top w:val="nil"/>
              <w:left w:val="nil"/>
              <w:bottom w:val="single" w:sz="4" w:space="0" w:color="auto"/>
              <w:right w:val="nil"/>
            </w:tcBorders>
            <w:shd w:val="clear" w:color="000000" w:fill="5B9BD5"/>
            <w:vAlign w:val="center"/>
            <w:hideMark/>
          </w:tcPr>
          <w:p w14:paraId="7E52CA7D" w14:textId="77777777" w:rsidR="00C225D1" w:rsidRPr="00C225D1" w:rsidRDefault="00C225D1" w:rsidP="00C225D1">
            <w:pPr>
              <w:spacing w:after="0" w:line="240" w:lineRule="auto"/>
              <w:rPr>
                <w:rFonts w:ascii="Arial" w:eastAsia="Times New Roman" w:hAnsi="Arial" w:cs="Arial"/>
                <w:color w:val="000000"/>
                <w:sz w:val="22"/>
                <w:szCs w:val="22"/>
                <w:lang w:eastAsia="en-GB"/>
              </w:rPr>
            </w:pPr>
            <w:r w:rsidRPr="00C225D1">
              <w:rPr>
                <w:rFonts w:ascii="Arial" w:eastAsia="Times New Roman" w:hAnsi="Arial" w:cs="Arial"/>
                <w:color w:val="000000"/>
                <w:sz w:val="22"/>
                <w:szCs w:val="22"/>
                <w:lang w:eastAsia="en-GB"/>
              </w:rPr>
              <w:t>% Left</w:t>
            </w:r>
          </w:p>
        </w:tc>
        <w:tc>
          <w:tcPr>
            <w:tcW w:w="520" w:type="dxa"/>
            <w:tcBorders>
              <w:top w:val="nil"/>
              <w:left w:val="single" w:sz="4" w:space="0" w:color="auto"/>
              <w:bottom w:val="single" w:sz="4" w:space="0" w:color="auto"/>
              <w:right w:val="single" w:sz="4" w:space="0" w:color="auto"/>
            </w:tcBorders>
            <w:shd w:val="clear" w:color="auto" w:fill="auto"/>
            <w:noWrap/>
            <w:vAlign w:val="bottom"/>
            <w:hideMark/>
          </w:tcPr>
          <w:p w14:paraId="492F19A4" w14:textId="77777777" w:rsidR="00C225D1" w:rsidRPr="00C225D1" w:rsidRDefault="00C225D1" w:rsidP="00C225D1">
            <w:pPr>
              <w:spacing w:after="0" w:line="240" w:lineRule="auto"/>
              <w:rPr>
                <w:rFonts w:ascii="Calibri" w:eastAsia="Times New Roman" w:hAnsi="Calibri" w:cs="Calibri"/>
                <w:color w:val="000000"/>
                <w:lang w:eastAsia="en-GB"/>
              </w:rPr>
            </w:pPr>
            <w:r w:rsidRPr="00C225D1">
              <w:rPr>
                <w:rFonts w:ascii="Calibri" w:eastAsia="Times New Roman" w:hAnsi="Calibri" w:cs="Calibri"/>
                <w:color w:val="000000"/>
                <w:lang w:eastAsia="en-GB"/>
              </w:rPr>
              <w:t> </w:t>
            </w:r>
          </w:p>
        </w:tc>
        <w:tc>
          <w:tcPr>
            <w:tcW w:w="700" w:type="dxa"/>
            <w:tcBorders>
              <w:top w:val="nil"/>
              <w:left w:val="nil"/>
              <w:bottom w:val="single" w:sz="4" w:space="0" w:color="auto"/>
              <w:right w:val="single" w:sz="4" w:space="0" w:color="auto"/>
            </w:tcBorders>
            <w:shd w:val="clear" w:color="000000" w:fill="FFC000"/>
            <w:noWrap/>
            <w:vAlign w:val="center"/>
            <w:hideMark/>
          </w:tcPr>
          <w:p w14:paraId="2EF788B6" w14:textId="77777777" w:rsidR="00C225D1" w:rsidRPr="00C225D1" w:rsidRDefault="00C225D1" w:rsidP="00C225D1">
            <w:pPr>
              <w:spacing w:after="0" w:line="240" w:lineRule="auto"/>
              <w:jc w:val="right"/>
              <w:rPr>
                <w:rFonts w:ascii="Calibri" w:eastAsia="Times New Roman" w:hAnsi="Calibri" w:cs="Calibri"/>
                <w:color w:val="000000"/>
                <w:lang w:eastAsia="en-GB"/>
              </w:rPr>
            </w:pPr>
            <w:r w:rsidRPr="00C225D1">
              <w:rPr>
                <w:rFonts w:ascii="Calibri" w:eastAsia="Times New Roman" w:hAnsi="Calibri" w:cs="Calibri"/>
                <w:color w:val="000000"/>
                <w:lang w:eastAsia="en-GB"/>
              </w:rPr>
              <w:t>0.49</w:t>
            </w:r>
          </w:p>
        </w:tc>
        <w:tc>
          <w:tcPr>
            <w:tcW w:w="900" w:type="dxa"/>
            <w:tcBorders>
              <w:top w:val="nil"/>
              <w:left w:val="nil"/>
              <w:bottom w:val="single" w:sz="4" w:space="0" w:color="auto"/>
              <w:right w:val="single" w:sz="4" w:space="0" w:color="auto"/>
            </w:tcBorders>
            <w:shd w:val="clear" w:color="000000" w:fill="4472C4"/>
            <w:noWrap/>
            <w:vAlign w:val="center"/>
            <w:hideMark/>
          </w:tcPr>
          <w:p w14:paraId="694489AD" w14:textId="77777777" w:rsidR="00C225D1" w:rsidRPr="00C225D1" w:rsidRDefault="00C225D1" w:rsidP="00C225D1">
            <w:pPr>
              <w:spacing w:after="0" w:line="240" w:lineRule="auto"/>
              <w:rPr>
                <w:rFonts w:ascii="Calibri" w:eastAsia="Times New Roman" w:hAnsi="Calibri" w:cs="Calibri"/>
                <w:color w:val="000000"/>
                <w:lang w:eastAsia="en-GB"/>
              </w:rPr>
            </w:pPr>
            <w:r w:rsidRPr="00C225D1">
              <w:rPr>
                <w:rFonts w:ascii="Calibri" w:eastAsia="Times New Roman" w:hAnsi="Calibri" w:cs="Calibri"/>
                <w:color w:val="000000"/>
                <w:lang w:eastAsia="en-GB"/>
              </w:rPr>
              <w:t>% Right</w:t>
            </w:r>
          </w:p>
        </w:tc>
      </w:tr>
      <w:tr w:rsidR="00C225D1" w:rsidRPr="00C225D1" w14:paraId="1460A2DC" w14:textId="77777777" w:rsidTr="00C225D1">
        <w:trPr>
          <w:trHeight w:val="320"/>
        </w:trPr>
        <w:tc>
          <w:tcPr>
            <w:tcW w:w="1320" w:type="dxa"/>
            <w:tcBorders>
              <w:top w:val="nil"/>
              <w:left w:val="single" w:sz="4" w:space="0" w:color="auto"/>
              <w:bottom w:val="single" w:sz="4" w:space="0" w:color="auto"/>
              <w:right w:val="single" w:sz="4" w:space="0" w:color="auto"/>
            </w:tcBorders>
            <w:shd w:val="clear" w:color="000000" w:fill="8497B0"/>
            <w:vAlign w:val="center"/>
            <w:hideMark/>
          </w:tcPr>
          <w:p w14:paraId="3621B0B9" w14:textId="77777777" w:rsidR="00C225D1" w:rsidRPr="00C225D1" w:rsidRDefault="00C225D1" w:rsidP="00C225D1">
            <w:pPr>
              <w:spacing w:after="0" w:line="240" w:lineRule="auto"/>
              <w:jc w:val="both"/>
              <w:rPr>
                <w:rFonts w:ascii="Arial" w:eastAsia="Times New Roman" w:hAnsi="Arial" w:cs="Arial"/>
                <w:color w:val="000000"/>
                <w:sz w:val="22"/>
                <w:szCs w:val="22"/>
                <w:lang w:eastAsia="en-GB"/>
              </w:rPr>
            </w:pPr>
            <w:r w:rsidRPr="00C225D1">
              <w:rPr>
                <w:rFonts w:ascii="Arial" w:eastAsia="Times New Roman" w:hAnsi="Arial" w:cs="Arial"/>
                <w:color w:val="000000"/>
                <w:sz w:val="22"/>
                <w:szCs w:val="22"/>
                <w:lang w:eastAsia="en-GB"/>
              </w:rPr>
              <w:t>Cl</w:t>
            </w:r>
          </w:p>
        </w:tc>
        <w:tc>
          <w:tcPr>
            <w:tcW w:w="680" w:type="dxa"/>
            <w:tcBorders>
              <w:top w:val="nil"/>
              <w:left w:val="nil"/>
              <w:bottom w:val="single" w:sz="4" w:space="0" w:color="auto"/>
              <w:right w:val="single" w:sz="4" w:space="0" w:color="auto"/>
            </w:tcBorders>
            <w:shd w:val="clear" w:color="000000" w:fill="FFC000"/>
            <w:vAlign w:val="center"/>
            <w:hideMark/>
          </w:tcPr>
          <w:p w14:paraId="4585800D" w14:textId="77777777" w:rsidR="00C225D1" w:rsidRPr="00C225D1" w:rsidRDefault="00C225D1" w:rsidP="00C225D1">
            <w:pPr>
              <w:spacing w:after="0" w:line="240" w:lineRule="auto"/>
              <w:jc w:val="right"/>
              <w:rPr>
                <w:rFonts w:ascii="Arial" w:eastAsia="Times New Roman" w:hAnsi="Arial" w:cs="Arial"/>
                <w:color w:val="000000"/>
                <w:sz w:val="22"/>
                <w:szCs w:val="22"/>
                <w:lang w:eastAsia="en-GB"/>
              </w:rPr>
            </w:pPr>
            <w:r w:rsidRPr="00C225D1">
              <w:rPr>
                <w:rFonts w:ascii="Arial" w:eastAsia="Times New Roman" w:hAnsi="Arial" w:cs="Arial"/>
                <w:color w:val="000000"/>
                <w:sz w:val="22"/>
                <w:szCs w:val="22"/>
                <w:lang w:eastAsia="en-GB"/>
              </w:rPr>
              <w:t>-0.62</w:t>
            </w:r>
          </w:p>
        </w:tc>
        <w:tc>
          <w:tcPr>
            <w:tcW w:w="920" w:type="dxa"/>
            <w:tcBorders>
              <w:top w:val="nil"/>
              <w:left w:val="nil"/>
              <w:bottom w:val="single" w:sz="4" w:space="0" w:color="auto"/>
              <w:right w:val="single" w:sz="4" w:space="0" w:color="auto"/>
            </w:tcBorders>
            <w:shd w:val="clear" w:color="000000" w:fill="5B9BD5"/>
            <w:vAlign w:val="center"/>
            <w:hideMark/>
          </w:tcPr>
          <w:p w14:paraId="2D8E3A35" w14:textId="77777777" w:rsidR="00C225D1" w:rsidRPr="00C225D1" w:rsidRDefault="00C225D1" w:rsidP="00C225D1">
            <w:pPr>
              <w:spacing w:after="0" w:line="240" w:lineRule="auto"/>
              <w:rPr>
                <w:rFonts w:ascii="Arial" w:eastAsia="Times New Roman" w:hAnsi="Arial" w:cs="Arial"/>
                <w:color w:val="000000"/>
                <w:sz w:val="22"/>
                <w:szCs w:val="22"/>
                <w:lang w:eastAsia="en-GB"/>
              </w:rPr>
            </w:pPr>
            <w:r w:rsidRPr="00C225D1">
              <w:rPr>
                <w:rFonts w:ascii="Arial" w:eastAsia="Times New Roman" w:hAnsi="Arial" w:cs="Arial"/>
                <w:color w:val="000000"/>
                <w:sz w:val="22"/>
                <w:szCs w:val="22"/>
                <w:lang w:eastAsia="en-GB"/>
              </w:rPr>
              <w:t> </w:t>
            </w:r>
          </w:p>
        </w:tc>
        <w:tc>
          <w:tcPr>
            <w:tcW w:w="520" w:type="dxa"/>
            <w:tcBorders>
              <w:top w:val="nil"/>
              <w:left w:val="nil"/>
              <w:bottom w:val="nil"/>
              <w:right w:val="nil"/>
            </w:tcBorders>
            <w:shd w:val="clear" w:color="auto" w:fill="auto"/>
            <w:noWrap/>
            <w:vAlign w:val="bottom"/>
            <w:hideMark/>
          </w:tcPr>
          <w:p w14:paraId="445BC1AB" w14:textId="77777777" w:rsidR="00C225D1" w:rsidRPr="00C225D1" w:rsidRDefault="00C225D1" w:rsidP="00C225D1">
            <w:pPr>
              <w:spacing w:after="0" w:line="240" w:lineRule="auto"/>
              <w:rPr>
                <w:rFonts w:ascii="Arial" w:eastAsia="Times New Roman" w:hAnsi="Arial" w:cs="Arial"/>
                <w:color w:val="000000"/>
                <w:sz w:val="22"/>
                <w:szCs w:val="22"/>
                <w:lang w:eastAsia="en-GB"/>
              </w:rPr>
            </w:pPr>
          </w:p>
        </w:tc>
        <w:tc>
          <w:tcPr>
            <w:tcW w:w="700" w:type="dxa"/>
            <w:tcBorders>
              <w:top w:val="nil"/>
              <w:left w:val="nil"/>
              <w:bottom w:val="nil"/>
              <w:right w:val="nil"/>
            </w:tcBorders>
            <w:shd w:val="clear" w:color="auto" w:fill="auto"/>
            <w:noWrap/>
            <w:vAlign w:val="bottom"/>
            <w:hideMark/>
          </w:tcPr>
          <w:p w14:paraId="0F21A2BA" w14:textId="77777777" w:rsidR="00C225D1" w:rsidRPr="00C225D1" w:rsidRDefault="00C225D1" w:rsidP="00C225D1">
            <w:pPr>
              <w:spacing w:after="0" w:line="240" w:lineRule="auto"/>
              <w:rPr>
                <w:rFonts w:ascii="Times New Roman" w:eastAsia="Times New Roman" w:hAnsi="Times New Roman" w:cs="Times New Roman"/>
                <w:color w:val="auto"/>
                <w:sz w:val="20"/>
                <w:szCs w:val="20"/>
                <w:lang w:eastAsia="en-GB"/>
              </w:rPr>
            </w:pPr>
          </w:p>
        </w:tc>
        <w:tc>
          <w:tcPr>
            <w:tcW w:w="900" w:type="dxa"/>
            <w:tcBorders>
              <w:top w:val="nil"/>
              <w:left w:val="nil"/>
              <w:bottom w:val="nil"/>
              <w:right w:val="nil"/>
            </w:tcBorders>
            <w:shd w:val="clear" w:color="auto" w:fill="auto"/>
            <w:noWrap/>
            <w:vAlign w:val="bottom"/>
            <w:hideMark/>
          </w:tcPr>
          <w:p w14:paraId="186C78BD" w14:textId="77777777" w:rsidR="00C225D1" w:rsidRPr="00C225D1" w:rsidRDefault="00C225D1" w:rsidP="00C225D1">
            <w:pPr>
              <w:spacing w:after="0" w:line="240" w:lineRule="auto"/>
              <w:rPr>
                <w:rFonts w:ascii="Times New Roman" w:eastAsia="Times New Roman" w:hAnsi="Times New Roman" w:cs="Times New Roman"/>
                <w:color w:val="auto"/>
                <w:sz w:val="20"/>
                <w:szCs w:val="20"/>
                <w:lang w:eastAsia="en-GB"/>
              </w:rPr>
            </w:pPr>
          </w:p>
        </w:tc>
      </w:tr>
      <w:tr w:rsidR="00C225D1" w:rsidRPr="00C225D1" w14:paraId="02C449F0" w14:textId="77777777" w:rsidTr="00C225D1">
        <w:trPr>
          <w:trHeight w:val="320"/>
        </w:trPr>
        <w:tc>
          <w:tcPr>
            <w:tcW w:w="1320" w:type="dxa"/>
            <w:tcBorders>
              <w:top w:val="nil"/>
              <w:left w:val="single" w:sz="4" w:space="0" w:color="auto"/>
              <w:bottom w:val="single" w:sz="4" w:space="0" w:color="auto"/>
              <w:right w:val="single" w:sz="4" w:space="0" w:color="auto"/>
            </w:tcBorders>
            <w:shd w:val="clear" w:color="000000" w:fill="8497B0"/>
            <w:vAlign w:val="center"/>
            <w:hideMark/>
          </w:tcPr>
          <w:p w14:paraId="5A548E3D" w14:textId="77777777" w:rsidR="00C225D1" w:rsidRPr="00C225D1" w:rsidRDefault="00C225D1" w:rsidP="00C225D1">
            <w:pPr>
              <w:spacing w:after="0" w:line="240" w:lineRule="auto"/>
              <w:jc w:val="both"/>
              <w:rPr>
                <w:rFonts w:ascii="Arial" w:eastAsia="Times New Roman" w:hAnsi="Arial" w:cs="Arial"/>
                <w:color w:val="000000"/>
                <w:sz w:val="22"/>
                <w:szCs w:val="22"/>
                <w:lang w:eastAsia="en-GB"/>
              </w:rPr>
            </w:pPr>
            <w:r w:rsidRPr="00C225D1">
              <w:rPr>
                <w:rFonts w:ascii="Arial" w:eastAsia="Times New Roman" w:hAnsi="Arial" w:cs="Arial"/>
                <w:color w:val="000000"/>
                <w:sz w:val="22"/>
                <w:szCs w:val="22"/>
                <w:lang w:eastAsia="en-GB"/>
              </w:rPr>
              <w:t>A</w:t>
            </w:r>
          </w:p>
        </w:tc>
        <w:tc>
          <w:tcPr>
            <w:tcW w:w="680" w:type="dxa"/>
            <w:tcBorders>
              <w:top w:val="nil"/>
              <w:left w:val="nil"/>
              <w:bottom w:val="single" w:sz="4" w:space="0" w:color="auto"/>
              <w:right w:val="single" w:sz="4" w:space="0" w:color="auto"/>
            </w:tcBorders>
            <w:shd w:val="clear" w:color="000000" w:fill="FFC000"/>
            <w:vAlign w:val="center"/>
            <w:hideMark/>
          </w:tcPr>
          <w:p w14:paraId="78E19C77" w14:textId="77777777" w:rsidR="00C225D1" w:rsidRPr="00C225D1" w:rsidRDefault="00C225D1" w:rsidP="00C225D1">
            <w:pPr>
              <w:spacing w:after="0" w:line="240" w:lineRule="auto"/>
              <w:jc w:val="right"/>
              <w:rPr>
                <w:rFonts w:ascii="Arial" w:eastAsia="Times New Roman" w:hAnsi="Arial" w:cs="Arial"/>
                <w:color w:val="000000"/>
                <w:sz w:val="22"/>
                <w:szCs w:val="22"/>
                <w:lang w:eastAsia="en-GB"/>
              </w:rPr>
            </w:pPr>
            <w:r w:rsidRPr="00C225D1">
              <w:rPr>
                <w:rFonts w:ascii="Arial" w:eastAsia="Times New Roman" w:hAnsi="Arial" w:cs="Arial"/>
                <w:color w:val="000000"/>
                <w:sz w:val="22"/>
                <w:szCs w:val="22"/>
                <w:lang w:eastAsia="en-GB"/>
              </w:rPr>
              <w:t>1.2</w:t>
            </w:r>
          </w:p>
        </w:tc>
        <w:tc>
          <w:tcPr>
            <w:tcW w:w="920" w:type="dxa"/>
            <w:tcBorders>
              <w:top w:val="nil"/>
              <w:left w:val="nil"/>
              <w:bottom w:val="single" w:sz="4" w:space="0" w:color="auto"/>
              <w:right w:val="single" w:sz="4" w:space="0" w:color="auto"/>
            </w:tcBorders>
            <w:shd w:val="clear" w:color="000000" w:fill="5B9BD5"/>
            <w:vAlign w:val="center"/>
            <w:hideMark/>
          </w:tcPr>
          <w:p w14:paraId="023C6710" w14:textId="77777777" w:rsidR="00C225D1" w:rsidRPr="00C225D1" w:rsidRDefault="00C225D1" w:rsidP="00C225D1">
            <w:pPr>
              <w:spacing w:after="0" w:line="240" w:lineRule="auto"/>
              <w:rPr>
                <w:rFonts w:ascii="Arial" w:eastAsia="Times New Roman" w:hAnsi="Arial" w:cs="Arial"/>
                <w:color w:val="000000"/>
                <w:sz w:val="22"/>
                <w:szCs w:val="22"/>
                <w:lang w:eastAsia="en-GB"/>
              </w:rPr>
            </w:pPr>
            <w:r w:rsidRPr="00C225D1">
              <w:rPr>
                <w:rFonts w:ascii="Arial" w:eastAsia="Times New Roman" w:hAnsi="Arial" w:cs="Arial"/>
                <w:color w:val="000000"/>
                <w:sz w:val="22"/>
                <w:szCs w:val="22"/>
                <w:lang w:eastAsia="en-GB"/>
              </w:rPr>
              <w:t>m</w:t>
            </w:r>
            <w:r w:rsidRPr="00C225D1">
              <w:rPr>
                <w:rFonts w:ascii="Arial" w:eastAsia="Times New Roman" w:hAnsi="Arial" w:cs="Arial"/>
                <w:color w:val="000000"/>
                <w:sz w:val="22"/>
                <w:szCs w:val="22"/>
                <w:vertAlign w:val="superscript"/>
                <w:lang w:eastAsia="en-GB"/>
              </w:rPr>
              <w:t>2</w:t>
            </w:r>
          </w:p>
        </w:tc>
        <w:tc>
          <w:tcPr>
            <w:tcW w:w="520" w:type="dxa"/>
            <w:tcBorders>
              <w:top w:val="nil"/>
              <w:left w:val="nil"/>
              <w:bottom w:val="nil"/>
              <w:right w:val="nil"/>
            </w:tcBorders>
            <w:shd w:val="clear" w:color="auto" w:fill="auto"/>
            <w:noWrap/>
            <w:vAlign w:val="bottom"/>
            <w:hideMark/>
          </w:tcPr>
          <w:p w14:paraId="624A7E98" w14:textId="77777777" w:rsidR="00C225D1" w:rsidRPr="00C225D1" w:rsidRDefault="00C225D1" w:rsidP="00C225D1">
            <w:pPr>
              <w:spacing w:after="0" w:line="240" w:lineRule="auto"/>
              <w:rPr>
                <w:rFonts w:ascii="Arial" w:eastAsia="Times New Roman" w:hAnsi="Arial" w:cs="Arial"/>
                <w:color w:val="000000"/>
                <w:sz w:val="22"/>
                <w:szCs w:val="22"/>
                <w:lang w:eastAsia="en-GB"/>
              </w:rPr>
            </w:pPr>
          </w:p>
        </w:tc>
        <w:tc>
          <w:tcPr>
            <w:tcW w:w="700" w:type="dxa"/>
            <w:tcBorders>
              <w:top w:val="nil"/>
              <w:left w:val="nil"/>
              <w:bottom w:val="nil"/>
              <w:right w:val="nil"/>
            </w:tcBorders>
            <w:shd w:val="clear" w:color="auto" w:fill="auto"/>
            <w:noWrap/>
            <w:vAlign w:val="bottom"/>
            <w:hideMark/>
          </w:tcPr>
          <w:p w14:paraId="5EE76662" w14:textId="77777777" w:rsidR="00C225D1" w:rsidRPr="00C225D1" w:rsidRDefault="00C225D1" w:rsidP="00C225D1">
            <w:pPr>
              <w:spacing w:after="0" w:line="240" w:lineRule="auto"/>
              <w:rPr>
                <w:rFonts w:ascii="Times New Roman" w:eastAsia="Times New Roman" w:hAnsi="Times New Roman" w:cs="Times New Roman"/>
                <w:color w:val="auto"/>
                <w:sz w:val="20"/>
                <w:szCs w:val="20"/>
                <w:lang w:eastAsia="en-GB"/>
              </w:rPr>
            </w:pPr>
          </w:p>
        </w:tc>
        <w:tc>
          <w:tcPr>
            <w:tcW w:w="900" w:type="dxa"/>
            <w:tcBorders>
              <w:top w:val="nil"/>
              <w:left w:val="nil"/>
              <w:bottom w:val="nil"/>
              <w:right w:val="nil"/>
            </w:tcBorders>
            <w:shd w:val="clear" w:color="auto" w:fill="auto"/>
            <w:noWrap/>
            <w:vAlign w:val="bottom"/>
            <w:hideMark/>
          </w:tcPr>
          <w:p w14:paraId="6E4FB449" w14:textId="77777777" w:rsidR="00C225D1" w:rsidRPr="00C225D1" w:rsidRDefault="00C225D1" w:rsidP="00C225D1">
            <w:pPr>
              <w:spacing w:after="0" w:line="240" w:lineRule="auto"/>
              <w:rPr>
                <w:rFonts w:ascii="Times New Roman" w:eastAsia="Times New Roman" w:hAnsi="Times New Roman" w:cs="Times New Roman"/>
                <w:color w:val="auto"/>
                <w:sz w:val="20"/>
                <w:szCs w:val="20"/>
                <w:lang w:eastAsia="en-GB"/>
              </w:rPr>
            </w:pPr>
          </w:p>
        </w:tc>
      </w:tr>
      <w:tr w:rsidR="00C225D1" w:rsidRPr="00C225D1" w14:paraId="5CDBB8D5" w14:textId="77777777" w:rsidTr="00C225D1">
        <w:trPr>
          <w:trHeight w:val="320"/>
        </w:trPr>
        <w:tc>
          <w:tcPr>
            <w:tcW w:w="1320" w:type="dxa"/>
            <w:tcBorders>
              <w:top w:val="nil"/>
              <w:left w:val="single" w:sz="4" w:space="0" w:color="auto"/>
              <w:bottom w:val="single" w:sz="4" w:space="0" w:color="auto"/>
              <w:right w:val="single" w:sz="4" w:space="0" w:color="auto"/>
            </w:tcBorders>
            <w:shd w:val="clear" w:color="000000" w:fill="8497B0"/>
            <w:vAlign w:val="center"/>
            <w:hideMark/>
          </w:tcPr>
          <w:p w14:paraId="3F552194" w14:textId="77777777" w:rsidR="00C225D1" w:rsidRPr="00C225D1" w:rsidRDefault="00C225D1" w:rsidP="00C225D1">
            <w:pPr>
              <w:spacing w:after="0" w:line="240" w:lineRule="auto"/>
              <w:jc w:val="both"/>
              <w:rPr>
                <w:rFonts w:ascii="Arial" w:eastAsia="Times New Roman" w:hAnsi="Arial" w:cs="Arial"/>
                <w:color w:val="000000"/>
                <w:sz w:val="22"/>
                <w:szCs w:val="22"/>
                <w:lang w:eastAsia="en-GB"/>
              </w:rPr>
            </w:pPr>
            <w:r w:rsidRPr="00C225D1">
              <w:rPr>
                <w:rFonts w:ascii="Arial" w:eastAsia="Times New Roman" w:hAnsi="Arial" w:cs="Arial"/>
                <w:color w:val="000000"/>
                <w:sz w:val="22"/>
                <w:szCs w:val="22"/>
                <w:lang w:eastAsia="en-GB"/>
              </w:rPr>
              <w:t>Air Density</w:t>
            </w:r>
          </w:p>
        </w:tc>
        <w:tc>
          <w:tcPr>
            <w:tcW w:w="680" w:type="dxa"/>
            <w:tcBorders>
              <w:top w:val="nil"/>
              <w:left w:val="nil"/>
              <w:bottom w:val="single" w:sz="4" w:space="0" w:color="auto"/>
              <w:right w:val="single" w:sz="4" w:space="0" w:color="auto"/>
            </w:tcBorders>
            <w:shd w:val="clear" w:color="000000" w:fill="FFC000"/>
            <w:vAlign w:val="center"/>
            <w:hideMark/>
          </w:tcPr>
          <w:p w14:paraId="3FF5F6BF" w14:textId="77777777" w:rsidR="00C225D1" w:rsidRPr="00C225D1" w:rsidRDefault="00C225D1" w:rsidP="00C225D1">
            <w:pPr>
              <w:spacing w:after="0" w:line="240" w:lineRule="auto"/>
              <w:jc w:val="right"/>
              <w:rPr>
                <w:rFonts w:ascii="Arial" w:eastAsia="Times New Roman" w:hAnsi="Arial" w:cs="Arial"/>
                <w:color w:val="000000"/>
                <w:sz w:val="22"/>
                <w:szCs w:val="22"/>
                <w:lang w:eastAsia="en-GB"/>
              </w:rPr>
            </w:pPr>
            <w:r w:rsidRPr="00C225D1">
              <w:rPr>
                <w:rFonts w:ascii="Arial" w:eastAsia="Times New Roman" w:hAnsi="Arial" w:cs="Arial"/>
                <w:color w:val="000000"/>
                <w:sz w:val="22"/>
                <w:szCs w:val="22"/>
                <w:lang w:eastAsia="en-GB"/>
              </w:rPr>
              <w:t>1.22</w:t>
            </w:r>
          </w:p>
        </w:tc>
        <w:tc>
          <w:tcPr>
            <w:tcW w:w="920" w:type="dxa"/>
            <w:tcBorders>
              <w:top w:val="nil"/>
              <w:left w:val="nil"/>
              <w:bottom w:val="single" w:sz="4" w:space="0" w:color="auto"/>
              <w:right w:val="single" w:sz="4" w:space="0" w:color="auto"/>
            </w:tcBorders>
            <w:shd w:val="clear" w:color="000000" w:fill="5B9BD5"/>
            <w:vAlign w:val="center"/>
            <w:hideMark/>
          </w:tcPr>
          <w:p w14:paraId="5A07CEE8" w14:textId="77777777" w:rsidR="00C225D1" w:rsidRPr="00C225D1" w:rsidRDefault="00C225D1" w:rsidP="00C225D1">
            <w:pPr>
              <w:spacing w:after="0" w:line="240" w:lineRule="auto"/>
              <w:rPr>
                <w:rFonts w:ascii="Arial" w:eastAsia="Times New Roman" w:hAnsi="Arial" w:cs="Arial"/>
                <w:color w:val="000000"/>
                <w:sz w:val="22"/>
                <w:szCs w:val="22"/>
                <w:lang w:eastAsia="en-GB"/>
              </w:rPr>
            </w:pPr>
            <w:r w:rsidRPr="00C225D1">
              <w:rPr>
                <w:rFonts w:ascii="Arial" w:eastAsia="Times New Roman" w:hAnsi="Arial" w:cs="Arial"/>
                <w:color w:val="000000"/>
                <w:sz w:val="22"/>
                <w:szCs w:val="22"/>
                <w:lang w:eastAsia="en-GB"/>
              </w:rPr>
              <w:t>kg/m</w:t>
            </w:r>
            <w:r w:rsidRPr="00C225D1">
              <w:rPr>
                <w:rFonts w:ascii="Arial" w:eastAsia="Times New Roman" w:hAnsi="Arial" w:cs="Arial"/>
                <w:color w:val="000000"/>
                <w:sz w:val="22"/>
                <w:szCs w:val="22"/>
                <w:vertAlign w:val="superscript"/>
                <w:lang w:eastAsia="en-GB"/>
              </w:rPr>
              <w:t>3</w:t>
            </w:r>
          </w:p>
        </w:tc>
        <w:tc>
          <w:tcPr>
            <w:tcW w:w="520" w:type="dxa"/>
            <w:tcBorders>
              <w:top w:val="nil"/>
              <w:left w:val="nil"/>
              <w:bottom w:val="nil"/>
              <w:right w:val="nil"/>
            </w:tcBorders>
            <w:shd w:val="clear" w:color="auto" w:fill="auto"/>
            <w:noWrap/>
            <w:vAlign w:val="bottom"/>
            <w:hideMark/>
          </w:tcPr>
          <w:p w14:paraId="78998C18" w14:textId="77777777" w:rsidR="00C225D1" w:rsidRPr="00C225D1" w:rsidRDefault="00C225D1" w:rsidP="00C225D1">
            <w:pPr>
              <w:spacing w:after="0" w:line="240" w:lineRule="auto"/>
              <w:rPr>
                <w:rFonts w:ascii="Arial" w:eastAsia="Times New Roman" w:hAnsi="Arial" w:cs="Arial"/>
                <w:color w:val="000000"/>
                <w:sz w:val="22"/>
                <w:szCs w:val="22"/>
                <w:lang w:eastAsia="en-GB"/>
              </w:rPr>
            </w:pPr>
          </w:p>
        </w:tc>
        <w:tc>
          <w:tcPr>
            <w:tcW w:w="700" w:type="dxa"/>
            <w:tcBorders>
              <w:top w:val="nil"/>
              <w:left w:val="nil"/>
              <w:bottom w:val="nil"/>
              <w:right w:val="nil"/>
            </w:tcBorders>
            <w:shd w:val="clear" w:color="auto" w:fill="auto"/>
            <w:noWrap/>
            <w:vAlign w:val="bottom"/>
            <w:hideMark/>
          </w:tcPr>
          <w:p w14:paraId="35A0718D" w14:textId="77777777" w:rsidR="00C225D1" w:rsidRPr="00C225D1" w:rsidRDefault="00C225D1" w:rsidP="00C225D1">
            <w:pPr>
              <w:spacing w:after="0" w:line="240" w:lineRule="auto"/>
              <w:rPr>
                <w:rFonts w:ascii="Times New Roman" w:eastAsia="Times New Roman" w:hAnsi="Times New Roman" w:cs="Times New Roman"/>
                <w:color w:val="auto"/>
                <w:sz w:val="20"/>
                <w:szCs w:val="20"/>
                <w:lang w:eastAsia="en-GB"/>
              </w:rPr>
            </w:pPr>
          </w:p>
        </w:tc>
        <w:tc>
          <w:tcPr>
            <w:tcW w:w="900" w:type="dxa"/>
            <w:tcBorders>
              <w:top w:val="nil"/>
              <w:left w:val="nil"/>
              <w:bottom w:val="nil"/>
              <w:right w:val="nil"/>
            </w:tcBorders>
            <w:shd w:val="clear" w:color="auto" w:fill="auto"/>
            <w:noWrap/>
            <w:vAlign w:val="bottom"/>
            <w:hideMark/>
          </w:tcPr>
          <w:p w14:paraId="6730F960" w14:textId="77777777" w:rsidR="00C225D1" w:rsidRPr="00C225D1" w:rsidRDefault="00C225D1" w:rsidP="00C225D1">
            <w:pPr>
              <w:spacing w:after="0" w:line="240" w:lineRule="auto"/>
              <w:rPr>
                <w:rFonts w:ascii="Times New Roman" w:eastAsia="Times New Roman" w:hAnsi="Times New Roman" w:cs="Times New Roman"/>
                <w:color w:val="auto"/>
                <w:sz w:val="20"/>
                <w:szCs w:val="20"/>
                <w:lang w:eastAsia="en-GB"/>
              </w:rPr>
            </w:pPr>
          </w:p>
        </w:tc>
      </w:tr>
      <w:tr w:rsidR="00C225D1" w:rsidRPr="00C225D1" w14:paraId="491E661D" w14:textId="77777777" w:rsidTr="00C225D1">
        <w:trPr>
          <w:trHeight w:val="600"/>
        </w:trPr>
        <w:tc>
          <w:tcPr>
            <w:tcW w:w="1320" w:type="dxa"/>
            <w:tcBorders>
              <w:top w:val="nil"/>
              <w:left w:val="single" w:sz="4" w:space="0" w:color="auto"/>
              <w:bottom w:val="single" w:sz="4" w:space="0" w:color="auto"/>
              <w:right w:val="single" w:sz="4" w:space="0" w:color="auto"/>
            </w:tcBorders>
            <w:shd w:val="clear" w:color="000000" w:fill="8497B0"/>
            <w:vAlign w:val="center"/>
            <w:hideMark/>
          </w:tcPr>
          <w:p w14:paraId="744E9EDD" w14:textId="77777777" w:rsidR="00C225D1" w:rsidRPr="00C225D1" w:rsidRDefault="00C225D1" w:rsidP="00C225D1">
            <w:pPr>
              <w:spacing w:after="0" w:line="240" w:lineRule="auto"/>
              <w:jc w:val="both"/>
              <w:rPr>
                <w:rFonts w:ascii="Arial" w:eastAsia="Times New Roman" w:hAnsi="Arial" w:cs="Arial"/>
                <w:color w:val="000000"/>
                <w:sz w:val="22"/>
                <w:szCs w:val="22"/>
                <w:lang w:eastAsia="en-GB"/>
              </w:rPr>
            </w:pPr>
            <w:r w:rsidRPr="00C225D1">
              <w:rPr>
                <w:rFonts w:ascii="Arial" w:eastAsia="Times New Roman" w:hAnsi="Arial" w:cs="Arial"/>
                <w:color w:val="000000"/>
                <w:sz w:val="22"/>
                <w:szCs w:val="22"/>
                <w:lang w:eastAsia="en-GB"/>
              </w:rPr>
              <w:t>Centre of Pressure</w:t>
            </w:r>
          </w:p>
        </w:tc>
        <w:tc>
          <w:tcPr>
            <w:tcW w:w="680" w:type="dxa"/>
            <w:tcBorders>
              <w:top w:val="nil"/>
              <w:left w:val="nil"/>
              <w:bottom w:val="single" w:sz="4" w:space="0" w:color="auto"/>
              <w:right w:val="single" w:sz="4" w:space="0" w:color="auto"/>
            </w:tcBorders>
            <w:shd w:val="clear" w:color="000000" w:fill="FFC000"/>
            <w:vAlign w:val="center"/>
            <w:hideMark/>
          </w:tcPr>
          <w:p w14:paraId="07317C2D" w14:textId="77777777" w:rsidR="00C225D1" w:rsidRPr="00C225D1" w:rsidRDefault="00C225D1" w:rsidP="00C225D1">
            <w:pPr>
              <w:spacing w:after="0" w:line="240" w:lineRule="auto"/>
              <w:jc w:val="right"/>
              <w:rPr>
                <w:rFonts w:ascii="Arial" w:eastAsia="Times New Roman" w:hAnsi="Arial" w:cs="Arial"/>
                <w:color w:val="000000"/>
                <w:sz w:val="22"/>
                <w:szCs w:val="22"/>
                <w:lang w:eastAsia="en-GB"/>
              </w:rPr>
            </w:pPr>
            <w:r w:rsidRPr="00C225D1">
              <w:rPr>
                <w:rFonts w:ascii="Arial" w:eastAsia="Times New Roman" w:hAnsi="Arial" w:cs="Arial"/>
                <w:color w:val="000000"/>
                <w:sz w:val="22"/>
                <w:szCs w:val="22"/>
                <w:lang w:eastAsia="en-GB"/>
              </w:rPr>
              <w:t>0.42</w:t>
            </w:r>
          </w:p>
        </w:tc>
        <w:tc>
          <w:tcPr>
            <w:tcW w:w="920" w:type="dxa"/>
            <w:tcBorders>
              <w:top w:val="nil"/>
              <w:left w:val="nil"/>
              <w:bottom w:val="single" w:sz="4" w:space="0" w:color="auto"/>
              <w:right w:val="single" w:sz="4" w:space="0" w:color="auto"/>
            </w:tcBorders>
            <w:shd w:val="clear" w:color="000000" w:fill="5B9BD5"/>
            <w:vAlign w:val="center"/>
            <w:hideMark/>
          </w:tcPr>
          <w:p w14:paraId="10756F71" w14:textId="77777777" w:rsidR="00C225D1" w:rsidRPr="00C225D1" w:rsidRDefault="00C225D1" w:rsidP="00C225D1">
            <w:pPr>
              <w:spacing w:after="0" w:line="240" w:lineRule="auto"/>
              <w:rPr>
                <w:rFonts w:ascii="Arial" w:eastAsia="Times New Roman" w:hAnsi="Arial" w:cs="Arial"/>
                <w:color w:val="000000"/>
                <w:sz w:val="22"/>
                <w:szCs w:val="22"/>
                <w:lang w:eastAsia="en-GB"/>
              </w:rPr>
            </w:pPr>
            <w:r w:rsidRPr="00C225D1">
              <w:rPr>
                <w:rFonts w:ascii="Arial" w:eastAsia="Times New Roman" w:hAnsi="Arial" w:cs="Arial"/>
                <w:color w:val="000000"/>
                <w:sz w:val="22"/>
                <w:szCs w:val="22"/>
                <w:lang w:eastAsia="en-GB"/>
              </w:rPr>
              <w:t>% Front</w:t>
            </w:r>
          </w:p>
        </w:tc>
        <w:tc>
          <w:tcPr>
            <w:tcW w:w="520" w:type="dxa"/>
            <w:tcBorders>
              <w:top w:val="nil"/>
              <w:left w:val="nil"/>
              <w:bottom w:val="nil"/>
              <w:right w:val="nil"/>
            </w:tcBorders>
            <w:shd w:val="clear" w:color="auto" w:fill="auto"/>
            <w:noWrap/>
            <w:vAlign w:val="bottom"/>
            <w:hideMark/>
          </w:tcPr>
          <w:p w14:paraId="0440F229" w14:textId="77777777" w:rsidR="00C225D1" w:rsidRPr="00C225D1" w:rsidRDefault="00C225D1" w:rsidP="00C225D1">
            <w:pPr>
              <w:spacing w:after="0" w:line="240" w:lineRule="auto"/>
              <w:rPr>
                <w:rFonts w:ascii="Arial" w:eastAsia="Times New Roman" w:hAnsi="Arial" w:cs="Arial"/>
                <w:color w:val="000000"/>
                <w:sz w:val="22"/>
                <w:szCs w:val="22"/>
                <w:lang w:eastAsia="en-GB"/>
              </w:rPr>
            </w:pPr>
          </w:p>
        </w:tc>
        <w:tc>
          <w:tcPr>
            <w:tcW w:w="700" w:type="dxa"/>
            <w:tcBorders>
              <w:top w:val="nil"/>
              <w:left w:val="nil"/>
              <w:bottom w:val="nil"/>
              <w:right w:val="nil"/>
            </w:tcBorders>
            <w:shd w:val="clear" w:color="auto" w:fill="auto"/>
            <w:noWrap/>
            <w:vAlign w:val="bottom"/>
            <w:hideMark/>
          </w:tcPr>
          <w:p w14:paraId="4A96B389" w14:textId="77777777" w:rsidR="00C225D1" w:rsidRPr="00C225D1" w:rsidRDefault="00C225D1" w:rsidP="00C225D1">
            <w:pPr>
              <w:spacing w:after="0" w:line="240" w:lineRule="auto"/>
              <w:rPr>
                <w:rFonts w:ascii="Times New Roman" w:eastAsia="Times New Roman" w:hAnsi="Times New Roman" w:cs="Times New Roman"/>
                <w:color w:val="auto"/>
                <w:sz w:val="20"/>
                <w:szCs w:val="20"/>
                <w:lang w:eastAsia="en-GB"/>
              </w:rPr>
            </w:pPr>
          </w:p>
        </w:tc>
        <w:tc>
          <w:tcPr>
            <w:tcW w:w="900" w:type="dxa"/>
            <w:tcBorders>
              <w:top w:val="nil"/>
              <w:left w:val="nil"/>
              <w:bottom w:val="nil"/>
              <w:right w:val="nil"/>
            </w:tcBorders>
            <w:shd w:val="clear" w:color="auto" w:fill="auto"/>
            <w:noWrap/>
            <w:vAlign w:val="bottom"/>
            <w:hideMark/>
          </w:tcPr>
          <w:p w14:paraId="127261CB" w14:textId="77777777" w:rsidR="00C225D1" w:rsidRPr="00C225D1" w:rsidRDefault="00C225D1" w:rsidP="00C225D1">
            <w:pPr>
              <w:spacing w:after="0" w:line="240" w:lineRule="auto"/>
              <w:rPr>
                <w:rFonts w:ascii="Times New Roman" w:eastAsia="Times New Roman" w:hAnsi="Times New Roman" w:cs="Times New Roman"/>
                <w:color w:val="auto"/>
                <w:sz w:val="20"/>
                <w:szCs w:val="20"/>
                <w:lang w:eastAsia="en-GB"/>
              </w:rPr>
            </w:pPr>
          </w:p>
        </w:tc>
      </w:tr>
      <w:tr w:rsidR="00C225D1" w:rsidRPr="00C225D1" w14:paraId="297E3EAD" w14:textId="77777777" w:rsidTr="00C225D1">
        <w:trPr>
          <w:trHeight w:val="600"/>
        </w:trPr>
        <w:tc>
          <w:tcPr>
            <w:tcW w:w="1320" w:type="dxa"/>
            <w:tcBorders>
              <w:top w:val="nil"/>
              <w:left w:val="single" w:sz="4" w:space="0" w:color="auto"/>
              <w:bottom w:val="single" w:sz="4" w:space="0" w:color="auto"/>
              <w:right w:val="single" w:sz="4" w:space="0" w:color="auto"/>
            </w:tcBorders>
            <w:shd w:val="clear" w:color="000000" w:fill="8497B0"/>
            <w:vAlign w:val="center"/>
            <w:hideMark/>
          </w:tcPr>
          <w:p w14:paraId="2E40374F" w14:textId="77777777" w:rsidR="00C225D1" w:rsidRPr="00C225D1" w:rsidRDefault="00C225D1" w:rsidP="00C225D1">
            <w:pPr>
              <w:spacing w:after="0" w:line="240" w:lineRule="auto"/>
              <w:jc w:val="both"/>
              <w:rPr>
                <w:rFonts w:ascii="Arial" w:eastAsia="Times New Roman" w:hAnsi="Arial" w:cs="Arial"/>
                <w:color w:val="000000"/>
                <w:sz w:val="22"/>
                <w:szCs w:val="22"/>
                <w:lang w:eastAsia="en-GB"/>
              </w:rPr>
            </w:pPr>
            <w:r w:rsidRPr="00C225D1">
              <w:rPr>
                <w:rFonts w:ascii="Arial" w:eastAsia="Times New Roman" w:hAnsi="Arial" w:cs="Arial"/>
                <w:color w:val="000000"/>
                <w:sz w:val="22"/>
                <w:szCs w:val="22"/>
                <w:lang w:eastAsia="en-GB"/>
              </w:rPr>
              <w:t>Average Track</w:t>
            </w:r>
          </w:p>
        </w:tc>
        <w:tc>
          <w:tcPr>
            <w:tcW w:w="680" w:type="dxa"/>
            <w:tcBorders>
              <w:top w:val="nil"/>
              <w:left w:val="nil"/>
              <w:bottom w:val="single" w:sz="4" w:space="0" w:color="auto"/>
              <w:right w:val="single" w:sz="4" w:space="0" w:color="auto"/>
            </w:tcBorders>
            <w:shd w:val="clear" w:color="000000" w:fill="FFC000"/>
            <w:vAlign w:val="center"/>
            <w:hideMark/>
          </w:tcPr>
          <w:p w14:paraId="7096A431" w14:textId="77777777" w:rsidR="00C225D1" w:rsidRPr="00C225D1" w:rsidRDefault="00C225D1" w:rsidP="00C225D1">
            <w:pPr>
              <w:spacing w:after="0" w:line="240" w:lineRule="auto"/>
              <w:jc w:val="right"/>
              <w:rPr>
                <w:rFonts w:ascii="Arial" w:eastAsia="Times New Roman" w:hAnsi="Arial" w:cs="Arial"/>
                <w:color w:val="000000"/>
                <w:sz w:val="22"/>
                <w:szCs w:val="22"/>
                <w:lang w:eastAsia="en-GB"/>
              </w:rPr>
            </w:pPr>
            <w:r w:rsidRPr="00C225D1">
              <w:rPr>
                <w:rFonts w:ascii="Arial" w:eastAsia="Times New Roman" w:hAnsi="Arial" w:cs="Arial"/>
                <w:color w:val="000000"/>
                <w:sz w:val="22"/>
                <w:szCs w:val="22"/>
                <w:lang w:eastAsia="en-GB"/>
              </w:rPr>
              <w:t>1.62</w:t>
            </w:r>
          </w:p>
        </w:tc>
        <w:tc>
          <w:tcPr>
            <w:tcW w:w="920" w:type="dxa"/>
            <w:tcBorders>
              <w:top w:val="nil"/>
              <w:left w:val="nil"/>
              <w:bottom w:val="single" w:sz="4" w:space="0" w:color="auto"/>
              <w:right w:val="single" w:sz="4" w:space="0" w:color="auto"/>
            </w:tcBorders>
            <w:shd w:val="clear" w:color="000000" w:fill="5B9BD5"/>
            <w:vAlign w:val="center"/>
            <w:hideMark/>
          </w:tcPr>
          <w:p w14:paraId="5E25EB7A" w14:textId="77777777" w:rsidR="00C225D1" w:rsidRPr="00C225D1" w:rsidRDefault="00C225D1" w:rsidP="00C225D1">
            <w:pPr>
              <w:spacing w:after="0" w:line="240" w:lineRule="auto"/>
              <w:rPr>
                <w:rFonts w:ascii="Arial" w:eastAsia="Times New Roman" w:hAnsi="Arial" w:cs="Arial"/>
                <w:color w:val="000000"/>
                <w:sz w:val="22"/>
                <w:szCs w:val="22"/>
                <w:lang w:eastAsia="en-GB"/>
              </w:rPr>
            </w:pPr>
            <w:r w:rsidRPr="00C225D1">
              <w:rPr>
                <w:rFonts w:ascii="Arial" w:eastAsia="Times New Roman" w:hAnsi="Arial" w:cs="Arial"/>
                <w:color w:val="000000"/>
                <w:sz w:val="22"/>
                <w:szCs w:val="22"/>
                <w:lang w:eastAsia="en-GB"/>
              </w:rPr>
              <w:t>m</w:t>
            </w:r>
          </w:p>
        </w:tc>
        <w:tc>
          <w:tcPr>
            <w:tcW w:w="520" w:type="dxa"/>
            <w:tcBorders>
              <w:top w:val="nil"/>
              <w:left w:val="nil"/>
              <w:bottom w:val="nil"/>
              <w:right w:val="nil"/>
            </w:tcBorders>
            <w:shd w:val="clear" w:color="auto" w:fill="auto"/>
            <w:noWrap/>
            <w:vAlign w:val="bottom"/>
            <w:hideMark/>
          </w:tcPr>
          <w:p w14:paraId="6FC794F0" w14:textId="77777777" w:rsidR="00C225D1" w:rsidRPr="00C225D1" w:rsidRDefault="00C225D1" w:rsidP="00C225D1">
            <w:pPr>
              <w:spacing w:after="0" w:line="240" w:lineRule="auto"/>
              <w:rPr>
                <w:rFonts w:ascii="Arial" w:eastAsia="Times New Roman" w:hAnsi="Arial" w:cs="Arial"/>
                <w:color w:val="000000"/>
                <w:sz w:val="22"/>
                <w:szCs w:val="22"/>
                <w:lang w:eastAsia="en-GB"/>
              </w:rPr>
            </w:pPr>
          </w:p>
        </w:tc>
        <w:tc>
          <w:tcPr>
            <w:tcW w:w="700" w:type="dxa"/>
            <w:tcBorders>
              <w:top w:val="nil"/>
              <w:left w:val="nil"/>
              <w:bottom w:val="nil"/>
              <w:right w:val="nil"/>
            </w:tcBorders>
            <w:shd w:val="clear" w:color="auto" w:fill="auto"/>
            <w:noWrap/>
            <w:vAlign w:val="bottom"/>
            <w:hideMark/>
          </w:tcPr>
          <w:p w14:paraId="56A9B16C" w14:textId="77777777" w:rsidR="00C225D1" w:rsidRPr="00C225D1" w:rsidRDefault="00C225D1" w:rsidP="00C225D1">
            <w:pPr>
              <w:spacing w:after="0" w:line="240" w:lineRule="auto"/>
              <w:rPr>
                <w:rFonts w:ascii="Times New Roman" w:eastAsia="Times New Roman" w:hAnsi="Times New Roman" w:cs="Times New Roman"/>
                <w:color w:val="auto"/>
                <w:sz w:val="20"/>
                <w:szCs w:val="20"/>
                <w:lang w:eastAsia="en-GB"/>
              </w:rPr>
            </w:pPr>
          </w:p>
        </w:tc>
        <w:tc>
          <w:tcPr>
            <w:tcW w:w="900" w:type="dxa"/>
            <w:tcBorders>
              <w:top w:val="nil"/>
              <w:left w:val="nil"/>
              <w:bottom w:val="nil"/>
              <w:right w:val="nil"/>
            </w:tcBorders>
            <w:shd w:val="clear" w:color="auto" w:fill="auto"/>
            <w:noWrap/>
            <w:vAlign w:val="bottom"/>
            <w:hideMark/>
          </w:tcPr>
          <w:p w14:paraId="47086E5A" w14:textId="77777777" w:rsidR="00C225D1" w:rsidRPr="00C225D1" w:rsidRDefault="00C225D1" w:rsidP="00C225D1">
            <w:pPr>
              <w:spacing w:after="0" w:line="240" w:lineRule="auto"/>
              <w:rPr>
                <w:rFonts w:ascii="Times New Roman" w:eastAsia="Times New Roman" w:hAnsi="Times New Roman" w:cs="Times New Roman"/>
                <w:color w:val="auto"/>
                <w:sz w:val="20"/>
                <w:szCs w:val="20"/>
                <w:lang w:eastAsia="en-GB"/>
              </w:rPr>
            </w:pPr>
          </w:p>
        </w:tc>
      </w:tr>
      <w:tr w:rsidR="00C225D1" w:rsidRPr="00C225D1" w14:paraId="0EA398A8" w14:textId="77777777" w:rsidTr="00C225D1">
        <w:trPr>
          <w:trHeight w:val="340"/>
        </w:trPr>
        <w:tc>
          <w:tcPr>
            <w:tcW w:w="1320" w:type="dxa"/>
            <w:tcBorders>
              <w:top w:val="nil"/>
              <w:left w:val="single" w:sz="4" w:space="0" w:color="auto"/>
              <w:bottom w:val="single" w:sz="4" w:space="0" w:color="auto"/>
              <w:right w:val="single" w:sz="4" w:space="0" w:color="auto"/>
            </w:tcBorders>
            <w:shd w:val="clear" w:color="000000" w:fill="8497B0"/>
            <w:vAlign w:val="center"/>
            <w:hideMark/>
          </w:tcPr>
          <w:p w14:paraId="6B372D5D" w14:textId="77777777" w:rsidR="00C225D1" w:rsidRPr="00C225D1" w:rsidRDefault="00C225D1" w:rsidP="00C225D1">
            <w:pPr>
              <w:spacing w:after="0" w:line="240" w:lineRule="auto"/>
              <w:jc w:val="both"/>
              <w:rPr>
                <w:rFonts w:ascii="Arial" w:eastAsia="Times New Roman" w:hAnsi="Arial" w:cs="Arial"/>
                <w:color w:val="000000"/>
                <w:sz w:val="22"/>
                <w:szCs w:val="22"/>
                <w:lang w:eastAsia="en-GB"/>
              </w:rPr>
            </w:pPr>
            <w:r w:rsidRPr="00C225D1">
              <w:rPr>
                <w:rFonts w:ascii="Arial" w:eastAsia="Times New Roman" w:hAnsi="Arial" w:cs="Arial"/>
                <w:color w:val="000000"/>
                <w:sz w:val="22"/>
                <w:szCs w:val="22"/>
                <w:lang w:eastAsia="en-GB"/>
              </w:rPr>
              <w:t>Maximum G</w:t>
            </w:r>
          </w:p>
        </w:tc>
        <w:tc>
          <w:tcPr>
            <w:tcW w:w="680" w:type="dxa"/>
            <w:tcBorders>
              <w:top w:val="nil"/>
              <w:left w:val="nil"/>
              <w:bottom w:val="single" w:sz="4" w:space="0" w:color="auto"/>
              <w:right w:val="single" w:sz="4" w:space="0" w:color="auto"/>
            </w:tcBorders>
            <w:shd w:val="clear" w:color="000000" w:fill="FFC000"/>
            <w:vAlign w:val="center"/>
            <w:hideMark/>
          </w:tcPr>
          <w:p w14:paraId="3ED443AB" w14:textId="77777777" w:rsidR="00C225D1" w:rsidRPr="00C225D1" w:rsidRDefault="00C225D1" w:rsidP="00C225D1">
            <w:pPr>
              <w:spacing w:after="0" w:line="240" w:lineRule="auto"/>
              <w:jc w:val="right"/>
              <w:rPr>
                <w:rFonts w:ascii="Arial" w:eastAsia="Times New Roman" w:hAnsi="Arial" w:cs="Arial"/>
                <w:color w:val="000000"/>
                <w:sz w:val="22"/>
                <w:szCs w:val="22"/>
                <w:lang w:eastAsia="en-GB"/>
              </w:rPr>
            </w:pPr>
            <w:r w:rsidRPr="00C225D1">
              <w:rPr>
                <w:rFonts w:ascii="Arial" w:eastAsia="Times New Roman" w:hAnsi="Arial" w:cs="Arial"/>
                <w:color w:val="000000"/>
                <w:sz w:val="22"/>
                <w:szCs w:val="22"/>
                <w:lang w:eastAsia="en-GB"/>
              </w:rPr>
              <w:t>1.5</w:t>
            </w:r>
          </w:p>
        </w:tc>
        <w:tc>
          <w:tcPr>
            <w:tcW w:w="920" w:type="dxa"/>
            <w:tcBorders>
              <w:top w:val="nil"/>
              <w:left w:val="nil"/>
              <w:bottom w:val="single" w:sz="4" w:space="0" w:color="auto"/>
              <w:right w:val="single" w:sz="4" w:space="0" w:color="auto"/>
            </w:tcBorders>
            <w:shd w:val="clear" w:color="000000" w:fill="5B9BD5"/>
            <w:vAlign w:val="center"/>
            <w:hideMark/>
          </w:tcPr>
          <w:p w14:paraId="7034CCC3" w14:textId="77777777" w:rsidR="00C225D1" w:rsidRPr="00C225D1" w:rsidRDefault="00C225D1" w:rsidP="00C225D1">
            <w:pPr>
              <w:spacing w:after="0" w:line="240" w:lineRule="auto"/>
              <w:rPr>
                <w:rFonts w:ascii="Arial" w:eastAsia="Times New Roman" w:hAnsi="Arial" w:cs="Arial"/>
                <w:color w:val="000000"/>
                <w:sz w:val="22"/>
                <w:szCs w:val="22"/>
                <w:lang w:eastAsia="en-GB"/>
              </w:rPr>
            </w:pPr>
            <w:r w:rsidRPr="00C225D1">
              <w:rPr>
                <w:rFonts w:ascii="Arial" w:eastAsia="Times New Roman" w:hAnsi="Arial" w:cs="Arial"/>
                <w:color w:val="000000"/>
                <w:sz w:val="22"/>
                <w:szCs w:val="22"/>
                <w:lang w:eastAsia="en-GB"/>
              </w:rPr>
              <w:t>G</w:t>
            </w:r>
          </w:p>
        </w:tc>
        <w:tc>
          <w:tcPr>
            <w:tcW w:w="520" w:type="dxa"/>
            <w:tcBorders>
              <w:top w:val="nil"/>
              <w:left w:val="nil"/>
              <w:bottom w:val="nil"/>
              <w:right w:val="nil"/>
            </w:tcBorders>
            <w:shd w:val="clear" w:color="auto" w:fill="auto"/>
            <w:noWrap/>
            <w:vAlign w:val="bottom"/>
            <w:hideMark/>
          </w:tcPr>
          <w:p w14:paraId="34A04648" w14:textId="77777777" w:rsidR="00C225D1" w:rsidRPr="00C225D1" w:rsidRDefault="00C225D1" w:rsidP="00C225D1">
            <w:pPr>
              <w:spacing w:after="0" w:line="240" w:lineRule="auto"/>
              <w:rPr>
                <w:rFonts w:ascii="Arial" w:eastAsia="Times New Roman" w:hAnsi="Arial" w:cs="Arial"/>
                <w:color w:val="000000"/>
                <w:sz w:val="22"/>
                <w:szCs w:val="22"/>
                <w:lang w:eastAsia="en-GB"/>
              </w:rPr>
            </w:pPr>
          </w:p>
        </w:tc>
        <w:tc>
          <w:tcPr>
            <w:tcW w:w="700" w:type="dxa"/>
            <w:tcBorders>
              <w:top w:val="nil"/>
              <w:left w:val="nil"/>
              <w:bottom w:val="nil"/>
              <w:right w:val="nil"/>
            </w:tcBorders>
            <w:shd w:val="clear" w:color="auto" w:fill="auto"/>
            <w:noWrap/>
            <w:vAlign w:val="bottom"/>
            <w:hideMark/>
          </w:tcPr>
          <w:p w14:paraId="03B5124D" w14:textId="77777777" w:rsidR="00C225D1" w:rsidRPr="00C225D1" w:rsidRDefault="00C225D1" w:rsidP="00C225D1">
            <w:pPr>
              <w:spacing w:after="0" w:line="240" w:lineRule="auto"/>
              <w:rPr>
                <w:rFonts w:ascii="Times New Roman" w:eastAsia="Times New Roman" w:hAnsi="Times New Roman" w:cs="Times New Roman"/>
                <w:color w:val="auto"/>
                <w:sz w:val="20"/>
                <w:szCs w:val="20"/>
                <w:lang w:eastAsia="en-GB"/>
              </w:rPr>
            </w:pPr>
          </w:p>
        </w:tc>
        <w:tc>
          <w:tcPr>
            <w:tcW w:w="900" w:type="dxa"/>
            <w:tcBorders>
              <w:top w:val="nil"/>
              <w:left w:val="nil"/>
              <w:bottom w:val="nil"/>
              <w:right w:val="nil"/>
            </w:tcBorders>
            <w:shd w:val="clear" w:color="auto" w:fill="auto"/>
            <w:noWrap/>
            <w:vAlign w:val="bottom"/>
            <w:hideMark/>
          </w:tcPr>
          <w:p w14:paraId="548BB4CA" w14:textId="77777777" w:rsidR="00C225D1" w:rsidRPr="00C225D1" w:rsidRDefault="00C225D1" w:rsidP="00C225D1">
            <w:pPr>
              <w:spacing w:after="0" w:line="240" w:lineRule="auto"/>
              <w:rPr>
                <w:rFonts w:ascii="Times New Roman" w:eastAsia="Times New Roman" w:hAnsi="Times New Roman" w:cs="Times New Roman"/>
                <w:color w:val="auto"/>
                <w:sz w:val="20"/>
                <w:szCs w:val="20"/>
                <w:lang w:eastAsia="en-GB"/>
              </w:rPr>
            </w:pPr>
          </w:p>
        </w:tc>
      </w:tr>
    </w:tbl>
    <w:p w14:paraId="48BB6BC1" w14:textId="611FEDB4" w:rsidR="00C225D1" w:rsidRDefault="00C225D1" w:rsidP="00C225D1"/>
    <w:tbl>
      <w:tblPr>
        <w:tblW w:w="12513" w:type="dxa"/>
        <w:tblInd w:w="-1636" w:type="dxa"/>
        <w:tblLook w:val="04A0" w:firstRow="1" w:lastRow="0" w:firstColumn="1" w:lastColumn="0" w:noHBand="0" w:noVBand="1"/>
      </w:tblPr>
      <w:tblGrid>
        <w:gridCol w:w="1280"/>
        <w:gridCol w:w="1860"/>
        <w:gridCol w:w="1540"/>
        <w:gridCol w:w="1380"/>
        <w:gridCol w:w="1520"/>
        <w:gridCol w:w="1800"/>
        <w:gridCol w:w="1493"/>
        <w:gridCol w:w="1640"/>
      </w:tblGrid>
      <w:tr w:rsidR="00C225D1" w:rsidRPr="00C225D1" w14:paraId="21FB3550" w14:textId="77777777" w:rsidTr="001259C0">
        <w:trPr>
          <w:trHeight w:val="320"/>
        </w:trPr>
        <w:tc>
          <w:tcPr>
            <w:tcW w:w="1280" w:type="dxa"/>
            <w:tcBorders>
              <w:top w:val="nil"/>
              <w:left w:val="nil"/>
              <w:bottom w:val="nil"/>
              <w:right w:val="nil"/>
            </w:tcBorders>
            <w:shd w:val="clear" w:color="auto" w:fill="auto"/>
            <w:noWrap/>
            <w:vAlign w:val="bottom"/>
            <w:hideMark/>
          </w:tcPr>
          <w:p w14:paraId="796CE0C2" w14:textId="77777777" w:rsidR="00C225D1" w:rsidRPr="00C225D1" w:rsidRDefault="00C225D1" w:rsidP="00C225D1">
            <w:pPr>
              <w:spacing w:after="0" w:line="240" w:lineRule="auto"/>
              <w:rPr>
                <w:rFonts w:ascii="Times New Roman" w:eastAsia="Times New Roman" w:hAnsi="Times New Roman" w:cs="Times New Roman"/>
                <w:color w:val="auto"/>
                <w:lang w:eastAsia="en-GB"/>
              </w:rPr>
            </w:pPr>
          </w:p>
        </w:tc>
        <w:tc>
          <w:tcPr>
            <w:tcW w:w="1860" w:type="dxa"/>
            <w:tcBorders>
              <w:top w:val="single" w:sz="4" w:space="0" w:color="auto"/>
              <w:left w:val="single" w:sz="4" w:space="0" w:color="auto"/>
              <w:bottom w:val="single" w:sz="4" w:space="0" w:color="auto"/>
              <w:right w:val="single" w:sz="4" w:space="0" w:color="auto"/>
            </w:tcBorders>
            <w:shd w:val="clear" w:color="000000" w:fill="8497B0"/>
            <w:noWrap/>
            <w:vAlign w:val="center"/>
            <w:hideMark/>
          </w:tcPr>
          <w:p w14:paraId="60F75BC0" w14:textId="77777777" w:rsidR="00C225D1" w:rsidRPr="00C225D1" w:rsidRDefault="00C225D1" w:rsidP="00C225D1">
            <w:pPr>
              <w:spacing w:after="0" w:line="240" w:lineRule="auto"/>
              <w:rPr>
                <w:rFonts w:ascii="Calibri" w:eastAsia="Times New Roman" w:hAnsi="Calibri" w:cs="Calibri"/>
                <w:color w:val="000000"/>
                <w:lang w:eastAsia="en-GB"/>
              </w:rPr>
            </w:pPr>
            <w:r w:rsidRPr="00C225D1">
              <w:rPr>
                <w:rFonts w:ascii="Calibri" w:eastAsia="Times New Roman" w:hAnsi="Calibri" w:cs="Calibri"/>
                <w:color w:val="000000"/>
                <w:lang w:eastAsia="en-GB"/>
              </w:rPr>
              <w:t>Front Static loads</w:t>
            </w:r>
          </w:p>
        </w:tc>
        <w:tc>
          <w:tcPr>
            <w:tcW w:w="1540" w:type="dxa"/>
            <w:tcBorders>
              <w:top w:val="single" w:sz="4" w:space="0" w:color="auto"/>
              <w:left w:val="nil"/>
              <w:bottom w:val="single" w:sz="4" w:space="0" w:color="auto"/>
              <w:right w:val="single" w:sz="4" w:space="0" w:color="auto"/>
            </w:tcBorders>
            <w:shd w:val="clear" w:color="000000" w:fill="8497B0"/>
            <w:noWrap/>
            <w:vAlign w:val="center"/>
            <w:hideMark/>
          </w:tcPr>
          <w:p w14:paraId="0C87B689" w14:textId="77777777" w:rsidR="00C225D1" w:rsidRPr="00C225D1" w:rsidRDefault="00C225D1" w:rsidP="00C225D1">
            <w:pPr>
              <w:spacing w:after="0" w:line="240" w:lineRule="auto"/>
              <w:rPr>
                <w:rFonts w:ascii="Calibri" w:eastAsia="Times New Roman" w:hAnsi="Calibri" w:cs="Calibri"/>
                <w:color w:val="000000"/>
                <w:lang w:eastAsia="en-GB"/>
              </w:rPr>
            </w:pPr>
            <w:r w:rsidRPr="00C225D1">
              <w:rPr>
                <w:rFonts w:ascii="Calibri" w:eastAsia="Times New Roman" w:hAnsi="Calibri" w:cs="Calibri"/>
                <w:color w:val="000000"/>
                <w:lang w:eastAsia="en-GB"/>
              </w:rPr>
              <w:t>VALUE</w:t>
            </w:r>
          </w:p>
        </w:tc>
        <w:tc>
          <w:tcPr>
            <w:tcW w:w="1380" w:type="dxa"/>
            <w:tcBorders>
              <w:top w:val="single" w:sz="4" w:space="0" w:color="auto"/>
              <w:left w:val="nil"/>
              <w:bottom w:val="single" w:sz="4" w:space="0" w:color="auto"/>
              <w:right w:val="single" w:sz="4" w:space="0" w:color="auto"/>
            </w:tcBorders>
            <w:shd w:val="clear" w:color="000000" w:fill="8497B0"/>
            <w:noWrap/>
            <w:vAlign w:val="center"/>
            <w:hideMark/>
          </w:tcPr>
          <w:p w14:paraId="4D725AD1" w14:textId="77777777" w:rsidR="00C225D1" w:rsidRPr="00C225D1" w:rsidRDefault="00C225D1" w:rsidP="00C225D1">
            <w:pPr>
              <w:spacing w:after="0" w:line="240" w:lineRule="auto"/>
              <w:rPr>
                <w:rFonts w:ascii="Calibri" w:eastAsia="Times New Roman" w:hAnsi="Calibri" w:cs="Calibri"/>
                <w:color w:val="000000"/>
                <w:lang w:eastAsia="en-GB"/>
              </w:rPr>
            </w:pPr>
            <w:r w:rsidRPr="00C225D1">
              <w:rPr>
                <w:rFonts w:ascii="Calibri" w:eastAsia="Times New Roman" w:hAnsi="Calibri" w:cs="Calibri"/>
                <w:color w:val="000000"/>
                <w:lang w:eastAsia="en-GB"/>
              </w:rPr>
              <w:t>UNIT</w:t>
            </w:r>
          </w:p>
        </w:tc>
        <w:tc>
          <w:tcPr>
            <w:tcW w:w="1520" w:type="dxa"/>
            <w:tcBorders>
              <w:top w:val="nil"/>
              <w:left w:val="nil"/>
              <w:bottom w:val="nil"/>
              <w:right w:val="nil"/>
            </w:tcBorders>
            <w:shd w:val="clear" w:color="auto" w:fill="auto"/>
            <w:noWrap/>
            <w:vAlign w:val="center"/>
            <w:hideMark/>
          </w:tcPr>
          <w:p w14:paraId="3712F4D8" w14:textId="77777777" w:rsidR="00C225D1" w:rsidRPr="00C225D1" w:rsidRDefault="00C225D1" w:rsidP="00C225D1">
            <w:pPr>
              <w:spacing w:after="0" w:line="240" w:lineRule="auto"/>
              <w:rPr>
                <w:rFonts w:ascii="Calibri" w:eastAsia="Times New Roman" w:hAnsi="Calibri" w:cs="Calibri"/>
                <w:color w:val="000000"/>
                <w:lang w:eastAsia="en-GB"/>
              </w:rPr>
            </w:pPr>
          </w:p>
        </w:tc>
        <w:tc>
          <w:tcPr>
            <w:tcW w:w="1800" w:type="dxa"/>
            <w:tcBorders>
              <w:top w:val="single" w:sz="4" w:space="0" w:color="auto"/>
              <w:left w:val="single" w:sz="4" w:space="0" w:color="auto"/>
              <w:bottom w:val="single" w:sz="4" w:space="0" w:color="auto"/>
              <w:right w:val="single" w:sz="4" w:space="0" w:color="auto"/>
            </w:tcBorders>
            <w:shd w:val="clear" w:color="000000" w:fill="8497B0"/>
            <w:noWrap/>
            <w:vAlign w:val="center"/>
            <w:hideMark/>
          </w:tcPr>
          <w:p w14:paraId="6D47D20A" w14:textId="77777777" w:rsidR="00C225D1" w:rsidRPr="00C225D1" w:rsidRDefault="00C225D1" w:rsidP="00C225D1">
            <w:pPr>
              <w:spacing w:after="0" w:line="240" w:lineRule="auto"/>
              <w:rPr>
                <w:rFonts w:ascii="Calibri" w:eastAsia="Times New Roman" w:hAnsi="Calibri" w:cs="Calibri"/>
                <w:color w:val="000000"/>
                <w:lang w:eastAsia="en-GB"/>
              </w:rPr>
            </w:pPr>
            <w:r w:rsidRPr="00C225D1">
              <w:rPr>
                <w:rFonts w:ascii="Calibri" w:eastAsia="Times New Roman" w:hAnsi="Calibri" w:cs="Calibri"/>
                <w:color w:val="000000"/>
                <w:lang w:eastAsia="en-GB"/>
              </w:rPr>
              <w:t>Rear Static loads</w:t>
            </w:r>
          </w:p>
        </w:tc>
        <w:tc>
          <w:tcPr>
            <w:tcW w:w="1493" w:type="dxa"/>
            <w:tcBorders>
              <w:top w:val="single" w:sz="4" w:space="0" w:color="auto"/>
              <w:left w:val="nil"/>
              <w:bottom w:val="single" w:sz="4" w:space="0" w:color="auto"/>
              <w:right w:val="single" w:sz="4" w:space="0" w:color="auto"/>
            </w:tcBorders>
            <w:shd w:val="clear" w:color="000000" w:fill="8497B0"/>
            <w:noWrap/>
            <w:vAlign w:val="center"/>
            <w:hideMark/>
          </w:tcPr>
          <w:p w14:paraId="7751C616" w14:textId="77777777" w:rsidR="00C225D1" w:rsidRPr="00C225D1" w:rsidRDefault="00C225D1" w:rsidP="00C225D1">
            <w:pPr>
              <w:spacing w:after="0" w:line="240" w:lineRule="auto"/>
              <w:rPr>
                <w:rFonts w:ascii="Calibri" w:eastAsia="Times New Roman" w:hAnsi="Calibri" w:cs="Calibri"/>
                <w:color w:val="000000"/>
                <w:lang w:eastAsia="en-GB"/>
              </w:rPr>
            </w:pPr>
            <w:r w:rsidRPr="00C225D1">
              <w:rPr>
                <w:rFonts w:ascii="Calibri" w:eastAsia="Times New Roman" w:hAnsi="Calibri" w:cs="Calibri"/>
                <w:color w:val="000000"/>
                <w:lang w:eastAsia="en-GB"/>
              </w:rPr>
              <w:t>Value</w:t>
            </w:r>
          </w:p>
        </w:tc>
        <w:tc>
          <w:tcPr>
            <w:tcW w:w="1640" w:type="dxa"/>
            <w:tcBorders>
              <w:top w:val="single" w:sz="4" w:space="0" w:color="auto"/>
              <w:left w:val="nil"/>
              <w:bottom w:val="single" w:sz="4" w:space="0" w:color="auto"/>
              <w:right w:val="single" w:sz="4" w:space="0" w:color="auto"/>
            </w:tcBorders>
            <w:shd w:val="clear" w:color="000000" w:fill="8497B0"/>
            <w:noWrap/>
            <w:vAlign w:val="center"/>
            <w:hideMark/>
          </w:tcPr>
          <w:p w14:paraId="17292EF5" w14:textId="77777777" w:rsidR="00C225D1" w:rsidRPr="00C225D1" w:rsidRDefault="00C225D1" w:rsidP="00C225D1">
            <w:pPr>
              <w:spacing w:after="0" w:line="240" w:lineRule="auto"/>
              <w:rPr>
                <w:rFonts w:ascii="Calibri" w:eastAsia="Times New Roman" w:hAnsi="Calibri" w:cs="Calibri"/>
                <w:color w:val="000000"/>
                <w:lang w:eastAsia="en-GB"/>
              </w:rPr>
            </w:pPr>
            <w:r w:rsidRPr="00C225D1">
              <w:rPr>
                <w:rFonts w:ascii="Calibri" w:eastAsia="Times New Roman" w:hAnsi="Calibri" w:cs="Calibri"/>
                <w:color w:val="000000"/>
                <w:lang w:eastAsia="en-GB"/>
              </w:rPr>
              <w:t>Unit</w:t>
            </w:r>
          </w:p>
        </w:tc>
      </w:tr>
      <w:tr w:rsidR="00C225D1" w:rsidRPr="00C225D1" w14:paraId="763F44E5" w14:textId="77777777" w:rsidTr="001259C0">
        <w:trPr>
          <w:trHeight w:val="320"/>
        </w:trPr>
        <w:tc>
          <w:tcPr>
            <w:tcW w:w="1280" w:type="dxa"/>
            <w:tcBorders>
              <w:top w:val="nil"/>
              <w:left w:val="nil"/>
              <w:bottom w:val="nil"/>
              <w:right w:val="nil"/>
            </w:tcBorders>
            <w:shd w:val="clear" w:color="auto" w:fill="auto"/>
            <w:noWrap/>
            <w:vAlign w:val="bottom"/>
            <w:hideMark/>
          </w:tcPr>
          <w:p w14:paraId="3D38FC67" w14:textId="77777777" w:rsidR="00C225D1" w:rsidRPr="00C225D1" w:rsidRDefault="00C225D1" w:rsidP="00C225D1">
            <w:pPr>
              <w:spacing w:after="0" w:line="240" w:lineRule="auto"/>
              <w:rPr>
                <w:rFonts w:ascii="Calibri" w:eastAsia="Times New Roman" w:hAnsi="Calibri" w:cs="Calibri"/>
                <w:color w:val="000000"/>
                <w:lang w:eastAsia="en-GB"/>
              </w:rPr>
            </w:pPr>
          </w:p>
        </w:tc>
        <w:tc>
          <w:tcPr>
            <w:tcW w:w="1860" w:type="dxa"/>
            <w:tcBorders>
              <w:top w:val="nil"/>
              <w:left w:val="single" w:sz="4" w:space="0" w:color="auto"/>
              <w:bottom w:val="single" w:sz="4" w:space="0" w:color="auto"/>
              <w:right w:val="single" w:sz="4" w:space="0" w:color="auto"/>
            </w:tcBorders>
            <w:shd w:val="clear" w:color="000000" w:fill="ED7D31"/>
            <w:noWrap/>
            <w:vAlign w:val="center"/>
            <w:hideMark/>
          </w:tcPr>
          <w:p w14:paraId="4E37DA0D" w14:textId="77777777" w:rsidR="00C225D1" w:rsidRPr="00C225D1" w:rsidRDefault="00C225D1" w:rsidP="00C225D1">
            <w:pPr>
              <w:spacing w:after="0" w:line="240" w:lineRule="auto"/>
              <w:rPr>
                <w:rFonts w:ascii="Calibri" w:eastAsia="Times New Roman" w:hAnsi="Calibri" w:cs="Calibri"/>
                <w:color w:val="000000"/>
                <w:lang w:eastAsia="en-GB"/>
              </w:rPr>
            </w:pPr>
            <w:r w:rsidRPr="00C225D1">
              <w:rPr>
                <w:rFonts w:ascii="Calibri" w:eastAsia="Times New Roman" w:hAnsi="Calibri" w:cs="Calibri"/>
                <w:color w:val="000000"/>
                <w:lang w:eastAsia="en-GB"/>
              </w:rPr>
              <w:t>Front Left</w:t>
            </w:r>
          </w:p>
        </w:tc>
        <w:tc>
          <w:tcPr>
            <w:tcW w:w="1540" w:type="dxa"/>
            <w:tcBorders>
              <w:top w:val="nil"/>
              <w:left w:val="nil"/>
              <w:bottom w:val="single" w:sz="4" w:space="0" w:color="auto"/>
              <w:right w:val="single" w:sz="4" w:space="0" w:color="auto"/>
            </w:tcBorders>
            <w:shd w:val="clear" w:color="000000" w:fill="FFC000"/>
            <w:noWrap/>
            <w:vAlign w:val="center"/>
            <w:hideMark/>
          </w:tcPr>
          <w:p w14:paraId="4FB50E5F" w14:textId="77777777" w:rsidR="00C225D1" w:rsidRPr="00C225D1" w:rsidRDefault="00C225D1" w:rsidP="00C225D1">
            <w:pPr>
              <w:spacing w:after="0" w:line="240" w:lineRule="auto"/>
              <w:jc w:val="right"/>
              <w:rPr>
                <w:rFonts w:ascii="Calibri" w:eastAsia="Times New Roman" w:hAnsi="Calibri" w:cs="Calibri"/>
                <w:color w:val="000000"/>
                <w:lang w:eastAsia="en-GB"/>
              </w:rPr>
            </w:pPr>
            <w:r w:rsidRPr="00C225D1">
              <w:rPr>
                <w:rFonts w:ascii="Calibri" w:eastAsia="Times New Roman" w:hAnsi="Calibri" w:cs="Calibri"/>
                <w:color w:val="000000"/>
                <w:lang w:eastAsia="en-GB"/>
              </w:rPr>
              <w:t>1476.714996</w:t>
            </w:r>
          </w:p>
        </w:tc>
        <w:tc>
          <w:tcPr>
            <w:tcW w:w="1380" w:type="dxa"/>
            <w:tcBorders>
              <w:top w:val="nil"/>
              <w:left w:val="nil"/>
              <w:bottom w:val="single" w:sz="4" w:space="0" w:color="auto"/>
              <w:right w:val="single" w:sz="4" w:space="0" w:color="auto"/>
            </w:tcBorders>
            <w:shd w:val="clear" w:color="000000" w:fill="4472C4"/>
            <w:noWrap/>
            <w:vAlign w:val="center"/>
            <w:hideMark/>
          </w:tcPr>
          <w:p w14:paraId="6FF530B2" w14:textId="77777777" w:rsidR="00C225D1" w:rsidRPr="00C225D1" w:rsidRDefault="00C225D1" w:rsidP="00C225D1">
            <w:pPr>
              <w:spacing w:after="0" w:line="240" w:lineRule="auto"/>
              <w:rPr>
                <w:rFonts w:ascii="Calibri" w:eastAsia="Times New Roman" w:hAnsi="Calibri" w:cs="Calibri"/>
                <w:color w:val="000000"/>
                <w:lang w:eastAsia="en-GB"/>
              </w:rPr>
            </w:pPr>
            <w:r w:rsidRPr="00C225D1">
              <w:rPr>
                <w:rFonts w:ascii="Calibri" w:eastAsia="Times New Roman" w:hAnsi="Calibri" w:cs="Calibri"/>
                <w:color w:val="000000"/>
                <w:lang w:eastAsia="en-GB"/>
              </w:rPr>
              <w:t>N</w:t>
            </w:r>
          </w:p>
        </w:tc>
        <w:tc>
          <w:tcPr>
            <w:tcW w:w="1520" w:type="dxa"/>
            <w:tcBorders>
              <w:top w:val="nil"/>
              <w:left w:val="nil"/>
              <w:bottom w:val="nil"/>
              <w:right w:val="nil"/>
            </w:tcBorders>
            <w:shd w:val="clear" w:color="auto" w:fill="auto"/>
            <w:noWrap/>
            <w:vAlign w:val="center"/>
            <w:hideMark/>
          </w:tcPr>
          <w:p w14:paraId="2C5A02DE" w14:textId="77777777" w:rsidR="00C225D1" w:rsidRPr="00C225D1" w:rsidRDefault="00C225D1" w:rsidP="00C225D1">
            <w:pPr>
              <w:spacing w:after="0" w:line="240" w:lineRule="auto"/>
              <w:rPr>
                <w:rFonts w:ascii="Calibri" w:eastAsia="Times New Roman" w:hAnsi="Calibri" w:cs="Calibri"/>
                <w:color w:val="000000"/>
                <w:lang w:eastAsia="en-GB"/>
              </w:rPr>
            </w:pPr>
          </w:p>
        </w:tc>
        <w:tc>
          <w:tcPr>
            <w:tcW w:w="1800" w:type="dxa"/>
            <w:tcBorders>
              <w:top w:val="nil"/>
              <w:left w:val="single" w:sz="4" w:space="0" w:color="auto"/>
              <w:bottom w:val="single" w:sz="4" w:space="0" w:color="auto"/>
              <w:right w:val="single" w:sz="4" w:space="0" w:color="auto"/>
            </w:tcBorders>
            <w:shd w:val="clear" w:color="000000" w:fill="ED7D31"/>
            <w:noWrap/>
            <w:vAlign w:val="center"/>
            <w:hideMark/>
          </w:tcPr>
          <w:p w14:paraId="142CCF33" w14:textId="77777777" w:rsidR="00C225D1" w:rsidRPr="00C225D1" w:rsidRDefault="00C225D1" w:rsidP="00C225D1">
            <w:pPr>
              <w:spacing w:after="0" w:line="240" w:lineRule="auto"/>
              <w:rPr>
                <w:rFonts w:ascii="Calibri" w:eastAsia="Times New Roman" w:hAnsi="Calibri" w:cs="Calibri"/>
                <w:color w:val="000000"/>
                <w:lang w:eastAsia="en-GB"/>
              </w:rPr>
            </w:pPr>
            <w:r w:rsidRPr="00C225D1">
              <w:rPr>
                <w:rFonts w:ascii="Calibri" w:eastAsia="Times New Roman" w:hAnsi="Calibri" w:cs="Calibri"/>
                <w:color w:val="000000"/>
                <w:lang w:eastAsia="en-GB"/>
              </w:rPr>
              <w:t>Rear Left</w:t>
            </w:r>
          </w:p>
        </w:tc>
        <w:tc>
          <w:tcPr>
            <w:tcW w:w="1493" w:type="dxa"/>
            <w:tcBorders>
              <w:top w:val="nil"/>
              <w:left w:val="nil"/>
              <w:bottom w:val="single" w:sz="4" w:space="0" w:color="auto"/>
              <w:right w:val="single" w:sz="4" w:space="0" w:color="auto"/>
            </w:tcBorders>
            <w:shd w:val="clear" w:color="000000" w:fill="FFC000"/>
            <w:noWrap/>
            <w:vAlign w:val="center"/>
            <w:hideMark/>
          </w:tcPr>
          <w:p w14:paraId="1615951F" w14:textId="77777777" w:rsidR="00C225D1" w:rsidRPr="00C225D1" w:rsidRDefault="00C225D1" w:rsidP="00C225D1">
            <w:pPr>
              <w:spacing w:after="0" w:line="240" w:lineRule="auto"/>
              <w:jc w:val="right"/>
              <w:rPr>
                <w:rFonts w:ascii="Calibri" w:eastAsia="Times New Roman" w:hAnsi="Calibri" w:cs="Calibri"/>
                <w:color w:val="000000"/>
                <w:lang w:eastAsia="en-GB"/>
              </w:rPr>
            </w:pPr>
            <w:r w:rsidRPr="00C225D1">
              <w:rPr>
                <w:rFonts w:ascii="Calibri" w:eastAsia="Times New Roman" w:hAnsi="Calibri" w:cs="Calibri"/>
                <w:color w:val="000000"/>
                <w:lang w:eastAsia="en-GB"/>
              </w:rPr>
              <w:t>1665.231804</w:t>
            </w:r>
          </w:p>
        </w:tc>
        <w:tc>
          <w:tcPr>
            <w:tcW w:w="1640" w:type="dxa"/>
            <w:tcBorders>
              <w:top w:val="nil"/>
              <w:left w:val="nil"/>
              <w:bottom w:val="single" w:sz="4" w:space="0" w:color="auto"/>
              <w:right w:val="single" w:sz="4" w:space="0" w:color="auto"/>
            </w:tcBorders>
            <w:shd w:val="clear" w:color="000000" w:fill="4472C4"/>
            <w:noWrap/>
            <w:vAlign w:val="center"/>
            <w:hideMark/>
          </w:tcPr>
          <w:p w14:paraId="55068593" w14:textId="77777777" w:rsidR="00C225D1" w:rsidRPr="00C225D1" w:rsidRDefault="00C225D1" w:rsidP="00C225D1">
            <w:pPr>
              <w:spacing w:after="0" w:line="240" w:lineRule="auto"/>
              <w:rPr>
                <w:rFonts w:ascii="Calibri" w:eastAsia="Times New Roman" w:hAnsi="Calibri" w:cs="Calibri"/>
                <w:color w:val="000000"/>
                <w:lang w:eastAsia="en-GB"/>
              </w:rPr>
            </w:pPr>
            <w:r w:rsidRPr="00C225D1">
              <w:rPr>
                <w:rFonts w:ascii="Calibri" w:eastAsia="Times New Roman" w:hAnsi="Calibri" w:cs="Calibri"/>
                <w:color w:val="000000"/>
                <w:lang w:eastAsia="en-GB"/>
              </w:rPr>
              <w:t>N</w:t>
            </w:r>
          </w:p>
        </w:tc>
      </w:tr>
      <w:tr w:rsidR="00C225D1" w:rsidRPr="00C225D1" w14:paraId="3CE6FC8E" w14:textId="77777777" w:rsidTr="001259C0">
        <w:trPr>
          <w:trHeight w:val="900"/>
        </w:trPr>
        <w:tc>
          <w:tcPr>
            <w:tcW w:w="1280" w:type="dxa"/>
            <w:tcBorders>
              <w:top w:val="nil"/>
              <w:left w:val="nil"/>
              <w:bottom w:val="nil"/>
              <w:right w:val="nil"/>
            </w:tcBorders>
            <w:shd w:val="clear" w:color="auto" w:fill="auto"/>
            <w:noWrap/>
            <w:vAlign w:val="bottom"/>
            <w:hideMark/>
          </w:tcPr>
          <w:p w14:paraId="744305FE" w14:textId="77777777" w:rsidR="00C225D1" w:rsidRPr="00C225D1" w:rsidRDefault="00C225D1" w:rsidP="00C225D1">
            <w:pPr>
              <w:spacing w:after="0" w:line="240" w:lineRule="auto"/>
              <w:rPr>
                <w:rFonts w:ascii="Calibri" w:eastAsia="Times New Roman" w:hAnsi="Calibri" w:cs="Calibri"/>
                <w:color w:val="000000"/>
                <w:lang w:eastAsia="en-GB"/>
              </w:rPr>
            </w:pPr>
          </w:p>
        </w:tc>
        <w:tc>
          <w:tcPr>
            <w:tcW w:w="1860" w:type="dxa"/>
            <w:tcBorders>
              <w:top w:val="nil"/>
              <w:left w:val="single" w:sz="4" w:space="0" w:color="auto"/>
              <w:bottom w:val="single" w:sz="4" w:space="0" w:color="auto"/>
              <w:right w:val="single" w:sz="4" w:space="0" w:color="auto"/>
            </w:tcBorders>
            <w:shd w:val="clear" w:color="000000" w:fill="ED7D31"/>
            <w:noWrap/>
            <w:vAlign w:val="center"/>
            <w:hideMark/>
          </w:tcPr>
          <w:p w14:paraId="4A49C467" w14:textId="77777777" w:rsidR="00C225D1" w:rsidRPr="00C225D1" w:rsidRDefault="00C225D1" w:rsidP="00C225D1">
            <w:pPr>
              <w:spacing w:after="0" w:line="240" w:lineRule="auto"/>
              <w:rPr>
                <w:rFonts w:ascii="Calibri" w:eastAsia="Times New Roman" w:hAnsi="Calibri" w:cs="Calibri"/>
                <w:color w:val="000000"/>
                <w:lang w:eastAsia="en-GB"/>
              </w:rPr>
            </w:pPr>
            <w:r w:rsidRPr="00C225D1">
              <w:rPr>
                <w:rFonts w:ascii="Calibri" w:eastAsia="Times New Roman" w:hAnsi="Calibri" w:cs="Calibri"/>
                <w:color w:val="000000"/>
                <w:lang w:eastAsia="en-GB"/>
              </w:rPr>
              <w:t>Front Right</w:t>
            </w:r>
          </w:p>
        </w:tc>
        <w:tc>
          <w:tcPr>
            <w:tcW w:w="1540" w:type="dxa"/>
            <w:tcBorders>
              <w:top w:val="nil"/>
              <w:left w:val="nil"/>
              <w:bottom w:val="single" w:sz="4" w:space="0" w:color="auto"/>
              <w:right w:val="single" w:sz="4" w:space="0" w:color="auto"/>
            </w:tcBorders>
            <w:shd w:val="clear" w:color="000000" w:fill="FFC000"/>
            <w:noWrap/>
            <w:vAlign w:val="center"/>
            <w:hideMark/>
          </w:tcPr>
          <w:p w14:paraId="0B008940" w14:textId="77777777" w:rsidR="00C225D1" w:rsidRPr="00C225D1" w:rsidRDefault="00C225D1" w:rsidP="00C225D1">
            <w:pPr>
              <w:spacing w:after="0" w:line="240" w:lineRule="auto"/>
              <w:jc w:val="right"/>
              <w:rPr>
                <w:rFonts w:ascii="Calibri" w:eastAsia="Times New Roman" w:hAnsi="Calibri" w:cs="Calibri"/>
                <w:color w:val="000000"/>
                <w:lang w:eastAsia="en-GB"/>
              </w:rPr>
            </w:pPr>
            <w:r w:rsidRPr="00C225D1">
              <w:rPr>
                <w:rFonts w:ascii="Calibri" w:eastAsia="Times New Roman" w:hAnsi="Calibri" w:cs="Calibri"/>
                <w:color w:val="000000"/>
                <w:lang w:eastAsia="en-GB"/>
              </w:rPr>
              <w:t>1418.804604</w:t>
            </w:r>
          </w:p>
        </w:tc>
        <w:tc>
          <w:tcPr>
            <w:tcW w:w="1380" w:type="dxa"/>
            <w:tcBorders>
              <w:top w:val="nil"/>
              <w:left w:val="nil"/>
              <w:bottom w:val="single" w:sz="4" w:space="0" w:color="auto"/>
              <w:right w:val="single" w:sz="4" w:space="0" w:color="auto"/>
            </w:tcBorders>
            <w:shd w:val="clear" w:color="000000" w:fill="4472C4"/>
            <w:noWrap/>
            <w:vAlign w:val="center"/>
            <w:hideMark/>
          </w:tcPr>
          <w:p w14:paraId="2E9E09F5" w14:textId="77777777" w:rsidR="00C225D1" w:rsidRPr="00C225D1" w:rsidRDefault="00C225D1" w:rsidP="00C225D1">
            <w:pPr>
              <w:spacing w:after="0" w:line="240" w:lineRule="auto"/>
              <w:rPr>
                <w:rFonts w:ascii="Calibri" w:eastAsia="Times New Roman" w:hAnsi="Calibri" w:cs="Calibri"/>
                <w:color w:val="000000"/>
                <w:lang w:eastAsia="en-GB"/>
              </w:rPr>
            </w:pPr>
            <w:r w:rsidRPr="00C225D1">
              <w:rPr>
                <w:rFonts w:ascii="Calibri" w:eastAsia="Times New Roman" w:hAnsi="Calibri" w:cs="Calibri"/>
                <w:color w:val="000000"/>
                <w:lang w:eastAsia="en-GB"/>
              </w:rPr>
              <w:t>N</w:t>
            </w:r>
          </w:p>
        </w:tc>
        <w:tc>
          <w:tcPr>
            <w:tcW w:w="1520" w:type="dxa"/>
            <w:tcBorders>
              <w:top w:val="nil"/>
              <w:left w:val="nil"/>
              <w:bottom w:val="nil"/>
              <w:right w:val="nil"/>
            </w:tcBorders>
            <w:shd w:val="clear" w:color="auto" w:fill="auto"/>
            <w:noWrap/>
            <w:vAlign w:val="center"/>
            <w:hideMark/>
          </w:tcPr>
          <w:p w14:paraId="7FF0CE32" w14:textId="77777777" w:rsidR="00C225D1" w:rsidRPr="00C225D1" w:rsidRDefault="00C225D1" w:rsidP="00C225D1">
            <w:pPr>
              <w:spacing w:after="0" w:line="240" w:lineRule="auto"/>
              <w:rPr>
                <w:rFonts w:ascii="Calibri" w:eastAsia="Times New Roman" w:hAnsi="Calibri" w:cs="Calibri"/>
                <w:color w:val="000000"/>
                <w:lang w:eastAsia="en-GB"/>
              </w:rPr>
            </w:pPr>
          </w:p>
        </w:tc>
        <w:tc>
          <w:tcPr>
            <w:tcW w:w="1800" w:type="dxa"/>
            <w:tcBorders>
              <w:top w:val="nil"/>
              <w:left w:val="single" w:sz="4" w:space="0" w:color="auto"/>
              <w:bottom w:val="single" w:sz="4" w:space="0" w:color="auto"/>
              <w:right w:val="single" w:sz="4" w:space="0" w:color="auto"/>
            </w:tcBorders>
            <w:shd w:val="clear" w:color="000000" w:fill="ED7D31"/>
            <w:noWrap/>
            <w:vAlign w:val="center"/>
            <w:hideMark/>
          </w:tcPr>
          <w:p w14:paraId="54235E55" w14:textId="77777777" w:rsidR="00C225D1" w:rsidRPr="00C225D1" w:rsidRDefault="00C225D1" w:rsidP="00C225D1">
            <w:pPr>
              <w:spacing w:after="0" w:line="240" w:lineRule="auto"/>
              <w:rPr>
                <w:rFonts w:ascii="Calibri" w:eastAsia="Times New Roman" w:hAnsi="Calibri" w:cs="Calibri"/>
                <w:color w:val="000000"/>
                <w:lang w:eastAsia="en-GB"/>
              </w:rPr>
            </w:pPr>
            <w:r w:rsidRPr="00C225D1">
              <w:rPr>
                <w:rFonts w:ascii="Calibri" w:eastAsia="Times New Roman" w:hAnsi="Calibri" w:cs="Calibri"/>
                <w:color w:val="000000"/>
                <w:lang w:eastAsia="en-GB"/>
              </w:rPr>
              <w:t>Rear Right</w:t>
            </w:r>
          </w:p>
        </w:tc>
        <w:tc>
          <w:tcPr>
            <w:tcW w:w="1493" w:type="dxa"/>
            <w:tcBorders>
              <w:top w:val="nil"/>
              <w:left w:val="nil"/>
              <w:bottom w:val="single" w:sz="4" w:space="0" w:color="auto"/>
              <w:right w:val="single" w:sz="4" w:space="0" w:color="auto"/>
            </w:tcBorders>
            <w:shd w:val="clear" w:color="000000" w:fill="FFC000"/>
            <w:noWrap/>
            <w:vAlign w:val="center"/>
            <w:hideMark/>
          </w:tcPr>
          <w:p w14:paraId="6BE6BA9E" w14:textId="77777777" w:rsidR="00C225D1" w:rsidRPr="00C225D1" w:rsidRDefault="00C225D1" w:rsidP="00C225D1">
            <w:pPr>
              <w:spacing w:after="0" w:line="240" w:lineRule="auto"/>
              <w:jc w:val="right"/>
              <w:rPr>
                <w:rFonts w:ascii="Calibri" w:eastAsia="Times New Roman" w:hAnsi="Calibri" w:cs="Calibri"/>
                <w:color w:val="000000"/>
                <w:lang w:eastAsia="en-GB"/>
              </w:rPr>
            </w:pPr>
            <w:r w:rsidRPr="00C225D1">
              <w:rPr>
                <w:rFonts w:ascii="Calibri" w:eastAsia="Times New Roman" w:hAnsi="Calibri" w:cs="Calibri"/>
                <w:color w:val="000000"/>
                <w:lang w:eastAsia="en-GB"/>
              </w:rPr>
              <w:t>1599.928596</w:t>
            </w:r>
          </w:p>
        </w:tc>
        <w:tc>
          <w:tcPr>
            <w:tcW w:w="1640" w:type="dxa"/>
            <w:tcBorders>
              <w:top w:val="nil"/>
              <w:left w:val="nil"/>
              <w:bottom w:val="single" w:sz="4" w:space="0" w:color="auto"/>
              <w:right w:val="single" w:sz="4" w:space="0" w:color="auto"/>
            </w:tcBorders>
            <w:shd w:val="clear" w:color="000000" w:fill="4472C4"/>
            <w:noWrap/>
            <w:vAlign w:val="center"/>
            <w:hideMark/>
          </w:tcPr>
          <w:p w14:paraId="0D923424" w14:textId="77777777" w:rsidR="00C225D1" w:rsidRPr="00C225D1" w:rsidRDefault="00C225D1" w:rsidP="00C225D1">
            <w:pPr>
              <w:spacing w:after="0" w:line="240" w:lineRule="auto"/>
              <w:rPr>
                <w:rFonts w:ascii="Calibri" w:eastAsia="Times New Roman" w:hAnsi="Calibri" w:cs="Calibri"/>
                <w:color w:val="000000"/>
                <w:lang w:eastAsia="en-GB"/>
              </w:rPr>
            </w:pPr>
            <w:r w:rsidRPr="00C225D1">
              <w:rPr>
                <w:rFonts w:ascii="Calibri" w:eastAsia="Times New Roman" w:hAnsi="Calibri" w:cs="Calibri"/>
                <w:color w:val="000000"/>
                <w:lang w:eastAsia="en-GB"/>
              </w:rPr>
              <w:t>N</w:t>
            </w:r>
          </w:p>
        </w:tc>
      </w:tr>
      <w:tr w:rsidR="00C225D1" w:rsidRPr="00C225D1" w14:paraId="7A0E966A" w14:textId="77777777" w:rsidTr="001259C0">
        <w:trPr>
          <w:trHeight w:val="1200"/>
        </w:trPr>
        <w:tc>
          <w:tcPr>
            <w:tcW w:w="1280" w:type="dxa"/>
            <w:tcBorders>
              <w:top w:val="nil"/>
              <w:left w:val="nil"/>
              <w:bottom w:val="nil"/>
              <w:right w:val="nil"/>
            </w:tcBorders>
            <w:shd w:val="clear" w:color="auto" w:fill="auto"/>
            <w:noWrap/>
            <w:vAlign w:val="bottom"/>
            <w:hideMark/>
          </w:tcPr>
          <w:p w14:paraId="0473A543" w14:textId="77777777" w:rsidR="00C225D1" w:rsidRPr="00C225D1" w:rsidRDefault="00C225D1" w:rsidP="00C225D1">
            <w:pPr>
              <w:spacing w:after="0" w:line="240" w:lineRule="auto"/>
              <w:rPr>
                <w:rFonts w:ascii="Calibri" w:eastAsia="Times New Roman" w:hAnsi="Calibri" w:cs="Calibri"/>
                <w:color w:val="000000"/>
                <w:lang w:eastAsia="en-GB"/>
              </w:rPr>
            </w:pPr>
          </w:p>
        </w:tc>
        <w:tc>
          <w:tcPr>
            <w:tcW w:w="1860" w:type="dxa"/>
            <w:tcBorders>
              <w:top w:val="nil"/>
              <w:left w:val="nil"/>
              <w:bottom w:val="nil"/>
              <w:right w:val="nil"/>
            </w:tcBorders>
            <w:shd w:val="clear" w:color="auto" w:fill="auto"/>
            <w:noWrap/>
            <w:vAlign w:val="bottom"/>
            <w:hideMark/>
          </w:tcPr>
          <w:p w14:paraId="6397AE5D" w14:textId="77777777" w:rsidR="00C225D1" w:rsidRPr="00C225D1" w:rsidRDefault="00C225D1" w:rsidP="00C225D1">
            <w:pPr>
              <w:spacing w:after="0" w:line="240" w:lineRule="auto"/>
              <w:rPr>
                <w:rFonts w:ascii="Times New Roman" w:eastAsia="Times New Roman" w:hAnsi="Times New Roman" w:cs="Times New Roman"/>
                <w:color w:val="auto"/>
                <w:sz w:val="20"/>
                <w:szCs w:val="20"/>
                <w:lang w:eastAsia="en-GB"/>
              </w:rPr>
            </w:pPr>
          </w:p>
        </w:tc>
        <w:tc>
          <w:tcPr>
            <w:tcW w:w="1540" w:type="dxa"/>
            <w:tcBorders>
              <w:top w:val="nil"/>
              <w:left w:val="nil"/>
              <w:bottom w:val="nil"/>
              <w:right w:val="nil"/>
            </w:tcBorders>
            <w:shd w:val="clear" w:color="auto" w:fill="auto"/>
            <w:noWrap/>
            <w:vAlign w:val="bottom"/>
            <w:hideMark/>
          </w:tcPr>
          <w:p w14:paraId="4D091A60" w14:textId="77777777" w:rsidR="00C225D1" w:rsidRPr="00C225D1" w:rsidRDefault="00C225D1" w:rsidP="00C225D1">
            <w:pPr>
              <w:spacing w:after="0" w:line="240" w:lineRule="auto"/>
              <w:rPr>
                <w:rFonts w:ascii="Times New Roman" w:eastAsia="Times New Roman" w:hAnsi="Times New Roman" w:cs="Times New Roman"/>
                <w:color w:val="auto"/>
                <w:sz w:val="20"/>
                <w:szCs w:val="20"/>
                <w:lang w:eastAsia="en-GB"/>
              </w:rPr>
            </w:pPr>
          </w:p>
        </w:tc>
        <w:tc>
          <w:tcPr>
            <w:tcW w:w="1380" w:type="dxa"/>
            <w:tcBorders>
              <w:top w:val="nil"/>
              <w:left w:val="nil"/>
              <w:bottom w:val="nil"/>
              <w:right w:val="nil"/>
            </w:tcBorders>
            <w:shd w:val="clear" w:color="auto" w:fill="auto"/>
            <w:noWrap/>
            <w:vAlign w:val="bottom"/>
            <w:hideMark/>
          </w:tcPr>
          <w:p w14:paraId="7145A0A0" w14:textId="77777777" w:rsidR="00C225D1" w:rsidRPr="00C225D1" w:rsidRDefault="00C225D1" w:rsidP="00C225D1">
            <w:pPr>
              <w:spacing w:after="0" w:line="240" w:lineRule="auto"/>
              <w:rPr>
                <w:rFonts w:ascii="Times New Roman" w:eastAsia="Times New Roman" w:hAnsi="Times New Roman" w:cs="Times New Roman"/>
                <w:color w:val="auto"/>
                <w:sz w:val="20"/>
                <w:szCs w:val="20"/>
                <w:lang w:eastAsia="en-GB"/>
              </w:rPr>
            </w:pPr>
          </w:p>
        </w:tc>
        <w:tc>
          <w:tcPr>
            <w:tcW w:w="1520" w:type="dxa"/>
            <w:tcBorders>
              <w:top w:val="nil"/>
              <w:left w:val="nil"/>
              <w:bottom w:val="nil"/>
              <w:right w:val="nil"/>
            </w:tcBorders>
            <w:shd w:val="clear" w:color="auto" w:fill="auto"/>
            <w:noWrap/>
            <w:vAlign w:val="bottom"/>
            <w:hideMark/>
          </w:tcPr>
          <w:p w14:paraId="17300C78" w14:textId="77777777" w:rsidR="00C225D1" w:rsidRPr="00C225D1" w:rsidRDefault="00C225D1" w:rsidP="00C225D1">
            <w:pPr>
              <w:spacing w:after="0" w:line="240" w:lineRule="auto"/>
              <w:rPr>
                <w:rFonts w:ascii="Times New Roman" w:eastAsia="Times New Roman" w:hAnsi="Times New Roman" w:cs="Times New Roman"/>
                <w:color w:val="auto"/>
                <w:sz w:val="20"/>
                <w:szCs w:val="20"/>
                <w:lang w:eastAsia="en-GB"/>
              </w:rPr>
            </w:pPr>
          </w:p>
        </w:tc>
        <w:tc>
          <w:tcPr>
            <w:tcW w:w="1800" w:type="dxa"/>
            <w:tcBorders>
              <w:top w:val="nil"/>
              <w:left w:val="nil"/>
              <w:bottom w:val="nil"/>
              <w:right w:val="nil"/>
            </w:tcBorders>
            <w:shd w:val="clear" w:color="auto" w:fill="auto"/>
            <w:noWrap/>
            <w:vAlign w:val="bottom"/>
            <w:hideMark/>
          </w:tcPr>
          <w:p w14:paraId="295B1244" w14:textId="77777777" w:rsidR="00C225D1" w:rsidRPr="00C225D1" w:rsidRDefault="00C225D1" w:rsidP="00C225D1">
            <w:pPr>
              <w:spacing w:after="0" w:line="240" w:lineRule="auto"/>
              <w:rPr>
                <w:rFonts w:ascii="Times New Roman" w:eastAsia="Times New Roman" w:hAnsi="Times New Roman" w:cs="Times New Roman"/>
                <w:color w:val="auto"/>
                <w:sz w:val="20"/>
                <w:szCs w:val="20"/>
                <w:lang w:eastAsia="en-GB"/>
              </w:rPr>
            </w:pPr>
          </w:p>
        </w:tc>
        <w:tc>
          <w:tcPr>
            <w:tcW w:w="1493" w:type="dxa"/>
            <w:tcBorders>
              <w:top w:val="nil"/>
              <w:left w:val="nil"/>
              <w:bottom w:val="nil"/>
              <w:right w:val="nil"/>
            </w:tcBorders>
            <w:shd w:val="clear" w:color="auto" w:fill="auto"/>
            <w:noWrap/>
            <w:vAlign w:val="bottom"/>
            <w:hideMark/>
          </w:tcPr>
          <w:p w14:paraId="25D876CC" w14:textId="77777777" w:rsidR="00C225D1" w:rsidRPr="00C225D1" w:rsidRDefault="00C225D1" w:rsidP="00C225D1">
            <w:pPr>
              <w:spacing w:after="0" w:line="240" w:lineRule="auto"/>
              <w:rPr>
                <w:rFonts w:ascii="Times New Roman" w:eastAsia="Times New Roman" w:hAnsi="Times New Roman" w:cs="Times New Roman"/>
                <w:color w:val="auto"/>
                <w:sz w:val="20"/>
                <w:szCs w:val="20"/>
                <w:lang w:eastAsia="en-GB"/>
              </w:rPr>
            </w:pPr>
          </w:p>
        </w:tc>
        <w:tc>
          <w:tcPr>
            <w:tcW w:w="1640" w:type="dxa"/>
            <w:tcBorders>
              <w:top w:val="nil"/>
              <w:left w:val="nil"/>
              <w:bottom w:val="nil"/>
              <w:right w:val="nil"/>
            </w:tcBorders>
            <w:shd w:val="clear" w:color="auto" w:fill="auto"/>
            <w:noWrap/>
            <w:vAlign w:val="bottom"/>
            <w:hideMark/>
          </w:tcPr>
          <w:p w14:paraId="7C523D82" w14:textId="77777777" w:rsidR="00C225D1" w:rsidRPr="00C225D1" w:rsidRDefault="00C225D1" w:rsidP="00C225D1">
            <w:pPr>
              <w:spacing w:after="0" w:line="240" w:lineRule="auto"/>
              <w:rPr>
                <w:rFonts w:ascii="Times New Roman" w:eastAsia="Times New Roman" w:hAnsi="Times New Roman" w:cs="Times New Roman"/>
                <w:color w:val="auto"/>
                <w:sz w:val="20"/>
                <w:szCs w:val="20"/>
                <w:lang w:eastAsia="en-GB"/>
              </w:rPr>
            </w:pPr>
          </w:p>
        </w:tc>
      </w:tr>
    </w:tbl>
    <w:p w14:paraId="20EEFAC5" w14:textId="40CCB7CE" w:rsidR="00C225D1" w:rsidRDefault="00C225D1" w:rsidP="001F6AA2">
      <w:pPr>
        <w:pStyle w:val="Caption"/>
      </w:pPr>
      <w:bookmarkStart w:id="16" w:name="_Toc35827187"/>
      <w:r w:rsidRPr="00C225D1">
        <w:lastRenderedPageBreak/>
        <w:drawing>
          <wp:inline distT="0" distB="0" distL="0" distR="0" wp14:anchorId="580B2089" wp14:editId="57B8303F">
            <wp:extent cx="3514242" cy="8680704"/>
            <wp:effectExtent l="0" t="0" r="381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3529935" cy="8719467"/>
                    </a:xfrm>
                    <a:prstGeom prst="rect">
                      <a:avLst/>
                    </a:prstGeom>
                  </pic:spPr>
                </pic:pic>
              </a:graphicData>
            </a:graphic>
          </wp:inline>
        </w:drawing>
      </w:r>
      <w:r w:rsidR="001F6AA2">
        <w:t xml:space="preserve">Table </w:t>
      </w:r>
      <w:r w:rsidR="001F6AA2">
        <w:fldChar w:fldCharType="begin"/>
      </w:r>
      <w:r w:rsidR="001F6AA2">
        <w:instrText xml:space="preserve"> SEQ Table \* ARABIC </w:instrText>
      </w:r>
      <w:r w:rsidR="001F6AA2">
        <w:fldChar w:fldCharType="separate"/>
      </w:r>
      <w:r w:rsidR="001F6AA2">
        <w:rPr>
          <w:noProof/>
        </w:rPr>
        <w:t>2</w:t>
      </w:r>
      <w:r w:rsidR="001F6AA2">
        <w:fldChar w:fldCharType="end"/>
      </w:r>
      <w:r w:rsidR="001F6AA2">
        <w:t xml:space="preserve"> vehicle measurement</w:t>
      </w:r>
      <w:bookmarkEnd w:id="16"/>
    </w:p>
    <w:p w14:paraId="314DDCBC" w14:textId="7508E65A" w:rsidR="003D1FF7" w:rsidRDefault="003D1FF7" w:rsidP="003D1FF7">
      <w:pPr>
        <w:pStyle w:val="Heading1"/>
      </w:pPr>
      <w:bookmarkStart w:id="17" w:name="_Toc35827614"/>
      <w:r>
        <w:lastRenderedPageBreak/>
        <w:t>Analysis</w:t>
      </w:r>
      <w:bookmarkEnd w:id="17"/>
    </w:p>
    <w:p w14:paraId="717A0221" w14:textId="75C966B6" w:rsidR="003D1FF7" w:rsidRDefault="003D1FF7" w:rsidP="003D1FF7">
      <w:r w:rsidRPr="003D1FF7">
        <w:t>-</w:t>
      </w:r>
      <w:r w:rsidRPr="003D1FF7">
        <w:tab/>
        <w:t>What do the initial graphs show about how load transfers around a vehicle undergoing acceleration?</w:t>
      </w:r>
    </w:p>
    <w:p w14:paraId="4A7658F7" w14:textId="52C81A99" w:rsidR="003D1FF7" w:rsidRDefault="003D1FF7" w:rsidP="003D1FF7">
      <w:r>
        <w:t xml:space="preserve">The graph shows the higher longitudinal (acceleration forces) the higher the weight transfer. This shows that under acceleration the vehicle weight shifts to the rear, this can be seen by looking at the weight of the vehicle comparing from front to back as the rear become heavier while the front becomes lighter </w:t>
      </w:r>
    </w:p>
    <w:p w14:paraId="61B14568" w14:textId="74DB9B3C" w:rsidR="003D1FF7" w:rsidRDefault="003D1FF7" w:rsidP="003D1FF7">
      <w:r w:rsidRPr="003D1FF7">
        <w:t>-</w:t>
      </w:r>
      <w:r w:rsidRPr="003D1FF7">
        <w:tab/>
        <w:t>What type of effect is the aerodynamic load having on the vehicle?</w:t>
      </w:r>
    </w:p>
    <w:p w14:paraId="27DF3E64" w14:textId="3181F129" w:rsidR="003D1FF7" w:rsidRDefault="003D1FF7" w:rsidP="003D1FF7">
      <w:r>
        <w:t xml:space="preserve">As the vehicle speeds up the aerodynamic forces that are acting on the vehicle is much greater, this is due to the flow of air </w:t>
      </w:r>
      <w:r w:rsidR="001259C0">
        <w:t>flow</w:t>
      </w:r>
      <w:r>
        <w:t xml:space="preserve"> </w:t>
      </w:r>
      <w:r w:rsidR="001259C0">
        <w:t xml:space="preserve">increased speed also varying the air density </w:t>
      </w:r>
    </w:p>
    <w:p w14:paraId="610D7840" w14:textId="2F1AEB0A" w:rsidR="001259C0" w:rsidRDefault="001259C0" w:rsidP="003D1FF7">
      <w:r w:rsidRPr="001259C0">
        <w:t>-</w:t>
      </w:r>
      <w:r w:rsidRPr="001259C0">
        <w:tab/>
        <w:t>Explain why 1.5G can’t be achieved in both the longitudinal and lateral directions at the same time?</w:t>
      </w:r>
    </w:p>
    <w:p w14:paraId="36B79FBF" w14:textId="41E56D12" w:rsidR="001259C0" w:rsidRDefault="001259C0" w:rsidP="003D1FF7">
      <w:r>
        <w:t>The vehicle cannot achieve 1.5G in both longitudinal and lateral due to the tyres having a limit to its frictional coefficient.</w:t>
      </w:r>
    </w:p>
    <w:p w14:paraId="1996289A" w14:textId="39917CDB" w:rsidR="001259C0" w:rsidRDefault="001259C0" w:rsidP="003D1FF7">
      <w:r w:rsidRPr="001259C0">
        <w:t>-</w:t>
      </w:r>
      <w:r w:rsidRPr="001259C0">
        <w:tab/>
        <w:t>How do chassis and suspension changes affect vehicle characteristics?</w:t>
      </w:r>
    </w:p>
    <w:p w14:paraId="1D6FB30E" w14:textId="20030836" w:rsidR="001259C0" w:rsidRDefault="001259C0" w:rsidP="003D1FF7">
      <w:r>
        <w:t xml:space="preserve">From different suspension designs, you can change how progressive the wheel is when reacting to bumps, while the vehicle changes its height, the wheel geometry changes. The chassis can dramatically change the vehicle characteristic as some chassis can flex and also be heavy when other can be rigid and lightweight. </w:t>
      </w:r>
    </w:p>
    <w:p w14:paraId="2F5ED111" w14:textId="63873DA9" w:rsidR="001F6AA2" w:rsidRDefault="001F6AA2" w:rsidP="003D1FF7"/>
    <w:p w14:paraId="565556FB" w14:textId="22F6CC2D" w:rsidR="001F6AA2" w:rsidRDefault="001F6AA2" w:rsidP="003D1FF7"/>
    <w:p w14:paraId="7103B0E3" w14:textId="35A5ECCD" w:rsidR="001F6AA2" w:rsidRDefault="001F6AA2" w:rsidP="003D1FF7"/>
    <w:p w14:paraId="397A4386" w14:textId="227D375C" w:rsidR="001F6AA2" w:rsidRDefault="001F6AA2" w:rsidP="003D1FF7"/>
    <w:p w14:paraId="38C1896E" w14:textId="73C225F6" w:rsidR="001F6AA2" w:rsidRDefault="001F6AA2" w:rsidP="003D1FF7"/>
    <w:p w14:paraId="7A3748DF" w14:textId="35F3929E" w:rsidR="001F6AA2" w:rsidRDefault="001F6AA2" w:rsidP="003D1FF7"/>
    <w:p w14:paraId="5C4C77C3" w14:textId="7C9B4ECD" w:rsidR="001F6AA2" w:rsidRDefault="001F6AA2" w:rsidP="003D1FF7"/>
    <w:p w14:paraId="6D2AFBF1" w14:textId="251034EE" w:rsidR="001F6AA2" w:rsidRDefault="001F6AA2" w:rsidP="003D1FF7"/>
    <w:p w14:paraId="79CB42FC" w14:textId="501FD087" w:rsidR="001F6AA2" w:rsidRDefault="001F6AA2" w:rsidP="003D1FF7"/>
    <w:p w14:paraId="6F8FBD9B" w14:textId="481B8D26" w:rsidR="00CD6968" w:rsidRDefault="00CD6968" w:rsidP="00CD6968">
      <w:pPr>
        <w:pStyle w:val="Heading1"/>
      </w:pPr>
      <w:bookmarkStart w:id="18" w:name="_Toc35827615"/>
      <w:r>
        <w:lastRenderedPageBreak/>
        <w:t>List of Figures</w:t>
      </w:r>
      <w:bookmarkEnd w:id="18"/>
    </w:p>
    <w:p w14:paraId="4549ED97" w14:textId="3D082CA6" w:rsidR="00CD6968" w:rsidRDefault="00CD6968">
      <w:pPr>
        <w:pStyle w:val="TableofFigures"/>
        <w:tabs>
          <w:tab w:val="right" w:leader="dot" w:pos="9219"/>
        </w:tabs>
        <w:rPr>
          <w:noProof/>
        </w:rPr>
      </w:pPr>
      <w:r>
        <w:fldChar w:fldCharType="begin"/>
      </w:r>
      <w:r>
        <w:instrText xml:space="preserve"> TOC \h \z \c "Table" </w:instrText>
      </w:r>
      <w:r>
        <w:fldChar w:fldCharType="separate"/>
      </w:r>
      <w:hyperlink w:anchor="_Toc35827186" w:history="1">
        <w:r w:rsidRPr="00C87789">
          <w:rPr>
            <w:rStyle w:val="Hyperlink"/>
            <w:noProof/>
          </w:rPr>
          <w:t>Table 1 Vehicle information</w:t>
        </w:r>
        <w:r>
          <w:rPr>
            <w:noProof/>
            <w:webHidden/>
          </w:rPr>
          <w:tab/>
        </w:r>
        <w:r>
          <w:rPr>
            <w:noProof/>
            <w:webHidden/>
          </w:rPr>
          <w:fldChar w:fldCharType="begin"/>
        </w:r>
        <w:r>
          <w:rPr>
            <w:noProof/>
            <w:webHidden/>
          </w:rPr>
          <w:instrText xml:space="preserve"> PAGEREF _Toc35827186 \h </w:instrText>
        </w:r>
        <w:r>
          <w:rPr>
            <w:noProof/>
            <w:webHidden/>
          </w:rPr>
        </w:r>
        <w:r>
          <w:rPr>
            <w:noProof/>
            <w:webHidden/>
          </w:rPr>
          <w:fldChar w:fldCharType="separate"/>
        </w:r>
        <w:r>
          <w:rPr>
            <w:noProof/>
            <w:webHidden/>
          </w:rPr>
          <w:t>11</w:t>
        </w:r>
        <w:r>
          <w:rPr>
            <w:noProof/>
            <w:webHidden/>
          </w:rPr>
          <w:fldChar w:fldCharType="end"/>
        </w:r>
      </w:hyperlink>
    </w:p>
    <w:p w14:paraId="402CA5C1" w14:textId="4CA82A5E" w:rsidR="00CD6968" w:rsidRDefault="00CD6968">
      <w:pPr>
        <w:pStyle w:val="TableofFigures"/>
        <w:tabs>
          <w:tab w:val="right" w:leader="dot" w:pos="9219"/>
        </w:tabs>
        <w:rPr>
          <w:noProof/>
        </w:rPr>
      </w:pPr>
      <w:hyperlink w:anchor="_Toc35827187" w:history="1">
        <w:r w:rsidRPr="00C87789">
          <w:rPr>
            <w:rStyle w:val="Hyperlink"/>
            <w:noProof/>
          </w:rPr>
          <w:drawing>
            <wp:inline distT="0" distB="0" distL="0" distR="0" wp14:anchorId="1DF69D49" wp14:editId="18FCAEF2">
              <wp:extent cx="3658870" cy="9037955"/>
              <wp:effectExtent l="0" t="0" r="0" b="4445"/>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3658870" cy="9037955"/>
                      </a:xfrm>
                      <a:prstGeom prst="rect">
                        <a:avLst/>
                      </a:prstGeom>
                    </pic:spPr>
                  </pic:pic>
                </a:graphicData>
              </a:graphic>
            </wp:inline>
          </w:drawing>
        </w:r>
        <w:r w:rsidRPr="00C87789">
          <w:rPr>
            <w:rStyle w:val="Hyperlink"/>
            <w:noProof/>
          </w:rPr>
          <w:t>Table 2 vehicle measurement</w:t>
        </w:r>
        <w:r>
          <w:rPr>
            <w:noProof/>
            <w:webHidden/>
          </w:rPr>
          <w:tab/>
        </w:r>
        <w:r>
          <w:rPr>
            <w:noProof/>
            <w:webHidden/>
          </w:rPr>
          <w:fldChar w:fldCharType="begin"/>
        </w:r>
        <w:r>
          <w:rPr>
            <w:noProof/>
            <w:webHidden/>
          </w:rPr>
          <w:instrText xml:space="preserve"> PAGEREF _Toc35827187 \h </w:instrText>
        </w:r>
        <w:r>
          <w:rPr>
            <w:noProof/>
            <w:webHidden/>
          </w:rPr>
        </w:r>
        <w:r>
          <w:rPr>
            <w:noProof/>
            <w:webHidden/>
          </w:rPr>
          <w:fldChar w:fldCharType="separate"/>
        </w:r>
        <w:r>
          <w:rPr>
            <w:noProof/>
            <w:webHidden/>
          </w:rPr>
          <w:t>12</w:t>
        </w:r>
        <w:r>
          <w:rPr>
            <w:noProof/>
            <w:webHidden/>
          </w:rPr>
          <w:fldChar w:fldCharType="end"/>
        </w:r>
      </w:hyperlink>
    </w:p>
    <w:p w14:paraId="3DF02658" w14:textId="7AACB242" w:rsidR="00CD6968" w:rsidRDefault="00CD6968" w:rsidP="003D1FF7">
      <w:r>
        <w:lastRenderedPageBreak/>
        <w:fldChar w:fldCharType="end"/>
      </w:r>
    </w:p>
    <w:p w14:paraId="4E3F8D6E" w14:textId="77218DBF" w:rsidR="00CD6968" w:rsidRDefault="00CD6968" w:rsidP="003D1FF7"/>
    <w:p w14:paraId="5D47E1F4" w14:textId="29B43A5D" w:rsidR="00CD6968" w:rsidRDefault="00CD6968" w:rsidP="003D1FF7"/>
    <w:p w14:paraId="022FCAC5" w14:textId="7E8297E4" w:rsidR="00CD6968" w:rsidRDefault="00CD6968" w:rsidP="003D1FF7"/>
    <w:p w14:paraId="730A0C19" w14:textId="637F1F2E" w:rsidR="00CD6968" w:rsidRDefault="00CD6968" w:rsidP="003D1FF7"/>
    <w:p w14:paraId="1EDC0A8B" w14:textId="7A8D405F" w:rsidR="00CD6968" w:rsidRDefault="00CD6968" w:rsidP="003D1FF7"/>
    <w:p w14:paraId="17EB8077" w14:textId="40AC03C3" w:rsidR="00CD6968" w:rsidRDefault="00CD6968" w:rsidP="003D1FF7"/>
    <w:p w14:paraId="221921F7" w14:textId="3938B734" w:rsidR="00CD6968" w:rsidRDefault="00CD6968" w:rsidP="003D1FF7"/>
    <w:p w14:paraId="4FD921C1" w14:textId="57F0B71D" w:rsidR="00CD6968" w:rsidRDefault="00CD6968" w:rsidP="003D1FF7"/>
    <w:p w14:paraId="48ADB0BF" w14:textId="4A6267BA" w:rsidR="00CD6968" w:rsidRDefault="00CD6968" w:rsidP="003D1FF7"/>
    <w:p w14:paraId="3C322A54" w14:textId="6B8EB799" w:rsidR="00CD6968" w:rsidRDefault="00CD6968" w:rsidP="003D1FF7"/>
    <w:p w14:paraId="5D2655AD" w14:textId="22B1B9AC" w:rsidR="00CD6968" w:rsidRDefault="00CD6968" w:rsidP="003D1FF7"/>
    <w:p w14:paraId="172CBD93" w14:textId="2A716BD2" w:rsidR="00CD6968" w:rsidRDefault="00CD6968" w:rsidP="003D1FF7"/>
    <w:p w14:paraId="5C4232B3" w14:textId="729FEDF1" w:rsidR="00CD6968" w:rsidRDefault="00CD6968" w:rsidP="003D1FF7"/>
    <w:p w14:paraId="7C782C7C" w14:textId="294F8DA8" w:rsidR="00CD6968" w:rsidRDefault="00CD6968" w:rsidP="003D1FF7"/>
    <w:p w14:paraId="6BFA1C34" w14:textId="7518DD3D" w:rsidR="00CD6968" w:rsidRDefault="00CD6968" w:rsidP="003D1FF7"/>
    <w:p w14:paraId="55EC7228" w14:textId="6AE45241" w:rsidR="00CD6968" w:rsidRDefault="00CD6968" w:rsidP="003D1FF7"/>
    <w:p w14:paraId="54346CC4" w14:textId="7A3D7D6E" w:rsidR="00CD6968" w:rsidRDefault="00CD6968" w:rsidP="003D1FF7"/>
    <w:p w14:paraId="2401EA2F" w14:textId="7881E569" w:rsidR="00CD6968" w:rsidRDefault="00CD6968" w:rsidP="003D1FF7"/>
    <w:p w14:paraId="2A4AF345" w14:textId="186356F1" w:rsidR="00CD6968" w:rsidRDefault="00CD6968" w:rsidP="003D1FF7"/>
    <w:p w14:paraId="360B09DB" w14:textId="6085FA23" w:rsidR="00CD6968" w:rsidRDefault="00CD6968" w:rsidP="003D1FF7"/>
    <w:p w14:paraId="0ED9F9EB" w14:textId="77777777" w:rsidR="00CD6968" w:rsidRPr="003D1FF7" w:rsidRDefault="00CD6968" w:rsidP="003D1FF7"/>
    <w:bookmarkStart w:id="19" w:name="_Toc35827616" w:displacedByCustomXml="next"/>
    <w:sdt>
      <w:sdtPr>
        <w:id w:val="-1963878526"/>
        <w:docPartObj>
          <w:docPartGallery w:val="Bibliographies"/>
          <w:docPartUnique/>
        </w:docPartObj>
      </w:sdtPr>
      <w:sdtEndPr>
        <w:rPr>
          <w:rFonts w:asciiTheme="minorHAnsi" w:eastAsiaTheme="minorHAnsi" w:hAnsiTheme="minorHAnsi" w:cstheme="minorBidi"/>
          <w:sz w:val="24"/>
          <w:szCs w:val="24"/>
        </w:rPr>
      </w:sdtEndPr>
      <w:sdtContent>
        <w:p w14:paraId="40FBCD2B" w14:textId="5EF3AE77" w:rsidR="00CD6968" w:rsidRDefault="00CD6968">
          <w:pPr>
            <w:pStyle w:val="Heading1"/>
          </w:pPr>
          <w:r>
            <w:t>Bibliography</w:t>
          </w:r>
          <w:bookmarkEnd w:id="19"/>
        </w:p>
        <w:sdt>
          <w:sdtPr>
            <w:id w:val="111145805"/>
            <w:bibliography/>
          </w:sdtPr>
          <w:sdtContent>
            <w:p w14:paraId="41247C46" w14:textId="77777777" w:rsidR="00CD6968" w:rsidRDefault="00CD6968" w:rsidP="00CD6968">
              <w:pPr>
                <w:pStyle w:val="Bibliography"/>
                <w:ind w:left="720" w:hanging="720"/>
                <w:rPr>
                  <w:noProof/>
                </w:rPr>
              </w:pPr>
              <w:r>
                <w:fldChar w:fldCharType="begin"/>
              </w:r>
              <w:r>
                <w:instrText xml:space="preserve"> BIBLIOGRAPHY </w:instrText>
              </w:r>
              <w:r>
                <w:fldChar w:fldCharType="separate"/>
              </w:r>
              <w:r>
                <w:rPr>
                  <w:noProof/>
                </w:rPr>
                <w:t xml:space="preserve">n/a. (2020, March 18). </w:t>
              </w:r>
              <w:r>
                <w:rPr>
                  <w:i/>
                  <w:iCs/>
                  <w:noProof/>
                </w:rPr>
                <w:t>Chassis Space Frame Diagram.</w:t>
              </w:r>
              <w:r>
                <w:rPr>
                  <w:noProof/>
                </w:rPr>
                <w:t xml:space="preserve"> Retrieved from Build your own race car: https://www.buildyourownracecar.com/wp-content/uploads/Chassis_SpaceframeDiagram.jpg</w:t>
              </w:r>
            </w:p>
            <w:p w14:paraId="2FC05961" w14:textId="77777777" w:rsidR="00CD6968" w:rsidRDefault="00CD6968" w:rsidP="00CD6968">
              <w:pPr>
                <w:pStyle w:val="Bibliography"/>
                <w:ind w:left="720" w:hanging="720"/>
                <w:rPr>
                  <w:noProof/>
                </w:rPr>
              </w:pPr>
              <w:r>
                <w:rPr>
                  <w:i/>
                  <w:iCs/>
                  <w:noProof/>
                </w:rPr>
                <w:t>Understanding your car’s suspension geometry.</w:t>
              </w:r>
              <w:r>
                <w:rPr>
                  <w:noProof/>
                </w:rPr>
                <w:t xml:space="preserve"> (2020, march 18). Retrieved from Haynes: https://haynes.com/en-gb/tips-tutorials/understanding-your-car-s-suspension-geometry</w:t>
              </w:r>
            </w:p>
            <w:p w14:paraId="16FAC43D" w14:textId="51FFD74E" w:rsidR="00CD6968" w:rsidRDefault="00CD6968" w:rsidP="00CD6968">
              <w:r>
                <w:rPr>
                  <w:b/>
                  <w:bCs/>
                  <w:noProof/>
                </w:rPr>
                <w:fldChar w:fldCharType="end"/>
              </w:r>
            </w:p>
          </w:sdtContent>
        </w:sdt>
      </w:sdtContent>
    </w:sdt>
    <w:p w14:paraId="70034CC7" w14:textId="7940970F" w:rsidR="001F6AA2" w:rsidRPr="003D1FF7" w:rsidRDefault="001F6AA2" w:rsidP="003D1FF7"/>
    <w:sectPr w:rsidR="001F6AA2" w:rsidRPr="003D1FF7">
      <w:footerReference w:type="default" r:id="rId17"/>
      <w:pgSz w:w="11907" w:h="16839" w:code="9"/>
      <w:pgMar w:top="1267" w:right="1339" w:bottom="1339" w:left="1339"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322CAB4" w14:textId="77777777" w:rsidR="00B85D00" w:rsidRDefault="00B85D00">
      <w:pPr>
        <w:spacing w:after="0" w:line="240" w:lineRule="auto"/>
      </w:pPr>
      <w:r>
        <w:separator/>
      </w:r>
    </w:p>
    <w:p w14:paraId="78C7463C" w14:textId="77777777" w:rsidR="00B85D00" w:rsidRDefault="00B85D00"/>
    <w:p w14:paraId="0FDE6CC0" w14:textId="77777777" w:rsidR="00B85D00" w:rsidRDefault="00B85D00"/>
  </w:endnote>
  <w:endnote w:type="continuationSeparator" w:id="0">
    <w:p w14:paraId="63F65BA6" w14:textId="77777777" w:rsidR="00B85D00" w:rsidRDefault="00B85D00">
      <w:pPr>
        <w:spacing w:after="0" w:line="240" w:lineRule="auto"/>
      </w:pPr>
      <w:r>
        <w:continuationSeparator/>
      </w:r>
    </w:p>
    <w:p w14:paraId="7D26E384" w14:textId="77777777" w:rsidR="00B85D00" w:rsidRDefault="00B85D00"/>
    <w:p w14:paraId="57F33497" w14:textId="77777777" w:rsidR="00B85D00" w:rsidRDefault="00B85D0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3" w:usb1="1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Helvetica Neue">
    <w:panose1 w:val="02000503000000020004"/>
    <w:charset w:val="00"/>
    <w:family w:val="auto"/>
    <w:pitch w:val="variable"/>
    <w:sig w:usb0="E50002FF" w:usb1="500079DB" w:usb2="00000010" w:usb3="00000000" w:csb0="00000001"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595635894"/>
      <w:docPartObj>
        <w:docPartGallery w:val="Page Numbers (Bottom of Page)"/>
        <w:docPartUnique/>
      </w:docPartObj>
    </w:sdtPr>
    <w:sdtEndPr>
      <w:rPr>
        <w:noProof/>
      </w:rPr>
    </w:sdtEndPr>
    <w:sdtContent>
      <w:p w14:paraId="49A00DBE" w14:textId="77777777" w:rsidR="001F6AA2" w:rsidRDefault="001F6AA2">
        <w:pPr>
          <w:pStyle w:val="Footer"/>
        </w:pPr>
        <w:r>
          <w:rPr>
            <w:lang w:bidi="en-GB"/>
          </w:rPr>
          <w:fldChar w:fldCharType="begin"/>
        </w:r>
        <w:r>
          <w:rPr>
            <w:lang w:bidi="en-GB"/>
          </w:rPr>
          <w:instrText xml:space="preserve"> PAGE   \* MERGEFORMAT </w:instrText>
        </w:r>
        <w:r>
          <w:rPr>
            <w:lang w:bidi="en-GB"/>
          </w:rPr>
          <w:fldChar w:fldCharType="separate"/>
        </w:r>
        <w:r>
          <w:rPr>
            <w:noProof/>
            <w:lang w:bidi="en-GB"/>
          </w:rPr>
          <w:t>2</w:t>
        </w:r>
        <w:r>
          <w:rPr>
            <w:noProof/>
            <w:lang w:bidi="en-GB"/>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60FEF54" w14:textId="77777777" w:rsidR="00B85D00" w:rsidRDefault="00B85D00">
      <w:pPr>
        <w:spacing w:after="0" w:line="240" w:lineRule="auto"/>
      </w:pPr>
      <w:r>
        <w:separator/>
      </w:r>
    </w:p>
    <w:p w14:paraId="4C5D2169" w14:textId="77777777" w:rsidR="00B85D00" w:rsidRDefault="00B85D00"/>
    <w:p w14:paraId="2BD7A651" w14:textId="77777777" w:rsidR="00B85D00" w:rsidRDefault="00B85D00"/>
  </w:footnote>
  <w:footnote w:type="continuationSeparator" w:id="0">
    <w:p w14:paraId="2295B887" w14:textId="77777777" w:rsidR="00B85D00" w:rsidRDefault="00B85D00">
      <w:pPr>
        <w:spacing w:after="0" w:line="240" w:lineRule="auto"/>
      </w:pPr>
      <w:r>
        <w:continuationSeparator/>
      </w:r>
    </w:p>
    <w:p w14:paraId="64D4CED5" w14:textId="77777777" w:rsidR="00B85D00" w:rsidRDefault="00B85D00"/>
    <w:p w14:paraId="530FBFA2" w14:textId="77777777" w:rsidR="00B85D00" w:rsidRDefault="00B85D00"/>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60029364"/>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D270B25E"/>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1996E9A4"/>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31B4141E"/>
    <w:lvl w:ilvl="0">
      <w:start w:val="1"/>
      <w:numFmt w:val="decimal"/>
      <w:lvlText w:val="%1."/>
      <w:lvlJc w:val="left"/>
      <w:pPr>
        <w:tabs>
          <w:tab w:val="num" w:pos="720"/>
        </w:tabs>
        <w:ind w:left="720" w:hanging="360"/>
      </w:pPr>
    </w:lvl>
  </w:abstractNum>
  <w:abstractNum w:abstractNumId="4" w15:restartNumberingAfterBreak="0">
    <w:nsid w:val="FFFFFF80"/>
    <w:multiLevelType w:val="singleLevel"/>
    <w:tmpl w:val="B82E4BF4"/>
    <w:lvl w:ilvl="0">
      <w:start w:val="1"/>
      <w:numFmt w:val="bullet"/>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F3B4E408"/>
    <w:lvl w:ilvl="0">
      <w:start w:val="1"/>
      <w:numFmt w:val="bullet"/>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06683E50"/>
    <w:lvl w:ilvl="0">
      <w:start w:val="1"/>
      <w:numFmt w:val="bullet"/>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DA629394"/>
    <w:lvl w:ilvl="0">
      <w:start w:val="1"/>
      <w:numFmt w:val="bullet"/>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44C23A14"/>
    <w:lvl w:ilvl="0">
      <w:start w:val="1"/>
      <w:numFmt w:val="decimal"/>
      <w:lvlText w:val="%1."/>
      <w:lvlJc w:val="left"/>
      <w:pPr>
        <w:tabs>
          <w:tab w:val="num" w:pos="749"/>
        </w:tabs>
        <w:ind w:left="749" w:hanging="259"/>
      </w:pPr>
      <w:rPr>
        <w:rFonts w:hint="default"/>
      </w:rPr>
    </w:lvl>
  </w:abstractNum>
  <w:abstractNum w:abstractNumId="9" w15:restartNumberingAfterBreak="0">
    <w:nsid w:val="FFFFFF89"/>
    <w:multiLevelType w:val="singleLevel"/>
    <w:tmpl w:val="BD14218A"/>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22957834"/>
    <w:multiLevelType w:val="hybridMultilevel"/>
    <w:tmpl w:val="64709B02"/>
    <w:lvl w:ilvl="0" w:tplc="D0CE1B3C">
      <w:start w:val="1"/>
      <w:numFmt w:val="bullet"/>
      <w:lvlText w:val=""/>
      <w:lvlJc w:val="left"/>
      <w:pPr>
        <w:ind w:left="749" w:hanging="259"/>
      </w:pPr>
      <w:rPr>
        <w:rFonts w:ascii="Symbol" w:hAnsi="Symbol" w:hint="default"/>
        <w:color w:val="000000" w:themeColor="text1"/>
        <w:w w:val="10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46C82C9A"/>
    <w:multiLevelType w:val="hybridMultilevel"/>
    <w:tmpl w:val="63F07864"/>
    <w:lvl w:ilvl="0" w:tplc="A552E8B8">
      <w:start w:val="1"/>
      <w:numFmt w:val="bullet"/>
      <w:lvlText w:val=""/>
      <w:lvlJc w:val="left"/>
      <w:pPr>
        <w:tabs>
          <w:tab w:val="num" w:pos="662"/>
        </w:tabs>
        <w:ind w:left="173" w:firstLine="317"/>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49BC0320"/>
    <w:multiLevelType w:val="hybridMultilevel"/>
    <w:tmpl w:val="DC3C7298"/>
    <w:lvl w:ilvl="0" w:tplc="B92C4AE4">
      <w:start w:val="1"/>
      <w:numFmt w:val="bullet"/>
      <w:lvlText w:val=""/>
      <w:lvlJc w:val="left"/>
      <w:pPr>
        <w:ind w:left="662" w:hanging="172"/>
      </w:pPr>
      <w:rPr>
        <w:rFonts w:ascii="Symbol" w:hAnsi="Symbol" w:hint="default"/>
        <w:color w:val="000000" w:themeColor="text1"/>
        <w:w w:val="10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52083510"/>
    <w:multiLevelType w:val="hybridMultilevel"/>
    <w:tmpl w:val="BE6E19F6"/>
    <w:lvl w:ilvl="0" w:tplc="A50A105A">
      <w:start w:val="1"/>
      <w:numFmt w:val="bullet"/>
      <w:pStyle w:val="ListBullet"/>
      <w:lvlText w:val=""/>
      <w:lvlJc w:val="left"/>
      <w:pPr>
        <w:tabs>
          <w:tab w:val="num" w:pos="749"/>
        </w:tabs>
        <w:ind w:left="749" w:hanging="259"/>
      </w:pPr>
      <w:rPr>
        <w:rFonts w:ascii="Symbol" w:hAnsi="Symbol" w:hint="default"/>
        <w:color w:val="000000" w:themeColor="text1"/>
        <w:w w:val="100"/>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5B226C1F"/>
    <w:multiLevelType w:val="hybridMultilevel"/>
    <w:tmpl w:val="49ACD974"/>
    <w:lvl w:ilvl="0" w:tplc="2A7A1916">
      <w:start w:val="1"/>
      <w:numFmt w:val="bullet"/>
      <w:lvlText w:val=""/>
      <w:lvlJc w:val="left"/>
      <w:pPr>
        <w:ind w:left="850" w:hanging="360"/>
      </w:pPr>
      <w:rPr>
        <w:rFonts w:ascii="Symbol" w:hAnsi="Symbol" w:hint="default"/>
        <w:color w:val="000000" w:themeColor="text1"/>
        <w:w w:val="10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6C901CF9"/>
    <w:multiLevelType w:val="hybridMultilevel"/>
    <w:tmpl w:val="2F4A75D8"/>
    <w:lvl w:ilvl="0" w:tplc="62A25D7A">
      <w:start w:val="1"/>
      <w:numFmt w:val="decimal"/>
      <w:pStyle w:val="ListNumb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9"/>
  </w:num>
  <w:num w:numId="2">
    <w:abstractNumId w:val="11"/>
  </w:num>
  <w:num w:numId="3">
    <w:abstractNumId w:val="14"/>
  </w:num>
  <w:num w:numId="4">
    <w:abstractNumId w:val="12"/>
  </w:num>
  <w:num w:numId="5">
    <w:abstractNumId w:val="10"/>
  </w:num>
  <w:num w:numId="6">
    <w:abstractNumId w:val="7"/>
  </w:num>
  <w:num w:numId="7">
    <w:abstractNumId w:val="6"/>
  </w:num>
  <w:num w:numId="8">
    <w:abstractNumId w:val="5"/>
  </w:num>
  <w:num w:numId="9">
    <w:abstractNumId w:val="4"/>
  </w:num>
  <w:num w:numId="10">
    <w:abstractNumId w:val="8"/>
  </w:num>
  <w:num w:numId="11">
    <w:abstractNumId w:val="3"/>
  </w:num>
  <w:num w:numId="12">
    <w:abstractNumId w:val="2"/>
  </w:num>
  <w:num w:numId="13">
    <w:abstractNumId w:val="1"/>
  </w:num>
  <w:num w:numId="14">
    <w:abstractNumId w:val="0"/>
  </w:num>
  <w:num w:numId="15">
    <w:abstractNumId w:val="13"/>
  </w:num>
  <w:num w:numId="1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4"/>
  <w:proofState w:spelling="clean" w:grammar="clean"/>
  <w:attachedTemplate r:id="rId1"/>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A244E"/>
    <w:rsid w:val="00084665"/>
    <w:rsid w:val="0009482D"/>
    <w:rsid w:val="000A1317"/>
    <w:rsid w:val="001259C0"/>
    <w:rsid w:val="001D1FD5"/>
    <w:rsid w:val="001E6F09"/>
    <w:rsid w:val="001F6AA2"/>
    <w:rsid w:val="002C5109"/>
    <w:rsid w:val="00391261"/>
    <w:rsid w:val="003D1FF7"/>
    <w:rsid w:val="00443A55"/>
    <w:rsid w:val="004D42A8"/>
    <w:rsid w:val="00587436"/>
    <w:rsid w:val="005975F1"/>
    <w:rsid w:val="005B0F68"/>
    <w:rsid w:val="006A244E"/>
    <w:rsid w:val="00784209"/>
    <w:rsid w:val="008A013F"/>
    <w:rsid w:val="00946859"/>
    <w:rsid w:val="00A24036"/>
    <w:rsid w:val="00AA786D"/>
    <w:rsid w:val="00AB4BF4"/>
    <w:rsid w:val="00B41898"/>
    <w:rsid w:val="00B54895"/>
    <w:rsid w:val="00B85D00"/>
    <w:rsid w:val="00BB4DAC"/>
    <w:rsid w:val="00C225D1"/>
    <w:rsid w:val="00C533CC"/>
    <w:rsid w:val="00CD6968"/>
    <w:rsid w:val="00CE7570"/>
    <w:rsid w:val="00D950AF"/>
    <w:rsid w:val="00E55F95"/>
    <w:rsid w:val="00E7306A"/>
    <w:rsid w:val="00EB73EC"/>
    <w:rsid w:val="00F251B2"/>
    <w:rsid w:val="00F309ED"/>
    <w:rsid w:val="00FA5B9A"/>
  </w:rsids>
  <m:mathPr>
    <m:mathFont m:val="Cambria Math"/>
    <m:brkBin m:val="before"/>
    <m:brkBinSub m:val="--"/>
    <m:smallFrac m:val="0"/>
    <m:dispDef/>
    <m:lMargin m:val="0"/>
    <m:rMargin m:val="0"/>
    <m:defJc m:val="centerGroup"/>
    <m:wrapIndent m:val="1440"/>
    <m:intLim m:val="subSup"/>
    <m:naryLim m:val="undOvr"/>
  </m:mathPr>
  <w:themeFontLang w:val="en-US" w:eastAsia="zh-CN" w:bidi="he-I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A758018"/>
  <w15:chartTrackingRefBased/>
  <w15:docId w15:val="{0D9AEA1C-4AFC-2040-8951-E58FC4D5EC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color w:val="000000" w:themeColor="text1"/>
        <w:sz w:val="24"/>
        <w:szCs w:val="24"/>
        <w:lang w:val="en-US" w:eastAsia="ja-JP" w:bidi="ar-SA"/>
      </w:rPr>
    </w:rPrDefault>
    <w:pPrDefault>
      <w:pPr>
        <w:spacing w:after="240" w:line="312"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qFormat="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qFormat="1"/>
    <w:lsdException w:name="List Number" w:qFormat="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unhideWhenUsed="1" w:qFormat="1"/>
    <w:lsdException w:name="Emphasis" w:semiHidden="1" w:uiPriority="20" w:unhideWhenUs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semiHidden="1" w:uiPriority="1" w:unhideWhenUsed="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unhideWhenUsed="1" w:qFormat="1"/>
    <w:lsdException w:name="Quote" w:uiPriority="29" w:qFormat="1"/>
    <w:lsdException w:name="Intense Quote" w:semiHidden="1" w:uiPriority="30" w:unhideWhenUsed="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unhideWhenUsed="1" w:qFormat="1"/>
    <w:lsdException w:name="Intense Emphasis" w:semiHidden="1" w:uiPriority="21" w:unhideWhenUsed="1" w:qFormat="1"/>
    <w:lsdException w:name="Subtle Reference" w:semiHidden="1" w:uiPriority="31" w:unhideWhenUsed="1" w:qFormat="1"/>
    <w:lsdException w:name="Intense Reference" w:semiHidden="1" w:uiPriority="32" w:unhideWhenUsed="1" w:qFormat="1"/>
    <w:lsdException w:name="Book Title" w:semiHidden="1" w:uiPriority="33" w:unhideWhenUsed="1"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GB"/>
    </w:rPr>
  </w:style>
  <w:style w:type="paragraph" w:styleId="Heading1">
    <w:name w:val="heading 1"/>
    <w:basedOn w:val="Normal"/>
    <w:next w:val="Normal"/>
    <w:link w:val="Heading1Char"/>
    <w:uiPriority w:val="9"/>
    <w:qFormat/>
    <w:pPr>
      <w:keepNext/>
      <w:keepLines/>
      <w:spacing w:before="400" w:line="240" w:lineRule="auto"/>
      <w:contextualSpacing/>
      <w:outlineLvl w:val="0"/>
    </w:pPr>
    <w:rPr>
      <w:rFonts w:asciiTheme="majorHAnsi" w:eastAsiaTheme="majorEastAsia" w:hAnsiTheme="majorHAnsi" w:cstheme="majorBidi"/>
      <w:sz w:val="42"/>
      <w:szCs w:val="32"/>
    </w:rPr>
  </w:style>
  <w:style w:type="paragraph" w:styleId="Heading2">
    <w:name w:val="heading 2"/>
    <w:basedOn w:val="Normal"/>
    <w:next w:val="Normal"/>
    <w:link w:val="Heading2Char"/>
    <w:uiPriority w:val="9"/>
    <w:unhideWhenUsed/>
    <w:qFormat/>
    <w:pPr>
      <w:keepNext/>
      <w:keepLines/>
      <w:spacing w:before="400" w:line="240" w:lineRule="auto"/>
      <w:outlineLvl w:val="1"/>
    </w:pPr>
    <w:rPr>
      <w:rFonts w:asciiTheme="majorHAnsi" w:eastAsiaTheme="majorEastAsia" w:hAnsiTheme="majorHAnsi" w:cstheme="majorBidi"/>
      <w:sz w:val="36"/>
      <w:szCs w:val="26"/>
    </w:rPr>
  </w:style>
  <w:style w:type="paragraph" w:styleId="Heading3">
    <w:name w:val="heading 3"/>
    <w:basedOn w:val="Normal"/>
    <w:next w:val="Normal"/>
    <w:link w:val="Heading3Char"/>
    <w:uiPriority w:val="9"/>
    <w:unhideWhenUsed/>
    <w:qFormat/>
    <w:pPr>
      <w:keepNext/>
      <w:keepLines/>
      <w:spacing w:before="400" w:line="240" w:lineRule="auto"/>
      <w:outlineLvl w:val="2"/>
    </w:pPr>
    <w:rPr>
      <w:rFonts w:asciiTheme="majorHAnsi" w:eastAsiaTheme="majorEastAsia" w:hAnsiTheme="majorHAnsi" w:cstheme="majorBidi"/>
      <w:sz w:val="30"/>
    </w:rPr>
  </w:style>
  <w:style w:type="paragraph" w:styleId="Heading4">
    <w:name w:val="heading 4"/>
    <w:basedOn w:val="Normal"/>
    <w:next w:val="Normal"/>
    <w:link w:val="Heading4Char"/>
    <w:uiPriority w:val="9"/>
    <w:semiHidden/>
    <w:unhideWhenUsed/>
    <w:qFormat/>
    <w:pPr>
      <w:keepNext/>
      <w:keepLines/>
      <w:spacing w:before="400" w:line="240" w:lineRule="auto"/>
      <w:outlineLvl w:val="3"/>
    </w:pPr>
    <w:rPr>
      <w:rFonts w:asciiTheme="majorHAnsi" w:eastAsiaTheme="majorEastAsia" w:hAnsiTheme="majorHAnsi" w:cstheme="majorBidi"/>
      <w:i/>
      <w:iCs/>
      <w:sz w:val="30"/>
    </w:rPr>
  </w:style>
  <w:style w:type="paragraph" w:styleId="Heading5">
    <w:name w:val="heading 5"/>
    <w:basedOn w:val="Normal"/>
    <w:next w:val="Normal"/>
    <w:link w:val="Heading5Char"/>
    <w:uiPriority w:val="9"/>
    <w:semiHidden/>
    <w:unhideWhenUsed/>
    <w:qFormat/>
    <w:pPr>
      <w:keepNext/>
      <w:keepLines/>
      <w:spacing w:before="400" w:line="240" w:lineRule="auto"/>
      <w:contextualSpacing/>
      <w:outlineLvl w:val="4"/>
    </w:pPr>
    <w:rPr>
      <w:rFonts w:asciiTheme="majorHAnsi" w:eastAsiaTheme="majorEastAsia" w:hAnsiTheme="majorHAnsi" w:cstheme="majorBidi"/>
      <w:b/>
      <w:color w:val="595959" w:themeColor="text1" w:themeTint="A6"/>
      <w:sz w:val="30"/>
    </w:rPr>
  </w:style>
  <w:style w:type="paragraph" w:styleId="Heading6">
    <w:name w:val="heading 6"/>
    <w:basedOn w:val="Normal"/>
    <w:next w:val="Normal"/>
    <w:link w:val="Heading6Char"/>
    <w:uiPriority w:val="9"/>
    <w:semiHidden/>
    <w:unhideWhenUsed/>
    <w:qFormat/>
    <w:pPr>
      <w:keepNext/>
      <w:keepLines/>
      <w:spacing w:before="400" w:line="240" w:lineRule="auto"/>
      <w:contextualSpacing/>
      <w:outlineLvl w:val="5"/>
    </w:pPr>
    <w:rPr>
      <w:rFonts w:asciiTheme="majorHAnsi" w:eastAsiaTheme="majorEastAsia" w:hAnsiTheme="majorHAnsi" w:cstheme="majorBidi"/>
      <w:b/>
      <w:i/>
      <w:color w:val="595959" w:themeColor="text1" w:themeTint="A6"/>
      <w:sz w:val="30"/>
    </w:rPr>
  </w:style>
  <w:style w:type="paragraph" w:styleId="Heading7">
    <w:name w:val="heading 7"/>
    <w:basedOn w:val="Normal"/>
    <w:next w:val="Normal"/>
    <w:link w:val="Heading7Char"/>
    <w:uiPriority w:val="9"/>
    <w:semiHidden/>
    <w:unhideWhenUsed/>
    <w:qFormat/>
    <w:pPr>
      <w:keepNext/>
      <w:keepLines/>
      <w:spacing w:before="400" w:line="240" w:lineRule="auto"/>
      <w:contextualSpacing/>
      <w:outlineLvl w:val="6"/>
    </w:pPr>
    <w:rPr>
      <w:rFonts w:asciiTheme="majorHAnsi" w:eastAsiaTheme="majorEastAsia" w:hAnsiTheme="majorHAnsi" w:cstheme="majorBidi"/>
      <w:iCs/>
      <w:color w:val="595959" w:themeColor="text1" w:themeTint="A6"/>
      <w:sz w:val="30"/>
    </w:rPr>
  </w:style>
  <w:style w:type="paragraph" w:styleId="Heading8">
    <w:name w:val="heading 8"/>
    <w:basedOn w:val="Normal"/>
    <w:next w:val="Normal"/>
    <w:link w:val="Heading8Char"/>
    <w:uiPriority w:val="9"/>
    <w:semiHidden/>
    <w:unhideWhenUsed/>
    <w:qFormat/>
    <w:pPr>
      <w:keepNext/>
      <w:keepLines/>
      <w:spacing w:before="400" w:line="240" w:lineRule="auto"/>
      <w:contextualSpacing/>
      <w:outlineLvl w:val="7"/>
    </w:pPr>
    <w:rPr>
      <w:rFonts w:asciiTheme="majorHAnsi" w:eastAsiaTheme="majorEastAsia" w:hAnsiTheme="majorHAnsi" w:cstheme="majorBidi"/>
      <w:i/>
      <w:color w:val="595959" w:themeColor="text1" w:themeTint="A6"/>
      <w:sz w:val="30"/>
      <w:szCs w:val="21"/>
    </w:rPr>
  </w:style>
  <w:style w:type="paragraph" w:styleId="Heading9">
    <w:name w:val="heading 9"/>
    <w:basedOn w:val="Normal"/>
    <w:next w:val="Normal"/>
    <w:link w:val="Heading9Char"/>
    <w:uiPriority w:val="9"/>
    <w:semiHidden/>
    <w:unhideWhenUsed/>
    <w:qFormat/>
    <w:pPr>
      <w:keepNext/>
      <w:keepLines/>
      <w:spacing w:before="400" w:line="240" w:lineRule="auto"/>
      <w:contextualSpacing/>
      <w:outlineLvl w:val="8"/>
    </w:pPr>
    <w:rPr>
      <w:rFonts w:asciiTheme="majorHAnsi" w:eastAsiaTheme="majorEastAsia" w:hAnsiTheme="majorHAnsi" w:cstheme="majorBidi"/>
      <w:b/>
      <w:iCs/>
      <w:color w:val="595959" w:themeColor="text1" w:themeTint="A6"/>
      <w:sz w:val="26"/>
      <w:szCs w:val="21"/>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Subtitle">
    <w:name w:val="Subtitle"/>
    <w:basedOn w:val="Normal"/>
    <w:link w:val="SubtitleChar"/>
    <w:uiPriority w:val="2"/>
    <w:qFormat/>
    <w:pPr>
      <w:numPr>
        <w:ilvl w:val="1"/>
      </w:numPr>
      <w:spacing w:after="300" w:line="240" w:lineRule="auto"/>
      <w:contextualSpacing/>
    </w:pPr>
    <w:rPr>
      <w:rFonts w:eastAsiaTheme="minorEastAsia"/>
      <w:sz w:val="32"/>
    </w:rPr>
  </w:style>
  <w:style w:type="character" w:customStyle="1" w:styleId="SubtitleChar">
    <w:name w:val="Subtitle Char"/>
    <w:basedOn w:val="DefaultParagraphFont"/>
    <w:link w:val="Subtitle"/>
    <w:uiPriority w:val="2"/>
    <w:rPr>
      <w:rFonts w:eastAsiaTheme="minorEastAsia"/>
      <w:sz w:val="32"/>
    </w:rPr>
  </w:style>
  <w:style w:type="paragraph" w:styleId="Title">
    <w:name w:val="Title"/>
    <w:basedOn w:val="Normal"/>
    <w:link w:val="TitleChar"/>
    <w:uiPriority w:val="1"/>
    <w:qFormat/>
    <w:pPr>
      <w:spacing w:line="240" w:lineRule="auto"/>
      <w:contextualSpacing/>
    </w:pPr>
    <w:rPr>
      <w:rFonts w:asciiTheme="majorHAnsi" w:eastAsiaTheme="majorEastAsia" w:hAnsiTheme="majorHAnsi" w:cstheme="majorBidi"/>
      <w:kern w:val="28"/>
      <w:sz w:val="56"/>
      <w:szCs w:val="56"/>
    </w:rPr>
  </w:style>
  <w:style w:type="character" w:customStyle="1" w:styleId="TitleChar">
    <w:name w:val="Title Char"/>
    <w:basedOn w:val="DefaultParagraphFont"/>
    <w:link w:val="Title"/>
    <w:uiPriority w:val="1"/>
    <w:rPr>
      <w:rFonts w:asciiTheme="majorHAnsi" w:eastAsiaTheme="majorEastAsia" w:hAnsiTheme="majorHAnsi" w:cstheme="majorBidi"/>
      <w:kern w:val="28"/>
      <w:sz w:val="56"/>
      <w:szCs w:val="56"/>
    </w:rPr>
  </w:style>
  <w:style w:type="character" w:customStyle="1" w:styleId="Heading1Char">
    <w:name w:val="Heading 1 Char"/>
    <w:basedOn w:val="DefaultParagraphFont"/>
    <w:link w:val="Heading1"/>
    <w:uiPriority w:val="9"/>
    <w:rPr>
      <w:rFonts w:asciiTheme="majorHAnsi" w:eastAsiaTheme="majorEastAsia" w:hAnsiTheme="majorHAnsi" w:cstheme="majorBidi"/>
      <w:sz w:val="42"/>
      <w:szCs w:val="32"/>
    </w:rPr>
  </w:style>
  <w:style w:type="paragraph" w:styleId="ListNumber">
    <w:name w:val="List Number"/>
    <w:basedOn w:val="Normal"/>
    <w:uiPriority w:val="13"/>
    <w:qFormat/>
    <w:pPr>
      <w:numPr>
        <w:numId w:val="16"/>
      </w:numPr>
    </w:pPr>
  </w:style>
  <w:style w:type="paragraph" w:styleId="IntenseQuote">
    <w:name w:val="Intense Quote"/>
    <w:basedOn w:val="Normal"/>
    <w:next w:val="Normal"/>
    <w:link w:val="IntenseQuoteChar"/>
    <w:uiPriority w:val="30"/>
    <w:semiHidden/>
    <w:unhideWhenUsed/>
    <w:qFormat/>
    <w:pPr>
      <w:spacing w:before="240"/>
      <w:ind w:left="490" w:right="490"/>
      <w:contextualSpacing/>
    </w:pPr>
    <w:rPr>
      <w:i/>
      <w:iCs/>
      <w:sz w:val="30"/>
    </w:rPr>
  </w:style>
  <w:style w:type="paragraph" w:styleId="Quote">
    <w:name w:val="Quote"/>
    <w:basedOn w:val="Normal"/>
    <w:next w:val="Normal"/>
    <w:link w:val="QuoteChar"/>
    <w:uiPriority w:val="29"/>
    <w:qFormat/>
    <w:pPr>
      <w:spacing w:before="240"/>
      <w:ind w:left="490" w:right="490"/>
    </w:pPr>
    <w:rPr>
      <w:i/>
      <w:iCs/>
      <w:color w:val="404040" w:themeColor="text1" w:themeTint="BF"/>
    </w:rPr>
  </w:style>
  <w:style w:type="character" w:customStyle="1" w:styleId="QuoteChar">
    <w:name w:val="Quote Char"/>
    <w:basedOn w:val="DefaultParagraphFont"/>
    <w:link w:val="Quote"/>
    <w:uiPriority w:val="29"/>
    <w:rPr>
      <w:i/>
      <w:iCs/>
      <w:color w:val="404040" w:themeColor="text1" w:themeTint="BF"/>
    </w:rPr>
  </w:style>
  <w:style w:type="paragraph" w:styleId="ListBullet">
    <w:name w:val="List Bullet"/>
    <w:basedOn w:val="Normal"/>
    <w:uiPriority w:val="12"/>
    <w:qFormat/>
    <w:pPr>
      <w:numPr>
        <w:numId w:val="15"/>
      </w:numPr>
    </w:pPr>
  </w:style>
  <w:style w:type="table" w:styleId="TableGrid">
    <w:name w:val="Table Grid"/>
    <w:basedOn w:val="TableNormal"/>
    <w:uiPriority w:val="3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uthor">
    <w:name w:val="Author"/>
    <w:basedOn w:val="Normal"/>
    <w:uiPriority w:val="3"/>
    <w:qFormat/>
    <w:pPr>
      <w:pBdr>
        <w:bottom w:val="single" w:sz="8" w:space="17" w:color="000000" w:themeColor="text1"/>
      </w:pBdr>
      <w:spacing w:after="640" w:line="240" w:lineRule="auto"/>
      <w:contextualSpacing/>
    </w:pPr>
  </w:style>
  <w:style w:type="character" w:customStyle="1" w:styleId="Heading5Char">
    <w:name w:val="Heading 5 Char"/>
    <w:basedOn w:val="DefaultParagraphFont"/>
    <w:link w:val="Heading5"/>
    <w:uiPriority w:val="9"/>
    <w:semiHidden/>
    <w:rPr>
      <w:rFonts w:asciiTheme="majorHAnsi" w:eastAsiaTheme="majorEastAsia" w:hAnsiTheme="majorHAnsi" w:cstheme="majorBidi"/>
      <w:b/>
      <w:color w:val="595959" w:themeColor="text1" w:themeTint="A6"/>
      <w:sz w:val="30"/>
    </w:rPr>
  </w:style>
  <w:style w:type="character" w:customStyle="1" w:styleId="Heading6Char">
    <w:name w:val="Heading 6 Char"/>
    <w:basedOn w:val="DefaultParagraphFont"/>
    <w:link w:val="Heading6"/>
    <w:uiPriority w:val="9"/>
    <w:semiHidden/>
    <w:rPr>
      <w:rFonts w:asciiTheme="majorHAnsi" w:eastAsiaTheme="majorEastAsia" w:hAnsiTheme="majorHAnsi" w:cstheme="majorBidi"/>
      <w:b/>
      <w:i/>
      <w:color w:val="595959" w:themeColor="text1" w:themeTint="A6"/>
      <w:sz w:val="30"/>
    </w:rPr>
  </w:style>
  <w:style w:type="character" w:customStyle="1" w:styleId="Heading7Char">
    <w:name w:val="Heading 7 Char"/>
    <w:basedOn w:val="DefaultParagraphFont"/>
    <w:link w:val="Heading7"/>
    <w:uiPriority w:val="9"/>
    <w:semiHidden/>
    <w:rPr>
      <w:rFonts w:asciiTheme="majorHAnsi" w:eastAsiaTheme="majorEastAsia" w:hAnsiTheme="majorHAnsi" w:cstheme="majorBidi"/>
      <w:iCs/>
      <w:color w:val="595959" w:themeColor="text1" w:themeTint="A6"/>
      <w:sz w:val="30"/>
    </w:rPr>
  </w:style>
  <w:style w:type="character" w:customStyle="1" w:styleId="Heading8Char">
    <w:name w:val="Heading 8 Char"/>
    <w:basedOn w:val="DefaultParagraphFont"/>
    <w:link w:val="Heading8"/>
    <w:uiPriority w:val="9"/>
    <w:semiHidden/>
    <w:rPr>
      <w:rFonts w:asciiTheme="majorHAnsi" w:eastAsiaTheme="majorEastAsia" w:hAnsiTheme="majorHAnsi" w:cstheme="majorBidi"/>
      <w:i/>
      <w:color w:val="595959" w:themeColor="text1" w:themeTint="A6"/>
      <w:sz w:val="30"/>
      <w:szCs w:val="21"/>
    </w:rPr>
  </w:style>
  <w:style w:type="character" w:customStyle="1" w:styleId="Heading9Char">
    <w:name w:val="Heading 9 Char"/>
    <w:basedOn w:val="DefaultParagraphFont"/>
    <w:link w:val="Heading9"/>
    <w:uiPriority w:val="9"/>
    <w:semiHidden/>
    <w:rPr>
      <w:rFonts w:asciiTheme="majorHAnsi" w:eastAsiaTheme="majorEastAsia" w:hAnsiTheme="majorHAnsi" w:cstheme="majorBidi"/>
      <w:b/>
      <w:iCs/>
      <w:color w:val="595959" w:themeColor="text1" w:themeTint="A6"/>
      <w:sz w:val="26"/>
      <w:szCs w:val="21"/>
    </w:rPr>
  </w:style>
  <w:style w:type="character" w:styleId="SubtleEmphasis">
    <w:name w:val="Subtle Emphasis"/>
    <w:basedOn w:val="DefaultParagraphFont"/>
    <w:uiPriority w:val="19"/>
    <w:semiHidden/>
    <w:unhideWhenUsed/>
    <w:qFormat/>
    <w:rPr>
      <w:i/>
      <w:iCs/>
      <w:color w:val="000000" w:themeColor="text1"/>
    </w:rPr>
  </w:style>
  <w:style w:type="character" w:styleId="Emphasis">
    <w:name w:val="Emphasis"/>
    <w:basedOn w:val="DefaultParagraphFont"/>
    <w:uiPriority w:val="20"/>
    <w:semiHidden/>
    <w:unhideWhenUsed/>
    <w:qFormat/>
    <w:rPr>
      <w:b/>
      <w:i/>
      <w:iCs/>
    </w:rPr>
  </w:style>
  <w:style w:type="character" w:styleId="IntenseEmphasis">
    <w:name w:val="Intense Emphasis"/>
    <w:basedOn w:val="DefaultParagraphFont"/>
    <w:uiPriority w:val="21"/>
    <w:semiHidden/>
    <w:unhideWhenUsed/>
    <w:qFormat/>
    <w:rPr>
      <w:b/>
      <w:iCs/>
      <w:caps/>
      <w:smallCaps w:val="0"/>
      <w:color w:val="000000" w:themeColor="text1"/>
    </w:rPr>
  </w:style>
  <w:style w:type="character" w:styleId="SubtleReference">
    <w:name w:val="Subtle Reference"/>
    <w:basedOn w:val="DefaultParagraphFont"/>
    <w:uiPriority w:val="31"/>
    <w:semiHidden/>
    <w:unhideWhenUsed/>
    <w:qFormat/>
    <w:rPr>
      <w:caps/>
      <w:smallCaps w:val="0"/>
      <w:color w:val="000000" w:themeColor="text1"/>
    </w:rPr>
  </w:style>
  <w:style w:type="character" w:styleId="IntenseReference">
    <w:name w:val="Intense Reference"/>
    <w:basedOn w:val="DefaultParagraphFont"/>
    <w:uiPriority w:val="32"/>
    <w:semiHidden/>
    <w:unhideWhenUsed/>
    <w:qFormat/>
    <w:rPr>
      <w:b/>
      <w:bCs/>
      <w:i/>
      <w:caps/>
      <w:smallCaps w:val="0"/>
      <w:color w:val="000000" w:themeColor="text1"/>
      <w:spacing w:val="0"/>
    </w:rPr>
  </w:style>
  <w:style w:type="character" w:styleId="BookTitle">
    <w:name w:val="Book Title"/>
    <w:basedOn w:val="DefaultParagraphFont"/>
    <w:uiPriority w:val="33"/>
    <w:semiHidden/>
    <w:unhideWhenUsed/>
    <w:qFormat/>
    <w:rPr>
      <w:b w:val="0"/>
      <w:bCs/>
      <w:i w:val="0"/>
      <w:iCs/>
      <w:spacing w:val="0"/>
      <w:u w:val="single"/>
    </w:rPr>
  </w:style>
  <w:style w:type="paragraph" w:styleId="Caption">
    <w:name w:val="caption"/>
    <w:basedOn w:val="Normal"/>
    <w:next w:val="Normal"/>
    <w:uiPriority w:val="35"/>
    <w:unhideWhenUsed/>
    <w:qFormat/>
    <w:pPr>
      <w:spacing w:after="200" w:line="240" w:lineRule="auto"/>
    </w:pPr>
    <w:rPr>
      <w:i/>
      <w:iCs/>
      <w:sz w:val="20"/>
      <w:szCs w:val="18"/>
    </w:rPr>
  </w:style>
  <w:style w:type="character" w:styleId="PlaceholderText">
    <w:name w:val="Placeholder Text"/>
    <w:basedOn w:val="DefaultParagraphFont"/>
    <w:uiPriority w:val="99"/>
    <w:semiHidden/>
    <w:rPr>
      <w:color w:val="808080"/>
    </w:rPr>
  </w:style>
  <w:style w:type="paragraph" w:styleId="Footer">
    <w:name w:val="footer"/>
    <w:basedOn w:val="Normal"/>
    <w:link w:val="FooterChar"/>
    <w:uiPriority w:val="99"/>
    <w:unhideWhenUsed/>
    <w:qFormat/>
    <w:pPr>
      <w:spacing w:after="0" w:line="240" w:lineRule="auto"/>
    </w:pPr>
  </w:style>
  <w:style w:type="character" w:customStyle="1" w:styleId="FooterChar">
    <w:name w:val="Footer Char"/>
    <w:basedOn w:val="DefaultParagraphFont"/>
    <w:link w:val="Footer"/>
    <w:uiPriority w:val="99"/>
  </w:style>
  <w:style w:type="paragraph" w:styleId="TOCHeading">
    <w:name w:val="TOC Heading"/>
    <w:basedOn w:val="Heading1"/>
    <w:next w:val="Normal"/>
    <w:uiPriority w:val="39"/>
    <w:unhideWhenUsed/>
    <w:qFormat/>
    <w:pPr>
      <w:outlineLvl w:val="9"/>
    </w:pPr>
  </w:style>
  <w:style w:type="table" w:customStyle="1" w:styleId="ReportTable">
    <w:name w:val="Report Table"/>
    <w:basedOn w:val="TableNormal"/>
    <w:uiPriority w:val="99"/>
    <w:pPr>
      <w:spacing w:after="0" w:line="240" w:lineRule="auto"/>
      <w:ind w:left="374"/>
    </w:pPr>
    <w:tblPr>
      <w:tblBorders>
        <w:bottom w:val="single" w:sz="8" w:space="0" w:color="000000" w:themeColor="text1"/>
        <w:insideH w:val="single" w:sz="8" w:space="0" w:color="000000" w:themeColor="text1"/>
      </w:tblBorders>
      <w:tblCellMar>
        <w:top w:w="216" w:type="dxa"/>
        <w:left w:w="0" w:type="dxa"/>
        <w:bottom w:w="216" w:type="dxa"/>
        <w:right w:w="0" w:type="dxa"/>
      </w:tblCellMar>
    </w:tblPr>
    <w:tblStylePr w:type="firstRow">
      <w:rPr>
        <w:sz w:val="30"/>
      </w:rPr>
      <w:tblPr/>
      <w:trPr>
        <w:tblHeader/>
      </w:trPr>
      <w:tcPr>
        <w:tcBorders>
          <w:top w:val="nil"/>
          <w:left w:val="nil"/>
          <w:bottom w:val="single" w:sz="24" w:space="0" w:color="000000" w:themeColor="text1"/>
          <w:right w:val="nil"/>
          <w:insideH w:val="nil"/>
          <w:insideV w:val="nil"/>
          <w:tl2br w:val="nil"/>
          <w:tr2bl w:val="nil"/>
        </w:tcBorders>
      </w:tcPr>
    </w:tblStylePr>
    <w:tblStylePr w:type="firstCol">
      <w:pPr>
        <w:wordWrap/>
        <w:ind w:leftChars="0" w:left="0" w:rightChars="0" w:right="374"/>
        <w:jc w:val="right"/>
      </w:pPr>
      <w:rPr>
        <w:b/>
        <w:i w:val="0"/>
      </w:rPr>
    </w:tblStylePr>
  </w:style>
  <w:style w:type="character" w:customStyle="1" w:styleId="IntenseQuoteChar">
    <w:name w:val="Intense Quote Char"/>
    <w:basedOn w:val="DefaultParagraphFont"/>
    <w:link w:val="IntenseQuote"/>
    <w:uiPriority w:val="30"/>
    <w:semiHidden/>
    <w:rPr>
      <w:i/>
      <w:iCs/>
      <w:sz w:val="30"/>
    </w:rPr>
  </w:style>
  <w:style w:type="character" w:customStyle="1" w:styleId="Heading2Char">
    <w:name w:val="Heading 2 Char"/>
    <w:basedOn w:val="DefaultParagraphFont"/>
    <w:link w:val="Heading2"/>
    <w:uiPriority w:val="9"/>
    <w:rPr>
      <w:rFonts w:asciiTheme="majorHAnsi" w:eastAsiaTheme="majorEastAsia" w:hAnsiTheme="majorHAnsi" w:cstheme="majorBidi"/>
      <w:sz w:val="36"/>
      <w:szCs w:val="26"/>
    </w:rPr>
  </w:style>
  <w:style w:type="paragraph" w:styleId="Header">
    <w:name w:val="header"/>
    <w:basedOn w:val="Normal"/>
    <w:link w:val="HeaderChar"/>
    <w:uiPriority w:val="99"/>
    <w:qFormat/>
    <w:pPr>
      <w:spacing w:after="0" w:line="240" w:lineRule="auto"/>
    </w:pPr>
  </w:style>
  <w:style w:type="character" w:customStyle="1" w:styleId="Heading3Char">
    <w:name w:val="Heading 3 Char"/>
    <w:basedOn w:val="DefaultParagraphFont"/>
    <w:link w:val="Heading3"/>
    <w:uiPriority w:val="9"/>
    <w:rPr>
      <w:rFonts w:asciiTheme="majorHAnsi" w:eastAsiaTheme="majorEastAsia" w:hAnsiTheme="majorHAnsi" w:cstheme="majorBidi"/>
      <w:sz w:val="30"/>
    </w:rPr>
  </w:style>
  <w:style w:type="character" w:customStyle="1" w:styleId="HeaderChar">
    <w:name w:val="Header Char"/>
    <w:basedOn w:val="DefaultParagraphFont"/>
    <w:link w:val="Header"/>
    <w:uiPriority w:val="99"/>
  </w:style>
  <w:style w:type="character" w:customStyle="1" w:styleId="Heading4Char">
    <w:name w:val="Heading 4 Char"/>
    <w:basedOn w:val="DefaultParagraphFont"/>
    <w:link w:val="Heading4"/>
    <w:uiPriority w:val="9"/>
    <w:semiHidden/>
    <w:rPr>
      <w:rFonts w:asciiTheme="majorHAnsi" w:eastAsiaTheme="majorEastAsia" w:hAnsiTheme="majorHAnsi" w:cstheme="majorBidi"/>
      <w:i/>
      <w:iCs/>
      <w:sz w:val="30"/>
    </w:rPr>
  </w:style>
  <w:style w:type="paragraph" w:styleId="TOC1">
    <w:name w:val="toc 1"/>
    <w:basedOn w:val="Normal"/>
    <w:next w:val="Normal"/>
    <w:autoRedefine/>
    <w:uiPriority w:val="39"/>
    <w:unhideWhenUsed/>
    <w:rsid w:val="006A244E"/>
    <w:pPr>
      <w:spacing w:before="120" w:after="0"/>
    </w:pPr>
    <w:rPr>
      <w:rFonts w:cstheme="minorHAnsi"/>
      <w:b/>
      <w:bCs/>
      <w:i/>
      <w:iCs/>
    </w:rPr>
  </w:style>
  <w:style w:type="paragraph" w:styleId="TOC2">
    <w:name w:val="toc 2"/>
    <w:basedOn w:val="Normal"/>
    <w:next w:val="Normal"/>
    <w:autoRedefine/>
    <w:uiPriority w:val="39"/>
    <w:unhideWhenUsed/>
    <w:rsid w:val="006A244E"/>
    <w:pPr>
      <w:spacing w:before="120" w:after="0"/>
      <w:ind w:left="240"/>
    </w:pPr>
    <w:rPr>
      <w:rFonts w:cstheme="minorHAnsi"/>
      <w:b/>
      <w:bCs/>
      <w:sz w:val="22"/>
      <w:szCs w:val="22"/>
    </w:rPr>
  </w:style>
  <w:style w:type="paragraph" w:styleId="TOC3">
    <w:name w:val="toc 3"/>
    <w:basedOn w:val="Normal"/>
    <w:next w:val="Normal"/>
    <w:autoRedefine/>
    <w:uiPriority w:val="39"/>
    <w:unhideWhenUsed/>
    <w:rsid w:val="006A244E"/>
    <w:pPr>
      <w:spacing w:after="0"/>
      <w:ind w:left="480"/>
    </w:pPr>
    <w:rPr>
      <w:rFonts w:cstheme="minorHAnsi"/>
      <w:sz w:val="20"/>
      <w:szCs w:val="20"/>
    </w:rPr>
  </w:style>
  <w:style w:type="paragraph" w:styleId="TOC4">
    <w:name w:val="toc 4"/>
    <w:basedOn w:val="Normal"/>
    <w:next w:val="Normal"/>
    <w:autoRedefine/>
    <w:uiPriority w:val="39"/>
    <w:semiHidden/>
    <w:unhideWhenUsed/>
    <w:rsid w:val="006A244E"/>
    <w:pPr>
      <w:spacing w:after="0"/>
      <w:ind w:left="720"/>
    </w:pPr>
    <w:rPr>
      <w:rFonts w:cstheme="minorHAnsi"/>
      <w:sz w:val="20"/>
      <w:szCs w:val="20"/>
    </w:rPr>
  </w:style>
  <w:style w:type="paragraph" w:styleId="TOC5">
    <w:name w:val="toc 5"/>
    <w:basedOn w:val="Normal"/>
    <w:next w:val="Normal"/>
    <w:autoRedefine/>
    <w:uiPriority w:val="39"/>
    <w:semiHidden/>
    <w:unhideWhenUsed/>
    <w:rsid w:val="006A244E"/>
    <w:pPr>
      <w:spacing w:after="0"/>
      <w:ind w:left="960"/>
    </w:pPr>
    <w:rPr>
      <w:rFonts w:cstheme="minorHAnsi"/>
      <w:sz w:val="20"/>
      <w:szCs w:val="20"/>
    </w:rPr>
  </w:style>
  <w:style w:type="paragraph" w:styleId="TOC6">
    <w:name w:val="toc 6"/>
    <w:basedOn w:val="Normal"/>
    <w:next w:val="Normal"/>
    <w:autoRedefine/>
    <w:uiPriority w:val="39"/>
    <w:semiHidden/>
    <w:unhideWhenUsed/>
    <w:rsid w:val="006A244E"/>
    <w:pPr>
      <w:spacing w:after="0"/>
      <w:ind w:left="1200"/>
    </w:pPr>
    <w:rPr>
      <w:rFonts w:cstheme="minorHAnsi"/>
      <w:sz w:val="20"/>
      <w:szCs w:val="20"/>
    </w:rPr>
  </w:style>
  <w:style w:type="paragraph" w:styleId="TOC7">
    <w:name w:val="toc 7"/>
    <w:basedOn w:val="Normal"/>
    <w:next w:val="Normal"/>
    <w:autoRedefine/>
    <w:uiPriority w:val="39"/>
    <w:semiHidden/>
    <w:unhideWhenUsed/>
    <w:rsid w:val="006A244E"/>
    <w:pPr>
      <w:spacing w:after="0"/>
      <w:ind w:left="1440"/>
    </w:pPr>
    <w:rPr>
      <w:rFonts w:cstheme="minorHAnsi"/>
      <w:sz w:val="20"/>
      <w:szCs w:val="20"/>
    </w:rPr>
  </w:style>
  <w:style w:type="paragraph" w:styleId="TOC8">
    <w:name w:val="toc 8"/>
    <w:basedOn w:val="Normal"/>
    <w:next w:val="Normal"/>
    <w:autoRedefine/>
    <w:uiPriority w:val="39"/>
    <w:semiHidden/>
    <w:unhideWhenUsed/>
    <w:rsid w:val="006A244E"/>
    <w:pPr>
      <w:spacing w:after="0"/>
      <w:ind w:left="1680"/>
    </w:pPr>
    <w:rPr>
      <w:rFonts w:cstheme="minorHAnsi"/>
      <w:sz w:val="20"/>
      <w:szCs w:val="20"/>
    </w:rPr>
  </w:style>
  <w:style w:type="paragraph" w:styleId="TOC9">
    <w:name w:val="toc 9"/>
    <w:basedOn w:val="Normal"/>
    <w:next w:val="Normal"/>
    <w:autoRedefine/>
    <w:uiPriority w:val="39"/>
    <w:semiHidden/>
    <w:unhideWhenUsed/>
    <w:rsid w:val="006A244E"/>
    <w:pPr>
      <w:spacing w:after="0"/>
      <w:ind w:left="1920"/>
    </w:pPr>
    <w:rPr>
      <w:rFonts w:cstheme="minorHAnsi"/>
      <w:sz w:val="20"/>
      <w:szCs w:val="20"/>
    </w:rPr>
  </w:style>
  <w:style w:type="character" w:styleId="Hyperlink">
    <w:name w:val="Hyperlink"/>
    <w:basedOn w:val="DefaultParagraphFont"/>
    <w:uiPriority w:val="99"/>
    <w:unhideWhenUsed/>
    <w:rsid w:val="006A244E"/>
    <w:rPr>
      <w:color w:val="5E9EA1" w:themeColor="hyperlink"/>
      <w:u w:val="single"/>
    </w:rPr>
  </w:style>
  <w:style w:type="character" w:styleId="UnresolvedMention">
    <w:name w:val="Unresolved Mention"/>
    <w:basedOn w:val="DefaultParagraphFont"/>
    <w:uiPriority w:val="99"/>
    <w:semiHidden/>
    <w:unhideWhenUsed/>
    <w:rsid w:val="00C533CC"/>
    <w:rPr>
      <w:color w:val="605E5C"/>
      <w:shd w:val="clear" w:color="auto" w:fill="E1DFDD"/>
    </w:rPr>
  </w:style>
  <w:style w:type="paragraph" w:styleId="TableofFigures">
    <w:name w:val="table of figures"/>
    <w:basedOn w:val="Normal"/>
    <w:next w:val="Normal"/>
    <w:uiPriority w:val="99"/>
    <w:unhideWhenUsed/>
    <w:rsid w:val="00CD6968"/>
    <w:pPr>
      <w:spacing w:after="0"/>
    </w:pPr>
  </w:style>
  <w:style w:type="paragraph" w:styleId="Bibliography">
    <w:name w:val="Bibliography"/>
    <w:basedOn w:val="Normal"/>
    <w:next w:val="Normal"/>
    <w:uiPriority w:val="37"/>
    <w:unhideWhenUsed/>
    <w:rsid w:val="00CD6968"/>
  </w:style>
  <w:style w:type="character" w:styleId="FollowedHyperlink">
    <w:name w:val="FollowedHyperlink"/>
    <w:basedOn w:val="DefaultParagraphFont"/>
    <w:uiPriority w:val="99"/>
    <w:semiHidden/>
    <w:unhideWhenUsed/>
    <w:rsid w:val="00CD6968"/>
    <w:rPr>
      <w:color w:val="7A4561"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2605670">
      <w:bodyDiv w:val="1"/>
      <w:marLeft w:val="0"/>
      <w:marRight w:val="0"/>
      <w:marTop w:val="0"/>
      <w:marBottom w:val="0"/>
      <w:divBdr>
        <w:top w:val="none" w:sz="0" w:space="0" w:color="auto"/>
        <w:left w:val="none" w:sz="0" w:space="0" w:color="auto"/>
        <w:bottom w:val="none" w:sz="0" w:space="0" w:color="auto"/>
        <w:right w:val="none" w:sz="0" w:space="0" w:color="auto"/>
      </w:divBdr>
    </w:div>
    <w:div w:id="56824362">
      <w:bodyDiv w:val="1"/>
      <w:marLeft w:val="0"/>
      <w:marRight w:val="0"/>
      <w:marTop w:val="0"/>
      <w:marBottom w:val="0"/>
      <w:divBdr>
        <w:top w:val="none" w:sz="0" w:space="0" w:color="auto"/>
        <w:left w:val="none" w:sz="0" w:space="0" w:color="auto"/>
        <w:bottom w:val="none" w:sz="0" w:space="0" w:color="auto"/>
        <w:right w:val="none" w:sz="0" w:space="0" w:color="auto"/>
      </w:divBdr>
    </w:div>
    <w:div w:id="236550029">
      <w:bodyDiv w:val="1"/>
      <w:marLeft w:val="0"/>
      <w:marRight w:val="0"/>
      <w:marTop w:val="0"/>
      <w:marBottom w:val="0"/>
      <w:divBdr>
        <w:top w:val="none" w:sz="0" w:space="0" w:color="auto"/>
        <w:left w:val="none" w:sz="0" w:space="0" w:color="auto"/>
        <w:bottom w:val="none" w:sz="0" w:space="0" w:color="auto"/>
        <w:right w:val="none" w:sz="0" w:space="0" w:color="auto"/>
      </w:divBdr>
    </w:div>
    <w:div w:id="341009715">
      <w:bodyDiv w:val="1"/>
      <w:marLeft w:val="0"/>
      <w:marRight w:val="0"/>
      <w:marTop w:val="0"/>
      <w:marBottom w:val="0"/>
      <w:divBdr>
        <w:top w:val="none" w:sz="0" w:space="0" w:color="auto"/>
        <w:left w:val="none" w:sz="0" w:space="0" w:color="auto"/>
        <w:bottom w:val="none" w:sz="0" w:space="0" w:color="auto"/>
        <w:right w:val="none" w:sz="0" w:space="0" w:color="auto"/>
      </w:divBdr>
    </w:div>
    <w:div w:id="369115697">
      <w:bodyDiv w:val="1"/>
      <w:marLeft w:val="0"/>
      <w:marRight w:val="0"/>
      <w:marTop w:val="0"/>
      <w:marBottom w:val="0"/>
      <w:divBdr>
        <w:top w:val="none" w:sz="0" w:space="0" w:color="auto"/>
        <w:left w:val="none" w:sz="0" w:space="0" w:color="auto"/>
        <w:bottom w:val="none" w:sz="0" w:space="0" w:color="auto"/>
        <w:right w:val="none" w:sz="0" w:space="0" w:color="auto"/>
      </w:divBdr>
    </w:div>
    <w:div w:id="449205207">
      <w:bodyDiv w:val="1"/>
      <w:marLeft w:val="0"/>
      <w:marRight w:val="0"/>
      <w:marTop w:val="0"/>
      <w:marBottom w:val="0"/>
      <w:divBdr>
        <w:top w:val="none" w:sz="0" w:space="0" w:color="auto"/>
        <w:left w:val="none" w:sz="0" w:space="0" w:color="auto"/>
        <w:bottom w:val="none" w:sz="0" w:space="0" w:color="auto"/>
        <w:right w:val="none" w:sz="0" w:space="0" w:color="auto"/>
      </w:divBdr>
    </w:div>
    <w:div w:id="629937740">
      <w:bodyDiv w:val="1"/>
      <w:marLeft w:val="0"/>
      <w:marRight w:val="0"/>
      <w:marTop w:val="0"/>
      <w:marBottom w:val="0"/>
      <w:divBdr>
        <w:top w:val="none" w:sz="0" w:space="0" w:color="auto"/>
        <w:left w:val="none" w:sz="0" w:space="0" w:color="auto"/>
        <w:bottom w:val="none" w:sz="0" w:space="0" w:color="auto"/>
        <w:right w:val="none" w:sz="0" w:space="0" w:color="auto"/>
      </w:divBdr>
    </w:div>
    <w:div w:id="671958920">
      <w:bodyDiv w:val="1"/>
      <w:marLeft w:val="0"/>
      <w:marRight w:val="0"/>
      <w:marTop w:val="0"/>
      <w:marBottom w:val="0"/>
      <w:divBdr>
        <w:top w:val="none" w:sz="0" w:space="0" w:color="auto"/>
        <w:left w:val="none" w:sz="0" w:space="0" w:color="auto"/>
        <w:bottom w:val="none" w:sz="0" w:space="0" w:color="auto"/>
        <w:right w:val="none" w:sz="0" w:space="0" w:color="auto"/>
      </w:divBdr>
    </w:div>
    <w:div w:id="687029607">
      <w:bodyDiv w:val="1"/>
      <w:marLeft w:val="0"/>
      <w:marRight w:val="0"/>
      <w:marTop w:val="0"/>
      <w:marBottom w:val="0"/>
      <w:divBdr>
        <w:top w:val="none" w:sz="0" w:space="0" w:color="auto"/>
        <w:left w:val="none" w:sz="0" w:space="0" w:color="auto"/>
        <w:bottom w:val="none" w:sz="0" w:space="0" w:color="auto"/>
        <w:right w:val="none" w:sz="0" w:space="0" w:color="auto"/>
      </w:divBdr>
    </w:div>
    <w:div w:id="755899819">
      <w:bodyDiv w:val="1"/>
      <w:marLeft w:val="0"/>
      <w:marRight w:val="0"/>
      <w:marTop w:val="0"/>
      <w:marBottom w:val="0"/>
      <w:divBdr>
        <w:top w:val="none" w:sz="0" w:space="0" w:color="auto"/>
        <w:left w:val="none" w:sz="0" w:space="0" w:color="auto"/>
        <w:bottom w:val="none" w:sz="0" w:space="0" w:color="auto"/>
        <w:right w:val="none" w:sz="0" w:space="0" w:color="auto"/>
      </w:divBdr>
    </w:div>
    <w:div w:id="756753621">
      <w:bodyDiv w:val="1"/>
      <w:marLeft w:val="0"/>
      <w:marRight w:val="0"/>
      <w:marTop w:val="0"/>
      <w:marBottom w:val="0"/>
      <w:divBdr>
        <w:top w:val="none" w:sz="0" w:space="0" w:color="auto"/>
        <w:left w:val="none" w:sz="0" w:space="0" w:color="auto"/>
        <w:bottom w:val="none" w:sz="0" w:space="0" w:color="auto"/>
        <w:right w:val="none" w:sz="0" w:space="0" w:color="auto"/>
      </w:divBdr>
    </w:div>
    <w:div w:id="759569147">
      <w:bodyDiv w:val="1"/>
      <w:marLeft w:val="0"/>
      <w:marRight w:val="0"/>
      <w:marTop w:val="0"/>
      <w:marBottom w:val="0"/>
      <w:divBdr>
        <w:top w:val="none" w:sz="0" w:space="0" w:color="auto"/>
        <w:left w:val="none" w:sz="0" w:space="0" w:color="auto"/>
        <w:bottom w:val="none" w:sz="0" w:space="0" w:color="auto"/>
        <w:right w:val="none" w:sz="0" w:space="0" w:color="auto"/>
      </w:divBdr>
    </w:div>
    <w:div w:id="805777282">
      <w:bodyDiv w:val="1"/>
      <w:marLeft w:val="0"/>
      <w:marRight w:val="0"/>
      <w:marTop w:val="0"/>
      <w:marBottom w:val="0"/>
      <w:divBdr>
        <w:top w:val="none" w:sz="0" w:space="0" w:color="auto"/>
        <w:left w:val="none" w:sz="0" w:space="0" w:color="auto"/>
        <w:bottom w:val="none" w:sz="0" w:space="0" w:color="auto"/>
        <w:right w:val="none" w:sz="0" w:space="0" w:color="auto"/>
      </w:divBdr>
    </w:div>
    <w:div w:id="885486498">
      <w:bodyDiv w:val="1"/>
      <w:marLeft w:val="0"/>
      <w:marRight w:val="0"/>
      <w:marTop w:val="0"/>
      <w:marBottom w:val="0"/>
      <w:divBdr>
        <w:top w:val="none" w:sz="0" w:space="0" w:color="auto"/>
        <w:left w:val="none" w:sz="0" w:space="0" w:color="auto"/>
        <w:bottom w:val="none" w:sz="0" w:space="0" w:color="auto"/>
        <w:right w:val="none" w:sz="0" w:space="0" w:color="auto"/>
      </w:divBdr>
    </w:div>
    <w:div w:id="934095203">
      <w:bodyDiv w:val="1"/>
      <w:marLeft w:val="0"/>
      <w:marRight w:val="0"/>
      <w:marTop w:val="0"/>
      <w:marBottom w:val="0"/>
      <w:divBdr>
        <w:top w:val="none" w:sz="0" w:space="0" w:color="auto"/>
        <w:left w:val="none" w:sz="0" w:space="0" w:color="auto"/>
        <w:bottom w:val="none" w:sz="0" w:space="0" w:color="auto"/>
        <w:right w:val="none" w:sz="0" w:space="0" w:color="auto"/>
      </w:divBdr>
    </w:div>
    <w:div w:id="986740616">
      <w:bodyDiv w:val="1"/>
      <w:marLeft w:val="0"/>
      <w:marRight w:val="0"/>
      <w:marTop w:val="0"/>
      <w:marBottom w:val="0"/>
      <w:divBdr>
        <w:top w:val="none" w:sz="0" w:space="0" w:color="auto"/>
        <w:left w:val="none" w:sz="0" w:space="0" w:color="auto"/>
        <w:bottom w:val="none" w:sz="0" w:space="0" w:color="auto"/>
        <w:right w:val="none" w:sz="0" w:space="0" w:color="auto"/>
      </w:divBdr>
    </w:div>
    <w:div w:id="1143504618">
      <w:bodyDiv w:val="1"/>
      <w:marLeft w:val="0"/>
      <w:marRight w:val="0"/>
      <w:marTop w:val="0"/>
      <w:marBottom w:val="0"/>
      <w:divBdr>
        <w:top w:val="none" w:sz="0" w:space="0" w:color="auto"/>
        <w:left w:val="none" w:sz="0" w:space="0" w:color="auto"/>
        <w:bottom w:val="none" w:sz="0" w:space="0" w:color="auto"/>
        <w:right w:val="none" w:sz="0" w:space="0" w:color="auto"/>
      </w:divBdr>
    </w:div>
    <w:div w:id="1174803680">
      <w:bodyDiv w:val="1"/>
      <w:marLeft w:val="0"/>
      <w:marRight w:val="0"/>
      <w:marTop w:val="0"/>
      <w:marBottom w:val="0"/>
      <w:divBdr>
        <w:top w:val="none" w:sz="0" w:space="0" w:color="auto"/>
        <w:left w:val="none" w:sz="0" w:space="0" w:color="auto"/>
        <w:bottom w:val="none" w:sz="0" w:space="0" w:color="auto"/>
        <w:right w:val="none" w:sz="0" w:space="0" w:color="auto"/>
      </w:divBdr>
    </w:div>
    <w:div w:id="1207833939">
      <w:bodyDiv w:val="1"/>
      <w:marLeft w:val="0"/>
      <w:marRight w:val="0"/>
      <w:marTop w:val="0"/>
      <w:marBottom w:val="0"/>
      <w:divBdr>
        <w:top w:val="none" w:sz="0" w:space="0" w:color="auto"/>
        <w:left w:val="none" w:sz="0" w:space="0" w:color="auto"/>
        <w:bottom w:val="none" w:sz="0" w:space="0" w:color="auto"/>
        <w:right w:val="none" w:sz="0" w:space="0" w:color="auto"/>
      </w:divBdr>
    </w:div>
    <w:div w:id="1237856936">
      <w:bodyDiv w:val="1"/>
      <w:marLeft w:val="0"/>
      <w:marRight w:val="0"/>
      <w:marTop w:val="0"/>
      <w:marBottom w:val="0"/>
      <w:divBdr>
        <w:top w:val="none" w:sz="0" w:space="0" w:color="auto"/>
        <w:left w:val="none" w:sz="0" w:space="0" w:color="auto"/>
        <w:bottom w:val="none" w:sz="0" w:space="0" w:color="auto"/>
        <w:right w:val="none" w:sz="0" w:space="0" w:color="auto"/>
      </w:divBdr>
    </w:div>
    <w:div w:id="1277132067">
      <w:bodyDiv w:val="1"/>
      <w:marLeft w:val="0"/>
      <w:marRight w:val="0"/>
      <w:marTop w:val="0"/>
      <w:marBottom w:val="0"/>
      <w:divBdr>
        <w:top w:val="none" w:sz="0" w:space="0" w:color="auto"/>
        <w:left w:val="none" w:sz="0" w:space="0" w:color="auto"/>
        <w:bottom w:val="none" w:sz="0" w:space="0" w:color="auto"/>
        <w:right w:val="none" w:sz="0" w:space="0" w:color="auto"/>
      </w:divBdr>
    </w:div>
    <w:div w:id="1414621478">
      <w:bodyDiv w:val="1"/>
      <w:marLeft w:val="0"/>
      <w:marRight w:val="0"/>
      <w:marTop w:val="0"/>
      <w:marBottom w:val="0"/>
      <w:divBdr>
        <w:top w:val="none" w:sz="0" w:space="0" w:color="auto"/>
        <w:left w:val="none" w:sz="0" w:space="0" w:color="auto"/>
        <w:bottom w:val="none" w:sz="0" w:space="0" w:color="auto"/>
        <w:right w:val="none" w:sz="0" w:space="0" w:color="auto"/>
      </w:divBdr>
    </w:div>
    <w:div w:id="1608199318">
      <w:bodyDiv w:val="1"/>
      <w:marLeft w:val="0"/>
      <w:marRight w:val="0"/>
      <w:marTop w:val="0"/>
      <w:marBottom w:val="0"/>
      <w:divBdr>
        <w:top w:val="none" w:sz="0" w:space="0" w:color="auto"/>
        <w:left w:val="none" w:sz="0" w:space="0" w:color="auto"/>
        <w:bottom w:val="none" w:sz="0" w:space="0" w:color="auto"/>
        <w:right w:val="none" w:sz="0" w:space="0" w:color="auto"/>
      </w:divBdr>
    </w:div>
    <w:div w:id="1670450315">
      <w:bodyDiv w:val="1"/>
      <w:marLeft w:val="0"/>
      <w:marRight w:val="0"/>
      <w:marTop w:val="0"/>
      <w:marBottom w:val="0"/>
      <w:divBdr>
        <w:top w:val="none" w:sz="0" w:space="0" w:color="auto"/>
        <w:left w:val="none" w:sz="0" w:space="0" w:color="auto"/>
        <w:bottom w:val="none" w:sz="0" w:space="0" w:color="auto"/>
        <w:right w:val="none" w:sz="0" w:space="0" w:color="auto"/>
      </w:divBdr>
    </w:div>
    <w:div w:id="1714694960">
      <w:bodyDiv w:val="1"/>
      <w:marLeft w:val="0"/>
      <w:marRight w:val="0"/>
      <w:marTop w:val="0"/>
      <w:marBottom w:val="0"/>
      <w:divBdr>
        <w:top w:val="none" w:sz="0" w:space="0" w:color="auto"/>
        <w:left w:val="none" w:sz="0" w:space="0" w:color="auto"/>
        <w:bottom w:val="none" w:sz="0" w:space="0" w:color="auto"/>
        <w:right w:val="none" w:sz="0" w:space="0" w:color="auto"/>
      </w:divBdr>
    </w:div>
    <w:div w:id="1740327740">
      <w:bodyDiv w:val="1"/>
      <w:marLeft w:val="0"/>
      <w:marRight w:val="0"/>
      <w:marTop w:val="0"/>
      <w:marBottom w:val="0"/>
      <w:divBdr>
        <w:top w:val="none" w:sz="0" w:space="0" w:color="auto"/>
        <w:left w:val="none" w:sz="0" w:space="0" w:color="auto"/>
        <w:bottom w:val="none" w:sz="0" w:space="0" w:color="auto"/>
        <w:right w:val="none" w:sz="0" w:space="0" w:color="auto"/>
      </w:divBdr>
    </w:div>
    <w:div w:id="1766414117">
      <w:bodyDiv w:val="1"/>
      <w:marLeft w:val="0"/>
      <w:marRight w:val="0"/>
      <w:marTop w:val="0"/>
      <w:marBottom w:val="0"/>
      <w:divBdr>
        <w:top w:val="none" w:sz="0" w:space="0" w:color="auto"/>
        <w:left w:val="none" w:sz="0" w:space="0" w:color="auto"/>
        <w:bottom w:val="none" w:sz="0" w:space="0" w:color="auto"/>
        <w:right w:val="none" w:sz="0" w:space="0" w:color="auto"/>
      </w:divBdr>
    </w:div>
    <w:div w:id="1861384044">
      <w:bodyDiv w:val="1"/>
      <w:marLeft w:val="0"/>
      <w:marRight w:val="0"/>
      <w:marTop w:val="0"/>
      <w:marBottom w:val="0"/>
      <w:divBdr>
        <w:top w:val="none" w:sz="0" w:space="0" w:color="auto"/>
        <w:left w:val="none" w:sz="0" w:space="0" w:color="auto"/>
        <w:bottom w:val="none" w:sz="0" w:space="0" w:color="auto"/>
        <w:right w:val="none" w:sz="0" w:space="0" w:color="auto"/>
      </w:divBdr>
    </w:div>
    <w:div w:id="1991134264">
      <w:bodyDiv w:val="1"/>
      <w:marLeft w:val="0"/>
      <w:marRight w:val="0"/>
      <w:marTop w:val="0"/>
      <w:marBottom w:val="0"/>
      <w:divBdr>
        <w:top w:val="none" w:sz="0" w:space="0" w:color="auto"/>
        <w:left w:val="none" w:sz="0" w:space="0" w:color="auto"/>
        <w:bottom w:val="none" w:sz="0" w:space="0" w:color="auto"/>
        <w:right w:val="none" w:sz="0" w:space="0" w:color="auto"/>
      </w:divBdr>
    </w:div>
    <w:div w:id="2017413384">
      <w:bodyDiv w:val="1"/>
      <w:marLeft w:val="0"/>
      <w:marRight w:val="0"/>
      <w:marTop w:val="0"/>
      <w:marBottom w:val="0"/>
      <w:divBdr>
        <w:top w:val="none" w:sz="0" w:space="0" w:color="auto"/>
        <w:left w:val="none" w:sz="0" w:space="0" w:color="auto"/>
        <w:bottom w:val="none" w:sz="0" w:space="0" w:color="auto"/>
        <w:right w:val="none" w:sz="0" w:space="0" w:color="auto"/>
      </w:divBdr>
    </w:div>
    <w:div w:id="2022200250">
      <w:bodyDiv w:val="1"/>
      <w:marLeft w:val="0"/>
      <w:marRight w:val="0"/>
      <w:marTop w:val="0"/>
      <w:marBottom w:val="0"/>
      <w:divBdr>
        <w:top w:val="none" w:sz="0" w:space="0" w:color="auto"/>
        <w:left w:val="none" w:sz="0" w:space="0" w:color="auto"/>
        <w:bottom w:val="none" w:sz="0" w:space="0" w:color="auto"/>
        <w:right w:val="none" w:sz="0" w:space="0" w:color="auto"/>
      </w:divBdr>
    </w:div>
    <w:div w:id="2077387778">
      <w:bodyDiv w:val="1"/>
      <w:marLeft w:val="0"/>
      <w:marRight w:val="0"/>
      <w:marTop w:val="0"/>
      <w:marBottom w:val="0"/>
      <w:divBdr>
        <w:top w:val="none" w:sz="0" w:space="0" w:color="auto"/>
        <w:left w:val="none" w:sz="0" w:space="0" w:color="auto"/>
        <w:bottom w:val="none" w:sz="0" w:space="0" w:color="auto"/>
        <w:right w:val="none" w:sz="0" w:space="0" w:color="auto"/>
      </w:divBdr>
    </w:div>
    <w:div w:id="20843260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tiff"/><Relationship Id="rId13" Type="http://schemas.openxmlformats.org/officeDocument/2006/relationships/hyperlink" Target="https://www.buildyourownracecar.com/wp-content/uploads/Chassis_SpaceframeDiagram.jpg"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4.jpeg"/><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image" Target="media/image6.emf"/><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3.bp.blogspot.com/-xQLNBjihDlg/UafFXGvHfXI/AAAAAAAAIvA/swBEPvSfR9c/s1600/Monocoque-Chassis.jpg" TargetMode="External"/><Relationship Id="rId5" Type="http://schemas.openxmlformats.org/officeDocument/2006/relationships/webSettings" Target="webSettings.xml"/><Relationship Id="rId15" Type="http://schemas.openxmlformats.org/officeDocument/2006/relationships/hyperlink" Target="https://d32ptomnhiuevv.cloudfront.net/en-gb/sites/default/files/styles/haynes_medium/public/info_Suspension%20geometry.jpg?itok=GH_yGQbF&amp;timestamp=1528194258" TargetMode="External"/><Relationship Id="rId10" Type="http://schemas.openxmlformats.org/officeDocument/2006/relationships/image" Target="media/image3.jpeg"/><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5.jpeg"/></Relationships>
</file>

<file path=word/_rels/settings.xml.rels><?xml version="1.0" encoding="UTF-8" standalone="yes"?>
<Relationships xmlns="http://schemas.openxmlformats.org/package/2006/relationships"><Relationship Id="rId1" Type="http://schemas.openxmlformats.org/officeDocument/2006/relationships/attachedTemplate" Target="file:////Users/subeef/Library/Containers/com.microsoft.Word/Data/Library/Application%20Support/Microsoft/Office/16.0/DTS/en-GB%7b9A2AA393-4D95-6944-BC64-14720A69BF51%7d/%7b40A82F46-F169-B34E-A406-81E16685141C%7dtf10002081.dotx" TargetMode="External"/></Relationships>
</file>

<file path=word/theme/theme1.xml><?xml version="1.0" encoding="utf-8"?>
<a:theme xmlns:a="http://schemas.openxmlformats.org/drawingml/2006/main" name="Office Theme">
  <a:themeElements>
    <a:clrScheme name="Custom 43">
      <a:dk1>
        <a:sysClr val="windowText" lastClr="000000"/>
      </a:dk1>
      <a:lt1>
        <a:sysClr val="window" lastClr="FFFFFF"/>
      </a:lt1>
      <a:dk2>
        <a:srgbClr val="151E1F"/>
      </a:dk2>
      <a:lt2>
        <a:srgbClr val="F1F4F4"/>
      </a:lt2>
      <a:accent1>
        <a:srgbClr val="53777A"/>
      </a:accent1>
      <a:accent2>
        <a:srgbClr val="542437"/>
      </a:accent2>
      <a:accent3>
        <a:srgbClr val="C02942"/>
      </a:accent3>
      <a:accent4>
        <a:srgbClr val="D95B43"/>
      </a:accent4>
      <a:accent5>
        <a:srgbClr val="B09169"/>
      </a:accent5>
      <a:accent6>
        <a:srgbClr val="ECD078"/>
      </a:accent6>
      <a:hlink>
        <a:srgbClr val="5E9EA1"/>
      </a:hlink>
      <a:folHlink>
        <a:srgbClr val="7A4561"/>
      </a:folHlink>
    </a:clrScheme>
    <a:fontScheme name="Style Set 9">
      <a:majorFont>
        <a:latin typeface="Times New Roman"/>
        <a:ea typeface=""/>
        <a:cs typeface=""/>
        <a:font script="Jpan" typeface="ＭＳ Ｐ明朝"/>
        <a:font script="Hang" typeface="바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Times New Roman"/>
        <a:ea typeface=""/>
        <a:cs typeface=""/>
        <a:font script="Jpan" typeface="ＭＳ Ｐ明朝"/>
        <a:font script="Hang" typeface="바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Und20</b:Tag>
    <b:SourceType>DocumentFromInternetSite</b:SourceType>
    <b:Guid>{28E4E95C-512A-CD43-8318-B95369CA95AC}</b:Guid>
    <b:Title>Understanding your car’s suspension geometry</b:Title>
    <b:InternetSiteTitle>Haynes</b:InternetSiteTitle>
    <b:URL>https://haynes.com/en-gb/tips-tutorials/understanding-your-car-s-suspension-geometry</b:URL>
    <b:Year>2020</b:Year>
    <b:Month>march</b:Month>
    <b:Day>18</b:Day>
    <b:RefOrder>2</b:RefOrder>
  </b:Source>
  <b:Source>
    <b:Tag>Spaceframe2020</b:Tag>
    <b:SourceType>DocumentFromInternetSite</b:SourceType>
    <b:Guid>{62E6F232-97FC-374D-A07C-D237048C7A2C}</b:Guid>
    <b:Author>
      <b:Author>
        <b:NameList>
          <b:Person>
            <b:Last>n/a</b:Last>
          </b:Person>
        </b:NameList>
      </b:Author>
    </b:Author>
    <b:Title>Chassis Space Frame Diagram</b:Title>
    <b:InternetSiteTitle>Build your own race car</b:InternetSiteTitle>
    <b:URL>https://www.buildyourownracecar.com/wp-content/uploads/Chassis_SpaceframeDiagram.jpg</b:URL>
    <b:Year>2020</b:Year>
    <b:Month>March</b:Month>
    <b:Day>18</b:Day>
    <b:RefOrder>1</b:RefOrder>
  </b:Source>
</b:Sources>
</file>

<file path=customXml/itemProps1.xml><?xml version="1.0" encoding="utf-8"?>
<ds:datastoreItem xmlns:ds="http://schemas.openxmlformats.org/officeDocument/2006/customXml" ds:itemID="{0C2BD1D7-3668-8A48-B917-FE8BAD3A8EE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Research Paper.dotx</Template>
  <TotalTime>233</TotalTime>
  <Pages>18</Pages>
  <Words>1913</Words>
  <Characters>10905</Characters>
  <Application>Microsoft Office Word</Application>
  <DocSecurity>0</DocSecurity>
  <Lines>90</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12793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subith joseph</cp:lastModifiedBy>
  <cp:revision>5</cp:revision>
  <dcterms:created xsi:type="dcterms:W3CDTF">2020-03-22T00:54:00Z</dcterms:created>
  <dcterms:modified xsi:type="dcterms:W3CDTF">2020-03-23T03:46:00Z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ssetID">
    <vt:lpwstr>TF10002040</vt:lpwstr>
  </property>
</Properties>
</file>