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B3F17" w:rsidRDefault="00ED6D17">
      <w:pPr>
        <w:pStyle w:val="Title"/>
      </w:pPr>
      <w:bookmarkStart w:id="0" w:name="_1hi1cthsy0t8" w:colFirst="0" w:colLast="0"/>
      <w:bookmarkEnd w:id="0"/>
      <w:r>
        <w:t xml:space="preserve">Sustainable Hospitality &amp; Tourism Management </w:t>
      </w:r>
    </w:p>
    <w:p w14:paraId="47971198" w14:textId="0B655998" w:rsidR="00736942" w:rsidRDefault="00736942" w:rsidP="00736942">
      <w:pPr>
        <w:pStyle w:val="TOCHeading"/>
        <w:jc w:val="center"/>
        <w:rPr>
          <w:rFonts w:ascii="Times New Roman" w:eastAsia="Times New Roman" w:hAnsi="Times New Roman" w:cs="Times New Roman"/>
          <w:sz w:val="24"/>
          <w:szCs w:val="24"/>
        </w:rPr>
      </w:pPr>
      <w:bookmarkStart w:id="1" w:name="_im4y3lng9vfr" w:colFirst="0" w:colLast="0"/>
      <w:bookmarkStart w:id="2" w:name="_4vlolmozdz2" w:colFirst="0" w:colLast="0"/>
      <w:bookmarkEnd w:id="1"/>
      <w:bookmarkEnd w:id="2"/>
    </w:p>
    <w:p w14:paraId="4A2AD1B8" w14:textId="67BC4DD8" w:rsidR="00736942" w:rsidRDefault="00736942" w:rsidP="00736942">
      <w:pPr>
        <w:rPr>
          <w:lang w:val="en-US" w:eastAsia="en-US"/>
        </w:rPr>
      </w:pPr>
    </w:p>
    <w:p w14:paraId="23B850BF" w14:textId="77777777" w:rsidR="00736942" w:rsidRDefault="00736942" w:rsidP="00736942">
      <w:pPr>
        <w:pStyle w:val="TOCHead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 Gabriela Panaghioiu</w:t>
      </w:r>
    </w:p>
    <w:p w14:paraId="70FE84E1" w14:textId="77777777" w:rsidR="00736942" w:rsidRDefault="00736942" w:rsidP="00736942">
      <w:pPr>
        <w:pStyle w:val="TOCHead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 2016970</w:t>
      </w:r>
    </w:p>
    <w:p w14:paraId="6F3C8F3E" w14:textId="2F92F100" w:rsidR="00736942" w:rsidRDefault="00736942" w:rsidP="00736942">
      <w:pPr>
        <w:pStyle w:val="TOCHead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w:t>
      </w:r>
      <w:r w:rsidR="0035410B">
        <w:rPr>
          <w:rFonts w:ascii="Times New Roman" w:eastAsia="Times New Roman" w:hAnsi="Times New Roman" w:cs="Times New Roman"/>
          <w:sz w:val="24"/>
          <w:szCs w:val="24"/>
        </w:rPr>
        <w:t>Huw Thomas</w:t>
      </w:r>
    </w:p>
    <w:p w14:paraId="3E0334AE" w14:textId="1C08CF8E" w:rsidR="00736942" w:rsidRDefault="00736942" w:rsidP="00736942">
      <w:pPr>
        <w:rPr>
          <w:lang w:val="en-US" w:eastAsia="en-US"/>
        </w:rPr>
      </w:pPr>
    </w:p>
    <w:p w14:paraId="190F33FC" w14:textId="774A0344" w:rsidR="00736942" w:rsidRDefault="00736942" w:rsidP="00736942">
      <w:pPr>
        <w:rPr>
          <w:lang w:val="en-US" w:eastAsia="en-US"/>
        </w:rPr>
      </w:pPr>
    </w:p>
    <w:p w14:paraId="6D6C34CC" w14:textId="6B3261EE" w:rsidR="00736942" w:rsidRDefault="00736942" w:rsidP="00736942">
      <w:pPr>
        <w:rPr>
          <w:lang w:val="en-US" w:eastAsia="en-US"/>
        </w:rPr>
      </w:pPr>
    </w:p>
    <w:p w14:paraId="06E3CFFD" w14:textId="6CAEDF5F" w:rsidR="00736942" w:rsidRDefault="00736942" w:rsidP="00736942">
      <w:pPr>
        <w:rPr>
          <w:lang w:val="en-US" w:eastAsia="en-US"/>
        </w:rPr>
      </w:pPr>
    </w:p>
    <w:p w14:paraId="0BBC1DC6" w14:textId="4ACEFBE3" w:rsidR="00736942" w:rsidRDefault="00736942" w:rsidP="00736942">
      <w:pPr>
        <w:rPr>
          <w:lang w:val="en-US" w:eastAsia="en-US"/>
        </w:rPr>
      </w:pPr>
    </w:p>
    <w:p w14:paraId="01A20DD5" w14:textId="40F95A1A" w:rsidR="00736942" w:rsidRDefault="00736942" w:rsidP="00736942">
      <w:pPr>
        <w:rPr>
          <w:lang w:val="en-US" w:eastAsia="en-US"/>
        </w:rPr>
      </w:pPr>
    </w:p>
    <w:p w14:paraId="39027A5A" w14:textId="2F1CAB02" w:rsidR="00736942" w:rsidRDefault="00736942" w:rsidP="00736942">
      <w:pPr>
        <w:rPr>
          <w:lang w:val="en-US" w:eastAsia="en-US"/>
        </w:rPr>
      </w:pPr>
    </w:p>
    <w:p w14:paraId="79D93D2C" w14:textId="1E0CABD6" w:rsidR="00736942" w:rsidRDefault="00736942" w:rsidP="00736942">
      <w:pPr>
        <w:rPr>
          <w:lang w:val="en-US" w:eastAsia="en-US"/>
        </w:rPr>
      </w:pPr>
    </w:p>
    <w:p w14:paraId="6728E51D" w14:textId="26EA8877" w:rsidR="00736942" w:rsidRDefault="00736942" w:rsidP="00736942">
      <w:pPr>
        <w:rPr>
          <w:lang w:val="en-US" w:eastAsia="en-US"/>
        </w:rPr>
      </w:pPr>
    </w:p>
    <w:p w14:paraId="0E820B89" w14:textId="2E013321" w:rsidR="00736942" w:rsidRDefault="00736942" w:rsidP="00736942">
      <w:pPr>
        <w:rPr>
          <w:lang w:val="en-US" w:eastAsia="en-US"/>
        </w:rPr>
      </w:pPr>
    </w:p>
    <w:p w14:paraId="7F1340D7" w14:textId="20AB7FBA" w:rsidR="00736942" w:rsidRDefault="00736942" w:rsidP="00736942">
      <w:pPr>
        <w:rPr>
          <w:lang w:val="en-US" w:eastAsia="en-US"/>
        </w:rPr>
      </w:pPr>
    </w:p>
    <w:p w14:paraId="6E4FD3B7" w14:textId="077A08D2" w:rsidR="00736942" w:rsidRDefault="00736942" w:rsidP="00736942">
      <w:pPr>
        <w:rPr>
          <w:lang w:val="en-US" w:eastAsia="en-US"/>
        </w:rPr>
      </w:pPr>
    </w:p>
    <w:p w14:paraId="6FB12525" w14:textId="79EAF9DE" w:rsidR="00736942" w:rsidRDefault="00736942" w:rsidP="00736942">
      <w:pPr>
        <w:rPr>
          <w:lang w:val="en-US" w:eastAsia="en-US"/>
        </w:rPr>
      </w:pPr>
    </w:p>
    <w:p w14:paraId="4680BC8C" w14:textId="53CE2D49" w:rsidR="00736942" w:rsidRDefault="00736942" w:rsidP="00736942">
      <w:pPr>
        <w:rPr>
          <w:lang w:val="en-US" w:eastAsia="en-US"/>
        </w:rPr>
      </w:pPr>
    </w:p>
    <w:p w14:paraId="27AC2EF9" w14:textId="1392DE0D" w:rsidR="00736942" w:rsidRDefault="00736942" w:rsidP="00736942">
      <w:pPr>
        <w:rPr>
          <w:lang w:val="en-US" w:eastAsia="en-US"/>
        </w:rPr>
      </w:pPr>
    </w:p>
    <w:p w14:paraId="045D592A" w14:textId="0C325BD4" w:rsidR="00736942" w:rsidRDefault="00736942" w:rsidP="00736942">
      <w:pPr>
        <w:rPr>
          <w:lang w:val="en-US" w:eastAsia="en-US"/>
        </w:rPr>
      </w:pPr>
    </w:p>
    <w:p w14:paraId="02F99701" w14:textId="3C22C3AD" w:rsidR="00736942" w:rsidRDefault="00736942" w:rsidP="00736942">
      <w:pPr>
        <w:rPr>
          <w:lang w:val="en-US" w:eastAsia="en-US"/>
        </w:rPr>
      </w:pPr>
    </w:p>
    <w:p w14:paraId="1CB9942D" w14:textId="1676420A" w:rsidR="00736942" w:rsidRDefault="00736942" w:rsidP="00736942">
      <w:pPr>
        <w:rPr>
          <w:lang w:val="en-US" w:eastAsia="en-US"/>
        </w:rPr>
      </w:pPr>
    </w:p>
    <w:p w14:paraId="51D03C3E" w14:textId="3CA402B8" w:rsidR="00736942" w:rsidRDefault="00736942" w:rsidP="00736942">
      <w:pPr>
        <w:rPr>
          <w:lang w:val="en-US" w:eastAsia="en-US"/>
        </w:rPr>
      </w:pPr>
    </w:p>
    <w:p w14:paraId="7B0931C5" w14:textId="2AC7461C" w:rsidR="00736942" w:rsidRDefault="00736942" w:rsidP="00736942">
      <w:pPr>
        <w:rPr>
          <w:lang w:val="en-US" w:eastAsia="en-US"/>
        </w:rPr>
      </w:pPr>
    </w:p>
    <w:p w14:paraId="39D9573F" w14:textId="61F4D2C4" w:rsidR="00736942" w:rsidRDefault="00736942" w:rsidP="00736942">
      <w:pPr>
        <w:rPr>
          <w:lang w:val="en-US" w:eastAsia="en-US"/>
        </w:rPr>
      </w:pPr>
    </w:p>
    <w:p w14:paraId="0846A2F7" w14:textId="18E69794" w:rsidR="00736942" w:rsidRDefault="00736942" w:rsidP="00736942">
      <w:pPr>
        <w:rPr>
          <w:lang w:val="en-US" w:eastAsia="en-US"/>
        </w:rPr>
      </w:pPr>
    </w:p>
    <w:p w14:paraId="6151C4EE" w14:textId="18FCD932" w:rsidR="00736942" w:rsidRDefault="00736942" w:rsidP="00736942">
      <w:pPr>
        <w:rPr>
          <w:lang w:val="en-US" w:eastAsia="en-US"/>
        </w:rPr>
      </w:pPr>
    </w:p>
    <w:p w14:paraId="37251ADF" w14:textId="2584B055" w:rsidR="00736942" w:rsidRDefault="00736942" w:rsidP="00736942">
      <w:pPr>
        <w:rPr>
          <w:lang w:val="en-US" w:eastAsia="en-US"/>
        </w:rPr>
      </w:pPr>
    </w:p>
    <w:p w14:paraId="6E6D861E" w14:textId="7ABF138C" w:rsidR="00736942" w:rsidRDefault="00736942" w:rsidP="00736942">
      <w:pPr>
        <w:rPr>
          <w:lang w:val="en-US" w:eastAsia="en-US"/>
        </w:rPr>
      </w:pPr>
    </w:p>
    <w:p w14:paraId="0F5DDC5F" w14:textId="1EDBDB64" w:rsidR="00736942" w:rsidRDefault="00736942" w:rsidP="00736942">
      <w:pPr>
        <w:rPr>
          <w:lang w:val="en-US" w:eastAsia="en-US"/>
        </w:rPr>
      </w:pPr>
    </w:p>
    <w:p w14:paraId="737C4B9D" w14:textId="026DC066" w:rsidR="00736942" w:rsidRDefault="00736942" w:rsidP="00736942">
      <w:pPr>
        <w:rPr>
          <w:lang w:val="en-US" w:eastAsia="en-US"/>
        </w:rPr>
      </w:pPr>
    </w:p>
    <w:p w14:paraId="477AADFF" w14:textId="4871D82B" w:rsidR="00736942" w:rsidRDefault="00736942" w:rsidP="00736942">
      <w:pPr>
        <w:rPr>
          <w:lang w:val="en-US" w:eastAsia="en-US"/>
        </w:rPr>
      </w:pPr>
    </w:p>
    <w:p w14:paraId="527ED3DE" w14:textId="6692DB37" w:rsidR="00736942" w:rsidRDefault="00736942" w:rsidP="00736942">
      <w:pPr>
        <w:rPr>
          <w:lang w:val="en-US" w:eastAsia="en-US"/>
        </w:rPr>
      </w:pPr>
    </w:p>
    <w:p w14:paraId="2AF0B894" w14:textId="6FE5D94F" w:rsidR="00736942" w:rsidRDefault="00736942" w:rsidP="00736942">
      <w:pPr>
        <w:rPr>
          <w:lang w:val="en-US" w:eastAsia="en-US"/>
        </w:rPr>
      </w:pPr>
    </w:p>
    <w:p w14:paraId="5FCE99D8" w14:textId="13F0CDE9" w:rsidR="00736942" w:rsidRDefault="00736942" w:rsidP="00736942">
      <w:pPr>
        <w:rPr>
          <w:lang w:val="en-US" w:eastAsia="en-US"/>
        </w:rPr>
      </w:pPr>
    </w:p>
    <w:p w14:paraId="18182057" w14:textId="709D6206" w:rsidR="00736942" w:rsidRDefault="00736942" w:rsidP="00736942">
      <w:pPr>
        <w:rPr>
          <w:lang w:val="en-US" w:eastAsia="en-US"/>
        </w:rPr>
      </w:pPr>
    </w:p>
    <w:p w14:paraId="60C677C3" w14:textId="38ED7026" w:rsidR="00736942" w:rsidRDefault="00736942" w:rsidP="00736942">
      <w:pPr>
        <w:rPr>
          <w:lang w:val="en-US" w:eastAsia="en-US"/>
        </w:rPr>
      </w:pPr>
    </w:p>
    <w:p w14:paraId="07F42266" w14:textId="3BD84632" w:rsidR="00736942" w:rsidRDefault="00736942" w:rsidP="00736942">
      <w:pPr>
        <w:rPr>
          <w:lang w:val="en-US" w:eastAsia="en-US"/>
        </w:rPr>
      </w:pPr>
    </w:p>
    <w:p w14:paraId="7309CD45" w14:textId="5A14B97D" w:rsidR="00736942" w:rsidRDefault="00736942" w:rsidP="00736942">
      <w:pPr>
        <w:rPr>
          <w:lang w:val="en-US" w:eastAsia="en-US"/>
        </w:rPr>
      </w:pPr>
    </w:p>
    <w:p w14:paraId="681CE020" w14:textId="36CF2529" w:rsidR="00736942" w:rsidRDefault="00736942" w:rsidP="00736942">
      <w:pPr>
        <w:rPr>
          <w:lang w:val="en-US" w:eastAsia="en-US"/>
        </w:rPr>
      </w:pPr>
    </w:p>
    <w:p w14:paraId="43D16133" w14:textId="528AAA0F" w:rsidR="00736942" w:rsidRDefault="00736942" w:rsidP="00736942">
      <w:pPr>
        <w:rPr>
          <w:lang w:val="en-US" w:eastAsia="en-US"/>
        </w:rPr>
      </w:pPr>
    </w:p>
    <w:p w14:paraId="2CAAD4B2" w14:textId="30AE82F0" w:rsidR="00736942" w:rsidRDefault="00736942" w:rsidP="00736942">
      <w:pPr>
        <w:rPr>
          <w:lang w:val="en-US" w:eastAsia="en-US"/>
        </w:rPr>
      </w:pPr>
    </w:p>
    <w:p w14:paraId="31E1F599" w14:textId="77777777" w:rsidR="00736942" w:rsidRPr="00736942" w:rsidRDefault="00736942" w:rsidP="00736942">
      <w:pPr>
        <w:rPr>
          <w:lang w:val="en-US" w:eastAsia="en-US"/>
        </w:rPr>
      </w:pPr>
    </w:p>
    <w:sdt>
      <w:sdtPr>
        <w:rPr>
          <w:sz w:val="22"/>
          <w:szCs w:val="22"/>
        </w:rPr>
        <w:id w:val="-1761363892"/>
        <w:docPartObj>
          <w:docPartGallery w:val="Table of Contents"/>
          <w:docPartUnique/>
        </w:docPartObj>
      </w:sdtPr>
      <w:sdtEndPr>
        <w:rPr>
          <w:bCs/>
          <w:noProof/>
        </w:rPr>
      </w:sdtEndPr>
      <w:sdtContent>
        <w:p w14:paraId="439085AE" w14:textId="21F82458" w:rsidR="00A23DCE" w:rsidRPr="00A23DCE" w:rsidRDefault="00ED6D17" w:rsidP="00736942">
          <w:pPr>
            <w:pStyle w:val="Heading1"/>
            <w:rPr>
              <w:b w:val="0"/>
              <w:bCs/>
            </w:rPr>
          </w:pPr>
          <w:r w:rsidRPr="00A23DCE">
            <w:rPr>
              <w:bCs/>
            </w:rPr>
            <w:t>Table of Contents</w:t>
          </w:r>
        </w:p>
        <w:p w14:paraId="739E1724" w14:textId="30970856" w:rsidR="00A23DCE" w:rsidRPr="00A23DCE" w:rsidRDefault="00ED6D17">
          <w:pPr>
            <w:pStyle w:val="TOC1"/>
            <w:tabs>
              <w:tab w:val="right" w:leader="dot" w:pos="9350"/>
            </w:tabs>
            <w:rPr>
              <w:noProof/>
              <w:sz w:val="24"/>
              <w:szCs w:val="24"/>
            </w:rPr>
          </w:pPr>
          <w:r w:rsidRPr="00A23DCE">
            <w:rPr>
              <w:sz w:val="24"/>
              <w:szCs w:val="24"/>
            </w:rPr>
            <w:fldChar w:fldCharType="begin"/>
          </w:r>
          <w:r w:rsidRPr="00A23DCE">
            <w:rPr>
              <w:sz w:val="24"/>
              <w:szCs w:val="24"/>
            </w:rPr>
            <w:instrText xml:space="preserve"> TOC \o "1-3" \h \z \u </w:instrText>
          </w:r>
          <w:r w:rsidRPr="00A23DCE">
            <w:rPr>
              <w:sz w:val="24"/>
              <w:szCs w:val="24"/>
            </w:rPr>
            <w:fldChar w:fldCharType="separate"/>
          </w:r>
          <w:hyperlink w:anchor="_Toc117249564" w:history="1">
            <w:r w:rsidRPr="00A23DCE">
              <w:rPr>
                <w:rStyle w:val="Hyperlink"/>
                <w:noProof/>
                <w:sz w:val="24"/>
                <w:szCs w:val="24"/>
              </w:rPr>
              <w:t>Introduction</w:t>
            </w:r>
            <w:r w:rsidRPr="00A23DCE">
              <w:rPr>
                <w:noProof/>
                <w:webHidden/>
                <w:sz w:val="24"/>
                <w:szCs w:val="24"/>
              </w:rPr>
              <w:tab/>
            </w:r>
            <w:r w:rsidRPr="00A23DCE">
              <w:rPr>
                <w:noProof/>
                <w:webHidden/>
                <w:sz w:val="24"/>
                <w:szCs w:val="24"/>
              </w:rPr>
              <w:fldChar w:fldCharType="begin"/>
            </w:r>
            <w:r w:rsidRPr="00A23DCE">
              <w:rPr>
                <w:noProof/>
                <w:webHidden/>
                <w:sz w:val="24"/>
                <w:szCs w:val="24"/>
              </w:rPr>
              <w:instrText xml:space="preserve"> PAGEREF _Toc117249564 \h </w:instrText>
            </w:r>
            <w:r w:rsidRPr="00A23DCE">
              <w:rPr>
                <w:noProof/>
                <w:webHidden/>
                <w:sz w:val="24"/>
                <w:szCs w:val="24"/>
              </w:rPr>
            </w:r>
            <w:r w:rsidRPr="00A23DCE">
              <w:rPr>
                <w:noProof/>
                <w:webHidden/>
                <w:sz w:val="24"/>
                <w:szCs w:val="24"/>
              </w:rPr>
              <w:fldChar w:fldCharType="separate"/>
            </w:r>
            <w:r w:rsidRPr="00A23DCE">
              <w:rPr>
                <w:noProof/>
                <w:webHidden/>
                <w:sz w:val="24"/>
                <w:szCs w:val="24"/>
              </w:rPr>
              <w:t>3</w:t>
            </w:r>
            <w:r w:rsidRPr="00A23DCE">
              <w:rPr>
                <w:noProof/>
                <w:webHidden/>
                <w:sz w:val="24"/>
                <w:szCs w:val="24"/>
              </w:rPr>
              <w:fldChar w:fldCharType="end"/>
            </w:r>
          </w:hyperlink>
        </w:p>
        <w:p w14:paraId="12EABCB0" w14:textId="2069A6C5" w:rsidR="00A23DCE" w:rsidRPr="00A23DCE" w:rsidRDefault="00ED6D17">
          <w:pPr>
            <w:pStyle w:val="TOC1"/>
            <w:tabs>
              <w:tab w:val="right" w:leader="dot" w:pos="9350"/>
            </w:tabs>
            <w:rPr>
              <w:noProof/>
              <w:sz w:val="24"/>
              <w:szCs w:val="24"/>
            </w:rPr>
          </w:pPr>
          <w:hyperlink w:anchor="_Toc117249565" w:history="1">
            <w:r w:rsidRPr="00A23DCE">
              <w:rPr>
                <w:rStyle w:val="Hyperlink"/>
                <w:noProof/>
                <w:sz w:val="24"/>
                <w:szCs w:val="24"/>
              </w:rPr>
              <w:t>Main Body</w:t>
            </w:r>
            <w:r w:rsidRPr="00A23DCE">
              <w:rPr>
                <w:noProof/>
                <w:webHidden/>
                <w:sz w:val="24"/>
                <w:szCs w:val="24"/>
              </w:rPr>
              <w:tab/>
            </w:r>
            <w:r w:rsidRPr="00A23DCE">
              <w:rPr>
                <w:noProof/>
                <w:webHidden/>
                <w:sz w:val="24"/>
                <w:szCs w:val="24"/>
              </w:rPr>
              <w:fldChar w:fldCharType="begin"/>
            </w:r>
            <w:r w:rsidRPr="00A23DCE">
              <w:rPr>
                <w:noProof/>
                <w:webHidden/>
                <w:sz w:val="24"/>
                <w:szCs w:val="24"/>
              </w:rPr>
              <w:instrText xml:space="preserve"> PAGEREF _Toc117249565 \h </w:instrText>
            </w:r>
            <w:r w:rsidRPr="00A23DCE">
              <w:rPr>
                <w:noProof/>
                <w:webHidden/>
                <w:sz w:val="24"/>
                <w:szCs w:val="24"/>
              </w:rPr>
            </w:r>
            <w:r w:rsidRPr="00A23DCE">
              <w:rPr>
                <w:noProof/>
                <w:webHidden/>
                <w:sz w:val="24"/>
                <w:szCs w:val="24"/>
              </w:rPr>
              <w:fldChar w:fldCharType="separate"/>
            </w:r>
            <w:r w:rsidRPr="00A23DCE">
              <w:rPr>
                <w:noProof/>
                <w:webHidden/>
                <w:sz w:val="24"/>
                <w:szCs w:val="24"/>
              </w:rPr>
              <w:t>4</w:t>
            </w:r>
            <w:r w:rsidRPr="00A23DCE">
              <w:rPr>
                <w:noProof/>
                <w:webHidden/>
                <w:sz w:val="24"/>
                <w:szCs w:val="24"/>
              </w:rPr>
              <w:fldChar w:fldCharType="end"/>
            </w:r>
          </w:hyperlink>
        </w:p>
        <w:p w14:paraId="5255621C" w14:textId="4246B7DD" w:rsidR="00A23DCE" w:rsidRPr="00A23DCE" w:rsidRDefault="00ED6D17">
          <w:pPr>
            <w:pStyle w:val="TOC1"/>
            <w:tabs>
              <w:tab w:val="right" w:leader="dot" w:pos="9350"/>
            </w:tabs>
            <w:rPr>
              <w:noProof/>
              <w:sz w:val="24"/>
              <w:szCs w:val="24"/>
            </w:rPr>
          </w:pPr>
          <w:hyperlink w:anchor="_Toc117249566" w:history="1">
            <w:r w:rsidRPr="00A23DCE">
              <w:rPr>
                <w:rStyle w:val="Hyperlink"/>
                <w:noProof/>
                <w:sz w:val="24"/>
                <w:szCs w:val="24"/>
              </w:rPr>
              <w:t>Conclusion</w:t>
            </w:r>
            <w:r w:rsidRPr="00A23DCE">
              <w:rPr>
                <w:noProof/>
                <w:webHidden/>
                <w:sz w:val="24"/>
                <w:szCs w:val="24"/>
              </w:rPr>
              <w:tab/>
            </w:r>
            <w:r w:rsidRPr="00A23DCE">
              <w:rPr>
                <w:noProof/>
                <w:webHidden/>
                <w:sz w:val="24"/>
                <w:szCs w:val="24"/>
              </w:rPr>
              <w:fldChar w:fldCharType="begin"/>
            </w:r>
            <w:r w:rsidRPr="00A23DCE">
              <w:rPr>
                <w:noProof/>
                <w:webHidden/>
                <w:sz w:val="24"/>
                <w:szCs w:val="24"/>
              </w:rPr>
              <w:instrText xml:space="preserve"> PAGEREF </w:instrText>
            </w:r>
            <w:r w:rsidRPr="00A23DCE">
              <w:rPr>
                <w:noProof/>
                <w:webHidden/>
                <w:sz w:val="24"/>
                <w:szCs w:val="24"/>
              </w:rPr>
              <w:instrText xml:space="preserve">_Toc117249566 \h </w:instrText>
            </w:r>
            <w:r w:rsidRPr="00A23DCE">
              <w:rPr>
                <w:noProof/>
                <w:webHidden/>
                <w:sz w:val="24"/>
                <w:szCs w:val="24"/>
              </w:rPr>
            </w:r>
            <w:r w:rsidRPr="00A23DCE">
              <w:rPr>
                <w:noProof/>
                <w:webHidden/>
                <w:sz w:val="24"/>
                <w:szCs w:val="24"/>
              </w:rPr>
              <w:fldChar w:fldCharType="separate"/>
            </w:r>
            <w:r w:rsidRPr="00A23DCE">
              <w:rPr>
                <w:noProof/>
                <w:webHidden/>
                <w:sz w:val="24"/>
                <w:szCs w:val="24"/>
              </w:rPr>
              <w:t>9</w:t>
            </w:r>
            <w:r w:rsidRPr="00A23DCE">
              <w:rPr>
                <w:noProof/>
                <w:webHidden/>
                <w:sz w:val="24"/>
                <w:szCs w:val="24"/>
              </w:rPr>
              <w:fldChar w:fldCharType="end"/>
            </w:r>
          </w:hyperlink>
        </w:p>
        <w:p w14:paraId="30A1B286" w14:textId="148DCA9C" w:rsidR="00A23DCE" w:rsidRPr="00A23DCE" w:rsidRDefault="00ED6D17">
          <w:pPr>
            <w:pStyle w:val="TOC1"/>
            <w:tabs>
              <w:tab w:val="right" w:leader="dot" w:pos="9350"/>
            </w:tabs>
            <w:rPr>
              <w:noProof/>
              <w:sz w:val="24"/>
              <w:szCs w:val="24"/>
            </w:rPr>
          </w:pPr>
          <w:hyperlink w:anchor="_Toc117249567" w:history="1">
            <w:r w:rsidRPr="00A23DCE">
              <w:rPr>
                <w:rStyle w:val="Hyperlink"/>
                <w:noProof/>
                <w:sz w:val="24"/>
                <w:szCs w:val="24"/>
              </w:rPr>
              <w:t>Reference</w:t>
            </w:r>
            <w:r w:rsidRPr="00A23DCE">
              <w:rPr>
                <w:noProof/>
                <w:webHidden/>
                <w:sz w:val="24"/>
                <w:szCs w:val="24"/>
              </w:rPr>
              <w:tab/>
            </w:r>
            <w:r w:rsidRPr="00A23DCE">
              <w:rPr>
                <w:noProof/>
                <w:webHidden/>
                <w:sz w:val="24"/>
                <w:szCs w:val="24"/>
              </w:rPr>
              <w:fldChar w:fldCharType="begin"/>
            </w:r>
            <w:r w:rsidRPr="00A23DCE">
              <w:rPr>
                <w:noProof/>
                <w:webHidden/>
                <w:sz w:val="24"/>
                <w:szCs w:val="24"/>
              </w:rPr>
              <w:instrText xml:space="preserve"> PAGEREF _Toc117249567 \h </w:instrText>
            </w:r>
            <w:r w:rsidRPr="00A23DCE">
              <w:rPr>
                <w:noProof/>
                <w:webHidden/>
                <w:sz w:val="24"/>
                <w:szCs w:val="24"/>
              </w:rPr>
            </w:r>
            <w:r w:rsidRPr="00A23DCE">
              <w:rPr>
                <w:noProof/>
                <w:webHidden/>
                <w:sz w:val="24"/>
                <w:szCs w:val="24"/>
              </w:rPr>
              <w:fldChar w:fldCharType="separate"/>
            </w:r>
            <w:r w:rsidRPr="00A23DCE">
              <w:rPr>
                <w:noProof/>
                <w:webHidden/>
                <w:sz w:val="24"/>
                <w:szCs w:val="24"/>
              </w:rPr>
              <w:t>11</w:t>
            </w:r>
            <w:r w:rsidRPr="00A23DCE">
              <w:rPr>
                <w:noProof/>
                <w:webHidden/>
                <w:sz w:val="24"/>
                <w:szCs w:val="24"/>
              </w:rPr>
              <w:fldChar w:fldCharType="end"/>
            </w:r>
          </w:hyperlink>
        </w:p>
        <w:p w14:paraId="1A653D14" w14:textId="1EA26C56" w:rsidR="00A23DCE" w:rsidRDefault="00ED6D17">
          <w:r w:rsidRPr="00A23DCE">
            <w:rPr>
              <w:b/>
              <w:bCs/>
              <w:noProof/>
              <w:sz w:val="24"/>
              <w:szCs w:val="24"/>
            </w:rPr>
            <w:fldChar w:fldCharType="end"/>
          </w:r>
        </w:p>
      </w:sdtContent>
    </w:sdt>
    <w:p w14:paraId="3E2B90C8" w14:textId="77777777" w:rsidR="00A23DCE" w:rsidRDefault="00ED6D17">
      <w:pPr>
        <w:rPr>
          <w:b/>
          <w:sz w:val="24"/>
          <w:szCs w:val="24"/>
        </w:rPr>
      </w:pPr>
      <w:r>
        <w:br w:type="page"/>
      </w:r>
    </w:p>
    <w:p w14:paraId="00000004" w14:textId="7F0A033F" w:rsidR="00EB3F17" w:rsidRDefault="00ED6D17">
      <w:pPr>
        <w:pStyle w:val="Heading1"/>
      </w:pPr>
      <w:bookmarkStart w:id="3" w:name="_Toc117249564"/>
      <w:r>
        <w:lastRenderedPageBreak/>
        <w:t>Introduction</w:t>
      </w:r>
      <w:bookmarkEnd w:id="3"/>
    </w:p>
    <w:p w14:paraId="00000005" w14:textId="77777777" w:rsidR="00EB3F17" w:rsidRDefault="00ED6D17">
      <w:pPr>
        <w:spacing w:line="360" w:lineRule="auto"/>
        <w:jc w:val="both"/>
        <w:rPr>
          <w:sz w:val="24"/>
          <w:szCs w:val="24"/>
        </w:rPr>
      </w:pPr>
      <w:r>
        <w:rPr>
          <w:sz w:val="24"/>
          <w:szCs w:val="24"/>
        </w:rPr>
        <w:t>Sustainable hospitality and Tourism management can be referred to as the process and methods of tourism organisations focusing on accounting for the current and future im</w:t>
      </w:r>
      <w:r>
        <w:rPr>
          <w:sz w:val="24"/>
          <w:szCs w:val="24"/>
        </w:rPr>
        <w:t>pacts of different factors (</w:t>
      </w:r>
      <w:r>
        <w:rPr>
          <w:color w:val="222222"/>
          <w:sz w:val="24"/>
          <w:szCs w:val="24"/>
          <w:highlight w:val="white"/>
        </w:rPr>
        <w:t>Fatima and Elbanna, 2020</w:t>
      </w:r>
      <w:r>
        <w:rPr>
          <w:sz w:val="24"/>
          <w:szCs w:val="24"/>
        </w:rPr>
        <w:t xml:space="preserve">). The factors affecting tourism are social, economic and environmental. The following essay will focus on highlighting the essentials of sustainable hospitality management in the tourism </w:t>
      </w:r>
      <w:r>
        <w:rPr>
          <w:sz w:val="24"/>
          <w:szCs w:val="24"/>
        </w:rPr>
        <w:t>industry. It will showcase the understanding of sustainability and its relationship to the hotel industry. The essay will showcase critical evaluations of business concerns in embracing sustainability in its operation. It will discuss the importance of sus</w:t>
      </w:r>
      <w:r>
        <w:rPr>
          <w:sz w:val="24"/>
          <w:szCs w:val="24"/>
        </w:rPr>
        <w:t>tainability in the hotel industry along with its benefits.</w:t>
      </w:r>
      <w:r>
        <w:br w:type="page"/>
      </w:r>
    </w:p>
    <w:p w14:paraId="00000006" w14:textId="77777777" w:rsidR="00EB3F17" w:rsidRDefault="00ED6D17">
      <w:pPr>
        <w:pStyle w:val="Heading1"/>
      </w:pPr>
      <w:bookmarkStart w:id="4" w:name="_ucvqzhxoct76" w:colFirst="0" w:colLast="0"/>
      <w:bookmarkStart w:id="5" w:name="_Toc117249565"/>
      <w:bookmarkEnd w:id="4"/>
      <w:r>
        <w:lastRenderedPageBreak/>
        <w:t>Main Body</w:t>
      </w:r>
      <w:bookmarkEnd w:id="5"/>
    </w:p>
    <w:p w14:paraId="00000007" w14:textId="77777777" w:rsidR="00EB3F17" w:rsidRDefault="00ED6D17">
      <w:pPr>
        <w:spacing w:line="360" w:lineRule="auto"/>
        <w:jc w:val="both"/>
        <w:rPr>
          <w:sz w:val="24"/>
          <w:szCs w:val="24"/>
        </w:rPr>
      </w:pPr>
      <w:r>
        <w:rPr>
          <w:sz w:val="24"/>
          <w:szCs w:val="24"/>
        </w:rPr>
        <w:t>Sustainability can be defined as a process or procedure for ensuring the balance in the growth of the economy and environment along with “social well-being”. Sustainability in the hospit</w:t>
      </w:r>
      <w:r>
        <w:rPr>
          <w:sz w:val="24"/>
          <w:szCs w:val="24"/>
        </w:rPr>
        <w:t>ality and tourism sector is the process of ensuring the balance of the environment and social governance along with enhancing the customer experience without compromise (</w:t>
      </w:r>
      <w:r>
        <w:rPr>
          <w:color w:val="222222"/>
          <w:sz w:val="24"/>
          <w:szCs w:val="24"/>
          <w:highlight w:val="white"/>
        </w:rPr>
        <w:t xml:space="preserve">Higgins-Desbiolles </w:t>
      </w:r>
      <w:r>
        <w:rPr>
          <w:i/>
          <w:color w:val="222222"/>
          <w:sz w:val="24"/>
          <w:szCs w:val="24"/>
          <w:highlight w:val="white"/>
        </w:rPr>
        <w:t>et al.</w:t>
      </w:r>
      <w:r>
        <w:rPr>
          <w:color w:val="222222"/>
          <w:sz w:val="24"/>
          <w:szCs w:val="24"/>
          <w:highlight w:val="white"/>
        </w:rPr>
        <w:t>, 2019</w:t>
      </w:r>
      <w:r>
        <w:rPr>
          <w:sz w:val="24"/>
          <w:szCs w:val="24"/>
        </w:rPr>
        <w:t>). There are different ways for the hospitality industr</w:t>
      </w:r>
      <w:r>
        <w:rPr>
          <w:sz w:val="24"/>
          <w:szCs w:val="24"/>
        </w:rPr>
        <w:t>y to adopt sustainable business practices such as reducing the usage of plastics, a paperless working environment, recycling programs and so on.</w:t>
      </w:r>
    </w:p>
    <w:p w14:paraId="00000008" w14:textId="53715D9F" w:rsidR="00EB3F17" w:rsidRDefault="00ED6D17">
      <w:pPr>
        <w:spacing w:line="360" w:lineRule="auto"/>
        <w:jc w:val="both"/>
        <w:rPr>
          <w:sz w:val="24"/>
          <w:szCs w:val="24"/>
        </w:rPr>
      </w:pPr>
      <w:r>
        <w:rPr>
          <w:sz w:val="24"/>
          <w:szCs w:val="24"/>
        </w:rPr>
        <w:t>There are three essential pillars of sustainability in relationship with the hotel industry, the pillars are “e</w:t>
      </w:r>
      <w:r>
        <w:rPr>
          <w:sz w:val="24"/>
          <w:szCs w:val="24"/>
        </w:rPr>
        <w:t>nvironmental sustainability”, “social sustainability” and “economic sustainability”.  The environmental sustainability pillar in the sustainable practices of tourism is focused on reducing the organisation's impact on the environment and ecosystem (</w:t>
      </w:r>
      <w:r>
        <w:rPr>
          <w:color w:val="222222"/>
          <w:sz w:val="24"/>
          <w:szCs w:val="24"/>
          <w:highlight w:val="white"/>
        </w:rPr>
        <w:t xml:space="preserve">Batat, </w:t>
      </w:r>
      <w:r>
        <w:rPr>
          <w:color w:val="222222"/>
          <w:sz w:val="24"/>
          <w:szCs w:val="24"/>
          <w:highlight w:val="white"/>
        </w:rPr>
        <w:t>2020</w:t>
      </w:r>
      <w:r>
        <w:rPr>
          <w:sz w:val="24"/>
          <w:szCs w:val="24"/>
        </w:rPr>
        <w:t>). The hospitality industry performs such practices by minimising the usage of plastics and plastic materials and reducing carbon emissions and carbon footprints to a minimum. The hospitality industry in relationship with environmental sustainability a</w:t>
      </w:r>
      <w:r>
        <w:rPr>
          <w:sz w:val="24"/>
          <w:szCs w:val="24"/>
        </w:rPr>
        <w:t>lso focuses on protecting the natural surroundings and environments such as water streams, forests and so on. It also enables the responsibility for the conservation and protection of artificial man-made environments along with historical sites.</w:t>
      </w:r>
    </w:p>
    <w:p w14:paraId="00000009" w14:textId="77777777" w:rsidR="00EB3F17" w:rsidRDefault="00ED6D17">
      <w:pPr>
        <w:spacing w:line="360" w:lineRule="auto"/>
        <w:jc w:val="both"/>
        <w:rPr>
          <w:sz w:val="24"/>
          <w:szCs w:val="24"/>
        </w:rPr>
      </w:pPr>
      <w:r>
        <w:rPr>
          <w:sz w:val="24"/>
          <w:szCs w:val="24"/>
        </w:rPr>
        <w:t>The relati</w:t>
      </w:r>
      <w:r>
        <w:rPr>
          <w:sz w:val="24"/>
          <w:szCs w:val="24"/>
        </w:rPr>
        <w:t>onship between social sustainability and the tourism industry is a concept and practice for operating the hospitality business with the interest of stakeholders, communities and partners. The social sustainability practice in the hospitality industry focus</w:t>
      </w:r>
      <w:r>
        <w:rPr>
          <w:sz w:val="24"/>
          <w:szCs w:val="24"/>
        </w:rPr>
        <w:t>es on taking responsibility for reducing the negative impact of tourism and boosting the positive effect on the community and visitors (</w:t>
      </w:r>
      <w:r>
        <w:rPr>
          <w:color w:val="222222"/>
          <w:sz w:val="24"/>
          <w:szCs w:val="24"/>
          <w:highlight w:val="white"/>
        </w:rPr>
        <w:t>Anning-Dorson and Nyamekye, 2020</w:t>
      </w:r>
      <w:r>
        <w:rPr>
          <w:sz w:val="24"/>
          <w:szCs w:val="24"/>
        </w:rPr>
        <w:t>). The sustainable practice focuses to provide opportunities and benefits to the local c</w:t>
      </w:r>
      <w:r>
        <w:rPr>
          <w:sz w:val="24"/>
          <w:szCs w:val="24"/>
        </w:rPr>
        <w:t>ommunities through organisational tourism practices. The tourism industry through social sustainability focuses on operating with the local communities with cultural knowledge and experience to proactively operate the tourism services.</w:t>
      </w:r>
    </w:p>
    <w:p w14:paraId="0000000A" w14:textId="01D5835D" w:rsidR="00EB3F17" w:rsidRDefault="00ED6D17">
      <w:pPr>
        <w:spacing w:line="360" w:lineRule="auto"/>
        <w:jc w:val="both"/>
        <w:rPr>
          <w:sz w:val="24"/>
          <w:szCs w:val="24"/>
        </w:rPr>
      </w:pPr>
      <w:r>
        <w:rPr>
          <w:sz w:val="24"/>
          <w:szCs w:val="24"/>
        </w:rPr>
        <w:t>Economic sustainabil</w:t>
      </w:r>
      <w:r>
        <w:rPr>
          <w:sz w:val="24"/>
          <w:szCs w:val="24"/>
        </w:rPr>
        <w:t>ity in relationship with hospitality practices is a practice for improving the financial profitability of the company. However, the practice of financial profitability of the tourism business in sustainability does not restrain environmental and social sus</w:t>
      </w:r>
      <w:r>
        <w:rPr>
          <w:sz w:val="24"/>
          <w:szCs w:val="24"/>
        </w:rPr>
        <w:t>tainability (</w:t>
      </w:r>
      <w:r>
        <w:rPr>
          <w:color w:val="222222"/>
          <w:sz w:val="24"/>
          <w:szCs w:val="24"/>
          <w:highlight w:val="white"/>
        </w:rPr>
        <w:t>Zizka, 2022</w:t>
      </w:r>
      <w:r>
        <w:rPr>
          <w:sz w:val="24"/>
          <w:szCs w:val="24"/>
        </w:rPr>
        <w:t xml:space="preserve">). The profitability of financial income in economic sustainability </w:t>
      </w:r>
      <w:r>
        <w:rPr>
          <w:sz w:val="24"/>
          <w:szCs w:val="24"/>
        </w:rPr>
        <w:lastRenderedPageBreak/>
        <w:t>practices does not damage the social and environmental concerns of hospitality. The tourism companies operate the business operations with the local suppliers shari</w:t>
      </w:r>
      <w:r>
        <w:rPr>
          <w:sz w:val="24"/>
          <w:szCs w:val="24"/>
        </w:rPr>
        <w:t xml:space="preserve">ng the values and goals of the organisation. Working along with the local businesses and guides to enhance the </w:t>
      </w:r>
      <w:r w:rsidR="00A23DCE">
        <w:rPr>
          <w:sz w:val="24"/>
          <w:szCs w:val="24"/>
        </w:rPr>
        <w:t>economic</w:t>
      </w:r>
      <w:r>
        <w:rPr>
          <w:sz w:val="24"/>
          <w:szCs w:val="24"/>
        </w:rPr>
        <w:t xml:space="preserve"> stability along with the support of the local community.</w:t>
      </w:r>
    </w:p>
    <w:p w14:paraId="0000000B" w14:textId="3EDFDE3E" w:rsidR="00EB3F17" w:rsidRDefault="00ED6D17">
      <w:pPr>
        <w:spacing w:line="360" w:lineRule="auto"/>
        <w:jc w:val="both"/>
        <w:rPr>
          <w:sz w:val="24"/>
          <w:szCs w:val="24"/>
        </w:rPr>
      </w:pPr>
      <w:r>
        <w:rPr>
          <w:sz w:val="24"/>
          <w:szCs w:val="24"/>
        </w:rPr>
        <w:t>The hospitality industry has adversely affected the environment through water a</w:t>
      </w:r>
      <w:r>
        <w:rPr>
          <w:sz w:val="24"/>
          <w:szCs w:val="24"/>
        </w:rPr>
        <w:t xml:space="preserve">nd energy consumption along with the utilisation of consumable goods. This has widely </w:t>
      </w:r>
      <w:r w:rsidR="00A23DCE">
        <w:rPr>
          <w:sz w:val="24"/>
          <w:szCs w:val="24"/>
        </w:rPr>
        <w:t>arisen</w:t>
      </w:r>
      <w:r>
        <w:rPr>
          <w:sz w:val="24"/>
          <w:szCs w:val="24"/>
        </w:rPr>
        <w:t xml:space="preserve"> the issue of sustainability in the hospitality industry. Hence sustainability has been widely regarded as a key factor for the success of business in the modern bu</w:t>
      </w:r>
      <w:r>
        <w:rPr>
          <w:sz w:val="24"/>
          <w:szCs w:val="24"/>
        </w:rPr>
        <w:t>siness environment. Social responsibility or sustainability is becoming a major concern for the private and public sectors of the hospitality industry (</w:t>
      </w:r>
      <w:r>
        <w:rPr>
          <w:color w:val="222222"/>
          <w:sz w:val="24"/>
          <w:szCs w:val="24"/>
          <w:highlight w:val="white"/>
        </w:rPr>
        <w:t xml:space="preserve">Wikhamn </w:t>
      </w:r>
      <w:r>
        <w:rPr>
          <w:i/>
          <w:color w:val="222222"/>
          <w:sz w:val="24"/>
          <w:szCs w:val="24"/>
          <w:highlight w:val="white"/>
        </w:rPr>
        <w:t>et al.,</w:t>
      </w:r>
      <w:r>
        <w:rPr>
          <w:color w:val="222222"/>
          <w:sz w:val="24"/>
          <w:szCs w:val="24"/>
          <w:highlight w:val="white"/>
        </w:rPr>
        <w:t xml:space="preserve"> 2018</w:t>
      </w:r>
      <w:r>
        <w:rPr>
          <w:sz w:val="24"/>
          <w:szCs w:val="24"/>
        </w:rPr>
        <w:t>). The hospitality sector has increased the pressure on the environment along with t</w:t>
      </w:r>
      <w:r>
        <w:rPr>
          <w:sz w:val="24"/>
          <w:szCs w:val="24"/>
        </w:rPr>
        <w:t>he demand for natural resources. In addition, the industry hugely depends on the natural environment such as sandy beaches, glaciers, fresh air, waterfalls and so on which are the major factors in obtaining tourist attractions. Thus, this base of the hospi</w:t>
      </w:r>
      <w:r>
        <w:rPr>
          <w:sz w:val="24"/>
          <w:szCs w:val="24"/>
        </w:rPr>
        <w:t>tality sector is in danger. Moreover, business concerns like rising costs, competitors' actions and government pressures are the other reasons for motivating the hospitality sector to embrace sustainability and implement it as an integral part of their bus</w:t>
      </w:r>
      <w:r>
        <w:rPr>
          <w:sz w:val="24"/>
          <w:szCs w:val="24"/>
        </w:rPr>
        <w:t>inesses. Tourists and travellers are more concerned regarding sustainability issues and prefer a service that takes responsibility and operates the business sustainably.</w:t>
      </w:r>
    </w:p>
    <w:p w14:paraId="0000000C" w14:textId="7F57A3EA" w:rsidR="00EB3F17" w:rsidRDefault="00ED6D17">
      <w:pPr>
        <w:spacing w:line="360" w:lineRule="auto"/>
        <w:jc w:val="both"/>
        <w:rPr>
          <w:sz w:val="24"/>
          <w:szCs w:val="24"/>
        </w:rPr>
      </w:pPr>
      <w:r>
        <w:rPr>
          <w:sz w:val="24"/>
          <w:szCs w:val="24"/>
        </w:rPr>
        <w:t>The hospitality industry has been quickly responding towards these changes and turning</w:t>
      </w:r>
      <w:r>
        <w:rPr>
          <w:sz w:val="24"/>
          <w:szCs w:val="24"/>
        </w:rPr>
        <w:t xml:space="preserve"> “green”. For instance, the hotel sectors have been implementing practices and policies such as recycling, preventing waste, reusing grey water, reducing the use of energy and more specifically lowering their carbon footprints. In addition, the major hoste</w:t>
      </w:r>
      <w:r>
        <w:rPr>
          <w:sz w:val="24"/>
          <w:szCs w:val="24"/>
        </w:rPr>
        <w:t>l sectors such as Marriott, Hilton worldwide, intercontinental hotel groups and so on have been continuously publishing their reports on sustainability while reporting their initiatives undertaken in reducing the negative impacts on the environment (</w:t>
      </w:r>
      <w:r>
        <w:rPr>
          <w:color w:val="222222"/>
          <w:sz w:val="24"/>
          <w:szCs w:val="24"/>
          <w:highlight w:val="white"/>
        </w:rPr>
        <w:t>Martín</w:t>
      </w:r>
      <w:r>
        <w:rPr>
          <w:color w:val="222222"/>
          <w:sz w:val="24"/>
          <w:szCs w:val="24"/>
          <w:highlight w:val="white"/>
        </w:rPr>
        <w:t>ez-Martínez</w:t>
      </w:r>
      <w:r>
        <w:rPr>
          <w:i/>
          <w:color w:val="222222"/>
          <w:sz w:val="24"/>
          <w:szCs w:val="24"/>
          <w:highlight w:val="white"/>
        </w:rPr>
        <w:t xml:space="preserve"> et al.,</w:t>
      </w:r>
      <w:r>
        <w:rPr>
          <w:color w:val="222222"/>
          <w:sz w:val="24"/>
          <w:szCs w:val="24"/>
          <w:highlight w:val="white"/>
        </w:rPr>
        <w:t xml:space="preserve"> 2019</w:t>
      </w:r>
      <w:r>
        <w:rPr>
          <w:sz w:val="24"/>
          <w:szCs w:val="24"/>
        </w:rPr>
        <w:t>).  The industry with the adoption of a sustainable strategy of business can improve its efficiency while attracting a large number of clients preferring socially and environmentally responsible services. Tourists tend to rely on cu</w:t>
      </w:r>
      <w:r>
        <w:rPr>
          <w:sz w:val="24"/>
          <w:szCs w:val="24"/>
        </w:rPr>
        <w:t xml:space="preserve">ltural and natural resources which attract them and even act as a major source for the development and growth of the tourist economy. The destinations of the major attractions are threatened </w:t>
      </w:r>
      <w:r>
        <w:rPr>
          <w:sz w:val="24"/>
          <w:szCs w:val="24"/>
        </w:rPr>
        <w:lastRenderedPageBreak/>
        <w:t xml:space="preserve">by the activity of </w:t>
      </w:r>
      <w:r w:rsidR="00A23DCE">
        <w:rPr>
          <w:sz w:val="24"/>
          <w:szCs w:val="24"/>
        </w:rPr>
        <w:t>humans;</w:t>
      </w:r>
      <w:r>
        <w:rPr>
          <w:sz w:val="24"/>
          <w:szCs w:val="24"/>
        </w:rPr>
        <w:t xml:space="preserve"> hence the practices of sustainability </w:t>
      </w:r>
      <w:r>
        <w:rPr>
          <w:sz w:val="24"/>
          <w:szCs w:val="24"/>
        </w:rPr>
        <w:t>are imperative for the hotels sector. Travellers, hotel bookers and restaurant patrons are more concerned regarding sustainability these days and prefer organisations that follow social, cultural and environmental sound practices.</w:t>
      </w:r>
    </w:p>
    <w:p w14:paraId="0000000D" w14:textId="77777777" w:rsidR="00EB3F17" w:rsidRDefault="00ED6D17">
      <w:pPr>
        <w:spacing w:line="360" w:lineRule="auto"/>
        <w:jc w:val="both"/>
        <w:rPr>
          <w:sz w:val="24"/>
          <w:szCs w:val="24"/>
        </w:rPr>
      </w:pPr>
      <w:r>
        <w:rPr>
          <w:sz w:val="24"/>
          <w:szCs w:val="24"/>
        </w:rPr>
        <w:t>To implement sustainabili</w:t>
      </w:r>
      <w:r>
        <w:rPr>
          <w:sz w:val="24"/>
          <w:szCs w:val="24"/>
        </w:rPr>
        <w:t>ty, organisations operating in the hospitality sector have started conserving energy by training employee’s behaviour in reducing the use of energy. Moreover, for efficiency organisations are looking for opportunities in using green technology (</w:t>
      </w:r>
      <w:r>
        <w:rPr>
          <w:color w:val="222222"/>
          <w:sz w:val="24"/>
          <w:szCs w:val="24"/>
          <w:highlight w:val="white"/>
        </w:rPr>
        <w:t xml:space="preserve">Mansour </w:t>
      </w:r>
      <w:r>
        <w:rPr>
          <w:i/>
          <w:color w:val="222222"/>
          <w:sz w:val="24"/>
          <w:szCs w:val="24"/>
          <w:highlight w:val="white"/>
        </w:rPr>
        <w:t xml:space="preserve">et </w:t>
      </w:r>
      <w:r>
        <w:rPr>
          <w:i/>
          <w:color w:val="222222"/>
          <w:sz w:val="24"/>
          <w:szCs w:val="24"/>
          <w:highlight w:val="white"/>
        </w:rPr>
        <w:t xml:space="preserve">al., </w:t>
      </w:r>
      <w:r>
        <w:rPr>
          <w:color w:val="222222"/>
          <w:sz w:val="24"/>
          <w:szCs w:val="24"/>
          <w:highlight w:val="white"/>
        </w:rPr>
        <w:t>2019</w:t>
      </w:r>
      <w:r>
        <w:rPr>
          <w:sz w:val="24"/>
          <w:szCs w:val="24"/>
        </w:rPr>
        <w:t>). For instance, most hotel businesses have installed solar panels to conserve energy. There are many opportunities to limit waste in the hospitality sector. In cutting down the waste of food, the firms are sourcing their food from local and reduc</w:t>
      </w:r>
      <w:r>
        <w:rPr>
          <w:sz w:val="24"/>
          <w:szCs w:val="24"/>
        </w:rPr>
        <w:t xml:space="preserve">ing the food spoilt while providing fresher products. In addition, equipment like water-saving filters is being used in reducing water wastage. The utilisation of organic amenities is the other method of hospitality sectors in implementing sustainability. </w:t>
      </w:r>
      <w:r>
        <w:rPr>
          <w:sz w:val="24"/>
          <w:szCs w:val="24"/>
        </w:rPr>
        <w:t>Organic products tend to leave a lighter footprint of carbon as compared to others. Hence by switching towards the organisation, the hotel businesses are demonstrating their commitment towards sustainability (</w:t>
      </w:r>
      <w:r>
        <w:rPr>
          <w:color w:val="222222"/>
          <w:sz w:val="24"/>
          <w:szCs w:val="24"/>
          <w:highlight w:val="white"/>
        </w:rPr>
        <w:t>Darvishmotevali et al., 2020</w:t>
      </w:r>
      <w:r>
        <w:rPr>
          <w:sz w:val="24"/>
          <w:szCs w:val="24"/>
        </w:rPr>
        <w:t>). The organisation</w:t>
      </w:r>
      <w:r>
        <w:rPr>
          <w:sz w:val="24"/>
          <w:szCs w:val="24"/>
        </w:rPr>
        <w:t>'s amenities are the products which are made up of natural ingredients without any harsh chemical such as cleaning supplies, hotel toiletries, fragrance and foods which all comes in organic forms. In addition, the organisations are utilising products which</w:t>
      </w:r>
      <w:r>
        <w:rPr>
          <w:sz w:val="24"/>
          <w:szCs w:val="24"/>
        </w:rPr>
        <w:t xml:space="preserve"> come in recyclable packaging. </w:t>
      </w:r>
    </w:p>
    <w:p w14:paraId="0000000E" w14:textId="77777777" w:rsidR="00EB3F17" w:rsidRDefault="00ED6D17">
      <w:pPr>
        <w:spacing w:line="360" w:lineRule="auto"/>
        <w:jc w:val="both"/>
        <w:rPr>
          <w:sz w:val="24"/>
          <w:szCs w:val="24"/>
        </w:rPr>
      </w:pPr>
      <w:r>
        <w:rPr>
          <w:sz w:val="24"/>
          <w:szCs w:val="24"/>
        </w:rPr>
        <w:t xml:space="preserve">The incorporation of sustainable strategies in a business organisation tends to make a good impression and even helps in saving money while protecting the natural and cultural attractions for the guests. The hotel sector is </w:t>
      </w:r>
      <w:r>
        <w:rPr>
          <w:sz w:val="24"/>
          <w:szCs w:val="24"/>
        </w:rPr>
        <w:t>required to ensure that it works along with the harmony of which environment and to become responsible for economic and social impact through working on conserving biodiversity, not overconsuming the resources, respecting the local communities and not poll</w:t>
      </w:r>
      <w:r>
        <w:rPr>
          <w:sz w:val="24"/>
          <w:szCs w:val="24"/>
        </w:rPr>
        <w:t>uting (</w:t>
      </w:r>
      <w:r>
        <w:rPr>
          <w:color w:val="222222"/>
          <w:sz w:val="24"/>
          <w:szCs w:val="24"/>
          <w:highlight w:val="white"/>
        </w:rPr>
        <w:t xml:space="preserve">Umrani </w:t>
      </w:r>
      <w:r>
        <w:rPr>
          <w:i/>
          <w:color w:val="222222"/>
          <w:sz w:val="24"/>
          <w:szCs w:val="24"/>
          <w:highlight w:val="white"/>
        </w:rPr>
        <w:t xml:space="preserve">et al., </w:t>
      </w:r>
      <w:r>
        <w:rPr>
          <w:color w:val="222222"/>
          <w:sz w:val="24"/>
          <w:szCs w:val="24"/>
          <w:highlight w:val="white"/>
        </w:rPr>
        <w:t>2020</w:t>
      </w:r>
      <w:r>
        <w:rPr>
          <w:sz w:val="24"/>
          <w:szCs w:val="24"/>
        </w:rPr>
        <w:t>). The industry has been protecting its very core existence and thus sustainable tourism has emerged. The practices of sustainability have addressed the environment while focusing on protecting the ecological process and conservin</w:t>
      </w:r>
      <w:r>
        <w:rPr>
          <w:sz w:val="24"/>
          <w:szCs w:val="24"/>
        </w:rPr>
        <w:t xml:space="preserve">g the natural heritage. It has helped hospitality firms in showing respect towards host communities and working towards establishing cultural understanding. Such practices in the hotel industry provide many benefits instead of </w:t>
      </w:r>
      <w:r>
        <w:rPr>
          <w:sz w:val="24"/>
          <w:szCs w:val="24"/>
        </w:rPr>
        <w:lastRenderedPageBreak/>
        <w:t>attracting more clients it pr</w:t>
      </w:r>
      <w:r>
        <w:rPr>
          <w:sz w:val="24"/>
          <w:szCs w:val="24"/>
        </w:rPr>
        <w:t>ovides incentives to the business. The governments have been enacting numerous programmes in promoting green business (</w:t>
      </w:r>
      <w:r>
        <w:rPr>
          <w:color w:val="222222"/>
          <w:sz w:val="24"/>
          <w:szCs w:val="24"/>
          <w:highlight w:val="white"/>
        </w:rPr>
        <w:t>Engeset, 2020</w:t>
      </w:r>
      <w:r>
        <w:rPr>
          <w:sz w:val="24"/>
          <w:szCs w:val="24"/>
        </w:rPr>
        <w:t>). The utilisation of renewable energy, reduction of waste and implementation of the measure in recycling and rescue has add</w:t>
      </w:r>
      <w:r>
        <w:rPr>
          <w:sz w:val="24"/>
          <w:szCs w:val="24"/>
        </w:rPr>
        <w:t>ed more than energy conservation. For instance, the incentive programs have rewarded businesses with “tax write-offs”, financial grants, discounts on insurance premiums and fast regulatory permits.</w:t>
      </w:r>
    </w:p>
    <w:p w14:paraId="0000000F" w14:textId="77777777" w:rsidR="00EB3F17" w:rsidRDefault="00ED6D17">
      <w:pPr>
        <w:spacing w:line="360" w:lineRule="auto"/>
        <w:jc w:val="both"/>
        <w:rPr>
          <w:sz w:val="24"/>
          <w:szCs w:val="24"/>
        </w:rPr>
      </w:pPr>
      <w:r>
        <w:rPr>
          <w:sz w:val="24"/>
          <w:szCs w:val="24"/>
        </w:rPr>
        <w:t>The innovative and “environmentally friendly technology” h</w:t>
      </w:r>
      <w:r>
        <w:rPr>
          <w:sz w:val="24"/>
          <w:szCs w:val="24"/>
        </w:rPr>
        <w:t>as resulted in longer-term cost-saving for the hotel's sectors. Even though the practices of sustainability require spending in the initial phase. However, the combination of the effect of energy efficiency and waste reduction resulted in spending less mon</w:t>
      </w:r>
      <w:r>
        <w:rPr>
          <w:sz w:val="24"/>
          <w:szCs w:val="24"/>
        </w:rPr>
        <w:t>ey in the longer term. Most hospitality and tourism organisations have implemented sustainability plans involving the incorporation of sustainable practices which reach all aspects of business operations (</w:t>
      </w:r>
      <w:r>
        <w:rPr>
          <w:color w:val="222222"/>
          <w:sz w:val="24"/>
          <w:szCs w:val="24"/>
          <w:highlight w:val="white"/>
        </w:rPr>
        <w:t>Raub and Martin-Rios, 2019</w:t>
      </w:r>
      <w:r>
        <w:rPr>
          <w:sz w:val="24"/>
          <w:szCs w:val="24"/>
        </w:rPr>
        <w:t>). The sustainability pla</w:t>
      </w:r>
      <w:r>
        <w:rPr>
          <w:sz w:val="24"/>
          <w:szCs w:val="24"/>
        </w:rPr>
        <w:t>ns have the potential in improving the brand image of the organisation. most consumers are more concerned regarding sustainability as it has been found by the survey of TripAdvisor that the 62% of the travellers prefer more environment-friendly hotels, tra</w:t>
      </w:r>
      <w:r>
        <w:rPr>
          <w:sz w:val="24"/>
          <w:szCs w:val="24"/>
        </w:rPr>
        <w:t xml:space="preserve">nsformation and foods and 69% of the respondents are intended to make future travel choices based on environmentally responsible. The concept of the good practices of suitability involves involving embarrassing the sustanbilitty strategies in the business </w:t>
      </w:r>
      <w:r>
        <w:rPr>
          <w:sz w:val="24"/>
          <w:szCs w:val="24"/>
        </w:rPr>
        <w:t>goals and objectives.  It is imperative to establish programs for energy management and the management must provide a programme which involves creating a team who are responsible for setting up the plan for energy conservation along with the other specific</w:t>
      </w:r>
      <w:r>
        <w:rPr>
          <w:sz w:val="24"/>
          <w:szCs w:val="24"/>
        </w:rPr>
        <w:t xml:space="preserve"> goals. Moreover, the hotel sector must have a clear understanding of the energy sausage and identify the areas for further improvement. </w:t>
      </w:r>
    </w:p>
    <w:p w14:paraId="00000010" w14:textId="77777777" w:rsidR="00EB3F17" w:rsidRDefault="00ED6D17">
      <w:pPr>
        <w:spacing w:line="360" w:lineRule="auto"/>
        <w:jc w:val="both"/>
        <w:rPr>
          <w:sz w:val="24"/>
          <w:szCs w:val="24"/>
        </w:rPr>
      </w:pPr>
      <w:r>
        <w:rPr>
          <w:sz w:val="24"/>
          <w:szCs w:val="24"/>
        </w:rPr>
        <w:t>Embracing renewable energy is another good practice of sustainability. In which the hospitality and tourism sectors ca</w:t>
      </w:r>
      <w:r>
        <w:rPr>
          <w:sz w:val="24"/>
          <w:szCs w:val="24"/>
        </w:rPr>
        <w:t>n reduce their carbon footprint by embracing renewable energy sources (</w:t>
      </w:r>
      <w:r>
        <w:rPr>
          <w:color w:val="222222"/>
          <w:sz w:val="24"/>
          <w:szCs w:val="24"/>
          <w:highlight w:val="white"/>
        </w:rPr>
        <w:t>Yacoub and ElHajjar,  2021</w:t>
      </w:r>
      <w:r>
        <w:rPr>
          <w:sz w:val="24"/>
          <w:szCs w:val="24"/>
        </w:rPr>
        <w:t>). Sustainability in businesses needs team effort in which educating the employees and creating awareness regarding sustainable practices is an important step.</w:t>
      </w:r>
      <w:r>
        <w:rPr>
          <w:sz w:val="24"/>
          <w:szCs w:val="24"/>
        </w:rPr>
        <w:t xml:space="preserve"> The good and effective practices of sustainability involve considering things like waste and water management, utilisation of organic products and recycling and reuse and to make sustainability the part of organisation's culture. The hotel industry has re</w:t>
      </w:r>
      <w:r>
        <w:rPr>
          <w:sz w:val="24"/>
          <w:szCs w:val="24"/>
        </w:rPr>
        <w:t xml:space="preserve">cognised the importance of sustainability in providing an enhanced </w:t>
      </w:r>
      <w:r>
        <w:rPr>
          <w:sz w:val="24"/>
          <w:szCs w:val="24"/>
        </w:rPr>
        <w:lastRenderedPageBreak/>
        <w:t>experience for clients by integrating natural elements.  The industry has been inspired in embracing sustainability due to numerous factors such as cost savings, economic incentives, regula</w:t>
      </w:r>
      <w:r>
        <w:rPr>
          <w:sz w:val="24"/>
          <w:szCs w:val="24"/>
        </w:rPr>
        <w:t>tory affairs, guest experience and brand image. The coast has always been the driving factor in reducing operating costs while providing compelling incentives for hoteliers (</w:t>
      </w:r>
      <w:r>
        <w:rPr>
          <w:color w:val="222222"/>
          <w:sz w:val="24"/>
          <w:szCs w:val="24"/>
          <w:highlight w:val="white"/>
        </w:rPr>
        <w:t>Wikhamn, 2019</w:t>
      </w:r>
      <w:r>
        <w:rPr>
          <w:sz w:val="24"/>
          <w:szCs w:val="24"/>
        </w:rPr>
        <w:t>). The efficiency strategies and the cost reduction is achieved by th</w:t>
      </w:r>
      <w:r>
        <w:rPr>
          <w:sz w:val="24"/>
          <w:szCs w:val="24"/>
        </w:rPr>
        <w:t>e investment in effective operational processes and new environmental technologies. most hotel businesses have started employing various strategies in reducing, reusing and recycling waste and others are including sustainable procurements and providing pro</w:t>
      </w:r>
      <w:r>
        <w:rPr>
          <w:sz w:val="24"/>
          <w:szCs w:val="24"/>
        </w:rPr>
        <w:t>grams for staff training.</w:t>
      </w:r>
    </w:p>
    <w:p w14:paraId="00000011" w14:textId="63D1B778" w:rsidR="00EB3F17" w:rsidRDefault="00ED6D17">
      <w:pPr>
        <w:spacing w:line="360" w:lineRule="auto"/>
        <w:jc w:val="both"/>
        <w:rPr>
          <w:sz w:val="24"/>
          <w:szCs w:val="24"/>
        </w:rPr>
      </w:pPr>
      <w:r>
        <w:rPr>
          <w:sz w:val="24"/>
          <w:szCs w:val="24"/>
        </w:rPr>
        <w:t xml:space="preserve">The government has enacted numerous economic incentives in order to encourage the development of environmental retrofits. Such benefits involve financial grants, discounts on insurance premiums, quick regulatory permitting and so </w:t>
      </w:r>
      <w:r>
        <w:rPr>
          <w:sz w:val="24"/>
          <w:szCs w:val="24"/>
        </w:rPr>
        <w:t>on. These are one of the reasons for the hospitality sector in embracing sustainability practices. Moreover, the industry has realised that investment in environmental technology has a positive impact towards enhancing guest experiences (</w:t>
      </w:r>
      <w:r>
        <w:rPr>
          <w:color w:val="222222"/>
          <w:sz w:val="24"/>
          <w:szCs w:val="24"/>
          <w:highlight w:val="white"/>
        </w:rPr>
        <w:t xml:space="preserve">Lombardi </w:t>
      </w:r>
      <w:r>
        <w:rPr>
          <w:i/>
          <w:color w:val="222222"/>
          <w:sz w:val="24"/>
          <w:szCs w:val="24"/>
          <w:highlight w:val="white"/>
        </w:rPr>
        <w:t>et al.,</w:t>
      </w:r>
      <w:r>
        <w:rPr>
          <w:color w:val="222222"/>
          <w:sz w:val="24"/>
          <w:szCs w:val="24"/>
          <w:highlight w:val="white"/>
        </w:rPr>
        <w:t xml:space="preserve"> 2</w:t>
      </w:r>
      <w:r>
        <w:rPr>
          <w:color w:val="222222"/>
          <w:sz w:val="24"/>
          <w:szCs w:val="24"/>
          <w:highlight w:val="white"/>
        </w:rPr>
        <w:t>020</w:t>
      </w:r>
      <w:r>
        <w:rPr>
          <w:sz w:val="24"/>
          <w:szCs w:val="24"/>
        </w:rPr>
        <w:t xml:space="preserve">). There is no doubt that tourism tends to create problems for the environment and the leaders in the tourism and hospitality sectors have the potential in providing solutions to </w:t>
      </w:r>
      <w:r w:rsidR="00A23DCE">
        <w:rPr>
          <w:sz w:val="24"/>
          <w:szCs w:val="24"/>
        </w:rPr>
        <w:t>those problems</w:t>
      </w:r>
      <w:r>
        <w:rPr>
          <w:sz w:val="24"/>
          <w:szCs w:val="24"/>
        </w:rPr>
        <w:t>. The three pillars of sustainability such as economic, soci</w:t>
      </w:r>
      <w:r>
        <w:rPr>
          <w:sz w:val="24"/>
          <w:szCs w:val="24"/>
        </w:rPr>
        <w:t xml:space="preserve">al and environmental provide the roadmap for the hospitality and tourism sectors in transforming their businesses into </w:t>
      </w:r>
      <w:r w:rsidR="00A23DCE">
        <w:rPr>
          <w:sz w:val="24"/>
          <w:szCs w:val="24"/>
        </w:rPr>
        <w:t>environmentally</w:t>
      </w:r>
      <w:r>
        <w:rPr>
          <w:sz w:val="24"/>
          <w:szCs w:val="24"/>
        </w:rPr>
        <w:t xml:space="preserve"> friendly ones. It </w:t>
      </w:r>
      <w:r w:rsidR="00A23DCE">
        <w:rPr>
          <w:sz w:val="24"/>
          <w:szCs w:val="24"/>
        </w:rPr>
        <w:t>i</w:t>
      </w:r>
      <w:r>
        <w:rPr>
          <w:sz w:val="24"/>
          <w:szCs w:val="24"/>
        </w:rPr>
        <w:t>s significant for the industry to build a culture of environmental, economic and social responsibility</w:t>
      </w:r>
      <w:r>
        <w:rPr>
          <w:sz w:val="24"/>
          <w:szCs w:val="24"/>
        </w:rPr>
        <w:t xml:space="preserve"> to enhance their businesses.</w:t>
      </w:r>
    </w:p>
    <w:p w14:paraId="00000012" w14:textId="77777777" w:rsidR="00EB3F17" w:rsidRDefault="00EB3F17">
      <w:pPr>
        <w:spacing w:line="360" w:lineRule="auto"/>
        <w:jc w:val="both"/>
        <w:rPr>
          <w:sz w:val="24"/>
          <w:szCs w:val="24"/>
        </w:rPr>
      </w:pPr>
    </w:p>
    <w:p w14:paraId="00000013" w14:textId="77777777" w:rsidR="00EB3F17" w:rsidRDefault="00EB3F17">
      <w:pPr>
        <w:spacing w:line="360" w:lineRule="auto"/>
        <w:jc w:val="both"/>
        <w:rPr>
          <w:sz w:val="24"/>
          <w:szCs w:val="24"/>
        </w:rPr>
      </w:pPr>
    </w:p>
    <w:p w14:paraId="00000014" w14:textId="77777777" w:rsidR="00EB3F17" w:rsidRDefault="00ED6D17">
      <w:pPr>
        <w:spacing w:line="360" w:lineRule="auto"/>
        <w:jc w:val="both"/>
        <w:rPr>
          <w:sz w:val="24"/>
          <w:szCs w:val="24"/>
        </w:rPr>
      </w:pPr>
      <w:r>
        <w:br w:type="page"/>
      </w:r>
    </w:p>
    <w:p w14:paraId="00000015" w14:textId="77777777" w:rsidR="00EB3F17" w:rsidRDefault="00ED6D17">
      <w:pPr>
        <w:pStyle w:val="Heading1"/>
      </w:pPr>
      <w:bookmarkStart w:id="6" w:name="_h012k3u6fdg9" w:colFirst="0" w:colLast="0"/>
      <w:bookmarkStart w:id="7" w:name="_Toc117249566"/>
      <w:bookmarkEnd w:id="6"/>
      <w:r>
        <w:lastRenderedPageBreak/>
        <w:t>Conclusion</w:t>
      </w:r>
      <w:bookmarkEnd w:id="7"/>
    </w:p>
    <w:p w14:paraId="00000016" w14:textId="06C5663D" w:rsidR="00EB3F17" w:rsidRDefault="00ED6D17">
      <w:pPr>
        <w:spacing w:line="360" w:lineRule="auto"/>
        <w:jc w:val="both"/>
        <w:rPr>
          <w:sz w:val="24"/>
          <w:szCs w:val="24"/>
        </w:rPr>
      </w:pPr>
      <w:r>
        <w:rPr>
          <w:sz w:val="24"/>
          <w:szCs w:val="24"/>
        </w:rPr>
        <w:t xml:space="preserve">The study has concluded that the practices of sustainability in the hotel industry are significant </w:t>
      </w:r>
      <w:r w:rsidR="00A23DCE">
        <w:rPr>
          <w:sz w:val="24"/>
          <w:szCs w:val="24"/>
        </w:rPr>
        <w:t>to enhance</w:t>
      </w:r>
      <w:r>
        <w:rPr>
          <w:sz w:val="24"/>
          <w:szCs w:val="24"/>
        </w:rPr>
        <w:t xml:space="preserve"> its businesses. It is essential to embrace sustainability to reduce the negative impact on the environment and to attract a larger customer base. The hospitality organisations must implement sustainable practices and build cultures of environmental, econo</w:t>
      </w:r>
      <w:r>
        <w:rPr>
          <w:sz w:val="24"/>
          <w:szCs w:val="24"/>
        </w:rPr>
        <w:t>mic and social responsibility. It has been identified the hotel sectors are implementing sustainability into their business operations for the further development and growth of the business. It will help the organisation to enhance its reputation and to pr</w:t>
      </w:r>
      <w:r>
        <w:rPr>
          <w:sz w:val="24"/>
          <w:szCs w:val="24"/>
        </w:rPr>
        <w:t>ovide better experiences to the customers.</w:t>
      </w:r>
      <w:r>
        <w:br w:type="page"/>
      </w:r>
    </w:p>
    <w:p w14:paraId="00000018" w14:textId="72C4D4B9" w:rsidR="00EB3F17" w:rsidRPr="00A23DCE" w:rsidRDefault="00ED6D17" w:rsidP="00A23DCE">
      <w:pPr>
        <w:pStyle w:val="Heading1"/>
      </w:pPr>
      <w:bookmarkStart w:id="8" w:name="_eew0c3eg06x2" w:colFirst="0" w:colLast="0"/>
      <w:bookmarkStart w:id="9" w:name="_Toc117249567"/>
      <w:bookmarkEnd w:id="8"/>
      <w:r>
        <w:lastRenderedPageBreak/>
        <w:t>Reference</w:t>
      </w:r>
      <w:bookmarkEnd w:id="9"/>
    </w:p>
    <w:p w14:paraId="3F019484" w14:textId="77777777" w:rsidR="00A23DCE" w:rsidRDefault="00A23DCE">
      <w:pPr>
        <w:spacing w:line="360" w:lineRule="auto"/>
        <w:jc w:val="both"/>
        <w:rPr>
          <w:color w:val="222222"/>
          <w:sz w:val="20"/>
          <w:szCs w:val="20"/>
          <w:highlight w:val="white"/>
        </w:rPr>
      </w:pPr>
    </w:p>
    <w:p w14:paraId="3AAB7261" w14:textId="77777777" w:rsidR="00A23DCE" w:rsidRDefault="00ED6D17">
      <w:pPr>
        <w:spacing w:line="360" w:lineRule="auto"/>
        <w:jc w:val="both"/>
        <w:rPr>
          <w:color w:val="222222"/>
          <w:sz w:val="24"/>
          <w:szCs w:val="24"/>
          <w:highlight w:val="white"/>
        </w:rPr>
      </w:pPr>
      <w:r>
        <w:rPr>
          <w:color w:val="222222"/>
          <w:sz w:val="24"/>
          <w:szCs w:val="24"/>
          <w:highlight w:val="white"/>
        </w:rPr>
        <w:t xml:space="preserve">Anning-Dorson, T. and Nyamekye, M.B., 2020. Be flexible: turning innovativeness into a competitive advantage in hospitality firms. </w:t>
      </w:r>
      <w:r>
        <w:rPr>
          <w:i/>
          <w:color w:val="222222"/>
          <w:sz w:val="24"/>
          <w:szCs w:val="24"/>
          <w:highlight w:val="white"/>
        </w:rPr>
        <w:t>International Journal of Contemporary Hospitality Management</w:t>
      </w:r>
      <w:r>
        <w:rPr>
          <w:color w:val="222222"/>
          <w:sz w:val="24"/>
          <w:szCs w:val="24"/>
          <w:highlight w:val="white"/>
        </w:rPr>
        <w:t>.</w:t>
      </w:r>
    </w:p>
    <w:p w14:paraId="5E4FD8B1" w14:textId="77777777" w:rsidR="00A23DCE" w:rsidRDefault="00ED6D17">
      <w:pPr>
        <w:spacing w:line="360" w:lineRule="auto"/>
        <w:jc w:val="both"/>
        <w:rPr>
          <w:color w:val="222222"/>
          <w:sz w:val="24"/>
          <w:szCs w:val="24"/>
          <w:highlight w:val="white"/>
        </w:rPr>
      </w:pPr>
      <w:r>
        <w:rPr>
          <w:color w:val="222222"/>
          <w:sz w:val="24"/>
          <w:szCs w:val="24"/>
          <w:highlight w:val="white"/>
        </w:rPr>
        <w:t>Batat, W</w:t>
      </w:r>
      <w:r>
        <w:rPr>
          <w:color w:val="222222"/>
          <w:sz w:val="24"/>
          <w:szCs w:val="24"/>
          <w:highlight w:val="white"/>
        </w:rPr>
        <w:t xml:space="preserve">., 2020. Pillars of sustainable food experiences in the luxury gastronomy sector: A qualitative exploration of Michelin-starred chefs’ motivations. </w:t>
      </w:r>
      <w:r>
        <w:rPr>
          <w:i/>
          <w:color w:val="222222"/>
          <w:sz w:val="24"/>
          <w:szCs w:val="24"/>
          <w:highlight w:val="white"/>
        </w:rPr>
        <w:t>Journal of Retailing and Consumer Services</w:t>
      </w:r>
      <w:r>
        <w:rPr>
          <w:color w:val="222222"/>
          <w:sz w:val="24"/>
          <w:szCs w:val="24"/>
          <w:highlight w:val="white"/>
        </w:rPr>
        <w:t xml:space="preserve">, </w:t>
      </w:r>
      <w:r>
        <w:rPr>
          <w:i/>
          <w:color w:val="222222"/>
          <w:sz w:val="24"/>
          <w:szCs w:val="24"/>
          <w:highlight w:val="white"/>
        </w:rPr>
        <w:t>57</w:t>
      </w:r>
      <w:r>
        <w:rPr>
          <w:color w:val="222222"/>
          <w:sz w:val="24"/>
          <w:szCs w:val="24"/>
          <w:highlight w:val="white"/>
        </w:rPr>
        <w:t>, p.102255.</w:t>
      </w:r>
    </w:p>
    <w:p w14:paraId="3838D5E5" w14:textId="77777777" w:rsidR="00A23DCE" w:rsidRDefault="00ED6D17">
      <w:pPr>
        <w:spacing w:line="360" w:lineRule="auto"/>
        <w:jc w:val="both"/>
        <w:rPr>
          <w:color w:val="222222"/>
          <w:sz w:val="24"/>
          <w:szCs w:val="24"/>
          <w:highlight w:val="white"/>
        </w:rPr>
      </w:pPr>
      <w:r>
        <w:rPr>
          <w:color w:val="222222"/>
          <w:sz w:val="24"/>
          <w:szCs w:val="24"/>
          <w:highlight w:val="white"/>
        </w:rPr>
        <w:t>Darvishmotevali, M., Altinay, L. and Köseoglu, M.A</w:t>
      </w:r>
      <w:r>
        <w:rPr>
          <w:color w:val="222222"/>
          <w:sz w:val="24"/>
          <w:szCs w:val="24"/>
          <w:highlight w:val="white"/>
        </w:rPr>
        <w:t xml:space="preserve">., 2020. The link between environmental uncertainty, organizational agility, and organizational creativity in the hotel industry.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87</w:t>
      </w:r>
      <w:r>
        <w:rPr>
          <w:color w:val="222222"/>
          <w:sz w:val="24"/>
          <w:szCs w:val="24"/>
          <w:highlight w:val="white"/>
        </w:rPr>
        <w:t>, p.102499.</w:t>
      </w:r>
    </w:p>
    <w:p w14:paraId="777272A0" w14:textId="77777777" w:rsidR="00A23DCE" w:rsidRDefault="00ED6D17">
      <w:pPr>
        <w:spacing w:line="360" w:lineRule="auto"/>
        <w:jc w:val="both"/>
        <w:rPr>
          <w:color w:val="222222"/>
          <w:sz w:val="24"/>
          <w:szCs w:val="24"/>
          <w:highlight w:val="white"/>
        </w:rPr>
      </w:pPr>
      <w:r>
        <w:rPr>
          <w:color w:val="222222"/>
          <w:sz w:val="24"/>
          <w:szCs w:val="24"/>
          <w:highlight w:val="white"/>
        </w:rPr>
        <w:t>Engeset, A.B., 2020. “For better or for worse”–the role of fami</w:t>
      </w:r>
      <w:r>
        <w:rPr>
          <w:color w:val="222222"/>
          <w:sz w:val="24"/>
          <w:szCs w:val="24"/>
          <w:highlight w:val="white"/>
        </w:rPr>
        <w:t xml:space="preserve">ly ownership in the resilience of rural hospitality firms. </w:t>
      </w:r>
      <w:r>
        <w:rPr>
          <w:i/>
          <w:color w:val="222222"/>
          <w:sz w:val="24"/>
          <w:szCs w:val="24"/>
          <w:highlight w:val="white"/>
        </w:rPr>
        <w:t>Scandinavian Journal of Hospitality and Tourism</w:t>
      </w:r>
      <w:r>
        <w:rPr>
          <w:color w:val="222222"/>
          <w:sz w:val="24"/>
          <w:szCs w:val="24"/>
          <w:highlight w:val="white"/>
        </w:rPr>
        <w:t xml:space="preserve">, </w:t>
      </w:r>
      <w:r>
        <w:rPr>
          <w:i/>
          <w:color w:val="222222"/>
          <w:sz w:val="24"/>
          <w:szCs w:val="24"/>
          <w:highlight w:val="white"/>
        </w:rPr>
        <w:t>20</w:t>
      </w:r>
      <w:r>
        <w:rPr>
          <w:color w:val="222222"/>
          <w:sz w:val="24"/>
          <w:szCs w:val="24"/>
          <w:highlight w:val="white"/>
        </w:rPr>
        <w:t>(1), pp.68-84.</w:t>
      </w:r>
    </w:p>
    <w:p w14:paraId="7CA46C6B" w14:textId="77777777" w:rsidR="00A23DCE" w:rsidRDefault="00ED6D17">
      <w:pPr>
        <w:spacing w:line="360" w:lineRule="auto"/>
        <w:jc w:val="both"/>
        <w:rPr>
          <w:color w:val="222222"/>
          <w:sz w:val="24"/>
          <w:szCs w:val="24"/>
          <w:highlight w:val="white"/>
        </w:rPr>
      </w:pPr>
      <w:r>
        <w:rPr>
          <w:color w:val="222222"/>
          <w:sz w:val="24"/>
          <w:szCs w:val="24"/>
          <w:highlight w:val="white"/>
        </w:rPr>
        <w:t xml:space="preserve">Fatima, T. and Elbanna, S., 2020. Balanced scorecard in the hospitality and tourism industry: past, present and future. </w:t>
      </w:r>
      <w:r>
        <w:rPr>
          <w:i/>
          <w:color w:val="222222"/>
          <w:sz w:val="24"/>
          <w:szCs w:val="24"/>
          <w:highlight w:val="white"/>
        </w:rPr>
        <w:t>Internation</w:t>
      </w:r>
      <w:r>
        <w:rPr>
          <w:i/>
          <w:color w:val="222222"/>
          <w:sz w:val="24"/>
          <w:szCs w:val="24"/>
          <w:highlight w:val="white"/>
        </w:rPr>
        <w:t>al Journal of Hospitality Management</w:t>
      </w:r>
      <w:r>
        <w:rPr>
          <w:color w:val="222222"/>
          <w:sz w:val="24"/>
          <w:szCs w:val="24"/>
          <w:highlight w:val="white"/>
        </w:rPr>
        <w:t xml:space="preserve">, </w:t>
      </w:r>
      <w:r>
        <w:rPr>
          <w:i/>
          <w:color w:val="222222"/>
          <w:sz w:val="24"/>
          <w:szCs w:val="24"/>
          <w:highlight w:val="white"/>
        </w:rPr>
        <w:t>91</w:t>
      </w:r>
      <w:r>
        <w:rPr>
          <w:color w:val="222222"/>
          <w:sz w:val="24"/>
          <w:szCs w:val="24"/>
          <w:highlight w:val="white"/>
        </w:rPr>
        <w:t>, p.102656.</w:t>
      </w:r>
    </w:p>
    <w:p w14:paraId="4AE02E4B" w14:textId="77777777" w:rsidR="00A23DCE" w:rsidRDefault="00ED6D17">
      <w:pPr>
        <w:spacing w:line="360" w:lineRule="auto"/>
        <w:jc w:val="both"/>
        <w:rPr>
          <w:color w:val="222222"/>
          <w:sz w:val="24"/>
          <w:szCs w:val="24"/>
          <w:highlight w:val="white"/>
        </w:rPr>
      </w:pPr>
      <w:r>
        <w:rPr>
          <w:color w:val="222222"/>
          <w:sz w:val="24"/>
          <w:szCs w:val="24"/>
          <w:highlight w:val="white"/>
        </w:rPr>
        <w:t xml:space="preserve">Higgins-Desbiolles, F., Moskwa, E. and Wijesinghe, G., 2019. How sustainable is sustainable hospitality research? A review of sustainable restaurant literature from 1991 to 2015. </w:t>
      </w:r>
      <w:r>
        <w:rPr>
          <w:i/>
          <w:color w:val="222222"/>
          <w:sz w:val="24"/>
          <w:szCs w:val="24"/>
          <w:highlight w:val="white"/>
        </w:rPr>
        <w:t>Current Issues in Tourism</w:t>
      </w:r>
      <w:r>
        <w:rPr>
          <w:color w:val="222222"/>
          <w:sz w:val="24"/>
          <w:szCs w:val="24"/>
          <w:highlight w:val="white"/>
        </w:rPr>
        <w:t xml:space="preserve">, </w:t>
      </w:r>
      <w:r>
        <w:rPr>
          <w:i/>
          <w:color w:val="222222"/>
          <w:sz w:val="24"/>
          <w:szCs w:val="24"/>
          <w:highlight w:val="white"/>
        </w:rPr>
        <w:t>22</w:t>
      </w:r>
      <w:r>
        <w:rPr>
          <w:color w:val="222222"/>
          <w:sz w:val="24"/>
          <w:szCs w:val="24"/>
          <w:highlight w:val="white"/>
        </w:rPr>
        <w:t>(13), pp.1551-1580.</w:t>
      </w:r>
    </w:p>
    <w:p w14:paraId="155CE2F8" w14:textId="77777777" w:rsidR="00A23DCE" w:rsidRDefault="00ED6D17">
      <w:pPr>
        <w:spacing w:line="360" w:lineRule="auto"/>
        <w:jc w:val="both"/>
        <w:rPr>
          <w:color w:val="222222"/>
          <w:sz w:val="24"/>
          <w:szCs w:val="24"/>
          <w:highlight w:val="white"/>
        </w:rPr>
      </w:pPr>
      <w:r w:rsidRPr="00736942">
        <w:rPr>
          <w:color w:val="222222"/>
          <w:sz w:val="24"/>
          <w:szCs w:val="24"/>
          <w:highlight w:val="white"/>
          <w:lang w:val="it-IT"/>
        </w:rPr>
        <w:t xml:space="preserve">Lombardi, S., e Cunha, M.P. and Giustiniano, L., 2021. </w:t>
      </w:r>
      <w:r>
        <w:rPr>
          <w:color w:val="222222"/>
          <w:sz w:val="24"/>
          <w:szCs w:val="24"/>
          <w:highlight w:val="white"/>
        </w:rPr>
        <w:t xml:space="preserve">Improvising resilience: The unfolding of resilient leadership in COVID-19 times.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95</w:t>
      </w:r>
      <w:r>
        <w:rPr>
          <w:color w:val="222222"/>
          <w:sz w:val="24"/>
          <w:szCs w:val="24"/>
          <w:highlight w:val="white"/>
        </w:rPr>
        <w:t>, p.102904.</w:t>
      </w:r>
    </w:p>
    <w:p w14:paraId="277BF0E7" w14:textId="77777777" w:rsidR="00A23DCE" w:rsidRDefault="00ED6D17">
      <w:pPr>
        <w:spacing w:line="360" w:lineRule="auto"/>
        <w:jc w:val="both"/>
        <w:rPr>
          <w:color w:val="222222"/>
          <w:sz w:val="24"/>
          <w:szCs w:val="24"/>
          <w:highlight w:val="white"/>
        </w:rPr>
      </w:pPr>
      <w:r>
        <w:rPr>
          <w:color w:val="222222"/>
          <w:sz w:val="24"/>
          <w:szCs w:val="24"/>
          <w:highlight w:val="white"/>
        </w:rPr>
        <w:t>Mansour, H.E., Holmes, K., Butler</w:t>
      </w:r>
      <w:r>
        <w:rPr>
          <w:color w:val="222222"/>
          <w:sz w:val="24"/>
          <w:szCs w:val="24"/>
          <w:highlight w:val="white"/>
        </w:rPr>
        <w:t xml:space="preserve">, B. and Ananthram, S., 2019. Developing dynamic capabilities to survive a crisis: Tourism organizations' responses to continued turbulence in Libya. </w:t>
      </w:r>
      <w:r>
        <w:rPr>
          <w:i/>
          <w:color w:val="222222"/>
          <w:sz w:val="24"/>
          <w:szCs w:val="24"/>
          <w:highlight w:val="white"/>
        </w:rPr>
        <w:t>International Journal of Tourism Research</w:t>
      </w:r>
      <w:r>
        <w:rPr>
          <w:color w:val="222222"/>
          <w:sz w:val="24"/>
          <w:szCs w:val="24"/>
          <w:highlight w:val="white"/>
        </w:rPr>
        <w:t xml:space="preserve">, </w:t>
      </w:r>
      <w:r>
        <w:rPr>
          <w:i/>
          <w:color w:val="222222"/>
          <w:sz w:val="24"/>
          <w:szCs w:val="24"/>
          <w:highlight w:val="white"/>
        </w:rPr>
        <w:t>21</w:t>
      </w:r>
      <w:r>
        <w:rPr>
          <w:color w:val="222222"/>
          <w:sz w:val="24"/>
          <w:szCs w:val="24"/>
          <w:highlight w:val="white"/>
        </w:rPr>
        <w:t>(4), pp.493-503.</w:t>
      </w:r>
    </w:p>
    <w:p w14:paraId="58D59938" w14:textId="77777777" w:rsidR="00A23DCE" w:rsidRDefault="00ED6D17">
      <w:pPr>
        <w:spacing w:line="360" w:lineRule="auto"/>
        <w:jc w:val="both"/>
        <w:rPr>
          <w:color w:val="222222"/>
          <w:sz w:val="24"/>
          <w:szCs w:val="24"/>
          <w:highlight w:val="white"/>
        </w:rPr>
      </w:pPr>
      <w:r>
        <w:rPr>
          <w:color w:val="222222"/>
          <w:sz w:val="24"/>
          <w:szCs w:val="24"/>
          <w:highlight w:val="white"/>
        </w:rPr>
        <w:t>Martínez-Martínez, A., Cegarra-Navarro, J.G.</w:t>
      </w:r>
      <w:r>
        <w:rPr>
          <w:color w:val="222222"/>
          <w:sz w:val="24"/>
          <w:szCs w:val="24"/>
          <w:highlight w:val="white"/>
        </w:rPr>
        <w:t xml:space="preserve">, Garcia-Perez, A. and Wensley, A., 2019. Knowledge agents as drivers of environmental sustainability and business performance in the hospitality sector. </w:t>
      </w:r>
      <w:r>
        <w:rPr>
          <w:i/>
          <w:color w:val="222222"/>
          <w:sz w:val="24"/>
          <w:szCs w:val="24"/>
          <w:highlight w:val="white"/>
        </w:rPr>
        <w:t>Tourism Management</w:t>
      </w:r>
      <w:r>
        <w:rPr>
          <w:color w:val="222222"/>
          <w:sz w:val="24"/>
          <w:szCs w:val="24"/>
          <w:highlight w:val="white"/>
        </w:rPr>
        <w:t xml:space="preserve">, </w:t>
      </w:r>
      <w:r>
        <w:rPr>
          <w:i/>
          <w:color w:val="222222"/>
          <w:sz w:val="24"/>
          <w:szCs w:val="24"/>
          <w:highlight w:val="white"/>
        </w:rPr>
        <w:t>70</w:t>
      </w:r>
      <w:r>
        <w:rPr>
          <w:color w:val="222222"/>
          <w:sz w:val="24"/>
          <w:szCs w:val="24"/>
          <w:highlight w:val="white"/>
        </w:rPr>
        <w:t>, pp.381-389.</w:t>
      </w:r>
    </w:p>
    <w:p w14:paraId="1563E83E" w14:textId="77777777" w:rsidR="00A23DCE" w:rsidRDefault="00ED6D17">
      <w:pPr>
        <w:spacing w:line="360" w:lineRule="auto"/>
        <w:jc w:val="both"/>
        <w:rPr>
          <w:color w:val="222222"/>
          <w:sz w:val="24"/>
          <w:szCs w:val="24"/>
          <w:highlight w:val="white"/>
        </w:rPr>
      </w:pPr>
      <w:r>
        <w:rPr>
          <w:color w:val="222222"/>
          <w:sz w:val="24"/>
          <w:szCs w:val="24"/>
          <w:highlight w:val="white"/>
        </w:rPr>
        <w:lastRenderedPageBreak/>
        <w:t>Raub, S.P. and Martin-Rios, C., 2019. “Think sustainable, act loca</w:t>
      </w:r>
      <w:r>
        <w:rPr>
          <w:color w:val="222222"/>
          <w:sz w:val="24"/>
          <w:szCs w:val="24"/>
          <w:highlight w:val="white"/>
        </w:rPr>
        <w:t xml:space="preserve">l”–a stakeholder-filter-model for translating SDGs into sustainability initiatives with local impact. </w:t>
      </w:r>
      <w:r>
        <w:rPr>
          <w:i/>
          <w:color w:val="222222"/>
          <w:sz w:val="24"/>
          <w:szCs w:val="24"/>
          <w:highlight w:val="white"/>
        </w:rPr>
        <w:t>International Journal of Contemporary Hospitality Management</w:t>
      </w:r>
      <w:r>
        <w:rPr>
          <w:color w:val="222222"/>
          <w:sz w:val="24"/>
          <w:szCs w:val="24"/>
          <w:highlight w:val="white"/>
        </w:rPr>
        <w:t>.</w:t>
      </w:r>
    </w:p>
    <w:p w14:paraId="34D13F68" w14:textId="77777777" w:rsidR="00A23DCE" w:rsidRDefault="00ED6D17">
      <w:pPr>
        <w:spacing w:line="360" w:lineRule="auto"/>
        <w:jc w:val="both"/>
        <w:rPr>
          <w:color w:val="222222"/>
          <w:sz w:val="24"/>
          <w:szCs w:val="24"/>
          <w:highlight w:val="white"/>
        </w:rPr>
      </w:pPr>
      <w:r>
        <w:rPr>
          <w:color w:val="222222"/>
          <w:sz w:val="24"/>
          <w:szCs w:val="24"/>
          <w:highlight w:val="white"/>
        </w:rPr>
        <w:t>Umrani, W.A., Channa, N.A., Yousaf, A., Ahmed, U., Pahi, M.H. and Ramayah, T., 2020. Greenin</w:t>
      </w:r>
      <w:r>
        <w:rPr>
          <w:color w:val="222222"/>
          <w:sz w:val="24"/>
          <w:szCs w:val="24"/>
          <w:highlight w:val="white"/>
        </w:rPr>
        <w:t xml:space="preserve">g the workforce to achieve environmental performance in the hotel industry: A serial mediation model. </w:t>
      </w:r>
      <w:r>
        <w:rPr>
          <w:i/>
          <w:color w:val="222222"/>
          <w:sz w:val="24"/>
          <w:szCs w:val="24"/>
          <w:highlight w:val="white"/>
        </w:rPr>
        <w:t>Journal of Hospitality and Tourism Management</w:t>
      </w:r>
      <w:r>
        <w:rPr>
          <w:color w:val="222222"/>
          <w:sz w:val="24"/>
          <w:szCs w:val="24"/>
          <w:highlight w:val="white"/>
        </w:rPr>
        <w:t xml:space="preserve">, </w:t>
      </w:r>
      <w:r>
        <w:rPr>
          <w:i/>
          <w:color w:val="222222"/>
          <w:sz w:val="24"/>
          <w:szCs w:val="24"/>
          <w:highlight w:val="white"/>
        </w:rPr>
        <w:t>44</w:t>
      </w:r>
      <w:r>
        <w:rPr>
          <w:color w:val="222222"/>
          <w:sz w:val="24"/>
          <w:szCs w:val="24"/>
          <w:highlight w:val="white"/>
        </w:rPr>
        <w:t>, pp.50-60.</w:t>
      </w:r>
    </w:p>
    <w:p w14:paraId="5A7A4B0D" w14:textId="77777777" w:rsidR="00A23DCE" w:rsidRDefault="00ED6D17">
      <w:pPr>
        <w:spacing w:line="360" w:lineRule="auto"/>
        <w:jc w:val="both"/>
        <w:rPr>
          <w:color w:val="222222"/>
          <w:sz w:val="24"/>
          <w:szCs w:val="24"/>
          <w:highlight w:val="white"/>
        </w:rPr>
      </w:pPr>
      <w:r>
        <w:rPr>
          <w:color w:val="222222"/>
          <w:sz w:val="24"/>
          <w:szCs w:val="24"/>
          <w:highlight w:val="white"/>
        </w:rPr>
        <w:t>Wikhamn</w:t>
      </w:r>
      <w:r>
        <w:rPr>
          <w:color w:val="222222"/>
          <w:sz w:val="24"/>
          <w:szCs w:val="24"/>
          <w:highlight w:val="white"/>
        </w:rPr>
        <w:t xml:space="preserve">, W., 2019. Innovation, sustainable HRM and customer satisfaction.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76</w:t>
      </w:r>
      <w:r>
        <w:rPr>
          <w:color w:val="222222"/>
          <w:sz w:val="24"/>
          <w:szCs w:val="24"/>
          <w:highlight w:val="white"/>
        </w:rPr>
        <w:t>, pp.102-110.</w:t>
      </w:r>
    </w:p>
    <w:p w14:paraId="209E1C7F" w14:textId="77777777" w:rsidR="00A23DCE" w:rsidRDefault="00ED6D17">
      <w:pPr>
        <w:spacing w:line="360" w:lineRule="auto"/>
        <w:jc w:val="both"/>
        <w:rPr>
          <w:color w:val="222222"/>
          <w:sz w:val="24"/>
          <w:szCs w:val="24"/>
          <w:highlight w:val="white"/>
        </w:rPr>
      </w:pPr>
      <w:r>
        <w:rPr>
          <w:color w:val="222222"/>
          <w:sz w:val="24"/>
          <w:szCs w:val="24"/>
          <w:highlight w:val="white"/>
        </w:rPr>
        <w:t xml:space="preserve">Wikhamn, W., Armbrecht, J. and Wikhamn, B.R., 2018. Innovation in Swedish hotels. </w:t>
      </w:r>
      <w:r>
        <w:rPr>
          <w:i/>
          <w:color w:val="222222"/>
          <w:sz w:val="24"/>
          <w:szCs w:val="24"/>
          <w:highlight w:val="white"/>
        </w:rPr>
        <w:t>International Journal of Contemporary Hosp</w:t>
      </w:r>
      <w:r>
        <w:rPr>
          <w:i/>
          <w:color w:val="222222"/>
          <w:sz w:val="24"/>
          <w:szCs w:val="24"/>
          <w:highlight w:val="white"/>
        </w:rPr>
        <w:t>itality Management</w:t>
      </w:r>
      <w:r>
        <w:rPr>
          <w:color w:val="222222"/>
          <w:sz w:val="24"/>
          <w:szCs w:val="24"/>
          <w:highlight w:val="white"/>
        </w:rPr>
        <w:t>.</w:t>
      </w:r>
    </w:p>
    <w:p w14:paraId="6CB807C1" w14:textId="77777777" w:rsidR="00A23DCE" w:rsidRDefault="00ED6D17">
      <w:pPr>
        <w:spacing w:line="360" w:lineRule="auto"/>
        <w:jc w:val="both"/>
        <w:rPr>
          <w:color w:val="222222"/>
          <w:sz w:val="24"/>
          <w:szCs w:val="24"/>
          <w:highlight w:val="white"/>
        </w:rPr>
      </w:pPr>
      <w:r>
        <w:rPr>
          <w:color w:val="222222"/>
          <w:sz w:val="24"/>
          <w:szCs w:val="24"/>
          <w:highlight w:val="white"/>
        </w:rPr>
        <w:t xml:space="preserve">Yacoub, L. and ElHajjar, S., 2021. How do hotels in developing countries manage the impact of COVID-19? The case of Lebanese hotels. </w:t>
      </w:r>
      <w:r>
        <w:rPr>
          <w:i/>
          <w:color w:val="222222"/>
          <w:sz w:val="24"/>
          <w:szCs w:val="24"/>
          <w:highlight w:val="white"/>
        </w:rPr>
        <w:t>International Journal of Contemporary Hospitality Management</w:t>
      </w:r>
      <w:r>
        <w:rPr>
          <w:color w:val="222222"/>
          <w:sz w:val="24"/>
          <w:szCs w:val="24"/>
          <w:highlight w:val="white"/>
        </w:rPr>
        <w:t>.</w:t>
      </w:r>
    </w:p>
    <w:p w14:paraId="6B0E6C39" w14:textId="77777777" w:rsidR="00A23DCE" w:rsidRDefault="00ED6D17">
      <w:pPr>
        <w:spacing w:line="360" w:lineRule="auto"/>
        <w:jc w:val="both"/>
        <w:rPr>
          <w:color w:val="222222"/>
          <w:sz w:val="24"/>
          <w:szCs w:val="24"/>
          <w:highlight w:val="white"/>
        </w:rPr>
      </w:pPr>
      <w:r>
        <w:rPr>
          <w:color w:val="222222"/>
          <w:sz w:val="24"/>
          <w:szCs w:val="24"/>
          <w:highlight w:val="white"/>
        </w:rPr>
        <w:t>Zizka, L., 2022. Sustainability in Top Ho</w:t>
      </w:r>
      <w:r>
        <w:rPr>
          <w:color w:val="222222"/>
          <w:sz w:val="24"/>
          <w:szCs w:val="24"/>
          <w:highlight w:val="white"/>
        </w:rPr>
        <w:t xml:space="preserve">spitality/Leisure Management Programs: Teaching for a Sustainable Future?. </w:t>
      </w:r>
      <w:r>
        <w:rPr>
          <w:i/>
          <w:color w:val="222222"/>
          <w:sz w:val="24"/>
          <w:szCs w:val="24"/>
          <w:highlight w:val="white"/>
        </w:rPr>
        <w:t>Journal of hospitality &amp; tourism education</w:t>
      </w:r>
      <w:r>
        <w:rPr>
          <w:color w:val="222222"/>
          <w:sz w:val="24"/>
          <w:szCs w:val="24"/>
          <w:highlight w:val="white"/>
        </w:rPr>
        <w:t xml:space="preserve">, </w:t>
      </w:r>
      <w:r>
        <w:rPr>
          <w:i/>
          <w:color w:val="222222"/>
          <w:sz w:val="24"/>
          <w:szCs w:val="24"/>
          <w:highlight w:val="white"/>
        </w:rPr>
        <w:t>34</w:t>
      </w:r>
      <w:r>
        <w:rPr>
          <w:color w:val="222222"/>
          <w:sz w:val="24"/>
          <w:szCs w:val="24"/>
          <w:highlight w:val="white"/>
        </w:rPr>
        <w:t>(1), pp.57-65.</w:t>
      </w:r>
    </w:p>
    <w:sectPr w:rsidR="00A23DCE">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5B79F" w14:textId="77777777" w:rsidR="00000000" w:rsidRDefault="00ED6D17">
      <w:pPr>
        <w:spacing w:line="240" w:lineRule="auto"/>
      </w:pPr>
      <w:r>
        <w:separator/>
      </w:r>
    </w:p>
  </w:endnote>
  <w:endnote w:type="continuationSeparator" w:id="0">
    <w:p w14:paraId="5F9D5C57" w14:textId="77777777" w:rsidR="00000000" w:rsidRDefault="00ED6D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6B7F" w14:textId="77777777" w:rsidR="00000000" w:rsidRDefault="00ED6D17">
      <w:pPr>
        <w:spacing w:line="240" w:lineRule="auto"/>
      </w:pPr>
      <w:r>
        <w:separator/>
      </w:r>
    </w:p>
  </w:footnote>
  <w:footnote w:type="continuationSeparator" w:id="0">
    <w:p w14:paraId="725BC9A9" w14:textId="77777777" w:rsidR="00000000" w:rsidRDefault="00ED6D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373245"/>
      <w:docPartObj>
        <w:docPartGallery w:val="Page Numbers (Top of Page)"/>
        <w:docPartUnique/>
      </w:docPartObj>
    </w:sdtPr>
    <w:sdtEndPr>
      <w:rPr>
        <w:noProof/>
      </w:rPr>
    </w:sdtEndPr>
    <w:sdtContent>
      <w:p w14:paraId="02A8C516" w14:textId="7D1AA1FA" w:rsidR="00A23DCE" w:rsidRDefault="00ED6D1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29C62E" w14:textId="77777777" w:rsidR="00A23DCE" w:rsidRDefault="00A23D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F17"/>
    <w:rsid w:val="0035410B"/>
    <w:rsid w:val="00416DD7"/>
    <w:rsid w:val="00736942"/>
    <w:rsid w:val="00A23DCE"/>
    <w:rsid w:val="00EB3F17"/>
    <w:rsid w:val="00ED6D17"/>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D3E07"/>
  <w15:docId w15:val="{D1E7F37E-05AC-450E-8E94-0E063693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Z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360" w:lineRule="auto"/>
      <w:jc w:val="center"/>
    </w:pPr>
    <w:rPr>
      <w:b/>
      <w:sz w:val="32"/>
      <w:szCs w:val="32"/>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23DC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23DCE"/>
    <w:pPr>
      <w:spacing w:after="100"/>
    </w:pPr>
  </w:style>
  <w:style w:type="character" w:styleId="Hyperlink">
    <w:name w:val="Hyperlink"/>
    <w:basedOn w:val="DefaultParagraphFont"/>
    <w:uiPriority w:val="99"/>
    <w:unhideWhenUsed/>
    <w:rsid w:val="00A23DCE"/>
    <w:rPr>
      <w:color w:val="0000FF" w:themeColor="hyperlink"/>
      <w:u w:val="single"/>
    </w:rPr>
  </w:style>
  <w:style w:type="paragraph" w:styleId="Header">
    <w:name w:val="header"/>
    <w:basedOn w:val="Normal"/>
    <w:link w:val="HeaderChar"/>
    <w:uiPriority w:val="99"/>
    <w:unhideWhenUsed/>
    <w:rsid w:val="00A23DCE"/>
    <w:pPr>
      <w:tabs>
        <w:tab w:val="center" w:pos="4513"/>
        <w:tab w:val="right" w:pos="9026"/>
      </w:tabs>
      <w:spacing w:line="240" w:lineRule="auto"/>
    </w:pPr>
  </w:style>
  <w:style w:type="character" w:customStyle="1" w:styleId="HeaderChar">
    <w:name w:val="Header Char"/>
    <w:basedOn w:val="DefaultParagraphFont"/>
    <w:link w:val="Header"/>
    <w:uiPriority w:val="99"/>
    <w:rsid w:val="00A23DCE"/>
  </w:style>
  <w:style w:type="paragraph" w:styleId="Footer">
    <w:name w:val="footer"/>
    <w:basedOn w:val="Normal"/>
    <w:link w:val="FooterChar"/>
    <w:uiPriority w:val="99"/>
    <w:unhideWhenUsed/>
    <w:rsid w:val="00A23DCE"/>
    <w:pPr>
      <w:tabs>
        <w:tab w:val="center" w:pos="4513"/>
        <w:tab w:val="right" w:pos="9026"/>
      </w:tabs>
      <w:spacing w:line="240" w:lineRule="auto"/>
    </w:pPr>
  </w:style>
  <w:style w:type="character" w:customStyle="1" w:styleId="FooterChar">
    <w:name w:val="Footer Char"/>
    <w:basedOn w:val="DefaultParagraphFont"/>
    <w:link w:val="Footer"/>
    <w:uiPriority w:val="99"/>
    <w:rsid w:val="00A23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52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2B79C-B740-4CBB-8E6E-9A9D55245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2578</Words>
  <Characters>14697</Characters>
  <Application>Microsoft Office Word</Application>
  <DocSecurity>0</DocSecurity>
  <Lines>122</Lines>
  <Paragraphs>34</Paragraphs>
  <ScaleCrop>false</ScaleCrop>
  <Company/>
  <LinksUpToDate>false</LinksUpToDate>
  <CharactersWithSpaces>17241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Panaghioiu</dc:creator>
  <cp:lastModifiedBy>Gabriela Panaghioiu</cp:lastModifiedBy>
  <cp:revision>2</cp:revision>
  <dcterms:created xsi:type="dcterms:W3CDTF">2022-10-23T11:29:00Z</dcterms:created>
  <dcterms:modified xsi:type="dcterms:W3CDTF">2022-10-23T11:29:00Z</dcterms:modified>
</cp:coreProperties>
</file>