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482372" w14:textId="393F4E2E" w:rsidR="00A929BF" w:rsidRDefault="00690C15">
      <w:r>
        <w:rPr>
          <w:noProof/>
        </w:rPr>
        <w:drawing>
          <wp:anchor distT="0" distB="0" distL="114300" distR="114300" simplePos="0" relativeHeight="251658240" behindDoc="0" locked="0" layoutInCell="1" allowOverlap="1" wp14:anchorId="4CA708A3" wp14:editId="0C57F56A">
            <wp:simplePos x="0" y="0"/>
            <wp:positionH relativeFrom="margin">
              <wp:posOffset>1432560</wp:posOffset>
            </wp:positionH>
            <wp:positionV relativeFrom="margin">
              <wp:posOffset>-739140</wp:posOffset>
            </wp:positionV>
            <wp:extent cx="2180590" cy="1473698"/>
            <wp:effectExtent l="0" t="0" r="0" b="0"/>
            <wp:wrapSquare wrapText="bothSides"/>
            <wp:docPr id="1410455243" name="Picture 1" descr="A logo of a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455243" name="Picture 1" descr="A logo of a university of wale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80590" cy="1473698"/>
                    </a:xfrm>
                    <a:prstGeom prst="rect">
                      <a:avLst/>
                    </a:prstGeom>
                  </pic:spPr>
                </pic:pic>
              </a:graphicData>
            </a:graphic>
          </wp:anchor>
        </w:drawing>
      </w:r>
    </w:p>
    <w:p w14:paraId="40DC841C" w14:textId="77777777" w:rsidR="00690C15" w:rsidRDefault="00690C15"/>
    <w:p w14:paraId="2CA17BA7" w14:textId="77777777" w:rsidR="00690C15" w:rsidRDefault="00690C15"/>
    <w:p w14:paraId="1EBE1FC5" w14:textId="77777777" w:rsidR="00690C15" w:rsidRDefault="00690C15"/>
    <w:p w14:paraId="6414E957" w14:textId="77777777" w:rsidR="00690C15" w:rsidRDefault="00690C15"/>
    <w:p w14:paraId="29C66B23" w14:textId="77777777" w:rsidR="00690C15" w:rsidRDefault="00690C15"/>
    <w:p w14:paraId="3A060E32" w14:textId="00381D07" w:rsidR="00690C15" w:rsidRPr="00947080" w:rsidRDefault="00690C15" w:rsidP="00947080">
      <w:pPr>
        <w:pStyle w:val="Quote"/>
        <w:rPr>
          <w:rStyle w:val="Strong"/>
        </w:rPr>
      </w:pPr>
      <w:r w:rsidRPr="00947080">
        <w:rPr>
          <w:rStyle w:val="Strong"/>
        </w:rPr>
        <w:t xml:space="preserve">STUDENT NAME: EMMA RYDER </w:t>
      </w:r>
    </w:p>
    <w:p w14:paraId="4F07146C" w14:textId="46CFE0DC" w:rsidR="00690C15" w:rsidRPr="00947080" w:rsidRDefault="00690C15" w:rsidP="00947080">
      <w:pPr>
        <w:pStyle w:val="Quote"/>
        <w:rPr>
          <w:rStyle w:val="Strong"/>
        </w:rPr>
      </w:pPr>
      <w:r w:rsidRPr="00947080">
        <w:rPr>
          <w:rStyle w:val="Strong"/>
        </w:rPr>
        <w:t>STUDENT ID: 2221740</w:t>
      </w:r>
    </w:p>
    <w:p w14:paraId="5A38209A" w14:textId="0E06DECB" w:rsidR="00690C15" w:rsidRPr="00947080" w:rsidRDefault="00690C15" w:rsidP="00947080">
      <w:pPr>
        <w:pStyle w:val="Quote"/>
        <w:rPr>
          <w:rStyle w:val="Strong"/>
        </w:rPr>
      </w:pPr>
      <w:r w:rsidRPr="00947080">
        <w:rPr>
          <w:rStyle w:val="Strong"/>
        </w:rPr>
        <w:t xml:space="preserve">LECTURE NAME:  SHUJUN XIAO </w:t>
      </w:r>
    </w:p>
    <w:p w14:paraId="3D316CF6" w14:textId="60B46CFF" w:rsidR="00690C15" w:rsidRPr="00947080" w:rsidRDefault="00690C15" w:rsidP="00947080">
      <w:pPr>
        <w:pStyle w:val="Quote"/>
        <w:rPr>
          <w:rStyle w:val="Strong"/>
        </w:rPr>
      </w:pPr>
      <w:r w:rsidRPr="00947080">
        <w:rPr>
          <w:rStyle w:val="Strong"/>
        </w:rPr>
        <w:t>MODULE CODE: LCBB6006</w:t>
      </w:r>
    </w:p>
    <w:p w14:paraId="7C8F6415" w14:textId="7AFBF967" w:rsidR="00690C15" w:rsidRPr="00947080" w:rsidRDefault="00690C15" w:rsidP="00947080">
      <w:pPr>
        <w:pStyle w:val="Quote"/>
        <w:rPr>
          <w:rStyle w:val="Strong"/>
        </w:rPr>
      </w:pPr>
      <w:r w:rsidRPr="00947080">
        <w:rPr>
          <w:rStyle w:val="Strong"/>
        </w:rPr>
        <w:t>WORDS: 2000</w:t>
      </w:r>
    </w:p>
    <w:p w14:paraId="703EA688" w14:textId="77777777" w:rsidR="00690C15" w:rsidRPr="00947080" w:rsidRDefault="00690C15" w:rsidP="00947080">
      <w:pPr>
        <w:pStyle w:val="Quote"/>
        <w:rPr>
          <w:rStyle w:val="Strong"/>
        </w:rPr>
      </w:pPr>
    </w:p>
    <w:p w14:paraId="25045575" w14:textId="77777777" w:rsidR="00690C15" w:rsidRDefault="00690C15"/>
    <w:p w14:paraId="22E91A66" w14:textId="77777777" w:rsidR="00690C15" w:rsidRDefault="00690C15"/>
    <w:p w14:paraId="03108767" w14:textId="77777777" w:rsidR="00690C15" w:rsidRDefault="00690C15"/>
    <w:p w14:paraId="73BFB6E4" w14:textId="77777777" w:rsidR="00690C15" w:rsidRDefault="00690C15"/>
    <w:p w14:paraId="30B00711" w14:textId="77777777" w:rsidR="00690C15" w:rsidRDefault="00690C15"/>
    <w:p w14:paraId="214996B4" w14:textId="77777777" w:rsidR="00690C15" w:rsidRDefault="00690C15"/>
    <w:p w14:paraId="414A62C8" w14:textId="77777777" w:rsidR="00690C15" w:rsidRDefault="00690C15"/>
    <w:p w14:paraId="1DD235E2" w14:textId="77777777" w:rsidR="00690C15" w:rsidRDefault="00690C15"/>
    <w:p w14:paraId="0E5DDFCC" w14:textId="77777777" w:rsidR="00690C15" w:rsidRDefault="00690C15"/>
    <w:p w14:paraId="5EBAD9C8" w14:textId="77777777" w:rsidR="00690C15" w:rsidRDefault="00690C15"/>
    <w:p w14:paraId="0F30BFE6" w14:textId="77777777" w:rsidR="00690C15" w:rsidRDefault="00690C15"/>
    <w:p w14:paraId="6651A0C9" w14:textId="77777777" w:rsidR="00690C15" w:rsidRDefault="00690C15"/>
    <w:p w14:paraId="54A53806" w14:textId="77777777" w:rsidR="00690C15" w:rsidRDefault="00690C15"/>
    <w:p w14:paraId="31D6C6E7" w14:textId="77777777" w:rsidR="00690C15" w:rsidRDefault="00690C15"/>
    <w:p w14:paraId="71F5DFC0" w14:textId="77777777" w:rsidR="00690C15" w:rsidRDefault="00690C15"/>
    <w:p w14:paraId="0C2017D7" w14:textId="77777777" w:rsidR="00690C15" w:rsidRDefault="00690C15"/>
    <w:p w14:paraId="2DC1C626" w14:textId="77777777" w:rsidR="00690C15" w:rsidRDefault="00690C15"/>
    <w:sdt>
      <w:sdtPr>
        <w:rPr>
          <w:rFonts w:asciiTheme="minorHAnsi" w:eastAsiaTheme="minorHAnsi" w:hAnsiTheme="minorHAnsi" w:cstheme="minorBidi"/>
          <w:b/>
          <w:bCs/>
          <w:color w:val="auto"/>
          <w:kern w:val="2"/>
          <w:sz w:val="24"/>
          <w:szCs w:val="24"/>
          <w:lang w:eastAsia="en-US"/>
          <w14:ligatures w14:val="standardContextual"/>
        </w:rPr>
        <w:id w:val="-1214960830"/>
        <w:docPartObj>
          <w:docPartGallery w:val="Table of Contents"/>
          <w:docPartUnique/>
        </w:docPartObj>
      </w:sdtPr>
      <w:sdtContent>
        <w:p w14:paraId="30D963C7" w14:textId="050A52DD" w:rsidR="00960007" w:rsidRDefault="00960007">
          <w:pPr>
            <w:pStyle w:val="TOCHeading"/>
          </w:pPr>
          <w:r>
            <w:t>Table of Contents</w:t>
          </w:r>
        </w:p>
        <w:p w14:paraId="2AF1D261" w14:textId="2F886AFD" w:rsidR="00960007" w:rsidRDefault="0096000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2816962" w:history="1">
            <w:r w:rsidRPr="00F56CF1">
              <w:rPr>
                <w:rStyle w:val="Hyperlink"/>
                <w:noProof/>
              </w:rPr>
              <w:t>Introduction to the Project</w:t>
            </w:r>
            <w:r>
              <w:rPr>
                <w:noProof/>
                <w:webHidden/>
              </w:rPr>
              <w:tab/>
            </w:r>
            <w:r>
              <w:rPr>
                <w:noProof/>
                <w:webHidden/>
              </w:rPr>
              <w:fldChar w:fldCharType="begin"/>
            </w:r>
            <w:r>
              <w:rPr>
                <w:noProof/>
                <w:webHidden/>
              </w:rPr>
              <w:instrText xml:space="preserve"> PAGEREF _Toc222816962 \h </w:instrText>
            </w:r>
            <w:r>
              <w:rPr>
                <w:noProof/>
                <w:webHidden/>
              </w:rPr>
            </w:r>
            <w:r>
              <w:rPr>
                <w:noProof/>
                <w:webHidden/>
              </w:rPr>
              <w:fldChar w:fldCharType="separate"/>
            </w:r>
            <w:r>
              <w:rPr>
                <w:noProof/>
                <w:webHidden/>
              </w:rPr>
              <w:t>3</w:t>
            </w:r>
            <w:r>
              <w:rPr>
                <w:noProof/>
                <w:webHidden/>
              </w:rPr>
              <w:fldChar w:fldCharType="end"/>
            </w:r>
          </w:hyperlink>
        </w:p>
        <w:p w14:paraId="1A209DA5" w14:textId="20D8EBBB" w:rsidR="00960007" w:rsidRDefault="00960007" w:rsidP="00960007">
          <w:pPr>
            <w:pStyle w:val="TOC2"/>
            <w:tabs>
              <w:tab w:val="right" w:leader="dot" w:pos="9016"/>
            </w:tabs>
            <w:ind w:left="0"/>
            <w:rPr>
              <w:rFonts w:eastAsiaTheme="minorEastAsia"/>
              <w:noProof/>
              <w:lang w:eastAsia="en-GB"/>
            </w:rPr>
          </w:pPr>
          <w:hyperlink w:anchor="_Toc222816963" w:history="1">
            <w:r w:rsidRPr="00F56CF1">
              <w:rPr>
                <w:rStyle w:val="Hyperlink"/>
                <w:rFonts w:ascii="Times New Roman" w:hAnsi="Times New Roman" w:cs="Times New Roman"/>
                <w:noProof/>
              </w:rPr>
              <w:t>Choosing and Defining the Project</w:t>
            </w:r>
            <w:r>
              <w:rPr>
                <w:noProof/>
                <w:webHidden/>
              </w:rPr>
              <w:tab/>
            </w:r>
            <w:r>
              <w:rPr>
                <w:noProof/>
                <w:webHidden/>
              </w:rPr>
              <w:fldChar w:fldCharType="begin"/>
            </w:r>
            <w:r>
              <w:rPr>
                <w:noProof/>
                <w:webHidden/>
              </w:rPr>
              <w:instrText xml:space="preserve"> PAGEREF _Toc222816963 \h </w:instrText>
            </w:r>
            <w:r>
              <w:rPr>
                <w:noProof/>
                <w:webHidden/>
              </w:rPr>
            </w:r>
            <w:r>
              <w:rPr>
                <w:noProof/>
                <w:webHidden/>
              </w:rPr>
              <w:fldChar w:fldCharType="separate"/>
            </w:r>
            <w:r>
              <w:rPr>
                <w:noProof/>
                <w:webHidden/>
              </w:rPr>
              <w:t>4</w:t>
            </w:r>
            <w:r>
              <w:rPr>
                <w:noProof/>
                <w:webHidden/>
              </w:rPr>
              <w:fldChar w:fldCharType="end"/>
            </w:r>
          </w:hyperlink>
        </w:p>
        <w:p w14:paraId="704C8493" w14:textId="4AFC10FF" w:rsidR="00960007" w:rsidRDefault="00960007" w:rsidP="00960007">
          <w:pPr>
            <w:pStyle w:val="TOC3"/>
            <w:tabs>
              <w:tab w:val="right" w:leader="dot" w:pos="9016"/>
            </w:tabs>
            <w:ind w:left="0"/>
            <w:rPr>
              <w:rFonts w:eastAsiaTheme="minorEastAsia"/>
              <w:noProof/>
              <w:lang w:eastAsia="en-GB"/>
            </w:rPr>
          </w:pPr>
          <w:hyperlink w:anchor="_Toc222816964" w:history="1">
            <w:r w:rsidRPr="00F56CF1">
              <w:rPr>
                <w:rStyle w:val="Hyperlink"/>
                <w:rFonts w:ascii="Times New Roman" w:hAnsi="Times New Roman" w:cs="Times New Roman"/>
                <w:noProof/>
              </w:rPr>
              <w:t>Project Outputs / Deliverables</w:t>
            </w:r>
            <w:r>
              <w:rPr>
                <w:noProof/>
                <w:webHidden/>
              </w:rPr>
              <w:tab/>
            </w:r>
            <w:r>
              <w:rPr>
                <w:noProof/>
                <w:webHidden/>
              </w:rPr>
              <w:fldChar w:fldCharType="begin"/>
            </w:r>
            <w:r>
              <w:rPr>
                <w:noProof/>
                <w:webHidden/>
              </w:rPr>
              <w:instrText xml:space="preserve"> PAGEREF _Toc222816964 \h </w:instrText>
            </w:r>
            <w:r>
              <w:rPr>
                <w:noProof/>
                <w:webHidden/>
              </w:rPr>
            </w:r>
            <w:r>
              <w:rPr>
                <w:noProof/>
                <w:webHidden/>
              </w:rPr>
              <w:fldChar w:fldCharType="separate"/>
            </w:r>
            <w:r>
              <w:rPr>
                <w:noProof/>
                <w:webHidden/>
              </w:rPr>
              <w:t>4</w:t>
            </w:r>
            <w:r>
              <w:rPr>
                <w:noProof/>
                <w:webHidden/>
              </w:rPr>
              <w:fldChar w:fldCharType="end"/>
            </w:r>
          </w:hyperlink>
        </w:p>
        <w:p w14:paraId="4287001A" w14:textId="2A783599" w:rsidR="00960007" w:rsidRDefault="00960007" w:rsidP="00960007">
          <w:pPr>
            <w:pStyle w:val="TOC2"/>
            <w:tabs>
              <w:tab w:val="right" w:leader="dot" w:pos="9016"/>
            </w:tabs>
            <w:ind w:left="0"/>
            <w:rPr>
              <w:rFonts w:eastAsiaTheme="minorEastAsia"/>
              <w:noProof/>
              <w:lang w:eastAsia="en-GB"/>
            </w:rPr>
          </w:pPr>
          <w:hyperlink w:anchor="_Toc222816965" w:history="1">
            <w:r>
              <w:rPr>
                <w:noProof/>
                <w:webHidden/>
              </w:rPr>
              <w:tab/>
            </w:r>
            <w:r>
              <w:rPr>
                <w:noProof/>
                <w:webHidden/>
              </w:rPr>
              <w:fldChar w:fldCharType="begin"/>
            </w:r>
            <w:r>
              <w:rPr>
                <w:noProof/>
                <w:webHidden/>
              </w:rPr>
              <w:instrText xml:space="preserve"> PAGEREF _Toc222816965 \h </w:instrText>
            </w:r>
            <w:r>
              <w:rPr>
                <w:noProof/>
                <w:webHidden/>
              </w:rPr>
            </w:r>
            <w:r>
              <w:rPr>
                <w:noProof/>
                <w:webHidden/>
              </w:rPr>
              <w:fldChar w:fldCharType="separate"/>
            </w:r>
            <w:r>
              <w:rPr>
                <w:noProof/>
                <w:webHidden/>
              </w:rPr>
              <w:t>5</w:t>
            </w:r>
            <w:r>
              <w:rPr>
                <w:noProof/>
                <w:webHidden/>
              </w:rPr>
              <w:fldChar w:fldCharType="end"/>
            </w:r>
          </w:hyperlink>
        </w:p>
        <w:p w14:paraId="501BB34C" w14:textId="2C05BE26" w:rsidR="00960007" w:rsidRDefault="00960007" w:rsidP="00960007">
          <w:pPr>
            <w:pStyle w:val="TOC2"/>
            <w:tabs>
              <w:tab w:val="right" w:leader="dot" w:pos="9016"/>
            </w:tabs>
            <w:ind w:left="0"/>
            <w:rPr>
              <w:rFonts w:eastAsiaTheme="minorEastAsia"/>
              <w:noProof/>
              <w:lang w:eastAsia="en-GB"/>
            </w:rPr>
          </w:pPr>
          <w:hyperlink w:anchor="_Toc222816966" w:history="1">
            <w:r w:rsidRPr="00F56CF1">
              <w:rPr>
                <w:rStyle w:val="Hyperlink"/>
                <w:rFonts w:ascii="Times New Roman" w:hAnsi="Times New Roman" w:cs="Times New Roman"/>
                <w:noProof/>
              </w:rPr>
              <w:t>Explanation of Deliverables</w:t>
            </w:r>
            <w:r>
              <w:rPr>
                <w:noProof/>
                <w:webHidden/>
              </w:rPr>
              <w:tab/>
            </w:r>
            <w:r>
              <w:rPr>
                <w:noProof/>
                <w:webHidden/>
              </w:rPr>
              <w:fldChar w:fldCharType="begin"/>
            </w:r>
            <w:r>
              <w:rPr>
                <w:noProof/>
                <w:webHidden/>
              </w:rPr>
              <w:instrText xml:space="preserve"> PAGEREF _Toc222816966 \h </w:instrText>
            </w:r>
            <w:r>
              <w:rPr>
                <w:noProof/>
                <w:webHidden/>
              </w:rPr>
            </w:r>
            <w:r>
              <w:rPr>
                <w:noProof/>
                <w:webHidden/>
              </w:rPr>
              <w:fldChar w:fldCharType="separate"/>
            </w:r>
            <w:r>
              <w:rPr>
                <w:noProof/>
                <w:webHidden/>
              </w:rPr>
              <w:t>5</w:t>
            </w:r>
            <w:r>
              <w:rPr>
                <w:noProof/>
                <w:webHidden/>
              </w:rPr>
              <w:fldChar w:fldCharType="end"/>
            </w:r>
          </w:hyperlink>
        </w:p>
        <w:p w14:paraId="704B73AE" w14:textId="7BA2105B" w:rsidR="00960007" w:rsidRDefault="00960007" w:rsidP="00960007">
          <w:pPr>
            <w:pStyle w:val="TOC2"/>
            <w:tabs>
              <w:tab w:val="right" w:leader="dot" w:pos="9016"/>
            </w:tabs>
            <w:ind w:left="0"/>
            <w:rPr>
              <w:rFonts w:eastAsiaTheme="minorEastAsia"/>
              <w:noProof/>
              <w:lang w:eastAsia="en-GB"/>
            </w:rPr>
          </w:pPr>
          <w:hyperlink w:anchor="_Toc222816968" w:history="1">
            <w:r w:rsidRPr="00F56CF1">
              <w:rPr>
                <w:rStyle w:val="Hyperlink"/>
                <w:rFonts w:ascii="Times New Roman" w:hAnsi="Times New Roman" w:cs="Times New Roman"/>
                <w:noProof/>
              </w:rPr>
              <w:t>Stakeholders and Communication Management</w:t>
            </w:r>
            <w:r>
              <w:rPr>
                <w:noProof/>
                <w:webHidden/>
              </w:rPr>
              <w:tab/>
            </w:r>
            <w:r>
              <w:rPr>
                <w:noProof/>
                <w:webHidden/>
              </w:rPr>
              <w:fldChar w:fldCharType="begin"/>
            </w:r>
            <w:r>
              <w:rPr>
                <w:noProof/>
                <w:webHidden/>
              </w:rPr>
              <w:instrText xml:space="preserve"> PAGEREF _Toc222816968 \h </w:instrText>
            </w:r>
            <w:r>
              <w:rPr>
                <w:noProof/>
                <w:webHidden/>
              </w:rPr>
            </w:r>
            <w:r>
              <w:rPr>
                <w:noProof/>
                <w:webHidden/>
              </w:rPr>
              <w:fldChar w:fldCharType="separate"/>
            </w:r>
            <w:r>
              <w:rPr>
                <w:noProof/>
                <w:webHidden/>
              </w:rPr>
              <w:t>7</w:t>
            </w:r>
            <w:r>
              <w:rPr>
                <w:noProof/>
                <w:webHidden/>
              </w:rPr>
              <w:fldChar w:fldCharType="end"/>
            </w:r>
          </w:hyperlink>
        </w:p>
        <w:p w14:paraId="19A1DF96" w14:textId="0CA649E3" w:rsidR="00960007" w:rsidRDefault="00960007" w:rsidP="00960007">
          <w:pPr>
            <w:pStyle w:val="TOC2"/>
            <w:tabs>
              <w:tab w:val="right" w:leader="dot" w:pos="9016"/>
            </w:tabs>
            <w:ind w:left="0"/>
            <w:rPr>
              <w:rFonts w:eastAsiaTheme="minorEastAsia"/>
              <w:noProof/>
              <w:lang w:eastAsia="en-GB"/>
            </w:rPr>
          </w:pPr>
          <w:hyperlink w:anchor="_Toc222816969" w:history="1">
            <w:r w:rsidRPr="00F56CF1">
              <w:rPr>
                <w:rStyle w:val="Hyperlink"/>
                <w:rFonts w:ascii="Times New Roman" w:hAnsi="Times New Roman" w:cs="Times New Roman"/>
                <w:noProof/>
              </w:rPr>
              <w:t>Activities, Work Breakdown Structure (WBS) and Milestones</w:t>
            </w:r>
            <w:r>
              <w:rPr>
                <w:noProof/>
                <w:webHidden/>
              </w:rPr>
              <w:tab/>
            </w:r>
            <w:r>
              <w:rPr>
                <w:noProof/>
                <w:webHidden/>
              </w:rPr>
              <w:fldChar w:fldCharType="begin"/>
            </w:r>
            <w:r>
              <w:rPr>
                <w:noProof/>
                <w:webHidden/>
              </w:rPr>
              <w:instrText xml:space="preserve"> PAGEREF _Toc222816969 \h </w:instrText>
            </w:r>
            <w:r>
              <w:rPr>
                <w:noProof/>
                <w:webHidden/>
              </w:rPr>
            </w:r>
            <w:r>
              <w:rPr>
                <w:noProof/>
                <w:webHidden/>
              </w:rPr>
              <w:fldChar w:fldCharType="separate"/>
            </w:r>
            <w:r>
              <w:rPr>
                <w:noProof/>
                <w:webHidden/>
              </w:rPr>
              <w:t>10</w:t>
            </w:r>
            <w:r>
              <w:rPr>
                <w:noProof/>
                <w:webHidden/>
              </w:rPr>
              <w:fldChar w:fldCharType="end"/>
            </w:r>
          </w:hyperlink>
        </w:p>
        <w:p w14:paraId="720B3D41" w14:textId="160F40F9" w:rsidR="00960007" w:rsidRDefault="00960007" w:rsidP="00960007">
          <w:pPr>
            <w:pStyle w:val="TOC2"/>
            <w:tabs>
              <w:tab w:val="right" w:leader="dot" w:pos="9016"/>
            </w:tabs>
            <w:ind w:left="0"/>
            <w:rPr>
              <w:rFonts w:eastAsiaTheme="minorEastAsia"/>
              <w:noProof/>
              <w:lang w:eastAsia="en-GB"/>
            </w:rPr>
          </w:pPr>
          <w:hyperlink w:anchor="_Toc222816970" w:history="1">
            <w:r w:rsidRPr="00F56CF1">
              <w:rPr>
                <w:rStyle w:val="Hyperlink"/>
                <w:rFonts w:ascii="Times New Roman" w:hAnsi="Times New Roman" w:cs="Times New Roman"/>
                <w:noProof/>
              </w:rPr>
              <w:t>Responsibility Matrix (RACI Format)</w:t>
            </w:r>
            <w:r>
              <w:rPr>
                <w:noProof/>
                <w:webHidden/>
              </w:rPr>
              <w:tab/>
            </w:r>
            <w:r>
              <w:rPr>
                <w:noProof/>
                <w:webHidden/>
              </w:rPr>
              <w:fldChar w:fldCharType="begin"/>
            </w:r>
            <w:r>
              <w:rPr>
                <w:noProof/>
                <w:webHidden/>
              </w:rPr>
              <w:instrText xml:space="preserve"> PAGEREF _Toc222816970 \h </w:instrText>
            </w:r>
            <w:r>
              <w:rPr>
                <w:noProof/>
                <w:webHidden/>
              </w:rPr>
            </w:r>
            <w:r>
              <w:rPr>
                <w:noProof/>
                <w:webHidden/>
              </w:rPr>
              <w:fldChar w:fldCharType="separate"/>
            </w:r>
            <w:r>
              <w:rPr>
                <w:noProof/>
                <w:webHidden/>
              </w:rPr>
              <w:t>10</w:t>
            </w:r>
            <w:r>
              <w:rPr>
                <w:noProof/>
                <w:webHidden/>
              </w:rPr>
              <w:fldChar w:fldCharType="end"/>
            </w:r>
          </w:hyperlink>
        </w:p>
        <w:p w14:paraId="3439D68F" w14:textId="3E124D78" w:rsidR="00960007" w:rsidRDefault="00960007" w:rsidP="00960007">
          <w:pPr>
            <w:pStyle w:val="TOC2"/>
            <w:tabs>
              <w:tab w:val="right" w:leader="dot" w:pos="9016"/>
            </w:tabs>
            <w:ind w:left="0"/>
            <w:rPr>
              <w:rFonts w:eastAsiaTheme="minorEastAsia"/>
              <w:noProof/>
              <w:lang w:eastAsia="en-GB"/>
            </w:rPr>
          </w:pPr>
          <w:hyperlink w:anchor="_Toc222816971" w:history="1">
            <w:r w:rsidRPr="00F56CF1">
              <w:rPr>
                <w:rStyle w:val="Hyperlink"/>
                <w:noProof/>
              </w:rPr>
              <w:t>Total Project Labour Cost</w:t>
            </w:r>
            <w:r>
              <w:rPr>
                <w:noProof/>
                <w:webHidden/>
              </w:rPr>
              <w:tab/>
            </w:r>
            <w:r>
              <w:rPr>
                <w:noProof/>
                <w:webHidden/>
              </w:rPr>
              <w:fldChar w:fldCharType="begin"/>
            </w:r>
            <w:r>
              <w:rPr>
                <w:noProof/>
                <w:webHidden/>
              </w:rPr>
              <w:instrText xml:space="preserve"> PAGEREF _Toc222816971 \h </w:instrText>
            </w:r>
            <w:r>
              <w:rPr>
                <w:noProof/>
                <w:webHidden/>
              </w:rPr>
            </w:r>
            <w:r>
              <w:rPr>
                <w:noProof/>
                <w:webHidden/>
              </w:rPr>
              <w:fldChar w:fldCharType="separate"/>
            </w:r>
            <w:r>
              <w:rPr>
                <w:noProof/>
                <w:webHidden/>
              </w:rPr>
              <w:t>12</w:t>
            </w:r>
            <w:r>
              <w:rPr>
                <w:noProof/>
                <w:webHidden/>
              </w:rPr>
              <w:fldChar w:fldCharType="end"/>
            </w:r>
          </w:hyperlink>
        </w:p>
        <w:p w14:paraId="29E8EDD0" w14:textId="3B236A20" w:rsidR="00960007" w:rsidRDefault="00960007" w:rsidP="00960007">
          <w:pPr>
            <w:pStyle w:val="TOC2"/>
            <w:tabs>
              <w:tab w:val="right" w:leader="dot" w:pos="9016"/>
            </w:tabs>
            <w:ind w:left="0"/>
            <w:rPr>
              <w:rFonts w:eastAsiaTheme="minorEastAsia"/>
              <w:noProof/>
              <w:lang w:eastAsia="en-GB"/>
            </w:rPr>
          </w:pPr>
          <w:hyperlink w:anchor="_Toc222816972" w:history="1">
            <w:r w:rsidRPr="00F56CF1">
              <w:rPr>
                <w:rStyle w:val="Hyperlink"/>
                <w:noProof/>
              </w:rPr>
              <w:t>Conclusion</w:t>
            </w:r>
            <w:r>
              <w:rPr>
                <w:noProof/>
                <w:webHidden/>
              </w:rPr>
              <w:tab/>
            </w:r>
            <w:r>
              <w:rPr>
                <w:noProof/>
                <w:webHidden/>
              </w:rPr>
              <w:fldChar w:fldCharType="begin"/>
            </w:r>
            <w:r>
              <w:rPr>
                <w:noProof/>
                <w:webHidden/>
              </w:rPr>
              <w:instrText xml:space="preserve"> PAGEREF _Toc222816972 \h </w:instrText>
            </w:r>
            <w:r>
              <w:rPr>
                <w:noProof/>
                <w:webHidden/>
              </w:rPr>
            </w:r>
            <w:r>
              <w:rPr>
                <w:noProof/>
                <w:webHidden/>
              </w:rPr>
              <w:fldChar w:fldCharType="separate"/>
            </w:r>
            <w:r>
              <w:rPr>
                <w:noProof/>
                <w:webHidden/>
              </w:rPr>
              <w:t>13</w:t>
            </w:r>
            <w:r>
              <w:rPr>
                <w:noProof/>
                <w:webHidden/>
              </w:rPr>
              <w:fldChar w:fldCharType="end"/>
            </w:r>
          </w:hyperlink>
        </w:p>
        <w:p w14:paraId="67F81170" w14:textId="39A2AB91" w:rsidR="00960007" w:rsidRDefault="00960007" w:rsidP="00960007">
          <w:pPr>
            <w:pStyle w:val="TOC2"/>
            <w:tabs>
              <w:tab w:val="right" w:leader="dot" w:pos="9016"/>
            </w:tabs>
            <w:ind w:left="0"/>
            <w:rPr>
              <w:rFonts w:eastAsiaTheme="minorEastAsia"/>
              <w:noProof/>
              <w:lang w:eastAsia="en-GB"/>
            </w:rPr>
          </w:pPr>
          <w:hyperlink w:anchor="_Toc222816973" w:history="1">
            <w:r w:rsidRPr="00F56CF1">
              <w:rPr>
                <w:rStyle w:val="Hyperlink"/>
                <w:rFonts w:ascii="Times New Roman" w:hAnsi="Times New Roman" w:cs="Times New Roman"/>
                <w:noProof/>
              </w:rPr>
              <w:t>References (Harvard Style)</w:t>
            </w:r>
            <w:r>
              <w:rPr>
                <w:noProof/>
                <w:webHidden/>
              </w:rPr>
              <w:tab/>
            </w:r>
            <w:r>
              <w:rPr>
                <w:noProof/>
                <w:webHidden/>
              </w:rPr>
              <w:fldChar w:fldCharType="begin"/>
            </w:r>
            <w:r>
              <w:rPr>
                <w:noProof/>
                <w:webHidden/>
              </w:rPr>
              <w:instrText xml:space="preserve"> PAGEREF _Toc222816973 \h </w:instrText>
            </w:r>
            <w:r>
              <w:rPr>
                <w:noProof/>
                <w:webHidden/>
              </w:rPr>
            </w:r>
            <w:r>
              <w:rPr>
                <w:noProof/>
                <w:webHidden/>
              </w:rPr>
              <w:fldChar w:fldCharType="separate"/>
            </w:r>
            <w:r>
              <w:rPr>
                <w:noProof/>
                <w:webHidden/>
              </w:rPr>
              <w:t>14</w:t>
            </w:r>
            <w:r>
              <w:rPr>
                <w:noProof/>
                <w:webHidden/>
              </w:rPr>
              <w:fldChar w:fldCharType="end"/>
            </w:r>
          </w:hyperlink>
        </w:p>
        <w:p w14:paraId="1ED5A768" w14:textId="309CA8F4" w:rsidR="00960007" w:rsidRDefault="00960007">
          <w:r>
            <w:rPr>
              <w:b/>
              <w:bCs/>
            </w:rPr>
            <w:fldChar w:fldCharType="end"/>
          </w:r>
        </w:p>
      </w:sdtContent>
    </w:sdt>
    <w:p w14:paraId="650AC0D0" w14:textId="77777777" w:rsidR="00690C15" w:rsidRDefault="00690C15"/>
    <w:p w14:paraId="0C476135" w14:textId="77777777" w:rsidR="00690C15" w:rsidRDefault="00690C15"/>
    <w:p w14:paraId="39DBFB42" w14:textId="77777777" w:rsidR="00690C15" w:rsidRDefault="00690C15"/>
    <w:p w14:paraId="6D2223FE" w14:textId="77777777" w:rsidR="00690C15" w:rsidRDefault="00690C15"/>
    <w:p w14:paraId="0F9F7CDE" w14:textId="77777777" w:rsidR="00690C15" w:rsidRDefault="00690C15"/>
    <w:p w14:paraId="53FA3590" w14:textId="77777777" w:rsidR="00690C15" w:rsidRDefault="00690C15"/>
    <w:p w14:paraId="4990D967" w14:textId="77777777" w:rsidR="00690C15" w:rsidRDefault="00690C15"/>
    <w:p w14:paraId="4452F6EB" w14:textId="77777777" w:rsidR="00690C15" w:rsidRDefault="00690C15"/>
    <w:p w14:paraId="0F955C7A" w14:textId="77777777" w:rsidR="00690C15" w:rsidRDefault="00690C15"/>
    <w:p w14:paraId="371BA989" w14:textId="77777777" w:rsidR="00690C15" w:rsidRDefault="00690C15"/>
    <w:p w14:paraId="32779CB9" w14:textId="77777777" w:rsidR="00690C15" w:rsidRDefault="00690C15"/>
    <w:p w14:paraId="5096C253" w14:textId="77777777" w:rsidR="00690C15" w:rsidRDefault="00690C15"/>
    <w:p w14:paraId="28D04B2C" w14:textId="77777777" w:rsidR="00690C15" w:rsidRDefault="00690C15"/>
    <w:p w14:paraId="5D25EF64" w14:textId="77777777" w:rsidR="00885A7B" w:rsidRDefault="00885A7B"/>
    <w:p w14:paraId="4075C475" w14:textId="77777777" w:rsidR="00947080" w:rsidRDefault="00947080"/>
    <w:p w14:paraId="7D15D7B7" w14:textId="77777777" w:rsidR="00D5086D" w:rsidRPr="00D5086D" w:rsidRDefault="00D5086D" w:rsidP="00D5086D">
      <w:pPr>
        <w:rPr>
          <w:rStyle w:val="Strong"/>
          <w:sz w:val="32"/>
          <w:szCs w:val="32"/>
        </w:rPr>
      </w:pPr>
      <w:r w:rsidRPr="00D5086D">
        <w:rPr>
          <w:rStyle w:val="Strong"/>
          <w:sz w:val="32"/>
          <w:szCs w:val="32"/>
        </w:rPr>
        <w:lastRenderedPageBreak/>
        <w:t>Project Title:</w:t>
      </w:r>
    </w:p>
    <w:p w14:paraId="4A01776C" w14:textId="77777777" w:rsidR="00D5086D" w:rsidRPr="00D5086D" w:rsidRDefault="00D5086D" w:rsidP="00D5086D">
      <w:pPr>
        <w:rPr>
          <w:rStyle w:val="Strong"/>
          <w:sz w:val="32"/>
          <w:szCs w:val="32"/>
        </w:rPr>
      </w:pPr>
      <w:r w:rsidRPr="00D5086D">
        <w:rPr>
          <w:rStyle w:val="Strong"/>
          <w:sz w:val="32"/>
          <w:szCs w:val="32"/>
        </w:rPr>
        <w:t>Implementation of a Customer Relationship Management (CRM) System in ABC Company</w:t>
      </w:r>
    </w:p>
    <w:p w14:paraId="1A908FFA" w14:textId="77777777" w:rsidR="00690C15" w:rsidRPr="006C5240" w:rsidRDefault="00690C15">
      <w:pPr>
        <w:rPr>
          <w:rFonts w:ascii="Times New Roman" w:hAnsi="Times New Roman" w:cs="Times New Roman"/>
        </w:rPr>
      </w:pPr>
    </w:p>
    <w:p w14:paraId="49FD426B" w14:textId="77777777" w:rsidR="00D5086D" w:rsidRPr="00D5086D" w:rsidRDefault="00D5086D" w:rsidP="006C5240">
      <w:pPr>
        <w:pStyle w:val="Heading1"/>
      </w:pPr>
      <w:bookmarkStart w:id="0" w:name="_Toc222062541"/>
      <w:bookmarkStart w:id="1" w:name="_Toc222816962"/>
      <w:r w:rsidRPr="00D5086D">
        <w:t>Introduction to the Project</w:t>
      </w:r>
      <w:bookmarkEnd w:id="0"/>
      <w:bookmarkEnd w:id="1"/>
    </w:p>
    <w:p w14:paraId="348C9F30" w14:textId="6D52A852" w:rsidR="00690C15" w:rsidRPr="00960007" w:rsidRDefault="0050039B" w:rsidP="00960007">
      <w:pPr>
        <w:spacing w:line="360" w:lineRule="auto"/>
        <w:rPr>
          <w:rFonts w:ascii="Times New Roman" w:hAnsi="Times New Roman" w:cs="Times New Roman"/>
        </w:rPr>
      </w:pPr>
      <w:r w:rsidRPr="00960007">
        <w:rPr>
          <w:rFonts w:ascii="Times New Roman" w:hAnsi="Times New Roman" w:cs="Times New Roman"/>
        </w:rPr>
        <w:t xml:space="preserve">This project will be designed to plan and implement a Customer Relationship Management (CRM) system within ABC Company, a medium-sized retail company, in a competitive and sophisticated retail industry. CRM systems refer to integrated technological solutions with which organisations can manage the interaction with their customers; optimise processes and data on customers for improving business (Buttle and </w:t>
      </w:r>
      <w:proofErr w:type="spellStart"/>
      <w:r w:rsidRPr="00960007">
        <w:rPr>
          <w:rFonts w:ascii="Times New Roman" w:hAnsi="Times New Roman" w:cs="Times New Roman"/>
        </w:rPr>
        <w:t>Maklan</w:t>
      </w:r>
      <w:proofErr w:type="spellEnd"/>
      <w:r w:rsidRPr="00960007">
        <w:rPr>
          <w:rFonts w:ascii="Times New Roman" w:hAnsi="Times New Roman" w:cs="Times New Roman"/>
        </w:rPr>
        <w:t>, 2019). Today, ABC Company still uses manual spreadsheets and out-of-date software to keep track of customer data, sales and customer service activity. This leads to data duplication, reporting inaccuracies and inefficient interdepartmental communication (Laudon and Laudon, 2020). From a project management viewpoint, this initiative is a temporary action undertaken for a novel outcome, namely a complete digital customer management system (Project Management Institute, 2021). It is designed to be a multi-part project with specific focus areas including system selection, procurement, configuration, data migration, staff training, testing and eventual deployment. It is backed by well-defined goals, available resources, measurable performance standards and a transparent governance framework. The project is being implemented in the wake of organisational growth and growing service needs. Poor customer data management can compromise customer satisfaction and sales performance (Payne and Frow, 2017). ABC Company aims to improve data accuracy, improve decision making, and strengthen customer relationships through the implementation of a CRM system. Moreover, major initiatives on digital transformation have become well recognised as key pillars of operational effectiveness and sustainable competitive advantage (Kerzner, 2022). Hence this work is consistent with the organisation’s long-term strategic outlook of service excellence, revenue growth and process integration.</w:t>
      </w:r>
    </w:p>
    <w:p w14:paraId="1E4EFCAB" w14:textId="77777777" w:rsidR="00690C15" w:rsidRPr="00960007" w:rsidRDefault="00690C15" w:rsidP="00960007">
      <w:pPr>
        <w:spacing w:line="360" w:lineRule="auto"/>
        <w:rPr>
          <w:rFonts w:ascii="Times New Roman" w:hAnsi="Times New Roman" w:cs="Times New Roman"/>
        </w:rPr>
      </w:pPr>
    </w:p>
    <w:p w14:paraId="2067E6FE" w14:textId="77777777" w:rsidR="00D5086D" w:rsidRPr="00960007" w:rsidRDefault="00D5086D" w:rsidP="00960007">
      <w:pPr>
        <w:pStyle w:val="Heading2"/>
        <w:spacing w:line="360" w:lineRule="auto"/>
        <w:rPr>
          <w:rFonts w:ascii="Times New Roman" w:hAnsi="Times New Roman" w:cs="Times New Roman"/>
        </w:rPr>
      </w:pPr>
      <w:bookmarkStart w:id="2" w:name="_Toc222062542"/>
      <w:bookmarkStart w:id="3" w:name="_Toc222816963"/>
      <w:r w:rsidRPr="00960007">
        <w:rPr>
          <w:rFonts w:ascii="Times New Roman" w:hAnsi="Times New Roman" w:cs="Times New Roman"/>
        </w:rPr>
        <w:lastRenderedPageBreak/>
        <w:t>Choosing and Defining the Project</w:t>
      </w:r>
      <w:bookmarkEnd w:id="2"/>
      <w:bookmarkEnd w:id="3"/>
    </w:p>
    <w:p w14:paraId="73D03D18" w14:textId="73ADAF1C" w:rsidR="0050039B" w:rsidRPr="00960007" w:rsidRDefault="0050039B" w:rsidP="00960007">
      <w:pPr>
        <w:spacing w:line="360" w:lineRule="auto"/>
        <w:rPr>
          <w:rFonts w:ascii="Times New Roman" w:hAnsi="Times New Roman" w:cs="Times New Roman"/>
        </w:rPr>
      </w:pPr>
      <w:r w:rsidRPr="00960007">
        <w:rPr>
          <w:rFonts w:ascii="Times New Roman" w:hAnsi="Times New Roman" w:cs="Times New Roman"/>
        </w:rPr>
        <w:t xml:space="preserve">In project management, an important difference is to make the aim, objectives, and scope of a project. The aim is the primary goal that the project is for, and objectives are tangible tasks completed </w:t>
      </w:r>
      <w:r w:rsidR="006C5240" w:rsidRPr="00960007">
        <w:rPr>
          <w:rFonts w:ascii="Times New Roman" w:hAnsi="Times New Roman" w:cs="Times New Roman"/>
        </w:rPr>
        <w:t>to</w:t>
      </w:r>
      <w:r w:rsidRPr="00960007">
        <w:rPr>
          <w:rFonts w:ascii="Times New Roman" w:hAnsi="Times New Roman" w:cs="Times New Roman"/>
        </w:rPr>
        <w:t xml:space="preserve"> achieve that goal (Kerzner, 2022). In contrast, scope marks the boundaries of a project by clarifying what is included and excluded (Project Management Institute, 2021). </w:t>
      </w:r>
      <w:r w:rsidR="006C5240" w:rsidRPr="00960007">
        <w:rPr>
          <w:rFonts w:ascii="Times New Roman" w:hAnsi="Times New Roman" w:cs="Times New Roman"/>
        </w:rPr>
        <w:t>So,</w:t>
      </w:r>
      <w:r w:rsidRPr="00960007">
        <w:rPr>
          <w:rFonts w:ascii="Times New Roman" w:hAnsi="Times New Roman" w:cs="Times New Roman"/>
        </w:rPr>
        <w:t xml:space="preserve"> the goal of this project is to implement an integrated Customer Relationship Management (CRM) system within ABC Company for better customer management, operational efficiencies, and service quality. To reach this goal the project has created the following SMART objectives (Specific, Measurable, Achievable, Relevant and Time-bound) (Doran, 1981): Select and purchase a suitable CRM system within the next 3 months. To implement the new system to ensure 100% of existing customer data is migrated with less than 2% data error rate. To give CRM training to 95% of relevant staff prior to system rollout. Get the system fully deployed within six months and within the approved budget. To reduce the response time for customers by 20% within three months of launching. The scope of the project involves system selection, procurement, installation, data migration, staff training, testing and deployment. But it excludes broader organisational restructuring, replacement of unrelated IT infrastructure and long-term system maintenance beyond the initial setup phase. Establishing the scope of the project reduces ambiguity in defining the scope, preventing scope creep (one of the major causes of project failure) (Meredith, Mantel and Shafer, 2017).</w:t>
      </w:r>
    </w:p>
    <w:p w14:paraId="4A071005" w14:textId="0555952E" w:rsidR="00690C15" w:rsidRPr="00960007" w:rsidRDefault="00690C15" w:rsidP="00960007">
      <w:pPr>
        <w:spacing w:line="360" w:lineRule="auto"/>
        <w:rPr>
          <w:rFonts w:ascii="Times New Roman" w:hAnsi="Times New Roman" w:cs="Times New Roman"/>
        </w:rPr>
      </w:pPr>
    </w:p>
    <w:p w14:paraId="568A1DD4" w14:textId="77777777" w:rsidR="00D5086D" w:rsidRPr="00960007" w:rsidRDefault="00D5086D" w:rsidP="00960007">
      <w:pPr>
        <w:pStyle w:val="Heading3"/>
        <w:spacing w:line="360" w:lineRule="auto"/>
        <w:rPr>
          <w:rFonts w:ascii="Times New Roman" w:hAnsi="Times New Roman" w:cs="Times New Roman"/>
          <w:sz w:val="32"/>
          <w:szCs w:val="32"/>
        </w:rPr>
      </w:pPr>
      <w:bookmarkStart w:id="4" w:name="_Toc222062543"/>
      <w:bookmarkStart w:id="5" w:name="_Toc222816964"/>
      <w:r w:rsidRPr="00960007">
        <w:rPr>
          <w:rFonts w:ascii="Times New Roman" w:hAnsi="Times New Roman" w:cs="Times New Roman"/>
          <w:sz w:val="32"/>
          <w:szCs w:val="32"/>
        </w:rPr>
        <w:t>Project Outputs / Deliverables</w:t>
      </w:r>
      <w:bookmarkEnd w:id="4"/>
      <w:bookmarkEnd w:id="5"/>
    </w:p>
    <w:p w14:paraId="23F44612" w14:textId="1B476D7D" w:rsidR="0050039B" w:rsidRPr="00960007" w:rsidRDefault="0050039B" w:rsidP="00960007">
      <w:pPr>
        <w:spacing w:line="360" w:lineRule="auto"/>
        <w:rPr>
          <w:rFonts w:ascii="Times New Roman" w:hAnsi="Times New Roman" w:cs="Times New Roman"/>
        </w:rPr>
      </w:pPr>
      <w:r w:rsidRPr="00960007">
        <w:rPr>
          <w:rFonts w:ascii="Times New Roman" w:hAnsi="Times New Roman" w:cs="Times New Roman"/>
        </w:rPr>
        <w:t xml:space="preserve">Deliverable Outputs refer to what the project can be expected to achieve. Deliverables </w:t>
      </w:r>
      <w:r w:rsidR="006C5240" w:rsidRPr="00960007">
        <w:rPr>
          <w:rFonts w:ascii="Times New Roman" w:hAnsi="Times New Roman" w:cs="Times New Roman"/>
        </w:rPr>
        <w:t>must</w:t>
      </w:r>
      <w:r w:rsidRPr="00960007">
        <w:rPr>
          <w:rFonts w:ascii="Times New Roman" w:hAnsi="Times New Roman" w:cs="Times New Roman"/>
        </w:rPr>
        <w:t xml:space="preserve"> be defined in project management as those (often tangible or verifiable) outputs that are produced to realize project goals (Project Management Institute, 2021). Deliverables cannot be just an array of actions or intentions, but rather tangible results. Activities like “designing” or “testing” describe processes involved in the project lifecycle (Kerzner, 2022); words such as “improving efficiency" are objectives rather than deliverables. In essence, this is the reason why project work should clearly differentiate between task and results created. These are the end-results outlined for the implementation of the Customer Relationship Management (CRM) system in ABC Company. A fully operational and configured CRM software system. Completed data migration report confirming successful transfer of existing customer records. Approved documentation of the system requirements and technical specification. A manual </w:t>
      </w:r>
      <w:r w:rsidRPr="00960007">
        <w:rPr>
          <w:rFonts w:ascii="Times New Roman" w:hAnsi="Times New Roman" w:cs="Times New Roman"/>
        </w:rPr>
        <w:lastRenderedPageBreak/>
        <w:t>for user training and training completion records for relevant personnel. Final system testing and acceptance report signed by stakeholders. A project closure report presenting the performance against time, cost and quality criteria. All deliverables are also products of a sort, which are concrete outputs that can be formally reviewed and approved. Well-defined deliverables aid in monitoring and controlling the project when the project is being undertaken by providing measurable checkpoints to be continued throughout the project life cycle (Meredith, Mantel and Shafer, 2017). Delivering accurate outputs can also increase the scope for accountability and alignment with organisational strategic directions. As a result, there will be clear deliverables for implementing success when implementing the CRM system.</w:t>
      </w:r>
    </w:p>
    <w:p w14:paraId="505E7C17" w14:textId="3606094E" w:rsidR="00D5086D" w:rsidRPr="00960007" w:rsidRDefault="00D5086D" w:rsidP="00960007">
      <w:pPr>
        <w:spacing w:line="360" w:lineRule="auto"/>
        <w:rPr>
          <w:rFonts w:ascii="Times New Roman" w:hAnsi="Times New Roman" w:cs="Times New Roman"/>
          <w:b/>
          <w:bCs/>
        </w:rPr>
      </w:pPr>
      <w:r w:rsidRPr="00960007">
        <w:rPr>
          <w:rFonts w:ascii="Times New Roman" w:hAnsi="Times New Roman" w:cs="Times New Roman"/>
          <w:b/>
          <w:bCs/>
        </w:rPr>
        <w:t>Major Deliverables (Noun Form)</w:t>
      </w:r>
    </w:p>
    <w:p w14:paraId="53CB5A4B" w14:textId="77777777" w:rsidR="00D5086D" w:rsidRPr="00960007" w:rsidRDefault="00D5086D" w:rsidP="00960007">
      <w:pPr>
        <w:numPr>
          <w:ilvl w:val="0"/>
          <w:numId w:val="3"/>
        </w:numPr>
        <w:spacing w:line="360" w:lineRule="auto"/>
        <w:rPr>
          <w:rFonts w:ascii="Times New Roman" w:hAnsi="Times New Roman" w:cs="Times New Roman"/>
        </w:rPr>
      </w:pPr>
      <w:r w:rsidRPr="00960007">
        <w:rPr>
          <w:rFonts w:ascii="Times New Roman" w:hAnsi="Times New Roman" w:cs="Times New Roman"/>
        </w:rPr>
        <w:t>CRM system requirements specification document</w:t>
      </w:r>
    </w:p>
    <w:p w14:paraId="3B53C437" w14:textId="77777777" w:rsidR="00D5086D" w:rsidRPr="00960007" w:rsidRDefault="00D5086D" w:rsidP="00960007">
      <w:pPr>
        <w:numPr>
          <w:ilvl w:val="0"/>
          <w:numId w:val="3"/>
        </w:numPr>
        <w:spacing w:line="360" w:lineRule="auto"/>
        <w:rPr>
          <w:rFonts w:ascii="Times New Roman" w:hAnsi="Times New Roman" w:cs="Times New Roman"/>
        </w:rPr>
      </w:pPr>
      <w:r w:rsidRPr="00960007">
        <w:rPr>
          <w:rFonts w:ascii="Times New Roman" w:hAnsi="Times New Roman" w:cs="Times New Roman"/>
        </w:rPr>
        <w:t>Configured and customised CRM software system</w:t>
      </w:r>
    </w:p>
    <w:p w14:paraId="179B4B13" w14:textId="77777777" w:rsidR="00D5086D" w:rsidRPr="00960007" w:rsidRDefault="00D5086D" w:rsidP="00960007">
      <w:pPr>
        <w:numPr>
          <w:ilvl w:val="0"/>
          <w:numId w:val="3"/>
        </w:numPr>
        <w:spacing w:line="360" w:lineRule="auto"/>
        <w:rPr>
          <w:rFonts w:ascii="Times New Roman" w:hAnsi="Times New Roman" w:cs="Times New Roman"/>
        </w:rPr>
      </w:pPr>
      <w:r w:rsidRPr="00960007">
        <w:rPr>
          <w:rFonts w:ascii="Times New Roman" w:hAnsi="Times New Roman" w:cs="Times New Roman"/>
        </w:rPr>
        <w:t>Data migration and validation report</w:t>
      </w:r>
    </w:p>
    <w:p w14:paraId="3B9BCA41" w14:textId="77777777" w:rsidR="00D5086D" w:rsidRPr="00960007" w:rsidRDefault="00D5086D" w:rsidP="00960007">
      <w:pPr>
        <w:numPr>
          <w:ilvl w:val="0"/>
          <w:numId w:val="3"/>
        </w:numPr>
        <w:spacing w:line="360" w:lineRule="auto"/>
        <w:rPr>
          <w:rFonts w:ascii="Times New Roman" w:hAnsi="Times New Roman" w:cs="Times New Roman"/>
        </w:rPr>
      </w:pPr>
      <w:r w:rsidRPr="00960007">
        <w:rPr>
          <w:rFonts w:ascii="Times New Roman" w:hAnsi="Times New Roman" w:cs="Times New Roman"/>
        </w:rPr>
        <w:t>User training materials and training completion records</w:t>
      </w:r>
    </w:p>
    <w:p w14:paraId="62AAFBD9" w14:textId="77777777" w:rsidR="00D5086D" w:rsidRPr="00960007" w:rsidRDefault="00D5086D" w:rsidP="00960007">
      <w:pPr>
        <w:numPr>
          <w:ilvl w:val="0"/>
          <w:numId w:val="3"/>
        </w:numPr>
        <w:spacing w:line="360" w:lineRule="auto"/>
        <w:rPr>
          <w:rFonts w:ascii="Times New Roman" w:hAnsi="Times New Roman" w:cs="Times New Roman"/>
        </w:rPr>
      </w:pPr>
      <w:r w:rsidRPr="00960007">
        <w:rPr>
          <w:rFonts w:ascii="Times New Roman" w:hAnsi="Times New Roman" w:cs="Times New Roman"/>
        </w:rPr>
        <w:t>System testing and user acceptance report</w:t>
      </w:r>
    </w:p>
    <w:p w14:paraId="32964974" w14:textId="15D645FB" w:rsidR="00D5086D" w:rsidRPr="00960007" w:rsidRDefault="00D5086D" w:rsidP="00960007">
      <w:pPr>
        <w:numPr>
          <w:ilvl w:val="0"/>
          <w:numId w:val="3"/>
        </w:numPr>
        <w:spacing w:line="360" w:lineRule="auto"/>
        <w:rPr>
          <w:rFonts w:ascii="Times New Roman" w:hAnsi="Times New Roman" w:cs="Times New Roman"/>
        </w:rPr>
      </w:pPr>
      <w:r w:rsidRPr="00960007">
        <w:rPr>
          <w:rFonts w:ascii="Times New Roman" w:hAnsi="Times New Roman" w:cs="Times New Roman"/>
        </w:rPr>
        <w:t>Project closure and performance evaluation report</w:t>
      </w:r>
    </w:p>
    <w:p w14:paraId="4976D428" w14:textId="77777777" w:rsidR="0050039B" w:rsidRPr="00960007" w:rsidRDefault="0050039B" w:rsidP="00960007">
      <w:pPr>
        <w:spacing w:line="360" w:lineRule="auto"/>
        <w:ind w:left="720"/>
        <w:rPr>
          <w:rFonts w:ascii="Times New Roman" w:hAnsi="Times New Roman" w:cs="Times New Roman"/>
        </w:rPr>
      </w:pPr>
    </w:p>
    <w:p w14:paraId="4A8CC15B" w14:textId="44171D17" w:rsidR="00D5086D" w:rsidRPr="00960007" w:rsidRDefault="00D5086D" w:rsidP="00960007">
      <w:pPr>
        <w:pStyle w:val="Heading2"/>
        <w:spacing w:line="360" w:lineRule="auto"/>
        <w:rPr>
          <w:rFonts w:ascii="Times New Roman" w:hAnsi="Times New Roman" w:cs="Times New Roman"/>
        </w:rPr>
      </w:pPr>
      <w:r w:rsidRPr="00960007">
        <w:rPr>
          <w:rFonts w:ascii="Times New Roman" w:hAnsi="Times New Roman" w:cs="Times New Roman"/>
        </w:rPr>
        <w:t xml:space="preserve"> </w:t>
      </w:r>
      <w:bookmarkStart w:id="6" w:name="_Toc222062545"/>
      <w:bookmarkStart w:id="7" w:name="_Toc222816966"/>
      <w:r w:rsidRPr="00960007">
        <w:rPr>
          <w:rFonts w:ascii="Times New Roman" w:hAnsi="Times New Roman" w:cs="Times New Roman"/>
        </w:rPr>
        <w:t>Explanation of Deliverables</w:t>
      </w:r>
      <w:bookmarkEnd w:id="6"/>
      <w:bookmarkEnd w:id="7"/>
    </w:p>
    <w:p w14:paraId="49411569" w14:textId="77777777" w:rsidR="006C5240" w:rsidRPr="00960007" w:rsidRDefault="00D5086D" w:rsidP="00960007">
      <w:pPr>
        <w:spacing w:line="360" w:lineRule="auto"/>
        <w:rPr>
          <w:rFonts w:ascii="Times New Roman" w:hAnsi="Times New Roman" w:cs="Times New Roman"/>
          <w:b/>
          <w:bCs/>
        </w:rPr>
      </w:pPr>
      <w:r w:rsidRPr="00960007">
        <w:rPr>
          <w:rFonts w:ascii="Times New Roman" w:hAnsi="Times New Roman" w:cs="Times New Roman"/>
          <w:b/>
          <w:bCs/>
        </w:rPr>
        <w:t>CRM System Requirements Specification Document</w:t>
      </w:r>
    </w:p>
    <w:p w14:paraId="7E2C9187" w14:textId="6C1F8C4E" w:rsidR="00D5086D" w:rsidRPr="00960007" w:rsidRDefault="00D5086D" w:rsidP="00960007">
      <w:pPr>
        <w:spacing w:line="360" w:lineRule="auto"/>
        <w:rPr>
          <w:rFonts w:ascii="Times New Roman" w:hAnsi="Times New Roman" w:cs="Times New Roman"/>
        </w:rPr>
      </w:pPr>
      <w:r w:rsidRPr="00960007">
        <w:rPr>
          <w:rFonts w:ascii="Times New Roman" w:hAnsi="Times New Roman" w:cs="Times New Roman"/>
        </w:rPr>
        <w:br/>
      </w:r>
      <w:r w:rsidR="006C5240" w:rsidRPr="00960007">
        <w:rPr>
          <w:rFonts w:ascii="Times New Roman" w:hAnsi="Times New Roman" w:cs="Times New Roman"/>
        </w:rPr>
        <w:t xml:space="preserve">The document details the functional and technical specifications of the CRM system. The IT team, software vendors and project stakeholders will use it in ensuring the chosen system supports organisational requirements. This is an essential step because well-defined requirements lower the likelihood of misunderstanding and thus risk (Project Management Institute, 2021). The CRM software system in place (configured and customised) is an ongoing CRM solution created for ABC Company. Sales, Marketing and Customer Service departments will use it. This is important; it centralises customer data and encourages cooperation between functions (Buttle and </w:t>
      </w:r>
      <w:proofErr w:type="spellStart"/>
      <w:r w:rsidR="006C5240" w:rsidRPr="00960007">
        <w:rPr>
          <w:rFonts w:ascii="Times New Roman" w:hAnsi="Times New Roman" w:cs="Times New Roman"/>
        </w:rPr>
        <w:t>Maklan</w:t>
      </w:r>
      <w:proofErr w:type="spellEnd"/>
      <w:r w:rsidR="006C5240" w:rsidRPr="00960007">
        <w:rPr>
          <w:rFonts w:ascii="Times New Roman" w:hAnsi="Times New Roman" w:cs="Times New Roman"/>
        </w:rPr>
        <w:t xml:space="preserve">, 2019). Analysis of Data Migration and Validation Report. This report verifies successful transfer and validation of the customer data. The IT department and management will review it. For reliable decision making, accurate data is fundamental (Laudon and Laudon, 2020). Training materials for the user and training </w:t>
      </w:r>
      <w:r w:rsidR="006C5240" w:rsidRPr="00960007">
        <w:rPr>
          <w:rFonts w:ascii="Times New Roman" w:hAnsi="Times New Roman" w:cs="Times New Roman"/>
        </w:rPr>
        <w:lastRenderedPageBreak/>
        <w:t>completion records. These are manuals, guides and attendance logs. Workers will also utilize these resources to become familiar with system operation. Training assists in successful adoption and minimises change resistance (Kerzner, 2022). This document validates the system’s fulfilment of a common set of requirements. Key stakeholders sign off on this prior to deployment therefore ensuring quality assurance. Project Closure and Performance Evaluation Report. This concluding report assesses results against scope, time and budget in support of organisational learning and accountability (Meredith, Mantel and Shafer, 2017).</w:t>
      </w:r>
    </w:p>
    <w:p w14:paraId="6121CF71" w14:textId="77777777" w:rsidR="00DB0BDC" w:rsidRPr="00960007" w:rsidRDefault="00DB0BDC" w:rsidP="00960007">
      <w:pPr>
        <w:spacing w:line="360" w:lineRule="auto"/>
        <w:rPr>
          <w:rFonts w:ascii="Times New Roman" w:hAnsi="Times New Roman" w:cs="Times New Roman"/>
        </w:rPr>
      </w:pPr>
    </w:p>
    <w:p w14:paraId="3E164293" w14:textId="77777777" w:rsidR="005427B7" w:rsidRPr="00960007" w:rsidRDefault="005427B7" w:rsidP="00960007">
      <w:pPr>
        <w:spacing w:line="360" w:lineRule="auto"/>
        <w:rPr>
          <w:rFonts w:ascii="Times New Roman" w:hAnsi="Times New Roman" w:cs="Times New Roman"/>
        </w:rPr>
      </w:pPr>
    </w:p>
    <w:p w14:paraId="1526A579" w14:textId="77777777" w:rsidR="00001B8C" w:rsidRPr="00960007" w:rsidRDefault="00001B8C" w:rsidP="00960007">
      <w:pPr>
        <w:pStyle w:val="Heading2"/>
        <w:spacing w:line="360" w:lineRule="auto"/>
        <w:rPr>
          <w:rFonts w:ascii="Times New Roman" w:hAnsi="Times New Roman" w:cs="Times New Roman"/>
        </w:rPr>
      </w:pPr>
      <w:bookmarkStart w:id="8" w:name="_Toc222062546"/>
      <w:bookmarkStart w:id="9" w:name="_Toc222816968"/>
      <w:r w:rsidRPr="00960007">
        <w:rPr>
          <w:rFonts w:ascii="Times New Roman" w:hAnsi="Times New Roman" w:cs="Times New Roman"/>
        </w:rPr>
        <w:t>Stakeholders and Communication Management</w:t>
      </w:r>
      <w:bookmarkEnd w:id="8"/>
      <w:bookmarkEnd w:id="9"/>
    </w:p>
    <w:p w14:paraId="64DCB046" w14:textId="77777777" w:rsidR="00FE1599" w:rsidRPr="00FE1599" w:rsidRDefault="00FE1599" w:rsidP="00960007">
      <w:pPr>
        <w:spacing w:line="360" w:lineRule="auto"/>
        <w:rPr>
          <w:rFonts w:ascii="Times New Roman" w:hAnsi="Times New Roman" w:cs="Times New Roman"/>
        </w:rPr>
      </w:pPr>
      <w:r w:rsidRPr="00FE1599">
        <w:rPr>
          <w:rFonts w:ascii="Times New Roman" w:hAnsi="Times New Roman" w:cs="Times New Roman"/>
        </w:rPr>
        <w:t>Successful stakeholder management is a critical success factor in project delivery because stakeholders can significantly influence project outcomes either positively or negatively (Project Management Institute, 2021). In the case of the CRM implementation project at ABC Company, stakeholders include individuals and groups who have authority, interest, or are impacted by the system transition. Freeman (2010) stated that stakeholders are any group or individual who can affect or is affected by the achievement of organisational objectives. For this project, stakeholders are categorised as internal and external.</w:t>
      </w:r>
    </w:p>
    <w:p w14:paraId="756D6191" w14:textId="7A9C9C84" w:rsidR="00111592" w:rsidRPr="00960007" w:rsidRDefault="00111592" w:rsidP="00960007">
      <w:pPr>
        <w:spacing w:line="360" w:lineRule="auto"/>
        <w:rPr>
          <w:rFonts w:ascii="Times New Roman" w:hAnsi="Times New Roman" w:cs="Times New Roman"/>
        </w:rPr>
      </w:pPr>
    </w:p>
    <w:p w14:paraId="1B9A369C" w14:textId="77777777" w:rsidR="00FE1599" w:rsidRPr="00960007" w:rsidRDefault="00FE1599" w:rsidP="00960007">
      <w:pPr>
        <w:spacing w:line="360" w:lineRule="auto"/>
        <w:rPr>
          <w:rFonts w:ascii="Times New Roman" w:hAnsi="Times New Roman" w:cs="Times New Roman"/>
        </w:rPr>
      </w:pPr>
    </w:p>
    <w:p w14:paraId="22B086A0" w14:textId="77777777" w:rsidR="00FE1599" w:rsidRPr="00960007" w:rsidRDefault="00FE1599" w:rsidP="00960007">
      <w:pPr>
        <w:spacing w:line="360" w:lineRule="auto"/>
        <w:rPr>
          <w:rFonts w:ascii="Times New Roman" w:hAnsi="Times New Roman" w:cs="Times New Roman"/>
        </w:rPr>
      </w:pPr>
    </w:p>
    <w:p w14:paraId="6F0BF9E5" w14:textId="77777777" w:rsidR="00111592" w:rsidRPr="00960007" w:rsidRDefault="00111592" w:rsidP="00960007">
      <w:pPr>
        <w:spacing w:line="360" w:lineRule="auto"/>
        <w:rPr>
          <w:rFonts w:ascii="Times New Roman" w:hAnsi="Times New Roman" w:cs="Times New Roman"/>
        </w:rPr>
      </w:pPr>
    </w:p>
    <w:p w14:paraId="3F284A68" w14:textId="1B8FE3F2" w:rsidR="00111592" w:rsidRPr="00111592" w:rsidRDefault="00111592" w:rsidP="00960007">
      <w:pPr>
        <w:spacing w:line="360" w:lineRule="auto"/>
        <w:rPr>
          <w:rFonts w:ascii="Times New Roman" w:hAnsi="Times New Roman" w:cs="Times New Roman"/>
          <w:b/>
          <w:bCs/>
        </w:rPr>
      </w:pPr>
      <w:r w:rsidRPr="00111592">
        <w:rPr>
          <w:rFonts w:ascii="Times New Roman" w:hAnsi="Times New Roman" w:cs="Times New Roman"/>
          <w:b/>
          <w:bCs/>
        </w:rPr>
        <w:t>Internal Stakeholders:</w:t>
      </w:r>
    </w:p>
    <w:p w14:paraId="07BB40B1" w14:textId="2A043C77" w:rsidR="00111592" w:rsidRPr="00111592" w:rsidRDefault="00111592" w:rsidP="00960007">
      <w:pPr>
        <w:numPr>
          <w:ilvl w:val="0"/>
          <w:numId w:val="4"/>
        </w:numPr>
        <w:spacing w:line="360" w:lineRule="auto"/>
        <w:rPr>
          <w:rFonts w:ascii="Times New Roman" w:hAnsi="Times New Roman" w:cs="Times New Roman"/>
        </w:rPr>
      </w:pPr>
      <w:r w:rsidRPr="00111592">
        <w:rPr>
          <w:rFonts w:ascii="Times New Roman" w:hAnsi="Times New Roman" w:cs="Times New Roman"/>
        </w:rPr>
        <w:t>Senior Management / Project Sponsor</w:t>
      </w:r>
    </w:p>
    <w:p w14:paraId="35AD6FAA" w14:textId="4D7BFC2D" w:rsidR="00111592" w:rsidRPr="00111592" w:rsidRDefault="00111592" w:rsidP="00960007">
      <w:pPr>
        <w:numPr>
          <w:ilvl w:val="0"/>
          <w:numId w:val="4"/>
        </w:numPr>
        <w:spacing w:line="360" w:lineRule="auto"/>
        <w:rPr>
          <w:rFonts w:ascii="Times New Roman" w:hAnsi="Times New Roman" w:cs="Times New Roman"/>
        </w:rPr>
      </w:pPr>
      <w:r w:rsidRPr="00111592">
        <w:rPr>
          <w:rFonts w:ascii="Times New Roman" w:hAnsi="Times New Roman" w:cs="Times New Roman"/>
        </w:rPr>
        <w:t>Project Manager</w:t>
      </w:r>
    </w:p>
    <w:p w14:paraId="59A18A6C" w14:textId="7A287847" w:rsidR="00111592" w:rsidRPr="00111592" w:rsidRDefault="00FE1599" w:rsidP="00960007">
      <w:pPr>
        <w:numPr>
          <w:ilvl w:val="0"/>
          <w:numId w:val="4"/>
        </w:numPr>
        <w:spacing w:line="360" w:lineRule="auto"/>
        <w:rPr>
          <w:rFonts w:ascii="Times New Roman" w:hAnsi="Times New Roman" w:cs="Times New Roman"/>
        </w:rPr>
      </w:pPr>
      <w:r w:rsidRPr="00960007">
        <w:rPr>
          <w:rFonts w:ascii="Times New Roman" w:hAnsi="Times New Roman" w:cs="Times New Roman"/>
          <w:noProof/>
        </w:rPr>
        <w:lastRenderedPageBreak/>
        <w:drawing>
          <wp:anchor distT="0" distB="0" distL="114300" distR="114300" simplePos="0" relativeHeight="251659264" behindDoc="0" locked="0" layoutInCell="1" allowOverlap="1" wp14:anchorId="5DEE4DD9" wp14:editId="25269DEC">
            <wp:simplePos x="0" y="0"/>
            <wp:positionH relativeFrom="margin">
              <wp:posOffset>3152140</wp:posOffset>
            </wp:positionH>
            <wp:positionV relativeFrom="margin">
              <wp:posOffset>962660</wp:posOffset>
            </wp:positionV>
            <wp:extent cx="3112770" cy="2075180"/>
            <wp:effectExtent l="0" t="0" r="0" b="1270"/>
            <wp:wrapSquare wrapText="bothSides"/>
            <wp:docPr id="18734431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12770" cy="2075180"/>
                    </a:xfrm>
                    <a:prstGeom prst="rect">
                      <a:avLst/>
                    </a:prstGeom>
                    <a:noFill/>
                  </pic:spPr>
                </pic:pic>
              </a:graphicData>
            </a:graphic>
          </wp:anchor>
        </w:drawing>
      </w:r>
      <w:r w:rsidR="00111592" w:rsidRPr="00111592">
        <w:rPr>
          <w:rFonts w:ascii="Times New Roman" w:hAnsi="Times New Roman" w:cs="Times New Roman"/>
        </w:rPr>
        <w:t>IT Department</w:t>
      </w:r>
    </w:p>
    <w:p w14:paraId="25483DE2" w14:textId="7ACB4C88" w:rsidR="00111592" w:rsidRPr="00111592" w:rsidRDefault="00111592" w:rsidP="00960007">
      <w:pPr>
        <w:numPr>
          <w:ilvl w:val="0"/>
          <w:numId w:val="4"/>
        </w:numPr>
        <w:spacing w:line="360" w:lineRule="auto"/>
        <w:rPr>
          <w:rFonts w:ascii="Times New Roman" w:hAnsi="Times New Roman" w:cs="Times New Roman"/>
        </w:rPr>
      </w:pPr>
      <w:r w:rsidRPr="00111592">
        <w:rPr>
          <w:rFonts w:ascii="Times New Roman" w:hAnsi="Times New Roman" w:cs="Times New Roman"/>
        </w:rPr>
        <w:t>Sales Department</w:t>
      </w:r>
    </w:p>
    <w:p w14:paraId="5F7AC91D" w14:textId="7C760F1C" w:rsidR="00111592" w:rsidRPr="00111592" w:rsidRDefault="00111592" w:rsidP="00960007">
      <w:pPr>
        <w:numPr>
          <w:ilvl w:val="0"/>
          <w:numId w:val="4"/>
        </w:numPr>
        <w:spacing w:line="360" w:lineRule="auto"/>
        <w:rPr>
          <w:rFonts w:ascii="Times New Roman" w:hAnsi="Times New Roman" w:cs="Times New Roman"/>
        </w:rPr>
      </w:pPr>
      <w:r w:rsidRPr="00111592">
        <w:rPr>
          <w:rFonts w:ascii="Times New Roman" w:hAnsi="Times New Roman" w:cs="Times New Roman"/>
        </w:rPr>
        <w:t>Marketing Department</w:t>
      </w:r>
    </w:p>
    <w:p w14:paraId="0482385A" w14:textId="77777777" w:rsidR="00111592" w:rsidRPr="00111592" w:rsidRDefault="00111592" w:rsidP="00960007">
      <w:pPr>
        <w:numPr>
          <w:ilvl w:val="0"/>
          <w:numId w:val="4"/>
        </w:numPr>
        <w:spacing w:line="360" w:lineRule="auto"/>
        <w:rPr>
          <w:rFonts w:ascii="Times New Roman" w:hAnsi="Times New Roman" w:cs="Times New Roman"/>
        </w:rPr>
      </w:pPr>
      <w:r w:rsidRPr="00111592">
        <w:rPr>
          <w:rFonts w:ascii="Times New Roman" w:hAnsi="Times New Roman" w:cs="Times New Roman"/>
        </w:rPr>
        <w:t>Customer Service Team</w:t>
      </w:r>
    </w:p>
    <w:p w14:paraId="12B88DDE" w14:textId="77777777" w:rsidR="00111592" w:rsidRPr="00111592" w:rsidRDefault="00111592" w:rsidP="00960007">
      <w:pPr>
        <w:numPr>
          <w:ilvl w:val="0"/>
          <w:numId w:val="4"/>
        </w:numPr>
        <w:spacing w:line="360" w:lineRule="auto"/>
        <w:rPr>
          <w:rFonts w:ascii="Times New Roman" w:hAnsi="Times New Roman" w:cs="Times New Roman"/>
        </w:rPr>
      </w:pPr>
      <w:r w:rsidRPr="00111592">
        <w:rPr>
          <w:rFonts w:ascii="Times New Roman" w:hAnsi="Times New Roman" w:cs="Times New Roman"/>
        </w:rPr>
        <w:t>Finance Department</w:t>
      </w:r>
    </w:p>
    <w:p w14:paraId="4D2747D4" w14:textId="30D07EC3" w:rsidR="00111592" w:rsidRPr="00111592" w:rsidRDefault="00111592" w:rsidP="00960007">
      <w:pPr>
        <w:spacing w:line="360" w:lineRule="auto"/>
        <w:rPr>
          <w:rFonts w:ascii="Times New Roman" w:hAnsi="Times New Roman" w:cs="Times New Roman"/>
          <w:b/>
          <w:bCs/>
        </w:rPr>
      </w:pPr>
      <w:r w:rsidRPr="00111592">
        <w:rPr>
          <w:rFonts w:ascii="Times New Roman" w:hAnsi="Times New Roman" w:cs="Times New Roman"/>
          <w:b/>
          <w:bCs/>
        </w:rPr>
        <w:t>External Stakeholders:</w:t>
      </w:r>
    </w:p>
    <w:p w14:paraId="76FB631C" w14:textId="77777777" w:rsidR="00111592" w:rsidRPr="00111592" w:rsidRDefault="00111592" w:rsidP="00960007">
      <w:pPr>
        <w:numPr>
          <w:ilvl w:val="0"/>
          <w:numId w:val="5"/>
        </w:numPr>
        <w:spacing w:line="360" w:lineRule="auto"/>
        <w:rPr>
          <w:rFonts w:ascii="Times New Roman" w:hAnsi="Times New Roman" w:cs="Times New Roman"/>
        </w:rPr>
      </w:pPr>
      <w:r w:rsidRPr="00111592">
        <w:rPr>
          <w:rFonts w:ascii="Times New Roman" w:hAnsi="Times New Roman" w:cs="Times New Roman"/>
        </w:rPr>
        <w:t>CRM Software Vendor</w:t>
      </w:r>
    </w:p>
    <w:p w14:paraId="251613DF" w14:textId="77777777" w:rsidR="00111592" w:rsidRPr="00111592" w:rsidRDefault="00111592" w:rsidP="00960007">
      <w:pPr>
        <w:numPr>
          <w:ilvl w:val="0"/>
          <w:numId w:val="5"/>
        </w:numPr>
        <w:spacing w:line="360" w:lineRule="auto"/>
        <w:rPr>
          <w:rFonts w:ascii="Times New Roman" w:hAnsi="Times New Roman" w:cs="Times New Roman"/>
        </w:rPr>
      </w:pPr>
      <w:r w:rsidRPr="00111592">
        <w:rPr>
          <w:rFonts w:ascii="Times New Roman" w:hAnsi="Times New Roman" w:cs="Times New Roman"/>
        </w:rPr>
        <w:t>Implementation Consultants</w:t>
      </w:r>
    </w:p>
    <w:p w14:paraId="5B051EA9" w14:textId="77777777" w:rsidR="00111592" w:rsidRPr="00111592" w:rsidRDefault="00111592" w:rsidP="00960007">
      <w:pPr>
        <w:numPr>
          <w:ilvl w:val="0"/>
          <w:numId w:val="5"/>
        </w:numPr>
        <w:spacing w:line="360" w:lineRule="auto"/>
        <w:rPr>
          <w:rFonts w:ascii="Times New Roman" w:hAnsi="Times New Roman" w:cs="Times New Roman"/>
        </w:rPr>
      </w:pPr>
      <w:r w:rsidRPr="00111592">
        <w:rPr>
          <w:rFonts w:ascii="Times New Roman" w:hAnsi="Times New Roman" w:cs="Times New Roman"/>
        </w:rPr>
        <w:t>Existing Customers</w:t>
      </w:r>
    </w:p>
    <w:p w14:paraId="6E7632A0" w14:textId="77777777" w:rsidR="00111592" w:rsidRPr="00111592" w:rsidRDefault="00111592" w:rsidP="00960007">
      <w:pPr>
        <w:spacing w:line="360" w:lineRule="auto"/>
        <w:rPr>
          <w:rFonts w:ascii="Times New Roman" w:hAnsi="Times New Roman" w:cs="Times New Roman"/>
        </w:rPr>
      </w:pPr>
      <w:r w:rsidRPr="00111592">
        <w:rPr>
          <w:rFonts w:ascii="Times New Roman" w:hAnsi="Times New Roman" w:cs="Times New Roman"/>
        </w:rPr>
        <w:t>Because stakeholders differ in influence and expectations, structured analysis is necessary to prioritise engagement efforts (Kerzner, 2022). Mendelow’s (1991) Power–Interest Grid provides an effective framework for stakeholder prioritisation.</w:t>
      </w:r>
    </w:p>
    <w:p w14:paraId="2B8FE821" w14:textId="77777777" w:rsidR="00111592" w:rsidRPr="00960007" w:rsidRDefault="00111592" w:rsidP="00960007">
      <w:pPr>
        <w:spacing w:line="360" w:lineRule="auto"/>
        <w:rPr>
          <w:rFonts w:ascii="Times New Roman" w:hAnsi="Times New Roman" w:cs="Times New Roman"/>
        </w:rPr>
      </w:pPr>
    </w:p>
    <w:p w14:paraId="3C17FCBF" w14:textId="77777777" w:rsidR="00111592" w:rsidRPr="00960007" w:rsidRDefault="00111592" w:rsidP="00960007">
      <w:pPr>
        <w:spacing w:line="360" w:lineRule="auto"/>
        <w:rPr>
          <w:rFonts w:ascii="Times New Roman" w:hAnsi="Times New Roman" w:cs="Times New Roman"/>
        </w:rPr>
      </w:pPr>
    </w:p>
    <w:tbl>
      <w:tblPr>
        <w:tblStyle w:val="ListTable5Dark-Accent2"/>
        <w:tblW w:w="0" w:type="auto"/>
        <w:tblLook w:val="04A0" w:firstRow="1" w:lastRow="0" w:firstColumn="1" w:lastColumn="0" w:noHBand="0" w:noVBand="1"/>
      </w:tblPr>
      <w:tblGrid>
        <w:gridCol w:w="1169"/>
        <w:gridCol w:w="4551"/>
        <w:gridCol w:w="3246"/>
      </w:tblGrid>
      <w:tr w:rsidR="00111592" w:rsidRPr="00111592" w14:paraId="75E87BD8" w14:textId="77777777" w:rsidTr="0011159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6C422A87" w14:textId="77777777" w:rsidR="00111592" w:rsidRPr="00111592" w:rsidRDefault="00111592" w:rsidP="00960007">
            <w:pPr>
              <w:spacing w:after="160" w:line="360" w:lineRule="auto"/>
              <w:rPr>
                <w:rFonts w:ascii="Times New Roman" w:hAnsi="Times New Roman" w:cs="Times New Roman"/>
              </w:rPr>
            </w:pPr>
          </w:p>
        </w:tc>
        <w:tc>
          <w:tcPr>
            <w:tcW w:w="0" w:type="auto"/>
            <w:hideMark/>
          </w:tcPr>
          <w:p w14:paraId="41665B3A" w14:textId="77777777" w:rsidR="00111592" w:rsidRPr="00111592" w:rsidRDefault="00111592" w:rsidP="00960007">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111592">
              <w:rPr>
                <w:rFonts w:ascii="Times New Roman" w:hAnsi="Times New Roman" w:cs="Times New Roman"/>
              </w:rPr>
              <w:t>High Interest</w:t>
            </w:r>
          </w:p>
        </w:tc>
        <w:tc>
          <w:tcPr>
            <w:tcW w:w="0" w:type="auto"/>
            <w:hideMark/>
          </w:tcPr>
          <w:p w14:paraId="0EC6A65A" w14:textId="77777777" w:rsidR="00111592" w:rsidRPr="00111592" w:rsidRDefault="00111592" w:rsidP="00960007">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111592">
              <w:rPr>
                <w:rFonts w:ascii="Times New Roman" w:hAnsi="Times New Roman" w:cs="Times New Roman"/>
              </w:rPr>
              <w:t>Low Interest</w:t>
            </w:r>
          </w:p>
        </w:tc>
      </w:tr>
      <w:tr w:rsidR="00111592" w:rsidRPr="00111592" w14:paraId="0A3639F2" w14:textId="77777777" w:rsidTr="001115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E413AA" w14:textId="77777777" w:rsidR="00111592" w:rsidRPr="00111592" w:rsidRDefault="00111592" w:rsidP="00960007">
            <w:pPr>
              <w:spacing w:after="160" w:line="360" w:lineRule="auto"/>
              <w:rPr>
                <w:rFonts w:ascii="Times New Roman" w:hAnsi="Times New Roman" w:cs="Times New Roman"/>
              </w:rPr>
            </w:pPr>
            <w:r w:rsidRPr="00111592">
              <w:rPr>
                <w:rFonts w:ascii="Times New Roman" w:hAnsi="Times New Roman" w:cs="Times New Roman"/>
              </w:rPr>
              <w:t>High Power</w:t>
            </w:r>
          </w:p>
        </w:tc>
        <w:tc>
          <w:tcPr>
            <w:tcW w:w="0" w:type="auto"/>
            <w:hideMark/>
          </w:tcPr>
          <w:p w14:paraId="32D346E3" w14:textId="77777777" w:rsidR="00111592" w:rsidRPr="00111592" w:rsidRDefault="00111592"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11592">
              <w:rPr>
                <w:rFonts w:ascii="Times New Roman" w:hAnsi="Times New Roman" w:cs="Times New Roman"/>
                <w:b/>
                <w:bCs/>
              </w:rPr>
              <w:t>Manage Closely</w:t>
            </w:r>
            <w:r w:rsidRPr="00111592">
              <w:rPr>
                <w:rFonts w:ascii="Times New Roman" w:hAnsi="Times New Roman" w:cs="Times New Roman"/>
              </w:rPr>
              <w:t xml:space="preserve"> - Senior Management - Project Sponsor - IT Director</w:t>
            </w:r>
          </w:p>
        </w:tc>
        <w:tc>
          <w:tcPr>
            <w:tcW w:w="0" w:type="auto"/>
            <w:hideMark/>
          </w:tcPr>
          <w:p w14:paraId="6E533C1E" w14:textId="77777777" w:rsidR="00111592" w:rsidRPr="00111592" w:rsidRDefault="00111592"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11592">
              <w:rPr>
                <w:rFonts w:ascii="Times New Roman" w:hAnsi="Times New Roman" w:cs="Times New Roman"/>
                <w:b/>
                <w:bCs/>
              </w:rPr>
              <w:t>Keep Satisfied</w:t>
            </w:r>
            <w:r w:rsidRPr="00111592">
              <w:rPr>
                <w:rFonts w:ascii="Times New Roman" w:hAnsi="Times New Roman" w:cs="Times New Roman"/>
              </w:rPr>
              <w:t xml:space="preserve"> - Finance Department</w:t>
            </w:r>
          </w:p>
        </w:tc>
      </w:tr>
      <w:tr w:rsidR="00111592" w:rsidRPr="00111592" w14:paraId="47D70DD4" w14:textId="77777777" w:rsidTr="00111592">
        <w:tc>
          <w:tcPr>
            <w:cnfStyle w:val="001000000000" w:firstRow="0" w:lastRow="0" w:firstColumn="1" w:lastColumn="0" w:oddVBand="0" w:evenVBand="0" w:oddHBand="0" w:evenHBand="0" w:firstRowFirstColumn="0" w:firstRowLastColumn="0" w:lastRowFirstColumn="0" w:lastRowLastColumn="0"/>
            <w:tcW w:w="0" w:type="auto"/>
            <w:hideMark/>
          </w:tcPr>
          <w:p w14:paraId="5D59B3E2" w14:textId="77777777" w:rsidR="00111592" w:rsidRPr="00111592" w:rsidRDefault="00111592" w:rsidP="00960007">
            <w:pPr>
              <w:spacing w:after="160" w:line="360" w:lineRule="auto"/>
              <w:rPr>
                <w:rFonts w:ascii="Times New Roman" w:hAnsi="Times New Roman" w:cs="Times New Roman"/>
              </w:rPr>
            </w:pPr>
            <w:r w:rsidRPr="00111592">
              <w:rPr>
                <w:rFonts w:ascii="Times New Roman" w:hAnsi="Times New Roman" w:cs="Times New Roman"/>
              </w:rPr>
              <w:t>Low Power</w:t>
            </w:r>
          </w:p>
        </w:tc>
        <w:tc>
          <w:tcPr>
            <w:tcW w:w="0" w:type="auto"/>
            <w:hideMark/>
          </w:tcPr>
          <w:p w14:paraId="5556BD11" w14:textId="77777777" w:rsidR="00111592" w:rsidRPr="00111592" w:rsidRDefault="00111592" w:rsidP="00960007">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11592">
              <w:rPr>
                <w:rFonts w:ascii="Times New Roman" w:hAnsi="Times New Roman" w:cs="Times New Roman"/>
                <w:b/>
                <w:bCs/>
              </w:rPr>
              <w:t>Keep Informed</w:t>
            </w:r>
            <w:r w:rsidRPr="00111592">
              <w:rPr>
                <w:rFonts w:ascii="Times New Roman" w:hAnsi="Times New Roman" w:cs="Times New Roman"/>
              </w:rPr>
              <w:t xml:space="preserve"> - Sales Team - Marketing Team - Customer Service Staff</w:t>
            </w:r>
          </w:p>
        </w:tc>
        <w:tc>
          <w:tcPr>
            <w:tcW w:w="0" w:type="auto"/>
            <w:hideMark/>
          </w:tcPr>
          <w:p w14:paraId="7BA01874" w14:textId="77777777" w:rsidR="00111592" w:rsidRPr="00111592" w:rsidRDefault="00111592" w:rsidP="00960007">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11592">
              <w:rPr>
                <w:rFonts w:ascii="Times New Roman" w:hAnsi="Times New Roman" w:cs="Times New Roman"/>
                <w:b/>
                <w:bCs/>
              </w:rPr>
              <w:t>Monitor</w:t>
            </w:r>
            <w:r w:rsidRPr="00111592">
              <w:rPr>
                <w:rFonts w:ascii="Times New Roman" w:hAnsi="Times New Roman" w:cs="Times New Roman"/>
              </w:rPr>
              <w:t xml:space="preserve"> - Customers - Minor External Suppliers</w:t>
            </w:r>
          </w:p>
        </w:tc>
      </w:tr>
    </w:tbl>
    <w:p w14:paraId="0E50A82A" w14:textId="77777777" w:rsidR="00111592" w:rsidRPr="00960007" w:rsidRDefault="00111592" w:rsidP="00960007">
      <w:pPr>
        <w:spacing w:line="360" w:lineRule="auto"/>
        <w:rPr>
          <w:rFonts w:ascii="Times New Roman" w:hAnsi="Times New Roman" w:cs="Times New Roman"/>
        </w:rPr>
      </w:pPr>
    </w:p>
    <w:p w14:paraId="7FE13302" w14:textId="77777777" w:rsidR="00111592" w:rsidRPr="00960007" w:rsidRDefault="00111592" w:rsidP="00960007">
      <w:pPr>
        <w:spacing w:line="360" w:lineRule="auto"/>
        <w:rPr>
          <w:rFonts w:ascii="Times New Roman" w:hAnsi="Times New Roman" w:cs="Times New Roman"/>
        </w:rPr>
      </w:pPr>
    </w:p>
    <w:p w14:paraId="1E85C639" w14:textId="77777777" w:rsidR="00111592" w:rsidRPr="00960007" w:rsidRDefault="00111592" w:rsidP="00960007">
      <w:pPr>
        <w:spacing w:line="360" w:lineRule="auto"/>
        <w:rPr>
          <w:rFonts w:ascii="Times New Roman" w:hAnsi="Times New Roman" w:cs="Times New Roman"/>
        </w:rPr>
      </w:pPr>
    </w:p>
    <w:p w14:paraId="39841C1F" w14:textId="77777777" w:rsidR="00FE1599" w:rsidRPr="00FE1599" w:rsidRDefault="00FE1599" w:rsidP="00960007">
      <w:pPr>
        <w:spacing w:line="360" w:lineRule="auto"/>
        <w:rPr>
          <w:rFonts w:ascii="Times New Roman" w:hAnsi="Times New Roman" w:cs="Times New Roman"/>
        </w:rPr>
      </w:pPr>
      <w:r w:rsidRPr="00FE1599">
        <w:rPr>
          <w:rStyle w:val="Strong"/>
        </w:rPr>
        <w:t>High Power–High Interest</w:t>
      </w:r>
      <w:r w:rsidRPr="00FE1599">
        <w:rPr>
          <w:rFonts w:ascii="Times New Roman" w:hAnsi="Times New Roman" w:cs="Times New Roman"/>
        </w:rPr>
        <w:br/>
        <w:t xml:space="preserve">Decision-making authority and financial control lie with senior management and the project sponsor. They have the authority to approve, delay, or terminate the project. Their strong </w:t>
      </w:r>
      <w:r w:rsidRPr="00FE1599">
        <w:rPr>
          <w:rFonts w:ascii="Times New Roman" w:hAnsi="Times New Roman" w:cs="Times New Roman"/>
        </w:rPr>
        <w:lastRenderedPageBreak/>
        <w:t>strategic interest requires regular progress reports, milestone reviews, and risk updates (Project Management Institute, 2021).</w:t>
      </w:r>
    </w:p>
    <w:p w14:paraId="1C37A9C1" w14:textId="77777777" w:rsidR="00FE1599" w:rsidRPr="00FE1599" w:rsidRDefault="00FE1599" w:rsidP="00960007">
      <w:pPr>
        <w:spacing w:line="360" w:lineRule="auto"/>
        <w:rPr>
          <w:rFonts w:ascii="Times New Roman" w:hAnsi="Times New Roman" w:cs="Times New Roman"/>
        </w:rPr>
      </w:pPr>
      <w:r w:rsidRPr="00FE1599">
        <w:rPr>
          <w:rStyle w:val="Strong"/>
        </w:rPr>
        <w:t>High Power–Low Interest</w:t>
      </w:r>
      <w:r w:rsidRPr="00FE1599">
        <w:rPr>
          <w:rStyle w:val="Strong"/>
        </w:rPr>
        <w:br/>
      </w:r>
      <w:r w:rsidRPr="00FE1599">
        <w:rPr>
          <w:rFonts w:ascii="Times New Roman" w:hAnsi="Times New Roman" w:cs="Times New Roman"/>
        </w:rPr>
        <w:t>The finance department has budgetary control but may not be involved in daily operations. Maintaining periodic financial performance reports ensures continued support without overloading them with operational details.</w:t>
      </w:r>
    </w:p>
    <w:p w14:paraId="1E781873" w14:textId="77777777" w:rsidR="00FE1599" w:rsidRPr="00FE1599" w:rsidRDefault="00FE1599" w:rsidP="00960007">
      <w:pPr>
        <w:spacing w:line="360" w:lineRule="auto"/>
        <w:rPr>
          <w:rFonts w:ascii="Times New Roman" w:hAnsi="Times New Roman" w:cs="Times New Roman"/>
        </w:rPr>
      </w:pPr>
      <w:r w:rsidRPr="00FE1599">
        <w:rPr>
          <w:rStyle w:val="Strong"/>
        </w:rPr>
        <w:t>Low Power–High Interest</w:t>
      </w:r>
      <w:r w:rsidRPr="00FE1599">
        <w:rPr>
          <w:rStyle w:val="Strong"/>
        </w:rPr>
        <w:br/>
      </w:r>
      <w:r w:rsidRPr="00FE1599">
        <w:rPr>
          <w:rFonts w:ascii="Times New Roman" w:hAnsi="Times New Roman" w:cs="Times New Roman"/>
        </w:rPr>
        <w:t>Operational departments (Sales, Marketing, Customer Service) will use the CRM system daily. They do not have strategic authority, but the usability of the system has immediate implications for their performance. Frequent updates, workshops, and feedback sessions are important to help minimize resistance to change (Kerzner, 2022).</w:t>
      </w:r>
    </w:p>
    <w:p w14:paraId="004EA443" w14:textId="77777777" w:rsidR="00FE1599" w:rsidRPr="00FE1599" w:rsidRDefault="00FE1599" w:rsidP="00960007">
      <w:pPr>
        <w:spacing w:line="360" w:lineRule="auto"/>
        <w:rPr>
          <w:rFonts w:ascii="Times New Roman" w:hAnsi="Times New Roman" w:cs="Times New Roman"/>
        </w:rPr>
      </w:pPr>
      <w:r w:rsidRPr="00FE1599">
        <w:rPr>
          <w:rStyle w:val="Strong"/>
        </w:rPr>
        <w:t>Low Power–Low Interest</w:t>
      </w:r>
      <w:r w:rsidRPr="00FE1599">
        <w:rPr>
          <w:rStyle w:val="Strong"/>
        </w:rPr>
        <w:br/>
      </w:r>
      <w:r w:rsidRPr="00FE1599">
        <w:rPr>
          <w:rFonts w:ascii="Times New Roman" w:hAnsi="Times New Roman" w:cs="Times New Roman"/>
        </w:rPr>
        <w:t>Customers and minor suppliers are indirectly affected. Though they maintain little formal authority, monitoring their satisfaction levels ensures service continuity.</w:t>
      </w:r>
    </w:p>
    <w:p w14:paraId="64003F75" w14:textId="77777777" w:rsidR="00FE1599" w:rsidRPr="00FE1599" w:rsidRDefault="00FE1599" w:rsidP="00960007">
      <w:pPr>
        <w:spacing w:line="360" w:lineRule="auto"/>
        <w:rPr>
          <w:rFonts w:ascii="Times New Roman" w:hAnsi="Times New Roman" w:cs="Times New Roman"/>
        </w:rPr>
      </w:pPr>
      <w:r w:rsidRPr="00FE1599">
        <w:rPr>
          <w:rFonts w:ascii="Times New Roman" w:hAnsi="Times New Roman" w:cs="Times New Roman"/>
        </w:rPr>
        <w:t>By applying the Power–Interest framework, communication becomes more efficient, stakeholder conflicts are reduced, and project outputs are increasingly congruent with organisational aims (Meredith, Mantel and Shafer, 2017).</w:t>
      </w:r>
    </w:p>
    <w:p w14:paraId="32900CC2" w14:textId="4BA9A32F" w:rsidR="00111592" w:rsidRPr="00960007" w:rsidRDefault="00111592" w:rsidP="00960007">
      <w:pPr>
        <w:spacing w:line="360" w:lineRule="auto"/>
        <w:rPr>
          <w:rFonts w:ascii="Times New Roman" w:hAnsi="Times New Roman" w:cs="Times New Roman"/>
        </w:rPr>
      </w:pPr>
    </w:p>
    <w:p w14:paraId="338EA369" w14:textId="77777777" w:rsidR="00001B8C" w:rsidRPr="00960007" w:rsidRDefault="00001B8C" w:rsidP="00960007">
      <w:pPr>
        <w:pStyle w:val="Heading2"/>
        <w:spacing w:line="360" w:lineRule="auto"/>
        <w:rPr>
          <w:rFonts w:ascii="Times New Roman" w:hAnsi="Times New Roman" w:cs="Times New Roman"/>
          <w:sz w:val="36"/>
          <w:szCs w:val="36"/>
        </w:rPr>
      </w:pPr>
      <w:bookmarkStart w:id="10" w:name="_Toc222062547"/>
      <w:bookmarkStart w:id="11" w:name="_Toc222816969"/>
      <w:r w:rsidRPr="00960007">
        <w:rPr>
          <w:rFonts w:ascii="Times New Roman" w:hAnsi="Times New Roman" w:cs="Times New Roman"/>
          <w:sz w:val="36"/>
          <w:szCs w:val="36"/>
        </w:rPr>
        <w:t>Activities, Work Breakdown Structure (WBS) and Milestones</w:t>
      </w:r>
      <w:bookmarkEnd w:id="10"/>
      <w:bookmarkEnd w:id="11"/>
    </w:p>
    <w:p w14:paraId="2B55F176" w14:textId="77777777" w:rsidR="00111592" w:rsidRPr="00960007" w:rsidRDefault="00111592" w:rsidP="00960007">
      <w:pPr>
        <w:spacing w:line="360" w:lineRule="auto"/>
        <w:rPr>
          <w:rFonts w:ascii="Times New Roman" w:hAnsi="Times New Roman" w:cs="Times New Roman"/>
        </w:rPr>
      </w:pPr>
    </w:p>
    <w:p w14:paraId="496AB11F" w14:textId="30439799" w:rsidR="00111592" w:rsidRPr="00960007" w:rsidRDefault="00FE1599" w:rsidP="00960007">
      <w:pPr>
        <w:spacing w:line="360" w:lineRule="auto"/>
        <w:rPr>
          <w:rFonts w:ascii="Times New Roman" w:hAnsi="Times New Roman" w:cs="Times New Roman"/>
        </w:rPr>
      </w:pPr>
      <w:r w:rsidRPr="00960007">
        <w:rPr>
          <w:rFonts w:ascii="Times New Roman" w:hAnsi="Times New Roman" w:cs="Times New Roman"/>
        </w:rPr>
        <w:t xml:space="preserve">The Work Breakdown Structure (WBS) is a systematic and hierarchical process for breaking the project into manageable components that can be planned and controlled effectively (Project Management Institute, 2021). The WBS also organizes the project phases like initiation, planning, system configuration, testing, deployment and closure for the CRM implementation project at ABC Company in the same order. This breakdown ensures the capture of functional and technical requirements to mitigate the potential for scope creep and ambiguity (Meredith, Mantel and Shafer, 2017). Key milestones, such as the project charter approval, system configuration completion, successful data migration, user acceptance testing, and system go-live operate as formal control gates to track progress and authorise continuation. Milestones support leadership as they give a concrete reference point for senior </w:t>
      </w:r>
      <w:r w:rsidRPr="00960007">
        <w:rPr>
          <w:rFonts w:ascii="Times New Roman" w:hAnsi="Times New Roman" w:cs="Times New Roman"/>
        </w:rPr>
        <w:lastRenderedPageBreak/>
        <w:t>management review (Kerzner, 2022). A well-organized WBS with explicit milestones fosters an efficient and accountable approach; enhances cost prediction accuracy; and enables early risk-monitoring for the duration of CRM implementations.</w:t>
      </w:r>
    </w:p>
    <w:p w14:paraId="4247B9CB" w14:textId="77777777" w:rsidR="00111592" w:rsidRPr="00960007" w:rsidRDefault="00111592" w:rsidP="00960007">
      <w:pPr>
        <w:spacing w:line="360" w:lineRule="auto"/>
        <w:rPr>
          <w:rFonts w:ascii="Times New Roman" w:hAnsi="Times New Roman" w:cs="Times New Roman"/>
        </w:rPr>
      </w:pPr>
    </w:p>
    <w:p w14:paraId="6C5125EA" w14:textId="77777777" w:rsidR="00111592" w:rsidRPr="00960007" w:rsidRDefault="00111592" w:rsidP="00960007">
      <w:pPr>
        <w:spacing w:line="360" w:lineRule="auto"/>
        <w:rPr>
          <w:rFonts w:ascii="Times New Roman" w:hAnsi="Times New Roman" w:cs="Times New Roman"/>
        </w:rPr>
      </w:pPr>
    </w:p>
    <w:p w14:paraId="3FC87F06" w14:textId="22F6D6B9" w:rsidR="005427B7" w:rsidRPr="00960007" w:rsidRDefault="00001B8C" w:rsidP="00960007">
      <w:pPr>
        <w:pStyle w:val="Heading2"/>
        <w:spacing w:line="360" w:lineRule="auto"/>
        <w:rPr>
          <w:rFonts w:ascii="Times New Roman" w:hAnsi="Times New Roman" w:cs="Times New Roman"/>
        </w:rPr>
      </w:pPr>
      <w:bookmarkStart w:id="12" w:name="_Toc222062548"/>
      <w:bookmarkStart w:id="13" w:name="_Toc222816970"/>
      <w:r w:rsidRPr="00960007">
        <w:rPr>
          <w:rFonts w:ascii="Times New Roman" w:hAnsi="Times New Roman" w:cs="Times New Roman"/>
        </w:rPr>
        <w:t>Responsibility Matrix (RACI Format)</w:t>
      </w:r>
      <w:bookmarkEnd w:id="12"/>
      <w:bookmarkEnd w:id="13"/>
    </w:p>
    <w:p w14:paraId="3A4E1235" w14:textId="77777777" w:rsidR="0025435D" w:rsidRPr="00960007" w:rsidRDefault="0025435D" w:rsidP="00960007">
      <w:pPr>
        <w:spacing w:line="360" w:lineRule="auto"/>
        <w:rPr>
          <w:rFonts w:ascii="Times New Roman" w:hAnsi="Times New Roman" w:cs="Times New Roman"/>
        </w:rPr>
      </w:pPr>
    </w:p>
    <w:p w14:paraId="5CB2F54A" w14:textId="77777777" w:rsidR="0025435D" w:rsidRPr="00960007" w:rsidRDefault="0025435D" w:rsidP="00960007">
      <w:pPr>
        <w:spacing w:line="360" w:lineRule="auto"/>
        <w:rPr>
          <w:rFonts w:ascii="Times New Roman" w:hAnsi="Times New Roman" w:cs="Times New Roman"/>
        </w:rPr>
      </w:pPr>
    </w:p>
    <w:tbl>
      <w:tblPr>
        <w:tblStyle w:val="ListTable5Dark-Accent1"/>
        <w:tblW w:w="0" w:type="auto"/>
        <w:tblLook w:val="04A0" w:firstRow="1" w:lastRow="0" w:firstColumn="1" w:lastColumn="0" w:noHBand="0" w:noVBand="1"/>
      </w:tblPr>
      <w:tblGrid>
        <w:gridCol w:w="2677"/>
        <w:gridCol w:w="1934"/>
        <w:gridCol w:w="1079"/>
        <w:gridCol w:w="968"/>
        <w:gridCol w:w="1278"/>
        <w:gridCol w:w="1030"/>
      </w:tblGrid>
      <w:tr w:rsidR="0025435D" w:rsidRPr="0025435D" w14:paraId="7BFB63C6" w14:textId="77777777" w:rsidTr="0025435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1E13896B" w14:textId="77777777" w:rsidR="0025435D" w:rsidRPr="0025435D" w:rsidRDefault="0025435D" w:rsidP="00960007">
            <w:pPr>
              <w:spacing w:after="160" w:line="360" w:lineRule="auto"/>
              <w:rPr>
                <w:rFonts w:ascii="Times New Roman" w:hAnsi="Times New Roman" w:cs="Times New Roman"/>
              </w:rPr>
            </w:pPr>
            <w:r w:rsidRPr="0025435D">
              <w:rPr>
                <w:rFonts w:ascii="Times New Roman" w:hAnsi="Times New Roman" w:cs="Times New Roman"/>
              </w:rPr>
              <w:t>Task</w:t>
            </w:r>
          </w:p>
        </w:tc>
        <w:tc>
          <w:tcPr>
            <w:tcW w:w="0" w:type="auto"/>
            <w:hideMark/>
          </w:tcPr>
          <w:p w14:paraId="6E8B9ABF" w14:textId="77777777" w:rsidR="0025435D" w:rsidRPr="0025435D" w:rsidRDefault="0025435D" w:rsidP="00960007">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Project Manager</w:t>
            </w:r>
          </w:p>
        </w:tc>
        <w:tc>
          <w:tcPr>
            <w:tcW w:w="0" w:type="auto"/>
            <w:hideMark/>
          </w:tcPr>
          <w:p w14:paraId="7CBC7929" w14:textId="77777777" w:rsidR="0025435D" w:rsidRPr="0025435D" w:rsidRDefault="0025435D" w:rsidP="00960007">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IT Team</w:t>
            </w:r>
          </w:p>
        </w:tc>
        <w:tc>
          <w:tcPr>
            <w:tcW w:w="0" w:type="auto"/>
            <w:hideMark/>
          </w:tcPr>
          <w:p w14:paraId="658109C3" w14:textId="77777777" w:rsidR="0025435D" w:rsidRPr="0025435D" w:rsidRDefault="0025435D" w:rsidP="00960007">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Vendor</w:t>
            </w:r>
          </w:p>
        </w:tc>
        <w:tc>
          <w:tcPr>
            <w:tcW w:w="0" w:type="auto"/>
            <w:hideMark/>
          </w:tcPr>
          <w:p w14:paraId="22605F06" w14:textId="77777777" w:rsidR="0025435D" w:rsidRPr="0025435D" w:rsidRDefault="0025435D" w:rsidP="00960007">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Sales Dept</w:t>
            </w:r>
          </w:p>
        </w:tc>
        <w:tc>
          <w:tcPr>
            <w:tcW w:w="0" w:type="auto"/>
            <w:hideMark/>
          </w:tcPr>
          <w:p w14:paraId="662A3335" w14:textId="77777777" w:rsidR="0025435D" w:rsidRPr="0025435D" w:rsidRDefault="0025435D" w:rsidP="00960007">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Finance</w:t>
            </w:r>
          </w:p>
        </w:tc>
      </w:tr>
      <w:tr w:rsidR="0025435D" w:rsidRPr="0025435D" w14:paraId="1E53CC10" w14:textId="77777777" w:rsidTr="002543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2F95DE" w14:textId="77777777" w:rsidR="0025435D" w:rsidRPr="0025435D" w:rsidRDefault="0025435D" w:rsidP="00960007">
            <w:pPr>
              <w:spacing w:after="160" w:line="360" w:lineRule="auto"/>
              <w:rPr>
                <w:rFonts w:ascii="Times New Roman" w:hAnsi="Times New Roman" w:cs="Times New Roman"/>
              </w:rPr>
            </w:pPr>
            <w:r w:rsidRPr="0025435D">
              <w:rPr>
                <w:rFonts w:ascii="Times New Roman" w:hAnsi="Times New Roman" w:cs="Times New Roman"/>
              </w:rPr>
              <w:t>Requirements gathering</w:t>
            </w:r>
          </w:p>
        </w:tc>
        <w:tc>
          <w:tcPr>
            <w:tcW w:w="0" w:type="auto"/>
            <w:hideMark/>
          </w:tcPr>
          <w:p w14:paraId="1A955811" w14:textId="77777777" w:rsidR="0025435D" w:rsidRPr="0025435D" w:rsidRDefault="0025435D"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A</w:t>
            </w:r>
          </w:p>
        </w:tc>
        <w:tc>
          <w:tcPr>
            <w:tcW w:w="0" w:type="auto"/>
            <w:hideMark/>
          </w:tcPr>
          <w:p w14:paraId="6E6045BC" w14:textId="77777777" w:rsidR="0025435D" w:rsidRPr="0025435D" w:rsidRDefault="0025435D"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R</w:t>
            </w:r>
          </w:p>
        </w:tc>
        <w:tc>
          <w:tcPr>
            <w:tcW w:w="0" w:type="auto"/>
            <w:hideMark/>
          </w:tcPr>
          <w:p w14:paraId="7E603B06" w14:textId="77777777" w:rsidR="0025435D" w:rsidRPr="0025435D" w:rsidRDefault="0025435D"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C</w:t>
            </w:r>
          </w:p>
        </w:tc>
        <w:tc>
          <w:tcPr>
            <w:tcW w:w="0" w:type="auto"/>
            <w:hideMark/>
          </w:tcPr>
          <w:p w14:paraId="4CC54D97" w14:textId="77777777" w:rsidR="0025435D" w:rsidRPr="0025435D" w:rsidRDefault="0025435D"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C</w:t>
            </w:r>
          </w:p>
        </w:tc>
        <w:tc>
          <w:tcPr>
            <w:tcW w:w="0" w:type="auto"/>
            <w:hideMark/>
          </w:tcPr>
          <w:p w14:paraId="483E6FCC" w14:textId="77777777" w:rsidR="0025435D" w:rsidRPr="0025435D" w:rsidRDefault="0025435D"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C</w:t>
            </w:r>
          </w:p>
        </w:tc>
      </w:tr>
      <w:tr w:rsidR="0025435D" w:rsidRPr="0025435D" w14:paraId="62F309E1" w14:textId="77777777" w:rsidTr="0025435D">
        <w:tc>
          <w:tcPr>
            <w:cnfStyle w:val="001000000000" w:firstRow="0" w:lastRow="0" w:firstColumn="1" w:lastColumn="0" w:oddVBand="0" w:evenVBand="0" w:oddHBand="0" w:evenHBand="0" w:firstRowFirstColumn="0" w:firstRowLastColumn="0" w:lastRowFirstColumn="0" w:lastRowLastColumn="0"/>
            <w:tcW w:w="0" w:type="auto"/>
            <w:hideMark/>
          </w:tcPr>
          <w:p w14:paraId="0FC84B52" w14:textId="77777777" w:rsidR="0025435D" w:rsidRPr="0025435D" w:rsidRDefault="0025435D" w:rsidP="00960007">
            <w:pPr>
              <w:spacing w:after="160" w:line="360" w:lineRule="auto"/>
              <w:rPr>
                <w:rFonts w:ascii="Times New Roman" w:hAnsi="Times New Roman" w:cs="Times New Roman"/>
              </w:rPr>
            </w:pPr>
            <w:r w:rsidRPr="0025435D">
              <w:rPr>
                <w:rFonts w:ascii="Times New Roman" w:hAnsi="Times New Roman" w:cs="Times New Roman"/>
              </w:rPr>
              <w:t>System selection</w:t>
            </w:r>
          </w:p>
        </w:tc>
        <w:tc>
          <w:tcPr>
            <w:tcW w:w="0" w:type="auto"/>
            <w:hideMark/>
          </w:tcPr>
          <w:p w14:paraId="11FE4389" w14:textId="77777777" w:rsidR="0025435D" w:rsidRPr="0025435D" w:rsidRDefault="0025435D" w:rsidP="00960007">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A</w:t>
            </w:r>
          </w:p>
        </w:tc>
        <w:tc>
          <w:tcPr>
            <w:tcW w:w="0" w:type="auto"/>
            <w:hideMark/>
          </w:tcPr>
          <w:p w14:paraId="6271A1D4" w14:textId="77777777" w:rsidR="0025435D" w:rsidRPr="0025435D" w:rsidRDefault="0025435D" w:rsidP="00960007">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R</w:t>
            </w:r>
          </w:p>
        </w:tc>
        <w:tc>
          <w:tcPr>
            <w:tcW w:w="0" w:type="auto"/>
            <w:hideMark/>
          </w:tcPr>
          <w:p w14:paraId="3C5A31A9" w14:textId="77777777" w:rsidR="0025435D" w:rsidRPr="0025435D" w:rsidRDefault="0025435D" w:rsidP="00960007">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C</w:t>
            </w:r>
          </w:p>
        </w:tc>
        <w:tc>
          <w:tcPr>
            <w:tcW w:w="0" w:type="auto"/>
            <w:hideMark/>
          </w:tcPr>
          <w:p w14:paraId="6B2FEC98" w14:textId="77777777" w:rsidR="0025435D" w:rsidRPr="0025435D" w:rsidRDefault="0025435D" w:rsidP="00960007">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C</w:t>
            </w:r>
          </w:p>
        </w:tc>
        <w:tc>
          <w:tcPr>
            <w:tcW w:w="0" w:type="auto"/>
            <w:hideMark/>
          </w:tcPr>
          <w:p w14:paraId="28947902" w14:textId="77777777" w:rsidR="0025435D" w:rsidRPr="0025435D" w:rsidRDefault="0025435D" w:rsidP="00960007">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C</w:t>
            </w:r>
          </w:p>
        </w:tc>
      </w:tr>
      <w:tr w:rsidR="0025435D" w:rsidRPr="0025435D" w14:paraId="4C758530" w14:textId="77777777" w:rsidTr="002543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CEF9DF" w14:textId="77777777" w:rsidR="0025435D" w:rsidRPr="0025435D" w:rsidRDefault="0025435D" w:rsidP="00960007">
            <w:pPr>
              <w:spacing w:after="160" w:line="360" w:lineRule="auto"/>
              <w:rPr>
                <w:rFonts w:ascii="Times New Roman" w:hAnsi="Times New Roman" w:cs="Times New Roman"/>
              </w:rPr>
            </w:pPr>
            <w:r w:rsidRPr="0025435D">
              <w:rPr>
                <w:rFonts w:ascii="Times New Roman" w:hAnsi="Times New Roman" w:cs="Times New Roman"/>
              </w:rPr>
              <w:t>System configuration</w:t>
            </w:r>
          </w:p>
        </w:tc>
        <w:tc>
          <w:tcPr>
            <w:tcW w:w="0" w:type="auto"/>
            <w:hideMark/>
          </w:tcPr>
          <w:p w14:paraId="3F54A086" w14:textId="77777777" w:rsidR="0025435D" w:rsidRPr="0025435D" w:rsidRDefault="0025435D"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C</w:t>
            </w:r>
          </w:p>
        </w:tc>
        <w:tc>
          <w:tcPr>
            <w:tcW w:w="0" w:type="auto"/>
            <w:hideMark/>
          </w:tcPr>
          <w:p w14:paraId="2C9F1D95" w14:textId="77777777" w:rsidR="0025435D" w:rsidRPr="0025435D" w:rsidRDefault="0025435D"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R</w:t>
            </w:r>
          </w:p>
        </w:tc>
        <w:tc>
          <w:tcPr>
            <w:tcW w:w="0" w:type="auto"/>
            <w:hideMark/>
          </w:tcPr>
          <w:p w14:paraId="6F3E9BFE" w14:textId="77777777" w:rsidR="0025435D" w:rsidRPr="0025435D" w:rsidRDefault="0025435D"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R</w:t>
            </w:r>
          </w:p>
        </w:tc>
        <w:tc>
          <w:tcPr>
            <w:tcW w:w="0" w:type="auto"/>
            <w:hideMark/>
          </w:tcPr>
          <w:p w14:paraId="4FF34853" w14:textId="77777777" w:rsidR="0025435D" w:rsidRPr="0025435D" w:rsidRDefault="0025435D"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I</w:t>
            </w:r>
          </w:p>
        </w:tc>
        <w:tc>
          <w:tcPr>
            <w:tcW w:w="0" w:type="auto"/>
            <w:hideMark/>
          </w:tcPr>
          <w:p w14:paraId="432A651B" w14:textId="77777777" w:rsidR="0025435D" w:rsidRPr="0025435D" w:rsidRDefault="0025435D"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I</w:t>
            </w:r>
          </w:p>
        </w:tc>
      </w:tr>
      <w:tr w:rsidR="0025435D" w:rsidRPr="0025435D" w14:paraId="041AB026" w14:textId="77777777" w:rsidTr="0025435D">
        <w:tc>
          <w:tcPr>
            <w:cnfStyle w:val="001000000000" w:firstRow="0" w:lastRow="0" w:firstColumn="1" w:lastColumn="0" w:oddVBand="0" w:evenVBand="0" w:oddHBand="0" w:evenHBand="0" w:firstRowFirstColumn="0" w:firstRowLastColumn="0" w:lastRowFirstColumn="0" w:lastRowLastColumn="0"/>
            <w:tcW w:w="0" w:type="auto"/>
            <w:hideMark/>
          </w:tcPr>
          <w:p w14:paraId="53836E1C" w14:textId="77777777" w:rsidR="0025435D" w:rsidRPr="0025435D" w:rsidRDefault="0025435D" w:rsidP="00960007">
            <w:pPr>
              <w:spacing w:after="160" w:line="360" w:lineRule="auto"/>
              <w:rPr>
                <w:rFonts w:ascii="Times New Roman" w:hAnsi="Times New Roman" w:cs="Times New Roman"/>
              </w:rPr>
            </w:pPr>
            <w:r w:rsidRPr="0025435D">
              <w:rPr>
                <w:rFonts w:ascii="Times New Roman" w:hAnsi="Times New Roman" w:cs="Times New Roman"/>
              </w:rPr>
              <w:t>Data migration</w:t>
            </w:r>
          </w:p>
        </w:tc>
        <w:tc>
          <w:tcPr>
            <w:tcW w:w="0" w:type="auto"/>
            <w:hideMark/>
          </w:tcPr>
          <w:p w14:paraId="742402AF" w14:textId="77777777" w:rsidR="0025435D" w:rsidRPr="0025435D" w:rsidRDefault="0025435D" w:rsidP="00960007">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C</w:t>
            </w:r>
          </w:p>
        </w:tc>
        <w:tc>
          <w:tcPr>
            <w:tcW w:w="0" w:type="auto"/>
            <w:hideMark/>
          </w:tcPr>
          <w:p w14:paraId="2487DD9A" w14:textId="77777777" w:rsidR="0025435D" w:rsidRPr="0025435D" w:rsidRDefault="0025435D" w:rsidP="00960007">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R</w:t>
            </w:r>
          </w:p>
        </w:tc>
        <w:tc>
          <w:tcPr>
            <w:tcW w:w="0" w:type="auto"/>
            <w:hideMark/>
          </w:tcPr>
          <w:p w14:paraId="0B4D1153" w14:textId="77777777" w:rsidR="0025435D" w:rsidRPr="0025435D" w:rsidRDefault="0025435D" w:rsidP="00960007">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C</w:t>
            </w:r>
          </w:p>
        </w:tc>
        <w:tc>
          <w:tcPr>
            <w:tcW w:w="0" w:type="auto"/>
            <w:hideMark/>
          </w:tcPr>
          <w:p w14:paraId="269E4F5B" w14:textId="77777777" w:rsidR="0025435D" w:rsidRPr="0025435D" w:rsidRDefault="0025435D" w:rsidP="00960007">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I</w:t>
            </w:r>
          </w:p>
        </w:tc>
        <w:tc>
          <w:tcPr>
            <w:tcW w:w="0" w:type="auto"/>
            <w:hideMark/>
          </w:tcPr>
          <w:p w14:paraId="2257245C" w14:textId="77777777" w:rsidR="0025435D" w:rsidRPr="0025435D" w:rsidRDefault="0025435D" w:rsidP="00960007">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I</w:t>
            </w:r>
          </w:p>
        </w:tc>
      </w:tr>
      <w:tr w:rsidR="0025435D" w:rsidRPr="0025435D" w14:paraId="705DB75B" w14:textId="77777777" w:rsidTr="002543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E4434D" w14:textId="77777777" w:rsidR="0025435D" w:rsidRPr="0025435D" w:rsidRDefault="0025435D" w:rsidP="00960007">
            <w:pPr>
              <w:spacing w:after="160" w:line="360" w:lineRule="auto"/>
              <w:rPr>
                <w:rFonts w:ascii="Times New Roman" w:hAnsi="Times New Roman" w:cs="Times New Roman"/>
              </w:rPr>
            </w:pPr>
            <w:r w:rsidRPr="0025435D">
              <w:rPr>
                <w:rFonts w:ascii="Times New Roman" w:hAnsi="Times New Roman" w:cs="Times New Roman"/>
              </w:rPr>
              <w:t>Staff training</w:t>
            </w:r>
          </w:p>
        </w:tc>
        <w:tc>
          <w:tcPr>
            <w:tcW w:w="0" w:type="auto"/>
            <w:hideMark/>
          </w:tcPr>
          <w:p w14:paraId="65F69BDD" w14:textId="77777777" w:rsidR="0025435D" w:rsidRPr="0025435D" w:rsidRDefault="0025435D"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A</w:t>
            </w:r>
          </w:p>
        </w:tc>
        <w:tc>
          <w:tcPr>
            <w:tcW w:w="0" w:type="auto"/>
            <w:hideMark/>
          </w:tcPr>
          <w:p w14:paraId="40C664A5" w14:textId="77777777" w:rsidR="0025435D" w:rsidRPr="0025435D" w:rsidRDefault="0025435D"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C</w:t>
            </w:r>
          </w:p>
        </w:tc>
        <w:tc>
          <w:tcPr>
            <w:tcW w:w="0" w:type="auto"/>
            <w:hideMark/>
          </w:tcPr>
          <w:p w14:paraId="160FF558" w14:textId="77777777" w:rsidR="0025435D" w:rsidRPr="0025435D" w:rsidRDefault="0025435D"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R</w:t>
            </w:r>
          </w:p>
        </w:tc>
        <w:tc>
          <w:tcPr>
            <w:tcW w:w="0" w:type="auto"/>
            <w:hideMark/>
          </w:tcPr>
          <w:p w14:paraId="7D43FDEB" w14:textId="77777777" w:rsidR="0025435D" w:rsidRPr="0025435D" w:rsidRDefault="0025435D"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R</w:t>
            </w:r>
          </w:p>
        </w:tc>
        <w:tc>
          <w:tcPr>
            <w:tcW w:w="0" w:type="auto"/>
            <w:hideMark/>
          </w:tcPr>
          <w:p w14:paraId="34710F1E" w14:textId="77777777" w:rsidR="0025435D" w:rsidRPr="0025435D" w:rsidRDefault="0025435D"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I</w:t>
            </w:r>
          </w:p>
        </w:tc>
      </w:tr>
      <w:tr w:rsidR="0025435D" w:rsidRPr="0025435D" w14:paraId="772601A3" w14:textId="77777777" w:rsidTr="0025435D">
        <w:tc>
          <w:tcPr>
            <w:cnfStyle w:val="001000000000" w:firstRow="0" w:lastRow="0" w:firstColumn="1" w:lastColumn="0" w:oddVBand="0" w:evenVBand="0" w:oddHBand="0" w:evenHBand="0" w:firstRowFirstColumn="0" w:firstRowLastColumn="0" w:lastRowFirstColumn="0" w:lastRowLastColumn="0"/>
            <w:tcW w:w="0" w:type="auto"/>
            <w:hideMark/>
          </w:tcPr>
          <w:p w14:paraId="56500682" w14:textId="77777777" w:rsidR="0025435D" w:rsidRPr="0025435D" w:rsidRDefault="0025435D" w:rsidP="00960007">
            <w:pPr>
              <w:spacing w:after="160" w:line="360" w:lineRule="auto"/>
              <w:rPr>
                <w:rFonts w:ascii="Times New Roman" w:hAnsi="Times New Roman" w:cs="Times New Roman"/>
              </w:rPr>
            </w:pPr>
            <w:r w:rsidRPr="0025435D">
              <w:rPr>
                <w:rFonts w:ascii="Times New Roman" w:hAnsi="Times New Roman" w:cs="Times New Roman"/>
              </w:rPr>
              <w:t>Testing &amp; validation</w:t>
            </w:r>
          </w:p>
        </w:tc>
        <w:tc>
          <w:tcPr>
            <w:tcW w:w="0" w:type="auto"/>
            <w:hideMark/>
          </w:tcPr>
          <w:p w14:paraId="57168B28" w14:textId="77777777" w:rsidR="0025435D" w:rsidRPr="0025435D" w:rsidRDefault="0025435D" w:rsidP="00960007">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A</w:t>
            </w:r>
          </w:p>
        </w:tc>
        <w:tc>
          <w:tcPr>
            <w:tcW w:w="0" w:type="auto"/>
            <w:hideMark/>
          </w:tcPr>
          <w:p w14:paraId="16E566E2" w14:textId="77777777" w:rsidR="0025435D" w:rsidRPr="0025435D" w:rsidRDefault="0025435D" w:rsidP="00960007">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R</w:t>
            </w:r>
          </w:p>
        </w:tc>
        <w:tc>
          <w:tcPr>
            <w:tcW w:w="0" w:type="auto"/>
            <w:hideMark/>
          </w:tcPr>
          <w:p w14:paraId="79A8AE69" w14:textId="77777777" w:rsidR="0025435D" w:rsidRPr="0025435D" w:rsidRDefault="0025435D" w:rsidP="00960007">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C</w:t>
            </w:r>
          </w:p>
        </w:tc>
        <w:tc>
          <w:tcPr>
            <w:tcW w:w="0" w:type="auto"/>
            <w:hideMark/>
          </w:tcPr>
          <w:p w14:paraId="5737E8D4" w14:textId="77777777" w:rsidR="0025435D" w:rsidRPr="0025435D" w:rsidRDefault="0025435D" w:rsidP="00960007">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C</w:t>
            </w:r>
          </w:p>
        </w:tc>
        <w:tc>
          <w:tcPr>
            <w:tcW w:w="0" w:type="auto"/>
            <w:hideMark/>
          </w:tcPr>
          <w:p w14:paraId="16EC026E" w14:textId="77777777" w:rsidR="0025435D" w:rsidRPr="0025435D" w:rsidRDefault="0025435D" w:rsidP="00960007">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I</w:t>
            </w:r>
          </w:p>
        </w:tc>
      </w:tr>
      <w:tr w:rsidR="0025435D" w:rsidRPr="0025435D" w14:paraId="784354BC" w14:textId="77777777" w:rsidTr="002543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19B597" w14:textId="77777777" w:rsidR="0025435D" w:rsidRPr="0025435D" w:rsidRDefault="0025435D" w:rsidP="00960007">
            <w:pPr>
              <w:spacing w:after="160" w:line="360" w:lineRule="auto"/>
              <w:rPr>
                <w:rFonts w:ascii="Times New Roman" w:hAnsi="Times New Roman" w:cs="Times New Roman"/>
              </w:rPr>
            </w:pPr>
            <w:r w:rsidRPr="0025435D">
              <w:rPr>
                <w:rFonts w:ascii="Times New Roman" w:hAnsi="Times New Roman" w:cs="Times New Roman"/>
              </w:rPr>
              <w:t>Final approval</w:t>
            </w:r>
          </w:p>
        </w:tc>
        <w:tc>
          <w:tcPr>
            <w:tcW w:w="0" w:type="auto"/>
            <w:hideMark/>
          </w:tcPr>
          <w:p w14:paraId="5D582092" w14:textId="77777777" w:rsidR="0025435D" w:rsidRPr="0025435D" w:rsidRDefault="0025435D"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R</w:t>
            </w:r>
          </w:p>
        </w:tc>
        <w:tc>
          <w:tcPr>
            <w:tcW w:w="0" w:type="auto"/>
            <w:hideMark/>
          </w:tcPr>
          <w:p w14:paraId="18E65C28" w14:textId="77777777" w:rsidR="0025435D" w:rsidRPr="0025435D" w:rsidRDefault="0025435D"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C</w:t>
            </w:r>
          </w:p>
        </w:tc>
        <w:tc>
          <w:tcPr>
            <w:tcW w:w="0" w:type="auto"/>
            <w:hideMark/>
          </w:tcPr>
          <w:p w14:paraId="586A1936" w14:textId="77777777" w:rsidR="0025435D" w:rsidRPr="0025435D" w:rsidRDefault="0025435D"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C</w:t>
            </w:r>
          </w:p>
        </w:tc>
        <w:tc>
          <w:tcPr>
            <w:tcW w:w="0" w:type="auto"/>
            <w:hideMark/>
          </w:tcPr>
          <w:p w14:paraId="79560CAC" w14:textId="77777777" w:rsidR="0025435D" w:rsidRPr="0025435D" w:rsidRDefault="0025435D"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I</w:t>
            </w:r>
          </w:p>
        </w:tc>
        <w:tc>
          <w:tcPr>
            <w:tcW w:w="0" w:type="auto"/>
            <w:hideMark/>
          </w:tcPr>
          <w:p w14:paraId="75311D70" w14:textId="77777777" w:rsidR="0025435D" w:rsidRPr="0025435D" w:rsidRDefault="0025435D"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435D">
              <w:rPr>
                <w:rFonts w:ascii="Times New Roman" w:hAnsi="Times New Roman" w:cs="Times New Roman"/>
              </w:rPr>
              <w:t>A</w:t>
            </w:r>
          </w:p>
        </w:tc>
      </w:tr>
    </w:tbl>
    <w:p w14:paraId="376D2360" w14:textId="77777777" w:rsidR="0025435D" w:rsidRPr="00960007" w:rsidRDefault="0025435D" w:rsidP="00960007">
      <w:pPr>
        <w:spacing w:line="360" w:lineRule="auto"/>
        <w:rPr>
          <w:rFonts w:ascii="Times New Roman" w:hAnsi="Times New Roman" w:cs="Times New Roman"/>
        </w:rPr>
      </w:pPr>
    </w:p>
    <w:p w14:paraId="2FE4AE8A" w14:textId="77777777" w:rsidR="0025435D" w:rsidRPr="00960007" w:rsidRDefault="0025435D" w:rsidP="00960007">
      <w:pPr>
        <w:spacing w:line="360" w:lineRule="auto"/>
        <w:rPr>
          <w:rFonts w:ascii="Times New Roman" w:hAnsi="Times New Roman" w:cs="Times New Roman"/>
        </w:rPr>
      </w:pPr>
    </w:p>
    <w:p w14:paraId="69EF5006" w14:textId="3B94A6B8" w:rsidR="0025435D" w:rsidRPr="00960007" w:rsidRDefault="0025435D" w:rsidP="00960007">
      <w:pPr>
        <w:spacing w:line="360" w:lineRule="auto"/>
        <w:rPr>
          <w:rFonts w:ascii="Times New Roman" w:hAnsi="Times New Roman" w:cs="Times New Roman"/>
        </w:rPr>
      </w:pPr>
      <w:r w:rsidRPr="0025435D">
        <w:rPr>
          <w:rFonts w:ascii="Times New Roman" w:hAnsi="Times New Roman" w:cs="Times New Roman"/>
          <w:b/>
          <w:bCs/>
        </w:rPr>
        <w:t>R = Responsible</w:t>
      </w:r>
      <w:r w:rsidRPr="0025435D">
        <w:rPr>
          <w:rFonts w:ascii="Times New Roman" w:hAnsi="Times New Roman" w:cs="Times New Roman"/>
        </w:rPr>
        <w:br/>
      </w:r>
      <w:r w:rsidRPr="0025435D">
        <w:rPr>
          <w:rFonts w:ascii="Times New Roman" w:hAnsi="Times New Roman" w:cs="Times New Roman"/>
          <w:b/>
          <w:bCs/>
        </w:rPr>
        <w:t>A = Accountable</w:t>
      </w:r>
      <w:r w:rsidRPr="0025435D">
        <w:rPr>
          <w:rFonts w:ascii="Times New Roman" w:hAnsi="Times New Roman" w:cs="Times New Roman"/>
        </w:rPr>
        <w:br/>
      </w:r>
      <w:r w:rsidRPr="0025435D">
        <w:rPr>
          <w:rFonts w:ascii="Times New Roman" w:hAnsi="Times New Roman" w:cs="Times New Roman"/>
          <w:b/>
          <w:bCs/>
        </w:rPr>
        <w:t>C = Consulted</w:t>
      </w:r>
      <w:r w:rsidRPr="0025435D">
        <w:rPr>
          <w:rFonts w:ascii="Times New Roman" w:hAnsi="Times New Roman" w:cs="Times New Roman"/>
        </w:rPr>
        <w:br/>
      </w:r>
      <w:r w:rsidRPr="0025435D">
        <w:rPr>
          <w:rFonts w:ascii="Times New Roman" w:hAnsi="Times New Roman" w:cs="Times New Roman"/>
          <w:b/>
          <w:bCs/>
        </w:rPr>
        <w:t>I = Informed</w:t>
      </w:r>
    </w:p>
    <w:p w14:paraId="560F00AE" w14:textId="77777777" w:rsidR="0025435D" w:rsidRPr="0025435D" w:rsidRDefault="0025435D" w:rsidP="00960007">
      <w:pPr>
        <w:spacing w:line="360" w:lineRule="auto"/>
        <w:rPr>
          <w:rFonts w:ascii="Times New Roman" w:hAnsi="Times New Roman" w:cs="Times New Roman"/>
        </w:rPr>
      </w:pPr>
    </w:p>
    <w:p w14:paraId="1CDDD2B8" w14:textId="77777777" w:rsidR="0025435D" w:rsidRPr="0025435D" w:rsidRDefault="0025435D" w:rsidP="00960007">
      <w:pPr>
        <w:spacing w:line="360" w:lineRule="auto"/>
        <w:rPr>
          <w:rFonts w:ascii="Times New Roman" w:hAnsi="Times New Roman" w:cs="Times New Roman"/>
          <w:b/>
          <w:bCs/>
        </w:rPr>
      </w:pPr>
      <w:r w:rsidRPr="0025435D">
        <w:rPr>
          <w:rFonts w:ascii="Times New Roman" w:hAnsi="Times New Roman" w:cs="Times New Roman"/>
          <w:b/>
          <w:bCs/>
        </w:rPr>
        <w:t>Critical Evaluation of the RACI Structure</w:t>
      </w:r>
    </w:p>
    <w:p w14:paraId="2DC97508" w14:textId="426CF477" w:rsidR="0025435D" w:rsidRPr="00960007" w:rsidRDefault="00960007" w:rsidP="00960007">
      <w:pPr>
        <w:spacing w:line="360" w:lineRule="auto"/>
        <w:rPr>
          <w:rFonts w:ascii="Times New Roman" w:hAnsi="Times New Roman" w:cs="Times New Roman"/>
        </w:rPr>
      </w:pPr>
      <w:r w:rsidRPr="00960007">
        <w:rPr>
          <w:rFonts w:ascii="Times New Roman" w:hAnsi="Times New Roman" w:cs="Times New Roman"/>
        </w:rPr>
        <w:lastRenderedPageBreak/>
        <w:t>The RACI matrix clarifies role allocation and prevents ambiguity, which is a common cause of project delays (Project Management Institute, 2021). The Project Manager is responsible for most strategic undertakings in such structure, which ensures consistency in governance and responsibility. On the other hand, this might lead to managerial overload with decision bottlenecks if you start concentrating the decision making in one position. The IT team is primarily responsible for any technical implementation tasks, making the responsibility directly proportional to what is well-versed in technical expertise, hence improving efficiency and reducing execution risk (Kerzner, 2022). With configuration and training being in the hands of the vendor, knowledge transfer and technical accuracy is guaranteed. Well defined parameters that define the responsibility can prevent duplication of effort and improve alignment, especially in projects needing collaboration between departments (e.g., implementation of CRM system) (Meredith, Mantel and Shafer, 2017). Without defined responsibilities (including accountability), role confusion can create scope creep, slow approvals, and quality problems.</w:t>
      </w:r>
    </w:p>
    <w:p w14:paraId="7E605A86" w14:textId="77777777" w:rsidR="0025435D" w:rsidRPr="00960007" w:rsidRDefault="0025435D" w:rsidP="00960007">
      <w:pPr>
        <w:spacing w:line="360" w:lineRule="auto"/>
        <w:rPr>
          <w:rFonts w:ascii="Times New Roman" w:hAnsi="Times New Roman" w:cs="Times New Roman"/>
        </w:rPr>
      </w:pPr>
    </w:p>
    <w:p w14:paraId="43E925BF" w14:textId="7C4C7DC8" w:rsidR="00A03790" w:rsidRPr="00960007" w:rsidRDefault="00A03790" w:rsidP="00960007">
      <w:pPr>
        <w:pStyle w:val="Heading2"/>
      </w:pPr>
      <w:bookmarkStart w:id="14" w:name="_Toc222816971"/>
      <w:r w:rsidRPr="00960007">
        <w:t>Total Project Labour Cost</w:t>
      </w:r>
      <w:bookmarkEnd w:id="14"/>
    </w:p>
    <w:p w14:paraId="7CEC0F6B" w14:textId="77777777" w:rsidR="00111592" w:rsidRPr="00960007" w:rsidRDefault="00111592" w:rsidP="00960007">
      <w:pPr>
        <w:pStyle w:val="Heading2"/>
      </w:pPr>
    </w:p>
    <w:tbl>
      <w:tblPr>
        <w:tblStyle w:val="ListTable5Dark-Accent4"/>
        <w:tblW w:w="0" w:type="auto"/>
        <w:tblLook w:val="04A0" w:firstRow="1" w:lastRow="0" w:firstColumn="1" w:lastColumn="0" w:noHBand="0" w:noVBand="1"/>
      </w:tblPr>
      <w:tblGrid>
        <w:gridCol w:w="2463"/>
        <w:gridCol w:w="857"/>
        <w:gridCol w:w="1036"/>
        <w:gridCol w:w="1081"/>
      </w:tblGrid>
      <w:tr w:rsidR="00111592" w:rsidRPr="00111592" w14:paraId="4F83DF3B" w14:textId="77777777" w:rsidTr="0011159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62E2D63A" w14:textId="77777777" w:rsidR="00111592" w:rsidRPr="00111592" w:rsidRDefault="00111592" w:rsidP="00960007">
            <w:pPr>
              <w:spacing w:after="160" w:line="360" w:lineRule="auto"/>
              <w:rPr>
                <w:rFonts w:ascii="Times New Roman" w:hAnsi="Times New Roman" w:cs="Times New Roman"/>
              </w:rPr>
            </w:pPr>
            <w:r w:rsidRPr="00111592">
              <w:rPr>
                <w:rFonts w:ascii="Times New Roman" w:hAnsi="Times New Roman" w:cs="Times New Roman"/>
              </w:rPr>
              <w:t>Task</w:t>
            </w:r>
          </w:p>
        </w:tc>
        <w:tc>
          <w:tcPr>
            <w:tcW w:w="0" w:type="auto"/>
            <w:hideMark/>
          </w:tcPr>
          <w:p w14:paraId="33414E75" w14:textId="77777777" w:rsidR="00111592" w:rsidRPr="00111592" w:rsidRDefault="00111592" w:rsidP="00960007">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111592">
              <w:rPr>
                <w:rFonts w:ascii="Times New Roman" w:hAnsi="Times New Roman" w:cs="Times New Roman"/>
              </w:rPr>
              <w:t>Hours</w:t>
            </w:r>
          </w:p>
        </w:tc>
        <w:tc>
          <w:tcPr>
            <w:tcW w:w="0" w:type="auto"/>
            <w:hideMark/>
          </w:tcPr>
          <w:p w14:paraId="6B6B9ABE" w14:textId="77777777" w:rsidR="00111592" w:rsidRPr="00111592" w:rsidRDefault="00111592" w:rsidP="00960007">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111592">
              <w:rPr>
                <w:rFonts w:ascii="Times New Roman" w:hAnsi="Times New Roman" w:cs="Times New Roman"/>
              </w:rPr>
              <w:t>Rate (£)</w:t>
            </w:r>
          </w:p>
        </w:tc>
        <w:tc>
          <w:tcPr>
            <w:tcW w:w="0" w:type="auto"/>
            <w:hideMark/>
          </w:tcPr>
          <w:p w14:paraId="1A1C6CBA" w14:textId="77777777" w:rsidR="00111592" w:rsidRPr="00111592" w:rsidRDefault="00111592" w:rsidP="00960007">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111592">
              <w:rPr>
                <w:rFonts w:ascii="Times New Roman" w:hAnsi="Times New Roman" w:cs="Times New Roman"/>
              </w:rPr>
              <w:t>Total (£)</w:t>
            </w:r>
          </w:p>
        </w:tc>
      </w:tr>
      <w:tr w:rsidR="00111592" w:rsidRPr="00111592" w14:paraId="22DFE6E8" w14:textId="77777777" w:rsidTr="001115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17B51A" w14:textId="77777777" w:rsidR="00111592" w:rsidRPr="00111592" w:rsidRDefault="00111592" w:rsidP="00960007">
            <w:pPr>
              <w:spacing w:after="160" w:line="360" w:lineRule="auto"/>
              <w:rPr>
                <w:rFonts w:ascii="Times New Roman" w:hAnsi="Times New Roman" w:cs="Times New Roman"/>
              </w:rPr>
            </w:pPr>
            <w:r w:rsidRPr="00111592">
              <w:rPr>
                <w:rFonts w:ascii="Times New Roman" w:hAnsi="Times New Roman" w:cs="Times New Roman"/>
              </w:rPr>
              <w:t>Project Planning</w:t>
            </w:r>
          </w:p>
        </w:tc>
        <w:tc>
          <w:tcPr>
            <w:tcW w:w="0" w:type="auto"/>
            <w:hideMark/>
          </w:tcPr>
          <w:p w14:paraId="558B51AE" w14:textId="77777777" w:rsidR="00111592" w:rsidRPr="00111592" w:rsidRDefault="00111592"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111592">
              <w:rPr>
                <w:rFonts w:ascii="Times New Roman" w:hAnsi="Times New Roman" w:cs="Times New Roman"/>
                <w:b/>
                <w:bCs/>
              </w:rPr>
              <w:t>25</w:t>
            </w:r>
          </w:p>
        </w:tc>
        <w:tc>
          <w:tcPr>
            <w:tcW w:w="0" w:type="auto"/>
            <w:hideMark/>
          </w:tcPr>
          <w:p w14:paraId="5CC952A1" w14:textId="77777777" w:rsidR="00111592" w:rsidRPr="00111592" w:rsidRDefault="00111592"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111592">
              <w:rPr>
                <w:rFonts w:ascii="Times New Roman" w:hAnsi="Times New Roman" w:cs="Times New Roman"/>
                <w:b/>
                <w:bCs/>
              </w:rPr>
              <w:t>30</w:t>
            </w:r>
          </w:p>
        </w:tc>
        <w:tc>
          <w:tcPr>
            <w:tcW w:w="0" w:type="auto"/>
            <w:hideMark/>
          </w:tcPr>
          <w:p w14:paraId="3273E333" w14:textId="77777777" w:rsidR="00111592" w:rsidRPr="00111592" w:rsidRDefault="00111592"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111592">
              <w:rPr>
                <w:rFonts w:ascii="Times New Roman" w:hAnsi="Times New Roman" w:cs="Times New Roman"/>
                <w:b/>
                <w:bCs/>
              </w:rPr>
              <w:t>750</w:t>
            </w:r>
          </w:p>
        </w:tc>
      </w:tr>
      <w:tr w:rsidR="00111592" w:rsidRPr="00111592" w14:paraId="31212C62" w14:textId="77777777" w:rsidTr="00111592">
        <w:tc>
          <w:tcPr>
            <w:cnfStyle w:val="001000000000" w:firstRow="0" w:lastRow="0" w:firstColumn="1" w:lastColumn="0" w:oddVBand="0" w:evenVBand="0" w:oddHBand="0" w:evenHBand="0" w:firstRowFirstColumn="0" w:firstRowLastColumn="0" w:lastRowFirstColumn="0" w:lastRowLastColumn="0"/>
            <w:tcW w:w="0" w:type="auto"/>
            <w:hideMark/>
          </w:tcPr>
          <w:p w14:paraId="02AA21C9" w14:textId="77777777" w:rsidR="00111592" w:rsidRPr="00111592" w:rsidRDefault="00111592" w:rsidP="00960007">
            <w:pPr>
              <w:spacing w:after="160" w:line="360" w:lineRule="auto"/>
              <w:rPr>
                <w:rFonts w:ascii="Times New Roman" w:hAnsi="Times New Roman" w:cs="Times New Roman"/>
              </w:rPr>
            </w:pPr>
            <w:r w:rsidRPr="00111592">
              <w:rPr>
                <w:rFonts w:ascii="Times New Roman" w:hAnsi="Times New Roman" w:cs="Times New Roman"/>
              </w:rPr>
              <w:t>System Configuration</w:t>
            </w:r>
          </w:p>
        </w:tc>
        <w:tc>
          <w:tcPr>
            <w:tcW w:w="0" w:type="auto"/>
            <w:hideMark/>
          </w:tcPr>
          <w:p w14:paraId="53DEC4C8" w14:textId="77777777" w:rsidR="00111592" w:rsidRPr="00111592" w:rsidRDefault="00111592" w:rsidP="00960007">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111592">
              <w:rPr>
                <w:rFonts w:ascii="Times New Roman" w:hAnsi="Times New Roman" w:cs="Times New Roman"/>
                <w:b/>
                <w:bCs/>
              </w:rPr>
              <w:t>40</w:t>
            </w:r>
          </w:p>
        </w:tc>
        <w:tc>
          <w:tcPr>
            <w:tcW w:w="0" w:type="auto"/>
            <w:hideMark/>
          </w:tcPr>
          <w:p w14:paraId="242FFF4E" w14:textId="77777777" w:rsidR="00111592" w:rsidRPr="00111592" w:rsidRDefault="00111592" w:rsidP="00960007">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111592">
              <w:rPr>
                <w:rFonts w:ascii="Times New Roman" w:hAnsi="Times New Roman" w:cs="Times New Roman"/>
                <w:b/>
                <w:bCs/>
              </w:rPr>
              <w:t>25</w:t>
            </w:r>
          </w:p>
        </w:tc>
        <w:tc>
          <w:tcPr>
            <w:tcW w:w="0" w:type="auto"/>
            <w:hideMark/>
          </w:tcPr>
          <w:p w14:paraId="60622B3A" w14:textId="77777777" w:rsidR="00111592" w:rsidRPr="00111592" w:rsidRDefault="00111592" w:rsidP="00960007">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111592">
              <w:rPr>
                <w:rFonts w:ascii="Times New Roman" w:hAnsi="Times New Roman" w:cs="Times New Roman"/>
                <w:b/>
                <w:bCs/>
              </w:rPr>
              <w:t>1,000</w:t>
            </w:r>
          </w:p>
        </w:tc>
      </w:tr>
      <w:tr w:rsidR="00111592" w:rsidRPr="00111592" w14:paraId="2E665D7F" w14:textId="77777777" w:rsidTr="001115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B07D0C" w14:textId="77777777" w:rsidR="00111592" w:rsidRPr="00111592" w:rsidRDefault="00111592" w:rsidP="00960007">
            <w:pPr>
              <w:spacing w:after="160" w:line="360" w:lineRule="auto"/>
              <w:rPr>
                <w:rFonts w:ascii="Times New Roman" w:hAnsi="Times New Roman" w:cs="Times New Roman"/>
              </w:rPr>
            </w:pPr>
            <w:r w:rsidRPr="00111592">
              <w:rPr>
                <w:rFonts w:ascii="Times New Roman" w:hAnsi="Times New Roman" w:cs="Times New Roman"/>
              </w:rPr>
              <w:t>Data Migration</w:t>
            </w:r>
          </w:p>
        </w:tc>
        <w:tc>
          <w:tcPr>
            <w:tcW w:w="0" w:type="auto"/>
            <w:hideMark/>
          </w:tcPr>
          <w:p w14:paraId="6DBA2034" w14:textId="77777777" w:rsidR="00111592" w:rsidRPr="00111592" w:rsidRDefault="00111592"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111592">
              <w:rPr>
                <w:rFonts w:ascii="Times New Roman" w:hAnsi="Times New Roman" w:cs="Times New Roman"/>
                <w:b/>
                <w:bCs/>
              </w:rPr>
              <w:t>30</w:t>
            </w:r>
          </w:p>
        </w:tc>
        <w:tc>
          <w:tcPr>
            <w:tcW w:w="0" w:type="auto"/>
            <w:hideMark/>
          </w:tcPr>
          <w:p w14:paraId="18726BD8" w14:textId="77777777" w:rsidR="00111592" w:rsidRPr="00111592" w:rsidRDefault="00111592"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111592">
              <w:rPr>
                <w:rFonts w:ascii="Times New Roman" w:hAnsi="Times New Roman" w:cs="Times New Roman"/>
                <w:b/>
                <w:bCs/>
              </w:rPr>
              <w:t>25</w:t>
            </w:r>
          </w:p>
        </w:tc>
        <w:tc>
          <w:tcPr>
            <w:tcW w:w="0" w:type="auto"/>
            <w:hideMark/>
          </w:tcPr>
          <w:p w14:paraId="78A0082B" w14:textId="77777777" w:rsidR="00111592" w:rsidRPr="00111592" w:rsidRDefault="00111592"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111592">
              <w:rPr>
                <w:rFonts w:ascii="Times New Roman" w:hAnsi="Times New Roman" w:cs="Times New Roman"/>
                <w:b/>
                <w:bCs/>
              </w:rPr>
              <w:t>750</w:t>
            </w:r>
          </w:p>
        </w:tc>
      </w:tr>
      <w:tr w:rsidR="00111592" w:rsidRPr="00111592" w14:paraId="7810DFC2" w14:textId="77777777" w:rsidTr="00111592">
        <w:tc>
          <w:tcPr>
            <w:cnfStyle w:val="001000000000" w:firstRow="0" w:lastRow="0" w:firstColumn="1" w:lastColumn="0" w:oddVBand="0" w:evenVBand="0" w:oddHBand="0" w:evenHBand="0" w:firstRowFirstColumn="0" w:firstRowLastColumn="0" w:lastRowFirstColumn="0" w:lastRowLastColumn="0"/>
            <w:tcW w:w="0" w:type="auto"/>
            <w:hideMark/>
          </w:tcPr>
          <w:p w14:paraId="281D9EFD" w14:textId="77777777" w:rsidR="00111592" w:rsidRPr="00111592" w:rsidRDefault="00111592" w:rsidP="00960007">
            <w:pPr>
              <w:spacing w:after="160" w:line="360" w:lineRule="auto"/>
              <w:rPr>
                <w:rFonts w:ascii="Times New Roman" w:hAnsi="Times New Roman" w:cs="Times New Roman"/>
              </w:rPr>
            </w:pPr>
            <w:r w:rsidRPr="00111592">
              <w:rPr>
                <w:rFonts w:ascii="Times New Roman" w:hAnsi="Times New Roman" w:cs="Times New Roman"/>
              </w:rPr>
              <w:t>Staff Training</w:t>
            </w:r>
          </w:p>
        </w:tc>
        <w:tc>
          <w:tcPr>
            <w:tcW w:w="0" w:type="auto"/>
            <w:hideMark/>
          </w:tcPr>
          <w:p w14:paraId="13691F30" w14:textId="77777777" w:rsidR="00111592" w:rsidRPr="00111592" w:rsidRDefault="00111592" w:rsidP="00960007">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111592">
              <w:rPr>
                <w:rFonts w:ascii="Times New Roman" w:hAnsi="Times New Roman" w:cs="Times New Roman"/>
                <w:b/>
                <w:bCs/>
              </w:rPr>
              <w:t>20</w:t>
            </w:r>
          </w:p>
        </w:tc>
        <w:tc>
          <w:tcPr>
            <w:tcW w:w="0" w:type="auto"/>
            <w:hideMark/>
          </w:tcPr>
          <w:p w14:paraId="42DE2EA8" w14:textId="77777777" w:rsidR="00111592" w:rsidRPr="00111592" w:rsidRDefault="00111592" w:rsidP="00960007">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111592">
              <w:rPr>
                <w:rFonts w:ascii="Times New Roman" w:hAnsi="Times New Roman" w:cs="Times New Roman"/>
                <w:b/>
                <w:bCs/>
              </w:rPr>
              <w:t>25</w:t>
            </w:r>
          </w:p>
        </w:tc>
        <w:tc>
          <w:tcPr>
            <w:tcW w:w="0" w:type="auto"/>
            <w:hideMark/>
          </w:tcPr>
          <w:p w14:paraId="60B0C20A" w14:textId="77777777" w:rsidR="00111592" w:rsidRPr="00111592" w:rsidRDefault="00111592" w:rsidP="00960007">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111592">
              <w:rPr>
                <w:rFonts w:ascii="Times New Roman" w:hAnsi="Times New Roman" w:cs="Times New Roman"/>
                <w:b/>
                <w:bCs/>
              </w:rPr>
              <w:t>500</w:t>
            </w:r>
          </w:p>
        </w:tc>
      </w:tr>
      <w:tr w:rsidR="00111592" w:rsidRPr="00111592" w14:paraId="3D961516" w14:textId="77777777" w:rsidTr="001115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65056C" w14:textId="77777777" w:rsidR="00111592" w:rsidRPr="00111592" w:rsidRDefault="00111592" w:rsidP="00960007">
            <w:pPr>
              <w:spacing w:after="160" w:line="360" w:lineRule="auto"/>
              <w:rPr>
                <w:rFonts w:ascii="Times New Roman" w:hAnsi="Times New Roman" w:cs="Times New Roman"/>
              </w:rPr>
            </w:pPr>
            <w:r w:rsidRPr="00111592">
              <w:rPr>
                <w:rFonts w:ascii="Times New Roman" w:hAnsi="Times New Roman" w:cs="Times New Roman"/>
              </w:rPr>
              <w:t>Testing</w:t>
            </w:r>
          </w:p>
        </w:tc>
        <w:tc>
          <w:tcPr>
            <w:tcW w:w="0" w:type="auto"/>
            <w:hideMark/>
          </w:tcPr>
          <w:p w14:paraId="508DC218" w14:textId="77777777" w:rsidR="00111592" w:rsidRPr="00111592" w:rsidRDefault="00111592"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111592">
              <w:rPr>
                <w:rFonts w:ascii="Times New Roman" w:hAnsi="Times New Roman" w:cs="Times New Roman"/>
                <w:b/>
                <w:bCs/>
              </w:rPr>
              <w:t>15</w:t>
            </w:r>
          </w:p>
        </w:tc>
        <w:tc>
          <w:tcPr>
            <w:tcW w:w="0" w:type="auto"/>
            <w:hideMark/>
          </w:tcPr>
          <w:p w14:paraId="695C05F5" w14:textId="77777777" w:rsidR="00111592" w:rsidRPr="00111592" w:rsidRDefault="00111592"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111592">
              <w:rPr>
                <w:rFonts w:ascii="Times New Roman" w:hAnsi="Times New Roman" w:cs="Times New Roman"/>
                <w:b/>
                <w:bCs/>
              </w:rPr>
              <w:t>30</w:t>
            </w:r>
          </w:p>
        </w:tc>
        <w:tc>
          <w:tcPr>
            <w:tcW w:w="0" w:type="auto"/>
            <w:hideMark/>
          </w:tcPr>
          <w:p w14:paraId="0A5D6FC8" w14:textId="77777777" w:rsidR="00111592" w:rsidRPr="00111592" w:rsidRDefault="00111592" w:rsidP="00960007">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111592">
              <w:rPr>
                <w:rFonts w:ascii="Times New Roman" w:hAnsi="Times New Roman" w:cs="Times New Roman"/>
                <w:b/>
                <w:bCs/>
              </w:rPr>
              <w:t>450</w:t>
            </w:r>
          </w:p>
        </w:tc>
      </w:tr>
    </w:tbl>
    <w:p w14:paraId="4F2F0FBD" w14:textId="77777777" w:rsidR="00111592" w:rsidRPr="00960007" w:rsidRDefault="00111592" w:rsidP="00960007">
      <w:pPr>
        <w:spacing w:line="360" w:lineRule="auto"/>
        <w:rPr>
          <w:rFonts w:ascii="Times New Roman" w:hAnsi="Times New Roman" w:cs="Times New Roman"/>
          <w:b/>
          <w:bCs/>
        </w:rPr>
      </w:pPr>
    </w:p>
    <w:p w14:paraId="16C55025" w14:textId="77777777" w:rsidR="00111592" w:rsidRPr="00111592" w:rsidRDefault="00111592" w:rsidP="00960007">
      <w:pPr>
        <w:spacing w:line="360" w:lineRule="auto"/>
        <w:rPr>
          <w:rFonts w:ascii="Times New Roman" w:hAnsi="Times New Roman" w:cs="Times New Roman"/>
          <w:b/>
          <w:bCs/>
        </w:rPr>
      </w:pPr>
      <w:r w:rsidRPr="00111592">
        <w:rPr>
          <w:rFonts w:ascii="Times New Roman" w:hAnsi="Times New Roman" w:cs="Times New Roman"/>
          <w:b/>
          <w:bCs/>
        </w:rPr>
        <w:t>Total Estimated Labour Cost = £3,450</w:t>
      </w:r>
    </w:p>
    <w:p w14:paraId="30B12287" w14:textId="77777777" w:rsidR="00111592" w:rsidRPr="00960007" w:rsidRDefault="00111592" w:rsidP="00960007">
      <w:pPr>
        <w:spacing w:line="360" w:lineRule="auto"/>
        <w:rPr>
          <w:rFonts w:ascii="Times New Roman" w:hAnsi="Times New Roman" w:cs="Times New Roman"/>
          <w:b/>
          <w:bCs/>
        </w:rPr>
      </w:pPr>
    </w:p>
    <w:p w14:paraId="0BEDAC37" w14:textId="77777777" w:rsidR="00960007" w:rsidRPr="00960007" w:rsidRDefault="00111592" w:rsidP="00960007">
      <w:pPr>
        <w:spacing w:line="360" w:lineRule="auto"/>
        <w:rPr>
          <w:rFonts w:ascii="Times New Roman" w:hAnsi="Times New Roman" w:cs="Times New Roman"/>
          <w:b/>
          <w:bCs/>
        </w:rPr>
      </w:pPr>
      <w:r w:rsidRPr="00111592">
        <w:rPr>
          <w:rFonts w:ascii="Times New Roman" w:hAnsi="Times New Roman" w:cs="Times New Roman"/>
          <w:b/>
          <w:bCs/>
        </w:rPr>
        <w:t>Critical Cost Analysis</w:t>
      </w:r>
    </w:p>
    <w:p w14:paraId="380F280E" w14:textId="7AFA6FFF" w:rsidR="00960007" w:rsidRPr="00960007" w:rsidRDefault="00960007" w:rsidP="00960007">
      <w:pPr>
        <w:spacing w:line="360" w:lineRule="auto"/>
        <w:rPr>
          <w:rFonts w:ascii="Times New Roman" w:hAnsi="Times New Roman" w:cs="Times New Roman"/>
        </w:rPr>
      </w:pPr>
      <w:r w:rsidRPr="00960007">
        <w:rPr>
          <w:rFonts w:ascii="Times New Roman" w:hAnsi="Times New Roman" w:cs="Times New Roman"/>
        </w:rPr>
        <w:lastRenderedPageBreak/>
        <w:t>The £3,450 labour estimate serves as an initial costing point, yet vastly under-pays for how much the project will cost. The above calculation ignores critical components of cost:</w:t>
      </w:r>
      <w:r w:rsidRPr="00960007">
        <w:rPr>
          <w:rFonts w:ascii="Times New Roman" w:hAnsi="Times New Roman" w:cs="Times New Roman"/>
        </w:rPr>
        <w:br/>
        <w:t>CRM software licensing fees</w:t>
      </w:r>
      <w:r w:rsidRPr="00960007">
        <w:rPr>
          <w:rFonts w:ascii="Times New Roman" w:hAnsi="Times New Roman" w:cs="Times New Roman"/>
        </w:rPr>
        <w:br/>
        <w:t>Hardware upgrades</w:t>
      </w:r>
      <w:r w:rsidRPr="00960007">
        <w:rPr>
          <w:rFonts w:ascii="Times New Roman" w:hAnsi="Times New Roman" w:cs="Times New Roman"/>
        </w:rPr>
        <w:br/>
        <w:t>Vendor consultancy charges</w:t>
      </w:r>
      <w:r w:rsidRPr="00960007">
        <w:rPr>
          <w:rFonts w:ascii="Times New Roman" w:hAnsi="Times New Roman" w:cs="Times New Roman"/>
        </w:rPr>
        <w:br/>
        <w:t>Data security compliance costs</w:t>
      </w:r>
      <w:r w:rsidRPr="00960007">
        <w:rPr>
          <w:rFonts w:ascii="Times New Roman" w:hAnsi="Times New Roman" w:cs="Times New Roman"/>
        </w:rPr>
        <w:br/>
        <w:t>Contingency reserves</w:t>
      </w:r>
      <w:r w:rsidRPr="00960007">
        <w:rPr>
          <w:rFonts w:ascii="Times New Roman" w:hAnsi="Times New Roman" w:cs="Times New Roman"/>
        </w:rPr>
        <w:br/>
        <w:t>Indirect and contingency costs are a cause of budget overrun (Kerzner, 2022). These challenges in digital transformation programs are compounded by the added complications of system integration and resistance to change (Laudon and Laudon, 2020). For IT implementation projects, it is recommended to lay a contingency of 10–15% in the case of unexpected risks (Project Management Institute, 2021). In the absence of contingency planning, the project might go over budget if:</w:t>
      </w:r>
      <w:r w:rsidRPr="00960007">
        <w:rPr>
          <w:rFonts w:ascii="Times New Roman" w:hAnsi="Times New Roman" w:cs="Times New Roman"/>
        </w:rPr>
        <w:br/>
        <w:t>Errors in data migration require reworking</w:t>
      </w:r>
      <w:r w:rsidRPr="00960007">
        <w:rPr>
          <w:rFonts w:ascii="Times New Roman" w:hAnsi="Times New Roman" w:cs="Times New Roman"/>
        </w:rPr>
        <w:br/>
        <w:t>Training duration increases</w:t>
      </w:r>
      <w:r w:rsidRPr="00960007">
        <w:rPr>
          <w:rFonts w:ascii="Times New Roman" w:hAnsi="Times New Roman" w:cs="Times New Roman"/>
        </w:rPr>
        <w:br/>
        <w:t>Vendor support is extended</w:t>
      </w:r>
      <w:r w:rsidRPr="00960007">
        <w:rPr>
          <w:rFonts w:ascii="Times New Roman" w:hAnsi="Times New Roman" w:cs="Times New Roman"/>
        </w:rPr>
        <w:br/>
        <w:t>There are technical incompatibilities</w:t>
      </w:r>
      <w:r w:rsidRPr="00960007">
        <w:rPr>
          <w:rFonts w:ascii="Times New Roman" w:hAnsi="Times New Roman" w:cs="Times New Roman"/>
        </w:rPr>
        <w:br/>
        <w:t>Moreover, Earned Value Management (EVM) techniques could be used to track cost performance during execution (Meredith, Mantel and Shafer, 2017). If CPI (Cost Performance Index) is less than 1.0, corrective actions should be taken at the onset. So while it may look financially efficient, the estimated cost is not realistic against full project lifecycle costs. A more realistic total project budget would likely be over £10,000 including all direct and indirect costs.</w:t>
      </w:r>
    </w:p>
    <w:p w14:paraId="3288B853" w14:textId="77777777" w:rsidR="00960007" w:rsidRPr="00960007" w:rsidRDefault="00960007" w:rsidP="00960007">
      <w:pPr>
        <w:spacing w:line="360" w:lineRule="auto"/>
        <w:rPr>
          <w:rFonts w:ascii="Times New Roman" w:hAnsi="Times New Roman" w:cs="Times New Roman"/>
          <w:b/>
          <w:bCs/>
        </w:rPr>
      </w:pPr>
    </w:p>
    <w:p w14:paraId="2A9FB5C8" w14:textId="77777777" w:rsidR="00960007" w:rsidRPr="00960007" w:rsidRDefault="00960007" w:rsidP="00960007">
      <w:pPr>
        <w:spacing w:line="360" w:lineRule="auto"/>
        <w:rPr>
          <w:rFonts w:ascii="Times New Roman" w:hAnsi="Times New Roman" w:cs="Times New Roman"/>
          <w:b/>
          <w:bCs/>
        </w:rPr>
      </w:pPr>
    </w:p>
    <w:p w14:paraId="3A0390B5" w14:textId="3AD22344" w:rsidR="006C5240" w:rsidRPr="00960007" w:rsidRDefault="006C5240" w:rsidP="00960007">
      <w:pPr>
        <w:pStyle w:val="Heading2"/>
        <w:rPr>
          <w:b/>
          <w:bCs/>
        </w:rPr>
      </w:pPr>
      <w:r w:rsidRPr="00960007">
        <w:br/>
      </w:r>
      <w:bookmarkStart w:id="15" w:name="_Toc222062549"/>
      <w:bookmarkStart w:id="16" w:name="_Toc222816972"/>
      <w:r w:rsidRPr="00960007">
        <w:t>Conclusion</w:t>
      </w:r>
      <w:bookmarkEnd w:id="15"/>
      <w:bookmarkEnd w:id="16"/>
    </w:p>
    <w:p w14:paraId="2A21ABA4" w14:textId="1FFE292D" w:rsidR="0050039B" w:rsidRPr="00960007" w:rsidRDefault="006C5240" w:rsidP="00960007">
      <w:pPr>
        <w:spacing w:line="360" w:lineRule="auto"/>
        <w:jc w:val="both"/>
        <w:rPr>
          <w:rFonts w:ascii="Times New Roman" w:hAnsi="Times New Roman" w:cs="Times New Roman"/>
        </w:rPr>
      </w:pPr>
      <w:r w:rsidRPr="00960007">
        <w:rPr>
          <w:rFonts w:ascii="Times New Roman" w:hAnsi="Times New Roman" w:cs="Times New Roman"/>
        </w:rPr>
        <w:br/>
      </w:r>
      <w:r w:rsidR="00960007" w:rsidRPr="00960007">
        <w:rPr>
          <w:rFonts w:ascii="Times New Roman" w:hAnsi="Times New Roman" w:cs="Times New Roman"/>
        </w:rPr>
        <w:t xml:space="preserve">The deployment of a CRM application at ABC Company provides an illustration of how project management can take on more formal aspects when moving forward in the digital transformation domain. Well-articulated goals, scope boundaries, and measurable deliverables set the stage for good governance and performance control (Project Management Institute, </w:t>
      </w:r>
      <w:r w:rsidR="00960007" w:rsidRPr="00960007">
        <w:rPr>
          <w:rFonts w:ascii="Times New Roman" w:hAnsi="Times New Roman" w:cs="Times New Roman"/>
        </w:rPr>
        <w:lastRenderedPageBreak/>
        <w:t>2021). Mendelow’s Power–Interest Grid promotes priority stakeholder interaction, minimising contention and streamlining interaction. The RACI matrix strengthens accountability and operational clarity, which are critical in a cross-functional IT project (Kerzner, 2022). In addition, an evaluation of the critical costs points out how critical it is to have thorough financial forecasting and contingency plans to be able to keep risk to a minimum. The implementation of CRM is thus not only in alignment with strategic organisational objectives but maintains operational discipline through stakeholder theory (Freeman, 2010), structured planning methodologies and financial control mechanisms. The conclusion of the project is that systematic application to project management frameworks leads to a better level of transparency, accountability and sustainable competitive advantage.</w:t>
      </w:r>
    </w:p>
    <w:p w14:paraId="08868E15" w14:textId="77777777" w:rsidR="0050039B" w:rsidRPr="00960007" w:rsidRDefault="0050039B" w:rsidP="00960007">
      <w:pPr>
        <w:spacing w:line="360" w:lineRule="auto"/>
        <w:jc w:val="both"/>
        <w:rPr>
          <w:rFonts w:ascii="Times New Roman" w:hAnsi="Times New Roman" w:cs="Times New Roman"/>
        </w:rPr>
      </w:pPr>
    </w:p>
    <w:p w14:paraId="76D5E1A8" w14:textId="77777777" w:rsidR="0025435D" w:rsidRPr="00960007" w:rsidRDefault="0025435D" w:rsidP="00960007">
      <w:pPr>
        <w:spacing w:line="360" w:lineRule="auto"/>
        <w:jc w:val="both"/>
        <w:rPr>
          <w:rFonts w:ascii="Times New Roman" w:hAnsi="Times New Roman" w:cs="Times New Roman"/>
        </w:rPr>
      </w:pPr>
    </w:p>
    <w:p w14:paraId="379886F1" w14:textId="77777777" w:rsidR="0025435D" w:rsidRPr="00960007" w:rsidRDefault="0025435D" w:rsidP="00960007">
      <w:pPr>
        <w:spacing w:line="360" w:lineRule="auto"/>
        <w:jc w:val="both"/>
        <w:rPr>
          <w:rFonts w:ascii="Times New Roman" w:hAnsi="Times New Roman" w:cs="Times New Roman"/>
        </w:rPr>
      </w:pPr>
    </w:p>
    <w:p w14:paraId="1A5EAA51" w14:textId="77777777" w:rsidR="00A03790" w:rsidRPr="00960007" w:rsidRDefault="00A03790" w:rsidP="00960007">
      <w:pPr>
        <w:spacing w:line="360" w:lineRule="auto"/>
        <w:rPr>
          <w:rFonts w:ascii="Times New Roman" w:hAnsi="Times New Roman" w:cs="Times New Roman"/>
        </w:rPr>
      </w:pPr>
    </w:p>
    <w:p w14:paraId="2C2846EF" w14:textId="77777777" w:rsidR="0050039B" w:rsidRPr="00960007" w:rsidRDefault="0050039B" w:rsidP="00960007">
      <w:pPr>
        <w:pStyle w:val="Heading2"/>
        <w:spacing w:line="360" w:lineRule="auto"/>
        <w:rPr>
          <w:rFonts w:ascii="Times New Roman" w:hAnsi="Times New Roman" w:cs="Times New Roman"/>
          <w:sz w:val="24"/>
          <w:szCs w:val="24"/>
        </w:rPr>
      </w:pPr>
      <w:bookmarkStart w:id="17" w:name="_Toc222062550"/>
      <w:bookmarkStart w:id="18" w:name="_Toc222816973"/>
      <w:r w:rsidRPr="00960007">
        <w:rPr>
          <w:rFonts w:ascii="Times New Roman" w:hAnsi="Times New Roman" w:cs="Times New Roman"/>
          <w:sz w:val="24"/>
          <w:szCs w:val="24"/>
        </w:rPr>
        <w:t>References (Harvard Style)</w:t>
      </w:r>
      <w:bookmarkEnd w:id="17"/>
      <w:bookmarkEnd w:id="18"/>
    </w:p>
    <w:p w14:paraId="4ADB6B99" w14:textId="77777777" w:rsidR="0050039B" w:rsidRDefault="0050039B" w:rsidP="00960007">
      <w:pPr>
        <w:spacing w:line="360" w:lineRule="auto"/>
        <w:jc w:val="both"/>
        <w:rPr>
          <w:rFonts w:ascii="Times New Roman" w:hAnsi="Times New Roman" w:cs="Times New Roman"/>
        </w:rPr>
      </w:pPr>
    </w:p>
    <w:p w14:paraId="469D7BA0" w14:textId="77777777" w:rsidR="00960007" w:rsidRPr="00960007" w:rsidRDefault="00960007" w:rsidP="00960007">
      <w:pPr>
        <w:spacing w:line="360" w:lineRule="auto"/>
        <w:jc w:val="both"/>
        <w:rPr>
          <w:rFonts w:ascii="Times New Roman" w:hAnsi="Times New Roman" w:cs="Times New Roman"/>
        </w:rPr>
      </w:pPr>
      <w:r w:rsidRPr="00960007">
        <w:rPr>
          <w:rFonts w:ascii="Times New Roman" w:hAnsi="Times New Roman" w:cs="Times New Roman"/>
        </w:rPr>
        <w:t xml:space="preserve">Buttle, F. and </w:t>
      </w:r>
      <w:proofErr w:type="spellStart"/>
      <w:r w:rsidRPr="00960007">
        <w:rPr>
          <w:rFonts w:ascii="Times New Roman" w:hAnsi="Times New Roman" w:cs="Times New Roman"/>
        </w:rPr>
        <w:t>Maklan</w:t>
      </w:r>
      <w:proofErr w:type="spellEnd"/>
      <w:r w:rsidRPr="00960007">
        <w:rPr>
          <w:rFonts w:ascii="Times New Roman" w:hAnsi="Times New Roman" w:cs="Times New Roman"/>
        </w:rPr>
        <w:t xml:space="preserve">, S. (2019) </w:t>
      </w:r>
      <w:r w:rsidRPr="00960007">
        <w:rPr>
          <w:rFonts w:ascii="Times New Roman" w:hAnsi="Times New Roman" w:cs="Times New Roman"/>
          <w:i/>
          <w:iCs/>
        </w:rPr>
        <w:t>Customer Relationship Management: Concepts and Technologies</w:t>
      </w:r>
      <w:r w:rsidRPr="00960007">
        <w:rPr>
          <w:rFonts w:ascii="Times New Roman" w:hAnsi="Times New Roman" w:cs="Times New Roman"/>
        </w:rPr>
        <w:t xml:space="preserve">. 4th </w:t>
      </w:r>
      <w:proofErr w:type="spellStart"/>
      <w:r w:rsidRPr="00960007">
        <w:rPr>
          <w:rFonts w:ascii="Times New Roman" w:hAnsi="Times New Roman" w:cs="Times New Roman"/>
        </w:rPr>
        <w:t>edn</w:t>
      </w:r>
      <w:proofErr w:type="spellEnd"/>
      <w:r w:rsidRPr="00960007">
        <w:rPr>
          <w:rFonts w:ascii="Times New Roman" w:hAnsi="Times New Roman" w:cs="Times New Roman"/>
        </w:rPr>
        <w:t>. London: Routledge.</w:t>
      </w:r>
    </w:p>
    <w:p w14:paraId="229C897C" w14:textId="77777777" w:rsidR="00960007" w:rsidRPr="00960007" w:rsidRDefault="00960007" w:rsidP="00960007">
      <w:pPr>
        <w:spacing w:line="360" w:lineRule="auto"/>
        <w:jc w:val="both"/>
        <w:rPr>
          <w:rFonts w:ascii="Times New Roman" w:hAnsi="Times New Roman" w:cs="Times New Roman"/>
        </w:rPr>
      </w:pPr>
      <w:r w:rsidRPr="00960007">
        <w:rPr>
          <w:rFonts w:ascii="Times New Roman" w:hAnsi="Times New Roman" w:cs="Times New Roman"/>
        </w:rPr>
        <w:t xml:space="preserve">Doran, G.T. (1981) ‘There’s a S.M.A.R.T. way to write management’s goals and objectives’, </w:t>
      </w:r>
      <w:r w:rsidRPr="00960007">
        <w:rPr>
          <w:rFonts w:ascii="Times New Roman" w:hAnsi="Times New Roman" w:cs="Times New Roman"/>
          <w:i/>
          <w:iCs/>
        </w:rPr>
        <w:t>Management Review</w:t>
      </w:r>
      <w:r w:rsidRPr="00960007">
        <w:rPr>
          <w:rFonts w:ascii="Times New Roman" w:hAnsi="Times New Roman" w:cs="Times New Roman"/>
        </w:rPr>
        <w:t>, 70(11), pp. 35–36.</w:t>
      </w:r>
    </w:p>
    <w:p w14:paraId="6A532426" w14:textId="77777777" w:rsidR="00960007" w:rsidRPr="00960007" w:rsidRDefault="00960007" w:rsidP="00960007">
      <w:pPr>
        <w:spacing w:line="360" w:lineRule="auto"/>
        <w:jc w:val="both"/>
        <w:rPr>
          <w:rFonts w:ascii="Times New Roman" w:hAnsi="Times New Roman" w:cs="Times New Roman"/>
        </w:rPr>
      </w:pPr>
      <w:r w:rsidRPr="00960007">
        <w:rPr>
          <w:rFonts w:ascii="Times New Roman" w:hAnsi="Times New Roman" w:cs="Times New Roman"/>
        </w:rPr>
        <w:t xml:space="preserve">Freeman, R.E. (2010) </w:t>
      </w:r>
      <w:r w:rsidRPr="00960007">
        <w:rPr>
          <w:rFonts w:ascii="Times New Roman" w:hAnsi="Times New Roman" w:cs="Times New Roman"/>
          <w:i/>
          <w:iCs/>
        </w:rPr>
        <w:t>Strategic Management: A Stakeholder Approach</w:t>
      </w:r>
      <w:r w:rsidRPr="00960007">
        <w:rPr>
          <w:rFonts w:ascii="Times New Roman" w:hAnsi="Times New Roman" w:cs="Times New Roman"/>
        </w:rPr>
        <w:t>. Cambridge: Cambridge University Press.</w:t>
      </w:r>
    </w:p>
    <w:p w14:paraId="129EB84C" w14:textId="77777777" w:rsidR="00960007" w:rsidRPr="00960007" w:rsidRDefault="00960007" w:rsidP="00960007">
      <w:pPr>
        <w:spacing w:line="360" w:lineRule="auto"/>
        <w:jc w:val="both"/>
        <w:rPr>
          <w:rFonts w:ascii="Times New Roman" w:hAnsi="Times New Roman" w:cs="Times New Roman"/>
        </w:rPr>
      </w:pPr>
      <w:r w:rsidRPr="00960007">
        <w:rPr>
          <w:rFonts w:ascii="Times New Roman" w:hAnsi="Times New Roman" w:cs="Times New Roman"/>
        </w:rPr>
        <w:t xml:space="preserve">Kerzner, H. (2022) </w:t>
      </w:r>
      <w:r w:rsidRPr="00960007">
        <w:rPr>
          <w:rFonts w:ascii="Times New Roman" w:hAnsi="Times New Roman" w:cs="Times New Roman"/>
          <w:i/>
          <w:iCs/>
        </w:rPr>
        <w:t>Project Management: A Systems Approach to Planning, Scheduling, and Controlling</w:t>
      </w:r>
      <w:r w:rsidRPr="00960007">
        <w:rPr>
          <w:rFonts w:ascii="Times New Roman" w:hAnsi="Times New Roman" w:cs="Times New Roman"/>
        </w:rPr>
        <w:t xml:space="preserve">. 13th </w:t>
      </w:r>
      <w:proofErr w:type="spellStart"/>
      <w:r w:rsidRPr="00960007">
        <w:rPr>
          <w:rFonts w:ascii="Times New Roman" w:hAnsi="Times New Roman" w:cs="Times New Roman"/>
        </w:rPr>
        <w:t>edn</w:t>
      </w:r>
      <w:proofErr w:type="spellEnd"/>
      <w:r w:rsidRPr="00960007">
        <w:rPr>
          <w:rFonts w:ascii="Times New Roman" w:hAnsi="Times New Roman" w:cs="Times New Roman"/>
        </w:rPr>
        <w:t>. Hoboken, NJ: Wiley.</w:t>
      </w:r>
    </w:p>
    <w:p w14:paraId="6E110410" w14:textId="77777777" w:rsidR="00960007" w:rsidRPr="00960007" w:rsidRDefault="00960007" w:rsidP="00960007">
      <w:pPr>
        <w:spacing w:line="360" w:lineRule="auto"/>
        <w:jc w:val="both"/>
        <w:rPr>
          <w:rFonts w:ascii="Times New Roman" w:hAnsi="Times New Roman" w:cs="Times New Roman"/>
        </w:rPr>
      </w:pPr>
      <w:r w:rsidRPr="00960007">
        <w:rPr>
          <w:rFonts w:ascii="Times New Roman" w:hAnsi="Times New Roman" w:cs="Times New Roman"/>
        </w:rPr>
        <w:t xml:space="preserve">Laudon, K.C. and Laudon, J.P. (2020) </w:t>
      </w:r>
      <w:r w:rsidRPr="00960007">
        <w:rPr>
          <w:rFonts w:ascii="Times New Roman" w:hAnsi="Times New Roman" w:cs="Times New Roman"/>
          <w:i/>
          <w:iCs/>
        </w:rPr>
        <w:t>Management Information Systems: Managing the Digital Firm</w:t>
      </w:r>
      <w:r w:rsidRPr="00960007">
        <w:rPr>
          <w:rFonts w:ascii="Times New Roman" w:hAnsi="Times New Roman" w:cs="Times New Roman"/>
        </w:rPr>
        <w:t xml:space="preserve">. 16th </w:t>
      </w:r>
      <w:proofErr w:type="spellStart"/>
      <w:r w:rsidRPr="00960007">
        <w:rPr>
          <w:rFonts w:ascii="Times New Roman" w:hAnsi="Times New Roman" w:cs="Times New Roman"/>
        </w:rPr>
        <w:t>edn</w:t>
      </w:r>
      <w:proofErr w:type="spellEnd"/>
      <w:r w:rsidRPr="00960007">
        <w:rPr>
          <w:rFonts w:ascii="Times New Roman" w:hAnsi="Times New Roman" w:cs="Times New Roman"/>
        </w:rPr>
        <w:t>. Harlow: Pearson.</w:t>
      </w:r>
    </w:p>
    <w:p w14:paraId="1DD5CC75" w14:textId="77777777" w:rsidR="00960007" w:rsidRPr="00960007" w:rsidRDefault="00960007" w:rsidP="00960007">
      <w:pPr>
        <w:spacing w:line="360" w:lineRule="auto"/>
        <w:jc w:val="both"/>
        <w:rPr>
          <w:rFonts w:ascii="Times New Roman" w:hAnsi="Times New Roman" w:cs="Times New Roman"/>
        </w:rPr>
      </w:pPr>
      <w:r w:rsidRPr="00960007">
        <w:rPr>
          <w:rFonts w:ascii="Times New Roman" w:hAnsi="Times New Roman" w:cs="Times New Roman"/>
        </w:rPr>
        <w:t xml:space="preserve">Mendelow, A.L. (1991) ‘Environmental scanning: The impact of the stakeholder concept’, in </w:t>
      </w:r>
      <w:r w:rsidRPr="00960007">
        <w:rPr>
          <w:rFonts w:ascii="Times New Roman" w:hAnsi="Times New Roman" w:cs="Times New Roman"/>
          <w:i/>
          <w:iCs/>
        </w:rPr>
        <w:t>Proceedings of the Second International Conference on Information Systems</w:t>
      </w:r>
      <w:r w:rsidRPr="00960007">
        <w:rPr>
          <w:rFonts w:ascii="Times New Roman" w:hAnsi="Times New Roman" w:cs="Times New Roman"/>
        </w:rPr>
        <w:t>. Cambridge, MA, pp. 407–418.</w:t>
      </w:r>
    </w:p>
    <w:p w14:paraId="2E1154AF" w14:textId="77777777" w:rsidR="00960007" w:rsidRPr="00960007" w:rsidRDefault="00960007" w:rsidP="00960007">
      <w:pPr>
        <w:spacing w:line="360" w:lineRule="auto"/>
        <w:jc w:val="both"/>
        <w:rPr>
          <w:rFonts w:ascii="Times New Roman" w:hAnsi="Times New Roman" w:cs="Times New Roman"/>
        </w:rPr>
      </w:pPr>
      <w:r w:rsidRPr="00960007">
        <w:rPr>
          <w:rFonts w:ascii="Times New Roman" w:hAnsi="Times New Roman" w:cs="Times New Roman"/>
        </w:rPr>
        <w:lastRenderedPageBreak/>
        <w:t xml:space="preserve">Meredith, J.R., Mantel, S.J. and Shafer, S.M. (2017) </w:t>
      </w:r>
      <w:r w:rsidRPr="00960007">
        <w:rPr>
          <w:rFonts w:ascii="Times New Roman" w:hAnsi="Times New Roman" w:cs="Times New Roman"/>
          <w:i/>
          <w:iCs/>
        </w:rPr>
        <w:t>Project Management: A Managerial Approach</w:t>
      </w:r>
      <w:r w:rsidRPr="00960007">
        <w:rPr>
          <w:rFonts w:ascii="Times New Roman" w:hAnsi="Times New Roman" w:cs="Times New Roman"/>
        </w:rPr>
        <w:t xml:space="preserve">. 9th </w:t>
      </w:r>
      <w:proofErr w:type="spellStart"/>
      <w:r w:rsidRPr="00960007">
        <w:rPr>
          <w:rFonts w:ascii="Times New Roman" w:hAnsi="Times New Roman" w:cs="Times New Roman"/>
        </w:rPr>
        <w:t>edn</w:t>
      </w:r>
      <w:proofErr w:type="spellEnd"/>
      <w:r w:rsidRPr="00960007">
        <w:rPr>
          <w:rFonts w:ascii="Times New Roman" w:hAnsi="Times New Roman" w:cs="Times New Roman"/>
        </w:rPr>
        <w:t>. Hoboken, NJ: Wiley.</w:t>
      </w:r>
    </w:p>
    <w:p w14:paraId="69EA8F8B" w14:textId="77777777" w:rsidR="00960007" w:rsidRPr="00960007" w:rsidRDefault="00960007" w:rsidP="00960007">
      <w:pPr>
        <w:spacing w:line="360" w:lineRule="auto"/>
        <w:jc w:val="both"/>
        <w:rPr>
          <w:rFonts w:ascii="Times New Roman" w:hAnsi="Times New Roman" w:cs="Times New Roman"/>
        </w:rPr>
      </w:pPr>
      <w:r w:rsidRPr="00960007">
        <w:rPr>
          <w:rFonts w:ascii="Times New Roman" w:hAnsi="Times New Roman" w:cs="Times New Roman"/>
        </w:rPr>
        <w:t xml:space="preserve">Payne, A. and Frow, P. (2017) ‘Relationship marketing: Looking backwards towards the future’, </w:t>
      </w:r>
      <w:r w:rsidRPr="00960007">
        <w:rPr>
          <w:rFonts w:ascii="Times New Roman" w:hAnsi="Times New Roman" w:cs="Times New Roman"/>
          <w:i/>
          <w:iCs/>
        </w:rPr>
        <w:t>Journal of Services Marketing</w:t>
      </w:r>
      <w:r w:rsidRPr="00960007">
        <w:rPr>
          <w:rFonts w:ascii="Times New Roman" w:hAnsi="Times New Roman" w:cs="Times New Roman"/>
        </w:rPr>
        <w:t>, 31(1), pp. 11–15.</w:t>
      </w:r>
    </w:p>
    <w:p w14:paraId="6691BCC2" w14:textId="77777777" w:rsidR="00960007" w:rsidRPr="00960007" w:rsidRDefault="00960007" w:rsidP="00960007">
      <w:pPr>
        <w:spacing w:line="360" w:lineRule="auto"/>
        <w:jc w:val="both"/>
        <w:rPr>
          <w:rFonts w:ascii="Times New Roman" w:hAnsi="Times New Roman" w:cs="Times New Roman"/>
        </w:rPr>
      </w:pPr>
      <w:r w:rsidRPr="00960007">
        <w:rPr>
          <w:rFonts w:ascii="Times New Roman" w:hAnsi="Times New Roman" w:cs="Times New Roman"/>
        </w:rPr>
        <w:t xml:space="preserve">Project Management Institute (2021) </w:t>
      </w:r>
      <w:r w:rsidRPr="00960007">
        <w:rPr>
          <w:rFonts w:ascii="Times New Roman" w:hAnsi="Times New Roman" w:cs="Times New Roman"/>
          <w:i/>
          <w:iCs/>
        </w:rPr>
        <w:t>A Guide to the Project Management Body of Knowledge (PMBOK® Guide)</w:t>
      </w:r>
      <w:r w:rsidRPr="00960007">
        <w:rPr>
          <w:rFonts w:ascii="Times New Roman" w:hAnsi="Times New Roman" w:cs="Times New Roman"/>
        </w:rPr>
        <w:t xml:space="preserve">. 7th </w:t>
      </w:r>
      <w:proofErr w:type="spellStart"/>
      <w:r w:rsidRPr="00960007">
        <w:rPr>
          <w:rFonts w:ascii="Times New Roman" w:hAnsi="Times New Roman" w:cs="Times New Roman"/>
        </w:rPr>
        <w:t>edn</w:t>
      </w:r>
      <w:proofErr w:type="spellEnd"/>
      <w:r w:rsidRPr="00960007">
        <w:rPr>
          <w:rFonts w:ascii="Times New Roman" w:hAnsi="Times New Roman" w:cs="Times New Roman"/>
        </w:rPr>
        <w:t>. Newtown Square, PA: PMI.</w:t>
      </w:r>
    </w:p>
    <w:p w14:paraId="00034296" w14:textId="77777777" w:rsidR="00960007" w:rsidRPr="00960007" w:rsidRDefault="00960007" w:rsidP="00960007">
      <w:pPr>
        <w:spacing w:line="360" w:lineRule="auto"/>
        <w:jc w:val="both"/>
        <w:rPr>
          <w:rFonts w:ascii="Times New Roman" w:hAnsi="Times New Roman" w:cs="Times New Roman"/>
        </w:rPr>
      </w:pPr>
      <w:r w:rsidRPr="00960007">
        <w:rPr>
          <w:rFonts w:ascii="Times New Roman" w:hAnsi="Times New Roman" w:cs="Times New Roman"/>
        </w:rPr>
        <w:t xml:space="preserve">Turner, J.R. (2014) </w:t>
      </w:r>
      <w:r w:rsidRPr="00960007">
        <w:rPr>
          <w:rFonts w:ascii="Times New Roman" w:hAnsi="Times New Roman" w:cs="Times New Roman"/>
          <w:i/>
          <w:iCs/>
        </w:rPr>
        <w:t>Handbook of Project-Based Management</w:t>
      </w:r>
      <w:r w:rsidRPr="00960007">
        <w:rPr>
          <w:rFonts w:ascii="Times New Roman" w:hAnsi="Times New Roman" w:cs="Times New Roman"/>
        </w:rPr>
        <w:t xml:space="preserve">. 4th </w:t>
      </w:r>
      <w:proofErr w:type="spellStart"/>
      <w:r w:rsidRPr="00960007">
        <w:rPr>
          <w:rFonts w:ascii="Times New Roman" w:hAnsi="Times New Roman" w:cs="Times New Roman"/>
        </w:rPr>
        <w:t>edn</w:t>
      </w:r>
      <w:proofErr w:type="spellEnd"/>
      <w:r w:rsidRPr="00960007">
        <w:rPr>
          <w:rFonts w:ascii="Times New Roman" w:hAnsi="Times New Roman" w:cs="Times New Roman"/>
        </w:rPr>
        <w:t>. New York: McGraw-Hill.</w:t>
      </w:r>
    </w:p>
    <w:p w14:paraId="7ED6DBBF" w14:textId="77777777" w:rsidR="00960007" w:rsidRPr="00960007" w:rsidRDefault="00960007" w:rsidP="00960007">
      <w:pPr>
        <w:spacing w:line="360" w:lineRule="auto"/>
        <w:jc w:val="both"/>
        <w:rPr>
          <w:rFonts w:ascii="Times New Roman" w:hAnsi="Times New Roman" w:cs="Times New Roman"/>
        </w:rPr>
      </w:pPr>
    </w:p>
    <w:sectPr w:rsidR="00960007" w:rsidRPr="0096000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7AA822" w14:textId="77777777" w:rsidR="00725DA7" w:rsidRDefault="00725DA7" w:rsidP="00690C15">
      <w:pPr>
        <w:spacing w:after="0" w:line="240" w:lineRule="auto"/>
      </w:pPr>
      <w:r>
        <w:separator/>
      </w:r>
    </w:p>
  </w:endnote>
  <w:endnote w:type="continuationSeparator" w:id="0">
    <w:p w14:paraId="0DCFD303" w14:textId="77777777" w:rsidR="00725DA7" w:rsidRDefault="00725DA7" w:rsidP="00690C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2284481"/>
      <w:docPartObj>
        <w:docPartGallery w:val="Page Numbers (Bottom of Page)"/>
        <w:docPartUnique/>
      </w:docPartObj>
    </w:sdtPr>
    <w:sdtContent>
      <w:p w14:paraId="69FA2C4D" w14:textId="5015240A" w:rsidR="00690C15" w:rsidRDefault="00690C15">
        <w:pPr>
          <w:pStyle w:val="Footer"/>
          <w:jc w:val="right"/>
        </w:pPr>
        <w:r>
          <w:fldChar w:fldCharType="begin"/>
        </w:r>
        <w:r>
          <w:instrText>PAGE   \* MERGEFORMAT</w:instrText>
        </w:r>
        <w:r>
          <w:fldChar w:fldCharType="separate"/>
        </w:r>
        <w:r>
          <w:t>2</w:t>
        </w:r>
        <w:r>
          <w:fldChar w:fldCharType="end"/>
        </w:r>
      </w:p>
    </w:sdtContent>
  </w:sdt>
  <w:p w14:paraId="355E65E4" w14:textId="77777777" w:rsidR="00690C15" w:rsidRDefault="00690C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201AEA" w14:textId="77777777" w:rsidR="00725DA7" w:rsidRDefault="00725DA7" w:rsidP="00690C15">
      <w:pPr>
        <w:spacing w:after="0" w:line="240" w:lineRule="auto"/>
      </w:pPr>
      <w:r>
        <w:separator/>
      </w:r>
    </w:p>
  </w:footnote>
  <w:footnote w:type="continuationSeparator" w:id="0">
    <w:p w14:paraId="44C6CFE6" w14:textId="77777777" w:rsidR="00725DA7" w:rsidRDefault="00725DA7" w:rsidP="00690C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A2232"/>
    <w:multiLevelType w:val="multilevel"/>
    <w:tmpl w:val="13027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FD04BF"/>
    <w:multiLevelType w:val="multilevel"/>
    <w:tmpl w:val="8D2E8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772320"/>
    <w:multiLevelType w:val="multilevel"/>
    <w:tmpl w:val="78060366"/>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3" w15:restartNumberingAfterBreak="0">
    <w:nsid w:val="2F034826"/>
    <w:multiLevelType w:val="multilevel"/>
    <w:tmpl w:val="3B882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A528DE"/>
    <w:multiLevelType w:val="multilevel"/>
    <w:tmpl w:val="0BB09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463C64"/>
    <w:multiLevelType w:val="multilevel"/>
    <w:tmpl w:val="28DE28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7A420CD"/>
    <w:multiLevelType w:val="multilevel"/>
    <w:tmpl w:val="30C0C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4852571">
    <w:abstractNumId w:val="2"/>
  </w:num>
  <w:num w:numId="2" w16cid:durableId="1869365166">
    <w:abstractNumId w:val="5"/>
  </w:num>
  <w:num w:numId="3" w16cid:durableId="255750948">
    <w:abstractNumId w:val="4"/>
  </w:num>
  <w:num w:numId="4" w16cid:durableId="1241603402">
    <w:abstractNumId w:val="3"/>
  </w:num>
  <w:num w:numId="5" w16cid:durableId="1402095084">
    <w:abstractNumId w:val="1"/>
  </w:num>
  <w:num w:numId="6" w16cid:durableId="808279342">
    <w:abstractNumId w:val="0"/>
  </w:num>
  <w:num w:numId="7" w16cid:durableId="145930228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C15"/>
    <w:rsid w:val="00001B8C"/>
    <w:rsid w:val="00111592"/>
    <w:rsid w:val="0013239C"/>
    <w:rsid w:val="0025435D"/>
    <w:rsid w:val="00433ACE"/>
    <w:rsid w:val="0050039B"/>
    <w:rsid w:val="005427B7"/>
    <w:rsid w:val="00690C15"/>
    <w:rsid w:val="006C5240"/>
    <w:rsid w:val="0072321D"/>
    <w:rsid w:val="00725DA7"/>
    <w:rsid w:val="00761CC0"/>
    <w:rsid w:val="00776703"/>
    <w:rsid w:val="007E3D2B"/>
    <w:rsid w:val="007E7381"/>
    <w:rsid w:val="00885A7B"/>
    <w:rsid w:val="00947080"/>
    <w:rsid w:val="00951857"/>
    <w:rsid w:val="00960007"/>
    <w:rsid w:val="00A03790"/>
    <w:rsid w:val="00A869AD"/>
    <w:rsid w:val="00A929BF"/>
    <w:rsid w:val="00B80ED1"/>
    <w:rsid w:val="00B9413B"/>
    <w:rsid w:val="00CD794F"/>
    <w:rsid w:val="00D5086D"/>
    <w:rsid w:val="00D91530"/>
    <w:rsid w:val="00DB0BDC"/>
    <w:rsid w:val="00DF1210"/>
    <w:rsid w:val="00F548A6"/>
    <w:rsid w:val="00FE1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331D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690C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0C15"/>
  </w:style>
  <w:style w:type="paragraph" w:styleId="Footer">
    <w:name w:val="footer"/>
    <w:basedOn w:val="Normal"/>
    <w:link w:val="FooterChar"/>
    <w:uiPriority w:val="99"/>
    <w:unhideWhenUsed/>
    <w:rsid w:val="00690C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0C15"/>
  </w:style>
  <w:style w:type="table" w:styleId="TableGrid">
    <w:name w:val="Table Grid"/>
    <w:basedOn w:val="TableNormal"/>
    <w:uiPriority w:val="39"/>
    <w:rsid w:val="005427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Accent5">
    <w:name w:val="Grid Table 6 Colorful Accent 5"/>
    <w:basedOn w:val="TableNormal"/>
    <w:uiPriority w:val="51"/>
    <w:rsid w:val="005427B7"/>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TableGridLight">
    <w:name w:val="Grid Table Light"/>
    <w:basedOn w:val="TableNormal"/>
    <w:uiPriority w:val="40"/>
    <w:rsid w:val="005427B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Accent5">
    <w:name w:val="Grid Table 4 Accent 5"/>
    <w:basedOn w:val="TableNormal"/>
    <w:uiPriority w:val="49"/>
    <w:rsid w:val="005427B7"/>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6ColourfulAccent4">
    <w:name w:val="List Table 6 Colorful Accent 4"/>
    <w:basedOn w:val="TableNormal"/>
    <w:uiPriority w:val="51"/>
    <w:rsid w:val="005427B7"/>
    <w:pPr>
      <w:spacing w:after="0" w:line="240" w:lineRule="auto"/>
    </w:pPr>
    <w:rPr>
      <w:color w:val="0B769F" w:themeColor="accent4" w:themeShade="BF"/>
    </w:rPr>
    <w:tblPr>
      <w:tblStyleRowBandSize w:val="1"/>
      <w:tblStyleColBandSize w:val="1"/>
      <w:tblBorders>
        <w:top w:val="single" w:sz="4" w:space="0" w:color="0F9ED5" w:themeColor="accent4"/>
        <w:bottom w:val="single" w:sz="4" w:space="0" w:color="0F9ED5" w:themeColor="accent4"/>
      </w:tblBorders>
    </w:tblPr>
    <w:tblStylePr w:type="firstRow">
      <w:rPr>
        <w:b/>
        <w:bCs/>
      </w:rPr>
      <w:tblPr/>
      <w:tcPr>
        <w:tcBorders>
          <w:bottom w:val="single" w:sz="4" w:space="0" w:color="0F9ED5" w:themeColor="accent4"/>
        </w:tcBorders>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7ColourfulAccent4">
    <w:name w:val="Grid Table 7 Colorful Accent 4"/>
    <w:basedOn w:val="TableNormal"/>
    <w:uiPriority w:val="52"/>
    <w:rsid w:val="005427B7"/>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table" w:styleId="ListTable4-Accent4">
    <w:name w:val="List Table 4 Accent 4"/>
    <w:basedOn w:val="TableNormal"/>
    <w:uiPriority w:val="49"/>
    <w:rsid w:val="005427B7"/>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tcBorders>
        <w:shd w:val="clear" w:color="auto" w:fill="0F9ED5" w:themeFill="accent4"/>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4-Accent1">
    <w:name w:val="List Table 4 Accent 1"/>
    <w:basedOn w:val="TableNormal"/>
    <w:uiPriority w:val="49"/>
    <w:rsid w:val="005427B7"/>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tcBorders>
        <w:shd w:val="clear" w:color="auto" w:fill="156082" w:themeFill="accent1"/>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Strong">
    <w:name w:val="Strong"/>
    <w:basedOn w:val="DefaultParagraphFont"/>
    <w:uiPriority w:val="22"/>
    <w:qFormat/>
    <w:rsid w:val="005427B7"/>
    <w:rPr>
      <w:b/>
      <w:bCs/>
    </w:rPr>
  </w:style>
  <w:style w:type="table" w:styleId="ListTable6Colourful">
    <w:name w:val="List Table 6 Colorful"/>
    <w:basedOn w:val="TableNormal"/>
    <w:uiPriority w:val="51"/>
    <w:rsid w:val="00001B8C"/>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4">
    <w:name w:val="List Table 2 Accent 4"/>
    <w:basedOn w:val="TableNormal"/>
    <w:uiPriority w:val="47"/>
    <w:rsid w:val="00001B8C"/>
    <w:pPr>
      <w:spacing w:after="0" w:line="240" w:lineRule="auto"/>
    </w:pPr>
    <w:tblPr>
      <w:tblStyleRowBandSize w:val="1"/>
      <w:tblStyleColBandSize w:val="1"/>
      <w:tblBorders>
        <w:top w:val="single" w:sz="4" w:space="0" w:color="60CAF3" w:themeColor="accent4" w:themeTint="99"/>
        <w:bottom w:val="single" w:sz="4" w:space="0" w:color="60CAF3" w:themeColor="accent4" w:themeTint="99"/>
        <w:insideH w:val="single" w:sz="4" w:space="0" w:color="60CAF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1Light-Accent4">
    <w:name w:val="Grid Table 1 Light Accent 4"/>
    <w:basedOn w:val="TableNormal"/>
    <w:uiPriority w:val="46"/>
    <w:rsid w:val="00001B8C"/>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GridTable6ColourfulAccent1">
    <w:name w:val="Grid Table 6 Colorful Accent 1"/>
    <w:basedOn w:val="TableNormal"/>
    <w:uiPriority w:val="51"/>
    <w:rsid w:val="00A03790"/>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PlainTable1">
    <w:name w:val="Plain Table 1"/>
    <w:basedOn w:val="TableNormal"/>
    <w:uiPriority w:val="41"/>
    <w:rsid w:val="00A0379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urfulAccent4">
    <w:name w:val="Grid Table 6 Colorful Accent 4"/>
    <w:basedOn w:val="TableNormal"/>
    <w:uiPriority w:val="51"/>
    <w:rsid w:val="00A03790"/>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TOCHeading">
    <w:name w:val="TOC Heading"/>
    <w:basedOn w:val="Heading1"/>
    <w:next w:val="Normal"/>
    <w:uiPriority w:val="39"/>
    <w:unhideWhenUsed/>
    <w:qFormat/>
    <w:rsid w:val="0094708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47080"/>
    <w:pPr>
      <w:spacing w:after="100"/>
    </w:pPr>
  </w:style>
  <w:style w:type="paragraph" w:styleId="TOC2">
    <w:name w:val="toc 2"/>
    <w:basedOn w:val="Normal"/>
    <w:next w:val="Normal"/>
    <w:autoRedefine/>
    <w:uiPriority w:val="39"/>
    <w:unhideWhenUsed/>
    <w:rsid w:val="00947080"/>
    <w:pPr>
      <w:spacing w:after="100"/>
      <w:ind w:left="240"/>
    </w:pPr>
  </w:style>
  <w:style w:type="paragraph" w:styleId="TOC3">
    <w:name w:val="toc 3"/>
    <w:basedOn w:val="Normal"/>
    <w:next w:val="Normal"/>
    <w:autoRedefine/>
    <w:uiPriority w:val="39"/>
    <w:unhideWhenUsed/>
    <w:rsid w:val="00947080"/>
    <w:pPr>
      <w:spacing w:after="100"/>
      <w:ind w:left="480"/>
    </w:pPr>
  </w:style>
  <w:style w:type="character" w:styleId="Hyperlink">
    <w:name w:val="Hyperlink"/>
    <w:basedOn w:val="DefaultParagraphFont"/>
    <w:uiPriority w:val="99"/>
    <w:unhideWhenUsed/>
    <w:rsid w:val="00947080"/>
    <w:rPr>
      <w:color w:val="467886" w:themeColor="hyperlink"/>
      <w:u w:val="single"/>
    </w:rPr>
  </w:style>
  <w:style w:type="table" w:styleId="GridTable5Dark-Accent4">
    <w:name w:val="Grid Table 5 Dark Accent 4"/>
    <w:basedOn w:val="TableNormal"/>
    <w:uiPriority w:val="50"/>
    <w:rsid w:val="00DB0BD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ListTable5Dark-Accent4">
    <w:name w:val="List Table 5 Dark Accent 4"/>
    <w:basedOn w:val="TableNormal"/>
    <w:uiPriority w:val="50"/>
    <w:rsid w:val="00DB0BDC"/>
    <w:pPr>
      <w:spacing w:after="0" w:line="240" w:lineRule="auto"/>
    </w:pPr>
    <w:rPr>
      <w:color w:val="FFFFFF" w:themeColor="background1"/>
    </w:rPr>
    <w:tblPr>
      <w:tblStyleRowBandSize w:val="1"/>
      <w:tblStyleColBandSize w:val="1"/>
      <w:tblBorders>
        <w:top w:val="single" w:sz="24" w:space="0" w:color="0F9ED5" w:themeColor="accent4"/>
        <w:left w:val="single" w:sz="24" w:space="0" w:color="0F9ED5" w:themeColor="accent4"/>
        <w:bottom w:val="single" w:sz="24" w:space="0" w:color="0F9ED5" w:themeColor="accent4"/>
        <w:right w:val="single" w:sz="24" w:space="0" w:color="0F9ED5" w:themeColor="accent4"/>
      </w:tblBorders>
    </w:tblPr>
    <w:tcPr>
      <w:shd w:val="clear" w:color="auto" w:fill="0F9ED5"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111592"/>
    <w:pPr>
      <w:spacing w:after="0" w:line="240" w:lineRule="auto"/>
    </w:pPr>
    <w:rPr>
      <w:color w:val="FFFFFF" w:themeColor="background1"/>
    </w:rPr>
    <w:tblPr>
      <w:tblStyleRowBandSize w:val="1"/>
      <w:tblStyleColBandSize w:val="1"/>
      <w:tblBorders>
        <w:top w:val="single" w:sz="24" w:space="0" w:color="E97132" w:themeColor="accent2"/>
        <w:left w:val="single" w:sz="24" w:space="0" w:color="E97132" w:themeColor="accent2"/>
        <w:bottom w:val="single" w:sz="24" w:space="0" w:color="E97132" w:themeColor="accent2"/>
        <w:right w:val="single" w:sz="24" w:space="0" w:color="E97132" w:themeColor="accent2"/>
      </w:tblBorders>
    </w:tblPr>
    <w:tcPr>
      <w:shd w:val="clear" w:color="auto" w:fill="E97132"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styleId="NormalWeb">
    <w:name w:val="Normal (Web)"/>
    <w:basedOn w:val="Normal"/>
    <w:uiPriority w:val="99"/>
    <w:semiHidden/>
    <w:unhideWhenUsed/>
    <w:rsid w:val="00111592"/>
    <w:rPr>
      <w:rFonts w:ascii="Times New Roman" w:hAnsi="Times New Roman" w:cs="Times New Roman"/>
    </w:rPr>
  </w:style>
  <w:style w:type="table" w:styleId="ListTable5Dark-Accent1">
    <w:name w:val="List Table 5 Dark Accent 1"/>
    <w:basedOn w:val="TableNormal"/>
    <w:uiPriority w:val="50"/>
    <w:rsid w:val="0025435D"/>
    <w:pPr>
      <w:spacing w:after="0" w:line="240" w:lineRule="auto"/>
    </w:pPr>
    <w:rPr>
      <w:color w:val="FFFFFF" w:themeColor="background1"/>
    </w:rPr>
    <w:tblPr>
      <w:tblStyleRowBandSize w:val="1"/>
      <w:tblStyleColBandSize w:val="1"/>
      <w:tblBorders>
        <w:top w:val="single" w:sz="24" w:space="0" w:color="156082" w:themeColor="accent1"/>
        <w:left w:val="single" w:sz="24" w:space="0" w:color="156082" w:themeColor="accent1"/>
        <w:bottom w:val="single" w:sz="24" w:space="0" w:color="156082" w:themeColor="accent1"/>
        <w:right w:val="single" w:sz="24" w:space="0" w:color="156082" w:themeColor="accent1"/>
      </w:tblBorders>
    </w:tblPr>
    <w:tcPr>
      <w:shd w:val="clear" w:color="auto" w:fill="156082"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09C52D-F274-4DED-AB31-2921D5A0C5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2770</Words>
  <Characters>15791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2026-02-15T15:43:00Z</dcterms:created>
  <dcterms:modified xsi:type="dcterms:W3CDTF">2026-02-24T09:31:00Z</dcterms:modified>
</cp:coreProperties>
</file>