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9825BE" w14:textId="4B5BC22C" w:rsidR="00814E72" w:rsidRDefault="00814E72" w:rsidP="00814E72">
      <w:pPr>
        <w:spacing w:line="360" w:lineRule="auto"/>
        <w:jc w:val="center"/>
        <w:rPr>
          <w:rFonts w:ascii="Arial" w:hAnsi="Arial" w:cs="Arial"/>
          <w:b/>
          <w:bCs/>
          <w:sz w:val="28"/>
          <w:szCs w:val="28"/>
          <w:lang w:val="en-GB"/>
        </w:rPr>
      </w:pPr>
      <w:r w:rsidRPr="00814E72">
        <w:rPr>
          <w:rFonts w:ascii="Arial" w:hAnsi="Arial" w:cs="Arial"/>
          <w:b/>
          <w:bCs/>
          <w:sz w:val="28"/>
          <w:szCs w:val="28"/>
          <w:lang w:val="en-GB"/>
        </w:rPr>
        <w:t>CSR and Sustainability at The Savoy Hotel</w:t>
      </w:r>
    </w:p>
    <w:p w14:paraId="708B80F1" w14:textId="77777777" w:rsidR="004C091C" w:rsidRDefault="004C091C" w:rsidP="00746627">
      <w:pPr>
        <w:spacing w:after="160" w:line="259" w:lineRule="auto"/>
        <w:rPr>
          <w:rFonts w:ascii="Times New Roman" w:eastAsia="Times New Roman" w:hAnsi="Times New Roman"/>
          <w:b/>
          <w:bCs/>
          <w:lang w:val="en-GB"/>
        </w:rPr>
      </w:pPr>
    </w:p>
    <w:p w14:paraId="43971E23" w14:textId="19D3E1D6" w:rsidR="00746627" w:rsidRPr="004A1F81" w:rsidRDefault="00746627" w:rsidP="00746627">
      <w:pPr>
        <w:spacing w:after="160" w:line="259" w:lineRule="auto"/>
        <w:rPr>
          <w:rFonts w:ascii="Times New Roman" w:hAnsi="Times New Roman"/>
          <w:lang w:val="en-GB"/>
        </w:rPr>
      </w:pPr>
      <w:r w:rsidRPr="004A1F81">
        <w:rPr>
          <w:rFonts w:ascii="Times New Roman" w:eastAsia="Times New Roman" w:hAnsi="Times New Roman"/>
          <w:b/>
          <w:bCs/>
          <w:lang w:val="en-GB"/>
        </w:rPr>
        <w:t xml:space="preserve">Student Name: </w:t>
      </w:r>
      <w:r w:rsidRPr="004A1F81">
        <w:rPr>
          <w:rFonts w:ascii="Times New Roman" w:hAnsi="Times New Roman"/>
          <w:lang w:val="en-GB"/>
        </w:rPr>
        <w:t>Lacramioara Popovici</w:t>
      </w:r>
    </w:p>
    <w:p w14:paraId="176C05F9" w14:textId="77777777" w:rsidR="00746627" w:rsidRPr="004A1F81" w:rsidRDefault="00746627" w:rsidP="00746627">
      <w:pPr>
        <w:keepNext/>
        <w:spacing w:before="120" w:line="276" w:lineRule="auto"/>
        <w:rPr>
          <w:rFonts w:ascii="Times New Roman" w:hAnsi="Times New Roman"/>
          <w:b/>
          <w:bCs/>
          <w:lang w:val="en-GB"/>
        </w:rPr>
      </w:pPr>
      <w:r w:rsidRPr="004A1F81">
        <w:rPr>
          <w:rFonts w:ascii="Times New Roman" w:eastAsia="Times New Roman" w:hAnsi="Times New Roman"/>
          <w:b/>
          <w:bCs/>
          <w:lang w:val="en-AU"/>
        </w:rPr>
        <w:t>Student ID:</w:t>
      </w:r>
      <w:r w:rsidRPr="004A1F81">
        <w:rPr>
          <w:rFonts w:ascii="Times New Roman" w:hAnsi="Times New Roman"/>
          <w:b/>
          <w:bCs/>
          <w:noProof/>
          <w:lang w:val="en-GB" w:eastAsia="en-GB"/>
        </w:rPr>
        <w:t xml:space="preserve"> </w:t>
      </w:r>
      <w:r w:rsidRPr="004A1F81">
        <w:rPr>
          <w:rFonts w:ascii="Times New Roman" w:hAnsi="Times New Roman"/>
          <w:lang w:val="en-GB"/>
        </w:rPr>
        <w:t xml:space="preserve">2222618 </w:t>
      </w:r>
    </w:p>
    <w:p w14:paraId="262DF275" w14:textId="6FEA0F29" w:rsidR="00746627" w:rsidRPr="00A94207" w:rsidRDefault="00746627" w:rsidP="00746627">
      <w:pPr>
        <w:spacing w:after="160" w:line="360" w:lineRule="auto"/>
        <w:jc w:val="both"/>
        <w:rPr>
          <w:rFonts w:ascii="Times New Roman" w:hAnsi="Times New Roman"/>
          <w:kern w:val="2"/>
          <w:lang w:val="en-GB"/>
        </w:rPr>
      </w:pPr>
      <w:r w:rsidRPr="00A94207">
        <w:rPr>
          <w:rFonts w:ascii="Times New Roman" w:eastAsia="Times New Roman" w:hAnsi="Times New Roman"/>
          <w:b/>
          <w:bCs/>
          <w:kern w:val="2"/>
          <w:lang w:val="en-AU"/>
        </w:rPr>
        <w:t>Module Title:</w:t>
      </w:r>
      <w:r w:rsidRPr="00A94207">
        <w:rPr>
          <w:rFonts w:ascii="Times New Roman" w:hAnsi="Times New Roman"/>
          <w:b/>
          <w:bCs/>
          <w:kern w:val="2"/>
          <w:lang w:val="en-GB"/>
        </w:rPr>
        <w:t xml:space="preserve"> </w:t>
      </w:r>
      <w:r w:rsidR="00474944">
        <w:rPr>
          <w:rFonts w:ascii="Times New Roman" w:hAnsi="Times New Roman"/>
          <w:kern w:val="2"/>
          <w:lang w:val="en-GB"/>
        </w:rPr>
        <w:t>Sustainable</w:t>
      </w:r>
      <w:r w:rsidR="00A1419F">
        <w:rPr>
          <w:rFonts w:ascii="Times New Roman" w:hAnsi="Times New Roman"/>
          <w:kern w:val="2"/>
          <w:lang w:val="en-GB"/>
        </w:rPr>
        <w:t xml:space="preserve"> Hospitality &amp; Touris</w:t>
      </w:r>
      <w:r w:rsidR="009948B1">
        <w:rPr>
          <w:rFonts w:ascii="Times New Roman" w:hAnsi="Times New Roman"/>
          <w:kern w:val="2"/>
          <w:lang w:val="en-GB"/>
        </w:rPr>
        <w:t>m Management</w:t>
      </w:r>
    </w:p>
    <w:p w14:paraId="4BBB338B" w14:textId="3627000E" w:rsidR="00746627" w:rsidRPr="00A94207" w:rsidRDefault="00746627" w:rsidP="00746627">
      <w:pPr>
        <w:spacing w:after="160" w:line="360" w:lineRule="auto"/>
        <w:jc w:val="both"/>
        <w:rPr>
          <w:rFonts w:ascii="Times New Roman" w:hAnsi="Times New Roman"/>
          <w:kern w:val="2"/>
          <w:lang w:val="en-GB"/>
        </w:rPr>
      </w:pPr>
      <w:r w:rsidRPr="00A94207">
        <w:rPr>
          <w:rFonts w:ascii="Times New Roman" w:eastAsia="Times New Roman" w:hAnsi="Times New Roman"/>
          <w:b/>
          <w:bCs/>
          <w:kern w:val="2"/>
          <w:lang w:val="en-AU"/>
        </w:rPr>
        <w:t>Module Code:</w:t>
      </w:r>
      <w:r w:rsidRPr="00A94207">
        <w:rPr>
          <w:rFonts w:ascii="Times New Roman" w:hAnsi="Times New Roman"/>
          <w:b/>
          <w:bCs/>
          <w:kern w:val="2"/>
          <w:lang w:val="en-GB"/>
        </w:rPr>
        <w:t xml:space="preserve"> </w:t>
      </w:r>
      <w:r w:rsidRPr="00A94207">
        <w:rPr>
          <w:rFonts w:ascii="Times New Roman" w:hAnsi="Times New Roman"/>
          <w:kern w:val="2"/>
          <w:lang w:val="en-GB"/>
        </w:rPr>
        <w:t>BMIH 500</w:t>
      </w:r>
      <w:r>
        <w:rPr>
          <w:rFonts w:ascii="Times New Roman" w:hAnsi="Times New Roman"/>
          <w:kern w:val="2"/>
          <w:lang w:val="en-GB"/>
        </w:rPr>
        <w:t>6</w:t>
      </w:r>
    </w:p>
    <w:p w14:paraId="67B52872" w14:textId="69F41792" w:rsidR="00746627" w:rsidRPr="004A1F81" w:rsidRDefault="00746627" w:rsidP="00746627">
      <w:pPr>
        <w:keepNext/>
        <w:spacing w:before="120" w:line="276" w:lineRule="auto"/>
        <w:rPr>
          <w:rFonts w:ascii="Times New Roman" w:hAnsi="Times New Roman"/>
          <w:b/>
          <w:bCs/>
          <w:lang w:val="en-GB"/>
        </w:rPr>
      </w:pPr>
      <w:r w:rsidRPr="004A1F81">
        <w:rPr>
          <w:rFonts w:ascii="Times New Roman" w:eastAsia="Times New Roman" w:hAnsi="Times New Roman"/>
          <w:b/>
          <w:bCs/>
          <w:lang w:val="en-AU"/>
        </w:rPr>
        <w:t>Lecturer:</w:t>
      </w:r>
      <w:r w:rsidRPr="004A1F81">
        <w:rPr>
          <w:rFonts w:ascii="Times New Roman" w:hAnsi="Times New Roman"/>
          <w:b/>
          <w:bCs/>
          <w:lang w:val="en-GB"/>
        </w:rPr>
        <w:t xml:space="preserve"> </w:t>
      </w:r>
      <w:r w:rsidRPr="004A1F81">
        <w:rPr>
          <w:rFonts w:ascii="Times New Roman" w:hAnsi="Times New Roman"/>
          <w:lang w:val="en-GB"/>
        </w:rPr>
        <w:t>L</w:t>
      </w:r>
      <w:r>
        <w:rPr>
          <w:rFonts w:ascii="Times New Roman" w:hAnsi="Times New Roman"/>
          <w:lang w:val="en-GB"/>
        </w:rPr>
        <w:t xml:space="preserve">isa </w:t>
      </w:r>
      <w:r w:rsidR="00A90407">
        <w:rPr>
          <w:rFonts w:ascii="Times New Roman" w:hAnsi="Times New Roman"/>
          <w:lang w:val="en-GB"/>
        </w:rPr>
        <w:t>Knight</w:t>
      </w:r>
    </w:p>
    <w:p w14:paraId="34B7F7F5" w14:textId="77777777" w:rsidR="008E0001" w:rsidRPr="00814E72" w:rsidRDefault="008E0001" w:rsidP="00814E72">
      <w:pPr>
        <w:spacing w:line="360" w:lineRule="auto"/>
        <w:jc w:val="center"/>
        <w:rPr>
          <w:rFonts w:ascii="Arial" w:hAnsi="Arial" w:cs="Arial"/>
          <w:b/>
          <w:bCs/>
          <w:sz w:val="28"/>
          <w:szCs w:val="28"/>
          <w:lang w:val="en-GB"/>
        </w:rPr>
      </w:pPr>
    </w:p>
    <w:p w14:paraId="56E9CC13" w14:textId="77777777" w:rsidR="00814E72" w:rsidRDefault="00814E72" w:rsidP="00503571">
      <w:pPr>
        <w:spacing w:line="360" w:lineRule="auto"/>
        <w:jc w:val="both"/>
        <w:rPr>
          <w:rFonts w:ascii="Arial" w:hAnsi="Arial" w:cs="Arial"/>
          <w:lang w:val="en-GB"/>
        </w:rPr>
      </w:pPr>
    </w:p>
    <w:p w14:paraId="7F3EDEC7" w14:textId="14ECAE5C" w:rsidR="00503571" w:rsidRDefault="00503571" w:rsidP="00814E72">
      <w:pPr>
        <w:spacing w:line="360" w:lineRule="auto"/>
        <w:ind w:firstLine="720"/>
        <w:jc w:val="both"/>
        <w:rPr>
          <w:rFonts w:ascii="Arial" w:hAnsi="Arial" w:cs="Arial"/>
          <w:lang w:val="en-GB"/>
        </w:rPr>
      </w:pPr>
      <w:r>
        <w:rPr>
          <w:rFonts w:ascii="Arial" w:hAnsi="Arial" w:cs="Arial"/>
          <w:lang w:val="en-GB"/>
        </w:rPr>
        <w:t xml:space="preserve">Corporate Social Responsibility (CSR) is an organisation’s commitment to operate ethically and contribute to economic development while improving the quality of life of its employees, the local community and </w:t>
      </w:r>
      <w:proofErr w:type="gramStart"/>
      <w:r>
        <w:rPr>
          <w:rFonts w:ascii="Arial" w:hAnsi="Arial" w:cs="Arial"/>
          <w:lang w:val="en-GB"/>
        </w:rPr>
        <w:t>society as a whole</w:t>
      </w:r>
      <w:proofErr w:type="gramEnd"/>
      <w:r>
        <w:rPr>
          <w:rFonts w:ascii="Arial" w:hAnsi="Arial" w:cs="Arial"/>
          <w:lang w:val="en-GB"/>
        </w:rPr>
        <w:t xml:space="preserve">. In the hospitality sector, CSR is applied through a range of practices including environmental impacts, supporting local </w:t>
      </w:r>
      <w:r w:rsidRPr="00814E72">
        <w:rPr>
          <w:rFonts w:ascii="Arial" w:hAnsi="Arial" w:cs="Arial"/>
          <w:lang w:val="en-GB"/>
        </w:rPr>
        <w:t>communities and promoting sustainability. Hotels that embrace CSF focus not only on profit, but also on creating a positive impact on the environment and the community in which they operate</w:t>
      </w:r>
      <w:r w:rsidR="00814E72" w:rsidRPr="00814E72">
        <w:rPr>
          <w:rFonts w:ascii="Arial" w:hAnsi="Arial" w:cs="Arial"/>
          <w:lang w:val="en-GB"/>
        </w:rPr>
        <w:t xml:space="preserve"> </w:t>
      </w:r>
      <w:r w:rsidR="00814E72" w:rsidRPr="00814E72">
        <w:rPr>
          <w:rFonts w:ascii="Arial" w:hAnsi="Arial" w:cs="Arial"/>
          <w:color w:val="000000"/>
        </w:rPr>
        <w:t>(Radwan, 2015)</w:t>
      </w:r>
      <w:r w:rsidRPr="00814E72">
        <w:rPr>
          <w:rFonts w:ascii="Arial" w:hAnsi="Arial" w:cs="Arial"/>
          <w:lang w:val="en-GB"/>
        </w:rPr>
        <w:t>.</w:t>
      </w:r>
    </w:p>
    <w:p w14:paraId="4151E5B3" w14:textId="134F515F" w:rsidR="00503571" w:rsidRDefault="00503571" w:rsidP="00503571">
      <w:pPr>
        <w:spacing w:line="360" w:lineRule="auto"/>
        <w:jc w:val="both"/>
        <w:rPr>
          <w:rFonts w:ascii="Arial" w:hAnsi="Arial" w:cs="Arial"/>
          <w:lang w:val="en-GB"/>
        </w:rPr>
      </w:pPr>
      <w:r>
        <w:rPr>
          <w:rFonts w:ascii="Arial" w:hAnsi="Arial" w:cs="Arial"/>
          <w:lang w:val="en-GB"/>
        </w:rPr>
        <w:tab/>
        <w:t xml:space="preserve">The role of CSR in promoting sustainability in hospitality is essential, given that the industry is a significant consumer of natural resources and generator of waste. By implementing CSR measures, hotels cand contribute to the reduction of carbon emissions, the </w:t>
      </w:r>
      <w:r w:rsidRPr="00814E72">
        <w:rPr>
          <w:rFonts w:ascii="Arial" w:hAnsi="Arial" w:cs="Arial"/>
          <w:lang w:val="en-GB"/>
        </w:rPr>
        <w:t>conservation of water and the efficient management of waste. Furthermore, such initiatives facilitate the development of a solid reputation and attract guests who are environmentally conscious</w:t>
      </w:r>
      <w:r w:rsidR="00814E72" w:rsidRPr="00814E72">
        <w:rPr>
          <w:rFonts w:ascii="Arial" w:hAnsi="Arial" w:cs="Arial"/>
          <w:lang w:val="en-GB"/>
        </w:rPr>
        <w:t xml:space="preserve"> </w:t>
      </w:r>
      <w:r w:rsidR="00814E72" w:rsidRPr="00814E72">
        <w:rPr>
          <w:rFonts w:ascii="Arial" w:hAnsi="Arial" w:cs="Arial"/>
          <w:color w:val="000000"/>
        </w:rPr>
        <w:t>(Nzuva, 2022)</w:t>
      </w:r>
      <w:r w:rsidRPr="00814E72">
        <w:rPr>
          <w:rFonts w:ascii="Arial" w:hAnsi="Arial" w:cs="Arial"/>
          <w:lang w:val="en-GB"/>
        </w:rPr>
        <w:t>.</w:t>
      </w:r>
      <w:r>
        <w:rPr>
          <w:rFonts w:ascii="Arial" w:hAnsi="Arial" w:cs="Arial"/>
          <w:lang w:val="en-GB"/>
        </w:rPr>
        <w:t xml:space="preserve"> </w:t>
      </w:r>
    </w:p>
    <w:p w14:paraId="21647549" w14:textId="281A1770" w:rsidR="00503571" w:rsidRDefault="00503571" w:rsidP="00503571">
      <w:pPr>
        <w:spacing w:line="360" w:lineRule="auto"/>
        <w:jc w:val="both"/>
        <w:rPr>
          <w:rFonts w:ascii="Arial" w:hAnsi="Arial" w:cs="Arial"/>
          <w:lang w:val="en-GB"/>
        </w:rPr>
      </w:pPr>
      <w:r>
        <w:rPr>
          <w:rFonts w:ascii="Arial" w:hAnsi="Arial" w:cs="Arial"/>
          <w:lang w:val="en-GB"/>
        </w:rPr>
        <w:tab/>
        <w:t xml:space="preserve">This essay examines how The Savoy Hotel has integrated CSR into its practices to promote sustainability. We discuss its initiatives, challenges faced and environmental impacts. We also analyse the relevant UK legislation, which imposes strict environmental standards, demonstrating how The Savoy meets and exceeds these requirements. </w:t>
      </w:r>
    </w:p>
    <w:p w14:paraId="0C01E062" w14:textId="69A20DC4" w:rsidR="00503571" w:rsidRDefault="00503571" w:rsidP="00503571">
      <w:pPr>
        <w:spacing w:line="360" w:lineRule="auto"/>
        <w:jc w:val="both"/>
        <w:rPr>
          <w:rFonts w:ascii="Arial" w:hAnsi="Arial" w:cs="Arial"/>
          <w:lang w:val="en-GB"/>
        </w:rPr>
      </w:pPr>
      <w:r>
        <w:rPr>
          <w:rFonts w:ascii="Arial" w:hAnsi="Arial" w:cs="Arial"/>
          <w:lang w:val="en-GB"/>
        </w:rPr>
        <w:tab/>
        <w:t xml:space="preserve">The Savoy Hotel, situated in the centre of London, is a luxury hotel with an impressive history, opened in 1899. The hotel is renowned for its elegance and quality </w:t>
      </w:r>
      <w:r w:rsidRPr="00814E72">
        <w:rPr>
          <w:rFonts w:ascii="Arial" w:hAnsi="Arial" w:cs="Arial"/>
          <w:lang w:val="en-GB"/>
        </w:rPr>
        <w:t>service. It was among the first hotels in the UK to adopt CSR initiatives, taking an active role in promoting sustainability. It is dedicated to minimising its environmental footprint, providing support to the local community and upholding the highest ethical standards</w:t>
      </w:r>
      <w:r w:rsidR="00814E72" w:rsidRPr="00814E72">
        <w:rPr>
          <w:rFonts w:ascii="Arial" w:hAnsi="Arial" w:cs="Arial"/>
          <w:lang w:val="en-GB"/>
        </w:rPr>
        <w:t xml:space="preserve"> </w:t>
      </w:r>
      <w:r w:rsidR="00814E72" w:rsidRPr="00814E72">
        <w:rPr>
          <w:rFonts w:ascii="Arial" w:hAnsi="Arial" w:cs="Arial"/>
          <w:color w:val="000000"/>
        </w:rPr>
        <w:t>(Wikipedia, 2021)</w:t>
      </w:r>
      <w:r w:rsidRPr="00814E72">
        <w:rPr>
          <w:rFonts w:ascii="Arial" w:hAnsi="Arial" w:cs="Arial"/>
          <w:lang w:val="en-GB"/>
        </w:rPr>
        <w:t>.</w:t>
      </w:r>
    </w:p>
    <w:p w14:paraId="4D96B512" w14:textId="697BA6A6" w:rsidR="00503571" w:rsidRDefault="00503571" w:rsidP="00503571">
      <w:pPr>
        <w:spacing w:line="360" w:lineRule="auto"/>
        <w:jc w:val="both"/>
        <w:rPr>
          <w:rFonts w:ascii="Arial" w:hAnsi="Arial" w:cs="Arial"/>
          <w:lang w:val="en-GB"/>
        </w:rPr>
      </w:pPr>
      <w:r>
        <w:rPr>
          <w:rFonts w:ascii="Arial" w:hAnsi="Arial" w:cs="Arial"/>
          <w:lang w:val="en-GB"/>
        </w:rPr>
        <w:lastRenderedPageBreak/>
        <w:tab/>
        <w:t xml:space="preserve">The hotel’s main CSR policies include reducing carbon emissions, saving water and using energy efficiently. For example, it has implemented an energy management </w:t>
      </w:r>
      <w:r w:rsidRPr="00814E72">
        <w:rPr>
          <w:rFonts w:ascii="Times New Roman" w:hAnsi="Times New Roman" w:cs="Times New Roman"/>
          <w:lang w:val="en-GB"/>
        </w:rPr>
        <w:t xml:space="preserve">system to reduce electricity </w:t>
      </w:r>
      <w:proofErr w:type="gramStart"/>
      <w:r w:rsidRPr="00814E72">
        <w:rPr>
          <w:rFonts w:ascii="Times New Roman" w:hAnsi="Times New Roman" w:cs="Times New Roman"/>
          <w:lang w:val="en-GB"/>
        </w:rPr>
        <w:t>consumption</w:t>
      </w:r>
      <w:proofErr w:type="gramEnd"/>
      <w:r w:rsidRPr="00814E72">
        <w:rPr>
          <w:rFonts w:ascii="Times New Roman" w:hAnsi="Times New Roman" w:cs="Times New Roman"/>
          <w:lang w:val="en-GB"/>
        </w:rPr>
        <w:t xml:space="preserve"> and the rooms are equipped with technology to monitor resource use. In terms of sustainability, the Savoy focuses on waste recycling and uses biodegradable or recycled products in most operations</w:t>
      </w:r>
      <w:r w:rsidR="00814E72" w:rsidRPr="00814E72">
        <w:rPr>
          <w:rFonts w:ascii="Times New Roman" w:hAnsi="Times New Roman" w:cs="Times New Roman"/>
          <w:lang w:val="en-GB"/>
        </w:rPr>
        <w:t xml:space="preserve"> </w:t>
      </w:r>
      <w:r w:rsidR="00814E72" w:rsidRPr="00814E72">
        <w:rPr>
          <w:rFonts w:ascii="Times New Roman" w:hAnsi="Times New Roman" w:cs="Times New Roman"/>
          <w:color w:val="000000"/>
        </w:rPr>
        <w:t>(Abdou, Hassan and Dief, 2020)</w:t>
      </w:r>
      <w:r w:rsidRPr="00814E72">
        <w:rPr>
          <w:rFonts w:ascii="Times New Roman" w:hAnsi="Times New Roman" w:cs="Times New Roman"/>
          <w:lang w:val="en-GB"/>
        </w:rPr>
        <w:t>.</w:t>
      </w:r>
      <w:r>
        <w:rPr>
          <w:rFonts w:ascii="Arial" w:hAnsi="Arial" w:cs="Arial"/>
          <w:lang w:val="en-GB"/>
        </w:rPr>
        <w:t xml:space="preserve"> </w:t>
      </w:r>
    </w:p>
    <w:p w14:paraId="6990E63C" w14:textId="6D200D72" w:rsidR="00503571" w:rsidRDefault="00503571" w:rsidP="00503571">
      <w:pPr>
        <w:spacing w:line="360" w:lineRule="auto"/>
        <w:jc w:val="both"/>
        <w:rPr>
          <w:rFonts w:ascii="Arial" w:hAnsi="Arial" w:cs="Arial"/>
          <w:lang w:val="en-GB"/>
        </w:rPr>
      </w:pPr>
      <w:r>
        <w:rPr>
          <w:rFonts w:ascii="Arial" w:hAnsi="Arial" w:cs="Arial"/>
          <w:lang w:val="en-GB"/>
        </w:rPr>
        <w:tab/>
        <w:t xml:space="preserve">The hotel’s CSR objectives encompass a reduction in its carbon footprint, an </w:t>
      </w:r>
      <w:r w:rsidRPr="00814E72">
        <w:rPr>
          <w:rFonts w:ascii="Arial" w:hAnsi="Arial" w:cs="Arial"/>
          <w:lang w:val="en-GB"/>
        </w:rPr>
        <w:t>increase in recycling, the protection of natural resources and the implementation of community education programmes. In this manner, The Savoy promotes a responsible approach to both protecting the environment and supporting the sustainability of the local community</w:t>
      </w:r>
      <w:r w:rsidR="00814E72" w:rsidRPr="00814E72">
        <w:rPr>
          <w:rFonts w:ascii="Arial" w:hAnsi="Arial" w:cs="Arial"/>
          <w:lang w:val="en-GB"/>
        </w:rPr>
        <w:t xml:space="preserve"> </w:t>
      </w:r>
      <w:r w:rsidR="00814E72" w:rsidRPr="00814E72">
        <w:rPr>
          <w:rFonts w:ascii="Arial" w:hAnsi="Arial" w:cs="Arial"/>
          <w:color w:val="000000"/>
        </w:rPr>
        <w:t>(Xu et al., 2022)</w:t>
      </w:r>
      <w:r w:rsidRPr="00814E72">
        <w:rPr>
          <w:rFonts w:ascii="Arial" w:hAnsi="Arial" w:cs="Arial"/>
          <w:lang w:val="en-GB"/>
        </w:rPr>
        <w:t>.</w:t>
      </w:r>
    </w:p>
    <w:p w14:paraId="7832FD30" w14:textId="1F4FEB4C" w:rsidR="00503571" w:rsidRDefault="00503571" w:rsidP="00503571">
      <w:pPr>
        <w:spacing w:line="360" w:lineRule="auto"/>
        <w:jc w:val="both"/>
        <w:rPr>
          <w:rFonts w:ascii="Arial" w:hAnsi="Arial" w:cs="Arial"/>
          <w:lang w:val="en-GB"/>
        </w:rPr>
      </w:pPr>
      <w:r>
        <w:rPr>
          <w:rFonts w:ascii="Arial" w:hAnsi="Arial" w:cs="Arial"/>
          <w:lang w:val="en-GB"/>
        </w:rPr>
        <w:tab/>
        <w:t xml:space="preserve">The Savoy Hotel has integrated its CSR policies into </w:t>
      </w:r>
      <w:proofErr w:type="gramStart"/>
      <w:r>
        <w:rPr>
          <w:rFonts w:ascii="Arial" w:hAnsi="Arial" w:cs="Arial"/>
          <w:lang w:val="en-GB"/>
        </w:rPr>
        <w:t>a number of</w:t>
      </w:r>
      <w:proofErr w:type="gramEnd"/>
      <w:r>
        <w:rPr>
          <w:rFonts w:ascii="Arial" w:hAnsi="Arial" w:cs="Arial"/>
          <w:lang w:val="en-GB"/>
        </w:rPr>
        <w:t xml:space="preserve"> sustainable activities, ensuring that its practices reflect its commitment to environmental protection and responsible use </w:t>
      </w:r>
      <w:r w:rsidRPr="00814E72">
        <w:rPr>
          <w:rFonts w:ascii="Arial" w:hAnsi="Arial" w:cs="Arial"/>
          <w:lang w:val="en-GB"/>
        </w:rPr>
        <w:t>of resources. This commitment is evident in its various waste reduction, energy efficiency and water management programs, which aim to minimise the hotel’s impact on the environment</w:t>
      </w:r>
      <w:r w:rsidR="00814E72" w:rsidRPr="00814E72">
        <w:rPr>
          <w:rFonts w:ascii="Arial" w:hAnsi="Arial" w:cs="Arial"/>
          <w:lang w:val="en-GB"/>
        </w:rPr>
        <w:t xml:space="preserve"> </w:t>
      </w:r>
      <w:r w:rsidR="00814E72" w:rsidRPr="00814E72">
        <w:rPr>
          <w:rFonts w:ascii="Arial" w:hAnsi="Arial" w:cs="Arial"/>
          <w:color w:val="000000"/>
        </w:rPr>
        <w:t>(The Savoy, 2018)</w:t>
      </w:r>
      <w:r w:rsidRPr="00814E72">
        <w:rPr>
          <w:rFonts w:ascii="Arial" w:hAnsi="Arial" w:cs="Arial"/>
          <w:lang w:val="en-GB"/>
        </w:rPr>
        <w:t>.</w:t>
      </w:r>
      <w:r>
        <w:rPr>
          <w:rFonts w:ascii="Arial" w:hAnsi="Arial" w:cs="Arial"/>
          <w:lang w:val="en-GB"/>
        </w:rPr>
        <w:t xml:space="preserve"> </w:t>
      </w:r>
    </w:p>
    <w:p w14:paraId="202DF75B" w14:textId="7C8C648F" w:rsidR="00503571" w:rsidRPr="00814E72" w:rsidRDefault="00503571" w:rsidP="00503571">
      <w:pPr>
        <w:spacing w:line="360" w:lineRule="auto"/>
        <w:jc w:val="both"/>
        <w:rPr>
          <w:rFonts w:ascii="Arial" w:hAnsi="Arial" w:cs="Arial"/>
          <w:lang w:val="en-GB"/>
        </w:rPr>
      </w:pPr>
      <w:r>
        <w:rPr>
          <w:rFonts w:ascii="Arial" w:hAnsi="Arial" w:cs="Arial"/>
          <w:lang w:val="en-GB"/>
        </w:rPr>
        <w:tab/>
        <w:t xml:space="preserve">One notable example is the hotel’s waste reduction strategy. The Savoy has implemented a comprehensive recycling system, which includes separating recyclable, compostable and non-recyclable waste. All recyclables such as paper, glass and plastic are collected separately </w:t>
      </w:r>
      <w:r w:rsidRPr="00814E72">
        <w:rPr>
          <w:rFonts w:ascii="Arial" w:hAnsi="Arial" w:cs="Arial"/>
          <w:lang w:val="en-GB"/>
        </w:rPr>
        <w:t>and sent to specialised recycling centres. In addition, the hotel work with local organisations to donate surplus food, helping to reduce food waste and support those less fortunate. The Savoy is committed to reducing single-use waste by eliminating plastic items and using biodegradable alternatives such as bamboo straws and compostable containers</w:t>
      </w:r>
      <w:r w:rsidR="00814E72" w:rsidRPr="00814E72">
        <w:rPr>
          <w:rFonts w:ascii="Arial" w:hAnsi="Arial" w:cs="Arial"/>
          <w:lang w:val="en-GB"/>
        </w:rPr>
        <w:t xml:space="preserve"> </w:t>
      </w:r>
      <w:r w:rsidR="00814E72" w:rsidRPr="00814E72">
        <w:rPr>
          <w:rFonts w:ascii="Arial" w:hAnsi="Arial" w:cs="Arial"/>
          <w:color w:val="000000"/>
        </w:rPr>
        <w:t>(The Savoy, 2018)</w:t>
      </w:r>
      <w:r w:rsidR="00814E72" w:rsidRPr="00814E72">
        <w:rPr>
          <w:rFonts w:ascii="Arial" w:hAnsi="Arial" w:cs="Arial"/>
          <w:color w:val="000000"/>
          <w:lang w:val="en-GB"/>
        </w:rPr>
        <w:t xml:space="preserve"> </w:t>
      </w:r>
      <w:r w:rsidR="00814E72" w:rsidRPr="00814E72">
        <w:rPr>
          <w:rFonts w:ascii="Arial" w:hAnsi="Arial" w:cs="Arial"/>
          <w:color w:val="000000"/>
        </w:rPr>
        <w:t>(Consulting, 2024)</w:t>
      </w:r>
      <w:r w:rsidRPr="00814E72">
        <w:rPr>
          <w:rFonts w:ascii="Arial" w:hAnsi="Arial" w:cs="Arial"/>
          <w:lang w:val="en-GB"/>
        </w:rPr>
        <w:t xml:space="preserve">. </w:t>
      </w:r>
    </w:p>
    <w:p w14:paraId="383E52E3" w14:textId="15D95FEE" w:rsidR="00814E72" w:rsidRDefault="00814E72" w:rsidP="00503571">
      <w:pPr>
        <w:spacing w:line="360" w:lineRule="auto"/>
        <w:jc w:val="both"/>
        <w:rPr>
          <w:rFonts w:ascii="Arial" w:hAnsi="Arial" w:cs="Arial"/>
          <w:lang w:val="en-GB"/>
        </w:rPr>
      </w:pPr>
      <w:r>
        <w:rPr>
          <w:rFonts w:ascii="Arial" w:hAnsi="Arial" w:cs="Arial"/>
          <w:lang w:val="en-GB"/>
        </w:rPr>
        <w:tab/>
        <w:t xml:space="preserve">In terms of energy efficiency, the hotel has implemented innovative measures with the objective of reducing energy consumption. The rooms are equipped with intelligent lighting systems and thermostats that facilitate automatic temperature monitoring and regulation, thereby reducing energy consumption when rooms are unoccupied. Furthermore, the hotel utilises LED bulbs in all common areas and has implemented a preventive maintenance programme to guarantee optimal functionality of all </w:t>
      </w:r>
      <w:r w:rsidRPr="00814E72">
        <w:rPr>
          <w:rFonts w:ascii="Arial" w:hAnsi="Arial" w:cs="Arial"/>
          <w:lang w:val="en-GB"/>
        </w:rPr>
        <w:t xml:space="preserve">equipment. As a result of these measures, the hotel has been able to make a notable reduction in its carbon footprint and contribute to global efforts to combat climate change </w:t>
      </w:r>
      <w:r w:rsidRPr="00814E72">
        <w:rPr>
          <w:rFonts w:ascii="Arial" w:hAnsi="Arial" w:cs="Arial"/>
          <w:color w:val="000000"/>
        </w:rPr>
        <w:t>(Suite, 2024)</w:t>
      </w:r>
      <w:r w:rsidRPr="00814E72">
        <w:rPr>
          <w:rFonts w:ascii="Arial" w:hAnsi="Arial" w:cs="Arial"/>
          <w:color w:val="000000"/>
          <w:lang w:val="en-GB"/>
        </w:rPr>
        <w:t xml:space="preserve"> </w:t>
      </w:r>
      <w:r w:rsidRPr="00814E72">
        <w:rPr>
          <w:rFonts w:ascii="Arial" w:hAnsi="Arial" w:cs="Arial"/>
          <w:color w:val="000000"/>
        </w:rPr>
        <w:t>(The Savoy, 2018)</w:t>
      </w:r>
      <w:r w:rsidRPr="00814E72">
        <w:rPr>
          <w:rFonts w:ascii="Arial" w:hAnsi="Arial" w:cs="Arial"/>
          <w:lang w:val="en-GB"/>
        </w:rPr>
        <w:t>.</w:t>
      </w:r>
    </w:p>
    <w:p w14:paraId="52B04BD9" w14:textId="5FF277AC" w:rsidR="00814E72" w:rsidRDefault="00814E72" w:rsidP="00503571">
      <w:pPr>
        <w:spacing w:line="360" w:lineRule="auto"/>
        <w:jc w:val="both"/>
        <w:rPr>
          <w:rFonts w:ascii="Arial" w:hAnsi="Arial" w:cs="Arial"/>
          <w:lang w:val="en-GB"/>
        </w:rPr>
      </w:pPr>
      <w:r>
        <w:rPr>
          <w:rFonts w:ascii="Arial" w:hAnsi="Arial" w:cs="Arial"/>
          <w:lang w:val="en-GB"/>
        </w:rPr>
        <w:lastRenderedPageBreak/>
        <w:tab/>
        <w:t xml:space="preserve">Another important component of CSR at The Savoy is water management. The hotel has implemented water-saving systems, such as low-flow showerheads and faucets, which help to limit water consumption without compromising guest comfort. In addition, </w:t>
      </w:r>
      <w:proofErr w:type="gramStart"/>
      <w:r>
        <w:rPr>
          <w:rFonts w:ascii="Arial" w:hAnsi="Arial" w:cs="Arial"/>
          <w:lang w:val="en-GB"/>
        </w:rPr>
        <w:t>waste water</w:t>
      </w:r>
      <w:proofErr w:type="gramEnd"/>
      <w:r>
        <w:rPr>
          <w:rFonts w:ascii="Arial" w:hAnsi="Arial" w:cs="Arial"/>
          <w:lang w:val="en-GB"/>
        </w:rPr>
        <w:t xml:space="preserve"> is treated and reused for various purposes, such as garden irrigation, thus reducing fresh water consumption. </w:t>
      </w:r>
      <w:r w:rsidRPr="00814E72">
        <w:rPr>
          <w:rFonts w:ascii="Arial" w:hAnsi="Arial" w:cs="Arial"/>
          <w:lang w:val="en-GB"/>
        </w:rPr>
        <w:t xml:space="preserve">Employees are also regularly trained on water saving methods, which ensures that all team members are involved in sustainability efforts </w:t>
      </w:r>
      <w:r w:rsidRPr="00814E72">
        <w:rPr>
          <w:rFonts w:ascii="Arial" w:hAnsi="Arial" w:cs="Arial"/>
          <w:color w:val="000000"/>
        </w:rPr>
        <w:t>(Styles, Schoenberger and Galvez-Martos, 2015)</w:t>
      </w:r>
      <w:r w:rsidRPr="00814E72">
        <w:rPr>
          <w:rFonts w:ascii="Arial" w:hAnsi="Arial" w:cs="Arial"/>
          <w:lang w:val="en-GB"/>
        </w:rPr>
        <w:t>.</w:t>
      </w:r>
      <w:r>
        <w:rPr>
          <w:rFonts w:ascii="Arial" w:hAnsi="Arial" w:cs="Arial"/>
          <w:lang w:val="en-GB"/>
        </w:rPr>
        <w:t xml:space="preserve"> </w:t>
      </w:r>
    </w:p>
    <w:p w14:paraId="4CCEFF0F" w14:textId="4A5787A3" w:rsidR="00814E72" w:rsidRDefault="00814E72" w:rsidP="00503571">
      <w:pPr>
        <w:spacing w:line="360" w:lineRule="auto"/>
        <w:jc w:val="both"/>
        <w:rPr>
          <w:rFonts w:ascii="Arial" w:hAnsi="Arial" w:cs="Arial"/>
          <w:lang w:val="en-GB"/>
        </w:rPr>
      </w:pPr>
      <w:r>
        <w:rPr>
          <w:rFonts w:ascii="Arial" w:hAnsi="Arial" w:cs="Arial"/>
          <w:lang w:val="en-GB"/>
        </w:rPr>
        <w:tab/>
        <w:t xml:space="preserve">Furthermore, The Savoy demonstrates its commitment to CSR through the implementation of guest education and awareness programmes. The hotel has initiated a series of outreach campaigns with the purpose of encouraging guests to actively engage in green initiatives, such as the reuse of towels and linens during their stays. This </w:t>
      </w:r>
      <w:r w:rsidRPr="00814E72">
        <w:rPr>
          <w:rFonts w:ascii="Arial" w:hAnsi="Arial" w:cs="Arial"/>
          <w:lang w:val="en-GB"/>
        </w:rPr>
        <w:t xml:space="preserve">simple approach helps to reduce water and energy usage while encouraging responsible behaviour </w:t>
      </w:r>
      <w:r w:rsidRPr="00814E72">
        <w:rPr>
          <w:rFonts w:ascii="Arial" w:hAnsi="Arial" w:cs="Arial"/>
          <w:color w:val="000000"/>
        </w:rPr>
        <w:t>(The Savoy, 2018)</w:t>
      </w:r>
      <w:r w:rsidRPr="00814E72">
        <w:rPr>
          <w:rFonts w:ascii="Arial" w:hAnsi="Arial" w:cs="Arial"/>
          <w:lang w:val="en-GB"/>
        </w:rPr>
        <w:t>.</w:t>
      </w:r>
    </w:p>
    <w:p w14:paraId="400FEB68" w14:textId="6A981EFA" w:rsidR="00814E72" w:rsidRDefault="00814E72" w:rsidP="00503571">
      <w:pPr>
        <w:spacing w:line="360" w:lineRule="auto"/>
        <w:jc w:val="both"/>
        <w:rPr>
          <w:rFonts w:ascii="Arial" w:hAnsi="Arial" w:cs="Arial"/>
          <w:lang w:val="en-GB"/>
        </w:rPr>
      </w:pPr>
      <w:r>
        <w:rPr>
          <w:rFonts w:ascii="Arial" w:hAnsi="Arial" w:cs="Arial"/>
          <w:lang w:val="en-GB"/>
        </w:rPr>
        <w:tab/>
        <w:t>These sustainable practices not only demonstrate The Savoy’s commitment to CSR, but also provide an example of best practice for the hospitality industry. The hotel manages to combine luxury with sustainability, showing that it is possible to offer quality service without compromising the future of the environment.</w:t>
      </w:r>
    </w:p>
    <w:p w14:paraId="68E94F4F" w14:textId="12A401FF" w:rsidR="00814E72" w:rsidRDefault="00814E72" w:rsidP="00503571">
      <w:pPr>
        <w:spacing w:line="360" w:lineRule="auto"/>
        <w:jc w:val="both"/>
        <w:rPr>
          <w:rFonts w:ascii="Arial" w:hAnsi="Arial" w:cs="Arial"/>
          <w:lang w:val="en-GB"/>
        </w:rPr>
      </w:pPr>
      <w:r>
        <w:rPr>
          <w:rFonts w:ascii="Arial" w:hAnsi="Arial" w:cs="Arial"/>
          <w:lang w:val="en-GB"/>
        </w:rPr>
        <w:tab/>
        <w:t>Implementing CSR initiatives has not been without challenges. While these policies bring many benefits, the hotel has faced various obstacles related to costs, staff adaptation and necessary organisational changes.</w:t>
      </w:r>
    </w:p>
    <w:p w14:paraId="38ED5A98" w14:textId="16FC9A7B" w:rsidR="00814E72" w:rsidRDefault="00814E72" w:rsidP="00503571">
      <w:pPr>
        <w:spacing w:line="360" w:lineRule="auto"/>
        <w:jc w:val="both"/>
        <w:rPr>
          <w:rFonts w:ascii="Arial" w:hAnsi="Arial" w:cs="Arial"/>
          <w:lang w:val="en-GB"/>
        </w:rPr>
      </w:pPr>
      <w:r>
        <w:rPr>
          <w:rFonts w:ascii="Arial" w:hAnsi="Arial" w:cs="Arial"/>
          <w:lang w:val="en-GB"/>
        </w:rPr>
        <w:tab/>
        <w:t xml:space="preserve">One of the most significant obstacles is the financial burden associated with CSR initiatives. Investments in energy efficiency technologies, green equipment and waste management systems require substantial financial resources. For instance, the installation of intelligent lighting systems and room thermostats necessitates significant upfront costs, which may prove </w:t>
      </w:r>
      <w:r w:rsidRPr="00814E72">
        <w:rPr>
          <w:rFonts w:ascii="Arial" w:hAnsi="Arial" w:cs="Arial"/>
          <w:lang w:val="en-GB"/>
        </w:rPr>
        <w:t xml:space="preserve">challenging to justify within the immediate term. At the same time, biodegradable materials, while beneficial for the environment, are often more expensive than conventional alternatives. Hotels need to manage these costs without affecting the guest experience or profitability </w:t>
      </w:r>
      <w:r w:rsidRPr="00814E72">
        <w:rPr>
          <w:rFonts w:ascii="Arial" w:hAnsi="Arial" w:cs="Arial"/>
          <w:color w:val="000000"/>
        </w:rPr>
        <w:t>(O et al., 2024)</w:t>
      </w:r>
      <w:r w:rsidRPr="00814E72">
        <w:rPr>
          <w:rFonts w:ascii="Arial" w:hAnsi="Arial" w:cs="Arial"/>
          <w:lang w:val="en-GB"/>
        </w:rPr>
        <w:t>.</w:t>
      </w:r>
    </w:p>
    <w:p w14:paraId="24667EC9" w14:textId="18A05D0E" w:rsidR="00814E72" w:rsidRDefault="00814E72" w:rsidP="00503571">
      <w:pPr>
        <w:spacing w:line="360" w:lineRule="auto"/>
        <w:jc w:val="both"/>
        <w:rPr>
          <w:rFonts w:ascii="Arial" w:hAnsi="Arial" w:cs="Arial"/>
          <w:lang w:val="en-GB"/>
        </w:rPr>
      </w:pPr>
      <w:r>
        <w:rPr>
          <w:rFonts w:ascii="Arial" w:hAnsi="Arial" w:cs="Arial"/>
          <w:lang w:val="en-GB"/>
        </w:rPr>
        <w:tab/>
        <w:t xml:space="preserve">Staff adaptation was also a key aspect in implementing CSR initiatives. </w:t>
      </w:r>
      <w:proofErr w:type="gramStart"/>
      <w:r>
        <w:rPr>
          <w:rFonts w:ascii="Arial" w:hAnsi="Arial" w:cs="Arial"/>
          <w:lang w:val="en-GB"/>
        </w:rPr>
        <w:t>In order to</w:t>
      </w:r>
      <w:proofErr w:type="gramEnd"/>
      <w:r>
        <w:rPr>
          <w:rFonts w:ascii="Arial" w:hAnsi="Arial" w:cs="Arial"/>
          <w:lang w:val="en-GB"/>
        </w:rPr>
        <w:t xml:space="preserve"> ensure the success of these initiatives, The Savoy had to invest in employee training so that </w:t>
      </w:r>
      <w:r w:rsidRPr="00814E72">
        <w:rPr>
          <w:rFonts w:ascii="Arial" w:hAnsi="Arial" w:cs="Arial"/>
          <w:lang w:val="en-GB"/>
        </w:rPr>
        <w:t xml:space="preserve">employees understood and supported the sustainability objectives. However, this transition has not always been smooth. Some employees have shown resistance to change, seeing CSR initiatives as an additional burden on daily activities. Adapting </w:t>
      </w:r>
      <w:r w:rsidRPr="00814E72">
        <w:rPr>
          <w:rFonts w:ascii="Arial" w:hAnsi="Arial" w:cs="Arial"/>
          <w:lang w:val="en-GB"/>
        </w:rPr>
        <w:lastRenderedPageBreak/>
        <w:t xml:space="preserve">takes time and resources to promote an environmentally responsible organisational culture </w:t>
      </w:r>
      <w:r w:rsidRPr="00814E72">
        <w:rPr>
          <w:rFonts w:ascii="Arial" w:hAnsi="Arial" w:cs="Arial"/>
          <w:color w:val="000000"/>
        </w:rPr>
        <w:t>(Adu-Gyamfi et al., 2021)</w:t>
      </w:r>
      <w:r w:rsidRPr="00814E72">
        <w:rPr>
          <w:rFonts w:ascii="Arial" w:hAnsi="Arial" w:cs="Arial"/>
          <w:color w:val="000000"/>
          <w:lang w:val="en-GB"/>
        </w:rPr>
        <w:t xml:space="preserve"> </w:t>
      </w:r>
      <w:r w:rsidRPr="00814E72">
        <w:rPr>
          <w:rFonts w:ascii="Arial" w:hAnsi="Arial" w:cs="Arial"/>
          <w:color w:val="000000"/>
        </w:rPr>
        <w:t>(The Savoy, 2018)</w:t>
      </w:r>
      <w:r w:rsidRPr="00814E72">
        <w:rPr>
          <w:rFonts w:ascii="Arial" w:hAnsi="Arial" w:cs="Arial"/>
          <w:lang w:val="en-GB"/>
        </w:rPr>
        <w:t>.</w:t>
      </w:r>
    </w:p>
    <w:p w14:paraId="6E00E3AE" w14:textId="55ABD3BD" w:rsidR="00814E72" w:rsidRDefault="00814E72" w:rsidP="00503571">
      <w:pPr>
        <w:spacing w:line="360" w:lineRule="auto"/>
        <w:jc w:val="both"/>
        <w:rPr>
          <w:rFonts w:ascii="Arial" w:hAnsi="Arial" w:cs="Arial"/>
          <w:lang w:val="en-GB"/>
        </w:rPr>
      </w:pPr>
      <w:r>
        <w:rPr>
          <w:rFonts w:ascii="Arial" w:hAnsi="Arial" w:cs="Arial"/>
          <w:lang w:val="en-GB"/>
        </w:rPr>
        <w:tab/>
        <w:t xml:space="preserve">In addition, organisational changes required a restricting of certain internal processes. For example, waste management involved the implementation of new procedures for the separation </w:t>
      </w:r>
      <w:r w:rsidRPr="00814E72">
        <w:rPr>
          <w:rFonts w:ascii="Arial" w:hAnsi="Arial" w:cs="Arial"/>
          <w:lang w:val="en-GB"/>
        </w:rPr>
        <w:t xml:space="preserve">of recyclables, which entailed a review of workflows and the allocation of additional resources </w:t>
      </w:r>
      <w:r w:rsidRPr="00814E72">
        <w:rPr>
          <w:rFonts w:ascii="Arial" w:hAnsi="Arial" w:cs="Arial"/>
          <w:color w:val="000000"/>
        </w:rPr>
        <w:t>(Giurea et al., 2024)</w:t>
      </w:r>
      <w:r w:rsidRPr="00814E72">
        <w:rPr>
          <w:rFonts w:ascii="Arial" w:hAnsi="Arial" w:cs="Arial"/>
          <w:lang w:val="en-GB"/>
        </w:rPr>
        <w:t>.</w:t>
      </w:r>
      <w:r>
        <w:rPr>
          <w:rFonts w:ascii="Arial" w:hAnsi="Arial" w:cs="Arial"/>
          <w:lang w:val="en-GB"/>
        </w:rPr>
        <w:t xml:space="preserve"> Also, </w:t>
      </w:r>
      <w:proofErr w:type="gramStart"/>
      <w:r>
        <w:rPr>
          <w:rFonts w:ascii="Arial" w:hAnsi="Arial" w:cs="Arial"/>
          <w:lang w:val="en-GB"/>
        </w:rPr>
        <w:t>in order to</w:t>
      </w:r>
      <w:proofErr w:type="gramEnd"/>
      <w:r>
        <w:rPr>
          <w:rFonts w:ascii="Arial" w:hAnsi="Arial" w:cs="Arial"/>
          <w:lang w:val="en-GB"/>
        </w:rPr>
        <w:t xml:space="preserve"> maintain sustainability standards, the hotel needs to constantly re-evaluate its suppliers and only work with those that follow the same environmental principles. This process can be complicated and time-consuming, requiring a profound change in traditional purchasing and sourcing strategies.</w:t>
      </w:r>
    </w:p>
    <w:p w14:paraId="4F402B8C" w14:textId="0C3DCF77" w:rsidR="00814E72" w:rsidRDefault="00814E72" w:rsidP="00503571">
      <w:pPr>
        <w:spacing w:line="360" w:lineRule="auto"/>
        <w:jc w:val="both"/>
        <w:rPr>
          <w:rFonts w:ascii="Arial" w:hAnsi="Arial" w:cs="Arial"/>
          <w:lang w:val="en-GB"/>
        </w:rPr>
      </w:pPr>
      <w:r>
        <w:rPr>
          <w:rFonts w:ascii="Arial" w:hAnsi="Arial" w:cs="Arial"/>
          <w:lang w:val="en-GB"/>
        </w:rPr>
        <w:tab/>
        <w:t>With all these challenges, The Savoy Hotel continues to implement CSR policies, recognising that the long-term environmental and community impact justifies the efforts and investment required.</w:t>
      </w:r>
    </w:p>
    <w:p w14:paraId="3A4CB6D6" w14:textId="1E46DEE7" w:rsidR="00814E72" w:rsidRDefault="00814E72" w:rsidP="00503571">
      <w:pPr>
        <w:spacing w:line="360" w:lineRule="auto"/>
        <w:jc w:val="both"/>
        <w:rPr>
          <w:rFonts w:ascii="Arial" w:hAnsi="Arial" w:cs="Arial"/>
          <w:lang w:val="en-GB"/>
        </w:rPr>
      </w:pPr>
      <w:r>
        <w:rPr>
          <w:rFonts w:ascii="Arial" w:hAnsi="Arial" w:cs="Arial"/>
          <w:lang w:val="en-GB"/>
        </w:rPr>
        <w:tab/>
        <w:t xml:space="preserve">The Corporate Social Responsibility practices implemented by the Savoy Hotel have a significant impact on the environment, both locally and globally. The adaptation of sustainability policies </w:t>
      </w:r>
      <w:r w:rsidRPr="00814E72">
        <w:rPr>
          <w:rFonts w:ascii="Arial" w:hAnsi="Arial" w:cs="Arial"/>
          <w:lang w:val="en-GB"/>
        </w:rPr>
        <w:t xml:space="preserve">helps to reduce the hotel’s environmental footprint, highlighting the importance of green practices in an industry that consumes many natural resources and generates waste </w:t>
      </w:r>
      <w:r w:rsidRPr="00814E72">
        <w:rPr>
          <w:rFonts w:ascii="Arial" w:hAnsi="Arial" w:cs="Arial"/>
          <w:color w:val="000000"/>
        </w:rPr>
        <w:t>(Savoy, 2023)</w:t>
      </w:r>
      <w:r w:rsidRPr="00814E72">
        <w:rPr>
          <w:rFonts w:ascii="Arial" w:hAnsi="Arial" w:cs="Arial"/>
          <w:lang w:val="en-GB"/>
        </w:rPr>
        <w:t>.</w:t>
      </w:r>
    </w:p>
    <w:p w14:paraId="7BF88DC2" w14:textId="1ED84C6C" w:rsidR="00814E72" w:rsidRDefault="00814E72" w:rsidP="00503571">
      <w:pPr>
        <w:spacing w:line="360" w:lineRule="auto"/>
        <w:jc w:val="both"/>
        <w:rPr>
          <w:rFonts w:ascii="Arial" w:hAnsi="Arial" w:cs="Arial"/>
          <w:lang w:val="en-GB"/>
        </w:rPr>
      </w:pPr>
      <w:r>
        <w:rPr>
          <w:rFonts w:ascii="Arial" w:hAnsi="Arial" w:cs="Arial"/>
          <w:lang w:val="en-GB"/>
        </w:rPr>
        <w:tab/>
        <w:t xml:space="preserve">Locally, the hotel has significantly reduced its energy and water consumption through measures such as the installation of energy efficient equipment and the use of water saving technologies. These measures contribute directly to safeguarding local resources and relieving pressure on London’s already stretched infrastructure. For example, by implementing smart thermostats and LED lighting systems, the Savoy has been able to significantly reduce electricity consumption, which also reduces </w:t>
      </w:r>
      <w:r w:rsidRPr="00814E72">
        <w:rPr>
          <w:rFonts w:ascii="Arial" w:hAnsi="Arial" w:cs="Arial"/>
          <w:lang w:val="en-GB"/>
        </w:rPr>
        <w:t xml:space="preserve">greenhouse gas emissions. These measures help to combat climate change and have a long-term positive impact on the global environment </w:t>
      </w:r>
      <w:r w:rsidRPr="00814E72">
        <w:rPr>
          <w:rFonts w:ascii="Arial" w:hAnsi="Arial" w:cs="Arial"/>
          <w:color w:val="000000"/>
        </w:rPr>
        <w:t>(Alhudaithi, Arregui and Cobacho, 2022)</w:t>
      </w:r>
      <w:r w:rsidRPr="00814E72">
        <w:rPr>
          <w:rFonts w:ascii="Arial" w:hAnsi="Arial" w:cs="Arial"/>
          <w:lang w:val="en-GB"/>
        </w:rPr>
        <w:t>.</w:t>
      </w:r>
      <w:r>
        <w:rPr>
          <w:rFonts w:ascii="Arial" w:hAnsi="Arial" w:cs="Arial"/>
          <w:lang w:val="en-GB"/>
        </w:rPr>
        <w:t xml:space="preserve"> </w:t>
      </w:r>
    </w:p>
    <w:p w14:paraId="602D54A8" w14:textId="77DE3D4A" w:rsidR="00814E72" w:rsidRDefault="00814E72" w:rsidP="00503571">
      <w:pPr>
        <w:spacing w:line="360" w:lineRule="auto"/>
        <w:jc w:val="both"/>
        <w:rPr>
          <w:rFonts w:ascii="Arial" w:hAnsi="Arial" w:cs="Arial"/>
          <w:lang w:val="en-GB"/>
        </w:rPr>
      </w:pPr>
      <w:r>
        <w:rPr>
          <w:rFonts w:ascii="Arial" w:hAnsi="Arial" w:cs="Arial"/>
          <w:lang w:val="en-GB"/>
        </w:rPr>
        <w:tab/>
        <w:t xml:space="preserve">Furthermore, by making donations of surplus food and </w:t>
      </w:r>
      <w:proofErr w:type="gramStart"/>
      <w:r>
        <w:rPr>
          <w:rFonts w:ascii="Arial" w:hAnsi="Arial" w:cs="Arial"/>
          <w:lang w:val="en-GB"/>
        </w:rPr>
        <w:t>providing assistance to</w:t>
      </w:r>
      <w:proofErr w:type="gramEnd"/>
      <w:r>
        <w:rPr>
          <w:rFonts w:ascii="Arial" w:hAnsi="Arial" w:cs="Arial"/>
          <w:lang w:val="en-GB"/>
        </w:rPr>
        <w:t xml:space="preserve"> the local community, The Savoy is able to reduce food waste and support charitable organisations. These initiatives illustrate the hotel’s dedication to providing benefits to the community, in addition to reducing any negative environmental impact. By collaborating with local suppliers that adhere to environmentally sustainable practices, the hotel contributes to the </w:t>
      </w:r>
      <w:r w:rsidRPr="00814E72">
        <w:rPr>
          <w:rFonts w:ascii="Arial" w:hAnsi="Arial" w:cs="Arial"/>
          <w:lang w:val="en-GB"/>
        </w:rPr>
        <w:t xml:space="preserve">growth of local enterprises while concurrently curbing the emissions linked to the transportation of goods </w:t>
      </w:r>
      <w:r w:rsidRPr="00814E72">
        <w:rPr>
          <w:rFonts w:ascii="Arial" w:hAnsi="Arial" w:cs="Arial"/>
          <w:color w:val="000000"/>
        </w:rPr>
        <w:t>(Savoy, 2023)</w:t>
      </w:r>
      <w:r w:rsidRPr="00814E72">
        <w:rPr>
          <w:rFonts w:ascii="Arial" w:hAnsi="Arial" w:cs="Arial"/>
          <w:lang w:val="en-GB"/>
        </w:rPr>
        <w:t>.</w:t>
      </w:r>
      <w:r>
        <w:rPr>
          <w:rFonts w:ascii="Arial" w:hAnsi="Arial" w:cs="Arial"/>
          <w:lang w:val="en-GB"/>
        </w:rPr>
        <w:t xml:space="preserve"> </w:t>
      </w:r>
    </w:p>
    <w:p w14:paraId="6CBF0A87" w14:textId="2982AC1D" w:rsidR="00814E72" w:rsidRDefault="00814E72" w:rsidP="00503571">
      <w:pPr>
        <w:spacing w:line="360" w:lineRule="auto"/>
        <w:jc w:val="both"/>
        <w:rPr>
          <w:rFonts w:ascii="Arial" w:hAnsi="Arial" w:cs="Arial"/>
          <w:lang w:val="en-GB"/>
        </w:rPr>
      </w:pPr>
      <w:r>
        <w:rPr>
          <w:rFonts w:ascii="Arial" w:hAnsi="Arial" w:cs="Arial"/>
          <w:lang w:val="en-GB"/>
        </w:rPr>
        <w:lastRenderedPageBreak/>
        <w:tab/>
        <w:t xml:space="preserve">Implementing CSR initiatives also brings valuable opportunities. In a world where more and more tourists are becoming environmentally conscious, the hotel can attract a segment of customers who are concerned about sustainability. These tourists are willing to pay more to stay in an establishment that demonstrates a commitment to the environment. The Savoy can thus enhance its reputation in the market by positioning itself as a </w:t>
      </w:r>
      <w:r w:rsidRPr="00814E72">
        <w:rPr>
          <w:rFonts w:ascii="Arial" w:hAnsi="Arial" w:cs="Arial"/>
          <w:lang w:val="en-GB"/>
        </w:rPr>
        <w:t xml:space="preserve">responsible and eco-friendly luxury hotel, which differentiates it from the competition </w:t>
      </w:r>
      <w:r w:rsidRPr="00814E72">
        <w:rPr>
          <w:rFonts w:ascii="Arial" w:hAnsi="Arial" w:cs="Arial"/>
          <w:color w:val="000000"/>
        </w:rPr>
        <w:t>(Kang et al., 2012)</w:t>
      </w:r>
      <w:r w:rsidRPr="00814E72">
        <w:rPr>
          <w:rFonts w:ascii="Arial" w:hAnsi="Arial" w:cs="Arial"/>
          <w:lang w:val="en-GB"/>
        </w:rPr>
        <w:t>.</w:t>
      </w:r>
    </w:p>
    <w:p w14:paraId="34510E63" w14:textId="1800A201" w:rsidR="00814E72" w:rsidRDefault="00814E72" w:rsidP="00503571">
      <w:pPr>
        <w:spacing w:line="360" w:lineRule="auto"/>
        <w:jc w:val="both"/>
        <w:rPr>
          <w:rFonts w:ascii="Arial" w:hAnsi="Arial" w:cs="Arial"/>
          <w:lang w:val="en-GB"/>
        </w:rPr>
      </w:pPr>
      <w:r>
        <w:rPr>
          <w:rFonts w:ascii="Arial" w:hAnsi="Arial" w:cs="Arial"/>
          <w:lang w:val="en-GB"/>
        </w:rPr>
        <w:tab/>
        <w:t xml:space="preserve">In addition, CSR measures can attract media and social media attention, which helps promote the hotel. Information campaigns about environmental initiatives published on the hotel’s website and social media channels attract not only new </w:t>
      </w:r>
      <w:r w:rsidRPr="00814E72">
        <w:rPr>
          <w:rFonts w:ascii="Arial" w:hAnsi="Arial" w:cs="Arial"/>
          <w:lang w:val="en-GB"/>
        </w:rPr>
        <w:t xml:space="preserve">customers, but also supporters of environmental causes, creating a loyal community </w:t>
      </w:r>
      <w:r w:rsidRPr="00814E72">
        <w:rPr>
          <w:rFonts w:ascii="Arial" w:hAnsi="Arial" w:cs="Arial"/>
          <w:color w:val="000000"/>
        </w:rPr>
        <w:t>(Cao et al., 2024)</w:t>
      </w:r>
      <w:r w:rsidRPr="00814E72">
        <w:rPr>
          <w:rFonts w:ascii="Arial" w:hAnsi="Arial" w:cs="Arial"/>
          <w:lang w:val="en-GB"/>
        </w:rPr>
        <w:t>.</w:t>
      </w:r>
      <w:r>
        <w:rPr>
          <w:rFonts w:ascii="Arial" w:hAnsi="Arial" w:cs="Arial"/>
          <w:lang w:val="en-GB"/>
        </w:rPr>
        <w:t xml:space="preserve"> </w:t>
      </w:r>
    </w:p>
    <w:p w14:paraId="0A2F6CBB" w14:textId="1A7E5BD4" w:rsidR="00814E72" w:rsidRPr="00814E72" w:rsidRDefault="00814E72" w:rsidP="00503571">
      <w:pPr>
        <w:spacing w:line="360" w:lineRule="auto"/>
        <w:jc w:val="both"/>
        <w:rPr>
          <w:rFonts w:ascii="Arial" w:hAnsi="Arial" w:cs="Arial"/>
          <w:lang w:val="en-GB"/>
        </w:rPr>
      </w:pPr>
      <w:r>
        <w:rPr>
          <w:rFonts w:ascii="Arial" w:hAnsi="Arial" w:cs="Arial"/>
          <w:lang w:val="en-GB"/>
        </w:rPr>
        <w:tab/>
        <w:t xml:space="preserve">In addition to these marketing opportunities, CSR policies can help reduce long-term operational costs. For example, energy efficiency measures not only help the </w:t>
      </w:r>
      <w:r w:rsidRPr="00814E72">
        <w:rPr>
          <w:rFonts w:ascii="Arial" w:hAnsi="Arial" w:cs="Arial"/>
          <w:lang w:val="en-GB"/>
        </w:rPr>
        <w:t xml:space="preserve">environment but also lead to financial savings. This allows The Savoy to redirect the resources saved to other sustainability projects or improved customer service </w:t>
      </w:r>
      <w:r w:rsidRPr="00814E72">
        <w:rPr>
          <w:rFonts w:ascii="Arial" w:hAnsi="Arial" w:cs="Arial"/>
          <w:color w:val="000000"/>
        </w:rPr>
        <w:t>(The Savoy, 2018)</w:t>
      </w:r>
      <w:r w:rsidRPr="00814E72">
        <w:rPr>
          <w:rFonts w:ascii="Arial" w:hAnsi="Arial" w:cs="Arial"/>
          <w:color w:val="000000"/>
          <w:lang w:val="en-GB"/>
        </w:rPr>
        <w:t>.</w:t>
      </w:r>
    </w:p>
    <w:p w14:paraId="46E307AC" w14:textId="2FF71088" w:rsidR="00814E72" w:rsidRDefault="00814E72" w:rsidP="00503571">
      <w:pPr>
        <w:spacing w:line="360" w:lineRule="auto"/>
        <w:jc w:val="both"/>
        <w:rPr>
          <w:rFonts w:ascii="Arial" w:hAnsi="Arial" w:cs="Arial"/>
          <w:lang w:val="en-GB"/>
        </w:rPr>
      </w:pPr>
      <w:r>
        <w:rPr>
          <w:rFonts w:ascii="Arial" w:hAnsi="Arial" w:cs="Arial"/>
          <w:lang w:val="en-GB"/>
        </w:rPr>
        <w:tab/>
        <w:t>In the UK, the legislation influencing the implementation of CSR initiatives for hotels is well defined, imposing strict standards in the areas of environmental protection, energy efficiency and sustainability. Meeting these regulations not only ensures legal compliance, but also contributes to the hotel’s sustainability goals.</w:t>
      </w:r>
    </w:p>
    <w:p w14:paraId="3441FAD6" w14:textId="74904C3D" w:rsidR="00814E72" w:rsidRDefault="00814E72" w:rsidP="00503571">
      <w:pPr>
        <w:spacing w:line="360" w:lineRule="auto"/>
        <w:jc w:val="both"/>
        <w:rPr>
          <w:rFonts w:ascii="Arial" w:hAnsi="Arial" w:cs="Arial"/>
          <w:lang w:val="en-GB"/>
        </w:rPr>
      </w:pPr>
      <w:r>
        <w:rPr>
          <w:rFonts w:ascii="Arial" w:hAnsi="Arial" w:cs="Arial"/>
          <w:lang w:val="en-GB"/>
        </w:rPr>
        <w:tab/>
        <w:t xml:space="preserve">One of the most important pieces of environmental legislation is the Environmental Protection Act 1990, which sets out the responsibilities of companies in managing waste and </w:t>
      </w:r>
      <w:r w:rsidRPr="00814E72">
        <w:rPr>
          <w:rFonts w:ascii="Arial" w:hAnsi="Arial" w:cs="Arial"/>
          <w:lang w:val="en-GB"/>
        </w:rPr>
        <w:t xml:space="preserve">pollution. Under this act, the hotel must ensure that waste is properly managed, that recyclables are separated and that any accidental spills are prevented and reported. This act aligns with The Savoy’s CSR policies, particularly in reducing waste and promoting recycling </w:t>
      </w:r>
      <w:r w:rsidRPr="00814E72">
        <w:rPr>
          <w:rFonts w:ascii="Arial" w:hAnsi="Arial" w:cs="Arial"/>
          <w:color w:val="000000"/>
        </w:rPr>
        <w:t>(UK Government, 1990)</w:t>
      </w:r>
      <w:r w:rsidRPr="00814E72">
        <w:rPr>
          <w:rFonts w:ascii="Arial" w:hAnsi="Arial" w:cs="Arial"/>
          <w:lang w:val="en-GB"/>
        </w:rPr>
        <w:t>.</w:t>
      </w:r>
    </w:p>
    <w:p w14:paraId="27AE314D" w14:textId="72D56D10" w:rsidR="00814E72" w:rsidRDefault="00814E72" w:rsidP="00503571">
      <w:pPr>
        <w:spacing w:line="360" w:lineRule="auto"/>
        <w:jc w:val="both"/>
        <w:rPr>
          <w:rFonts w:ascii="Arial" w:hAnsi="Arial" w:cs="Arial"/>
          <w:lang w:val="en-GB"/>
        </w:rPr>
      </w:pPr>
      <w:r>
        <w:rPr>
          <w:rFonts w:ascii="Arial" w:hAnsi="Arial" w:cs="Arial"/>
          <w:lang w:val="en-GB"/>
        </w:rPr>
        <w:tab/>
        <w:t xml:space="preserve">Another set of relevant regulations are the UK Energy Efficiency Regulations, which include the Climate Change Act 2008 and the Energy Saving Opportunity Scheme (ESOS). Under these regulations, The Savoy is required to monitor and improve energy efficiency, reduce carbon emissions and report energy consumption. By complying with these requirements, the hotel is actively contributing to the national emissions reduction targets set by the UK Government. In addition, ESOS requires large </w:t>
      </w:r>
      <w:r w:rsidRPr="00814E72">
        <w:rPr>
          <w:rFonts w:ascii="Arial" w:hAnsi="Arial" w:cs="Arial"/>
          <w:lang w:val="en-GB"/>
        </w:rPr>
        <w:t xml:space="preserve">companies to carry out regular energy audits and implement measures to save </w:t>
      </w:r>
      <w:r w:rsidRPr="00814E72">
        <w:rPr>
          <w:rFonts w:ascii="Arial" w:hAnsi="Arial" w:cs="Arial"/>
          <w:lang w:val="en-GB"/>
        </w:rPr>
        <w:lastRenderedPageBreak/>
        <w:t xml:space="preserve">energy, which directly aligns with the energy efficiency schemes that the hotel has implemented </w:t>
      </w:r>
      <w:r w:rsidRPr="00814E72">
        <w:rPr>
          <w:rFonts w:ascii="Arial" w:hAnsi="Arial" w:cs="Arial"/>
          <w:color w:val="000000"/>
        </w:rPr>
        <w:t>(Gov.UK, 2014)</w:t>
      </w:r>
      <w:r w:rsidRPr="00814E72">
        <w:rPr>
          <w:rFonts w:ascii="Arial" w:hAnsi="Arial" w:cs="Arial"/>
          <w:lang w:val="en-GB"/>
        </w:rPr>
        <w:t>.</w:t>
      </w:r>
    </w:p>
    <w:p w14:paraId="6BAA36E2" w14:textId="7888A43C" w:rsidR="00814E72" w:rsidRDefault="00814E72" w:rsidP="00503571">
      <w:pPr>
        <w:spacing w:line="360" w:lineRule="auto"/>
        <w:jc w:val="both"/>
        <w:rPr>
          <w:rFonts w:ascii="Arial" w:hAnsi="Arial" w:cs="Arial"/>
          <w:lang w:val="en-GB"/>
        </w:rPr>
      </w:pPr>
      <w:r>
        <w:rPr>
          <w:rFonts w:ascii="Arial" w:hAnsi="Arial" w:cs="Arial"/>
          <w:lang w:val="en-GB"/>
        </w:rPr>
        <w:tab/>
        <w:t xml:space="preserve">In terms of </w:t>
      </w:r>
      <w:r w:rsidRPr="00814E72">
        <w:rPr>
          <w:rFonts w:ascii="Arial" w:hAnsi="Arial" w:cs="Arial"/>
          <w:lang w:val="en-GB"/>
        </w:rPr>
        <w:t xml:space="preserve">sustainability, the UK Modern Slavery Act 2015 plays an important role in CSR policies. This Act requires companies to verify that their supply chain is free from human exploitation and modern slavery. The Savoy complies with this regulation by selecting suppliers that meet ethical and sustainability criteria, thereby promoting responsible sourcing </w:t>
      </w:r>
      <w:r w:rsidRPr="00814E72">
        <w:rPr>
          <w:rFonts w:ascii="Arial" w:hAnsi="Arial" w:cs="Arial"/>
          <w:color w:val="000000"/>
        </w:rPr>
        <w:t>(Home Office, 2014)</w:t>
      </w:r>
      <w:r w:rsidRPr="00814E72">
        <w:rPr>
          <w:rFonts w:ascii="Arial" w:hAnsi="Arial" w:cs="Arial"/>
          <w:lang w:val="en-GB"/>
        </w:rPr>
        <w:t>.</w:t>
      </w:r>
    </w:p>
    <w:p w14:paraId="4C5A9015" w14:textId="63B02B4E" w:rsidR="00814E72" w:rsidRDefault="00814E72" w:rsidP="00503571">
      <w:pPr>
        <w:spacing w:line="360" w:lineRule="auto"/>
        <w:jc w:val="both"/>
        <w:rPr>
          <w:rFonts w:ascii="Arial" w:hAnsi="Arial" w:cs="Arial"/>
          <w:lang w:val="en-GB"/>
        </w:rPr>
      </w:pPr>
      <w:r>
        <w:rPr>
          <w:rFonts w:ascii="Arial" w:hAnsi="Arial" w:cs="Arial"/>
          <w:lang w:val="en-GB"/>
        </w:rPr>
        <w:tab/>
        <w:t xml:space="preserve">European and UK legislation also includes various ISO regulations and standards for sustainability and social responsibility management. ISO 14002, for example, is an international standard for environmental management that many UK hotels comply with. It provides </w:t>
      </w:r>
      <w:r w:rsidRPr="00814E72">
        <w:rPr>
          <w:rFonts w:ascii="Arial" w:hAnsi="Arial" w:cs="Arial"/>
          <w:lang w:val="en-GB"/>
        </w:rPr>
        <w:t xml:space="preserve">a framework for reducing environmental impact and improving environmental performance </w:t>
      </w:r>
      <w:r w:rsidRPr="00814E72">
        <w:rPr>
          <w:rFonts w:ascii="Arial" w:hAnsi="Arial" w:cs="Arial"/>
          <w:color w:val="000000"/>
        </w:rPr>
        <w:t>(ISO, 2023)</w:t>
      </w:r>
      <w:r w:rsidRPr="00814E72">
        <w:rPr>
          <w:rFonts w:ascii="Arial" w:hAnsi="Arial" w:cs="Arial"/>
          <w:lang w:val="en-GB"/>
        </w:rPr>
        <w:t>.</w:t>
      </w:r>
    </w:p>
    <w:p w14:paraId="1EF234EF" w14:textId="1D128CA4" w:rsidR="00814E72" w:rsidRDefault="00814E72" w:rsidP="00503571">
      <w:pPr>
        <w:spacing w:line="360" w:lineRule="auto"/>
        <w:jc w:val="both"/>
        <w:rPr>
          <w:rFonts w:ascii="Arial" w:hAnsi="Arial" w:cs="Arial"/>
          <w:lang w:val="en-GB"/>
        </w:rPr>
      </w:pPr>
      <w:r>
        <w:rPr>
          <w:rFonts w:ascii="Arial" w:hAnsi="Arial" w:cs="Arial"/>
          <w:lang w:val="en-GB"/>
        </w:rPr>
        <w:tab/>
        <w:t>Complying with these laws and regulations ensures that The Savoy complies with legal requirements while maintain its commitment to ethical and environmentally friendly practices. These measures are essential to ensuring a sustainable operation, thereby ensuring a positive impact for the hotel, the local community and the environment.</w:t>
      </w:r>
    </w:p>
    <w:p w14:paraId="6BAA25E6" w14:textId="7B1D641C" w:rsidR="00814E72" w:rsidRDefault="00814E72" w:rsidP="00503571">
      <w:pPr>
        <w:spacing w:line="360" w:lineRule="auto"/>
        <w:jc w:val="both"/>
        <w:rPr>
          <w:rFonts w:ascii="Arial" w:hAnsi="Arial" w:cs="Arial"/>
          <w:lang w:val="en-GB"/>
        </w:rPr>
      </w:pPr>
      <w:r>
        <w:rPr>
          <w:rFonts w:ascii="Arial" w:hAnsi="Arial" w:cs="Arial"/>
          <w:lang w:val="en-GB"/>
        </w:rPr>
        <w:tab/>
        <w:t xml:space="preserve">The Implementation of Corporate Social Responsibility at The Savoy Hotel highlights how the hospitality industry can actively contribute to sustainability. Through waste reduction, energy efficiency and water conservation initiatives, The Savoy has minimised its impact on the environment by promoting practices that protect natural resources and support the local community. In addition, its CSR policies have enhanced the hotel’s reputation, </w:t>
      </w:r>
      <w:proofErr w:type="gramStart"/>
      <w:r>
        <w:rPr>
          <w:rFonts w:ascii="Arial" w:hAnsi="Arial" w:cs="Arial"/>
          <w:lang w:val="en-GB"/>
        </w:rPr>
        <w:t>attracting</w:t>
      </w:r>
      <w:proofErr w:type="gramEnd"/>
      <w:r>
        <w:rPr>
          <w:rFonts w:ascii="Arial" w:hAnsi="Arial" w:cs="Arial"/>
          <w:lang w:val="en-GB"/>
        </w:rPr>
        <w:t xml:space="preserve"> environmentally conscious guests and generating long-term savings.</w:t>
      </w:r>
    </w:p>
    <w:p w14:paraId="319672E5" w14:textId="46729E62" w:rsidR="00814E72" w:rsidRDefault="00814E72" w:rsidP="00503571">
      <w:pPr>
        <w:spacing w:line="360" w:lineRule="auto"/>
        <w:jc w:val="both"/>
        <w:rPr>
          <w:rFonts w:ascii="Arial" w:hAnsi="Arial" w:cs="Arial"/>
          <w:lang w:val="en-GB"/>
        </w:rPr>
      </w:pPr>
      <w:r>
        <w:rPr>
          <w:rFonts w:ascii="Arial" w:hAnsi="Arial" w:cs="Arial"/>
          <w:lang w:val="en-GB"/>
        </w:rPr>
        <w:tab/>
        <w:t xml:space="preserve">Among the key factors analysed were the benefits of CSR, such as attracting a responsible customer segment and improving the hotel’s public image. However, we also discussed the associated challenges, such as high upfront costs, staff adaptation and organisational changes required to effectively implement CSR initiatives. Relevant legislation was also instrumental in guiding and encouraging the hotel’s sustainable practices. </w:t>
      </w:r>
    </w:p>
    <w:p w14:paraId="3632F104" w14:textId="787A3742" w:rsidR="00814E72" w:rsidRDefault="00814E72" w:rsidP="00503571">
      <w:pPr>
        <w:spacing w:line="360" w:lineRule="auto"/>
        <w:jc w:val="both"/>
        <w:rPr>
          <w:rFonts w:ascii="Arial" w:hAnsi="Arial" w:cs="Arial"/>
          <w:lang w:val="en-GB"/>
        </w:rPr>
      </w:pPr>
      <w:r>
        <w:rPr>
          <w:rFonts w:ascii="Arial" w:hAnsi="Arial" w:cs="Arial"/>
          <w:lang w:val="en-GB"/>
        </w:rPr>
        <w:tab/>
        <w:t xml:space="preserve">Looking to the future, CSR will continue to play a central role in the hospitality industry as more and more customers and governments demand high environmental standards. For hotels like The Savoy, these initiatives are not just a compliance tool, but an opportunity to innovate and contribute to a more sustainable future. In this wat, </w:t>
      </w:r>
      <w:r>
        <w:rPr>
          <w:rFonts w:ascii="Arial" w:hAnsi="Arial" w:cs="Arial"/>
          <w:lang w:val="en-GB"/>
        </w:rPr>
        <w:lastRenderedPageBreak/>
        <w:t>CSR not only meets today’s environmental demands, but also creates sustainable value for business and society.</w:t>
      </w:r>
    </w:p>
    <w:p w14:paraId="03A6DCB6" w14:textId="516C0496" w:rsidR="00814E72" w:rsidRDefault="00814E72" w:rsidP="00503571">
      <w:pPr>
        <w:spacing w:line="360" w:lineRule="auto"/>
        <w:jc w:val="both"/>
        <w:rPr>
          <w:rFonts w:ascii="Arial" w:hAnsi="Arial" w:cs="Arial"/>
          <w:lang w:val="en-GB"/>
        </w:rPr>
      </w:pPr>
    </w:p>
    <w:p w14:paraId="37F8E27B" w14:textId="77777777" w:rsidR="00814E72" w:rsidRDefault="00814E72">
      <w:pPr>
        <w:rPr>
          <w:rFonts w:ascii="Arial" w:hAnsi="Arial" w:cs="Arial"/>
          <w:lang w:val="en-GB"/>
        </w:rPr>
      </w:pPr>
      <w:r>
        <w:rPr>
          <w:rFonts w:ascii="Arial" w:hAnsi="Arial" w:cs="Arial"/>
          <w:lang w:val="en-GB"/>
        </w:rPr>
        <w:br w:type="page"/>
      </w:r>
    </w:p>
    <w:p w14:paraId="18E2D758" w14:textId="0D9E3B92" w:rsidR="00814E72" w:rsidRDefault="00814E72" w:rsidP="00814E72">
      <w:pPr>
        <w:spacing w:line="360" w:lineRule="auto"/>
        <w:ind w:firstLine="720"/>
        <w:jc w:val="both"/>
        <w:rPr>
          <w:rFonts w:ascii="Arial" w:hAnsi="Arial" w:cs="Arial"/>
          <w:lang w:val="en-GB"/>
        </w:rPr>
      </w:pPr>
      <w:r w:rsidRPr="00814E72">
        <w:rPr>
          <w:rFonts w:ascii="Arial" w:hAnsi="Arial" w:cs="Arial"/>
          <w:lang w:val="en-GB"/>
        </w:rPr>
        <w:lastRenderedPageBreak/>
        <w:t>References:</w:t>
      </w:r>
    </w:p>
    <w:p w14:paraId="0A6014FA" w14:textId="77777777" w:rsidR="00814E72" w:rsidRPr="00814E72" w:rsidRDefault="00814E72" w:rsidP="00814E72">
      <w:pPr>
        <w:spacing w:line="360" w:lineRule="auto"/>
        <w:ind w:firstLine="720"/>
        <w:jc w:val="both"/>
        <w:rPr>
          <w:rFonts w:ascii="Arial" w:hAnsi="Arial" w:cs="Arial"/>
          <w:lang w:val="en-GB"/>
        </w:rPr>
      </w:pPr>
    </w:p>
    <w:p w14:paraId="27F78ECB"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Abdou, A.H., Hassan, T.H. and Dief, M.M.E. (2020). A Description of Green Hotel Practices and Their Role in Achieving Sustainable Development. </w:t>
      </w:r>
      <w:r w:rsidRPr="00814E72">
        <w:rPr>
          <w:rFonts w:ascii="Arial" w:eastAsia="Times New Roman" w:hAnsi="Arial" w:cs="Arial"/>
          <w:i/>
          <w:iCs/>
          <w:color w:val="000000"/>
          <w:lang w:eastAsia="en-GB"/>
        </w:rPr>
        <w:t>Sustainability</w:t>
      </w:r>
      <w:r w:rsidRPr="00814E72">
        <w:rPr>
          <w:rFonts w:ascii="Arial" w:eastAsia="Times New Roman" w:hAnsi="Arial" w:cs="Arial"/>
          <w:color w:val="000000"/>
          <w:lang w:eastAsia="en-GB"/>
        </w:rPr>
        <w:t>, [online] 12(22), p.9624. doi:https://doi.org/10.3390/su12229624.</w:t>
      </w:r>
    </w:p>
    <w:p w14:paraId="5F2DDC2F"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Adu-Gyamfi, M., He, Z., Nyame, G., Boahen, S. and Frempong, M.F. (2021). Effects of Internal CSR Activities on Social Performance: The Employee Perspective. </w:t>
      </w:r>
      <w:r w:rsidRPr="00814E72">
        <w:rPr>
          <w:rFonts w:ascii="Arial" w:eastAsia="Times New Roman" w:hAnsi="Arial" w:cs="Arial"/>
          <w:i/>
          <w:iCs/>
          <w:color w:val="000000"/>
          <w:lang w:eastAsia="en-GB"/>
        </w:rPr>
        <w:t>Sustainability</w:t>
      </w:r>
      <w:r w:rsidRPr="00814E72">
        <w:rPr>
          <w:rFonts w:ascii="Arial" w:eastAsia="Times New Roman" w:hAnsi="Arial" w:cs="Arial"/>
          <w:color w:val="000000"/>
          <w:lang w:eastAsia="en-GB"/>
        </w:rPr>
        <w:t>, 13(11), p.6235. doi:https://doi.org/10.3390/su13116235.</w:t>
      </w:r>
    </w:p>
    <w:p w14:paraId="7D64DA20"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Alhudaithi, M., Arregui, F.J. and Cobacho, R. (2022). Proposal of a Water Consumption Efficiency Indicator for the Hotel Sector. </w:t>
      </w:r>
      <w:r w:rsidRPr="00814E72">
        <w:rPr>
          <w:rFonts w:ascii="Arial" w:eastAsia="Times New Roman" w:hAnsi="Arial" w:cs="Arial"/>
          <w:i/>
          <w:iCs/>
          <w:color w:val="000000"/>
          <w:lang w:eastAsia="en-GB"/>
        </w:rPr>
        <w:t>Water</w:t>
      </w:r>
      <w:r w:rsidRPr="00814E72">
        <w:rPr>
          <w:rFonts w:ascii="Arial" w:eastAsia="Times New Roman" w:hAnsi="Arial" w:cs="Arial"/>
          <w:color w:val="000000"/>
          <w:lang w:eastAsia="en-GB"/>
        </w:rPr>
        <w:t>, 14(23), p.3828. doi:https://doi.org/10.3390/w14233828.</w:t>
      </w:r>
    </w:p>
    <w:p w14:paraId="211102C6"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Cao, P., Sial, M.S., Álvarez-Otero, S., Brugni, T.V. and Comite, U. (2024). Eco-engagement: Tracing CSR communication’s ripple effect on consumer hospitality loyalty. </w:t>
      </w:r>
      <w:r w:rsidRPr="00814E72">
        <w:rPr>
          <w:rFonts w:ascii="Arial" w:eastAsia="Times New Roman" w:hAnsi="Arial" w:cs="Arial"/>
          <w:i/>
          <w:iCs/>
          <w:color w:val="000000"/>
          <w:lang w:eastAsia="en-GB"/>
        </w:rPr>
        <w:t>Journal of Retailing and Consumer Services</w:t>
      </w:r>
      <w:r w:rsidRPr="00814E72">
        <w:rPr>
          <w:rFonts w:ascii="Arial" w:eastAsia="Times New Roman" w:hAnsi="Arial" w:cs="Arial"/>
          <w:color w:val="000000"/>
          <w:lang w:eastAsia="en-GB"/>
        </w:rPr>
        <w:t>, [online] 79, p.103879. doi:https://doi.org/10.1016/j.jretconser.2024.103879.</w:t>
      </w:r>
    </w:p>
    <w:p w14:paraId="24A4373B"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Consulting, H.P.G. (2024). </w:t>
      </w:r>
      <w:r w:rsidRPr="00814E72">
        <w:rPr>
          <w:rFonts w:ascii="Arial" w:eastAsia="Times New Roman" w:hAnsi="Arial" w:cs="Arial"/>
          <w:i/>
          <w:iCs/>
          <w:color w:val="000000"/>
          <w:lang w:eastAsia="en-GB"/>
        </w:rPr>
        <w:t>Waste Reduction Strategies in Hotel Facilities</w:t>
      </w:r>
      <w:r w:rsidRPr="00814E72">
        <w:rPr>
          <w:rFonts w:ascii="Arial" w:eastAsia="Times New Roman" w:hAnsi="Arial" w:cs="Arial"/>
          <w:color w:val="000000"/>
          <w:lang w:eastAsia="en-GB"/>
        </w:rPr>
        <w:t>. [online] Welcome to HPG Consulting. Available at: https://hpgconsulting.com/uncategorized/waste-reduction-strategies-in-hotel-facilities/.</w:t>
      </w:r>
    </w:p>
    <w:p w14:paraId="4AE788FB"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Giurea, R., Marco Carnevale Miino, Torretta, V. and Elena Cristina Rada (2024). Approaching sustainability and circularity along waste management systems in universities: an overview and proposal of good practices. </w:t>
      </w:r>
      <w:r w:rsidRPr="00814E72">
        <w:rPr>
          <w:rFonts w:ascii="Arial" w:eastAsia="Times New Roman" w:hAnsi="Arial" w:cs="Arial"/>
          <w:i/>
          <w:iCs/>
          <w:color w:val="000000"/>
          <w:lang w:eastAsia="en-GB"/>
        </w:rPr>
        <w:t>Frontiers in environmental science</w:t>
      </w:r>
      <w:r w:rsidRPr="00814E72">
        <w:rPr>
          <w:rFonts w:ascii="Arial" w:eastAsia="Times New Roman" w:hAnsi="Arial" w:cs="Arial"/>
          <w:color w:val="000000"/>
          <w:lang w:eastAsia="en-GB"/>
        </w:rPr>
        <w:t>, 12. doi:https://doi.org/10.3389/fenvs.2024.1363024.</w:t>
      </w:r>
    </w:p>
    <w:p w14:paraId="2F7EE804"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Gov.UK (2014). </w:t>
      </w:r>
      <w:r w:rsidRPr="00814E72">
        <w:rPr>
          <w:rFonts w:ascii="Arial" w:eastAsia="Times New Roman" w:hAnsi="Arial" w:cs="Arial"/>
          <w:i/>
          <w:iCs/>
          <w:color w:val="000000"/>
          <w:lang w:eastAsia="en-GB"/>
        </w:rPr>
        <w:t>Energy Savings Opportunity Scheme (ESOS)</w:t>
      </w:r>
      <w:r w:rsidRPr="00814E72">
        <w:rPr>
          <w:rFonts w:ascii="Arial" w:eastAsia="Times New Roman" w:hAnsi="Arial" w:cs="Arial"/>
          <w:color w:val="000000"/>
          <w:lang w:eastAsia="en-GB"/>
        </w:rPr>
        <w:t>. [online] GOV.UK. Available at: https://www.gov.uk/guidance/energy-savings-opportunity-scheme-esos.</w:t>
      </w:r>
    </w:p>
    <w:p w14:paraId="3297AB55"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Home Office (2014). </w:t>
      </w:r>
      <w:r w:rsidRPr="00814E72">
        <w:rPr>
          <w:rFonts w:ascii="Arial" w:eastAsia="Times New Roman" w:hAnsi="Arial" w:cs="Arial"/>
          <w:i/>
          <w:iCs/>
          <w:color w:val="000000"/>
          <w:lang w:eastAsia="en-GB"/>
        </w:rPr>
        <w:t>Modern Slavery Act 2015</w:t>
      </w:r>
      <w:r w:rsidRPr="00814E72">
        <w:rPr>
          <w:rFonts w:ascii="Arial" w:eastAsia="Times New Roman" w:hAnsi="Arial" w:cs="Arial"/>
          <w:color w:val="000000"/>
          <w:lang w:eastAsia="en-GB"/>
        </w:rPr>
        <w:t>. [online] GOV.UK. Available at: https://www.gov.uk/government/collections/modern-slavery-bill.</w:t>
      </w:r>
    </w:p>
    <w:p w14:paraId="7F94B976"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ISO (2023). </w:t>
      </w:r>
      <w:r w:rsidRPr="00814E72">
        <w:rPr>
          <w:rFonts w:ascii="Arial" w:eastAsia="Times New Roman" w:hAnsi="Arial" w:cs="Arial"/>
          <w:i/>
          <w:iCs/>
          <w:color w:val="000000"/>
          <w:lang w:eastAsia="en-GB"/>
        </w:rPr>
        <w:t>ISO - ISO 14000 family — Environmental management</w:t>
      </w:r>
      <w:r w:rsidRPr="00814E72">
        <w:rPr>
          <w:rFonts w:ascii="Arial" w:eastAsia="Times New Roman" w:hAnsi="Arial" w:cs="Arial"/>
          <w:color w:val="000000"/>
          <w:lang w:eastAsia="en-GB"/>
        </w:rPr>
        <w:t>. [online] ISO. Available at: https://www.iso.org/standards/popular/iso-14000-family.</w:t>
      </w:r>
    </w:p>
    <w:p w14:paraId="079BDF0E"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Kang, K.H., Stein, L., Heo, C.Y. and Lee, S. (2012). Consumers’ willingness to pay for green initiatives of the hotel industry. </w:t>
      </w:r>
      <w:r w:rsidRPr="00814E72">
        <w:rPr>
          <w:rFonts w:ascii="Arial" w:eastAsia="Times New Roman" w:hAnsi="Arial" w:cs="Arial"/>
          <w:i/>
          <w:iCs/>
          <w:color w:val="000000"/>
          <w:lang w:eastAsia="en-GB"/>
        </w:rPr>
        <w:t>International Journal of Hospitality Management</w:t>
      </w:r>
      <w:r w:rsidRPr="00814E72">
        <w:rPr>
          <w:rFonts w:ascii="Arial" w:eastAsia="Times New Roman" w:hAnsi="Arial" w:cs="Arial"/>
          <w:color w:val="000000"/>
          <w:lang w:eastAsia="en-GB"/>
        </w:rPr>
        <w:t>, 31(2), pp.564–572. doi:https://doi.org/10.1016/j.ijhm.2011.08.001.</w:t>
      </w:r>
    </w:p>
    <w:p w14:paraId="01C8C0E1"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lastRenderedPageBreak/>
        <w:t>Nzuva, S.M. (2022). The Role of Corporate Social Responsibility in Promoting Business Growth and Sustainability in the Hospitality Industry. </w:t>
      </w:r>
      <w:r w:rsidRPr="00814E72">
        <w:rPr>
          <w:rFonts w:ascii="Arial" w:eastAsia="Times New Roman" w:hAnsi="Arial" w:cs="Arial"/>
          <w:i/>
          <w:iCs/>
          <w:color w:val="000000"/>
          <w:lang w:eastAsia="en-GB"/>
        </w:rPr>
        <w:t>Asian Journal of Economics, Business and Accounting</w:t>
      </w:r>
      <w:r w:rsidRPr="00814E72">
        <w:rPr>
          <w:rFonts w:ascii="Arial" w:eastAsia="Times New Roman" w:hAnsi="Arial" w:cs="Arial"/>
          <w:color w:val="000000"/>
          <w:lang w:eastAsia="en-GB"/>
        </w:rPr>
        <w:t>, pp.89–103. doi:https://doi.org/10.9734/ajeba/2022/v22i2330739.</w:t>
      </w:r>
    </w:p>
    <w:p w14:paraId="0D9C3256"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O, S., A, T.A., O, I.E. and O, A.O. (2024). Integrating Energy-Efficient Systems and Technologies in Hotel Design Strategies in Lagos: Assessing Cost Implications. </w:t>
      </w:r>
      <w:r w:rsidRPr="00814E72">
        <w:rPr>
          <w:rFonts w:ascii="Arial" w:eastAsia="Times New Roman" w:hAnsi="Arial" w:cs="Arial"/>
          <w:i/>
          <w:iCs/>
          <w:color w:val="000000"/>
          <w:lang w:eastAsia="en-GB"/>
        </w:rPr>
        <w:t>African Journal of Environmental Sciences and Renewable Energy</w:t>
      </w:r>
      <w:r w:rsidRPr="00814E72">
        <w:rPr>
          <w:rFonts w:ascii="Arial" w:eastAsia="Times New Roman" w:hAnsi="Arial" w:cs="Arial"/>
          <w:color w:val="000000"/>
          <w:lang w:eastAsia="en-GB"/>
        </w:rPr>
        <w:t>, [online] 15(1), pp.69–87. doi:https://doi.org/10.62154/mrc8sg85.</w:t>
      </w:r>
    </w:p>
    <w:p w14:paraId="3C43C25F"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Radwan, H.R.I. (2015). The Impact of Corporate Social Responsibility on Employees in the Hotel Sector. </w:t>
      </w:r>
      <w:r w:rsidRPr="00814E72">
        <w:rPr>
          <w:rFonts w:ascii="Arial" w:eastAsia="Times New Roman" w:hAnsi="Arial" w:cs="Arial"/>
          <w:i/>
          <w:iCs/>
          <w:color w:val="000000"/>
          <w:lang w:eastAsia="en-GB"/>
        </w:rPr>
        <w:t>International Journal of Tourism &amp; Hospitality Reviews</w:t>
      </w:r>
      <w:r w:rsidRPr="00814E72">
        <w:rPr>
          <w:rFonts w:ascii="Arial" w:eastAsia="Times New Roman" w:hAnsi="Arial" w:cs="Arial"/>
          <w:color w:val="000000"/>
          <w:lang w:eastAsia="en-GB"/>
        </w:rPr>
        <w:t>, 2(1), pp.85–96. doi:https://doi.org/10.18510/ijthr.2015.216.</w:t>
      </w:r>
    </w:p>
    <w:p w14:paraId="0E8478AD"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Savoy (2023). </w:t>
      </w:r>
      <w:r w:rsidRPr="00814E72">
        <w:rPr>
          <w:rFonts w:ascii="Arial" w:eastAsia="Times New Roman" w:hAnsi="Arial" w:cs="Arial"/>
          <w:i/>
          <w:iCs/>
          <w:color w:val="000000"/>
          <w:lang w:eastAsia="en-GB"/>
        </w:rPr>
        <w:t>CORPORATE RESPONSIBILITY</w:t>
      </w:r>
      <w:r w:rsidRPr="00814E72">
        <w:rPr>
          <w:rFonts w:ascii="Arial" w:eastAsia="Times New Roman" w:hAnsi="Arial" w:cs="Arial"/>
          <w:color w:val="000000"/>
          <w:lang w:eastAsia="en-GB"/>
        </w:rPr>
        <w:t>. [online] Savoy Palace. Available at: https://www.savoysignature.com/savoypalacehotel/en/corporate-responsibility/.</w:t>
      </w:r>
    </w:p>
    <w:p w14:paraId="0B16473D"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Styles, D., Schoenberger, H. and Galvez-Martos, J.L. (2015). Water management in the European hospitality sector: Best practice, performance benchmarks and improvement potential. </w:t>
      </w:r>
      <w:r w:rsidRPr="00814E72">
        <w:rPr>
          <w:rFonts w:ascii="Arial" w:eastAsia="Times New Roman" w:hAnsi="Arial" w:cs="Arial"/>
          <w:i/>
          <w:iCs/>
          <w:color w:val="000000"/>
          <w:lang w:eastAsia="en-GB"/>
        </w:rPr>
        <w:t>Tourism Management</w:t>
      </w:r>
      <w:r w:rsidRPr="00814E72">
        <w:rPr>
          <w:rFonts w:ascii="Arial" w:eastAsia="Times New Roman" w:hAnsi="Arial" w:cs="Arial"/>
          <w:color w:val="000000"/>
          <w:lang w:eastAsia="en-GB"/>
        </w:rPr>
        <w:t>, 46, pp.187–202. doi:https://doi.org/10.1016/j.tourman.2014.07.005.</w:t>
      </w:r>
    </w:p>
    <w:p w14:paraId="70B7A016"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Suite, P. (2024). </w:t>
      </w:r>
      <w:r w:rsidRPr="00814E72">
        <w:rPr>
          <w:rFonts w:ascii="Arial" w:eastAsia="Times New Roman" w:hAnsi="Arial" w:cs="Arial"/>
          <w:i/>
          <w:iCs/>
          <w:color w:val="000000"/>
          <w:lang w:eastAsia="en-GB"/>
        </w:rPr>
        <w:t>The Role of Smart Building Technology in Hotel Energy Efficiency</w:t>
      </w:r>
      <w:r w:rsidRPr="00814E72">
        <w:rPr>
          <w:rFonts w:ascii="Arial" w:eastAsia="Times New Roman" w:hAnsi="Arial" w:cs="Arial"/>
          <w:color w:val="000000"/>
          <w:lang w:eastAsia="en-GB"/>
        </w:rPr>
        <w:t>. [online] Medium. Available at: https://medium.com/@phonesuites/the-role-of-smart-building-technology-in-hotel-energy-efficiency-77cc14410029.</w:t>
      </w:r>
    </w:p>
    <w:p w14:paraId="4F855D48"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The Savoy (2018). </w:t>
      </w:r>
      <w:r w:rsidRPr="00814E72">
        <w:rPr>
          <w:rFonts w:ascii="Arial" w:eastAsia="Times New Roman" w:hAnsi="Arial" w:cs="Arial"/>
          <w:i/>
          <w:iCs/>
          <w:color w:val="000000"/>
          <w:lang w:eastAsia="en-GB"/>
        </w:rPr>
        <w:t>Iniciativas sostenibles del hotel | The Savoy</w:t>
      </w:r>
      <w:r w:rsidRPr="00814E72">
        <w:rPr>
          <w:rFonts w:ascii="Arial" w:eastAsia="Times New Roman" w:hAnsi="Arial" w:cs="Arial"/>
          <w:color w:val="000000"/>
          <w:lang w:eastAsia="en-GB"/>
        </w:rPr>
        <w:t>. [online] The Savoy London. Available at: https://www.thesavoylondon.com/about-us/sustainability-initiatives/.</w:t>
      </w:r>
    </w:p>
    <w:p w14:paraId="4A588592"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UK Government (1990). </w:t>
      </w:r>
      <w:r w:rsidRPr="00814E72">
        <w:rPr>
          <w:rFonts w:ascii="Arial" w:eastAsia="Times New Roman" w:hAnsi="Arial" w:cs="Arial"/>
          <w:i/>
          <w:iCs/>
          <w:color w:val="000000"/>
          <w:lang w:eastAsia="en-GB"/>
        </w:rPr>
        <w:t>Environmental Protection Act 1990</w:t>
      </w:r>
      <w:r w:rsidRPr="00814E72">
        <w:rPr>
          <w:rFonts w:ascii="Arial" w:eastAsia="Times New Roman" w:hAnsi="Arial" w:cs="Arial"/>
          <w:color w:val="000000"/>
          <w:lang w:eastAsia="en-GB"/>
        </w:rPr>
        <w:t>. [online] Legislation.gov.uk. Available at: https://www.legislation.gov.uk/ukpga/1990/43/contents.</w:t>
      </w:r>
    </w:p>
    <w:p w14:paraId="410919E4" w14:textId="7777777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Wikipedia (2021). </w:t>
      </w:r>
      <w:r w:rsidRPr="00814E72">
        <w:rPr>
          <w:rFonts w:ascii="Arial" w:eastAsia="Times New Roman" w:hAnsi="Arial" w:cs="Arial"/>
          <w:i/>
          <w:iCs/>
          <w:color w:val="000000"/>
          <w:lang w:eastAsia="en-GB"/>
        </w:rPr>
        <w:t>Savoy Hotel</w:t>
      </w:r>
      <w:r w:rsidRPr="00814E72">
        <w:rPr>
          <w:rFonts w:ascii="Arial" w:eastAsia="Times New Roman" w:hAnsi="Arial" w:cs="Arial"/>
          <w:color w:val="000000"/>
          <w:lang w:eastAsia="en-GB"/>
        </w:rPr>
        <w:t>. [online] Wikipedia. Available at: https://en.wikipedia.org/wiki/Savoy_Hotel.</w:t>
      </w:r>
    </w:p>
    <w:p w14:paraId="01A80C81" w14:textId="1596F7F7" w:rsidR="00814E72" w:rsidRPr="00814E72" w:rsidRDefault="00814E72" w:rsidP="00814E72">
      <w:pPr>
        <w:pStyle w:val="ListParagraph"/>
        <w:numPr>
          <w:ilvl w:val="0"/>
          <w:numId w:val="1"/>
        </w:numPr>
        <w:spacing w:after="240" w:line="360" w:lineRule="auto"/>
        <w:rPr>
          <w:rFonts w:ascii="Arial" w:eastAsia="Times New Roman" w:hAnsi="Arial" w:cs="Arial"/>
          <w:color w:val="000000"/>
          <w:lang w:eastAsia="en-GB"/>
        </w:rPr>
      </w:pPr>
      <w:r w:rsidRPr="00814E72">
        <w:rPr>
          <w:rFonts w:ascii="Arial" w:eastAsia="Times New Roman" w:hAnsi="Arial" w:cs="Arial"/>
          <w:color w:val="000000"/>
          <w:lang w:eastAsia="en-GB"/>
        </w:rPr>
        <w:t>Xu, L., Mohammad, S.J., Nawaz, N., Samad, S., Ahmad, N. and Comite, U. (2022). The Role of CSR for De-Carbonization of Hospitality Sector through Employees: A Leadership Perspective. </w:t>
      </w:r>
      <w:r w:rsidRPr="00814E72">
        <w:rPr>
          <w:rFonts w:ascii="Arial" w:eastAsia="Times New Roman" w:hAnsi="Arial" w:cs="Arial"/>
          <w:i/>
          <w:iCs/>
          <w:color w:val="000000"/>
          <w:lang w:eastAsia="en-GB"/>
        </w:rPr>
        <w:t>Sustainability</w:t>
      </w:r>
      <w:r w:rsidRPr="00814E72">
        <w:rPr>
          <w:rFonts w:ascii="Arial" w:eastAsia="Times New Roman" w:hAnsi="Arial" w:cs="Arial"/>
          <w:color w:val="000000"/>
          <w:lang w:eastAsia="en-GB"/>
        </w:rPr>
        <w:t>, 14(9), p.5365. doi:https://doi.org/10.3390/su14095365</w:t>
      </w:r>
    </w:p>
    <w:sectPr w:rsidR="00814E72" w:rsidRPr="00814E7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4EF89" w14:textId="77777777" w:rsidR="00FE69F3" w:rsidRDefault="00FE69F3" w:rsidP="00814E72">
      <w:r>
        <w:separator/>
      </w:r>
    </w:p>
  </w:endnote>
  <w:endnote w:type="continuationSeparator" w:id="0">
    <w:p w14:paraId="652CE06E" w14:textId="77777777" w:rsidR="00FE69F3" w:rsidRDefault="00FE69F3" w:rsidP="00814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19256079"/>
      <w:docPartObj>
        <w:docPartGallery w:val="Page Numbers (Bottom of Page)"/>
        <w:docPartUnique/>
      </w:docPartObj>
    </w:sdtPr>
    <w:sdtEndPr>
      <w:rPr>
        <w:rStyle w:val="PageNumber"/>
      </w:rPr>
    </w:sdtEndPr>
    <w:sdtContent>
      <w:p w14:paraId="3B521E34" w14:textId="158391EC" w:rsidR="00814E72" w:rsidRDefault="00814E72" w:rsidP="002C74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1A5C43" w14:textId="77777777" w:rsidR="00814E72" w:rsidRDefault="00814E72" w:rsidP="00814E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49901841"/>
      <w:docPartObj>
        <w:docPartGallery w:val="Page Numbers (Bottom of Page)"/>
        <w:docPartUnique/>
      </w:docPartObj>
    </w:sdtPr>
    <w:sdtEndPr>
      <w:rPr>
        <w:rStyle w:val="PageNumber"/>
      </w:rPr>
    </w:sdtEndPr>
    <w:sdtContent>
      <w:p w14:paraId="01976779" w14:textId="0D1DCE8B" w:rsidR="00814E72" w:rsidRDefault="00814E72" w:rsidP="002C74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D795B6" w14:textId="77777777" w:rsidR="00814E72" w:rsidRDefault="00814E72" w:rsidP="00814E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5735A8" w14:textId="77777777" w:rsidR="00FE69F3" w:rsidRDefault="00FE69F3" w:rsidP="00814E72">
      <w:r>
        <w:separator/>
      </w:r>
    </w:p>
  </w:footnote>
  <w:footnote w:type="continuationSeparator" w:id="0">
    <w:p w14:paraId="0D3C9F06" w14:textId="77777777" w:rsidR="00FE69F3" w:rsidRDefault="00FE69F3" w:rsidP="00814E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9B4E15"/>
    <w:multiLevelType w:val="hybridMultilevel"/>
    <w:tmpl w:val="7EDC49B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1037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571"/>
    <w:rsid w:val="000C1188"/>
    <w:rsid w:val="0036117F"/>
    <w:rsid w:val="00474944"/>
    <w:rsid w:val="004C091C"/>
    <w:rsid w:val="00503571"/>
    <w:rsid w:val="005C4164"/>
    <w:rsid w:val="00746627"/>
    <w:rsid w:val="00814E72"/>
    <w:rsid w:val="008E0001"/>
    <w:rsid w:val="009948B1"/>
    <w:rsid w:val="00A1419F"/>
    <w:rsid w:val="00A90407"/>
    <w:rsid w:val="00FE69F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F9C6"/>
  <w15:chartTrackingRefBased/>
  <w15:docId w15:val="{0F52B92E-6873-E741-81B7-4149CEE34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ro-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14E7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57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03571"/>
    <w:rPr>
      <w:b/>
      <w:bCs/>
    </w:rPr>
  </w:style>
  <w:style w:type="character" w:customStyle="1" w:styleId="apple-converted-space">
    <w:name w:val="apple-converted-space"/>
    <w:basedOn w:val="DefaultParagraphFont"/>
    <w:rsid w:val="00503571"/>
  </w:style>
  <w:style w:type="character" w:customStyle="1" w:styleId="Heading1Char">
    <w:name w:val="Heading 1 Char"/>
    <w:basedOn w:val="DefaultParagraphFont"/>
    <w:link w:val="Heading1"/>
    <w:uiPriority w:val="9"/>
    <w:rsid w:val="00814E7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14E72"/>
    <w:pPr>
      <w:ind w:left="720"/>
      <w:contextualSpacing/>
    </w:pPr>
  </w:style>
  <w:style w:type="paragraph" w:styleId="Footer">
    <w:name w:val="footer"/>
    <w:basedOn w:val="Normal"/>
    <w:link w:val="FooterChar"/>
    <w:uiPriority w:val="99"/>
    <w:unhideWhenUsed/>
    <w:rsid w:val="00814E72"/>
    <w:pPr>
      <w:tabs>
        <w:tab w:val="center" w:pos="4513"/>
        <w:tab w:val="right" w:pos="9026"/>
      </w:tabs>
    </w:pPr>
  </w:style>
  <w:style w:type="character" w:customStyle="1" w:styleId="FooterChar">
    <w:name w:val="Footer Char"/>
    <w:basedOn w:val="DefaultParagraphFont"/>
    <w:link w:val="Footer"/>
    <w:uiPriority w:val="99"/>
    <w:rsid w:val="00814E72"/>
  </w:style>
  <w:style w:type="character" w:styleId="PageNumber">
    <w:name w:val="page number"/>
    <w:basedOn w:val="DefaultParagraphFont"/>
    <w:uiPriority w:val="99"/>
    <w:semiHidden/>
    <w:unhideWhenUsed/>
    <w:rsid w:val="00814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486814">
      <w:bodyDiv w:val="1"/>
      <w:marLeft w:val="0"/>
      <w:marRight w:val="0"/>
      <w:marTop w:val="0"/>
      <w:marBottom w:val="0"/>
      <w:divBdr>
        <w:top w:val="none" w:sz="0" w:space="0" w:color="auto"/>
        <w:left w:val="none" w:sz="0" w:space="0" w:color="auto"/>
        <w:bottom w:val="none" w:sz="0" w:space="0" w:color="auto"/>
        <w:right w:val="none" w:sz="0" w:space="0" w:color="auto"/>
      </w:divBdr>
      <w:divsChild>
        <w:div w:id="109517729">
          <w:marLeft w:val="0"/>
          <w:marRight w:val="0"/>
          <w:marTop w:val="0"/>
          <w:marBottom w:val="0"/>
          <w:divBdr>
            <w:top w:val="none" w:sz="0" w:space="0" w:color="auto"/>
            <w:left w:val="none" w:sz="0" w:space="0" w:color="auto"/>
            <w:bottom w:val="none" w:sz="0" w:space="0" w:color="auto"/>
            <w:right w:val="none" w:sz="0" w:space="0" w:color="auto"/>
          </w:divBdr>
        </w:div>
      </w:divsChild>
    </w:div>
    <w:div w:id="571235505">
      <w:bodyDiv w:val="1"/>
      <w:marLeft w:val="0"/>
      <w:marRight w:val="0"/>
      <w:marTop w:val="0"/>
      <w:marBottom w:val="0"/>
      <w:divBdr>
        <w:top w:val="none" w:sz="0" w:space="0" w:color="auto"/>
        <w:left w:val="none" w:sz="0" w:space="0" w:color="auto"/>
        <w:bottom w:val="none" w:sz="0" w:space="0" w:color="auto"/>
        <w:right w:val="none" w:sz="0" w:space="0" w:color="auto"/>
      </w:divBdr>
    </w:div>
    <w:div w:id="1066105084">
      <w:bodyDiv w:val="1"/>
      <w:marLeft w:val="0"/>
      <w:marRight w:val="0"/>
      <w:marTop w:val="0"/>
      <w:marBottom w:val="0"/>
      <w:divBdr>
        <w:top w:val="none" w:sz="0" w:space="0" w:color="auto"/>
        <w:left w:val="none" w:sz="0" w:space="0" w:color="auto"/>
        <w:bottom w:val="none" w:sz="0" w:space="0" w:color="auto"/>
        <w:right w:val="none" w:sz="0" w:space="0" w:color="auto"/>
      </w:divBdr>
    </w:div>
    <w:div w:id="1750998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2825</Words>
  <Characters>16391</Characters>
  <Application>Microsoft Office Word</Application>
  <DocSecurity>0</DocSecurity>
  <Lines>136</Lines>
  <Paragraphs>38</Paragraphs>
  <ScaleCrop>false</ScaleCrop>
  <Company/>
  <LinksUpToDate>false</LinksUpToDate>
  <CharactersWithSpaces>19178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9</cp:revision>
  <dcterms:created xsi:type="dcterms:W3CDTF">2024-10-08T09:39:00Z</dcterms:created>
  <dcterms:modified xsi:type="dcterms:W3CDTF">2024-10-20T18:21:00Z</dcterms:modified>
</cp:coreProperties>
</file>