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14A9" w:rsidRDefault="00C614A9" w:rsidP="00253888">
      <w:pPr>
        <w:spacing w:line="360" w:lineRule="auto"/>
        <w:rPr>
          <w:rFonts w:ascii="Arial" w:hAnsi="Arial" w:cs="Arial"/>
          <w:color w:val="000000" w:themeColor="text1"/>
          <w:sz w:val="24"/>
          <w:szCs w:val="24"/>
        </w:rPr>
      </w:pPr>
      <w:r w:rsidRPr="002466F7">
        <w:rPr>
          <w:rFonts w:ascii="Arial" w:hAnsi="Arial" w:cs="Arial"/>
          <w:color w:val="000000" w:themeColor="text1"/>
          <w:sz w:val="24"/>
          <w:szCs w:val="24"/>
        </w:rPr>
        <w:t xml:space="preserve">1502329                                                                             </w:t>
      </w:r>
      <w:r w:rsidR="003B5E66" w:rsidRPr="002466F7">
        <w:rPr>
          <w:rFonts w:ascii="Arial" w:hAnsi="Arial" w:cs="Arial"/>
          <w:color w:val="000000" w:themeColor="text1"/>
          <w:sz w:val="24"/>
          <w:szCs w:val="24"/>
        </w:rPr>
        <w:t xml:space="preserve">                           SJEU6006</w:t>
      </w:r>
    </w:p>
    <w:tbl>
      <w:tblPr>
        <w:tblpPr w:leftFromText="180" w:rightFromText="180" w:vertAnchor="text" w:tblpXSpec="center" w:tblpY="1"/>
        <w:tblOverlap w:val="never"/>
        <w:tblW w:w="8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444"/>
        <w:gridCol w:w="4046"/>
      </w:tblGrid>
      <w:tr w:rsidR="00CC093E" w:rsidTr="00CC093E">
        <w:trPr>
          <w:trHeight w:val="475"/>
        </w:trPr>
        <w:tc>
          <w:tcPr>
            <w:tcW w:w="8490" w:type="dxa"/>
            <w:gridSpan w:val="2"/>
            <w:tcBorders>
              <w:top w:val="double" w:sz="4" w:space="0" w:color="auto"/>
              <w:left w:val="double" w:sz="4" w:space="0" w:color="auto"/>
              <w:bottom w:val="single" w:sz="6" w:space="0" w:color="auto"/>
              <w:right w:val="double" w:sz="4" w:space="0" w:color="auto"/>
            </w:tcBorders>
            <w:hideMark/>
          </w:tcPr>
          <w:p w:rsidR="00CC093E" w:rsidRPr="00CC093E" w:rsidRDefault="00CC093E" w:rsidP="00CC093E">
            <w:pPr>
              <w:jc w:val="right"/>
              <w:rPr>
                <w:rFonts w:ascii="Arial" w:hAnsi="Arial" w:cs="Arial"/>
                <w:sz w:val="24"/>
                <w:szCs w:val="24"/>
              </w:rPr>
            </w:pPr>
            <w:r w:rsidRPr="00CC093E">
              <w:rPr>
                <w:rFonts w:ascii="Arial" w:hAnsi="Arial" w:cs="Arial"/>
                <w:b/>
                <w:sz w:val="24"/>
                <w:szCs w:val="24"/>
              </w:rPr>
              <w:t>Personal Evaluation</w:t>
            </w:r>
            <w:r w:rsidRPr="00CC093E">
              <w:rPr>
                <w:rFonts w:ascii="Arial" w:hAnsi="Arial" w:cs="Arial"/>
                <w:sz w:val="24"/>
                <w:szCs w:val="24"/>
              </w:rPr>
              <w:t xml:space="preserve"> – to support your academic progress, we are interested to read your own assessment of this work as a measure of your own effort and in order that we may comment on your strengths and weaknesses.</w:t>
            </w:r>
          </w:p>
          <w:p w:rsidR="00CC093E" w:rsidRPr="00CC093E" w:rsidRDefault="00CC093E" w:rsidP="00CC093E">
            <w:pPr>
              <w:jc w:val="center"/>
              <w:rPr>
                <w:rFonts w:ascii="Arial" w:hAnsi="Arial" w:cs="Arial"/>
                <w:b/>
                <w:sz w:val="24"/>
                <w:szCs w:val="24"/>
                <w:u w:val="single"/>
              </w:rPr>
            </w:pPr>
            <w:r w:rsidRPr="00CC093E">
              <w:rPr>
                <w:rFonts w:ascii="Arial" w:hAnsi="Arial" w:cs="Arial"/>
                <w:b/>
                <w:sz w:val="24"/>
                <w:szCs w:val="24"/>
                <w:u w:val="single"/>
              </w:rPr>
              <w:t>Please ensure you complete this assessment before submitting your work.</w:t>
            </w:r>
          </w:p>
        </w:tc>
      </w:tr>
      <w:tr w:rsidR="00CC093E" w:rsidTr="00CC093E">
        <w:trPr>
          <w:trHeight w:val="475"/>
        </w:trPr>
        <w:tc>
          <w:tcPr>
            <w:tcW w:w="4444" w:type="dxa"/>
            <w:tcBorders>
              <w:top w:val="single" w:sz="6" w:space="0" w:color="auto"/>
              <w:left w:val="double" w:sz="4" w:space="0" w:color="auto"/>
              <w:bottom w:val="single" w:sz="6" w:space="0" w:color="auto"/>
              <w:right w:val="single" w:sz="6" w:space="0" w:color="auto"/>
            </w:tcBorders>
            <w:hideMark/>
          </w:tcPr>
          <w:p w:rsidR="00CC093E" w:rsidRPr="00CC093E" w:rsidRDefault="00CC093E" w:rsidP="00CC093E">
            <w:pPr>
              <w:rPr>
                <w:rFonts w:ascii="Arial" w:hAnsi="Arial" w:cs="Arial"/>
                <w:sz w:val="24"/>
                <w:szCs w:val="24"/>
              </w:rPr>
            </w:pPr>
            <w:r w:rsidRPr="00CC093E">
              <w:rPr>
                <w:rFonts w:ascii="Arial" w:hAnsi="Arial" w:cs="Arial"/>
                <w:sz w:val="24"/>
                <w:szCs w:val="24"/>
              </w:rPr>
              <w:t xml:space="preserve">What do you consider are the best aspects of this piece of work?    </w:t>
            </w:r>
          </w:p>
        </w:tc>
        <w:tc>
          <w:tcPr>
            <w:tcW w:w="4046" w:type="dxa"/>
            <w:tcBorders>
              <w:top w:val="single" w:sz="6" w:space="0" w:color="auto"/>
              <w:left w:val="single" w:sz="6" w:space="0" w:color="auto"/>
              <w:bottom w:val="single" w:sz="6" w:space="0" w:color="auto"/>
              <w:right w:val="double" w:sz="4" w:space="0" w:color="auto"/>
            </w:tcBorders>
          </w:tcPr>
          <w:p w:rsidR="00CC093E" w:rsidRPr="00CC093E" w:rsidRDefault="00CC093E" w:rsidP="00CC093E">
            <w:pPr>
              <w:rPr>
                <w:rFonts w:ascii="Arial" w:hAnsi="Arial" w:cs="Arial"/>
                <w:sz w:val="24"/>
                <w:szCs w:val="24"/>
              </w:rPr>
            </w:pPr>
            <w:r w:rsidRPr="00CC093E">
              <w:rPr>
                <w:rFonts w:ascii="Arial" w:hAnsi="Arial" w:cs="Arial"/>
                <w:sz w:val="24"/>
                <w:szCs w:val="24"/>
              </w:rPr>
              <w:t xml:space="preserve">I consider my best aspects of this work to be making links with theorists, the UNCRC and others. </w:t>
            </w:r>
          </w:p>
        </w:tc>
      </w:tr>
      <w:tr w:rsidR="00CC093E" w:rsidTr="00CC093E">
        <w:trPr>
          <w:trHeight w:val="474"/>
        </w:trPr>
        <w:tc>
          <w:tcPr>
            <w:tcW w:w="4444" w:type="dxa"/>
            <w:tcBorders>
              <w:top w:val="single" w:sz="6" w:space="0" w:color="auto"/>
              <w:left w:val="double" w:sz="4" w:space="0" w:color="auto"/>
              <w:bottom w:val="single" w:sz="6" w:space="0" w:color="auto"/>
              <w:right w:val="single" w:sz="6" w:space="0" w:color="auto"/>
            </w:tcBorders>
            <w:hideMark/>
          </w:tcPr>
          <w:p w:rsidR="00CC093E" w:rsidRPr="00CC093E" w:rsidRDefault="00CC093E" w:rsidP="00CC093E">
            <w:pPr>
              <w:rPr>
                <w:rFonts w:ascii="Arial" w:hAnsi="Arial" w:cs="Arial"/>
                <w:sz w:val="24"/>
                <w:szCs w:val="24"/>
              </w:rPr>
            </w:pPr>
            <w:r w:rsidRPr="00CC093E">
              <w:rPr>
                <w:rFonts w:ascii="Arial" w:hAnsi="Arial" w:cs="Arial"/>
                <w:sz w:val="24"/>
                <w:szCs w:val="24"/>
              </w:rPr>
              <w:t>Which aspects do you consider could have been improved in this piece of work?</w:t>
            </w:r>
          </w:p>
        </w:tc>
        <w:tc>
          <w:tcPr>
            <w:tcW w:w="4046" w:type="dxa"/>
            <w:tcBorders>
              <w:top w:val="single" w:sz="6" w:space="0" w:color="auto"/>
              <w:left w:val="single" w:sz="6" w:space="0" w:color="auto"/>
              <w:bottom w:val="single" w:sz="6" w:space="0" w:color="auto"/>
              <w:right w:val="double" w:sz="4" w:space="0" w:color="auto"/>
            </w:tcBorders>
          </w:tcPr>
          <w:p w:rsidR="00CC093E" w:rsidRPr="00CC093E" w:rsidRDefault="00CC093E" w:rsidP="00CC093E">
            <w:pPr>
              <w:rPr>
                <w:rFonts w:ascii="Arial" w:hAnsi="Arial" w:cs="Arial"/>
                <w:sz w:val="24"/>
                <w:szCs w:val="24"/>
              </w:rPr>
            </w:pPr>
            <w:r w:rsidRPr="00CC093E">
              <w:rPr>
                <w:rFonts w:ascii="Arial" w:hAnsi="Arial" w:cs="Arial"/>
                <w:sz w:val="24"/>
                <w:szCs w:val="24"/>
              </w:rPr>
              <w:t xml:space="preserve">The aspects I consider that could have been improved would be the service that I designed for children who have autism. </w:t>
            </w:r>
          </w:p>
        </w:tc>
      </w:tr>
      <w:tr w:rsidR="00CC093E" w:rsidTr="00CC093E">
        <w:trPr>
          <w:trHeight w:val="1273"/>
        </w:trPr>
        <w:tc>
          <w:tcPr>
            <w:tcW w:w="4444" w:type="dxa"/>
            <w:tcBorders>
              <w:top w:val="single" w:sz="6" w:space="0" w:color="auto"/>
              <w:left w:val="double" w:sz="4" w:space="0" w:color="auto"/>
              <w:bottom w:val="double" w:sz="4" w:space="0" w:color="auto"/>
              <w:right w:val="single" w:sz="6" w:space="0" w:color="auto"/>
            </w:tcBorders>
          </w:tcPr>
          <w:p w:rsidR="00CC093E" w:rsidRPr="00CC093E" w:rsidRDefault="00CC093E" w:rsidP="00CC093E">
            <w:pPr>
              <w:rPr>
                <w:rFonts w:ascii="Arial" w:hAnsi="Arial" w:cs="Arial"/>
                <w:sz w:val="24"/>
                <w:szCs w:val="24"/>
              </w:rPr>
            </w:pPr>
            <w:r w:rsidRPr="00CC093E">
              <w:rPr>
                <w:rFonts w:ascii="Arial" w:hAnsi="Arial" w:cs="Arial"/>
                <w:sz w:val="24"/>
                <w:szCs w:val="24"/>
              </w:rPr>
              <w:t>What have you found most satisfying whilst undertaking this submission?</w:t>
            </w:r>
          </w:p>
          <w:p w:rsidR="00CC093E" w:rsidRPr="00CC093E" w:rsidRDefault="00CC093E" w:rsidP="00CC093E">
            <w:pPr>
              <w:rPr>
                <w:rFonts w:ascii="Arial" w:hAnsi="Arial" w:cs="Arial"/>
                <w:sz w:val="24"/>
                <w:szCs w:val="24"/>
              </w:rPr>
            </w:pPr>
          </w:p>
        </w:tc>
        <w:tc>
          <w:tcPr>
            <w:tcW w:w="4046" w:type="dxa"/>
            <w:tcBorders>
              <w:top w:val="single" w:sz="6" w:space="0" w:color="auto"/>
              <w:left w:val="single" w:sz="6" w:space="0" w:color="auto"/>
              <w:bottom w:val="double" w:sz="4" w:space="0" w:color="auto"/>
              <w:right w:val="double" w:sz="4" w:space="0" w:color="auto"/>
            </w:tcBorders>
          </w:tcPr>
          <w:p w:rsidR="00CC093E" w:rsidRPr="00CC093E" w:rsidRDefault="00CC093E" w:rsidP="00CC093E">
            <w:pPr>
              <w:rPr>
                <w:rFonts w:ascii="Arial" w:hAnsi="Arial" w:cs="Arial"/>
                <w:sz w:val="24"/>
                <w:szCs w:val="24"/>
              </w:rPr>
            </w:pPr>
            <w:r w:rsidRPr="00CC093E">
              <w:rPr>
                <w:rFonts w:ascii="Arial" w:hAnsi="Arial" w:cs="Arial"/>
                <w:sz w:val="24"/>
                <w:szCs w:val="24"/>
              </w:rPr>
              <w:t xml:space="preserve">I found it most satisfying that I have seen PCP in practise. I want to work with children who follow these approaches after graduation. </w:t>
            </w:r>
          </w:p>
          <w:p w:rsidR="00CC093E" w:rsidRPr="00CC093E" w:rsidRDefault="00CC093E" w:rsidP="00CC093E">
            <w:pPr>
              <w:rPr>
                <w:rFonts w:ascii="Arial" w:hAnsi="Arial" w:cs="Arial"/>
                <w:sz w:val="24"/>
                <w:szCs w:val="24"/>
              </w:rPr>
            </w:pPr>
          </w:p>
          <w:p w:rsidR="00CC093E" w:rsidRPr="00CC093E" w:rsidRDefault="00CC093E" w:rsidP="00CC093E">
            <w:pPr>
              <w:rPr>
                <w:rFonts w:ascii="Arial" w:hAnsi="Arial" w:cs="Arial"/>
                <w:sz w:val="24"/>
                <w:szCs w:val="24"/>
              </w:rPr>
            </w:pPr>
          </w:p>
        </w:tc>
      </w:tr>
    </w:tbl>
    <w:p w:rsidR="00CC093E" w:rsidRDefault="00CC093E" w:rsidP="00253888">
      <w:pPr>
        <w:spacing w:line="360" w:lineRule="auto"/>
        <w:rPr>
          <w:rFonts w:ascii="Arial" w:hAnsi="Arial" w:cs="Arial"/>
          <w:color w:val="000000" w:themeColor="text1"/>
          <w:sz w:val="24"/>
          <w:szCs w:val="24"/>
        </w:rPr>
      </w:pPr>
    </w:p>
    <w:p w:rsidR="002B0822" w:rsidRPr="00414327" w:rsidRDefault="00D033FA" w:rsidP="00414327">
      <w:pPr>
        <w:spacing w:line="360" w:lineRule="auto"/>
        <w:rPr>
          <w:rFonts w:ascii="Arial" w:hAnsi="Arial" w:cs="Arial"/>
          <w:color w:val="000000" w:themeColor="text1"/>
          <w:sz w:val="24"/>
          <w:szCs w:val="24"/>
          <w:shd w:val="clear" w:color="auto" w:fill="FFFFFF"/>
        </w:rPr>
      </w:pPr>
      <w:r w:rsidRPr="00414327">
        <w:rPr>
          <w:rFonts w:ascii="Arial" w:hAnsi="Arial" w:cs="Arial"/>
          <w:color w:val="000000" w:themeColor="text1"/>
          <w:sz w:val="24"/>
          <w:szCs w:val="24"/>
        </w:rPr>
        <w:t xml:space="preserve">What will follow is a person- centred service </w:t>
      </w:r>
      <w:r w:rsidR="005051AA" w:rsidRPr="00414327">
        <w:rPr>
          <w:rFonts w:ascii="Arial" w:hAnsi="Arial" w:cs="Arial"/>
          <w:color w:val="000000" w:themeColor="text1"/>
          <w:sz w:val="24"/>
          <w:szCs w:val="24"/>
        </w:rPr>
        <w:t xml:space="preserve">for individuals who have autism, </w:t>
      </w:r>
      <w:r w:rsidR="000765AB" w:rsidRPr="00414327">
        <w:rPr>
          <w:rFonts w:ascii="Arial" w:hAnsi="Arial" w:cs="Arial"/>
          <w:color w:val="000000" w:themeColor="text1"/>
          <w:sz w:val="24"/>
          <w:szCs w:val="24"/>
        </w:rPr>
        <w:t xml:space="preserve">including </w:t>
      </w:r>
      <w:r w:rsidR="005051AA" w:rsidRPr="00414327">
        <w:rPr>
          <w:rFonts w:ascii="Arial" w:hAnsi="Arial" w:cs="Arial"/>
          <w:color w:val="000000" w:themeColor="text1"/>
          <w:sz w:val="24"/>
          <w:szCs w:val="24"/>
        </w:rPr>
        <w:t xml:space="preserve">a critical evaluation to different </w:t>
      </w:r>
      <w:r w:rsidR="0037158A" w:rsidRPr="00414327">
        <w:rPr>
          <w:rFonts w:ascii="Arial" w:hAnsi="Arial" w:cs="Arial"/>
          <w:color w:val="000000" w:themeColor="text1"/>
          <w:sz w:val="24"/>
          <w:szCs w:val="24"/>
        </w:rPr>
        <w:t>approaches used in</w:t>
      </w:r>
      <w:r w:rsidRPr="00414327">
        <w:rPr>
          <w:rFonts w:ascii="Arial" w:hAnsi="Arial" w:cs="Arial"/>
          <w:color w:val="000000" w:themeColor="text1"/>
          <w:sz w:val="24"/>
          <w:szCs w:val="24"/>
        </w:rPr>
        <w:t xml:space="preserve"> person- centred planning</w:t>
      </w:r>
      <w:r w:rsidR="0037158A" w:rsidRPr="00414327">
        <w:rPr>
          <w:rFonts w:ascii="Arial" w:hAnsi="Arial" w:cs="Arial"/>
          <w:color w:val="000000" w:themeColor="text1"/>
          <w:sz w:val="24"/>
          <w:szCs w:val="24"/>
        </w:rPr>
        <w:t xml:space="preserve">. </w:t>
      </w:r>
      <w:r w:rsidR="00FB1318" w:rsidRPr="00414327">
        <w:rPr>
          <w:rFonts w:ascii="Arial" w:hAnsi="Arial" w:cs="Arial"/>
          <w:color w:val="000000" w:themeColor="text1"/>
          <w:sz w:val="24"/>
          <w:szCs w:val="24"/>
          <w:shd w:val="clear" w:color="auto" w:fill="FFFFFF"/>
        </w:rPr>
        <w:t xml:space="preserve">Children who have an </w:t>
      </w:r>
      <w:r w:rsidR="009E0D67" w:rsidRPr="00414327">
        <w:rPr>
          <w:rFonts w:ascii="Arial" w:hAnsi="Arial" w:cs="Arial"/>
          <w:color w:val="000000" w:themeColor="text1"/>
          <w:sz w:val="24"/>
          <w:szCs w:val="24"/>
          <w:shd w:val="clear" w:color="auto" w:fill="FFFFFF"/>
        </w:rPr>
        <w:t xml:space="preserve">autistic spectrum disorder (ASD) </w:t>
      </w:r>
      <w:r w:rsidR="005051AA" w:rsidRPr="00414327">
        <w:rPr>
          <w:rFonts w:ascii="Arial" w:hAnsi="Arial" w:cs="Arial"/>
          <w:color w:val="000000" w:themeColor="text1"/>
          <w:sz w:val="24"/>
          <w:szCs w:val="24"/>
          <w:shd w:val="clear" w:color="auto" w:fill="FFFFFF"/>
        </w:rPr>
        <w:t>see the world differently t</w:t>
      </w:r>
      <w:r w:rsidR="009E0D67" w:rsidRPr="00414327">
        <w:rPr>
          <w:rFonts w:ascii="Arial" w:hAnsi="Arial" w:cs="Arial"/>
          <w:color w:val="000000" w:themeColor="text1"/>
          <w:sz w:val="24"/>
          <w:szCs w:val="24"/>
          <w:shd w:val="clear" w:color="auto" w:fill="FFFFFF"/>
        </w:rPr>
        <w:t>o others.</w:t>
      </w:r>
      <w:r w:rsidR="00FB1318" w:rsidRPr="00414327">
        <w:rPr>
          <w:rFonts w:ascii="Arial" w:hAnsi="Arial" w:cs="Arial"/>
          <w:color w:val="000000" w:themeColor="text1"/>
          <w:sz w:val="24"/>
          <w:szCs w:val="24"/>
          <w:shd w:val="clear" w:color="auto" w:fill="FFFFFF"/>
        </w:rPr>
        <w:t xml:space="preserve"> </w:t>
      </w:r>
      <w:r w:rsidR="00D65335" w:rsidRPr="00414327">
        <w:rPr>
          <w:rFonts w:ascii="Arial" w:hAnsi="Arial" w:cs="Arial"/>
          <w:color w:val="000000" w:themeColor="text1"/>
          <w:sz w:val="24"/>
          <w:szCs w:val="24"/>
          <w:shd w:val="clear" w:color="auto" w:fill="FFFFFF"/>
        </w:rPr>
        <w:t xml:space="preserve">Parents and professionals who work with children </w:t>
      </w:r>
      <w:r w:rsidR="009E0D67" w:rsidRPr="00414327">
        <w:rPr>
          <w:rFonts w:ascii="Arial" w:hAnsi="Arial" w:cs="Arial"/>
          <w:color w:val="000000" w:themeColor="text1"/>
          <w:sz w:val="24"/>
          <w:szCs w:val="24"/>
          <w:shd w:val="clear" w:color="auto" w:fill="FFFFFF"/>
        </w:rPr>
        <w:t xml:space="preserve">with </w:t>
      </w:r>
      <w:r w:rsidR="00D65335" w:rsidRPr="00414327">
        <w:rPr>
          <w:rFonts w:ascii="Arial" w:hAnsi="Arial" w:cs="Arial"/>
          <w:color w:val="000000" w:themeColor="text1"/>
          <w:sz w:val="24"/>
          <w:szCs w:val="24"/>
          <w:shd w:val="clear" w:color="auto" w:fill="FFFFFF"/>
        </w:rPr>
        <w:t xml:space="preserve">ASD </w:t>
      </w:r>
      <w:r w:rsidR="009E0D67" w:rsidRPr="00414327">
        <w:rPr>
          <w:rFonts w:ascii="Arial" w:hAnsi="Arial" w:cs="Arial"/>
          <w:color w:val="000000" w:themeColor="text1"/>
          <w:sz w:val="24"/>
          <w:szCs w:val="24"/>
          <w:shd w:val="clear" w:color="auto" w:fill="FFFFFF"/>
        </w:rPr>
        <w:t xml:space="preserve">must take careful consideration when deciding on strategies that will help </w:t>
      </w:r>
      <w:r w:rsidR="00D65335" w:rsidRPr="00414327">
        <w:rPr>
          <w:rFonts w:ascii="Arial" w:hAnsi="Arial" w:cs="Arial"/>
          <w:color w:val="000000" w:themeColor="text1"/>
          <w:sz w:val="24"/>
          <w:szCs w:val="24"/>
          <w:shd w:val="clear" w:color="auto" w:fill="FFFFFF"/>
        </w:rPr>
        <w:t>deliver appropriate support</w:t>
      </w:r>
      <w:r w:rsidR="009E0D67" w:rsidRPr="00414327">
        <w:rPr>
          <w:rFonts w:ascii="Arial" w:hAnsi="Arial" w:cs="Arial"/>
          <w:color w:val="000000" w:themeColor="text1"/>
          <w:sz w:val="24"/>
          <w:szCs w:val="24"/>
          <w:shd w:val="clear" w:color="auto" w:fill="FFFFFF"/>
        </w:rPr>
        <w:t xml:space="preserve"> for development</w:t>
      </w:r>
      <w:r w:rsidR="00D65335" w:rsidRPr="00414327">
        <w:rPr>
          <w:rFonts w:ascii="Arial" w:hAnsi="Arial" w:cs="Arial"/>
          <w:color w:val="000000" w:themeColor="text1"/>
          <w:sz w:val="24"/>
          <w:szCs w:val="24"/>
          <w:shd w:val="clear" w:color="auto" w:fill="FFFFFF"/>
        </w:rPr>
        <w:t>,</w:t>
      </w:r>
      <w:r w:rsidR="009E0D67" w:rsidRPr="00414327">
        <w:rPr>
          <w:rFonts w:ascii="Arial" w:hAnsi="Arial" w:cs="Arial"/>
          <w:color w:val="000000" w:themeColor="text1"/>
          <w:sz w:val="24"/>
          <w:szCs w:val="24"/>
          <w:shd w:val="clear" w:color="auto" w:fill="FFFFFF"/>
        </w:rPr>
        <w:t xml:space="preserve"> (Sheratt, 2005). This is because n</w:t>
      </w:r>
      <w:r w:rsidR="000765AB" w:rsidRPr="00414327">
        <w:rPr>
          <w:rFonts w:ascii="Arial" w:hAnsi="Arial" w:cs="Arial"/>
          <w:color w:val="000000" w:themeColor="text1"/>
          <w:sz w:val="24"/>
          <w:szCs w:val="24"/>
          <w:shd w:val="clear" w:color="auto" w:fill="FFFFFF"/>
        </w:rPr>
        <w:t>ot one a</w:t>
      </w:r>
      <w:r w:rsidR="00D65335" w:rsidRPr="00414327">
        <w:rPr>
          <w:rFonts w:ascii="Arial" w:hAnsi="Arial" w:cs="Arial"/>
          <w:color w:val="000000" w:themeColor="text1"/>
          <w:sz w:val="24"/>
          <w:szCs w:val="24"/>
          <w:shd w:val="clear" w:color="auto" w:fill="FFFFFF"/>
        </w:rPr>
        <w:t>utistic person is the same</w:t>
      </w:r>
      <w:r w:rsidR="000765AB" w:rsidRPr="00414327">
        <w:rPr>
          <w:rFonts w:ascii="Arial" w:hAnsi="Arial" w:cs="Arial"/>
          <w:color w:val="000000" w:themeColor="text1"/>
          <w:sz w:val="24"/>
          <w:szCs w:val="24"/>
          <w:shd w:val="clear" w:color="auto" w:fill="FFFFFF"/>
        </w:rPr>
        <w:t xml:space="preserve"> and all have</w:t>
      </w:r>
      <w:r w:rsidR="00A7184D" w:rsidRPr="00414327">
        <w:rPr>
          <w:rFonts w:ascii="Arial" w:hAnsi="Arial" w:cs="Arial"/>
          <w:color w:val="000000" w:themeColor="text1"/>
          <w:sz w:val="24"/>
          <w:szCs w:val="24"/>
          <w:shd w:val="clear" w:color="auto" w:fill="FFFFFF"/>
        </w:rPr>
        <w:t xml:space="preserve"> </w:t>
      </w:r>
      <w:r w:rsidR="0093443E" w:rsidRPr="00414327">
        <w:rPr>
          <w:rFonts w:ascii="Arial" w:hAnsi="Arial" w:cs="Arial"/>
          <w:color w:val="000000" w:themeColor="text1"/>
          <w:sz w:val="24"/>
          <w:szCs w:val="24"/>
          <w:shd w:val="clear" w:color="auto" w:fill="FFFFFF"/>
        </w:rPr>
        <w:t xml:space="preserve">different levels of </w:t>
      </w:r>
      <w:r w:rsidR="00A7184D" w:rsidRPr="00414327">
        <w:rPr>
          <w:rFonts w:ascii="Arial" w:hAnsi="Arial" w:cs="Arial"/>
          <w:color w:val="000000" w:themeColor="text1"/>
          <w:sz w:val="24"/>
          <w:szCs w:val="24"/>
          <w:shd w:val="clear" w:color="auto" w:fill="FFFFFF"/>
        </w:rPr>
        <w:t>requirement on the spectrum</w:t>
      </w:r>
      <w:r w:rsidR="00827B51" w:rsidRPr="00414327">
        <w:rPr>
          <w:rFonts w:ascii="Arial" w:hAnsi="Arial" w:cs="Arial"/>
          <w:color w:val="000000" w:themeColor="text1"/>
          <w:sz w:val="24"/>
          <w:szCs w:val="24"/>
          <w:shd w:val="clear" w:color="auto" w:fill="FFFFFF"/>
        </w:rPr>
        <w:t>. This can cause c</w:t>
      </w:r>
      <w:r w:rsidR="001237C6" w:rsidRPr="00414327">
        <w:rPr>
          <w:rFonts w:ascii="Arial" w:hAnsi="Arial" w:cs="Arial"/>
          <w:color w:val="000000" w:themeColor="text1"/>
          <w:sz w:val="24"/>
          <w:szCs w:val="24"/>
        </w:rPr>
        <w:t xml:space="preserve">hallenges when </w:t>
      </w:r>
      <w:r w:rsidR="00D65335" w:rsidRPr="00414327">
        <w:rPr>
          <w:rFonts w:ascii="Arial" w:hAnsi="Arial" w:cs="Arial"/>
          <w:color w:val="000000" w:themeColor="text1"/>
          <w:sz w:val="24"/>
          <w:szCs w:val="24"/>
        </w:rPr>
        <w:t>deciding on the correct intervention that will help improve life experiences</w:t>
      </w:r>
      <w:r w:rsidR="00D65335" w:rsidRPr="00414327">
        <w:rPr>
          <w:rFonts w:ascii="Arial" w:hAnsi="Arial" w:cs="Arial"/>
          <w:color w:val="000000" w:themeColor="text1"/>
          <w:sz w:val="24"/>
          <w:szCs w:val="24"/>
          <w:shd w:val="clear" w:color="auto" w:fill="FFFFFF"/>
        </w:rPr>
        <w:t>.</w:t>
      </w:r>
      <w:r w:rsidR="00827B51" w:rsidRPr="00414327">
        <w:rPr>
          <w:rFonts w:ascii="Arial" w:hAnsi="Arial" w:cs="Arial"/>
          <w:color w:val="000000" w:themeColor="text1"/>
          <w:sz w:val="24"/>
          <w:szCs w:val="24"/>
          <w:shd w:val="clear" w:color="auto" w:fill="FFFFFF"/>
        </w:rPr>
        <w:t xml:space="preserve"> However, individuals who have ASD will learn and develop in a unique way that suits them best, leading to a </w:t>
      </w:r>
      <w:r w:rsidR="00D65335" w:rsidRPr="00414327">
        <w:rPr>
          <w:rFonts w:ascii="Arial" w:hAnsi="Arial" w:cs="Arial"/>
          <w:color w:val="000000" w:themeColor="text1"/>
          <w:sz w:val="24"/>
          <w:szCs w:val="24"/>
          <w:shd w:val="clear" w:color="auto" w:fill="FFFFFF"/>
        </w:rPr>
        <w:t>more fulfilling life</w:t>
      </w:r>
      <w:r w:rsidR="00827B51" w:rsidRPr="00414327">
        <w:rPr>
          <w:rFonts w:ascii="Arial" w:hAnsi="Arial" w:cs="Arial"/>
          <w:color w:val="000000" w:themeColor="text1"/>
          <w:sz w:val="24"/>
          <w:szCs w:val="24"/>
          <w:shd w:val="clear" w:color="auto" w:fill="FFFFFF"/>
        </w:rPr>
        <w:t xml:space="preserve"> with personal choices considered, </w:t>
      </w:r>
      <w:r w:rsidR="00D65335" w:rsidRPr="00414327">
        <w:rPr>
          <w:rFonts w:ascii="Arial" w:hAnsi="Arial" w:cs="Arial"/>
          <w:color w:val="000000" w:themeColor="text1"/>
          <w:sz w:val="24"/>
          <w:szCs w:val="24"/>
          <w:shd w:val="clear" w:color="auto" w:fill="FFFFFF"/>
        </w:rPr>
        <w:t xml:space="preserve">(The Autistic Society, 2017). </w:t>
      </w:r>
      <w:r w:rsidR="002B0822" w:rsidRPr="00414327">
        <w:rPr>
          <w:rFonts w:ascii="Arial" w:hAnsi="Arial" w:cs="Arial"/>
          <w:color w:val="000000" w:themeColor="text1"/>
          <w:sz w:val="24"/>
          <w:szCs w:val="24"/>
          <w:shd w:val="clear" w:color="auto" w:fill="FFFFFF"/>
        </w:rPr>
        <w:t>Prov</w:t>
      </w:r>
      <w:r w:rsidR="005051AA" w:rsidRPr="00414327">
        <w:rPr>
          <w:rFonts w:ascii="Arial" w:hAnsi="Arial" w:cs="Arial"/>
          <w:color w:val="000000" w:themeColor="text1"/>
          <w:sz w:val="24"/>
          <w:szCs w:val="24"/>
          <w:shd w:val="clear" w:color="auto" w:fill="FFFFFF"/>
        </w:rPr>
        <w:t xml:space="preserve">iding choices for children is </w:t>
      </w:r>
      <w:r w:rsidR="002B0822" w:rsidRPr="00414327">
        <w:rPr>
          <w:rFonts w:ascii="Arial" w:hAnsi="Arial" w:cs="Arial"/>
          <w:color w:val="000000" w:themeColor="text1"/>
          <w:sz w:val="24"/>
          <w:szCs w:val="24"/>
          <w:shd w:val="clear" w:color="auto" w:fill="FFFFFF"/>
        </w:rPr>
        <w:t>fundamental, (Early Childhood News, 2008)</w:t>
      </w:r>
    </w:p>
    <w:p w:rsidR="0093443E" w:rsidRPr="00414327" w:rsidRDefault="00504A36" w:rsidP="00414327">
      <w:pPr>
        <w:spacing w:line="360" w:lineRule="auto"/>
        <w:rPr>
          <w:rFonts w:ascii="Arial" w:hAnsi="Arial" w:cs="Arial"/>
          <w:color w:val="000000" w:themeColor="text1"/>
          <w:sz w:val="24"/>
          <w:szCs w:val="24"/>
        </w:rPr>
      </w:pPr>
      <w:r w:rsidRPr="00414327">
        <w:rPr>
          <w:rFonts w:ascii="Arial" w:hAnsi="Arial" w:cs="Arial"/>
          <w:color w:val="000000" w:themeColor="text1"/>
          <w:sz w:val="24"/>
          <w:szCs w:val="24"/>
          <w:shd w:val="clear" w:color="auto" w:fill="FFFFFF"/>
        </w:rPr>
        <w:t xml:space="preserve">Across the world, there are different </w:t>
      </w:r>
      <w:r w:rsidR="00827B51" w:rsidRPr="00414327">
        <w:rPr>
          <w:rFonts w:ascii="Arial" w:hAnsi="Arial" w:cs="Arial"/>
          <w:color w:val="000000" w:themeColor="text1"/>
          <w:sz w:val="24"/>
          <w:szCs w:val="24"/>
          <w:shd w:val="clear" w:color="auto" w:fill="FFFFFF"/>
        </w:rPr>
        <w:t>approaches</w:t>
      </w:r>
      <w:r w:rsidRPr="00414327">
        <w:rPr>
          <w:rFonts w:ascii="Arial" w:hAnsi="Arial" w:cs="Arial"/>
          <w:color w:val="000000" w:themeColor="text1"/>
          <w:sz w:val="24"/>
          <w:szCs w:val="24"/>
          <w:shd w:val="clear" w:color="auto" w:fill="FFFFFF"/>
        </w:rPr>
        <w:t xml:space="preserve"> that have been developed for children with ASD that have </w:t>
      </w:r>
      <w:r w:rsidR="00827B51" w:rsidRPr="00414327">
        <w:rPr>
          <w:rFonts w:ascii="Arial" w:hAnsi="Arial" w:cs="Arial"/>
          <w:color w:val="000000" w:themeColor="text1"/>
          <w:sz w:val="24"/>
          <w:szCs w:val="24"/>
          <w:shd w:val="clear" w:color="auto" w:fill="FFFFFF"/>
        </w:rPr>
        <w:t>r</w:t>
      </w:r>
      <w:r w:rsidRPr="00414327">
        <w:rPr>
          <w:rFonts w:ascii="Arial" w:hAnsi="Arial" w:cs="Arial"/>
          <w:color w:val="000000" w:themeColor="text1"/>
          <w:sz w:val="24"/>
          <w:szCs w:val="24"/>
          <w:shd w:val="clear" w:color="auto" w:fill="FFFFFF"/>
        </w:rPr>
        <w:t>eal value</w:t>
      </w:r>
      <w:r w:rsidR="00827B51" w:rsidRPr="00414327">
        <w:rPr>
          <w:rFonts w:ascii="Arial" w:hAnsi="Arial" w:cs="Arial"/>
          <w:color w:val="000000" w:themeColor="text1"/>
          <w:sz w:val="24"/>
          <w:szCs w:val="24"/>
          <w:shd w:val="clear" w:color="auto" w:fill="FFFFFF"/>
        </w:rPr>
        <w:t xml:space="preserve">, (Sheratt, 2005), Person- Centred Planning </w:t>
      </w:r>
      <w:r w:rsidR="00827B51" w:rsidRPr="00414327">
        <w:rPr>
          <w:rFonts w:ascii="Arial" w:hAnsi="Arial" w:cs="Arial"/>
          <w:color w:val="000000" w:themeColor="text1"/>
          <w:sz w:val="24"/>
          <w:szCs w:val="24"/>
          <w:shd w:val="clear" w:color="auto" w:fill="FFFFFF"/>
        </w:rPr>
        <w:lastRenderedPageBreak/>
        <w:t>(PCP)</w:t>
      </w:r>
      <w:r w:rsidR="009E0D67" w:rsidRPr="00414327">
        <w:rPr>
          <w:rFonts w:ascii="Arial" w:hAnsi="Arial" w:cs="Arial"/>
          <w:color w:val="000000" w:themeColor="text1"/>
          <w:sz w:val="24"/>
          <w:szCs w:val="24"/>
          <w:shd w:val="clear" w:color="auto" w:fill="FFFFFF"/>
        </w:rPr>
        <w:t xml:space="preserve"> is one of them</w:t>
      </w:r>
      <w:r w:rsidR="00827B51" w:rsidRPr="00414327">
        <w:rPr>
          <w:rFonts w:ascii="Arial" w:hAnsi="Arial" w:cs="Arial"/>
          <w:color w:val="000000" w:themeColor="text1"/>
          <w:sz w:val="24"/>
          <w:szCs w:val="24"/>
          <w:shd w:val="clear" w:color="auto" w:fill="FFFFFF"/>
        </w:rPr>
        <w:t xml:space="preserve">. </w:t>
      </w:r>
      <w:r w:rsidR="00A87977" w:rsidRPr="00414327">
        <w:rPr>
          <w:rFonts w:ascii="Arial" w:hAnsi="Arial" w:cs="Arial"/>
          <w:color w:val="000000" w:themeColor="text1"/>
          <w:sz w:val="24"/>
          <w:szCs w:val="24"/>
          <w:shd w:val="clear" w:color="auto" w:fill="FFFFFF"/>
        </w:rPr>
        <w:t>Different aspects of an individual life can be helped and planned through PCP. T</w:t>
      </w:r>
      <w:r w:rsidR="00D810C3" w:rsidRPr="00414327">
        <w:rPr>
          <w:rFonts w:ascii="Arial" w:hAnsi="Arial" w:cs="Arial"/>
          <w:color w:val="000000" w:themeColor="text1"/>
          <w:sz w:val="24"/>
          <w:szCs w:val="24"/>
        </w:rPr>
        <w:t xml:space="preserve">he </w:t>
      </w:r>
      <w:r w:rsidR="00827B51" w:rsidRPr="00414327">
        <w:rPr>
          <w:rFonts w:ascii="Arial" w:hAnsi="Arial" w:cs="Arial"/>
          <w:color w:val="000000" w:themeColor="text1"/>
          <w:sz w:val="24"/>
          <w:szCs w:val="24"/>
        </w:rPr>
        <w:t>individual</w:t>
      </w:r>
      <w:r w:rsidR="00D810C3" w:rsidRPr="00414327">
        <w:rPr>
          <w:rFonts w:ascii="Arial" w:hAnsi="Arial" w:cs="Arial"/>
          <w:color w:val="000000" w:themeColor="text1"/>
          <w:sz w:val="24"/>
          <w:szCs w:val="24"/>
        </w:rPr>
        <w:t xml:space="preserve"> is at the centre of creating their personal plan,</w:t>
      </w:r>
      <w:r w:rsidRPr="00414327">
        <w:rPr>
          <w:rFonts w:ascii="Arial" w:hAnsi="Arial" w:cs="Arial"/>
          <w:color w:val="000000" w:themeColor="text1"/>
          <w:sz w:val="24"/>
          <w:szCs w:val="24"/>
        </w:rPr>
        <w:t xml:space="preserve"> </w:t>
      </w:r>
      <w:r w:rsidR="00A7184D" w:rsidRPr="00414327">
        <w:rPr>
          <w:rFonts w:ascii="Arial" w:hAnsi="Arial" w:cs="Arial"/>
          <w:color w:val="000000" w:themeColor="text1"/>
          <w:sz w:val="24"/>
          <w:szCs w:val="24"/>
        </w:rPr>
        <w:t xml:space="preserve">(Mental Health, 2018).  </w:t>
      </w:r>
      <w:r w:rsidR="0093443E" w:rsidRPr="00414327">
        <w:rPr>
          <w:rFonts w:ascii="Arial" w:hAnsi="Arial" w:cs="Arial"/>
          <w:color w:val="000000" w:themeColor="text1"/>
          <w:sz w:val="24"/>
          <w:szCs w:val="24"/>
          <w:shd w:val="clear" w:color="auto" w:fill="FFFFFF"/>
        </w:rPr>
        <w:t xml:space="preserve">A person- </w:t>
      </w:r>
      <w:r w:rsidRPr="00414327">
        <w:rPr>
          <w:rFonts w:ascii="Arial" w:hAnsi="Arial" w:cs="Arial"/>
          <w:color w:val="000000" w:themeColor="text1"/>
          <w:sz w:val="24"/>
          <w:szCs w:val="24"/>
          <w:shd w:val="clear" w:color="auto" w:fill="FFFFFF"/>
        </w:rPr>
        <w:t xml:space="preserve">centred plan helps </w:t>
      </w:r>
      <w:r w:rsidR="00A7184D" w:rsidRPr="00414327">
        <w:rPr>
          <w:rFonts w:ascii="Arial" w:hAnsi="Arial" w:cs="Arial"/>
          <w:color w:val="000000" w:themeColor="text1"/>
          <w:sz w:val="24"/>
          <w:szCs w:val="24"/>
          <w:shd w:val="clear" w:color="auto" w:fill="FFFFFF"/>
        </w:rPr>
        <w:t>those</w:t>
      </w:r>
      <w:r w:rsidR="009E0D67" w:rsidRPr="00414327">
        <w:rPr>
          <w:rFonts w:ascii="Arial" w:hAnsi="Arial" w:cs="Arial"/>
          <w:color w:val="000000" w:themeColor="text1"/>
          <w:sz w:val="24"/>
          <w:szCs w:val="24"/>
          <w:shd w:val="clear" w:color="auto" w:fill="FFFFFF"/>
        </w:rPr>
        <w:t xml:space="preserve"> who supp</w:t>
      </w:r>
      <w:r w:rsidRPr="00414327">
        <w:rPr>
          <w:rFonts w:ascii="Arial" w:hAnsi="Arial" w:cs="Arial"/>
          <w:color w:val="000000" w:themeColor="text1"/>
          <w:sz w:val="24"/>
          <w:szCs w:val="24"/>
          <w:shd w:val="clear" w:color="auto" w:fill="FFFFFF"/>
        </w:rPr>
        <w:t xml:space="preserve">ort the individual understand </w:t>
      </w:r>
      <w:r w:rsidR="00A7184D" w:rsidRPr="00414327">
        <w:rPr>
          <w:rFonts w:ascii="Arial" w:hAnsi="Arial" w:cs="Arial"/>
          <w:color w:val="000000" w:themeColor="text1"/>
          <w:sz w:val="24"/>
          <w:szCs w:val="24"/>
          <w:shd w:val="clear" w:color="auto" w:fill="FFFFFF"/>
        </w:rPr>
        <w:t>his</w:t>
      </w:r>
      <w:r w:rsidR="009E0D67" w:rsidRPr="00414327">
        <w:rPr>
          <w:rFonts w:ascii="Arial" w:hAnsi="Arial" w:cs="Arial"/>
          <w:color w:val="000000" w:themeColor="text1"/>
          <w:sz w:val="24"/>
          <w:szCs w:val="24"/>
          <w:shd w:val="clear" w:color="auto" w:fill="FFFFFF"/>
        </w:rPr>
        <w:t xml:space="preserve">/ her </w:t>
      </w:r>
      <w:r w:rsidR="00A7184D" w:rsidRPr="00414327">
        <w:rPr>
          <w:rFonts w:ascii="Arial" w:hAnsi="Arial" w:cs="Arial"/>
          <w:color w:val="000000" w:themeColor="text1"/>
          <w:sz w:val="24"/>
          <w:szCs w:val="24"/>
          <w:shd w:val="clear" w:color="auto" w:fill="FFFFFF"/>
        </w:rPr>
        <w:t>desires and interests</w:t>
      </w:r>
      <w:r w:rsidRPr="00414327">
        <w:rPr>
          <w:rFonts w:ascii="Arial" w:hAnsi="Arial" w:cs="Arial"/>
          <w:color w:val="000000" w:themeColor="text1"/>
          <w:sz w:val="24"/>
          <w:szCs w:val="24"/>
          <w:shd w:val="clear" w:color="auto" w:fill="FFFFFF"/>
        </w:rPr>
        <w:t xml:space="preserve">. PCP </w:t>
      </w:r>
      <w:r w:rsidR="00B82D9C" w:rsidRPr="00414327">
        <w:rPr>
          <w:rFonts w:ascii="Arial" w:hAnsi="Arial" w:cs="Arial"/>
          <w:color w:val="000000" w:themeColor="text1"/>
          <w:sz w:val="24"/>
          <w:szCs w:val="24"/>
          <w:shd w:val="clear" w:color="auto" w:fill="FFFFFF"/>
        </w:rPr>
        <w:t>includes a person- centred</w:t>
      </w:r>
      <w:r w:rsidRPr="00414327">
        <w:rPr>
          <w:rFonts w:ascii="Arial" w:hAnsi="Arial" w:cs="Arial"/>
          <w:color w:val="000000" w:themeColor="text1"/>
          <w:sz w:val="24"/>
          <w:szCs w:val="24"/>
          <w:shd w:val="clear" w:color="auto" w:fill="FFFFFF"/>
        </w:rPr>
        <w:t xml:space="preserve"> team</w:t>
      </w:r>
      <w:r w:rsidR="00B82D9C" w:rsidRPr="00414327">
        <w:rPr>
          <w:rFonts w:ascii="Arial" w:hAnsi="Arial" w:cs="Arial"/>
          <w:color w:val="000000" w:themeColor="text1"/>
          <w:sz w:val="24"/>
          <w:szCs w:val="24"/>
          <w:shd w:val="clear" w:color="auto" w:fill="FFFFFF"/>
        </w:rPr>
        <w:t xml:space="preserve"> including professionals</w:t>
      </w:r>
      <w:r w:rsidR="009E0D67" w:rsidRPr="00414327">
        <w:rPr>
          <w:rFonts w:ascii="Arial" w:hAnsi="Arial" w:cs="Arial"/>
          <w:color w:val="000000" w:themeColor="text1"/>
          <w:sz w:val="24"/>
          <w:szCs w:val="24"/>
          <w:shd w:val="clear" w:color="auto" w:fill="FFFFFF"/>
        </w:rPr>
        <w:t xml:space="preserve"> and people close to the vulnerable individual</w:t>
      </w:r>
      <w:r w:rsidR="00215A9D" w:rsidRPr="00414327">
        <w:rPr>
          <w:rFonts w:ascii="Arial" w:hAnsi="Arial" w:cs="Arial"/>
          <w:color w:val="000000" w:themeColor="text1"/>
          <w:sz w:val="24"/>
          <w:szCs w:val="24"/>
          <w:shd w:val="clear" w:color="auto" w:fill="FFFFFF"/>
        </w:rPr>
        <w:t>. T</w:t>
      </w:r>
      <w:r w:rsidR="00B82D9C" w:rsidRPr="00414327">
        <w:rPr>
          <w:rFonts w:ascii="Arial" w:hAnsi="Arial" w:cs="Arial"/>
          <w:color w:val="000000" w:themeColor="text1"/>
          <w:sz w:val="24"/>
          <w:szCs w:val="24"/>
          <w:shd w:val="clear" w:color="auto" w:fill="FFFFFF"/>
        </w:rPr>
        <w:t xml:space="preserve">he team </w:t>
      </w:r>
      <w:r w:rsidR="00A7184D" w:rsidRPr="00414327">
        <w:rPr>
          <w:rFonts w:ascii="Arial" w:hAnsi="Arial" w:cs="Arial"/>
          <w:color w:val="000000" w:themeColor="text1"/>
          <w:sz w:val="24"/>
          <w:szCs w:val="24"/>
          <w:shd w:val="clear" w:color="auto" w:fill="FFFFFF"/>
        </w:rPr>
        <w:t xml:space="preserve">identify opportunities for </w:t>
      </w:r>
      <w:r w:rsidR="00B82D9C" w:rsidRPr="00414327">
        <w:rPr>
          <w:rFonts w:ascii="Arial" w:hAnsi="Arial" w:cs="Arial"/>
          <w:color w:val="000000" w:themeColor="text1"/>
          <w:sz w:val="24"/>
          <w:szCs w:val="24"/>
          <w:shd w:val="clear" w:color="auto" w:fill="FFFFFF"/>
        </w:rPr>
        <w:t xml:space="preserve">the individual so that </w:t>
      </w:r>
      <w:r w:rsidR="00A7184D" w:rsidRPr="00414327">
        <w:rPr>
          <w:rFonts w:ascii="Arial" w:hAnsi="Arial" w:cs="Arial"/>
          <w:color w:val="000000" w:themeColor="text1"/>
          <w:sz w:val="24"/>
          <w:szCs w:val="24"/>
          <w:shd w:val="clear" w:color="auto" w:fill="FFFFFF"/>
        </w:rPr>
        <w:t>personal relationships</w:t>
      </w:r>
      <w:r w:rsidR="00B82D9C" w:rsidRPr="00414327">
        <w:rPr>
          <w:rFonts w:ascii="Arial" w:hAnsi="Arial" w:cs="Arial"/>
          <w:color w:val="000000" w:themeColor="text1"/>
          <w:sz w:val="24"/>
          <w:szCs w:val="24"/>
          <w:shd w:val="clear" w:color="auto" w:fill="FFFFFF"/>
        </w:rPr>
        <w:t xml:space="preserve"> can be developed, there can be participation in the </w:t>
      </w:r>
      <w:r w:rsidR="00215A9D" w:rsidRPr="00414327">
        <w:rPr>
          <w:rFonts w:ascii="Arial" w:hAnsi="Arial" w:cs="Arial"/>
          <w:color w:val="000000" w:themeColor="text1"/>
          <w:sz w:val="24"/>
          <w:szCs w:val="24"/>
          <w:shd w:val="clear" w:color="auto" w:fill="FFFFFF"/>
        </w:rPr>
        <w:t>community. PCP increases</w:t>
      </w:r>
      <w:r w:rsidRPr="00414327">
        <w:rPr>
          <w:rFonts w:ascii="Arial" w:hAnsi="Arial" w:cs="Arial"/>
          <w:color w:val="000000" w:themeColor="text1"/>
          <w:sz w:val="24"/>
          <w:szCs w:val="24"/>
          <w:shd w:val="clear" w:color="auto" w:fill="FFFFFF"/>
        </w:rPr>
        <w:t xml:space="preserve"> control over </w:t>
      </w:r>
      <w:r w:rsidR="00B82D9C" w:rsidRPr="00414327">
        <w:rPr>
          <w:rFonts w:ascii="Arial" w:hAnsi="Arial" w:cs="Arial"/>
          <w:color w:val="000000" w:themeColor="text1"/>
          <w:sz w:val="24"/>
          <w:szCs w:val="24"/>
          <w:shd w:val="clear" w:color="auto" w:fill="FFFFFF"/>
        </w:rPr>
        <w:t xml:space="preserve">personal life, and </w:t>
      </w:r>
      <w:r w:rsidR="00215A9D" w:rsidRPr="00414327">
        <w:rPr>
          <w:rFonts w:ascii="Arial" w:hAnsi="Arial" w:cs="Arial"/>
          <w:color w:val="000000" w:themeColor="text1"/>
          <w:sz w:val="24"/>
          <w:szCs w:val="24"/>
          <w:shd w:val="clear" w:color="auto" w:fill="FFFFFF"/>
        </w:rPr>
        <w:t xml:space="preserve">helps </w:t>
      </w:r>
      <w:r w:rsidR="00B82D9C" w:rsidRPr="00414327">
        <w:rPr>
          <w:rFonts w:ascii="Arial" w:hAnsi="Arial" w:cs="Arial"/>
          <w:color w:val="000000" w:themeColor="text1"/>
          <w:sz w:val="24"/>
          <w:szCs w:val="24"/>
          <w:shd w:val="clear" w:color="auto" w:fill="FFFFFF"/>
        </w:rPr>
        <w:t xml:space="preserve">achieve goals with the correct skills and abilities that are required. </w:t>
      </w:r>
      <w:r w:rsidR="00A87977" w:rsidRPr="00414327">
        <w:rPr>
          <w:rFonts w:ascii="Arial" w:hAnsi="Arial" w:cs="Arial"/>
          <w:color w:val="000000" w:themeColor="text1"/>
          <w:sz w:val="24"/>
          <w:szCs w:val="24"/>
          <w:shd w:val="clear" w:color="auto" w:fill="FFFFFF"/>
        </w:rPr>
        <w:t xml:space="preserve">What was planned during the </w:t>
      </w:r>
      <w:r w:rsidR="00AA7360" w:rsidRPr="00414327">
        <w:rPr>
          <w:rFonts w:ascii="Arial" w:hAnsi="Arial" w:cs="Arial"/>
          <w:color w:val="000000" w:themeColor="text1"/>
          <w:sz w:val="24"/>
          <w:szCs w:val="24"/>
          <w:shd w:val="clear" w:color="auto" w:fill="FFFFFF"/>
        </w:rPr>
        <w:t>meeting must be seen in practice</w:t>
      </w:r>
      <w:r w:rsidR="00A87977" w:rsidRPr="00414327">
        <w:rPr>
          <w:rFonts w:ascii="Arial" w:hAnsi="Arial" w:cs="Arial"/>
          <w:color w:val="000000" w:themeColor="text1"/>
          <w:sz w:val="24"/>
          <w:szCs w:val="24"/>
          <w:shd w:val="clear" w:color="auto" w:fill="FFFFFF"/>
        </w:rPr>
        <w:t xml:space="preserve"> through strategies discussed, this should be monitored by the person- centred team,</w:t>
      </w:r>
      <w:r w:rsidR="00A7184D" w:rsidRPr="00414327">
        <w:rPr>
          <w:rFonts w:ascii="Arial" w:hAnsi="Arial" w:cs="Arial"/>
          <w:color w:val="000000" w:themeColor="text1"/>
          <w:sz w:val="24"/>
          <w:szCs w:val="24"/>
          <w:shd w:val="clear" w:color="auto" w:fill="FFFFFF"/>
        </w:rPr>
        <w:t xml:space="preserve"> (Pacer, 2018). </w:t>
      </w:r>
      <w:r w:rsidR="00827B51" w:rsidRPr="00414327">
        <w:rPr>
          <w:rFonts w:ascii="Arial" w:hAnsi="Arial" w:cs="Arial"/>
          <w:color w:val="000000" w:themeColor="text1"/>
          <w:sz w:val="24"/>
          <w:szCs w:val="24"/>
        </w:rPr>
        <w:t>Person</w:t>
      </w:r>
      <w:r w:rsidRPr="00414327">
        <w:rPr>
          <w:rFonts w:ascii="Arial" w:hAnsi="Arial" w:cs="Arial"/>
          <w:color w:val="000000" w:themeColor="text1"/>
          <w:sz w:val="24"/>
          <w:szCs w:val="24"/>
        </w:rPr>
        <w:t>-</w:t>
      </w:r>
      <w:r w:rsidR="00827B51" w:rsidRPr="00414327">
        <w:rPr>
          <w:rFonts w:ascii="Arial" w:hAnsi="Arial" w:cs="Arial"/>
          <w:color w:val="000000" w:themeColor="text1"/>
          <w:sz w:val="24"/>
          <w:szCs w:val="24"/>
        </w:rPr>
        <w:t xml:space="preserve"> centre</w:t>
      </w:r>
      <w:r w:rsidR="00215A9D" w:rsidRPr="00414327">
        <w:rPr>
          <w:rFonts w:ascii="Arial" w:hAnsi="Arial" w:cs="Arial"/>
          <w:color w:val="000000" w:themeColor="text1"/>
          <w:sz w:val="24"/>
          <w:szCs w:val="24"/>
        </w:rPr>
        <w:t>d planning is not an assessment</w:t>
      </w:r>
      <w:r w:rsidR="005C57CF" w:rsidRPr="00414327">
        <w:rPr>
          <w:rFonts w:ascii="Arial" w:hAnsi="Arial" w:cs="Arial"/>
          <w:color w:val="000000" w:themeColor="text1"/>
          <w:sz w:val="24"/>
          <w:szCs w:val="24"/>
        </w:rPr>
        <w:t xml:space="preserve">, (Mental Health, 2018). </w:t>
      </w:r>
      <w:r w:rsidR="00A87977" w:rsidRPr="00414327">
        <w:rPr>
          <w:rFonts w:ascii="Arial" w:hAnsi="Arial" w:cs="Arial"/>
          <w:color w:val="000000" w:themeColor="text1"/>
          <w:sz w:val="24"/>
          <w:szCs w:val="24"/>
        </w:rPr>
        <w:t>PCP respects that not everyone can express themselves through speech therefore</w:t>
      </w:r>
      <w:r w:rsidR="00215A9D" w:rsidRPr="00414327">
        <w:rPr>
          <w:rFonts w:ascii="Arial" w:hAnsi="Arial" w:cs="Arial"/>
          <w:color w:val="000000" w:themeColor="text1"/>
          <w:sz w:val="24"/>
          <w:szCs w:val="24"/>
        </w:rPr>
        <w:t xml:space="preserve">, it is vital that individuals involved can understand other means of communicating to support individual creating plan. PCP’S </w:t>
      </w:r>
      <w:r w:rsidR="00827B51" w:rsidRPr="00414327">
        <w:rPr>
          <w:rFonts w:ascii="Arial" w:hAnsi="Arial" w:cs="Arial"/>
          <w:color w:val="000000" w:themeColor="text1"/>
          <w:sz w:val="24"/>
          <w:szCs w:val="24"/>
        </w:rPr>
        <w:t>need</w:t>
      </w:r>
      <w:r w:rsidR="008E3C61" w:rsidRPr="00414327">
        <w:rPr>
          <w:rFonts w:ascii="Arial" w:hAnsi="Arial" w:cs="Arial"/>
          <w:color w:val="000000" w:themeColor="text1"/>
          <w:sz w:val="24"/>
          <w:szCs w:val="24"/>
        </w:rPr>
        <w:t xml:space="preserve"> updat</w:t>
      </w:r>
      <w:r w:rsidR="007A28BC" w:rsidRPr="00414327">
        <w:rPr>
          <w:rFonts w:ascii="Arial" w:hAnsi="Arial" w:cs="Arial"/>
          <w:color w:val="000000" w:themeColor="text1"/>
          <w:sz w:val="24"/>
          <w:szCs w:val="24"/>
        </w:rPr>
        <w:t>ing</w:t>
      </w:r>
      <w:r w:rsidR="008E3C61" w:rsidRPr="00414327">
        <w:rPr>
          <w:rFonts w:ascii="Arial" w:hAnsi="Arial" w:cs="Arial"/>
          <w:color w:val="000000" w:themeColor="text1"/>
          <w:sz w:val="24"/>
          <w:szCs w:val="24"/>
        </w:rPr>
        <w:t xml:space="preserve"> often as </w:t>
      </w:r>
      <w:r w:rsidR="006E71B0" w:rsidRPr="00414327">
        <w:rPr>
          <w:rFonts w:ascii="Arial" w:hAnsi="Arial" w:cs="Arial"/>
          <w:color w:val="000000" w:themeColor="text1"/>
          <w:sz w:val="24"/>
          <w:szCs w:val="24"/>
        </w:rPr>
        <w:t>individual’s</w:t>
      </w:r>
      <w:r w:rsidR="008E3C61" w:rsidRPr="00414327">
        <w:rPr>
          <w:rFonts w:ascii="Arial" w:hAnsi="Arial" w:cs="Arial"/>
          <w:color w:val="000000" w:themeColor="text1"/>
          <w:sz w:val="24"/>
          <w:szCs w:val="24"/>
        </w:rPr>
        <w:t xml:space="preserve"> </w:t>
      </w:r>
      <w:r w:rsidR="0099215B" w:rsidRPr="00414327">
        <w:rPr>
          <w:rFonts w:ascii="Arial" w:hAnsi="Arial" w:cs="Arial"/>
          <w:color w:val="000000" w:themeColor="text1"/>
          <w:sz w:val="24"/>
          <w:szCs w:val="24"/>
        </w:rPr>
        <w:t xml:space="preserve">requirements naturally change over </w:t>
      </w:r>
      <w:r w:rsidR="00CC093E" w:rsidRPr="00414327">
        <w:rPr>
          <w:rFonts w:ascii="Arial" w:hAnsi="Arial" w:cs="Arial"/>
          <w:color w:val="000000" w:themeColor="text1"/>
          <w:sz w:val="24"/>
          <w:szCs w:val="24"/>
        </w:rPr>
        <w:t>a period</w:t>
      </w:r>
      <w:r w:rsidR="0099215B" w:rsidRPr="00414327">
        <w:rPr>
          <w:rFonts w:ascii="Arial" w:hAnsi="Arial" w:cs="Arial"/>
          <w:color w:val="000000" w:themeColor="text1"/>
          <w:sz w:val="24"/>
          <w:szCs w:val="24"/>
        </w:rPr>
        <w:t xml:space="preserve">, </w:t>
      </w:r>
      <w:r w:rsidR="00827B51" w:rsidRPr="00414327">
        <w:rPr>
          <w:rFonts w:ascii="Arial" w:hAnsi="Arial" w:cs="Arial"/>
          <w:color w:val="000000" w:themeColor="text1"/>
          <w:sz w:val="24"/>
          <w:szCs w:val="24"/>
        </w:rPr>
        <w:t>(Mental Health, 2018</w:t>
      </w:r>
      <w:r w:rsidR="00D1060E" w:rsidRPr="00414327">
        <w:rPr>
          <w:rFonts w:ascii="Arial" w:hAnsi="Arial" w:cs="Arial"/>
          <w:color w:val="000000" w:themeColor="text1"/>
          <w:sz w:val="24"/>
          <w:szCs w:val="24"/>
        </w:rPr>
        <w:t xml:space="preserve">). </w:t>
      </w:r>
      <w:r w:rsidR="00B82D9C" w:rsidRPr="00414327">
        <w:rPr>
          <w:rFonts w:ascii="Arial" w:hAnsi="Arial" w:cs="Arial"/>
          <w:color w:val="000000" w:themeColor="text1"/>
          <w:sz w:val="24"/>
          <w:szCs w:val="24"/>
          <w:shd w:val="clear" w:color="auto" w:fill="FFFFFF"/>
        </w:rPr>
        <w:t>PCP</w:t>
      </w:r>
      <w:r w:rsidR="008E3C61" w:rsidRPr="00414327">
        <w:rPr>
          <w:rFonts w:ascii="Arial" w:hAnsi="Arial" w:cs="Arial"/>
          <w:color w:val="000000" w:themeColor="text1"/>
          <w:sz w:val="24"/>
          <w:szCs w:val="24"/>
          <w:shd w:val="clear" w:color="auto" w:fill="FFFFFF"/>
        </w:rPr>
        <w:t xml:space="preserve"> gives individuals </w:t>
      </w:r>
      <w:r w:rsidR="0093443E" w:rsidRPr="00414327">
        <w:rPr>
          <w:rFonts w:ascii="Arial" w:hAnsi="Arial" w:cs="Arial"/>
          <w:color w:val="000000" w:themeColor="text1"/>
          <w:sz w:val="24"/>
          <w:szCs w:val="24"/>
          <w:shd w:val="clear" w:color="auto" w:fill="FFFFFF"/>
        </w:rPr>
        <w:t>positive o</w:t>
      </w:r>
      <w:r w:rsidR="0093443E" w:rsidRPr="00414327">
        <w:rPr>
          <w:rFonts w:ascii="Arial" w:hAnsi="Arial" w:cs="Arial"/>
          <w:color w:val="000000" w:themeColor="text1"/>
          <w:sz w:val="24"/>
          <w:szCs w:val="24"/>
        </w:rPr>
        <w:t xml:space="preserve">utcomes </w:t>
      </w:r>
      <w:r w:rsidR="007C48E3" w:rsidRPr="00414327">
        <w:rPr>
          <w:rFonts w:ascii="Arial" w:hAnsi="Arial" w:cs="Arial"/>
          <w:color w:val="000000" w:themeColor="text1"/>
          <w:sz w:val="24"/>
          <w:szCs w:val="24"/>
        </w:rPr>
        <w:t xml:space="preserve">including </w:t>
      </w:r>
      <w:r w:rsidR="00B82D9C" w:rsidRPr="00414327">
        <w:rPr>
          <w:rFonts w:ascii="Arial" w:hAnsi="Arial" w:cs="Arial"/>
          <w:color w:val="000000" w:themeColor="text1"/>
          <w:sz w:val="24"/>
          <w:szCs w:val="24"/>
        </w:rPr>
        <w:t xml:space="preserve">an improved quality and satisfaction </w:t>
      </w:r>
      <w:r w:rsidR="0093443E" w:rsidRPr="00414327">
        <w:rPr>
          <w:rFonts w:ascii="Arial" w:hAnsi="Arial" w:cs="Arial"/>
          <w:color w:val="000000" w:themeColor="text1"/>
          <w:sz w:val="24"/>
          <w:szCs w:val="24"/>
        </w:rPr>
        <w:t xml:space="preserve">of life. A </w:t>
      </w:r>
      <w:r w:rsidR="00B82D9C" w:rsidRPr="00414327">
        <w:rPr>
          <w:rFonts w:ascii="Arial" w:hAnsi="Arial" w:cs="Arial"/>
          <w:color w:val="000000" w:themeColor="text1"/>
          <w:sz w:val="24"/>
          <w:szCs w:val="24"/>
        </w:rPr>
        <w:t>PCP</w:t>
      </w:r>
      <w:r w:rsidR="0093443E" w:rsidRPr="00414327">
        <w:rPr>
          <w:rFonts w:ascii="Arial" w:hAnsi="Arial" w:cs="Arial"/>
          <w:color w:val="000000" w:themeColor="text1"/>
          <w:sz w:val="24"/>
          <w:szCs w:val="24"/>
        </w:rPr>
        <w:t xml:space="preserve"> give individuals </w:t>
      </w:r>
      <w:r w:rsidR="00D1060E" w:rsidRPr="00414327">
        <w:rPr>
          <w:rFonts w:ascii="Arial" w:hAnsi="Arial" w:cs="Arial"/>
          <w:color w:val="000000" w:themeColor="text1"/>
          <w:sz w:val="24"/>
          <w:szCs w:val="24"/>
        </w:rPr>
        <w:t>choice and self- determination</w:t>
      </w:r>
      <w:r w:rsidR="006E71B0" w:rsidRPr="00414327">
        <w:rPr>
          <w:rFonts w:ascii="Arial" w:hAnsi="Arial" w:cs="Arial"/>
          <w:color w:val="000000" w:themeColor="text1"/>
          <w:sz w:val="24"/>
          <w:szCs w:val="24"/>
        </w:rPr>
        <w:t xml:space="preserve">, leading to </w:t>
      </w:r>
      <w:r w:rsidR="0093443E" w:rsidRPr="00414327">
        <w:rPr>
          <w:rFonts w:ascii="Arial" w:hAnsi="Arial" w:cs="Arial"/>
          <w:color w:val="000000" w:themeColor="text1"/>
          <w:sz w:val="24"/>
          <w:szCs w:val="24"/>
        </w:rPr>
        <w:t>inclusion, (</w:t>
      </w:r>
      <w:r w:rsidR="0093443E" w:rsidRPr="00414327">
        <w:rPr>
          <w:rFonts w:ascii="Arial" w:hAnsi="Arial" w:cs="Arial"/>
          <w:color w:val="000000" w:themeColor="text1"/>
          <w:sz w:val="24"/>
          <w:szCs w:val="24"/>
          <w:shd w:val="clear" w:color="auto" w:fill="FFFFFF"/>
        </w:rPr>
        <w:t xml:space="preserve">Ratti et al., 2016). </w:t>
      </w:r>
      <w:r w:rsidR="0093443E" w:rsidRPr="00414327">
        <w:rPr>
          <w:rFonts w:ascii="Arial" w:hAnsi="Arial" w:cs="Arial"/>
          <w:color w:val="000000" w:themeColor="text1"/>
          <w:sz w:val="24"/>
          <w:szCs w:val="24"/>
        </w:rPr>
        <w:t>Oxford Dictionaries, (2018) defines inclusion as ‘</w:t>
      </w:r>
      <w:r w:rsidR="0093443E" w:rsidRPr="00414327">
        <w:rPr>
          <w:rFonts w:ascii="Arial" w:hAnsi="Arial" w:cs="Arial"/>
          <w:color w:val="000000" w:themeColor="text1"/>
          <w:sz w:val="24"/>
          <w:szCs w:val="24"/>
          <w:shd w:val="clear" w:color="auto" w:fill="FFFFFF"/>
        </w:rPr>
        <w:t xml:space="preserve">The action or state of including or of being included within a group or </w:t>
      </w:r>
      <w:r w:rsidR="00B82D9C" w:rsidRPr="00414327">
        <w:rPr>
          <w:rFonts w:ascii="Arial" w:hAnsi="Arial" w:cs="Arial"/>
          <w:color w:val="000000" w:themeColor="text1"/>
          <w:sz w:val="24"/>
          <w:szCs w:val="24"/>
          <w:shd w:val="clear" w:color="auto" w:fill="FFFFFF"/>
        </w:rPr>
        <w:t>structure’.</w:t>
      </w:r>
      <w:r w:rsidR="0066075E" w:rsidRPr="00414327">
        <w:rPr>
          <w:rFonts w:ascii="Arial" w:hAnsi="Arial" w:cs="Arial"/>
          <w:color w:val="000000" w:themeColor="text1"/>
          <w:sz w:val="24"/>
          <w:szCs w:val="24"/>
        </w:rPr>
        <w:t xml:space="preserve"> Inclusion requires active involvement from</w:t>
      </w:r>
      <w:r w:rsidR="00A7184D" w:rsidRPr="00414327">
        <w:rPr>
          <w:rFonts w:ascii="Arial" w:hAnsi="Arial" w:cs="Arial"/>
          <w:color w:val="000000" w:themeColor="text1"/>
          <w:sz w:val="24"/>
          <w:szCs w:val="24"/>
        </w:rPr>
        <w:t xml:space="preserve"> all </w:t>
      </w:r>
      <w:r w:rsidR="0093443E" w:rsidRPr="00414327">
        <w:rPr>
          <w:rFonts w:ascii="Arial" w:hAnsi="Arial" w:cs="Arial"/>
          <w:color w:val="000000" w:themeColor="text1"/>
          <w:sz w:val="24"/>
          <w:szCs w:val="24"/>
        </w:rPr>
        <w:t>who have links to the individual</w:t>
      </w:r>
      <w:r w:rsidR="00CF4315" w:rsidRPr="00414327">
        <w:rPr>
          <w:rFonts w:ascii="Arial" w:hAnsi="Arial" w:cs="Arial"/>
          <w:color w:val="000000" w:themeColor="text1"/>
          <w:sz w:val="24"/>
          <w:szCs w:val="24"/>
        </w:rPr>
        <w:t xml:space="preserve"> </w:t>
      </w:r>
      <w:r w:rsidR="00B82D9C" w:rsidRPr="00414327">
        <w:rPr>
          <w:rFonts w:ascii="Arial" w:hAnsi="Arial" w:cs="Arial"/>
          <w:color w:val="000000" w:themeColor="text1"/>
          <w:sz w:val="24"/>
          <w:szCs w:val="24"/>
        </w:rPr>
        <w:t xml:space="preserve">concerned. It </w:t>
      </w:r>
      <w:r w:rsidR="00C64AAF" w:rsidRPr="00414327">
        <w:rPr>
          <w:rFonts w:ascii="Arial" w:hAnsi="Arial" w:cs="Arial"/>
          <w:color w:val="000000" w:themeColor="text1"/>
          <w:sz w:val="24"/>
          <w:szCs w:val="24"/>
        </w:rPr>
        <w:t>places responsibility</w:t>
      </w:r>
      <w:r w:rsidR="00A7184D" w:rsidRPr="00414327">
        <w:rPr>
          <w:rFonts w:ascii="Arial" w:hAnsi="Arial" w:cs="Arial"/>
          <w:color w:val="000000" w:themeColor="text1"/>
          <w:sz w:val="24"/>
          <w:szCs w:val="24"/>
        </w:rPr>
        <w:t xml:space="preserve"> on </w:t>
      </w:r>
      <w:r w:rsidR="0093443E" w:rsidRPr="00414327">
        <w:rPr>
          <w:rFonts w:ascii="Arial" w:hAnsi="Arial" w:cs="Arial"/>
          <w:color w:val="000000" w:themeColor="text1"/>
          <w:sz w:val="24"/>
          <w:szCs w:val="24"/>
        </w:rPr>
        <w:t xml:space="preserve">all services/ school settings </w:t>
      </w:r>
      <w:r w:rsidR="00A7184D" w:rsidRPr="00414327">
        <w:rPr>
          <w:rFonts w:ascii="Arial" w:hAnsi="Arial" w:cs="Arial"/>
          <w:color w:val="000000" w:themeColor="text1"/>
          <w:sz w:val="24"/>
          <w:szCs w:val="24"/>
        </w:rPr>
        <w:t xml:space="preserve">to adapt </w:t>
      </w:r>
      <w:r w:rsidR="0093443E" w:rsidRPr="00414327">
        <w:rPr>
          <w:rFonts w:ascii="Arial" w:hAnsi="Arial" w:cs="Arial"/>
          <w:color w:val="000000" w:themeColor="text1"/>
          <w:sz w:val="24"/>
          <w:szCs w:val="24"/>
        </w:rPr>
        <w:t xml:space="preserve">programmes/ curriculum </w:t>
      </w:r>
      <w:r w:rsidR="00A7184D" w:rsidRPr="00414327">
        <w:rPr>
          <w:rFonts w:ascii="Arial" w:hAnsi="Arial" w:cs="Arial"/>
          <w:color w:val="000000" w:themeColor="text1"/>
          <w:sz w:val="24"/>
          <w:szCs w:val="24"/>
        </w:rPr>
        <w:t>to</w:t>
      </w:r>
      <w:r w:rsidR="0093443E" w:rsidRPr="00414327">
        <w:rPr>
          <w:rFonts w:ascii="Arial" w:hAnsi="Arial" w:cs="Arial"/>
          <w:color w:val="000000" w:themeColor="text1"/>
          <w:sz w:val="24"/>
          <w:szCs w:val="24"/>
        </w:rPr>
        <w:t xml:space="preserve"> meet the needs and </w:t>
      </w:r>
      <w:r w:rsidR="00A7184D" w:rsidRPr="00414327">
        <w:rPr>
          <w:rFonts w:ascii="Arial" w:hAnsi="Arial" w:cs="Arial"/>
          <w:color w:val="000000" w:themeColor="text1"/>
          <w:sz w:val="24"/>
          <w:szCs w:val="24"/>
        </w:rPr>
        <w:t>value</w:t>
      </w:r>
      <w:r w:rsidR="0093443E" w:rsidRPr="00414327">
        <w:rPr>
          <w:rFonts w:ascii="Arial" w:hAnsi="Arial" w:cs="Arial"/>
          <w:color w:val="000000" w:themeColor="text1"/>
          <w:sz w:val="24"/>
          <w:szCs w:val="24"/>
        </w:rPr>
        <w:t xml:space="preserve"> the development of all</w:t>
      </w:r>
      <w:r w:rsidR="00B82D9C" w:rsidRPr="00414327">
        <w:rPr>
          <w:rFonts w:ascii="Arial" w:hAnsi="Arial" w:cs="Arial"/>
          <w:color w:val="000000" w:themeColor="text1"/>
          <w:sz w:val="24"/>
          <w:szCs w:val="24"/>
        </w:rPr>
        <w:t xml:space="preserve"> individuals with ASD</w:t>
      </w:r>
      <w:r w:rsidR="0093443E" w:rsidRPr="00414327">
        <w:rPr>
          <w:rFonts w:ascii="Arial" w:hAnsi="Arial" w:cs="Arial"/>
          <w:color w:val="000000" w:themeColor="text1"/>
          <w:sz w:val="24"/>
          <w:szCs w:val="24"/>
        </w:rPr>
        <w:t xml:space="preserve">, (Welsh Government, 2016). </w:t>
      </w:r>
      <w:r w:rsidR="00A7184D" w:rsidRPr="00414327">
        <w:rPr>
          <w:rFonts w:ascii="Arial" w:hAnsi="Arial" w:cs="Arial"/>
          <w:color w:val="000000" w:themeColor="text1"/>
          <w:sz w:val="24"/>
          <w:szCs w:val="24"/>
        </w:rPr>
        <w:t xml:space="preserve">When inclusion takes </w:t>
      </w:r>
      <w:r w:rsidR="00C64AAF" w:rsidRPr="00414327">
        <w:rPr>
          <w:rFonts w:ascii="Arial" w:hAnsi="Arial" w:cs="Arial"/>
          <w:color w:val="000000" w:themeColor="text1"/>
          <w:sz w:val="24"/>
          <w:szCs w:val="24"/>
        </w:rPr>
        <w:t>place,</w:t>
      </w:r>
      <w:r w:rsidR="00A7184D" w:rsidRPr="00414327">
        <w:rPr>
          <w:rFonts w:ascii="Arial" w:hAnsi="Arial" w:cs="Arial"/>
          <w:color w:val="000000" w:themeColor="text1"/>
          <w:sz w:val="24"/>
          <w:szCs w:val="24"/>
        </w:rPr>
        <w:t xml:space="preserve"> no children are discriminated against in terms of op</w:t>
      </w:r>
      <w:r w:rsidR="00401CAA" w:rsidRPr="00414327">
        <w:rPr>
          <w:rFonts w:ascii="Arial" w:hAnsi="Arial" w:cs="Arial"/>
          <w:color w:val="000000" w:themeColor="text1"/>
          <w:sz w:val="24"/>
          <w:szCs w:val="24"/>
        </w:rPr>
        <w:t>portunities</w:t>
      </w:r>
      <w:r w:rsidR="0066075E" w:rsidRPr="00414327">
        <w:rPr>
          <w:rFonts w:ascii="Arial" w:hAnsi="Arial" w:cs="Arial"/>
          <w:color w:val="000000" w:themeColor="text1"/>
          <w:sz w:val="24"/>
          <w:szCs w:val="24"/>
        </w:rPr>
        <w:t xml:space="preserve">, </w:t>
      </w:r>
      <w:r w:rsidR="00A7184D" w:rsidRPr="00414327">
        <w:rPr>
          <w:rFonts w:ascii="Arial" w:hAnsi="Arial" w:cs="Arial"/>
          <w:color w:val="000000" w:themeColor="text1"/>
          <w:sz w:val="24"/>
          <w:szCs w:val="24"/>
        </w:rPr>
        <w:t>(Roth and Barson, 2010).</w:t>
      </w:r>
    </w:p>
    <w:p w:rsidR="00F146CB" w:rsidRPr="00414327" w:rsidRDefault="00F146CB" w:rsidP="00414327">
      <w:pPr>
        <w:shd w:val="clear" w:color="auto" w:fill="FFFFFF"/>
        <w:spacing w:before="100" w:beforeAutospacing="1" w:after="100" w:afterAutospacing="1" w:line="360" w:lineRule="auto"/>
        <w:rPr>
          <w:rFonts w:ascii="Arial" w:eastAsia="Times New Roman" w:hAnsi="Arial" w:cs="Arial"/>
          <w:color w:val="000000" w:themeColor="text1"/>
          <w:sz w:val="24"/>
          <w:szCs w:val="24"/>
          <w:lang w:eastAsia="en-GB"/>
        </w:rPr>
      </w:pPr>
      <w:r w:rsidRPr="00414327">
        <w:rPr>
          <w:rFonts w:ascii="Arial" w:hAnsi="Arial" w:cs="Arial"/>
          <w:color w:val="000000" w:themeColor="text1"/>
          <w:sz w:val="24"/>
          <w:szCs w:val="24"/>
        </w:rPr>
        <w:t>The Person- centred service that has been devised is Music Therapy</w:t>
      </w:r>
      <w:r w:rsidR="00D1060E" w:rsidRPr="00414327">
        <w:rPr>
          <w:rFonts w:ascii="Arial" w:hAnsi="Arial" w:cs="Arial"/>
          <w:color w:val="000000" w:themeColor="text1"/>
          <w:sz w:val="24"/>
          <w:szCs w:val="24"/>
        </w:rPr>
        <w:t xml:space="preserve"> session known as ‘Rise’</w:t>
      </w:r>
      <w:r w:rsidRPr="00414327">
        <w:rPr>
          <w:rFonts w:ascii="Arial" w:hAnsi="Arial" w:cs="Arial"/>
          <w:color w:val="000000" w:themeColor="text1"/>
          <w:sz w:val="24"/>
          <w:szCs w:val="24"/>
        </w:rPr>
        <w:t>, as it helps individuals reach full potential. It is held in the local church on a Saturday morning, nine</w:t>
      </w:r>
      <w:r w:rsidR="007A28BC" w:rsidRPr="00414327">
        <w:rPr>
          <w:rFonts w:ascii="Arial" w:hAnsi="Arial" w:cs="Arial"/>
          <w:color w:val="000000" w:themeColor="text1"/>
          <w:sz w:val="24"/>
          <w:szCs w:val="24"/>
        </w:rPr>
        <w:t xml:space="preserve"> </w:t>
      </w:r>
      <w:r w:rsidR="009D115F" w:rsidRPr="00414327">
        <w:rPr>
          <w:rFonts w:ascii="Arial" w:hAnsi="Arial" w:cs="Arial"/>
          <w:color w:val="000000" w:themeColor="text1"/>
          <w:sz w:val="24"/>
          <w:szCs w:val="24"/>
        </w:rPr>
        <w:t>a.m.</w:t>
      </w:r>
      <w:r w:rsidRPr="00414327">
        <w:rPr>
          <w:rFonts w:ascii="Arial" w:hAnsi="Arial" w:cs="Arial"/>
          <w:color w:val="000000" w:themeColor="text1"/>
          <w:sz w:val="24"/>
          <w:szCs w:val="24"/>
        </w:rPr>
        <w:t xml:space="preserve"> until eleven a</w:t>
      </w:r>
      <w:r w:rsidR="007A28BC" w:rsidRPr="00414327">
        <w:rPr>
          <w:rFonts w:ascii="Arial" w:hAnsi="Arial" w:cs="Arial"/>
          <w:color w:val="000000" w:themeColor="text1"/>
          <w:sz w:val="24"/>
          <w:szCs w:val="24"/>
        </w:rPr>
        <w:t>.</w:t>
      </w:r>
      <w:r w:rsidRPr="00414327">
        <w:rPr>
          <w:rFonts w:ascii="Arial" w:hAnsi="Arial" w:cs="Arial"/>
          <w:color w:val="000000" w:themeColor="text1"/>
          <w:sz w:val="24"/>
          <w:szCs w:val="24"/>
        </w:rPr>
        <w:t>m.</w:t>
      </w:r>
      <w:r w:rsidR="00D914AD" w:rsidRPr="00414327">
        <w:rPr>
          <w:rFonts w:ascii="Arial" w:hAnsi="Arial" w:cs="Arial"/>
          <w:color w:val="000000" w:themeColor="text1"/>
          <w:sz w:val="24"/>
          <w:szCs w:val="24"/>
        </w:rPr>
        <w:t xml:space="preserve"> It is an inclusive society for all with ASD aged three to eleven.</w:t>
      </w:r>
      <w:r w:rsidRPr="00414327">
        <w:rPr>
          <w:rFonts w:ascii="Arial" w:hAnsi="Arial" w:cs="Arial"/>
          <w:color w:val="000000" w:themeColor="text1"/>
          <w:sz w:val="24"/>
          <w:szCs w:val="24"/>
        </w:rPr>
        <w:t xml:space="preserve"> </w:t>
      </w:r>
      <w:r w:rsidR="00D75509" w:rsidRPr="00414327">
        <w:rPr>
          <w:rFonts w:ascii="Arial" w:hAnsi="Arial" w:cs="Arial"/>
          <w:color w:val="000000" w:themeColor="text1"/>
          <w:sz w:val="24"/>
          <w:szCs w:val="24"/>
        </w:rPr>
        <w:t xml:space="preserve">It is carried out in a group, however each child is allocated a therapist who will work on a one to one basis, to meet the unique needs of the individual. </w:t>
      </w:r>
      <w:r w:rsidRPr="00414327">
        <w:rPr>
          <w:rFonts w:ascii="Arial" w:eastAsia="Times New Roman" w:hAnsi="Arial" w:cs="Arial"/>
          <w:bCs/>
          <w:color w:val="000000" w:themeColor="text1"/>
          <w:sz w:val="24"/>
          <w:szCs w:val="24"/>
          <w:lang w:eastAsia="en-GB"/>
        </w:rPr>
        <w:t>Music therap</w:t>
      </w:r>
      <w:r w:rsidR="00D1060E" w:rsidRPr="00414327">
        <w:rPr>
          <w:rFonts w:ascii="Arial" w:eastAsia="Times New Roman" w:hAnsi="Arial" w:cs="Arial"/>
          <w:bCs/>
          <w:color w:val="000000" w:themeColor="text1"/>
          <w:sz w:val="24"/>
          <w:szCs w:val="24"/>
          <w:lang w:eastAsia="en-GB"/>
        </w:rPr>
        <w:t>y is a very meaningful session that follows with benefits for children with ASD</w:t>
      </w:r>
      <w:r w:rsidRPr="00414327">
        <w:rPr>
          <w:rFonts w:ascii="Arial" w:eastAsia="Times New Roman" w:hAnsi="Arial" w:cs="Arial"/>
          <w:bCs/>
          <w:color w:val="000000" w:themeColor="text1"/>
          <w:sz w:val="24"/>
          <w:szCs w:val="24"/>
          <w:lang w:eastAsia="en-GB"/>
        </w:rPr>
        <w:t xml:space="preserve">. It involves music </w:t>
      </w:r>
      <w:r w:rsidR="00D75509" w:rsidRPr="00414327">
        <w:rPr>
          <w:rFonts w:ascii="Arial" w:eastAsia="Times New Roman" w:hAnsi="Arial" w:cs="Arial"/>
          <w:bCs/>
          <w:color w:val="000000" w:themeColor="text1"/>
          <w:sz w:val="24"/>
          <w:szCs w:val="24"/>
          <w:lang w:eastAsia="en-GB"/>
        </w:rPr>
        <w:t>which</w:t>
      </w:r>
      <w:r w:rsidRPr="00414327">
        <w:rPr>
          <w:rFonts w:ascii="Arial" w:eastAsia="Times New Roman" w:hAnsi="Arial" w:cs="Arial"/>
          <w:bCs/>
          <w:color w:val="000000" w:themeColor="text1"/>
          <w:sz w:val="24"/>
          <w:szCs w:val="24"/>
          <w:lang w:eastAsia="en-GB"/>
        </w:rPr>
        <w:t xml:space="preserve"> </w:t>
      </w:r>
      <w:r w:rsidR="00D75509" w:rsidRPr="00414327">
        <w:rPr>
          <w:rFonts w:ascii="Arial" w:eastAsia="Times New Roman" w:hAnsi="Arial" w:cs="Arial"/>
          <w:bCs/>
          <w:color w:val="000000" w:themeColor="text1"/>
          <w:sz w:val="24"/>
          <w:szCs w:val="24"/>
          <w:lang w:eastAsia="en-GB"/>
        </w:rPr>
        <w:t>relaxes</w:t>
      </w:r>
      <w:r w:rsidRPr="00414327">
        <w:rPr>
          <w:rFonts w:ascii="Arial" w:eastAsia="Times New Roman" w:hAnsi="Arial" w:cs="Arial"/>
          <w:bCs/>
          <w:color w:val="000000" w:themeColor="text1"/>
          <w:sz w:val="24"/>
          <w:szCs w:val="24"/>
          <w:lang w:eastAsia="en-GB"/>
        </w:rPr>
        <w:t xml:space="preserve"> and stimulates</w:t>
      </w:r>
      <w:r w:rsidR="00D75509" w:rsidRPr="00414327">
        <w:rPr>
          <w:rFonts w:ascii="Arial" w:eastAsia="Times New Roman" w:hAnsi="Arial" w:cs="Arial"/>
          <w:bCs/>
          <w:color w:val="000000" w:themeColor="text1"/>
          <w:sz w:val="24"/>
          <w:szCs w:val="24"/>
          <w:lang w:eastAsia="en-GB"/>
        </w:rPr>
        <w:t xml:space="preserve"> individuals</w:t>
      </w:r>
      <w:r w:rsidR="00D1060E" w:rsidRPr="00414327">
        <w:rPr>
          <w:rFonts w:ascii="Arial" w:eastAsia="Times New Roman" w:hAnsi="Arial" w:cs="Arial"/>
          <w:bCs/>
          <w:color w:val="000000" w:themeColor="text1"/>
          <w:sz w:val="24"/>
          <w:szCs w:val="24"/>
          <w:lang w:eastAsia="en-GB"/>
        </w:rPr>
        <w:t xml:space="preserve"> leading </w:t>
      </w:r>
      <w:r w:rsidRPr="00414327">
        <w:rPr>
          <w:rFonts w:ascii="Arial" w:eastAsia="Times New Roman" w:hAnsi="Arial" w:cs="Arial"/>
          <w:bCs/>
          <w:color w:val="000000" w:themeColor="text1"/>
          <w:sz w:val="24"/>
          <w:szCs w:val="24"/>
          <w:lang w:eastAsia="en-GB"/>
        </w:rPr>
        <w:t xml:space="preserve">to positive changes, (BAMT, 2017). </w:t>
      </w:r>
      <w:r w:rsidRPr="00414327">
        <w:rPr>
          <w:rFonts w:ascii="Arial" w:eastAsia="Times New Roman" w:hAnsi="Arial" w:cs="Arial"/>
          <w:color w:val="000000" w:themeColor="text1"/>
          <w:sz w:val="24"/>
          <w:szCs w:val="24"/>
          <w:lang w:eastAsia="en-GB"/>
        </w:rPr>
        <w:t>Music therapy helps children with autism listen, it encourages spontaneous play. Music therapy</w:t>
      </w:r>
      <w:r w:rsidR="00D75509" w:rsidRPr="00414327">
        <w:rPr>
          <w:rFonts w:ascii="Arial" w:eastAsia="Times New Roman" w:hAnsi="Arial" w:cs="Arial"/>
          <w:color w:val="000000" w:themeColor="text1"/>
          <w:sz w:val="24"/>
          <w:szCs w:val="24"/>
          <w:lang w:eastAsia="en-GB"/>
        </w:rPr>
        <w:t xml:space="preserve"> also influence</w:t>
      </w:r>
      <w:r w:rsidR="007A28BC" w:rsidRPr="00414327">
        <w:rPr>
          <w:rFonts w:ascii="Arial" w:eastAsia="Times New Roman" w:hAnsi="Arial" w:cs="Arial"/>
          <w:color w:val="000000" w:themeColor="text1"/>
          <w:sz w:val="24"/>
          <w:szCs w:val="24"/>
          <w:lang w:eastAsia="en-GB"/>
        </w:rPr>
        <w:t>s</w:t>
      </w:r>
      <w:r w:rsidR="00D75509" w:rsidRPr="00414327">
        <w:rPr>
          <w:rFonts w:ascii="Arial" w:eastAsia="Times New Roman" w:hAnsi="Arial" w:cs="Arial"/>
          <w:color w:val="000000" w:themeColor="text1"/>
          <w:sz w:val="24"/>
          <w:szCs w:val="24"/>
          <w:lang w:eastAsia="en-GB"/>
        </w:rPr>
        <w:t xml:space="preserve"> a</w:t>
      </w:r>
      <w:r w:rsidRPr="00414327">
        <w:rPr>
          <w:rFonts w:ascii="Arial" w:eastAsia="Times New Roman" w:hAnsi="Arial" w:cs="Arial"/>
          <w:color w:val="000000" w:themeColor="text1"/>
          <w:sz w:val="24"/>
          <w:szCs w:val="24"/>
          <w:lang w:eastAsia="en-GB"/>
        </w:rPr>
        <w:t xml:space="preserve"> </w:t>
      </w:r>
      <w:r w:rsidRPr="00414327">
        <w:rPr>
          <w:rFonts w:ascii="Arial" w:eastAsia="Times New Roman" w:hAnsi="Arial" w:cs="Arial"/>
          <w:color w:val="000000" w:themeColor="text1"/>
          <w:sz w:val="24"/>
          <w:szCs w:val="24"/>
          <w:lang w:eastAsia="en-GB"/>
        </w:rPr>
        <w:lastRenderedPageBreak/>
        <w:t>desire to</w:t>
      </w:r>
      <w:r w:rsidR="00D75509" w:rsidRPr="00414327">
        <w:rPr>
          <w:rFonts w:ascii="Arial" w:eastAsia="Times New Roman" w:hAnsi="Arial" w:cs="Arial"/>
          <w:color w:val="000000" w:themeColor="text1"/>
          <w:sz w:val="24"/>
          <w:szCs w:val="24"/>
          <w:lang w:eastAsia="en-GB"/>
        </w:rPr>
        <w:t xml:space="preserve"> communicat</w:t>
      </w:r>
      <w:r w:rsidR="007A28BC" w:rsidRPr="00414327">
        <w:rPr>
          <w:rFonts w:ascii="Arial" w:eastAsia="Times New Roman" w:hAnsi="Arial" w:cs="Arial"/>
          <w:color w:val="000000" w:themeColor="text1"/>
          <w:sz w:val="24"/>
          <w:szCs w:val="24"/>
          <w:lang w:eastAsia="en-GB"/>
        </w:rPr>
        <w:t>e</w:t>
      </w:r>
      <w:r w:rsidR="00D75509" w:rsidRPr="00414327">
        <w:rPr>
          <w:rFonts w:ascii="Arial" w:eastAsia="Times New Roman" w:hAnsi="Arial" w:cs="Arial"/>
          <w:color w:val="000000" w:themeColor="text1"/>
          <w:sz w:val="24"/>
          <w:szCs w:val="24"/>
          <w:lang w:eastAsia="en-GB"/>
        </w:rPr>
        <w:t>, through song</w:t>
      </w:r>
      <w:r w:rsidR="007A28BC" w:rsidRPr="00414327">
        <w:rPr>
          <w:rFonts w:ascii="Arial" w:eastAsia="Times New Roman" w:hAnsi="Arial" w:cs="Arial"/>
          <w:color w:val="000000" w:themeColor="text1"/>
          <w:sz w:val="24"/>
          <w:szCs w:val="24"/>
          <w:lang w:eastAsia="en-GB"/>
        </w:rPr>
        <w:t>s</w:t>
      </w:r>
      <w:r w:rsidR="00D75509" w:rsidRPr="00414327">
        <w:rPr>
          <w:rFonts w:ascii="Arial" w:eastAsia="Times New Roman" w:hAnsi="Arial" w:cs="Arial"/>
          <w:color w:val="000000" w:themeColor="text1"/>
          <w:sz w:val="24"/>
          <w:szCs w:val="24"/>
          <w:lang w:eastAsia="en-GB"/>
        </w:rPr>
        <w:t xml:space="preserve"> and turn taking. </w:t>
      </w:r>
      <w:r w:rsidR="00D1060E" w:rsidRPr="00414327">
        <w:rPr>
          <w:rFonts w:ascii="Arial" w:eastAsia="Times New Roman" w:hAnsi="Arial" w:cs="Arial"/>
          <w:color w:val="000000" w:themeColor="text1"/>
          <w:sz w:val="24"/>
          <w:szCs w:val="24"/>
          <w:lang w:eastAsia="en-GB"/>
        </w:rPr>
        <w:t xml:space="preserve">Through Rise sessions </w:t>
      </w:r>
      <w:r w:rsidRPr="00414327">
        <w:rPr>
          <w:rFonts w:ascii="Arial" w:eastAsia="Times New Roman" w:hAnsi="Arial" w:cs="Arial"/>
          <w:color w:val="000000" w:themeColor="text1"/>
          <w:sz w:val="24"/>
          <w:szCs w:val="24"/>
          <w:lang w:eastAsia="en-GB"/>
        </w:rPr>
        <w:t>muscles</w:t>
      </w:r>
      <w:r w:rsidR="00D1060E" w:rsidRPr="00414327">
        <w:rPr>
          <w:rFonts w:ascii="Arial" w:eastAsia="Times New Roman" w:hAnsi="Arial" w:cs="Arial"/>
          <w:color w:val="000000" w:themeColor="text1"/>
          <w:sz w:val="24"/>
          <w:szCs w:val="24"/>
          <w:lang w:eastAsia="en-GB"/>
        </w:rPr>
        <w:t xml:space="preserve"> are strengthened and </w:t>
      </w:r>
      <w:r w:rsidRPr="00414327">
        <w:rPr>
          <w:rFonts w:ascii="Arial" w:eastAsia="Times New Roman" w:hAnsi="Arial" w:cs="Arial"/>
          <w:color w:val="000000" w:themeColor="text1"/>
          <w:sz w:val="24"/>
          <w:szCs w:val="24"/>
          <w:lang w:eastAsia="en-GB"/>
        </w:rPr>
        <w:t>improv</w:t>
      </w:r>
      <w:r w:rsidR="00D1060E" w:rsidRPr="00414327">
        <w:rPr>
          <w:rFonts w:ascii="Arial" w:eastAsia="Times New Roman" w:hAnsi="Arial" w:cs="Arial"/>
          <w:color w:val="000000" w:themeColor="text1"/>
          <w:sz w:val="24"/>
          <w:szCs w:val="24"/>
          <w:lang w:eastAsia="en-GB"/>
        </w:rPr>
        <w:t xml:space="preserve">ement in </w:t>
      </w:r>
      <w:r w:rsidRPr="00414327">
        <w:rPr>
          <w:rFonts w:ascii="Arial" w:eastAsia="Times New Roman" w:hAnsi="Arial" w:cs="Arial"/>
          <w:color w:val="000000" w:themeColor="text1"/>
          <w:sz w:val="24"/>
          <w:szCs w:val="24"/>
          <w:lang w:eastAsia="en-GB"/>
        </w:rPr>
        <w:t>co-ordination</w:t>
      </w:r>
      <w:r w:rsidR="009D115F">
        <w:rPr>
          <w:rFonts w:ascii="Arial" w:eastAsia="Times New Roman" w:hAnsi="Arial" w:cs="Arial"/>
          <w:color w:val="000000" w:themeColor="text1"/>
          <w:sz w:val="24"/>
          <w:szCs w:val="24"/>
          <w:lang w:eastAsia="en-GB"/>
        </w:rPr>
        <w:t xml:space="preserve"> is seen</w:t>
      </w:r>
      <w:r w:rsidR="00D75509" w:rsidRPr="00414327">
        <w:rPr>
          <w:rFonts w:ascii="Arial" w:eastAsia="Times New Roman" w:hAnsi="Arial" w:cs="Arial"/>
          <w:color w:val="000000" w:themeColor="text1"/>
          <w:sz w:val="24"/>
          <w:szCs w:val="24"/>
          <w:lang w:eastAsia="en-GB"/>
        </w:rPr>
        <w:t>. The therapy sessions help</w:t>
      </w:r>
      <w:r w:rsidR="00D1060E" w:rsidRPr="00414327">
        <w:rPr>
          <w:rFonts w:ascii="Arial" w:eastAsia="Times New Roman" w:hAnsi="Arial" w:cs="Arial"/>
          <w:color w:val="000000" w:themeColor="text1"/>
          <w:sz w:val="24"/>
          <w:szCs w:val="24"/>
          <w:lang w:eastAsia="en-GB"/>
        </w:rPr>
        <w:t xml:space="preserve"> to build a relationship with professionals</w:t>
      </w:r>
      <w:r w:rsidR="00D75509" w:rsidRPr="00414327">
        <w:rPr>
          <w:rFonts w:ascii="Arial" w:eastAsia="Times New Roman" w:hAnsi="Arial" w:cs="Arial"/>
          <w:color w:val="000000" w:themeColor="text1"/>
          <w:sz w:val="24"/>
          <w:szCs w:val="24"/>
          <w:lang w:eastAsia="en-GB"/>
        </w:rPr>
        <w:t xml:space="preserve">. </w:t>
      </w:r>
      <w:r w:rsidR="00D1060E" w:rsidRPr="00414327">
        <w:rPr>
          <w:rFonts w:ascii="Arial" w:eastAsia="Times New Roman" w:hAnsi="Arial" w:cs="Arial"/>
          <w:color w:val="000000" w:themeColor="text1"/>
          <w:sz w:val="24"/>
          <w:szCs w:val="24"/>
          <w:lang w:eastAsia="en-GB"/>
        </w:rPr>
        <w:t xml:space="preserve">At Rise </w:t>
      </w:r>
      <w:r w:rsidRPr="00414327">
        <w:rPr>
          <w:rFonts w:ascii="Arial" w:eastAsia="Times New Roman" w:hAnsi="Arial" w:cs="Arial"/>
          <w:color w:val="000000" w:themeColor="text1"/>
          <w:sz w:val="24"/>
          <w:szCs w:val="24"/>
          <w:lang w:eastAsia="en-GB"/>
        </w:rPr>
        <w:t>concentration</w:t>
      </w:r>
      <w:r w:rsidR="00D1060E" w:rsidRPr="00414327">
        <w:rPr>
          <w:rFonts w:ascii="Arial" w:eastAsia="Times New Roman" w:hAnsi="Arial" w:cs="Arial"/>
          <w:color w:val="000000" w:themeColor="text1"/>
          <w:sz w:val="24"/>
          <w:szCs w:val="24"/>
          <w:lang w:eastAsia="en-GB"/>
        </w:rPr>
        <w:t xml:space="preserve"> improves</w:t>
      </w:r>
      <w:r w:rsidR="00D75509" w:rsidRPr="00414327">
        <w:rPr>
          <w:rFonts w:ascii="Arial" w:eastAsia="Times New Roman" w:hAnsi="Arial" w:cs="Arial"/>
          <w:color w:val="000000" w:themeColor="text1"/>
          <w:sz w:val="24"/>
          <w:szCs w:val="24"/>
          <w:lang w:eastAsia="en-GB"/>
        </w:rPr>
        <w:t xml:space="preserve"> and </w:t>
      </w:r>
      <w:r w:rsidR="00D1060E" w:rsidRPr="00414327">
        <w:rPr>
          <w:rFonts w:ascii="Arial" w:eastAsia="Times New Roman" w:hAnsi="Arial" w:cs="Arial"/>
          <w:color w:val="000000" w:themeColor="text1"/>
          <w:sz w:val="24"/>
          <w:szCs w:val="24"/>
          <w:lang w:eastAsia="en-GB"/>
        </w:rPr>
        <w:t xml:space="preserve">impacts </w:t>
      </w:r>
      <w:r w:rsidR="00D75509" w:rsidRPr="00414327">
        <w:rPr>
          <w:rFonts w:ascii="Arial" w:eastAsia="Times New Roman" w:hAnsi="Arial" w:cs="Arial"/>
          <w:color w:val="000000" w:themeColor="text1"/>
          <w:sz w:val="24"/>
          <w:szCs w:val="24"/>
          <w:lang w:eastAsia="en-GB"/>
        </w:rPr>
        <w:t>self-expression,</w:t>
      </w:r>
      <w:r w:rsidRPr="00414327">
        <w:rPr>
          <w:rFonts w:ascii="Arial" w:eastAsia="Times New Roman" w:hAnsi="Arial" w:cs="Arial"/>
          <w:color w:val="000000" w:themeColor="text1"/>
          <w:sz w:val="24"/>
          <w:szCs w:val="24"/>
          <w:lang w:eastAsia="en-GB"/>
        </w:rPr>
        <w:t xml:space="preserve"> imagination and creativity</w:t>
      </w:r>
      <w:r w:rsidR="00D75509" w:rsidRPr="00414327">
        <w:rPr>
          <w:rFonts w:ascii="Arial" w:eastAsia="Times New Roman" w:hAnsi="Arial" w:cs="Arial"/>
          <w:color w:val="000000" w:themeColor="text1"/>
          <w:sz w:val="24"/>
          <w:szCs w:val="24"/>
          <w:lang w:eastAsia="en-GB"/>
        </w:rPr>
        <w:t>, (BAMT, 2017).</w:t>
      </w:r>
      <w:r w:rsidR="00D914AD" w:rsidRPr="00414327">
        <w:rPr>
          <w:rFonts w:ascii="Arial" w:eastAsia="Times New Roman" w:hAnsi="Arial" w:cs="Arial"/>
          <w:color w:val="000000" w:themeColor="text1"/>
          <w:sz w:val="24"/>
          <w:szCs w:val="24"/>
          <w:lang w:eastAsia="en-GB"/>
        </w:rPr>
        <w:t xml:space="preserve"> During session the individuals are encouraged to be themselves, creating confidence and raising esteem levels through praise and inclusion in the group. Independence is promot</w:t>
      </w:r>
      <w:bookmarkStart w:id="0" w:name="_GoBack"/>
      <w:bookmarkEnd w:id="0"/>
      <w:r w:rsidR="00D914AD" w:rsidRPr="00414327">
        <w:rPr>
          <w:rFonts w:ascii="Arial" w:eastAsia="Times New Roman" w:hAnsi="Arial" w:cs="Arial"/>
          <w:color w:val="000000" w:themeColor="text1"/>
          <w:sz w:val="24"/>
          <w:szCs w:val="24"/>
          <w:lang w:eastAsia="en-GB"/>
        </w:rPr>
        <w:t>ed as the individuals create their own music allowing them to explore and connect with the world whilst expressing their unique skills through music, (BAMT, 2017).</w:t>
      </w:r>
    </w:p>
    <w:p w:rsidR="000765AB" w:rsidRPr="00414327" w:rsidRDefault="00CA4C74" w:rsidP="00414327">
      <w:pPr>
        <w:spacing w:after="0" w:line="360" w:lineRule="auto"/>
        <w:rPr>
          <w:rFonts w:ascii="Arial" w:hAnsi="Arial" w:cs="Arial"/>
          <w:color w:val="000000" w:themeColor="text1"/>
          <w:sz w:val="24"/>
          <w:szCs w:val="24"/>
          <w:shd w:val="clear" w:color="auto" w:fill="FFFFFF"/>
        </w:rPr>
      </w:pPr>
      <w:r w:rsidRPr="00414327">
        <w:rPr>
          <w:rFonts w:ascii="Arial" w:hAnsi="Arial" w:cs="Arial"/>
          <w:color w:val="000000" w:themeColor="text1"/>
          <w:sz w:val="24"/>
          <w:szCs w:val="24"/>
        </w:rPr>
        <w:t>Rise maintains a supportive relationship with parents and guardians by holding a coffee morning whilst the children are taking part in the session. Here discuss</w:t>
      </w:r>
      <w:r w:rsidR="009E1CA9" w:rsidRPr="00414327">
        <w:rPr>
          <w:rFonts w:ascii="Arial" w:hAnsi="Arial" w:cs="Arial"/>
          <w:color w:val="000000" w:themeColor="text1"/>
          <w:sz w:val="24"/>
          <w:szCs w:val="24"/>
        </w:rPr>
        <w:t>ions</w:t>
      </w:r>
      <w:r w:rsidRPr="00414327">
        <w:rPr>
          <w:rFonts w:ascii="Arial" w:hAnsi="Arial" w:cs="Arial"/>
          <w:color w:val="000000" w:themeColor="text1"/>
          <w:sz w:val="24"/>
          <w:szCs w:val="24"/>
        </w:rPr>
        <w:t xml:space="preserve"> about the challenges parents </w:t>
      </w:r>
      <w:r w:rsidR="009B6587" w:rsidRPr="00414327">
        <w:rPr>
          <w:rFonts w:ascii="Arial" w:hAnsi="Arial" w:cs="Arial"/>
          <w:color w:val="000000" w:themeColor="text1"/>
          <w:sz w:val="24"/>
          <w:szCs w:val="24"/>
        </w:rPr>
        <w:t xml:space="preserve">face when their child has ASD </w:t>
      </w:r>
      <w:r w:rsidR="009E1CA9" w:rsidRPr="00414327">
        <w:rPr>
          <w:rFonts w:ascii="Arial" w:hAnsi="Arial" w:cs="Arial"/>
          <w:color w:val="000000" w:themeColor="text1"/>
          <w:sz w:val="24"/>
          <w:szCs w:val="24"/>
        </w:rPr>
        <w:t>take place</w:t>
      </w:r>
      <w:r w:rsidR="009B6587" w:rsidRPr="00414327">
        <w:rPr>
          <w:rFonts w:ascii="Arial" w:hAnsi="Arial" w:cs="Arial"/>
          <w:color w:val="000000" w:themeColor="text1"/>
          <w:sz w:val="24"/>
          <w:szCs w:val="24"/>
        </w:rPr>
        <w:t xml:space="preserve">. Time is given for parents/ guardians </w:t>
      </w:r>
      <w:r w:rsidRPr="00414327">
        <w:rPr>
          <w:rFonts w:ascii="Arial" w:hAnsi="Arial" w:cs="Arial"/>
          <w:color w:val="000000" w:themeColor="text1"/>
          <w:sz w:val="24"/>
          <w:szCs w:val="24"/>
        </w:rPr>
        <w:t>to confide in one another, share strategies and coping mechanisms used t</w:t>
      </w:r>
      <w:r w:rsidR="009E1CA9" w:rsidRPr="00414327">
        <w:rPr>
          <w:rFonts w:ascii="Arial" w:hAnsi="Arial" w:cs="Arial"/>
          <w:color w:val="000000" w:themeColor="text1"/>
          <w:sz w:val="24"/>
          <w:szCs w:val="24"/>
        </w:rPr>
        <w:t>hat may help other</w:t>
      </w:r>
      <w:r w:rsidR="009B6587" w:rsidRPr="00414327">
        <w:rPr>
          <w:rFonts w:ascii="Arial" w:hAnsi="Arial" w:cs="Arial"/>
          <w:color w:val="000000" w:themeColor="text1"/>
          <w:sz w:val="24"/>
          <w:szCs w:val="24"/>
        </w:rPr>
        <w:t xml:space="preserve"> in the group. </w:t>
      </w:r>
      <w:r w:rsidR="009E1CA9" w:rsidRPr="00414327">
        <w:rPr>
          <w:rFonts w:ascii="Arial" w:hAnsi="Arial" w:cs="Arial"/>
          <w:color w:val="000000" w:themeColor="text1"/>
          <w:sz w:val="24"/>
          <w:szCs w:val="24"/>
        </w:rPr>
        <w:t xml:space="preserve"> Once </w:t>
      </w:r>
      <w:r w:rsidRPr="00414327">
        <w:rPr>
          <w:rFonts w:ascii="Arial" w:hAnsi="Arial" w:cs="Arial"/>
          <w:color w:val="000000" w:themeColor="text1"/>
          <w:sz w:val="24"/>
          <w:szCs w:val="24"/>
        </w:rPr>
        <w:t xml:space="preserve">a month Rise </w:t>
      </w:r>
      <w:r w:rsidRPr="00414327">
        <w:rPr>
          <w:rFonts w:ascii="Arial" w:hAnsi="Arial" w:cs="Arial"/>
          <w:color w:val="000000" w:themeColor="text1"/>
          <w:sz w:val="24"/>
          <w:szCs w:val="24"/>
          <w:shd w:val="clear" w:color="auto" w:fill="FFFFFF"/>
        </w:rPr>
        <w:t>provides expert speakers on subjects requested by parents/ guardians that will help them to raise standards of their children</w:t>
      </w:r>
      <w:r w:rsidR="009E1CA9" w:rsidRPr="00414327">
        <w:rPr>
          <w:rFonts w:ascii="Arial" w:hAnsi="Arial" w:cs="Arial"/>
          <w:color w:val="000000" w:themeColor="text1"/>
          <w:sz w:val="24"/>
          <w:szCs w:val="24"/>
          <w:shd w:val="clear" w:color="auto" w:fill="FFFFFF"/>
        </w:rPr>
        <w:t xml:space="preserve">. Rise follows a holistic approach that supports the needs of both parents/ guardians and children with ASD, </w:t>
      </w:r>
      <w:r w:rsidR="000765AB" w:rsidRPr="00414327">
        <w:rPr>
          <w:rFonts w:ascii="Arial" w:hAnsi="Arial" w:cs="Arial"/>
          <w:color w:val="000000" w:themeColor="text1"/>
          <w:sz w:val="24"/>
          <w:szCs w:val="24"/>
          <w:shd w:val="clear" w:color="auto" w:fill="FFFFFF"/>
        </w:rPr>
        <w:t xml:space="preserve">(Estyn, 2016). </w:t>
      </w:r>
    </w:p>
    <w:p w:rsidR="000765AB" w:rsidRPr="00414327" w:rsidRDefault="000765AB" w:rsidP="00414327">
      <w:pPr>
        <w:spacing w:after="0" w:line="360" w:lineRule="auto"/>
        <w:rPr>
          <w:rFonts w:ascii="Arial" w:hAnsi="Arial" w:cs="Arial"/>
          <w:color w:val="000000" w:themeColor="text1"/>
          <w:sz w:val="24"/>
          <w:szCs w:val="24"/>
        </w:rPr>
      </w:pPr>
    </w:p>
    <w:p w:rsidR="00796EB7" w:rsidRPr="00414327" w:rsidRDefault="00641DCF" w:rsidP="00414327">
      <w:pPr>
        <w:spacing w:after="0" w:line="360" w:lineRule="auto"/>
        <w:rPr>
          <w:rFonts w:ascii="Arial" w:hAnsi="Arial" w:cs="Arial"/>
          <w:color w:val="000000" w:themeColor="text1"/>
          <w:sz w:val="24"/>
          <w:szCs w:val="24"/>
          <w:shd w:val="clear" w:color="auto" w:fill="FFFFFF"/>
        </w:rPr>
      </w:pPr>
      <w:r w:rsidRPr="00414327">
        <w:rPr>
          <w:rFonts w:ascii="Arial" w:hAnsi="Arial" w:cs="Arial"/>
          <w:color w:val="000000" w:themeColor="text1"/>
          <w:sz w:val="24"/>
          <w:szCs w:val="24"/>
        </w:rPr>
        <w:t xml:space="preserve">There are different approaches within Person- centred practice, </w:t>
      </w:r>
      <w:r w:rsidR="00EC3A9F" w:rsidRPr="00414327">
        <w:rPr>
          <w:rFonts w:ascii="Arial" w:hAnsi="Arial" w:cs="Arial"/>
          <w:color w:val="000000" w:themeColor="text1"/>
          <w:sz w:val="24"/>
          <w:szCs w:val="24"/>
        </w:rPr>
        <w:t>it is vital that the most appropriate approach is chosen b</w:t>
      </w:r>
      <w:r w:rsidR="00895B65" w:rsidRPr="00414327">
        <w:rPr>
          <w:rFonts w:ascii="Arial" w:hAnsi="Arial" w:cs="Arial"/>
          <w:color w:val="000000" w:themeColor="text1"/>
          <w:sz w:val="24"/>
          <w:szCs w:val="24"/>
        </w:rPr>
        <w:t>ased on the individual’s needs,</w:t>
      </w:r>
      <w:r w:rsidR="00EC3A9F" w:rsidRPr="00414327">
        <w:rPr>
          <w:rFonts w:ascii="Arial" w:hAnsi="Arial" w:cs="Arial"/>
          <w:color w:val="000000" w:themeColor="text1"/>
          <w:sz w:val="24"/>
          <w:szCs w:val="24"/>
        </w:rPr>
        <w:t xml:space="preserve"> (Sheratt, 2005). </w:t>
      </w:r>
      <w:r w:rsidR="00D75509" w:rsidRPr="00414327">
        <w:rPr>
          <w:rFonts w:ascii="Arial" w:hAnsi="Arial" w:cs="Arial"/>
          <w:color w:val="000000" w:themeColor="text1"/>
          <w:sz w:val="24"/>
          <w:szCs w:val="24"/>
        </w:rPr>
        <w:t>‘Rise</w:t>
      </w:r>
      <w:r w:rsidR="00895B65" w:rsidRPr="00414327">
        <w:rPr>
          <w:rFonts w:ascii="Arial" w:hAnsi="Arial" w:cs="Arial"/>
          <w:color w:val="000000" w:themeColor="text1"/>
          <w:sz w:val="24"/>
          <w:szCs w:val="24"/>
        </w:rPr>
        <w:t xml:space="preserve">’ uses </w:t>
      </w:r>
      <w:r w:rsidR="00D75509" w:rsidRPr="00414327">
        <w:rPr>
          <w:rFonts w:ascii="Arial" w:hAnsi="Arial" w:cs="Arial"/>
          <w:color w:val="000000" w:themeColor="text1"/>
          <w:sz w:val="24"/>
          <w:szCs w:val="24"/>
        </w:rPr>
        <w:t xml:space="preserve">a </w:t>
      </w:r>
      <w:r w:rsidR="00895B65" w:rsidRPr="00414327">
        <w:rPr>
          <w:rFonts w:ascii="Arial" w:hAnsi="Arial" w:cs="Arial"/>
          <w:color w:val="000000" w:themeColor="text1"/>
          <w:sz w:val="24"/>
          <w:szCs w:val="24"/>
        </w:rPr>
        <w:t>‘</w:t>
      </w:r>
      <w:r w:rsidR="00D75509" w:rsidRPr="00414327">
        <w:rPr>
          <w:rFonts w:ascii="Arial" w:hAnsi="Arial" w:cs="Arial"/>
          <w:color w:val="000000" w:themeColor="text1"/>
          <w:sz w:val="24"/>
          <w:szCs w:val="24"/>
        </w:rPr>
        <w:t>One Page Profile</w:t>
      </w:r>
      <w:r w:rsidR="00895B65" w:rsidRPr="00414327">
        <w:rPr>
          <w:rFonts w:ascii="Arial" w:hAnsi="Arial" w:cs="Arial"/>
          <w:color w:val="000000" w:themeColor="text1"/>
          <w:sz w:val="24"/>
          <w:szCs w:val="24"/>
        </w:rPr>
        <w:t>’</w:t>
      </w:r>
      <w:r w:rsidR="00D75509" w:rsidRPr="00414327">
        <w:rPr>
          <w:rFonts w:ascii="Arial" w:hAnsi="Arial" w:cs="Arial"/>
          <w:color w:val="000000" w:themeColor="text1"/>
          <w:sz w:val="24"/>
          <w:szCs w:val="24"/>
        </w:rPr>
        <w:t xml:space="preserve">. </w:t>
      </w:r>
      <w:r w:rsidR="00AE25B5" w:rsidRPr="00414327">
        <w:rPr>
          <w:rFonts w:ascii="Arial" w:hAnsi="Arial" w:cs="Arial"/>
          <w:color w:val="000000" w:themeColor="text1"/>
          <w:sz w:val="24"/>
          <w:szCs w:val="24"/>
        </w:rPr>
        <w:t xml:space="preserve">These are created after the first session of Music therapy, </w:t>
      </w:r>
      <w:r w:rsidR="00D75509" w:rsidRPr="00414327">
        <w:rPr>
          <w:rFonts w:ascii="Arial" w:hAnsi="Arial" w:cs="Arial"/>
          <w:color w:val="000000" w:themeColor="text1"/>
          <w:sz w:val="24"/>
          <w:szCs w:val="24"/>
        </w:rPr>
        <w:t>completed by the</w:t>
      </w:r>
      <w:r w:rsidR="00895B65" w:rsidRPr="00414327">
        <w:rPr>
          <w:rFonts w:ascii="Arial" w:hAnsi="Arial" w:cs="Arial"/>
          <w:color w:val="000000" w:themeColor="text1"/>
          <w:sz w:val="24"/>
          <w:szCs w:val="24"/>
        </w:rPr>
        <w:t xml:space="preserve"> </w:t>
      </w:r>
      <w:r w:rsidR="00AE25B5" w:rsidRPr="00414327">
        <w:rPr>
          <w:rFonts w:ascii="Arial" w:hAnsi="Arial" w:cs="Arial"/>
          <w:color w:val="000000" w:themeColor="text1"/>
          <w:sz w:val="24"/>
          <w:szCs w:val="24"/>
        </w:rPr>
        <w:t xml:space="preserve">therapist, </w:t>
      </w:r>
      <w:r w:rsidR="00D75509" w:rsidRPr="00414327">
        <w:rPr>
          <w:rFonts w:ascii="Arial" w:hAnsi="Arial" w:cs="Arial"/>
          <w:color w:val="000000" w:themeColor="text1"/>
          <w:sz w:val="24"/>
          <w:szCs w:val="24"/>
        </w:rPr>
        <w:t xml:space="preserve">the individual </w:t>
      </w:r>
      <w:r w:rsidR="00895B65" w:rsidRPr="00414327">
        <w:rPr>
          <w:rFonts w:ascii="Arial" w:hAnsi="Arial" w:cs="Arial"/>
          <w:color w:val="000000" w:themeColor="text1"/>
          <w:sz w:val="24"/>
          <w:szCs w:val="24"/>
        </w:rPr>
        <w:t>a</w:t>
      </w:r>
      <w:r w:rsidR="00D75509" w:rsidRPr="00414327">
        <w:rPr>
          <w:rFonts w:ascii="Arial" w:hAnsi="Arial" w:cs="Arial"/>
          <w:color w:val="000000" w:themeColor="text1"/>
          <w:sz w:val="24"/>
          <w:szCs w:val="24"/>
        </w:rPr>
        <w:t>nd the</w:t>
      </w:r>
      <w:r w:rsidR="00AE25B5" w:rsidRPr="00414327">
        <w:rPr>
          <w:rFonts w:ascii="Arial" w:hAnsi="Arial" w:cs="Arial"/>
          <w:color w:val="000000" w:themeColor="text1"/>
          <w:sz w:val="24"/>
          <w:szCs w:val="24"/>
        </w:rPr>
        <w:t>ir</w:t>
      </w:r>
      <w:r w:rsidR="00895B65" w:rsidRPr="00414327">
        <w:rPr>
          <w:rFonts w:ascii="Arial" w:hAnsi="Arial" w:cs="Arial"/>
          <w:color w:val="000000" w:themeColor="text1"/>
          <w:sz w:val="24"/>
          <w:szCs w:val="24"/>
        </w:rPr>
        <w:t xml:space="preserve"> parents/ guardians. </w:t>
      </w:r>
      <w:r w:rsidR="00D75509" w:rsidRPr="00414327">
        <w:rPr>
          <w:rFonts w:ascii="Arial" w:hAnsi="Arial" w:cs="Arial"/>
          <w:color w:val="000000" w:themeColor="text1"/>
          <w:sz w:val="24"/>
          <w:szCs w:val="24"/>
        </w:rPr>
        <w:t>One Page Pr</w:t>
      </w:r>
      <w:r w:rsidR="00895B65" w:rsidRPr="00414327">
        <w:rPr>
          <w:rFonts w:ascii="Arial" w:hAnsi="Arial" w:cs="Arial"/>
          <w:color w:val="000000" w:themeColor="text1"/>
          <w:sz w:val="24"/>
          <w:szCs w:val="24"/>
        </w:rPr>
        <w:t xml:space="preserve">ofile’s are </w:t>
      </w:r>
      <w:r w:rsidR="00D75509" w:rsidRPr="00414327">
        <w:rPr>
          <w:rFonts w:ascii="Arial" w:hAnsi="Arial" w:cs="Arial"/>
          <w:color w:val="000000" w:themeColor="text1"/>
          <w:sz w:val="24"/>
          <w:szCs w:val="24"/>
        </w:rPr>
        <w:t xml:space="preserve">created </w:t>
      </w:r>
      <w:r w:rsidR="00AE25B5" w:rsidRPr="00414327">
        <w:rPr>
          <w:rFonts w:ascii="Arial" w:hAnsi="Arial" w:cs="Arial"/>
          <w:color w:val="000000" w:themeColor="text1"/>
          <w:sz w:val="24"/>
          <w:szCs w:val="24"/>
        </w:rPr>
        <w:t>for</w:t>
      </w:r>
      <w:r w:rsidR="00D75509" w:rsidRPr="00414327">
        <w:rPr>
          <w:rFonts w:ascii="Arial" w:hAnsi="Arial" w:cs="Arial"/>
          <w:color w:val="000000" w:themeColor="text1"/>
          <w:sz w:val="24"/>
          <w:szCs w:val="24"/>
        </w:rPr>
        <w:t xml:space="preserve"> the one to one therapist to meet specific targets in Music therapy</w:t>
      </w:r>
      <w:r w:rsidR="00B0164E" w:rsidRPr="00414327">
        <w:rPr>
          <w:rFonts w:ascii="Arial" w:hAnsi="Arial" w:cs="Arial"/>
          <w:color w:val="000000" w:themeColor="text1"/>
          <w:sz w:val="24"/>
          <w:szCs w:val="24"/>
        </w:rPr>
        <w:t xml:space="preserve"> set by the individual</w:t>
      </w:r>
      <w:r w:rsidR="00895B65" w:rsidRPr="00414327">
        <w:rPr>
          <w:rFonts w:ascii="Arial" w:hAnsi="Arial" w:cs="Arial"/>
          <w:color w:val="000000" w:themeColor="text1"/>
          <w:sz w:val="24"/>
          <w:szCs w:val="24"/>
        </w:rPr>
        <w:t xml:space="preserve">. The </w:t>
      </w:r>
      <w:r w:rsidR="00DF6534" w:rsidRPr="00414327">
        <w:rPr>
          <w:rFonts w:ascii="Arial" w:hAnsi="Arial" w:cs="Arial"/>
          <w:color w:val="000000" w:themeColor="text1"/>
          <w:sz w:val="24"/>
          <w:szCs w:val="24"/>
        </w:rPr>
        <w:t>PCP approach</w:t>
      </w:r>
      <w:r w:rsidR="00895B65" w:rsidRPr="00414327">
        <w:rPr>
          <w:rFonts w:ascii="Arial" w:hAnsi="Arial" w:cs="Arial"/>
          <w:color w:val="000000" w:themeColor="text1"/>
          <w:sz w:val="24"/>
          <w:szCs w:val="24"/>
        </w:rPr>
        <w:t xml:space="preserve"> used in Rise</w:t>
      </w:r>
      <w:r w:rsidR="00DF6534" w:rsidRPr="00414327">
        <w:rPr>
          <w:rFonts w:ascii="Arial" w:hAnsi="Arial" w:cs="Arial"/>
          <w:color w:val="000000" w:themeColor="text1"/>
          <w:sz w:val="24"/>
          <w:szCs w:val="24"/>
        </w:rPr>
        <w:t xml:space="preserve"> </w:t>
      </w:r>
      <w:r w:rsidR="00895B65" w:rsidRPr="00414327">
        <w:rPr>
          <w:rFonts w:ascii="Arial" w:hAnsi="Arial" w:cs="Arial"/>
          <w:color w:val="000000" w:themeColor="text1"/>
          <w:sz w:val="24"/>
          <w:szCs w:val="24"/>
        </w:rPr>
        <w:t xml:space="preserve">gives empowerment </w:t>
      </w:r>
      <w:r w:rsidR="00DF6534" w:rsidRPr="00414327">
        <w:rPr>
          <w:rFonts w:ascii="Arial" w:hAnsi="Arial" w:cs="Arial"/>
          <w:color w:val="000000" w:themeColor="text1"/>
          <w:sz w:val="24"/>
          <w:szCs w:val="24"/>
        </w:rPr>
        <w:t>to individuals, (Noone, 2008)</w:t>
      </w:r>
      <w:r w:rsidR="00796EB7" w:rsidRPr="00414327">
        <w:rPr>
          <w:rFonts w:ascii="Arial" w:hAnsi="Arial" w:cs="Arial"/>
          <w:color w:val="000000" w:themeColor="text1"/>
          <w:sz w:val="24"/>
          <w:szCs w:val="24"/>
        </w:rPr>
        <w:t>. On a single sheet of paper everything important to the individual is captured</w:t>
      </w:r>
      <w:r w:rsidR="00D75509" w:rsidRPr="00414327">
        <w:rPr>
          <w:rFonts w:ascii="Arial" w:hAnsi="Arial" w:cs="Arial"/>
          <w:color w:val="000000" w:themeColor="text1"/>
          <w:sz w:val="24"/>
          <w:szCs w:val="24"/>
        </w:rPr>
        <w:t>, (Helen Sanders Associated, 2018a</w:t>
      </w:r>
      <w:r w:rsidR="00796EB7" w:rsidRPr="00414327">
        <w:rPr>
          <w:rFonts w:ascii="Arial" w:hAnsi="Arial" w:cs="Arial"/>
          <w:color w:val="000000" w:themeColor="text1"/>
          <w:sz w:val="24"/>
          <w:szCs w:val="24"/>
        </w:rPr>
        <w:t>), including;</w:t>
      </w:r>
      <w:r w:rsidR="00DF6534" w:rsidRPr="00414327">
        <w:rPr>
          <w:rFonts w:ascii="Arial" w:hAnsi="Arial" w:cs="Arial"/>
          <w:color w:val="000000" w:themeColor="text1"/>
          <w:sz w:val="24"/>
          <w:szCs w:val="24"/>
        </w:rPr>
        <w:t xml:space="preserve"> </w:t>
      </w:r>
      <w:r w:rsidR="00D75509" w:rsidRPr="00414327">
        <w:rPr>
          <w:rFonts w:ascii="Arial" w:hAnsi="Arial" w:cs="Arial"/>
          <w:iCs/>
          <w:color w:val="000000" w:themeColor="text1"/>
          <w:sz w:val="24"/>
          <w:szCs w:val="24"/>
        </w:rPr>
        <w:t>a photo of the individual and three key heading (Sanderson, 2012)</w:t>
      </w:r>
      <w:r w:rsidR="00C64AAF" w:rsidRPr="00414327">
        <w:rPr>
          <w:rFonts w:ascii="Arial" w:hAnsi="Arial" w:cs="Arial"/>
          <w:iCs/>
          <w:color w:val="000000" w:themeColor="text1"/>
          <w:sz w:val="24"/>
          <w:szCs w:val="24"/>
        </w:rPr>
        <w:t>. It is a</w:t>
      </w:r>
      <w:r w:rsidR="00DF6534" w:rsidRPr="00414327">
        <w:rPr>
          <w:rFonts w:ascii="Arial" w:hAnsi="Arial" w:cs="Arial"/>
          <w:iCs/>
          <w:color w:val="000000" w:themeColor="text1"/>
          <w:sz w:val="24"/>
          <w:szCs w:val="24"/>
        </w:rPr>
        <w:t xml:space="preserve"> holistic personal profile t</w:t>
      </w:r>
      <w:r w:rsidR="00796EB7" w:rsidRPr="00414327">
        <w:rPr>
          <w:rFonts w:ascii="Arial" w:hAnsi="Arial" w:cs="Arial"/>
          <w:iCs/>
          <w:color w:val="000000" w:themeColor="text1"/>
          <w:sz w:val="24"/>
          <w:szCs w:val="24"/>
        </w:rPr>
        <w:t>h</w:t>
      </w:r>
      <w:r w:rsidR="00DF6534" w:rsidRPr="00414327">
        <w:rPr>
          <w:rFonts w:ascii="Arial" w:hAnsi="Arial" w:cs="Arial"/>
          <w:iCs/>
          <w:color w:val="000000" w:themeColor="text1"/>
          <w:sz w:val="24"/>
          <w:szCs w:val="24"/>
        </w:rPr>
        <w:t xml:space="preserve">at </w:t>
      </w:r>
      <w:r w:rsidR="00796EB7" w:rsidRPr="00414327">
        <w:rPr>
          <w:rFonts w:ascii="Arial" w:hAnsi="Arial" w:cs="Arial"/>
          <w:iCs/>
          <w:color w:val="000000" w:themeColor="text1"/>
          <w:sz w:val="24"/>
          <w:szCs w:val="24"/>
        </w:rPr>
        <w:t xml:space="preserve">identifies </w:t>
      </w:r>
      <w:r w:rsidR="00DF6534" w:rsidRPr="00414327">
        <w:rPr>
          <w:rFonts w:ascii="Arial" w:hAnsi="Arial" w:cs="Arial"/>
          <w:iCs/>
          <w:color w:val="000000" w:themeColor="text1"/>
          <w:sz w:val="24"/>
          <w:szCs w:val="24"/>
        </w:rPr>
        <w:t>needs, abilities and strengths, (Noone, 2008). T</w:t>
      </w:r>
      <w:r w:rsidR="00D75509" w:rsidRPr="00414327">
        <w:rPr>
          <w:rFonts w:ascii="Arial" w:hAnsi="Arial" w:cs="Arial"/>
          <w:iCs/>
          <w:color w:val="000000" w:themeColor="text1"/>
          <w:sz w:val="24"/>
          <w:szCs w:val="24"/>
        </w:rPr>
        <w:t>he first heading is ‘what people like about me’, three people must state what they admire about the individual</w:t>
      </w:r>
      <w:r w:rsidR="00D75509" w:rsidRPr="00414327">
        <w:rPr>
          <w:rFonts w:ascii="Arial" w:hAnsi="Arial" w:cs="Arial"/>
          <w:color w:val="000000" w:themeColor="text1"/>
          <w:sz w:val="24"/>
          <w:szCs w:val="24"/>
          <w:shd w:val="clear" w:color="auto" w:fill="FFFFFF"/>
        </w:rPr>
        <w:t>,</w:t>
      </w:r>
      <w:r w:rsidR="00DF6534" w:rsidRPr="00414327">
        <w:rPr>
          <w:rFonts w:ascii="Arial" w:hAnsi="Arial" w:cs="Arial"/>
          <w:color w:val="000000" w:themeColor="text1"/>
          <w:sz w:val="24"/>
          <w:szCs w:val="24"/>
          <w:shd w:val="clear" w:color="auto" w:fill="FFFFFF"/>
        </w:rPr>
        <w:t xml:space="preserve"> in the Music therapy session this would involve, the therapist, two parents/ guardians, or a friend that has been met through the sessions,</w:t>
      </w:r>
      <w:r w:rsidR="00D75509" w:rsidRPr="00414327">
        <w:rPr>
          <w:rFonts w:ascii="Arial" w:hAnsi="Arial" w:cs="Arial"/>
          <w:color w:val="000000" w:themeColor="text1"/>
          <w:sz w:val="24"/>
          <w:szCs w:val="24"/>
          <w:shd w:val="clear" w:color="auto" w:fill="FFFFFF"/>
        </w:rPr>
        <w:t xml:space="preserve"> (Vovor, 2018).</w:t>
      </w:r>
      <w:r w:rsidR="00D75509" w:rsidRPr="00414327">
        <w:rPr>
          <w:rFonts w:ascii="Arial" w:hAnsi="Arial" w:cs="Arial"/>
          <w:iCs/>
          <w:color w:val="000000" w:themeColor="text1"/>
          <w:sz w:val="24"/>
          <w:szCs w:val="24"/>
        </w:rPr>
        <w:t xml:space="preserve"> The next heading is ‘what is important to me’, this section contains </w:t>
      </w:r>
      <w:r w:rsidR="00A87977" w:rsidRPr="00414327">
        <w:rPr>
          <w:rFonts w:ascii="Arial" w:hAnsi="Arial" w:cs="Arial"/>
          <w:color w:val="000000" w:themeColor="text1"/>
          <w:sz w:val="24"/>
          <w:szCs w:val="24"/>
          <w:shd w:val="clear" w:color="auto" w:fill="FFFFFF"/>
        </w:rPr>
        <w:t xml:space="preserve">everything that is important to that individual </w:t>
      </w:r>
      <w:r w:rsidR="006F7B4E" w:rsidRPr="00414327">
        <w:rPr>
          <w:rFonts w:ascii="Arial" w:hAnsi="Arial" w:cs="Arial"/>
          <w:color w:val="000000" w:themeColor="text1"/>
          <w:sz w:val="24"/>
          <w:szCs w:val="24"/>
          <w:shd w:val="clear" w:color="auto" w:fill="FFFFFF"/>
        </w:rPr>
        <w:t xml:space="preserve">making them the </w:t>
      </w:r>
      <w:r w:rsidR="006F7B4E" w:rsidRPr="00414327">
        <w:rPr>
          <w:rFonts w:ascii="Arial" w:hAnsi="Arial" w:cs="Arial"/>
          <w:color w:val="000000" w:themeColor="text1"/>
          <w:sz w:val="24"/>
          <w:szCs w:val="24"/>
          <w:shd w:val="clear" w:color="auto" w:fill="FFFFFF"/>
        </w:rPr>
        <w:lastRenderedPageBreak/>
        <w:t xml:space="preserve">unique individual they </w:t>
      </w:r>
      <w:r w:rsidR="00D75509" w:rsidRPr="00414327">
        <w:rPr>
          <w:rFonts w:ascii="Arial" w:hAnsi="Arial" w:cs="Arial"/>
          <w:color w:val="000000" w:themeColor="text1"/>
          <w:sz w:val="24"/>
          <w:szCs w:val="24"/>
          <w:shd w:val="clear" w:color="auto" w:fill="FFFFFF"/>
        </w:rPr>
        <w:t>are, (Vovor, 2018). The last heading is ‘</w:t>
      </w:r>
      <w:r w:rsidR="00D75509" w:rsidRPr="00414327">
        <w:rPr>
          <w:rFonts w:ascii="Arial" w:hAnsi="Arial" w:cs="Arial"/>
          <w:iCs/>
          <w:color w:val="000000" w:themeColor="text1"/>
          <w:sz w:val="24"/>
          <w:szCs w:val="24"/>
        </w:rPr>
        <w:t>how best to support me’</w:t>
      </w:r>
      <w:r w:rsidR="00DF6534" w:rsidRPr="00414327">
        <w:rPr>
          <w:rFonts w:ascii="Arial" w:hAnsi="Arial" w:cs="Arial"/>
          <w:iCs/>
          <w:color w:val="000000" w:themeColor="text1"/>
          <w:sz w:val="24"/>
          <w:szCs w:val="24"/>
        </w:rPr>
        <w:t xml:space="preserve">, </w:t>
      </w:r>
      <w:r w:rsidR="00DF6534" w:rsidRPr="00414327">
        <w:rPr>
          <w:rFonts w:ascii="Arial" w:hAnsi="Arial" w:cs="Arial"/>
          <w:color w:val="000000" w:themeColor="text1"/>
          <w:sz w:val="24"/>
          <w:szCs w:val="24"/>
          <w:shd w:val="clear" w:color="auto" w:fill="FFFFFF"/>
        </w:rPr>
        <w:t>(Vovor, 2018), here the individual would be able to direct and design the music session that would suit t</w:t>
      </w:r>
      <w:r w:rsidR="0084387F" w:rsidRPr="00414327">
        <w:rPr>
          <w:rFonts w:ascii="Arial" w:hAnsi="Arial" w:cs="Arial"/>
          <w:color w:val="000000" w:themeColor="text1"/>
          <w:sz w:val="24"/>
          <w:szCs w:val="24"/>
          <w:shd w:val="clear" w:color="auto" w:fill="FFFFFF"/>
        </w:rPr>
        <w:t xml:space="preserve">heir needs best, (Noone, 2008). Exact statements on how best to support the individual must be collected </w:t>
      </w:r>
      <w:r w:rsidR="007A28BC" w:rsidRPr="00414327">
        <w:rPr>
          <w:rFonts w:ascii="Arial" w:hAnsi="Arial" w:cs="Arial"/>
          <w:color w:val="000000" w:themeColor="text1"/>
          <w:sz w:val="24"/>
          <w:szCs w:val="24"/>
          <w:shd w:val="clear" w:color="auto" w:fill="FFFFFF"/>
        </w:rPr>
        <w:t>to</w:t>
      </w:r>
      <w:r w:rsidR="0084387F" w:rsidRPr="00414327">
        <w:rPr>
          <w:rFonts w:ascii="Arial" w:hAnsi="Arial" w:cs="Arial"/>
          <w:color w:val="000000" w:themeColor="text1"/>
          <w:sz w:val="24"/>
          <w:szCs w:val="24"/>
          <w:shd w:val="clear" w:color="auto" w:fill="FFFFFF"/>
        </w:rPr>
        <w:t xml:space="preserve"> aim towards</w:t>
      </w:r>
      <w:r w:rsidR="00796EB7" w:rsidRPr="00414327">
        <w:rPr>
          <w:rFonts w:ascii="Arial" w:hAnsi="Arial" w:cs="Arial"/>
          <w:color w:val="000000" w:themeColor="text1"/>
          <w:sz w:val="24"/>
          <w:szCs w:val="24"/>
          <w:shd w:val="clear" w:color="auto" w:fill="FFFFFF"/>
        </w:rPr>
        <w:t xml:space="preserve"> full potential, </w:t>
      </w:r>
      <w:r w:rsidR="00D75509" w:rsidRPr="00414327">
        <w:rPr>
          <w:rFonts w:ascii="Arial" w:hAnsi="Arial" w:cs="Arial"/>
          <w:color w:val="000000" w:themeColor="text1"/>
          <w:sz w:val="24"/>
          <w:szCs w:val="24"/>
          <w:shd w:val="clear" w:color="auto" w:fill="FFFFFF"/>
        </w:rPr>
        <w:t xml:space="preserve">(Vovor, 2018). </w:t>
      </w:r>
      <w:r w:rsidR="00D75509" w:rsidRPr="00414327">
        <w:rPr>
          <w:rFonts w:ascii="Arial" w:hAnsi="Arial" w:cs="Arial"/>
          <w:color w:val="000000" w:themeColor="text1"/>
          <w:sz w:val="24"/>
          <w:szCs w:val="24"/>
        </w:rPr>
        <w:t xml:space="preserve">One Page Profiles are simple and personal, and can lead to positive change for people, whatever their age or circumstances. The </w:t>
      </w:r>
      <w:r w:rsidR="00796EB7" w:rsidRPr="00414327">
        <w:rPr>
          <w:rFonts w:ascii="Arial" w:hAnsi="Arial" w:cs="Arial"/>
          <w:color w:val="000000" w:themeColor="text1"/>
          <w:sz w:val="24"/>
          <w:szCs w:val="24"/>
        </w:rPr>
        <w:t xml:space="preserve">profile </w:t>
      </w:r>
      <w:r w:rsidR="00D75509" w:rsidRPr="00414327">
        <w:rPr>
          <w:rFonts w:ascii="Arial" w:hAnsi="Arial" w:cs="Arial"/>
          <w:color w:val="000000" w:themeColor="text1"/>
          <w:sz w:val="24"/>
          <w:szCs w:val="24"/>
        </w:rPr>
        <w:t>allows</w:t>
      </w:r>
      <w:r w:rsidR="00DF6534" w:rsidRPr="00414327">
        <w:rPr>
          <w:rFonts w:ascii="Arial" w:hAnsi="Arial" w:cs="Arial"/>
          <w:color w:val="000000" w:themeColor="text1"/>
          <w:sz w:val="24"/>
          <w:szCs w:val="24"/>
        </w:rPr>
        <w:t xml:space="preserve"> new therapists </w:t>
      </w:r>
      <w:r w:rsidR="00796EB7" w:rsidRPr="00414327">
        <w:rPr>
          <w:rFonts w:ascii="Arial" w:hAnsi="Arial" w:cs="Arial"/>
          <w:color w:val="000000" w:themeColor="text1"/>
          <w:sz w:val="24"/>
          <w:szCs w:val="24"/>
        </w:rPr>
        <w:t xml:space="preserve">to glance at </w:t>
      </w:r>
      <w:r w:rsidR="00D75509" w:rsidRPr="00414327">
        <w:rPr>
          <w:rFonts w:ascii="Arial" w:hAnsi="Arial" w:cs="Arial"/>
          <w:color w:val="000000" w:themeColor="text1"/>
          <w:sz w:val="24"/>
          <w:szCs w:val="24"/>
        </w:rPr>
        <w:t xml:space="preserve">one page, giving them all the information about what matters to the individuals, (Helen Sanders Associated, 2018).  </w:t>
      </w:r>
      <w:r w:rsidR="00DF6534" w:rsidRPr="00414327">
        <w:rPr>
          <w:rFonts w:ascii="Arial" w:hAnsi="Arial" w:cs="Arial"/>
          <w:color w:val="000000" w:themeColor="text1"/>
          <w:sz w:val="24"/>
          <w:szCs w:val="24"/>
          <w:shd w:val="clear" w:color="auto" w:fill="FFFFFF"/>
        </w:rPr>
        <w:t>Individuals can have more than one profile</w:t>
      </w:r>
      <w:r w:rsidR="00796EB7" w:rsidRPr="00414327">
        <w:rPr>
          <w:rFonts w:ascii="Arial" w:hAnsi="Arial" w:cs="Arial"/>
          <w:color w:val="000000" w:themeColor="text1"/>
          <w:sz w:val="24"/>
          <w:szCs w:val="24"/>
          <w:shd w:val="clear" w:color="auto" w:fill="FFFFFF"/>
        </w:rPr>
        <w:t xml:space="preserve">, therefore the individual who with ASD most likely has another </w:t>
      </w:r>
      <w:r w:rsidR="00DF6534" w:rsidRPr="00414327">
        <w:rPr>
          <w:rFonts w:ascii="Arial" w:hAnsi="Arial" w:cs="Arial"/>
          <w:color w:val="000000" w:themeColor="text1"/>
          <w:sz w:val="24"/>
          <w:szCs w:val="24"/>
          <w:shd w:val="clear" w:color="auto" w:fill="FFFFFF"/>
        </w:rPr>
        <w:t xml:space="preserve">general One Page profile which can be used when starting new services, </w:t>
      </w:r>
      <w:r w:rsidR="00D75509" w:rsidRPr="00414327">
        <w:rPr>
          <w:rFonts w:ascii="Arial" w:hAnsi="Arial" w:cs="Arial"/>
          <w:color w:val="000000" w:themeColor="text1"/>
          <w:sz w:val="24"/>
          <w:szCs w:val="24"/>
          <w:shd w:val="clear" w:color="auto" w:fill="FFFFFF"/>
        </w:rPr>
        <w:t>(Vovor, 2018).</w:t>
      </w:r>
      <w:r w:rsidR="00D75509" w:rsidRPr="00414327">
        <w:rPr>
          <w:rFonts w:ascii="Arial" w:hAnsi="Arial" w:cs="Arial"/>
          <w:color w:val="000000" w:themeColor="text1"/>
          <w:sz w:val="24"/>
          <w:szCs w:val="24"/>
        </w:rPr>
        <w:t xml:space="preserve"> </w:t>
      </w:r>
      <w:r w:rsidR="00E96E9F" w:rsidRPr="00414327">
        <w:rPr>
          <w:rFonts w:ascii="Arial" w:hAnsi="Arial" w:cs="Arial"/>
          <w:color w:val="000000" w:themeColor="text1"/>
          <w:sz w:val="24"/>
          <w:szCs w:val="24"/>
        </w:rPr>
        <w:t xml:space="preserve">A One Page profile must be updated often, due to changes in circumstances </w:t>
      </w:r>
      <w:r w:rsidR="00D75509" w:rsidRPr="00414327">
        <w:rPr>
          <w:rFonts w:ascii="Arial" w:hAnsi="Arial" w:cs="Arial"/>
          <w:color w:val="000000" w:themeColor="text1"/>
          <w:sz w:val="24"/>
          <w:szCs w:val="24"/>
        </w:rPr>
        <w:t>and aspirations.</w:t>
      </w:r>
      <w:r w:rsidR="00E96E9F" w:rsidRPr="00414327">
        <w:rPr>
          <w:rFonts w:ascii="Arial" w:hAnsi="Arial" w:cs="Arial"/>
          <w:color w:val="000000" w:themeColor="text1"/>
          <w:sz w:val="24"/>
          <w:szCs w:val="24"/>
        </w:rPr>
        <w:t xml:space="preserve"> At ‘Rise’ each therapist has a One Page Profile, this is so that each professional can support and get to know one another, and creates a more person-centred team, </w:t>
      </w:r>
      <w:r w:rsidR="00D75509" w:rsidRPr="00414327">
        <w:rPr>
          <w:rFonts w:ascii="Arial" w:hAnsi="Arial" w:cs="Arial"/>
          <w:color w:val="000000" w:themeColor="text1"/>
          <w:sz w:val="24"/>
          <w:szCs w:val="24"/>
        </w:rPr>
        <w:t xml:space="preserve">(Helen Sanders Associated, 2018). </w:t>
      </w:r>
      <w:r w:rsidR="00E96E9F" w:rsidRPr="00414327">
        <w:rPr>
          <w:rFonts w:ascii="Arial" w:hAnsi="Arial" w:cs="Arial"/>
          <w:color w:val="000000" w:themeColor="text1"/>
          <w:sz w:val="24"/>
          <w:szCs w:val="24"/>
        </w:rPr>
        <w:t xml:space="preserve">Although ’Rise’ is designed for autistic children the One Page Profile ensures that </w:t>
      </w:r>
      <w:r w:rsidR="00796EB7" w:rsidRPr="00414327">
        <w:rPr>
          <w:rFonts w:ascii="Arial" w:hAnsi="Arial" w:cs="Arial"/>
          <w:color w:val="000000" w:themeColor="text1"/>
          <w:sz w:val="24"/>
          <w:szCs w:val="24"/>
        </w:rPr>
        <w:t>everyone</w:t>
      </w:r>
      <w:r w:rsidR="00E96E9F" w:rsidRPr="00414327">
        <w:rPr>
          <w:rFonts w:ascii="Arial" w:hAnsi="Arial" w:cs="Arial"/>
          <w:color w:val="000000" w:themeColor="text1"/>
          <w:sz w:val="24"/>
          <w:szCs w:val="24"/>
        </w:rPr>
        <w:t xml:space="preserve"> is focused on </w:t>
      </w:r>
      <w:r w:rsidR="00C64AAF" w:rsidRPr="00414327">
        <w:rPr>
          <w:rFonts w:ascii="Arial" w:hAnsi="Arial" w:cs="Arial"/>
          <w:color w:val="000000" w:themeColor="text1"/>
          <w:sz w:val="24"/>
          <w:szCs w:val="24"/>
        </w:rPr>
        <w:t>separately</w:t>
      </w:r>
      <w:r w:rsidR="00E96E9F" w:rsidRPr="00414327">
        <w:rPr>
          <w:rFonts w:ascii="Arial" w:hAnsi="Arial" w:cs="Arial"/>
          <w:color w:val="000000" w:themeColor="text1"/>
          <w:sz w:val="24"/>
          <w:szCs w:val="24"/>
        </w:rPr>
        <w:t xml:space="preserve"> as </w:t>
      </w:r>
      <w:r w:rsidR="00C64AAF" w:rsidRPr="00414327">
        <w:rPr>
          <w:rFonts w:ascii="Arial" w:hAnsi="Arial" w:cs="Arial"/>
          <w:color w:val="000000" w:themeColor="text1"/>
          <w:sz w:val="24"/>
          <w:szCs w:val="24"/>
        </w:rPr>
        <w:t xml:space="preserve">all children with ASD </w:t>
      </w:r>
      <w:r w:rsidR="00E96E9F" w:rsidRPr="00414327">
        <w:rPr>
          <w:rFonts w:ascii="Arial" w:hAnsi="Arial" w:cs="Arial"/>
          <w:color w:val="000000" w:themeColor="text1"/>
          <w:sz w:val="24"/>
          <w:szCs w:val="24"/>
        </w:rPr>
        <w:t>require different support, therefore the One Page Profile suits this service best, (Noone, 2008).</w:t>
      </w:r>
      <w:r w:rsidR="00CA4C74" w:rsidRPr="00414327">
        <w:rPr>
          <w:rFonts w:ascii="Arial" w:hAnsi="Arial" w:cs="Arial"/>
          <w:color w:val="000000" w:themeColor="text1"/>
          <w:sz w:val="24"/>
          <w:szCs w:val="24"/>
        </w:rPr>
        <w:t xml:space="preserve"> </w:t>
      </w:r>
    </w:p>
    <w:p w:rsidR="00CA4C74" w:rsidRPr="00414327" w:rsidRDefault="00CA4C74" w:rsidP="00414327">
      <w:pPr>
        <w:spacing w:after="0" w:line="360" w:lineRule="auto"/>
        <w:rPr>
          <w:rFonts w:ascii="Arial" w:hAnsi="Arial" w:cs="Arial"/>
          <w:color w:val="000000" w:themeColor="text1"/>
          <w:sz w:val="24"/>
          <w:szCs w:val="24"/>
        </w:rPr>
      </w:pPr>
    </w:p>
    <w:p w:rsidR="00495738" w:rsidRPr="00414327" w:rsidRDefault="0064559D" w:rsidP="00414327">
      <w:pPr>
        <w:pStyle w:val="NormalWeb"/>
        <w:spacing w:before="0" w:beforeAutospacing="0" w:after="225" w:afterAutospacing="0" w:line="360" w:lineRule="auto"/>
        <w:rPr>
          <w:rFonts w:ascii="Arial" w:hAnsi="Arial" w:cs="Arial"/>
          <w:color w:val="000000" w:themeColor="text1"/>
        </w:rPr>
      </w:pPr>
      <w:r w:rsidRPr="00414327">
        <w:rPr>
          <w:rFonts w:ascii="Arial" w:hAnsi="Arial" w:cs="Arial"/>
          <w:bCs/>
          <w:color w:val="000000" w:themeColor="text1"/>
        </w:rPr>
        <w:t>MAPs</w:t>
      </w:r>
      <w:r w:rsidR="00DD052B" w:rsidRPr="00414327">
        <w:rPr>
          <w:rFonts w:ascii="Arial" w:hAnsi="Arial" w:cs="Arial"/>
          <w:bCs/>
          <w:color w:val="000000" w:themeColor="text1"/>
        </w:rPr>
        <w:t xml:space="preserve"> </w:t>
      </w:r>
      <w:proofErr w:type="gramStart"/>
      <w:r w:rsidR="00DD052B" w:rsidRPr="00414327">
        <w:rPr>
          <w:rFonts w:ascii="Arial" w:hAnsi="Arial" w:cs="Arial"/>
          <w:bCs/>
          <w:color w:val="000000" w:themeColor="text1"/>
        </w:rPr>
        <w:t>is</w:t>
      </w:r>
      <w:proofErr w:type="gramEnd"/>
      <w:r w:rsidR="00C64AAF" w:rsidRPr="00414327">
        <w:rPr>
          <w:rFonts w:ascii="Arial" w:hAnsi="Arial" w:cs="Arial"/>
          <w:bCs/>
          <w:color w:val="000000" w:themeColor="text1"/>
        </w:rPr>
        <w:t xml:space="preserve"> a PCP approach</w:t>
      </w:r>
      <w:r w:rsidR="00EC3A9F" w:rsidRPr="00414327">
        <w:rPr>
          <w:rFonts w:ascii="Arial" w:hAnsi="Arial" w:cs="Arial"/>
          <w:bCs/>
          <w:color w:val="000000" w:themeColor="text1"/>
        </w:rPr>
        <w:t xml:space="preserve"> </w:t>
      </w:r>
      <w:r w:rsidR="000F4B8E" w:rsidRPr="00414327">
        <w:rPr>
          <w:rFonts w:ascii="Arial" w:hAnsi="Arial" w:cs="Arial"/>
          <w:bCs/>
          <w:color w:val="000000" w:themeColor="text1"/>
        </w:rPr>
        <w:t>established</w:t>
      </w:r>
      <w:r w:rsidR="00EC3A9F" w:rsidRPr="00414327">
        <w:rPr>
          <w:rFonts w:ascii="Arial" w:hAnsi="Arial" w:cs="Arial"/>
          <w:bCs/>
          <w:color w:val="000000" w:themeColor="text1"/>
        </w:rPr>
        <w:t xml:space="preserve"> by Judith Snow, Jack Pearpoint and Marsha Forest </w:t>
      </w:r>
      <w:r w:rsidRPr="00414327">
        <w:rPr>
          <w:rFonts w:ascii="Arial" w:hAnsi="Arial" w:cs="Arial"/>
          <w:bCs/>
          <w:color w:val="000000" w:themeColor="text1"/>
        </w:rPr>
        <w:t>and others, (Helen Sanderson Associates, 2018</w:t>
      </w:r>
      <w:r w:rsidR="001A0419" w:rsidRPr="00414327">
        <w:rPr>
          <w:rFonts w:ascii="Arial" w:hAnsi="Arial" w:cs="Arial"/>
          <w:bCs/>
          <w:color w:val="000000" w:themeColor="text1"/>
        </w:rPr>
        <w:t>b</w:t>
      </w:r>
      <w:r w:rsidRPr="00414327">
        <w:rPr>
          <w:rFonts w:ascii="Arial" w:hAnsi="Arial" w:cs="Arial"/>
          <w:bCs/>
          <w:color w:val="000000" w:themeColor="text1"/>
        </w:rPr>
        <w:t xml:space="preserve">). </w:t>
      </w:r>
      <w:r w:rsidR="00C64AAF" w:rsidRPr="00414327">
        <w:rPr>
          <w:rFonts w:ascii="Arial" w:hAnsi="Arial" w:cs="Arial"/>
          <w:bCs/>
          <w:color w:val="000000" w:themeColor="text1"/>
        </w:rPr>
        <w:t xml:space="preserve">MAPS an abbreviation for </w:t>
      </w:r>
      <w:r w:rsidRPr="00414327">
        <w:rPr>
          <w:rFonts w:ascii="Arial" w:hAnsi="Arial" w:cs="Arial"/>
          <w:color w:val="000000" w:themeColor="text1"/>
          <w:shd w:val="clear" w:color="auto" w:fill="FFFFFF"/>
        </w:rPr>
        <w:t>'Making Action Plans’ (</w:t>
      </w:r>
      <w:r w:rsidRPr="00414327">
        <w:rPr>
          <w:rFonts w:ascii="Arial" w:hAnsi="Arial" w:cs="Arial"/>
          <w:color w:val="000000" w:themeColor="text1"/>
        </w:rPr>
        <w:t>Vovor, 2018</w:t>
      </w:r>
      <w:r w:rsidR="000F4B8E" w:rsidRPr="00414327">
        <w:rPr>
          <w:rFonts w:ascii="Arial" w:hAnsi="Arial" w:cs="Arial"/>
          <w:color w:val="000000" w:themeColor="text1"/>
        </w:rPr>
        <w:t xml:space="preserve">), was developed to integrate </w:t>
      </w:r>
      <w:r w:rsidR="0041593E" w:rsidRPr="00414327">
        <w:rPr>
          <w:rFonts w:ascii="Arial" w:hAnsi="Arial" w:cs="Arial"/>
          <w:color w:val="000000" w:themeColor="text1"/>
        </w:rPr>
        <w:t>disabled children</w:t>
      </w:r>
      <w:r w:rsidR="000F4B8E" w:rsidRPr="00414327">
        <w:rPr>
          <w:rFonts w:ascii="Arial" w:hAnsi="Arial" w:cs="Arial"/>
          <w:color w:val="000000" w:themeColor="text1"/>
        </w:rPr>
        <w:t xml:space="preserve"> into mainstream education. Today it is </w:t>
      </w:r>
      <w:r w:rsidR="00796EB7" w:rsidRPr="00414327">
        <w:rPr>
          <w:rFonts w:ascii="Arial" w:hAnsi="Arial" w:cs="Arial"/>
          <w:color w:val="000000" w:themeColor="text1"/>
        </w:rPr>
        <w:t xml:space="preserve">used </w:t>
      </w:r>
      <w:r w:rsidR="0041593E" w:rsidRPr="00414327">
        <w:rPr>
          <w:rFonts w:ascii="Arial" w:hAnsi="Arial" w:cs="Arial"/>
          <w:color w:val="000000" w:themeColor="text1"/>
        </w:rPr>
        <w:t>in person-centred pl</w:t>
      </w:r>
      <w:r w:rsidR="00C64AAF" w:rsidRPr="00414327">
        <w:rPr>
          <w:rFonts w:ascii="Arial" w:hAnsi="Arial" w:cs="Arial"/>
          <w:color w:val="000000" w:themeColor="text1"/>
        </w:rPr>
        <w:t xml:space="preserve">anning for </w:t>
      </w:r>
      <w:r w:rsidR="0041593E" w:rsidRPr="00414327">
        <w:rPr>
          <w:rFonts w:ascii="Arial" w:hAnsi="Arial" w:cs="Arial"/>
          <w:color w:val="000000" w:themeColor="text1"/>
        </w:rPr>
        <w:t xml:space="preserve">children </w:t>
      </w:r>
      <w:r w:rsidR="000F4B8E" w:rsidRPr="00414327">
        <w:rPr>
          <w:rFonts w:ascii="Arial" w:hAnsi="Arial" w:cs="Arial"/>
          <w:color w:val="000000" w:themeColor="text1"/>
        </w:rPr>
        <w:t>as well as a</w:t>
      </w:r>
      <w:r w:rsidR="0041593E" w:rsidRPr="00414327">
        <w:rPr>
          <w:rFonts w:ascii="Arial" w:hAnsi="Arial" w:cs="Arial"/>
          <w:color w:val="000000" w:themeColor="text1"/>
        </w:rPr>
        <w:t>dults, (Helen Sanderson Associates, 2018</w:t>
      </w:r>
      <w:r w:rsidR="001A0419" w:rsidRPr="00414327">
        <w:rPr>
          <w:rFonts w:ascii="Arial" w:hAnsi="Arial" w:cs="Arial"/>
          <w:color w:val="000000" w:themeColor="text1"/>
        </w:rPr>
        <w:t>b</w:t>
      </w:r>
      <w:r w:rsidR="0041593E" w:rsidRPr="00414327">
        <w:rPr>
          <w:rFonts w:ascii="Arial" w:hAnsi="Arial" w:cs="Arial"/>
          <w:color w:val="000000" w:themeColor="text1"/>
        </w:rPr>
        <w:t xml:space="preserve">). </w:t>
      </w:r>
      <w:r w:rsidR="000F4B8E" w:rsidRPr="00414327">
        <w:rPr>
          <w:rFonts w:ascii="Arial" w:hAnsi="Arial" w:cs="Arial"/>
          <w:color w:val="000000" w:themeColor="text1"/>
        </w:rPr>
        <w:t xml:space="preserve">Through </w:t>
      </w:r>
      <w:r w:rsidR="00C64AAF" w:rsidRPr="00414327">
        <w:rPr>
          <w:rFonts w:ascii="Arial" w:hAnsi="Arial" w:cs="Arial"/>
          <w:color w:val="000000" w:themeColor="text1"/>
        </w:rPr>
        <w:t xml:space="preserve">MAPs </w:t>
      </w:r>
      <w:r w:rsidR="00EC3A9F" w:rsidRPr="00414327">
        <w:rPr>
          <w:rFonts w:ascii="Arial" w:hAnsi="Arial" w:cs="Arial"/>
          <w:color w:val="000000" w:themeColor="text1"/>
        </w:rPr>
        <w:t xml:space="preserve">individuals, organisations and families </w:t>
      </w:r>
      <w:r w:rsidR="000F4B8E" w:rsidRPr="00414327">
        <w:rPr>
          <w:rFonts w:ascii="Arial" w:hAnsi="Arial" w:cs="Arial"/>
          <w:color w:val="000000" w:themeColor="text1"/>
        </w:rPr>
        <w:t>are guided and supported on effective and creative ways to proceed into the future</w:t>
      </w:r>
      <w:r w:rsidRPr="00414327">
        <w:rPr>
          <w:rFonts w:ascii="Arial" w:hAnsi="Arial" w:cs="Arial"/>
          <w:color w:val="000000" w:themeColor="text1"/>
        </w:rPr>
        <w:t>, (Helen Sanderson Associates, 2018</w:t>
      </w:r>
      <w:r w:rsidR="001A0419" w:rsidRPr="00414327">
        <w:rPr>
          <w:rFonts w:ascii="Arial" w:hAnsi="Arial" w:cs="Arial"/>
          <w:color w:val="000000" w:themeColor="text1"/>
        </w:rPr>
        <w:t>b</w:t>
      </w:r>
      <w:r w:rsidR="00FE47F8" w:rsidRPr="00414327">
        <w:rPr>
          <w:rFonts w:ascii="Arial" w:hAnsi="Arial" w:cs="Arial"/>
          <w:color w:val="000000" w:themeColor="text1"/>
        </w:rPr>
        <w:t>). The</w:t>
      </w:r>
      <w:r w:rsidR="006C5E85" w:rsidRPr="00414327">
        <w:rPr>
          <w:rFonts w:ascii="Arial" w:hAnsi="Arial" w:cs="Arial"/>
          <w:color w:val="000000" w:themeColor="text1"/>
        </w:rPr>
        <w:t xml:space="preserve"> process of</w:t>
      </w:r>
      <w:r w:rsidRPr="00414327">
        <w:rPr>
          <w:rFonts w:ascii="Arial" w:hAnsi="Arial" w:cs="Arial"/>
          <w:color w:val="000000" w:themeColor="text1"/>
        </w:rPr>
        <w:t xml:space="preserve"> </w:t>
      </w:r>
      <w:r w:rsidR="006C5E85" w:rsidRPr="00414327">
        <w:rPr>
          <w:rFonts w:ascii="Arial" w:hAnsi="Arial" w:cs="Arial"/>
          <w:color w:val="000000" w:themeColor="text1"/>
          <w:shd w:val="clear" w:color="auto" w:fill="FFFFFF"/>
        </w:rPr>
        <w:t xml:space="preserve">MAPS is graphic, and </w:t>
      </w:r>
      <w:r w:rsidRPr="00414327">
        <w:rPr>
          <w:rFonts w:ascii="Arial" w:hAnsi="Arial" w:cs="Arial"/>
          <w:color w:val="000000" w:themeColor="text1"/>
          <w:shd w:val="clear" w:color="auto" w:fill="FFFFFF"/>
        </w:rPr>
        <w:t xml:space="preserve">the </w:t>
      </w:r>
      <w:r w:rsidR="00C64AAF" w:rsidRPr="00414327">
        <w:rPr>
          <w:rFonts w:ascii="Arial" w:hAnsi="Arial" w:cs="Arial"/>
          <w:color w:val="000000" w:themeColor="text1"/>
          <w:shd w:val="clear" w:color="auto" w:fill="FFFFFF"/>
        </w:rPr>
        <w:t>vulnerable individual invites certain people</w:t>
      </w:r>
      <w:r w:rsidR="006C5E85" w:rsidRPr="00414327">
        <w:rPr>
          <w:rFonts w:ascii="Arial" w:hAnsi="Arial" w:cs="Arial"/>
          <w:color w:val="000000" w:themeColor="text1"/>
          <w:shd w:val="clear" w:color="auto" w:fill="FFFFFF"/>
        </w:rPr>
        <w:t xml:space="preserve"> to the meeting</w:t>
      </w:r>
      <w:r w:rsidR="00C64AAF" w:rsidRPr="00414327">
        <w:rPr>
          <w:rFonts w:ascii="Arial" w:hAnsi="Arial" w:cs="Arial"/>
          <w:color w:val="000000" w:themeColor="text1"/>
          <w:shd w:val="clear" w:color="auto" w:fill="FFFFFF"/>
        </w:rPr>
        <w:t xml:space="preserve">, </w:t>
      </w:r>
      <w:r w:rsidR="00D77439" w:rsidRPr="00414327">
        <w:rPr>
          <w:rFonts w:ascii="Arial" w:hAnsi="Arial" w:cs="Arial"/>
          <w:color w:val="000000" w:themeColor="text1"/>
          <w:shd w:val="clear" w:color="auto" w:fill="FFFFFF"/>
        </w:rPr>
        <w:t xml:space="preserve">(Vovor, 2018), </w:t>
      </w:r>
      <w:r w:rsidR="00C64AAF" w:rsidRPr="00414327">
        <w:rPr>
          <w:rFonts w:ascii="Arial" w:hAnsi="Arial" w:cs="Arial"/>
          <w:color w:val="000000" w:themeColor="text1"/>
          <w:shd w:val="clear" w:color="auto" w:fill="FFFFFF"/>
        </w:rPr>
        <w:t xml:space="preserve">but </w:t>
      </w:r>
      <w:r w:rsidR="00D77439" w:rsidRPr="00414327">
        <w:rPr>
          <w:rFonts w:ascii="Arial" w:hAnsi="Arial" w:cs="Arial"/>
          <w:color w:val="000000" w:themeColor="text1"/>
          <w:shd w:val="clear" w:color="auto" w:fill="FFFFFF"/>
        </w:rPr>
        <w:t>it can be carr</w:t>
      </w:r>
      <w:r w:rsidR="00796EB7" w:rsidRPr="00414327">
        <w:rPr>
          <w:rFonts w:ascii="Arial" w:hAnsi="Arial" w:cs="Arial"/>
          <w:color w:val="000000" w:themeColor="text1"/>
          <w:shd w:val="clear" w:color="auto" w:fill="FFFFFF"/>
        </w:rPr>
        <w:t>ied out o</w:t>
      </w:r>
      <w:r w:rsidR="00F05696" w:rsidRPr="00414327">
        <w:rPr>
          <w:rFonts w:ascii="Arial" w:hAnsi="Arial" w:cs="Arial"/>
          <w:color w:val="000000" w:themeColor="text1"/>
          <w:shd w:val="clear" w:color="auto" w:fill="FFFFFF"/>
        </w:rPr>
        <w:t xml:space="preserve">n a one to one basis, involving a facilitator </w:t>
      </w:r>
      <w:r w:rsidR="00796EB7" w:rsidRPr="00414327">
        <w:rPr>
          <w:rFonts w:ascii="Arial" w:hAnsi="Arial" w:cs="Arial"/>
          <w:color w:val="000000" w:themeColor="text1"/>
        </w:rPr>
        <w:t xml:space="preserve">to guide the process and </w:t>
      </w:r>
      <w:r w:rsidR="00F05696" w:rsidRPr="00414327">
        <w:rPr>
          <w:rFonts w:ascii="Arial" w:hAnsi="Arial" w:cs="Arial"/>
          <w:color w:val="000000" w:themeColor="text1"/>
        </w:rPr>
        <w:t xml:space="preserve">one that </w:t>
      </w:r>
      <w:r w:rsidR="00D77439" w:rsidRPr="00414327">
        <w:rPr>
          <w:rFonts w:ascii="Arial" w:hAnsi="Arial" w:cs="Arial"/>
          <w:color w:val="000000" w:themeColor="text1"/>
        </w:rPr>
        <w:t>graphically</w:t>
      </w:r>
      <w:r w:rsidR="00F05696" w:rsidRPr="00414327">
        <w:rPr>
          <w:rFonts w:ascii="Arial" w:hAnsi="Arial" w:cs="Arial"/>
          <w:color w:val="000000" w:themeColor="text1"/>
        </w:rPr>
        <w:t xml:space="preserve"> records</w:t>
      </w:r>
      <w:r w:rsidR="00495738" w:rsidRPr="00414327">
        <w:rPr>
          <w:rFonts w:ascii="Arial" w:hAnsi="Arial" w:cs="Arial"/>
          <w:color w:val="000000" w:themeColor="text1"/>
        </w:rPr>
        <w:t>, (Helen Sanderson Associates, 2018b)</w:t>
      </w:r>
      <w:r w:rsidR="00D77439" w:rsidRPr="00414327">
        <w:rPr>
          <w:rFonts w:ascii="Arial" w:hAnsi="Arial" w:cs="Arial"/>
          <w:color w:val="000000" w:themeColor="text1"/>
        </w:rPr>
        <w:t xml:space="preserve">. </w:t>
      </w:r>
    </w:p>
    <w:p w:rsidR="0041593E" w:rsidRPr="00414327" w:rsidRDefault="00796EB7" w:rsidP="00414327">
      <w:pPr>
        <w:pStyle w:val="NormalWeb"/>
        <w:spacing w:before="0" w:beforeAutospacing="0" w:after="225" w:afterAutospacing="0" w:line="360" w:lineRule="auto"/>
        <w:rPr>
          <w:rFonts w:ascii="Arial" w:hAnsi="Arial" w:cs="Arial"/>
          <w:color w:val="000000" w:themeColor="text1"/>
        </w:rPr>
      </w:pPr>
      <w:r w:rsidRPr="00414327">
        <w:rPr>
          <w:rFonts w:ascii="Arial" w:hAnsi="Arial" w:cs="Arial"/>
          <w:color w:val="000000" w:themeColor="text1"/>
        </w:rPr>
        <w:t xml:space="preserve">MAPs </w:t>
      </w:r>
      <w:proofErr w:type="gramStart"/>
      <w:r w:rsidRPr="00414327">
        <w:rPr>
          <w:rFonts w:ascii="Arial" w:hAnsi="Arial" w:cs="Arial"/>
          <w:color w:val="000000" w:themeColor="text1"/>
        </w:rPr>
        <w:t>has</w:t>
      </w:r>
      <w:proofErr w:type="gramEnd"/>
      <w:r w:rsidRPr="00414327">
        <w:rPr>
          <w:rFonts w:ascii="Arial" w:hAnsi="Arial" w:cs="Arial"/>
          <w:color w:val="000000" w:themeColor="text1"/>
        </w:rPr>
        <w:t xml:space="preserve"> eight steps, first is</w:t>
      </w:r>
      <w:r w:rsidR="00D77439" w:rsidRPr="00414327">
        <w:rPr>
          <w:rFonts w:ascii="Arial" w:hAnsi="Arial" w:cs="Arial"/>
          <w:color w:val="000000" w:themeColor="text1"/>
        </w:rPr>
        <w:t xml:space="preserve"> </w:t>
      </w:r>
      <w:r w:rsidR="00426093" w:rsidRPr="00414327">
        <w:rPr>
          <w:rFonts w:ascii="Arial" w:hAnsi="Arial" w:cs="Arial"/>
          <w:color w:val="000000" w:themeColor="text1"/>
        </w:rPr>
        <w:t>‘</w:t>
      </w:r>
      <w:r w:rsidR="00D77439" w:rsidRPr="00414327">
        <w:rPr>
          <w:rFonts w:ascii="Arial" w:hAnsi="Arial" w:cs="Arial"/>
          <w:color w:val="000000" w:themeColor="text1"/>
          <w:shd w:val="clear" w:color="auto" w:fill="FFFFFF"/>
        </w:rPr>
        <w:t>hear the story</w:t>
      </w:r>
      <w:r w:rsidR="00426093" w:rsidRPr="00414327">
        <w:rPr>
          <w:rFonts w:ascii="Arial" w:hAnsi="Arial" w:cs="Arial"/>
          <w:color w:val="000000" w:themeColor="text1"/>
          <w:shd w:val="clear" w:color="auto" w:fill="FFFFFF"/>
        </w:rPr>
        <w:t>’</w:t>
      </w:r>
      <w:r w:rsidRPr="00414327">
        <w:rPr>
          <w:rFonts w:ascii="Arial" w:hAnsi="Arial" w:cs="Arial"/>
          <w:color w:val="000000" w:themeColor="text1"/>
          <w:shd w:val="clear" w:color="auto" w:fill="FFFFFF"/>
        </w:rPr>
        <w:t>,</w:t>
      </w:r>
      <w:r w:rsidR="00426093" w:rsidRPr="00414327">
        <w:rPr>
          <w:rFonts w:ascii="Arial" w:hAnsi="Arial" w:cs="Arial"/>
          <w:color w:val="000000" w:themeColor="text1"/>
        </w:rPr>
        <w:t xml:space="preserve"> the leader asks all individuals involved to think of words or images which describe a map. For </w:t>
      </w:r>
      <w:r w:rsidR="001A0419" w:rsidRPr="00414327">
        <w:rPr>
          <w:rFonts w:ascii="Arial" w:hAnsi="Arial" w:cs="Arial"/>
          <w:color w:val="000000" w:themeColor="text1"/>
        </w:rPr>
        <w:t>example,</w:t>
      </w:r>
      <w:r w:rsidR="0058674E" w:rsidRPr="00414327">
        <w:rPr>
          <w:rFonts w:ascii="Arial" w:hAnsi="Arial" w:cs="Arial"/>
          <w:color w:val="000000" w:themeColor="text1"/>
        </w:rPr>
        <w:t xml:space="preserve"> ‘where do you want to go?’ defining the aim of the session, </w:t>
      </w:r>
      <w:r w:rsidR="00426093" w:rsidRPr="00414327">
        <w:rPr>
          <w:rFonts w:ascii="Arial" w:hAnsi="Arial" w:cs="Arial"/>
          <w:color w:val="000000" w:themeColor="text1"/>
        </w:rPr>
        <w:t>(Helen Sanderson Associates, 2018</w:t>
      </w:r>
      <w:r w:rsidR="001A0419" w:rsidRPr="00414327">
        <w:rPr>
          <w:rFonts w:ascii="Arial" w:hAnsi="Arial" w:cs="Arial"/>
          <w:color w:val="000000" w:themeColor="text1"/>
        </w:rPr>
        <w:t>b</w:t>
      </w:r>
      <w:r w:rsidR="00426093" w:rsidRPr="00414327">
        <w:rPr>
          <w:rFonts w:ascii="Arial" w:hAnsi="Arial" w:cs="Arial"/>
          <w:color w:val="000000" w:themeColor="text1"/>
        </w:rPr>
        <w:t xml:space="preserve">). Step two is </w:t>
      </w:r>
      <w:r w:rsidRPr="00414327">
        <w:rPr>
          <w:rFonts w:ascii="Arial" w:hAnsi="Arial" w:cs="Arial"/>
          <w:color w:val="000000" w:themeColor="text1"/>
        </w:rPr>
        <w:t>‘what is the history’, here the</w:t>
      </w:r>
      <w:r w:rsidR="00426093" w:rsidRPr="00414327">
        <w:rPr>
          <w:rFonts w:ascii="Arial" w:hAnsi="Arial" w:cs="Arial"/>
          <w:color w:val="000000" w:themeColor="text1"/>
        </w:rPr>
        <w:t xml:space="preserve"> history of the </w:t>
      </w:r>
      <w:r w:rsidR="00CF4315" w:rsidRPr="00414327">
        <w:rPr>
          <w:rFonts w:ascii="Arial" w:hAnsi="Arial" w:cs="Arial"/>
          <w:color w:val="000000" w:themeColor="text1"/>
        </w:rPr>
        <w:t>individual’s</w:t>
      </w:r>
      <w:r w:rsidR="00266B15" w:rsidRPr="00414327">
        <w:rPr>
          <w:rFonts w:ascii="Arial" w:hAnsi="Arial" w:cs="Arial"/>
          <w:color w:val="000000" w:themeColor="text1"/>
        </w:rPr>
        <w:t xml:space="preserve"> life, from past to </w:t>
      </w:r>
      <w:r w:rsidR="00266B15" w:rsidRPr="00414327">
        <w:rPr>
          <w:rFonts w:ascii="Arial" w:hAnsi="Arial" w:cs="Arial"/>
          <w:color w:val="000000" w:themeColor="text1"/>
        </w:rPr>
        <w:lastRenderedPageBreak/>
        <w:t>present, is stated</w:t>
      </w:r>
      <w:r w:rsidR="00426093" w:rsidRPr="00414327">
        <w:rPr>
          <w:rFonts w:ascii="Arial" w:hAnsi="Arial" w:cs="Arial"/>
          <w:color w:val="000000" w:themeColor="text1"/>
        </w:rPr>
        <w:t>,</w:t>
      </w:r>
      <w:r w:rsidR="00426093" w:rsidRPr="00414327">
        <w:rPr>
          <w:rFonts w:ascii="Arial" w:hAnsi="Arial" w:cs="Arial"/>
          <w:color w:val="000000" w:themeColor="text1"/>
          <w:shd w:val="clear" w:color="auto" w:fill="FFFFFF"/>
        </w:rPr>
        <w:t xml:space="preserve"> (Inclusive Solutions, 2015</w:t>
      </w:r>
      <w:r w:rsidR="00CF4315" w:rsidRPr="00414327">
        <w:rPr>
          <w:rFonts w:ascii="Arial" w:hAnsi="Arial" w:cs="Arial"/>
          <w:color w:val="000000" w:themeColor="text1"/>
          <w:shd w:val="clear" w:color="auto" w:fill="FFFFFF"/>
        </w:rPr>
        <w:t>a</w:t>
      </w:r>
      <w:r w:rsidR="00426093" w:rsidRPr="00414327">
        <w:rPr>
          <w:rFonts w:ascii="Arial" w:hAnsi="Arial" w:cs="Arial"/>
          <w:color w:val="000000" w:themeColor="text1"/>
          <w:shd w:val="clear" w:color="auto" w:fill="FFFFFF"/>
        </w:rPr>
        <w:t xml:space="preserve">). </w:t>
      </w:r>
      <w:r w:rsidR="00266B15" w:rsidRPr="00414327">
        <w:rPr>
          <w:rFonts w:ascii="Arial" w:hAnsi="Arial" w:cs="Arial"/>
          <w:color w:val="000000" w:themeColor="text1"/>
        </w:rPr>
        <w:t xml:space="preserve">Step </w:t>
      </w:r>
      <w:r w:rsidR="008A4C62" w:rsidRPr="00414327">
        <w:rPr>
          <w:rFonts w:ascii="Arial" w:hAnsi="Arial" w:cs="Arial"/>
          <w:color w:val="000000" w:themeColor="text1"/>
        </w:rPr>
        <w:t>three</w:t>
      </w:r>
      <w:r w:rsidR="00426093" w:rsidRPr="00414327">
        <w:rPr>
          <w:rFonts w:ascii="Arial" w:hAnsi="Arial" w:cs="Arial"/>
          <w:color w:val="000000" w:themeColor="text1"/>
        </w:rPr>
        <w:t>, ‘what are you</w:t>
      </w:r>
      <w:r w:rsidR="0058674E" w:rsidRPr="00414327">
        <w:rPr>
          <w:rFonts w:ascii="Arial" w:hAnsi="Arial" w:cs="Arial"/>
          <w:color w:val="000000" w:themeColor="text1"/>
        </w:rPr>
        <w:t>r</w:t>
      </w:r>
      <w:r w:rsidR="00426093" w:rsidRPr="00414327">
        <w:rPr>
          <w:rFonts w:ascii="Arial" w:hAnsi="Arial" w:cs="Arial"/>
          <w:color w:val="000000" w:themeColor="text1"/>
        </w:rPr>
        <w:t xml:space="preserve"> dreams’, </w:t>
      </w:r>
      <w:r w:rsidR="008A4C62" w:rsidRPr="00414327">
        <w:rPr>
          <w:rFonts w:ascii="Arial" w:hAnsi="Arial" w:cs="Arial"/>
          <w:color w:val="000000" w:themeColor="text1"/>
        </w:rPr>
        <w:t xml:space="preserve">this aims for </w:t>
      </w:r>
      <w:r w:rsidR="00426093" w:rsidRPr="00414327">
        <w:rPr>
          <w:rFonts w:ascii="Arial" w:hAnsi="Arial" w:cs="Arial"/>
          <w:color w:val="000000" w:themeColor="text1"/>
          <w:shd w:val="clear" w:color="auto" w:fill="FFFFFF"/>
        </w:rPr>
        <w:t>ima</w:t>
      </w:r>
      <w:r w:rsidR="008A4C62" w:rsidRPr="00414327">
        <w:rPr>
          <w:rFonts w:ascii="Arial" w:hAnsi="Arial" w:cs="Arial"/>
          <w:color w:val="000000" w:themeColor="text1"/>
          <w:shd w:val="clear" w:color="auto" w:fill="FFFFFF"/>
        </w:rPr>
        <w:t>ges and words that express what is wan</w:t>
      </w:r>
      <w:r w:rsidR="0058674E" w:rsidRPr="00414327">
        <w:rPr>
          <w:rFonts w:ascii="Arial" w:hAnsi="Arial" w:cs="Arial"/>
          <w:color w:val="000000" w:themeColor="text1"/>
          <w:shd w:val="clear" w:color="auto" w:fill="FFFFFF"/>
        </w:rPr>
        <w:t xml:space="preserve">ted in the </w:t>
      </w:r>
      <w:r w:rsidR="00266B15" w:rsidRPr="00414327">
        <w:rPr>
          <w:rFonts w:ascii="Arial" w:hAnsi="Arial" w:cs="Arial"/>
          <w:color w:val="000000" w:themeColor="text1"/>
          <w:shd w:val="clear" w:color="auto" w:fill="FFFFFF"/>
        </w:rPr>
        <w:t>individual’s</w:t>
      </w:r>
      <w:r w:rsidR="0058674E" w:rsidRPr="00414327">
        <w:rPr>
          <w:rFonts w:ascii="Arial" w:hAnsi="Arial" w:cs="Arial"/>
          <w:color w:val="000000" w:themeColor="text1"/>
          <w:shd w:val="clear" w:color="auto" w:fill="FFFFFF"/>
        </w:rPr>
        <w:t xml:space="preserve"> future, </w:t>
      </w:r>
      <w:r w:rsidR="00426093" w:rsidRPr="00414327">
        <w:rPr>
          <w:rFonts w:ascii="Arial" w:hAnsi="Arial" w:cs="Arial"/>
          <w:color w:val="000000" w:themeColor="text1"/>
          <w:shd w:val="clear" w:color="auto" w:fill="FFFFFF"/>
        </w:rPr>
        <w:t>(Inclusive Solutions, 2015</w:t>
      </w:r>
      <w:r w:rsidR="00CF4315" w:rsidRPr="00414327">
        <w:rPr>
          <w:rFonts w:ascii="Arial" w:hAnsi="Arial" w:cs="Arial"/>
          <w:color w:val="000000" w:themeColor="text1"/>
          <w:shd w:val="clear" w:color="auto" w:fill="FFFFFF"/>
        </w:rPr>
        <w:t>a</w:t>
      </w:r>
      <w:r w:rsidR="00426093" w:rsidRPr="00414327">
        <w:rPr>
          <w:rFonts w:ascii="Arial" w:hAnsi="Arial" w:cs="Arial"/>
          <w:color w:val="000000" w:themeColor="text1"/>
          <w:shd w:val="clear" w:color="auto" w:fill="FFFFFF"/>
        </w:rPr>
        <w:t xml:space="preserve">). </w:t>
      </w:r>
      <w:r w:rsidR="008A4C62" w:rsidRPr="00414327">
        <w:rPr>
          <w:rFonts w:ascii="Arial" w:hAnsi="Arial" w:cs="Arial"/>
          <w:color w:val="000000" w:themeColor="text1"/>
          <w:shd w:val="clear" w:color="auto" w:fill="FFFFFF"/>
        </w:rPr>
        <w:t>Step fo</w:t>
      </w:r>
      <w:r w:rsidR="00266B15" w:rsidRPr="00414327">
        <w:rPr>
          <w:rFonts w:ascii="Arial" w:hAnsi="Arial" w:cs="Arial"/>
          <w:color w:val="000000" w:themeColor="text1"/>
          <w:shd w:val="clear" w:color="auto" w:fill="FFFFFF"/>
        </w:rPr>
        <w:t>u</w:t>
      </w:r>
      <w:r w:rsidR="008A4C62" w:rsidRPr="00414327">
        <w:rPr>
          <w:rFonts w:ascii="Arial" w:hAnsi="Arial" w:cs="Arial"/>
          <w:color w:val="000000" w:themeColor="text1"/>
          <w:shd w:val="clear" w:color="auto" w:fill="FFFFFF"/>
        </w:rPr>
        <w:t xml:space="preserve">r is ‘what are </w:t>
      </w:r>
      <w:r w:rsidR="0058674E" w:rsidRPr="00414327">
        <w:rPr>
          <w:rFonts w:ascii="Arial" w:hAnsi="Arial" w:cs="Arial"/>
          <w:color w:val="000000" w:themeColor="text1"/>
          <w:shd w:val="clear" w:color="auto" w:fill="FFFFFF"/>
        </w:rPr>
        <w:t>your</w:t>
      </w:r>
      <w:r w:rsidR="008A4C62" w:rsidRPr="00414327">
        <w:rPr>
          <w:rFonts w:ascii="Arial" w:hAnsi="Arial" w:cs="Arial"/>
          <w:color w:val="000000" w:themeColor="text1"/>
          <w:shd w:val="clear" w:color="auto" w:fill="FFFFFF"/>
        </w:rPr>
        <w:t xml:space="preserve"> nightmares’, this gives individuals the chance to express </w:t>
      </w:r>
      <w:r w:rsidR="008A4C62" w:rsidRPr="00414327">
        <w:rPr>
          <w:rFonts w:ascii="Arial" w:hAnsi="Arial" w:cs="Arial"/>
          <w:color w:val="000000" w:themeColor="text1"/>
        </w:rPr>
        <w:t>fears, (Helen Sanderson Associates, 2018</w:t>
      </w:r>
      <w:r w:rsidR="00CF4315" w:rsidRPr="00414327">
        <w:rPr>
          <w:rFonts w:ascii="Arial" w:hAnsi="Arial" w:cs="Arial"/>
          <w:color w:val="000000" w:themeColor="text1"/>
        </w:rPr>
        <w:t>b</w:t>
      </w:r>
      <w:r w:rsidR="00266B15" w:rsidRPr="00414327">
        <w:rPr>
          <w:rFonts w:ascii="Arial" w:hAnsi="Arial" w:cs="Arial"/>
          <w:color w:val="000000" w:themeColor="text1"/>
        </w:rPr>
        <w:t>)</w:t>
      </w:r>
      <w:r w:rsidR="0058674E" w:rsidRPr="00414327">
        <w:rPr>
          <w:rFonts w:ascii="Arial" w:hAnsi="Arial" w:cs="Arial"/>
          <w:color w:val="000000" w:themeColor="text1"/>
        </w:rPr>
        <w:t xml:space="preserve">. </w:t>
      </w:r>
      <w:r w:rsidR="008A4C62" w:rsidRPr="00414327">
        <w:rPr>
          <w:rFonts w:ascii="Arial" w:hAnsi="Arial" w:cs="Arial"/>
          <w:color w:val="000000" w:themeColor="text1"/>
        </w:rPr>
        <w:t xml:space="preserve">This step </w:t>
      </w:r>
      <w:r w:rsidR="00266B15" w:rsidRPr="00414327">
        <w:rPr>
          <w:rFonts w:ascii="Arial" w:hAnsi="Arial" w:cs="Arial"/>
          <w:color w:val="000000" w:themeColor="text1"/>
          <w:shd w:val="clear" w:color="auto" w:fill="FFFFFF"/>
        </w:rPr>
        <w:t xml:space="preserve">must be kept short, </w:t>
      </w:r>
      <w:r w:rsidR="008A4C62" w:rsidRPr="00414327">
        <w:rPr>
          <w:rFonts w:ascii="Arial" w:hAnsi="Arial" w:cs="Arial"/>
          <w:color w:val="000000" w:themeColor="text1"/>
          <w:shd w:val="clear" w:color="auto" w:fill="FFFFFF"/>
        </w:rPr>
        <w:t>nightmare should be acknowledged but not discussed, (Inclusive Solutions, 2015</w:t>
      </w:r>
      <w:r w:rsidR="00CF4315" w:rsidRPr="00414327">
        <w:rPr>
          <w:rFonts w:ascii="Arial" w:hAnsi="Arial" w:cs="Arial"/>
          <w:color w:val="000000" w:themeColor="text1"/>
          <w:shd w:val="clear" w:color="auto" w:fill="FFFFFF"/>
        </w:rPr>
        <w:t>a</w:t>
      </w:r>
      <w:r w:rsidR="008A4C62" w:rsidRPr="00414327">
        <w:rPr>
          <w:rFonts w:ascii="Arial" w:hAnsi="Arial" w:cs="Arial"/>
          <w:color w:val="000000" w:themeColor="text1"/>
          <w:shd w:val="clear" w:color="auto" w:fill="FFFFFF"/>
        </w:rPr>
        <w:t xml:space="preserve">). Step 5, ‘who is the person’. </w:t>
      </w:r>
      <w:r w:rsidR="006210C9" w:rsidRPr="00414327">
        <w:rPr>
          <w:rFonts w:ascii="Arial" w:hAnsi="Arial" w:cs="Arial"/>
          <w:color w:val="000000" w:themeColor="text1"/>
          <w:shd w:val="clear" w:color="auto" w:fill="FFFFFF"/>
        </w:rPr>
        <w:t xml:space="preserve">Each group </w:t>
      </w:r>
      <w:r w:rsidR="008A4C62" w:rsidRPr="00414327">
        <w:rPr>
          <w:rFonts w:ascii="Arial" w:hAnsi="Arial" w:cs="Arial"/>
          <w:color w:val="000000" w:themeColor="text1"/>
          <w:shd w:val="clear" w:color="auto" w:fill="FFFFFF"/>
        </w:rPr>
        <w:t>member</w:t>
      </w:r>
      <w:r w:rsidR="006210C9" w:rsidRPr="00414327">
        <w:rPr>
          <w:rFonts w:ascii="Arial" w:hAnsi="Arial" w:cs="Arial"/>
          <w:color w:val="000000" w:themeColor="text1"/>
          <w:shd w:val="clear" w:color="auto" w:fill="FFFFFF"/>
        </w:rPr>
        <w:t xml:space="preserve"> must </w:t>
      </w:r>
      <w:r w:rsidR="008A4C62" w:rsidRPr="00414327">
        <w:rPr>
          <w:rFonts w:ascii="Arial" w:hAnsi="Arial" w:cs="Arial"/>
          <w:color w:val="000000" w:themeColor="text1"/>
          <w:shd w:val="clear" w:color="auto" w:fill="FFFFFF"/>
        </w:rPr>
        <w:t>come up with words that best describe the individual</w:t>
      </w:r>
      <w:r w:rsidR="00B902FD">
        <w:rPr>
          <w:rFonts w:ascii="Arial" w:hAnsi="Arial" w:cs="Arial"/>
          <w:color w:val="000000" w:themeColor="text1"/>
          <w:shd w:val="clear" w:color="auto" w:fill="FFFFFF"/>
        </w:rPr>
        <w:t>s</w:t>
      </w:r>
      <w:r w:rsidR="008A4C62" w:rsidRPr="00414327">
        <w:rPr>
          <w:rFonts w:ascii="Arial" w:hAnsi="Arial" w:cs="Arial"/>
          <w:color w:val="000000" w:themeColor="text1"/>
          <w:shd w:val="clear" w:color="auto" w:fill="FFFFFF"/>
        </w:rPr>
        <w:t xml:space="preserve"> character, (Helen Sanderson Associates, 2018</w:t>
      </w:r>
      <w:r w:rsidR="00CF4315" w:rsidRPr="00414327">
        <w:rPr>
          <w:rFonts w:ascii="Arial" w:hAnsi="Arial" w:cs="Arial"/>
          <w:color w:val="000000" w:themeColor="text1"/>
          <w:shd w:val="clear" w:color="auto" w:fill="FFFFFF"/>
        </w:rPr>
        <w:t>b</w:t>
      </w:r>
      <w:r w:rsidR="008A4C62" w:rsidRPr="00414327">
        <w:rPr>
          <w:rFonts w:ascii="Arial" w:hAnsi="Arial" w:cs="Arial"/>
          <w:color w:val="000000" w:themeColor="text1"/>
          <w:shd w:val="clear" w:color="auto" w:fill="FFFFFF"/>
        </w:rPr>
        <w:t>). Ste</w:t>
      </w:r>
      <w:r w:rsidR="00266B15" w:rsidRPr="00414327">
        <w:rPr>
          <w:rFonts w:ascii="Arial" w:hAnsi="Arial" w:cs="Arial"/>
          <w:color w:val="000000" w:themeColor="text1"/>
          <w:shd w:val="clear" w:color="auto" w:fill="FFFFFF"/>
        </w:rPr>
        <w:t>p six asks members of the group</w:t>
      </w:r>
      <w:r w:rsidR="008A4C62" w:rsidRPr="00414327">
        <w:rPr>
          <w:rFonts w:ascii="Arial" w:hAnsi="Arial" w:cs="Arial"/>
          <w:color w:val="000000" w:themeColor="text1"/>
          <w:shd w:val="clear" w:color="auto" w:fill="FFFFFF"/>
        </w:rPr>
        <w:t xml:space="preserve"> ‘</w:t>
      </w:r>
      <w:r w:rsidR="008A4C62" w:rsidRPr="00414327">
        <w:rPr>
          <w:rFonts w:ascii="Arial" w:hAnsi="Arial" w:cs="Arial"/>
          <w:color w:val="000000" w:themeColor="text1"/>
        </w:rPr>
        <w:t>What are their gifts, strengths and talents</w:t>
      </w:r>
      <w:r w:rsidR="001A0419" w:rsidRPr="00414327">
        <w:rPr>
          <w:rFonts w:ascii="Arial" w:hAnsi="Arial" w:cs="Arial"/>
          <w:color w:val="000000" w:themeColor="text1"/>
        </w:rPr>
        <w:t>’.</w:t>
      </w:r>
      <w:r w:rsidR="006210C9" w:rsidRPr="00414327">
        <w:rPr>
          <w:rFonts w:ascii="Arial" w:hAnsi="Arial" w:cs="Arial"/>
          <w:color w:val="000000" w:themeColor="text1"/>
        </w:rPr>
        <w:t xml:space="preserve"> </w:t>
      </w:r>
      <w:r w:rsidR="00266B15" w:rsidRPr="00414327">
        <w:rPr>
          <w:rFonts w:ascii="Arial" w:hAnsi="Arial" w:cs="Arial"/>
          <w:color w:val="000000" w:themeColor="text1"/>
        </w:rPr>
        <w:t>‘What does the person need’</w:t>
      </w:r>
      <w:r w:rsidR="006210C9" w:rsidRPr="00414327">
        <w:rPr>
          <w:rFonts w:ascii="Arial" w:hAnsi="Arial" w:cs="Arial"/>
          <w:color w:val="000000" w:themeColor="text1"/>
        </w:rPr>
        <w:t xml:space="preserve"> is step seven</w:t>
      </w:r>
      <w:r w:rsidR="00266B15" w:rsidRPr="00414327">
        <w:rPr>
          <w:rFonts w:ascii="Arial" w:hAnsi="Arial" w:cs="Arial"/>
          <w:color w:val="000000" w:themeColor="text1"/>
        </w:rPr>
        <w:t>, resources that will help the individual work toward their dream and stay away from the nightmare are discussed</w:t>
      </w:r>
      <w:r w:rsidR="0041593E" w:rsidRPr="00414327">
        <w:rPr>
          <w:rFonts w:ascii="Arial" w:hAnsi="Arial" w:cs="Arial"/>
          <w:color w:val="000000" w:themeColor="text1"/>
        </w:rPr>
        <w:t>, (Helen Sanderson Associates, 2018</w:t>
      </w:r>
      <w:r w:rsidR="00CF4315" w:rsidRPr="00414327">
        <w:rPr>
          <w:rFonts w:ascii="Arial" w:hAnsi="Arial" w:cs="Arial"/>
          <w:color w:val="000000" w:themeColor="text1"/>
        </w:rPr>
        <w:t>b</w:t>
      </w:r>
      <w:r w:rsidR="0041593E" w:rsidRPr="00414327">
        <w:rPr>
          <w:rFonts w:ascii="Arial" w:hAnsi="Arial" w:cs="Arial"/>
          <w:color w:val="000000" w:themeColor="text1"/>
        </w:rPr>
        <w:t>). The last step is ‘action plan</w:t>
      </w:r>
      <w:r w:rsidR="0058674E" w:rsidRPr="00414327">
        <w:rPr>
          <w:rFonts w:ascii="Arial" w:hAnsi="Arial" w:cs="Arial"/>
          <w:color w:val="000000" w:themeColor="text1"/>
        </w:rPr>
        <w:t>’</w:t>
      </w:r>
      <w:r w:rsidR="0041593E" w:rsidRPr="00414327">
        <w:rPr>
          <w:rFonts w:ascii="Arial" w:hAnsi="Arial" w:cs="Arial"/>
          <w:color w:val="000000" w:themeColor="text1"/>
        </w:rPr>
        <w:t>,</w:t>
      </w:r>
      <w:r w:rsidR="0041593E" w:rsidRPr="00414327">
        <w:rPr>
          <w:rFonts w:ascii="Arial" w:hAnsi="Arial" w:cs="Arial"/>
          <w:b/>
          <w:color w:val="000000" w:themeColor="text1"/>
        </w:rPr>
        <w:t xml:space="preserve"> </w:t>
      </w:r>
      <w:r w:rsidR="0041593E" w:rsidRPr="00414327">
        <w:rPr>
          <w:rFonts w:ascii="Arial" w:hAnsi="Arial" w:cs="Arial"/>
          <w:color w:val="000000" w:themeColor="text1"/>
          <w:shd w:val="clear" w:color="auto" w:fill="FFFFFF"/>
        </w:rPr>
        <w:t>(Inclusive Solutions, 2015</w:t>
      </w:r>
      <w:r w:rsidR="00CF4315" w:rsidRPr="00414327">
        <w:rPr>
          <w:rFonts w:ascii="Arial" w:hAnsi="Arial" w:cs="Arial"/>
          <w:color w:val="000000" w:themeColor="text1"/>
          <w:shd w:val="clear" w:color="auto" w:fill="FFFFFF"/>
        </w:rPr>
        <w:t>a</w:t>
      </w:r>
      <w:r w:rsidR="0041593E" w:rsidRPr="00414327">
        <w:rPr>
          <w:rFonts w:ascii="Arial" w:hAnsi="Arial" w:cs="Arial"/>
          <w:color w:val="000000" w:themeColor="text1"/>
          <w:shd w:val="clear" w:color="auto" w:fill="FFFFFF"/>
        </w:rPr>
        <w:t>).</w:t>
      </w:r>
      <w:r w:rsidR="0041593E" w:rsidRPr="00414327">
        <w:rPr>
          <w:rFonts w:ascii="Arial" w:hAnsi="Arial" w:cs="Arial"/>
          <w:b/>
          <w:color w:val="000000" w:themeColor="text1"/>
          <w:shd w:val="clear" w:color="auto" w:fill="FFFFFF"/>
        </w:rPr>
        <w:t xml:space="preserve"> </w:t>
      </w:r>
      <w:r w:rsidR="006210C9" w:rsidRPr="00414327">
        <w:rPr>
          <w:rFonts w:ascii="Arial" w:hAnsi="Arial" w:cs="Arial"/>
          <w:color w:val="000000" w:themeColor="text1"/>
          <w:shd w:val="clear" w:color="auto" w:fill="FFFFFF"/>
        </w:rPr>
        <w:t>Preparation is key during these meeting and the individual and other members must be supported efficiently,</w:t>
      </w:r>
      <w:r w:rsidR="0041593E" w:rsidRPr="00414327">
        <w:rPr>
          <w:rFonts w:ascii="Arial" w:hAnsi="Arial" w:cs="Arial"/>
          <w:color w:val="000000" w:themeColor="text1"/>
          <w:shd w:val="clear" w:color="auto" w:fill="FFFFFF"/>
        </w:rPr>
        <w:t xml:space="preserve"> (Vovor, 2018)</w:t>
      </w:r>
      <w:r w:rsidR="000C626D" w:rsidRPr="00414327">
        <w:rPr>
          <w:rFonts w:ascii="Arial" w:hAnsi="Arial" w:cs="Arial"/>
          <w:color w:val="000000" w:themeColor="text1"/>
          <w:shd w:val="clear" w:color="auto" w:fill="FFFFFF"/>
        </w:rPr>
        <w:t xml:space="preserve">. </w:t>
      </w:r>
    </w:p>
    <w:p w:rsidR="00253C35" w:rsidRPr="00414327" w:rsidRDefault="0058674E" w:rsidP="00414327">
      <w:pPr>
        <w:pStyle w:val="NormalWeb"/>
        <w:spacing w:before="0" w:beforeAutospacing="0" w:after="225" w:afterAutospacing="0" w:line="360" w:lineRule="auto"/>
        <w:rPr>
          <w:rFonts w:ascii="Arial" w:hAnsi="Arial" w:cs="Arial"/>
          <w:color w:val="000000" w:themeColor="text1"/>
        </w:rPr>
      </w:pPr>
      <w:r w:rsidRPr="00414327">
        <w:rPr>
          <w:rFonts w:ascii="Arial" w:hAnsi="Arial" w:cs="Arial"/>
          <w:color w:val="000000" w:themeColor="text1"/>
        </w:rPr>
        <w:t>PATH</w:t>
      </w:r>
      <w:r w:rsidR="00CF4315" w:rsidRPr="00414327">
        <w:rPr>
          <w:rFonts w:ascii="Arial" w:hAnsi="Arial" w:cs="Arial"/>
          <w:color w:val="000000" w:themeColor="text1"/>
        </w:rPr>
        <w:t xml:space="preserve"> is a</w:t>
      </w:r>
      <w:r w:rsidR="0041593E" w:rsidRPr="00414327">
        <w:rPr>
          <w:rFonts w:ascii="Arial" w:hAnsi="Arial" w:cs="Arial"/>
          <w:color w:val="000000" w:themeColor="text1"/>
        </w:rPr>
        <w:t xml:space="preserve">nother Person- centred approach </w:t>
      </w:r>
      <w:r w:rsidR="00CF4315" w:rsidRPr="00414327">
        <w:rPr>
          <w:rFonts w:ascii="Arial" w:hAnsi="Arial" w:cs="Arial"/>
          <w:color w:val="000000" w:themeColor="text1"/>
        </w:rPr>
        <w:t xml:space="preserve">it stands for </w:t>
      </w:r>
      <w:r w:rsidR="0041593E" w:rsidRPr="00414327">
        <w:rPr>
          <w:rFonts w:ascii="Arial" w:hAnsi="Arial" w:cs="Arial"/>
          <w:color w:val="000000" w:themeColor="text1"/>
        </w:rPr>
        <w:t>‘</w:t>
      </w:r>
      <w:r w:rsidR="0041593E" w:rsidRPr="00414327">
        <w:rPr>
          <w:rFonts w:ascii="Arial" w:hAnsi="Arial" w:cs="Arial"/>
          <w:color w:val="000000" w:themeColor="text1"/>
          <w:shd w:val="clear" w:color="auto" w:fill="FFFFFF"/>
        </w:rPr>
        <w:t>Planning Alternative Tomorrows with Hope</w:t>
      </w:r>
      <w:r w:rsidR="0041593E" w:rsidRPr="00414327">
        <w:rPr>
          <w:rFonts w:ascii="Arial" w:hAnsi="Arial" w:cs="Arial"/>
          <w:color w:val="000000" w:themeColor="text1"/>
        </w:rPr>
        <w:t>’, (Vovor, 2018)</w:t>
      </w:r>
      <w:r w:rsidR="00CF4315" w:rsidRPr="00414327">
        <w:rPr>
          <w:rFonts w:ascii="Arial" w:hAnsi="Arial" w:cs="Arial"/>
          <w:color w:val="000000" w:themeColor="text1"/>
        </w:rPr>
        <w:t>.</w:t>
      </w:r>
      <w:r w:rsidR="00CA08CD" w:rsidRPr="00414327">
        <w:rPr>
          <w:rFonts w:ascii="Arial" w:hAnsi="Arial" w:cs="Arial"/>
          <w:color w:val="000000" w:themeColor="text1"/>
        </w:rPr>
        <w:t xml:space="preserve"> </w:t>
      </w:r>
      <w:r w:rsidR="006210C9" w:rsidRPr="00414327">
        <w:rPr>
          <w:rFonts w:ascii="Arial" w:hAnsi="Arial" w:cs="Arial"/>
          <w:color w:val="000000" w:themeColor="text1"/>
        </w:rPr>
        <w:t>PATH was created b</w:t>
      </w:r>
      <w:r w:rsidR="00495738" w:rsidRPr="00414327">
        <w:rPr>
          <w:rFonts w:ascii="Arial" w:hAnsi="Arial" w:cs="Arial"/>
          <w:color w:val="000000" w:themeColor="text1"/>
        </w:rPr>
        <w:t>y Jack Pearpoint, Marsha Fo</w:t>
      </w:r>
      <w:r w:rsidRPr="00414327">
        <w:rPr>
          <w:rFonts w:ascii="Arial" w:hAnsi="Arial" w:cs="Arial"/>
          <w:color w:val="000000" w:themeColor="text1"/>
        </w:rPr>
        <w:t xml:space="preserve">rest and John </w:t>
      </w:r>
      <w:r w:rsidR="00FE47F8" w:rsidRPr="00414327">
        <w:rPr>
          <w:rFonts w:ascii="Arial" w:hAnsi="Arial" w:cs="Arial"/>
          <w:color w:val="000000" w:themeColor="text1"/>
        </w:rPr>
        <w:t>O’Brien</w:t>
      </w:r>
      <w:r w:rsidR="00495738" w:rsidRPr="00414327">
        <w:rPr>
          <w:rFonts w:ascii="Arial" w:hAnsi="Arial" w:cs="Arial"/>
          <w:color w:val="000000" w:themeColor="text1"/>
        </w:rPr>
        <w:t xml:space="preserve">. </w:t>
      </w:r>
      <w:r w:rsidRPr="00414327">
        <w:rPr>
          <w:rFonts w:ascii="Arial" w:hAnsi="Arial" w:cs="Arial"/>
          <w:color w:val="000000" w:themeColor="text1"/>
        </w:rPr>
        <w:t>PATH meetings involve the vulnera</w:t>
      </w:r>
      <w:r w:rsidR="00FA71D7" w:rsidRPr="00414327">
        <w:rPr>
          <w:rFonts w:ascii="Arial" w:hAnsi="Arial" w:cs="Arial"/>
          <w:color w:val="000000" w:themeColor="text1"/>
        </w:rPr>
        <w:t xml:space="preserve">ble individual and others he/ she wishes to join, along </w:t>
      </w:r>
      <w:r w:rsidR="007D3375" w:rsidRPr="00414327">
        <w:rPr>
          <w:rFonts w:ascii="Arial" w:hAnsi="Arial" w:cs="Arial"/>
          <w:color w:val="000000" w:themeColor="text1"/>
        </w:rPr>
        <w:t>two leaders known as facilitators,</w:t>
      </w:r>
      <w:r w:rsidR="00495738" w:rsidRPr="00414327">
        <w:rPr>
          <w:rFonts w:ascii="Arial" w:hAnsi="Arial" w:cs="Arial"/>
          <w:color w:val="000000" w:themeColor="text1"/>
        </w:rPr>
        <w:t xml:space="preserve"> (Helen Sanderson, 2018c). </w:t>
      </w:r>
    </w:p>
    <w:p w:rsidR="00497D70" w:rsidRPr="00414327" w:rsidRDefault="002E6151" w:rsidP="00414327">
      <w:pPr>
        <w:pStyle w:val="NormalWeb"/>
        <w:spacing w:before="0" w:beforeAutospacing="0" w:after="225" w:afterAutospacing="0" w:line="360" w:lineRule="auto"/>
        <w:rPr>
          <w:rFonts w:ascii="Arial" w:hAnsi="Arial" w:cs="Arial"/>
          <w:color w:val="000000" w:themeColor="text1"/>
        </w:rPr>
      </w:pPr>
      <w:r w:rsidRPr="00414327">
        <w:rPr>
          <w:rFonts w:ascii="Arial" w:hAnsi="Arial" w:cs="Arial"/>
          <w:color w:val="000000" w:themeColor="text1"/>
        </w:rPr>
        <w:t xml:space="preserve">PATHS </w:t>
      </w:r>
      <w:proofErr w:type="gramStart"/>
      <w:r w:rsidRPr="00414327">
        <w:rPr>
          <w:rFonts w:ascii="Arial" w:hAnsi="Arial" w:cs="Arial"/>
          <w:color w:val="000000" w:themeColor="text1"/>
        </w:rPr>
        <w:t>is</w:t>
      </w:r>
      <w:proofErr w:type="gramEnd"/>
      <w:r w:rsidRPr="00414327">
        <w:rPr>
          <w:rFonts w:ascii="Arial" w:hAnsi="Arial" w:cs="Arial"/>
          <w:color w:val="000000" w:themeColor="text1"/>
        </w:rPr>
        <w:t xml:space="preserve"> made up of six steps</w:t>
      </w:r>
      <w:r w:rsidR="00497D70" w:rsidRPr="00414327">
        <w:rPr>
          <w:rFonts w:ascii="Arial" w:hAnsi="Arial" w:cs="Arial"/>
          <w:color w:val="000000" w:themeColor="text1"/>
        </w:rPr>
        <w:t xml:space="preserve">, step one ‘the dream’, </w:t>
      </w:r>
      <w:r w:rsidRPr="00414327">
        <w:rPr>
          <w:rFonts w:ascii="Arial" w:hAnsi="Arial" w:cs="Arial"/>
          <w:color w:val="000000" w:themeColor="text1"/>
        </w:rPr>
        <w:t>t</w:t>
      </w:r>
      <w:r w:rsidR="00497D70" w:rsidRPr="00414327">
        <w:rPr>
          <w:rFonts w:ascii="Arial" w:hAnsi="Arial" w:cs="Arial"/>
          <w:color w:val="000000" w:themeColor="text1"/>
        </w:rPr>
        <w:t>he facilitato</w:t>
      </w:r>
      <w:r w:rsidRPr="00414327">
        <w:rPr>
          <w:rFonts w:ascii="Arial" w:hAnsi="Arial" w:cs="Arial"/>
          <w:color w:val="000000" w:themeColor="text1"/>
        </w:rPr>
        <w:t xml:space="preserve">r asks the </w:t>
      </w:r>
      <w:r w:rsidR="00FE47F8" w:rsidRPr="00414327">
        <w:rPr>
          <w:rFonts w:ascii="Arial" w:hAnsi="Arial" w:cs="Arial"/>
          <w:color w:val="000000" w:themeColor="text1"/>
        </w:rPr>
        <w:t>individual to</w:t>
      </w:r>
      <w:r w:rsidRPr="00414327">
        <w:rPr>
          <w:rFonts w:ascii="Arial" w:hAnsi="Arial" w:cs="Arial"/>
          <w:color w:val="000000" w:themeColor="text1"/>
        </w:rPr>
        <w:t xml:space="preserve"> </w:t>
      </w:r>
      <w:r w:rsidR="007D3375" w:rsidRPr="00414327">
        <w:rPr>
          <w:rFonts w:ascii="Arial" w:hAnsi="Arial" w:cs="Arial"/>
          <w:color w:val="000000" w:themeColor="text1"/>
        </w:rPr>
        <w:t>define</w:t>
      </w:r>
      <w:r w:rsidRPr="00414327">
        <w:rPr>
          <w:rFonts w:ascii="Arial" w:hAnsi="Arial" w:cs="Arial"/>
          <w:color w:val="000000" w:themeColor="text1"/>
        </w:rPr>
        <w:t xml:space="preserve"> </w:t>
      </w:r>
      <w:r w:rsidR="007D3375" w:rsidRPr="00414327">
        <w:rPr>
          <w:rFonts w:ascii="Arial" w:hAnsi="Arial" w:cs="Arial"/>
          <w:color w:val="000000" w:themeColor="text1"/>
        </w:rPr>
        <w:t>dreams</w:t>
      </w:r>
      <w:r w:rsidR="0058674E" w:rsidRPr="00414327">
        <w:rPr>
          <w:rFonts w:ascii="Arial" w:hAnsi="Arial" w:cs="Arial"/>
          <w:color w:val="000000" w:themeColor="text1"/>
        </w:rPr>
        <w:t xml:space="preserve"> </w:t>
      </w:r>
      <w:r w:rsidR="007D3375" w:rsidRPr="00414327">
        <w:rPr>
          <w:rFonts w:ascii="Arial" w:hAnsi="Arial" w:cs="Arial"/>
          <w:color w:val="000000" w:themeColor="text1"/>
        </w:rPr>
        <w:t xml:space="preserve">he/ she has </w:t>
      </w:r>
      <w:r w:rsidR="0058674E" w:rsidRPr="00414327">
        <w:rPr>
          <w:rFonts w:ascii="Arial" w:hAnsi="Arial" w:cs="Arial"/>
          <w:color w:val="000000" w:themeColor="text1"/>
        </w:rPr>
        <w:t>for the future</w:t>
      </w:r>
      <w:r w:rsidR="007D3375" w:rsidRPr="00414327">
        <w:rPr>
          <w:rFonts w:ascii="Arial" w:hAnsi="Arial" w:cs="Arial"/>
          <w:color w:val="000000" w:themeColor="text1"/>
        </w:rPr>
        <w:t xml:space="preserve">. This is sketched by the facilitator whilst the individual speaks. </w:t>
      </w:r>
      <w:r w:rsidR="0058674E" w:rsidRPr="00414327">
        <w:rPr>
          <w:rFonts w:ascii="Arial" w:hAnsi="Arial" w:cs="Arial"/>
          <w:color w:val="000000" w:themeColor="text1"/>
        </w:rPr>
        <w:t xml:space="preserve">The group </w:t>
      </w:r>
      <w:r w:rsidR="00FE47F8" w:rsidRPr="00414327">
        <w:rPr>
          <w:rFonts w:ascii="Arial" w:hAnsi="Arial" w:cs="Arial"/>
          <w:color w:val="000000" w:themeColor="text1"/>
        </w:rPr>
        <w:t>can exp</w:t>
      </w:r>
      <w:r w:rsidR="00575403" w:rsidRPr="00414327">
        <w:rPr>
          <w:rFonts w:ascii="Arial" w:hAnsi="Arial" w:cs="Arial"/>
          <w:color w:val="000000" w:themeColor="text1"/>
        </w:rPr>
        <w:t xml:space="preserve">ress also, </w:t>
      </w:r>
      <w:r w:rsidR="00497D70" w:rsidRPr="00414327">
        <w:rPr>
          <w:rFonts w:ascii="Arial" w:hAnsi="Arial" w:cs="Arial"/>
          <w:color w:val="000000" w:themeColor="text1"/>
        </w:rPr>
        <w:t xml:space="preserve">but </w:t>
      </w:r>
      <w:r w:rsidR="007D3375" w:rsidRPr="00414327">
        <w:rPr>
          <w:rFonts w:ascii="Arial" w:hAnsi="Arial" w:cs="Arial"/>
          <w:color w:val="000000" w:themeColor="text1"/>
        </w:rPr>
        <w:t xml:space="preserve">these are </w:t>
      </w:r>
      <w:r w:rsidR="00497D70" w:rsidRPr="00414327">
        <w:rPr>
          <w:rFonts w:ascii="Arial" w:hAnsi="Arial" w:cs="Arial"/>
          <w:color w:val="000000" w:themeColor="text1"/>
        </w:rPr>
        <w:t xml:space="preserve">always </w:t>
      </w:r>
      <w:r w:rsidR="007D3375" w:rsidRPr="00414327">
        <w:rPr>
          <w:rFonts w:ascii="Arial" w:hAnsi="Arial" w:cs="Arial"/>
          <w:color w:val="000000" w:themeColor="text1"/>
        </w:rPr>
        <w:t>referred</w:t>
      </w:r>
      <w:r w:rsidR="00B902FD">
        <w:rPr>
          <w:rFonts w:ascii="Arial" w:hAnsi="Arial" w:cs="Arial"/>
          <w:color w:val="000000" w:themeColor="text1"/>
        </w:rPr>
        <w:t xml:space="preserve"> back</w:t>
      </w:r>
      <w:r w:rsidR="00497D70" w:rsidRPr="00414327">
        <w:rPr>
          <w:rFonts w:ascii="Arial" w:hAnsi="Arial" w:cs="Arial"/>
          <w:color w:val="000000" w:themeColor="text1"/>
        </w:rPr>
        <w:t xml:space="preserve"> </w:t>
      </w:r>
      <w:r w:rsidR="007D3375" w:rsidRPr="00414327">
        <w:rPr>
          <w:rFonts w:ascii="Arial" w:hAnsi="Arial" w:cs="Arial"/>
          <w:color w:val="000000" w:themeColor="text1"/>
        </w:rPr>
        <w:t xml:space="preserve">to </w:t>
      </w:r>
      <w:r w:rsidR="00497D70" w:rsidRPr="00414327">
        <w:rPr>
          <w:rFonts w:ascii="Arial" w:hAnsi="Arial" w:cs="Arial"/>
          <w:color w:val="000000" w:themeColor="text1"/>
        </w:rPr>
        <w:t xml:space="preserve">the </w:t>
      </w:r>
      <w:r w:rsidR="0058674E" w:rsidRPr="00414327">
        <w:rPr>
          <w:rFonts w:ascii="Arial" w:hAnsi="Arial" w:cs="Arial"/>
          <w:color w:val="000000" w:themeColor="text1"/>
        </w:rPr>
        <w:t xml:space="preserve">individual who the PATH is designed for, </w:t>
      </w:r>
      <w:r w:rsidR="00497D70" w:rsidRPr="00414327">
        <w:rPr>
          <w:rFonts w:ascii="Arial" w:hAnsi="Arial" w:cs="Arial"/>
          <w:color w:val="000000" w:themeColor="text1"/>
        </w:rPr>
        <w:t xml:space="preserve">(Helen Sanderson, 2018c). </w:t>
      </w:r>
      <w:r w:rsidR="0058674E" w:rsidRPr="00414327">
        <w:rPr>
          <w:rFonts w:ascii="Arial" w:hAnsi="Arial" w:cs="Arial"/>
          <w:color w:val="000000" w:themeColor="text1"/>
        </w:rPr>
        <w:t>‘</w:t>
      </w:r>
      <w:r w:rsidR="00497D70" w:rsidRPr="00414327">
        <w:rPr>
          <w:rFonts w:ascii="Arial" w:hAnsi="Arial" w:cs="Arial"/>
          <w:color w:val="000000" w:themeColor="text1"/>
        </w:rPr>
        <w:t>Sensing the goal</w:t>
      </w:r>
      <w:r w:rsidR="0058674E" w:rsidRPr="00414327">
        <w:rPr>
          <w:rFonts w:ascii="Arial" w:hAnsi="Arial" w:cs="Arial"/>
          <w:color w:val="000000" w:themeColor="text1"/>
        </w:rPr>
        <w:t>’</w:t>
      </w:r>
      <w:r w:rsidRPr="00414327">
        <w:rPr>
          <w:rFonts w:ascii="Arial" w:hAnsi="Arial" w:cs="Arial"/>
          <w:color w:val="000000" w:themeColor="text1"/>
        </w:rPr>
        <w:t xml:space="preserve"> is step 2,</w:t>
      </w:r>
      <w:r w:rsidR="00497D70" w:rsidRPr="00414327">
        <w:rPr>
          <w:rFonts w:ascii="Arial" w:hAnsi="Arial" w:cs="Arial"/>
          <w:color w:val="000000" w:themeColor="text1"/>
          <w:shd w:val="clear" w:color="auto" w:fill="FFFFFF"/>
        </w:rPr>
        <w:t xml:space="preserve"> the leader </w:t>
      </w:r>
      <w:r w:rsidR="0058674E" w:rsidRPr="00414327">
        <w:rPr>
          <w:rFonts w:ascii="Arial" w:hAnsi="Arial" w:cs="Arial"/>
          <w:color w:val="000000" w:themeColor="text1"/>
          <w:shd w:val="clear" w:color="auto" w:fill="FFFFFF"/>
        </w:rPr>
        <w:t>asks</w:t>
      </w:r>
      <w:r w:rsidR="0091549E" w:rsidRPr="00414327">
        <w:rPr>
          <w:rFonts w:ascii="Arial" w:hAnsi="Arial" w:cs="Arial"/>
          <w:color w:val="000000" w:themeColor="text1"/>
          <w:shd w:val="clear" w:color="auto" w:fill="FFFFFF"/>
        </w:rPr>
        <w:t xml:space="preserve"> the group to envisage</w:t>
      </w:r>
      <w:r w:rsidR="00497D70" w:rsidRPr="00414327">
        <w:rPr>
          <w:rFonts w:ascii="Arial" w:hAnsi="Arial" w:cs="Arial"/>
          <w:color w:val="000000" w:themeColor="text1"/>
          <w:shd w:val="clear" w:color="auto" w:fill="FFFFFF"/>
        </w:rPr>
        <w:t xml:space="preserve"> </w:t>
      </w:r>
      <w:r w:rsidR="00B902FD">
        <w:rPr>
          <w:rFonts w:ascii="Arial" w:hAnsi="Arial" w:cs="Arial"/>
          <w:color w:val="000000" w:themeColor="text1"/>
          <w:shd w:val="clear" w:color="auto" w:fill="FFFFFF"/>
        </w:rPr>
        <w:t xml:space="preserve">it </w:t>
      </w:r>
      <w:r w:rsidR="0091549E" w:rsidRPr="00414327">
        <w:rPr>
          <w:rFonts w:ascii="Arial" w:hAnsi="Arial" w:cs="Arial"/>
          <w:color w:val="000000" w:themeColor="text1"/>
          <w:shd w:val="clear" w:color="auto" w:fill="FFFFFF"/>
        </w:rPr>
        <w:t xml:space="preserve">has been one year </w:t>
      </w:r>
      <w:r w:rsidR="00497D70" w:rsidRPr="00414327">
        <w:rPr>
          <w:rFonts w:ascii="Arial" w:hAnsi="Arial" w:cs="Arial"/>
          <w:color w:val="000000" w:themeColor="text1"/>
          <w:shd w:val="clear" w:color="auto" w:fill="FFFFFF"/>
        </w:rPr>
        <w:t xml:space="preserve">since </w:t>
      </w:r>
      <w:r w:rsidR="0091549E" w:rsidRPr="00414327">
        <w:rPr>
          <w:rFonts w:ascii="Arial" w:hAnsi="Arial" w:cs="Arial"/>
          <w:color w:val="000000" w:themeColor="text1"/>
          <w:shd w:val="clear" w:color="auto" w:fill="FFFFFF"/>
        </w:rPr>
        <w:t>the vision was created</w:t>
      </w:r>
      <w:r w:rsidR="00497D70" w:rsidRPr="00414327">
        <w:rPr>
          <w:rFonts w:ascii="Arial" w:hAnsi="Arial" w:cs="Arial"/>
          <w:color w:val="000000" w:themeColor="text1"/>
          <w:shd w:val="clear" w:color="auto" w:fill="FFFFFF"/>
        </w:rPr>
        <w:t xml:space="preserve">, (Inclusive Solutions, 2015b). </w:t>
      </w:r>
      <w:r w:rsidRPr="00414327">
        <w:rPr>
          <w:rFonts w:ascii="Arial" w:hAnsi="Arial" w:cs="Arial"/>
          <w:color w:val="000000" w:themeColor="text1"/>
        </w:rPr>
        <w:t>‘Now’ s</w:t>
      </w:r>
      <w:r w:rsidR="0091549E" w:rsidRPr="00414327">
        <w:rPr>
          <w:rFonts w:ascii="Arial" w:hAnsi="Arial" w:cs="Arial"/>
          <w:color w:val="000000" w:themeColor="text1"/>
        </w:rPr>
        <w:t xml:space="preserve">tep three, it considers the current </w:t>
      </w:r>
      <w:r w:rsidR="00253C35" w:rsidRPr="00414327">
        <w:rPr>
          <w:rFonts w:ascii="Arial" w:hAnsi="Arial" w:cs="Arial"/>
          <w:color w:val="000000" w:themeColor="text1"/>
        </w:rPr>
        <w:t>situ</w:t>
      </w:r>
      <w:r w:rsidR="0091549E" w:rsidRPr="00414327">
        <w:rPr>
          <w:rFonts w:ascii="Arial" w:hAnsi="Arial" w:cs="Arial"/>
          <w:color w:val="000000" w:themeColor="text1"/>
        </w:rPr>
        <w:t>ation a</w:t>
      </w:r>
      <w:r w:rsidR="00253C35" w:rsidRPr="00414327">
        <w:rPr>
          <w:rFonts w:ascii="Arial" w:hAnsi="Arial" w:cs="Arial"/>
          <w:color w:val="000000" w:themeColor="text1"/>
        </w:rPr>
        <w:t xml:space="preserve">nd </w:t>
      </w:r>
      <w:r w:rsidR="0091549E" w:rsidRPr="00414327">
        <w:rPr>
          <w:rFonts w:ascii="Arial" w:hAnsi="Arial" w:cs="Arial"/>
          <w:color w:val="000000" w:themeColor="text1"/>
        </w:rPr>
        <w:t>examines</w:t>
      </w:r>
      <w:r w:rsidR="00253C35" w:rsidRPr="00414327">
        <w:rPr>
          <w:rFonts w:ascii="Arial" w:hAnsi="Arial" w:cs="Arial"/>
          <w:color w:val="000000" w:themeColor="text1"/>
        </w:rPr>
        <w:t xml:space="preserve"> the tension </w:t>
      </w:r>
      <w:r w:rsidR="0091549E" w:rsidRPr="00414327">
        <w:rPr>
          <w:rFonts w:ascii="Arial" w:hAnsi="Arial" w:cs="Arial"/>
          <w:color w:val="000000" w:themeColor="text1"/>
        </w:rPr>
        <w:t>amongst</w:t>
      </w:r>
      <w:r w:rsidR="00253C35" w:rsidRPr="00414327">
        <w:rPr>
          <w:rFonts w:ascii="Arial" w:hAnsi="Arial" w:cs="Arial"/>
          <w:color w:val="000000" w:themeColor="text1"/>
        </w:rPr>
        <w:t xml:space="preserve"> where the group is</w:t>
      </w:r>
      <w:r w:rsidRPr="00414327">
        <w:rPr>
          <w:rFonts w:ascii="Arial" w:hAnsi="Arial" w:cs="Arial"/>
          <w:color w:val="000000" w:themeColor="text1"/>
        </w:rPr>
        <w:t xml:space="preserve"> </w:t>
      </w:r>
      <w:r w:rsidR="0091549E" w:rsidRPr="00414327">
        <w:rPr>
          <w:rFonts w:ascii="Arial" w:hAnsi="Arial" w:cs="Arial"/>
          <w:color w:val="000000" w:themeColor="text1"/>
        </w:rPr>
        <w:t xml:space="preserve">at present </w:t>
      </w:r>
      <w:r w:rsidRPr="00414327">
        <w:rPr>
          <w:rFonts w:ascii="Arial" w:hAnsi="Arial" w:cs="Arial"/>
          <w:color w:val="000000" w:themeColor="text1"/>
        </w:rPr>
        <w:t xml:space="preserve">and </w:t>
      </w:r>
      <w:r w:rsidR="0058674E" w:rsidRPr="00414327">
        <w:rPr>
          <w:rFonts w:ascii="Arial" w:hAnsi="Arial" w:cs="Arial"/>
          <w:color w:val="000000" w:themeColor="text1"/>
        </w:rPr>
        <w:t xml:space="preserve">where they want to be in </w:t>
      </w:r>
      <w:r w:rsidR="0091549E" w:rsidRPr="00414327">
        <w:rPr>
          <w:rFonts w:ascii="Arial" w:hAnsi="Arial" w:cs="Arial"/>
          <w:color w:val="000000" w:themeColor="text1"/>
        </w:rPr>
        <w:t>one year</w:t>
      </w:r>
      <w:r w:rsidR="007F7819" w:rsidRPr="00414327">
        <w:rPr>
          <w:rFonts w:ascii="Arial" w:hAnsi="Arial" w:cs="Arial"/>
          <w:color w:val="000000" w:themeColor="text1"/>
        </w:rPr>
        <w:t xml:space="preserve">, </w:t>
      </w:r>
      <w:r w:rsidR="00253C35" w:rsidRPr="00414327">
        <w:rPr>
          <w:rFonts w:ascii="Arial" w:hAnsi="Arial" w:cs="Arial"/>
          <w:color w:val="000000" w:themeColor="text1"/>
        </w:rPr>
        <w:t>(Helen Sanderson Ass</w:t>
      </w:r>
      <w:r w:rsidRPr="00414327">
        <w:rPr>
          <w:rFonts w:ascii="Arial" w:hAnsi="Arial" w:cs="Arial"/>
          <w:color w:val="000000" w:themeColor="text1"/>
        </w:rPr>
        <w:t xml:space="preserve">ociates, 2018c). Step four </w:t>
      </w:r>
      <w:r w:rsidR="00253C35" w:rsidRPr="00414327">
        <w:rPr>
          <w:rFonts w:ascii="Arial" w:hAnsi="Arial" w:cs="Arial"/>
          <w:color w:val="000000" w:themeColor="text1"/>
        </w:rPr>
        <w:t>‘enrol or who’s on board’, goals are not going to be achieved by the individual alone, (Helen Sanderson Associates, 2018c), therefore this stage the individ</w:t>
      </w:r>
      <w:r w:rsidRPr="00414327">
        <w:rPr>
          <w:rFonts w:ascii="Arial" w:hAnsi="Arial" w:cs="Arial"/>
          <w:color w:val="000000" w:themeColor="text1"/>
        </w:rPr>
        <w:t>ual must decide who to take on the</w:t>
      </w:r>
      <w:r w:rsidR="00253C35" w:rsidRPr="00414327">
        <w:rPr>
          <w:rFonts w:ascii="Arial" w:hAnsi="Arial" w:cs="Arial"/>
          <w:color w:val="000000" w:themeColor="text1"/>
        </w:rPr>
        <w:t xml:space="preserve"> journey to contribute positively to the future, (Inclusive Solutions, 2015b). ‘How are we going to build strength</w:t>
      </w:r>
      <w:r w:rsidRPr="00414327">
        <w:rPr>
          <w:rFonts w:ascii="Arial" w:hAnsi="Arial" w:cs="Arial"/>
          <w:color w:val="000000" w:themeColor="text1"/>
        </w:rPr>
        <w:t xml:space="preserve">’ </w:t>
      </w:r>
      <w:r w:rsidR="007F7819" w:rsidRPr="00414327">
        <w:rPr>
          <w:rFonts w:ascii="Arial" w:hAnsi="Arial" w:cs="Arial"/>
          <w:color w:val="000000" w:themeColor="text1"/>
        </w:rPr>
        <w:t xml:space="preserve">step five, for example </w:t>
      </w:r>
      <w:r w:rsidR="00253C35" w:rsidRPr="00414327">
        <w:rPr>
          <w:rFonts w:ascii="Arial" w:hAnsi="Arial" w:cs="Arial"/>
          <w:color w:val="000000" w:themeColor="text1"/>
        </w:rPr>
        <w:t xml:space="preserve">meeting regularly or a phone call to support, (Helen Sanderson Associates, 2018c). During the final step the leader asks the </w:t>
      </w:r>
      <w:r w:rsidR="00253C35" w:rsidRPr="00414327">
        <w:rPr>
          <w:rFonts w:ascii="Arial" w:hAnsi="Arial" w:cs="Arial"/>
          <w:color w:val="000000" w:themeColor="text1"/>
        </w:rPr>
        <w:lastRenderedPageBreak/>
        <w:t xml:space="preserve">group to pick a date that lies three or six months after </w:t>
      </w:r>
      <w:r w:rsidRPr="00414327">
        <w:rPr>
          <w:rFonts w:ascii="Arial" w:hAnsi="Arial" w:cs="Arial"/>
          <w:color w:val="000000" w:themeColor="text1"/>
        </w:rPr>
        <w:t xml:space="preserve">the </w:t>
      </w:r>
      <w:r w:rsidR="00253C35" w:rsidRPr="00414327">
        <w:rPr>
          <w:rFonts w:ascii="Arial" w:hAnsi="Arial" w:cs="Arial"/>
          <w:color w:val="000000" w:themeColor="text1"/>
        </w:rPr>
        <w:t xml:space="preserve">session, here </w:t>
      </w:r>
      <w:r w:rsidR="007F7819" w:rsidRPr="00414327">
        <w:rPr>
          <w:rFonts w:ascii="Arial" w:hAnsi="Arial" w:cs="Arial"/>
          <w:color w:val="000000" w:themeColor="text1"/>
        </w:rPr>
        <w:t xml:space="preserve">goals are reviewed and new ones </w:t>
      </w:r>
      <w:r w:rsidR="00253C35" w:rsidRPr="00414327">
        <w:rPr>
          <w:rFonts w:ascii="Arial" w:hAnsi="Arial" w:cs="Arial"/>
          <w:color w:val="000000" w:themeColor="text1"/>
        </w:rPr>
        <w:t>set, (Helen Sanderson Associates, 2018c).</w:t>
      </w:r>
    </w:p>
    <w:p w:rsidR="00F50400" w:rsidRPr="00414327" w:rsidRDefault="00F50400" w:rsidP="00414327">
      <w:pPr>
        <w:spacing w:line="360" w:lineRule="auto"/>
        <w:rPr>
          <w:rFonts w:ascii="Arial" w:hAnsi="Arial" w:cs="Arial"/>
          <w:color w:val="000000" w:themeColor="text1"/>
          <w:sz w:val="24"/>
          <w:szCs w:val="24"/>
        </w:rPr>
      </w:pPr>
      <w:r w:rsidRPr="00414327">
        <w:rPr>
          <w:rFonts w:ascii="Arial" w:hAnsi="Arial" w:cs="Arial"/>
          <w:color w:val="000000" w:themeColor="text1"/>
          <w:sz w:val="24"/>
          <w:szCs w:val="24"/>
        </w:rPr>
        <w:t xml:space="preserve">Maps and Paths are both similar in the way they both use </w:t>
      </w:r>
      <w:r w:rsidR="00653F66" w:rsidRPr="00414327">
        <w:rPr>
          <w:rFonts w:ascii="Arial" w:hAnsi="Arial" w:cs="Arial"/>
          <w:color w:val="000000" w:themeColor="text1"/>
          <w:sz w:val="24"/>
          <w:szCs w:val="24"/>
          <w:shd w:val="clear" w:color="auto" w:fill="FFFFFF"/>
        </w:rPr>
        <w:t>a graphic process</w:t>
      </w:r>
      <w:r w:rsidRPr="00414327">
        <w:rPr>
          <w:rFonts w:ascii="Arial" w:hAnsi="Arial" w:cs="Arial"/>
          <w:color w:val="000000" w:themeColor="text1"/>
          <w:sz w:val="24"/>
          <w:szCs w:val="24"/>
          <w:shd w:val="clear" w:color="auto" w:fill="FFFFFF"/>
        </w:rPr>
        <w:t xml:space="preserve">, (Vovor, 2018). </w:t>
      </w:r>
      <w:r w:rsidRPr="00414327">
        <w:rPr>
          <w:rFonts w:ascii="Arial" w:hAnsi="Arial" w:cs="Arial"/>
          <w:color w:val="000000" w:themeColor="text1"/>
          <w:sz w:val="24"/>
          <w:szCs w:val="24"/>
        </w:rPr>
        <w:t xml:space="preserve">However, both these approaches have alike drawbacks. </w:t>
      </w:r>
      <w:r w:rsidRPr="00414327">
        <w:rPr>
          <w:rFonts w:ascii="Arial" w:hAnsi="Arial" w:cs="Arial"/>
          <w:color w:val="000000" w:themeColor="text1"/>
          <w:sz w:val="24"/>
          <w:szCs w:val="24"/>
          <w:shd w:val="clear" w:color="auto" w:fill="FFFFFF"/>
        </w:rPr>
        <w:t>These sessions can usually last two to three hours which is a very time-consuming process where an individual with autism may find difficult to keep focus therefore these approaches were ruled out for ‘Rise’, (Helen Sanderson Associates, 2018b). Maps and Paths has potential synergetic effects especially when many professionals are involved in the proce</w:t>
      </w:r>
      <w:r w:rsidR="00653F66" w:rsidRPr="00414327">
        <w:rPr>
          <w:rFonts w:ascii="Arial" w:hAnsi="Arial" w:cs="Arial"/>
          <w:color w:val="000000" w:themeColor="text1"/>
          <w:sz w:val="24"/>
          <w:szCs w:val="24"/>
          <w:shd w:val="clear" w:color="auto" w:fill="FFFFFF"/>
        </w:rPr>
        <w:t>ss, this could</w:t>
      </w:r>
      <w:r w:rsidRPr="00414327">
        <w:rPr>
          <w:rFonts w:ascii="Arial" w:hAnsi="Arial" w:cs="Arial"/>
          <w:color w:val="000000" w:themeColor="text1"/>
          <w:sz w:val="24"/>
          <w:szCs w:val="24"/>
          <w:shd w:val="clear" w:color="auto" w:fill="FFFFFF"/>
        </w:rPr>
        <w:t xml:space="preserve"> result</w:t>
      </w:r>
      <w:r w:rsidR="00653F66" w:rsidRPr="00414327">
        <w:rPr>
          <w:rFonts w:ascii="Arial" w:hAnsi="Arial" w:cs="Arial"/>
          <w:color w:val="000000" w:themeColor="text1"/>
          <w:sz w:val="24"/>
          <w:szCs w:val="24"/>
          <w:shd w:val="clear" w:color="auto" w:fill="FFFFFF"/>
        </w:rPr>
        <w:t xml:space="preserve"> in conflict, (Vovor, 2018). In bo</w:t>
      </w:r>
      <w:r w:rsidRPr="00414327">
        <w:rPr>
          <w:rFonts w:ascii="Arial" w:hAnsi="Arial" w:cs="Arial"/>
          <w:color w:val="000000" w:themeColor="text1"/>
          <w:sz w:val="24"/>
          <w:szCs w:val="24"/>
          <w:shd w:val="clear" w:color="auto" w:fill="FFFFFF"/>
        </w:rPr>
        <w:t>th processes it is concerning and difficult to find strategies that involve an individual who is non- verbal. Maps and Path</w:t>
      </w:r>
      <w:r w:rsidR="00653F66" w:rsidRPr="00414327">
        <w:rPr>
          <w:rFonts w:ascii="Arial" w:hAnsi="Arial" w:cs="Arial"/>
          <w:color w:val="000000" w:themeColor="text1"/>
          <w:sz w:val="24"/>
          <w:szCs w:val="24"/>
          <w:shd w:val="clear" w:color="auto" w:fill="FFFFFF"/>
        </w:rPr>
        <w:t>s can lead to high emotions</w:t>
      </w:r>
      <w:r w:rsidR="00C72196">
        <w:rPr>
          <w:rFonts w:ascii="Arial" w:hAnsi="Arial" w:cs="Arial"/>
          <w:color w:val="000000" w:themeColor="text1"/>
          <w:sz w:val="24"/>
          <w:szCs w:val="24"/>
          <w:shd w:val="clear" w:color="auto" w:fill="FFFFFF"/>
        </w:rPr>
        <w:t>. Both processes do not completely</w:t>
      </w:r>
      <w:r w:rsidR="00653F66" w:rsidRPr="00414327">
        <w:rPr>
          <w:rFonts w:ascii="Arial" w:hAnsi="Arial" w:cs="Arial"/>
          <w:color w:val="000000" w:themeColor="text1"/>
          <w:sz w:val="24"/>
          <w:szCs w:val="24"/>
          <w:shd w:val="clear" w:color="auto" w:fill="FFFFFF"/>
        </w:rPr>
        <w:t xml:space="preserve"> focus on the </w:t>
      </w:r>
      <w:r w:rsidRPr="00414327">
        <w:rPr>
          <w:rFonts w:ascii="Arial" w:hAnsi="Arial" w:cs="Arial"/>
          <w:color w:val="000000" w:themeColor="text1"/>
          <w:sz w:val="24"/>
          <w:szCs w:val="24"/>
          <w:shd w:val="clear" w:color="auto" w:fill="FFFFFF"/>
        </w:rPr>
        <w:t>vulnerable individual, a team is always involved,</w:t>
      </w:r>
      <w:r w:rsidR="00653F66" w:rsidRPr="00414327">
        <w:rPr>
          <w:rFonts w:ascii="Arial" w:hAnsi="Arial" w:cs="Arial"/>
          <w:color w:val="000000" w:themeColor="text1"/>
          <w:sz w:val="24"/>
          <w:szCs w:val="24"/>
          <w:shd w:val="clear" w:color="auto" w:fill="FFFFFF"/>
        </w:rPr>
        <w:t xml:space="preserve"> where all present face challenges</w:t>
      </w:r>
      <w:r w:rsidRPr="00414327">
        <w:rPr>
          <w:rFonts w:ascii="Arial" w:hAnsi="Arial" w:cs="Arial"/>
          <w:color w:val="000000" w:themeColor="text1"/>
          <w:sz w:val="24"/>
          <w:szCs w:val="24"/>
          <w:shd w:val="clear" w:color="auto" w:fill="FFFFFF"/>
        </w:rPr>
        <w:t>, (Vovor, 2018). The team involved must be able to devote time to regular reviews of the Map or Path, (Vovor, 2018).</w:t>
      </w:r>
    </w:p>
    <w:p w:rsidR="002B0822" w:rsidRPr="00414327" w:rsidRDefault="002B0822" w:rsidP="00414327">
      <w:pPr>
        <w:spacing w:line="360" w:lineRule="auto"/>
        <w:rPr>
          <w:rFonts w:ascii="Arial" w:hAnsi="Arial" w:cs="Arial"/>
          <w:color w:val="000000" w:themeColor="text1"/>
          <w:sz w:val="24"/>
          <w:szCs w:val="24"/>
          <w:shd w:val="clear" w:color="auto" w:fill="FFFFFF"/>
        </w:rPr>
      </w:pPr>
      <w:r w:rsidRPr="00414327">
        <w:rPr>
          <w:rFonts w:ascii="Arial" w:hAnsi="Arial" w:cs="Arial"/>
          <w:iCs/>
          <w:color w:val="000000" w:themeColor="text1"/>
          <w:sz w:val="24"/>
          <w:szCs w:val="24"/>
        </w:rPr>
        <w:t xml:space="preserve">Person- centred planning follows The </w:t>
      </w:r>
      <w:r w:rsidRPr="00414327">
        <w:rPr>
          <w:rFonts w:ascii="Arial" w:hAnsi="Arial" w:cs="Arial"/>
          <w:color w:val="000000" w:themeColor="text1"/>
          <w:sz w:val="24"/>
          <w:szCs w:val="24"/>
          <w:shd w:val="clear" w:color="auto" w:fill="FFFFFF"/>
        </w:rPr>
        <w:t xml:space="preserve">United Nations Convention on the Rights of the Child (UNCRC), </w:t>
      </w:r>
      <w:r w:rsidR="007F7819" w:rsidRPr="00414327">
        <w:rPr>
          <w:rFonts w:ascii="Arial" w:hAnsi="Arial" w:cs="Arial"/>
          <w:color w:val="000000" w:themeColor="text1"/>
          <w:sz w:val="24"/>
          <w:szCs w:val="24"/>
          <w:shd w:val="clear" w:color="auto" w:fill="FFFFFF"/>
        </w:rPr>
        <w:t xml:space="preserve">the </w:t>
      </w:r>
      <w:r w:rsidR="00CA4C74" w:rsidRPr="00414327">
        <w:rPr>
          <w:rFonts w:ascii="Arial" w:hAnsi="Arial" w:cs="Arial"/>
          <w:color w:val="000000" w:themeColor="text1"/>
          <w:sz w:val="24"/>
          <w:szCs w:val="24"/>
          <w:shd w:val="clear" w:color="auto" w:fill="FFFFFF"/>
        </w:rPr>
        <w:t>fifty-four</w:t>
      </w:r>
      <w:r w:rsidR="007F7819" w:rsidRPr="00414327">
        <w:rPr>
          <w:rFonts w:ascii="Arial" w:hAnsi="Arial" w:cs="Arial"/>
          <w:color w:val="000000" w:themeColor="text1"/>
          <w:sz w:val="24"/>
          <w:szCs w:val="24"/>
          <w:shd w:val="clear" w:color="auto" w:fill="FFFFFF"/>
        </w:rPr>
        <w:t xml:space="preserve"> </w:t>
      </w:r>
      <w:r w:rsidRPr="00414327">
        <w:rPr>
          <w:rFonts w:ascii="Arial" w:hAnsi="Arial" w:cs="Arial"/>
          <w:color w:val="000000" w:themeColor="text1"/>
          <w:sz w:val="24"/>
          <w:szCs w:val="24"/>
          <w:shd w:val="clear" w:color="auto" w:fill="FFFFFF"/>
        </w:rPr>
        <w:t>articles c</w:t>
      </w:r>
      <w:r w:rsidR="007F7819" w:rsidRPr="00414327">
        <w:rPr>
          <w:rFonts w:ascii="Arial" w:hAnsi="Arial" w:cs="Arial"/>
          <w:color w:val="000000" w:themeColor="text1"/>
          <w:sz w:val="24"/>
          <w:szCs w:val="24"/>
          <w:shd w:val="clear" w:color="auto" w:fill="FFFFFF"/>
        </w:rPr>
        <w:t xml:space="preserve">over </w:t>
      </w:r>
      <w:r w:rsidRPr="00414327">
        <w:rPr>
          <w:rFonts w:ascii="Arial" w:hAnsi="Arial" w:cs="Arial"/>
          <w:color w:val="000000" w:themeColor="text1"/>
          <w:sz w:val="24"/>
          <w:szCs w:val="24"/>
          <w:shd w:val="clear" w:color="auto" w:fill="FFFFFF"/>
        </w:rPr>
        <w:t>each aspect</w:t>
      </w:r>
      <w:r w:rsidR="007F7819" w:rsidRPr="00414327">
        <w:rPr>
          <w:rFonts w:ascii="Arial" w:hAnsi="Arial" w:cs="Arial"/>
          <w:color w:val="000000" w:themeColor="text1"/>
          <w:sz w:val="24"/>
          <w:szCs w:val="24"/>
          <w:shd w:val="clear" w:color="auto" w:fill="FFFFFF"/>
        </w:rPr>
        <w:t xml:space="preserve"> children’s lives setting out </w:t>
      </w:r>
      <w:r w:rsidRPr="00414327">
        <w:rPr>
          <w:rFonts w:ascii="Arial" w:hAnsi="Arial" w:cs="Arial"/>
          <w:color w:val="000000" w:themeColor="text1"/>
          <w:sz w:val="24"/>
          <w:szCs w:val="24"/>
          <w:shd w:val="clear" w:color="auto" w:fill="FFFFFF"/>
        </w:rPr>
        <w:t xml:space="preserve">the </w:t>
      </w:r>
      <w:r w:rsidR="007F7819" w:rsidRPr="00414327">
        <w:rPr>
          <w:rFonts w:ascii="Arial" w:hAnsi="Arial" w:cs="Arial"/>
          <w:color w:val="000000" w:themeColor="text1"/>
          <w:sz w:val="24"/>
          <w:szCs w:val="24"/>
          <w:shd w:val="clear" w:color="auto" w:fill="FFFFFF"/>
        </w:rPr>
        <w:t xml:space="preserve">rights that all children </w:t>
      </w:r>
      <w:r w:rsidRPr="00414327">
        <w:rPr>
          <w:rFonts w:ascii="Arial" w:hAnsi="Arial" w:cs="Arial"/>
          <w:color w:val="000000" w:themeColor="text1"/>
          <w:sz w:val="24"/>
          <w:szCs w:val="24"/>
          <w:shd w:val="clear" w:color="auto" w:fill="FFFFFF"/>
        </w:rPr>
        <w:t xml:space="preserve">are entitled to, (Uniceff UK, 2018a). Every child has rights, </w:t>
      </w:r>
      <w:r w:rsidR="0015304D" w:rsidRPr="00414327">
        <w:rPr>
          <w:rFonts w:ascii="Arial" w:hAnsi="Arial" w:cs="Arial"/>
          <w:color w:val="000000" w:themeColor="text1"/>
          <w:sz w:val="24"/>
          <w:szCs w:val="24"/>
          <w:shd w:val="clear" w:color="auto" w:fill="FFFFFF"/>
        </w:rPr>
        <w:t>no matter what gender, age, language, ethnicity, religion or abilities may be,</w:t>
      </w:r>
      <w:r w:rsidRPr="00414327">
        <w:rPr>
          <w:rFonts w:ascii="Arial" w:hAnsi="Arial" w:cs="Arial"/>
          <w:color w:val="000000" w:themeColor="text1"/>
          <w:sz w:val="24"/>
          <w:szCs w:val="24"/>
          <w:shd w:val="clear" w:color="auto" w:fill="FFFFFF"/>
        </w:rPr>
        <w:t xml:space="preserve"> (Uniceff, 2018a).</w:t>
      </w:r>
    </w:p>
    <w:p w:rsidR="007F7819" w:rsidRPr="00414327" w:rsidRDefault="002B0822" w:rsidP="00414327">
      <w:pPr>
        <w:shd w:val="clear" w:color="auto" w:fill="FFFFFF"/>
        <w:spacing w:before="100" w:beforeAutospacing="1" w:after="105" w:line="360" w:lineRule="auto"/>
        <w:rPr>
          <w:rFonts w:ascii="Arial" w:hAnsi="Arial" w:cs="Arial"/>
          <w:iCs/>
          <w:color w:val="000000" w:themeColor="text1"/>
          <w:sz w:val="24"/>
          <w:szCs w:val="24"/>
        </w:rPr>
      </w:pPr>
      <w:r w:rsidRPr="00414327">
        <w:rPr>
          <w:rFonts w:ascii="Arial" w:hAnsi="Arial" w:cs="Arial"/>
          <w:color w:val="000000" w:themeColor="text1"/>
          <w:sz w:val="24"/>
          <w:szCs w:val="24"/>
        </w:rPr>
        <w:t>Article 12 of the UNCRC gives children and young people the rig</w:t>
      </w:r>
      <w:r w:rsidR="0015304D" w:rsidRPr="00414327">
        <w:rPr>
          <w:rFonts w:ascii="Arial" w:hAnsi="Arial" w:cs="Arial"/>
          <w:color w:val="000000" w:themeColor="text1"/>
          <w:sz w:val="24"/>
          <w:szCs w:val="24"/>
        </w:rPr>
        <w:t>ht to express personal opinions, are taken seriously and their voices</w:t>
      </w:r>
      <w:r w:rsidR="00B821A2">
        <w:rPr>
          <w:rFonts w:ascii="Arial" w:hAnsi="Arial" w:cs="Arial"/>
          <w:color w:val="000000" w:themeColor="text1"/>
          <w:sz w:val="24"/>
          <w:szCs w:val="24"/>
        </w:rPr>
        <w:t xml:space="preserve"> are heard</w:t>
      </w:r>
      <w:r w:rsidR="0015304D" w:rsidRPr="00414327">
        <w:rPr>
          <w:rFonts w:ascii="Arial" w:hAnsi="Arial" w:cs="Arial"/>
          <w:color w:val="000000" w:themeColor="text1"/>
          <w:sz w:val="24"/>
          <w:szCs w:val="24"/>
        </w:rPr>
        <w:t>,</w:t>
      </w:r>
      <w:r w:rsidRPr="00414327">
        <w:rPr>
          <w:rFonts w:ascii="Arial" w:hAnsi="Arial" w:cs="Arial"/>
          <w:color w:val="000000" w:themeColor="text1"/>
          <w:sz w:val="24"/>
          <w:szCs w:val="24"/>
        </w:rPr>
        <w:t xml:space="preserve"> (Children and Young People’</w:t>
      </w:r>
      <w:r w:rsidR="007F7819" w:rsidRPr="00414327">
        <w:rPr>
          <w:rFonts w:ascii="Arial" w:hAnsi="Arial" w:cs="Arial"/>
          <w:color w:val="000000" w:themeColor="text1"/>
          <w:sz w:val="24"/>
          <w:szCs w:val="24"/>
        </w:rPr>
        <w:t>s Commissioner Scotland, 2018). Th</w:t>
      </w:r>
      <w:r w:rsidRPr="00414327">
        <w:rPr>
          <w:rFonts w:ascii="Arial" w:hAnsi="Arial" w:cs="Arial"/>
          <w:color w:val="000000" w:themeColor="text1"/>
          <w:sz w:val="24"/>
          <w:szCs w:val="24"/>
        </w:rPr>
        <w:t>is righ</w:t>
      </w:r>
      <w:r w:rsidR="007F7819" w:rsidRPr="00414327">
        <w:rPr>
          <w:rFonts w:ascii="Arial" w:hAnsi="Arial" w:cs="Arial"/>
          <w:color w:val="000000" w:themeColor="text1"/>
          <w:sz w:val="24"/>
          <w:szCs w:val="24"/>
        </w:rPr>
        <w:t xml:space="preserve">t </w:t>
      </w:r>
      <w:r w:rsidR="0015304D" w:rsidRPr="00414327">
        <w:rPr>
          <w:rFonts w:ascii="Arial" w:hAnsi="Arial" w:cs="Arial"/>
          <w:color w:val="000000" w:themeColor="text1"/>
          <w:sz w:val="24"/>
          <w:szCs w:val="24"/>
        </w:rPr>
        <w:t xml:space="preserve">must always be followed, when decisions are being made that affect and involve </w:t>
      </w:r>
      <w:r w:rsidR="00B821A2">
        <w:rPr>
          <w:rFonts w:ascii="Arial" w:hAnsi="Arial" w:cs="Arial"/>
          <w:color w:val="000000" w:themeColor="text1"/>
          <w:sz w:val="24"/>
          <w:szCs w:val="24"/>
        </w:rPr>
        <w:t>the</w:t>
      </w:r>
      <w:r w:rsidR="0015304D" w:rsidRPr="00414327">
        <w:rPr>
          <w:rFonts w:ascii="Arial" w:hAnsi="Arial" w:cs="Arial"/>
          <w:color w:val="000000" w:themeColor="text1"/>
          <w:sz w:val="24"/>
          <w:szCs w:val="24"/>
        </w:rPr>
        <w:t xml:space="preserve"> child, it is essential that their </w:t>
      </w:r>
      <w:r w:rsidR="0015304D" w:rsidRPr="00414327">
        <w:rPr>
          <w:rFonts w:ascii="Arial" w:hAnsi="Arial" w:cs="Arial"/>
          <w:color w:val="000000" w:themeColor="text1"/>
          <w:sz w:val="24"/>
          <w:szCs w:val="24"/>
          <w:shd w:val="clear" w:color="auto" w:fill="FFFFFF"/>
        </w:rPr>
        <w:t xml:space="preserve">opinion is </w:t>
      </w:r>
      <w:r w:rsidRPr="00414327">
        <w:rPr>
          <w:rFonts w:ascii="Arial" w:hAnsi="Arial" w:cs="Arial"/>
          <w:color w:val="000000" w:themeColor="text1"/>
          <w:sz w:val="24"/>
          <w:szCs w:val="24"/>
          <w:shd w:val="clear" w:color="auto" w:fill="FFFFFF"/>
        </w:rPr>
        <w:t>considered,</w:t>
      </w:r>
      <w:r w:rsidRPr="00414327">
        <w:rPr>
          <w:rFonts w:ascii="Arial" w:hAnsi="Arial" w:cs="Arial"/>
          <w:color w:val="000000" w:themeColor="text1"/>
          <w:sz w:val="24"/>
          <w:szCs w:val="24"/>
        </w:rPr>
        <w:t xml:space="preserve"> (Uniceff UK, 2018b).</w:t>
      </w:r>
      <w:r w:rsidRPr="00414327">
        <w:rPr>
          <w:rFonts w:ascii="Arial" w:hAnsi="Arial" w:cs="Arial"/>
          <w:color w:val="000000" w:themeColor="text1"/>
          <w:sz w:val="24"/>
          <w:szCs w:val="24"/>
          <w:shd w:val="clear" w:color="auto" w:fill="FFFFFF"/>
        </w:rPr>
        <w:t xml:space="preserve"> P</w:t>
      </w:r>
      <w:r w:rsidR="00FE47F8" w:rsidRPr="00414327">
        <w:rPr>
          <w:rFonts w:ascii="Arial" w:hAnsi="Arial" w:cs="Arial"/>
          <w:color w:val="000000" w:themeColor="text1"/>
          <w:sz w:val="24"/>
          <w:szCs w:val="24"/>
          <w:shd w:val="clear" w:color="auto" w:fill="FFFFFF"/>
        </w:rPr>
        <w:t>CP</w:t>
      </w:r>
      <w:r w:rsidRPr="00414327">
        <w:rPr>
          <w:rFonts w:ascii="Arial" w:hAnsi="Arial" w:cs="Arial"/>
          <w:color w:val="000000" w:themeColor="text1"/>
          <w:sz w:val="24"/>
          <w:szCs w:val="24"/>
          <w:shd w:val="clear" w:color="auto" w:fill="FFFFFF"/>
        </w:rPr>
        <w:t xml:space="preserve"> would allow this aim to be met as it gives individuals a choice and allows them to participate in activities which help meet a specific outcome close to them, resulting in the individual feeling included in society, </w:t>
      </w:r>
      <w:r w:rsidRPr="00414327">
        <w:rPr>
          <w:rFonts w:ascii="Arial" w:hAnsi="Arial" w:cs="Arial"/>
          <w:color w:val="000000" w:themeColor="text1"/>
          <w:sz w:val="24"/>
          <w:szCs w:val="24"/>
        </w:rPr>
        <w:t>(</w:t>
      </w:r>
      <w:r w:rsidRPr="00414327">
        <w:rPr>
          <w:rFonts w:ascii="Arial" w:hAnsi="Arial" w:cs="Arial"/>
          <w:color w:val="000000" w:themeColor="text1"/>
          <w:sz w:val="24"/>
          <w:szCs w:val="24"/>
          <w:shd w:val="clear" w:color="auto" w:fill="FFFFFF"/>
        </w:rPr>
        <w:t>Ratti et al., 2016).</w:t>
      </w:r>
      <w:r w:rsidRPr="00414327">
        <w:rPr>
          <w:rFonts w:ascii="Arial" w:hAnsi="Arial" w:cs="Arial"/>
          <w:iCs/>
          <w:color w:val="000000" w:themeColor="text1"/>
          <w:sz w:val="24"/>
          <w:szCs w:val="24"/>
        </w:rPr>
        <w:t xml:space="preserve"> </w:t>
      </w:r>
    </w:p>
    <w:p w:rsidR="007F7819" w:rsidRPr="00414327" w:rsidRDefault="008F6DBF" w:rsidP="00414327">
      <w:pPr>
        <w:spacing w:line="360" w:lineRule="auto"/>
        <w:rPr>
          <w:rFonts w:ascii="Arial" w:hAnsi="Arial" w:cs="Arial"/>
          <w:iCs/>
          <w:color w:val="000000" w:themeColor="text1"/>
          <w:sz w:val="24"/>
          <w:szCs w:val="24"/>
        </w:rPr>
      </w:pPr>
      <w:r w:rsidRPr="00414327">
        <w:rPr>
          <w:rFonts w:ascii="Arial" w:hAnsi="Arial" w:cs="Arial"/>
          <w:color w:val="000000" w:themeColor="text1"/>
          <w:sz w:val="24"/>
          <w:szCs w:val="24"/>
        </w:rPr>
        <w:t>Article 23 of the UNCRC supports</w:t>
      </w:r>
      <w:r w:rsidR="0015304D" w:rsidRPr="00414327">
        <w:rPr>
          <w:rFonts w:ascii="Arial" w:hAnsi="Arial" w:cs="Arial"/>
          <w:color w:val="000000" w:themeColor="text1"/>
          <w:sz w:val="24"/>
          <w:szCs w:val="24"/>
        </w:rPr>
        <w:t xml:space="preserve"> disabled </w:t>
      </w:r>
      <w:r w:rsidRPr="00414327">
        <w:rPr>
          <w:rFonts w:ascii="Arial" w:hAnsi="Arial" w:cs="Arial"/>
          <w:color w:val="000000" w:themeColor="text1"/>
          <w:sz w:val="24"/>
          <w:szCs w:val="24"/>
        </w:rPr>
        <w:t>children and young pe</w:t>
      </w:r>
      <w:r w:rsidR="0015304D" w:rsidRPr="00414327">
        <w:rPr>
          <w:rFonts w:ascii="Arial" w:hAnsi="Arial" w:cs="Arial"/>
          <w:color w:val="000000" w:themeColor="text1"/>
          <w:sz w:val="24"/>
          <w:szCs w:val="24"/>
        </w:rPr>
        <w:t>ople, they have rights just like others to live life to the full with dignity, independence and have an active chance of playing a part i</w:t>
      </w:r>
      <w:r w:rsidRPr="00414327">
        <w:rPr>
          <w:rFonts w:ascii="Arial" w:hAnsi="Arial" w:cs="Arial"/>
          <w:color w:val="000000" w:themeColor="text1"/>
          <w:sz w:val="24"/>
          <w:szCs w:val="24"/>
        </w:rPr>
        <w:t xml:space="preserve">n the community. </w:t>
      </w:r>
      <w:r w:rsidR="009F2B98" w:rsidRPr="00414327">
        <w:rPr>
          <w:rFonts w:ascii="Arial" w:hAnsi="Arial" w:cs="Arial"/>
          <w:color w:val="000000" w:themeColor="text1"/>
          <w:sz w:val="24"/>
          <w:szCs w:val="24"/>
        </w:rPr>
        <w:t xml:space="preserve">It is </w:t>
      </w:r>
      <w:r w:rsidR="00ED250E" w:rsidRPr="00414327">
        <w:rPr>
          <w:rFonts w:ascii="Arial" w:hAnsi="Arial" w:cs="Arial"/>
          <w:color w:val="000000" w:themeColor="text1"/>
          <w:sz w:val="24"/>
          <w:szCs w:val="24"/>
        </w:rPr>
        <w:t>required</w:t>
      </w:r>
      <w:r w:rsidR="009F2B98" w:rsidRPr="00414327">
        <w:rPr>
          <w:rFonts w:ascii="Arial" w:hAnsi="Arial" w:cs="Arial"/>
          <w:color w:val="000000" w:themeColor="text1"/>
          <w:sz w:val="24"/>
          <w:szCs w:val="24"/>
        </w:rPr>
        <w:t xml:space="preserve"> that the government do everything possible to ensure that </w:t>
      </w:r>
      <w:r w:rsidR="00ED250E" w:rsidRPr="00414327">
        <w:rPr>
          <w:rFonts w:ascii="Arial" w:hAnsi="Arial" w:cs="Arial"/>
          <w:color w:val="000000" w:themeColor="text1"/>
          <w:sz w:val="24"/>
          <w:szCs w:val="24"/>
        </w:rPr>
        <w:t>families</w:t>
      </w:r>
      <w:r w:rsidR="009F2B98" w:rsidRPr="00414327">
        <w:rPr>
          <w:rFonts w:ascii="Arial" w:hAnsi="Arial" w:cs="Arial"/>
          <w:color w:val="000000" w:themeColor="text1"/>
          <w:sz w:val="24"/>
          <w:szCs w:val="24"/>
        </w:rPr>
        <w:t xml:space="preserve"> and the </w:t>
      </w:r>
      <w:r w:rsidR="00ED250E" w:rsidRPr="00414327">
        <w:rPr>
          <w:rFonts w:ascii="Arial" w:hAnsi="Arial" w:cs="Arial"/>
          <w:color w:val="000000" w:themeColor="text1"/>
          <w:sz w:val="24"/>
          <w:szCs w:val="24"/>
        </w:rPr>
        <w:t>individual</w:t>
      </w:r>
      <w:r w:rsidR="009F2B98" w:rsidRPr="00414327">
        <w:rPr>
          <w:rFonts w:ascii="Arial" w:hAnsi="Arial" w:cs="Arial"/>
          <w:color w:val="000000" w:themeColor="text1"/>
          <w:sz w:val="24"/>
          <w:szCs w:val="24"/>
        </w:rPr>
        <w:t xml:space="preserve"> with a disability </w:t>
      </w:r>
      <w:r w:rsidR="00ED250E" w:rsidRPr="00414327">
        <w:rPr>
          <w:rFonts w:ascii="Arial" w:hAnsi="Arial" w:cs="Arial"/>
          <w:color w:val="000000" w:themeColor="text1"/>
          <w:sz w:val="24"/>
          <w:szCs w:val="24"/>
        </w:rPr>
        <w:t xml:space="preserve">are supported correctly, </w:t>
      </w:r>
      <w:r w:rsidRPr="00414327">
        <w:rPr>
          <w:rFonts w:ascii="Arial" w:hAnsi="Arial" w:cs="Arial"/>
          <w:color w:val="000000" w:themeColor="text1"/>
          <w:sz w:val="24"/>
          <w:szCs w:val="24"/>
        </w:rPr>
        <w:t xml:space="preserve">(Uniceff, 2018b). PCP </w:t>
      </w:r>
      <w:r w:rsidRPr="00414327">
        <w:rPr>
          <w:rFonts w:ascii="Arial" w:hAnsi="Arial" w:cs="Arial"/>
          <w:color w:val="000000" w:themeColor="text1"/>
          <w:sz w:val="24"/>
          <w:szCs w:val="24"/>
          <w:shd w:val="clear" w:color="auto" w:fill="FFFFFF"/>
        </w:rPr>
        <w:t xml:space="preserve">is </w:t>
      </w:r>
      <w:r w:rsidR="00FE47F8" w:rsidRPr="00414327">
        <w:rPr>
          <w:rFonts w:ascii="Arial" w:hAnsi="Arial" w:cs="Arial"/>
          <w:color w:val="000000" w:themeColor="text1"/>
          <w:sz w:val="24"/>
          <w:szCs w:val="24"/>
          <w:shd w:val="clear" w:color="auto" w:fill="FFFFFF"/>
        </w:rPr>
        <w:t>a</w:t>
      </w:r>
      <w:r w:rsidRPr="00414327">
        <w:rPr>
          <w:rFonts w:ascii="Arial" w:hAnsi="Arial" w:cs="Arial"/>
          <w:color w:val="000000" w:themeColor="text1"/>
          <w:sz w:val="24"/>
          <w:szCs w:val="24"/>
          <w:shd w:val="clear" w:color="auto" w:fill="FFFFFF"/>
        </w:rPr>
        <w:t xml:space="preserve"> </w:t>
      </w:r>
      <w:r w:rsidR="00ED250E" w:rsidRPr="00414327">
        <w:rPr>
          <w:rFonts w:ascii="Arial" w:hAnsi="Arial" w:cs="Arial"/>
          <w:color w:val="000000" w:themeColor="text1"/>
          <w:sz w:val="24"/>
          <w:szCs w:val="24"/>
          <w:shd w:val="clear" w:color="auto" w:fill="FFFFFF"/>
        </w:rPr>
        <w:t xml:space="preserve">constant process that problem- </w:t>
      </w:r>
      <w:r w:rsidR="00ED250E" w:rsidRPr="00414327">
        <w:rPr>
          <w:rFonts w:ascii="Arial" w:hAnsi="Arial" w:cs="Arial"/>
          <w:color w:val="000000" w:themeColor="text1"/>
          <w:sz w:val="24"/>
          <w:szCs w:val="24"/>
          <w:shd w:val="clear" w:color="auto" w:fill="FFFFFF"/>
        </w:rPr>
        <w:lastRenderedPageBreak/>
        <w:t xml:space="preserve">solves </w:t>
      </w:r>
      <w:r w:rsidR="005E2F3A" w:rsidRPr="00414327">
        <w:rPr>
          <w:rFonts w:ascii="Arial" w:hAnsi="Arial" w:cs="Arial"/>
          <w:color w:val="000000" w:themeColor="text1"/>
          <w:sz w:val="24"/>
          <w:szCs w:val="24"/>
          <w:shd w:val="clear" w:color="auto" w:fill="FFFFFF"/>
        </w:rPr>
        <w:t>and</w:t>
      </w:r>
      <w:r w:rsidR="00ED250E" w:rsidRPr="00414327">
        <w:rPr>
          <w:rFonts w:ascii="Arial" w:hAnsi="Arial" w:cs="Arial"/>
          <w:color w:val="000000" w:themeColor="text1"/>
          <w:sz w:val="24"/>
          <w:szCs w:val="24"/>
          <w:shd w:val="clear" w:color="auto" w:fill="FFFFFF"/>
        </w:rPr>
        <w:t xml:space="preserve"> aids disabled individuals </w:t>
      </w:r>
      <w:r w:rsidR="005E2F3A" w:rsidRPr="00414327">
        <w:rPr>
          <w:rFonts w:ascii="Arial" w:hAnsi="Arial" w:cs="Arial"/>
          <w:color w:val="000000" w:themeColor="text1"/>
          <w:sz w:val="24"/>
          <w:szCs w:val="24"/>
          <w:shd w:val="clear" w:color="auto" w:fill="FFFFFF"/>
        </w:rPr>
        <w:t>w</w:t>
      </w:r>
      <w:r w:rsidRPr="00414327">
        <w:rPr>
          <w:rFonts w:ascii="Arial" w:hAnsi="Arial" w:cs="Arial"/>
          <w:color w:val="000000" w:themeColor="text1"/>
          <w:sz w:val="24"/>
          <w:szCs w:val="24"/>
          <w:shd w:val="clear" w:color="auto" w:fill="FFFFFF"/>
        </w:rPr>
        <w:t>ith a voice</w:t>
      </w:r>
      <w:r w:rsidR="00ED250E" w:rsidRPr="00414327">
        <w:rPr>
          <w:rFonts w:ascii="Arial" w:hAnsi="Arial" w:cs="Arial"/>
          <w:color w:val="000000" w:themeColor="text1"/>
          <w:sz w:val="24"/>
          <w:szCs w:val="24"/>
          <w:shd w:val="clear" w:color="auto" w:fill="FFFFFF"/>
        </w:rPr>
        <w:t>, control</w:t>
      </w:r>
      <w:r w:rsidRPr="00414327">
        <w:rPr>
          <w:rFonts w:ascii="Arial" w:hAnsi="Arial" w:cs="Arial"/>
          <w:color w:val="000000" w:themeColor="text1"/>
          <w:sz w:val="24"/>
          <w:szCs w:val="24"/>
          <w:shd w:val="clear" w:color="auto" w:fill="FFFFFF"/>
        </w:rPr>
        <w:t xml:space="preserve"> and choice, they are at the centre of the planning process, (Pacer, 2018).</w:t>
      </w:r>
    </w:p>
    <w:p w:rsidR="00B5091C" w:rsidRPr="00414327" w:rsidRDefault="007A5745" w:rsidP="00414327">
      <w:pPr>
        <w:spacing w:line="360" w:lineRule="auto"/>
        <w:rPr>
          <w:rFonts w:ascii="Arial" w:hAnsi="Arial" w:cs="Arial"/>
          <w:iCs/>
          <w:color w:val="000000" w:themeColor="text1"/>
          <w:sz w:val="24"/>
          <w:szCs w:val="24"/>
        </w:rPr>
      </w:pPr>
      <w:r w:rsidRPr="00414327">
        <w:rPr>
          <w:rFonts w:ascii="Arial" w:hAnsi="Arial" w:cs="Arial"/>
          <w:bCs/>
          <w:color w:val="000000" w:themeColor="text1"/>
          <w:sz w:val="24"/>
          <w:szCs w:val="24"/>
        </w:rPr>
        <w:t xml:space="preserve">The approaches used in PCP each follow a child- centred approach, where individuals are supported, valued and appreciated, and are </w:t>
      </w:r>
      <w:r w:rsidR="005E2F3A" w:rsidRPr="00414327">
        <w:rPr>
          <w:rFonts w:ascii="Arial" w:hAnsi="Arial" w:cs="Arial"/>
          <w:bCs/>
          <w:color w:val="000000" w:themeColor="text1"/>
          <w:sz w:val="24"/>
          <w:szCs w:val="24"/>
        </w:rPr>
        <w:t>given the autonomy to make</w:t>
      </w:r>
      <w:r w:rsidRPr="00414327">
        <w:rPr>
          <w:rFonts w:ascii="Arial" w:hAnsi="Arial" w:cs="Arial"/>
          <w:bCs/>
          <w:color w:val="000000" w:themeColor="text1"/>
          <w:sz w:val="24"/>
          <w:szCs w:val="24"/>
        </w:rPr>
        <w:t xml:space="preserve"> decisions</w:t>
      </w:r>
      <w:r w:rsidR="007F7819" w:rsidRPr="00414327">
        <w:rPr>
          <w:rFonts w:ascii="Arial" w:hAnsi="Arial" w:cs="Arial"/>
          <w:bCs/>
          <w:color w:val="000000" w:themeColor="text1"/>
          <w:sz w:val="24"/>
          <w:szCs w:val="24"/>
        </w:rPr>
        <w:t xml:space="preserve"> that influence</w:t>
      </w:r>
      <w:r w:rsidRPr="00414327">
        <w:rPr>
          <w:rFonts w:ascii="Arial" w:hAnsi="Arial" w:cs="Arial"/>
          <w:bCs/>
          <w:color w:val="000000" w:themeColor="text1"/>
          <w:sz w:val="24"/>
          <w:szCs w:val="24"/>
        </w:rPr>
        <w:t xml:space="preserve"> their life, (Helen Sanderson Associates, 2018d)</w:t>
      </w:r>
      <w:r w:rsidR="007A7243" w:rsidRPr="00414327">
        <w:rPr>
          <w:rFonts w:ascii="Arial" w:hAnsi="Arial" w:cs="Arial"/>
          <w:bCs/>
          <w:color w:val="000000" w:themeColor="text1"/>
          <w:sz w:val="24"/>
          <w:szCs w:val="24"/>
        </w:rPr>
        <w:t>.</w:t>
      </w:r>
      <w:r w:rsidR="00ED250E" w:rsidRPr="00414327">
        <w:rPr>
          <w:rFonts w:ascii="Arial" w:hAnsi="Arial" w:cs="Arial"/>
          <w:color w:val="000000" w:themeColor="text1"/>
          <w:sz w:val="24"/>
          <w:szCs w:val="24"/>
        </w:rPr>
        <w:t xml:space="preserve"> The vulnerable individual i</w:t>
      </w:r>
      <w:r w:rsidR="005E2F3A" w:rsidRPr="00414327">
        <w:rPr>
          <w:rFonts w:ascii="Arial" w:hAnsi="Arial" w:cs="Arial"/>
          <w:color w:val="000000" w:themeColor="text1"/>
          <w:sz w:val="24"/>
          <w:szCs w:val="24"/>
        </w:rPr>
        <w:t>s</w:t>
      </w:r>
      <w:r w:rsidR="00ED250E" w:rsidRPr="00414327">
        <w:rPr>
          <w:rFonts w:ascii="Arial" w:hAnsi="Arial" w:cs="Arial"/>
          <w:color w:val="000000" w:themeColor="text1"/>
          <w:sz w:val="24"/>
          <w:szCs w:val="24"/>
        </w:rPr>
        <w:t xml:space="preserve"> given control and is </w:t>
      </w:r>
      <w:r w:rsidR="005E2F3A" w:rsidRPr="00414327">
        <w:rPr>
          <w:rFonts w:ascii="Arial" w:hAnsi="Arial" w:cs="Arial"/>
          <w:color w:val="000000" w:themeColor="text1"/>
          <w:sz w:val="24"/>
          <w:szCs w:val="24"/>
        </w:rPr>
        <w:t>fully involved in the</w:t>
      </w:r>
      <w:r w:rsidR="00ED250E" w:rsidRPr="00414327">
        <w:rPr>
          <w:rFonts w:ascii="Arial" w:hAnsi="Arial" w:cs="Arial"/>
          <w:color w:val="000000" w:themeColor="text1"/>
          <w:sz w:val="24"/>
          <w:szCs w:val="24"/>
        </w:rPr>
        <w:t xml:space="preserve"> </w:t>
      </w:r>
      <w:r w:rsidR="007A7243" w:rsidRPr="00414327">
        <w:rPr>
          <w:rFonts w:ascii="Arial" w:hAnsi="Arial" w:cs="Arial"/>
          <w:color w:val="000000" w:themeColor="text1"/>
          <w:sz w:val="24"/>
          <w:szCs w:val="24"/>
        </w:rPr>
        <w:t xml:space="preserve">planning and decision making that </w:t>
      </w:r>
      <w:r w:rsidR="00ED250E" w:rsidRPr="00414327">
        <w:rPr>
          <w:rFonts w:ascii="Arial" w:hAnsi="Arial" w:cs="Arial"/>
          <w:color w:val="000000" w:themeColor="text1"/>
          <w:sz w:val="24"/>
          <w:szCs w:val="24"/>
        </w:rPr>
        <w:t xml:space="preserve">supports achieving </w:t>
      </w:r>
      <w:r w:rsidR="007F7819" w:rsidRPr="00414327">
        <w:rPr>
          <w:rFonts w:ascii="Arial" w:hAnsi="Arial" w:cs="Arial"/>
          <w:color w:val="000000" w:themeColor="text1"/>
          <w:sz w:val="24"/>
          <w:szCs w:val="24"/>
        </w:rPr>
        <w:t>his/ her</w:t>
      </w:r>
      <w:r w:rsidR="007A7243" w:rsidRPr="00414327">
        <w:rPr>
          <w:rFonts w:ascii="Arial" w:hAnsi="Arial" w:cs="Arial"/>
          <w:color w:val="000000" w:themeColor="text1"/>
          <w:sz w:val="24"/>
          <w:szCs w:val="24"/>
        </w:rPr>
        <w:t xml:space="preserve"> </w:t>
      </w:r>
      <w:r w:rsidR="00ED250E" w:rsidRPr="00414327">
        <w:rPr>
          <w:rFonts w:ascii="Arial" w:hAnsi="Arial" w:cs="Arial"/>
          <w:color w:val="000000" w:themeColor="text1"/>
          <w:sz w:val="24"/>
          <w:szCs w:val="24"/>
        </w:rPr>
        <w:t>ideal lifestyle</w:t>
      </w:r>
      <w:r w:rsidR="007A7243" w:rsidRPr="00414327">
        <w:rPr>
          <w:rFonts w:ascii="Arial" w:hAnsi="Arial" w:cs="Arial"/>
          <w:color w:val="000000" w:themeColor="text1"/>
          <w:sz w:val="24"/>
          <w:szCs w:val="24"/>
        </w:rPr>
        <w:t>, (</w:t>
      </w:r>
      <w:r w:rsidR="00E31418" w:rsidRPr="00414327">
        <w:rPr>
          <w:rFonts w:ascii="Arial" w:hAnsi="Arial" w:cs="Arial"/>
          <w:color w:val="000000" w:themeColor="text1"/>
          <w:sz w:val="24"/>
          <w:szCs w:val="24"/>
        </w:rPr>
        <w:t xml:space="preserve">Life Without Barriers, 2018). </w:t>
      </w:r>
      <w:r w:rsidRPr="00414327">
        <w:rPr>
          <w:rFonts w:ascii="Arial" w:hAnsi="Arial" w:cs="Arial"/>
          <w:bCs/>
          <w:color w:val="000000" w:themeColor="text1"/>
          <w:sz w:val="24"/>
          <w:szCs w:val="24"/>
        </w:rPr>
        <w:t>This follows the theory</w:t>
      </w:r>
      <w:r w:rsidR="00B0164E" w:rsidRPr="00414327">
        <w:rPr>
          <w:rFonts w:ascii="Arial" w:hAnsi="Arial" w:cs="Arial"/>
          <w:bCs/>
          <w:color w:val="000000" w:themeColor="text1"/>
          <w:sz w:val="24"/>
          <w:szCs w:val="24"/>
        </w:rPr>
        <w:t xml:space="preserve">; The Ecological System </w:t>
      </w:r>
      <w:r w:rsidRPr="00414327">
        <w:rPr>
          <w:rFonts w:ascii="Arial" w:hAnsi="Arial" w:cs="Arial"/>
          <w:bCs/>
          <w:color w:val="000000" w:themeColor="text1"/>
          <w:sz w:val="24"/>
          <w:szCs w:val="24"/>
        </w:rPr>
        <w:t>created by Urie Bronfenbrenner,</w:t>
      </w:r>
      <w:r w:rsidR="00B0164E" w:rsidRPr="00414327">
        <w:rPr>
          <w:rFonts w:ascii="Arial" w:hAnsi="Arial" w:cs="Arial"/>
          <w:bCs/>
          <w:color w:val="000000" w:themeColor="text1"/>
          <w:sz w:val="24"/>
          <w:szCs w:val="24"/>
        </w:rPr>
        <w:t xml:space="preserve"> it</w:t>
      </w:r>
      <w:r w:rsidR="00100E41">
        <w:rPr>
          <w:rFonts w:ascii="Arial" w:hAnsi="Arial" w:cs="Arial"/>
          <w:bCs/>
          <w:color w:val="000000" w:themeColor="text1"/>
          <w:sz w:val="24"/>
          <w:szCs w:val="24"/>
        </w:rPr>
        <w:t xml:space="preserve"> is </w:t>
      </w:r>
      <w:r w:rsidR="00B0164E" w:rsidRPr="00414327">
        <w:rPr>
          <w:rFonts w:ascii="Arial" w:hAnsi="Arial" w:cs="Arial"/>
          <w:bCs/>
          <w:color w:val="000000" w:themeColor="text1"/>
          <w:sz w:val="24"/>
          <w:szCs w:val="24"/>
        </w:rPr>
        <w:t>a c</w:t>
      </w:r>
      <w:r w:rsidRPr="00414327">
        <w:rPr>
          <w:rFonts w:ascii="Arial" w:hAnsi="Arial" w:cs="Arial"/>
          <w:bCs/>
          <w:color w:val="000000" w:themeColor="text1"/>
          <w:sz w:val="24"/>
          <w:szCs w:val="24"/>
        </w:rPr>
        <w:t>hild</w:t>
      </w:r>
      <w:r w:rsidR="00B0164E" w:rsidRPr="00414327">
        <w:rPr>
          <w:rFonts w:ascii="Arial" w:hAnsi="Arial" w:cs="Arial"/>
          <w:bCs/>
          <w:color w:val="000000" w:themeColor="text1"/>
          <w:sz w:val="24"/>
          <w:szCs w:val="24"/>
        </w:rPr>
        <w:t>- centred approach</w:t>
      </w:r>
      <w:r w:rsidR="00ED250E" w:rsidRPr="00414327">
        <w:rPr>
          <w:rFonts w:ascii="Arial" w:hAnsi="Arial" w:cs="Arial"/>
          <w:bCs/>
          <w:color w:val="000000" w:themeColor="text1"/>
          <w:sz w:val="24"/>
          <w:szCs w:val="24"/>
        </w:rPr>
        <w:t xml:space="preserve">. At the heart of the system is the child, giving them a sense of </w:t>
      </w:r>
      <w:r w:rsidRPr="00414327">
        <w:rPr>
          <w:rFonts w:ascii="Arial" w:hAnsi="Arial" w:cs="Arial"/>
          <w:bCs/>
          <w:color w:val="000000" w:themeColor="text1"/>
          <w:sz w:val="24"/>
          <w:szCs w:val="24"/>
        </w:rPr>
        <w:t>inclus</w:t>
      </w:r>
      <w:r w:rsidR="00ED250E" w:rsidRPr="00414327">
        <w:rPr>
          <w:rFonts w:ascii="Arial" w:hAnsi="Arial" w:cs="Arial"/>
          <w:bCs/>
          <w:color w:val="000000" w:themeColor="text1"/>
          <w:sz w:val="24"/>
          <w:szCs w:val="24"/>
        </w:rPr>
        <w:t>ion,</w:t>
      </w:r>
      <w:r w:rsidRPr="00414327">
        <w:rPr>
          <w:rFonts w:ascii="Arial" w:hAnsi="Arial" w:cs="Arial"/>
          <w:bCs/>
          <w:color w:val="000000" w:themeColor="text1"/>
          <w:sz w:val="24"/>
          <w:szCs w:val="24"/>
        </w:rPr>
        <w:t xml:space="preserve"> </w:t>
      </w:r>
      <w:r w:rsidRPr="00414327">
        <w:rPr>
          <w:rFonts w:ascii="Arial" w:hAnsi="Arial" w:cs="Arial"/>
          <w:color w:val="000000" w:themeColor="text1"/>
          <w:sz w:val="24"/>
          <w:szCs w:val="24"/>
          <w:shd w:val="clear" w:color="auto" w:fill="FFFFFF"/>
        </w:rPr>
        <w:t>(Paquette and Ryan, 2001). The microsystem</w:t>
      </w:r>
      <w:r w:rsidR="00ED250E" w:rsidRPr="00414327">
        <w:rPr>
          <w:rFonts w:ascii="Arial" w:hAnsi="Arial" w:cs="Arial"/>
          <w:color w:val="000000" w:themeColor="text1"/>
          <w:sz w:val="24"/>
          <w:szCs w:val="24"/>
          <w:shd w:val="clear" w:color="auto" w:fill="FFFFFF"/>
        </w:rPr>
        <w:t xml:space="preserve"> is next; this containing the family of the child. Next is the mesosystem, here the peers and teachers at the </w:t>
      </w:r>
      <w:r w:rsidR="00414327" w:rsidRPr="00414327">
        <w:rPr>
          <w:rFonts w:ascii="Arial" w:hAnsi="Arial" w:cs="Arial"/>
          <w:color w:val="000000" w:themeColor="text1"/>
          <w:sz w:val="24"/>
          <w:szCs w:val="24"/>
          <w:shd w:val="clear" w:color="auto" w:fill="FFFFFF"/>
        </w:rPr>
        <w:t>child’s</w:t>
      </w:r>
      <w:r w:rsidR="00ED250E" w:rsidRPr="00414327">
        <w:rPr>
          <w:rFonts w:ascii="Arial" w:hAnsi="Arial" w:cs="Arial"/>
          <w:color w:val="000000" w:themeColor="text1"/>
          <w:sz w:val="24"/>
          <w:szCs w:val="24"/>
          <w:shd w:val="clear" w:color="auto" w:fill="FFFFFF"/>
        </w:rPr>
        <w:t xml:space="preserve"> school, often these individuals play a part in creating a</w:t>
      </w:r>
      <w:r w:rsidR="007A7243" w:rsidRPr="00414327">
        <w:rPr>
          <w:rFonts w:ascii="Arial" w:hAnsi="Arial" w:cs="Arial"/>
          <w:color w:val="000000" w:themeColor="text1"/>
          <w:sz w:val="24"/>
          <w:szCs w:val="24"/>
          <w:shd w:val="clear" w:color="auto" w:fill="FFFFFF"/>
        </w:rPr>
        <w:t xml:space="preserve"> Person- Centred Plan. </w:t>
      </w:r>
      <w:r w:rsidR="00ED250E" w:rsidRPr="00414327">
        <w:rPr>
          <w:rFonts w:ascii="Arial" w:hAnsi="Arial" w:cs="Arial"/>
          <w:color w:val="000000" w:themeColor="text1"/>
          <w:sz w:val="24"/>
          <w:szCs w:val="24"/>
          <w:shd w:val="clear" w:color="auto" w:fill="FFFFFF"/>
        </w:rPr>
        <w:t xml:space="preserve">Following is the exosystem, made up of </w:t>
      </w:r>
      <w:r w:rsidRPr="00414327">
        <w:rPr>
          <w:rFonts w:ascii="Arial" w:hAnsi="Arial" w:cs="Arial"/>
          <w:color w:val="000000" w:themeColor="text1"/>
          <w:sz w:val="24"/>
          <w:szCs w:val="24"/>
          <w:shd w:val="clear" w:color="auto" w:fill="FFFFFF"/>
        </w:rPr>
        <w:t>factors</w:t>
      </w:r>
      <w:r w:rsidR="00E31418" w:rsidRPr="00414327">
        <w:rPr>
          <w:rFonts w:ascii="Arial" w:hAnsi="Arial" w:cs="Arial"/>
          <w:color w:val="000000" w:themeColor="text1"/>
          <w:sz w:val="24"/>
          <w:szCs w:val="24"/>
          <w:shd w:val="clear" w:color="auto" w:fill="FFFFFF"/>
        </w:rPr>
        <w:t xml:space="preserve"> away from the immediate setting of the child. </w:t>
      </w:r>
      <w:r w:rsidRPr="00414327">
        <w:rPr>
          <w:rFonts w:ascii="Arial" w:hAnsi="Arial" w:cs="Arial"/>
          <w:color w:val="000000" w:themeColor="text1"/>
          <w:sz w:val="24"/>
          <w:szCs w:val="24"/>
          <w:shd w:val="clear" w:color="auto" w:fill="FFFFFF"/>
        </w:rPr>
        <w:t xml:space="preserve"> Lastly</w:t>
      </w:r>
      <w:r w:rsidR="00E31418" w:rsidRPr="00414327">
        <w:rPr>
          <w:rFonts w:ascii="Arial" w:hAnsi="Arial" w:cs="Arial"/>
          <w:color w:val="000000" w:themeColor="text1"/>
          <w:sz w:val="24"/>
          <w:szCs w:val="24"/>
          <w:shd w:val="clear" w:color="auto" w:fill="FFFFFF"/>
        </w:rPr>
        <w:t xml:space="preserve"> comes</w:t>
      </w:r>
      <w:r w:rsidRPr="00414327">
        <w:rPr>
          <w:rFonts w:ascii="Arial" w:hAnsi="Arial" w:cs="Arial"/>
          <w:color w:val="000000" w:themeColor="text1"/>
          <w:sz w:val="24"/>
          <w:szCs w:val="24"/>
          <w:shd w:val="clear" w:color="auto" w:fill="FFFFFF"/>
        </w:rPr>
        <w:t xml:space="preserve"> the macrosystem, </w:t>
      </w:r>
      <w:r w:rsidR="00E31418" w:rsidRPr="00414327">
        <w:rPr>
          <w:rFonts w:ascii="Arial" w:hAnsi="Arial" w:cs="Arial"/>
          <w:color w:val="000000" w:themeColor="text1"/>
          <w:sz w:val="24"/>
          <w:szCs w:val="24"/>
          <w:shd w:val="clear" w:color="auto" w:fill="FFFFFF"/>
        </w:rPr>
        <w:t xml:space="preserve">involving </w:t>
      </w:r>
      <w:r w:rsidRPr="00414327">
        <w:rPr>
          <w:rFonts w:ascii="Arial" w:hAnsi="Arial" w:cs="Arial"/>
          <w:color w:val="000000" w:themeColor="text1"/>
          <w:sz w:val="24"/>
          <w:szCs w:val="24"/>
          <w:shd w:val="clear" w:color="auto" w:fill="FFFFFF"/>
        </w:rPr>
        <w:t>cultural beliefs</w:t>
      </w:r>
      <w:r w:rsidR="007A7243" w:rsidRPr="00414327">
        <w:rPr>
          <w:rFonts w:ascii="Arial" w:hAnsi="Arial" w:cs="Arial"/>
          <w:color w:val="000000" w:themeColor="text1"/>
          <w:sz w:val="24"/>
          <w:szCs w:val="24"/>
          <w:shd w:val="clear" w:color="auto" w:fill="FFFFFF"/>
        </w:rPr>
        <w:t>, these are all considered when the child develops their plan</w:t>
      </w:r>
      <w:r w:rsidRPr="00414327">
        <w:rPr>
          <w:rFonts w:ascii="Arial" w:hAnsi="Arial" w:cs="Arial"/>
          <w:color w:val="000000" w:themeColor="text1"/>
          <w:sz w:val="24"/>
          <w:szCs w:val="24"/>
          <w:shd w:val="clear" w:color="auto" w:fill="FFFFFF"/>
        </w:rPr>
        <w:t xml:space="preserve">, (University of Strathclyde, n.d.).  </w:t>
      </w:r>
      <w:r w:rsidR="00E31418" w:rsidRPr="00414327">
        <w:rPr>
          <w:rFonts w:ascii="Arial" w:hAnsi="Arial" w:cs="Arial"/>
          <w:color w:val="000000" w:themeColor="text1"/>
          <w:sz w:val="24"/>
          <w:szCs w:val="24"/>
          <w:shd w:val="clear" w:color="auto" w:fill="FFFFFF"/>
        </w:rPr>
        <w:t xml:space="preserve">All children are different, </w:t>
      </w:r>
      <w:r w:rsidR="005E2F3A" w:rsidRPr="00414327">
        <w:rPr>
          <w:rFonts w:ascii="Arial" w:hAnsi="Arial" w:cs="Arial"/>
          <w:color w:val="000000" w:themeColor="text1"/>
          <w:sz w:val="24"/>
          <w:szCs w:val="24"/>
          <w:shd w:val="clear" w:color="auto" w:fill="FFFFFF"/>
        </w:rPr>
        <w:t>because of</w:t>
      </w:r>
      <w:r w:rsidR="00E31418" w:rsidRPr="00414327">
        <w:rPr>
          <w:rFonts w:ascii="Arial" w:hAnsi="Arial" w:cs="Arial"/>
          <w:color w:val="000000" w:themeColor="text1"/>
          <w:sz w:val="24"/>
          <w:szCs w:val="24"/>
          <w:shd w:val="clear" w:color="auto" w:fill="FFFFFF"/>
        </w:rPr>
        <w:t xml:space="preserve"> different personal surroundings, however the child remains central</w:t>
      </w:r>
      <w:r w:rsidRPr="00414327">
        <w:rPr>
          <w:rFonts w:ascii="Arial" w:hAnsi="Arial" w:cs="Arial"/>
          <w:bCs/>
          <w:color w:val="000000" w:themeColor="text1"/>
          <w:sz w:val="24"/>
          <w:szCs w:val="24"/>
        </w:rPr>
        <w:t xml:space="preserve">, </w:t>
      </w:r>
      <w:r w:rsidR="007A7243" w:rsidRPr="00414327">
        <w:rPr>
          <w:rFonts w:ascii="Arial" w:hAnsi="Arial" w:cs="Arial"/>
          <w:bCs/>
          <w:color w:val="000000" w:themeColor="text1"/>
          <w:sz w:val="24"/>
          <w:szCs w:val="24"/>
        </w:rPr>
        <w:t xml:space="preserve">and their </w:t>
      </w:r>
      <w:r w:rsidRPr="00414327">
        <w:rPr>
          <w:rFonts w:ascii="Arial" w:hAnsi="Arial" w:cs="Arial"/>
          <w:bCs/>
          <w:color w:val="000000" w:themeColor="text1"/>
          <w:sz w:val="24"/>
          <w:szCs w:val="24"/>
        </w:rPr>
        <w:t xml:space="preserve">unique needs of </w:t>
      </w:r>
      <w:r w:rsidR="007A7243" w:rsidRPr="00414327">
        <w:rPr>
          <w:rFonts w:ascii="Arial" w:hAnsi="Arial" w:cs="Arial"/>
          <w:bCs/>
          <w:color w:val="000000" w:themeColor="text1"/>
          <w:sz w:val="24"/>
          <w:szCs w:val="24"/>
        </w:rPr>
        <w:t xml:space="preserve">are considered and </w:t>
      </w:r>
      <w:r w:rsidR="005867D3" w:rsidRPr="00414327">
        <w:rPr>
          <w:rFonts w:ascii="Arial" w:hAnsi="Arial" w:cs="Arial"/>
          <w:bCs/>
          <w:color w:val="000000" w:themeColor="text1"/>
          <w:sz w:val="24"/>
          <w:szCs w:val="24"/>
        </w:rPr>
        <w:t xml:space="preserve">helps meet </w:t>
      </w:r>
      <w:r w:rsidR="00D434C6" w:rsidRPr="00414327">
        <w:rPr>
          <w:rFonts w:ascii="Arial" w:hAnsi="Arial" w:cs="Arial"/>
          <w:bCs/>
          <w:color w:val="000000" w:themeColor="text1"/>
          <w:sz w:val="24"/>
          <w:szCs w:val="24"/>
        </w:rPr>
        <w:t>full potential</w:t>
      </w:r>
      <w:r w:rsidRPr="00414327">
        <w:rPr>
          <w:rFonts w:ascii="Arial" w:hAnsi="Arial" w:cs="Arial"/>
          <w:bCs/>
          <w:color w:val="000000" w:themeColor="text1"/>
          <w:sz w:val="24"/>
          <w:szCs w:val="24"/>
        </w:rPr>
        <w:t xml:space="preserve">, </w:t>
      </w:r>
      <w:r w:rsidRPr="00414327">
        <w:rPr>
          <w:rFonts w:ascii="Arial" w:hAnsi="Arial" w:cs="Arial"/>
          <w:color w:val="000000" w:themeColor="text1"/>
          <w:sz w:val="24"/>
          <w:szCs w:val="24"/>
          <w:shd w:val="clear" w:color="auto" w:fill="FFFFFF"/>
        </w:rPr>
        <w:t>(Paquette and Ryan, 2001).</w:t>
      </w:r>
    </w:p>
    <w:p w:rsidR="007A7243" w:rsidRPr="00414327" w:rsidRDefault="005867D3" w:rsidP="00414327">
      <w:pPr>
        <w:shd w:val="clear" w:color="auto" w:fill="FFFFFF"/>
        <w:spacing w:before="100" w:beforeAutospacing="1" w:after="100" w:afterAutospacing="1" w:line="360" w:lineRule="auto"/>
        <w:rPr>
          <w:rFonts w:ascii="Arial" w:hAnsi="Arial" w:cs="Arial"/>
          <w:color w:val="000000" w:themeColor="text1"/>
          <w:sz w:val="24"/>
          <w:szCs w:val="24"/>
          <w:shd w:val="clear" w:color="auto" w:fill="FFFFFF"/>
        </w:rPr>
      </w:pPr>
      <w:r w:rsidRPr="00414327">
        <w:rPr>
          <w:rFonts w:ascii="Arial" w:hAnsi="Arial" w:cs="Arial"/>
          <w:color w:val="000000" w:themeColor="text1"/>
          <w:sz w:val="24"/>
          <w:szCs w:val="24"/>
        </w:rPr>
        <w:t xml:space="preserve">In 1954 Abraham </w:t>
      </w:r>
      <w:r w:rsidR="00E31418" w:rsidRPr="00414327">
        <w:rPr>
          <w:rFonts w:ascii="Arial" w:hAnsi="Arial" w:cs="Arial"/>
          <w:color w:val="000000" w:themeColor="text1"/>
          <w:sz w:val="24"/>
          <w:szCs w:val="24"/>
        </w:rPr>
        <w:t>Maslow devised the basic human needs into five sections;</w:t>
      </w:r>
      <w:r w:rsidR="00D434C6" w:rsidRPr="00414327">
        <w:rPr>
          <w:rFonts w:ascii="Arial" w:hAnsi="Arial" w:cs="Arial"/>
          <w:color w:val="000000" w:themeColor="text1"/>
          <w:sz w:val="24"/>
          <w:szCs w:val="24"/>
        </w:rPr>
        <w:t xml:space="preserve"> physiological, safety and security, belongin</w:t>
      </w:r>
      <w:r w:rsidR="007A7243" w:rsidRPr="00414327">
        <w:rPr>
          <w:rFonts w:ascii="Arial" w:hAnsi="Arial" w:cs="Arial"/>
          <w:color w:val="000000" w:themeColor="text1"/>
          <w:sz w:val="24"/>
          <w:szCs w:val="24"/>
        </w:rPr>
        <w:t>g, esteem, and self-actualis</w:t>
      </w:r>
      <w:r w:rsidR="00D434C6" w:rsidRPr="00414327">
        <w:rPr>
          <w:rFonts w:ascii="Arial" w:hAnsi="Arial" w:cs="Arial"/>
          <w:color w:val="000000" w:themeColor="text1"/>
          <w:sz w:val="24"/>
          <w:szCs w:val="24"/>
        </w:rPr>
        <w:t>ati</w:t>
      </w:r>
      <w:r w:rsidR="007A7243" w:rsidRPr="00414327">
        <w:rPr>
          <w:rFonts w:ascii="Arial" w:hAnsi="Arial" w:cs="Arial"/>
          <w:color w:val="000000" w:themeColor="text1"/>
          <w:sz w:val="24"/>
          <w:szCs w:val="24"/>
        </w:rPr>
        <w:t>on</w:t>
      </w:r>
      <w:r w:rsidR="00D434C6" w:rsidRPr="00414327">
        <w:rPr>
          <w:rFonts w:ascii="Arial" w:hAnsi="Arial" w:cs="Arial"/>
          <w:color w:val="000000" w:themeColor="text1"/>
          <w:sz w:val="24"/>
          <w:szCs w:val="24"/>
        </w:rPr>
        <w:t xml:space="preserve">, (Lester 2013). </w:t>
      </w:r>
      <w:r w:rsidR="00E31418" w:rsidRPr="00414327">
        <w:rPr>
          <w:rFonts w:ascii="Arial" w:hAnsi="Arial" w:cs="Arial"/>
          <w:color w:val="000000" w:themeColor="text1"/>
          <w:sz w:val="24"/>
          <w:szCs w:val="24"/>
        </w:rPr>
        <w:t xml:space="preserve">The </w:t>
      </w:r>
      <w:r w:rsidRPr="00414327">
        <w:rPr>
          <w:rFonts w:ascii="Arial" w:hAnsi="Arial" w:cs="Arial"/>
          <w:color w:val="000000" w:themeColor="text1"/>
          <w:sz w:val="24"/>
          <w:szCs w:val="24"/>
        </w:rPr>
        <w:t xml:space="preserve">needs are </w:t>
      </w:r>
      <w:r w:rsidR="00E31418" w:rsidRPr="00414327">
        <w:rPr>
          <w:rFonts w:ascii="Arial" w:hAnsi="Arial" w:cs="Arial"/>
          <w:color w:val="000000" w:themeColor="text1"/>
          <w:sz w:val="24"/>
          <w:szCs w:val="24"/>
        </w:rPr>
        <w:t xml:space="preserve">presented in a </w:t>
      </w:r>
      <w:r w:rsidR="00D434C6" w:rsidRPr="00414327">
        <w:rPr>
          <w:rFonts w:ascii="Arial" w:hAnsi="Arial" w:cs="Arial"/>
          <w:color w:val="000000" w:themeColor="text1"/>
          <w:sz w:val="24"/>
          <w:szCs w:val="24"/>
        </w:rPr>
        <w:t xml:space="preserve">pyramid, </w:t>
      </w:r>
      <w:r w:rsidR="00E31418" w:rsidRPr="00414327">
        <w:rPr>
          <w:rFonts w:ascii="Arial" w:hAnsi="Arial" w:cs="Arial"/>
          <w:color w:val="000000" w:themeColor="text1"/>
          <w:sz w:val="24"/>
          <w:szCs w:val="24"/>
        </w:rPr>
        <w:t>where the higher needs are towards the top and basic needs at</w:t>
      </w:r>
      <w:r w:rsidR="002E4605">
        <w:rPr>
          <w:rFonts w:ascii="Arial" w:hAnsi="Arial" w:cs="Arial"/>
          <w:color w:val="000000" w:themeColor="text1"/>
          <w:sz w:val="24"/>
          <w:szCs w:val="24"/>
        </w:rPr>
        <w:t xml:space="preserve"> the bottom. Maslow </w:t>
      </w:r>
      <w:r w:rsidR="00D434C6" w:rsidRPr="00414327">
        <w:rPr>
          <w:rFonts w:ascii="Arial" w:hAnsi="Arial" w:cs="Arial"/>
          <w:color w:val="000000" w:themeColor="text1"/>
          <w:sz w:val="24"/>
          <w:szCs w:val="24"/>
        </w:rPr>
        <w:t>emphasise</w:t>
      </w:r>
      <w:r w:rsidRPr="00414327">
        <w:rPr>
          <w:rFonts w:ascii="Arial" w:hAnsi="Arial" w:cs="Arial"/>
          <w:color w:val="000000" w:themeColor="text1"/>
          <w:sz w:val="24"/>
          <w:szCs w:val="24"/>
        </w:rPr>
        <w:t xml:space="preserve">d </w:t>
      </w:r>
      <w:r w:rsidR="00D434C6" w:rsidRPr="00414327">
        <w:rPr>
          <w:rFonts w:ascii="Arial" w:hAnsi="Arial" w:cs="Arial"/>
          <w:color w:val="000000" w:themeColor="text1"/>
          <w:sz w:val="24"/>
          <w:szCs w:val="24"/>
        </w:rPr>
        <w:t>that be</w:t>
      </w:r>
      <w:r w:rsidR="00E31418" w:rsidRPr="00414327">
        <w:rPr>
          <w:rFonts w:ascii="Arial" w:hAnsi="Arial" w:cs="Arial"/>
          <w:color w:val="000000" w:themeColor="text1"/>
          <w:sz w:val="24"/>
          <w:szCs w:val="24"/>
        </w:rPr>
        <w:t xml:space="preserve">fore </w:t>
      </w:r>
      <w:r w:rsidR="005E2F3A" w:rsidRPr="00414327">
        <w:rPr>
          <w:rFonts w:ascii="Arial" w:hAnsi="Arial" w:cs="Arial"/>
          <w:color w:val="000000" w:themeColor="text1"/>
          <w:sz w:val="24"/>
          <w:szCs w:val="24"/>
        </w:rPr>
        <w:t>the top</w:t>
      </w:r>
      <w:r w:rsidR="00D434C6" w:rsidRPr="00414327">
        <w:rPr>
          <w:rFonts w:ascii="Arial" w:hAnsi="Arial" w:cs="Arial"/>
          <w:color w:val="000000" w:themeColor="text1"/>
          <w:sz w:val="24"/>
          <w:szCs w:val="24"/>
        </w:rPr>
        <w:t xml:space="preserve"> </w:t>
      </w:r>
      <w:r w:rsidRPr="00414327">
        <w:rPr>
          <w:rFonts w:ascii="Arial" w:hAnsi="Arial" w:cs="Arial"/>
          <w:color w:val="000000" w:themeColor="text1"/>
          <w:sz w:val="24"/>
          <w:szCs w:val="24"/>
        </w:rPr>
        <w:t xml:space="preserve">of the hierarchy </w:t>
      </w:r>
      <w:r w:rsidR="00D434C6" w:rsidRPr="00414327">
        <w:rPr>
          <w:rFonts w:ascii="Arial" w:hAnsi="Arial" w:cs="Arial"/>
          <w:color w:val="000000" w:themeColor="text1"/>
          <w:sz w:val="24"/>
          <w:szCs w:val="24"/>
        </w:rPr>
        <w:t xml:space="preserve">could be fulfilled the basic needs at the bottom must be satisfied before </w:t>
      </w:r>
      <w:r w:rsidRPr="00414327">
        <w:rPr>
          <w:rFonts w:ascii="Arial" w:hAnsi="Arial" w:cs="Arial"/>
          <w:color w:val="000000" w:themeColor="text1"/>
          <w:sz w:val="24"/>
          <w:szCs w:val="24"/>
        </w:rPr>
        <w:t>progres</w:t>
      </w:r>
      <w:r w:rsidR="00D434C6" w:rsidRPr="00414327">
        <w:rPr>
          <w:rFonts w:ascii="Arial" w:hAnsi="Arial" w:cs="Arial"/>
          <w:color w:val="000000" w:themeColor="text1"/>
          <w:sz w:val="24"/>
          <w:szCs w:val="24"/>
        </w:rPr>
        <w:t>s</w:t>
      </w:r>
      <w:r w:rsidRPr="00414327">
        <w:rPr>
          <w:rFonts w:ascii="Arial" w:hAnsi="Arial" w:cs="Arial"/>
          <w:color w:val="000000" w:themeColor="text1"/>
          <w:sz w:val="24"/>
          <w:szCs w:val="24"/>
        </w:rPr>
        <w:t>ion to self- actualisation</w:t>
      </w:r>
      <w:r w:rsidR="00D434C6" w:rsidRPr="00414327">
        <w:rPr>
          <w:rFonts w:ascii="Arial" w:hAnsi="Arial" w:cs="Arial"/>
          <w:color w:val="000000" w:themeColor="text1"/>
          <w:sz w:val="24"/>
          <w:szCs w:val="24"/>
        </w:rPr>
        <w:t>, (Dean, 2010).</w:t>
      </w:r>
      <w:r w:rsidR="007A7243" w:rsidRPr="00414327">
        <w:rPr>
          <w:rFonts w:ascii="Arial" w:hAnsi="Arial" w:cs="Arial"/>
          <w:color w:val="000000" w:themeColor="text1"/>
          <w:sz w:val="24"/>
          <w:szCs w:val="24"/>
        </w:rPr>
        <w:t xml:space="preserve"> PCP supports individuals to meet the top of the pyramid as PCP support</w:t>
      </w:r>
      <w:r w:rsidRPr="00414327">
        <w:rPr>
          <w:rFonts w:ascii="Arial" w:hAnsi="Arial" w:cs="Arial"/>
          <w:color w:val="000000" w:themeColor="text1"/>
          <w:sz w:val="24"/>
          <w:szCs w:val="24"/>
        </w:rPr>
        <w:t>s</w:t>
      </w:r>
      <w:r w:rsidR="007A7243" w:rsidRPr="00414327">
        <w:rPr>
          <w:rFonts w:ascii="Arial" w:hAnsi="Arial" w:cs="Arial"/>
          <w:color w:val="000000" w:themeColor="text1"/>
          <w:sz w:val="24"/>
          <w:szCs w:val="24"/>
        </w:rPr>
        <w:t xml:space="preserve"> </w:t>
      </w:r>
      <w:r w:rsidRPr="00414327">
        <w:rPr>
          <w:rFonts w:ascii="Arial" w:hAnsi="Arial" w:cs="Arial"/>
          <w:color w:val="000000" w:themeColor="text1"/>
          <w:sz w:val="24"/>
          <w:szCs w:val="24"/>
        </w:rPr>
        <w:t>i</w:t>
      </w:r>
      <w:r w:rsidR="007A7243" w:rsidRPr="00414327">
        <w:rPr>
          <w:rFonts w:ascii="Arial" w:hAnsi="Arial" w:cs="Arial"/>
          <w:color w:val="000000" w:themeColor="text1"/>
          <w:sz w:val="24"/>
          <w:szCs w:val="24"/>
        </w:rPr>
        <w:t xml:space="preserve">ndividuals </w:t>
      </w:r>
      <w:r w:rsidRPr="00414327">
        <w:rPr>
          <w:rFonts w:ascii="Arial" w:hAnsi="Arial" w:cs="Arial"/>
          <w:color w:val="000000" w:themeColor="text1"/>
          <w:sz w:val="24"/>
          <w:szCs w:val="24"/>
        </w:rPr>
        <w:t xml:space="preserve">to learn and develop in a way that suit them best. PCP pays focus on </w:t>
      </w:r>
      <w:r w:rsidR="007A7243" w:rsidRPr="00414327">
        <w:rPr>
          <w:rFonts w:ascii="Arial" w:hAnsi="Arial" w:cs="Arial"/>
          <w:color w:val="000000" w:themeColor="text1"/>
          <w:sz w:val="24"/>
          <w:szCs w:val="24"/>
        </w:rPr>
        <w:t xml:space="preserve">dreams and aspirations, and </w:t>
      </w:r>
      <w:r w:rsidRPr="00414327">
        <w:rPr>
          <w:rFonts w:ascii="Arial" w:hAnsi="Arial" w:cs="Arial"/>
          <w:color w:val="000000" w:themeColor="text1"/>
          <w:sz w:val="24"/>
          <w:szCs w:val="24"/>
        </w:rPr>
        <w:t xml:space="preserve">individuals are given appropriate support to meet these. Resulting in them working towards </w:t>
      </w:r>
      <w:r w:rsidR="007A7243" w:rsidRPr="00414327">
        <w:rPr>
          <w:rFonts w:ascii="Arial" w:hAnsi="Arial" w:cs="Arial"/>
          <w:color w:val="000000" w:themeColor="text1"/>
          <w:sz w:val="24"/>
          <w:szCs w:val="24"/>
        </w:rPr>
        <w:t>self- actualisation, through unique plans</w:t>
      </w:r>
      <w:r w:rsidRPr="00414327">
        <w:rPr>
          <w:rFonts w:ascii="Arial" w:hAnsi="Arial" w:cs="Arial"/>
          <w:color w:val="000000" w:themeColor="text1"/>
          <w:sz w:val="24"/>
          <w:szCs w:val="24"/>
        </w:rPr>
        <w:t xml:space="preserve"> developed for them</w:t>
      </w:r>
      <w:r w:rsidR="007A7243" w:rsidRPr="00414327">
        <w:rPr>
          <w:rFonts w:ascii="Arial" w:hAnsi="Arial" w:cs="Arial"/>
          <w:color w:val="000000" w:themeColor="text1"/>
          <w:sz w:val="24"/>
          <w:szCs w:val="24"/>
        </w:rPr>
        <w:t>, (Life Without Barriers, 2018).</w:t>
      </w:r>
    </w:p>
    <w:p w:rsidR="003C2AA4" w:rsidRPr="00414327" w:rsidRDefault="00E31418" w:rsidP="00414327">
      <w:pPr>
        <w:spacing w:line="360" w:lineRule="auto"/>
        <w:rPr>
          <w:rFonts w:ascii="Arial" w:hAnsi="Arial" w:cs="Arial"/>
          <w:color w:val="000000" w:themeColor="text1"/>
          <w:sz w:val="24"/>
          <w:szCs w:val="24"/>
          <w:bdr w:val="none" w:sz="0" w:space="0" w:color="auto" w:frame="1"/>
        </w:rPr>
      </w:pPr>
      <w:r w:rsidRPr="00414327">
        <w:rPr>
          <w:rFonts w:ascii="Arial" w:hAnsi="Arial" w:cs="Arial"/>
          <w:color w:val="000000" w:themeColor="text1"/>
          <w:sz w:val="24"/>
          <w:szCs w:val="24"/>
        </w:rPr>
        <w:t>Anning and Ball,</w:t>
      </w:r>
      <w:r w:rsidR="00886E6E">
        <w:rPr>
          <w:rFonts w:ascii="Arial" w:hAnsi="Arial" w:cs="Arial"/>
          <w:color w:val="000000" w:themeColor="text1"/>
          <w:sz w:val="24"/>
          <w:szCs w:val="24"/>
        </w:rPr>
        <w:t xml:space="preserve"> (2008) define</w:t>
      </w:r>
      <w:r w:rsidRPr="00414327">
        <w:rPr>
          <w:rFonts w:ascii="Arial" w:hAnsi="Arial" w:cs="Arial"/>
          <w:color w:val="000000" w:themeColor="text1"/>
          <w:sz w:val="24"/>
          <w:szCs w:val="24"/>
        </w:rPr>
        <w:t xml:space="preserve"> empowerment </w:t>
      </w:r>
      <w:r w:rsidR="00886E6E">
        <w:rPr>
          <w:rFonts w:ascii="Arial" w:hAnsi="Arial" w:cs="Arial"/>
          <w:color w:val="000000" w:themeColor="text1"/>
          <w:sz w:val="24"/>
          <w:szCs w:val="24"/>
        </w:rPr>
        <w:t>as ‘</w:t>
      </w:r>
      <w:r w:rsidR="00066C3F" w:rsidRPr="00414327">
        <w:rPr>
          <w:rFonts w:ascii="Arial" w:hAnsi="Arial" w:cs="Arial"/>
          <w:color w:val="000000" w:themeColor="text1"/>
          <w:sz w:val="24"/>
          <w:szCs w:val="24"/>
        </w:rPr>
        <w:t>when an individual is given enhanced power or control</w:t>
      </w:r>
      <w:r w:rsidRPr="00414327">
        <w:rPr>
          <w:rFonts w:ascii="Arial" w:hAnsi="Arial" w:cs="Arial"/>
          <w:color w:val="000000" w:themeColor="text1"/>
          <w:sz w:val="24"/>
          <w:szCs w:val="24"/>
        </w:rPr>
        <w:t xml:space="preserve">’. It allows </w:t>
      </w:r>
      <w:r w:rsidR="00066C3F" w:rsidRPr="00414327">
        <w:rPr>
          <w:rFonts w:ascii="Arial" w:hAnsi="Arial" w:cs="Arial"/>
          <w:color w:val="000000" w:themeColor="text1"/>
          <w:sz w:val="24"/>
          <w:szCs w:val="24"/>
        </w:rPr>
        <w:t xml:space="preserve">children who have additional learning needs to </w:t>
      </w:r>
      <w:r w:rsidRPr="00414327">
        <w:rPr>
          <w:rFonts w:ascii="Arial" w:hAnsi="Arial" w:cs="Arial"/>
          <w:color w:val="000000" w:themeColor="text1"/>
          <w:sz w:val="24"/>
          <w:szCs w:val="24"/>
          <w:shd w:val="clear" w:color="auto" w:fill="FFFFFF"/>
        </w:rPr>
        <w:t>attain</w:t>
      </w:r>
      <w:r w:rsidR="00066C3F" w:rsidRPr="00414327">
        <w:rPr>
          <w:rFonts w:ascii="Arial" w:hAnsi="Arial" w:cs="Arial"/>
          <w:color w:val="000000" w:themeColor="text1"/>
          <w:sz w:val="24"/>
          <w:szCs w:val="24"/>
          <w:shd w:val="clear" w:color="auto" w:fill="FFFFFF"/>
        </w:rPr>
        <w:t xml:space="preserve"> human r</w:t>
      </w:r>
      <w:r w:rsidRPr="00414327">
        <w:rPr>
          <w:rFonts w:ascii="Arial" w:hAnsi="Arial" w:cs="Arial"/>
          <w:color w:val="000000" w:themeColor="text1"/>
          <w:sz w:val="24"/>
          <w:szCs w:val="24"/>
          <w:shd w:val="clear" w:color="auto" w:fill="FFFFFF"/>
        </w:rPr>
        <w:t xml:space="preserve">ights and feel included in community life, </w:t>
      </w:r>
      <w:r w:rsidR="00066C3F" w:rsidRPr="00414327">
        <w:rPr>
          <w:rFonts w:ascii="Arial" w:hAnsi="Arial" w:cs="Arial"/>
          <w:color w:val="000000" w:themeColor="text1"/>
          <w:sz w:val="24"/>
          <w:szCs w:val="24"/>
          <w:shd w:val="clear" w:color="auto" w:fill="FFFFFF"/>
        </w:rPr>
        <w:t xml:space="preserve">(Alison John and Associates, </w:t>
      </w:r>
      <w:r w:rsidR="00066C3F" w:rsidRPr="00414327">
        <w:rPr>
          <w:rFonts w:ascii="Arial" w:hAnsi="Arial" w:cs="Arial"/>
          <w:color w:val="000000" w:themeColor="text1"/>
          <w:sz w:val="24"/>
          <w:szCs w:val="24"/>
          <w:shd w:val="clear" w:color="auto" w:fill="FFFFFF"/>
        </w:rPr>
        <w:lastRenderedPageBreak/>
        <w:t>2018).</w:t>
      </w:r>
      <w:r w:rsidR="00066C3F" w:rsidRPr="00414327">
        <w:rPr>
          <w:rFonts w:ascii="Arial" w:hAnsi="Arial" w:cs="Arial"/>
          <w:color w:val="000000" w:themeColor="text1"/>
          <w:sz w:val="24"/>
          <w:szCs w:val="24"/>
        </w:rPr>
        <w:t xml:space="preserve"> </w:t>
      </w:r>
      <w:r w:rsidR="00066C3F" w:rsidRPr="00414327">
        <w:rPr>
          <w:rFonts w:ascii="Arial" w:hAnsi="Arial" w:cs="Arial"/>
          <w:iCs/>
          <w:color w:val="000000" w:themeColor="text1"/>
          <w:sz w:val="24"/>
          <w:szCs w:val="24"/>
          <w:shd w:val="clear" w:color="auto" w:fill="FFFFFF"/>
        </w:rPr>
        <w:t xml:space="preserve">Am empowerment perspective enables us to </w:t>
      </w:r>
      <w:r w:rsidRPr="00414327">
        <w:rPr>
          <w:rFonts w:ascii="Arial" w:hAnsi="Arial" w:cs="Arial"/>
          <w:iCs/>
          <w:color w:val="000000" w:themeColor="text1"/>
          <w:sz w:val="24"/>
          <w:szCs w:val="24"/>
          <w:shd w:val="clear" w:color="auto" w:fill="FFFFFF"/>
        </w:rPr>
        <w:t>transfer</w:t>
      </w:r>
      <w:r w:rsidR="00066C3F" w:rsidRPr="00414327">
        <w:rPr>
          <w:rFonts w:ascii="Arial" w:hAnsi="Arial" w:cs="Arial"/>
          <w:iCs/>
          <w:color w:val="000000" w:themeColor="text1"/>
          <w:sz w:val="24"/>
          <w:szCs w:val="24"/>
          <w:shd w:val="clear" w:color="auto" w:fill="FFFFFF"/>
        </w:rPr>
        <w:t xml:space="preserve"> </w:t>
      </w:r>
      <w:r w:rsidRPr="00414327">
        <w:rPr>
          <w:rFonts w:ascii="Arial" w:hAnsi="Arial" w:cs="Arial"/>
          <w:iCs/>
          <w:color w:val="000000" w:themeColor="text1"/>
          <w:sz w:val="24"/>
          <w:szCs w:val="24"/>
          <w:shd w:val="clear" w:color="auto" w:fill="FFFFFF"/>
        </w:rPr>
        <w:t>from the medical model to the</w:t>
      </w:r>
      <w:r w:rsidR="00066C3F" w:rsidRPr="00414327">
        <w:rPr>
          <w:rFonts w:ascii="Arial" w:hAnsi="Arial" w:cs="Arial"/>
          <w:iCs/>
          <w:color w:val="000000" w:themeColor="text1"/>
          <w:sz w:val="24"/>
          <w:szCs w:val="24"/>
          <w:shd w:val="clear" w:color="auto" w:fill="FFFFFF"/>
        </w:rPr>
        <w:t xml:space="preserve"> social model (</w:t>
      </w:r>
      <w:r w:rsidR="00066C3F" w:rsidRPr="00414327">
        <w:rPr>
          <w:rFonts w:ascii="Arial" w:hAnsi="Arial" w:cs="Arial"/>
          <w:color w:val="000000" w:themeColor="text1"/>
          <w:sz w:val="24"/>
          <w:szCs w:val="24"/>
          <w:lang w:val="en-US"/>
        </w:rPr>
        <w:t>Dalrymple, J. &amp; Burke, B.,1995).</w:t>
      </w:r>
      <w:r w:rsidR="005867D3" w:rsidRPr="00414327">
        <w:rPr>
          <w:rFonts w:ascii="Arial" w:hAnsi="Arial" w:cs="Arial"/>
          <w:color w:val="000000" w:themeColor="text1"/>
          <w:sz w:val="24"/>
          <w:szCs w:val="24"/>
          <w:lang w:val="en-US"/>
        </w:rPr>
        <w:t xml:space="preserve"> </w:t>
      </w:r>
      <w:r w:rsidR="003C2AA4" w:rsidRPr="00414327">
        <w:rPr>
          <w:rFonts w:ascii="Arial" w:hAnsi="Arial" w:cs="Arial"/>
          <w:color w:val="000000" w:themeColor="text1"/>
          <w:sz w:val="24"/>
          <w:szCs w:val="24"/>
        </w:rPr>
        <w:t xml:space="preserve">The </w:t>
      </w:r>
      <w:r w:rsidRPr="00414327">
        <w:rPr>
          <w:rFonts w:ascii="Arial" w:hAnsi="Arial" w:cs="Arial"/>
          <w:color w:val="000000" w:themeColor="text1"/>
          <w:sz w:val="24"/>
          <w:szCs w:val="24"/>
        </w:rPr>
        <w:t xml:space="preserve">Social Model of Disability explains that a </w:t>
      </w:r>
      <w:r w:rsidR="003C2AA4" w:rsidRPr="00414327">
        <w:rPr>
          <w:rFonts w:ascii="Arial" w:hAnsi="Arial" w:cs="Arial"/>
          <w:color w:val="000000" w:themeColor="text1"/>
          <w:sz w:val="24"/>
          <w:szCs w:val="24"/>
        </w:rPr>
        <w:t>disability is</w:t>
      </w:r>
      <w:r w:rsidRPr="00414327">
        <w:rPr>
          <w:rFonts w:ascii="Arial" w:hAnsi="Arial" w:cs="Arial"/>
          <w:color w:val="000000" w:themeColor="text1"/>
          <w:sz w:val="24"/>
          <w:szCs w:val="24"/>
        </w:rPr>
        <w:t xml:space="preserve"> a result of attitudes of individuals in </w:t>
      </w:r>
      <w:r w:rsidR="003C2AA4" w:rsidRPr="00414327">
        <w:rPr>
          <w:rFonts w:ascii="Arial" w:hAnsi="Arial" w:cs="Arial"/>
          <w:color w:val="000000" w:themeColor="text1"/>
          <w:sz w:val="24"/>
          <w:szCs w:val="24"/>
        </w:rPr>
        <w:t xml:space="preserve">society </w:t>
      </w:r>
      <w:r w:rsidRPr="00414327">
        <w:rPr>
          <w:rFonts w:ascii="Arial" w:hAnsi="Arial" w:cs="Arial"/>
          <w:color w:val="000000" w:themeColor="text1"/>
          <w:sz w:val="24"/>
          <w:szCs w:val="24"/>
        </w:rPr>
        <w:t xml:space="preserve">and how it is </w:t>
      </w:r>
      <w:r w:rsidR="003C2AA4" w:rsidRPr="00414327">
        <w:rPr>
          <w:rFonts w:ascii="Arial" w:hAnsi="Arial" w:cs="Arial"/>
          <w:color w:val="000000" w:themeColor="text1"/>
          <w:sz w:val="24"/>
          <w:szCs w:val="24"/>
        </w:rPr>
        <w:t>run. Th</w:t>
      </w:r>
      <w:r w:rsidR="00DD3F0F" w:rsidRPr="00414327">
        <w:rPr>
          <w:rFonts w:ascii="Arial" w:hAnsi="Arial" w:cs="Arial"/>
          <w:color w:val="000000" w:themeColor="text1"/>
          <w:sz w:val="24"/>
          <w:szCs w:val="24"/>
        </w:rPr>
        <w:t xml:space="preserve">e Social Model of Disability considers how barriers can be removed and does not </w:t>
      </w:r>
      <w:r w:rsidR="005E2F3A" w:rsidRPr="00414327">
        <w:rPr>
          <w:rFonts w:ascii="Arial" w:hAnsi="Arial" w:cs="Arial"/>
          <w:color w:val="000000" w:themeColor="text1"/>
          <w:sz w:val="24"/>
          <w:szCs w:val="24"/>
        </w:rPr>
        <w:t>consider</w:t>
      </w:r>
      <w:r w:rsidR="00DD3F0F" w:rsidRPr="00414327">
        <w:rPr>
          <w:rFonts w:ascii="Arial" w:hAnsi="Arial" w:cs="Arial"/>
          <w:color w:val="000000" w:themeColor="text1"/>
          <w:sz w:val="24"/>
          <w:szCs w:val="24"/>
        </w:rPr>
        <w:t xml:space="preserve"> an individual’s difference. </w:t>
      </w:r>
      <w:r w:rsidR="005867D3" w:rsidRPr="00414327">
        <w:rPr>
          <w:rFonts w:ascii="Arial" w:hAnsi="Arial" w:cs="Arial"/>
          <w:color w:val="000000" w:themeColor="text1"/>
          <w:sz w:val="24"/>
          <w:szCs w:val="24"/>
        </w:rPr>
        <w:t>T</w:t>
      </w:r>
      <w:r w:rsidR="00DD3F0F" w:rsidRPr="00414327">
        <w:rPr>
          <w:rFonts w:ascii="Arial" w:hAnsi="Arial" w:cs="Arial"/>
          <w:color w:val="000000" w:themeColor="text1"/>
          <w:sz w:val="24"/>
          <w:szCs w:val="24"/>
        </w:rPr>
        <w:t xml:space="preserve">his provides individuals with choices and </w:t>
      </w:r>
      <w:r w:rsidR="003C2AA4" w:rsidRPr="00414327">
        <w:rPr>
          <w:rFonts w:ascii="Arial" w:hAnsi="Arial" w:cs="Arial"/>
          <w:color w:val="000000" w:themeColor="text1"/>
          <w:sz w:val="24"/>
          <w:szCs w:val="24"/>
        </w:rPr>
        <w:t xml:space="preserve">opportunities. </w:t>
      </w:r>
      <w:r w:rsidR="00DD3F0F" w:rsidRPr="00414327">
        <w:rPr>
          <w:rFonts w:ascii="Arial" w:hAnsi="Arial" w:cs="Arial"/>
          <w:color w:val="000000" w:themeColor="text1"/>
          <w:sz w:val="24"/>
          <w:szCs w:val="24"/>
        </w:rPr>
        <w:t xml:space="preserve">Resulting in an equal place in society where independence can be found once the removal of the barrier takes place, </w:t>
      </w:r>
      <w:r w:rsidR="003C2AA4" w:rsidRPr="00414327">
        <w:rPr>
          <w:rFonts w:ascii="Arial" w:hAnsi="Arial" w:cs="Arial"/>
          <w:color w:val="000000" w:themeColor="text1"/>
          <w:sz w:val="24"/>
          <w:szCs w:val="24"/>
        </w:rPr>
        <w:t>(Disa</w:t>
      </w:r>
      <w:r w:rsidR="007A7243" w:rsidRPr="00414327">
        <w:rPr>
          <w:rFonts w:ascii="Arial" w:hAnsi="Arial" w:cs="Arial"/>
          <w:color w:val="000000" w:themeColor="text1"/>
          <w:sz w:val="24"/>
          <w:szCs w:val="24"/>
        </w:rPr>
        <w:t xml:space="preserve">bility Nottinghamshire. </w:t>
      </w:r>
      <w:r w:rsidR="005867D3" w:rsidRPr="00414327">
        <w:rPr>
          <w:rFonts w:ascii="Arial" w:hAnsi="Arial" w:cs="Arial"/>
          <w:color w:val="000000" w:themeColor="text1"/>
          <w:sz w:val="24"/>
          <w:szCs w:val="24"/>
        </w:rPr>
        <w:t xml:space="preserve">(2017). PCP would support the </w:t>
      </w:r>
      <w:r w:rsidR="007A7243" w:rsidRPr="00414327">
        <w:rPr>
          <w:rFonts w:ascii="Arial" w:hAnsi="Arial" w:cs="Arial"/>
          <w:color w:val="000000" w:themeColor="text1"/>
          <w:sz w:val="24"/>
          <w:szCs w:val="24"/>
        </w:rPr>
        <w:t xml:space="preserve">Social Model of </w:t>
      </w:r>
      <w:r w:rsidR="005867D3" w:rsidRPr="00414327">
        <w:rPr>
          <w:rFonts w:ascii="Arial" w:hAnsi="Arial" w:cs="Arial"/>
          <w:color w:val="000000" w:themeColor="text1"/>
          <w:sz w:val="24"/>
          <w:szCs w:val="24"/>
        </w:rPr>
        <w:t>Disability</w:t>
      </w:r>
      <w:r w:rsidR="007A7243" w:rsidRPr="00414327">
        <w:rPr>
          <w:rFonts w:ascii="Arial" w:hAnsi="Arial" w:cs="Arial"/>
          <w:color w:val="000000" w:themeColor="text1"/>
          <w:sz w:val="24"/>
          <w:szCs w:val="24"/>
        </w:rPr>
        <w:t xml:space="preserve"> as it creates a unique plan </w:t>
      </w:r>
      <w:r w:rsidR="005867D3" w:rsidRPr="00414327">
        <w:rPr>
          <w:rFonts w:ascii="Arial" w:hAnsi="Arial" w:cs="Arial"/>
          <w:color w:val="000000" w:themeColor="text1"/>
          <w:sz w:val="24"/>
          <w:szCs w:val="24"/>
        </w:rPr>
        <w:t>to overlook barriers and instead find the appropriate support to best meet the needs of</w:t>
      </w:r>
      <w:r w:rsidR="007A7243" w:rsidRPr="00414327">
        <w:rPr>
          <w:rFonts w:ascii="Arial" w:hAnsi="Arial" w:cs="Arial"/>
          <w:color w:val="000000" w:themeColor="text1"/>
          <w:sz w:val="24"/>
          <w:szCs w:val="24"/>
        </w:rPr>
        <w:t xml:space="preserve"> the individual. </w:t>
      </w:r>
      <w:r w:rsidR="00DD3F0F" w:rsidRPr="00414327">
        <w:rPr>
          <w:rFonts w:ascii="Arial" w:hAnsi="Arial" w:cs="Arial"/>
          <w:color w:val="000000" w:themeColor="text1"/>
          <w:sz w:val="24"/>
          <w:szCs w:val="24"/>
          <w:shd w:val="clear" w:color="auto" w:fill="FFFFFF"/>
        </w:rPr>
        <w:t>Finding solutions to the barriers that cause trouble for those who have a disability is the aim of the</w:t>
      </w:r>
      <w:r w:rsidR="003C2AA4" w:rsidRPr="00414327">
        <w:rPr>
          <w:rFonts w:ascii="Arial" w:hAnsi="Arial" w:cs="Arial"/>
          <w:color w:val="000000" w:themeColor="text1"/>
          <w:sz w:val="24"/>
          <w:szCs w:val="24"/>
          <w:shd w:val="clear" w:color="auto" w:fill="FFFFFF"/>
        </w:rPr>
        <w:t xml:space="preserve"> Social</w:t>
      </w:r>
      <w:r w:rsidR="00886E6E">
        <w:rPr>
          <w:rFonts w:ascii="Arial" w:hAnsi="Arial" w:cs="Arial"/>
          <w:color w:val="000000" w:themeColor="text1"/>
          <w:sz w:val="24"/>
          <w:szCs w:val="24"/>
          <w:shd w:val="clear" w:color="auto" w:fill="FFFFFF"/>
        </w:rPr>
        <w:t xml:space="preserve"> Model</w:t>
      </w:r>
      <w:r w:rsidR="001C172C" w:rsidRPr="00414327">
        <w:rPr>
          <w:rFonts w:ascii="Arial" w:hAnsi="Arial" w:cs="Arial"/>
          <w:color w:val="000000" w:themeColor="text1"/>
          <w:sz w:val="24"/>
          <w:szCs w:val="24"/>
          <w:shd w:val="clear" w:color="auto" w:fill="FFFFFF"/>
        </w:rPr>
        <w:t>, (Scope, 2017)</w:t>
      </w:r>
      <w:r w:rsidR="003C2AA4" w:rsidRPr="00414327">
        <w:rPr>
          <w:rFonts w:ascii="Arial" w:hAnsi="Arial" w:cs="Arial"/>
          <w:color w:val="000000" w:themeColor="text1"/>
          <w:sz w:val="24"/>
          <w:szCs w:val="24"/>
        </w:rPr>
        <w:t>.</w:t>
      </w:r>
      <w:r w:rsidR="005867D3" w:rsidRPr="00414327">
        <w:rPr>
          <w:rFonts w:ascii="Arial" w:hAnsi="Arial" w:cs="Arial"/>
          <w:color w:val="000000" w:themeColor="text1"/>
          <w:sz w:val="24"/>
          <w:szCs w:val="24"/>
        </w:rPr>
        <w:t xml:space="preserve"> </w:t>
      </w:r>
      <w:r w:rsidR="001C172C" w:rsidRPr="00414327">
        <w:rPr>
          <w:rFonts w:ascii="Arial" w:hAnsi="Arial" w:cs="Arial"/>
          <w:color w:val="000000" w:themeColor="text1"/>
          <w:sz w:val="24"/>
          <w:szCs w:val="24"/>
        </w:rPr>
        <w:t>PCP</w:t>
      </w:r>
      <w:r w:rsidR="003C2AA4" w:rsidRPr="00414327">
        <w:rPr>
          <w:rFonts w:ascii="Arial" w:hAnsi="Arial" w:cs="Arial"/>
          <w:color w:val="000000" w:themeColor="text1"/>
          <w:sz w:val="24"/>
          <w:szCs w:val="24"/>
        </w:rPr>
        <w:t xml:space="preserve"> </w:t>
      </w:r>
      <w:r w:rsidR="00DD3F0F" w:rsidRPr="00414327">
        <w:rPr>
          <w:rFonts w:ascii="Arial" w:hAnsi="Arial" w:cs="Arial"/>
          <w:color w:val="000000" w:themeColor="text1"/>
          <w:sz w:val="24"/>
          <w:szCs w:val="24"/>
        </w:rPr>
        <w:t>implements</w:t>
      </w:r>
      <w:r w:rsidR="003C2AA4" w:rsidRPr="00414327">
        <w:rPr>
          <w:rFonts w:ascii="Arial" w:hAnsi="Arial" w:cs="Arial"/>
          <w:color w:val="000000" w:themeColor="text1"/>
          <w:sz w:val="24"/>
          <w:szCs w:val="24"/>
        </w:rPr>
        <w:t xml:space="preserve"> a </w:t>
      </w:r>
      <w:r w:rsidR="00DD3F0F" w:rsidRPr="00414327">
        <w:rPr>
          <w:rFonts w:ascii="Arial" w:hAnsi="Arial" w:cs="Arial"/>
          <w:color w:val="000000" w:themeColor="text1"/>
          <w:sz w:val="24"/>
          <w:szCs w:val="24"/>
        </w:rPr>
        <w:t xml:space="preserve">viewpoint which considers </w:t>
      </w:r>
      <w:r w:rsidR="003C2AA4" w:rsidRPr="00414327">
        <w:rPr>
          <w:rFonts w:ascii="Arial" w:hAnsi="Arial" w:cs="Arial"/>
          <w:color w:val="000000" w:themeColor="text1"/>
          <w:sz w:val="24"/>
          <w:szCs w:val="24"/>
        </w:rPr>
        <w:t xml:space="preserve">the whole person rather than seeing them </w:t>
      </w:r>
      <w:r w:rsidR="00DD3F0F" w:rsidRPr="00414327">
        <w:rPr>
          <w:rFonts w:ascii="Arial" w:hAnsi="Arial" w:cs="Arial"/>
          <w:color w:val="000000" w:themeColor="text1"/>
          <w:sz w:val="24"/>
          <w:szCs w:val="24"/>
        </w:rPr>
        <w:t>simply</w:t>
      </w:r>
      <w:r w:rsidR="003C2AA4" w:rsidRPr="00414327">
        <w:rPr>
          <w:rFonts w:ascii="Arial" w:hAnsi="Arial" w:cs="Arial"/>
          <w:color w:val="000000" w:themeColor="text1"/>
          <w:sz w:val="24"/>
          <w:szCs w:val="24"/>
        </w:rPr>
        <w:t xml:space="preserve"> from a medical or clinical point of </w:t>
      </w:r>
      <w:r w:rsidR="00DD3F0F" w:rsidRPr="00414327">
        <w:rPr>
          <w:rFonts w:ascii="Arial" w:hAnsi="Arial" w:cs="Arial"/>
          <w:color w:val="000000" w:themeColor="text1"/>
          <w:sz w:val="24"/>
          <w:szCs w:val="24"/>
        </w:rPr>
        <w:t xml:space="preserve">view. Person-centred planning focuses on looking for solutions instead of placing individuals into categories and about trying alternatives </w:t>
      </w:r>
      <w:r w:rsidR="005E2F3A" w:rsidRPr="00414327">
        <w:rPr>
          <w:rFonts w:ascii="Arial" w:hAnsi="Arial" w:cs="Arial"/>
          <w:color w:val="000000" w:themeColor="text1"/>
          <w:sz w:val="24"/>
          <w:szCs w:val="24"/>
        </w:rPr>
        <w:t>to</w:t>
      </w:r>
      <w:r w:rsidR="00DD3F0F" w:rsidRPr="00414327">
        <w:rPr>
          <w:rFonts w:ascii="Arial" w:hAnsi="Arial" w:cs="Arial"/>
          <w:color w:val="000000" w:themeColor="text1"/>
          <w:sz w:val="24"/>
          <w:szCs w:val="24"/>
        </w:rPr>
        <w:t xml:space="preserve"> see change in the </w:t>
      </w:r>
      <w:r w:rsidR="00B0677F" w:rsidRPr="00414327">
        <w:rPr>
          <w:rFonts w:ascii="Arial" w:hAnsi="Arial" w:cs="Arial"/>
          <w:color w:val="000000" w:themeColor="text1"/>
          <w:sz w:val="24"/>
          <w:szCs w:val="24"/>
        </w:rPr>
        <w:t>individual’s</w:t>
      </w:r>
      <w:r w:rsidR="00DD3F0F" w:rsidRPr="00414327">
        <w:rPr>
          <w:rFonts w:ascii="Arial" w:hAnsi="Arial" w:cs="Arial"/>
          <w:color w:val="000000" w:themeColor="text1"/>
          <w:sz w:val="24"/>
          <w:szCs w:val="24"/>
        </w:rPr>
        <w:t xml:space="preserve"> </w:t>
      </w:r>
      <w:r w:rsidR="003C2AA4" w:rsidRPr="00414327">
        <w:rPr>
          <w:rFonts w:ascii="Arial" w:hAnsi="Arial" w:cs="Arial"/>
          <w:color w:val="000000" w:themeColor="text1"/>
          <w:sz w:val="24"/>
          <w:szCs w:val="24"/>
        </w:rPr>
        <w:t xml:space="preserve">life, in the community </w:t>
      </w:r>
      <w:r w:rsidR="00DD3F0F" w:rsidRPr="00414327">
        <w:rPr>
          <w:rFonts w:ascii="Arial" w:hAnsi="Arial" w:cs="Arial"/>
          <w:color w:val="000000" w:themeColor="text1"/>
          <w:sz w:val="24"/>
          <w:szCs w:val="24"/>
        </w:rPr>
        <w:t>and organisations</w:t>
      </w:r>
      <w:r w:rsidR="003C2AA4" w:rsidRPr="00414327">
        <w:rPr>
          <w:rFonts w:ascii="Arial" w:hAnsi="Arial" w:cs="Arial"/>
          <w:color w:val="000000" w:themeColor="text1"/>
          <w:sz w:val="24"/>
          <w:szCs w:val="24"/>
        </w:rPr>
        <w:t>, (Joseph Roundtree Foundation, 2006).</w:t>
      </w:r>
      <w:r w:rsidR="001C172C" w:rsidRPr="00414327">
        <w:rPr>
          <w:rFonts w:ascii="Arial" w:hAnsi="Arial" w:cs="Arial"/>
          <w:color w:val="000000" w:themeColor="text1"/>
          <w:sz w:val="24"/>
          <w:szCs w:val="24"/>
          <w:bdr w:val="none" w:sz="0" w:space="0" w:color="auto" w:frame="1"/>
        </w:rPr>
        <w:t xml:space="preserve"> </w:t>
      </w:r>
      <w:r w:rsidR="003C2AA4" w:rsidRPr="00414327">
        <w:rPr>
          <w:rFonts w:ascii="Arial" w:hAnsi="Arial" w:cs="Arial"/>
          <w:color w:val="000000" w:themeColor="text1"/>
          <w:sz w:val="24"/>
          <w:szCs w:val="24"/>
        </w:rPr>
        <w:t xml:space="preserve">Person-centred planning </w:t>
      </w:r>
      <w:r w:rsidR="00DD3F0F" w:rsidRPr="00414327">
        <w:rPr>
          <w:rFonts w:ascii="Arial" w:hAnsi="Arial" w:cs="Arial"/>
          <w:color w:val="000000" w:themeColor="text1"/>
          <w:sz w:val="24"/>
          <w:szCs w:val="24"/>
        </w:rPr>
        <w:t>searches for ways in which the community can ensure all are supported.</w:t>
      </w:r>
      <w:r w:rsidR="00B21DDB" w:rsidRPr="00414327">
        <w:rPr>
          <w:rFonts w:ascii="Arial" w:hAnsi="Arial" w:cs="Arial"/>
          <w:color w:val="000000" w:themeColor="text1"/>
          <w:sz w:val="24"/>
          <w:szCs w:val="24"/>
        </w:rPr>
        <w:t xml:space="preserve"> This is reflected in policies including; </w:t>
      </w:r>
      <w:r w:rsidR="003C2AA4" w:rsidRPr="00414327">
        <w:rPr>
          <w:rFonts w:ascii="Arial" w:hAnsi="Arial" w:cs="Arial"/>
          <w:color w:val="000000" w:themeColor="text1"/>
          <w:sz w:val="24"/>
          <w:szCs w:val="24"/>
        </w:rPr>
        <w:t>Disa</w:t>
      </w:r>
      <w:r w:rsidR="00886E6E">
        <w:rPr>
          <w:rFonts w:ascii="Arial" w:hAnsi="Arial" w:cs="Arial"/>
          <w:color w:val="000000" w:themeColor="text1"/>
          <w:sz w:val="24"/>
          <w:szCs w:val="24"/>
        </w:rPr>
        <w:t>bility Discrimination Act</w:t>
      </w:r>
      <w:r w:rsidR="003C2AA4" w:rsidRPr="00414327">
        <w:rPr>
          <w:rFonts w:ascii="Arial" w:hAnsi="Arial" w:cs="Arial"/>
          <w:color w:val="000000" w:themeColor="text1"/>
          <w:sz w:val="24"/>
          <w:szCs w:val="24"/>
        </w:rPr>
        <w:t>, (Joseph Roundtree Foundation, 2006).</w:t>
      </w:r>
    </w:p>
    <w:p w:rsidR="003C2AA4" w:rsidRPr="00414327" w:rsidRDefault="003C2AA4" w:rsidP="00414327">
      <w:pPr>
        <w:spacing w:line="360" w:lineRule="auto"/>
        <w:rPr>
          <w:rFonts w:ascii="Arial" w:hAnsi="Arial" w:cs="Arial"/>
          <w:color w:val="000000" w:themeColor="text1"/>
          <w:sz w:val="24"/>
          <w:szCs w:val="24"/>
          <w:u w:val="single"/>
        </w:rPr>
      </w:pPr>
      <w:r w:rsidRPr="00414327">
        <w:rPr>
          <w:rFonts w:ascii="Arial" w:hAnsi="Arial" w:cs="Arial"/>
          <w:color w:val="000000" w:themeColor="text1"/>
          <w:sz w:val="24"/>
          <w:szCs w:val="24"/>
        </w:rPr>
        <w:t xml:space="preserve">The Disability Discrimination Act (DDA), </w:t>
      </w:r>
      <w:r w:rsidR="00886E6E">
        <w:rPr>
          <w:rFonts w:ascii="Arial" w:hAnsi="Arial" w:cs="Arial"/>
          <w:color w:val="000000" w:themeColor="text1"/>
          <w:sz w:val="24"/>
          <w:szCs w:val="24"/>
        </w:rPr>
        <w:t>of 2005</w:t>
      </w:r>
      <w:r w:rsidRPr="00414327">
        <w:rPr>
          <w:rFonts w:ascii="Arial" w:hAnsi="Arial" w:cs="Arial"/>
          <w:color w:val="000000" w:themeColor="text1"/>
          <w:sz w:val="24"/>
          <w:szCs w:val="24"/>
        </w:rPr>
        <w:t xml:space="preserve"> </w:t>
      </w:r>
      <w:r w:rsidR="00B21DDB" w:rsidRPr="00414327">
        <w:rPr>
          <w:rFonts w:ascii="Arial" w:hAnsi="Arial" w:cs="Arial"/>
          <w:color w:val="000000" w:themeColor="text1"/>
          <w:sz w:val="24"/>
          <w:szCs w:val="24"/>
        </w:rPr>
        <w:t>stresses</w:t>
      </w:r>
      <w:r w:rsidRPr="00414327">
        <w:rPr>
          <w:rFonts w:ascii="Arial" w:hAnsi="Arial" w:cs="Arial"/>
          <w:color w:val="000000" w:themeColor="text1"/>
          <w:sz w:val="24"/>
          <w:szCs w:val="24"/>
        </w:rPr>
        <w:t xml:space="preserve"> </w:t>
      </w:r>
      <w:r w:rsidR="00B21DDB" w:rsidRPr="00414327">
        <w:rPr>
          <w:rFonts w:ascii="Arial" w:hAnsi="Arial" w:cs="Arial"/>
          <w:color w:val="000000" w:themeColor="text1"/>
          <w:sz w:val="24"/>
          <w:szCs w:val="24"/>
        </w:rPr>
        <w:t xml:space="preserve">the importance of </w:t>
      </w:r>
      <w:r w:rsidR="00CC093E" w:rsidRPr="00414327">
        <w:rPr>
          <w:rFonts w:ascii="Arial" w:hAnsi="Arial" w:cs="Arial"/>
          <w:color w:val="000000" w:themeColor="text1"/>
          <w:sz w:val="24"/>
          <w:szCs w:val="24"/>
        </w:rPr>
        <w:t>children’s</w:t>
      </w:r>
      <w:r w:rsidR="00B21DDB" w:rsidRPr="00414327">
        <w:rPr>
          <w:rFonts w:ascii="Arial" w:hAnsi="Arial" w:cs="Arial"/>
          <w:color w:val="000000" w:themeColor="text1"/>
          <w:sz w:val="24"/>
          <w:szCs w:val="24"/>
        </w:rPr>
        <w:t xml:space="preserve"> rights</w:t>
      </w:r>
      <w:r w:rsidR="00DD3F0F" w:rsidRPr="00414327">
        <w:rPr>
          <w:rFonts w:ascii="Arial" w:hAnsi="Arial" w:cs="Arial"/>
          <w:color w:val="000000" w:themeColor="text1"/>
          <w:sz w:val="24"/>
          <w:szCs w:val="24"/>
        </w:rPr>
        <w:t>, allowing expression, a voice, to be li</w:t>
      </w:r>
      <w:r w:rsidRPr="00414327">
        <w:rPr>
          <w:rFonts w:ascii="Arial" w:hAnsi="Arial" w:cs="Arial"/>
          <w:color w:val="000000" w:themeColor="text1"/>
          <w:sz w:val="24"/>
          <w:szCs w:val="24"/>
        </w:rPr>
        <w:t xml:space="preserve">stened to and </w:t>
      </w:r>
      <w:r w:rsidR="00DD3F0F" w:rsidRPr="00414327">
        <w:rPr>
          <w:rFonts w:ascii="Arial" w:hAnsi="Arial" w:cs="Arial"/>
          <w:color w:val="000000" w:themeColor="text1"/>
          <w:sz w:val="24"/>
          <w:szCs w:val="24"/>
        </w:rPr>
        <w:t xml:space="preserve">take part in </w:t>
      </w:r>
      <w:r w:rsidRPr="00414327">
        <w:rPr>
          <w:rFonts w:ascii="Arial" w:hAnsi="Arial" w:cs="Arial"/>
          <w:color w:val="000000" w:themeColor="text1"/>
          <w:sz w:val="24"/>
          <w:szCs w:val="24"/>
        </w:rPr>
        <w:t xml:space="preserve">decision </w:t>
      </w:r>
      <w:r w:rsidR="002A5B45" w:rsidRPr="00414327">
        <w:rPr>
          <w:rFonts w:ascii="Arial" w:hAnsi="Arial" w:cs="Arial"/>
          <w:color w:val="000000" w:themeColor="text1"/>
          <w:sz w:val="24"/>
          <w:szCs w:val="24"/>
        </w:rPr>
        <w:t xml:space="preserve">affecting them no matter what age they are, </w:t>
      </w:r>
      <w:r w:rsidRPr="00414327">
        <w:rPr>
          <w:rFonts w:ascii="Arial" w:hAnsi="Arial" w:cs="Arial"/>
          <w:color w:val="000000" w:themeColor="text1"/>
          <w:sz w:val="24"/>
          <w:szCs w:val="24"/>
        </w:rPr>
        <w:t xml:space="preserve">(Trodd and Chivers, 2011). Children </w:t>
      </w:r>
      <w:r w:rsidR="008D7BF1" w:rsidRPr="00414327">
        <w:rPr>
          <w:rFonts w:ascii="Arial" w:hAnsi="Arial" w:cs="Arial"/>
          <w:color w:val="000000" w:themeColor="text1"/>
          <w:sz w:val="24"/>
          <w:szCs w:val="24"/>
        </w:rPr>
        <w:t xml:space="preserve">who have additional needs might </w:t>
      </w:r>
      <w:r w:rsidRPr="00414327">
        <w:rPr>
          <w:rFonts w:ascii="Arial" w:hAnsi="Arial" w:cs="Arial"/>
          <w:color w:val="000000" w:themeColor="text1"/>
          <w:sz w:val="24"/>
          <w:szCs w:val="24"/>
        </w:rPr>
        <w:t>not</w:t>
      </w:r>
      <w:r w:rsidR="008D7BF1" w:rsidRPr="00414327">
        <w:rPr>
          <w:rFonts w:ascii="Arial" w:hAnsi="Arial" w:cs="Arial"/>
          <w:color w:val="000000" w:themeColor="text1"/>
          <w:sz w:val="24"/>
          <w:szCs w:val="24"/>
        </w:rPr>
        <w:t xml:space="preserve"> be </w:t>
      </w:r>
      <w:r w:rsidRPr="00414327">
        <w:rPr>
          <w:rFonts w:ascii="Arial" w:hAnsi="Arial" w:cs="Arial"/>
          <w:color w:val="000000" w:themeColor="text1"/>
          <w:sz w:val="24"/>
          <w:szCs w:val="24"/>
        </w:rPr>
        <w:t xml:space="preserve">involved </w:t>
      </w:r>
      <w:r w:rsidR="008D7BF1" w:rsidRPr="00414327">
        <w:rPr>
          <w:rFonts w:ascii="Arial" w:hAnsi="Arial" w:cs="Arial"/>
          <w:color w:val="000000" w:themeColor="text1"/>
          <w:sz w:val="24"/>
          <w:szCs w:val="24"/>
        </w:rPr>
        <w:t xml:space="preserve">fully </w:t>
      </w:r>
      <w:r w:rsidRPr="00414327">
        <w:rPr>
          <w:rFonts w:ascii="Arial" w:hAnsi="Arial" w:cs="Arial"/>
          <w:color w:val="000000" w:themeColor="text1"/>
          <w:sz w:val="24"/>
          <w:szCs w:val="24"/>
        </w:rPr>
        <w:t>in a discussion</w:t>
      </w:r>
      <w:r w:rsidR="00B21DDB" w:rsidRPr="00414327">
        <w:rPr>
          <w:rFonts w:ascii="Arial" w:hAnsi="Arial" w:cs="Arial"/>
          <w:color w:val="000000" w:themeColor="text1"/>
          <w:sz w:val="24"/>
          <w:szCs w:val="24"/>
        </w:rPr>
        <w:t xml:space="preserve"> process</w:t>
      </w:r>
      <w:r w:rsidR="008D7BF1" w:rsidRPr="00414327">
        <w:rPr>
          <w:rFonts w:ascii="Arial" w:hAnsi="Arial" w:cs="Arial"/>
          <w:color w:val="000000" w:themeColor="text1"/>
          <w:sz w:val="24"/>
          <w:szCs w:val="24"/>
        </w:rPr>
        <w:t xml:space="preserve">, due to </w:t>
      </w:r>
      <w:r w:rsidR="00B21DDB" w:rsidRPr="00414327">
        <w:rPr>
          <w:rFonts w:ascii="Arial" w:hAnsi="Arial" w:cs="Arial"/>
          <w:color w:val="000000" w:themeColor="text1"/>
          <w:sz w:val="24"/>
          <w:szCs w:val="24"/>
        </w:rPr>
        <w:t>difficult</w:t>
      </w:r>
      <w:r w:rsidR="008D7BF1" w:rsidRPr="00414327">
        <w:rPr>
          <w:rFonts w:ascii="Arial" w:hAnsi="Arial" w:cs="Arial"/>
          <w:color w:val="000000" w:themeColor="text1"/>
          <w:sz w:val="24"/>
          <w:szCs w:val="24"/>
        </w:rPr>
        <w:t>ies in expressing</w:t>
      </w:r>
      <w:r w:rsidR="00414327" w:rsidRPr="00414327">
        <w:rPr>
          <w:rFonts w:ascii="Arial" w:hAnsi="Arial" w:cs="Arial"/>
          <w:color w:val="000000" w:themeColor="text1"/>
          <w:sz w:val="24"/>
          <w:szCs w:val="24"/>
        </w:rPr>
        <w:t xml:space="preserve"> themselves</w:t>
      </w:r>
      <w:r w:rsidR="008D7BF1" w:rsidRPr="00414327">
        <w:rPr>
          <w:rFonts w:ascii="Arial" w:hAnsi="Arial" w:cs="Arial"/>
          <w:color w:val="000000" w:themeColor="text1"/>
          <w:sz w:val="24"/>
          <w:szCs w:val="24"/>
        </w:rPr>
        <w:t xml:space="preserve"> </w:t>
      </w:r>
      <w:r w:rsidR="00B21DDB" w:rsidRPr="00414327">
        <w:rPr>
          <w:rFonts w:ascii="Arial" w:hAnsi="Arial" w:cs="Arial"/>
          <w:color w:val="000000" w:themeColor="text1"/>
          <w:sz w:val="24"/>
          <w:szCs w:val="24"/>
        </w:rPr>
        <w:t xml:space="preserve">through speech, however the DDA focuses on ways around this barrier, and allows a voice and opinion through other means of communication such </w:t>
      </w:r>
      <w:r w:rsidR="00414327" w:rsidRPr="00414327">
        <w:rPr>
          <w:rFonts w:ascii="Arial" w:hAnsi="Arial" w:cs="Arial"/>
          <w:color w:val="000000" w:themeColor="text1"/>
          <w:sz w:val="24"/>
          <w:szCs w:val="24"/>
        </w:rPr>
        <w:t>as the Picture</w:t>
      </w:r>
      <w:r w:rsidRPr="00414327">
        <w:rPr>
          <w:rFonts w:ascii="Arial" w:hAnsi="Arial" w:cs="Arial"/>
          <w:color w:val="000000" w:themeColor="text1"/>
          <w:sz w:val="24"/>
          <w:szCs w:val="24"/>
        </w:rPr>
        <w:t xml:space="preserve"> Exchange </w:t>
      </w:r>
      <w:r w:rsidR="00414327" w:rsidRPr="00414327">
        <w:rPr>
          <w:rFonts w:ascii="Arial" w:hAnsi="Arial" w:cs="Arial"/>
          <w:color w:val="000000" w:themeColor="text1"/>
          <w:sz w:val="24"/>
          <w:szCs w:val="24"/>
        </w:rPr>
        <w:t xml:space="preserve">Communication </w:t>
      </w:r>
      <w:r w:rsidRPr="00414327">
        <w:rPr>
          <w:rFonts w:ascii="Arial" w:hAnsi="Arial" w:cs="Arial"/>
          <w:color w:val="000000" w:themeColor="text1"/>
          <w:sz w:val="24"/>
          <w:szCs w:val="24"/>
        </w:rPr>
        <w:t>System (PECS)</w:t>
      </w:r>
      <w:r w:rsidR="008D7BF1" w:rsidRPr="00414327">
        <w:rPr>
          <w:rFonts w:ascii="Arial" w:hAnsi="Arial" w:cs="Arial"/>
          <w:color w:val="000000" w:themeColor="text1"/>
          <w:sz w:val="24"/>
          <w:szCs w:val="24"/>
        </w:rPr>
        <w:t xml:space="preserve"> or Makaton</w:t>
      </w:r>
      <w:r w:rsidRPr="00414327">
        <w:rPr>
          <w:rFonts w:ascii="Arial" w:hAnsi="Arial" w:cs="Arial"/>
          <w:color w:val="000000" w:themeColor="text1"/>
          <w:sz w:val="24"/>
          <w:szCs w:val="24"/>
        </w:rPr>
        <w:t>, (Trodd and Chivers, 2011).</w:t>
      </w:r>
      <w:r w:rsidR="00B21DDB" w:rsidRPr="00414327">
        <w:rPr>
          <w:rFonts w:ascii="Arial" w:hAnsi="Arial" w:cs="Arial"/>
          <w:color w:val="000000" w:themeColor="text1"/>
          <w:sz w:val="24"/>
          <w:szCs w:val="24"/>
        </w:rPr>
        <w:t xml:space="preserve"> This ensures that the aims of the DDA are met and children who have a disability are listen</w:t>
      </w:r>
      <w:r w:rsidR="00414327" w:rsidRPr="00414327">
        <w:rPr>
          <w:rFonts w:ascii="Arial" w:hAnsi="Arial" w:cs="Arial"/>
          <w:color w:val="000000" w:themeColor="text1"/>
          <w:sz w:val="24"/>
          <w:szCs w:val="24"/>
        </w:rPr>
        <w:t>ed</w:t>
      </w:r>
      <w:r w:rsidR="00B21DDB" w:rsidRPr="00414327">
        <w:rPr>
          <w:rFonts w:ascii="Arial" w:hAnsi="Arial" w:cs="Arial"/>
          <w:color w:val="000000" w:themeColor="text1"/>
          <w:sz w:val="24"/>
          <w:szCs w:val="24"/>
        </w:rPr>
        <w:t xml:space="preserve"> to, whilst being treated equally and respected just like children without additional need, (Trodd and Chivers, 2011).</w:t>
      </w:r>
    </w:p>
    <w:p w:rsidR="00D914AD" w:rsidRPr="00414327" w:rsidRDefault="003A73D7" w:rsidP="00414327">
      <w:pPr>
        <w:spacing w:line="360" w:lineRule="auto"/>
        <w:rPr>
          <w:rFonts w:ascii="Arial" w:hAnsi="Arial" w:cs="Arial"/>
          <w:color w:val="000000" w:themeColor="text1"/>
          <w:sz w:val="24"/>
          <w:szCs w:val="24"/>
        </w:rPr>
      </w:pPr>
      <w:r w:rsidRPr="00414327">
        <w:rPr>
          <w:rFonts w:ascii="Arial" w:hAnsi="Arial" w:cs="Arial"/>
          <w:color w:val="000000" w:themeColor="text1"/>
          <w:sz w:val="24"/>
          <w:szCs w:val="24"/>
        </w:rPr>
        <w:t xml:space="preserve">‘Rise’ has close links with </w:t>
      </w:r>
      <w:r w:rsidR="00253888" w:rsidRPr="00414327">
        <w:rPr>
          <w:rFonts w:ascii="Arial" w:hAnsi="Arial" w:cs="Arial"/>
          <w:color w:val="000000" w:themeColor="text1"/>
          <w:sz w:val="24"/>
          <w:szCs w:val="24"/>
        </w:rPr>
        <w:t xml:space="preserve">a current running </w:t>
      </w:r>
      <w:r w:rsidRPr="00414327">
        <w:rPr>
          <w:rFonts w:ascii="Arial" w:hAnsi="Arial" w:cs="Arial"/>
          <w:color w:val="000000" w:themeColor="text1"/>
          <w:sz w:val="24"/>
          <w:szCs w:val="24"/>
        </w:rPr>
        <w:t>person- centred service called ‘Touch trust’. This is an inclusive creative movement programme for individuals who</w:t>
      </w:r>
      <w:r w:rsidR="00253888" w:rsidRPr="00414327">
        <w:rPr>
          <w:rFonts w:ascii="Arial" w:hAnsi="Arial" w:cs="Arial"/>
          <w:color w:val="000000" w:themeColor="text1"/>
          <w:sz w:val="24"/>
          <w:szCs w:val="24"/>
        </w:rPr>
        <w:t xml:space="preserve"> face challenges</w:t>
      </w:r>
      <w:r w:rsidRPr="00414327">
        <w:rPr>
          <w:rFonts w:ascii="Arial" w:hAnsi="Arial" w:cs="Arial"/>
          <w:color w:val="000000" w:themeColor="text1"/>
          <w:sz w:val="24"/>
          <w:szCs w:val="24"/>
        </w:rPr>
        <w:t>. Touch trust like Rise adapts it</w:t>
      </w:r>
      <w:r w:rsidR="00414327" w:rsidRPr="00414327">
        <w:rPr>
          <w:rFonts w:ascii="Arial" w:hAnsi="Arial" w:cs="Arial"/>
          <w:color w:val="000000" w:themeColor="text1"/>
          <w:sz w:val="24"/>
          <w:szCs w:val="24"/>
        </w:rPr>
        <w:t>s</w:t>
      </w:r>
      <w:r w:rsidRPr="00414327">
        <w:rPr>
          <w:rFonts w:ascii="Arial" w:hAnsi="Arial" w:cs="Arial"/>
          <w:color w:val="000000" w:themeColor="text1"/>
          <w:sz w:val="24"/>
          <w:szCs w:val="24"/>
        </w:rPr>
        <w:t xml:space="preserve"> sessions </w:t>
      </w:r>
      <w:r w:rsidR="006079AB" w:rsidRPr="00414327">
        <w:rPr>
          <w:rFonts w:ascii="Arial" w:hAnsi="Arial" w:cs="Arial"/>
          <w:color w:val="000000" w:themeColor="text1"/>
          <w:sz w:val="24"/>
          <w:szCs w:val="24"/>
        </w:rPr>
        <w:t>to</w:t>
      </w:r>
      <w:r w:rsidRPr="00414327">
        <w:rPr>
          <w:rFonts w:ascii="Arial" w:hAnsi="Arial" w:cs="Arial"/>
          <w:color w:val="000000" w:themeColor="text1"/>
          <w:sz w:val="24"/>
          <w:szCs w:val="24"/>
        </w:rPr>
        <w:t xml:space="preserve"> meet different needs</w:t>
      </w:r>
      <w:r w:rsidR="00D914AD" w:rsidRPr="00414327">
        <w:rPr>
          <w:rFonts w:ascii="Arial" w:hAnsi="Arial" w:cs="Arial"/>
          <w:color w:val="000000" w:themeColor="text1"/>
          <w:sz w:val="24"/>
          <w:szCs w:val="24"/>
        </w:rPr>
        <w:t xml:space="preserve"> of individuals</w:t>
      </w:r>
      <w:r w:rsidRPr="00414327">
        <w:rPr>
          <w:rFonts w:ascii="Arial" w:hAnsi="Arial" w:cs="Arial"/>
          <w:color w:val="000000" w:themeColor="text1"/>
          <w:sz w:val="24"/>
          <w:szCs w:val="24"/>
        </w:rPr>
        <w:t xml:space="preserve">. Music, colour and scent is used during Touch trust </w:t>
      </w:r>
      <w:r w:rsidR="006079AB" w:rsidRPr="00414327">
        <w:rPr>
          <w:rFonts w:ascii="Arial" w:hAnsi="Arial" w:cs="Arial"/>
          <w:color w:val="000000" w:themeColor="text1"/>
          <w:sz w:val="24"/>
          <w:szCs w:val="24"/>
        </w:rPr>
        <w:t>to</w:t>
      </w:r>
      <w:r w:rsidRPr="00414327">
        <w:rPr>
          <w:rFonts w:ascii="Arial" w:hAnsi="Arial" w:cs="Arial"/>
          <w:color w:val="000000" w:themeColor="text1"/>
          <w:sz w:val="24"/>
          <w:szCs w:val="24"/>
        </w:rPr>
        <w:t xml:space="preserve"> develop </w:t>
      </w:r>
      <w:r w:rsidRPr="00414327">
        <w:rPr>
          <w:rFonts w:ascii="Arial" w:hAnsi="Arial" w:cs="Arial"/>
          <w:color w:val="000000" w:themeColor="text1"/>
          <w:sz w:val="24"/>
          <w:szCs w:val="24"/>
        </w:rPr>
        <w:lastRenderedPageBreak/>
        <w:t>communication skills</w:t>
      </w:r>
      <w:r w:rsidR="006079AB" w:rsidRPr="00414327">
        <w:rPr>
          <w:rFonts w:ascii="Arial" w:hAnsi="Arial" w:cs="Arial"/>
          <w:color w:val="000000" w:themeColor="text1"/>
          <w:sz w:val="24"/>
          <w:szCs w:val="24"/>
        </w:rPr>
        <w:t xml:space="preserve"> and relaxation</w:t>
      </w:r>
      <w:r w:rsidRPr="00414327">
        <w:rPr>
          <w:rFonts w:ascii="Arial" w:hAnsi="Arial" w:cs="Arial"/>
          <w:color w:val="000000" w:themeColor="text1"/>
          <w:sz w:val="24"/>
          <w:szCs w:val="24"/>
        </w:rPr>
        <w:t xml:space="preserve">, again this links with </w:t>
      </w:r>
      <w:r w:rsidR="002466F7" w:rsidRPr="00414327">
        <w:rPr>
          <w:rFonts w:ascii="Arial" w:hAnsi="Arial" w:cs="Arial"/>
          <w:color w:val="000000" w:themeColor="text1"/>
          <w:sz w:val="24"/>
          <w:szCs w:val="24"/>
        </w:rPr>
        <w:t>Rise</w:t>
      </w:r>
      <w:r w:rsidRPr="00414327">
        <w:rPr>
          <w:rFonts w:ascii="Arial" w:hAnsi="Arial" w:cs="Arial"/>
          <w:color w:val="000000" w:themeColor="text1"/>
          <w:sz w:val="24"/>
          <w:szCs w:val="24"/>
        </w:rPr>
        <w:t>, (Touch trust, 2018).</w:t>
      </w:r>
      <w:r w:rsidR="006079AB" w:rsidRPr="00414327">
        <w:rPr>
          <w:rFonts w:ascii="Arial" w:hAnsi="Arial" w:cs="Arial"/>
          <w:color w:val="000000" w:themeColor="text1"/>
          <w:sz w:val="24"/>
          <w:szCs w:val="24"/>
        </w:rPr>
        <w:t xml:space="preserve"> A barrier to Rise would be that it is solely designed for those who have ASD. </w:t>
      </w:r>
      <w:r w:rsidR="00253888" w:rsidRPr="00414327">
        <w:rPr>
          <w:rFonts w:ascii="Arial" w:hAnsi="Arial" w:cs="Arial"/>
          <w:color w:val="000000" w:themeColor="text1"/>
          <w:sz w:val="24"/>
          <w:szCs w:val="24"/>
        </w:rPr>
        <w:t>However,</w:t>
      </w:r>
      <w:r w:rsidR="006079AB" w:rsidRPr="00414327">
        <w:rPr>
          <w:rFonts w:ascii="Arial" w:hAnsi="Arial" w:cs="Arial"/>
          <w:color w:val="000000" w:themeColor="text1"/>
          <w:sz w:val="24"/>
          <w:szCs w:val="24"/>
        </w:rPr>
        <w:t xml:space="preserve"> all individuals aged 3-11 who have ASD are welcomed creating an inclusive society. </w:t>
      </w:r>
      <w:r w:rsidR="00D914AD" w:rsidRPr="00414327">
        <w:rPr>
          <w:rFonts w:ascii="Arial" w:hAnsi="Arial" w:cs="Arial"/>
          <w:color w:val="000000" w:themeColor="text1"/>
          <w:sz w:val="24"/>
          <w:szCs w:val="24"/>
        </w:rPr>
        <w:t xml:space="preserve">Through Rise individuals become confident and levels of esteem improve, (BAMT, 2017), identical to this </w:t>
      </w:r>
      <w:r w:rsidR="002466F7" w:rsidRPr="00414327">
        <w:rPr>
          <w:rFonts w:ascii="Arial" w:hAnsi="Arial" w:cs="Arial"/>
          <w:color w:val="000000" w:themeColor="text1"/>
          <w:sz w:val="24"/>
          <w:szCs w:val="24"/>
        </w:rPr>
        <w:t>Touch trust</w:t>
      </w:r>
      <w:r w:rsidR="00D914AD" w:rsidRPr="00414327">
        <w:rPr>
          <w:rFonts w:ascii="Arial" w:hAnsi="Arial" w:cs="Arial"/>
          <w:color w:val="000000" w:themeColor="text1"/>
          <w:sz w:val="24"/>
          <w:szCs w:val="24"/>
        </w:rPr>
        <w:t xml:space="preserve"> benefit</w:t>
      </w:r>
      <w:r w:rsidR="002466F7" w:rsidRPr="00414327">
        <w:rPr>
          <w:rFonts w:ascii="Arial" w:hAnsi="Arial" w:cs="Arial"/>
          <w:color w:val="000000" w:themeColor="text1"/>
          <w:sz w:val="24"/>
          <w:szCs w:val="24"/>
        </w:rPr>
        <w:t>s individuals</w:t>
      </w:r>
      <w:r w:rsidR="00D914AD" w:rsidRPr="00414327">
        <w:rPr>
          <w:rFonts w:ascii="Arial" w:hAnsi="Arial" w:cs="Arial"/>
          <w:color w:val="000000" w:themeColor="text1"/>
          <w:sz w:val="24"/>
          <w:szCs w:val="24"/>
        </w:rPr>
        <w:t xml:space="preserve"> massively in self- confidence and esteem, (Touch Trust, 2018).</w:t>
      </w:r>
    </w:p>
    <w:p w:rsidR="00FB1318" w:rsidRPr="00414327" w:rsidRDefault="008F6DBF" w:rsidP="00414327">
      <w:pPr>
        <w:spacing w:line="360" w:lineRule="auto"/>
        <w:rPr>
          <w:rFonts w:ascii="Arial" w:hAnsi="Arial" w:cs="Arial"/>
          <w:color w:val="000000" w:themeColor="text1"/>
          <w:sz w:val="24"/>
          <w:szCs w:val="24"/>
          <w:shd w:val="clear" w:color="auto" w:fill="FFFFFF"/>
        </w:rPr>
      </w:pPr>
      <w:r w:rsidRPr="00414327">
        <w:rPr>
          <w:rFonts w:ascii="Arial" w:hAnsi="Arial" w:cs="Arial"/>
          <w:color w:val="000000" w:themeColor="text1"/>
          <w:sz w:val="24"/>
          <w:szCs w:val="24"/>
        </w:rPr>
        <w:t xml:space="preserve">To conclude this essay, PCP is unique and </w:t>
      </w:r>
      <w:r w:rsidR="00E26E4E" w:rsidRPr="00414327">
        <w:rPr>
          <w:rFonts w:ascii="Arial" w:hAnsi="Arial" w:cs="Arial"/>
          <w:color w:val="000000" w:themeColor="text1"/>
          <w:sz w:val="24"/>
          <w:szCs w:val="24"/>
        </w:rPr>
        <w:t>is used in</w:t>
      </w:r>
      <w:r w:rsidR="00253888" w:rsidRPr="00414327">
        <w:rPr>
          <w:rFonts w:ascii="Arial" w:hAnsi="Arial" w:cs="Arial"/>
          <w:color w:val="000000" w:themeColor="text1"/>
          <w:sz w:val="24"/>
          <w:szCs w:val="24"/>
        </w:rPr>
        <w:t xml:space="preserve"> many </w:t>
      </w:r>
      <w:r w:rsidR="00E26E4E" w:rsidRPr="00414327">
        <w:rPr>
          <w:rFonts w:ascii="Arial" w:hAnsi="Arial" w:cs="Arial"/>
          <w:color w:val="000000" w:themeColor="text1"/>
          <w:sz w:val="24"/>
          <w:szCs w:val="24"/>
        </w:rPr>
        <w:t>services</w:t>
      </w:r>
      <w:r w:rsidR="00253888" w:rsidRPr="00414327">
        <w:rPr>
          <w:rFonts w:ascii="Arial" w:hAnsi="Arial" w:cs="Arial"/>
          <w:color w:val="000000" w:themeColor="text1"/>
          <w:sz w:val="24"/>
          <w:szCs w:val="24"/>
        </w:rPr>
        <w:t xml:space="preserve"> today, which </w:t>
      </w:r>
      <w:r w:rsidR="00E26E4E" w:rsidRPr="00414327">
        <w:rPr>
          <w:rFonts w:ascii="Arial" w:hAnsi="Arial" w:cs="Arial"/>
          <w:color w:val="000000" w:themeColor="text1"/>
          <w:sz w:val="24"/>
          <w:szCs w:val="24"/>
        </w:rPr>
        <w:t>alter programmes</w:t>
      </w:r>
      <w:r w:rsidR="00425B77" w:rsidRPr="00414327">
        <w:rPr>
          <w:rFonts w:ascii="Arial" w:hAnsi="Arial" w:cs="Arial"/>
          <w:color w:val="000000" w:themeColor="text1"/>
          <w:sz w:val="24"/>
          <w:szCs w:val="24"/>
        </w:rPr>
        <w:t xml:space="preserve"> to meet the</w:t>
      </w:r>
      <w:r w:rsidRPr="00414327">
        <w:rPr>
          <w:rFonts w:ascii="Arial" w:hAnsi="Arial" w:cs="Arial"/>
          <w:color w:val="000000" w:themeColor="text1"/>
          <w:sz w:val="24"/>
          <w:szCs w:val="24"/>
        </w:rPr>
        <w:t xml:space="preserve"> needs of </w:t>
      </w:r>
      <w:r w:rsidR="00425B77" w:rsidRPr="00414327">
        <w:rPr>
          <w:rFonts w:ascii="Arial" w:hAnsi="Arial" w:cs="Arial"/>
          <w:color w:val="000000" w:themeColor="text1"/>
          <w:sz w:val="24"/>
          <w:szCs w:val="24"/>
        </w:rPr>
        <w:t xml:space="preserve">everyone, allowing them to reach full potential. This is different to other services as it does not </w:t>
      </w:r>
      <w:r w:rsidRPr="00414327">
        <w:rPr>
          <w:rFonts w:ascii="Arial" w:hAnsi="Arial" w:cs="Arial"/>
          <w:color w:val="000000" w:themeColor="text1"/>
          <w:sz w:val="24"/>
          <w:szCs w:val="24"/>
        </w:rPr>
        <w:t xml:space="preserve">fit individuals </w:t>
      </w:r>
      <w:r w:rsidR="00C341D2" w:rsidRPr="00414327">
        <w:rPr>
          <w:rFonts w:ascii="Arial" w:hAnsi="Arial" w:cs="Arial"/>
          <w:color w:val="000000" w:themeColor="text1"/>
          <w:sz w:val="24"/>
          <w:szCs w:val="24"/>
        </w:rPr>
        <w:t>into</w:t>
      </w:r>
      <w:r w:rsidR="00425B77" w:rsidRPr="00414327">
        <w:rPr>
          <w:rFonts w:ascii="Arial" w:hAnsi="Arial" w:cs="Arial"/>
          <w:color w:val="000000" w:themeColor="text1"/>
          <w:sz w:val="24"/>
          <w:szCs w:val="24"/>
        </w:rPr>
        <w:t xml:space="preserve"> an existing universal service</w:t>
      </w:r>
      <w:r w:rsidRPr="00414327">
        <w:rPr>
          <w:rFonts w:ascii="Arial" w:hAnsi="Arial" w:cs="Arial"/>
          <w:color w:val="000000" w:themeColor="text1"/>
          <w:sz w:val="24"/>
          <w:szCs w:val="24"/>
        </w:rPr>
        <w:t>,</w:t>
      </w:r>
      <w:r w:rsidR="00C341D2" w:rsidRPr="00414327">
        <w:rPr>
          <w:rFonts w:ascii="Arial" w:hAnsi="Arial" w:cs="Arial"/>
          <w:color w:val="000000" w:themeColor="text1"/>
          <w:sz w:val="24"/>
          <w:szCs w:val="24"/>
        </w:rPr>
        <w:t xml:space="preserve"> (Joseph Roundtree Foundation, 2006).</w:t>
      </w:r>
      <w:r w:rsidRPr="00414327">
        <w:rPr>
          <w:rFonts w:ascii="Arial" w:hAnsi="Arial" w:cs="Arial"/>
          <w:color w:val="000000" w:themeColor="text1"/>
          <w:sz w:val="24"/>
          <w:szCs w:val="24"/>
        </w:rPr>
        <w:t xml:space="preserve"> PCP</w:t>
      </w:r>
      <w:r w:rsidR="002466F7" w:rsidRPr="00414327">
        <w:rPr>
          <w:rFonts w:ascii="Arial" w:hAnsi="Arial" w:cs="Arial"/>
          <w:color w:val="000000" w:themeColor="text1"/>
          <w:sz w:val="24"/>
          <w:szCs w:val="24"/>
        </w:rPr>
        <w:t xml:space="preserve"> allows for </w:t>
      </w:r>
      <w:r w:rsidRPr="00414327">
        <w:rPr>
          <w:rFonts w:ascii="Arial" w:hAnsi="Arial" w:cs="Arial"/>
          <w:color w:val="000000" w:themeColor="text1"/>
          <w:sz w:val="24"/>
          <w:szCs w:val="24"/>
        </w:rPr>
        <w:t>a bright future for children and young people</w:t>
      </w:r>
      <w:r w:rsidR="00B0677F" w:rsidRPr="00414327">
        <w:rPr>
          <w:rFonts w:ascii="Arial" w:hAnsi="Arial" w:cs="Arial"/>
          <w:color w:val="000000" w:themeColor="text1"/>
          <w:sz w:val="24"/>
          <w:szCs w:val="24"/>
        </w:rPr>
        <w:t xml:space="preserve"> who are vulnerable</w:t>
      </w:r>
      <w:r w:rsidRPr="00414327">
        <w:rPr>
          <w:rFonts w:ascii="Arial" w:hAnsi="Arial" w:cs="Arial"/>
          <w:color w:val="000000" w:themeColor="text1"/>
          <w:sz w:val="24"/>
          <w:szCs w:val="24"/>
        </w:rPr>
        <w:t xml:space="preserve">, </w:t>
      </w:r>
      <w:r w:rsidR="00E26E4E" w:rsidRPr="00414327">
        <w:rPr>
          <w:rFonts w:ascii="Arial" w:hAnsi="Arial" w:cs="Arial"/>
          <w:color w:val="000000" w:themeColor="text1"/>
          <w:sz w:val="24"/>
          <w:szCs w:val="24"/>
        </w:rPr>
        <w:t xml:space="preserve">ensuring individuals </w:t>
      </w:r>
      <w:r w:rsidRPr="00414327">
        <w:rPr>
          <w:rFonts w:ascii="Arial" w:hAnsi="Arial" w:cs="Arial"/>
          <w:color w:val="000000" w:themeColor="text1"/>
          <w:sz w:val="24"/>
          <w:szCs w:val="24"/>
          <w:shd w:val="clear" w:color="auto" w:fill="FFFFFF"/>
        </w:rPr>
        <w:t>make the most of their abilities and contribute positively to the community that they live in, (Welsh Government, 2015).</w:t>
      </w:r>
      <w:r w:rsidR="00425B77" w:rsidRPr="00414327">
        <w:rPr>
          <w:rFonts w:ascii="Arial" w:hAnsi="Arial" w:cs="Arial"/>
          <w:color w:val="000000" w:themeColor="text1"/>
          <w:sz w:val="24"/>
          <w:szCs w:val="24"/>
          <w:shd w:val="clear" w:color="auto" w:fill="FFFFFF"/>
        </w:rPr>
        <w:t xml:space="preserve"> </w:t>
      </w:r>
      <w:r w:rsidR="00425B77" w:rsidRPr="00414327">
        <w:rPr>
          <w:rFonts w:ascii="Arial" w:hAnsi="Arial" w:cs="Arial"/>
          <w:color w:val="000000" w:themeColor="text1"/>
          <w:sz w:val="24"/>
          <w:szCs w:val="24"/>
        </w:rPr>
        <w:t>Person-centred plann</w:t>
      </w:r>
      <w:r w:rsidR="002466F7" w:rsidRPr="00414327">
        <w:rPr>
          <w:rFonts w:ascii="Arial" w:hAnsi="Arial" w:cs="Arial"/>
          <w:color w:val="000000" w:themeColor="text1"/>
          <w:sz w:val="24"/>
          <w:szCs w:val="24"/>
        </w:rPr>
        <w:t xml:space="preserve">ing gives individuals power leading to </w:t>
      </w:r>
      <w:r w:rsidR="00425B77" w:rsidRPr="00414327">
        <w:rPr>
          <w:rFonts w:ascii="Arial" w:hAnsi="Arial" w:cs="Arial"/>
          <w:color w:val="000000" w:themeColor="text1"/>
          <w:sz w:val="24"/>
          <w:szCs w:val="24"/>
        </w:rPr>
        <w:t>freedom</w:t>
      </w:r>
      <w:r w:rsidR="00143407" w:rsidRPr="00414327">
        <w:rPr>
          <w:rFonts w:ascii="Arial" w:hAnsi="Arial" w:cs="Arial"/>
          <w:color w:val="000000" w:themeColor="text1"/>
          <w:sz w:val="24"/>
          <w:szCs w:val="24"/>
        </w:rPr>
        <w:t xml:space="preserve"> to stand equally in society,</w:t>
      </w:r>
      <w:r w:rsidR="00425B77" w:rsidRPr="00414327">
        <w:rPr>
          <w:rFonts w:ascii="Arial" w:hAnsi="Arial" w:cs="Arial"/>
          <w:color w:val="000000" w:themeColor="text1"/>
          <w:sz w:val="24"/>
          <w:szCs w:val="24"/>
        </w:rPr>
        <w:t xml:space="preserve"> (Joseph Roundtree Foundation, 2006).</w:t>
      </w:r>
      <w:r w:rsidR="005C57CF" w:rsidRPr="00414327">
        <w:rPr>
          <w:rFonts w:ascii="Arial" w:hAnsi="Arial" w:cs="Arial"/>
          <w:color w:val="000000" w:themeColor="text1"/>
          <w:sz w:val="24"/>
          <w:szCs w:val="24"/>
        </w:rPr>
        <w:t xml:space="preserve"> PCP has come a long way in aiding individuals and the number of service using it has risen across the UK, (Mental Health, 2018), and</w:t>
      </w:r>
      <w:r w:rsidR="00B0677F" w:rsidRPr="00414327">
        <w:rPr>
          <w:rFonts w:ascii="Arial" w:hAnsi="Arial" w:cs="Arial"/>
          <w:color w:val="000000" w:themeColor="text1"/>
          <w:sz w:val="24"/>
          <w:szCs w:val="24"/>
        </w:rPr>
        <w:t xml:space="preserve"> </w:t>
      </w:r>
      <w:r w:rsidR="00414327">
        <w:rPr>
          <w:rFonts w:ascii="Arial" w:hAnsi="Arial" w:cs="Arial"/>
          <w:color w:val="000000" w:themeColor="text1"/>
          <w:sz w:val="24"/>
          <w:szCs w:val="24"/>
        </w:rPr>
        <w:t xml:space="preserve">is </w:t>
      </w:r>
      <w:r w:rsidR="00B0677F" w:rsidRPr="00414327">
        <w:rPr>
          <w:rFonts w:ascii="Arial" w:hAnsi="Arial" w:cs="Arial"/>
          <w:color w:val="000000" w:themeColor="text1"/>
          <w:sz w:val="24"/>
          <w:szCs w:val="24"/>
        </w:rPr>
        <w:t xml:space="preserve">embedded in agency policy’s and </w:t>
      </w:r>
      <w:r w:rsidR="005C57CF" w:rsidRPr="00414327">
        <w:rPr>
          <w:rFonts w:ascii="Arial" w:hAnsi="Arial" w:cs="Arial"/>
          <w:color w:val="000000" w:themeColor="text1"/>
          <w:sz w:val="24"/>
          <w:szCs w:val="24"/>
        </w:rPr>
        <w:t xml:space="preserve">government regulations </w:t>
      </w:r>
      <w:r w:rsidR="00B0677F" w:rsidRPr="00414327">
        <w:rPr>
          <w:rFonts w:ascii="Arial" w:hAnsi="Arial" w:cs="Arial"/>
          <w:color w:val="000000" w:themeColor="text1"/>
          <w:sz w:val="24"/>
          <w:szCs w:val="24"/>
        </w:rPr>
        <w:t xml:space="preserve">across the world are values and principles of PCP, </w:t>
      </w:r>
      <w:r w:rsidR="005C57CF" w:rsidRPr="00414327">
        <w:rPr>
          <w:rFonts w:ascii="Arial" w:hAnsi="Arial" w:cs="Arial"/>
          <w:color w:val="000000" w:themeColor="text1"/>
          <w:sz w:val="24"/>
          <w:szCs w:val="24"/>
        </w:rPr>
        <w:t>(</w:t>
      </w:r>
      <w:r w:rsidR="005C57CF" w:rsidRPr="00414327">
        <w:rPr>
          <w:rFonts w:ascii="Arial" w:hAnsi="Arial" w:cs="Arial"/>
          <w:color w:val="000000" w:themeColor="text1"/>
          <w:sz w:val="24"/>
          <w:szCs w:val="24"/>
          <w:shd w:val="clear" w:color="auto" w:fill="FFFFFF"/>
        </w:rPr>
        <w:t>Ratti et al., 2016).</w:t>
      </w:r>
    </w:p>
    <w:p w:rsidR="00CC093E" w:rsidRPr="00E13B5A" w:rsidRDefault="00CC093E" w:rsidP="00CC093E">
      <w:pPr>
        <w:spacing w:line="276" w:lineRule="auto"/>
        <w:rPr>
          <w:rFonts w:ascii="Arial" w:hAnsi="Arial" w:cs="Arial"/>
          <w:sz w:val="24"/>
          <w:szCs w:val="24"/>
          <w:u w:val="single"/>
        </w:rPr>
      </w:pPr>
      <w:r w:rsidRPr="00E13B5A">
        <w:rPr>
          <w:rFonts w:ascii="Arial" w:hAnsi="Arial" w:cs="Arial"/>
          <w:sz w:val="24"/>
          <w:szCs w:val="24"/>
          <w:u w:val="single"/>
        </w:rPr>
        <w:t>Reference Page</w:t>
      </w:r>
    </w:p>
    <w:p w:rsidR="00CC093E" w:rsidRPr="00F5319F" w:rsidRDefault="00CC093E" w:rsidP="00CC093E">
      <w:pPr>
        <w:spacing w:line="276" w:lineRule="auto"/>
        <w:rPr>
          <w:rFonts w:ascii="Arial" w:hAnsi="Arial" w:cs="Arial"/>
          <w:sz w:val="24"/>
          <w:szCs w:val="24"/>
        </w:rPr>
      </w:pPr>
      <w:r w:rsidRPr="00F5319F">
        <w:rPr>
          <w:rFonts w:ascii="Arial" w:hAnsi="Arial" w:cs="Arial"/>
          <w:sz w:val="24"/>
          <w:szCs w:val="24"/>
        </w:rPr>
        <w:t>Alison John and Associates. (2018). </w:t>
      </w:r>
      <w:r w:rsidRPr="00F5319F">
        <w:rPr>
          <w:rFonts w:ascii="Arial" w:hAnsi="Arial" w:cs="Arial"/>
          <w:i/>
          <w:sz w:val="24"/>
          <w:szCs w:val="24"/>
        </w:rPr>
        <w:t>5 Ways - Empower Disabled Children | Alison John Associates.</w:t>
      </w:r>
      <w:r w:rsidRPr="00F5319F">
        <w:rPr>
          <w:rFonts w:ascii="Arial" w:hAnsi="Arial" w:cs="Arial"/>
          <w:sz w:val="24"/>
          <w:szCs w:val="24"/>
        </w:rPr>
        <w:t xml:space="preserve"> [online] Available at: http://www.alisonjohn.com/5ways-to-empower-disabled-children/ [Accessed 19 Apr. 2018].</w:t>
      </w:r>
    </w:p>
    <w:p w:rsidR="00CC093E" w:rsidRPr="00F5319F" w:rsidRDefault="00CC093E" w:rsidP="00CC093E">
      <w:pPr>
        <w:spacing w:line="276" w:lineRule="auto"/>
        <w:rPr>
          <w:rFonts w:ascii="Arial" w:hAnsi="Arial" w:cs="Arial"/>
          <w:sz w:val="24"/>
          <w:szCs w:val="24"/>
        </w:rPr>
      </w:pPr>
      <w:r w:rsidRPr="00F5319F">
        <w:rPr>
          <w:rFonts w:ascii="Arial" w:hAnsi="Arial" w:cs="Arial"/>
          <w:sz w:val="24"/>
          <w:szCs w:val="24"/>
        </w:rPr>
        <w:t>Anning, A. and Ball, M. (2008). </w:t>
      </w:r>
      <w:r w:rsidRPr="00F5319F">
        <w:rPr>
          <w:rFonts w:ascii="Arial" w:hAnsi="Arial" w:cs="Arial"/>
          <w:i/>
          <w:sz w:val="24"/>
          <w:szCs w:val="24"/>
        </w:rPr>
        <w:t>Improving Services for Young Children: From Sure Start to Children's Centres</w:t>
      </w:r>
      <w:r w:rsidRPr="00F5319F">
        <w:rPr>
          <w:rFonts w:ascii="Arial" w:hAnsi="Arial" w:cs="Arial"/>
          <w:sz w:val="24"/>
          <w:szCs w:val="24"/>
        </w:rPr>
        <w:t>. London: Sage Publications.</w:t>
      </w:r>
    </w:p>
    <w:p w:rsidR="00CC093E" w:rsidRDefault="00CC093E" w:rsidP="00CC093E">
      <w:pPr>
        <w:spacing w:line="276" w:lineRule="auto"/>
        <w:rPr>
          <w:rFonts w:ascii="Arial" w:hAnsi="Arial" w:cs="Arial"/>
          <w:sz w:val="24"/>
          <w:szCs w:val="24"/>
        </w:rPr>
      </w:pPr>
      <w:r w:rsidRPr="007C53E0">
        <w:rPr>
          <w:rFonts w:ascii="Arial" w:hAnsi="Arial" w:cs="Arial"/>
          <w:sz w:val="24"/>
          <w:szCs w:val="24"/>
        </w:rPr>
        <w:t>BAMT. (2017). </w:t>
      </w:r>
      <w:r w:rsidRPr="007C53E0">
        <w:rPr>
          <w:rFonts w:ascii="Arial" w:hAnsi="Arial" w:cs="Arial"/>
          <w:i/>
          <w:sz w:val="24"/>
          <w:szCs w:val="24"/>
        </w:rPr>
        <w:t>British Association for Music Therapy</w:t>
      </w:r>
      <w:r w:rsidRPr="007C53E0">
        <w:rPr>
          <w:rFonts w:ascii="Arial" w:hAnsi="Arial" w:cs="Arial"/>
          <w:sz w:val="24"/>
          <w:szCs w:val="24"/>
        </w:rPr>
        <w:t>. [online] Available at: https://www.bamt.org/music-therapy/what-is-music-therapy/autistic-spectrum-conditions.html [Accessed 24 Apr. 2018].</w:t>
      </w:r>
    </w:p>
    <w:p w:rsidR="00CC093E" w:rsidRDefault="00CC093E" w:rsidP="00CC093E">
      <w:pPr>
        <w:spacing w:line="276" w:lineRule="auto"/>
        <w:rPr>
          <w:rFonts w:ascii="Arial" w:hAnsi="Arial" w:cs="Arial"/>
          <w:sz w:val="24"/>
          <w:szCs w:val="24"/>
          <w:lang w:val="en-US"/>
        </w:rPr>
      </w:pPr>
      <w:r>
        <w:rPr>
          <w:rFonts w:ascii="Arial" w:hAnsi="Arial" w:cs="Arial"/>
          <w:sz w:val="24"/>
          <w:szCs w:val="24"/>
          <w:lang w:val="en-US"/>
        </w:rPr>
        <w:t xml:space="preserve">Bennett, T., </w:t>
      </w:r>
      <w:r w:rsidRPr="000366EA">
        <w:rPr>
          <w:rFonts w:ascii="Arial" w:hAnsi="Arial" w:cs="Arial"/>
          <w:sz w:val="24"/>
          <w:szCs w:val="24"/>
          <w:lang w:val="en-US"/>
        </w:rPr>
        <w:t>Ca</w:t>
      </w:r>
      <w:r>
        <w:rPr>
          <w:rFonts w:ascii="Arial" w:hAnsi="Arial" w:cs="Arial"/>
          <w:sz w:val="24"/>
          <w:szCs w:val="24"/>
          <w:lang w:val="en-US"/>
        </w:rPr>
        <w:t>ttermole, M. &amp; Sanderson, H.  (</w:t>
      </w:r>
      <w:r w:rsidRPr="000366EA">
        <w:rPr>
          <w:rFonts w:ascii="Arial" w:hAnsi="Arial" w:cs="Arial"/>
          <w:sz w:val="24"/>
          <w:szCs w:val="24"/>
          <w:lang w:val="en-US"/>
        </w:rPr>
        <w:t xml:space="preserve">2009) </w:t>
      </w:r>
      <w:r w:rsidRPr="000366EA">
        <w:rPr>
          <w:rFonts w:ascii="Arial" w:hAnsi="Arial" w:cs="Arial"/>
          <w:i/>
          <w:iCs/>
          <w:sz w:val="24"/>
          <w:szCs w:val="24"/>
          <w:lang w:val="en-US"/>
        </w:rPr>
        <w:t>Outcome Focused Reviews: A Practical Guide</w:t>
      </w:r>
      <w:r w:rsidRPr="000366EA">
        <w:rPr>
          <w:rFonts w:ascii="Arial" w:hAnsi="Arial" w:cs="Arial"/>
          <w:sz w:val="24"/>
          <w:szCs w:val="24"/>
          <w:lang w:val="en-US"/>
        </w:rPr>
        <w:t>. London: Department of Health. Available at http://www.helensandersonassociates.co.uk/media/43014/outcomefocusedreviews2.pdf</w:t>
      </w:r>
      <w:r>
        <w:rPr>
          <w:rFonts w:ascii="Arial" w:hAnsi="Arial" w:cs="Arial"/>
          <w:sz w:val="24"/>
          <w:szCs w:val="24"/>
          <w:lang w:val="en-US"/>
        </w:rPr>
        <w:t xml:space="preserve"> [</w:t>
      </w:r>
      <w:r w:rsidRPr="000366EA">
        <w:rPr>
          <w:rFonts w:ascii="Arial" w:hAnsi="Arial" w:cs="Arial"/>
          <w:sz w:val="24"/>
          <w:szCs w:val="24"/>
          <w:lang w:val="en-US"/>
        </w:rPr>
        <w:t>Accessed 16</w:t>
      </w:r>
      <w:r>
        <w:rPr>
          <w:rFonts w:ascii="Arial" w:hAnsi="Arial" w:cs="Arial"/>
          <w:sz w:val="24"/>
          <w:szCs w:val="24"/>
          <w:lang w:val="en-US"/>
        </w:rPr>
        <w:t xml:space="preserve"> Apr. 2018</w:t>
      </w:r>
      <w:r w:rsidRPr="000366EA">
        <w:rPr>
          <w:rFonts w:ascii="Arial" w:hAnsi="Arial" w:cs="Arial"/>
          <w:sz w:val="24"/>
          <w:szCs w:val="24"/>
          <w:lang w:val="en-US"/>
        </w:rPr>
        <w:t>)</w:t>
      </w:r>
    </w:p>
    <w:p w:rsidR="00CC093E" w:rsidRPr="00F5319F" w:rsidRDefault="00CC093E" w:rsidP="00CC093E">
      <w:pPr>
        <w:spacing w:line="276" w:lineRule="auto"/>
        <w:rPr>
          <w:rFonts w:ascii="Arial" w:hAnsi="Arial" w:cs="Arial"/>
          <w:sz w:val="24"/>
          <w:szCs w:val="24"/>
          <w:lang w:val="en-US"/>
        </w:rPr>
      </w:pPr>
      <w:r>
        <w:rPr>
          <w:rFonts w:ascii="Arial" w:hAnsi="Arial" w:cs="Arial"/>
          <w:sz w:val="24"/>
          <w:szCs w:val="24"/>
          <w:lang w:val="en-US"/>
        </w:rPr>
        <w:t xml:space="preserve">Booth, J. (2014) </w:t>
      </w:r>
      <w:r w:rsidRPr="00A3683B">
        <w:rPr>
          <w:rFonts w:ascii="Arial" w:hAnsi="Arial" w:cs="Arial"/>
          <w:sz w:val="24"/>
          <w:szCs w:val="24"/>
          <w:lang w:val="en-US"/>
        </w:rPr>
        <w:t>Lecture 6</w:t>
      </w:r>
      <w:r>
        <w:rPr>
          <w:rFonts w:ascii="Arial" w:hAnsi="Arial" w:cs="Arial"/>
          <w:sz w:val="24"/>
          <w:szCs w:val="24"/>
          <w:lang w:val="en-US"/>
        </w:rPr>
        <w:t xml:space="preserve"> </w:t>
      </w:r>
      <w:r w:rsidRPr="00E13B5A">
        <w:rPr>
          <w:rFonts w:ascii="Arial" w:hAnsi="Arial" w:cs="Arial"/>
          <w:i/>
          <w:sz w:val="24"/>
          <w:szCs w:val="24"/>
          <w:lang w:val="en-US"/>
        </w:rPr>
        <w:t>- Empowerment and Social Change SJSI6017</w:t>
      </w:r>
      <w:r w:rsidRPr="00F5319F">
        <w:rPr>
          <w:rFonts w:ascii="Arial" w:hAnsi="Arial" w:cs="Arial"/>
          <w:sz w:val="24"/>
          <w:szCs w:val="24"/>
          <w:lang w:val="en-US"/>
        </w:rPr>
        <w:t>. University of Wales Trinity Saint David. Unpublished.</w:t>
      </w:r>
    </w:p>
    <w:p w:rsidR="00CC093E" w:rsidRPr="00F5319F" w:rsidRDefault="00CC093E" w:rsidP="00CC093E">
      <w:pPr>
        <w:spacing w:line="276" w:lineRule="auto"/>
        <w:rPr>
          <w:rFonts w:ascii="Arial" w:hAnsi="Arial" w:cs="Arial"/>
          <w:sz w:val="24"/>
          <w:szCs w:val="24"/>
        </w:rPr>
      </w:pPr>
      <w:r w:rsidRPr="00F5319F">
        <w:rPr>
          <w:rFonts w:ascii="Arial" w:hAnsi="Arial" w:cs="Arial"/>
          <w:sz w:val="24"/>
          <w:szCs w:val="24"/>
        </w:rPr>
        <w:lastRenderedPageBreak/>
        <w:t>Children and Young People's Commissioner Scotland. (2018). </w:t>
      </w:r>
      <w:r w:rsidRPr="00F5319F">
        <w:rPr>
          <w:rFonts w:ascii="Arial" w:hAnsi="Arial" w:cs="Arial"/>
          <w:i/>
          <w:sz w:val="24"/>
          <w:szCs w:val="24"/>
        </w:rPr>
        <w:t>Article 12</w:t>
      </w:r>
      <w:r w:rsidRPr="00F5319F">
        <w:rPr>
          <w:rFonts w:ascii="Arial" w:hAnsi="Arial" w:cs="Arial"/>
          <w:sz w:val="24"/>
          <w:szCs w:val="24"/>
        </w:rPr>
        <w:t>. [online] Available at: https://www.cypcs.org.uk/rights/uncrcarticles/article-12 [Accessed 19 Apr. 2018].</w:t>
      </w:r>
    </w:p>
    <w:p w:rsidR="00CC093E" w:rsidRPr="00F5319F" w:rsidRDefault="00CC093E" w:rsidP="00CC093E">
      <w:pPr>
        <w:spacing w:line="276" w:lineRule="auto"/>
        <w:rPr>
          <w:rFonts w:ascii="Arial" w:hAnsi="Arial" w:cs="Arial"/>
          <w:sz w:val="24"/>
          <w:szCs w:val="24"/>
        </w:rPr>
      </w:pPr>
      <w:r w:rsidRPr="00F5319F">
        <w:rPr>
          <w:rFonts w:ascii="Arial" w:hAnsi="Arial" w:cs="Arial"/>
          <w:sz w:val="24"/>
          <w:szCs w:val="24"/>
        </w:rPr>
        <w:t>Children and Young People's Commissioner Scotland. (2018). </w:t>
      </w:r>
      <w:r w:rsidRPr="00F5319F">
        <w:rPr>
          <w:rFonts w:ascii="Arial" w:hAnsi="Arial" w:cs="Arial"/>
          <w:i/>
          <w:sz w:val="24"/>
          <w:szCs w:val="24"/>
        </w:rPr>
        <w:t>Article 23</w:t>
      </w:r>
      <w:r w:rsidRPr="00F5319F">
        <w:rPr>
          <w:rFonts w:ascii="Arial" w:hAnsi="Arial" w:cs="Arial"/>
          <w:sz w:val="24"/>
          <w:szCs w:val="24"/>
        </w:rPr>
        <w:t>. [online] Available at: https://www.cypcs.org.uk/rights/uncrcarticles/article-23 [Accessed 19 Apr. 2018].</w:t>
      </w:r>
    </w:p>
    <w:p w:rsidR="00CC093E" w:rsidRPr="00F5319F" w:rsidRDefault="00CC093E" w:rsidP="00CC093E">
      <w:pPr>
        <w:spacing w:line="276" w:lineRule="auto"/>
        <w:rPr>
          <w:rFonts w:ascii="Arial" w:hAnsi="Arial" w:cs="Arial"/>
          <w:color w:val="000000" w:themeColor="text1"/>
          <w:sz w:val="24"/>
          <w:szCs w:val="24"/>
        </w:rPr>
      </w:pPr>
      <w:r w:rsidRPr="00F5319F">
        <w:rPr>
          <w:rFonts w:ascii="Arial" w:hAnsi="Arial" w:cs="Arial"/>
          <w:color w:val="000000" w:themeColor="text1"/>
          <w:sz w:val="24"/>
          <w:szCs w:val="24"/>
          <w:lang w:val="en-US"/>
        </w:rPr>
        <w:t xml:space="preserve">Dalrymple, J. &amp; Burke, B. (1995). </w:t>
      </w:r>
      <w:r w:rsidRPr="00F5319F">
        <w:rPr>
          <w:rFonts w:ascii="Arial" w:hAnsi="Arial" w:cs="Arial"/>
          <w:i/>
          <w:iCs/>
          <w:color w:val="000000" w:themeColor="text1"/>
          <w:sz w:val="24"/>
          <w:szCs w:val="24"/>
          <w:lang w:val="en-US"/>
        </w:rPr>
        <w:t>Anti-oppressive practice: social care and the law</w:t>
      </w:r>
      <w:r w:rsidRPr="00F5319F">
        <w:rPr>
          <w:rFonts w:ascii="Arial" w:hAnsi="Arial" w:cs="Arial"/>
          <w:color w:val="000000" w:themeColor="text1"/>
          <w:sz w:val="24"/>
          <w:szCs w:val="24"/>
          <w:lang w:val="en-US"/>
        </w:rPr>
        <w:t xml:space="preserve">. Buckingham, Open University Press. </w:t>
      </w:r>
    </w:p>
    <w:p w:rsidR="00CC093E" w:rsidRDefault="00CC093E" w:rsidP="00CC093E">
      <w:pPr>
        <w:spacing w:line="276" w:lineRule="auto"/>
        <w:rPr>
          <w:rFonts w:ascii="Arial" w:hAnsi="Arial" w:cs="Arial"/>
          <w:sz w:val="24"/>
          <w:szCs w:val="24"/>
        </w:rPr>
      </w:pPr>
      <w:r w:rsidRPr="00315891">
        <w:rPr>
          <w:rFonts w:ascii="Arial" w:hAnsi="Arial" w:cs="Arial"/>
          <w:sz w:val="24"/>
          <w:szCs w:val="24"/>
        </w:rPr>
        <w:t> Dean, H. (2010). </w:t>
      </w:r>
      <w:r w:rsidRPr="00315891">
        <w:rPr>
          <w:rFonts w:ascii="Arial" w:hAnsi="Arial" w:cs="Arial"/>
          <w:i/>
          <w:sz w:val="24"/>
          <w:szCs w:val="24"/>
        </w:rPr>
        <w:t>Understanding human need</w:t>
      </w:r>
      <w:r w:rsidRPr="00315891">
        <w:rPr>
          <w:rFonts w:ascii="Arial" w:hAnsi="Arial" w:cs="Arial"/>
          <w:sz w:val="24"/>
          <w:szCs w:val="24"/>
        </w:rPr>
        <w:t>. Bristol: The Policy Press.</w:t>
      </w:r>
    </w:p>
    <w:p w:rsidR="00CC093E" w:rsidRPr="00F5319F" w:rsidRDefault="00CC093E" w:rsidP="00CC093E">
      <w:pPr>
        <w:spacing w:line="276" w:lineRule="auto"/>
        <w:rPr>
          <w:rFonts w:ascii="Arial" w:hAnsi="Arial" w:cs="Arial"/>
          <w:sz w:val="24"/>
          <w:szCs w:val="24"/>
        </w:rPr>
      </w:pPr>
      <w:r w:rsidRPr="00F5319F">
        <w:rPr>
          <w:rFonts w:ascii="Arial" w:hAnsi="Arial" w:cs="Arial"/>
          <w:sz w:val="24"/>
          <w:szCs w:val="24"/>
        </w:rPr>
        <w:t>Dictionary. (2018). </w:t>
      </w:r>
      <w:r w:rsidRPr="00F5319F">
        <w:rPr>
          <w:rFonts w:ascii="Arial" w:hAnsi="Arial" w:cs="Arial"/>
          <w:i/>
          <w:sz w:val="24"/>
          <w:szCs w:val="24"/>
        </w:rPr>
        <w:t>The definition of choice</w:t>
      </w:r>
      <w:r w:rsidRPr="00F5319F">
        <w:rPr>
          <w:rFonts w:ascii="Arial" w:hAnsi="Arial" w:cs="Arial"/>
          <w:sz w:val="24"/>
          <w:szCs w:val="24"/>
        </w:rPr>
        <w:t>. [online] Available at: http://www.dictionary.com/browse/choice [Accessed 19 Apr. 2018].</w:t>
      </w:r>
    </w:p>
    <w:p w:rsidR="00CC093E" w:rsidRPr="00F5319F" w:rsidRDefault="00CC093E" w:rsidP="00CC093E">
      <w:pPr>
        <w:spacing w:line="276" w:lineRule="auto"/>
        <w:rPr>
          <w:rFonts w:ascii="Arial" w:hAnsi="Arial" w:cs="Arial"/>
          <w:sz w:val="24"/>
          <w:szCs w:val="24"/>
        </w:rPr>
      </w:pPr>
      <w:r w:rsidRPr="00F5319F">
        <w:rPr>
          <w:rFonts w:ascii="Arial" w:hAnsi="Arial" w:cs="Arial"/>
          <w:sz w:val="24"/>
          <w:szCs w:val="24"/>
        </w:rPr>
        <w:t>Disability Nottinghamshire. (2017). </w:t>
      </w:r>
      <w:r w:rsidRPr="00F5319F">
        <w:rPr>
          <w:rFonts w:ascii="Arial" w:hAnsi="Arial" w:cs="Arial"/>
          <w:i/>
          <w:sz w:val="24"/>
          <w:szCs w:val="24"/>
        </w:rPr>
        <w:t>Social Model vs Medical Model of disability - Disability Nottinghamshire.</w:t>
      </w:r>
      <w:r w:rsidRPr="00F5319F">
        <w:rPr>
          <w:rFonts w:ascii="Arial" w:hAnsi="Arial" w:cs="Arial"/>
          <w:sz w:val="24"/>
          <w:szCs w:val="24"/>
        </w:rPr>
        <w:t xml:space="preserve"> [online] Available at: http://www.disabilitynottinghamshire.org.uk/about/social-model-vs-medical-model-of-disability/ [Accessed 5 Dec. 2017].</w:t>
      </w:r>
    </w:p>
    <w:p w:rsidR="00CC093E" w:rsidRPr="00F5319F" w:rsidRDefault="00CC093E" w:rsidP="00CC093E">
      <w:pPr>
        <w:spacing w:line="276" w:lineRule="auto"/>
        <w:rPr>
          <w:rFonts w:ascii="Arial" w:hAnsi="Arial" w:cs="Arial"/>
          <w:sz w:val="24"/>
          <w:szCs w:val="24"/>
        </w:rPr>
      </w:pPr>
      <w:r w:rsidRPr="00F5319F">
        <w:rPr>
          <w:rFonts w:ascii="Arial" w:hAnsi="Arial" w:cs="Arial"/>
          <w:sz w:val="24"/>
          <w:szCs w:val="24"/>
        </w:rPr>
        <w:t>Early Childhood News. (2008). </w:t>
      </w:r>
      <w:r w:rsidRPr="00F5319F">
        <w:rPr>
          <w:rFonts w:ascii="Arial" w:hAnsi="Arial" w:cs="Arial"/>
          <w:i/>
          <w:sz w:val="24"/>
          <w:szCs w:val="24"/>
        </w:rPr>
        <w:t>Offering Children Choices: Encouraging Autonomy and Learning While Minimizing Conflicts</w:t>
      </w:r>
      <w:r w:rsidRPr="00F5319F">
        <w:rPr>
          <w:rFonts w:ascii="Arial" w:hAnsi="Arial" w:cs="Arial"/>
          <w:sz w:val="24"/>
          <w:szCs w:val="24"/>
        </w:rPr>
        <w:t>. [online] Available at: http://www.earlychildhoodnews.com/earlychildhood/article_view.aspx?ArticleID=607 [Accessed 19 Apr. 2018].</w:t>
      </w:r>
    </w:p>
    <w:p w:rsidR="00CC093E" w:rsidRPr="00E13B5A" w:rsidRDefault="00CC093E" w:rsidP="00CC093E">
      <w:pPr>
        <w:spacing w:line="276" w:lineRule="auto"/>
        <w:rPr>
          <w:rFonts w:ascii="Arial" w:hAnsi="Arial" w:cs="Arial"/>
          <w:sz w:val="24"/>
          <w:szCs w:val="24"/>
        </w:rPr>
      </w:pPr>
      <w:r w:rsidRPr="00E13B5A">
        <w:rPr>
          <w:rFonts w:ascii="Arial" w:hAnsi="Arial" w:cs="Arial"/>
          <w:sz w:val="24"/>
          <w:szCs w:val="24"/>
        </w:rPr>
        <w:t>Estyn. (2016). </w:t>
      </w:r>
      <w:r w:rsidRPr="00E13B5A">
        <w:rPr>
          <w:rFonts w:ascii="Arial" w:hAnsi="Arial" w:cs="Arial"/>
          <w:i/>
          <w:sz w:val="24"/>
          <w:szCs w:val="24"/>
        </w:rPr>
        <w:t>Sharing expertise with parents, carers and schools</w:t>
      </w:r>
      <w:r w:rsidRPr="00E13B5A">
        <w:rPr>
          <w:rFonts w:ascii="Arial" w:hAnsi="Arial" w:cs="Arial"/>
          <w:sz w:val="24"/>
          <w:szCs w:val="24"/>
        </w:rPr>
        <w:t xml:space="preserve"> | Estyn. [online] Available at: https://www.estyn.gov.wales/effective-practice/sharing-expertise-parents-carers-and-schools [Accessed 24 Apr. 2018].</w:t>
      </w:r>
    </w:p>
    <w:p w:rsidR="00CC093E" w:rsidRDefault="00CC093E" w:rsidP="00CC093E">
      <w:pPr>
        <w:spacing w:line="276" w:lineRule="auto"/>
        <w:rPr>
          <w:rFonts w:ascii="Arial" w:hAnsi="Arial" w:cs="Arial"/>
          <w:sz w:val="24"/>
          <w:szCs w:val="24"/>
          <w:lang w:val="en-US"/>
        </w:rPr>
      </w:pPr>
      <w:r w:rsidRPr="000366EA">
        <w:rPr>
          <w:rFonts w:ascii="Arial" w:hAnsi="Arial" w:cs="Arial"/>
          <w:sz w:val="24"/>
          <w:szCs w:val="24"/>
          <w:lang w:val="en-US"/>
        </w:rPr>
        <w:t xml:space="preserve">Hagner, D, Helm, D, &amp; Butterworth, J 1996, '“This is your meeting”: a qualitative study of person-centered planning', </w:t>
      </w:r>
      <w:r w:rsidRPr="000366EA">
        <w:rPr>
          <w:rFonts w:ascii="Arial" w:hAnsi="Arial" w:cs="Arial"/>
          <w:i/>
          <w:iCs/>
          <w:sz w:val="24"/>
          <w:szCs w:val="24"/>
          <w:lang w:val="en-US"/>
        </w:rPr>
        <w:t>Mental Retardation</w:t>
      </w:r>
      <w:r w:rsidRPr="000366EA">
        <w:rPr>
          <w:rFonts w:ascii="Arial" w:hAnsi="Arial" w:cs="Arial"/>
          <w:sz w:val="24"/>
          <w:szCs w:val="24"/>
          <w:lang w:val="en-US"/>
        </w:rPr>
        <w:t>, 34, 3, pp. 159-171, Education Source, EBSCO</w:t>
      </w:r>
      <w:r w:rsidRPr="000366EA">
        <w:rPr>
          <w:rFonts w:ascii="Arial" w:hAnsi="Arial" w:cs="Arial"/>
          <w:i/>
          <w:iCs/>
          <w:sz w:val="24"/>
          <w:szCs w:val="24"/>
          <w:lang w:val="en-US"/>
        </w:rPr>
        <w:t>host</w:t>
      </w:r>
      <w:r w:rsidRPr="000366EA">
        <w:rPr>
          <w:rFonts w:ascii="Arial" w:hAnsi="Arial" w:cs="Arial"/>
          <w:sz w:val="24"/>
          <w:szCs w:val="24"/>
          <w:lang w:val="en-US"/>
        </w:rPr>
        <w:t>, viewed 16 February 2015</w:t>
      </w:r>
    </w:p>
    <w:p w:rsidR="00CC093E" w:rsidRPr="00F5319F" w:rsidRDefault="00CC093E" w:rsidP="00CC093E">
      <w:pPr>
        <w:spacing w:line="276" w:lineRule="auto"/>
        <w:rPr>
          <w:rFonts w:ascii="Arial" w:hAnsi="Arial" w:cs="Arial"/>
          <w:sz w:val="24"/>
          <w:szCs w:val="24"/>
        </w:rPr>
      </w:pPr>
      <w:r w:rsidRPr="00F5319F">
        <w:rPr>
          <w:rFonts w:ascii="Arial" w:hAnsi="Arial" w:cs="Arial"/>
          <w:sz w:val="24"/>
          <w:szCs w:val="24"/>
        </w:rPr>
        <w:t>Helen Sanderson Associates. (2018</w:t>
      </w:r>
      <w:r>
        <w:rPr>
          <w:rFonts w:ascii="Arial" w:hAnsi="Arial" w:cs="Arial"/>
          <w:sz w:val="24"/>
          <w:szCs w:val="24"/>
        </w:rPr>
        <w:t>a</w:t>
      </w:r>
      <w:r w:rsidRPr="00F5319F">
        <w:rPr>
          <w:rFonts w:ascii="Arial" w:hAnsi="Arial" w:cs="Arial"/>
          <w:sz w:val="24"/>
          <w:szCs w:val="24"/>
        </w:rPr>
        <w:t>). </w:t>
      </w:r>
      <w:r w:rsidRPr="00F5319F">
        <w:rPr>
          <w:rFonts w:ascii="Arial" w:hAnsi="Arial" w:cs="Arial"/>
          <w:i/>
          <w:sz w:val="24"/>
          <w:szCs w:val="24"/>
        </w:rPr>
        <w:t>One-page profile</w:t>
      </w:r>
      <w:r w:rsidRPr="00F5319F">
        <w:rPr>
          <w:rFonts w:ascii="Arial" w:hAnsi="Arial" w:cs="Arial"/>
          <w:sz w:val="24"/>
          <w:szCs w:val="24"/>
        </w:rPr>
        <w:t>. [online] Available at: http://helensandersonassociates.co.uk/person-centred-practice/one-page-profiles/ [Accessed 19 Apr. 2018].</w:t>
      </w:r>
    </w:p>
    <w:p w:rsidR="00CC093E" w:rsidRPr="00F5319F" w:rsidRDefault="00CC093E" w:rsidP="00CC093E">
      <w:pPr>
        <w:spacing w:line="276" w:lineRule="auto"/>
        <w:rPr>
          <w:rFonts w:ascii="Arial" w:hAnsi="Arial" w:cs="Arial"/>
          <w:sz w:val="24"/>
          <w:szCs w:val="24"/>
        </w:rPr>
      </w:pPr>
      <w:r w:rsidRPr="00F5319F">
        <w:rPr>
          <w:rFonts w:ascii="Arial" w:hAnsi="Arial" w:cs="Arial"/>
          <w:sz w:val="24"/>
          <w:szCs w:val="24"/>
        </w:rPr>
        <w:t>Helen Sanderson Associates. (2018</w:t>
      </w:r>
      <w:r>
        <w:rPr>
          <w:rFonts w:ascii="Arial" w:hAnsi="Arial" w:cs="Arial"/>
          <w:sz w:val="24"/>
          <w:szCs w:val="24"/>
        </w:rPr>
        <w:t>b</w:t>
      </w:r>
      <w:r w:rsidRPr="00F5319F">
        <w:rPr>
          <w:rFonts w:ascii="Arial" w:hAnsi="Arial" w:cs="Arial"/>
          <w:sz w:val="24"/>
          <w:szCs w:val="24"/>
        </w:rPr>
        <w:t>). </w:t>
      </w:r>
      <w:r w:rsidRPr="00F5319F">
        <w:rPr>
          <w:rFonts w:ascii="Arial" w:hAnsi="Arial" w:cs="Arial"/>
          <w:i/>
          <w:sz w:val="24"/>
          <w:szCs w:val="24"/>
        </w:rPr>
        <w:t>PATH - Helen Sanderson</w:t>
      </w:r>
      <w:r w:rsidRPr="00F5319F">
        <w:rPr>
          <w:rFonts w:ascii="Arial" w:hAnsi="Arial" w:cs="Arial"/>
          <w:sz w:val="24"/>
          <w:szCs w:val="24"/>
        </w:rPr>
        <w:t xml:space="preserve"> </w:t>
      </w:r>
      <w:r w:rsidRPr="00F5319F">
        <w:rPr>
          <w:rFonts w:ascii="Arial" w:hAnsi="Arial" w:cs="Arial"/>
          <w:i/>
          <w:sz w:val="24"/>
          <w:szCs w:val="24"/>
        </w:rPr>
        <w:t>Associates</w:t>
      </w:r>
      <w:r w:rsidRPr="00F5319F">
        <w:rPr>
          <w:rFonts w:ascii="Arial" w:hAnsi="Arial" w:cs="Arial"/>
          <w:sz w:val="24"/>
          <w:szCs w:val="24"/>
        </w:rPr>
        <w:t>. [online] Available at: http://helensandersonassociates.co.uk/person-centred-practice/paths/ [Accessed 19 Apr. 2018].</w:t>
      </w:r>
    </w:p>
    <w:p w:rsidR="00CC093E" w:rsidRPr="00F5319F" w:rsidRDefault="00CC093E" w:rsidP="00CC093E">
      <w:pPr>
        <w:spacing w:line="276" w:lineRule="auto"/>
        <w:rPr>
          <w:rFonts w:ascii="Arial" w:hAnsi="Arial" w:cs="Arial"/>
          <w:sz w:val="24"/>
          <w:szCs w:val="24"/>
        </w:rPr>
      </w:pPr>
      <w:r w:rsidRPr="00F5319F">
        <w:rPr>
          <w:rFonts w:ascii="Arial" w:hAnsi="Arial" w:cs="Arial"/>
          <w:sz w:val="24"/>
          <w:szCs w:val="24"/>
        </w:rPr>
        <w:t>Helen Sanderson Associates. (2018</w:t>
      </w:r>
      <w:r>
        <w:rPr>
          <w:rFonts w:ascii="Arial" w:hAnsi="Arial" w:cs="Arial"/>
          <w:sz w:val="24"/>
          <w:szCs w:val="24"/>
        </w:rPr>
        <w:t>c</w:t>
      </w:r>
      <w:r w:rsidRPr="00F5319F">
        <w:rPr>
          <w:rFonts w:ascii="Arial" w:hAnsi="Arial" w:cs="Arial"/>
          <w:sz w:val="24"/>
          <w:szCs w:val="24"/>
        </w:rPr>
        <w:t>). </w:t>
      </w:r>
      <w:r w:rsidRPr="00F5319F">
        <w:rPr>
          <w:rFonts w:ascii="Arial" w:hAnsi="Arial" w:cs="Arial"/>
          <w:i/>
          <w:sz w:val="24"/>
          <w:szCs w:val="24"/>
        </w:rPr>
        <w:t>MAPs - Helen Sanderson Associates</w:t>
      </w:r>
      <w:r w:rsidRPr="00F5319F">
        <w:rPr>
          <w:rFonts w:ascii="Arial" w:hAnsi="Arial" w:cs="Arial"/>
          <w:sz w:val="24"/>
          <w:szCs w:val="24"/>
        </w:rPr>
        <w:t>. [online] Available at: http://helensandersonassociates.co.uk/person-centred-practice/maps/ [Accessed 19 Apr. 2018].</w:t>
      </w:r>
    </w:p>
    <w:p w:rsidR="00CC093E" w:rsidRDefault="00CC093E" w:rsidP="00CC093E">
      <w:pPr>
        <w:spacing w:line="276" w:lineRule="auto"/>
        <w:rPr>
          <w:rFonts w:ascii="Arial" w:hAnsi="Arial" w:cs="Arial"/>
          <w:sz w:val="24"/>
          <w:szCs w:val="24"/>
        </w:rPr>
      </w:pPr>
      <w:r w:rsidRPr="003E564F">
        <w:rPr>
          <w:rFonts w:ascii="Arial" w:hAnsi="Arial" w:cs="Arial"/>
          <w:sz w:val="24"/>
          <w:szCs w:val="24"/>
        </w:rPr>
        <w:t>Helen Sanderson Associates. (2018d). </w:t>
      </w:r>
      <w:r w:rsidRPr="00363F2A">
        <w:rPr>
          <w:rFonts w:ascii="Arial" w:hAnsi="Arial" w:cs="Arial"/>
          <w:i/>
          <w:sz w:val="24"/>
          <w:szCs w:val="24"/>
        </w:rPr>
        <w:t>What we do - Helen Sanderson Associates</w:t>
      </w:r>
      <w:r w:rsidRPr="003E564F">
        <w:rPr>
          <w:rFonts w:ascii="Arial" w:hAnsi="Arial" w:cs="Arial"/>
          <w:sz w:val="24"/>
          <w:szCs w:val="24"/>
        </w:rPr>
        <w:t>. [online] Available at: http://helensandersonassociates.co.uk/what-we-do/ [Accessed 23 Apr. 2018].</w:t>
      </w:r>
    </w:p>
    <w:p w:rsidR="00CC093E" w:rsidRDefault="00CC093E" w:rsidP="00CC093E">
      <w:pPr>
        <w:spacing w:line="276" w:lineRule="auto"/>
        <w:rPr>
          <w:rFonts w:ascii="Arial" w:hAnsi="Arial" w:cs="Arial"/>
          <w:sz w:val="24"/>
          <w:szCs w:val="24"/>
        </w:rPr>
      </w:pPr>
      <w:r w:rsidRPr="0034560E">
        <w:rPr>
          <w:rFonts w:ascii="Arial" w:hAnsi="Arial" w:cs="Arial"/>
          <w:sz w:val="24"/>
          <w:szCs w:val="24"/>
        </w:rPr>
        <w:lastRenderedPageBreak/>
        <w:t>Inclusive Solutions. (2015</w:t>
      </w:r>
      <w:r>
        <w:rPr>
          <w:rFonts w:ascii="Arial" w:hAnsi="Arial" w:cs="Arial"/>
          <w:sz w:val="24"/>
          <w:szCs w:val="24"/>
        </w:rPr>
        <w:t>a</w:t>
      </w:r>
      <w:r w:rsidRPr="0034560E">
        <w:rPr>
          <w:rFonts w:ascii="Arial" w:hAnsi="Arial" w:cs="Arial"/>
          <w:i/>
          <w:sz w:val="24"/>
          <w:szCs w:val="24"/>
        </w:rPr>
        <w:t>). MAPS - Inclusive Solutions</w:t>
      </w:r>
      <w:r w:rsidRPr="0034560E">
        <w:rPr>
          <w:rFonts w:ascii="Arial" w:hAnsi="Arial" w:cs="Arial"/>
          <w:sz w:val="24"/>
          <w:szCs w:val="24"/>
        </w:rPr>
        <w:t>. [online] Available at: https://inclusive-solutions.com/person-centred-planning/maps/ [Accessed 23 Apr. 2018].</w:t>
      </w:r>
    </w:p>
    <w:p w:rsidR="00CC093E" w:rsidRDefault="00CC093E" w:rsidP="00CC093E">
      <w:pPr>
        <w:spacing w:line="276" w:lineRule="auto"/>
        <w:rPr>
          <w:rFonts w:ascii="Arial" w:hAnsi="Arial" w:cs="Arial"/>
          <w:sz w:val="24"/>
          <w:szCs w:val="24"/>
        </w:rPr>
      </w:pPr>
      <w:r w:rsidRPr="00422655">
        <w:rPr>
          <w:rFonts w:ascii="Arial" w:hAnsi="Arial" w:cs="Arial"/>
          <w:sz w:val="24"/>
          <w:szCs w:val="24"/>
        </w:rPr>
        <w:t>Inclusive Solutions. (2015b). </w:t>
      </w:r>
      <w:r w:rsidRPr="00422655">
        <w:rPr>
          <w:rFonts w:ascii="Arial" w:hAnsi="Arial" w:cs="Arial"/>
          <w:i/>
          <w:sz w:val="24"/>
          <w:szCs w:val="24"/>
        </w:rPr>
        <w:t>PATH - Inclusive Solutions</w:t>
      </w:r>
      <w:r w:rsidRPr="00422655">
        <w:rPr>
          <w:rFonts w:ascii="Arial" w:hAnsi="Arial" w:cs="Arial"/>
          <w:sz w:val="24"/>
          <w:szCs w:val="24"/>
        </w:rPr>
        <w:t xml:space="preserve">. [online] Available at: </w:t>
      </w:r>
      <w:r w:rsidRPr="00684339">
        <w:rPr>
          <w:rFonts w:ascii="Arial" w:hAnsi="Arial" w:cs="Arial"/>
          <w:sz w:val="24"/>
          <w:szCs w:val="24"/>
        </w:rPr>
        <w:t>https://inclusive-solutions.com/person-centred-planning/path/ [Accessed 23 Apr.</w:t>
      </w:r>
      <w:r w:rsidRPr="00422655">
        <w:rPr>
          <w:rFonts w:ascii="Arial" w:hAnsi="Arial" w:cs="Arial"/>
          <w:sz w:val="24"/>
          <w:szCs w:val="24"/>
        </w:rPr>
        <w:t xml:space="preserve"> 2018].</w:t>
      </w:r>
    </w:p>
    <w:p w:rsidR="00CC093E" w:rsidRDefault="00CC093E" w:rsidP="00CC093E">
      <w:pPr>
        <w:spacing w:line="276" w:lineRule="auto"/>
        <w:rPr>
          <w:rFonts w:ascii="Arial" w:hAnsi="Arial" w:cs="Arial"/>
          <w:sz w:val="24"/>
          <w:szCs w:val="24"/>
        </w:rPr>
      </w:pPr>
      <w:r w:rsidRPr="00363F2A">
        <w:rPr>
          <w:rFonts w:ascii="Arial" w:hAnsi="Arial" w:cs="Arial"/>
          <w:sz w:val="24"/>
          <w:szCs w:val="24"/>
        </w:rPr>
        <w:t>Joseph Roundtree Foundation. (2006). </w:t>
      </w:r>
      <w:r w:rsidRPr="00363F2A">
        <w:rPr>
          <w:rFonts w:ascii="Arial" w:hAnsi="Arial" w:cs="Arial"/>
          <w:i/>
          <w:sz w:val="24"/>
          <w:szCs w:val="24"/>
        </w:rPr>
        <w:t>Person Centred Planning in Social Care</w:t>
      </w:r>
      <w:r w:rsidRPr="00363F2A">
        <w:rPr>
          <w:rFonts w:ascii="Arial" w:hAnsi="Arial" w:cs="Arial"/>
          <w:sz w:val="24"/>
          <w:szCs w:val="24"/>
        </w:rPr>
        <w:t>. [online] Available at: https://www.jrf.org.uk/sites/default/files/jrf/migrated/files/9781859354803.pdf [Accessed 23 Apr. 2018].</w:t>
      </w:r>
    </w:p>
    <w:p w:rsidR="00CC093E" w:rsidRDefault="00CC093E" w:rsidP="00CC093E">
      <w:pPr>
        <w:spacing w:line="276" w:lineRule="auto"/>
        <w:rPr>
          <w:rFonts w:ascii="Arial" w:hAnsi="Arial" w:cs="Arial"/>
          <w:sz w:val="24"/>
          <w:szCs w:val="24"/>
        </w:rPr>
      </w:pPr>
      <w:r w:rsidRPr="00F5319F">
        <w:rPr>
          <w:rFonts w:ascii="Arial" w:hAnsi="Arial" w:cs="Arial"/>
          <w:sz w:val="24"/>
          <w:szCs w:val="24"/>
        </w:rPr>
        <w:t xml:space="preserve">Lester, D. (2013). </w:t>
      </w:r>
      <w:r w:rsidRPr="00F5319F">
        <w:rPr>
          <w:rFonts w:ascii="Arial" w:hAnsi="Arial" w:cs="Arial"/>
          <w:i/>
          <w:sz w:val="24"/>
          <w:szCs w:val="24"/>
        </w:rPr>
        <w:t>Measuring Maslow's Hierarchy of Needs</w:t>
      </w:r>
      <w:r w:rsidRPr="00F5319F">
        <w:rPr>
          <w:rFonts w:ascii="Arial" w:hAnsi="Arial" w:cs="Arial"/>
          <w:sz w:val="24"/>
          <w:szCs w:val="24"/>
        </w:rPr>
        <w:t>. Psychological Reports, 113(1), pp.15-17.</w:t>
      </w:r>
    </w:p>
    <w:p w:rsidR="00CC093E" w:rsidRDefault="00CC093E" w:rsidP="00CC093E">
      <w:pPr>
        <w:spacing w:line="276" w:lineRule="auto"/>
        <w:rPr>
          <w:rFonts w:ascii="Arial" w:hAnsi="Arial" w:cs="Arial"/>
          <w:sz w:val="24"/>
          <w:szCs w:val="24"/>
        </w:rPr>
      </w:pPr>
      <w:r w:rsidRPr="004F27EA">
        <w:rPr>
          <w:rFonts w:ascii="Arial" w:hAnsi="Arial" w:cs="Arial"/>
          <w:sz w:val="24"/>
          <w:szCs w:val="24"/>
        </w:rPr>
        <w:t>Life Without Barriers. (2018). </w:t>
      </w:r>
      <w:r w:rsidRPr="004F27EA">
        <w:rPr>
          <w:rFonts w:ascii="Arial" w:hAnsi="Arial" w:cs="Arial"/>
          <w:i/>
          <w:sz w:val="24"/>
          <w:szCs w:val="24"/>
        </w:rPr>
        <w:t>PERSON CENTRED PRACTICE APPROACH</w:t>
      </w:r>
      <w:r w:rsidRPr="004F27EA">
        <w:rPr>
          <w:rFonts w:ascii="Arial" w:hAnsi="Arial" w:cs="Arial"/>
          <w:sz w:val="24"/>
          <w:szCs w:val="24"/>
        </w:rPr>
        <w:t>. [online] Available at: http://www.lwb.org.au/ [Accessed 23 Apr. 2018].</w:t>
      </w:r>
    </w:p>
    <w:p w:rsidR="00CC093E" w:rsidRPr="00A65C50" w:rsidRDefault="00CC093E" w:rsidP="00CC093E">
      <w:pPr>
        <w:spacing w:line="276" w:lineRule="auto"/>
        <w:rPr>
          <w:rFonts w:ascii="Arial" w:hAnsi="Arial" w:cs="Arial"/>
          <w:sz w:val="24"/>
          <w:szCs w:val="24"/>
        </w:rPr>
      </w:pPr>
      <w:r w:rsidRPr="00A65C50">
        <w:rPr>
          <w:rFonts w:ascii="Arial" w:hAnsi="Arial" w:cs="Arial"/>
          <w:sz w:val="24"/>
          <w:szCs w:val="24"/>
        </w:rPr>
        <w:t>Mental Health Foundation. (2018). </w:t>
      </w:r>
      <w:r w:rsidRPr="00A65C50">
        <w:rPr>
          <w:rFonts w:ascii="Arial" w:hAnsi="Arial" w:cs="Arial"/>
          <w:i/>
          <w:sz w:val="24"/>
          <w:szCs w:val="24"/>
        </w:rPr>
        <w:t>Person-centred planning (PCP</w:t>
      </w:r>
      <w:r w:rsidRPr="00A65C50">
        <w:rPr>
          <w:rFonts w:ascii="Arial" w:hAnsi="Arial" w:cs="Arial"/>
          <w:sz w:val="24"/>
          <w:szCs w:val="24"/>
        </w:rPr>
        <w:t>). [online] Available at: https://www.mentalhealth.org.uk/learning-disabilities/a-to-z/p/person-centred-planning-pcp [Accessed 22 Apr. 2018].</w:t>
      </w:r>
    </w:p>
    <w:p w:rsidR="00CC093E" w:rsidRDefault="00CC093E" w:rsidP="00CC093E">
      <w:pPr>
        <w:spacing w:line="276" w:lineRule="auto"/>
        <w:rPr>
          <w:rFonts w:ascii="Arial" w:hAnsi="Arial" w:cs="Arial"/>
          <w:sz w:val="24"/>
          <w:szCs w:val="24"/>
        </w:rPr>
      </w:pPr>
      <w:r w:rsidRPr="0003063A">
        <w:rPr>
          <w:rFonts w:ascii="Arial" w:hAnsi="Arial" w:cs="Arial"/>
          <w:sz w:val="24"/>
          <w:szCs w:val="24"/>
        </w:rPr>
        <w:t>Noone, J. (2008). </w:t>
      </w:r>
      <w:r w:rsidRPr="0003063A">
        <w:rPr>
          <w:rFonts w:ascii="Arial" w:hAnsi="Arial" w:cs="Arial"/>
          <w:i/>
          <w:sz w:val="24"/>
          <w:szCs w:val="24"/>
        </w:rPr>
        <w:t xml:space="preserve">Developing a Music Therapy Programme within a </w:t>
      </w:r>
      <w:proofErr w:type="gramStart"/>
      <w:r w:rsidRPr="0003063A">
        <w:rPr>
          <w:rFonts w:ascii="Arial" w:hAnsi="Arial" w:cs="Arial"/>
          <w:i/>
          <w:sz w:val="24"/>
          <w:szCs w:val="24"/>
        </w:rPr>
        <w:t>Person Centred</w:t>
      </w:r>
      <w:proofErr w:type="gramEnd"/>
      <w:r w:rsidRPr="0003063A">
        <w:rPr>
          <w:rFonts w:ascii="Arial" w:hAnsi="Arial" w:cs="Arial"/>
          <w:i/>
          <w:sz w:val="24"/>
          <w:szCs w:val="24"/>
        </w:rPr>
        <w:t xml:space="preserve"> Planning Framework.</w:t>
      </w:r>
      <w:r w:rsidRPr="0003063A">
        <w:rPr>
          <w:rFonts w:ascii="Arial" w:hAnsi="Arial" w:cs="Arial"/>
          <w:sz w:val="24"/>
          <w:szCs w:val="24"/>
        </w:rPr>
        <w:t xml:space="preserve"> [online] Voices. Available at: https://voices.no/index.php/voices/article/viewArticle/420/344 [Accessed 24 Apr. 2018].</w:t>
      </w:r>
    </w:p>
    <w:p w:rsidR="00CC093E" w:rsidRDefault="00CC093E" w:rsidP="00CC093E">
      <w:pPr>
        <w:spacing w:line="276" w:lineRule="auto"/>
        <w:rPr>
          <w:rFonts w:ascii="Arial" w:hAnsi="Arial" w:cs="Arial"/>
          <w:sz w:val="24"/>
          <w:szCs w:val="24"/>
        </w:rPr>
      </w:pPr>
      <w:r>
        <w:rPr>
          <w:rFonts w:ascii="Arial" w:hAnsi="Arial" w:cs="Arial"/>
          <w:sz w:val="24"/>
          <w:szCs w:val="24"/>
        </w:rPr>
        <w:t xml:space="preserve">Oxford Dictionaries. (2018). </w:t>
      </w:r>
      <w:r>
        <w:rPr>
          <w:rFonts w:ascii="Arial" w:hAnsi="Arial" w:cs="Arial"/>
          <w:i/>
          <w:sz w:val="24"/>
          <w:szCs w:val="24"/>
        </w:rPr>
        <w:t xml:space="preserve">Definition of Inclusion in English. </w:t>
      </w:r>
      <w:r>
        <w:rPr>
          <w:rFonts w:ascii="Arial" w:hAnsi="Arial" w:cs="Arial"/>
          <w:sz w:val="24"/>
          <w:szCs w:val="24"/>
        </w:rPr>
        <w:t xml:space="preserve">[online] Available at: </w:t>
      </w:r>
      <w:r w:rsidRPr="001103A6">
        <w:rPr>
          <w:rFonts w:ascii="Arial" w:hAnsi="Arial" w:cs="Arial"/>
          <w:sz w:val="24"/>
          <w:szCs w:val="24"/>
        </w:rPr>
        <w:t>https://en.oxforddictionaries.com/definition/inclusion</w:t>
      </w:r>
      <w:r>
        <w:rPr>
          <w:rFonts w:ascii="Arial" w:hAnsi="Arial" w:cs="Arial"/>
          <w:sz w:val="24"/>
          <w:szCs w:val="24"/>
        </w:rPr>
        <w:t xml:space="preserve"> [Accessed 23 Apr. 2018].</w:t>
      </w:r>
    </w:p>
    <w:p w:rsidR="00CC093E" w:rsidRDefault="00CC093E" w:rsidP="00CC093E">
      <w:pPr>
        <w:spacing w:line="276" w:lineRule="auto"/>
        <w:rPr>
          <w:rFonts w:ascii="Arial" w:hAnsi="Arial" w:cs="Arial"/>
          <w:sz w:val="24"/>
          <w:szCs w:val="24"/>
        </w:rPr>
      </w:pPr>
      <w:r w:rsidRPr="00F5319F">
        <w:rPr>
          <w:rFonts w:ascii="Arial" w:hAnsi="Arial" w:cs="Arial"/>
          <w:sz w:val="24"/>
          <w:szCs w:val="24"/>
        </w:rPr>
        <w:t>Pacer. (2018). </w:t>
      </w:r>
      <w:r w:rsidRPr="00F5319F">
        <w:rPr>
          <w:rFonts w:ascii="Arial" w:hAnsi="Arial" w:cs="Arial"/>
          <w:i/>
          <w:sz w:val="24"/>
          <w:szCs w:val="24"/>
        </w:rPr>
        <w:t>Person-Centred Planning - National Parent Center on Transition and Employment</w:t>
      </w:r>
      <w:r w:rsidRPr="00F5319F">
        <w:rPr>
          <w:rFonts w:ascii="Arial" w:hAnsi="Arial" w:cs="Arial"/>
          <w:sz w:val="24"/>
          <w:szCs w:val="24"/>
        </w:rPr>
        <w:t>. [online] Available at: http://www.pacer.org/transition/learning-center/independent-community-living/person-center</w:t>
      </w:r>
      <w:r>
        <w:rPr>
          <w:rFonts w:ascii="Arial" w:hAnsi="Arial" w:cs="Arial"/>
          <w:sz w:val="24"/>
          <w:szCs w:val="24"/>
        </w:rPr>
        <w:t>ed.asp [Accessed 19 Apr. 2018].</w:t>
      </w:r>
    </w:p>
    <w:p w:rsidR="00CC093E" w:rsidRPr="00A3683B" w:rsidRDefault="00CC093E" w:rsidP="00CC093E">
      <w:pPr>
        <w:spacing w:line="276" w:lineRule="auto"/>
        <w:rPr>
          <w:rFonts w:ascii="Arial" w:hAnsi="Arial" w:cs="Arial"/>
          <w:sz w:val="24"/>
          <w:szCs w:val="24"/>
        </w:rPr>
      </w:pPr>
      <w:r w:rsidRPr="00743B5B">
        <w:rPr>
          <w:rFonts w:ascii="Arial" w:eastAsia="Times New Roman" w:hAnsi="Arial" w:cs="Arial"/>
          <w:color w:val="000000" w:themeColor="text1"/>
          <w:sz w:val="24"/>
          <w:szCs w:val="24"/>
          <w:lang w:eastAsia="en-GB"/>
        </w:rPr>
        <w:t>Paquette, D. and Ryan, J. (2001) </w:t>
      </w:r>
      <w:r w:rsidRPr="00743B5B">
        <w:rPr>
          <w:rFonts w:ascii="Arial" w:eastAsia="Times New Roman" w:hAnsi="Arial" w:cs="Arial"/>
          <w:i/>
          <w:iCs/>
          <w:color w:val="000000" w:themeColor="text1"/>
          <w:sz w:val="24"/>
          <w:szCs w:val="24"/>
          <w:lang w:eastAsia="en-GB"/>
        </w:rPr>
        <w:t>Bronfenbrenner’s ecological systems theory</w:t>
      </w:r>
      <w:r w:rsidRPr="00743B5B">
        <w:rPr>
          <w:rFonts w:ascii="Arial" w:eastAsia="Times New Roman" w:hAnsi="Arial" w:cs="Arial"/>
          <w:color w:val="000000" w:themeColor="text1"/>
          <w:sz w:val="24"/>
          <w:szCs w:val="24"/>
          <w:lang w:eastAsia="en-GB"/>
        </w:rPr>
        <w:t xml:space="preserve">. Available at: http://dropoutprevention.org/wp-content/uploads/2015/07/paquetteryanwebquest_20091110.pdf </w:t>
      </w:r>
      <w:r>
        <w:rPr>
          <w:rFonts w:ascii="Arial" w:eastAsia="Times New Roman" w:hAnsi="Arial" w:cs="Arial"/>
          <w:color w:val="000000" w:themeColor="text1"/>
          <w:sz w:val="24"/>
          <w:szCs w:val="24"/>
          <w:lang w:eastAsia="en-GB"/>
        </w:rPr>
        <w:t>[</w:t>
      </w:r>
      <w:r w:rsidRPr="00743B5B">
        <w:rPr>
          <w:rFonts w:ascii="Arial" w:eastAsia="Times New Roman" w:hAnsi="Arial" w:cs="Arial"/>
          <w:color w:val="000000" w:themeColor="text1"/>
          <w:sz w:val="24"/>
          <w:szCs w:val="24"/>
          <w:lang w:eastAsia="en-GB"/>
        </w:rPr>
        <w:t>Accessed</w:t>
      </w:r>
      <w:r>
        <w:rPr>
          <w:rFonts w:ascii="Arial" w:eastAsia="Times New Roman" w:hAnsi="Arial" w:cs="Arial"/>
          <w:color w:val="000000" w:themeColor="text1"/>
          <w:sz w:val="24"/>
          <w:szCs w:val="24"/>
          <w:lang w:eastAsia="en-GB"/>
        </w:rPr>
        <w:t xml:space="preserve"> 21 Apr 2018].</w:t>
      </w:r>
    </w:p>
    <w:p w:rsidR="00CC093E" w:rsidRPr="00F5319F" w:rsidRDefault="00CC093E" w:rsidP="00CC093E">
      <w:pPr>
        <w:spacing w:line="276" w:lineRule="auto"/>
        <w:rPr>
          <w:rFonts w:ascii="Arial" w:hAnsi="Arial" w:cs="Arial"/>
          <w:sz w:val="24"/>
          <w:szCs w:val="24"/>
        </w:rPr>
      </w:pPr>
      <w:r w:rsidRPr="00F5319F">
        <w:rPr>
          <w:rFonts w:ascii="Arial" w:hAnsi="Arial" w:cs="Arial"/>
          <w:sz w:val="24"/>
          <w:szCs w:val="24"/>
        </w:rPr>
        <w:t>Play Wales. (2018). </w:t>
      </w:r>
      <w:r w:rsidRPr="00F5319F">
        <w:rPr>
          <w:rFonts w:ascii="Arial" w:hAnsi="Arial" w:cs="Arial"/>
          <w:i/>
          <w:sz w:val="24"/>
          <w:szCs w:val="24"/>
        </w:rPr>
        <w:t>Play Wales | Seven Core Aims</w:t>
      </w:r>
      <w:r w:rsidRPr="00F5319F">
        <w:rPr>
          <w:rFonts w:ascii="Arial" w:hAnsi="Arial" w:cs="Arial"/>
          <w:sz w:val="24"/>
          <w:szCs w:val="24"/>
        </w:rPr>
        <w:t>. [online] Available at: http://www.playwales.org.uk/eng/sevencoreaims [Accessed 19 Apr. 2018].</w:t>
      </w:r>
    </w:p>
    <w:p w:rsidR="00CC093E" w:rsidRPr="00F5319F" w:rsidRDefault="00CC093E" w:rsidP="00CC093E">
      <w:pPr>
        <w:spacing w:line="276" w:lineRule="auto"/>
        <w:rPr>
          <w:rStyle w:val="selectable"/>
          <w:rFonts w:ascii="Arial" w:hAnsi="Arial" w:cs="Arial"/>
          <w:color w:val="000000" w:themeColor="text1"/>
          <w:sz w:val="24"/>
          <w:szCs w:val="24"/>
          <w:shd w:val="clear" w:color="auto" w:fill="FFFFFF"/>
        </w:rPr>
      </w:pPr>
      <w:r w:rsidRPr="00F5319F">
        <w:rPr>
          <w:rStyle w:val="selectable"/>
          <w:rFonts w:ascii="Arial" w:hAnsi="Arial" w:cs="Arial"/>
          <w:color w:val="000000" w:themeColor="text1"/>
          <w:sz w:val="24"/>
          <w:szCs w:val="24"/>
          <w:shd w:val="clear" w:color="auto" w:fill="FFFFFF"/>
        </w:rPr>
        <w:t>Ratti, V., Hassiotis, A., Crabtree, J., Deb, S., Gallagher, P. and Unwin, G. (2016). The effectiveness of person-centred planning for people with intellectual disabilities: A systematic review.</w:t>
      </w:r>
      <w:r w:rsidRPr="00F5319F">
        <w:rPr>
          <w:rStyle w:val="apple-converted-space"/>
          <w:rFonts w:ascii="Arial" w:hAnsi="Arial" w:cs="Arial"/>
          <w:color w:val="000000" w:themeColor="text1"/>
          <w:sz w:val="24"/>
          <w:szCs w:val="24"/>
          <w:shd w:val="clear" w:color="auto" w:fill="FFFFFF"/>
        </w:rPr>
        <w:t> </w:t>
      </w:r>
      <w:r w:rsidRPr="00F5319F">
        <w:rPr>
          <w:rStyle w:val="selectable"/>
          <w:rFonts w:ascii="Arial" w:hAnsi="Arial" w:cs="Arial"/>
          <w:i/>
          <w:iCs/>
          <w:color w:val="000000" w:themeColor="text1"/>
          <w:sz w:val="24"/>
          <w:szCs w:val="24"/>
          <w:shd w:val="clear" w:color="auto" w:fill="FFFFFF"/>
        </w:rPr>
        <w:t>Research in Developmental Disabilities</w:t>
      </w:r>
      <w:r w:rsidRPr="00F5319F">
        <w:rPr>
          <w:rStyle w:val="selectable"/>
          <w:rFonts w:ascii="Arial" w:hAnsi="Arial" w:cs="Arial"/>
          <w:color w:val="000000" w:themeColor="text1"/>
          <w:sz w:val="24"/>
          <w:szCs w:val="24"/>
          <w:shd w:val="clear" w:color="auto" w:fill="FFFFFF"/>
        </w:rPr>
        <w:t>, 57, pp.63-84.</w:t>
      </w:r>
    </w:p>
    <w:p w:rsidR="00D235D2" w:rsidRDefault="00CC093E" w:rsidP="00D235D2">
      <w:pPr>
        <w:spacing w:line="276" w:lineRule="auto"/>
        <w:rPr>
          <w:rFonts w:ascii="Arial" w:hAnsi="Arial" w:cs="Arial"/>
          <w:sz w:val="24"/>
          <w:szCs w:val="24"/>
        </w:rPr>
      </w:pPr>
      <w:r w:rsidRPr="001103A6">
        <w:rPr>
          <w:rFonts w:ascii="Arial" w:hAnsi="Arial" w:cs="Arial"/>
          <w:sz w:val="24"/>
          <w:szCs w:val="24"/>
        </w:rPr>
        <w:t>Roth, I. and Barson, C. (2010). </w:t>
      </w:r>
      <w:r w:rsidRPr="001103A6">
        <w:rPr>
          <w:rFonts w:ascii="Arial" w:hAnsi="Arial" w:cs="Arial"/>
          <w:i/>
          <w:sz w:val="24"/>
          <w:szCs w:val="24"/>
        </w:rPr>
        <w:t>The autism spectrum in the 21st century</w:t>
      </w:r>
      <w:r w:rsidRPr="001103A6">
        <w:rPr>
          <w:rFonts w:ascii="Arial" w:hAnsi="Arial" w:cs="Arial"/>
          <w:sz w:val="24"/>
          <w:szCs w:val="24"/>
        </w:rPr>
        <w:t>. London: Jessica Kingsley Publishers.</w:t>
      </w:r>
    </w:p>
    <w:p w:rsidR="00CC093E" w:rsidRPr="00D235D2" w:rsidRDefault="00CC093E" w:rsidP="00D235D2">
      <w:pPr>
        <w:spacing w:line="276" w:lineRule="auto"/>
        <w:rPr>
          <w:rFonts w:ascii="Arial" w:hAnsi="Arial" w:cs="Arial"/>
          <w:sz w:val="24"/>
          <w:szCs w:val="24"/>
        </w:rPr>
      </w:pPr>
      <w:r w:rsidRPr="00D235D2">
        <w:rPr>
          <w:rFonts w:ascii="Arial" w:hAnsi="Arial" w:cs="Arial"/>
          <w:color w:val="000000" w:themeColor="text1"/>
          <w:sz w:val="24"/>
          <w:szCs w:val="24"/>
          <w:lang w:val="en-US"/>
        </w:rPr>
        <w:lastRenderedPageBreak/>
        <w:t xml:space="preserve">Sanderson, H. (2012) </w:t>
      </w:r>
      <w:r w:rsidRPr="00D235D2">
        <w:rPr>
          <w:rFonts w:ascii="Arial" w:hAnsi="Arial" w:cs="Arial"/>
          <w:i/>
          <w:color w:val="000000" w:themeColor="text1"/>
          <w:sz w:val="24"/>
          <w:szCs w:val="24"/>
          <w:lang w:val="en-US"/>
        </w:rPr>
        <w:t xml:space="preserve">One Page Profiles. </w:t>
      </w:r>
      <w:r w:rsidRPr="00D235D2">
        <w:rPr>
          <w:rFonts w:ascii="Arial" w:hAnsi="Arial" w:cs="Arial"/>
          <w:color w:val="000000" w:themeColor="text1"/>
          <w:sz w:val="24"/>
          <w:szCs w:val="24"/>
          <w:lang w:val="en-US"/>
        </w:rPr>
        <w:t xml:space="preserve">Available at: </w:t>
      </w:r>
      <w:r w:rsidRPr="00D235D2">
        <w:rPr>
          <w:rFonts w:ascii="Arial" w:hAnsi="Arial" w:cs="Arial"/>
          <w:color w:val="000000" w:themeColor="text1"/>
          <w:sz w:val="24"/>
          <w:szCs w:val="24"/>
        </w:rPr>
        <w:t>https://www.youtube.com/watch?v=u5ft4Hbyoes (Accessed 21 Apr. 2018)</w:t>
      </w:r>
    </w:p>
    <w:p w:rsidR="00CC093E" w:rsidRPr="00D235D2" w:rsidRDefault="00CC093E" w:rsidP="00D235D2">
      <w:pPr>
        <w:pStyle w:val="Heading1"/>
        <w:shd w:val="clear" w:color="auto" w:fill="FFFFFF"/>
        <w:spacing w:before="0" w:line="276" w:lineRule="auto"/>
        <w:rPr>
          <w:rFonts w:ascii="Arial" w:hAnsi="Arial" w:cs="Arial"/>
          <w:color w:val="000000" w:themeColor="text1"/>
          <w:sz w:val="24"/>
          <w:szCs w:val="24"/>
        </w:rPr>
      </w:pPr>
      <w:r w:rsidRPr="00D235D2">
        <w:rPr>
          <w:rFonts w:ascii="Arial" w:hAnsi="Arial" w:cs="Arial"/>
          <w:color w:val="000000" w:themeColor="text1"/>
          <w:sz w:val="24"/>
          <w:szCs w:val="24"/>
        </w:rPr>
        <w:t xml:space="preserve">Sanderson, H. (2015) </w:t>
      </w:r>
      <w:r w:rsidRPr="00D235D2">
        <w:rPr>
          <w:rFonts w:ascii="Arial" w:hAnsi="Arial" w:cs="Arial"/>
          <w:i/>
          <w:color w:val="000000" w:themeColor="text1"/>
          <w:sz w:val="24"/>
          <w:szCs w:val="24"/>
          <w:bdr w:val="none" w:sz="0" w:space="0" w:color="auto" w:frame="1"/>
        </w:rPr>
        <w:t>Georgie talks about her one-page profile - from primary school to college</w:t>
      </w:r>
      <w:r w:rsidRPr="00D235D2">
        <w:rPr>
          <w:rFonts w:ascii="Arial" w:hAnsi="Arial" w:cs="Arial"/>
          <w:bCs/>
          <w:i/>
          <w:color w:val="000000" w:themeColor="text1"/>
          <w:sz w:val="24"/>
          <w:szCs w:val="24"/>
          <w:bdr w:val="none" w:sz="0" w:space="0" w:color="auto" w:frame="1"/>
        </w:rPr>
        <w:t xml:space="preserve">. </w:t>
      </w:r>
      <w:r w:rsidRPr="00D235D2">
        <w:rPr>
          <w:rFonts w:ascii="Arial" w:hAnsi="Arial" w:cs="Arial"/>
          <w:bCs/>
          <w:color w:val="000000" w:themeColor="text1"/>
          <w:sz w:val="24"/>
          <w:szCs w:val="24"/>
          <w:bdr w:val="none" w:sz="0" w:space="0" w:color="auto" w:frame="1"/>
        </w:rPr>
        <w:t xml:space="preserve">Avaliable at: </w:t>
      </w:r>
      <w:r w:rsidRPr="00D235D2">
        <w:rPr>
          <w:rFonts w:ascii="Arial" w:hAnsi="Arial" w:cs="Arial"/>
          <w:color w:val="000000" w:themeColor="text1"/>
          <w:sz w:val="24"/>
          <w:szCs w:val="24"/>
        </w:rPr>
        <w:t>https://www.youtube.com/watch?v=t0DNl8z6xPw (Accessed 21 Apr. 2018)</w:t>
      </w:r>
    </w:p>
    <w:p w:rsidR="00D235D2" w:rsidRDefault="00CC093E" w:rsidP="00D235D2">
      <w:pPr>
        <w:pStyle w:val="NormalWeb"/>
        <w:spacing w:before="0" w:beforeAutospacing="0" w:after="180" w:afterAutospacing="0" w:line="276" w:lineRule="auto"/>
        <w:rPr>
          <w:rFonts w:ascii="Arial" w:hAnsi="Arial" w:cs="Arial"/>
          <w:color w:val="000000" w:themeColor="text1"/>
        </w:rPr>
      </w:pPr>
      <w:r w:rsidRPr="00743B5B">
        <w:rPr>
          <w:rFonts w:ascii="Arial" w:hAnsi="Arial" w:cs="Arial"/>
          <w:color w:val="000000" w:themeColor="text1"/>
        </w:rPr>
        <w:t>Scope. (2017).</w:t>
      </w:r>
      <w:r w:rsidRPr="00743B5B">
        <w:rPr>
          <w:rStyle w:val="apple-converted-space"/>
          <w:rFonts w:ascii="Arial" w:hAnsi="Arial" w:cs="Arial"/>
          <w:color w:val="000000" w:themeColor="text1"/>
        </w:rPr>
        <w:t> </w:t>
      </w:r>
      <w:r w:rsidRPr="00743B5B">
        <w:rPr>
          <w:rFonts w:ascii="Arial" w:hAnsi="Arial" w:cs="Arial"/>
          <w:i/>
          <w:iCs/>
          <w:color w:val="000000" w:themeColor="text1"/>
        </w:rPr>
        <w:t>What is the social model of disability? | Disability charity Scope UK</w:t>
      </w:r>
      <w:r w:rsidRPr="00743B5B">
        <w:rPr>
          <w:rFonts w:ascii="Arial" w:hAnsi="Arial" w:cs="Arial"/>
          <w:color w:val="000000" w:themeColor="text1"/>
        </w:rPr>
        <w:t>. [online] Available at: https://www.scope.org.uk/about-us/our-brand/social</w:t>
      </w:r>
      <w:r>
        <w:rPr>
          <w:rFonts w:ascii="Arial" w:hAnsi="Arial" w:cs="Arial"/>
          <w:color w:val="000000" w:themeColor="text1"/>
        </w:rPr>
        <w:t>-model-of-disability [Accessed 21 Apr 2018</w:t>
      </w:r>
      <w:r w:rsidRPr="00743B5B">
        <w:rPr>
          <w:rFonts w:ascii="Arial" w:hAnsi="Arial" w:cs="Arial"/>
          <w:color w:val="000000" w:themeColor="text1"/>
        </w:rPr>
        <w:t>].</w:t>
      </w:r>
    </w:p>
    <w:p w:rsidR="00CC093E" w:rsidRPr="00D235D2" w:rsidRDefault="00CC093E" w:rsidP="00D235D2">
      <w:pPr>
        <w:pStyle w:val="NormalWeb"/>
        <w:spacing w:before="0" w:beforeAutospacing="0" w:after="180" w:afterAutospacing="0" w:line="276" w:lineRule="auto"/>
        <w:rPr>
          <w:rFonts w:ascii="Arial" w:hAnsi="Arial" w:cs="Arial"/>
          <w:color w:val="000000" w:themeColor="text1"/>
        </w:rPr>
      </w:pPr>
      <w:r w:rsidRPr="00F5319F">
        <w:rPr>
          <w:rFonts w:ascii="Arial" w:hAnsi="Arial" w:cs="Arial"/>
        </w:rPr>
        <w:t>Scope.org.uk. (2017). </w:t>
      </w:r>
      <w:r w:rsidRPr="00F5319F">
        <w:rPr>
          <w:rFonts w:ascii="Arial" w:hAnsi="Arial" w:cs="Arial"/>
          <w:i/>
        </w:rPr>
        <w:t>What is the social model of disability? | Disability charity Scope UK.</w:t>
      </w:r>
      <w:r w:rsidRPr="00F5319F">
        <w:rPr>
          <w:rFonts w:ascii="Arial" w:hAnsi="Arial" w:cs="Arial"/>
        </w:rPr>
        <w:t xml:space="preserve"> [online] Available at: https://www.scope.org.uk/about-us/our-brand/social-model-of-disability? [Accessed 5 Dec. 2017].</w:t>
      </w:r>
    </w:p>
    <w:p w:rsidR="00CC093E" w:rsidRPr="001F6F20" w:rsidRDefault="00CC093E" w:rsidP="00CC093E">
      <w:pPr>
        <w:spacing w:line="276" w:lineRule="auto"/>
        <w:rPr>
          <w:rFonts w:ascii="Arial" w:hAnsi="Arial" w:cs="Arial"/>
          <w:sz w:val="24"/>
          <w:szCs w:val="24"/>
        </w:rPr>
      </w:pPr>
      <w:r w:rsidRPr="001F6F20">
        <w:rPr>
          <w:rFonts w:ascii="Arial" w:hAnsi="Arial" w:cs="Arial"/>
          <w:sz w:val="24"/>
          <w:szCs w:val="24"/>
        </w:rPr>
        <w:t>Sherratt, D. (2005). </w:t>
      </w:r>
      <w:r w:rsidRPr="001F6F20">
        <w:rPr>
          <w:rFonts w:ascii="Arial" w:hAnsi="Arial" w:cs="Arial"/>
          <w:i/>
          <w:sz w:val="24"/>
          <w:szCs w:val="24"/>
        </w:rPr>
        <w:t>How to support and teach children on the autism spectrum</w:t>
      </w:r>
      <w:r w:rsidRPr="001F6F20">
        <w:rPr>
          <w:rFonts w:ascii="Arial" w:hAnsi="Arial" w:cs="Arial"/>
          <w:sz w:val="24"/>
          <w:szCs w:val="24"/>
        </w:rPr>
        <w:t>. Cambridge: LDA.</w:t>
      </w:r>
    </w:p>
    <w:p w:rsidR="00CC093E" w:rsidRPr="00DC2C6A" w:rsidRDefault="00CC093E" w:rsidP="00CC093E">
      <w:pPr>
        <w:spacing w:line="276" w:lineRule="auto"/>
        <w:rPr>
          <w:rFonts w:ascii="Arial" w:hAnsi="Arial" w:cs="Arial"/>
          <w:sz w:val="24"/>
          <w:szCs w:val="24"/>
        </w:rPr>
      </w:pPr>
      <w:r w:rsidRPr="00DC2C6A">
        <w:rPr>
          <w:rFonts w:ascii="Arial" w:hAnsi="Arial" w:cs="Arial"/>
          <w:sz w:val="24"/>
          <w:szCs w:val="24"/>
        </w:rPr>
        <w:t>The National Autistic Society. (2017). </w:t>
      </w:r>
      <w:r w:rsidRPr="00DC2C6A">
        <w:rPr>
          <w:rFonts w:ascii="Arial" w:hAnsi="Arial" w:cs="Arial"/>
          <w:i/>
          <w:sz w:val="24"/>
          <w:szCs w:val="24"/>
        </w:rPr>
        <w:t>About Autism</w:t>
      </w:r>
      <w:r w:rsidRPr="00DC2C6A">
        <w:rPr>
          <w:rFonts w:ascii="Arial" w:hAnsi="Arial" w:cs="Arial"/>
          <w:sz w:val="24"/>
          <w:szCs w:val="24"/>
        </w:rPr>
        <w:t>. [online] Available at: http://www.autism.org.uk/about.aspx [Accessed 21 February. 2018].</w:t>
      </w:r>
    </w:p>
    <w:p w:rsidR="00CC093E" w:rsidRDefault="00CC093E" w:rsidP="00CC093E">
      <w:pPr>
        <w:spacing w:line="276" w:lineRule="auto"/>
        <w:rPr>
          <w:rFonts w:ascii="Arial" w:hAnsi="Arial" w:cs="Arial"/>
          <w:sz w:val="24"/>
          <w:szCs w:val="24"/>
        </w:rPr>
      </w:pPr>
      <w:r w:rsidRPr="006B54A5">
        <w:rPr>
          <w:rFonts w:ascii="Arial" w:hAnsi="Arial" w:cs="Arial"/>
          <w:sz w:val="24"/>
          <w:szCs w:val="24"/>
        </w:rPr>
        <w:t>Touchtrust.co.uk. (2018). </w:t>
      </w:r>
      <w:r w:rsidRPr="006B54A5">
        <w:rPr>
          <w:rFonts w:ascii="Arial" w:hAnsi="Arial" w:cs="Arial"/>
          <w:i/>
          <w:sz w:val="24"/>
          <w:szCs w:val="24"/>
        </w:rPr>
        <w:t>What we do</w:t>
      </w:r>
      <w:r w:rsidRPr="006B54A5">
        <w:rPr>
          <w:rFonts w:ascii="Arial" w:hAnsi="Arial" w:cs="Arial"/>
          <w:sz w:val="24"/>
          <w:szCs w:val="24"/>
        </w:rPr>
        <w:t>. [online] Available at: http://www.touchtrust.co.uk/what-we-do/ [Accessed 24 Apr. 2018].</w:t>
      </w:r>
    </w:p>
    <w:p w:rsidR="00CC093E" w:rsidRDefault="00CC093E" w:rsidP="00CC093E">
      <w:pPr>
        <w:spacing w:line="276" w:lineRule="auto"/>
        <w:rPr>
          <w:rFonts w:ascii="Arial" w:hAnsi="Arial" w:cs="Arial"/>
          <w:sz w:val="24"/>
          <w:szCs w:val="24"/>
        </w:rPr>
      </w:pPr>
      <w:r>
        <w:rPr>
          <w:rFonts w:ascii="Arial" w:hAnsi="Arial" w:cs="Arial"/>
          <w:sz w:val="24"/>
          <w:szCs w:val="24"/>
        </w:rPr>
        <w:t>Trodd, L. and Chivers, L. (2011). </w:t>
      </w:r>
      <w:r>
        <w:rPr>
          <w:rFonts w:ascii="Arial" w:hAnsi="Arial" w:cs="Arial"/>
          <w:i/>
          <w:sz w:val="24"/>
          <w:szCs w:val="24"/>
        </w:rPr>
        <w:t>Interprofessional Working in Practice</w:t>
      </w:r>
      <w:r>
        <w:rPr>
          <w:rFonts w:ascii="Arial" w:hAnsi="Arial" w:cs="Arial"/>
          <w:sz w:val="24"/>
          <w:szCs w:val="24"/>
        </w:rPr>
        <w:t>. Maidenhead: McGraw-Hill Education.</w:t>
      </w:r>
    </w:p>
    <w:p w:rsidR="00CC093E" w:rsidRPr="00F5319F" w:rsidRDefault="00CC093E" w:rsidP="00CC093E">
      <w:pPr>
        <w:spacing w:line="276" w:lineRule="auto"/>
        <w:rPr>
          <w:rFonts w:ascii="Arial" w:hAnsi="Arial" w:cs="Arial"/>
          <w:sz w:val="24"/>
          <w:szCs w:val="24"/>
        </w:rPr>
      </w:pPr>
      <w:r w:rsidRPr="00F5319F">
        <w:rPr>
          <w:rFonts w:ascii="Arial" w:hAnsi="Arial" w:cs="Arial"/>
          <w:sz w:val="24"/>
          <w:szCs w:val="24"/>
        </w:rPr>
        <w:t>Unicef UK. (2018a). </w:t>
      </w:r>
      <w:r w:rsidRPr="00F5319F">
        <w:rPr>
          <w:rFonts w:ascii="Arial" w:hAnsi="Arial" w:cs="Arial"/>
          <w:i/>
          <w:sz w:val="24"/>
          <w:szCs w:val="24"/>
        </w:rPr>
        <w:t>UN Convention on the Rights of the Child (UNCRC) - Unicef UK.</w:t>
      </w:r>
      <w:r w:rsidRPr="00F5319F">
        <w:rPr>
          <w:rFonts w:ascii="Arial" w:hAnsi="Arial" w:cs="Arial"/>
          <w:sz w:val="24"/>
          <w:szCs w:val="24"/>
        </w:rPr>
        <w:t xml:space="preserve"> [online] Available at: https://www.unicef.org.uk/what-we-do/un-convention-child-rights/ [Accessed 19 Apr. 2018].</w:t>
      </w:r>
    </w:p>
    <w:p w:rsidR="00CC093E" w:rsidRDefault="00CC093E" w:rsidP="00CC093E">
      <w:pPr>
        <w:spacing w:line="276" w:lineRule="auto"/>
        <w:rPr>
          <w:rFonts w:ascii="Arial" w:hAnsi="Arial" w:cs="Arial"/>
          <w:sz w:val="24"/>
          <w:szCs w:val="24"/>
        </w:rPr>
      </w:pPr>
      <w:r w:rsidRPr="00F5319F">
        <w:rPr>
          <w:rFonts w:ascii="Arial" w:hAnsi="Arial" w:cs="Arial"/>
          <w:sz w:val="24"/>
          <w:szCs w:val="24"/>
        </w:rPr>
        <w:t>Uniceff UK. (2018b). </w:t>
      </w:r>
      <w:r w:rsidRPr="00F5319F">
        <w:rPr>
          <w:rFonts w:ascii="Arial" w:hAnsi="Arial" w:cs="Arial"/>
          <w:i/>
          <w:sz w:val="24"/>
          <w:szCs w:val="24"/>
        </w:rPr>
        <w:t>A summary of the UN Convention on the Rights of the Child</w:t>
      </w:r>
      <w:r w:rsidRPr="00F5319F">
        <w:rPr>
          <w:rFonts w:ascii="Arial" w:hAnsi="Arial" w:cs="Arial"/>
          <w:sz w:val="24"/>
          <w:szCs w:val="24"/>
        </w:rPr>
        <w:t>. [online] Available at: https://downloads.unicef.org.uk/wp-content/uploads/2010/05/UNCRC_summary.pdf?_ga=2.49022113.668954292.1524150455-1241982101.1516054840 [Accessed 19 Apr. 2018].</w:t>
      </w:r>
    </w:p>
    <w:p w:rsidR="00CC093E" w:rsidRPr="00743B5B" w:rsidRDefault="00CC093E" w:rsidP="00CC093E">
      <w:pPr>
        <w:pStyle w:val="NormalWeb"/>
        <w:spacing w:before="0" w:beforeAutospacing="0" w:after="180" w:afterAutospacing="0" w:line="276" w:lineRule="auto"/>
        <w:rPr>
          <w:rFonts w:ascii="Arial" w:hAnsi="Arial" w:cs="Arial"/>
          <w:color w:val="000000" w:themeColor="text1"/>
        </w:rPr>
      </w:pPr>
      <w:r w:rsidRPr="00743B5B">
        <w:rPr>
          <w:rFonts w:ascii="Arial" w:hAnsi="Arial" w:cs="Arial"/>
          <w:color w:val="000000" w:themeColor="text1"/>
        </w:rPr>
        <w:t>University of Strathclyde. (n.d.).</w:t>
      </w:r>
      <w:r w:rsidRPr="00743B5B">
        <w:rPr>
          <w:rStyle w:val="apple-converted-space"/>
          <w:rFonts w:ascii="Arial" w:hAnsi="Arial" w:cs="Arial"/>
          <w:color w:val="000000" w:themeColor="text1"/>
        </w:rPr>
        <w:t> </w:t>
      </w:r>
      <w:r w:rsidRPr="00743B5B">
        <w:rPr>
          <w:rFonts w:ascii="Arial" w:hAnsi="Arial" w:cs="Arial"/>
          <w:i/>
          <w:iCs/>
          <w:color w:val="000000" w:themeColor="text1"/>
        </w:rPr>
        <w:t>Ecological systems theory - Caring for Vulnerable Children - University of Strathclyde</w:t>
      </w:r>
      <w:r w:rsidRPr="00743B5B">
        <w:rPr>
          <w:rFonts w:ascii="Arial" w:hAnsi="Arial" w:cs="Arial"/>
          <w:color w:val="000000" w:themeColor="text1"/>
        </w:rPr>
        <w:t>. [online] Available at: https://www.futurelearn.com/courses/vulnerable-ch</w:t>
      </w:r>
      <w:r>
        <w:rPr>
          <w:rFonts w:ascii="Arial" w:hAnsi="Arial" w:cs="Arial"/>
          <w:color w:val="000000" w:themeColor="text1"/>
        </w:rPr>
        <w:t>ildren/0/steps/5890 [Accessed 21 Apr 2018</w:t>
      </w:r>
      <w:r w:rsidRPr="00743B5B">
        <w:rPr>
          <w:rFonts w:ascii="Arial" w:hAnsi="Arial" w:cs="Arial"/>
          <w:color w:val="000000" w:themeColor="text1"/>
        </w:rPr>
        <w:t>].</w:t>
      </w:r>
    </w:p>
    <w:p w:rsidR="00CC093E" w:rsidRPr="00C94B4D" w:rsidRDefault="00CC093E" w:rsidP="00CC093E">
      <w:pPr>
        <w:spacing w:line="276" w:lineRule="auto"/>
        <w:rPr>
          <w:rFonts w:ascii="Arial" w:hAnsi="Arial" w:cs="Arial"/>
          <w:sz w:val="24"/>
          <w:szCs w:val="24"/>
        </w:rPr>
      </w:pPr>
      <w:bookmarkStart w:id="1" w:name="_Hlk512261802"/>
      <w:r w:rsidRPr="00C94B4D">
        <w:rPr>
          <w:rFonts w:ascii="Arial" w:hAnsi="Arial" w:cs="Arial"/>
          <w:sz w:val="24"/>
          <w:szCs w:val="24"/>
        </w:rPr>
        <w:t>Vovor,</w:t>
      </w:r>
      <w:bookmarkEnd w:id="1"/>
      <w:r w:rsidRPr="00C94B4D">
        <w:rPr>
          <w:rFonts w:ascii="Arial" w:hAnsi="Arial" w:cs="Arial"/>
          <w:sz w:val="24"/>
          <w:szCs w:val="24"/>
        </w:rPr>
        <w:t xml:space="preserve"> V. (2018). </w:t>
      </w:r>
      <w:r w:rsidRPr="00C94B4D">
        <w:rPr>
          <w:rFonts w:ascii="Arial" w:hAnsi="Arial" w:cs="Arial"/>
          <w:i/>
          <w:sz w:val="24"/>
          <w:szCs w:val="24"/>
        </w:rPr>
        <w:t>Person centred planning - MAP</w:t>
      </w:r>
      <w:r w:rsidRPr="00C94B4D">
        <w:rPr>
          <w:rFonts w:ascii="Arial" w:hAnsi="Arial" w:cs="Arial"/>
          <w:sz w:val="24"/>
          <w:szCs w:val="24"/>
        </w:rPr>
        <w:t>. [online] Person Centred Planning. Available at: http://personcentredplanning.eu/index.php/181-koc/tools-and-methods/map-and-path/map/479-map [Accessed 21 Apr. 2018].</w:t>
      </w:r>
    </w:p>
    <w:p w:rsidR="00CC093E" w:rsidRPr="00B36685" w:rsidRDefault="00CC093E" w:rsidP="00CC093E">
      <w:pPr>
        <w:spacing w:line="276" w:lineRule="auto"/>
        <w:rPr>
          <w:rFonts w:ascii="Arial" w:hAnsi="Arial" w:cs="Arial"/>
          <w:sz w:val="24"/>
          <w:szCs w:val="24"/>
        </w:rPr>
      </w:pPr>
      <w:r w:rsidRPr="00B36685">
        <w:rPr>
          <w:rFonts w:ascii="Arial" w:hAnsi="Arial" w:cs="Arial"/>
          <w:sz w:val="24"/>
          <w:szCs w:val="24"/>
        </w:rPr>
        <w:t>Vovor, V. (2018). </w:t>
      </w:r>
      <w:r w:rsidRPr="00B36685">
        <w:rPr>
          <w:rFonts w:ascii="Arial" w:hAnsi="Arial" w:cs="Arial"/>
          <w:i/>
          <w:sz w:val="24"/>
          <w:szCs w:val="24"/>
        </w:rPr>
        <w:t>Person centred planning - One Page Profile</w:t>
      </w:r>
      <w:r w:rsidRPr="00B36685">
        <w:rPr>
          <w:rFonts w:ascii="Arial" w:hAnsi="Arial" w:cs="Arial"/>
          <w:sz w:val="24"/>
          <w:szCs w:val="24"/>
        </w:rPr>
        <w:t>. [online] Person Centred Planning. Available at: http://personcentredplanning.eu/index.php/knowledge-home/353-koc/tools-and-methods/one-page-profile/462-one-page-profile [Accessed 21 Apr. 2018].</w:t>
      </w:r>
    </w:p>
    <w:p w:rsidR="00CC093E" w:rsidRPr="00F5319F" w:rsidRDefault="00CC093E" w:rsidP="00CC093E">
      <w:pPr>
        <w:spacing w:line="276" w:lineRule="auto"/>
        <w:rPr>
          <w:rFonts w:ascii="Arial" w:hAnsi="Arial" w:cs="Arial"/>
          <w:sz w:val="24"/>
          <w:szCs w:val="24"/>
        </w:rPr>
      </w:pPr>
      <w:r w:rsidRPr="00F5319F">
        <w:rPr>
          <w:rFonts w:ascii="Arial" w:hAnsi="Arial" w:cs="Arial"/>
          <w:sz w:val="24"/>
          <w:szCs w:val="24"/>
        </w:rPr>
        <w:lastRenderedPageBreak/>
        <w:t>Welsh Government. (2015). </w:t>
      </w:r>
      <w:r w:rsidRPr="00F5319F">
        <w:rPr>
          <w:rFonts w:ascii="Arial" w:hAnsi="Arial" w:cs="Arial"/>
          <w:i/>
          <w:sz w:val="24"/>
          <w:szCs w:val="24"/>
        </w:rPr>
        <w:t>Welsh Government| Implementation of children's rights in Wales.</w:t>
      </w:r>
      <w:r w:rsidRPr="00F5319F">
        <w:rPr>
          <w:rFonts w:ascii="Arial" w:hAnsi="Arial" w:cs="Arial"/>
          <w:sz w:val="24"/>
          <w:szCs w:val="24"/>
        </w:rPr>
        <w:t xml:space="preserve"> [online] Available at: http://gov.wales/topics/people-and-communities/people/children-and-young-people/rights/implementation-of-childrens-rights/?lang=en [Accessed 19 Apr. 2018].</w:t>
      </w:r>
    </w:p>
    <w:p w:rsidR="00CC093E" w:rsidRDefault="00CC093E" w:rsidP="00CC093E">
      <w:pPr>
        <w:spacing w:line="276" w:lineRule="auto"/>
        <w:rPr>
          <w:rFonts w:ascii="Arial" w:hAnsi="Arial" w:cs="Arial"/>
          <w:sz w:val="24"/>
          <w:szCs w:val="24"/>
        </w:rPr>
      </w:pPr>
      <w:r w:rsidRPr="00282201">
        <w:rPr>
          <w:rFonts w:ascii="Arial" w:hAnsi="Arial" w:cs="Arial"/>
          <w:sz w:val="24"/>
          <w:szCs w:val="24"/>
        </w:rPr>
        <w:t>Welsh Government. (2016). </w:t>
      </w:r>
      <w:r w:rsidRPr="00282201">
        <w:rPr>
          <w:rFonts w:ascii="Arial" w:hAnsi="Arial" w:cs="Arial"/>
          <w:i/>
          <w:sz w:val="24"/>
          <w:szCs w:val="24"/>
        </w:rPr>
        <w:t>Inclusion and Pupil Support</w:t>
      </w:r>
      <w:r w:rsidRPr="00282201">
        <w:rPr>
          <w:rFonts w:ascii="Arial" w:hAnsi="Arial" w:cs="Arial"/>
          <w:sz w:val="24"/>
          <w:szCs w:val="24"/>
        </w:rPr>
        <w:t>. [online] Available at: http://gov.wales/docs/dcells/publications/160318-inclusion-and-pupil-support-en.pdf [Accessed 23 Apr. 2018].</w:t>
      </w:r>
    </w:p>
    <w:p w:rsidR="00CC093E" w:rsidRPr="002466F7" w:rsidRDefault="00CC093E" w:rsidP="00253888">
      <w:pPr>
        <w:spacing w:line="360" w:lineRule="auto"/>
        <w:rPr>
          <w:rFonts w:ascii="Arial" w:hAnsi="Arial" w:cs="Arial"/>
          <w:color w:val="000000" w:themeColor="text1"/>
          <w:sz w:val="24"/>
          <w:szCs w:val="24"/>
        </w:rPr>
      </w:pPr>
    </w:p>
    <w:sectPr w:rsidR="00CC093E" w:rsidRPr="002466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B5596B"/>
    <w:multiLevelType w:val="multilevel"/>
    <w:tmpl w:val="67603F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946929"/>
    <w:multiLevelType w:val="hybridMultilevel"/>
    <w:tmpl w:val="12FA7458"/>
    <w:lvl w:ilvl="0" w:tplc="D0A29338">
      <w:start w:val="1"/>
      <w:numFmt w:val="bullet"/>
      <w:lvlText w:val="●"/>
      <w:lvlJc w:val="left"/>
      <w:pPr>
        <w:tabs>
          <w:tab w:val="num" w:pos="720"/>
        </w:tabs>
        <w:ind w:left="720" w:hanging="360"/>
      </w:pPr>
      <w:rPr>
        <w:rFonts w:ascii="Wingdings 2" w:hAnsi="Wingdings 2" w:hint="default"/>
      </w:rPr>
    </w:lvl>
    <w:lvl w:ilvl="1" w:tplc="76A4092E" w:tentative="1">
      <w:start w:val="1"/>
      <w:numFmt w:val="bullet"/>
      <w:lvlText w:val="●"/>
      <w:lvlJc w:val="left"/>
      <w:pPr>
        <w:tabs>
          <w:tab w:val="num" w:pos="1440"/>
        </w:tabs>
        <w:ind w:left="1440" w:hanging="360"/>
      </w:pPr>
      <w:rPr>
        <w:rFonts w:ascii="Wingdings 2" w:hAnsi="Wingdings 2" w:hint="default"/>
      </w:rPr>
    </w:lvl>
    <w:lvl w:ilvl="2" w:tplc="90D00534" w:tentative="1">
      <w:start w:val="1"/>
      <w:numFmt w:val="bullet"/>
      <w:lvlText w:val="●"/>
      <w:lvlJc w:val="left"/>
      <w:pPr>
        <w:tabs>
          <w:tab w:val="num" w:pos="2160"/>
        </w:tabs>
        <w:ind w:left="2160" w:hanging="360"/>
      </w:pPr>
      <w:rPr>
        <w:rFonts w:ascii="Wingdings 2" w:hAnsi="Wingdings 2" w:hint="default"/>
      </w:rPr>
    </w:lvl>
    <w:lvl w:ilvl="3" w:tplc="184208E0" w:tentative="1">
      <w:start w:val="1"/>
      <w:numFmt w:val="bullet"/>
      <w:lvlText w:val="●"/>
      <w:lvlJc w:val="left"/>
      <w:pPr>
        <w:tabs>
          <w:tab w:val="num" w:pos="2880"/>
        </w:tabs>
        <w:ind w:left="2880" w:hanging="360"/>
      </w:pPr>
      <w:rPr>
        <w:rFonts w:ascii="Wingdings 2" w:hAnsi="Wingdings 2" w:hint="default"/>
      </w:rPr>
    </w:lvl>
    <w:lvl w:ilvl="4" w:tplc="BB3C60CE" w:tentative="1">
      <w:start w:val="1"/>
      <w:numFmt w:val="bullet"/>
      <w:lvlText w:val="●"/>
      <w:lvlJc w:val="left"/>
      <w:pPr>
        <w:tabs>
          <w:tab w:val="num" w:pos="3600"/>
        </w:tabs>
        <w:ind w:left="3600" w:hanging="360"/>
      </w:pPr>
      <w:rPr>
        <w:rFonts w:ascii="Wingdings 2" w:hAnsi="Wingdings 2" w:hint="default"/>
      </w:rPr>
    </w:lvl>
    <w:lvl w:ilvl="5" w:tplc="40B85B5C" w:tentative="1">
      <w:start w:val="1"/>
      <w:numFmt w:val="bullet"/>
      <w:lvlText w:val="●"/>
      <w:lvlJc w:val="left"/>
      <w:pPr>
        <w:tabs>
          <w:tab w:val="num" w:pos="4320"/>
        </w:tabs>
        <w:ind w:left="4320" w:hanging="360"/>
      </w:pPr>
      <w:rPr>
        <w:rFonts w:ascii="Wingdings 2" w:hAnsi="Wingdings 2" w:hint="default"/>
      </w:rPr>
    </w:lvl>
    <w:lvl w:ilvl="6" w:tplc="6CD46E1A" w:tentative="1">
      <w:start w:val="1"/>
      <w:numFmt w:val="bullet"/>
      <w:lvlText w:val="●"/>
      <w:lvlJc w:val="left"/>
      <w:pPr>
        <w:tabs>
          <w:tab w:val="num" w:pos="5040"/>
        </w:tabs>
        <w:ind w:left="5040" w:hanging="360"/>
      </w:pPr>
      <w:rPr>
        <w:rFonts w:ascii="Wingdings 2" w:hAnsi="Wingdings 2" w:hint="default"/>
      </w:rPr>
    </w:lvl>
    <w:lvl w:ilvl="7" w:tplc="7250071C" w:tentative="1">
      <w:start w:val="1"/>
      <w:numFmt w:val="bullet"/>
      <w:lvlText w:val="●"/>
      <w:lvlJc w:val="left"/>
      <w:pPr>
        <w:tabs>
          <w:tab w:val="num" w:pos="5760"/>
        </w:tabs>
        <w:ind w:left="5760" w:hanging="360"/>
      </w:pPr>
      <w:rPr>
        <w:rFonts w:ascii="Wingdings 2" w:hAnsi="Wingdings 2" w:hint="default"/>
      </w:rPr>
    </w:lvl>
    <w:lvl w:ilvl="8" w:tplc="00D2C822"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756D199E"/>
    <w:multiLevelType w:val="multilevel"/>
    <w:tmpl w:val="D250B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1318"/>
    <w:rsid w:val="00066C3F"/>
    <w:rsid w:val="000765AB"/>
    <w:rsid w:val="000C626D"/>
    <w:rsid w:val="000F4B8E"/>
    <w:rsid w:val="00100E41"/>
    <w:rsid w:val="001237C6"/>
    <w:rsid w:val="00143407"/>
    <w:rsid w:val="0015304D"/>
    <w:rsid w:val="001A0419"/>
    <w:rsid w:val="001C172C"/>
    <w:rsid w:val="001D0ED1"/>
    <w:rsid w:val="00215A9D"/>
    <w:rsid w:val="002466F7"/>
    <w:rsid w:val="00253888"/>
    <w:rsid w:val="00253C35"/>
    <w:rsid w:val="00266B15"/>
    <w:rsid w:val="002A5B45"/>
    <w:rsid w:val="002B0822"/>
    <w:rsid w:val="002E4605"/>
    <w:rsid w:val="002E6151"/>
    <w:rsid w:val="0037158A"/>
    <w:rsid w:val="003A73D7"/>
    <w:rsid w:val="003B5E66"/>
    <w:rsid w:val="003C2AA4"/>
    <w:rsid w:val="00401CAA"/>
    <w:rsid w:val="00414327"/>
    <w:rsid w:val="0041593E"/>
    <w:rsid w:val="00425B77"/>
    <w:rsid w:val="00426093"/>
    <w:rsid w:val="00495738"/>
    <w:rsid w:val="00497BDF"/>
    <w:rsid w:val="00497D70"/>
    <w:rsid w:val="00504A36"/>
    <w:rsid w:val="005051AA"/>
    <w:rsid w:val="00520EAF"/>
    <w:rsid w:val="00575403"/>
    <w:rsid w:val="0058674E"/>
    <w:rsid w:val="005867D3"/>
    <w:rsid w:val="005C57CF"/>
    <w:rsid w:val="005E2F3A"/>
    <w:rsid w:val="006079AB"/>
    <w:rsid w:val="006210C9"/>
    <w:rsid w:val="00641DCF"/>
    <w:rsid w:val="0064559D"/>
    <w:rsid w:val="00653F66"/>
    <w:rsid w:val="0066075E"/>
    <w:rsid w:val="006C5E85"/>
    <w:rsid w:val="006E71B0"/>
    <w:rsid w:val="006F7B4E"/>
    <w:rsid w:val="00796EB7"/>
    <w:rsid w:val="007A28BC"/>
    <w:rsid w:val="007A5745"/>
    <w:rsid w:val="007A7243"/>
    <w:rsid w:val="007C48E3"/>
    <w:rsid w:val="007D3375"/>
    <w:rsid w:val="007F7819"/>
    <w:rsid w:val="00827B51"/>
    <w:rsid w:val="0084387F"/>
    <w:rsid w:val="00886E6E"/>
    <w:rsid w:val="00895B65"/>
    <w:rsid w:val="008A4C62"/>
    <w:rsid w:val="008D7BF1"/>
    <w:rsid w:val="008E3C61"/>
    <w:rsid w:val="008F6DBF"/>
    <w:rsid w:val="0091549E"/>
    <w:rsid w:val="0093443E"/>
    <w:rsid w:val="0099215B"/>
    <w:rsid w:val="009B6587"/>
    <w:rsid w:val="009D115F"/>
    <w:rsid w:val="009E0D67"/>
    <w:rsid w:val="009E1CA9"/>
    <w:rsid w:val="009F2B98"/>
    <w:rsid w:val="00A7184D"/>
    <w:rsid w:val="00A87977"/>
    <w:rsid w:val="00A9288D"/>
    <w:rsid w:val="00AA7360"/>
    <w:rsid w:val="00AE25B5"/>
    <w:rsid w:val="00B0164E"/>
    <w:rsid w:val="00B0677F"/>
    <w:rsid w:val="00B21DDB"/>
    <w:rsid w:val="00B5091C"/>
    <w:rsid w:val="00B821A2"/>
    <w:rsid w:val="00B82D9C"/>
    <w:rsid w:val="00B902FD"/>
    <w:rsid w:val="00C12E93"/>
    <w:rsid w:val="00C341D2"/>
    <w:rsid w:val="00C614A9"/>
    <w:rsid w:val="00C64AAF"/>
    <w:rsid w:val="00C72196"/>
    <w:rsid w:val="00CA08CD"/>
    <w:rsid w:val="00CA4C74"/>
    <w:rsid w:val="00CC093E"/>
    <w:rsid w:val="00CF0B92"/>
    <w:rsid w:val="00CF4315"/>
    <w:rsid w:val="00D005F8"/>
    <w:rsid w:val="00D033FA"/>
    <w:rsid w:val="00D1060E"/>
    <w:rsid w:val="00D235D2"/>
    <w:rsid w:val="00D434C6"/>
    <w:rsid w:val="00D65335"/>
    <w:rsid w:val="00D75509"/>
    <w:rsid w:val="00D77439"/>
    <w:rsid w:val="00D810C3"/>
    <w:rsid w:val="00D914AD"/>
    <w:rsid w:val="00D97387"/>
    <w:rsid w:val="00DD052B"/>
    <w:rsid w:val="00DD3F0F"/>
    <w:rsid w:val="00DF6534"/>
    <w:rsid w:val="00E26E4E"/>
    <w:rsid w:val="00E31418"/>
    <w:rsid w:val="00E47A26"/>
    <w:rsid w:val="00E82EE2"/>
    <w:rsid w:val="00E96E9F"/>
    <w:rsid w:val="00EA4B5E"/>
    <w:rsid w:val="00EC3A9F"/>
    <w:rsid w:val="00ED250E"/>
    <w:rsid w:val="00F05696"/>
    <w:rsid w:val="00F146CB"/>
    <w:rsid w:val="00F50400"/>
    <w:rsid w:val="00F859B0"/>
    <w:rsid w:val="00FA5BB3"/>
    <w:rsid w:val="00FA71D7"/>
    <w:rsid w:val="00FB1318"/>
    <w:rsid w:val="00FE47F8"/>
    <w:rsid w:val="00FE71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2493B"/>
  <w15:chartTrackingRefBased/>
  <w15:docId w15:val="{A9C6D907-E61A-4868-9369-FFC9416F4B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6D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8A4C6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ntro">
    <w:name w:val="intro"/>
    <w:basedOn w:val="Normal"/>
    <w:rsid w:val="00D9738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D9738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D65335"/>
    <w:pPr>
      <w:spacing w:after="0" w:line="240" w:lineRule="auto"/>
    </w:pPr>
  </w:style>
  <w:style w:type="character" w:customStyle="1" w:styleId="apple-converted-space">
    <w:name w:val="apple-converted-space"/>
    <w:basedOn w:val="DefaultParagraphFont"/>
    <w:rsid w:val="0064559D"/>
  </w:style>
  <w:style w:type="character" w:customStyle="1" w:styleId="Heading3Char">
    <w:name w:val="Heading 3 Char"/>
    <w:basedOn w:val="DefaultParagraphFont"/>
    <w:link w:val="Heading3"/>
    <w:uiPriority w:val="9"/>
    <w:rsid w:val="008A4C62"/>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2B0822"/>
    <w:rPr>
      <w:color w:val="0000FF"/>
      <w:u w:val="single"/>
    </w:rPr>
  </w:style>
  <w:style w:type="character" w:customStyle="1" w:styleId="oneclick-link">
    <w:name w:val="oneclick-link"/>
    <w:basedOn w:val="DefaultParagraphFont"/>
    <w:rsid w:val="002B0822"/>
  </w:style>
  <w:style w:type="character" w:customStyle="1" w:styleId="Heading1Char">
    <w:name w:val="Heading 1 Char"/>
    <w:basedOn w:val="DefaultParagraphFont"/>
    <w:link w:val="Heading1"/>
    <w:uiPriority w:val="9"/>
    <w:rsid w:val="008F6DBF"/>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F146CB"/>
    <w:rPr>
      <w:b/>
      <w:bCs/>
    </w:rPr>
  </w:style>
  <w:style w:type="character" w:customStyle="1" w:styleId="selectable">
    <w:name w:val="selectable"/>
    <w:basedOn w:val="DefaultParagraphFont"/>
    <w:rsid w:val="00CC09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3752551">
      <w:bodyDiv w:val="1"/>
      <w:marLeft w:val="0"/>
      <w:marRight w:val="0"/>
      <w:marTop w:val="0"/>
      <w:marBottom w:val="0"/>
      <w:divBdr>
        <w:top w:val="none" w:sz="0" w:space="0" w:color="auto"/>
        <w:left w:val="none" w:sz="0" w:space="0" w:color="auto"/>
        <w:bottom w:val="none" w:sz="0" w:space="0" w:color="auto"/>
        <w:right w:val="none" w:sz="0" w:space="0" w:color="auto"/>
      </w:divBdr>
    </w:div>
    <w:div w:id="1138495390">
      <w:bodyDiv w:val="1"/>
      <w:marLeft w:val="0"/>
      <w:marRight w:val="0"/>
      <w:marTop w:val="0"/>
      <w:marBottom w:val="0"/>
      <w:divBdr>
        <w:top w:val="none" w:sz="0" w:space="0" w:color="auto"/>
        <w:left w:val="none" w:sz="0" w:space="0" w:color="auto"/>
        <w:bottom w:val="none" w:sz="0" w:space="0" w:color="auto"/>
        <w:right w:val="none" w:sz="0" w:space="0" w:color="auto"/>
      </w:divBdr>
    </w:div>
    <w:div w:id="1711418472">
      <w:bodyDiv w:val="1"/>
      <w:marLeft w:val="0"/>
      <w:marRight w:val="0"/>
      <w:marTop w:val="0"/>
      <w:marBottom w:val="0"/>
      <w:divBdr>
        <w:top w:val="none" w:sz="0" w:space="0" w:color="auto"/>
        <w:left w:val="none" w:sz="0" w:space="0" w:color="auto"/>
        <w:bottom w:val="none" w:sz="0" w:space="0" w:color="auto"/>
        <w:right w:val="none" w:sz="0" w:space="0" w:color="auto"/>
      </w:divBdr>
    </w:div>
    <w:div w:id="1746757643">
      <w:bodyDiv w:val="1"/>
      <w:marLeft w:val="0"/>
      <w:marRight w:val="0"/>
      <w:marTop w:val="0"/>
      <w:marBottom w:val="0"/>
      <w:divBdr>
        <w:top w:val="none" w:sz="0" w:space="0" w:color="auto"/>
        <w:left w:val="none" w:sz="0" w:space="0" w:color="auto"/>
        <w:bottom w:val="none" w:sz="0" w:space="0" w:color="auto"/>
        <w:right w:val="none" w:sz="0" w:space="0" w:color="auto"/>
      </w:divBdr>
    </w:div>
    <w:div w:id="1953200480">
      <w:bodyDiv w:val="1"/>
      <w:marLeft w:val="0"/>
      <w:marRight w:val="0"/>
      <w:marTop w:val="0"/>
      <w:marBottom w:val="0"/>
      <w:divBdr>
        <w:top w:val="none" w:sz="0" w:space="0" w:color="auto"/>
        <w:left w:val="none" w:sz="0" w:space="0" w:color="auto"/>
        <w:bottom w:val="none" w:sz="0" w:space="0" w:color="auto"/>
        <w:right w:val="none" w:sz="0" w:space="0" w:color="auto"/>
      </w:divBdr>
    </w:div>
    <w:div w:id="1970479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157</TotalTime>
  <Pages>13</Pages>
  <Words>4443</Words>
  <Characters>25329</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John</dc:creator>
  <cp:keywords/>
  <dc:description/>
  <cp:lastModifiedBy>Alex John</cp:lastModifiedBy>
  <cp:revision>24</cp:revision>
  <dcterms:created xsi:type="dcterms:W3CDTF">2018-04-24T17:23:00Z</dcterms:created>
  <dcterms:modified xsi:type="dcterms:W3CDTF">2018-04-24T20:04:00Z</dcterms:modified>
</cp:coreProperties>
</file>