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672B54" w:rsidP="008150DF">
            <w:pPr>
              <w:spacing w:before="120" w:after="120"/>
              <w:jc w:val="left"/>
            </w:pPr>
            <w:r>
              <w:t>SJSS4003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672B54" w:rsidP="008150DF">
            <w:pPr>
              <w:spacing w:before="120" w:after="120"/>
              <w:jc w:val="left"/>
            </w:pPr>
            <w:r>
              <w:t>Mental Health and Wellbeing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672B54" w:rsidP="00672B54">
            <w:pPr>
              <w:spacing w:before="120" w:after="120"/>
              <w:jc w:val="left"/>
            </w:pPr>
            <w:r w:rsidRPr="00672B54">
              <w:t>understand the mental health issues and barriers to well-being individuals face;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54402" w:rsidP="00454402">
            <w:pPr>
              <w:spacing w:before="120" w:after="120"/>
            </w:pPr>
          </w:p>
        </w:tc>
        <w:tc>
          <w:tcPr>
            <w:tcW w:w="7146" w:type="dxa"/>
            <w:gridSpan w:val="5"/>
          </w:tcPr>
          <w:p w:rsidR="00454402" w:rsidRPr="00454402" w:rsidRDefault="00672B54" w:rsidP="00672B54">
            <w:pPr>
              <w:spacing w:before="120" w:after="120"/>
            </w:pPr>
            <w:r>
              <w:rPr>
                <w:i/>
              </w:rPr>
              <w:t>As you watch the video ‘Loneliness Challenges: What do older people say?’ make notes on each person’s experiences and feelings.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672B5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4257A5">
        <w:tc>
          <w:tcPr>
            <w:tcW w:w="852" w:type="dxa"/>
          </w:tcPr>
          <w:p w:rsidR="00CF0FA8" w:rsidRDefault="00672B54" w:rsidP="00672B54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CF0FA8" w:rsidRPr="00CF0FA8" w:rsidRDefault="00672B54" w:rsidP="00672B54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Lil’s Story</w:t>
            </w:r>
          </w:p>
        </w:tc>
        <w:tc>
          <w:tcPr>
            <w:tcW w:w="689" w:type="dxa"/>
          </w:tcPr>
          <w:p w:rsidR="00CF0FA8" w:rsidRPr="00454402" w:rsidRDefault="00CF0FA8" w:rsidP="00672B5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CF0FA8" w:rsidRDefault="00672B54" w:rsidP="00672B54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Pr="00454402" w:rsidRDefault="00CF0FA8" w:rsidP="00672B54">
            <w:pPr>
              <w:spacing w:before="120" w:after="120"/>
              <w:jc w:val="left"/>
            </w:pPr>
          </w:p>
        </w:tc>
      </w:tr>
      <w:tr w:rsidR="00672B54" w:rsidTr="00507624">
        <w:tc>
          <w:tcPr>
            <w:tcW w:w="10065" w:type="dxa"/>
            <w:gridSpan w:val="9"/>
          </w:tcPr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Pr="00454402" w:rsidRDefault="00672B54" w:rsidP="00672B54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672B54" w:rsidP="00672B54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A15F95" w:rsidRPr="00672B54" w:rsidRDefault="00672B54" w:rsidP="00672B54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Sally’s Story</w:t>
            </w:r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672B54" w:rsidP="00672B54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</w:tr>
      <w:tr w:rsidR="00672B54" w:rsidTr="004E15B1">
        <w:tc>
          <w:tcPr>
            <w:tcW w:w="10065" w:type="dxa"/>
            <w:gridSpan w:val="9"/>
          </w:tcPr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Pr="00454402" w:rsidRDefault="00672B54" w:rsidP="00672B54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672B54" w:rsidP="00672B54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672B54" w:rsidRDefault="00672B54" w:rsidP="00672B54">
            <w:pPr>
              <w:spacing w:before="120" w:after="120"/>
              <w:jc w:val="left"/>
              <w:rPr>
                <w:b/>
              </w:rPr>
            </w:pPr>
            <w:proofErr w:type="spellStart"/>
            <w:r w:rsidRPr="00672B54">
              <w:rPr>
                <w:b/>
              </w:rPr>
              <w:t>Aegon’s</w:t>
            </w:r>
            <w:proofErr w:type="spellEnd"/>
            <w:r w:rsidRPr="00672B54">
              <w:rPr>
                <w:b/>
              </w:rPr>
              <w:t xml:space="preserve"> Story</w:t>
            </w:r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672B54" w:rsidP="00672B54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</w:tr>
      <w:tr w:rsidR="00672B54" w:rsidTr="00EF44A7">
        <w:tc>
          <w:tcPr>
            <w:tcW w:w="10065" w:type="dxa"/>
            <w:gridSpan w:val="9"/>
          </w:tcPr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Pr="00454402" w:rsidRDefault="00672B54" w:rsidP="00672B54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672B54" w:rsidP="00672B54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A15F95" w:rsidRPr="00672B54" w:rsidRDefault="00672B54" w:rsidP="00672B54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Jo’s Story</w:t>
            </w:r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672B54" w:rsidP="00672B54">
            <w:pPr>
              <w:spacing w:before="120" w:after="120"/>
            </w:pPr>
            <w:r>
              <w:sym w:font="Wingdings" w:char="F0FE"/>
            </w:r>
            <w:bookmarkStart w:id="0" w:name="_GoBack"/>
            <w:bookmarkEnd w:id="0"/>
          </w:p>
        </w:tc>
        <w:tc>
          <w:tcPr>
            <w:tcW w:w="689" w:type="dxa"/>
          </w:tcPr>
          <w:p w:rsidR="00A15F95" w:rsidRPr="00454402" w:rsidRDefault="00A15F95" w:rsidP="00672B54">
            <w:pPr>
              <w:spacing w:before="120" w:after="120"/>
              <w:jc w:val="left"/>
            </w:pPr>
          </w:p>
        </w:tc>
      </w:tr>
      <w:tr w:rsidR="00672B54" w:rsidTr="001D530A">
        <w:tc>
          <w:tcPr>
            <w:tcW w:w="10065" w:type="dxa"/>
            <w:gridSpan w:val="9"/>
          </w:tcPr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Default="00672B54" w:rsidP="00672B54">
            <w:pPr>
              <w:spacing w:before="120" w:after="120"/>
              <w:jc w:val="left"/>
            </w:pPr>
          </w:p>
          <w:p w:rsidR="00672B54" w:rsidRPr="00454402" w:rsidRDefault="00672B54" w:rsidP="00672B54">
            <w:pPr>
              <w:spacing w:before="120" w:after="120"/>
              <w:jc w:val="left"/>
            </w:pPr>
          </w:p>
        </w:tc>
      </w:tr>
    </w:tbl>
    <w:p w:rsidR="00AF00D7" w:rsidRDefault="00AF00D7" w:rsidP="00672B54">
      <w:pPr>
        <w:jc w:val="both"/>
      </w:pPr>
    </w:p>
    <w:sectPr w:rsidR="00AF00D7" w:rsidSect="00672B54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B54" w:rsidRDefault="00672B54" w:rsidP="008150DF">
      <w:pPr>
        <w:spacing w:before="0"/>
      </w:pPr>
      <w:r>
        <w:separator/>
      </w:r>
    </w:p>
  </w:endnote>
  <w:endnote w:type="continuationSeparator" w:id="0">
    <w:p w:rsidR="00672B54" w:rsidRDefault="00672B5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B54" w:rsidRDefault="00672B54" w:rsidP="008150DF">
      <w:pPr>
        <w:spacing w:before="0"/>
      </w:pPr>
      <w:r>
        <w:separator/>
      </w:r>
    </w:p>
  </w:footnote>
  <w:footnote w:type="continuationSeparator" w:id="0">
    <w:p w:rsidR="00672B54" w:rsidRDefault="00672B5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672B54">
      <w:rPr>
        <w:sz w:val="32"/>
        <w:szCs w:val="32"/>
      </w:rPr>
      <w:t xml:space="preserve"> – Older People’s Experience of Isolation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54"/>
    <w:rsid w:val="003F568A"/>
    <w:rsid w:val="004257A5"/>
    <w:rsid w:val="00454402"/>
    <w:rsid w:val="00672B54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9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2018-02-05T12:22:00Z</cp:lastPrinted>
  <dcterms:created xsi:type="dcterms:W3CDTF">2018-02-21T13:24:00Z</dcterms:created>
  <dcterms:modified xsi:type="dcterms:W3CDTF">2018-02-21T13:33:00Z</dcterms:modified>
</cp:coreProperties>
</file>