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A2BE5E" w14:textId="77777777" w:rsidR="00961C65" w:rsidRPr="00A06122" w:rsidRDefault="00961C65" w:rsidP="00961C65">
      <w:pPr>
        <w:jc w:val="center"/>
        <w:rPr>
          <w:rFonts w:ascii="Arial" w:hAnsi="Arial" w:cs="Arial"/>
          <w:b/>
          <w:bCs/>
          <w:sz w:val="32"/>
          <w:szCs w:val="32"/>
        </w:rPr>
      </w:pPr>
    </w:p>
    <w:p w14:paraId="3F6DF670" w14:textId="77777777" w:rsidR="00961C65" w:rsidRPr="00A06122" w:rsidRDefault="00961C65" w:rsidP="00961C65">
      <w:pPr>
        <w:jc w:val="center"/>
        <w:rPr>
          <w:rFonts w:ascii="Arial" w:hAnsi="Arial" w:cs="Arial"/>
          <w:b/>
          <w:bCs/>
          <w:sz w:val="32"/>
          <w:szCs w:val="32"/>
        </w:rPr>
      </w:pPr>
      <w:r w:rsidRPr="00A06122">
        <w:rPr>
          <w:rFonts w:ascii="Arial" w:hAnsi="Arial" w:cs="Arial"/>
          <w:b/>
          <w:bCs/>
          <w:sz w:val="32"/>
          <w:szCs w:val="32"/>
        </w:rPr>
        <w:t>Module code</w:t>
      </w:r>
      <w:r w:rsidR="00E239B9" w:rsidRPr="00A06122">
        <w:rPr>
          <w:rFonts w:ascii="Arial" w:hAnsi="Arial" w:cs="Arial"/>
          <w:b/>
          <w:bCs/>
          <w:sz w:val="32"/>
          <w:szCs w:val="32"/>
        </w:rPr>
        <w:t xml:space="preserve"> /title: BMSW4001 Academic and Employability Skills</w:t>
      </w:r>
    </w:p>
    <w:p w14:paraId="7893FBCE" w14:textId="77777777" w:rsidR="00961C65" w:rsidRPr="00A06122" w:rsidRDefault="00961C65" w:rsidP="00961C65">
      <w:pPr>
        <w:jc w:val="center"/>
        <w:rPr>
          <w:rFonts w:ascii="Arial" w:hAnsi="Arial" w:cs="Arial"/>
          <w:b/>
          <w:bCs/>
          <w:sz w:val="32"/>
          <w:szCs w:val="32"/>
        </w:rPr>
      </w:pPr>
    </w:p>
    <w:p w14:paraId="602FF4DC" w14:textId="1244F26C" w:rsidR="00961C65" w:rsidRPr="00A06122" w:rsidRDefault="00961C65" w:rsidP="00961C65">
      <w:pPr>
        <w:jc w:val="center"/>
        <w:rPr>
          <w:rFonts w:ascii="Arial" w:hAnsi="Arial" w:cs="Arial"/>
          <w:b/>
          <w:bCs/>
          <w:sz w:val="32"/>
          <w:szCs w:val="32"/>
        </w:rPr>
      </w:pPr>
      <w:r w:rsidRPr="00A06122">
        <w:rPr>
          <w:rFonts w:ascii="Arial" w:hAnsi="Arial" w:cs="Arial"/>
          <w:b/>
          <w:bCs/>
          <w:sz w:val="32"/>
          <w:szCs w:val="32"/>
        </w:rPr>
        <w:t xml:space="preserve"> </w:t>
      </w:r>
    </w:p>
    <w:p w14:paraId="44FAD955" w14:textId="1ED6DA6B" w:rsidR="00961C65" w:rsidRPr="00306D60" w:rsidRDefault="00961C65" w:rsidP="00961C65">
      <w:pPr>
        <w:rPr>
          <w:rFonts w:ascii="Arial" w:hAnsi="Arial" w:cs="Arial"/>
        </w:rPr>
      </w:pPr>
      <w:proofErr w:type="spellStart"/>
      <w:r w:rsidRPr="00A06122">
        <w:rPr>
          <w:rFonts w:ascii="Arial" w:hAnsi="Arial" w:cs="Arial"/>
          <w:b/>
          <w:bCs/>
          <w:sz w:val="32"/>
          <w:szCs w:val="32"/>
        </w:rPr>
        <w:t>Programme</w:t>
      </w:r>
      <w:proofErr w:type="spellEnd"/>
      <w:r w:rsidRPr="00A06122">
        <w:rPr>
          <w:rFonts w:ascii="Arial" w:hAnsi="Arial" w:cs="Arial"/>
          <w:b/>
          <w:bCs/>
          <w:sz w:val="32"/>
          <w:szCs w:val="32"/>
        </w:rPr>
        <w:t xml:space="preserve">: </w:t>
      </w:r>
      <w:r w:rsidR="004F136A">
        <w:rPr>
          <w:rFonts w:ascii="Arial" w:hAnsi="Arial" w:cs="Arial"/>
        </w:rPr>
        <w:t>Academic and Employability Skills</w:t>
      </w:r>
    </w:p>
    <w:p w14:paraId="6670778E" w14:textId="26D73FED" w:rsidR="00961C65" w:rsidRPr="00A06122" w:rsidRDefault="00961C65" w:rsidP="00961C65">
      <w:pPr>
        <w:rPr>
          <w:rFonts w:ascii="Arial" w:hAnsi="Arial" w:cs="Arial"/>
          <w:b/>
          <w:bCs/>
          <w:sz w:val="32"/>
          <w:szCs w:val="32"/>
        </w:rPr>
      </w:pPr>
      <w:r w:rsidRPr="00A06122">
        <w:rPr>
          <w:rFonts w:ascii="Arial" w:hAnsi="Arial" w:cs="Arial"/>
          <w:b/>
          <w:bCs/>
          <w:sz w:val="32"/>
          <w:szCs w:val="32"/>
        </w:rPr>
        <w:t>Student Name:</w:t>
      </w:r>
      <w:r w:rsidR="00306D60">
        <w:rPr>
          <w:rFonts w:ascii="Arial" w:hAnsi="Arial" w:cs="Arial"/>
          <w:b/>
          <w:bCs/>
          <w:sz w:val="32"/>
          <w:szCs w:val="32"/>
        </w:rPr>
        <w:t xml:space="preserve"> </w:t>
      </w:r>
      <w:proofErr w:type="spellStart"/>
      <w:r w:rsidR="00306D60" w:rsidRPr="00306D60">
        <w:rPr>
          <w:rFonts w:ascii="Arial" w:hAnsi="Arial" w:cs="Arial"/>
        </w:rPr>
        <w:t>Zdenko</w:t>
      </w:r>
      <w:proofErr w:type="spellEnd"/>
      <w:r w:rsidR="00306D60" w:rsidRPr="00306D60">
        <w:rPr>
          <w:rFonts w:ascii="Arial" w:hAnsi="Arial" w:cs="Arial"/>
        </w:rPr>
        <w:t xml:space="preserve"> Tancos</w:t>
      </w:r>
    </w:p>
    <w:p w14:paraId="03A76F16" w14:textId="1B49756A" w:rsidR="00961C65" w:rsidRPr="00A06122" w:rsidRDefault="00961C65" w:rsidP="00961C65">
      <w:pPr>
        <w:rPr>
          <w:rFonts w:ascii="Arial" w:hAnsi="Arial" w:cs="Arial"/>
          <w:b/>
          <w:bCs/>
          <w:sz w:val="32"/>
          <w:szCs w:val="32"/>
        </w:rPr>
      </w:pPr>
      <w:r w:rsidRPr="00A06122">
        <w:rPr>
          <w:rFonts w:ascii="Arial" w:hAnsi="Arial" w:cs="Arial"/>
          <w:b/>
          <w:bCs/>
          <w:sz w:val="32"/>
          <w:szCs w:val="32"/>
        </w:rPr>
        <w:t>Student ID:</w:t>
      </w:r>
      <w:r w:rsidR="004F136A">
        <w:rPr>
          <w:rFonts w:ascii="Arial" w:hAnsi="Arial" w:cs="Arial"/>
          <w:b/>
          <w:bCs/>
          <w:sz w:val="32"/>
          <w:szCs w:val="32"/>
        </w:rPr>
        <w:t xml:space="preserve"> </w:t>
      </w:r>
      <w:r w:rsidR="004F136A" w:rsidRPr="004F136A">
        <w:rPr>
          <w:rFonts w:ascii="Arial" w:hAnsi="Arial" w:cs="Arial"/>
        </w:rPr>
        <w:t>2126704</w:t>
      </w:r>
    </w:p>
    <w:p w14:paraId="495D5311" w14:textId="77777777" w:rsidR="00C74AE9" w:rsidRPr="00A06122" w:rsidRDefault="00C74AE9" w:rsidP="008A6CB6">
      <w:pPr>
        <w:spacing w:line="360" w:lineRule="auto"/>
        <w:jc w:val="both"/>
        <w:rPr>
          <w:rFonts w:ascii="Arial" w:hAnsi="Arial" w:cs="Arial"/>
          <w:szCs w:val="24"/>
        </w:rPr>
      </w:pPr>
      <w:r w:rsidRPr="00A06122">
        <w:rPr>
          <w:rFonts w:ascii="Arial" w:hAnsi="Arial" w:cs="Arial"/>
          <w:sz w:val="24"/>
          <w:szCs w:val="24"/>
        </w:rPr>
        <w:br w:type="page"/>
      </w:r>
    </w:p>
    <w:sdt>
      <w:sdtPr>
        <w:rPr>
          <w:rFonts w:asciiTheme="minorHAnsi" w:eastAsiaTheme="minorHAnsi" w:hAnsiTheme="minorHAnsi" w:cstheme="minorBidi"/>
          <w:color w:val="auto"/>
          <w:sz w:val="22"/>
          <w:szCs w:val="22"/>
        </w:rPr>
        <w:id w:val="1867017857"/>
        <w:docPartObj>
          <w:docPartGallery w:val="Table of Contents"/>
          <w:docPartUnique/>
        </w:docPartObj>
      </w:sdtPr>
      <w:sdtEndPr>
        <w:rPr>
          <w:b/>
          <w:bCs/>
          <w:noProof/>
        </w:rPr>
      </w:sdtEndPr>
      <w:sdtContent>
        <w:p w14:paraId="1C48963C" w14:textId="77777777" w:rsidR="00C74AE9" w:rsidRDefault="00C74AE9">
          <w:pPr>
            <w:pStyle w:val="TOCHeading"/>
          </w:pPr>
          <w:r>
            <w:t>Table of Contents</w:t>
          </w:r>
        </w:p>
        <w:p w14:paraId="27B83438" w14:textId="77777777" w:rsidR="00C74AE9" w:rsidRDefault="00C74AE9">
          <w:pPr>
            <w:pStyle w:val="TOC1"/>
            <w:tabs>
              <w:tab w:val="right" w:leader="dot" w:pos="9350"/>
            </w:tabs>
            <w:rPr>
              <w:noProof/>
            </w:rPr>
          </w:pPr>
          <w:r>
            <w:rPr>
              <w:b/>
              <w:bCs/>
              <w:noProof/>
            </w:rPr>
            <w:fldChar w:fldCharType="begin"/>
          </w:r>
          <w:r>
            <w:rPr>
              <w:b/>
              <w:bCs/>
              <w:noProof/>
            </w:rPr>
            <w:instrText xml:space="preserve"> TOC \o "1-3" \h \z \u </w:instrText>
          </w:r>
          <w:r>
            <w:rPr>
              <w:b/>
              <w:bCs/>
              <w:noProof/>
            </w:rPr>
            <w:fldChar w:fldCharType="separate"/>
          </w:r>
          <w:hyperlink w:anchor="_Toc107225438" w:history="1">
            <w:r w:rsidRPr="001B6598">
              <w:rPr>
                <w:rStyle w:val="Hyperlink"/>
                <w:noProof/>
              </w:rPr>
              <w:t>Task 2: Academic report.</w:t>
            </w:r>
            <w:r>
              <w:rPr>
                <w:noProof/>
                <w:webHidden/>
              </w:rPr>
              <w:tab/>
            </w:r>
            <w:r>
              <w:rPr>
                <w:noProof/>
                <w:webHidden/>
              </w:rPr>
              <w:fldChar w:fldCharType="begin"/>
            </w:r>
            <w:r>
              <w:rPr>
                <w:noProof/>
                <w:webHidden/>
              </w:rPr>
              <w:instrText xml:space="preserve"> PAGEREF _Toc107225438 \h </w:instrText>
            </w:r>
            <w:r>
              <w:rPr>
                <w:noProof/>
                <w:webHidden/>
              </w:rPr>
            </w:r>
            <w:r>
              <w:rPr>
                <w:noProof/>
                <w:webHidden/>
              </w:rPr>
              <w:fldChar w:fldCharType="separate"/>
            </w:r>
            <w:r>
              <w:rPr>
                <w:noProof/>
                <w:webHidden/>
              </w:rPr>
              <w:t>3</w:t>
            </w:r>
            <w:r>
              <w:rPr>
                <w:noProof/>
                <w:webHidden/>
              </w:rPr>
              <w:fldChar w:fldCharType="end"/>
            </w:r>
          </w:hyperlink>
        </w:p>
        <w:p w14:paraId="60B81990" w14:textId="77777777" w:rsidR="00C74AE9" w:rsidRDefault="004F136A">
          <w:pPr>
            <w:pStyle w:val="TOC1"/>
            <w:tabs>
              <w:tab w:val="right" w:leader="dot" w:pos="9350"/>
            </w:tabs>
            <w:rPr>
              <w:noProof/>
            </w:rPr>
          </w:pPr>
          <w:hyperlink w:anchor="_Toc107225439" w:history="1">
            <w:r w:rsidR="00C74AE9" w:rsidRPr="001B6598">
              <w:rPr>
                <w:rStyle w:val="Hyperlink"/>
                <w:noProof/>
              </w:rPr>
              <w:t>Introduction</w:t>
            </w:r>
            <w:r w:rsidR="00C74AE9">
              <w:rPr>
                <w:noProof/>
                <w:webHidden/>
              </w:rPr>
              <w:tab/>
            </w:r>
            <w:r w:rsidR="00C74AE9">
              <w:rPr>
                <w:noProof/>
                <w:webHidden/>
              </w:rPr>
              <w:fldChar w:fldCharType="begin"/>
            </w:r>
            <w:r w:rsidR="00C74AE9">
              <w:rPr>
                <w:noProof/>
                <w:webHidden/>
              </w:rPr>
              <w:instrText xml:space="preserve"> PAGEREF _Toc107225439 \h </w:instrText>
            </w:r>
            <w:r w:rsidR="00C74AE9">
              <w:rPr>
                <w:noProof/>
                <w:webHidden/>
              </w:rPr>
            </w:r>
            <w:r w:rsidR="00C74AE9">
              <w:rPr>
                <w:noProof/>
                <w:webHidden/>
              </w:rPr>
              <w:fldChar w:fldCharType="separate"/>
            </w:r>
            <w:r w:rsidR="00C74AE9">
              <w:rPr>
                <w:noProof/>
                <w:webHidden/>
              </w:rPr>
              <w:t>3</w:t>
            </w:r>
            <w:r w:rsidR="00C74AE9">
              <w:rPr>
                <w:noProof/>
                <w:webHidden/>
              </w:rPr>
              <w:fldChar w:fldCharType="end"/>
            </w:r>
          </w:hyperlink>
        </w:p>
        <w:p w14:paraId="11B9A59F" w14:textId="77777777" w:rsidR="00C74AE9" w:rsidRDefault="004F136A">
          <w:pPr>
            <w:pStyle w:val="TOC2"/>
            <w:tabs>
              <w:tab w:val="right" w:leader="dot" w:pos="9350"/>
            </w:tabs>
            <w:rPr>
              <w:noProof/>
            </w:rPr>
          </w:pPr>
          <w:hyperlink w:anchor="_Toc107225440" w:history="1">
            <w:r w:rsidR="00C74AE9" w:rsidRPr="001B6598">
              <w:rPr>
                <w:rStyle w:val="Hyperlink"/>
                <w:noProof/>
              </w:rPr>
              <w:t>The effective ways for motivating staff.</w:t>
            </w:r>
            <w:r w:rsidR="00C74AE9">
              <w:rPr>
                <w:noProof/>
                <w:webHidden/>
              </w:rPr>
              <w:tab/>
            </w:r>
            <w:r w:rsidR="00C74AE9">
              <w:rPr>
                <w:noProof/>
                <w:webHidden/>
              </w:rPr>
              <w:fldChar w:fldCharType="begin"/>
            </w:r>
            <w:r w:rsidR="00C74AE9">
              <w:rPr>
                <w:noProof/>
                <w:webHidden/>
              </w:rPr>
              <w:instrText xml:space="preserve"> PAGEREF _Toc107225440 \h </w:instrText>
            </w:r>
            <w:r w:rsidR="00C74AE9">
              <w:rPr>
                <w:noProof/>
                <w:webHidden/>
              </w:rPr>
            </w:r>
            <w:r w:rsidR="00C74AE9">
              <w:rPr>
                <w:noProof/>
                <w:webHidden/>
              </w:rPr>
              <w:fldChar w:fldCharType="separate"/>
            </w:r>
            <w:r w:rsidR="00C74AE9">
              <w:rPr>
                <w:noProof/>
                <w:webHidden/>
              </w:rPr>
              <w:t>3</w:t>
            </w:r>
            <w:r w:rsidR="00C74AE9">
              <w:rPr>
                <w:noProof/>
                <w:webHidden/>
              </w:rPr>
              <w:fldChar w:fldCharType="end"/>
            </w:r>
          </w:hyperlink>
        </w:p>
        <w:p w14:paraId="1A13855A" w14:textId="77777777" w:rsidR="00C74AE9" w:rsidRDefault="004F136A">
          <w:pPr>
            <w:pStyle w:val="TOC1"/>
            <w:tabs>
              <w:tab w:val="right" w:leader="dot" w:pos="9350"/>
            </w:tabs>
            <w:rPr>
              <w:noProof/>
            </w:rPr>
          </w:pPr>
          <w:hyperlink w:anchor="_Toc107225441" w:history="1">
            <w:r w:rsidR="00C74AE9" w:rsidRPr="001B6598">
              <w:rPr>
                <w:rStyle w:val="Hyperlink"/>
                <w:noProof/>
              </w:rPr>
              <w:t>Conclusion</w:t>
            </w:r>
            <w:r w:rsidR="00C74AE9">
              <w:rPr>
                <w:noProof/>
                <w:webHidden/>
              </w:rPr>
              <w:tab/>
            </w:r>
            <w:r w:rsidR="00C74AE9">
              <w:rPr>
                <w:noProof/>
                <w:webHidden/>
              </w:rPr>
              <w:fldChar w:fldCharType="begin"/>
            </w:r>
            <w:r w:rsidR="00C74AE9">
              <w:rPr>
                <w:noProof/>
                <w:webHidden/>
              </w:rPr>
              <w:instrText xml:space="preserve"> PAGEREF _Toc107225441 \h </w:instrText>
            </w:r>
            <w:r w:rsidR="00C74AE9">
              <w:rPr>
                <w:noProof/>
                <w:webHidden/>
              </w:rPr>
            </w:r>
            <w:r w:rsidR="00C74AE9">
              <w:rPr>
                <w:noProof/>
                <w:webHidden/>
              </w:rPr>
              <w:fldChar w:fldCharType="separate"/>
            </w:r>
            <w:r w:rsidR="00C74AE9">
              <w:rPr>
                <w:noProof/>
                <w:webHidden/>
              </w:rPr>
              <w:t>5</w:t>
            </w:r>
            <w:r w:rsidR="00C74AE9">
              <w:rPr>
                <w:noProof/>
                <w:webHidden/>
              </w:rPr>
              <w:fldChar w:fldCharType="end"/>
            </w:r>
          </w:hyperlink>
        </w:p>
        <w:p w14:paraId="79EF9732" w14:textId="77777777" w:rsidR="00C74AE9" w:rsidRDefault="004F136A">
          <w:pPr>
            <w:pStyle w:val="TOC1"/>
            <w:tabs>
              <w:tab w:val="right" w:leader="dot" w:pos="9350"/>
            </w:tabs>
            <w:rPr>
              <w:noProof/>
            </w:rPr>
          </w:pPr>
          <w:hyperlink w:anchor="_Toc107225442" w:history="1">
            <w:r w:rsidR="00C74AE9" w:rsidRPr="001B6598">
              <w:rPr>
                <w:rStyle w:val="Hyperlink"/>
                <w:noProof/>
              </w:rPr>
              <w:t>Reference</w:t>
            </w:r>
            <w:r w:rsidR="00C74AE9">
              <w:rPr>
                <w:noProof/>
                <w:webHidden/>
              </w:rPr>
              <w:tab/>
            </w:r>
            <w:r w:rsidR="00C74AE9">
              <w:rPr>
                <w:noProof/>
                <w:webHidden/>
              </w:rPr>
              <w:fldChar w:fldCharType="begin"/>
            </w:r>
            <w:r w:rsidR="00C74AE9">
              <w:rPr>
                <w:noProof/>
                <w:webHidden/>
              </w:rPr>
              <w:instrText xml:space="preserve"> PAGEREF _Toc107225442 \h </w:instrText>
            </w:r>
            <w:r w:rsidR="00C74AE9">
              <w:rPr>
                <w:noProof/>
                <w:webHidden/>
              </w:rPr>
            </w:r>
            <w:r w:rsidR="00C74AE9">
              <w:rPr>
                <w:noProof/>
                <w:webHidden/>
              </w:rPr>
              <w:fldChar w:fldCharType="separate"/>
            </w:r>
            <w:r w:rsidR="00C74AE9">
              <w:rPr>
                <w:noProof/>
                <w:webHidden/>
              </w:rPr>
              <w:t>6</w:t>
            </w:r>
            <w:r w:rsidR="00C74AE9">
              <w:rPr>
                <w:noProof/>
                <w:webHidden/>
              </w:rPr>
              <w:fldChar w:fldCharType="end"/>
            </w:r>
          </w:hyperlink>
        </w:p>
        <w:p w14:paraId="778860A2" w14:textId="77777777" w:rsidR="00C74AE9" w:rsidRPr="00C74AE9" w:rsidRDefault="00C74AE9" w:rsidP="00C74AE9">
          <w:r>
            <w:rPr>
              <w:b/>
              <w:bCs/>
              <w:noProof/>
            </w:rPr>
            <w:fldChar w:fldCharType="end"/>
          </w:r>
        </w:p>
      </w:sdtContent>
    </w:sdt>
    <w:p w14:paraId="45F01047" w14:textId="77777777" w:rsidR="0077455C" w:rsidRDefault="0077455C" w:rsidP="00E75A6E">
      <w:pPr>
        <w:pStyle w:val="Heading1"/>
      </w:pPr>
      <w:bookmarkStart w:id="0" w:name="_Toc107225438"/>
      <w:r>
        <w:br w:type="page"/>
      </w:r>
    </w:p>
    <w:p w14:paraId="25AD3D26" w14:textId="77777777" w:rsidR="007734A5" w:rsidRDefault="0065419C" w:rsidP="00E75A6E">
      <w:pPr>
        <w:pStyle w:val="Heading1"/>
      </w:pPr>
      <w:r>
        <w:lastRenderedPageBreak/>
        <w:t>Task 2: Academic report.</w:t>
      </w:r>
      <w:bookmarkEnd w:id="0"/>
    </w:p>
    <w:p w14:paraId="020FADFB" w14:textId="77777777" w:rsidR="007F17FE" w:rsidRDefault="007F17FE" w:rsidP="00E75A6E">
      <w:pPr>
        <w:pStyle w:val="Heading1"/>
      </w:pPr>
      <w:bookmarkStart w:id="1" w:name="_Toc107225439"/>
      <w:r>
        <w:t>Introduction</w:t>
      </w:r>
      <w:bookmarkEnd w:id="1"/>
    </w:p>
    <w:p w14:paraId="2E921B20" w14:textId="77777777" w:rsidR="00533474" w:rsidRPr="004431AF" w:rsidRDefault="00433503" w:rsidP="00433503">
      <w:pPr>
        <w:spacing w:line="360" w:lineRule="auto"/>
        <w:jc w:val="both"/>
        <w:rPr>
          <w:rFonts w:ascii="Arial" w:hAnsi="Arial" w:cs="Arial"/>
        </w:rPr>
      </w:pPr>
      <w:r w:rsidRPr="004431AF">
        <w:rPr>
          <w:rFonts w:ascii="Arial" w:hAnsi="Arial" w:cs="Arial"/>
        </w:rPr>
        <w:t>Motivation is the process or action that may give initia</w:t>
      </w:r>
      <w:r w:rsidR="00995D26" w:rsidRPr="004431AF">
        <w:rPr>
          <w:rFonts w:ascii="Arial" w:hAnsi="Arial" w:cs="Arial"/>
        </w:rPr>
        <w:t>tion, guideline, and maintains</w:t>
      </w:r>
      <w:r w:rsidR="00D12AA1" w:rsidRPr="004431AF">
        <w:rPr>
          <w:rFonts w:ascii="Arial" w:hAnsi="Arial" w:cs="Arial"/>
        </w:rPr>
        <w:t xml:space="preserve"> goal-oriented behaviors. Motivation is the best way to increase production, profit, sales, supplies, and development of the company or organization</w:t>
      </w:r>
      <w:r w:rsidR="00430E0B" w:rsidRPr="004431AF">
        <w:rPr>
          <w:rFonts w:ascii="Arial" w:hAnsi="Arial" w:cs="Arial"/>
        </w:rPr>
        <w:t xml:space="preserve"> (Green et al. 2019)</w:t>
      </w:r>
      <w:r w:rsidR="00D12AA1" w:rsidRPr="004431AF">
        <w:rPr>
          <w:rFonts w:ascii="Arial" w:hAnsi="Arial" w:cs="Arial"/>
        </w:rPr>
        <w:t xml:space="preserve">. </w:t>
      </w:r>
      <w:r w:rsidR="0056184B" w:rsidRPr="004431AF">
        <w:rPr>
          <w:rFonts w:ascii="Arial" w:hAnsi="Arial" w:cs="Arial"/>
        </w:rPr>
        <w:t xml:space="preserve">There should have to take proper way for staff motivation. There should have to ensure effective workplace, food offered in the workplace, the satisfaction of working, becoming respectful, honest, and supportive of the staff, giving positive feedback, becoming transparent, giving flexible scheduling, giving rewards for best work, wanted to know of needs, etc. are the way of motivation of the staff. </w:t>
      </w:r>
    </w:p>
    <w:p w14:paraId="36276329" w14:textId="77777777" w:rsidR="0065419C" w:rsidRDefault="0065419C" w:rsidP="00E75A6E">
      <w:pPr>
        <w:pStyle w:val="Heading2"/>
      </w:pPr>
      <w:bookmarkStart w:id="2" w:name="_Toc107225440"/>
      <w:r>
        <w:t>The effective ways for motivating staff.</w:t>
      </w:r>
      <w:bookmarkEnd w:id="2"/>
    </w:p>
    <w:p w14:paraId="2013DFC8" w14:textId="77777777" w:rsidR="00533474" w:rsidRPr="004431AF" w:rsidRDefault="00533474" w:rsidP="00096913">
      <w:pPr>
        <w:spacing w:line="360" w:lineRule="auto"/>
        <w:jc w:val="both"/>
        <w:rPr>
          <w:rFonts w:ascii="Arial" w:hAnsi="Arial" w:cs="Arial"/>
        </w:rPr>
      </w:pPr>
      <w:r w:rsidRPr="004431AF">
        <w:rPr>
          <w:rFonts w:ascii="Arial" w:hAnsi="Arial" w:cs="Arial"/>
        </w:rPr>
        <w:t>Motivation is the action for reaching the purpose t</w:t>
      </w:r>
      <w:r w:rsidR="00096913" w:rsidRPr="004431AF">
        <w:rPr>
          <w:rFonts w:ascii="Arial" w:hAnsi="Arial" w:cs="Arial"/>
        </w:rPr>
        <w:t xml:space="preserve">hat can be happened by guides, inspiration, etc. </w:t>
      </w:r>
      <w:r w:rsidRPr="004431AF">
        <w:rPr>
          <w:rFonts w:ascii="Arial" w:hAnsi="Arial" w:cs="Arial"/>
        </w:rPr>
        <w:t xml:space="preserve">There have a lot of effective motivational ways for the staff that helps to make the staff inspiration. </w:t>
      </w:r>
    </w:p>
    <w:p w14:paraId="357CC4DD" w14:textId="77777777" w:rsidR="00096913" w:rsidRPr="004431AF" w:rsidRDefault="00096913" w:rsidP="00096913">
      <w:pPr>
        <w:keepNext/>
        <w:spacing w:line="360" w:lineRule="auto"/>
        <w:jc w:val="center"/>
        <w:rPr>
          <w:rFonts w:ascii="Arial" w:hAnsi="Arial" w:cs="Arial"/>
        </w:rPr>
      </w:pPr>
      <w:r w:rsidRPr="004431AF">
        <w:rPr>
          <w:rFonts w:ascii="Arial" w:hAnsi="Arial" w:cs="Arial"/>
          <w:noProof/>
        </w:rPr>
        <w:drawing>
          <wp:inline distT="0" distB="0" distL="0" distR="0" wp14:anchorId="64639B7E" wp14:editId="5C512B0E">
            <wp:extent cx="3188473" cy="2074570"/>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art_2-1460677157444.jpg"/>
                    <pic:cNvPicPr/>
                  </pic:nvPicPr>
                  <pic:blipFill>
                    <a:blip r:embed="rId6">
                      <a:extLst>
                        <a:ext uri="{28A0092B-C50C-407E-A947-70E740481C1C}">
                          <a14:useLocalDpi xmlns:a14="http://schemas.microsoft.com/office/drawing/2010/main" val="0"/>
                        </a:ext>
                      </a:extLst>
                    </a:blip>
                    <a:stretch>
                      <a:fillRect/>
                    </a:stretch>
                  </pic:blipFill>
                  <pic:spPr>
                    <a:xfrm>
                      <a:off x="0" y="0"/>
                      <a:ext cx="3200626" cy="2082477"/>
                    </a:xfrm>
                    <a:prstGeom prst="rect">
                      <a:avLst/>
                    </a:prstGeom>
                  </pic:spPr>
                </pic:pic>
              </a:graphicData>
            </a:graphic>
          </wp:inline>
        </w:drawing>
      </w:r>
    </w:p>
    <w:p w14:paraId="0E991786" w14:textId="77777777" w:rsidR="00096913" w:rsidRPr="004431AF" w:rsidRDefault="00096913" w:rsidP="00096913">
      <w:pPr>
        <w:pStyle w:val="Caption"/>
        <w:jc w:val="center"/>
        <w:rPr>
          <w:rFonts w:ascii="Arial" w:hAnsi="Arial" w:cs="Arial"/>
        </w:rPr>
      </w:pPr>
      <w:r w:rsidRPr="004431AF">
        <w:rPr>
          <w:rFonts w:ascii="Arial" w:hAnsi="Arial" w:cs="Arial"/>
        </w:rPr>
        <w:t xml:space="preserve">Figure </w:t>
      </w:r>
      <w:r w:rsidR="00E239B9" w:rsidRPr="004431AF">
        <w:rPr>
          <w:rFonts w:ascii="Arial" w:hAnsi="Arial" w:cs="Arial"/>
          <w:noProof/>
        </w:rPr>
        <w:fldChar w:fldCharType="begin"/>
      </w:r>
      <w:r w:rsidR="00E239B9" w:rsidRPr="004431AF">
        <w:rPr>
          <w:rFonts w:ascii="Arial" w:hAnsi="Arial" w:cs="Arial"/>
          <w:noProof/>
        </w:rPr>
        <w:instrText xml:space="preserve"> SEQ Figure \* ARABIC </w:instrText>
      </w:r>
      <w:r w:rsidR="00E239B9" w:rsidRPr="004431AF">
        <w:rPr>
          <w:rFonts w:ascii="Arial" w:hAnsi="Arial" w:cs="Arial"/>
          <w:noProof/>
        </w:rPr>
        <w:fldChar w:fldCharType="separate"/>
      </w:r>
      <w:r w:rsidRPr="004431AF">
        <w:rPr>
          <w:rFonts w:ascii="Arial" w:hAnsi="Arial" w:cs="Arial"/>
          <w:noProof/>
        </w:rPr>
        <w:t>1</w:t>
      </w:r>
      <w:r w:rsidR="00E239B9" w:rsidRPr="004431AF">
        <w:rPr>
          <w:rFonts w:ascii="Arial" w:hAnsi="Arial" w:cs="Arial"/>
          <w:noProof/>
        </w:rPr>
        <w:fldChar w:fldCharType="end"/>
      </w:r>
      <w:r w:rsidRPr="004431AF">
        <w:rPr>
          <w:rFonts w:ascii="Arial" w:hAnsi="Arial" w:cs="Arial"/>
        </w:rPr>
        <w:t>: Motivational ways of employees.</w:t>
      </w:r>
    </w:p>
    <w:p w14:paraId="22281CDD" w14:textId="77777777" w:rsidR="002A4FAC" w:rsidRPr="004431AF" w:rsidRDefault="00096913" w:rsidP="00096913">
      <w:pPr>
        <w:spacing w:line="360" w:lineRule="auto"/>
        <w:jc w:val="both"/>
        <w:rPr>
          <w:rFonts w:ascii="Arial" w:hAnsi="Arial" w:cs="Arial"/>
        </w:rPr>
      </w:pPr>
      <w:r w:rsidRPr="004431AF">
        <w:rPr>
          <w:rFonts w:ascii="Arial" w:hAnsi="Arial" w:cs="Arial"/>
        </w:rPr>
        <w:t xml:space="preserve">There should have an effective business place for making motivation the staff. The staff always want to get </w:t>
      </w:r>
      <w:r w:rsidR="002A4FAC" w:rsidRPr="004431AF">
        <w:rPr>
          <w:rFonts w:ascii="Arial" w:hAnsi="Arial" w:cs="Arial"/>
        </w:rPr>
        <w:t xml:space="preserve">a </w:t>
      </w:r>
      <w:r w:rsidRPr="004431AF">
        <w:rPr>
          <w:rFonts w:ascii="Arial" w:hAnsi="Arial" w:cs="Arial"/>
        </w:rPr>
        <w:t xml:space="preserve">better environment for </w:t>
      </w:r>
      <w:r w:rsidR="002A4FAC" w:rsidRPr="004431AF">
        <w:rPr>
          <w:rFonts w:ascii="Arial" w:hAnsi="Arial" w:cs="Arial"/>
        </w:rPr>
        <w:t>working very nicely. This is one of the big issues for giving inspiration to the staff. The work becomes comfortable for a better working place. This is why there should have to be a pleasant place.</w:t>
      </w:r>
    </w:p>
    <w:p w14:paraId="77E81210" w14:textId="77777777" w:rsidR="002A4FAC" w:rsidRPr="004431AF" w:rsidRDefault="002A4FAC" w:rsidP="00096913">
      <w:pPr>
        <w:spacing w:line="360" w:lineRule="auto"/>
        <w:jc w:val="both"/>
        <w:rPr>
          <w:rFonts w:ascii="Arial" w:hAnsi="Arial" w:cs="Arial"/>
        </w:rPr>
      </w:pPr>
      <w:r w:rsidRPr="004431AF">
        <w:rPr>
          <w:rFonts w:ascii="Arial" w:hAnsi="Arial" w:cs="Arial"/>
        </w:rPr>
        <w:t xml:space="preserve">The manager is one of the best </w:t>
      </w:r>
      <w:r w:rsidR="003F2B40" w:rsidRPr="004431AF">
        <w:rPr>
          <w:rFonts w:ascii="Arial" w:hAnsi="Arial" w:cs="Arial"/>
        </w:rPr>
        <w:t>motivators</w:t>
      </w:r>
      <w:r w:rsidRPr="004431AF">
        <w:rPr>
          <w:rFonts w:ascii="Arial" w:hAnsi="Arial" w:cs="Arial"/>
        </w:rPr>
        <w:t xml:space="preserve"> in the workplace. The manager’s behavior makes the staff motivated. This is why the manager should be respectful, supportive, and honest to all kinds of staff. The manager’s respect, supportive, and honest give inspiration to the staff for working hard.</w:t>
      </w:r>
      <w:r w:rsidR="00451962" w:rsidRPr="004431AF">
        <w:rPr>
          <w:rFonts w:ascii="Arial" w:hAnsi="Arial" w:cs="Arial"/>
        </w:rPr>
        <w:t xml:space="preserve"> The manager can make the staff satisfied for working hard in the workplace.</w:t>
      </w:r>
    </w:p>
    <w:p w14:paraId="1D09F078" w14:textId="77777777" w:rsidR="00123B70" w:rsidRPr="004431AF" w:rsidRDefault="00123B70" w:rsidP="00096913">
      <w:pPr>
        <w:spacing w:line="360" w:lineRule="auto"/>
        <w:jc w:val="both"/>
        <w:rPr>
          <w:rFonts w:ascii="Arial" w:hAnsi="Arial" w:cs="Arial"/>
        </w:rPr>
      </w:pPr>
      <w:r w:rsidRPr="004431AF">
        <w:rPr>
          <w:rFonts w:ascii="Arial" w:hAnsi="Arial" w:cs="Arial"/>
        </w:rPr>
        <w:lastRenderedPageBreak/>
        <w:t xml:space="preserve">The offer of employee </w:t>
      </w:r>
      <w:r w:rsidR="00A83ACE" w:rsidRPr="004431AF">
        <w:rPr>
          <w:rFonts w:ascii="Arial" w:hAnsi="Arial" w:cs="Arial"/>
        </w:rPr>
        <w:t>rewards</w:t>
      </w:r>
      <w:r w:rsidRPr="004431AF">
        <w:rPr>
          <w:rFonts w:ascii="Arial" w:hAnsi="Arial" w:cs="Arial"/>
        </w:rPr>
        <w:t xml:space="preserve"> is another motivational way for making inspiration in the staff. </w:t>
      </w:r>
      <w:r w:rsidR="003F2B40" w:rsidRPr="004431AF">
        <w:rPr>
          <w:rFonts w:ascii="Arial" w:hAnsi="Arial" w:cs="Arial"/>
        </w:rPr>
        <w:t>Every good work and good step, there should have to give a proper reward</w:t>
      </w:r>
      <w:r w:rsidR="00430E0B" w:rsidRPr="004431AF">
        <w:rPr>
          <w:rFonts w:ascii="Arial" w:hAnsi="Arial" w:cs="Arial"/>
        </w:rPr>
        <w:t xml:space="preserve"> (Nnaji-</w:t>
      </w:r>
      <w:proofErr w:type="spellStart"/>
      <w:r w:rsidR="00430E0B" w:rsidRPr="004431AF">
        <w:rPr>
          <w:rFonts w:ascii="Arial" w:hAnsi="Arial" w:cs="Arial"/>
        </w:rPr>
        <w:t>lhedinmah</w:t>
      </w:r>
      <w:proofErr w:type="spellEnd"/>
      <w:r w:rsidR="00430E0B" w:rsidRPr="004431AF">
        <w:rPr>
          <w:rFonts w:ascii="Arial" w:hAnsi="Arial" w:cs="Arial"/>
        </w:rPr>
        <w:t xml:space="preserve"> et al. 2015)</w:t>
      </w:r>
      <w:r w:rsidR="003F2B40" w:rsidRPr="004431AF">
        <w:rPr>
          <w:rFonts w:ascii="Arial" w:hAnsi="Arial" w:cs="Arial"/>
        </w:rPr>
        <w:t>. The reward makes the staff motivated.</w:t>
      </w:r>
    </w:p>
    <w:p w14:paraId="215ADA6D" w14:textId="77777777" w:rsidR="003F2B40" w:rsidRPr="004431AF" w:rsidRDefault="003F2B40" w:rsidP="00096913">
      <w:pPr>
        <w:spacing w:line="360" w:lineRule="auto"/>
        <w:jc w:val="both"/>
        <w:rPr>
          <w:rFonts w:ascii="Arial" w:hAnsi="Arial" w:cs="Arial"/>
        </w:rPr>
      </w:pPr>
      <w:r w:rsidRPr="004431AF">
        <w:rPr>
          <w:rFonts w:ascii="Arial" w:hAnsi="Arial" w:cs="Arial"/>
        </w:rPr>
        <w:t xml:space="preserve">Positive feedback is another important way to give the motivation of the staff. </w:t>
      </w:r>
      <w:r w:rsidR="000D17D4" w:rsidRPr="004431AF">
        <w:rPr>
          <w:rFonts w:ascii="Arial" w:hAnsi="Arial" w:cs="Arial"/>
        </w:rPr>
        <w:t>Positive</w:t>
      </w:r>
      <w:r w:rsidRPr="004431AF">
        <w:rPr>
          <w:rFonts w:ascii="Arial" w:hAnsi="Arial" w:cs="Arial"/>
        </w:rPr>
        <w:t xml:space="preserve"> feedback is </w:t>
      </w:r>
      <w:r w:rsidR="000D17D4" w:rsidRPr="004431AF">
        <w:rPr>
          <w:rFonts w:ascii="Arial" w:hAnsi="Arial" w:cs="Arial"/>
        </w:rPr>
        <w:t>one of the rewards for the staff</w:t>
      </w:r>
      <w:r w:rsidR="009E76C5" w:rsidRPr="004431AF">
        <w:rPr>
          <w:rFonts w:ascii="Arial" w:hAnsi="Arial" w:cs="Arial"/>
        </w:rPr>
        <w:t xml:space="preserve"> (Doig et al. 2018)</w:t>
      </w:r>
      <w:r w:rsidR="000D17D4" w:rsidRPr="004431AF">
        <w:rPr>
          <w:rFonts w:ascii="Arial" w:hAnsi="Arial" w:cs="Arial"/>
        </w:rPr>
        <w:t>. It makes the staff more inspired for working</w:t>
      </w:r>
      <w:r w:rsidR="00BE7685" w:rsidRPr="004431AF">
        <w:rPr>
          <w:rFonts w:ascii="Arial" w:hAnsi="Arial" w:cs="Arial"/>
        </w:rPr>
        <w:t>. It is one of the ways for making the staff satisfied in the workplace</w:t>
      </w:r>
      <w:r w:rsidR="000D17D4" w:rsidRPr="004431AF">
        <w:rPr>
          <w:rFonts w:ascii="Arial" w:hAnsi="Arial" w:cs="Arial"/>
        </w:rPr>
        <w:t xml:space="preserve">. For giving inspiration, there should have to give positive inspiration </w:t>
      </w:r>
      <w:r w:rsidR="009E28F8" w:rsidRPr="004431AF">
        <w:rPr>
          <w:rFonts w:ascii="Arial" w:hAnsi="Arial" w:cs="Arial"/>
        </w:rPr>
        <w:t>to</w:t>
      </w:r>
      <w:r w:rsidR="000D17D4" w:rsidRPr="004431AF">
        <w:rPr>
          <w:rFonts w:ascii="Arial" w:hAnsi="Arial" w:cs="Arial"/>
        </w:rPr>
        <w:t xml:space="preserve"> the staff. </w:t>
      </w:r>
    </w:p>
    <w:p w14:paraId="357A4F3B" w14:textId="77777777" w:rsidR="000D17D4" w:rsidRPr="004431AF" w:rsidRDefault="009E28F8" w:rsidP="00096913">
      <w:pPr>
        <w:spacing w:line="360" w:lineRule="auto"/>
        <w:jc w:val="both"/>
        <w:rPr>
          <w:rFonts w:ascii="Arial" w:hAnsi="Arial" w:cs="Arial"/>
        </w:rPr>
      </w:pPr>
      <w:r w:rsidRPr="004431AF">
        <w:rPr>
          <w:rFonts w:ascii="Arial" w:hAnsi="Arial" w:cs="Arial"/>
        </w:rPr>
        <w:t>There should have to give proper vacation for the staff. There should have to give a vacation to make a trip. After the trip, the staff becomes more active than before. And working hard for the company or organization. This is why there should have to give vacation for the staff</w:t>
      </w:r>
      <w:r w:rsidR="00BE7685" w:rsidRPr="004431AF">
        <w:rPr>
          <w:rFonts w:ascii="Arial" w:hAnsi="Arial" w:cs="Arial"/>
        </w:rPr>
        <w:t>. Giving a chance of trip, makes the staff satisfied for working hard</w:t>
      </w:r>
      <w:r w:rsidRPr="004431AF">
        <w:rPr>
          <w:rFonts w:ascii="Arial" w:hAnsi="Arial" w:cs="Arial"/>
        </w:rPr>
        <w:t>.</w:t>
      </w:r>
    </w:p>
    <w:p w14:paraId="303E56C9" w14:textId="77777777" w:rsidR="009E28F8" w:rsidRPr="004431AF" w:rsidRDefault="009E28F8" w:rsidP="00096913">
      <w:pPr>
        <w:spacing w:line="360" w:lineRule="auto"/>
        <w:jc w:val="both"/>
        <w:rPr>
          <w:rFonts w:ascii="Arial" w:hAnsi="Arial" w:cs="Arial"/>
        </w:rPr>
      </w:pPr>
      <w:r w:rsidRPr="004431AF">
        <w:rPr>
          <w:rFonts w:ascii="Arial" w:hAnsi="Arial" w:cs="Arial"/>
        </w:rPr>
        <w:t xml:space="preserve">The staff </w:t>
      </w:r>
      <w:r w:rsidR="00230510" w:rsidRPr="004431AF">
        <w:rPr>
          <w:rFonts w:ascii="Arial" w:hAnsi="Arial" w:cs="Arial"/>
        </w:rPr>
        <w:t>needs</w:t>
      </w:r>
      <w:r w:rsidRPr="004431AF">
        <w:rPr>
          <w:rFonts w:ascii="Arial" w:hAnsi="Arial" w:cs="Arial"/>
        </w:rPr>
        <w:t xml:space="preserve"> a proper place or room for working properly. There should have to provide a proper room for the staff. It is one of the best </w:t>
      </w:r>
      <w:r w:rsidR="00230510" w:rsidRPr="004431AF">
        <w:rPr>
          <w:rFonts w:ascii="Arial" w:hAnsi="Arial" w:cs="Arial"/>
        </w:rPr>
        <w:t>ways</w:t>
      </w:r>
      <w:r w:rsidRPr="004431AF">
        <w:rPr>
          <w:rFonts w:ascii="Arial" w:hAnsi="Arial" w:cs="Arial"/>
        </w:rPr>
        <w:t xml:space="preserve"> for making moti</w:t>
      </w:r>
      <w:r w:rsidR="00207EA2" w:rsidRPr="004431AF">
        <w:rPr>
          <w:rFonts w:ascii="Arial" w:hAnsi="Arial" w:cs="Arial"/>
        </w:rPr>
        <w:t xml:space="preserve">vation of the staff. The staff also needs to </w:t>
      </w:r>
      <w:r w:rsidR="001066B9" w:rsidRPr="004431AF">
        <w:rPr>
          <w:rFonts w:ascii="Arial" w:hAnsi="Arial" w:cs="Arial"/>
        </w:rPr>
        <w:t>think about innovative work. This is why offering room is another motivational way for the staff.</w:t>
      </w:r>
    </w:p>
    <w:p w14:paraId="62943A61" w14:textId="77777777" w:rsidR="001066B9" w:rsidRPr="004431AF" w:rsidRDefault="00670564" w:rsidP="00096913">
      <w:pPr>
        <w:spacing w:line="360" w:lineRule="auto"/>
        <w:jc w:val="both"/>
        <w:rPr>
          <w:rFonts w:ascii="Arial" w:hAnsi="Arial" w:cs="Arial"/>
        </w:rPr>
      </w:pPr>
      <w:r w:rsidRPr="004431AF">
        <w:rPr>
          <w:rFonts w:ascii="Arial" w:hAnsi="Arial" w:cs="Arial"/>
        </w:rPr>
        <w:t>Food offers may be another motivational way for the staff. There should have to give proper food offer for the staff. The staff becomes hungry when they try to complete the task</w:t>
      </w:r>
      <w:r w:rsidR="009E76C5" w:rsidRPr="004431AF">
        <w:rPr>
          <w:rFonts w:ascii="Arial" w:hAnsi="Arial" w:cs="Arial"/>
        </w:rPr>
        <w:t xml:space="preserve"> (</w:t>
      </w:r>
      <w:proofErr w:type="spellStart"/>
      <w:r w:rsidR="009E76C5" w:rsidRPr="004431AF">
        <w:rPr>
          <w:rFonts w:ascii="Arial" w:hAnsi="Arial" w:cs="Arial"/>
        </w:rPr>
        <w:t>Barauskaite</w:t>
      </w:r>
      <w:proofErr w:type="spellEnd"/>
      <w:r w:rsidR="009E76C5" w:rsidRPr="004431AF">
        <w:rPr>
          <w:rFonts w:ascii="Arial" w:hAnsi="Arial" w:cs="Arial"/>
        </w:rPr>
        <w:t xml:space="preserve"> et al. 2018)</w:t>
      </w:r>
      <w:r w:rsidRPr="004431AF">
        <w:rPr>
          <w:rFonts w:ascii="Arial" w:hAnsi="Arial" w:cs="Arial"/>
        </w:rPr>
        <w:t>. During this time, the manager should have given food offers to make the staff motivated.</w:t>
      </w:r>
    </w:p>
    <w:p w14:paraId="6B908183" w14:textId="77777777" w:rsidR="003F2B40" w:rsidRPr="004431AF" w:rsidRDefault="00670564" w:rsidP="00096913">
      <w:pPr>
        <w:spacing w:line="360" w:lineRule="auto"/>
        <w:jc w:val="both"/>
        <w:rPr>
          <w:rFonts w:ascii="Arial" w:hAnsi="Arial" w:cs="Arial"/>
        </w:rPr>
      </w:pPr>
      <w:r w:rsidRPr="004431AF">
        <w:rPr>
          <w:rFonts w:ascii="Arial" w:hAnsi="Arial" w:cs="Arial"/>
        </w:rPr>
        <w:t xml:space="preserve">For making staff motivated, there should have to give an offer of flexible scheduling for the staff. All the staff cannot get the right time for working with </w:t>
      </w:r>
      <w:r w:rsidR="009E76C5" w:rsidRPr="004431AF">
        <w:rPr>
          <w:rFonts w:ascii="Arial" w:hAnsi="Arial" w:cs="Arial"/>
        </w:rPr>
        <w:t xml:space="preserve">the </w:t>
      </w:r>
      <w:r w:rsidRPr="004431AF">
        <w:rPr>
          <w:rFonts w:ascii="Arial" w:hAnsi="Arial" w:cs="Arial"/>
        </w:rPr>
        <w:t>mind</w:t>
      </w:r>
      <w:r w:rsidR="009E76C5" w:rsidRPr="004431AF">
        <w:rPr>
          <w:rFonts w:ascii="Arial" w:hAnsi="Arial" w:cs="Arial"/>
        </w:rPr>
        <w:t xml:space="preserve"> (Parrish et al. 2020)</w:t>
      </w:r>
      <w:r w:rsidRPr="004431AF">
        <w:rPr>
          <w:rFonts w:ascii="Arial" w:hAnsi="Arial" w:cs="Arial"/>
        </w:rPr>
        <w:t>. This is why there should have to know of the flexible time for working.</w:t>
      </w:r>
    </w:p>
    <w:p w14:paraId="21C57C79" w14:textId="77777777" w:rsidR="009611C1" w:rsidRPr="004431AF" w:rsidRDefault="009611C1" w:rsidP="00096913">
      <w:pPr>
        <w:spacing w:line="360" w:lineRule="auto"/>
        <w:jc w:val="both"/>
        <w:rPr>
          <w:rFonts w:ascii="Arial" w:hAnsi="Arial" w:cs="Arial"/>
        </w:rPr>
      </w:pPr>
      <w:r w:rsidRPr="004431AF">
        <w:rPr>
          <w:rFonts w:ascii="Arial" w:hAnsi="Arial" w:cs="Arial"/>
        </w:rPr>
        <w:t>The staff needs and wants should have to be given priority.</w:t>
      </w:r>
      <w:r w:rsidR="001C4FF8" w:rsidRPr="004431AF">
        <w:rPr>
          <w:rFonts w:ascii="Arial" w:hAnsi="Arial" w:cs="Arial"/>
        </w:rPr>
        <w:t xml:space="preserve"> The staff may have needs for something but they cannot explain it to the manager. This is a way there should have to ask the sta</w:t>
      </w:r>
      <w:r w:rsidR="00940FCF" w:rsidRPr="004431AF">
        <w:rPr>
          <w:rFonts w:ascii="Arial" w:hAnsi="Arial" w:cs="Arial"/>
        </w:rPr>
        <w:t xml:space="preserve">ff about their needs and wants. </w:t>
      </w:r>
    </w:p>
    <w:p w14:paraId="3044E76E" w14:textId="77777777" w:rsidR="008A77B7" w:rsidRPr="004431AF" w:rsidRDefault="008A77B7" w:rsidP="00096913">
      <w:pPr>
        <w:spacing w:line="360" w:lineRule="auto"/>
        <w:jc w:val="both"/>
        <w:rPr>
          <w:rFonts w:ascii="Arial" w:hAnsi="Arial" w:cs="Arial"/>
        </w:rPr>
      </w:pPr>
      <w:r w:rsidRPr="004431AF">
        <w:rPr>
          <w:rFonts w:ascii="Arial" w:hAnsi="Arial" w:cs="Arial"/>
        </w:rPr>
        <w:t>Becoming transparent to the staff is another motivational way for giving inspiration to the staff. There should have to be transparency among the other staff especially, the manager</w:t>
      </w:r>
      <w:r w:rsidR="009E76C5" w:rsidRPr="004431AF">
        <w:rPr>
          <w:rFonts w:ascii="Arial" w:hAnsi="Arial" w:cs="Arial"/>
        </w:rPr>
        <w:t xml:space="preserve"> (</w:t>
      </w:r>
      <w:proofErr w:type="spellStart"/>
      <w:r w:rsidR="009E76C5" w:rsidRPr="004431AF">
        <w:rPr>
          <w:rFonts w:ascii="Arial" w:hAnsi="Arial" w:cs="Arial"/>
        </w:rPr>
        <w:t>Havermans</w:t>
      </w:r>
      <w:proofErr w:type="spellEnd"/>
      <w:r w:rsidR="009E76C5" w:rsidRPr="004431AF">
        <w:rPr>
          <w:rFonts w:ascii="Arial" w:hAnsi="Arial" w:cs="Arial"/>
        </w:rPr>
        <w:t xml:space="preserve"> et al. 2019)</w:t>
      </w:r>
      <w:r w:rsidRPr="004431AF">
        <w:rPr>
          <w:rFonts w:ascii="Arial" w:hAnsi="Arial" w:cs="Arial"/>
        </w:rPr>
        <w:t>. It is very important for the staff for becoming flexible and inspired for working.</w:t>
      </w:r>
    </w:p>
    <w:p w14:paraId="5E6F26A6" w14:textId="77777777" w:rsidR="00DC63B2" w:rsidRPr="004431AF" w:rsidRDefault="00323376" w:rsidP="00096913">
      <w:pPr>
        <w:spacing w:line="360" w:lineRule="auto"/>
        <w:jc w:val="both"/>
        <w:rPr>
          <w:rFonts w:ascii="Arial" w:hAnsi="Arial" w:cs="Arial"/>
        </w:rPr>
      </w:pPr>
      <w:proofErr w:type="spellStart"/>
      <w:r w:rsidRPr="004431AF">
        <w:rPr>
          <w:rFonts w:ascii="Arial" w:hAnsi="Arial" w:cs="Arial"/>
        </w:rPr>
        <w:t>Recognization</w:t>
      </w:r>
      <w:proofErr w:type="spellEnd"/>
      <w:r w:rsidRPr="004431AF">
        <w:rPr>
          <w:rFonts w:ascii="Arial" w:hAnsi="Arial" w:cs="Arial"/>
        </w:rPr>
        <w:t xml:space="preserve"> of the achievement is another motivational thing for the staff. There should have to recognize according to the performance of the staff. The staff wants to get recognition for their performance</w:t>
      </w:r>
      <w:r w:rsidR="009E76C5" w:rsidRPr="004431AF">
        <w:rPr>
          <w:rFonts w:ascii="Arial" w:hAnsi="Arial" w:cs="Arial"/>
        </w:rPr>
        <w:t xml:space="preserve"> (</w:t>
      </w:r>
      <w:proofErr w:type="spellStart"/>
      <w:r w:rsidR="009E76C5" w:rsidRPr="004431AF">
        <w:rPr>
          <w:rFonts w:ascii="Arial" w:hAnsi="Arial" w:cs="Arial"/>
        </w:rPr>
        <w:t>Hurlbert</w:t>
      </w:r>
      <w:proofErr w:type="spellEnd"/>
      <w:r w:rsidR="009E76C5" w:rsidRPr="004431AF">
        <w:rPr>
          <w:rFonts w:ascii="Arial" w:hAnsi="Arial" w:cs="Arial"/>
        </w:rPr>
        <w:t xml:space="preserve"> et al. 2018)</w:t>
      </w:r>
      <w:r w:rsidRPr="004431AF">
        <w:rPr>
          <w:rFonts w:ascii="Arial" w:hAnsi="Arial" w:cs="Arial"/>
        </w:rPr>
        <w:t>. It is another important way of motivation.</w:t>
      </w:r>
      <w:r w:rsidR="00DC63B2" w:rsidRPr="004431AF">
        <w:rPr>
          <w:rFonts w:ascii="Arial" w:hAnsi="Arial" w:cs="Arial"/>
        </w:rPr>
        <w:t xml:space="preserve"> Staff satisfaction depends on the </w:t>
      </w:r>
      <w:proofErr w:type="spellStart"/>
      <w:r w:rsidR="00DC63B2" w:rsidRPr="004431AF">
        <w:rPr>
          <w:rFonts w:ascii="Arial" w:hAnsi="Arial" w:cs="Arial"/>
        </w:rPr>
        <w:t>recognization</w:t>
      </w:r>
      <w:proofErr w:type="spellEnd"/>
      <w:r w:rsidR="00DC63B2" w:rsidRPr="004431AF">
        <w:rPr>
          <w:rFonts w:ascii="Arial" w:hAnsi="Arial" w:cs="Arial"/>
        </w:rPr>
        <w:t xml:space="preserve"> of the work. </w:t>
      </w:r>
    </w:p>
    <w:p w14:paraId="692A9747" w14:textId="77777777" w:rsidR="00A32350" w:rsidRDefault="00A32350" w:rsidP="00E75A6E">
      <w:pPr>
        <w:pStyle w:val="Heading1"/>
      </w:pPr>
      <w:bookmarkStart w:id="3" w:name="_Toc107225441"/>
      <w:r>
        <w:lastRenderedPageBreak/>
        <w:t>Conclusion</w:t>
      </w:r>
      <w:bookmarkEnd w:id="3"/>
    </w:p>
    <w:p w14:paraId="21FA6AFE" w14:textId="77777777" w:rsidR="00A32350" w:rsidRPr="004431AF" w:rsidRDefault="006322C4" w:rsidP="008A6CB6">
      <w:pPr>
        <w:spacing w:line="360" w:lineRule="auto"/>
        <w:jc w:val="both"/>
        <w:rPr>
          <w:rFonts w:ascii="Arial" w:hAnsi="Arial" w:cs="Arial"/>
        </w:rPr>
      </w:pPr>
      <w:r w:rsidRPr="004431AF">
        <w:rPr>
          <w:rFonts w:ascii="Arial" w:hAnsi="Arial" w:cs="Arial"/>
        </w:rPr>
        <w:t>Motivation is an asset for increasing production and sales in the workplace. There should have to give the motivation of the staff according to providing food, room, workplace, working environment, recognition of work, positive feedback, becoming respect, honest, and supportive, giving rewords, becoming transparent, offering food in the workplace, etc. If the staff can get the proper motivation they will be inspired for working hard. The production and sales of the business can be increased by the motivational way of the staff. There should have to give proper motivation for increasing the indirect profit of the business and making a way of business development.</w:t>
      </w:r>
    </w:p>
    <w:p w14:paraId="1EE750D7" w14:textId="77777777" w:rsidR="001659F6" w:rsidRDefault="001659F6" w:rsidP="008A6CB6">
      <w:pPr>
        <w:spacing w:line="360" w:lineRule="auto"/>
        <w:jc w:val="both"/>
        <w:rPr>
          <w:rFonts w:ascii="Times New Roman" w:hAnsi="Times New Roman" w:cs="Times New Roman"/>
          <w:sz w:val="24"/>
          <w:szCs w:val="24"/>
        </w:rPr>
      </w:pPr>
      <w:r>
        <w:rPr>
          <w:rFonts w:ascii="Times New Roman" w:hAnsi="Times New Roman" w:cs="Times New Roman"/>
          <w:sz w:val="24"/>
          <w:szCs w:val="24"/>
        </w:rPr>
        <w:br w:type="page"/>
      </w:r>
    </w:p>
    <w:p w14:paraId="2B151549" w14:textId="77777777" w:rsidR="009F33A4" w:rsidRDefault="009F33A4" w:rsidP="00E75A6E">
      <w:pPr>
        <w:pStyle w:val="Heading1"/>
      </w:pPr>
      <w:bookmarkStart w:id="4" w:name="_Toc107225442"/>
      <w:r>
        <w:lastRenderedPageBreak/>
        <w:t>Reference</w:t>
      </w:r>
      <w:bookmarkEnd w:id="4"/>
    </w:p>
    <w:p w14:paraId="62DE4871" w14:textId="77777777" w:rsidR="00037237" w:rsidRPr="004431AF" w:rsidRDefault="00037237" w:rsidP="008C6E7C">
      <w:pPr>
        <w:spacing w:line="360" w:lineRule="auto"/>
        <w:ind w:left="720" w:hanging="720"/>
        <w:jc w:val="both"/>
        <w:rPr>
          <w:rFonts w:ascii="Arial" w:hAnsi="Arial" w:cs="Arial"/>
          <w:color w:val="222222"/>
          <w:shd w:val="clear" w:color="auto" w:fill="FFFFFF"/>
        </w:rPr>
      </w:pPr>
      <w:proofErr w:type="spellStart"/>
      <w:r w:rsidRPr="004431AF">
        <w:rPr>
          <w:rFonts w:ascii="Arial" w:hAnsi="Arial" w:cs="Arial"/>
          <w:color w:val="222222"/>
          <w:shd w:val="clear" w:color="auto" w:fill="FFFFFF"/>
        </w:rPr>
        <w:t>Barauskaite</w:t>
      </w:r>
      <w:proofErr w:type="spellEnd"/>
      <w:r w:rsidRPr="004431AF">
        <w:rPr>
          <w:rFonts w:ascii="Arial" w:hAnsi="Arial" w:cs="Arial"/>
          <w:color w:val="222222"/>
          <w:shd w:val="clear" w:color="auto" w:fill="FFFFFF"/>
        </w:rPr>
        <w:t xml:space="preserve">, D., </w:t>
      </w:r>
      <w:proofErr w:type="spellStart"/>
      <w:r w:rsidRPr="004431AF">
        <w:rPr>
          <w:rFonts w:ascii="Arial" w:hAnsi="Arial" w:cs="Arial"/>
          <w:color w:val="222222"/>
          <w:shd w:val="clear" w:color="auto" w:fill="FFFFFF"/>
        </w:rPr>
        <w:t>Gineikiene</w:t>
      </w:r>
      <w:proofErr w:type="spellEnd"/>
      <w:r w:rsidRPr="004431AF">
        <w:rPr>
          <w:rFonts w:ascii="Arial" w:hAnsi="Arial" w:cs="Arial"/>
          <w:color w:val="222222"/>
          <w:shd w:val="clear" w:color="auto" w:fill="FFFFFF"/>
        </w:rPr>
        <w:t xml:space="preserve">, J., Fennis, B.M., </w:t>
      </w:r>
      <w:proofErr w:type="spellStart"/>
      <w:r w:rsidRPr="004431AF">
        <w:rPr>
          <w:rFonts w:ascii="Arial" w:hAnsi="Arial" w:cs="Arial"/>
          <w:color w:val="222222"/>
          <w:shd w:val="clear" w:color="auto" w:fill="FFFFFF"/>
        </w:rPr>
        <w:t>Auruskeviciene</w:t>
      </w:r>
      <w:proofErr w:type="spellEnd"/>
      <w:r w:rsidRPr="004431AF">
        <w:rPr>
          <w:rFonts w:ascii="Arial" w:hAnsi="Arial" w:cs="Arial"/>
          <w:color w:val="222222"/>
          <w:shd w:val="clear" w:color="auto" w:fill="FFFFFF"/>
        </w:rPr>
        <w:t xml:space="preserve">, V., Yamaguchi, M. and Kondo, N., </w:t>
      </w:r>
      <w:r w:rsidR="005322C7" w:rsidRPr="004431AF">
        <w:rPr>
          <w:rFonts w:ascii="Arial" w:hAnsi="Arial" w:cs="Arial"/>
          <w:color w:val="222222"/>
          <w:shd w:val="clear" w:color="auto" w:fill="FFFFFF"/>
        </w:rPr>
        <w:t>(</w:t>
      </w:r>
      <w:r w:rsidRPr="004431AF">
        <w:rPr>
          <w:rFonts w:ascii="Arial" w:hAnsi="Arial" w:cs="Arial"/>
          <w:color w:val="222222"/>
          <w:shd w:val="clear" w:color="auto" w:fill="FFFFFF"/>
        </w:rPr>
        <w:t>2018</w:t>
      </w:r>
      <w:r w:rsidR="005322C7" w:rsidRPr="004431AF">
        <w:rPr>
          <w:rFonts w:ascii="Arial" w:hAnsi="Arial" w:cs="Arial"/>
          <w:color w:val="222222"/>
          <w:shd w:val="clear" w:color="auto" w:fill="FFFFFF"/>
        </w:rPr>
        <w:t>)</w:t>
      </w:r>
      <w:r w:rsidRPr="004431AF">
        <w:rPr>
          <w:rFonts w:ascii="Arial" w:hAnsi="Arial" w:cs="Arial"/>
          <w:color w:val="222222"/>
          <w:shd w:val="clear" w:color="auto" w:fill="FFFFFF"/>
        </w:rPr>
        <w:t>. Eating healthy to impress: How conspicuous consumption, perceived self-control motivation, and descriptive normative influence determine functional food choices. </w:t>
      </w:r>
      <w:r w:rsidRPr="004431AF">
        <w:rPr>
          <w:rFonts w:ascii="Arial" w:hAnsi="Arial" w:cs="Arial"/>
          <w:i/>
          <w:iCs/>
          <w:color w:val="222222"/>
          <w:shd w:val="clear" w:color="auto" w:fill="FFFFFF"/>
        </w:rPr>
        <w:t>Appetite</w:t>
      </w:r>
      <w:r w:rsidRPr="004431AF">
        <w:rPr>
          <w:rFonts w:ascii="Arial" w:hAnsi="Arial" w:cs="Arial"/>
          <w:color w:val="222222"/>
          <w:shd w:val="clear" w:color="auto" w:fill="FFFFFF"/>
        </w:rPr>
        <w:t>, </w:t>
      </w:r>
      <w:r w:rsidRPr="004431AF">
        <w:rPr>
          <w:rFonts w:ascii="Arial" w:hAnsi="Arial" w:cs="Arial"/>
          <w:i/>
          <w:iCs/>
          <w:color w:val="222222"/>
          <w:shd w:val="clear" w:color="auto" w:fill="FFFFFF"/>
        </w:rPr>
        <w:t>131</w:t>
      </w:r>
      <w:r w:rsidRPr="004431AF">
        <w:rPr>
          <w:rFonts w:ascii="Arial" w:hAnsi="Arial" w:cs="Arial"/>
          <w:color w:val="222222"/>
          <w:shd w:val="clear" w:color="auto" w:fill="FFFFFF"/>
        </w:rPr>
        <w:t>, pp.59-67.</w:t>
      </w:r>
    </w:p>
    <w:p w14:paraId="048DF65D" w14:textId="77777777" w:rsidR="00037237" w:rsidRPr="004431AF" w:rsidRDefault="00037237" w:rsidP="00037237">
      <w:pPr>
        <w:spacing w:line="360" w:lineRule="auto"/>
        <w:ind w:left="720" w:hanging="720"/>
        <w:jc w:val="both"/>
        <w:rPr>
          <w:rFonts w:ascii="Arial" w:hAnsi="Arial" w:cs="Arial"/>
          <w:color w:val="222222"/>
          <w:shd w:val="clear" w:color="auto" w:fill="FFFFFF"/>
        </w:rPr>
      </w:pPr>
      <w:r w:rsidRPr="004431AF">
        <w:rPr>
          <w:rFonts w:ascii="Arial" w:hAnsi="Arial" w:cs="Arial"/>
          <w:color w:val="222222"/>
          <w:shd w:val="clear" w:color="auto" w:fill="FFFFFF"/>
        </w:rPr>
        <w:t xml:space="preserve">Doig, A.J., </w:t>
      </w:r>
      <w:r w:rsidR="005322C7" w:rsidRPr="004431AF">
        <w:rPr>
          <w:rFonts w:ascii="Arial" w:hAnsi="Arial" w:cs="Arial"/>
          <w:color w:val="222222"/>
          <w:shd w:val="clear" w:color="auto" w:fill="FFFFFF"/>
        </w:rPr>
        <w:t>(</w:t>
      </w:r>
      <w:r w:rsidRPr="004431AF">
        <w:rPr>
          <w:rFonts w:ascii="Arial" w:hAnsi="Arial" w:cs="Arial"/>
          <w:color w:val="222222"/>
          <w:shd w:val="clear" w:color="auto" w:fill="FFFFFF"/>
        </w:rPr>
        <w:t>2018</w:t>
      </w:r>
      <w:r w:rsidR="005322C7" w:rsidRPr="004431AF">
        <w:rPr>
          <w:rFonts w:ascii="Arial" w:hAnsi="Arial" w:cs="Arial"/>
          <w:color w:val="222222"/>
          <w:shd w:val="clear" w:color="auto" w:fill="FFFFFF"/>
        </w:rPr>
        <w:t>)</w:t>
      </w:r>
      <w:r w:rsidRPr="004431AF">
        <w:rPr>
          <w:rFonts w:ascii="Arial" w:hAnsi="Arial" w:cs="Arial"/>
          <w:color w:val="222222"/>
          <w:shd w:val="clear" w:color="auto" w:fill="FFFFFF"/>
        </w:rPr>
        <w:t>. Positive feedback loops in Alzheimer’s disease: the Alzheimer’s feedback hypothesis. </w:t>
      </w:r>
      <w:r w:rsidRPr="004431AF">
        <w:rPr>
          <w:rFonts w:ascii="Arial" w:hAnsi="Arial" w:cs="Arial"/>
          <w:i/>
          <w:iCs/>
          <w:color w:val="222222"/>
          <w:shd w:val="clear" w:color="auto" w:fill="FFFFFF"/>
        </w:rPr>
        <w:t>Journal of Alzheimer's Disease</w:t>
      </w:r>
      <w:r w:rsidRPr="004431AF">
        <w:rPr>
          <w:rFonts w:ascii="Arial" w:hAnsi="Arial" w:cs="Arial"/>
          <w:color w:val="222222"/>
          <w:shd w:val="clear" w:color="auto" w:fill="FFFFFF"/>
        </w:rPr>
        <w:t>, </w:t>
      </w:r>
      <w:r w:rsidRPr="004431AF">
        <w:rPr>
          <w:rFonts w:ascii="Arial" w:hAnsi="Arial" w:cs="Arial"/>
          <w:i/>
          <w:iCs/>
          <w:color w:val="222222"/>
          <w:shd w:val="clear" w:color="auto" w:fill="FFFFFF"/>
        </w:rPr>
        <w:t>66</w:t>
      </w:r>
      <w:r w:rsidRPr="004431AF">
        <w:rPr>
          <w:rFonts w:ascii="Arial" w:hAnsi="Arial" w:cs="Arial"/>
          <w:color w:val="222222"/>
          <w:shd w:val="clear" w:color="auto" w:fill="FFFFFF"/>
        </w:rPr>
        <w:t>(1), pp.25-36.</w:t>
      </w:r>
    </w:p>
    <w:p w14:paraId="5531030F" w14:textId="77777777" w:rsidR="00037237" w:rsidRPr="004431AF" w:rsidRDefault="00037237" w:rsidP="00037237">
      <w:pPr>
        <w:spacing w:line="360" w:lineRule="auto"/>
        <w:ind w:left="720" w:hanging="720"/>
        <w:jc w:val="both"/>
        <w:rPr>
          <w:rFonts w:ascii="Arial" w:hAnsi="Arial" w:cs="Arial"/>
          <w:color w:val="222222"/>
          <w:shd w:val="clear" w:color="auto" w:fill="FFFFFF"/>
        </w:rPr>
      </w:pPr>
      <w:proofErr w:type="spellStart"/>
      <w:r w:rsidRPr="004431AF">
        <w:rPr>
          <w:rFonts w:ascii="Arial" w:hAnsi="Arial" w:cs="Arial"/>
          <w:color w:val="222222"/>
          <w:shd w:val="clear" w:color="auto" w:fill="FFFFFF"/>
        </w:rPr>
        <w:t>Geen</w:t>
      </w:r>
      <w:proofErr w:type="spellEnd"/>
      <w:r w:rsidRPr="004431AF">
        <w:rPr>
          <w:rFonts w:ascii="Arial" w:hAnsi="Arial" w:cs="Arial"/>
          <w:color w:val="222222"/>
          <w:shd w:val="clear" w:color="auto" w:fill="FFFFFF"/>
        </w:rPr>
        <w:t xml:space="preserve">, R.G., </w:t>
      </w:r>
      <w:r w:rsidR="005322C7" w:rsidRPr="004431AF">
        <w:rPr>
          <w:rFonts w:ascii="Arial" w:hAnsi="Arial" w:cs="Arial"/>
          <w:color w:val="222222"/>
          <w:shd w:val="clear" w:color="auto" w:fill="FFFFFF"/>
        </w:rPr>
        <w:t>(</w:t>
      </w:r>
      <w:r w:rsidRPr="004431AF">
        <w:rPr>
          <w:rFonts w:ascii="Arial" w:hAnsi="Arial" w:cs="Arial"/>
          <w:color w:val="222222"/>
          <w:shd w:val="clear" w:color="auto" w:fill="FFFFFF"/>
        </w:rPr>
        <w:t>2019</w:t>
      </w:r>
      <w:r w:rsidR="005322C7" w:rsidRPr="004431AF">
        <w:rPr>
          <w:rFonts w:ascii="Arial" w:hAnsi="Arial" w:cs="Arial"/>
          <w:color w:val="222222"/>
          <w:shd w:val="clear" w:color="auto" w:fill="FFFFFF"/>
        </w:rPr>
        <w:t>)</w:t>
      </w:r>
      <w:r w:rsidRPr="004431AF">
        <w:rPr>
          <w:rFonts w:ascii="Arial" w:hAnsi="Arial" w:cs="Arial"/>
          <w:color w:val="222222"/>
          <w:shd w:val="clear" w:color="auto" w:fill="FFFFFF"/>
        </w:rPr>
        <w:t>. Social motivation. </w:t>
      </w:r>
      <w:r w:rsidRPr="004431AF">
        <w:rPr>
          <w:rFonts w:ascii="Arial" w:hAnsi="Arial" w:cs="Arial"/>
          <w:i/>
          <w:iCs/>
          <w:color w:val="222222"/>
          <w:shd w:val="clear" w:color="auto" w:fill="FFFFFF"/>
        </w:rPr>
        <w:t>Companion Encyclopedia of Psychology</w:t>
      </w:r>
      <w:r w:rsidRPr="004431AF">
        <w:rPr>
          <w:rFonts w:ascii="Arial" w:hAnsi="Arial" w:cs="Arial"/>
          <w:color w:val="222222"/>
          <w:shd w:val="clear" w:color="auto" w:fill="FFFFFF"/>
        </w:rPr>
        <w:t>, pp.522-541.</w:t>
      </w:r>
    </w:p>
    <w:p w14:paraId="544F35E8" w14:textId="77777777" w:rsidR="00037237" w:rsidRPr="004431AF" w:rsidRDefault="00037237" w:rsidP="00037237">
      <w:pPr>
        <w:spacing w:line="360" w:lineRule="auto"/>
        <w:ind w:left="720" w:hanging="720"/>
        <w:jc w:val="both"/>
        <w:rPr>
          <w:rFonts w:ascii="Arial" w:hAnsi="Arial" w:cs="Arial"/>
          <w:color w:val="222222"/>
          <w:shd w:val="clear" w:color="auto" w:fill="FFFFFF"/>
        </w:rPr>
      </w:pPr>
      <w:proofErr w:type="spellStart"/>
      <w:r w:rsidRPr="004431AF">
        <w:rPr>
          <w:rFonts w:ascii="Arial" w:hAnsi="Arial" w:cs="Arial"/>
          <w:color w:val="222222"/>
          <w:shd w:val="clear" w:color="auto" w:fill="FFFFFF"/>
        </w:rPr>
        <w:t>Havermans</w:t>
      </w:r>
      <w:proofErr w:type="spellEnd"/>
      <w:r w:rsidRPr="004431AF">
        <w:rPr>
          <w:rFonts w:ascii="Arial" w:hAnsi="Arial" w:cs="Arial"/>
          <w:color w:val="222222"/>
          <w:shd w:val="clear" w:color="auto" w:fill="FFFFFF"/>
        </w:rPr>
        <w:t xml:space="preserve">, L., Van der Heijden, B.I., </w:t>
      </w:r>
      <w:proofErr w:type="spellStart"/>
      <w:r w:rsidRPr="004431AF">
        <w:rPr>
          <w:rFonts w:ascii="Arial" w:hAnsi="Arial" w:cs="Arial"/>
          <w:color w:val="222222"/>
          <w:shd w:val="clear" w:color="auto" w:fill="FFFFFF"/>
        </w:rPr>
        <w:t>Savelsbergh</w:t>
      </w:r>
      <w:proofErr w:type="spellEnd"/>
      <w:r w:rsidRPr="004431AF">
        <w:rPr>
          <w:rFonts w:ascii="Arial" w:hAnsi="Arial" w:cs="Arial"/>
          <w:color w:val="222222"/>
          <w:shd w:val="clear" w:color="auto" w:fill="FFFFFF"/>
        </w:rPr>
        <w:t xml:space="preserve">, C. and Storm, P., </w:t>
      </w:r>
      <w:r w:rsidR="005322C7" w:rsidRPr="004431AF">
        <w:rPr>
          <w:rFonts w:ascii="Arial" w:hAnsi="Arial" w:cs="Arial"/>
          <w:color w:val="222222"/>
          <w:shd w:val="clear" w:color="auto" w:fill="FFFFFF"/>
        </w:rPr>
        <w:t>(</w:t>
      </w:r>
      <w:r w:rsidRPr="004431AF">
        <w:rPr>
          <w:rFonts w:ascii="Arial" w:hAnsi="Arial" w:cs="Arial"/>
          <w:color w:val="222222"/>
          <w:shd w:val="clear" w:color="auto" w:fill="FFFFFF"/>
        </w:rPr>
        <w:t>2019</w:t>
      </w:r>
      <w:r w:rsidR="005322C7" w:rsidRPr="004431AF">
        <w:rPr>
          <w:rFonts w:ascii="Arial" w:hAnsi="Arial" w:cs="Arial"/>
          <w:color w:val="222222"/>
          <w:shd w:val="clear" w:color="auto" w:fill="FFFFFF"/>
        </w:rPr>
        <w:t>)</w:t>
      </w:r>
      <w:r w:rsidRPr="004431AF">
        <w:rPr>
          <w:rFonts w:ascii="Arial" w:hAnsi="Arial" w:cs="Arial"/>
          <w:color w:val="222222"/>
          <w:shd w:val="clear" w:color="auto" w:fill="FFFFFF"/>
        </w:rPr>
        <w:t>. Rolling into the profession: Exploring the motivation and experience of becoming a project manager. </w:t>
      </w:r>
      <w:r w:rsidRPr="004431AF">
        <w:rPr>
          <w:rFonts w:ascii="Arial" w:hAnsi="Arial" w:cs="Arial"/>
          <w:i/>
          <w:iCs/>
          <w:color w:val="222222"/>
          <w:shd w:val="clear" w:color="auto" w:fill="FFFFFF"/>
        </w:rPr>
        <w:t>Project management journal</w:t>
      </w:r>
      <w:r w:rsidRPr="004431AF">
        <w:rPr>
          <w:rFonts w:ascii="Arial" w:hAnsi="Arial" w:cs="Arial"/>
          <w:color w:val="222222"/>
          <w:shd w:val="clear" w:color="auto" w:fill="FFFFFF"/>
        </w:rPr>
        <w:t>, </w:t>
      </w:r>
      <w:r w:rsidRPr="004431AF">
        <w:rPr>
          <w:rFonts w:ascii="Arial" w:hAnsi="Arial" w:cs="Arial"/>
          <w:i/>
          <w:iCs/>
          <w:color w:val="222222"/>
          <w:shd w:val="clear" w:color="auto" w:fill="FFFFFF"/>
        </w:rPr>
        <w:t>50</w:t>
      </w:r>
      <w:r w:rsidRPr="004431AF">
        <w:rPr>
          <w:rFonts w:ascii="Arial" w:hAnsi="Arial" w:cs="Arial"/>
          <w:color w:val="222222"/>
          <w:shd w:val="clear" w:color="auto" w:fill="FFFFFF"/>
        </w:rPr>
        <w:t>(3), pp.346-360.</w:t>
      </w:r>
    </w:p>
    <w:p w14:paraId="7DD3EEDA" w14:textId="77777777" w:rsidR="00037237" w:rsidRPr="004431AF" w:rsidRDefault="00037237" w:rsidP="00037237">
      <w:pPr>
        <w:spacing w:line="360" w:lineRule="auto"/>
        <w:ind w:left="720" w:hanging="720"/>
        <w:jc w:val="both"/>
        <w:rPr>
          <w:rFonts w:ascii="Arial" w:hAnsi="Arial" w:cs="Arial"/>
        </w:rPr>
      </w:pPr>
      <w:proofErr w:type="spellStart"/>
      <w:r w:rsidRPr="004431AF">
        <w:rPr>
          <w:rFonts w:ascii="Arial" w:hAnsi="Arial" w:cs="Arial"/>
          <w:color w:val="222222"/>
          <w:shd w:val="clear" w:color="auto" w:fill="FFFFFF"/>
        </w:rPr>
        <w:t>Hurlbert</w:t>
      </w:r>
      <w:proofErr w:type="spellEnd"/>
      <w:r w:rsidRPr="004431AF">
        <w:rPr>
          <w:rFonts w:ascii="Arial" w:hAnsi="Arial" w:cs="Arial"/>
          <w:color w:val="222222"/>
          <w:shd w:val="clear" w:color="auto" w:fill="FFFFFF"/>
        </w:rPr>
        <w:t xml:space="preserve">, M. and Rayner, J., </w:t>
      </w:r>
      <w:r w:rsidR="005322C7" w:rsidRPr="004431AF">
        <w:rPr>
          <w:rFonts w:ascii="Arial" w:hAnsi="Arial" w:cs="Arial"/>
          <w:color w:val="222222"/>
          <w:shd w:val="clear" w:color="auto" w:fill="FFFFFF"/>
        </w:rPr>
        <w:t>(</w:t>
      </w:r>
      <w:r w:rsidRPr="004431AF">
        <w:rPr>
          <w:rFonts w:ascii="Arial" w:hAnsi="Arial" w:cs="Arial"/>
          <w:color w:val="222222"/>
          <w:shd w:val="clear" w:color="auto" w:fill="FFFFFF"/>
        </w:rPr>
        <w:t>2018</w:t>
      </w:r>
      <w:r w:rsidR="005322C7" w:rsidRPr="004431AF">
        <w:rPr>
          <w:rFonts w:ascii="Arial" w:hAnsi="Arial" w:cs="Arial"/>
          <w:color w:val="222222"/>
          <w:shd w:val="clear" w:color="auto" w:fill="FFFFFF"/>
        </w:rPr>
        <w:t>)</w:t>
      </w:r>
      <w:r w:rsidRPr="004431AF">
        <w:rPr>
          <w:rFonts w:ascii="Arial" w:hAnsi="Arial" w:cs="Arial"/>
          <w:color w:val="222222"/>
          <w:shd w:val="clear" w:color="auto" w:fill="FFFFFF"/>
        </w:rPr>
        <w:t>. Reconciling power, relations, and processes: The role of recognition in the achievement of energy justice for Aboriginal people. </w:t>
      </w:r>
      <w:r w:rsidRPr="004431AF">
        <w:rPr>
          <w:rFonts w:ascii="Arial" w:hAnsi="Arial" w:cs="Arial"/>
          <w:i/>
          <w:iCs/>
          <w:color w:val="222222"/>
          <w:shd w:val="clear" w:color="auto" w:fill="FFFFFF"/>
        </w:rPr>
        <w:t>Applied Energy</w:t>
      </w:r>
      <w:r w:rsidRPr="004431AF">
        <w:rPr>
          <w:rFonts w:ascii="Arial" w:hAnsi="Arial" w:cs="Arial"/>
          <w:color w:val="222222"/>
          <w:shd w:val="clear" w:color="auto" w:fill="FFFFFF"/>
        </w:rPr>
        <w:t>, </w:t>
      </w:r>
      <w:r w:rsidRPr="004431AF">
        <w:rPr>
          <w:rFonts w:ascii="Arial" w:hAnsi="Arial" w:cs="Arial"/>
          <w:i/>
          <w:iCs/>
          <w:color w:val="222222"/>
          <w:shd w:val="clear" w:color="auto" w:fill="FFFFFF"/>
        </w:rPr>
        <w:t>228</w:t>
      </w:r>
      <w:r w:rsidRPr="004431AF">
        <w:rPr>
          <w:rFonts w:ascii="Arial" w:hAnsi="Arial" w:cs="Arial"/>
          <w:color w:val="222222"/>
          <w:shd w:val="clear" w:color="auto" w:fill="FFFFFF"/>
        </w:rPr>
        <w:t>, pp.1320-1327.</w:t>
      </w:r>
    </w:p>
    <w:p w14:paraId="467F1EC6" w14:textId="77777777" w:rsidR="00037237" w:rsidRPr="004431AF" w:rsidRDefault="00037237" w:rsidP="00037237">
      <w:pPr>
        <w:spacing w:line="360" w:lineRule="auto"/>
        <w:ind w:left="720" w:hanging="720"/>
        <w:jc w:val="both"/>
        <w:rPr>
          <w:rFonts w:ascii="Arial" w:hAnsi="Arial" w:cs="Arial"/>
          <w:color w:val="222222"/>
          <w:shd w:val="clear" w:color="auto" w:fill="FFFFFF"/>
        </w:rPr>
      </w:pPr>
      <w:r w:rsidRPr="004431AF">
        <w:rPr>
          <w:rFonts w:ascii="Arial" w:hAnsi="Arial" w:cs="Arial"/>
          <w:color w:val="222222"/>
          <w:shd w:val="clear" w:color="auto" w:fill="FFFFFF"/>
        </w:rPr>
        <w:t>Nnaji-</w:t>
      </w:r>
      <w:proofErr w:type="spellStart"/>
      <w:r w:rsidRPr="004431AF">
        <w:rPr>
          <w:rFonts w:ascii="Arial" w:hAnsi="Arial" w:cs="Arial"/>
          <w:color w:val="222222"/>
          <w:shd w:val="clear" w:color="auto" w:fill="FFFFFF"/>
        </w:rPr>
        <w:t>Ihedinmah</w:t>
      </w:r>
      <w:proofErr w:type="spellEnd"/>
      <w:r w:rsidRPr="004431AF">
        <w:rPr>
          <w:rFonts w:ascii="Arial" w:hAnsi="Arial" w:cs="Arial"/>
          <w:color w:val="222222"/>
          <w:shd w:val="clear" w:color="auto" w:fill="FFFFFF"/>
        </w:rPr>
        <w:t xml:space="preserve">, N.C. and </w:t>
      </w:r>
      <w:proofErr w:type="spellStart"/>
      <w:r w:rsidRPr="004431AF">
        <w:rPr>
          <w:rFonts w:ascii="Arial" w:hAnsi="Arial" w:cs="Arial"/>
          <w:color w:val="222222"/>
          <w:shd w:val="clear" w:color="auto" w:fill="FFFFFF"/>
        </w:rPr>
        <w:t>Egbunike</w:t>
      </w:r>
      <w:proofErr w:type="spellEnd"/>
      <w:r w:rsidRPr="004431AF">
        <w:rPr>
          <w:rFonts w:ascii="Arial" w:hAnsi="Arial" w:cs="Arial"/>
          <w:color w:val="222222"/>
          <w:shd w:val="clear" w:color="auto" w:fill="FFFFFF"/>
        </w:rPr>
        <w:t xml:space="preserve">, F.C., </w:t>
      </w:r>
      <w:r w:rsidR="005322C7" w:rsidRPr="004431AF">
        <w:rPr>
          <w:rFonts w:ascii="Arial" w:hAnsi="Arial" w:cs="Arial"/>
          <w:color w:val="222222"/>
          <w:shd w:val="clear" w:color="auto" w:fill="FFFFFF"/>
        </w:rPr>
        <w:t>(</w:t>
      </w:r>
      <w:r w:rsidRPr="004431AF">
        <w:rPr>
          <w:rFonts w:ascii="Arial" w:hAnsi="Arial" w:cs="Arial"/>
          <w:color w:val="222222"/>
          <w:shd w:val="clear" w:color="auto" w:fill="FFFFFF"/>
        </w:rPr>
        <w:t>2015</w:t>
      </w:r>
      <w:r w:rsidR="005322C7" w:rsidRPr="004431AF">
        <w:rPr>
          <w:rFonts w:ascii="Arial" w:hAnsi="Arial" w:cs="Arial"/>
          <w:color w:val="222222"/>
          <w:shd w:val="clear" w:color="auto" w:fill="FFFFFF"/>
        </w:rPr>
        <w:t>)</w:t>
      </w:r>
      <w:r w:rsidRPr="004431AF">
        <w:rPr>
          <w:rFonts w:ascii="Arial" w:hAnsi="Arial" w:cs="Arial"/>
          <w:color w:val="222222"/>
          <w:shd w:val="clear" w:color="auto" w:fill="FFFFFF"/>
        </w:rPr>
        <w:t xml:space="preserve">. Effect of rewards on employee performance in organizations: a study of selected commercial banks in </w:t>
      </w:r>
      <w:proofErr w:type="spellStart"/>
      <w:r w:rsidRPr="004431AF">
        <w:rPr>
          <w:rFonts w:ascii="Arial" w:hAnsi="Arial" w:cs="Arial"/>
          <w:color w:val="222222"/>
          <w:shd w:val="clear" w:color="auto" w:fill="FFFFFF"/>
        </w:rPr>
        <w:t>Awka</w:t>
      </w:r>
      <w:proofErr w:type="spellEnd"/>
      <w:r w:rsidRPr="004431AF">
        <w:rPr>
          <w:rFonts w:ascii="Arial" w:hAnsi="Arial" w:cs="Arial"/>
          <w:color w:val="222222"/>
          <w:shd w:val="clear" w:color="auto" w:fill="FFFFFF"/>
        </w:rPr>
        <w:t xml:space="preserve"> metropolis. </w:t>
      </w:r>
      <w:r w:rsidRPr="004431AF">
        <w:rPr>
          <w:rFonts w:ascii="Arial" w:hAnsi="Arial" w:cs="Arial"/>
          <w:i/>
          <w:iCs/>
          <w:color w:val="222222"/>
          <w:shd w:val="clear" w:color="auto" w:fill="FFFFFF"/>
        </w:rPr>
        <w:t xml:space="preserve">European Journal of Business and </w:t>
      </w:r>
      <w:r w:rsidR="00540F07" w:rsidRPr="004431AF">
        <w:rPr>
          <w:rFonts w:ascii="Arial" w:hAnsi="Arial" w:cs="Arial"/>
          <w:i/>
          <w:iCs/>
          <w:color w:val="222222"/>
          <w:shd w:val="clear" w:color="auto" w:fill="FFFFFF"/>
        </w:rPr>
        <w:t>Management</w:t>
      </w:r>
      <w:r w:rsidRPr="004431AF">
        <w:rPr>
          <w:rFonts w:ascii="Arial" w:hAnsi="Arial" w:cs="Arial"/>
          <w:color w:val="222222"/>
          <w:shd w:val="clear" w:color="auto" w:fill="FFFFFF"/>
        </w:rPr>
        <w:t>, </w:t>
      </w:r>
      <w:r w:rsidRPr="004431AF">
        <w:rPr>
          <w:rFonts w:ascii="Arial" w:hAnsi="Arial" w:cs="Arial"/>
          <w:i/>
          <w:iCs/>
          <w:color w:val="222222"/>
          <w:shd w:val="clear" w:color="auto" w:fill="FFFFFF"/>
        </w:rPr>
        <w:t>7</w:t>
      </w:r>
      <w:r w:rsidRPr="004431AF">
        <w:rPr>
          <w:rFonts w:ascii="Arial" w:hAnsi="Arial" w:cs="Arial"/>
          <w:color w:val="222222"/>
          <w:shd w:val="clear" w:color="auto" w:fill="FFFFFF"/>
        </w:rPr>
        <w:t>(4), pp.80-88.</w:t>
      </w:r>
    </w:p>
    <w:p w14:paraId="15CC7C41" w14:textId="77777777" w:rsidR="00037237" w:rsidRPr="004431AF" w:rsidRDefault="00037237" w:rsidP="00037237">
      <w:pPr>
        <w:spacing w:line="360" w:lineRule="auto"/>
        <w:ind w:left="720" w:hanging="720"/>
        <w:jc w:val="both"/>
        <w:rPr>
          <w:rFonts w:ascii="Arial" w:hAnsi="Arial" w:cs="Arial"/>
          <w:color w:val="222222"/>
          <w:shd w:val="clear" w:color="auto" w:fill="FFFFFF"/>
        </w:rPr>
      </w:pPr>
      <w:r w:rsidRPr="004431AF">
        <w:rPr>
          <w:rFonts w:ascii="Arial" w:hAnsi="Arial" w:cs="Arial"/>
          <w:color w:val="222222"/>
          <w:shd w:val="clear" w:color="auto" w:fill="FFFFFF"/>
        </w:rPr>
        <w:t xml:space="preserve">Parrish, B., </w:t>
      </w:r>
      <w:proofErr w:type="spellStart"/>
      <w:r w:rsidRPr="004431AF">
        <w:rPr>
          <w:rFonts w:ascii="Arial" w:hAnsi="Arial" w:cs="Arial"/>
          <w:color w:val="222222"/>
          <w:shd w:val="clear" w:color="auto" w:fill="FFFFFF"/>
        </w:rPr>
        <w:t>Heptonstall</w:t>
      </w:r>
      <w:proofErr w:type="spellEnd"/>
      <w:r w:rsidRPr="004431AF">
        <w:rPr>
          <w:rFonts w:ascii="Arial" w:hAnsi="Arial" w:cs="Arial"/>
          <w:color w:val="222222"/>
          <w:shd w:val="clear" w:color="auto" w:fill="FFFFFF"/>
        </w:rPr>
        <w:t xml:space="preserve">, P., Gross, R. and </w:t>
      </w:r>
      <w:proofErr w:type="spellStart"/>
      <w:r w:rsidRPr="004431AF">
        <w:rPr>
          <w:rFonts w:ascii="Arial" w:hAnsi="Arial" w:cs="Arial"/>
          <w:color w:val="222222"/>
          <w:shd w:val="clear" w:color="auto" w:fill="FFFFFF"/>
        </w:rPr>
        <w:t>Sovacool</w:t>
      </w:r>
      <w:proofErr w:type="spellEnd"/>
      <w:r w:rsidRPr="004431AF">
        <w:rPr>
          <w:rFonts w:ascii="Arial" w:hAnsi="Arial" w:cs="Arial"/>
          <w:color w:val="222222"/>
          <w:shd w:val="clear" w:color="auto" w:fill="FFFFFF"/>
        </w:rPr>
        <w:t xml:space="preserve">, B.K., </w:t>
      </w:r>
      <w:r w:rsidR="005322C7" w:rsidRPr="004431AF">
        <w:rPr>
          <w:rFonts w:ascii="Arial" w:hAnsi="Arial" w:cs="Arial"/>
          <w:color w:val="222222"/>
          <w:shd w:val="clear" w:color="auto" w:fill="FFFFFF"/>
        </w:rPr>
        <w:t>(</w:t>
      </w:r>
      <w:r w:rsidRPr="004431AF">
        <w:rPr>
          <w:rFonts w:ascii="Arial" w:hAnsi="Arial" w:cs="Arial"/>
          <w:color w:val="222222"/>
          <w:shd w:val="clear" w:color="auto" w:fill="FFFFFF"/>
        </w:rPr>
        <w:t>2020</w:t>
      </w:r>
      <w:r w:rsidR="005322C7" w:rsidRPr="004431AF">
        <w:rPr>
          <w:rFonts w:ascii="Arial" w:hAnsi="Arial" w:cs="Arial"/>
          <w:color w:val="222222"/>
          <w:shd w:val="clear" w:color="auto" w:fill="FFFFFF"/>
        </w:rPr>
        <w:t>)</w:t>
      </w:r>
      <w:r w:rsidRPr="004431AF">
        <w:rPr>
          <w:rFonts w:ascii="Arial" w:hAnsi="Arial" w:cs="Arial"/>
          <w:color w:val="222222"/>
          <w:shd w:val="clear" w:color="auto" w:fill="FFFFFF"/>
        </w:rPr>
        <w:t>. A systematic review of motivations, enablers</w:t>
      </w:r>
      <w:r w:rsidR="00540F07" w:rsidRPr="004431AF">
        <w:rPr>
          <w:rFonts w:ascii="Arial" w:hAnsi="Arial" w:cs="Arial"/>
          <w:color w:val="222222"/>
          <w:shd w:val="clear" w:color="auto" w:fill="FFFFFF"/>
        </w:rPr>
        <w:t>,</w:t>
      </w:r>
      <w:r w:rsidRPr="004431AF">
        <w:rPr>
          <w:rFonts w:ascii="Arial" w:hAnsi="Arial" w:cs="Arial"/>
          <w:color w:val="222222"/>
          <w:shd w:val="clear" w:color="auto" w:fill="FFFFFF"/>
        </w:rPr>
        <w:t xml:space="preserve"> and barriers for consumer engagement with residential demand response. </w:t>
      </w:r>
      <w:r w:rsidRPr="004431AF">
        <w:rPr>
          <w:rFonts w:ascii="Arial" w:hAnsi="Arial" w:cs="Arial"/>
          <w:i/>
          <w:iCs/>
          <w:color w:val="222222"/>
          <w:shd w:val="clear" w:color="auto" w:fill="FFFFFF"/>
        </w:rPr>
        <w:t>Energy Policy</w:t>
      </w:r>
      <w:r w:rsidRPr="004431AF">
        <w:rPr>
          <w:rFonts w:ascii="Arial" w:hAnsi="Arial" w:cs="Arial"/>
          <w:color w:val="222222"/>
          <w:shd w:val="clear" w:color="auto" w:fill="FFFFFF"/>
        </w:rPr>
        <w:t>, </w:t>
      </w:r>
      <w:r w:rsidRPr="004431AF">
        <w:rPr>
          <w:rFonts w:ascii="Arial" w:hAnsi="Arial" w:cs="Arial"/>
          <w:i/>
          <w:iCs/>
          <w:color w:val="222222"/>
          <w:shd w:val="clear" w:color="auto" w:fill="FFFFFF"/>
        </w:rPr>
        <w:t>138</w:t>
      </w:r>
      <w:r w:rsidRPr="004431AF">
        <w:rPr>
          <w:rFonts w:ascii="Arial" w:hAnsi="Arial" w:cs="Arial"/>
          <w:color w:val="222222"/>
          <w:shd w:val="clear" w:color="auto" w:fill="FFFFFF"/>
        </w:rPr>
        <w:t>, p.111221.</w:t>
      </w:r>
    </w:p>
    <w:p w14:paraId="60C799C9" w14:textId="77777777" w:rsidR="00037237" w:rsidRPr="00037237" w:rsidRDefault="00037237" w:rsidP="00037237"/>
    <w:sectPr w:rsidR="00037237" w:rsidRPr="0003723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E83BD7"/>
    <w:multiLevelType w:val="hybridMultilevel"/>
    <w:tmpl w:val="B852D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732929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B6"/>
    <w:rsid w:val="00037237"/>
    <w:rsid w:val="00096913"/>
    <w:rsid w:val="000D17D4"/>
    <w:rsid w:val="001066B9"/>
    <w:rsid w:val="00123B70"/>
    <w:rsid w:val="001659F6"/>
    <w:rsid w:val="001C4FF8"/>
    <w:rsid w:val="00207EA2"/>
    <w:rsid w:val="00230510"/>
    <w:rsid w:val="002A4FAC"/>
    <w:rsid w:val="00306D60"/>
    <w:rsid w:val="00323376"/>
    <w:rsid w:val="003F2B40"/>
    <w:rsid w:val="00430E0B"/>
    <w:rsid w:val="00433503"/>
    <w:rsid w:val="004431AF"/>
    <w:rsid w:val="00451962"/>
    <w:rsid w:val="004F136A"/>
    <w:rsid w:val="004F40B5"/>
    <w:rsid w:val="005322C7"/>
    <w:rsid w:val="00533474"/>
    <w:rsid w:val="00540F07"/>
    <w:rsid w:val="0056184B"/>
    <w:rsid w:val="006322C4"/>
    <w:rsid w:val="0065419C"/>
    <w:rsid w:val="00670564"/>
    <w:rsid w:val="0077024B"/>
    <w:rsid w:val="0077455C"/>
    <w:rsid w:val="007F17FE"/>
    <w:rsid w:val="008A6CB6"/>
    <w:rsid w:val="008A77B7"/>
    <w:rsid w:val="008C6E7C"/>
    <w:rsid w:val="00940FCF"/>
    <w:rsid w:val="009611C1"/>
    <w:rsid w:val="00961C65"/>
    <w:rsid w:val="00995D26"/>
    <w:rsid w:val="009E28F8"/>
    <w:rsid w:val="009E76C5"/>
    <w:rsid w:val="009F33A4"/>
    <w:rsid w:val="00A06122"/>
    <w:rsid w:val="00A32350"/>
    <w:rsid w:val="00A83ACE"/>
    <w:rsid w:val="00BE7685"/>
    <w:rsid w:val="00C52CC5"/>
    <w:rsid w:val="00C74AE9"/>
    <w:rsid w:val="00C90C67"/>
    <w:rsid w:val="00C976D9"/>
    <w:rsid w:val="00D12AA1"/>
    <w:rsid w:val="00D17400"/>
    <w:rsid w:val="00D55C14"/>
    <w:rsid w:val="00DC63B2"/>
    <w:rsid w:val="00E239B9"/>
    <w:rsid w:val="00E75A6E"/>
    <w:rsid w:val="00F879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87E5CD"/>
  <w15:chartTrackingRefBased/>
  <w15:docId w15:val="{A0997CB7-4F0A-4450-B879-977FBFF1C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4431AF"/>
    <w:pPr>
      <w:keepNext/>
      <w:keepLines/>
      <w:spacing w:before="240" w:after="0"/>
      <w:outlineLvl w:val="0"/>
    </w:pPr>
    <w:rPr>
      <w:rFonts w:ascii="Arial" w:eastAsiaTheme="majorEastAsia" w:hAnsi="Arial" w:cstheme="majorBidi"/>
      <w:b/>
      <w:color w:val="000000" w:themeColor="text1"/>
      <w:sz w:val="28"/>
      <w:szCs w:val="32"/>
    </w:rPr>
  </w:style>
  <w:style w:type="paragraph" w:styleId="Heading2">
    <w:name w:val="heading 2"/>
    <w:basedOn w:val="Normal"/>
    <w:next w:val="Normal"/>
    <w:link w:val="Heading2Char"/>
    <w:autoRedefine/>
    <w:uiPriority w:val="9"/>
    <w:unhideWhenUsed/>
    <w:qFormat/>
    <w:rsid w:val="004431AF"/>
    <w:pPr>
      <w:keepNext/>
      <w:keepLines/>
      <w:spacing w:before="40" w:after="0"/>
      <w:outlineLvl w:val="1"/>
    </w:pPr>
    <w:rPr>
      <w:rFonts w:ascii="Arial" w:eastAsiaTheme="majorEastAsia" w:hAnsi="Arial"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31AF"/>
    <w:rPr>
      <w:rFonts w:ascii="Arial" w:eastAsiaTheme="majorEastAsia" w:hAnsi="Arial" w:cstheme="majorBidi"/>
      <w:b/>
      <w:color w:val="000000" w:themeColor="text1"/>
      <w:sz w:val="28"/>
      <w:szCs w:val="32"/>
    </w:rPr>
  </w:style>
  <w:style w:type="character" w:customStyle="1" w:styleId="Heading2Char">
    <w:name w:val="Heading 2 Char"/>
    <w:basedOn w:val="DefaultParagraphFont"/>
    <w:link w:val="Heading2"/>
    <w:uiPriority w:val="9"/>
    <w:rsid w:val="004431AF"/>
    <w:rPr>
      <w:rFonts w:ascii="Arial" w:eastAsiaTheme="majorEastAsia" w:hAnsi="Arial" w:cstheme="majorBidi"/>
      <w:b/>
      <w:color w:val="000000" w:themeColor="text1"/>
      <w:sz w:val="26"/>
      <w:szCs w:val="26"/>
    </w:rPr>
  </w:style>
  <w:style w:type="paragraph" w:styleId="ListParagraph">
    <w:name w:val="List Paragraph"/>
    <w:basedOn w:val="Normal"/>
    <w:uiPriority w:val="34"/>
    <w:qFormat/>
    <w:rsid w:val="00533474"/>
    <w:pPr>
      <w:ind w:left="720"/>
      <w:contextualSpacing/>
    </w:pPr>
  </w:style>
  <w:style w:type="paragraph" w:styleId="Caption">
    <w:name w:val="caption"/>
    <w:basedOn w:val="Normal"/>
    <w:next w:val="Normal"/>
    <w:uiPriority w:val="35"/>
    <w:unhideWhenUsed/>
    <w:qFormat/>
    <w:rsid w:val="00096913"/>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C74AE9"/>
    <w:pPr>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C74AE9"/>
    <w:pPr>
      <w:spacing w:after="100"/>
    </w:pPr>
  </w:style>
  <w:style w:type="paragraph" w:styleId="TOC2">
    <w:name w:val="toc 2"/>
    <w:basedOn w:val="Normal"/>
    <w:next w:val="Normal"/>
    <w:autoRedefine/>
    <w:uiPriority w:val="39"/>
    <w:unhideWhenUsed/>
    <w:rsid w:val="00C74AE9"/>
    <w:pPr>
      <w:spacing w:after="100"/>
      <w:ind w:left="220"/>
    </w:pPr>
  </w:style>
  <w:style w:type="character" w:styleId="Hyperlink">
    <w:name w:val="Hyperlink"/>
    <w:basedOn w:val="DefaultParagraphFont"/>
    <w:uiPriority w:val="99"/>
    <w:unhideWhenUsed/>
    <w:rsid w:val="00C74AE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A92697-0B20-47D8-96B5-BDD74FE7A9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1059</Words>
  <Characters>6038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Tomas Tancos</cp:lastModifiedBy>
  <cp:revision>3</cp:revision>
  <dcterms:created xsi:type="dcterms:W3CDTF">2022-07-05T15:24:00Z</dcterms:created>
  <dcterms:modified xsi:type="dcterms:W3CDTF">2022-07-05T15:42:00Z</dcterms:modified>
</cp:coreProperties>
</file>