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254C58" w14:textId="6BBC7483" w:rsidR="00FF428F" w:rsidRPr="008075A6" w:rsidRDefault="00FF428F" w:rsidP="00E44135">
      <w:pPr>
        <w:spacing w:line="360" w:lineRule="auto"/>
        <w:jc w:val="both"/>
        <w:rPr>
          <w:rFonts w:asciiTheme="minorBidi" w:hAnsiTheme="minorBidi" w:cstheme="minorBidi"/>
          <w:sz w:val="24"/>
          <w:szCs w:val="24"/>
        </w:rPr>
      </w:pPr>
      <w:bookmarkStart w:id="0" w:name="_Hlk210906598"/>
      <w:bookmarkEnd w:id="0"/>
    </w:p>
    <w:p w14:paraId="1748064A" w14:textId="77777777" w:rsidR="00EB11B0" w:rsidRPr="008075A6" w:rsidRDefault="00EB11B0" w:rsidP="00E44135">
      <w:pPr>
        <w:spacing w:line="360" w:lineRule="auto"/>
        <w:jc w:val="both"/>
        <w:rPr>
          <w:rFonts w:asciiTheme="minorBidi" w:hAnsiTheme="minorBidi" w:cstheme="minorBidi"/>
          <w:sz w:val="32"/>
          <w:szCs w:val="32"/>
        </w:rPr>
      </w:pPr>
    </w:p>
    <w:p w14:paraId="1F7796E5" w14:textId="00BE6B3B" w:rsidR="00EB11B0" w:rsidRPr="00E874FB" w:rsidRDefault="00EB11B0" w:rsidP="00E874FB">
      <w:pPr>
        <w:spacing w:line="360" w:lineRule="auto"/>
        <w:jc w:val="center"/>
        <w:rPr>
          <w:rFonts w:asciiTheme="minorBidi" w:hAnsiTheme="minorBidi" w:cstheme="minorBidi"/>
          <w:b/>
          <w:sz w:val="44"/>
          <w:szCs w:val="44"/>
        </w:rPr>
      </w:pPr>
      <w:r w:rsidRPr="00E874FB">
        <w:rPr>
          <w:rFonts w:asciiTheme="minorBidi" w:hAnsiTheme="minorBidi" w:cstheme="minorBidi"/>
          <w:b/>
          <w:sz w:val="44"/>
          <w:szCs w:val="44"/>
        </w:rPr>
        <w:t>Security Analysis Report</w:t>
      </w:r>
    </w:p>
    <w:p w14:paraId="733EFDB5" w14:textId="6C01EF6B" w:rsidR="00E541E7" w:rsidRDefault="0088138B" w:rsidP="0088138B">
      <w:pPr>
        <w:spacing w:line="360" w:lineRule="auto"/>
        <w:jc w:val="center"/>
        <w:rPr>
          <w:rFonts w:asciiTheme="minorBidi" w:hAnsiTheme="minorBidi" w:cstheme="minorBidi"/>
          <w:b/>
          <w:sz w:val="24"/>
          <w:szCs w:val="24"/>
        </w:rPr>
      </w:pPr>
      <w:r w:rsidRPr="0088138B">
        <w:rPr>
          <w:rFonts w:ascii="Arial" w:hAnsi="Arial" w:cs="Arial"/>
          <w:sz w:val="44"/>
          <w:szCs w:val="44"/>
        </w:rPr>
        <w:t>HealthPlus Analytics (HPA)</w:t>
      </w:r>
    </w:p>
    <w:p w14:paraId="72A1005A" w14:textId="77777777" w:rsidR="00E874FB" w:rsidRDefault="00E874FB" w:rsidP="00E44135">
      <w:pPr>
        <w:spacing w:line="360" w:lineRule="auto"/>
        <w:jc w:val="both"/>
        <w:rPr>
          <w:rFonts w:asciiTheme="minorBidi" w:hAnsiTheme="minorBidi" w:cstheme="minorBidi"/>
          <w:b/>
          <w:sz w:val="24"/>
          <w:szCs w:val="24"/>
        </w:rPr>
      </w:pPr>
    </w:p>
    <w:p w14:paraId="3B5B0672" w14:textId="3EE4ECCF" w:rsidR="00E874FB" w:rsidRDefault="00E874FB" w:rsidP="00E75B8B">
      <w:pPr>
        <w:spacing w:line="360" w:lineRule="auto"/>
        <w:jc w:val="center"/>
        <w:rPr>
          <w:rFonts w:asciiTheme="minorBidi" w:hAnsiTheme="minorBidi" w:cstheme="minorBidi"/>
          <w:b/>
          <w:sz w:val="24"/>
          <w:szCs w:val="24"/>
        </w:rPr>
      </w:pPr>
      <w:r>
        <w:rPr>
          <w:rFonts w:asciiTheme="minorBidi" w:hAnsiTheme="minorBidi" w:cstheme="minorBidi"/>
          <w:b/>
          <w:noProof/>
          <w:sz w:val="24"/>
          <w:szCs w:val="24"/>
          <w14:ligatures w14:val="standardContextual"/>
        </w:rPr>
        <w:drawing>
          <wp:inline distT="0" distB="0" distL="0" distR="0" wp14:anchorId="6F5D8827" wp14:editId="2B266082">
            <wp:extent cx="5305425" cy="3370217"/>
            <wp:effectExtent l="0" t="0" r="0" b="1905"/>
            <wp:docPr id="15463469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6346906" name="Picture 1"/>
                    <pic:cNvPicPr/>
                  </pic:nvPicPr>
                  <pic:blipFill>
                    <a:blip r:embed="rId8" cstate="print">
                      <a:extLst>
                        <a:ext uri="{28A0092B-C50C-407E-A947-70E740481C1C}">
                          <a14:useLocalDpi xmlns:a14="http://schemas.microsoft.com/office/drawing/2010/main" val="0"/>
                        </a:ext>
                      </a:extLst>
                    </a:blip>
                    <a:stretch>
                      <a:fillRect/>
                    </a:stretch>
                  </pic:blipFill>
                  <pic:spPr>
                    <a:xfrm>
                      <a:off x="0" y="0"/>
                      <a:ext cx="5326592" cy="3383663"/>
                    </a:xfrm>
                    <a:prstGeom prst="rect">
                      <a:avLst/>
                    </a:prstGeom>
                  </pic:spPr>
                </pic:pic>
              </a:graphicData>
            </a:graphic>
          </wp:inline>
        </w:drawing>
      </w:r>
    </w:p>
    <w:p w14:paraId="1153C46D" w14:textId="77777777" w:rsidR="00E874FB" w:rsidRDefault="00E874FB" w:rsidP="00E44135">
      <w:pPr>
        <w:spacing w:line="360" w:lineRule="auto"/>
        <w:jc w:val="both"/>
        <w:rPr>
          <w:rFonts w:asciiTheme="minorBidi" w:hAnsiTheme="minorBidi" w:cstheme="minorBidi"/>
          <w:b/>
          <w:sz w:val="24"/>
          <w:szCs w:val="24"/>
        </w:rPr>
      </w:pPr>
    </w:p>
    <w:p w14:paraId="74731C2A" w14:textId="77777777" w:rsidR="00E874FB" w:rsidRDefault="00E874FB" w:rsidP="00E44135">
      <w:pPr>
        <w:spacing w:line="360" w:lineRule="auto"/>
        <w:jc w:val="both"/>
        <w:rPr>
          <w:rFonts w:asciiTheme="minorBidi" w:hAnsiTheme="minorBidi" w:cstheme="minorBidi"/>
          <w:b/>
          <w:sz w:val="24"/>
          <w:szCs w:val="24"/>
        </w:rPr>
      </w:pPr>
    </w:p>
    <w:p w14:paraId="19B1F9D3" w14:textId="77777777" w:rsidR="00E874FB" w:rsidRPr="008075A6" w:rsidRDefault="00E874FB" w:rsidP="00E44135">
      <w:pPr>
        <w:spacing w:line="360" w:lineRule="auto"/>
        <w:jc w:val="both"/>
        <w:rPr>
          <w:rFonts w:asciiTheme="minorBidi" w:hAnsiTheme="minorBidi" w:cstheme="minorBidi"/>
          <w:b/>
          <w:sz w:val="24"/>
          <w:szCs w:val="24"/>
        </w:rPr>
      </w:pPr>
    </w:p>
    <w:p w14:paraId="1CDB48E9" w14:textId="225E1D38" w:rsidR="009A0272" w:rsidRPr="008075A6" w:rsidRDefault="00773BBF" w:rsidP="00E874FB">
      <w:pPr>
        <w:jc w:val="center"/>
        <w:rPr>
          <w:rFonts w:asciiTheme="minorBidi" w:hAnsiTheme="minorBidi" w:cstheme="minorBidi"/>
          <w:b/>
          <w:bCs/>
          <w:sz w:val="28"/>
          <w:szCs w:val="28"/>
        </w:rPr>
      </w:pPr>
      <w:r w:rsidRPr="008075A6">
        <w:rPr>
          <w:rFonts w:asciiTheme="minorBidi" w:hAnsiTheme="minorBidi" w:cstheme="minorBidi"/>
          <w:b/>
          <w:bCs/>
          <w:sz w:val="28"/>
          <w:szCs w:val="28"/>
        </w:rPr>
        <w:t>Prepared by:</w:t>
      </w:r>
    </w:p>
    <w:p w14:paraId="32C60DD3" w14:textId="38909B5B" w:rsidR="00773BBF" w:rsidRPr="008075A6" w:rsidRDefault="00773BBF" w:rsidP="00E874FB">
      <w:pPr>
        <w:jc w:val="center"/>
        <w:rPr>
          <w:rFonts w:asciiTheme="minorBidi" w:hAnsiTheme="minorBidi" w:cstheme="minorBidi"/>
          <w:sz w:val="24"/>
          <w:szCs w:val="24"/>
        </w:rPr>
      </w:pPr>
      <w:r w:rsidRPr="008075A6">
        <w:rPr>
          <w:rFonts w:asciiTheme="minorBidi" w:hAnsiTheme="minorBidi" w:cstheme="minorBidi"/>
          <w:sz w:val="24"/>
          <w:szCs w:val="24"/>
        </w:rPr>
        <w:t>S</w:t>
      </w:r>
      <w:r w:rsidR="00E75B8B">
        <w:rPr>
          <w:rFonts w:asciiTheme="minorBidi" w:hAnsiTheme="minorBidi" w:cstheme="minorBidi"/>
          <w:sz w:val="24"/>
          <w:szCs w:val="24"/>
        </w:rPr>
        <w:t>tephen Jones</w:t>
      </w:r>
      <w:r w:rsidRPr="008075A6">
        <w:rPr>
          <w:rFonts w:asciiTheme="minorBidi" w:hAnsiTheme="minorBidi" w:cstheme="minorBidi"/>
          <w:sz w:val="24"/>
          <w:szCs w:val="24"/>
        </w:rPr>
        <w:t xml:space="preserve"> </w:t>
      </w:r>
      <w:r w:rsidR="0022284D" w:rsidRPr="008075A6">
        <w:rPr>
          <w:rFonts w:asciiTheme="minorBidi" w:hAnsiTheme="minorBidi" w:cstheme="minorBidi"/>
          <w:sz w:val="24"/>
          <w:szCs w:val="24"/>
        </w:rPr>
        <w:t>-</w:t>
      </w:r>
      <w:r w:rsidR="00D30512">
        <w:rPr>
          <w:rFonts w:asciiTheme="minorBidi" w:hAnsiTheme="minorBidi" w:cstheme="minorBidi"/>
          <w:sz w:val="24"/>
          <w:szCs w:val="24"/>
        </w:rPr>
        <w:t xml:space="preserve"> 2440121</w:t>
      </w:r>
    </w:p>
    <w:p w14:paraId="78C81F35" w14:textId="77777777" w:rsidR="006445C3" w:rsidRPr="008075A6" w:rsidRDefault="006445C3" w:rsidP="00E874FB">
      <w:pPr>
        <w:jc w:val="center"/>
        <w:rPr>
          <w:rFonts w:asciiTheme="minorBidi" w:hAnsiTheme="minorBidi" w:cstheme="minorBidi"/>
          <w:sz w:val="24"/>
          <w:szCs w:val="24"/>
        </w:rPr>
      </w:pPr>
    </w:p>
    <w:p w14:paraId="3F5B82AB" w14:textId="77777777" w:rsidR="006445C3" w:rsidRPr="008075A6" w:rsidRDefault="006445C3" w:rsidP="00E44135">
      <w:pPr>
        <w:jc w:val="both"/>
        <w:rPr>
          <w:rFonts w:asciiTheme="minorBidi" w:hAnsiTheme="minorBidi" w:cstheme="minorBidi"/>
          <w:sz w:val="24"/>
          <w:szCs w:val="24"/>
        </w:rPr>
      </w:pPr>
    </w:p>
    <w:p w14:paraId="774B74B0" w14:textId="77777777" w:rsidR="006445C3" w:rsidRPr="008075A6" w:rsidRDefault="006445C3" w:rsidP="00E44135">
      <w:pPr>
        <w:jc w:val="both"/>
        <w:rPr>
          <w:rFonts w:asciiTheme="minorBidi" w:hAnsiTheme="minorBidi" w:cstheme="minorBidi"/>
          <w:sz w:val="24"/>
          <w:szCs w:val="24"/>
        </w:rPr>
      </w:pPr>
    </w:p>
    <w:p w14:paraId="3854AF5A" w14:textId="4524B18B" w:rsidR="006445C3" w:rsidRPr="008075A6" w:rsidRDefault="006445C3" w:rsidP="00991B8F">
      <w:pPr>
        <w:jc w:val="center"/>
        <w:rPr>
          <w:rFonts w:asciiTheme="minorBidi" w:hAnsiTheme="minorBidi" w:cstheme="minorBidi"/>
          <w:sz w:val="24"/>
          <w:szCs w:val="24"/>
        </w:rPr>
      </w:pPr>
    </w:p>
    <w:p w14:paraId="29A346EC" w14:textId="77777777" w:rsidR="006445C3" w:rsidRPr="008075A6" w:rsidRDefault="006445C3" w:rsidP="00E44135">
      <w:pPr>
        <w:jc w:val="both"/>
        <w:rPr>
          <w:rFonts w:asciiTheme="minorBidi" w:hAnsiTheme="minorBidi" w:cstheme="minorBidi"/>
          <w:sz w:val="24"/>
          <w:szCs w:val="24"/>
        </w:rPr>
      </w:pPr>
    </w:p>
    <w:p w14:paraId="1774C3D0" w14:textId="77777777" w:rsidR="006445C3" w:rsidRPr="008075A6" w:rsidRDefault="006445C3" w:rsidP="00E44135">
      <w:pPr>
        <w:jc w:val="both"/>
        <w:rPr>
          <w:rFonts w:asciiTheme="minorBidi" w:hAnsiTheme="minorBidi" w:cstheme="minorBidi"/>
          <w:sz w:val="24"/>
          <w:szCs w:val="24"/>
        </w:rPr>
      </w:pPr>
    </w:p>
    <w:p w14:paraId="1AD8D6FE" w14:textId="77777777" w:rsidR="006445C3" w:rsidRPr="008075A6" w:rsidRDefault="006445C3" w:rsidP="00E44135">
      <w:pPr>
        <w:jc w:val="both"/>
        <w:rPr>
          <w:rFonts w:asciiTheme="minorBidi" w:hAnsiTheme="minorBidi" w:cstheme="minorBidi"/>
          <w:sz w:val="24"/>
          <w:szCs w:val="24"/>
        </w:rPr>
      </w:pPr>
    </w:p>
    <w:p w14:paraId="70017389" w14:textId="77777777" w:rsidR="00705F1E" w:rsidRPr="008075A6" w:rsidRDefault="00705F1E" w:rsidP="00E44135">
      <w:pPr>
        <w:jc w:val="both"/>
        <w:rPr>
          <w:rFonts w:asciiTheme="minorBidi" w:hAnsiTheme="minorBidi" w:cstheme="minorBidi"/>
          <w:sz w:val="24"/>
          <w:szCs w:val="24"/>
        </w:rPr>
      </w:pPr>
    </w:p>
    <w:p w14:paraId="40BF34D7" w14:textId="77777777" w:rsidR="00705F1E" w:rsidRPr="008075A6" w:rsidRDefault="00705F1E" w:rsidP="00E44135">
      <w:pPr>
        <w:jc w:val="both"/>
        <w:rPr>
          <w:rFonts w:asciiTheme="minorBidi" w:hAnsiTheme="minorBidi" w:cstheme="minorBidi"/>
          <w:sz w:val="24"/>
          <w:szCs w:val="24"/>
        </w:rPr>
      </w:pPr>
    </w:p>
    <w:p w14:paraId="78C4F4A0" w14:textId="77777777" w:rsidR="00705F1E" w:rsidRPr="008075A6" w:rsidRDefault="00705F1E" w:rsidP="00E44135">
      <w:pPr>
        <w:jc w:val="both"/>
        <w:rPr>
          <w:rFonts w:asciiTheme="minorBidi" w:hAnsiTheme="minorBidi" w:cstheme="minorBidi"/>
          <w:sz w:val="24"/>
          <w:szCs w:val="24"/>
        </w:rPr>
      </w:pPr>
    </w:p>
    <w:p w14:paraId="3B88A3E6" w14:textId="77777777" w:rsidR="00705F1E" w:rsidRPr="008075A6" w:rsidRDefault="00705F1E" w:rsidP="00E44135">
      <w:pPr>
        <w:jc w:val="both"/>
        <w:rPr>
          <w:rFonts w:asciiTheme="minorBidi" w:hAnsiTheme="minorBidi" w:cstheme="minorBidi"/>
          <w:sz w:val="24"/>
          <w:szCs w:val="24"/>
        </w:rPr>
      </w:pPr>
    </w:p>
    <w:p w14:paraId="3B1711B4" w14:textId="77777777" w:rsidR="00705F1E" w:rsidRPr="008075A6" w:rsidRDefault="00705F1E" w:rsidP="00E44135">
      <w:pPr>
        <w:jc w:val="both"/>
        <w:rPr>
          <w:rFonts w:asciiTheme="minorBidi" w:hAnsiTheme="minorBidi" w:cstheme="minorBidi"/>
          <w:sz w:val="24"/>
          <w:szCs w:val="24"/>
        </w:rPr>
      </w:pPr>
    </w:p>
    <w:p w14:paraId="7BE21C1D" w14:textId="77777777" w:rsidR="00705F1E" w:rsidRPr="008075A6" w:rsidRDefault="00705F1E" w:rsidP="00E44135">
      <w:pPr>
        <w:jc w:val="both"/>
        <w:rPr>
          <w:rFonts w:asciiTheme="minorBidi" w:hAnsiTheme="minorBidi" w:cstheme="minorBidi"/>
          <w:sz w:val="24"/>
          <w:szCs w:val="24"/>
        </w:rPr>
      </w:pPr>
    </w:p>
    <w:p w14:paraId="3596ACD2" w14:textId="77777777" w:rsidR="00E36397" w:rsidRPr="008075A6" w:rsidRDefault="00E36397" w:rsidP="000C50B2">
      <w:pPr>
        <w:pStyle w:val="Heading1"/>
      </w:pPr>
      <w:bookmarkStart w:id="1" w:name="_Toc225434419"/>
      <w:r w:rsidRPr="008075A6">
        <w:lastRenderedPageBreak/>
        <w:t>Abstract</w:t>
      </w:r>
      <w:bookmarkEnd w:id="1"/>
      <w:r w:rsidRPr="008075A6">
        <w:t xml:space="preserve"> </w:t>
      </w:r>
    </w:p>
    <w:p w14:paraId="33E84AEB" w14:textId="0D289933" w:rsidR="00E36397" w:rsidRPr="008075A6" w:rsidRDefault="004459C4" w:rsidP="00E44135">
      <w:pPr>
        <w:jc w:val="both"/>
        <w:rPr>
          <w:rFonts w:asciiTheme="minorBidi" w:hAnsiTheme="minorBidi" w:cstheme="minorBidi"/>
          <w:sz w:val="24"/>
          <w:szCs w:val="24"/>
        </w:rPr>
      </w:pPr>
      <w:r>
        <w:rPr>
          <w:rFonts w:asciiTheme="minorBidi" w:hAnsiTheme="minorBidi" w:cstheme="minorBidi"/>
          <w:sz w:val="24"/>
          <w:szCs w:val="24"/>
        </w:rPr>
        <w:t>Cy</w:t>
      </w:r>
      <w:r w:rsidR="007D09EA">
        <w:rPr>
          <w:rFonts w:asciiTheme="minorBidi" w:hAnsiTheme="minorBidi" w:cstheme="minorBidi"/>
          <w:sz w:val="24"/>
          <w:szCs w:val="24"/>
        </w:rPr>
        <w:t xml:space="preserve">bersecurity is a vital part of modern business. </w:t>
      </w:r>
      <w:r w:rsidR="00E4600F">
        <w:rPr>
          <w:rFonts w:asciiTheme="minorBidi" w:hAnsiTheme="minorBidi" w:cstheme="minorBidi"/>
          <w:sz w:val="24"/>
          <w:szCs w:val="24"/>
        </w:rPr>
        <w:t xml:space="preserve">With more information of many forms stored </w:t>
      </w:r>
      <w:r w:rsidR="00FD5256">
        <w:rPr>
          <w:rFonts w:asciiTheme="minorBidi" w:hAnsiTheme="minorBidi" w:cstheme="minorBidi"/>
          <w:sz w:val="24"/>
          <w:szCs w:val="24"/>
        </w:rPr>
        <w:t xml:space="preserve">on computers, servers and online, </w:t>
      </w:r>
      <w:r w:rsidR="00224CE4">
        <w:rPr>
          <w:rFonts w:asciiTheme="minorBidi" w:hAnsiTheme="minorBidi" w:cstheme="minorBidi"/>
          <w:sz w:val="24"/>
          <w:szCs w:val="24"/>
        </w:rPr>
        <w:t xml:space="preserve">we must learn to be vigilant to the threat of cybercrimes. This report details some of the </w:t>
      </w:r>
      <w:r w:rsidR="00E13505">
        <w:rPr>
          <w:rFonts w:asciiTheme="minorBidi" w:hAnsiTheme="minorBidi" w:cstheme="minorBidi"/>
          <w:sz w:val="24"/>
          <w:szCs w:val="24"/>
        </w:rPr>
        <w:t xml:space="preserve">more </w:t>
      </w:r>
      <w:r w:rsidR="00CF2F68">
        <w:rPr>
          <w:rFonts w:asciiTheme="minorBidi" w:hAnsiTheme="minorBidi" w:cstheme="minorBidi"/>
          <w:sz w:val="24"/>
          <w:szCs w:val="24"/>
        </w:rPr>
        <w:t>well-known</w:t>
      </w:r>
      <w:r w:rsidR="00E13505">
        <w:rPr>
          <w:rFonts w:asciiTheme="minorBidi" w:hAnsiTheme="minorBidi" w:cstheme="minorBidi"/>
          <w:sz w:val="24"/>
          <w:szCs w:val="24"/>
        </w:rPr>
        <w:t xml:space="preserve"> threats</w:t>
      </w:r>
      <w:r w:rsidR="00B963B3">
        <w:rPr>
          <w:rFonts w:asciiTheme="minorBidi" w:hAnsiTheme="minorBidi" w:cstheme="minorBidi"/>
          <w:sz w:val="24"/>
          <w:szCs w:val="24"/>
        </w:rPr>
        <w:t xml:space="preserve"> to</w:t>
      </w:r>
      <w:r w:rsidR="00E13505">
        <w:rPr>
          <w:rFonts w:asciiTheme="minorBidi" w:hAnsiTheme="minorBidi" w:cstheme="minorBidi"/>
          <w:sz w:val="24"/>
          <w:szCs w:val="24"/>
        </w:rPr>
        <w:t xml:space="preserve"> cybersecurity</w:t>
      </w:r>
      <w:r w:rsidR="00B963B3">
        <w:rPr>
          <w:rFonts w:asciiTheme="minorBidi" w:hAnsiTheme="minorBidi" w:cstheme="minorBidi"/>
          <w:sz w:val="24"/>
          <w:szCs w:val="24"/>
        </w:rPr>
        <w:t xml:space="preserve">, as well as some of the mitigation methods to help protect us from them. </w:t>
      </w:r>
      <w:r w:rsidR="00CF2F68">
        <w:rPr>
          <w:rFonts w:asciiTheme="minorBidi" w:hAnsiTheme="minorBidi" w:cstheme="minorBidi"/>
          <w:sz w:val="24"/>
          <w:szCs w:val="24"/>
        </w:rPr>
        <w:t>There is also</w:t>
      </w:r>
      <w:r w:rsidR="00E13505">
        <w:rPr>
          <w:rFonts w:asciiTheme="minorBidi" w:hAnsiTheme="minorBidi" w:cstheme="minorBidi"/>
          <w:sz w:val="24"/>
          <w:szCs w:val="24"/>
        </w:rPr>
        <w:t xml:space="preserve"> </w:t>
      </w:r>
      <w:r w:rsidR="00CF2F68">
        <w:rPr>
          <w:rFonts w:asciiTheme="minorBidi" w:hAnsiTheme="minorBidi" w:cstheme="minorBidi"/>
          <w:sz w:val="24"/>
          <w:szCs w:val="24"/>
        </w:rPr>
        <w:t xml:space="preserve">information on </w:t>
      </w:r>
      <w:r w:rsidR="00246FBC">
        <w:rPr>
          <w:rFonts w:asciiTheme="minorBidi" w:hAnsiTheme="minorBidi" w:cstheme="minorBidi"/>
          <w:sz w:val="24"/>
          <w:szCs w:val="24"/>
        </w:rPr>
        <w:t xml:space="preserve">monitoring these issues and the ways in which staff can be taught </w:t>
      </w:r>
      <w:r w:rsidR="00FB0ED3">
        <w:rPr>
          <w:rFonts w:asciiTheme="minorBidi" w:hAnsiTheme="minorBidi" w:cstheme="minorBidi"/>
          <w:sz w:val="24"/>
          <w:szCs w:val="24"/>
        </w:rPr>
        <w:t xml:space="preserve">to deal with threats as they arise. </w:t>
      </w:r>
      <w:r w:rsidR="00801624">
        <w:rPr>
          <w:rFonts w:asciiTheme="minorBidi" w:hAnsiTheme="minorBidi" w:cstheme="minorBidi"/>
          <w:sz w:val="24"/>
          <w:szCs w:val="24"/>
        </w:rPr>
        <w:t xml:space="preserve">As the world </w:t>
      </w:r>
      <w:r w:rsidR="008D1A3E">
        <w:rPr>
          <w:rFonts w:asciiTheme="minorBidi" w:hAnsiTheme="minorBidi" w:cstheme="minorBidi"/>
          <w:sz w:val="24"/>
          <w:szCs w:val="24"/>
        </w:rPr>
        <w:t>becomes more digital, the opportunit</w:t>
      </w:r>
      <w:r w:rsidR="00645F58">
        <w:rPr>
          <w:rFonts w:asciiTheme="minorBidi" w:hAnsiTheme="minorBidi" w:cstheme="minorBidi"/>
          <w:sz w:val="24"/>
          <w:szCs w:val="24"/>
        </w:rPr>
        <w:t>y</w:t>
      </w:r>
      <w:r w:rsidR="008D1A3E">
        <w:rPr>
          <w:rFonts w:asciiTheme="minorBidi" w:hAnsiTheme="minorBidi" w:cstheme="minorBidi"/>
          <w:sz w:val="24"/>
          <w:szCs w:val="24"/>
        </w:rPr>
        <w:t xml:space="preserve"> for online based </w:t>
      </w:r>
      <w:r w:rsidR="009F6FE0">
        <w:rPr>
          <w:rFonts w:asciiTheme="minorBidi" w:hAnsiTheme="minorBidi" w:cstheme="minorBidi"/>
          <w:sz w:val="24"/>
          <w:szCs w:val="24"/>
        </w:rPr>
        <w:t>crimes evolves with it</w:t>
      </w:r>
      <w:r w:rsidR="00645F58">
        <w:rPr>
          <w:rFonts w:asciiTheme="minorBidi" w:hAnsiTheme="minorBidi" w:cstheme="minorBidi"/>
          <w:sz w:val="24"/>
          <w:szCs w:val="24"/>
        </w:rPr>
        <w:t xml:space="preserve">. This report </w:t>
      </w:r>
      <w:r w:rsidR="00D03BD5">
        <w:rPr>
          <w:rFonts w:asciiTheme="minorBidi" w:hAnsiTheme="minorBidi" w:cstheme="minorBidi"/>
          <w:sz w:val="24"/>
          <w:szCs w:val="24"/>
        </w:rPr>
        <w:t>will serve as a strong introduction on how to protect HealthPlus Analy</w:t>
      </w:r>
      <w:r w:rsidR="00500AF2">
        <w:rPr>
          <w:rFonts w:asciiTheme="minorBidi" w:hAnsiTheme="minorBidi" w:cstheme="minorBidi"/>
          <w:sz w:val="24"/>
          <w:szCs w:val="24"/>
        </w:rPr>
        <w:t>tics and ensu</w:t>
      </w:r>
      <w:r w:rsidR="00010317">
        <w:rPr>
          <w:rFonts w:asciiTheme="minorBidi" w:hAnsiTheme="minorBidi" w:cstheme="minorBidi"/>
          <w:sz w:val="24"/>
          <w:szCs w:val="24"/>
        </w:rPr>
        <w:t>re trust in the company going forward.</w:t>
      </w:r>
    </w:p>
    <w:p w14:paraId="718EE951" w14:textId="77777777" w:rsidR="00E36397" w:rsidRPr="008075A6" w:rsidRDefault="00E36397" w:rsidP="00E44135">
      <w:pPr>
        <w:jc w:val="both"/>
        <w:rPr>
          <w:rFonts w:asciiTheme="minorBidi" w:hAnsiTheme="minorBidi" w:cstheme="minorBidi"/>
          <w:sz w:val="24"/>
          <w:szCs w:val="24"/>
        </w:rPr>
      </w:pPr>
    </w:p>
    <w:p w14:paraId="33B6BFFE" w14:textId="77777777" w:rsidR="00E36397" w:rsidRPr="008075A6" w:rsidRDefault="00E36397" w:rsidP="00E44135">
      <w:pPr>
        <w:jc w:val="both"/>
        <w:rPr>
          <w:rFonts w:asciiTheme="minorBidi" w:hAnsiTheme="minorBidi" w:cstheme="minorBidi"/>
          <w:b/>
          <w:bCs/>
          <w:sz w:val="24"/>
          <w:szCs w:val="24"/>
        </w:rPr>
      </w:pPr>
    </w:p>
    <w:p w14:paraId="74304C61" w14:textId="77777777" w:rsidR="00E36397" w:rsidRPr="008075A6" w:rsidRDefault="00E36397" w:rsidP="00E44135">
      <w:pPr>
        <w:jc w:val="both"/>
        <w:rPr>
          <w:rFonts w:asciiTheme="minorBidi" w:hAnsiTheme="minorBidi" w:cstheme="minorBidi"/>
          <w:b/>
          <w:bCs/>
          <w:sz w:val="24"/>
          <w:szCs w:val="24"/>
        </w:rPr>
      </w:pPr>
    </w:p>
    <w:p w14:paraId="1D7134C6" w14:textId="77777777" w:rsidR="00E36397" w:rsidRPr="008075A6" w:rsidRDefault="00E36397" w:rsidP="00E44135">
      <w:pPr>
        <w:jc w:val="both"/>
        <w:rPr>
          <w:rFonts w:asciiTheme="minorBidi" w:hAnsiTheme="minorBidi" w:cstheme="minorBidi"/>
          <w:b/>
          <w:bCs/>
          <w:sz w:val="24"/>
          <w:szCs w:val="24"/>
        </w:rPr>
      </w:pPr>
    </w:p>
    <w:p w14:paraId="417637BA" w14:textId="77777777" w:rsidR="00E36397" w:rsidRPr="008075A6" w:rsidRDefault="00E36397" w:rsidP="00E44135">
      <w:pPr>
        <w:jc w:val="both"/>
        <w:rPr>
          <w:rFonts w:asciiTheme="minorBidi" w:hAnsiTheme="minorBidi" w:cstheme="minorBidi"/>
          <w:b/>
          <w:bCs/>
          <w:sz w:val="24"/>
          <w:szCs w:val="24"/>
        </w:rPr>
      </w:pPr>
    </w:p>
    <w:p w14:paraId="3C1A172D" w14:textId="77777777" w:rsidR="00E36397" w:rsidRPr="008075A6" w:rsidRDefault="00E36397" w:rsidP="00E44135">
      <w:pPr>
        <w:jc w:val="both"/>
        <w:rPr>
          <w:rFonts w:asciiTheme="minorBidi" w:hAnsiTheme="minorBidi" w:cstheme="minorBidi"/>
          <w:b/>
          <w:bCs/>
          <w:sz w:val="24"/>
          <w:szCs w:val="24"/>
        </w:rPr>
      </w:pPr>
    </w:p>
    <w:p w14:paraId="756A536B" w14:textId="77777777" w:rsidR="00E36397" w:rsidRPr="008075A6" w:rsidRDefault="00E36397" w:rsidP="00E44135">
      <w:pPr>
        <w:jc w:val="both"/>
        <w:rPr>
          <w:rFonts w:asciiTheme="minorBidi" w:hAnsiTheme="minorBidi" w:cstheme="minorBidi"/>
          <w:b/>
          <w:bCs/>
          <w:sz w:val="24"/>
          <w:szCs w:val="24"/>
        </w:rPr>
      </w:pPr>
    </w:p>
    <w:p w14:paraId="5F1BED03" w14:textId="77777777" w:rsidR="00E36397" w:rsidRPr="008075A6" w:rsidRDefault="00E36397" w:rsidP="00E44135">
      <w:pPr>
        <w:jc w:val="both"/>
        <w:rPr>
          <w:rFonts w:asciiTheme="minorBidi" w:hAnsiTheme="minorBidi" w:cstheme="minorBidi"/>
          <w:b/>
          <w:bCs/>
          <w:sz w:val="24"/>
          <w:szCs w:val="24"/>
        </w:rPr>
      </w:pPr>
    </w:p>
    <w:p w14:paraId="08A2F113" w14:textId="77777777" w:rsidR="00E36397" w:rsidRPr="008075A6" w:rsidRDefault="00E36397" w:rsidP="00E44135">
      <w:pPr>
        <w:jc w:val="both"/>
        <w:rPr>
          <w:rFonts w:asciiTheme="minorBidi" w:hAnsiTheme="minorBidi" w:cstheme="minorBidi"/>
          <w:b/>
          <w:bCs/>
          <w:sz w:val="24"/>
          <w:szCs w:val="24"/>
        </w:rPr>
      </w:pPr>
    </w:p>
    <w:p w14:paraId="1F8B2540" w14:textId="77777777" w:rsidR="00E36397" w:rsidRPr="008075A6" w:rsidRDefault="00E36397" w:rsidP="00E44135">
      <w:pPr>
        <w:jc w:val="both"/>
        <w:rPr>
          <w:rFonts w:asciiTheme="minorBidi" w:hAnsiTheme="minorBidi" w:cstheme="minorBidi"/>
          <w:b/>
          <w:bCs/>
          <w:sz w:val="24"/>
          <w:szCs w:val="24"/>
        </w:rPr>
      </w:pPr>
    </w:p>
    <w:p w14:paraId="5EEAB0E8" w14:textId="77777777" w:rsidR="00E36397" w:rsidRPr="008075A6" w:rsidRDefault="00E36397" w:rsidP="00E44135">
      <w:pPr>
        <w:jc w:val="both"/>
        <w:rPr>
          <w:rFonts w:asciiTheme="minorBidi" w:hAnsiTheme="minorBidi" w:cstheme="minorBidi"/>
          <w:b/>
          <w:bCs/>
          <w:sz w:val="24"/>
          <w:szCs w:val="24"/>
        </w:rPr>
      </w:pPr>
    </w:p>
    <w:p w14:paraId="2AE2E072" w14:textId="77777777" w:rsidR="00E36397" w:rsidRPr="008075A6" w:rsidRDefault="00E36397" w:rsidP="00E44135">
      <w:pPr>
        <w:jc w:val="both"/>
        <w:rPr>
          <w:rFonts w:asciiTheme="minorBidi" w:hAnsiTheme="minorBidi" w:cstheme="minorBidi"/>
          <w:b/>
          <w:bCs/>
          <w:sz w:val="24"/>
          <w:szCs w:val="24"/>
        </w:rPr>
      </w:pPr>
    </w:p>
    <w:p w14:paraId="322BBFB3" w14:textId="77777777" w:rsidR="00E36397" w:rsidRPr="008075A6" w:rsidRDefault="00E36397" w:rsidP="00E44135">
      <w:pPr>
        <w:jc w:val="both"/>
        <w:rPr>
          <w:rFonts w:asciiTheme="minorBidi" w:hAnsiTheme="minorBidi" w:cstheme="minorBidi"/>
          <w:b/>
          <w:bCs/>
          <w:sz w:val="24"/>
          <w:szCs w:val="24"/>
        </w:rPr>
      </w:pPr>
    </w:p>
    <w:p w14:paraId="0C8FD3EE" w14:textId="77777777" w:rsidR="00E36397" w:rsidRPr="008075A6" w:rsidRDefault="00E36397" w:rsidP="00E44135">
      <w:pPr>
        <w:jc w:val="both"/>
        <w:rPr>
          <w:rFonts w:asciiTheme="minorBidi" w:hAnsiTheme="minorBidi" w:cstheme="minorBidi"/>
          <w:b/>
          <w:bCs/>
          <w:sz w:val="24"/>
          <w:szCs w:val="24"/>
        </w:rPr>
      </w:pPr>
    </w:p>
    <w:p w14:paraId="21194A50" w14:textId="77777777" w:rsidR="00E36397" w:rsidRPr="008075A6" w:rsidRDefault="00E36397" w:rsidP="00E44135">
      <w:pPr>
        <w:jc w:val="both"/>
        <w:rPr>
          <w:rFonts w:asciiTheme="minorBidi" w:hAnsiTheme="minorBidi" w:cstheme="minorBidi"/>
          <w:b/>
          <w:bCs/>
          <w:sz w:val="24"/>
          <w:szCs w:val="24"/>
        </w:rPr>
      </w:pPr>
    </w:p>
    <w:p w14:paraId="7CA23F32" w14:textId="77777777" w:rsidR="00E36397" w:rsidRPr="008075A6" w:rsidRDefault="00E36397" w:rsidP="00E44135">
      <w:pPr>
        <w:jc w:val="both"/>
        <w:rPr>
          <w:rFonts w:asciiTheme="minorBidi" w:hAnsiTheme="minorBidi" w:cstheme="minorBidi"/>
          <w:b/>
          <w:bCs/>
          <w:sz w:val="24"/>
          <w:szCs w:val="24"/>
        </w:rPr>
      </w:pPr>
    </w:p>
    <w:p w14:paraId="222F9900" w14:textId="77777777" w:rsidR="00E36397" w:rsidRPr="008075A6" w:rsidRDefault="00E36397" w:rsidP="00E44135">
      <w:pPr>
        <w:jc w:val="both"/>
        <w:rPr>
          <w:rFonts w:asciiTheme="minorBidi" w:hAnsiTheme="minorBidi" w:cstheme="minorBidi"/>
          <w:b/>
          <w:bCs/>
          <w:sz w:val="24"/>
          <w:szCs w:val="24"/>
        </w:rPr>
      </w:pPr>
    </w:p>
    <w:p w14:paraId="754BAED9" w14:textId="77777777" w:rsidR="00E36397" w:rsidRPr="008075A6" w:rsidRDefault="00E36397" w:rsidP="00E44135">
      <w:pPr>
        <w:jc w:val="both"/>
        <w:rPr>
          <w:rFonts w:asciiTheme="minorBidi" w:hAnsiTheme="minorBidi" w:cstheme="minorBidi"/>
          <w:b/>
          <w:bCs/>
          <w:sz w:val="24"/>
          <w:szCs w:val="24"/>
        </w:rPr>
      </w:pPr>
    </w:p>
    <w:p w14:paraId="06BB5412" w14:textId="77777777" w:rsidR="00E36397" w:rsidRPr="008075A6" w:rsidRDefault="00E36397" w:rsidP="00E44135">
      <w:pPr>
        <w:jc w:val="both"/>
        <w:rPr>
          <w:rFonts w:asciiTheme="minorBidi" w:hAnsiTheme="minorBidi" w:cstheme="minorBidi"/>
          <w:b/>
          <w:bCs/>
          <w:sz w:val="24"/>
          <w:szCs w:val="24"/>
        </w:rPr>
      </w:pPr>
    </w:p>
    <w:p w14:paraId="7C359DDC" w14:textId="77777777" w:rsidR="00E36397" w:rsidRPr="008075A6" w:rsidRDefault="00E36397" w:rsidP="00E44135">
      <w:pPr>
        <w:jc w:val="both"/>
        <w:rPr>
          <w:rFonts w:asciiTheme="minorBidi" w:hAnsiTheme="minorBidi" w:cstheme="minorBidi"/>
          <w:b/>
          <w:bCs/>
          <w:sz w:val="24"/>
          <w:szCs w:val="24"/>
        </w:rPr>
      </w:pPr>
    </w:p>
    <w:p w14:paraId="0D61E5AF" w14:textId="77777777" w:rsidR="00E36397" w:rsidRPr="008075A6" w:rsidRDefault="00E36397" w:rsidP="00E44135">
      <w:pPr>
        <w:jc w:val="both"/>
        <w:rPr>
          <w:rFonts w:asciiTheme="minorBidi" w:hAnsiTheme="minorBidi" w:cstheme="minorBidi"/>
          <w:b/>
          <w:bCs/>
          <w:sz w:val="24"/>
          <w:szCs w:val="24"/>
        </w:rPr>
      </w:pPr>
    </w:p>
    <w:p w14:paraId="6234CB8F" w14:textId="77777777" w:rsidR="00E36397" w:rsidRPr="008075A6" w:rsidRDefault="00E36397" w:rsidP="00E44135">
      <w:pPr>
        <w:jc w:val="both"/>
        <w:rPr>
          <w:rFonts w:asciiTheme="minorBidi" w:hAnsiTheme="minorBidi" w:cstheme="minorBidi"/>
          <w:b/>
          <w:bCs/>
          <w:sz w:val="24"/>
          <w:szCs w:val="24"/>
        </w:rPr>
      </w:pPr>
    </w:p>
    <w:p w14:paraId="173C07E7" w14:textId="77777777" w:rsidR="00E36397" w:rsidRPr="008075A6" w:rsidRDefault="00E36397" w:rsidP="00E44135">
      <w:pPr>
        <w:jc w:val="both"/>
        <w:rPr>
          <w:rFonts w:asciiTheme="minorBidi" w:hAnsiTheme="minorBidi" w:cstheme="minorBidi"/>
          <w:b/>
          <w:bCs/>
          <w:sz w:val="24"/>
          <w:szCs w:val="24"/>
        </w:rPr>
      </w:pPr>
    </w:p>
    <w:p w14:paraId="4BA44916" w14:textId="77777777" w:rsidR="00E36397" w:rsidRPr="008075A6" w:rsidRDefault="00E36397" w:rsidP="00E44135">
      <w:pPr>
        <w:jc w:val="both"/>
        <w:rPr>
          <w:rFonts w:asciiTheme="minorBidi" w:hAnsiTheme="minorBidi" w:cstheme="minorBidi"/>
          <w:b/>
          <w:bCs/>
          <w:sz w:val="24"/>
          <w:szCs w:val="24"/>
        </w:rPr>
      </w:pPr>
    </w:p>
    <w:p w14:paraId="787095CF" w14:textId="77777777" w:rsidR="00E36397" w:rsidRPr="008075A6" w:rsidRDefault="00E36397" w:rsidP="00E44135">
      <w:pPr>
        <w:jc w:val="both"/>
        <w:rPr>
          <w:rFonts w:asciiTheme="minorBidi" w:hAnsiTheme="minorBidi" w:cstheme="minorBidi"/>
          <w:b/>
          <w:bCs/>
          <w:sz w:val="24"/>
          <w:szCs w:val="24"/>
        </w:rPr>
      </w:pPr>
    </w:p>
    <w:p w14:paraId="5BA895E3" w14:textId="77777777" w:rsidR="00E36397" w:rsidRPr="008075A6" w:rsidRDefault="00E36397" w:rsidP="00E44135">
      <w:pPr>
        <w:jc w:val="both"/>
        <w:rPr>
          <w:rFonts w:asciiTheme="minorBidi" w:hAnsiTheme="minorBidi" w:cstheme="minorBidi"/>
          <w:b/>
          <w:bCs/>
          <w:sz w:val="24"/>
          <w:szCs w:val="24"/>
        </w:rPr>
      </w:pPr>
    </w:p>
    <w:p w14:paraId="0CC992F6" w14:textId="77777777" w:rsidR="00E36397" w:rsidRPr="008075A6" w:rsidRDefault="00E36397" w:rsidP="00E44135">
      <w:pPr>
        <w:jc w:val="both"/>
        <w:rPr>
          <w:rFonts w:asciiTheme="minorBidi" w:hAnsiTheme="minorBidi" w:cstheme="minorBidi"/>
          <w:b/>
          <w:bCs/>
          <w:sz w:val="24"/>
          <w:szCs w:val="24"/>
        </w:rPr>
      </w:pPr>
    </w:p>
    <w:p w14:paraId="23034678" w14:textId="77777777" w:rsidR="00E36397" w:rsidRPr="008075A6" w:rsidRDefault="00E36397" w:rsidP="00E44135">
      <w:pPr>
        <w:jc w:val="both"/>
        <w:rPr>
          <w:rFonts w:asciiTheme="minorBidi" w:hAnsiTheme="minorBidi" w:cstheme="minorBidi"/>
          <w:b/>
          <w:bCs/>
          <w:sz w:val="24"/>
          <w:szCs w:val="24"/>
        </w:rPr>
      </w:pPr>
    </w:p>
    <w:p w14:paraId="256F0D36" w14:textId="77777777" w:rsidR="00E36397" w:rsidRPr="008075A6" w:rsidRDefault="00E36397" w:rsidP="00E44135">
      <w:pPr>
        <w:jc w:val="both"/>
        <w:rPr>
          <w:rFonts w:asciiTheme="minorBidi" w:hAnsiTheme="minorBidi" w:cstheme="minorBidi"/>
          <w:b/>
          <w:bCs/>
          <w:sz w:val="24"/>
          <w:szCs w:val="24"/>
        </w:rPr>
      </w:pPr>
    </w:p>
    <w:p w14:paraId="2138DCF4" w14:textId="77777777" w:rsidR="00E36397" w:rsidRPr="008075A6" w:rsidRDefault="00E36397" w:rsidP="00E44135">
      <w:pPr>
        <w:jc w:val="both"/>
        <w:rPr>
          <w:rFonts w:asciiTheme="minorBidi" w:hAnsiTheme="minorBidi" w:cstheme="minorBidi"/>
          <w:b/>
          <w:bCs/>
          <w:sz w:val="24"/>
          <w:szCs w:val="24"/>
        </w:rPr>
      </w:pPr>
    </w:p>
    <w:p w14:paraId="03C316AC" w14:textId="77777777" w:rsidR="00E36397" w:rsidRPr="008075A6" w:rsidRDefault="00E36397" w:rsidP="00E44135">
      <w:pPr>
        <w:jc w:val="both"/>
        <w:rPr>
          <w:rFonts w:asciiTheme="minorBidi" w:hAnsiTheme="minorBidi" w:cstheme="minorBidi"/>
          <w:b/>
          <w:bCs/>
          <w:sz w:val="24"/>
          <w:szCs w:val="24"/>
        </w:rPr>
      </w:pPr>
    </w:p>
    <w:p w14:paraId="149A1DE3" w14:textId="77777777" w:rsidR="00E36397" w:rsidRPr="008075A6" w:rsidRDefault="00E36397" w:rsidP="00E44135">
      <w:pPr>
        <w:jc w:val="both"/>
        <w:rPr>
          <w:rFonts w:asciiTheme="minorBidi" w:hAnsiTheme="minorBidi" w:cstheme="minorBidi"/>
          <w:b/>
          <w:bCs/>
          <w:sz w:val="24"/>
          <w:szCs w:val="24"/>
        </w:rPr>
      </w:pPr>
    </w:p>
    <w:p w14:paraId="011C3678" w14:textId="77777777" w:rsidR="00E36397" w:rsidRPr="008075A6" w:rsidRDefault="00E36397" w:rsidP="00E44135">
      <w:pPr>
        <w:jc w:val="both"/>
        <w:rPr>
          <w:rFonts w:asciiTheme="minorBidi" w:hAnsiTheme="minorBidi" w:cstheme="minorBidi"/>
          <w:b/>
          <w:bCs/>
          <w:sz w:val="24"/>
          <w:szCs w:val="24"/>
        </w:rPr>
      </w:pPr>
    </w:p>
    <w:p w14:paraId="003EFCB3" w14:textId="77777777" w:rsidR="00E36397" w:rsidRPr="008075A6" w:rsidRDefault="00E36397" w:rsidP="00E44135">
      <w:pPr>
        <w:jc w:val="both"/>
        <w:rPr>
          <w:rFonts w:asciiTheme="minorBidi" w:hAnsiTheme="minorBidi" w:cstheme="minorBidi"/>
          <w:b/>
          <w:bCs/>
          <w:sz w:val="24"/>
          <w:szCs w:val="24"/>
        </w:rPr>
      </w:pPr>
    </w:p>
    <w:p w14:paraId="0B0F49EB" w14:textId="77777777" w:rsidR="00E36397" w:rsidRPr="008075A6" w:rsidRDefault="00E36397" w:rsidP="00E44135">
      <w:pPr>
        <w:jc w:val="both"/>
        <w:rPr>
          <w:rFonts w:asciiTheme="minorBidi" w:hAnsiTheme="minorBidi" w:cstheme="minorBidi"/>
          <w:b/>
          <w:bCs/>
          <w:sz w:val="24"/>
          <w:szCs w:val="24"/>
        </w:rPr>
      </w:pPr>
    </w:p>
    <w:p w14:paraId="0535349C" w14:textId="77777777" w:rsidR="00E36397" w:rsidRDefault="00E36397" w:rsidP="00E44135">
      <w:pPr>
        <w:jc w:val="both"/>
        <w:rPr>
          <w:rFonts w:asciiTheme="minorBidi" w:hAnsiTheme="minorBidi" w:cstheme="minorBidi"/>
          <w:b/>
          <w:bCs/>
          <w:sz w:val="24"/>
          <w:szCs w:val="24"/>
        </w:rPr>
      </w:pPr>
    </w:p>
    <w:p w14:paraId="5FE8DF88" w14:textId="77777777" w:rsidR="008075A6" w:rsidRDefault="008075A6" w:rsidP="00E44135">
      <w:pPr>
        <w:jc w:val="both"/>
        <w:rPr>
          <w:rFonts w:asciiTheme="minorBidi" w:hAnsiTheme="minorBidi" w:cstheme="minorBidi"/>
          <w:b/>
          <w:bCs/>
          <w:sz w:val="24"/>
          <w:szCs w:val="24"/>
        </w:rPr>
      </w:pPr>
    </w:p>
    <w:p w14:paraId="0067A86F" w14:textId="77777777" w:rsidR="008075A6" w:rsidRDefault="008075A6" w:rsidP="00E44135">
      <w:pPr>
        <w:jc w:val="both"/>
        <w:rPr>
          <w:rFonts w:asciiTheme="minorBidi" w:hAnsiTheme="minorBidi" w:cstheme="minorBidi"/>
          <w:b/>
          <w:bCs/>
          <w:sz w:val="24"/>
          <w:szCs w:val="24"/>
        </w:rPr>
      </w:pPr>
    </w:p>
    <w:p w14:paraId="7F2CFB08" w14:textId="77777777" w:rsidR="008075A6" w:rsidRPr="008075A6" w:rsidRDefault="008075A6" w:rsidP="00E44135">
      <w:pPr>
        <w:jc w:val="both"/>
        <w:rPr>
          <w:rFonts w:asciiTheme="minorBidi" w:hAnsiTheme="minorBidi" w:cstheme="minorBidi"/>
          <w:b/>
          <w:bCs/>
          <w:sz w:val="24"/>
          <w:szCs w:val="24"/>
        </w:rPr>
      </w:pPr>
    </w:p>
    <w:p w14:paraId="7B2A68AA" w14:textId="77777777" w:rsidR="00E36397" w:rsidRPr="008075A6" w:rsidRDefault="00E36397" w:rsidP="00E44135">
      <w:pPr>
        <w:jc w:val="both"/>
        <w:rPr>
          <w:rFonts w:asciiTheme="minorBidi" w:hAnsiTheme="minorBidi" w:cstheme="minorBidi"/>
          <w:b/>
          <w:bCs/>
          <w:sz w:val="24"/>
          <w:szCs w:val="24"/>
        </w:rPr>
      </w:pPr>
    </w:p>
    <w:p w14:paraId="48E4CFBC" w14:textId="77777777" w:rsidR="00E36397" w:rsidRDefault="00E36397" w:rsidP="00E44135">
      <w:pPr>
        <w:jc w:val="both"/>
        <w:rPr>
          <w:rFonts w:asciiTheme="minorBidi" w:hAnsiTheme="minorBidi" w:cstheme="minorBidi"/>
          <w:b/>
          <w:bCs/>
          <w:sz w:val="24"/>
          <w:szCs w:val="24"/>
        </w:rPr>
      </w:pPr>
    </w:p>
    <w:p w14:paraId="5EF00367" w14:textId="77777777" w:rsidR="008075A6" w:rsidRPr="008075A6" w:rsidRDefault="008075A6" w:rsidP="00E44135">
      <w:pPr>
        <w:jc w:val="both"/>
        <w:rPr>
          <w:rFonts w:asciiTheme="minorBidi" w:hAnsiTheme="minorBidi" w:cstheme="minorBidi"/>
          <w:b/>
          <w:bCs/>
          <w:sz w:val="24"/>
          <w:szCs w:val="24"/>
        </w:rPr>
      </w:pPr>
    </w:p>
    <w:p w14:paraId="05E29BDB" w14:textId="77777777" w:rsidR="009F4A55" w:rsidRPr="008075A6" w:rsidRDefault="009F4A55" w:rsidP="00E44135">
      <w:pPr>
        <w:jc w:val="both"/>
        <w:rPr>
          <w:rFonts w:asciiTheme="minorBidi" w:hAnsiTheme="minorBidi" w:cstheme="minorBidi"/>
          <w:sz w:val="24"/>
          <w:szCs w:val="24"/>
        </w:rPr>
      </w:pPr>
    </w:p>
    <w:sdt>
      <w:sdtPr>
        <w:id w:val="-164562432"/>
        <w:docPartObj>
          <w:docPartGallery w:val="Table of Contents"/>
          <w:docPartUnique/>
        </w:docPartObj>
      </w:sdtPr>
      <w:sdtEndPr>
        <w:rPr>
          <w:rFonts w:ascii="Times New Roman" w:eastAsia="Times New Roman" w:hAnsi="Times New Roman" w:cs="Times New Roman"/>
          <w:b/>
          <w:bCs/>
          <w:noProof/>
          <w:color w:val="auto"/>
          <w:sz w:val="20"/>
          <w:szCs w:val="20"/>
          <w:lang w:val="en-GB" w:eastAsia="en-GB"/>
        </w:rPr>
      </w:sdtEndPr>
      <w:sdtContent>
        <w:p w14:paraId="76C2DEB0" w14:textId="3D8A3B7B" w:rsidR="005F50AC" w:rsidRDefault="005F50AC">
          <w:pPr>
            <w:pStyle w:val="TOCHeading"/>
          </w:pPr>
          <w:r>
            <w:t>Contents</w:t>
          </w:r>
        </w:p>
        <w:p w14:paraId="350CE0A6" w14:textId="1AFAB487" w:rsidR="00B110CC" w:rsidRDefault="005F50AC">
          <w:pPr>
            <w:pStyle w:val="TOC1"/>
            <w:tabs>
              <w:tab w:val="right" w:leader="dot" w:pos="9016"/>
            </w:tabs>
            <w:rPr>
              <w:rFonts w:asciiTheme="minorHAnsi" w:eastAsiaTheme="minorEastAsia" w:hAnsiTheme="minorHAnsi" w:cstheme="minorBidi"/>
              <w:noProof/>
              <w:kern w:val="2"/>
              <w:sz w:val="24"/>
              <w:szCs w:val="24"/>
              <w14:ligatures w14:val="standardContextual"/>
            </w:rPr>
          </w:pPr>
          <w:r>
            <w:fldChar w:fldCharType="begin"/>
          </w:r>
          <w:r>
            <w:instrText xml:space="preserve"> TOC \o "1-3" \h \z \u </w:instrText>
          </w:r>
          <w:r>
            <w:fldChar w:fldCharType="separate"/>
          </w:r>
          <w:hyperlink w:anchor="_Toc225434419" w:history="1">
            <w:r w:rsidR="00B110CC" w:rsidRPr="00E34BB9">
              <w:rPr>
                <w:rStyle w:val="Hyperlink"/>
                <w:noProof/>
              </w:rPr>
              <w:t>Abstract</w:t>
            </w:r>
            <w:r w:rsidR="00B110CC">
              <w:rPr>
                <w:noProof/>
                <w:webHidden/>
              </w:rPr>
              <w:tab/>
            </w:r>
            <w:r w:rsidR="00B110CC">
              <w:rPr>
                <w:noProof/>
                <w:webHidden/>
              </w:rPr>
              <w:fldChar w:fldCharType="begin"/>
            </w:r>
            <w:r w:rsidR="00B110CC">
              <w:rPr>
                <w:noProof/>
                <w:webHidden/>
              </w:rPr>
              <w:instrText xml:space="preserve"> PAGEREF _Toc225434419 \h </w:instrText>
            </w:r>
            <w:r w:rsidR="00B110CC">
              <w:rPr>
                <w:noProof/>
                <w:webHidden/>
              </w:rPr>
            </w:r>
            <w:r w:rsidR="00B110CC">
              <w:rPr>
                <w:noProof/>
                <w:webHidden/>
              </w:rPr>
              <w:fldChar w:fldCharType="separate"/>
            </w:r>
            <w:r w:rsidR="00B110CC">
              <w:rPr>
                <w:noProof/>
                <w:webHidden/>
              </w:rPr>
              <w:t>2</w:t>
            </w:r>
            <w:r w:rsidR="00B110CC">
              <w:rPr>
                <w:noProof/>
                <w:webHidden/>
              </w:rPr>
              <w:fldChar w:fldCharType="end"/>
            </w:r>
          </w:hyperlink>
        </w:p>
        <w:p w14:paraId="4A130DA1" w14:textId="6E3746AE" w:rsidR="00B110CC" w:rsidRDefault="00B110CC">
          <w:pPr>
            <w:pStyle w:val="TOC1"/>
            <w:tabs>
              <w:tab w:val="right" w:leader="dot" w:pos="9016"/>
            </w:tabs>
            <w:rPr>
              <w:rFonts w:asciiTheme="minorHAnsi" w:eastAsiaTheme="minorEastAsia" w:hAnsiTheme="minorHAnsi" w:cstheme="minorBidi"/>
              <w:noProof/>
              <w:kern w:val="2"/>
              <w:sz w:val="24"/>
              <w:szCs w:val="24"/>
              <w14:ligatures w14:val="standardContextual"/>
            </w:rPr>
          </w:pPr>
          <w:hyperlink w:anchor="_Toc225434420" w:history="1">
            <w:r w:rsidRPr="00E34BB9">
              <w:rPr>
                <w:rStyle w:val="Hyperlink"/>
                <w:noProof/>
              </w:rPr>
              <w:t>Introduction</w:t>
            </w:r>
            <w:r>
              <w:rPr>
                <w:noProof/>
                <w:webHidden/>
              </w:rPr>
              <w:tab/>
            </w:r>
            <w:r>
              <w:rPr>
                <w:noProof/>
                <w:webHidden/>
              </w:rPr>
              <w:fldChar w:fldCharType="begin"/>
            </w:r>
            <w:r>
              <w:rPr>
                <w:noProof/>
                <w:webHidden/>
              </w:rPr>
              <w:instrText xml:space="preserve"> PAGEREF _Toc225434420 \h </w:instrText>
            </w:r>
            <w:r>
              <w:rPr>
                <w:noProof/>
                <w:webHidden/>
              </w:rPr>
            </w:r>
            <w:r>
              <w:rPr>
                <w:noProof/>
                <w:webHidden/>
              </w:rPr>
              <w:fldChar w:fldCharType="separate"/>
            </w:r>
            <w:r>
              <w:rPr>
                <w:noProof/>
                <w:webHidden/>
              </w:rPr>
              <w:t>4</w:t>
            </w:r>
            <w:r>
              <w:rPr>
                <w:noProof/>
                <w:webHidden/>
              </w:rPr>
              <w:fldChar w:fldCharType="end"/>
            </w:r>
          </w:hyperlink>
        </w:p>
        <w:p w14:paraId="57FEC4B6" w14:textId="554347B4" w:rsidR="00B110CC" w:rsidRDefault="00B110CC">
          <w:pPr>
            <w:pStyle w:val="TOC1"/>
            <w:tabs>
              <w:tab w:val="right" w:leader="dot" w:pos="9016"/>
            </w:tabs>
            <w:rPr>
              <w:rFonts w:asciiTheme="minorHAnsi" w:eastAsiaTheme="minorEastAsia" w:hAnsiTheme="minorHAnsi" w:cstheme="minorBidi"/>
              <w:noProof/>
              <w:kern w:val="2"/>
              <w:sz w:val="24"/>
              <w:szCs w:val="24"/>
              <w14:ligatures w14:val="standardContextual"/>
            </w:rPr>
          </w:pPr>
          <w:hyperlink w:anchor="_Toc225434421" w:history="1">
            <w:r w:rsidRPr="00E34BB9">
              <w:rPr>
                <w:rStyle w:val="Hyperlink"/>
                <w:noProof/>
              </w:rPr>
              <w:t>Identification of Modern Threats</w:t>
            </w:r>
            <w:r>
              <w:rPr>
                <w:noProof/>
                <w:webHidden/>
              </w:rPr>
              <w:tab/>
            </w:r>
            <w:r>
              <w:rPr>
                <w:noProof/>
                <w:webHidden/>
              </w:rPr>
              <w:fldChar w:fldCharType="begin"/>
            </w:r>
            <w:r>
              <w:rPr>
                <w:noProof/>
                <w:webHidden/>
              </w:rPr>
              <w:instrText xml:space="preserve"> PAGEREF _Toc225434421 \h </w:instrText>
            </w:r>
            <w:r>
              <w:rPr>
                <w:noProof/>
                <w:webHidden/>
              </w:rPr>
            </w:r>
            <w:r>
              <w:rPr>
                <w:noProof/>
                <w:webHidden/>
              </w:rPr>
              <w:fldChar w:fldCharType="separate"/>
            </w:r>
            <w:r>
              <w:rPr>
                <w:noProof/>
                <w:webHidden/>
              </w:rPr>
              <w:t>4</w:t>
            </w:r>
            <w:r>
              <w:rPr>
                <w:noProof/>
                <w:webHidden/>
              </w:rPr>
              <w:fldChar w:fldCharType="end"/>
            </w:r>
          </w:hyperlink>
        </w:p>
        <w:p w14:paraId="63CD512F" w14:textId="77BE335F" w:rsidR="00B110CC" w:rsidRDefault="00B110CC">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25434422" w:history="1">
            <w:r w:rsidRPr="00E34BB9">
              <w:rPr>
                <w:rStyle w:val="Hyperlink"/>
                <w:noProof/>
              </w:rPr>
              <w:t>Ransomware</w:t>
            </w:r>
            <w:r>
              <w:rPr>
                <w:noProof/>
                <w:webHidden/>
              </w:rPr>
              <w:tab/>
            </w:r>
            <w:r>
              <w:rPr>
                <w:noProof/>
                <w:webHidden/>
              </w:rPr>
              <w:fldChar w:fldCharType="begin"/>
            </w:r>
            <w:r>
              <w:rPr>
                <w:noProof/>
                <w:webHidden/>
              </w:rPr>
              <w:instrText xml:space="preserve"> PAGEREF _Toc225434422 \h </w:instrText>
            </w:r>
            <w:r>
              <w:rPr>
                <w:noProof/>
                <w:webHidden/>
              </w:rPr>
            </w:r>
            <w:r>
              <w:rPr>
                <w:noProof/>
                <w:webHidden/>
              </w:rPr>
              <w:fldChar w:fldCharType="separate"/>
            </w:r>
            <w:r>
              <w:rPr>
                <w:noProof/>
                <w:webHidden/>
              </w:rPr>
              <w:t>4</w:t>
            </w:r>
            <w:r>
              <w:rPr>
                <w:noProof/>
                <w:webHidden/>
              </w:rPr>
              <w:fldChar w:fldCharType="end"/>
            </w:r>
          </w:hyperlink>
        </w:p>
        <w:p w14:paraId="56B05476" w14:textId="7943140F" w:rsidR="00B110CC" w:rsidRDefault="00B110CC">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25434423" w:history="1">
            <w:r w:rsidRPr="00E34BB9">
              <w:rPr>
                <w:rStyle w:val="Hyperlink"/>
                <w:noProof/>
              </w:rPr>
              <w:t>Phishing/Vishing</w:t>
            </w:r>
            <w:r>
              <w:rPr>
                <w:noProof/>
                <w:webHidden/>
              </w:rPr>
              <w:tab/>
            </w:r>
            <w:r>
              <w:rPr>
                <w:noProof/>
                <w:webHidden/>
              </w:rPr>
              <w:fldChar w:fldCharType="begin"/>
            </w:r>
            <w:r>
              <w:rPr>
                <w:noProof/>
                <w:webHidden/>
              </w:rPr>
              <w:instrText xml:space="preserve"> PAGEREF _Toc225434423 \h </w:instrText>
            </w:r>
            <w:r>
              <w:rPr>
                <w:noProof/>
                <w:webHidden/>
              </w:rPr>
            </w:r>
            <w:r>
              <w:rPr>
                <w:noProof/>
                <w:webHidden/>
              </w:rPr>
              <w:fldChar w:fldCharType="separate"/>
            </w:r>
            <w:r>
              <w:rPr>
                <w:noProof/>
                <w:webHidden/>
              </w:rPr>
              <w:t>4</w:t>
            </w:r>
            <w:r>
              <w:rPr>
                <w:noProof/>
                <w:webHidden/>
              </w:rPr>
              <w:fldChar w:fldCharType="end"/>
            </w:r>
          </w:hyperlink>
        </w:p>
        <w:p w14:paraId="45A50B48" w14:textId="588725DD" w:rsidR="00B110CC" w:rsidRDefault="00B110CC">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25434424" w:history="1">
            <w:r w:rsidRPr="00E34BB9">
              <w:rPr>
                <w:rStyle w:val="Hyperlink"/>
                <w:noProof/>
              </w:rPr>
              <w:t>Man in the Middle Attacks</w:t>
            </w:r>
            <w:r>
              <w:rPr>
                <w:noProof/>
                <w:webHidden/>
              </w:rPr>
              <w:tab/>
            </w:r>
            <w:r>
              <w:rPr>
                <w:noProof/>
                <w:webHidden/>
              </w:rPr>
              <w:fldChar w:fldCharType="begin"/>
            </w:r>
            <w:r>
              <w:rPr>
                <w:noProof/>
                <w:webHidden/>
              </w:rPr>
              <w:instrText xml:space="preserve"> PAGEREF _Toc225434424 \h </w:instrText>
            </w:r>
            <w:r>
              <w:rPr>
                <w:noProof/>
                <w:webHidden/>
              </w:rPr>
            </w:r>
            <w:r>
              <w:rPr>
                <w:noProof/>
                <w:webHidden/>
              </w:rPr>
              <w:fldChar w:fldCharType="separate"/>
            </w:r>
            <w:r>
              <w:rPr>
                <w:noProof/>
                <w:webHidden/>
              </w:rPr>
              <w:t>5</w:t>
            </w:r>
            <w:r>
              <w:rPr>
                <w:noProof/>
                <w:webHidden/>
              </w:rPr>
              <w:fldChar w:fldCharType="end"/>
            </w:r>
          </w:hyperlink>
        </w:p>
        <w:p w14:paraId="67AEAFE1" w14:textId="30A2E691" w:rsidR="00B110CC" w:rsidRDefault="00B110CC">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25434425" w:history="1">
            <w:r w:rsidRPr="00E34BB9">
              <w:rPr>
                <w:rStyle w:val="Hyperlink"/>
                <w:noProof/>
              </w:rPr>
              <w:t>Denial of Service Attacks</w:t>
            </w:r>
            <w:r>
              <w:rPr>
                <w:noProof/>
                <w:webHidden/>
              </w:rPr>
              <w:tab/>
            </w:r>
            <w:r>
              <w:rPr>
                <w:noProof/>
                <w:webHidden/>
              </w:rPr>
              <w:fldChar w:fldCharType="begin"/>
            </w:r>
            <w:r>
              <w:rPr>
                <w:noProof/>
                <w:webHidden/>
              </w:rPr>
              <w:instrText xml:space="preserve"> PAGEREF _Toc225434425 \h </w:instrText>
            </w:r>
            <w:r>
              <w:rPr>
                <w:noProof/>
                <w:webHidden/>
              </w:rPr>
            </w:r>
            <w:r>
              <w:rPr>
                <w:noProof/>
                <w:webHidden/>
              </w:rPr>
              <w:fldChar w:fldCharType="separate"/>
            </w:r>
            <w:r>
              <w:rPr>
                <w:noProof/>
                <w:webHidden/>
              </w:rPr>
              <w:t>5</w:t>
            </w:r>
            <w:r>
              <w:rPr>
                <w:noProof/>
                <w:webHidden/>
              </w:rPr>
              <w:fldChar w:fldCharType="end"/>
            </w:r>
          </w:hyperlink>
        </w:p>
        <w:p w14:paraId="339E4C11" w14:textId="23ADF289" w:rsidR="00B110CC" w:rsidRDefault="00B110CC">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25434426" w:history="1">
            <w:r w:rsidRPr="00E34BB9">
              <w:rPr>
                <w:rStyle w:val="Hyperlink"/>
                <w:noProof/>
              </w:rPr>
              <w:t>Insider Threats</w:t>
            </w:r>
            <w:r>
              <w:rPr>
                <w:noProof/>
                <w:webHidden/>
              </w:rPr>
              <w:tab/>
            </w:r>
            <w:r>
              <w:rPr>
                <w:noProof/>
                <w:webHidden/>
              </w:rPr>
              <w:fldChar w:fldCharType="begin"/>
            </w:r>
            <w:r>
              <w:rPr>
                <w:noProof/>
                <w:webHidden/>
              </w:rPr>
              <w:instrText xml:space="preserve"> PAGEREF _Toc225434426 \h </w:instrText>
            </w:r>
            <w:r>
              <w:rPr>
                <w:noProof/>
                <w:webHidden/>
              </w:rPr>
            </w:r>
            <w:r>
              <w:rPr>
                <w:noProof/>
                <w:webHidden/>
              </w:rPr>
              <w:fldChar w:fldCharType="separate"/>
            </w:r>
            <w:r>
              <w:rPr>
                <w:noProof/>
                <w:webHidden/>
              </w:rPr>
              <w:t>5</w:t>
            </w:r>
            <w:r>
              <w:rPr>
                <w:noProof/>
                <w:webHidden/>
              </w:rPr>
              <w:fldChar w:fldCharType="end"/>
            </w:r>
          </w:hyperlink>
        </w:p>
        <w:p w14:paraId="5AD8EF48" w14:textId="65F90796" w:rsidR="00B110CC" w:rsidRDefault="00B110CC">
          <w:pPr>
            <w:pStyle w:val="TOC1"/>
            <w:tabs>
              <w:tab w:val="right" w:leader="dot" w:pos="9016"/>
            </w:tabs>
            <w:rPr>
              <w:rFonts w:asciiTheme="minorHAnsi" w:eastAsiaTheme="minorEastAsia" w:hAnsiTheme="minorHAnsi" w:cstheme="minorBidi"/>
              <w:noProof/>
              <w:kern w:val="2"/>
              <w:sz w:val="24"/>
              <w:szCs w:val="24"/>
              <w14:ligatures w14:val="standardContextual"/>
            </w:rPr>
          </w:pPr>
          <w:hyperlink w:anchor="_Toc225434427" w:history="1">
            <w:r w:rsidRPr="00E34BB9">
              <w:rPr>
                <w:rStyle w:val="Hyperlink"/>
                <w:noProof/>
              </w:rPr>
              <w:t>Modern Security Policies</w:t>
            </w:r>
            <w:r>
              <w:rPr>
                <w:noProof/>
                <w:webHidden/>
              </w:rPr>
              <w:tab/>
            </w:r>
            <w:r>
              <w:rPr>
                <w:noProof/>
                <w:webHidden/>
              </w:rPr>
              <w:fldChar w:fldCharType="begin"/>
            </w:r>
            <w:r>
              <w:rPr>
                <w:noProof/>
                <w:webHidden/>
              </w:rPr>
              <w:instrText xml:space="preserve"> PAGEREF _Toc225434427 \h </w:instrText>
            </w:r>
            <w:r>
              <w:rPr>
                <w:noProof/>
                <w:webHidden/>
              </w:rPr>
            </w:r>
            <w:r>
              <w:rPr>
                <w:noProof/>
                <w:webHidden/>
              </w:rPr>
              <w:fldChar w:fldCharType="separate"/>
            </w:r>
            <w:r>
              <w:rPr>
                <w:noProof/>
                <w:webHidden/>
              </w:rPr>
              <w:t>5</w:t>
            </w:r>
            <w:r>
              <w:rPr>
                <w:noProof/>
                <w:webHidden/>
              </w:rPr>
              <w:fldChar w:fldCharType="end"/>
            </w:r>
          </w:hyperlink>
        </w:p>
        <w:p w14:paraId="4F608575" w14:textId="5BC4B2C5" w:rsidR="00B110CC" w:rsidRDefault="00B110CC">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25434428" w:history="1">
            <w:r w:rsidRPr="00E34BB9">
              <w:rPr>
                <w:rStyle w:val="Hyperlink"/>
                <w:noProof/>
              </w:rPr>
              <w:t>Access Control</w:t>
            </w:r>
            <w:r>
              <w:rPr>
                <w:noProof/>
                <w:webHidden/>
              </w:rPr>
              <w:tab/>
            </w:r>
            <w:r>
              <w:rPr>
                <w:noProof/>
                <w:webHidden/>
              </w:rPr>
              <w:fldChar w:fldCharType="begin"/>
            </w:r>
            <w:r>
              <w:rPr>
                <w:noProof/>
                <w:webHidden/>
              </w:rPr>
              <w:instrText xml:space="preserve"> PAGEREF _Toc225434428 \h </w:instrText>
            </w:r>
            <w:r>
              <w:rPr>
                <w:noProof/>
                <w:webHidden/>
              </w:rPr>
            </w:r>
            <w:r>
              <w:rPr>
                <w:noProof/>
                <w:webHidden/>
              </w:rPr>
              <w:fldChar w:fldCharType="separate"/>
            </w:r>
            <w:r>
              <w:rPr>
                <w:noProof/>
                <w:webHidden/>
              </w:rPr>
              <w:t>5</w:t>
            </w:r>
            <w:r>
              <w:rPr>
                <w:noProof/>
                <w:webHidden/>
              </w:rPr>
              <w:fldChar w:fldCharType="end"/>
            </w:r>
          </w:hyperlink>
        </w:p>
        <w:p w14:paraId="44ECAD59" w14:textId="58E19084" w:rsidR="00B110CC" w:rsidRDefault="00B110CC">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25434429" w:history="1">
            <w:r w:rsidRPr="00E34BB9">
              <w:rPr>
                <w:rStyle w:val="Hyperlink"/>
                <w:noProof/>
              </w:rPr>
              <w:t>Risk Management</w:t>
            </w:r>
            <w:r>
              <w:rPr>
                <w:noProof/>
                <w:webHidden/>
              </w:rPr>
              <w:tab/>
            </w:r>
            <w:r>
              <w:rPr>
                <w:noProof/>
                <w:webHidden/>
              </w:rPr>
              <w:fldChar w:fldCharType="begin"/>
            </w:r>
            <w:r>
              <w:rPr>
                <w:noProof/>
                <w:webHidden/>
              </w:rPr>
              <w:instrText xml:space="preserve"> PAGEREF _Toc225434429 \h </w:instrText>
            </w:r>
            <w:r>
              <w:rPr>
                <w:noProof/>
                <w:webHidden/>
              </w:rPr>
            </w:r>
            <w:r>
              <w:rPr>
                <w:noProof/>
                <w:webHidden/>
              </w:rPr>
              <w:fldChar w:fldCharType="separate"/>
            </w:r>
            <w:r>
              <w:rPr>
                <w:noProof/>
                <w:webHidden/>
              </w:rPr>
              <w:t>5</w:t>
            </w:r>
            <w:r>
              <w:rPr>
                <w:noProof/>
                <w:webHidden/>
              </w:rPr>
              <w:fldChar w:fldCharType="end"/>
            </w:r>
          </w:hyperlink>
        </w:p>
        <w:p w14:paraId="46C312FD" w14:textId="12D9566F" w:rsidR="00B110CC" w:rsidRDefault="00B110CC">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25434430" w:history="1">
            <w:r w:rsidRPr="00E34BB9">
              <w:rPr>
                <w:rStyle w:val="Hyperlink"/>
                <w:noProof/>
              </w:rPr>
              <w:t>Acceptable Use</w:t>
            </w:r>
            <w:r>
              <w:rPr>
                <w:noProof/>
                <w:webHidden/>
              </w:rPr>
              <w:tab/>
            </w:r>
            <w:r>
              <w:rPr>
                <w:noProof/>
                <w:webHidden/>
              </w:rPr>
              <w:fldChar w:fldCharType="begin"/>
            </w:r>
            <w:r>
              <w:rPr>
                <w:noProof/>
                <w:webHidden/>
              </w:rPr>
              <w:instrText xml:space="preserve"> PAGEREF _Toc225434430 \h </w:instrText>
            </w:r>
            <w:r>
              <w:rPr>
                <w:noProof/>
                <w:webHidden/>
              </w:rPr>
            </w:r>
            <w:r>
              <w:rPr>
                <w:noProof/>
                <w:webHidden/>
              </w:rPr>
              <w:fldChar w:fldCharType="separate"/>
            </w:r>
            <w:r>
              <w:rPr>
                <w:noProof/>
                <w:webHidden/>
              </w:rPr>
              <w:t>5</w:t>
            </w:r>
            <w:r>
              <w:rPr>
                <w:noProof/>
                <w:webHidden/>
              </w:rPr>
              <w:fldChar w:fldCharType="end"/>
            </w:r>
          </w:hyperlink>
        </w:p>
        <w:p w14:paraId="44BC3DB7" w14:textId="39747E14" w:rsidR="00B110CC" w:rsidRDefault="00B110CC">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25434431" w:history="1">
            <w:r w:rsidRPr="00E34BB9">
              <w:rPr>
                <w:rStyle w:val="Hyperlink"/>
                <w:noProof/>
              </w:rPr>
              <w:t>Data Backup/Recovery</w:t>
            </w:r>
            <w:r>
              <w:rPr>
                <w:noProof/>
                <w:webHidden/>
              </w:rPr>
              <w:tab/>
            </w:r>
            <w:r>
              <w:rPr>
                <w:noProof/>
                <w:webHidden/>
              </w:rPr>
              <w:fldChar w:fldCharType="begin"/>
            </w:r>
            <w:r>
              <w:rPr>
                <w:noProof/>
                <w:webHidden/>
              </w:rPr>
              <w:instrText xml:space="preserve"> PAGEREF _Toc225434431 \h </w:instrText>
            </w:r>
            <w:r>
              <w:rPr>
                <w:noProof/>
                <w:webHidden/>
              </w:rPr>
            </w:r>
            <w:r>
              <w:rPr>
                <w:noProof/>
                <w:webHidden/>
              </w:rPr>
              <w:fldChar w:fldCharType="separate"/>
            </w:r>
            <w:r>
              <w:rPr>
                <w:noProof/>
                <w:webHidden/>
              </w:rPr>
              <w:t>5</w:t>
            </w:r>
            <w:r>
              <w:rPr>
                <w:noProof/>
                <w:webHidden/>
              </w:rPr>
              <w:fldChar w:fldCharType="end"/>
            </w:r>
          </w:hyperlink>
        </w:p>
        <w:p w14:paraId="04986C1A" w14:textId="67F8F253" w:rsidR="00B110CC" w:rsidRDefault="00B110CC">
          <w:pPr>
            <w:pStyle w:val="TOC1"/>
            <w:tabs>
              <w:tab w:val="right" w:leader="dot" w:pos="9016"/>
            </w:tabs>
            <w:rPr>
              <w:rFonts w:asciiTheme="minorHAnsi" w:eastAsiaTheme="minorEastAsia" w:hAnsiTheme="minorHAnsi" w:cstheme="minorBidi"/>
              <w:noProof/>
              <w:kern w:val="2"/>
              <w:sz w:val="24"/>
              <w:szCs w:val="24"/>
              <w14:ligatures w14:val="standardContextual"/>
            </w:rPr>
          </w:pPr>
          <w:hyperlink w:anchor="_Toc225434432" w:history="1">
            <w:r w:rsidRPr="00E34BB9">
              <w:rPr>
                <w:rStyle w:val="Hyperlink"/>
                <w:noProof/>
              </w:rPr>
              <w:t>Technical Mitigation Measures</w:t>
            </w:r>
            <w:r>
              <w:rPr>
                <w:noProof/>
                <w:webHidden/>
              </w:rPr>
              <w:tab/>
            </w:r>
            <w:r>
              <w:rPr>
                <w:noProof/>
                <w:webHidden/>
              </w:rPr>
              <w:fldChar w:fldCharType="begin"/>
            </w:r>
            <w:r>
              <w:rPr>
                <w:noProof/>
                <w:webHidden/>
              </w:rPr>
              <w:instrText xml:space="preserve"> PAGEREF _Toc225434432 \h </w:instrText>
            </w:r>
            <w:r>
              <w:rPr>
                <w:noProof/>
                <w:webHidden/>
              </w:rPr>
            </w:r>
            <w:r>
              <w:rPr>
                <w:noProof/>
                <w:webHidden/>
              </w:rPr>
              <w:fldChar w:fldCharType="separate"/>
            </w:r>
            <w:r>
              <w:rPr>
                <w:noProof/>
                <w:webHidden/>
              </w:rPr>
              <w:t>6</w:t>
            </w:r>
            <w:r>
              <w:rPr>
                <w:noProof/>
                <w:webHidden/>
              </w:rPr>
              <w:fldChar w:fldCharType="end"/>
            </w:r>
          </w:hyperlink>
        </w:p>
        <w:p w14:paraId="6677D405" w14:textId="34043326" w:rsidR="00B110CC" w:rsidRDefault="00B110CC">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25434433" w:history="1">
            <w:r w:rsidRPr="00E34BB9">
              <w:rPr>
                <w:rStyle w:val="Hyperlink"/>
                <w:noProof/>
              </w:rPr>
              <w:t>Training</w:t>
            </w:r>
            <w:r>
              <w:rPr>
                <w:noProof/>
                <w:webHidden/>
              </w:rPr>
              <w:tab/>
            </w:r>
            <w:r>
              <w:rPr>
                <w:noProof/>
                <w:webHidden/>
              </w:rPr>
              <w:fldChar w:fldCharType="begin"/>
            </w:r>
            <w:r>
              <w:rPr>
                <w:noProof/>
                <w:webHidden/>
              </w:rPr>
              <w:instrText xml:space="preserve"> PAGEREF _Toc225434433 \h </w:instrText>
            </w:r>
            <w:r>
              <w:rPr>
                <w:noProof/>
                <w:webHidden/>
              </w:rPr>
            </w:r>
            <w:r>
              <w:rPr>
                <w:noProof/>
                <w:webHidden/>
              </w:rPr>
              <w:fldChar w:fldCharType="separate"/>
            </w:r>
            <w:r>
              <w:rPr>
                <w:noProof/>
                <w:webHidden/>
              </w:rPr>
              <w:t>6</w:t>
            </w:r>
            <w:r>
              <w:rPr>
                <w:noProof/>
                <w:webHidden/>
              </w:rPr>
              <w:fldChar w:fldCharType="end"/>
            </w:r>
          </w:hyperlink>
        </w:p>
        <w:p w14:paraId="1E0DB4F6" w14:textId="2B7203EA" w:rsidR="00B110CC" w:rsidRDefault="00B110CC">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25434434" w:history="1">
            <w:r w:rsidRPr="00E34BB9">
              <w:rPr>
                <w:rStyle w:val="Hyperlink"/>
                <w:noProof/>
              </w:rPr>
              <w:t>Multi-Factor Authorisation</w:t>
            </w:r>
            <w:r>
              <w:rPr>
                <w:noProof/>
                <w:webHidden/>
              </w:rPr>
              <w:tab/>
            </w:r>
            <w:r>
              <w:rPr>
                <w:noProof/>
                <w:webHidden/>
              </w:rPr>
              <w:fldChar w:fldCharType="begin"/>
            </w:r>
            <w:r>
              <w:rPr>
                <w:noProof/>
                <w:webHidden/>
              </w:rPr>
              <w:instrText xml:space="preserve"> PAGEREF _Toc225434434 \h </w:instrText>
            </w:r>
            <w:r>
              <w:rPr>
                <w:noProof/>
                <w:webHidden/>
              </w:rPr>
            </w:r>
            <w:r>
              <w:rPr>
                <w:noProof/>
                <w:webHidden/>
              </w:rPr>
              <w:fldChar w:fldCharType="separate"/>
            </w:r>
            <w:r>
              <w:rPr>
                <w:noProof/>
                <w:webHidden/>
              </w:rPr>
              <w:t>6</w:t>
            </w:r>
            <w:r>
              <w:rPr>
                <w:noProof/>
                <w:webHidden/>
              </w:rPr>
              <w:fldChar w:fldCharType="end"/>
            </w:r>
          </w:hyperlink>
        </w:p>
        <w:p w14:paraId="0EE3FF7C" w14:textId="1ADC583C" w:rsidR="00B110CC" w:rsidRDefault="00B110CC">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25434435" w:history="1">
            <w:r w:rsidRPr="00E34BB9">
              <w:rPr>
                <w:rStyle w:val="Hyperlink"/>
                <w:noProof/>
              </w:rPr>
              <w:t>Vulnerability Patching</w:t>
            </w:r>
            <w:r>
              <w:rPr>
                <w:noProof/>
                <w:webHidden/>
              </w:rPr>
              <w:tab/>
            </w:r>
            <w:r>
              <w:rPr>
                <w:noProof/>
                <w:webHidden/>
              </w:rPr>
              <w:fldChar w:fldCharType="begin"/>
            </w:r>
            <w:r>
              <w:rPr>
                <w:noProof/>
                <w:webHidden/>
              </w:rPr>
              <w:instrText xml:space="preserve"> PAGEREF _Toc225434435 \h </w:instrText>
            </w:r>
            <w:r>
              <w:rPr>
                <w:noProof/>
                <w:webHidden/>
              </w:rPr>
            </w:r>
            <w:r>
              <w:rPr>
                <w:noProof/>
                <w:webHidden/>
              </w:rPr>
              <w:fldChar w:fldCharType="separate"/>
            </w:r>
            <w:r>
              <w:rPr>
                <w:noProof/>
                <w:webHidden/>
              </w:rPr>
              <w:t>6</w:t>
            </w:r>
            <w:r>
              <w:rPr>
                <w:noProof/>
                <w:webHidden/>
              </w:rPr>
              <w:fldChar w:fldCharType="end"/>
            </w:r>
          </w:hyperlink>
        </w:p>
        <w:p w14:paraId="5BCD01C6" w14:textId="1911D341" w:rsidR="00B110CC" w:rsidRDefault="00B110CC">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25434436" w:history="1">
            <w:r w:rsidRPr="00E34BB9">
              <w:rPr>
                <w:rStyle w:val="Hyperlink"/>
                <w:noProof/>
              </w:rPr>
              <w:t>Network Segmentation</w:t>
            </w:r>
            <w:r>
              <w:rPr>
                <w:noProof/>
                <w:webHidden/>
              </w:rPr>
              <w:tab/>
            </w:r>
            <w:r>
              <w:rPr>
                <w:noProof/>
                <w:webHidden/>
              </w:rPr>
              <w:fldChar w:fldCharType="begin"/>
            </w:r>
            <w:r>
              <w:rPr>
                <w:noProof/>
                <w:webHidden/>
              </w:rPr>
              <w:instrText xml:space="preserve"> PAGEREF _Toc225434436 \h </w:instrText>
            </w:r>
            <w:r>
              <w:rPr>
                <w:noProof/>
                <w:webHidden/>
              </w:rPr>
            </w:r>
            <w:r>
              <w:rPr>
                <w:noProof/>
                <w:webHidden/>
              </w:rPr>
              <w:fldChar w:fldCharType="separate"/>
            </w:r>
            <w:r>
              <w:rPr>
                <w:noProof/>
                <w:webHidden/>
              </w:rPr>
              <w:t>6</w:t>
            </w:r>
            <w:r>
              <w:rPr>
                <w:noProof/>
                <w:webHidden/>
              </w:rPr>
              <w:fldChar w:fldCharType="end"/>
            </w:r>
          </w:hyperlink>
        </w:p>
        <w:p w14:paraId="62C9FEF1" w14:textId="0FCDCD79" w:rsidR="00B110CC" w:rsidRDefault="00B110CC">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25434437" w:history="1">
            <w:r w:rsidRPr="00E34BB9">
              <w:rPr>
                <w:rStyle w:val="Hyperlink"/>
                <w:noProof/>
              </w:rPr>
              <w:t>Firewalls</w:t>
            </w:r>
            <w:r>
              <w:rPr>
                <w:noProof/>
                <w:webHidden/>
              </w:rPr>
              <w:tab/>
            </w:r>
            <w:r>
              <w:rPr>
                <w:noProof/>
                <w:webHidden/>
              </w:rPr>
              <w:fldChar w:fldCharType="begin"/>
            </w:r>
            <w:r>
              <w:rPr>
                <w:noProof/>
                <w:webHidden/>
              </w:rPr>
              <w:instrText xml:space="preserve"> PAGEREF _Toc225434437 \h </w:instrText>
            </w:r>
            <w:r>
              <w:rPr>
                <w:noProof/>
                <w:webHidden/>
              </w:rPr>
            </w:r>
            <w:r>
              <w:rPr>
                <w:noProof/>
                <w:webHidden/>
              </w:rPr>
              <w:fldChar w:fldCharType="separate"/>
            </w:r>
            <w:r>
              <w:rPr>
                <w:noProof/>
                <w:webHidden/>
              </w:rPr>
              <w:t>6</w:t>
            </w:r>
            <w:r>
              <w:rPr>
                <w:noProof/>
                <w:webHidden/>
              </w:rPr>
              <w:fldChar w:fldCharType="end"/>
            </w:r>
          </w:hyperlink>
        </w:p>
        <w:p w14:paraId="7A46409C" w14:textId="56AF750B" w:rsidR="00B110CC" w:rsidRDefault="00B110CC">
          <w:pPr>
            <w:pStyle w:val="TOC1"/>
            <w:tabs>
              <w:tab w:val="right" w:leader="dot" w:pos="9016"/>
            </w:tabs>
            <w:rPr>
              <w:rFonts w:asciiTheme="minorHAnsi" w:eastAsiaTheme="minorEastAsia" w:hAnsiTheme="minorHAnsi" w:cstheme="minorBidi"/>
              <w:noProof/>
              <w:kern w:val="2"/>
              <w:sz w:val="24"/>
              <w:szCs w:val="24"/>
              <w14:ligatures w14:val="standardContextual"/>
            </w:rPr>
          </w:pPr>
          <w:hyperlink w:anchor="_Toc225434438" w:history="1">
            <w:r w:rsidRPr="00E34BB9">
              <w:rPr>
                <w:rStyle w:val="Hyperlink"/>
                <w:noProof/>
              </w:rPr>
              <w:t>Proactive Monitoring and Incident Response</w:t>
            </w:r>
            <w:r>
              <w:rPr>
                <w:noProof/>
                <w:webHidden/>
              </w:rPr>
              <w:tab/>
            </w:r>
            <w:r>
              <w:rPr>
                <w:noProof/>
                <w:webHidden/>
              </w:rPr>
              <w:fldChar w:fldCharType="begin"/>
            </w:r>
            <w:r>
              <w:rPr>
                <w:noProof/>
                <w:webHidden/>
              </w:rPr>
              <w:instrText xml:space="preserve"> PAGEREF _Toc225434438 \h </w:instrText>
            </w:r>
            <w:r>
              <w:rPr>
                <w:noProof/>
                <w:webHidden/>
              </w:rPr>
            </w:r>
            <w:r>
              <w:rPr>
                <w:noProof/>
                <w:webHidden/>
              </w:rPr>
              <w:fldChar w:fldCharType="separate"/>
            </w:r>
            <w:r>
              <w:rPr>
                <w:noProof/>
                <w:webHidden/>
              </w:rPr>
              <w:t>6</w:t>
            </w:r>
            <w:r>
              <w:rPr>
                <w:noProof/>
                <w:webHidden/>
              </w:rPr>
              <w:fldChar w:fldCharType="end"/>
            </w:r>
          </w:hyperlink>
        </w:p>
        <w:p w14:paraId="74299170" w14:textId="7DCD3C9D" w:rsidR="00B110CC" w:rsidRDefault="00B110CC">
          <w:pPr>
            <w:pStyle w:val="TOC1"/>
            <w:tabs>
              <w:tab w:val="right" w:leader="dot" w:pos="9016"/>
            </w:tabs>
            <w:rPr>
              <w:rFonts w:asciiTheme="minorHAnsi" w:eastAsiaTheme="minorEastAsia" w:hAnsiTheme="minorHAnsi" w:cstheme="minorBidi"/>
              <w:noProof/>
              <w:kern w:val="2"/>
              <w:sz w:val="24"/>
              <w:szCs w:val="24"/>
              <w14:ligatures w14:val="standardContextual"/>
            </w:rPr>
          </w:pPr>
          <w:hyperlink w:anchor="_Toc225434439" w:history="1">
            <w:r w:rsidRPr="00E34BB9">
              <w:rPr>
                <w:rStyle w:val="Hyperlink"/>
                <w:noProof/>
              </w:rPr>
              <w:t>Continuous Training and Awareness</w:t>
            </w:r>
            <w:r>
              <w:rPr>
                <w:noProof/>
                <w:webHidden/>
              </w:rPr>
              <w:tab/>
            </w:r>
            <w:r>
              <w:rPr>
                <w:noProof/>
                <w:webHidden/>
              </w:rPr>
              <w:fldChar w:fldCharType="begin"/>
            </w:r>
            <w:r>
              <w:rPr>
                <w:noProof/>
                <w:webHidden/>
              </w:rPr>
              <w:instrText xml:space="preserve"> PAGEREF _Toc225434439 \h </w:instrText>
            </w:r>
            <w:r>
              <w:rPr>
                <w:noProof/>
                <w:webHidden/>
              </w:rPr>
            </w:r>
            <w:r>
              <w:rPr>
                <w:noProof/>
                <w:webHidden/>
              </w:rPr>
              <w:fldChar w:fldCharType="separate"/>
            </w:r>
            <w:r>
              <w:rPr>
                <w:noProof/>
                <w:webHidden/>
              </w:rPr>
              <w:t>8</w:t>
            </w:r>
            <w:r>
              <w:rPr>
                <w:noProof/>
                <w:webHidden/>
              </w:rPr>
              <w:fldChar w:fldCharType="end"/>
            </w:r>
          </w:hyperlink>
        </w:p>
        <w:p w14:paraId="79BD5DC2" w14:textId="71766CAF" w:rsidR="00B110CC" w:rsidRDefault="00B110CC">
          <w:pPr>
            <w:pStyle w:val="TOC1"/>
            <w:tabs>
              <w:tab w:val="right" w:leader="dot" w:pos="9016"/>
            </w:tabs>
            <w:rPr>
              <w:rFonts w:asciiTheme="minorHAnsi" w:eastAsiaTheme="minorEastAsia" w:hAnsiTheme="minorHAnsi" w:cstheme="minorBidi"/>
              <w:noProof/>
              <w:kern w:val="2"/>
              <w:sz w:val="24"/>
              <w:szCs w:val="24"/>
              <w14:ligatures w14:val="standardContextual"/>
            </w:rPr>
          </w:pPr>
          <w:hyperlink w:anchor="_Toc225434440" w:history="1">
            <w:r w:rsidRPr="00E34BB9">
              <w:rPr>
                <w:rStyle w:val="Hyperlink"/>
                <w:noProof/>
              </w:rPr>
              <w:t>Conclusion</w:t>
            </w:r>
            <w:r>
              <w:rPr>
                <w:noProof/>
                <w:webHidden/>
              </w:rPr>
              <w:tab/>
            </w:r>
            <w:r>
              <w:rPr>
                <w:noProof/>
                <w:webHidden/>
              </w:rPr>
              <w:fldChar w:fldCharType="begin"/>
            </w:r>
            <w:r>
              <w:rPr>
                <w:noProof/>
                <w:webHidden/>
              </w:rPr>
              <w:instrText xml:space="preserve"> PAGEREF _Toc225434440 \h </w:instrText>
            </w:r>
            <w:r>
              <w:rPr>
                <w:noProof/>
                <w:webHidden/>
              </w:rPr>
            </w:r>
            <w:r>
              <w:rPr>
                <w:noProof/>
                <w:webHidden/>
              </w:rPr>
              <w:fldChar w:fldCharType="separate"/>
            </w:r>
            <w:r>
              <w:rPr>
                <w:noProof/>
                <w:webHidden/>
              </w:rPr>
              <w:t>8</w:t>
            </w:r>
            <w:r>
              <w:rPr>
                <w:noProof/>
                <w:webHidden/>
              </w:rPr>
              <w:fldChar w:fldCharType="end"/>
            </w:r>
          </w:hyperlink>
        </w:p>
        <w:p w14:paraId="70C2E737" w14:textId="5E6CB4F1" w:rsidR="00B110CC" w:rsidRDefault="00B110CC">
          <w:pPr>
            <w:pStyle w:val="TOC1"/>
            <w:tabs>
              <w:tab w:val="right" w:leader="dot" w:pos="9016"/>
            </w:tabs>
            <w:rPr>
              <w:rFonts w:asciiTheme="minorHAnsi" w:eastAsiaTheme="minorEastAsia" w:hAnsiTheme="minorHAnsi" w:cstheme="minorBidi"/>
              <w:noProof/>
              <w:kern w:val="2"/>
              <w:sz w:val="24"/>
              <w:szCs w:val="24"/>
              <w14:ligatures w14:val="standardContextual"/>
            </w:rPr>
          </w:pPr>
          <w:hyperlink w:anchor="_Toc225434441" w:history="1">
            <w:r w:rsidRPr="00E34BB9">
              <w:rPr>
                <w:rStyle w:val="Hyperlink"/>
                <w:noProof/>
              </w:rPr>
              <w:t>References</w:t>
            </w:r>
            <w:r>
              <w:rPr>
                <w:noProof/>
                <w:webHidden/>
              </w:rPr>
              <w:tab/>
            </w:r>
            <w:r>
              <w:rPr>
                <w:noProof/>
                <w:webHidden/>
              </w:rPr>
              <w:fldChar w:fldCharType="begin"/>
            </w:r>
            <w:r>
              <w:rPr>
                <w:noProof/>
                <w:webHidden/>
              </w:rPr>
              <w:instrText xml:space="preserve"> PAGEREF _Toc225434441 \h </w:instrText>
            </w:r>
            <w:r>
              <w:rPr>
                <w:noProof/>
                <w:webHidden/>
              </w:rPr>
            </w:r>
            <w:r>
              <w:rPr>
                <w:noProof/>
                <w:webHidden/>
              </w:rPr>
              <w:fldChar w:fldCharType="separate"/>
            </w:r>
            <w:r>
              <w:rPr>
                <w:noProof/>
                <w:webHidden/>
              </w:rPr>
              <w:t>9</w:t>
            </w:r>
            <w:r>
              <w:rPr>
                <w:noProof/>
                <w:webHidden/>
              </w:rPr>
              <w:fldChar w:fldCharType="end"/>
            </w:r>
          </w:hyperlink>
        </w:p>
        <w:p w14:paraId="002D200C" w14:textId="75A3C542" w:rsidR="00B110CC" w:rsidRDefault="00B110CC">
          <w:pPr>
            <w:pStyle w:val="TOC1"/>
            <w:tabs>
              <w:tab w:val="right" w:leader="dot" w:pos="9016"/>
            </w:tabs>
            <w:rPr>
              <w:rFonts w:asciiTheme="minorHAnsi" w:eastAsiaTheme="minorEastAsia" w:hAnsiTheme="minorHAnsi" w:cstheme="minorBidi"/>
              <w:noProof/>
              <w:kern w:val="2"/>
              <w:sz w:val="24"/>
              <w:szCs w:val="24"/>
              <w14:ligatures w14:val="standardContextual"/>
            </w:rPr>
          </w:pPr>
          <w:hyperlink w:anchor="_Toc225434442" w:history="1">
            <w:r w:rsidRPr="00E34BB9">
              <w:rPr>
                <w:rStyle w:val="Hyperlink"/>
                <w:noProof/>
              </w:rPr>
              <w:t>Presentation</w:t>
            </w:r>
            <w:r>
              <w:rPr>
                <w:noProof/>
                <w:webHidden/>
              </w:rPr>
              <w:tab/>
            </w:r>
            <w:r>
              <w:rPr>
                <w:noProof/>
                <w:webHidden/>
              </w:rPr>
              <w:fldChar w:fldCharType="begin"/>
            </w:r>
            <w:r>
              <w:rPr>
                <w:noProof/>
                <w:webHidden/>
              </w:rPr>
              <w:instrText xml:space="preserve"> PAGEREF _Toc225434442 \h </w:instrText>
            </w:r>
            <w:r>
              <w:rPr>
                <w:noProof/>
                <w:webHidden/>
              </w:rPr>
            </w:r>
            <w:r>
              <w:rPr>
                <w:noProof/>
                <w:webHidden/>
              </w:rPr>
              <w:fldChar w:fldCharType="separate"/>
            </w:r>
            <w:r>
              <w:rPr>
                <w:noProof/>
                <w:webHidden/>
              </w:rPr>
              <w:t>12</w:t>
            </w:r>
            <w:r>
              <w:rPr>
                <w:noProof/>
                <w:webHidden/>
              </w:rPr>
              <w:fldChar w:fldCharType="end"/>
            </w:r>
          </w:hyperlink>
        </w:p>
        <w:p w14:paraId="2CE5F761" w14:textId="5E331199" w:rsidR="005F50AC" w:rsidRDefault="005F50AC">
          <w:r>
            <w:rPr>
              <w:b/>
              <w:bCs/>
              <w:noProof/>
            </w:rPr>
            <w:fldChar w:fldCharType="end"/>
          </w:r>
        </w:p>
      </w:sdtContent>
    </w:sdt>
    <w:p w14:paraId="32842FA6" w14:textId="77777777" w:rsidR="005B637E" w:rsidRPr="008075A6" w:rsidRDefault="005B637E" w:rsidP="00E44135">
      <w:pPr>
        <w:jc w:val="both"/>
        <w:rPr>
          <w:rFonts w:asciiTheme="minorBidi" w:hAnsiTheme="minorBidi" w:cstheme="minorBidi"/>
          <w:sz w:val="24"/>
          <w:szCs w:val="24"/>
        </w:rPr>
      </w:pPr>
    </w:p>
    <w:p w14:paraId="625D7BEE" w14:textId="77777777" w:rsidR="005B637E" w:rsidRPr="008075A6" w:rsidRDefault="005B637E" w:rsidP="00E44135">
      <w:pPr>
        <w:jc w:val="both"/>
        <w:rPr>
          <w:rFonts w:asciiTheme="minorBidi" w:hAnsiTheme="minorBidi" w:cstheme="minorBidi"/>
          <w:sz w:val="24"/>
          <w:szCs w:val="24"/>
        </w:rPr>
      </w:pPr>
    </w:p>
    <w:p w14:paraId="383F0C33" w14:textId="77777777" w:rsidR="005B637E" w:rsidRPr="008075A6" w:rsidRDefault="005B637E" w:rsidP="00E44135">
      <w:pPr>
        <w:jc w:val="both"/>
        <w:rPr>
          <w:rFonts w:asciiTheme="minorBidi" w:hAnsiTheme="minorBidi" w:cstheme="minorBidi"/>
          <w:sz w:val="24"/>
          <w:szCs w:val="24"/>
        </w:rPr>
      </w:pPr>
    </w:p>
    <w:p w14:paraId="24414979" w14:textId="77777777" w:rsidR="005B637E" w:rsidRPr="008075A6" w:rsidRDefault="005B637E" w:rsidP="00E44135">
      <w:pPr>
        <w:jc w:val="both"/>
        <w:rPr>
          <w:rFonts w:asciiTheme="minorBidi" w:hAnsiTheme="minorBidi" w:cstheme="minorBidi"/>
          <w:sz w:val="24"/>
          <w:szCs w:val="24"/>
        </w:rPr>
      </w:pPr>
    </w:p>
    <w:p w14:paraId="2A0206E7" w14:textId="77777777" w:rsidR="005B637E" w:rsidRPr="008075A6" w:rsidRDefault="005B637E" w:rsidP="00E44135">
      <w:pPr>
        <w:jc w:val="both"/>
        <w:rPr>
          <w:rFonts w:asciiTheme="minorBidi" w:hAnsiTheme="minorBidi" w:cstheme="minorBidi"/>
          <w:sz w:val="24"/>
          <w:szCs w:val="24"/>
        </w:rPr>
      </w:pPr>
    </w:p>
    <w:p w14:paraId="799B6637" w14:textId="77777777" w:rsidR="005B637E" w:rsidRPr="008075A6" w:rsidRDefault="005B637E" w:rsidP="00E44135">
      <w:pPr>
        <w:jc w:val="both"/>
        <w:rPr>
          <w:rFonts w:asciiTheme="minorBidi" w:hAnsiTheme="minorBidi" w:cstheme="minorBidi"/>
          <w:sz w:val="24"/>
          <w:szCs w:val="24"/>
        </w:rPr>
      </w:pPr>
    </w:p>
    <w:p w14:paraId="6947ADB2" w14:textId="77777777" w:rsidR="005B637E" w:rsidRPr="008075A6" w:rsidRDefault="005B637E" w:rsidP="00E44135">
      <w:pPr>
        <w:jc w:val="both"/>
        <w:rPr>
          <w:rFonts w:asciiTheme="minorBidi" w:hAnsiTheme="minorBidi" w:cstheme="minorBidi"/>
          <w:sz w:val="24"/>
          <w:szCs w:val="24"/>
        </w:rPr>
      </w:pPr>
    </w:p>
    <w:p w14:paraId="02BACBDA" w14:textId="77777777" w:rsidR="005B637E" w:rsidRPr="008075A6" w:rsidRDefault="005B637E" w:rsidP="00E44135">
      <w:pPr>
        <w:jc w:val="both"/>
        <w:rPr>
          <w:rFonts w:asciiTheme="minorBidi" w:hAnsiTheme="minorBidi" w:cstheme="minorBidi"/>
          <w:sz w:val="24"/>
          <w:szCs w:val="24"/>
        </w:rPr>
      </w:pPr>
    </w:p>
    <w:p w14:paraId="36AE31B7" w14:textId="77777777" w:rsidR="005B637E" w:rsidRPr="008075A6" w:rsidRDefault="005B637E" w:rsidP="00E44135">
      <w:pPr>
        <w:jc w:val="both"/>
        <w:rPr>
          <w:rFonts w:asciiTheme="minorBidi" w:hAnsiTheme="minorBidi" w:cstheme="minorBidi"/>
          <w:sz w:val="24"/>
          <w:szCs w:val="24"/>
        </w:rPr>
      </w:pPr>
    </w:p>
    <w:p w14:paraId="1FEA40C7" w14:textId="77777777" w:rsidR="00A07D0E" w:rsidRPr="008075A6" w:rsidRDefault="00A07D0E" w:rsidP="00E44135">
      <w:pPr>
        <w:jc w:val="both"/>
        <w:rPr>
          <w:rFonts w:asciiTheme="minorBidi" w:hAnsiTheme="minorBidi" w:cstheme="minorBidi"/>
          <w:sz w:val="24"/>
          <w:szCs w:val="24"/>
        </w:rPr>
      </w:pPr>
    </w:p>
    <w:p w14:paraId="0D721B1B" w14:textId="77777777" w:rsidR="00A07D0E" w:rsidRPr="008075A6" w:rsidRDefault="00A07D0E" w:rsidP="00E44135">
      <w:pPr>
        <w:jc w:val="both"/>
        <w:rPr>
          <w:rFonts w:asciiTheme="minorBidi" w:hAnsiTheme="minorBidi" w:cstheme="minorBidi"/>
          <w:sz w:val="24"/>
          <w:szCs w:val="24"/>
        </w:rPr>
      </w:pPr>
    </w:p>
    <w:p w14:paraId="60ED3715" w14:textId="77777777" w:rsidR="00A07D0E" w:rsidRPr="008075A6" w:rsidRDefault="00A07D0E" w:rsidP="00E44135">
      <w:pPr>
        <w:jc w:val="both"/>
        <w:rPr>
          <w:rFonts w:asciiTheme="minorBidi" w:hAnsiTheme="minorBidi" w:cstheme="minorBidi"/>
          <w:sz w:val="24"/>
          <w:szCs w:val="24"/>
        </w:rPr>
      </w:pPr>
    </w:p>
    <w:p w14:paraId="1777FEAE" w14:textId="77777777" w:rsidR="00A07D0E" w:rsidRPr="008075A6" w:rsidRDefault="00A07D0E" w:rsidP="00E44135">
      <w:pPr>
        <w:jc w:val="both"/>
        <w:rPr>
          <w:rFonts w:asciiTheme="minorBidi" w:hAnsiTheme="minorBidi" w:cstheme="minorBidi"/>
          <w:sz w:val="24"/>
          <w:szCs w:val="24"/>
        </w:rPr>
      </w:pPr>
    </w:p>
    <w:p w14:paraId="3EE4D30B" w14:textId="77777777" w:rsidR="00A07D0E" w:rsidRPr="008075A6" w:rsidRDefault="00A07D0E" w:rsidP="00E44135">
      <w:pPr>
        <w:jc w:val="both"/>
        <w:rPr>
          <w:rFonts w:asciiTheme="minorBidi" w:hAnsiTheme="minorBidi" w:cstheme="minorBidi"/>
          <w:sz w:val="24"/>
          <w:szCs w:val="24"/>
        </w:rPr>
      </w:pPr>
    </w:p>
    <w:p w14:paraId="51DBD285" w14:textId="77777777" w:rsidR="00A07D0E" w:rsidRPr="008075A6" w:rsidRDefault="00A07D0E" w:rsidP="00E44135">
      <w:pPr>
        <w:jc w:val="both"/>
        <w:rPr>
          <w:rFonts w:asciiTheme="minorBidi" w:hAnsiTheme="minorBidi" w:cstheme="minorBidi"/>
          <w:sz w:val="24"/>
          <w:szCs w:val="24"/>
        </w:rPr>
      </w:pPr>
    </w:p>
    <w:p w14:paraId="12E99849" w14:textId="77777777" w:rsidR="00071D21" w:rsidRDefault="00071D21" w:rsidP="00E44135">
      <w:pPr>
        <w:jc w:val="both"/>
        <w:rPr>
          <w:rFonts w:asciiTheme="minorBidi" w:hAnsiTheme="minorBidi" w:cstheme="minorBidi"/>
          <w:sz w:val="24"/>
          <w:szCs w:val="24"/>
        </w:rPr>
      </w:pPr>
    </w:p>
    <w:p w14:paraId="15EE2928" w14:textId="10703E16" w:rsidR="006D24D3" w:rsidRPr="008075A6" w:rsidRDefault="006D24D3" w:rsidP="001D78EA">
      <w:pPr>
        <w:pStyle w:val="Heading1"/>
      </w:pPr>
      <w:bookmarkStart w:id="2" w:name="_Toc225434420"/>
      <w:r w:rsidRPr="008075A6">
        <w:lastRenderedPageBreak/>
        <w:t>Introduction</w:t>
      </w:r>
      <w:bookmarkEnd w:id="2"/>
    </w:p>
    <w:p w14:paraId="54FC363C" w14:textId="4BD21A2A" w:rsidR="004E63B6" w:rsidRPr="008075A6" w:rsidRDefault="00103C8F" w:rsidP="00E44135">
      <w:pPr>
        <w:jc w:val="both"/>
        <w:rPr>
          <w:rFonts w:asciiTheme="minorBidi" w:hAnsiTheme="minorBidi" w:cstheme="minorBidi"/>
          <w:sz w:val="24"/>
          <w:szCs w:val="24"/>
        </w:rPr>
      </w:pPr>
      <w:r>
        <w:rPr>
          <w:rFonts w:asciiTheme="minorBidi" w:hAnsiTheme="minorBidi" w:cstheme="minorBidi"/>
          <w:sz w:val="24"/>
          <w:szCs w:val="24"/>
        </w:rPr>
        <w:t>With the amount of data stored online, from saved passwords to global financial records, cybersecurity is essential for any user with an online presence, no matter how small</w:t>
      </w:r>
      <w:r w:rsidR="00FC5E79">
        <w:rPr>
          <w:rFonts w:asciiTheme="minorBidi" w:hAnsiTheme="minorBidi" w:cstheme="minorBidi"/>
          <w:sz w:val="24"/>
          <w:szCs w:val="24"/>
        </w:rPr>
        <w:t xml:space="preserve"> or large</w:t>
      </w:r>
      <w:r>
        <w:rPr>
          <w:rFonts w:asciiTheme="minorBidi" w:hAnsiTheme="minorBidi" w:cstheme="minorBidi"/>
          <w:sz w:val="24"/>
          <w:szCs w:val="24"/>
        </w:rPr>
        <w:t>.</w:t>
      </w:r>
      <w:r w:rsidR="00FC5E79">
        <w:rPr>
          <w:rFonts w:asciiTheme="minorBidi" w:hAnsiTheme="minorBidi" w:cstheme="minorBidi"/>
          <w:sz w:val="24"/>
          <w:szCs w:val="24"/>
        </w:rPr>
        <w:t xml:space="preserve"> </w:t>
      </w:r>
      <w:r w:rsidR="00045DF5">
        <w:rPr>
          <w:rFonts w:asciiTheme="minorBidi" w:hAnsiTheme="minorBidi" w:cstheme="minorBidi"/>
          <w:sz w:val="24"/>
          <w:szCs w:val="24"/>
        </w:rPr>
        <w:t>Cyber</w:t>
      </w:r>
      <w:r w:rsidR="00896AFE">
        <w:rPr>
          <w:rFonts w:asciiTheme="minorBidi" w:hAnsiTheme="minorBidi" w:cstheme="minorBidi"/>
          <w:sz w:val="24"/>
          <w:szCs w:val="24"/>
        </w:rPr>
        <w:t>attacks have proven to be very viable threats</w:t>
      </w:r>
      <w:r w:rsidR="0067501F">
        <w:rPr>
          <w:rFonts w:asciiTheme="minorBidi" w:hAnsiTheme="minorBidi" w:cstheme="minorBidi"/>
          <w:sz w:val="24"/>
          <w:szCs w:val="24"/>
        </w:rPr>
        <w:t>, with</w:t>
      </w:r>
      <w:r w:rsidR="00FC5E79">
        <w:rPr>
          <w:rFonts w:asciiTheme="minorBidi" w:hAnsiTheme="minorBidi" w:cstheme="minorBidi"/>
          <w:sz w:val="24"/>
          <w:szCs w:val="24"/>
        </w:rPr>
        <w:t xml:space="preserve"> </w:t>
      </w:r>
      <w:r w:rsidR="0067501F">
        <w:rPr>
          <w:rFonts w:asciiTheme="minorBidi" w:hAnsiTheme="minorBidi" w:cstheme="minorBidi"/>
          <w:sz w:val="24"/>
          <w:szCs w:val="24"/>
        </w:rPr>
        <w:t>countless amounts of personal</w:t>
      </w:r>
      <w:r w:rsidR="008E2FB4">
        <w:rPr>
          <w:rFonts w:asciiTheme="minorBidi" w:hAnsiTheme="minorBidi" w:cstheme="minorBidi"/>
          <w:sz w:val="24"/>
          <w:szCs w:val="24"/>
        </w:rPr>
        <w:t xml:space="preserve"> and restricted</w:t>
      </w:r>
      <w:r w:rsidR="0067501F">
        <w:rPr>
          <w:rFonts w:asciiTheme="minorBidi" w:hAnsiTheme="minorBidi" w:cstheme="minorBidi"/>
          <w:sz w:val="24"/>
          <w:szCs w:val="24"/>
        </w:rPr>
        <w:t xml:space="preserve"> data being leaked online and sold</w:t>
      </w:r>
      <w:r w:rsidR="00045905">
        <w:rPr>
          <w:rFonts w:asciiTheme="minorBidi" w:hAnsiTheme="minorBidi" w:cstheme="minorBidi"/>
          <w:sz w:val="24"/>
          <w:szCs w:val="24"/>
        </w:rPr>
        <w:t xml:space="preserve"> on the dark web, effecting busin</w:t>
      </w:r>
      <w:r w:rsidR="00FC5E79">
        <w:rPr>
          <w:rFonts w:asciiTheme="minorBidi" w:hAnsiTheme="minorBidi" w:cstheme="minorBidi"/>
          <w:sz w:val="24"/>
          <w:szCs w:val="24"/>
        </w:rPr>
        <w:t xml:space="preserve">esses and lives. </w:t>
      </w:r>
      <w:r>
        <w:rPr>
          <w:rFonts w:asciiTheme="minorBidi" w:hAnsiTheme="minorBidi" w:cstheme="minorBidi"/>
          <w:sz w:val="24"/>
          <w:szCs w:val="24"/>
        </w:rPr>
        <w:t>Threats</w:t>
      </w:r>
      <w:r w:rsidR="00A13B23">
        <w:rPr>
          <w:rFonts w:asciiTheme="minorBidi" w:hAnsiTheme="minorBidi" w:cstheme="minorBidi"/>
          <w:sz w:val="24"/>
          <w:szCs w:val="24"/>
        </w:rPr>
        <w:t>,</w:t>
      </w:r>
      <w:r>
        <w:rPr>
          <w:rFonts w:asciiTheme="minorBidi" w:hAnsiTheme="minorBidi" w:cstheme="minorBidi"/>
          <w:sz w:val="24"/>
          <w:szCs w:val="24"/>
        </w:rPr>
        <w:t xml:space="preserve"> both internal and external</w:t>
      </w:r>
      <w:r w:rsidR="00A13B23">
        <w:rPr>
          <w:rFonts w:asciiTheme="minorBidi" w:hAnsiTheme="minorBidi" w:cstheme="minorBidi"/>
          <w:sz w:val="24"/>
          <w:szCs w:val="24"/>
        </w:rPr>
        <w:t>,</w:t>
      </w:r>
      <w:r>
        <w:rPr>
          <w:rFonts w:asciiTheme="minorBidi" w:hAnsiTheme="minorBidi" w:cstheme="minorBidi"/>
          <w:sz w:val="24"/>
          <w:szCs w:val="24"/>
        </w:rPr>
        <w:t xml:space="preserve"> need to be</w:t>
      </w:r>
      <w:r w:rsidR="00A13B23">
        <w:rPr>
          <w:rFonts w:asciiTheme="minorBidi" w:hAnsiTheme="minorBidi" w:cstheme="minorBidi"/>
          <w:sz w:val="24"/>
          <w:szCs w:val="24"/>
        </w:rPr>
        <w:t xml:space="preserve"> addressed so we can be prepared </w:t>
      </w:r>
      <w:r w:rsidR="008727CA">
        <w:rPr>
          <w:rFonts w:asciiTheme="minorBidi" w:hAnsiTheme="minorBidi" w:cstheme="minorBidi"/>
          <w:sz w:val="24"/>
          <w:szCs w:val="24"/>
        </w:rPr>
        <w:t>to prevent these</w:t>
      </w:r>
      <w:r w:rsidR="008E2FB4">
        <w:rPr>
          <w:rFonts w:asciiTheme="minorBidi" w:hAnsiTheme="minorBidi" w:cstheme="minorBidi"/>
          <w:sz w:val="24"/>
          <w:szCs w:val="24"/>
        </w:rPr>
        <w:t xml:space="preserve"> ever-</w:t>
      </w:r>
      <w:r w:rsidR="008727CA">
        <w:rPr>
          <w:rFonts w:asciiTheme="minorBidi" w:hAnsiTheme="minorBidi" w:cstheme="minorBidi"/>
          <w:sz w:val="24"/>
          <w:szCs w:val="24"/>
        </w:rPr>
        <w:t xml:space="preserve">growing </w:t>
      </w:r>
      <w:r w:rsidR="008E2FB4">
        <w:rPr>
          <w:rFonts w:asciiTheme="minorBidi" w:hAnsiTheme="minorBidi" w:cstheme="minorBidi"/>
          <w:sz w:val="24"/>
          <w:szCs w:val="24"/>
        </w:rPr>
        <w:t>se</w:t>
      </w:r>
      <w:r w:rsidR="004E63B6">
        <w:rPr>
          <w:rFonts w:asciiTheme="minorBidi" w:hAnsiTheme="minorBidi" w:cstheme="minorBidi"/>
          <w:sz w:val="24"/>
          <w:szCs w:val="24"/>
        </w:rPr>
        <w:t>curity concerns.</w:t>
      </w:r>
    </w:p>
    <w:p w14:paraId="034961EA" w14:textId="77777777" w:rsidR="00872D68" w:rsidRPr="008075A6" w:rsidRDefault="00872D68" w:rsidP="00E44135">
      <w:pPr>
        <w:jc w:val="both"/>
        <w:rPr>
          <w:rFonts w:asciiTheme="minorBidi" w:hAnsiTheme="minorBidi" w:cstheme="minorBidi"/>
          <w:sz w:val="24"/>
          <w:szCs w:val="24"/>
        </w:rPr>
      </w:pPr>
    </w:p>
    <w:p w14:paraId="348C90F3" w14:textId="77777777" w:rsidR="00AB6A92" w:rsidRDefault="00F2446B" w:rsidP="00AB6A92">
      <w:pPr>
        <w:keepNext/>
        <w:jc w:val="center"/>
      </w:pPr>
      <w:r w:rsidRPr="008075A6">
        <w:rPr>
          <w:rFonts w:asciiTheme="minorBidi" w:hAnsiTheme="minorBidi" w:cstheme="minorBidi"/>
          <w:noProof/>
          <w:sz w:val="24"/>
          <w:szCs w:val="24"/>
        </w:rPr>
        <w:drawing>
          <wp:inline distT="0" distB="0" distL="0" distR="0" wp14:anchorId="0FCCD101" wp14:editId="1A724A05">
            <wp:extent cx="5713863" cy="2990850"/>
            <wp:effectExtent l="0" t="0" r="1270" b="0"/>
            <wp:docPr id="68040738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040738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tretch>
                      <a:fillRect/>
                    </a:stretch>
                  </pic:blipFill>
                  <pic:spPr bwMode="auto">
                    <a:xfrm>
                      <a:off x="0" y="0"/>
                      <a:ext cx="5775917" cy="3023332"/>
                    </a:xfrm>
                    <a:prstGeom prst="rect">
                      <a:avLst/>
                    </a:prstGeom>
                    <a:noFill/>
                    <a:ln>
                      <a:noFill/>
                    </a:ln>
                  </pic:spPr>
                </pic:pic>
              </a:graphicData>
            </a:graphic>
          </wp:inline>
        </w:drawing>
      </w:r>
    </w:p>
    <w:p w14:paraId="3FA518EF" w14:textId="64D89069" w:rsidR="0055709C" w:rsidRPr="001D78EA" w:rsidRDefault="00AB6A92" w:rsidP="001D78EA">
      <w:pPr>
        <w:pStyle w:val="Caption"/>
        <w:jc w:val="center"/>
      </w:pPr>
      <w:r>
        <w:t xml:space="preserve">Figure </w:t>
      </w:r>
      <w:r>
        <w:fldChar w:fldCharType="begin"/>
      </w:r>
      <w:r>
        <w:instrText xml:space="preserve"> SEQ Figure \* ARABIC </w:instrText>
      </w:r>
      <w:r>
        <w:fldChar w:fldCharType="separate"/>
      </w:r>
      <w:r w:rsidR="00AD1075">
        <w:rPr>
          <w:noProof/>
        </w:rPr>
        <w:t>1</w:t>
      </w:r>
      <w:r>
        <w:rPr>
          <w:noProof/>
        </w:rPr>
        <w:fldChar w:fldCharType="end"/>
      </w:r>
      <w:r>
        <w:t>: Common cybersecurity threats</w:t>
      </w:r>
    </w:p>
    <w:p w14:paraId="608DC546" w14:textId="77777777" w:rsidR="00482EB0" w:rsidRPr="008075A6" w:rsidRDefault="00482EB0" w:rsidP="00E44135">
      <w:pPr>
        <w:jc w:val="both"/>
        <w:rPr>
          <w:rFonts w:asciiTheme="minorBidi" w:hAnsiTheme="minorBidi" w:cstheme="minorBidi"/>
          <w:b/>
          <w:bCs/>
          <w:sz w:val="24"/>
          <w:szCs w:val="24"/>
        </w:rPr>
      </w:pPr>
    </w:p>
    <w:p w14:paraId="6E41D880" w14:textId="03F21746" w:rsidR="0055709C" w:rsidRDefault="00092C59" w:rsidP="001D78EA">
      <w:pPr>
        <w:pStyle w:val="Heading1"/>
      </w:pPr>
      <w:bookmarkStart w:id="3" w:name="_Toc225434421"/>
      <w:r w:rsidRPr="008075A6">
        <w:t xml:space="preserve">Identification of </w:t>
      </w:r>
      <w:r w:rsidR="00E874FB">
        <w:t xml:space="preserve">Modern </w:t>
      </w:r>
      <w:r w:rsidRPr="008075A6">
        <w:t>Threats</w:t>
      </w:r>
      <w:bookmarkEnd w:id="3"/>
    </w:p>
    <w:p w14:paraId="10B2A406" w14:textId="77777777" w:rsidR="007B22C8" w:rsidRDefault="00AC0CF1" w:rsidP="008205F5">
      <w:pPr>
        <w:jc w:val="both"/>
        <w:rPr>
          <w:rFonts w:asciiTheme="minorBidi" w:hAnsiTheme="minorBidi" w:cstheme="minorBidi"/>
          <w:sz w:val="24"/>
          <w:szCs w:val="24"/>
        </w:rPr>
      </w:pPr>
      <w:r>
        <w:rPr>
          <w:rFonts w:asciiTheme="minorBidi" w:hAnsiTheme="minorBidi" w:cstheme="minorBidi"/>
          <w:sz w:val="24"/>
          <w:szCs w:val="24"/>
        </w:rPr>
        <w:t>Before</w:t>
      </w:r>
      <w:r w:rsidR="00AC1ABE">
        <w:rPr>
          <w:rFonts w:asciiTheme="minorBidi" w:hAnsiTheme="minorBidi" w:cstheme="minorBidi"/>
          <w:sz w:val="24"/>
          <w:szCs w:val="24"/>
        </w:rPr>
        <w:t xml:space="preserve"> these threats can be prevented, they must first be understood</w:t>
      </w:r>
      <w:r w:rsidR="00DB79E1">
        <w:rPr>
          <w:rFonts w:asciiTheme="minorBidi" w:hAnsiTheme="minorBidi" w:cstheme="minorBidi"/>
          <w:sz w:val="24"/>
          <w:szCs w:val="24"/>
        </w:rPr>
        <w:t>. The following section details</w:t>
      </w:r>
      <w:r w:rsidR="00821367">
        <w:rPr>
          <w:rFonts w:asciiTheme="minorBidi" w:hAnsiTheme="minorBidi" w:cstheme="minorBidi"/>
          <w:sz w:val="24"/>
          <w:szCs w:val="24"/>
        </w:rPr>
        <w:t xml:space="preserve"> common</w:t>
      </w:r>
      <w:r w:rsidR="00B63818">
        <w:rPr>
          <w:rFonts w:asciiTheme="minorBidi" w:hAnsiTheme="minorBidi" w:cstheme="minorBidi"/>
          <w:sz w:val="24"/>
          <w:szCs w:val="24"/>
        </w:rPr>
        <w:t xml:space="preserve"> cybersecurity </w:t>
      </w:r>
      <w:r w:rsidR="00821367">
        <w:rPr>
          <w:rFonts w:asciiTheme="minorBidi" w:hAnsiTheme="minorBidi" w:cstheme="minorBidi"/>
          <w:sz w:val="24"/>
          <w:szCs w:val="24"/>
        </w:rPr>
        <w:t>threats faced today.</w:t>
      </w:r>
    </w:p>
    <w:p w14:paraId="701ECFD5" w14:textId="77777777" w:rsidR="004914F9" w:rsidRDefault="004914F9" w:rsidP="008205F5">
      <w:pPr>
        <w:jc w:val="both"/>
        <w:rPr>
          <w:rFonts w:asciiTheme="minorBidi" w:hAnsiTheme="minorBidi" w:cstheme="minorBidi"/>
          <w:sz w:val="24"/>
          <w:szCs w:val="24"/>
        </w:rPr>
      </w:pPr>
    </w:p>
    <w:p w14:paraId="2B669FCF" w14:textId="77777777" w:rsidR="007B22C8" w:rsidRDefault="007B22C8" w:rsidP="001D78EA">
      <w:pPr>
        <w:pStyle w:val="Heading2"/>
      </w:pPr>
      <w:bookmarkStart w:id="4" w:name="_Toc225434422"/>
      <w:r w:rsidRPr="000E3E8F">
        <w:t>Ransomware</w:t>
      </w:r>
      <w:bookmarkEnd w:id="4"/>
    </w:p>
    <w:p w14:paraId="67499108" w14:textId="55864927" w:rsidR="000B6CCA" w:rsidRPr="000B6CCA" w:rsidRDefault="001F3729" w:rsidP="008205F5">
      <w:pPr>
        <w:jc w:val="both"/>
        <w:rPr>
          <w:rFonts w:asciiTheme="minorBidi" w:hAnsiTheme="minorBidi" w:cstheme="minorBidi"/>
          <w:sz w:val="24"/>
          <w:szCs w:val="24"/>
        </w:rPr>
      </w:pPr>
      <w:r>
        <w:rPr>
          <w:rFonts w:asciiTheme="minorBidi" w:hAnsiTheme="minorBidi" w:cstheme="minorBidi"/>
          <w:sz w:val="24"/>
          <w:szCs w:val="24"/>
        </w:rPr>
        <w:t xml:space="preserve">Ransomware is when the attackers encrypt important or personal </w:t>
      </w:r>
      <w:r w:rsidR="0088138B">
        <w:rPr>
          <w:rFonts w:asciiTheme="minorBidi" w:hAnsiTheme="minorBidi" w:cstheme="minorBidi"/>
          <w:sz w:val="24"/>
          <w:szCs w:val="24"/>
        </w:rPr>
        <w:t>files or</w:t>
      </w:r>
      <w:r>
        <w:rPr>
          <w:rFonts w:asciiTheme="minorBidi" w:hAnsiTheme="minorBidi" w:cstheme="minorBidi"/>
          <w:sz w:val="24"/>
          <w:szCs w:val="24"/>
        </w:rPr>
        <w:t xml:space="preserve"> restrict access to a system in order to get the user to pay a ransom to regain access or prevent the attacker leaking private information [1].</w:t>
      </w:r>
    </w:p>
    <w:p w14:paraId="4D5429DC" w14:textId="77777777" w:rsidR="004914F9" w:rsidRPr="004914F9" w:rsidRDefault="004914F9" w:rsidP="008205F5">
      <w:pPr>
        <w:jc w:val="both"/>
        <w:rPr>
          <w:rFonts w:asciiTheme="minorBidi" w:hAnsiTheme="minorBidi" w:cstheme="minorBidi"/>
          <w:sz w:val="24"/>
          <w:szCs w:val="24"/>
        </w:rPr>
      </w:pPr>
    </w:p>
    <w:p w14:paraId="2E2CF8EF" w14:textId="1ED12033" w:rsidR="004F3C35" w:rsidRDefault="007B22C8" w:rsidP="001D78EA">
      <w:pPr>
        <w:pStyle w:val="Heading2"/>
      </w:pPr>
      <w:bookmarkStart w:id="5" w:name="_Toc225434423"/>
      <w:r w:rsidRPr="000E3E8F">
        <w:t>Phishing</w:t>
      </w:r>
      <w:r w:rsidR="004914F9">
        <w:t>/</w:t>
      </w:r>
      <w:r w:rsidR="004F3C35" w:rsidRPr="000E3E8F">
        <w:t>Vishing</w:t>
      </w:r>
      <w:bookmarkEnd w:id="5"/>
    </w:p>
    <w:p w14:paraId="6D8CFC3B" w14:textId="5EBAEF65" w:rsidR="007B733B" w:rsidRDefault="008261A9" w:rsidP="008205F5">
      <w:pPr>
        <w:jc w:val="both"/>
        <w:rPr>
          <w:rFonts w:asciiTheme="minorBidi" w:hAnsiTheme="minorBidi" w:cstheme="minorBidi"/>
          <w:sz w:val="24"/>
          <w:szCs w:val="24"/>
        </w:rPr>
      </w:pPr>
      <w:r>
        <w:rPr>
          <w:rFonts w:asciiTheme="minorBidi" w:hAnsiTheme="minorBidi" w:cstheme="minorBidi"/>
          <w:sz w:val="24"/>
          <w:szCs w:val="24"/>
        </w:rPr>
        <w:t xml:space="preserve">Phishing involves convincing users to share sensitive information </w:t>
      </w:r>
      <w:r w:rsidR="007171E1">
        <w:rPr>
          <w:rFonts w:asciiTheme="minorBidi" w:hAnsiTheme="minorBidi" w:cstheme="minorBidi"/>
          <w:sz w:val="24"/>
          <w:szCs w:val="24"/>
        </w:rPr>
        <w:t>through</w:t>
      </w:r>
      <w:r>
        <w:rPr>
          <w:rFonts w:asciiTheme="minorBidi" w:hAnsiTheme="minorBidi" w:cstheme="minorBidi"/>
          <w:sz w:val="24"/>
          <w:szCs w:val="24"/>
        </w:rPr>
        <w:t xml:space="preserve"> various methods of deception [2]. These methods include fake emails and websites that seem genuine, convincing the user to click malicious links or share personal details. </w:t>
      </w:r>
      <w:r w:rsidR="0088138B">
        <w:rPr>
          <w:rFonts w:asciiTheme="minorBidi" w:hAnsiTheme="minorBidi" w:cstheme="minorBidi"/>
          <w:sz w:val="24"/>
          <w:szCs w:val="24"/>
        </w:rPr>
        <w:t xml:space="preserve">Vishing is very similar but uses voice communication such as phone calls to achieve the same results [3]. These types of attacks are known as </w:t>
      </w:r>
      <w:r w:rsidR="007B22C8" w:rsidRPr="000E3E8F">
        <w:rPr>
          <w:rFonts w:asciiTheme="minorBidi" w:hAnsiTheme="minorBidi" w:cstheme="minorBidi"/>
          <w:b/>
          <w:bCs/>
          <w:sz w:val="24"/>
          <w:szCs w:val="24"/>
        </w:rPr>
        <w:t>Social Engineering</w:t>
      </w:r>
      <w:r w:rsidR="0088138B">
        <w:rPr>
          <w:rFonts w:asciiTheme="minorBidi" w:hAnsiTheme="minorBidi" w:cstheme="minorBidi"/>
          <w:b/>
          <w:bCs/>
          <w:sz w:val="24"/>
          <w:szCs w:val="24"/>
        </w:rPr>
        <w:t xml:space="preserve"> </w:t>
      </w:r>
      <w:r w:rsidR="0088138B" w:rsidRPr="0088138B">
        <w:rPr>
          <w:rFonts w:asciiTheme="minorBidi" w:hAnsiTheme="minorBidi" w:cstheme="minorBidi"/>
          <w:sz w:val="24"/>
          <w:szCs w:val="24"/>
        </w:rPr>
        <w:t>[4].</w:t>
      </w:r>
    </w:p>
    <w:p w14:paraId="6021C2E2" w14:textId="46C4D2A5" w:rsidR="00316637" w:rsidRPr="0088138B" w:rsidRDefault="00316637" w:rsidP="008205F5">
      <w:pPr>
        <w:jc w:val="both"/>
        <w:rPr>
          <w:rFonts w:asciiTheme="minorBidi" w:hAnsiTheme="minorBidi" w:cstheme="minorBidi"/>
          <w:sz w:val="24"/>
          <w:szCs w:val="24"/>
        </w:rPr>
      </w:pPr>
      <w:r>
        <w:rPr>
          <w:rFonts w:asciiTheme="minorBidi" w:hAnsiTheme="minorBidi" w:cstheme="minorBidi"/>
          <w:sz w:val="24"/>
          <w:szCs w:val="24"/>
        </w:rPr>
        <w:t xml:space="preserve">Social engineering is assisted with the advancements in artificial intelligence (AI) [5] and </w:t>
      </w:r>
      <w:proofErr w:type="spellStart"/>
      <w:proofErr w:type="gramStart"/>
      <w:r>
        <w:rPr>
          <w:rFonts w:asciiTheme="minorBidi" w:hAnsiTheme="minorBidi" w:cstheme="minorBidi"/>
          <w:sz w:val="24"/>
          <w:szCs w:val="24"/>
        </w:rPr>
        <w:t>it’s</w:t>
      </w:r>
      <w:proofErr w:type="spellEnd"/>
      <w:proofErr w:type="gramEnd"/>
      <w:r>
        <w:rPr>
          <w:rFonts w:asciiTheme="minorBidi" w:hAnsiTheme="minorBidi" w:cstheme="minorBidi"/>
          <w:sz w:val="24"/>
          <w:szCs w:val="24"/>
        </w:rPr>
        <w:t xml:space="preserve"> ability to create more believable phishing content.</w:t>
      </w:r>
    </w:p>
    <w:p w14:paraId="79756F70" w14:textId="77777777" w:rsidR="0088138B" w:rsidRDefault="0088138B" w:rsidP="008205F5">
      <w:pPr>
        <w:jc w:val="both"/>
        <w:rPr>
          <w:rFonts w:asciiTheme="minorBidi" w:hAnsiTheme="minorBidi" w:cstheme="minorBidi"/>
          <w:b/>
          <w:bCs/>
          <w:sz w:val="24"/>
          <w:szCs w:val="24"/>
        </w:rPr>
      </w:pPr>
    </w:p>
    <w:p w14:paraId="19BFAD31" w14:textId="585519F1" w:rsidR="007B733B" w:rsidRDefault="007B733B" w:rsidP="001D78EA">
      <w:pPr>
        <w:pStyle w:val="Heading2"/>
      </w:pPr>
      <w:bookmarkStart w:id="6" w:name="_Toc225434424"/>
      <w:r w:rsidRPr="000E3E8F">
        <w:lastRenderedPageBreak/>
        <w:t>M</w:t>
      </w:r>
      <w:r w:rsidR="000E3E8F">
        <w:t>an</w:t>
      </w:r>
      <w:r w:rsidR="00830AB7">
        <w:t xml:space="preserve"> in the Middle</w:t>
      </w:r>
      <w:r w:rsidR="004914F9">
        <w:t xml:space="preserve"> Attacks</w:t>
      </w:r>
      <w:bookmarkEnd w:id="6"/>
    </w:p>
    <w:p w14:paraId="799AF2F1" w14:textId="752C35D2" w:rsidR="0088138B" w:rsidRPr="0088138B" w:rsidRDefault="00D73D2F" w:rsidP="008205F5">
      <w:pPr>
        <w:jc w:val="both"/>
        <w:rPr>
          <w:rFonts w:asciiTheme="minorBidi" w:hAnsiTheme="minorBidi" w:cstheme="minorBidi"/>
          <w:sz w:val="24"/>
          <w:szCs w:val="24"/>
        </w:rPr>
      </w:pPr>
      <w:r>
        <w:rPr>
          <w:rFonts w:asciiTheme="minorBidi" w:hAnsiTheme="minorBidi" w:cstheme="minorBidi"/>
          <w:sz w:val="24"/>
          <w:szCs w:val="24"/>
        </w:rPr>
        <w:t>A considerable threat to wireless networks, man in the middle (MitM) attacks allow the attacker to interrupt communication between locations and interfere with the data being sent [</w:t>
      </w:r>
      <w:r w:rsidR="00316637">
        <w:rPr>
          <w:rFonts w:asciiTheme="minorBidi" w:hAnsiTheme="minorBidi" w:cstheme="minorBidi"/>
          <w:sz w:val="24"/>
          <w:szCs w:val="24"/>
        </w:rPr>
        <w:t>6</w:t>
      </w:r>
      <w:r>
        <w:rPr>
          <w:rFonts w:asciiTheme="minorBidi" w:hAnsiTheme="minorBidi" w:cstheme="minorBidi"/>
          <w:sz w:val="24"/>
          <w:szCs w:val="24"/>
        </w:rPr>
        <w:t xml:space="preserve">]. The data can be viewed, as well as altered </w:t>
      </w:r>
      <w:r w:rsidR="00EF0DDD">
        <w:rPr>
          <w:rFonts w:asciiTheme="minorBidi" w:hAnsiTheme="minorBidi" w:cstheme="minorBidi"/>
          <w:sz w:val="24"/>
          <w:szCs w:val="24"/>
        </w:rPr>
        <w:t xml:space="preserve">before being sent on to </w:t>
      </w:r>
      <w:r w:rsidR="000C50B2">
        <w:rPr>
          <w:rFonts w:asciiTheme="minorBidi" w:hAnsiTheme="minorBidi" w:cstheme="minorBidi"/>
          <w:sz w:val="24"/>
          <w:szCs w:val="24"/>
        </w:rPr>
        <w:t>its</w:t>
      </w:r>
      <w:r w:rsidR="00EF0DDD">
        <w:rPr>
          <w:rFonts w:asciiTheme="minorBidi" w:hAnsiTheme="minorBidi" w:cstheme="minorBidi"/>
          <w:sz w:val="24"/>
          <w:szCs w:val="24"/>
        </w:rPr>
        <w:t xml:space="preserve"> end location.</w:t>
      </w:r>
    </w:p>
    <w:p w14:paraId="76738ADD" w14:textId="77777777" w:rsidR="004914F9" w:rsidRPr="004914F9" w:rsidRDefault="004914F9" w:rsidP="008205F5">
      <w:pPr>
        <w:jc w:val="both"/>
        <w:rPr>
          <w:rFonts w:asciiTheme="minorBidi" w:hAnsiTheme="minorBidi" w:cstheme="minorBidi"/>
          <w:sz w:val="24"/>
          <w:szCs w:val="24"/>
        </w:rPr>
      </w:pPr>
    </w:p>
    <w:p w14:paraId="2EF62622" w14:textId="7C381ED8" w:rsidR="007B733B" w:rsidRDefault="000E3E8F" w:rsidP="001D78EA">
      <w:pPr>
        <w:pStyle w:val="Heading2"/>
      </w:pPr>
      <w:bookmarkStart w:id="7" w:name="_Toc225434425"/>
      <w:r>
        <w:t>Denial of Service</w:t>
      </w:r>
      <w:r w:rsidR="004914F9">
        <w:t xml:space="preserve"> Attacks</w:t>
      </w:r>
      <w:bookmarkEnd w:id="7"/>
    </w:p>
    <w:p w14:paraId="51B29C42" w14:textId="7D87065A" w:rsidR="00EF0DDD" w:rsidRPr="000F6A27" w:rsidRDefault="000F6A27" w:rsidP="008205F5">
      <w:pPr>
        <w:jc w:val="both"/>
        <w:rPr>
          <w:rFonts w:asciiTheme="minorBidi" w:hAnsiTheme="minorBidi" w:cstheme="minorBidi"/>
          <w:sz w:val="24"/>
          <w:szCs w:val="24"/>
        </w:rPr>
      </w:pPr>
      <w:r>
        <w:rPr>
          <w:rFonts w:asciiTheme="minorBidi" w:hAnsiTheme="minorBidi" w:cstheme="minorBidi"/>
          <w:sz w:val="24"/>
          <w:szCs w:val="24"/>
        </w:rPr>
        <w:t>Denial of service, or distributed denial of service (DDoS) attacks involve using a network of bots, known as a botnet, to continuously flood a server or website with requests [</w:t>
      </w:r>
      <w:r w:rsidR="00316637">
        <w:rPr>
          <w:rFonts w:asciiTheme="minorBidi" w:hAnsiTheme="minorBidi" w:cstheme="minorBidi"/>
          <w:sz w:val="24"/>
          <w:szCs w:val="24"/>
        </w:rPr>
        <w:t>7</w:t>
      </w:r>
      <w:r>
        <w:rPr>
          <w:rFonts w:asciiTheme="minorBidi" w:hAnsiTheme="minorBidi" w:cstheme="minorBidi"/>
          <w:sz w:val="24"/>
          <w:szCs w:val="24"/>
        </w:rPr>
        <w:t>]. This kind of attack interrupts the server traffic and slows down or stops access.</w:t>
      </w:r>
    </w:p>
    <w:p w14:paraId="153EA08F" w14:textId="77777777" w:rsidR="004914F9" w:rsidRPr="004914F9" w:rsidRDefault="004914F9" w:rsidP="008205F5">
      <w:pPr>
        <w:jc w:val="both"/>
        <w:rPr>
          <w:rFonts w:asciiTheme="minorBidi" w:hAnsiTheme="minorBidi" w:cstheme="minorBidi"/>
          <w:sz w:val="24"/>
          <w:szCs w:val="24"/>
        </w:rPr>
      </w:pPr>
    </w:p>
    <w:p w14:paraId="0B3D46A0" w14:textId="100450F6" w:rsidR="00AE0392" w:rsidRDefault="007B733B" w:rsidP="001D78EA">
      <w:pPr>
        <w:pStyle w:val="Heading2"/>
      </w:pPr>
      <w:bookmarkStart w:id="8" w:name="_Toc225434426"/>
      <w:r w:rsidRPr="000E3E8F">
        <w:t>Insider</w:t>
      </w:r>
      <w:r w:rsidR="00821367" w:rsidRPr="000E3E8F">
        <w:t xml:space="preserve"> </w:t>
      </w:r>
      <w:r w:rsidR="00830AB7">
        <w:t>Threats</w:t>
      </w:r>
      <w:bookmarkEnd w:id="8"/>
    </w:p>
    <w:p w14:paraId="53559184" w14:textId="19D074EE" w:rsidR="004914F9" w:rsidRDefault="0097518A" w:rsidP="008205F5">
      <w:pPr>
        <w:jc w:val="both"/>
        <w:rPr>
          <w:rFonts w:asciiTheme="minorBidi" w:hAnsiTheme="minorBidi" w:cstheme="minorBidi"/>
          <w:sz w:val="24"/>
          <w:szCs w:val="24"/>
        </w:rPr>
      </w:pPr>
      <w:r>
        <w:rPr>
          <w:rFonts w:asciiTheme="minorBidi" w:hAnsiTheme="minorBidi" w:cstheme="minorBidi"/>
          <w:sz w:val="24"/>
          <w:szCs w:val="24"/>
        </w:rPr>
        <w:t>Not all security threats come from outside sources. Current and former employees can also pose a threat to cybersecurity [</w:t>
      </w:r>
      <w:r w:rsidR="00316637">
        <w:rPr>
          <w:rFonts w:asciiTheme="minorBidi" w:hAnsiTheme="minorBidi" w:cstheme="minorBidi"/>
          <w:sz w:val="24"/>
          <w:szCs w:val="24"/>
        </w:rPr>
        <w:t>8</w:t>
      </w:r>
      <w:r>
        <w:rPr>
          <w:rFonts w:asciiTheme="minorBidi" w:hAnsiTheme="minorBidi" w:cstheme="minorBidi"/>
          <w:sz w:val="24"/>
          <w:szCs w:val="24"/>
        </w:rPr>
        <w:t>]. If an employee has access to sensitive information, they also have the ability to remove and share the information if motivated to. These motives can come from anywhere, such as blackmail, unhappiness with employers or simple greed.</w:t>
      </w:r>
    </w:p>
    <w:p w14:paraId="7E4F2EA2" w14:textId="77777777" w:rsidR="00E01BA7" w:rsidRPr="00316637" w:rsidRDefault="00E01BA7" w:rsidP="00316637">
      <w:pPr>
        <w:jc w:val="both"/>
        <w:rPr>
          <w:rFonts w:asciiTheme="minorBidi" w:hAnsiTheme="minorBidi" w:cstheme="minorBidi"/>
          <w:b/>
          <w:bCs/>
          <w:sz w:val="24"/>
          <w:szCs w:val="24"/>
        </w:rPr>
      </w:pPr>
    </w:p>
    <w:p w14:paraId="43AE1186" w14:textId="4CC32C4E" w:rsidR="00092C59" w:rsidRPr="008075A6" w:rsidRDefault="00E874FB" w:rsidP="001D78EA">
      <w:pPr>
        <w:pStyle w:val="Heading1"/>
      </w:pPr>
      <w:bookmarkStart w:id="9" w:name="_Toc225434427"/>
      <w:r>
        <w:t xml:space="preserve">Modern </w:t>
      </w:r>
      <w:r w:rsidR="00092C59" w:rsidRPr="008075A6">
        <w:t>Security Policies</w:t>
      </w:r>
      <w:bookmarkEnd w:id="9"/>
    </w:p>
    <w:p w14:paraId="6326E7FE" w14:textId="179DE331" w:rsidR="00801C9A" w:rsidRDefault="00927EB2" w:rsidP="00801C9A">
      <w:pPr>
        <w:jc w:val="both"/>
        <w:rPr>
          <w:rFonts w:ascii="Arial" w:hAnsi="Arial" w:cs="Arial"/>
          <w:sz w:val="22"/>
          <w:szCs w:val="22"/>
        </w:rPr>
      </w:pPr>
      <w:r w:rsidRPr="00801C9A">
        <w:rPr>
          <w:rFonts w:ascii="Arial" w:hAnsi="Arial" w:cs="Arial"/>
          <w:sz w:val="22"/>
          <w:szCs w:val="22"/>
        </w:rPr>
        <w:t>There are certain policies that staff can follow to ensure the data is protected in the best way possible.</w:t>
      </w:r>
      <w:r w:rsidR="00BD5640" w:rsidRPr="00801C9A">
        <w:rPr>
          <w:rFonts w:ascii="Arial" w:hAnsi="Arial" w:cs="Arial"/>
          <w:sz w:val="22"/>
          <w:szCs w:val="22"/>
        </w:rPr>
        <w:t xml:space="preserve"> It’s important to build these cybersecurity policies around the principal of </w:t>
      </w:r>
      <w:r w:rsidR="00BD5640" w:rsidRPr="00801C9A">
        <w:rPr>
          <w:rFonts w:ascii="Arial" w:hAnsi="Arial" w:cs="Arial"/>
          <w:b/>
          <w:bCs/>
          <w:sz w:val="22"/>
          <w:szCs w:val="22"/>
        </w:rPr>
        <w:t>Zero Trust</w:t>
      </w:r>
      <w:r w:rsidR="00BD5640" w:rsidRPr="00801C9A">
        <w:rPr>
          <w:rFonts w:ascii="Arial" w:hAnsi="Arial" w:cs="Arial"/>
          <w:sz w:val="22"/>
          <w:szCs w:val="22"/>
        </w:rPr>
        <w:t>.</w:t>
      </w:r>
      <w:r w:rsidR="00801C9A">
        <w:rPr>
          <w:rFonts w:ascii="Arial" w:hAnsi="Arial" w:cs="Arial"/>
          <w:sz w:val="22"/>
          <w:szCs w:val="22"/>
        </w:rPr>
        <w:t xml:space="preserve"> </w:t>
      </w:r>
      <w:r w:rsidR="00801C9A" w:rsidRPr="00801C9A">
        <w:rPr>
          <w:rFonts w:ascii="Arial" w:hAnsi="Arial" w:cs="Arial"/>
          <w:sz w:val="22"/>
          <w:szCs w:val="22"/>
        </w:rPr>
        <w:t>An essential security principal, zero trust [9] means that every user or device that accesses the system must be verified every time they request access. This would prevent any user being able to access a system they don’t have clearance for and stealing information with the use of an external device.</w:t>
      </w:r>
    </w:p>
    <w:p w14:paraId="3E32F1A5" w14:textId="77777777" w:rsidR="005A61AD" w:rsidRDefault="005A61AD" w:rsidP="00801C9A">
      <w:pPr>
        <w:jc w:val="both"/>
        <w:rPr>
          <w:rFonts w:ascii="Arial" w:hAnsi="Arial" w:cs="Arial"/>
          <w:sz w:val="22"/>
          <w:szCs w:val="22"/>
        </w:rPr>
      </w:pPr>
    </w:p>
    <w:p w14:paraId="4D8C5EF2" w14:textId="751B7372" w:rsidR="005A61AD" w:rsidRDefault="005A61AD" w:rsidP="001D78EA">
      <w:pPr>
        <w:pStyle w:val="Heading2"/>
      </w:pPr>
      <w:bookmarkStart w:id="10" w:name="_Toc225434428"/>
      <w:r w:rsidRPr="005A61AD">
        <w:t>Access Control</w:t>
      </w:r>
      <w:bookmarkEnd w:id="10"/>
    </w:p>
    <w:p w14:paraId="533D1125" w14:textId="77777777" w:rsidR="004D3220" w:rsidRDefault="005A61AD" w:rsidP="00801C9A">
      <w:pPr>
        <w:jc w:val="both"/>
        <w:rPr>
          <w:rFonts w:ascii="Arial" w:hAnsi="Arial" w:cs="Arial"/>
          <w:sz w:val="22"/>
          <w:szCs w:val="22"/>
        </w:rPr>
      </w:pPr>
      <w:r>
        <w:rPr>
          <w:rFonts w:ascii="Arial" w:hAnsi="Arial" w:cs="Arial"/>
          <w:sz w:val="22"/>
          <w:szCs w:val="22"/>
        </w:rPr>
        <w:t xml:space="preserve">By restricting access to certain areas and systems to only the employees that need it </w:t>
      </w:r>
      <w:r w:rsidR="004D3220">
        <w:rPr>
          <w:rFonts w:ascii="Arial" w:hAnsi="Arial" w:cs="Arial"/>
          <w:sz w:val="22"/>
          <w:szCs w:val="22"/>
        </w:rPr>
        <w:t>[10]</w:t>
      </w:r>
      <w:r>
        <w:rPr>
          <w:rFonts w:ascii="Arial" w:hAnsi="Arial" w:cs="Arial"/>
          <w:sz w:val="22"/>
          <w:szCs w:val="22"/>
        </w:rPr>
        <w:t>, we can play a large part in preventing insider threats and system misuse</w:t>
      </w:r>
      <w:r w:rsidR="004D3220">
        <w:rPr>
          <w:rFonts w:ascii="Arial" w:hAnsi="Arial" w:cs="Arial"/>
          <w:sz w:val="22"/>
          <w:szCs w:val="22"/>
        </w:rPr>
        <w:t>.</w:t>
      </w:r>
    </w:p>
    <w:p w14:paraId="4EFDFAE4" w14:textId="77777777" w:rsidR="004D3220" w:rsidRDefault="004D3220" w:rsidP="00801C9A">
      <w:pPr>
        <w:jc w:val="both"/>
        <w:rPr>
          <w:rFonts w:ascii="Arial" w:hAnsi="Arial" w:cs="Arial"/>
          <w:sz w:val="22"/>
          <w:szCs w:val="22"/>
        </w:rPr>
      </w:pPr>
    </w:p>
    <w:p w14:paraId="6D0F48E3" w14:textId="4FA6304F" w:rsidR="005A61AD" w:rsidRDefault="004D3220" w:rsidP="001D78EA">
      <w:pPr>
        <w:pStyle w:val="Heading2"/>
      </w:pPr>
      <w:bookmarkStart w:id="11" w:name="_Toc225434429"/>
      <w:r w:rsidRPr="004D3220">
        <w:t>Risk Management</w:t>
      </w:r>
      <w:bookmarkEnd w:id="11"/>
      <w:r w:rsidR="005A61AD" w:rsidRPr="004D3220">
        <w:t xml:space="preserve"> </w:t>
      </w:r>
    </w:p>
    <w:p w14:paraId="29898FC5" w14:textId="3B35CF4C" w:rsidR="004D3220" w:rsidRDefault="00611E50" w:rsidP="00801C9A">
      <w:pPr>
        <w:jc w:val="both"/>
        <w:rPr>
          <w:rFonts w:ascii="Arial" w:hAnsi="Arial" w:cs="Arial"/>
          <w:sz w:val="22"/>
          <w:szCs w:val="22"/>
        </w:rPr>
      </w:pPr>
      <w:r>
        <w:rPr>
          <w:rFonts w:ascii="Arial" w:hAnsi="Arial" w:cs="Arial"/>
          <w:sz w:val="22"/>
          <w:szCs w:val="22"/>
        </w:rPr>
        <w:t>It’s important to research and assess any risks to security</w:t>
      </w:r>
      <w:r w:rsidR="00613B7D">
        <w:rPr>
          <w:rFonts w:ascii="Arial" w:hAnsi="Arial" w:cs="Arial"/>
          <w:sz w:val="22"/>
          <w:szCs w:val="22"/>
        </w:rPr>
        <w:t xml:space="preserve">, the likeliness </w:t>
      </w:r>
      <w:r w:rsidR="00597990">
        <w:rPr>
          <w:rFonts w:ascii="Arial" w:hAnsi="Arial" w:cs="Arial"/>
          <w:sz w:val="22"/>
          <w:szCs w:val="22"/>
        </w:rPr>
        <w:t>of them occurring and the consequences that could follow</w:t>
      </w:r>
      <w:r w:rsidR="00831351">
        <w:rPr>
          <w:rFonts w:ascii="Arial" w:hAnsi="Arial" w:cs="Arial"/>
          <w:sz w:val="22"/>
          <w:szCs w:val="22"/>
        </w:rPr>
        <w:t xml:space="preserve"> [10]. </w:t>
      </w:r>
      <w:r w:rsidR="00E33C88">
        <w:rPr>
          <w:rFonts w:ascii="Arial" w:hAnsi="Arial" w:cs="Arial"/>
          <w:sz w:val="22"/>
          <w:szCs w:val="22"/>
        </w:rPr>
        <w:t xml:space="preserve">After </w:t>
      </w:r>
      <w:r w:rsidR="000A68A8">
        <w:rPr>
          <w:rFonts w:ascii="Arial" w:hAnsi="Arial" w:cs="Arial"/>
          <w:sz w:val="22"/>
          <w:szCs w:val="22"/>
        </w:rPr>
        <w:t xml:space="preserve">risk assessment is done, we can then take steps to </w:t>
      </w:r>
      <w:r w:rsidR="00860F0A">
        <w:rPr>
          <w:rFonts w:ascii="Arial" w:hAnsi="Arial" w:cs="Arial"/>
          <w:sz w:val="22"/>
          <w:szCs w:val="22"/>
        </w:rPr>
        <w:t>prevent these threats from happening, or lessen the impact is t</w:t>
      </w:r>
      <w:r w:rsidR="00814993">
        <w:rPr>
          <w:rFonts w:ascii="Arial" w:hAnsi="Arial" w:cs="Arial"/>
          <w:sz w:val="22"/>
          <w:szCs w:val="22"/>
        </w:rPr>
        <w:t>hey do.</w:t>
      </w:r>
    </w:p>
    <w:p w14:paraId="34D31487" w14:textId="77777777" w:rsidR="00814993" w:rsidRDefault="00814993" w:rsidP="00801C9A">
      <w:pPr>
        <w:jc w:val="both"/>
        <w:rPr>
          <w:rFonts w:ascii="Arial" w:hAnsi="Arial" w:cs="Arial"/>
          <w:sz w:val="22"/>
          <w:szCs w:val="22"/>
        </w:rPr>
      </w:pPr>
    </w:p>
    <w:p w14:paraId="1839E3D7" w14:textId="39A0F8F2" w:rsidR="00814993" w:rsidRDefault="00852B06" w:rsidP="001D78EA">
      <w:pPr>
        <w:pStyle w:val="Heading2"/>
      </w:pPr>
      <w:bookmarkStart w:id="12" w:name="_Toc225434430"/>
      <w:r w:rsidRPr="00852B06">
        <w:t>Acceptable Use</w:t>
      </w:r>
      <w:bookmarkEnd w:id="12"/>
    </w:p>
    <w:p w14:paraId="65C6F367" w14:textId="3FCE57C1" w:rsidR="00852B06" w:rsidRDefault="00E13916" w:rsidP="00801C9A">
      <w:pPr>
        <w:jc w:val="both"/>
        <w:rPr>
          <w:rFonts w:ascii="Arial" w:hAnsi="Arial" w:cs="Arial"/>
          <w:sz w:val="22"/>
          <w:szCs w:val="22"/>
        </w:rPr>
      </w:pPr>
      <w:r>
        <w:rPr>
          <w:rFonts w:ascii="Arial" w:hAnsi="Arial" w:cs="Arial"/>
          <w:sz w:val="22"/>
          <w:szCs w:val="22"/>
        </w:rPr>
        <w:t>Setting rules on how IT systems can be u</w:t>
      </w:r>
      <w:r w:rsidR="009F7B15">
        <w:rPr>
          <w:rFonts w:ascii="Arial" w:hAnsi="Arial" w:cs="Arial"/>
          <w:sz w:val="22"/>
          <w:szCs w:val="22"/>
        </w:rPr>
        <w:t>sed</w:t>
      </w:r>
      <w:r w:rsidR="002A2406">
        <w:rPr>
          <w:rFonts w:ascii="Arial" w:hAnsi="Arial" w:cs="Arial"/>
          <w:sz w:val="22"/>
          <w:szCs w:val="22"/>
        </w:rPr>
        <w:t xml:space="preserve"> </w:t>
      </w:r>
      <w:r w:rsidR="00B65389">
        <w:rPr>
          <w:rFonts w:ascii="Arial" w:hAnsi="Arial" w:cs="Arial"/>
          <w:sz w:val="22"/>
          <w:szCs w:val="22"/>
        </w:rPr>
        <w:t>[12]</w:t>
      </w:r>
      <w:r w:rsidR="009F7B15">
        <w:rPr>
          <w:rFonts w:ascii="Arial" w:hAnsi="Arial" w:cs="Arial"/>
          <w:sz w:val="22"/>
          <w:szCs w:val="22"/>
        </w:rPr>
        <w:t xml:space="preserve">, such as restricting Email usage to work only and </w:t>
      </w:r>
      <w:r w:rsidR="00B32FC9">
        <w:rPr>
          <w:rFonts w:ascii="Arial" w:hAnsi="Arial" w:cs="Arial"/>
          <w:sz w:val="22"/>
          <w:szCs w:val="22"/>
        </w:rPr>
        <w:t xml:space="preserve">not allowing casual web browsing </w:t>
      </w:r>
      <w:r w:rsidR="002A2406">
        <w:rPr>
          <w:rFonts w:ascii="Arial" w:hAnsi="Arial" w:cs="Arial"/>
          <w:sz w:val="22"/>
          <w:szCs w:val="22"/>
        </w:rPr>
        <w:t xml:space="preserve">will all but eliminate </w:t>
      </w:r>
      <w:r w:rsidR="00B65389">
        <w:rPr>
          <w:rFonts w:ascii="Arial" w:hAnsi="Arial" w:cs="Arial"/>
          <w:sz w:val="22"/>
          <w:szCs w:val="22"/>
        </w:rPr>
        <w:t xml:space="preserve">social engineering threats and </w:t>
      </w:r>
      <w:r w:rsidR="00FF2392">
        <w:rPr>
          <w:rFonts w:ascii="Arial" w:hAnsi="Arial" w:cs="Arial"/>
          <w:sz w:val="22"/>
          <w:szCs w:val="22"/>
        </w:rPr>
        <w:t>system misuse.</w:t>
      </w:r>
    </w:p>
    <w:p w14:paraId="02835D37" w14:textId="77777777" w:rsidR="00FF2392" w:rsidRDefault="00FF2392" w:rsidP="00801C9A">
      <w:pPr>
        <w:jc w:val="both"/>
        <w:rPr>
          <w:rFonts w:ascii="Arial" w:hAnsi="Arial" w:cs="Arial"/>
          <w:sz w:val="22"/>
          <w:szCs w:val="22"/>
        </w:rPr>
      </w:pPr>
    </w:p>
    <w:p w14:paraId="67359631" w14:textId="01046156" w:rsidR="00FF2392" w:rsidRDefault="00FF2392" w:rsidP="001D78EA">
      <w:pPr>
        <w:pStyle w:val="Heading2"/>
      </w:pPr>
      <w:bookmarkStart w:id="13" w:name="_Toc225434431"/>
      <w:r w:rsidRPr="007034F8">
        <w:t>Data Backu</w:t>
      </w:r>
      <w:r w:rsidR="007034F8" w:rsidRPr="007034F8">
        <w:t>p/Recovery</w:t>
      </w:r>
      <w:bookmarkEnd w:id="13"/>
    </w:p>
    <w:p w14:paraId="449ADE64" w14:textId="4D169EE9" w:rsidR="005B65FB" w:rsidRPr="004F6342" w:rsidRDefault="000E5718" w:rsidP="00E44135">
      <w:pPr>
        <w:jc w:val="both"/>
        <w:rPr>
          <w:rFonts w:ascii="Arial" w:hAnsi="Arial" w:cs="Arial"/>
          <w:sz w:val="22"/>
          <w:szCs w:val="22"/>
        </w:rPr>
      </w:pPr>
      <w:r>
        <w:rPr>
          <w:rFonts w:ascii="Arial" w:hAnsi="Arial" w:cs="Arial"/>
          <w:sz w:val="22"/>
          <w:szCs w:val="22"/>
        </w:rPr>
        <w:t xml:space="preserve">Creating backup files </w:t>
      </w:r>
      <w:r w:rsidR="006379F0">
        <w:rPr>
          <w:rFonts w:ascii="Arial" w:hAnsi="Arial" w:cs="Arial"/>
          <w:sz w:val="22"/>
          <w:szCs w:val="22"/>
        </w:rPr>
        <w:t xml:space="preserve">of stored data prevents any issues if any data is somehow lost </w:t>
      </w:r>
      <w:r w:rsidR="00FC4E5A">
        <w:rPr>
          <w:rFonts w:ascii="Arial" w:hAnsi="Arial" w:cs="Arial"/>
          <w:sz w:val="22"/>
          <w:szCs w:val="22"/>
        </w:rPr>
        <w:t>or its integrity is compromised</w:t>
      </w:r>
      <w:r w:rsidR="004F6342">
        <w:rPr>
          <w:rFonts w:ascii="Arial" w:hAnsi="Arial" w:cs="Arial"/>
          <w:sz w:val="22"/>
          <w:szCs w:val="22"/>
        </w:rPr>
        <w:t xml:space="preserve"> [13]</w:t>
      </w:r>
      <w:r w:rsidR="00FC4E5A">
        <w:rPr>
          <w:rFonts w:ascii="Arial" w:hAnsi="Arial" w:cs="Arial"/>
          <w:sz w:val="22"/>
          <w:szCs w:val="22"/>
        </w:rPr>
        <w:t xml:space="preserve">. </w:t>
      </w:r>
      <w:r w:rsidR="00202B55">
        <w:rPr>
          <w:rFonts w:ascii="Arial" w:hAnsi="Arial" w:cs="Arial"/>
          <w:sz w:val="22"/>
          <w:szCs w:val="22"/>
        </w:rPr>
        <w:t xml:space="preserve">This is a valuable policy for any business that stores large amounts </w:t>
      </w:r>
      <w:r w:rsidR="004F6342">
        <w:rPr>
          <w:rFonts w:ascii="Arial" w:hAnsi="Arial" w:cs="Arial"/>
          <w:sz w:val="22"/>
          <w:szCs w:val="22"/>
        </w:rPr>
        <w:t>of information.</w:t>
      </w:r>
    </w:p>
    <w:p w14:paraId="68E2ECC7" w14:textId="77777777" w:rsidR="005B65FB" w:rsidRPr="008075A6" w:rsidRDefault="005B65FB" w:rsidP="00E44135">
      <w:pPr>
        <w:jc w:val="both"/>
        <w:rPr>
          <w:rFonts w:asciiTheme="minorBidi" w:hAnsiTheme="minorBidi" w:cstheme="minorBidi"/>
          <w:b/>
          <w:bCs/>
          <w:sz w:val="24"/>
          <w:szCs w:val="24"/>
        </w:rPr>
      </w:pPr>
    </w:p>
    <w:p w14:paraId="1F51C693" w14:textId="7B2153B1" w:rsidR="00092C59" w:rsidRDefault="00E874FB" w:rsidP="001D78EA">
      <w:pPr>
        <w:pStyle w:val="Heading1"/>
      </w:pPr>
      <w:bookmarkStart w:id="14" w:name="_Toc225434432"/>
      <w:r>
        <w:lastRenderedPageBreak/>
        <w:t xml:space="preserve">Technical </w:t>
      </w:r>
      <w:r w:rsidR="00092C59" w:rsidRPr="008075A6">
        <w:t>Mitigation Measures</w:t>
      </w:r>
      <w:bookmarkEnd w:id="14"/>
    </w:p>
    <w:p w14:paraId="7F69DD7C" w14:textId="7595E8B3" w:rsidR="00D17700" w:rsidRDefault="003F3D91" w:rsidP="00D17700">
      <w:pPr>
        <w:rPr>
          <w:rFonts w:asciiTheme="minorBidi" w:hAnsiTheme="minorBidi" w:cstheme="minorBidi"/>
          <w:sz w:val="24"/>
          <w:szCs w:val="24"/>
        </w:rPr>
      </w:pPr>
      <w:r>
        <w:rPr>
          <w:rFonts w:asciiTheme="minorBidi" w:hAnsiTheme="minorBidi" w:cstheme="minorBidi"/>
          <w:sz w:val="24"/>
          <w:szCs w:val="24"/>
        </w:rPr>
        <w:t xml:space="preserve">This section details some of the methods </w:t>
      </w:r>
      <w:r w:rsidR="002B301A">
        <w:rPr>
          <w:rFonts w:asciiTheme="minorBidi" w:hAnsiTheme="minorBidi" w:cstheme="minorBidi"/>
          <w:sz w:val="24"/>
          <w:szCs w:val="24"/>
        </w:rPr>
        <w:t xml:space="preserve">that can be used to protect systems and prevent </w:t>
      </w:r>
      <w:r w:rsidR="000B4C8F">
        <w:rPr>
          <w:rFonts w:asciiTheme="minorBidi" w:hAnsiTheme="minorBidi" w:cstheme="minorBidi"/>
          <w:sz w:val="24"/>
          <w:szCs w:val="24"/>
        </w:rPr>
        <w:t>cyber-attacks</w:t>
      </w:r>
      <w:r w:rsidR="006F5061">
        <w:rPr>
          <w:rFonts w:asciiTheme="minorBidi" w:hAnsiTheme="minorBidi" w:cstheme="minorBidi"/>
          <w:sz w:val="24"/>
          <w:szCs w:val="24"/>
        </w:rPr>
        <w:t xml:space="preserve"> </w:t>
      </w:r>
      <w:r w:rsidR="00E3182F">
        <w:rPr>
          <w:rFonts w:asciiTheme="minorBidi" w:hAnsiTheme="minorBidi" w:cstheme="minorBidi"/>
          <w:sz w:val="24"/>
          <w:szCs w:val="24"/>
        </w:rPr>
        <w:t>[14</w:t>
      </w:r>
      <w:r w:rsidR="006F5061">
        <w:rPr>
          <w:rFonts w:asciiTheme="minorBidi" w:hAnsiTheme="minorBidi" w:cstheme="minorBidi"/>
          <w:sz w:val="24"/>
          <w:szCs w:val="24"/>
        </w:rPr>
        <w:t>]</w:t>
      </w:r>
      <w:r w:rsidR="002B301A">
        <w:rPr>
          <w:rFonts w:asciiTheme="minorBidi" w:hAnsiTheme="minorBidi" w:cstheme="minorBidi"/>
          <w:sz w:val="24"/>
          <w:szCs w:val="24"/>
        </w:rPr>
        <w:t>.</w:t>
      </w:r>
      <w:r w:rsidR="00B005D6">
        <w:rPr>
          <w:rFonts w:asciiTheme="minorBidi" w:hAnsiTheme="minorBidi" w:cstheme="minorBidi"/>
          <w:sz w:val="24"/>
          <w:szCs w:val="24"/>
        </w:rPr>
        <w:t xml:space="preserve"> This </w:t>
      </w:r>
      <w:r w:rsidR="00845372">
        <w:rPr>
          <w:rFonts w:asciiTheme="minorBidi" w:hAnsiTheme="minorBidi" w:cstheme="minorBidi"/>
          <w:sz w:val="24"/>
          <w:szCs w:val="24"/>
        </w:rPr>
        <w:t xml:space="preserve">report merely scratches the surface of the number of different mitigation techniques </w:t>
      </w:r>
      <w:r w:rsidR="002D3716">
        <w:rPr>
          <w:rFonts w:asciiTheme="minorBidi" w:hAnsiTheme="minorBidi" w:cstheme="minorBidi"/>
          <w:sz w:val="24"/>
          <w:szCs w:val="24"/>
        </w:rPr>
        <w:t>available to us.</w:t>
      </w:r>
    </w:p>
    <w:p w14:paraId="27C94134" w14:textId="77777777" w:rsidR="001E6717" w:rsidRDefault="001E6717" w:rsidP="00D17700">
      <w:pPr>
        <w:rPr>
          <w:rFonts w:asciiTheme="minorBidi" w:hAnsiTheme="minorBidi" w:cstheme="minorBidi"/>
          <w:sz w:val="24"/>
          <w:szCs w:val="24"/>
        </w:rPr>
      </w:pPr>
    </w:p>
    <w:p w14:paraId="5049D3E7" w14:textId="7F63014D" w:rsidR="001E6717" w:rsidRDefault="001E6717" w:rsidP="001D78EA">
      <w:pPr>
        <w:pStyle w:val="Heading2"/>
      </w:pPr>
      <w:bookmarkStart w:id="15" w:name="_Toc225434433"/>
      <w:r w:rsidRPr="001E6717">
        <w:t>Training</w:t>
      </w:r>
      <w:bookmarkEnd w:id="15"/>
    </w:p>
    <w:p w14:paraId="7203E5C0" w14:textId="52698830" w:rsidR="001E6717" w:rsidRPr="001E6717" w:rsidRDefault="00021770" w:rsidP="00D17700">
      <w:pPr>
        <w:rPr>
          <w:rFonts w:asciiTheme="minorBidi" w:hAnsiTheme="minorBidi" w:cstheme="minorBidi"/>
          <w:sz w:val="24"/>
          <w:szCs w:val="24"/>
        </w:rPr>
      </w:pPr>
      <w:r>
        <w:rPr>
          <w:rFonts w:asciiTheme="minorBidi" w:hAnsiTheme="minorBidi" w:cstheme="minorBidi"/>
          <w:sz w:val="24"/>
          <w:szCs w:val="24"/>
        </w:rPr>
        <w:t xml:space="preserve">It is of vital importance that staff are trained </w:t>
      </w:r>
      <w:r w:rsidR="005F598D">
        <w:rPr>
          <w:rFonts w:asciiTheme="minorBidi" w:hAnsiTheme="minorBidi" w:cstheme="minorBidi"/>
          <w:sz w:val="24"/>
          <w:szCs w:val="24"/>
        </w:rPr>
        <w:t xml:space="preserve">to identify and mitigate threats </w:t>
      </w:r>
      <w:r w:rsidR="00B30E09">
        <w:rPr>
          <w:rFonts w:asciiTheme="minorBidi" w:hAnsiTheme="minorBidi" w:cstheme="minorBidi"/>
          <w:sz w:val="24"/>
          <w:szCs w:val="24"/>
        </w:rPr>
        <w:t xml:space="preserve">themselves [15]. Cybersecurity </w:t>
      </w:r>
      <w:r w:rsidR="00360DBC">
        <w:rPr>
          <w:rFonts w:asciiTheme="minorBidi" w:hAnsiTheme="minorBidi" w:cstheme="minorBidi"/>
          <w:sz w:val="24"/>
          <w:szCs w:val="24"/>
        </w:rPr>
        <w:t xml:space="preserve">requires more than just software and hardware </w:t>
      </w:r>
      <w:r w:rsidR="00917920">
        <w:rPr>
          <w:rFonts w:asciiTheme="minorBidi" w:hAnsiTheme="minorBidi" w:cstheme="minorBidi"/>
          <w:sz w:val="24"/>
          <w:szCs w:val="24"/>
        </w:rPr>
        <w:t xml:space="preserve">integration. The users must also have awareness of the threats </w:t>
      </w:r>
      <w:r w:rsidR="004C76C2">
        <w:rPr>
          <w:rFonts w:asciiTheme="minorBidi" w:hAnsiTheme="minorBidi" w:cstheme="minorBidi"/>
          <w:sz w:val="24"/>
          <w:szCs w:val="24"/>
        </w:rPr>
        <w:t>both online and around them.</w:t>
      </w:r>
    </w:p>
    <w:p w14:paraId="35E0849B" w14:textId="77777777" w:rsidR="000B4C8F" w:rsidRDefault="000B4C8F" w:rsidP="00D17700">
      <w:pPr>
        <w:rPr>
          <w:rFonts w:asciiTheme="minorBidi" w:hAnsiTheme="minorBidi" w:cstheme="minorBidi"/>
          <w:sz w:val="24"/>
          <w:szCs w:val="24"/>
        </w:rPr>
      </w:pPr>
    </w:p>
    <w:p w14:paraId="5B415049" w14:textId="4D3F94B2" w:rsidR="002B301A" w:rsidRDefault="006F5061" w:rsidP="001D78EA">
      <w:pPr>
        <w:pStyle w:val="Heading2"/>
      </w:pPr>
      <w:bookmarkStart w:id="16" w:name="_Toc225434434"/>
      <w:r w:rsidRPr="006322F0">
        <w:t>Multi-Fac</w:t>
      </w:r>
      <w:r w:rsidR="006322F0" w:rsidRPr="006322F0">
        <w:t>tor Authorisation</w:t>
      </w:r>
      <w:bookmarkEnd w:id="16"/>
    </w:p>
    <w:p w14:paraId="58DFB06C" w14:textId="5173547D" w:rsidR="006322F0" w:rsidRDefault="001F0446" w:rsidP="00D17700">
      <w:pPr>
        <w:rPr>
          <w:rFonts w:asciiTheme="minorBidi" w:hAnsiTheme="minorBidi" w:cstheme="minorBidi"/>
          <w:sz w:val="24"/>
          <w:szCs w:val="24"/>
        </w:rPr>
      </w:pPr>
      <w:r>
        <w:rPr>
          <w:rFonts w:asciiTheme="minorBidi" w:hAnsiTheme="minorBidi" w:cstheme="minorBidi"/>
          <w:sz w:val="24"/>
          <w:szCs w:val="24"/>
        </w:rPr>
        <w:t xml:space="preserve">Login details can be easily stolen </w:t>
      </w:r>
      <w:r w:rsidR="00D12A0F">
        <w:rPr>
          <w:rFonts w:asciiTheme="minorBidi" w:hAnsiTheme="minorBidi" w:cstheme="minorBidi"/>
          <w:sz w:val="24"/>
          <w:szCs w:val="24"/>
        </w:rPr>
        <w:t xml:space="preserve">using modern social engineering tactics, but </w:t>
      </w:r>
      <w:r w:rsidR="003A4A54">
        <w:rPr>
          <w:rFonts w:asciiTheme="minorBidi" w:hAnsiTheme="minorBidi" w:cstheme="minorBidi"/>
          <w:sz w:val="24"/>
          <w:szCs w:val="24"/>
        </w:rPr>
        <w:t>multi-factor authorisation</w:t>
      </w:r>
      <w:r w:rsidR="00574F80">
        <w:rPr>
          <w:rFonts w:asciiTheme="minorBidi" w:hAnsiTheme="minorBidi" w:cstheme="minorBidi"/>
          <w:sz w:val="24"/>
          <w:szCs w:val="24"/>
        </w:rPr>
        <w:t xml:space="preserve"> (MFA)</w:t>
      </w:r>
      <w:r w:rsidR="003A4A54">
        <w:rPr>
          <w:rFonts w:asciiTheme="minorBidi" w:hAnsiTheme="minorBidi" w:cstheme="minorBidi"/>
          <w:sz w:val="24"/>
          <w:szCs w:val="24"/>
        </w:rPr>
        <w:t xml:space="preserve"> makes logging into an account</w:t>
      </w:r>
      <w:r w:rsidR="00574F80">
        <w:rPr>
          <w:rFonts w:asciiTheme="minorBidi" w:hAnsiTheme="minorBidi" w:cstheme="minorBidi"/>
          <w:sz w:val="24"/>
          <w:szCs w:val="24"/>
        </w:rPr>
        <w:t xml:space="preserve"> or system less risky. </w:t>
      </w:r>
      <w:r w:rsidR="00DF4832">
        <w:rPr>
          <w:rFonts w:asciiTheme="minorBidi" w:hAnsiTheme="minorBidi" w:cstheme="minorBidi"/>
          <w:sz w:val="24"/>
          <w:szCs w:val="24"/>
        </w:rPr>
        <w:t xml:space="preserve">MFA </w:t>
      </w:r>
      <w:r w:rsidR="000A407D">
        <w:rPr>
          <w:rFonts w:asciiTheme="minorBidi" w:hAnsiTheme="minorBidi" w:cstheme="minorBidi"/>
          <w:sz w:val="24"/>
          <w:szCs w:val="24"/>
        </w:rPr>
        <w:t>[1</w:t>
      </w:r>
      <w:r w:rsidR="001E6717">
        <w:rPr>
          <w:rFonts w:asciiTheme="minorBidi" w:hAnsiTheme="minorBidi" w:cstheme="minorBidi"/>
          <w:sz w:val="24"/>
          <w:szCs w:val="24"/>
        </w:rPr>
        <w:t>6</w:t>
      </w:r>
      <w:r w:rsidR="000A407D">
        <w:rPr>
          <w:rFonts w:asciiTheme="minorBidi" w:hAnsiTheme="minorBidi" w:cstheme="minorBidi"/>
          <w:sz w:val="24"/>
          <w:szCs w:val="24"/>
        </w:rPr>
        <w:t xml:space="preserve">] requires the user to use other forms </w:t>
      </w:r>
      <w:r w:rsidR="00E51E30">
        <w:rPr>
          <w:rFonts w:asciiTheme="minorBidi" w:hAnsiTheme="minorBidi" w:cstheme="minorBidi"/>
          <w:sz w:val="24"/>
          <w:szCs w:val="24"/>
        </w:rPr>
        <w:t xml:space="preserve">of identification that change retroactively </w:t>
      </w:r>
      <w:r w:rsidR="007B0201">
        <w:rPr>
          <w:rFonts w:asciiTheme="minorBidi" w:hAnsiTheme="minorBidi" w:cstheme="minorBidi"/>
          <w:sz w:val="24"/>
          <w:szCs w:val="24"/>
        </w:rPr>
        <w:t xml:space="preserve">such as </w:t>
      </w:r>
      <w:r w:rsidR="007171E1">
        <w:rPr>
          <w:rFonts w:asciiTheme="minorBidi" w:hAnsiTheme="minorBidi" w:cstheme="minorBidi"/>
          <w:sz w:val="24"/>
          <w:szCs w:val="24"/>
        </w:rPr>
        <w:t>one-time</w:t>
      </w:r>
      <w:r w:rsidR="007B0201">
        <w:rPr>
          <w:rFonts w:asciiTheme="minorBidi" w:hAnsiTheme="minorBidi" w:cstheme="minorBidi"/>
          <w:sz w:val="24"/>
          <w:szCs w:val="24"/>
        </w:rPr>
        <w:t xml:space="preserve"> codes, or some </w:t>
      </w:r>
      <w:r w:rsidR="002F4759">
        <w:rPr>
          <w:rFonts w:asciiTheme="minorBidi" w:hAnsiTheme="minorBidi" w:cstheme="minorBidi"/>
          <w:sz w:val="24"/>
          <w:szCs w:val="24"/>
        </w:rPr>
        <w:t>may request user specific biometrics such as finger</w:t>
      </w:r>
      <w:r w:rsidR="00A53D20">
        <w:rPr>
          <w:rFonts w:asciiTheme="minorBidi" w:hAnsiTheme="minorBidi" w:cstheme="minorBidi"/>
          <w:sz w:val="24"/>
          <w:szCs w:val="24"/>
        </w:rPr>
        <w:t>prints. These methods prevent lost or stolen login data causing as much of an issue as it once did</w:t>
      </w:r>
      <w:r w:rsidR="004F0C01">
        <w:rPr>
          <w:rFonts w:asciiTheme="minorBidi" w:hAnsiTheme="minorBidi" w:cstheme="minorBidi"/>
          <w:sz w:val="24"/>
          <w:szCs w:val="24"/>
        </w:rPr>
        <w:t>.</w:t>
      </w:r>
    </w:p>
    <w:p w14:paraId="2CD64BE2" w14:textId="77777777" w:rsidR="00F74DE3" w:rsidRDefault="00F74DE3" w:rsidP="00D17700">
      <w:pPr>
        <w:rPr>
          <w:rFonts w:asciiTheme="minorBidi" w:hAnsiTheme="minorBidi" w:cstheme="minorBidi"/>
          <w:sz w:val="24"/>
          <w:szCs w:val="24"/>
        </w:rPr>
      </w:pPr>
    </w:p>
    <w:p w14:paraId="4638CCA6" w14:textId="57BBF5B2" w:rsidR="00F74DE3" w:rsidRPr="00F74DE3" w:rsidRDefault="00F74DE3" w:rsidP="001D78EA">
      <w:pPr>
        <w:pStyle w:val="Heading2"/>
      </w:pPr>
      <w:bookmarkStart w:id="17" w:name="_Toc225434435"/>
      <w:r w:rsidRPr="00F74DE3">
        <w:t>Vulnerability Patching</w:t>
      </w:r>
      <w:bookmarkEnd w:id="17"/>
    </w:p>
    <w:p w14:paraId="5B21E2EC" w14:textId="0D360B10" w:rsidR="004F0C01" w:rsidRDefault="00245000" w:rsidP="00D17700">
      <w:pPr>
        <w:rPr>
          <w:rFonts w:asciiTheme="minorBidi" w:hAnsiTheme="minorBidi" w:cstheme="minorBidi"/>
          <w:sz w:val="24"/>
          <w:szCs w:val="24"/>
        </w:rPr>
      </w:pPr>
      <w:r>
        <w:rPr>
          <w:rFonts w:asciiTheme="minorBidi" w:hAnsiTheme="minorBidi" w:cstheme="minorBidi"/>
          <w:sz w:val="24"/>
          <w:szCs w:val="24"/>
        </w:rPr>
        <w:t>If t</w:t>
      </w:r>
      <w:r w:rsidR="00D84A78">
        <w:rPr>
          <w:rFonts w:asciiTheme="minorBidi" w:hAnsiTheme="minorBidi" w:cstheme="minorBidi"/>
          <w:sz w:val="24"/>
          <w:szCs w:val="24"/>
        </w:rPr>
        <w:t xml:space="preserve">he </w:t>
      </w:r>
      <w:r w:rsidR="009F4F5D">
        <w:rPr>
          <w:rFonts w:asciiTheme="minorBidi" w:hAnsiTheme="minorBidi" w:cstheme="minorBidi"/>
          <w:sz w:val="24"/>
          <w:szCs w:val="24"/>
        </w:rPr>
        <w:t xml:space="preserve">software </w:t>
      </w:r>
      <w:r w:rsidR="00460C77">
        <w:rPr>
          <w:rFonts w:asciiTheme="minorBidi" w:hAnsiTheme="minorBidi" w:cstheme="minorBidi"/>
          <w:sz w:val="24"/>
          <w:szCs w:val="24"/>
        </w:rPr>
        <w:t xml:space="preserve">you’re using has security flaws, fixing them is essential. Patching </w:t>
      </w:r>
      <w:r w:rsidR="00D227BF">
        <w:rPr>
          <w:rFonts w:asciiTheme="minorBidi" w:hAnsiTheme="minorBidi" w:cstheme="minorBidi"/>
          <w:sz w:val="24"/>
          <w:szCs w:val="24"/>
        </w:rPr>
        <w:t>software [1</w:t>
      </w:r>
      <w:r w:rsidR="001E6717">
        <w:rPr>
          <w:rFonts w:asciiTheme="minorBidi" w:hAnsiTheme="minorBidi" w:cstheme="minorBidi"/>
          <w:sz w:val="24"/>
          <w:szCs w:val="24"/>
        </w:rPr>
        <w:t>7</w:t>
      </w:r>
      <w:r w:rsidR="00D227BF">
        <w:rPr>
          <w:rFonts w:asciiTheme="minorBidi" w:hAnsiTheme="minorBidi" w:cstheme="minorBidi"/>
          <w:sz w:val="24"/>
          <w:szCs w:val="24"/>
        </w:rPr>
        <w:t xml:space="preserve">] regularly keeps it as safe as possible from </w:t>
      </w:r>
      <w:r w:rsidR="006C6B52">
        <w:rPr>
          <w:rFonts w:asciiTheme="minorBidi" w:hAnsiTheme="minorBidi" w:cstheme="minorBidi"/>
          <w:sz w:val="24"/>
          <w:szCs w:val="24"/>
        </w:rPr>
        <w:t>cyber-threats.</w:t>
      </w:r>
    </w:p>
    <w:p w14:paraId="7294498A" w14:textId="77777777" w:rsidR="002A2795" w:rsidRDefault="002A2795" w:rsidP="00D17700">
      <w:pPr>
        <w:rPr>
          <w:rFonts w:asciiTheme="minorBidi" w:hAnsiTheme="minorBidi" w:cstheme="minorBidi"/>
          <w:sz w:val="24"/>
          <w:szCs w:val="24"/>
        </w:rPr>
      </w:pPr>
    </w:p>
    <w:p w14:paraId="5E4E1279" w14:textId="4EA28DC4" w:rsidR="002A2795" w:rsidRPr="002A2795" w:rsidRDefault="002A2795" w:rsidP="001D78EA">
      <w:pPr>
        <w:pStyle w:val="Heading2"/>
      </w:pPr>
      <w:bookmarkStart w:id="18" w:name="_Toc225434436"/>
      <w:r w:rsidRPr="002A2795">
        <w:t>Network Segmentation</w:t>
      </w:r>
      <w:bookmarkEnd w:id="18"/>
    </w:p>
    <w:p w14:paraId="048934CC" w14:textId="38C49816" w:rsidR="006B4EC5" w:rsidRDefault="002A2795" w:rsidP="00D17700">
      <w:pPr>
        <w:rPr>
          <w:rFonts w:asciiTheme="minorBidi" w:hAnsiTheme="minorBidi" w:cstheme="minorBidi"/>
          <w:sz w:val="24"/>
          <w:szCs w:val="24"/>
        </w:rPr>
      </w:pPr>
      <w:r>
        <w:rPr>
          <w:rFonts w:asciiTheme="minorBidi" w:hAnsiTheme="minorBidi" w:cstheme="minorBidi"/>
          <w:sz w:val="24"/>
          <w:szCs w:val="24"/>
        </w:rPr>
        <w:t>Network se</w:t>
      </w:r>
      <w:r w:rsidR="00EE3CC5">
        <w:rPr>
          <w:rFonts w:asciiTheme="minorBidi" w:hAnsiTheme="minorBidi" w:cstheme="minorBidi"/>
          <w:sz w:val="24"/>
          <w:szCs w:val="24"/>
        </w:rPr>
        <w:t>gmentation refers to bre</w:t>
      </w:r>
      <w:r w:rsidR="00516315">
        <w:rPr>
          <w:rFonts w:asciiTheme="minorBidi" w:hAnsiTheme="minorBidi" w:cstheme="minorBidi"/>
          <w:sz w:val="24"/>
          <w:szCs w:val="24"/>
        </w:rPr>
        <w:t>aking the network into smaller sections</w:t>
      </w:r>
      <w:r w:rsidR="00B567BC">
        <w:rPr>
          <w:rFonts w:asciiTheme="minorBidi" w:hAnsiTheme="minorBidi" w:cstheme="minorBidi"/>
          <w:sz w:val="24"/>
          <w:szCs w:val="24"/>
        </w:rPr>
        <w:t xml:space="preserve">, each with their own security </w:t>
      </w:r>
      <w:r w:rsidR="00FC71C9">
        <w:rPr>
          <w:rFonts w:asciiTheme="minorBidi" w:hAnsiTheme="minorBidi" w:cstheme="minorBidi"/>
          <w:sz w:val="24"/>
          <w:szCs w:val="24"/>
        </w:rPr>
        <w:t>requirements [</w:t>
      </w:r>
      <w:r w:rsidR="00081870">
        <w:rPr>
          <w:rFonts w:asciiTheme="minorBidi" w:hAnsiTheme="minorBidi" w:cstheme="minorBidi"/>
          <w:sz w:val="24"/>
          <w:szCs w:val="24"/>
        </w:rPr>
        <w:t>18]. This prevents attackers attacking the network as a whole, therefore improving security</w:t>
      </w:r>
      <w:r w:rsidR="005B3738">
        <w:rPr>
          <w:rFonts w:asciiTheme="minorBidi" w:hAnsiTheme="minorBidi" w:cstheme="minorBidi"/>
          <w:sz w:val="24"/>
          <w:szCs w:val="24"/>
        </w:rPr>
        <w:t>.</w:t>
      </w:r>
    </w:p>
    <w:p w14:paraId="5F5365BD" w14:textId="77777777" w:rsidR="00217207" w:rsidRDefault="00217207" w:rsidP="00D17700">
      <w:pPr>
        <w:rPr>
          <w:rFonts w:asciiTheme="minorBidi" w:hAnsiTheme="minorBidi" w:cstheme="minorBidi"/>
          <w:sz w:val="24"/>
          <w:szCs w:val="24"/>
        </w:rPr>
      </w:pPr>
    </w:p>
    <w:p w14:paraId="5EDE38AC" w14:textId="438B4A4D" w:rsidR="00217207" w:rsidRDefault="00870372" w:rsidP="001D78EA">
      <w:pPr>
        <w:pStyle w:val="Heading2"/>
      </w:pPr>
      <w:bookmarkStart w:id="19" w:name="_Toc225434437"/>
      <w:r w:rsidRPr="00870372">
        <w:t>Firewalls</w:t>
      </w:r>
      <w:bookmarkEnd w:id="19"/>
    </w:p>
    <w:p w14:paraId="645C667A" w14:textId="6EE6FAE2" w:rsidR="00870372" w:rsidRPr="00870372" w:rsidRDefault="00870372" w:rsidP="00D17700">
      <w:pPr>
        <w:rPr>
          <w:rFonts w:asciiTheme="minorBidi" w:hAnsiTheme="minorBidi" w:cstheme="minorBidi"/>
          <w:sz w:val="24"/>
          <w:szCs w:val="24"/>
        </w:rPr>
      </w:pPr>
      <w:r>
        <w:rPr>
          <w:rFonts w:asciiTheme="minorBidi" w:hAnsiTheme="minorBidi" w:cstheme="minorBidi"/>
          <w:sz w:val="24"/>
          <w:szCs w:val="24"/>
        </w:rPr>
        <w:t>The firewall</w:t>
      </w:r>
      <w:r w:rsidR="00F04925">
        <w:rPr>
          <w:rFonts w:asciiTheme="minorBidi" w:hAnsiTheme="minorBidi" w:cstheme="minorBidi"/>
          <w:sz w:val="24"/>
          <w:szCs w:val="24"/>
        </w:rPr>
        <w:t xml:space="preserve"> [19]</w:t>
      </w:r>
      <w:r>
        <w:rPr>
          <w:rFonts w:asciiTheme="minorBidi" w:hAnsiTheme="minorBidi" w:cstheme="minorBidi"/>
          <w:sz w:val="24"/>
          <w:szCs w:val="24"/>
        </w:rPr>
        <w:t xml:space="preserve"> is a </w:t>
      </w:r>
      <w:r w:rsidR="00F04925">
        <w:rPr>
          <w:rFonts w:asciiTheme="minorBidi" w:hAnsiTheme="minorBidi" w:cstheme="minorBidi"/>
          <w:sz w:val="24"/>
          <w:szCs w:val="24"/>
        </w:rPr>
        <w:t xml:space="preserve">basic, but essential security tool. </w:t>
      </w:r>
      <w:r w:rsidR="001378F4">
        <w:rPr>
          <w:rFonts w:asciiTheme="minorBidi" w:hAnsiTheme="minorBidi" w:cstheme="minorBidi"/>
          <w:sz w:val="24"/>
          <w:szCs w:val="24"/>
        </w:rPr>
        <w:t>The job of the firewall is</w:t>
      </w:r>
      <w:r w:rsidR="00E6176F">
        <w:rPr>
          <w:rFonts w:asciiTheme="minorBidi" w:hAnsiTheme="minorBidi" w:cstheme="minorBidi"/>
          <w:sz w:val="24"/>
          <w:szCs w:val="24"/>
        </w:rPr>
        <w:t xml:space="preserve"> to act like a security guard for the system. It monitors </w:t>
      </w:r>
      <w:r w:rsidR="00E10BE0">
        <w:rPr>
          <w:rFonts w:asciiTheme="minorBidi" w:hAnsiTheme="minorBidi" w:cstheme="minorBidi"/>
          <w:sz w:val="24"/>
          <w:szCs w:val="24"/>
        </w:rPr>
        <w:t>everything incoming and outgoing and flags potential security concerns</w:t>
      </w:r>
      <w:r w:rsidR="003074AD">
        <w:rPr>
          <w:rFonts w:asciiTheme="minorBidi" w:hAnsiTheme="minorBidi" w:cstheme="minorBidi"/>
          <w:sz w:val="24"/>
          <w:szCs w:val="24"/>
        </w:rPr>
        <w:t xml:space="preserve">. If the firewall </w:t>
      </w:r>
      <w:r w:rsidR="003178E7">
        <w:rPr>
          <w:rFonts w:asciiTheme="minorBidi" w:hAnsiTheme="minorBidi" w:cstheme="minorBidi"/>
          <w:sz w:val="24"/>
          <w:szCs w:val="24"/>
        </w:rPr>
        <w:t xml:space="preserve">flags something as suspicious or dangerous, it works to stop </w:t>
      </w:r>
      <w:r w:rsidR="00F541C8">
        <w:rPr>
          <w:rFonts w:asciiTheme="minorBidi" w:hAnsiTheme="minorBidi" w:cstheme="minorBidi"/>
          <w:sz w:val="24"/>
          <w:szCs w:val="24"/>
        </w:rPr>
        <w:t>it from entering the system.</w:t>
      </w:r>
    </w:p>
    <w:p w14:paraId="550C518B" w14:textId="77777777" w:rsidR="00602352" w:rsidRPr="008075A6" w:rsidRDefault="00602352" w:rsidP="00E44135">
      <w:pPr>
        <w:jc w:val="both"/>
        <w:rPr>
          <w:rFonts w:asciiTheme="minorBidi" w:hAnsiTheme="minorBidi" w:cstheme="minorBidi"/>
          <w:b/>
          <w:bCs/>
          <w:sz w:val="24"/>
          <w:szCs w:val="24"/>
        </w:rPr>
      </w:pPr>
    </w:p>
    <w:p w14:paraId="2FBEB66D" w14:textId="18956ECB" w:rsidR="00092C59" w:rsidRPr="008075A6" w:rsidRDefault="00E874FB" w:rsidP="001D78EA">
      <w:pPr>
        <w:pStyle w:val="Heading1"/>
      </w:pPr>
      <w:bookmarkStart w:id="20" w:name="_Toc225434438"/>
      <w:r>
        <w:t xml:space="preserve">Proactive </w:t>
      </w:r>
      <w:r w:rsidR="00092C59" w:rsidRPr="008075A6">
        <w:t xml:space="preserve">Monitoring and </w:t>
      </w:r>
      <w:r>
        <w:t xml:space="preserve">Incident </w:t>
      </w:r>
      <w:r w:rsidR="00092C59" w:rsidRPr="008075A6">
        <w:t>Response</w:t>
      </w:r>
      <w:bookmarkEnd w:id="20"/>
    </w:p>
    <w:p w14:paraId="5A4A8237" w14:textId="5B2C5BD1" w:rsidR="005B65FB" w:rsidRDefault="00242B4F" w:rsidP="00E44135">
      <w:pPr>
        <w:jc w:val="both"/>
        <w:rPr>
          <w:rFonts w:ascii="Arial" w:hAnsi="Arial" w:cs="Arial"/>
          <w:sz w:val="22"/>
          <w:szCs w:val="22"/>
        </w:rPr>
      </w:pPr>
      <w:r>
        <w:rPr>
          <w:rFonts w:ascii="Arial" w:hAnsi="Arial" w:cs="Arial"/>
          <w:sz w:val="22"/>
          <w:szCs w:val="22"/>
        </w:rPr>
        <w:t xml:space="preserve">Cybersecurity is something that must </w:t>
      </w:r>
      <w:r w:rsidR="00471559">
        <w:rPr>
          <w:rFonts w:ascii="Arial" w:hAnsi="Arial" w:cs="Arial"/>
          <w:sz w:val="22"/>
          <w:szCs w:val="22"/>
        </w:rPr>
        <w:t xml:space="preserve">be constantly </w:t>
      </w:r>
      <w:r w:rsidR="009014A5">
        <w:rPr>
          <w:rFonts w:ascii="Arial" w:hAnsi="Arial" w:cs="Arial"/>
          <w:sz w:val="22"/>
          <w:szCs w:val="22"/>
        </w:rPr>
        <w:t xml:space="preserve">monitored. It’s very important that we can </w:t>
      </w:r>
      <w:r w:rsidR="00BC7B2A">
        <w:rPr>
          <w:rFonts w:ascii="Arial" w:hAnsi="Arial" w:cs="Arial"/>
          <w:sz w:val="22"/>
          <w:szCs w:val="22"/>
        </w:rPr>
        <w:t xml:space="preserve">identify threats at the earliest opportunity and take the steps to </w:t>
      </w:r>
      <w:r w:rsidR="00A8412E">
        <w:rPr>
          <w:rFonts w:ascii="Arial" w:hAnsi="Arial" w:cs="Arial"/>
          <w:sz w:val="22"/>
          <w:szCs w:val="22"/>
        </w:rPr>
        <w:t xml:space="preserve">remedy any problems that arise. </w:t>
      </w:r>
      <w:r w:rsidR="00AB1993">
        <w:rPr>
          <w:rFonts w:ascii="Arial" w:hAnsi="Arial" w:cs="Arial"/>
          <w:sz w:val="22"/>
          <w:szCs w:val="22"/>
        </w:rPr>
        <w:t xml:space="preserve">This involves </w:t>
      </w:r>
      <w:r w:rsidR="007F125F">
        <w:rPr>
          <w:rFonts w:ascii="Arial" w:hAnsi="Arial" w:cs="Arial"/>
          <w:sz w:val="22"/>
          <w:szCs w:val="22"/>
        </w:rPr>
        <w:t>developing a plan to monitor</w:t>
      </w:r>
      <w:r w:rsidR="006C4068">
        <w:rPr>
          <w:rFonts w:ascii="Arial" w:hAnsi="Arial" w:cs="Arial"/>
          <w:sz w:val="22"/>
          <w:szCs w:val="22"/>
        </w:rPr>
        <w:t xml:space="preserve"> and </w:t>
      </w:r>
      <w:r w:rsidR="009664D5">
        <w:rPr>
          <w:rFonts w:ascii="Arial" w:hAnsi="Arial" w:cs="Arial"/>
          <w:sz w:val="22"/>
          <w:szCs w:val="22"/>
        </w:rPr>
        <w:t>regularly audit networks and systems, respond quickly</w:t>
      </w:r>
      <w:r w:rsidR="00D208BB">
        <w:rPr>
          <w:rFonts w:ascii="Arial" w:hAnsi="Arial" w:cs="Arial"/>
          <w:sz w:val="22"/>
          <w:szCs w:val="22"/>
        </w:rPr>
        <w:t xml:space="preserve"> and eliminate the threats</w:t>
      </w:r>
      <w:r w:rsidR="00BF71F6">
        <w:rPr>
          <w:rFonts w:ascii="Arial" w:hAnsi="Arial" w:cs="Arial"/>
          <w:sz w:val="22"/>
          <w:szCs w:val="22"/>
        </w:rPr>
        <w:t xml:space="preserve"> [20]</w:t>
      </w:r>
      <w:r w:rsidR="008A7223">
        <w:rPr>
          <w:rFonts w:ascii="Arial" w:hAnsi="Arial" w:cs="Arial"/>
          <w:sz w:val="22"/>
          <w:szCs w:val="22"/>
        </w:rPr>
        <w:t xml:space="preserve">. </w:t>
      </w:r>
    </w:p>
    <w:p w14:paraId="71655A44" w14:textId="261CB08A" w:rsidR="00A92219" w:rsidRDefault="0014635A" w:rsidP="00E44135">
      <w:pPr>
        <w:jc w:val="both"/>
        <w:rPr>
          <w:rFonts w:ascii="Arial" w:hAnsi="Arial" w:cs="Arial"/>
          <w:sz w:val="22"/>
          <w:szCs w:val="22"/>
        </w:rPr>
      </w:pPr>
      <w:r>
        <w:rPr>
          <w:rFonts w:ascii="Arial" w:hAnsi="Arial" w:cs="Arial"/>
          <w:sz w:val="22"/>
          <w:szCs w:val="22"/>
        </w:rPr>
        <w:t>[21] details</w:t>
      </w:r>
      <w:r w:rsidR="002D7FF5">
        <w:rPr>
          <w:rFonts w:ascii="Arial" w:hAnsi="Arial" w:cs="Arial"/>
          <w:sz w:val="22"/>
          <w:szCs w:val="22"/>
        </w:rPr>
        <w:t xml:space="preserve"> </w:t>
      </w:r>
      <w:r w:rsidR="005B3638">
        <w:rPr>
          <w:rFonts w:ascii="Arial" w:hAnsi="Arial" w:cs="Arial"/>
          <w:sz w:val="22"/>
          <w:szCs w:val="22"/>
        </w:rPr>
        <w:t>the importance of monitoring for differen</w:t>
      </w:r>
      <w:r w:rsidR="007A5666">
        <w:rPr>
          <w:rFonts w:ascii="Arial" w:hAnsi="Arial" w:cs="Arial"/>
          <w:sz w:val="22"/>
          <w:szCs w:val="22"/>
        </w:rPr>
        <w:t>t</w:t>
      </w:r>
      <w:r w:rsidR="005B3638">
        <w:rPr>
          <w:rFonts w:ascii="Arial" w:hAnsi="Arial" w:cs="Arial"/>
          <w:sz w:val="22"/>
          <w:szCs w:val="22"/>
        </w:rPr>
        <w:t xml:space="preserve"> types of attack</w:t>
      </w:r>
      <w:r w:rsidR="007A5666">
        <w:rPr>
          <w:rFonts w:ascii="Arial" w:hAnsi="Arial" w:cs="Arial"/>
          <w:sz w:val="22"/>
          <w:szCs w:val="22"/>
        </w:rPr>
        <w:t xml:space="preserve">, including DDoS and </w:t>
      </w:r>
      <w:r w:rsidR="00A736EA">
        <w:rPr>
          <w:rFonts w:ascii="Arial" w:hAnsi="Arial" w:cs="Arial"/>
          <w:sz w:val="22"/>
          <w:szCs w:val="22"/>
        </w:rPr>
        <w:t xml:space="preserve">Brute Force Attacks. </w:t>
      </w:r>
      <w:r w:rsidR="001030C7">
        <w:rPr>
          <w:rFonts w:ascii="Arial" w:hAnsi="Arial" w:cs="Arial"/>
          <w:sz w:val="22"/>
          <w:szCs w:val="22"/>
        </w:rPr>
        <w:t>It’s also very i</w:t>
      </w:r>
      <w:r w:rsidR="00AC74BD">
        <w:rPr>
          <w:rFonts w:ascii="Arial" w:hAnsi="Arial" w:cs="Arial"/>
          <w:sz w:val="22"/>
          <w:szCs w:val="22"/>
        </w:rPr>
        <w:t xml:space="preserve">mportant to monitor for Zero Day Attacks [22] since </w:t>
      </w:r>
      <w:r w:rsidR="009C5B45">
        <w:rPr>
          <w:rFonts w:ascii="Arial" w:hAnsi="Arial" w:cs="Arial"/>
          <w:sz w:val="22"/>
          <w:szCs w:val="22"/>
        </w:rPr>
        <w:t xml:space="preserve">it’s almost impossible to be prepared for a ZD attack because they exploit </w:t>
      </w:r>
      <w:r w:rsidR="005A16F1">
        <w:rPr>
          <w:rFonts w:ascii="Arial" w:hAnsi="Arial" w:cs="Arial"/>
          <w:sz w:val="22"/>
          <w:szCs w:val="22"/>
        </w:rPr>
        <w:t xml:space="preserve">vulnerabilities not commonly known </w:t>
      </w:r>
      <w:r w:rsidR="00065230">
        <w:rPr>
          <w:rFonts w:ascii="Arial" w:hAnsi="Arial" w:cs="Arial"/>
          <w:sz w:val="22"/>
          <w:szCs w:val="22"/>
        </w:rPr>
        <w:t xml:space="preserve">with the software. Security auditing and monitoring can be </w:t>
      </w:r>
      <w:r w:rsidR="006543F9">
        <w:rPr>
          <w:rFonts w:ascii="Arial" w:hAnsi="Arial" w:cs="Arial"/>
          <w:sz w:val="22"/>
          <w:szCs w:val="22"/>
        </w:rPr>
        <w:t>done with the help of</w:t>
      </w:r>
      <w:r w:rsidR="001324C0">
        <w:rPr>
          <w:rFonts w:ascii="Arial" w:hAnsi="Arial" w:cs="Arial"/>
          <w:sz w:val="22"/>
          <w:szCs w:val="22"/>
        </w:rPr>
        <w:t xml:space="preserve"> an </w:t>
      </w:r>
      <w:r w:rsidR="009A3EE9">
        <w:rPr>
          <w:rFonts w:ascii="Arial" w:hAnsi="Arial" w:cs="Arial"/>
          <w:sz w:val="22"/>
          <w:szCs w:val="22"/>
        </w:rPr>
        <w:t>analysis and management platform such as Splunk [23</w:t>
      </w:r>
      <w:r w:rsidR="00675E5F">
        <w:rPr>
          <w:rFonts w:ascii="Arial" w:hAnsi="Arial" w:cs="Arial"/>
          <w:sz w:val="22"/>
          <w:szCs w:val="22"/>
        </w:rPr>
        <w:t>]</w:t>
      </w:r>
    </w:p>
    <w:p w14:paraId="1520B037" w14:textId="77777777" w:rsidR="00874FFC" w:rsidRDefault="00874FFC" w:rsidP="00E44135">
      <w:pPr>
        <w:jc w:val="both"/>
        <w:rPr>
          <w:rFonts w:ascii="Arial" w:hAnsi="Arial" w:cs="Arial"/>
          <w:sz w:val="22"/>
          <w:szCs w:val="22"/>
        </w:rPr>
      </w:pPr>
    </w:p>
    <w:p w14:paraId="3D394B81" w14:textId="77777777" w:rsidR="00AD1075" w:rsidRDefault="00492515" w:rsidP="00AD1075">
      <w:pPr>
        <w:keepNext/>
        <w:jc w:val="center"/>
      </w:pPr>
      <w:r>
        <w:rPr>
          <w:rFonts w:ascii="Arial" w:hAnsi="Arial" w:cs="Arial"/>
          <w:noProof/>
          <w:sz w:val="22"/>
          <w:szCs w:val="22"/>
          <w14:ligatures w14:val="standardContextual"/>
        </w:rPr>
        <w:lastRenderedPageBreak/>
        <w:drawing>
          <wp:inline distT="0" distB="0" distL="0" distR="0" wp14:anchorId="1E8FAC75" wp14:editId="4C4F3E9E">
            <wp:extent cx="3933825" cy="3695750"/>
            <wp:effectExtent l="0" t="0" r="0" b="0"/>
            <wp:docPr id="77089853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0898533" name="Picture 770898533"/>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993094" cy="3751432"/>
                    </a:xfrm>
                    <a:prstGeom prst="rect">
                      <a:avLst/>
                    </a:prstGeom>
                  </pic:spPr>
                </pic:pic>
              </a:graphicData>
            </a:graphic>
          </wp:inline>
        </w:drawing>
      </w:r>
    </w:p>
    <w:p w14:paraId="16003858" w14:textId="4BD634C4" w:rsidR="00874FFC" w:rsidRDefault="00AD1075" w:rsidP="00AD1075">
      <w:pPr>
        <w:pStyle w:val="Caption"/>
        <w:jc w:val="center"/>
      </w:pPr>
      <w:r>
        <w:t xml:space="preserve">Figure </w:t>
      </w:r>
      <w:r>
        <w:fldChar w:fldCharType="begin"/>
      </w:r>
      <w:r>
        <w:instrText xml:space="preserve"> SEQ Figure \* ARABIC </w:instrText>
      </w:r>
      <w:r>
        <w:fldChar w:fldCharType="separate"/>
      </w:r>
      <w:r>
        <w:rPr>
          <w:noProof/>
        </w:rPr>
        <w:t>2</w:t>
      </w:r>
      <w:r>
        <w:fldChar w:fldCharType="end"/>
      </w:r>
      <w:r>
        <w:t>: Incident Response Cycle</w:t>
      </w:r>
    </w:p>
    <w:p w14:paraId="11A78039" w14:textId="77777777" w:rsidR="00AD1075" w:rsidRDefault="00AD1075" w:rsidP="00AD1075"/>
    <w:p w14:paraId="1E258CB5" w14:textId="4700B7EA" w:rsidR="00AD1075" w:rsidRPr="00AD1075" w:rsidRDefault="00AD1075" w:rsidP="00AD1075"/>
    <w:p w14:paraId="5AC95E2A" w14:textId="067895FF" w:rsidR="00675E5F" w:rsidRDefault="00723E98" w:rsidP="00E44135">
      <w:pPr>
        <w:jc w:val="both"/>
        <w:rPr>
          <w:rFonts w:ascii="Arial" w:hAnsi="Arial" w:cs="Arial"/>
          <w:sz w:val="22"/>
          <w:szCs w:val="22"/>
        </w:rPr>
      </w:pPr>
      <w:r>
        <w:rPr>
          <w:rFonts w:ascii="Arial" w:hAnsi="Arial" w:cs="Arial"/>
          <w:sz w:val="22"/>
          <w:szCs w:val="22"/>
        </w:rPr>
        <w:t xml:space="preserve">Figure 2 shows a response cycle for </w:t>
      </w:r>
      <w:r w:rsidR="00344470">
        <w:rPr>
          <w:rFonts w:ascii="Arial" w:hAnsi="Arial" w:cs="Arial"/>
          <w:sz w:val="22"/>
          <w:szCs w:val="22"/>
        </w:rPr>
        <w:t>cybersecurity incident respon</w:t>
      </w:r>
      <w:r w:rsidR="002260A3">
        <w:rPr>
          <w:rFonts w:ascii="Arial" w:hAnsi="Arial" w:cs="Arial"/>
          <w:sz w:val="22"/>
          <w:szCs w:val="22"/>
        </w:rPr>
        <w:t>se. I will break it down.</w:t>
      </w:r>
    </w:p>
    <w:p w14:paraId="43A25BF0" w14:textId="77777777" w:rsidR="00833021" w:rsidRDefault="00833021" w:rsidP="00E44135">
      <w:pPr>
        <w:jc w:val="both"/>
        <w:rPr>
          <w:rFonts w:ascii="Arial" w:hAnsi="Arial" w:cs="Arial"/>
          <w:sz w:val="22"/>
          <w:szCs w:val="22"/>
        </w:rPr>
      </w:pPr>
    </w:p>
    <w:p w14:paraId="54335A00" w14:textId="68ACEE6F" w:rsidR="00833021" w:rsidRDefault="002260A3" w:rsidP="00E44135">
      <w:pPr>
        <w:jc w:val="both"/>
        <w:rPr>
          <w:rFonts w:ascii="Arial" w:hAnsi="Arial" w:cs="Arial"/>
          <w:b/>
          <w:bCs/>
          <w:sz w:val="22"/>
          <w:szCs w:val="22"/>
        </w:rPr>
      </w:pPr>
      <w:r w:rsidRPr="001D6695">
        <w:rPr>
          <w:rFonts w:ascii="Arial" w:hAnsi="Arial" w:cs="Arial"/>
          <w:b/>
          <w:bCs/>
          <w:sz w:val="22"/>
          <w:szCs w:val="22"/>
        </w:rPr>
        <w:t>Prepare</w:t>
      </w:r>
    </w:p>
    <w:p w14:paraId="3DF2F858" w14:textId="2C19A0E2" w:rsidR="001D6695" w:rsidRDefault="00120492" w:rsidP="00E44135">
      <w:pPr>
        <w:jc w:val="both"/>
        <w:rPr>
          <w:rFonts w:ascii="Arial" w:hAnsi="Arial" w:cs="Arial"/>
          <w:sz w:val="22"/>
          <w:szCs w:val="22"/>
        </w:rPr>
      </w:pPr>
      <w:r>
        <w:rPr>
          <w:rFonts w:ascii="Arial" w:hAnsi="Arial" w:cs="Arial"/>
          <w:sz w:val="22"/>
          <w:szCs w:val="22"/>
        </w:rPr>
        <w:t xml:space="preserve">Train staff </w:t>
      </w:r>
      <w:r w:rsidR="00EE17EC">
        <w:rPr>
          <w:rFonts w:ascii="Arial" w:hAnsi="Arial" w:cs="Arial"/>
          <w:sz w:val="22"/>
          <w:szCs w:val="22"/>
        </w:rPr>
        <w:t>to provide knowledge of threats and mitigation measures</w:t>
      </w:r>
      <w:r w:rsidR="000F7398">
        <w:rPr>
          <w:rFonts w:ascii="Arial" w:hAnsi="Arial" w:cs="Arial"/>
          <w:sz w:val="22"/>
          <w:szCs w:val="22"/>
        </w:rPr>
        <w:t>. Install necessary security software</w:t>
      </w:r>
      <w:r w:rsidR="00833021">
        <w:rPr>
          <w:rFonts w:ascii="Arial" w:hAnsi="Arial" w:cs="Arial"/>
          <w:sz w:val="22"/>
          <w:szCs w:val="22"/>
        </w:rPr>
        <w:t>.</w:t>
      </w:r>
    </w:p>
    <w:p w14:paraId="16A667A9" w14:textId="77777777" w:rsidR="00833021" w:rsidRPr="001D6695" w:rsidRDefault="00833021" w:rsidP="00E44135">
      <w:pPr>
        <w:jc w:val="both"/>
        <w:rPr>
          <w:rFonts w:ascii="Arial" w:hAnsi="Arial" w:cs="Arial"/>
          <w:sz w:val="22"/>
          <w:szCs w:val="22"/>
        </w:rPr>
      </w:pPr>
    </w:p>
    <w:p w14:paraId="040CE821" w14:textId="5AD4F3DE" w:rsidR="001D6695" w:rsidRDefault="001D6695" w:rsidP="00E44135">
      <w:pPr>
        <w:jc w:val="both"/>
        <w:rPr>
          <w:rFonts w:ascii="Arial" w:hAnsi="Arial" w:cs="Arial"/>
          <w:b/>
          <w:bCs/>
          <w:sz w:val="22"/>
          <w:szCs w:val="22"/>
        </w:rPr>
      </w:pPr>
      <w:r w:rsidRPr="001D6695">
        <w:rPr>
          <w:rFonts w:ascii="Arial" w:hAnsi="Arial" w:cs="Arial"/>
          <w:b/>
          <w:bCs/>
          <w:sz w:val="22"/>
          <w:szCs w:val="22"/>
        </w:rPr>
        <w:t>Discover</w:t>
      </w:r>
    </w:p>
    <w:p w14:paraId="179A34F0" w14:textId="58FC830E" w:rsidR="00833021" w:rsidRDefault="00FC3AB7" w:rsidP="00E44135">
      <w:pPr>
        <w:jc w:val="both"/>
        <w:rPr>
          <w:rFonts w:ascii="Arial" w:hAnsi="Arial" w:cs="Arial"/>
          <w:sz w:val="22"/>
          <w:szCs w:val="22"/>
        </w:rPr>
      </w:pPr>
      <w:r>
        <w:rPr>
          <w:rFonts w:ascii="Arial" w:hAnsi="Arial" w:cs="Arial"/>
          <w:sz w:val="22"/>
          <w:szCs w:val="22"/>
        </w:rPr>
        <w:t xml:space="preserve">Monitor and audit </w:t>
      </w:r>
      <w:r w:rsidR="00D16457">
        <w:rPr>
          <w:rFonts w:ascii="Arial" w:hAnsi="Arial" w:cs="Arial"/>
          <w:sz w:val="22"/>
          <w:szCs w:val="22"/>
        </w:rPr>
        <w:t>networks regularly until a threat is detected.</w:t>
      </w:r>
    </w:p>
    <w:p w14:paraId="33978BD3" w14:textId="77777777" w:rsidR="00D16457" w:rsidRPr="00FC3AB7" w:rsidRDefault="00D16457" w:rsidP="00E44135">
      <w:pPr>
        <w:jc w:val="both"/>
        <w:rPr>
          <w:rFonts w:ascii="Arial" w:hAnsi="Arial" w:cs="Arial"/>
          <w:sz w:val="22"/>
          <w:szCs w:val="22"/>
        </w:rPr>
      </w:pPr>
    </w:p>
    <w:p w14:paraId="2D550B63" w14:textId="5249C491" w:rsidR="001D6695" w:rsidRDefault="001D6695" w:rsidP="00E44135">
      <w:pPr>
        <w:jc w:val="both"/>
        <w:rPr>
          <w:rFonts w:ascii="Arial" w:hAnsi="Arial" w:cs="Arial"/>
          <w:b/>
          <w:bCs/>
          <w:sz w:val="22"/>
          <w:szCs w:val="22"/>
        </w:rPr>
      </w:pPr>
      <w:r w:rsidRPr="001D6695">
        <w:rPr>
          <w:rFonts w:ascii="Arial" w:hAnsi="Arial" w:cs="Arial"/>
          <w:b/>
          <w:bCs/>
          <w:sz w:val="22"/>
          <w:szCs w:val="22"/>
        </w:rPr>
        <w:t>Contain</w:t>
      </w:r>
    </w:p>
    <w:p w14:paraId="2CA9CED6" w14:textId="774676B3" w:rsidR="00D16457" w:rsidRDefault="00D16457" w:rsidP="00E44135">
      <w:pPr>
        <w:jc w:val="both"/>
        <w:rPr>
          <w:rFonts w:ascii="Arial" w:hAnsi="Arial" w:cs="Arial"/>
          <w:sz w:val="22"/>
          <w:szCs w:val="22"/>
        </w:rPr>
      </w:pPr>
      <w:r>
        <w:rPr>
          <w:rFonts w:ascii="Arial" w:hAnsi="Arial" w:cs="Arial"/>
          <w:sz w:val="22"/>
          <w:szCs w:val="22"/>
        </w:rPr>
        <w:t xml:space="preserve">Once a threat is discovered, take steps to stop </w:t>
      </w:r>
      <w:r w:rsidR="005F24E7">
        <w:rPr>
          <w:rFonts w:ascii="Arial" w:hAnsi="Arial" w:cs="Arial"/>
          <w:sz w:val="22"/>
          <w:szCs w:val="22"/>
        </w:rPr>
        <w:t xml:space="preserve">it from proceeding further while </w:t>
      </w:r>
      <w:r w:rsidR="001D72C1">
        <w:rPr>
          <w:rFonts w:ascii="Arial" w:hAnsi="Arial" w:cs="Arial"/>
          <w:sz w:val="22"/>
          <w:szCs w:val="22"/>
        </w:rPr>
        <w:t>you learn how to remove it.</w:t>
      </w:r>
    </w:p>
    <w:p w14:paraId="18136D64" w14:textId="77777777" w:rsidR="001D72C1" w:rsidRPr="00D16457" w:rsidRDefault="001D72C1" w:rsidP="00E44135">
      <w:pPr>
        <w:jc w:val="both"/>
        <w:rPr>
          <w:rFonts w:ascii="Arial" w:hAnsi="Arial" w:cs="Arial"/>
          <w:sz w:val="22"/>
          <w:szCs w:val="22"/>
        </w:rPr>
      </w:pPr>
    </w:p>
    <w:p w14:paraId="68388B40" w14:textId="57BDB49E" w:rsidR="001D6695" w:rsidRDefault="001D6695" w:rsidP="00E44135">
      <w:pPr>
        <w:jc w:val="both"/>
        <w:rPr>
          <w:rFonts w:ascii="Arial" w:hAnsi="Arial" w:cs="Arial"/>
          <w:b/>
          <w:bCs/>
          <w:sz w:val="22"/>
          <w:szCs w:val="22"/>
        </w:rPr>
      </w:pPr>
      <w:r w:rsidRPr="001D6695">
        <w:rPr>
          <w:rFonts w:ascii="Arial" w:hAnsi="Arial" w:cs="Arial"/>
          <w:b/>
          <w:bCs/>
          <w:sz w:val="22"/>
          <w:szCs w:val="22"/>
        </w:rPr>
        <w:t>Eliminate</w:t>
      </w:r>
    </w:p>
    <w:p w14:paraId="2127816F" w14:textId="6AAF5BDC" w:rsidR="001D72C1" w:rsidRDefault="001D72C1" w:rsidP="00E44135">
      <w:pPr>
        <w:jc w:val="both"/>
        <w:rPr>
          <w:rFonts w:ascii="Arial" w:hAnsi="Arial" w:cs="Arial"/>
          <w:sz w:val="22"/>
          <w:szCs w:val="22"/>
        </w:rPr>
      </w:pPr>
      <w:r w:rsidRPr="001D72C1">
        <w:rPr>
          <w:rFonts w:ascii="Arial" w:hAnsi="Arial" w:cs="Arial"/>
          <w:sz w:val="22"/>
          <w:szCs w:val="22"/>
        </w:rPr>
        <w:t>Remove</w:t>
      </w:r>
      <w:r>
        <w:rPr>
          <w:rFonts w:ascii="Arial" w:hAnsi="Arial" w:cs="Arial"/>
          <w:sz w:val="22"/>
          <w:szCs w:val="22"/>
        </w:rPr>
        <w:t xml:space="preserve"> the threat </w:t>
      </w:r>
      <w:r w:rsidR="00F6240F">
        <w:rPr>
          <w:rFonts w:ascii="Arial" w:hAnsi="Arial" w:cs="Arial"/>
          <w:sz w:val="22"/>
          <w:szCs w:val="22"/>
        </w:rPr>
        <w:t>from the network/system.</w:t>
      </w:r>
    </w:p>
    <w:p w14:paraId="454CC6F8" w14:textId="77777777" w:rsidR="00F6240F" w:rsidRPr="001D72C1" w:rsidRDefault="00F6240F" w:rsidP="00E44135">
      <w:pPr>
        <w:jc w:val="both"/>
        <w:rPr>
          <w:rFonts w:ascii="Arial" w:hAnsi="Arial" w:cs="Arial"/>
          <w:sz w:val="22"/>
          <w:szCs w:val="22"/>
        </w:rPr>
      </w:pPr>
    </w:p>
    <w:p w14:paraId="239F994A" w14:textId="352060BA" w:rsidR="001D6695" w:rsidRDefault="001D6695" w:rsidP="00E44135">
      <w:pPr>
        <w:jc w:val="both"/>
        <w:rPr>
          <w:rFonts w:ascii="Arial" w:hAnsi="Arial" w:cs="Arial"/>
          <w:b/>
          <w:bCs/>
          <w:sz w:val="22"/>
          <w:szCs w:val="22"/>
        </w:rPr>
      </w:pPr>
      <w:r w:rsidRPr="001D6695">
        <w:rPr>
          <w:rFonts w:ascii="Arial" w:hAnsi="Arial" w:cs="Arial"/>
          <w:b/>
          <w:bCs/>
          <w:sz w:val="22"/>
          <w:szCs w:val="22"/>
        </w:rPr>
        <w:t>Recover</w:t>
      </w:r>
    </w:p>
    <w:p w14:paraId="6B1937D0" w14:textId="56EFC95F" w:rsidR="00F6240F" w:rsidRDefault="00D66907" w:rsidP="00E44135">
      <w:pPr>
        <w:jc w:val="both"/>
        <w:rPr>
          <w:rFonts w:ascii="Arial" w:hAnsi="Arial" w:cs="Arial"/>
          <w:sz w:val="22"/>
          <w:szCs w:val="22"/>
        </w:rPr>
      </w:pPr>
      <w:r>
        <w:rPr>
          <w:rFonts w:ascii="Arial" w:hAnsi="Arial" w:cs="Arial"/>
          <w:sz w:val="22"/>
          <w:szCs w:val="22"/>
        </w:rPr>
        <w:t xml:space="preserve">Make sure everything is working normally, </w:t>
      </w:r>
      <w:r w:rsidR="00115155">
        <w:rPr>
          <w:rFonts w:ascii="Arial" w:hAnsi="Arial" w:cs="Arial"/>
          <w:sz w:val="22"/>
          <w:szCs w:val="22"/>
        </w:rPr>
        <w:t>use backups to restore data if necessary.</w:t>
      </w:r>
    </w:p>
    <w:p w14:paraId="3A3B193B" w14:textId="77777777" w:rsidR="00115155" w:rsidRPr="00F6240F" w:rsidRDefault="00115155" w:rsidP="00E44135">
      <w:pPr>
        <w:jc w:val="both"/>
        <w:rPr>
          <w:rFonts w:ascii="Arial" w:hAnsi="Arial" w:cs="Arial"/>
          <w:sz w:val="22"/>
          <w:szCs w:val="22"/>
        </w:rPr>
      </w:pPr>
    </w:p>
    <w:p w14:paraId="3F75BC2A" w14:textId="177907C5" w:rsidR="001D6695" w:rsidRDefault="001D6695" w:rsidP="00E44135">
      <w:pPr>
        <w:jc w:val="both"/>
        <w:rPr>
          <w:rFonts w:ascii="Arial" w:hAnsi="Arial" w:cs="Arial"/>
          <w:b/>
          <w:bCs/>
          <w:sz w:val="22"/>
          <w:szCs w:val="22"/>
        </w:rPr>
      </w:pPr>
      <w:r w:rsidRPr="001D6695">
        <w:rPr>
          <w:rFonts w:ascii="Arial" w:hAnsi="Arial" w:cs="Arial"/>
          <w:b/>
          <w:bCs/>
          <w:sz w:val="22"/>
          <w:szCs w:val="22"/>
        </w:rPr>
        <w:t>Remember</w:t>
      </w:r>
    </w:p>
    <w:p w14:paraId="28851AD9" w14:textId="291C6BA3" w:rsidR="00115155" w:rsidRDefault="00115155" w:rsidP="00E44135">
      <w:pPr>
        <w:jc w:val="both"/>
        <w:rPr>
          <w:rFonts w:ascii="Arial" w:hAnsi="Arial" w:cs="Arial"/>
          <w:sz w:val="22"/>
          <w:szCs w:val="22"/>
        </w:rPr>
      </w:pPr>
      <w:r>
        <w:rPr>
          <w:rFonts w:ascii="Arial" w:hAnsi="Arial" w:cs="Arial"/>
          <w:sz w:val="22"/>
          <w:szCs w:val="22"/>
        </w:rPr>
        <w:t>Log the threat and the steps taken to remove it</w:t>
      </w:r>
      <w:r w:rsidR="006A0068">
        <w:rPr>
          <w:rFonts w:ascii="Arial" w:hAnsi="Arial" w:cs="Arial"/>
          <w:sz w:val="22"/>
          <w:szCs w:val="22"/>
        </w:rPr>
        <w:t xml:space="preserve"> and patch vulnerabilities so </w:t>
      </w:r>
      <w:r w:rsidR="000F571D">
        <w:rPr>
          <w:rFonts w:ascii="Arial" w:hAnsi="Arial" w:cs="Arial"/>
          <w:sz w:val="22"/>
          <w:szCs w:val="22"/>
        </w:rPr>
        <w:t xml:space="preserve">the same threat </w:t>
      </w:r>
      <w:r w:rsidR="006A0068">
        <w:rPr>
          <w:rFonts w:ascii="Arial" w:hAnsi="Arial" w:cs="Arial"/>
          <w:sz w:val="22"/>
          <w:szCs w:val="22"/>
        </w:rPr>
        <w:t>can be prevented in the future</w:t>
      </w:r>
      <w:r w:rsidR="000F571D">
        <w:rPr>
          <w:rFonts w:ascii="Arial" w:hAnsi="Arial" w:cs="Arial"/>
          <w:sz w:val="22"/>
          <w:szCs w:val="22"/>
        </w:rPr>
        <w:t>.</w:t>
      </w:r>
    </w:p>
    <w:p w14:paraId="13CF62AA" w14:textId="77777777" w:rsidR="000F571D" w:rsidRDefault="000F571D" w:rsidP="00E44135">
      <w:pPr>
        <w:jc w:val="both"/>
        <w:rPr>
          <w:rFonts w:ascii="Arial" w:hAnsi="Arial" w:cs="Arial"/>
          <w:sz w:val="22"/>
          <w:szCs w:val="22"/>
        </w:rPr>
      </w:pPr>
    </w:p>
    <w:p w14:paraId="689F682D" w14:textId="77777777" w:rsidR="000F571D" w:rsidRDefault="000F571D" w:rsidP="00E44135">
      <w:pPr>
        <w:jc w:val="both"/>
        <w:rPr>
          <w:rFonts w:ascii="Arial" w:hAnsi="Arial" w:cs="Arial"/>
          <w:sz w:val="22"/>
          <w:szCs w:val="22"/>
        </w:rPr>
      </w:pPr>
    </w:p>
    <w:p w14:paraId="48DACA47" w14:textId="77777777" w:rsidR="000F571D" w:rsidRDefault="000F571D" w:rsidP="00E44135">
      <w:pPr>
        <w:jc w:val="both"/>
        <w:rPr>
          <w:rFonts w:ascii="Arial" w:hAnsi="Arial" w:cs="Arial"/>
          <w:sz w:val="22"/>
          <w:szCs w:val="22"/>
        </w:rPr>
      </w:pPr>
    </w:p>
    <w:p w14:paraId="623CC378" w14:textId="77777777" w:rsidR="000F571D" w:rsidRDefault="000F571D" w:rsidP="00E44135">
      <w:pPr>
        <w:jc w:val="both"/>
        <w:rPr>
          <w:rFonts w:ascii="Arial" w:hAnsi="Arial" w:cs="Arial"/>
          <w:sz w:val="22"/>
          <w:szCs w:val="22"/>
        </w:rPr>
      </w:pPr>
    </w:p>
    <w:p w14:paraId="0DBC686A" w14:textId="45DB40FC" w:rsidR="00ED43FC" w:rsidRDefault="00ED43FC" w:rsidP="00ED43FC">
      <w:pPr>
        <w:keepNext/>
        <w:jc w:val="center"/>
      </w:pPr>
    </w:p>
    <w:p w14:paraId="450F2764" w14:textId="77777777" w:rsidR="000F571D" w:rsidRDefault="000F571D" w:rsidP="001D78EA">
      <w:pPr>
        <w:pStyle w:val="ListParagraph"/>
        <w:ind w:left="567"/>
        <w:jc w:val="both"/>
        <w:rPr>
          <w:rFonts w:asciiTheme="minorBidi" w:hAnsiTheme="minorBidi" w:cstheme="minorBidi"/>
          <w:b/>
          <w:bCs/>
          <w:sz w:val="24"/>
          <w:szCs w:val="24"/>
        </w:rPr>
      </w:pPr>
    </w:p>
    <w:p w14:paraId="7BECFDB4" w14:textId="2FB81BCC" w:rsidR="00092C59" w:rsidRPr="008075A6" w:rsidRDefault="00E874FB" w:rsidP="001D78EA">
      <w:pPr>
        <w:pStyle w:val="Heading1"/>
      </w:pPr>
      <w:bookmarkStart w:id="21" w:name="_Toc225434439"/>
      <w:r>
        <w:lastRenderedPageBreak/>
        <w:t xml:space="preserve">Continuous </w:t>
      </w:r>
      <w:r w:rsidR="00092C59" w:rsidRPr="008075A6">
        <w:t>Training and Awareness</w:t>
      </w:r>
      <w:bookmarkEnd w:id="21"/>
    </w:p>
    <w:p w14:paraId="760E7A14" w14:textId="5B5E320E" w:rsidR="006C0705" w:rsidRDefault="00843876" w:rsidP="00E44135">
      <w:pPr>
        <w:spacing w:line="360" w:lineRule="auto"/>
        <w:jc w:val="both"/>
        <w:rPr>
          <w:rFonts w:asciiTheme="minorBidi" w:hAnsiTheme="minorBidi" w:cstheme="minorBidi"/>
          <w:iCs/>
          <w:sz w:val="24"/>
          <w:szCs w:val="24"/>
        </w:rPr>
      </w:pPr>
      <w:r>
        <w:rPr>
          <w:rFonts w:asciiTheme="minorBidi" w:hAnsiTheme="minorBidi" w:cstheme="minorBidi"/>
          <w:iCs/>
          <w:sz w:val="24"/>
          <w:szCs w:val="24"/>
        </w:rPr>
        <w:t xml:space="preserve">Training </w:t>
      </w:r>
      <w:r w:rsidR="00D869DD">
        <w:rPr>
          <w:rFonts w:asciiTheme="minorBidi" w:hAnsiTheme="minorBidi" w:cstheme="minorBidi"/>
          <w:iCs/>
          <w:sz w:val="24"/>
          <w:szCs w:val="24"/>
        </w:rPr>
        <w:t xml:space="preserve">staff on threats, mitigation methods and security procedures </w:t>
      </w:r>
      <w:r w:rsidR="00E4602B">
        <w:rPr>
          <w:rFonts w:asciiTheme="minorBidi" w:hAnsiTheme="minorBidi" w:cstheme="minorBidi"/>
          <w:iCs/>
          <w:sz w:val="24"/>
          <w:szCs w:val="24"/>
        </w:rPr>
        <w:t xml:space="preserve">plays a valuable role in cybersecurity. </w:t>
      </w:r>
      <w:r w:rsidR="003B6D3A">
        <w:rPr>
          <w:rFonts w:asciiTheme="minorBidi" w:hAnsiTheme="minorBidi" w:cstheme="minorBidi"/>
          <w:iCs/>
          <w:sz w:val="24"/>
          <w:szCs w:val="24"/>
        </w:rPr>
        <w:t xml:space="preserve">If the users know what to be aware of and how to </w:t>
      </w:r>
      <w:r w:rsidR="00DB30FF">
        <w:rPr>
          <w:rFonts w:asciiTheme="minorBidi" w:hAnsiTheme="minorBidi" w:cstheme="minorBidi"/>
          <w:iCs/>
          <w:sz w:val="24"/>
          <w:szCs w:val="24"/>
        </w:rPr>
        <w:t xml:space="preserve">counter </w:t>
      </w:r>
      <w:r w:rsidR="003B6D3A">
        <w:rPr>
          <w:rFonts w:asciiTheme="minorBidi" w:hAnsiTheme="minorBidi" w:cstheme="minorBidi"/>
          <w:iCs/>
          <w:sz w:val="24"/>
          <w:szCs w:val="24"/>
        </w:rPr>
        <w:t>it</w:t>
      </w:r>
      <w:r w:rsidR="00DB30FF">
        <w:rPr>
          <w:rFonts w:asciiTheme="minorBidi" w:hAnsiTheme="minorBidi" w:cstheme="minorBidi"/>
          <w:iCs/>
          <w:sz w:val="24"/>
          <w:szCs w:val="24"/>
        </w:rPr>
        <w:t>,</w:t>
      </w:r>
      <w:r w:rsidR="006102E4">
        <w:rPr>
          <w:rFonts w:asciiTheme="minorBidi" w:hAnsiTheme="minorBidi" w:cstheme="minorBidi"/>
          <w:iCs/>
          <w:sz w:val="24"/>
          <w:szCs w:val="24"/>
        </w:rPr>
        <w:t xml:space="preserve"> alongside hardware and software countermeasures</w:t>
      </w:r>
      <w:r w:rsidR="007705BC">
        <w:rPr>
          <w:rFonts w:asciiTheme="minorBidi" w:hAnsiTheme="minorBidi" w:cstheme="minorBidi"/>
          <w:iCs/>
          <w:sz w:val="24"/>
          <w:szCs w:val="24"/>
        </w:rPr>
        <w:t xml:space="preserve"> then cybersecurity will be at it</w:t>
      </w:r>
      <w:r w:rsidR="00394E6C">
        <w:rPr>
          <w:rFonts w:asciiTheme="minorBidi" w:hAnsiTheme="minorBidi" w:cstheme="minorBidi"/>
          <w:iCs/>
          <w:sz w:val="24"/>
          <w:szCs w:val="24"/>
        </w:rPr>
        <w:t>s best</w:t>
      </w:r>
      <w:r w:rsidR="00DB30FF">
        <w:rPr>
          <w:rFonts w:asciiTheme="minorBidi" w:hAnsiTheme="minorBidi" w:cstheme="minorBidi"/>
          <w:iCs/>
          <w:sz w:val="24"/>
          <w:szCs w:val="24"/>
        </w:rPr>
        <w:t>.</w:t>
      </w:r>
    </w:p>
    <w:p w14:paraId="2026DCBE" w14:textId="52E4E118" w:rsidR="006B3CE5" w:rsidRDefault="00CE4DF4" w:rsidP="00E44135">
      <w:pPr>
        <w:spacing w:line="360" w:lineRule="auto"/>
        <w:jc w:val="both"/>
        <w:rPr>
          <w:rFonts w:asciiTheme="minorBidi" w:hAnsiTheme="minorBidi" w:cstheme="minorBidi"/>
          <w:iCs/>
          <w:sz w:val="24"/>
          <w:szCs w:val="24"/>
        </w:rPr>
      </w:pPr>
      <w:r>
        <w:rPr>
          <w:rFonts w:asciiTheme="minorBidi" w:hAnsiTheme="minorBidi" w:cstheme="minorBidi"/>
          <w:iCs/>
          <w:sz w:val="24"/>
          <w:szCs w:val="24"/>
        </w:rPr>
        <w:t xml:space="preserve">This section will detail some training </w:t>
      </w:r>
      <w:r w:rsidR="006B3CE5">
        <w:rPr>
          <w:rFonts w:asciiTheme="minorBidi" w:hAnsiTheme="minorBidi" w:cstheme="minorBidi"/>
          <w:iCs/>
          <w:sz w:val="24"/>
          <w:szCs w:val="24"/>
        </w:rPr>
        <w:t>methods [</w:t>
      </w:r>
      <w:r w:rsidR="00726991">
        <w:rPr>
          <w:rFonts w:asciiTheme="minorBidi" w:hAnsiTheme="minorBidi" w:cstheme="minorBidi"/>
          <w:iCs/>
          <w:sz w:val="24"/>
          <w:szCs w:val="24"/>
        </w:rPr>
        <w:t>24]</w:t>
      </w:r>
      <w:r>
        <w:rPr>
          <w:rFonts w:asciiTheme="minorBidi" w:hAnsiTheme="minorBidi" w:cstheme="minorBidi"/>
          <w:iCs/>
          <w:sz w:val="24"/>
          <w:szCs w:val="24"/>
        </w:rPr>
        <w:t xml:space="preserve"> to help </w:t>
      </w:r>
      <w:r w:rsidR="00726991">
        <w:rPr>
          <w:rFonts w:asciiTheme="minorBidi" w:hAnsiTheme="minorBidi" w:cstheme="minorBidi"/>
          <w:iCs/>
          <w:sz w:val="24"/>
          <w:szCs w:val="24"/>
        </w:rPr>
        <w:t xml:space="preserve">raise </w:t>
      </w:r>
      <w:r>
        <w:rPr>
          <w:rFonts w:asciiTheme="minorBidi" w:hAnsiTheme="minorBidi" w:cstheme="minorBidi"/>
          <w:iCs/>
          <w:sz w:val="24"/>
          <w:szCs w:val="24"/>
        </w:rPr>
        <w:t>staff</w:t>
      </w:r>
      <w:r w:rsidR="00726991">
        <w:rPr>
          <w:rFonts w:asciiTheme="minorBidi" w:hAnsiTheme="minorBidi" w:cstheme="minorBidi"/>
          <w:iCs/>
          <w:sz w:val="24"/>
          <w:szCs w:val="24"/>
        </w:rPr>
        <w:t xml:space="preserve"> awareness and </w:t>
      </w:r>
      <w:r w:rsidR="00DB0034">
        <w:rPr>
          <w:rFonts w:asciiTheme="minorBidi" w:hAnsiTheme="minorBidi" w:cstheme="minorBidi"/>
          <w:iCs/>
          <w:sz w:val="24"/>
          <w:szCs w:val="24"/>
        </w:rPr>
        <w:t xml:space="preserve">prepare them for </w:t>
      </w:r>
      <w:r w:rsidR="006B3CE5">
        <w:rPr>
          <w:rFonts w:asciiTheme="minorBidi" w:hAnsiTheme="minorBidi" w:cstheme="minorBidi"/>
          <w:iCs/>
          <w:sz w:val="24"/>
          <w:szCs w:val="24"/>
        </w:rPr>
        <w:t>potential cyberthreats going forward.</w:t>
      </w:r>
    </w:p>
    <w:p w14:paraId="55ECFB52" w14:textId="255B004C" w:rsidR="008A157D" w:rsidRDefault="00924E06" w:rsidP="00E44135">
      <w:pPr>
        <w:spacing w:line="360" w:lineRule="auto"/>
        <w:jc w:val="both"/>
        <w:rPr>
          <w:rFonts w:asciiTheme="minorBidi" w:hAnsiTheme="minorBidi" w:cstheme="minorBidi"/>
          <w:b/>
          <w:bCs/>
          <w:iCs/>
          <w:sz w:val="24"/>
          <w:szCs w:val="24"/>
        </w:rPr>
      </w:pPr>
      <w:r w:rsidRPr="00924E06">
        <w:rPr>
          <w:rFonts w:asciiTheme="minorBidi" w:hAnsiTheme="minorBidi" w:cstheme="minorBidi"/>
          <w:b/>
          <w:bCs/>
          <w:iCs/>
          <w:sz w:val="24"/>
          <w:szCs w:val="24"/>
        </w:rPr>
        <w:t>Presentations and Videos</w:t>
      </w:r>
    </w:p>
    <w:p w14:paraId="44F2A112" w14:textId="2E027D6D" w:rsidR="00043685" w:rsidRPr="00BD5210" w:rsidRDefault="00BD5210" w:rsidP="00E44135">
      <w:pPr>
        <w:spacing w:line="360" w:lineRule="auto"/>
        <w:jc w:val="both"/>
        <w:rPr>
          <w:rFonts w:asciiTheme="minorBidi" w:hAnsiTheme="minorBidi" w:cstheme="minorBidi"/>
          <w:iCs/>
          <w:sz w:val="24"/>
          <w:szCs w:val="24"/>
        </w:rPr>
      </w:pPr>
      <w:r>
        <w:rPr>
          <w:rFonts w:asciiTheme="minorBidi" w:hAnsiTheme="minorBidi" w:cstheme="minorBidi"/>
          <w:iCs/>
          <w:sz w:val="24"/>
          <w:szCs w:val="24"/>
        </w:rPr>
        <w:t>These methods are usually seminars</w:t>
      </w:r>
      <w:r w:rsidR="008854B7">
        <w:rPr>
          <w:rFonts w:asciiTheme="minorBidi" w:hAnsiTheme="minorBidi" w:cstheme="minorBidi"/>
          <w:iCs/>
          <w:sz w:val="24"/>
          <w:szCs w:val="24"/>
        </w:rPr>
        <w:t>, classes</w:t>
      </w:r>
      <w:r>
        <w:rPr>
          <w:rFonts w:asciiTheme="minorBidi" w:hAnsiTheme="minorBidi" w:cstheme="minorBidi"/>
          <w:iCs/>
          <w:sz w:val="24"/>
          <w:szCs w:val="24"/>
        </w:rPr>
        <w:t xml:space="preserve"> </w:t>
      </w:r>
      <w:r w:rsidR="0026587C">
        <w:rPr>
          <w:rFonts w:asciiTheme="minorBidi" w:hAnsiTheme="minorBidi" w:cstheme="minorBidi"/>
          <w:iCs/>
          <w:sz w:val="24"/>
          <w:szCs w:val="24"/>
        </w:rPr>
        <w:t>or video presentations</w:t>
      </w:r>
      <w:r w:rsidR="005227F9">
        <w:rPr>
          <w:rFonts w:asciiTheme="minorBidi" w:hAnsiTheme="minorBidi" w:cstheme="minorBidi"/>
          <w:iCs/>
          <w:sz w:val="24"/>
          <w:szCs w:val="24"/>
        </w:rPr>
        <w:t>, in which viewers will listen to a professional</w:t>
      </w:r>
      <w:r w:rsidR="00E84F9A">
        <w:rPr>
          <w:rFonts w:asciiTheme="minorBidi" w:hAnsiTheme="minorBidi" w:cstheme="minorBidi"/>
          <w:iCs/>
          <w:sz w:val="24"/>
          <w:szCs w:val="24"/>
        </w:rPr>
        <w:t xml:space="preserve"> discussing the subject</w:t>
      </w:r>
    </w:p>
    <w:p w14:paraId="7E85252E" w14:textId="31537812" w:rsidR="008854B7" w:rsidRDefault="00D26480" w:rsidP="00E44135">
      <w:pPr>
        <w:spacing w:line="360" w:lineRule="auto"/>
        <w:jc w:val="both"/>
        <w:rPr>
          <w:rFonts w:asciiTheme="minorBidi" w:hAnsiTheme="minorBidi" w:cstheme="minorBidi"/>
          <w:b/>
          <w:bCs/>
          <w:iCs/>
          <w:sz w:val="24"/>
          <w:szCs w:val="24"/>
        </w:rPr>
      </w:pPr>
      <w:r w:rsidRPr="00D26480">
        <w:rPr>
          <w:rFonts w:asciiTheme="minorBidi" w:hAnsiTheme="minorBidi" w:cstheme="minorBidi"/>
          <w:b/>
          <w:bCs/>
          <w:iCs/>
          <w:sz w:val="24"/>
          <w:szCs w:val="24"/>
        </w:rPr>
        <w:t>Game</w:t>
      </w:r>
      <w:r w:rsidR="005F48A1">
        <w:rPr>
          <w:rFonts w:asciiTheme="minorBidi" w:hAnsiTheme="minorBidi" w:cstheme="minorBidi"/>
          <w:b/>
          <w:bCs/>
          <w:iCs/>
          <w:sz w:val="24"/>
          <w:szCs w:val="24"/>
        </w:rPr>
        <w:t>-</w:t>
      </w:r>
      <w:r w:rsidRPr="00D26480">
        <w:rPr>
          <w:rFonts w:asciiTheme="minorBidi" w:hAnsiTheme="minorBidi" w:cstheme="minorBidi"/>
          <w:b/>
          <w:bCs/>
          <w:iCs/>
          <w:sz w:val="24"/>
          <w:szCs w:val="24"/>
        </w:rPr>
        <w:t>Based Training</w:t>
      </w:r>
    </w:p>
    <w:p w14:paraId="71F77DF8" w14:textId="373A8E3C" w:rsidR="00DB30FF" w:rsidRPr="00414D16" w:rsidRDefault="00414D16" w:rsidP="00E44135">
      <w:pPr>
        <w:spacing w:line="360" w:lineRule="auto"/>
        <w:jc w:val="both"/>
        <w:rPr>
          <w:rFonts w:asciiTheme="minorBidi" w:hAnsiTheme="minorBidi" w:cstheme="minorBidi"/>
          <w:iCs/>
          <w:sz w:val="24"/>
          <w:szCs w:val="24"/>
        </w:rPr>
      </w:pPr>
      <w:r>
        <w:rPr>
          <w:rFonts w:asciiTheme="minorBidi" w:hAnsiTheme="minorBidi" w:cstheme="minorBidi"/>
          <w:iCs/>
          <w:sz w:val="24"/>
          <w:szCs w:val="24"/>
        </w:rPr>
        <w:t>This method involves using games</w:t>
      </w:r>
      <w:r w:rsidR="003B6578">
        <w:rPr>
          <w:rFonts w:asciiTheme="minorBidi" w:hAnsiTheme="minorBidi" w:cstheme="minorBidi"/>
          <w:iCs/>
          <w:sz w:val="24"/>
          <w:szCs w:val="24"/>
        </w:rPr>
        <w:t xml:space="preserve"> that teach the players about a subject [</w:t>
      </w:r>
      <w:r w:rsidR="002A50D5">
        <w:rPr>
          <w:rFonts w:asciiTheme="minorBidi" w:hAnsiTheme="minorBidi" w:cstheme="minorBidi"/>
          <w:iCs/>
          <w:sz w:val="24"/>
          <w:szCs w:val="24"/>
        </w:rPr>
        <w:t xml:space="preserve">25]. This is a more </w:t>
      </w:r>
      <w:r w:rsidR="00D912C2">
        <w:rPr>
          <w:rFonts w:asciiTheme="minorBidi" w:hAnsiTheme="minorBidi" w:cstheme="minorBidi"/>
          <w:iCs/>
          <w:sz w:val="24"/>
          <w:szCs w:val="24"/>
        </w:rPr>
        <w:t>hands-on</w:t>
      </w:r>
      <w:r w:rsidR="002A50D5">
        <w:rPr>
          <w:rFonts w:asciiTheme="minorBidi" w:hAnsiTheme="minorBidi" w:cstheme="minorBidi"/>
          <w:iCs/>
          <w:sz w:val="24"/>
          <w:szCs w:val="24"/>
        </w:rPr>
        <w:t xml:space="preserve"> approach, </w:t>
      </w:r>
      <w:r w:rsidR="00197F48">
        <w:rPr>
          <w:rFonts w:asciiTheme="minorBidi" w:hAnsiTheme="minorBidi" w:cstheme="minorBidi"/>
          <w:iCs/>
          <w:sz w:val="24"/>
          <w:szCs w:val="24"/>
        </w:rPr>
        <w:t>making the trainees use the skills they’d need to progress the game</w:t>
      </w:r>
      <w:r w:rsidR="00D912C2">
        <w:rPr>
          <w:rFonts w:asciiTheme="minorBidi" w:hAnsiTheme="minorBidi" w:cstheme="minorBidi"/>
          <w:iCs/>
          <w:sz w:val="24"/>
          <w:szCs w:val="24"/>
        </w:rPr>
        <w:t>. This helps by making people not only learn, but to put the skills into practice.</w:t>
      </w:r>
    </w:p>
    <w:p w14:paraId="2B99A34A" w14:textId="5EB1B7A0" w:rsidR="00050532" w:rsidRDefault="00050532" w:rsidP="00E44135">
      <w:pPr>
        <w:spacing w:line="360" w:lineRule="auto"/>
        <w:jc w:val="both"/>
        <w:rPr>
          <w:rFonts w:asciiTheme="minorBidi" w:hAnsiTheme="minorBidi" w:cstheme="minorBidi"/>
          <w:b/>
          <w:bCs/>
          <w:iCs/>
          <w:sz w:val="24"/>
          <w:szCs w:val="24"/>
        </w:rPr>
      </w:pPr>
      <w:r>
        <w:rPr>
          <w:rFonts w:asciiTheme="minorBidi" w:hAnsiTheme="minorBidi" w:cstheme="minorBidi"/>
          <w:b/>
          <w:bCs/>
          <w:iCs/>
          <w:sz w:val="24"/>
          <w:szCs w:val="24"/>
        </w:rPr>
        <w:t>Simulations</w:t>
      </w:r>
    </w:p>
    <w:p w14:paraId="5E70F170" w14:textId="5E866256" w:rsidR="00D912C2" w:rsidRPr="00603D2A" w:rsidRDefault="00603D2A" w:rsidP="00E44135">
      <w:pPr>
        <w:spacing w:line="360" w:lineRule="auto"/>
        <w:jc w:val="both"/>
        <w:rPr>
          <w:rFonts w:asciiTheme="minorBidi" w:hAnsiTheme="minorBidi" w:cstheme="minorBidi"/>
          <w:iCs/>
          <w:sz w:val="24"/>
          <w:szCs w:val="24"/>
        </w:rPr>
      </w:pPr>
      <w:r w:rsidRPr="00603D2A">
        <w:rPr>
          <w:rFonts w:asciiTheme="minorBidi" w:hAnsiTheme="minorBidi" w:cstheme="minorBidi"/>
          <w:iCs/>
          <w:sz w:val="24"/>
          <w:szCs w:val="24"/>
        </w:rPr>
        <w:t xml:space="preserve">Much like </w:t>
      </w:r>
      <w:r>
        <w:rPr>
          <w:rFonts w:asciiTheme="minorBidi" w:hAnsiTheme="minorBidi" w:cstheme="minorBidi"/>
          <w:iCs/>
          <w:sz w:val="24"/>
          <w:szCs w:val="24"/>
        </w:rPr>
        <w:t xml:space="preserve">the </w:t>
      </w:r>
      <w:r w:rsidR="005F48A1">
        <w:rPr>
          <w:rFonts w:asciiTheme="minorBidi" w:hAnsiTheme="minorBidi" w:cstheme="minorBidi"/>
          <w:iCs/>
          <w:sz w:val="24"/>
          <w:szCs w:val="24"/>
        </w:rPr>
        <w:t>game-based</w:t>
      </w:r>
      <w:r>
        <w:rPr>
          <w:rFonts w:asciiTheme="minorBidi" w:hAnsiTheme="minorBidi" w:cstheme="minorBidi"/>
          <w:iCs/>
          <w:sz w:val="24"/>
          <w:szCs w:val="24"/>
        </w:rPr>
        <w:t xml:space="preserve"> method detailed above, simulations</w:t>
      </w:r>
      <w:r w:rsidR="00C820A9">
        <w:rPr>
          <w:rFonts w:asciiTheme="minorBidi" w:hAnsiTheme="minorBidi" w:cstheme="minorBidi"/>
          <w:iCs/>
          <w:sz w:val="24"/>
          <w:szCs w:val="24"/>
        </w:rPr>
        <w:t xml:space="preserve">, such as </w:t>
      </w:r>
      <w:r w:rsidR="00CE4A20">
        <w:rPr>
          <w:rFonts w:asciiTheme="minorBidi" w:hAnsiTheme="minorBidi" w:cstheme="minorBidi"/>
          <w:iCs/>
          <w:sz w:val="24"/>
          <w:szCs w:val="24"/>
        </w:rPr>
        <w:t>fake</w:t>
      </w:r>
      <w:r w:rsidR="000B6BE8">
        <w:rPr>
          <w:rFonts w:asciiTheme="minorBidi" w:hAnsiTheme="minorBidi" w:cstheme="minorBidi"/>
          <w:iCs/>
          <w:sz w:val="24"/>
          <w:szCs w:val="24"/>
        </w:rPr>
        <w:t xml:space="preserve">, but </w:t>
      </w:r>
      <w:r w:rsidR="00966EC8">
        <w:rPr>
          <w:rFonts w:asciiTheme="minorBidi" w:hAnsiTheme="minorBidi" w:cstheme="minorBidi"/>
          <w:iCs/>
          <w:sz w:val="24"/>
          <w:szCs w:val="24"/>
        </w:rPr>
        <w:t>accurately structured</w:t>
      </w:r>
      <w:r w:rsidR="00CE4A20">
        <w:rPr>
          <w:rFonts w:asciiTheme="minorBidi" w:hAnsiTheme="minorBidi" w:cstheme="minorBidi"/>
          <w:iCs/>
          <w:sz w:val="24"/>
          <w:szCs w:val="24"/>
        </w:rPr>
        <w:t xml:space="preserve"> phishing emails van test </w:t>
      </w:r>
      <w:r w:rsidR="005F48A1">
        <w:rPr>
          <w:rFonts w:asciiTheme="minorBidi" w:hAnsiTheme="minorBidi" w:cstheme="minorBidi"/>
          <w:iCs/>
          <w:sz w:val="24"/>
          <w:szCs w:val="24"/>
        </w:rPr>
        <w:t>users’</w:t>
      </w:r>
      <w:r w:rsidR="00CE4A20">
        <w:rPr>
          <w:rFonts w:asciiTheme="minorBidi" w:hAnsiTheme="minorBidi" w:cstheme="minorBidi"/>
          <w:iCs/>
          <w:sz w:val="24"/>
          <w:szCs w:val="24"/>
        </w:rPr>
        <w:t xml:space="preserve"> ability to identify threats, and </w:t>
      </w:r>
      <w:r w:rsidR="000004BF">
        <w:rPr>
          <w:rFonts w:asciiTheme="minorBidi" w:hAnsiTheme="minorBidi" w:cstheme="minorBidi"/>
          <w:iCs/>
          <w:sz w:val="24"/>
          <w:szCs w:val="24"/>
        </w:rPr>
        <w:t xml:space="preserve">if they fail, teach them what they missed. This method </w:t>
      </w:r>
      <w:r w:rsidR="005F48A1">
        <w:rPr>
          <w:rFonts w:asciiTheme="minorBidi" w:hAnsiTheme="minorBidi" w:cstheme="minorBidi"/>
          <w:iCs/>
          <w:sz w:val="24"/>
          <w:szCs w:val="24"/>
        </w:rPr>
        <w:t xml:space="preserve">could also be repeated with variations on the simulations </w:t>
      </w:r>
      <w:r w:rsidR="000B6BE8">
        <w:rPr>
          <w:rFonts w:asciiTheme="minorBidi" w:hAnsiTheme="minorBidi" w:cstheme="minorBidi"/>
          <w:iCs/>
          <w:sz w:val="24"/>
          <w:szCs w:val="24"/>
        </w:rPr>
        <w:t>to best prepare trainees for the real thing.</w:t>
      </w:r>
    </w:p>
    <w:p w14:paraId="08E0C4DE" w14:textId="051CAB0A" w:rsidR="00050532" w:rsidRDefault="00050532" w:rsidP="00E44135">
      <w:pPr>
        <w:spacing w:line="360" w:lineRule="auto"/>
        <w:jc w:val="both"/>
        <w:rPr>
          <w:rFonts w:asciiTheme="minorBidi" w:hAnsiTheme="minorBidi" w:cstheme="minorBidi"/>
          <w:b/>
          <w:bCs/>
          <w:iCs/>
          <w:sz w:val="24"/>
          <w:szCs w:val="24"/>
        </w:rPr>
      </w:pPr>
      <w:r>
        <w:rPr>
          <w:rFonts w:asciiTheme="minorBidi" w:hAnsiTheme="minorBidi" w:cstheme="minorBidi"/>
          <w:b/>
          <w:bCs/>
          <w:iCs/>
          <w:sz w:val="24"/>
          <w:szCs w:val="24"/>
        </w:rPr>
        <w:t>Discussions</w:t>
      </w:r>
    </w:p>
    <w:p w14:paraId="5537258E" w14:textId="67418410" w:rsidR="00966EC8" w:rsidRPr="00E26E8C" w:rsidRDefault="00630E5E" w:rsidP="00E44135">
      <w:pPr>
        <w:spacing w:line="360" w:lineRule="auto"/>
        <w:jc w:val="both"/>
        <w:rPr>
          <w:rFonts w:asciiTheme="minorBidi" w:hAnsiTheme="minorBidi" w:cstheme="minorBidi"/>
          <w:iCs/>
          <w:sz w:val="24"/>
          <w:szCs w:val="24"/>
        </w:rPr>
      </w:pPr>
      <w:r w:rsidRPr="00E26E8C">
        <w:rPr>
          <w:rFonts w:asciiTheme="minorBidi" w:hAnsiTheme="minorBidi" w:cstheme="minorBidi"/>
          <w:iCs/>
          <w:sz w:val="24"/>
          <w:szCs w:val="24"/>
        </w:rPr>
        <w:t>Discussions can prove very useful</w:t>
      </w:r>
      <w:r w:rsidR="00E26E8C">
        <w:rPr>
          <w:rFonts w:asciiTheme="minorBidi" w:hAnsiTheme="minorBidi" w:cstheme="minorBidi"/>
          <w:iCs/>
          <w:sz w:val="24"/>
          <w:szCs w:val="24"/>
        </w:rPr>
        <w:t xml:space="preserve"> as </w:t>
      </w:r>
      <w:r w:rsidR="002C4C63">
        <w:rPr>
          <w:rFonts w:asciiTheme="minorBidi" w:hAnsiTheme="minorBidi" w:cstheme="minorBidi"/>
          <w:iCs/>
          <w:sz w:val="24"/>
          <w:szCs w:val="24"/>
        </w:rPr>
        <w:t xml:space="preserve">people can talk about the knowledge and experience they have and </w:t>
      </w:r>
      <w:r w:rsidR="000F6649">
        <w:rPr>
          <w:rFonts w:asciiTheme="minorBidi" w:hAnsiTheme="minorBidi" w:cstheme="minorBidi"/>
          <w:iCs/>
          <w:sz w:val="24"/>
          <w:szCs w:val="24"/>
        </w:rPr>
        <w:t xml:space="preserve">put their thoughts and ideas together to fully flesh out a subject. Group discussions also promote teamwork and </w:t>
      </w:r>
      <w:r w:rsidR="0015039D">
        <w:rPr>
          <w:rFonts w:asciiTheme="minorBidi" w:hAnsiTheme="minorBidi" w:cstheme="minorBidi"/>
          <w:iCs/>
          <w:sz w:val="24"/>
          <w:szCs w:val="24"/>
        </w:rPr>
        <w:t>improve working relationships</w:t>
      </w:r>
    </w:p>
    <w:p w14:paraId="224C4892" w14:textId="7BB4A702" w:rsidR="00166F81" w:rsidRPr="008075A6" w:rsidRDefault="00166F81" w:rsidP="001D78EA">
      <w:pPr>
        <w:pStyle w:val="Heading1"/>
      </w:pPr>
      <w:bookmarkStart w:id="22" w:name="_Toc225434440"/>
      <w:r w:rsidRPr="008075A6">
        <w:t>Conclusion</w:t>
      </w:r>
      <w:bookmarkEnd w:id="22"/>
      <w:r w:rsidRPr="008075A6">
        <w:t xml:space="preserve"> </w:t>
      </w:r>
    </w:p>
    <w:p w14:paraId="1DBC7F97" w14:textId="2970A3E2" w:rsidR="00DF7B24" w:rsidRDefault="00DE39BB">
      <w:pPr>
        <w:spacing w:after="160" w:line="259" w:lineRule="auto"/>
        <w:rPr>
          <w:rFonts w:asciiTheme="minorBidi" w:hAnsiTheme="minorBidi" w:cstheme="minorBidi"/>
          <w:iCs/>
          <w:sz w:val="24"/>
          <w:szCs w:val="24"/>
        </w:rPr>
      </w:pPr>
      <w:r>
        <w:rPr>
          <w:rFonts w:asciiTheme="minorBidi" w:hAnsiTheme="minorBidi" w:cstheme="minorBidi"/>
          <w:iCs/>
          <w:sz w:val="24"/>
          <w:szCs w:val="24"/>
        </w:rPr>
        <w:t xml:space="preserve">Cybercrime is an ever-expanding problem. </w:t>
      </w:r>
      <w:r w:rsidR="00001244">
        <w:rPr>
          <w:rFonts w:asciiTheme="minorBidi" w:hAnsiTheme="minorBidi" w:cstheme="minorBidi"/>
          <w:iCs/>
          <w:sz w:val="24"/>
          <w:szCs w:val="24"/>
        </w:rPr>
        <w:t xml:space="preserve">It is more important than ever that we learn what threats there are to </w:t>
      </w:r>
      <w:r w:rsidR="00AD6556">
        <w:rPr>
          <w:rFonts w:asciiTheme="minorBidi" w:hAnsiTheme="minorBidi" w:cstheme="minorBidi"/>
          <w:iCs/>
          <w:sz w:val="24"/>
          <w:szCs w:val="24"/>
        </w:rPr>
        <w:t xml:space="preserve">IT security and what steps can be taken to avoid it.  There will always be new </w:t>
      </w:r>
      <w:r w:rsidR="00216DC8">
        <w:rPr>
          <w:rFonts w:asciiTheme="minorBidi" w:hAnsiTheme="minorBidi" w:cstheme="minorBidi"/>
          <w:iCs/>
          <w:sz w:val="24"/>
          <w:szCs w:val="24"/>
        </w:rPr>
        <w:t>threats, but there will always be new countermeasures too, and</w:t>
      </w:r>
      <w:r w:rsidR="00F166BC">
        <w:rPr>
          <w:rFonts w:asciiTheme="minorBidi" w:hAnsiTheme="minorBidi" w:cstheme="minorBidi"/>
          <w:iCs/>
          <w:sz w:val="24"/>
          <w:szCs w:val="24"/>
        </w:rPr>
        <w:t xml:space="preserve"> proactive</w:t>
      </w:r>
      <w:r w:rsidR="00216DC8">
        <w:rPr>
          <w:rFonts w:asciiTheme="minorBidi" w:hAnsiTheme="minorBidi" w:cstheme="minorBidi"/>
          <w:iCs/>
          <w:sz w:val="24"/>
          <w:szCs w:val="24"/>
        </w:rPr>
        <w:t xml:space="preserve"> training and awareness is the only way everyone can stay in the loop </w:t>
      </w:r>
      <w:r w:rsidR="00AA5761">
        <w:rPr>
          <w:rFonts w:asciiTheme="minorBidi" w:hAnsiTheme="minorBidi" w:cstheme="minorBidi"/>
          <w:iCs/>
          <w:sz w:val="24"/>
          <w:szCs w:val="24"/>
        </w:rPr>
        <w:t>and protect themselves and</w:t>
      </w:r>
      <w:r w:rsidR="004459C4">
        <w:rPr>
          <w:rFonts w:asciiTheme="minorBidi" w:hAnsiTheme="minorBidi" w:cstheme="minorBidi"/>
          <w:iCs/>
          <w:sz w:val="24"/>
          <w:szCs w:val="24"/>
        </w:rPr>
        <w:t>/or</w:t>
      </w:r>
      <w:r w:rsidR="00AA5761">
        <w:rPr>
          <w:rFonts w:asciiTheme="minorBidi" w:hAnsiTheme="minorBidi" w:cstheme="minorBidi"/>
          <w:iCs/>
          <w:sz w:val="24"/>
          <w:szCs w:val="24"/>
        </w:rPr>
        <w:t xml:space="preserve"> their company from </w:t>
      </w:r>
      <w:r w:rsidR="004459C4">
        <w:rPr>
          <w:rFonts w:asciiTheme="minorBidi" w:hAnsiTheme="minorBidi" w:cstheme="minorBidi"/>
          <w:iCs/>
          <w:sz w:val="24"/>
          <w:szCs w:val="24"/>
        </w:rPr>
        <w:t>these growing issues.</w:t>
      </w:r>
      <w:r w:rsidR="00DF7B24">
        <w:rPr>
          <w:rFonts w:asciiTheme="minorBidi" w:hAnsiTheme="minorBidi" w:cstheme="minorBidi"/>
          <w:iCs/>
          <w:sz w:val="24"/>
          <w:szCs w:val="24"/>
        </w:rPr>
        <w:br w:type="page"/>
      </w:r>
    </w:p>
    <w:p w14:paraId="4EDE677E" w14:textId="64EB642E" w:rsidR="0073584B" w:rsidRPr="008075A6" w:rsidRDefault="0073584B" w:rsidP="007171E1">
      <w:pPr>
        <w:pStyle w:val="Heading1"/>
      </w:pPr>
      <w:bookmarkStart w:id="23" w:name="_Toc225434441"/>
      <w:r w:rsidRPr="008075A6">
        <w:lastRenderedPageBreak/>
        <w:t>References</w:t>
      </w:r>
      <w:bookmarkEnd w:id="23"/>
    </w:p>
    <w:p w14:paraId="0BB1033D" w14:textId="0A4948A9" w:rsidR="005C1234" w:rsidRDefault="005C1234" w:rsidP="001F3729">
      <w:pPr>
        <w:jc w:val="both"/>
        <w:rPr>
          <w:rFonts w:asciiTheme="minorBidi" w:hAnsiTheme="minorBidi" w:cstheme="minorBidi"/>
          <w:sz w:val="24"/>
          <w:szCs w:val="24"/>
        </w:rPr>
      </w:pPr>
    </w:p>
    <w:p w14:paraId="76F8DD94" w14:textId="4DDCD2E3" w:rsidR="001F3729" w:rsidRPr="001F3729" w:rsidRDefault="001F3729" w:rsidP="001F3729">
      <w:pPr>
        <w:ind w:left="720" w:hanging="720"/>
        <w:jc w:val="both"/>
        <w:rPr>
          <w:rFonts w:asciiTheme="minorBidi" w:hAnsiTheme="minorBidi" w:cstheme="minorBidi"/>
          <w:sz w:val="24"/>
          <w:szCs w:val="24"/>
        </w:rPr>
      </w:pPr>
      <w:r w:rsidRPr="001F3729">
        <w:rPr>
          <w:rFonts w:asciiTheme="minorBidi" w:hAnsiTheme="minorBidi" w:cstheme="minorBidi"/>
          <w:sz w:val="24"/>
          <w:szCs w:val="24"/>
        </w:rPr>
        <w:t>[1]</w:t>
      </w:r>
      <w:r>
        <w:rPr>
          <w:rFonts w:asciiTheme="minorBidi" w:hAnsiTheme="minorBidi" w:cstheme="minorBidi"/>
          <w:sz w:val="24"/>
          <w:szCs w:val="24"/>
        </w:rPr>
        <w:tab/>
      </w:r>
      <w:r w:rsidRPr="001F3729">
        <w:rPr>
          <w:rFonts w:asciiTheme="minorBidi" w:hAnsiTheme="minorBidi" w:cstheme="minorBidi"/>
          <w:sz w:val="24"/>
          <w:szCs w:val="24"/>
        </w:rPr>
        <w:t xml:space="preserve">S. </w:t>
      </w:r>
      <w:proofErr w:type="spellStart"/>
      <w:r w:rsidRPr="001F3729">
        <w:rPr>
          <w:rFonts w:asciiTheme="minorBidi" w:hAnsiTheme="minorBidi" w:cstheme="minorBidi"/>
          <w:sz w:val="24"/>
          <w:szCs w:val="24"/>
        </w:rPr>
        <w:t>Razaulla</w:t>
      </w:r>
      <w:proofErr w:type="spellEnd"/>
      <w:r w:rsidRPr="001F3729">
        <w:rPr>
          <w:rFonts w:asciiTheme="minorBidi" w:hAnsiTheme="minorBidi" w:cstheme="minorBidi"/>
          <w:sz w:val="24"/>
          <w:szCs w:val="24"/>
        </w:rPr>
        <w:t> </w:t>
      </w:r>
      <w:r w:rsidRPr="001F3729">
        <w:rPr>
          <w:rFonts w:asciiTheme="minorBidi" w:hAnsiTheme="minorBidi" w:cstheme="minorBidi"/>
          <w:i/>
          <w:iCs/>
          <w:sz w:val="24"/>
          <w:szCs w:val="24"/>
        </w:rPr>
        <w:t>et al.</w:t>
      </w:r>
      <w:r w:rsidRPr="001F3729">
        <w:rPr>
          <w:rFonts w:asciiTheme="minorBidi" w:hAnsiTheme="minorBidi" w:cstheme="minorBidi"/>
          <w:sz w:val="24"/>
          <w:szCs w:val="24"/>
        </w:rPr>
        <w:t>, “The Age of Ransomware: A Survey on the Evolution, Taxonomy, and Research Directions,” </w:t>
      </w:r>
      <w:r w:rsidRPr="001F3729">
        <w:rPr>
          <w:rFonts w:asciiTheme="minorBidi" w:hAnsiTheme="minorBidi" w:cstheme="minorBidi"/>
          <w:i/>
          <w:iCs/>
          <w:sz w:val="24"/>
          <w:szCs w:val="24"/>
        </w:rPr>
        <w:t>IEEE Access</w:t>
      </w:r>
      <w:r w:rsidRPr="001F3729">
        <w:rPr>
          <w:rFonts w:asciiTheme="minorBidi" w:hAnsiTheme="minorBidi" w:cstheme="minorBidi"/>
          <w:sz w:val="24"/>
          <w:szCs w:val="24"/>
        </w:rPr>
        <w:t xml:space="preserve">, vol. 11, pp. 40698–40723, Apr. 2023, </w:t>
      </w:r>
      <w:proofErr w:type="spellStart"/>
      <w:r w:rsidRPr="001F3729">
        <w:rPr>
          <w:rFonts w:asciiTheme="minorBidi" w:hAnsiTheme="minorBidi" w:cstheme="minorBidi"/>
          <w:sz w:val="24"/>
          <w:szCs w:val="24"/>
        </w:rPr>
        <w:t>doi</w:t>
      </w:r>
      <w:proofErr w:type="spellEnd"/>
      <w:r w:rsidRPr="001F3729">
        <w:rPr>
          <w:rFonts w:asciiTheme="minorBidi" w:hAnsiTheme="minorBidi" w:cstheme="minorBidi"/>
          <w:sz w:val="24"/>
          <w:szCs w:val="24"/>
        </w:rPr>
        <w:t>: https://doi.org/10.1109/ACCESS.2023.3268535.</w:t>
      </w:r>
    </w:p>
    <w:p w14:paraId="70A56CD4" w14:textId="77777777" w:rsidR="0073584B" w:rsidRDefault="0073584B" w:rsidP="00E44135">
      <w:pPr>
        <w:jc w:val="both"/>
        <w:rPr>
          <w:rFonts w:asciiTheme="minorBidi" w:hAnsiTheme="minorBidi" w:cstheme="minorBidi"/>
          <w:sz w:val="24"/>
          <w:szCs w:val="24"/>
        </w:rPr>
      </w:pPr>
    </w:p>
    <w:p w14:paraId="3F7C6800" w14:textId="51839BF5" w:rsidR="008261A9" w:rsidRDefault="008261A9" w:rsidP="008261A9">
      <w:pPr>
        <w:ind w:left="720" w:hanging="720"/>
        <w:jc w:val="both"/>
        <w:rPr>
          <w:rFonts w:asciiTheme="minorBidi" w:hAnsiTheme="minorBidi" w:cstheme="minorBidi"/>
          <w:sz w:val="24"/>
          <w:szCs w:val="24"/>
        </w:rPr>
      </w:pPr>
      <w:r w:rsidRPr="008261A9">
        <w:rPr>
          <w:rFonts w:asciiTheme="minorBidi" w:hAnsiTheme="minorBidi" w:cstheme="minorBidi"/>
          <w:sz w:val="24"/>
          <w:szCs w:val="24"/>
        </w:rPr>
        <w:t>[</w:t>
      </w:r>
      <w:r>
        <w:rPr>
          <w:rFonts w:asciiTheme="minorBidi" w:hAnsiTheme="minorBidi" w:cstheme="minorBidi"/>
          <w:sz w:val="24"/>
          <w:szCs w:val="24"/>
        </w:rPr>
        <w:t>2</w:t>
      </w:r>
      <w:r w:rsidRPr="008261A9">
        <w:rPr>
          <w:rFonts w:asciiTheme="minorBidi" w:hAnsiTheme="minorBidi" w:cstheme="minorBidi"/>
          <w:sz w:val="24"/>
          <w:szCs w:val="24"/>
        </w:rPr>
        <w:t>]</w:t>
      </w:r>
      <w:r>
        <w:rPr>
          <w:rFonts w:asciiTheme="minorBidi" w:hAnsiTheme="minorBidi" w:cstheme="minorBidi"/>
          <w:sz w:val="24"/>
          <w:szCs w:val="24"/>
        </w:rPr>
        <w:tab/>
      </w:r>
      <w:r w:rsidRPr="008261A9">
        <w:rPr>
          <w:rFonts w:asciiTheme="minorBidi" w:hAnsiTheme="minorBidi" w:cstheme="minorBidi"/>
          <w:sz w:val="24"/>
          <w:szCs w:val="24"/>
        </w:rPr>
        <w:t xml:space="preserve">G. Varshney, R. Kumawat, V. Varadharajan, U. </w:t>
      </w:r>
      <w:proofErr w:type="spellStart"/>
      <w:r w:rsidRPr="008261A9">
        <w:rPr>
          <w:rFonts w:asciiTheme="minorBidi" w:hAnsiTheme="minorBidi" w:cstheme="minorBidi"/>
          <w:sz w:val="24"/>
          <w:szCs w:val="24"/>
        </w:rPr>
        <w:t>Tupakula</w:t>
      </w:r>
      <w:proofErr w:type="spellEnd"/>
      <w:r w:rsidRPr="008261A9">
        <w:rPr>
          <w:rFonts w:asciiTheme="minorBidi" w:hAnsiTheme="minorBidi" w:cstheme="minorBidi"/>
          <w:sz w:val="24"/>
          <w:szCs w:val="24"/>
        </w:rPr>
        <w:t>, and C. Gupta, “Anti-phishing: A comprehensive perspective,” </w:t>
      </w:r>
      <w:r w:rsidRPr="008261A9">
        <w:rPr>
          <w:rFonts w:asciiTheme="minorBidi" w:hAnsiTheme="minorBidi" w:cstheme="minorBidi"/>
          <w:i/>
          <w:iCs/>
          <w:sz w:val="24"/>
          <w:szCs w:val="24"/>
        </w:rPr>
        <w:t>Expert Systems with Applications</w:t>
      </w:r>
      <w:r w:rsidRPr="008261A9">
        <w:rPr>
          <w:rFonts w:asciiTheme="minorBidi" w:hAnsiTheme="minorBidi" w:cstheme="minorBidi"/>
          <w:sz w:val="24"/>
          <w:szCs w:val="24"/>
        </w:rPr>
        <w:t xml:space="preserve">, vol. 238, p. 122199, Mar. 2024, </w:t>
      </w:r>
      <w:proofErr w:type="spellStart"/>
      <w:r w:rsidRPr="008261A9">
        <w:rPr>
          <w:rFonts w:asciiTheme="minorBidi" w:hAnsiTheme="minorBidi" w:cstheme="minorBidi"/>
          <w:sz w:val="24"/>
          <w:szCs w:val="24"/>
        </w:rPr>
        <w:t>doi</w:t>
      </w:r>
      <w:proofErr w:type="spellEnd"/>
      <w:r w:rsidRPr="008261A9">
        <w:rPr>
          <w:rFonts w:asciiTheme="minorBidi" w:hAnsiTheme="minorBidi" w:cstheme="minorBidi"/>
          <w:sz w:val="24"/>
          <w:szCs w:val="24"/>
        </w:rPr>
        <w:t xml:space="preserve">: </w:t>
      </w:r>
      <w:hyperlink r:id="rId11" w:history="1">
        <w:r w:rsidRPr="008261A9">
          <w:rPr>
            <w:rStyle w:val="Hyperlink"/>
            <w:rFonts w:asciiTheme="minorBidi" w:hAnsiTheme="minorBidi" w:cstheme="minorBidi"/>
            <w:sz w:val="24"/>
            <w:szCs w:val="24"/>
          </w:rPr>
          <w:t>https://doi.org/10.1016/j.eswa.2023.122199</w:t>
        </w:r>
      </w:hyperlink>
      <w:r w:rsidRPr="008261A9">
        <w:rPr>
          <w:rFonts w:asciiTheme="minorBidi" w:hAnsiTheme="minorBidi" w:cstheme="minorBidi"/>
          <w:sz w:val="24"/>
          <w:szCs w:val="24"/>
        </w:rPr>
        <w:t>.</w:t>
      </w:r>
    </w:p>
    <w:p w14:paraId="50803B75" w14:textId="77777777" w:rsidR="008261A9" w:rsidRDefault="008261A9" w:rsidP="008261A9">
      <w:pPr>
        <w:ind w:left="720" w:hanging="720"/>
        <w:jc w:val="both"/>
        <w:rPr>
          <w:rFonts w:asciiTheme="minorBidi" w:hAnsiTheme="minorBidi" w:cstheme="minorBidi"/>
          <w:sz w:val="24"/>
          <w:szCs w:val="24"/>
        </w:rPr>
      </w:pPr>
    </w:p>
    <w:p w14:paraId="78EBBEE5" w14:textId="60959BF2" w:rsidR="008261A9" w:rsidRDefault="008261A9" w:rsidP="008261A9">
      <w:pPr>
        <w:ind w:left="720" w:hanging="720"/>
        <w:jc w:val="both"/>
        <w:rPr>
          <w:rFonts w:asciiTheme="minorBidi" w:hAnsiTheme="minorBidi" w:cstheme="minorBidi"/>
          <w:sz w:val="24"/>
          <w:szCs w:val="24"/>
        </w:rPr>
      </w:pPr>
      <w:r w:rsidRPr="008261A9">
        <w:rPr>
          <w:rFonts w:asciiTheme="minorBidi" w:hAnsiTheme="minorBidi" w:cstheme="minorBidi"/>
          <w:sz w:val="24"/>
          <w:szCs w:val="24"/>
        </w:rPr>
        <w:t>[</w:t>
      </w:r>
      <w:r w:rsidR="0088138B">
        <w:rPr>
          <w:rFonts w:asciiTheme="minorBidi" w:hAnsiTheme="minorBidi" w:cstheme="minorBidi"/>
          <w:sz w:val="24"/>
          <w:szCs w:val="24"/>
        </w:rPr>
        <w:t>3</w:t>
      </w:r>
      <w:r w:rsidRPr="008261A9">
        <w:rPr>
          <w:rFonts w:asciiTheme="minorBidi" w:hAnsiTheme="minorBidi" w:cstheme="minorBidi"/>
          <w:sz w:val="24"/>
          <w:szCs w:val="24"/>
        </w:rPr>
        <w:t>]</w:t>
      </w:r>
      <w:r>
        <w:rPr>
          <w:rFonts w:asciiTheme="minorBidi" w:hAnsiTheme="minorBidi" w:cstheme="minorBidi"/>
          <w:sz w:val="24"/>
          <w:szCs w:val="24"/>
        </w:rPr>
        <w:tab/>
      </w:r>
      <w:r w:rsidRPr="008261A9">
        <w:rPr>
          <w:rFonts w:asciiTheme="minorBidi" w:hAnsiTheme="minorBidi" w:cstheme="minorBidi"/>
          <w:sz w:val="24"/>
          <w:szCs w:val="24"/>
        </w:rPr>
        <w:t xml:space="preserve">S. Ashfaq, Pankaj Chandre, S. Pathan, U. Mande, Madhukar Nimbalkar, and Parikshit </w:t>
      </w:r>
      <w:proofErr w:type="spellStart"/>
      <w:r w:rsidRPr="008261A9">
        <w:rPr>
          <w:rFonts w:asciiTheme="minorBidi" w:hAnsiTheme="minorBidi" w:cstheme="minorBidi"/>
          <w:sz w:val="24"/>
          <w:szCs w:val="24"/>
        </w:rPr>
        <w:t>Mahalle</w:t>
      </w:r>
      <w:proofErr w:type="spellEnd"/>
      <w:r w:rsidRPr="008261A9">
        <w:rPr>
          <w:rFonts w:asciiTheme="minorBidi" w:hAnsiTheme="minorBidi" w:cstheme="minorBidi"/>
          <w:sz w:val="24"/>
          <w:szCs w:val="24"/>
        </w:rPr>
        <w:t>, “Defending Against Vishing Attacks: A Comprehensive Review for Prevention and Mitigation Techniques,” </w:t>
      </w:r>
      <w:r w:rsidRPr="008261A9">
        <w:rPr>
          <w:rFonts w:asciiTheme="minorBidi" w:hAnsiTheme="minorBidi" w:cstheme="minorBidi"/>
          <w:i/>
          <w:iCs/>
          <w:sz w:val="24"/>
          <w:szCs w:val="24"/>
        </w:rPr>
        <w:t>Lecture notes in networks and systems</w:t>
      </w:r>
      <w:r w:rsidRPr="008261A9">
        <w:rPr>
          <w:rFonts w:asciiTheme="minorBidi" w:hAnsiTheme="minorBidi" w:cstheme="minorBidi"/>
          <w:sz w:val="24"/>
          <w:szCs w:val="24"/>
        </w:rPr>
        <w:t xml:space="preserve">, pp. 411–422, Jan. 2024, </w:t>
      </w:r>
      <w:proofErr w:type="spellStart"/>
      <w:r w:rsidRPr="008261A9">
        <w:rPr>
          <w:rFonts w:asciiTheme="minorBidi" w:hAnsiTheme="minorBidi" w:cstheme="minorBidi"/>
          <w:sz w:val="24"/>
          <w:szCs w:val="24"/>
        </w:rPr>
        <w:t>doi</w:t>
      </w:r>
      <w:proofErr w:type="spellEnd"/>
      <w:r w:rsidRPr="008261A9">
        <w:rPr>
          <w:rFonts w:asciiTheme="minorBidi" w:hAnsiTheme="minorBidi" w:cstheme="minorBidi"/>
          <w:sz w:val="24"/>
          <w:szCs w:val="24"/>
        </w:rPr>
        <w:t xml:space="preserve">: </w:t>
      </w:r>
      <w:hyperlink r:id="rId12" w:history="1">
        <w:r w:rsidR="0088138B" w:rsidRPr="008261A9">
          <w:rPr>
            <w:rStyle w:val="Hyperlink"/>
            <w:rFonts w:asciiTheme="minorBidi" w:hAnsiTheme="minorBidi" w:cstheme="minorBidi"/>
            <w:sz w:val="24"/>
            <w:szCs w:val="24"/>
          </w:rPr>
          <w:t>https://doi.org/10.1007/978-981-99-9811-1_33</w:t>
        </w:r>
      </w:hyperlink>
      <w:r w:rsidRPr="008261A9">
        <w:rPr>
          <w:rFonts w:asciiTheme="minorBidi" w:hAnsiTheme="minorBidi" w:cstheme="minorBidi"/>
          <w:sz w:val="24"/>
          <w:szCs w:val="24"/>
        </w:rPr>
        <w:t>.</w:t>
      </w:r>
    </w:p>
    <w:p w14:paraId="14B373BE" w14:textId="77777777" w:rsidR="0088138B" w:rsidRDefault="0088138B" w:rsidP="008261A9">
      <w:pPr>
        <w:ind w:left="720" w:hanging="720"/>
        <w:jc w:val="both"/>
        <w:rPr>
          <w:rFonts w:asciiTheme="minorBidi" w:hAnsiTheme="minorBidi" w:cstheme="minorBidi"/>
          <w:sz w:val="24"/>
          <w:szCs w:val="24"/>
        </w:rPr>
      </w:pPr>
    </w:p>
    <w:p w14:paraId="61364059" w14:textId="3DC94560" w:rsidR="0088138B" w:rsidRDefault="0088138B" w:rsidP="0088138B">
      <w:pPr>
        <w:ind w:left="720" w:hanging="720"/>
        <w:jc w:val="both"/>
        <w:rPr>
          <w:rFonts w:asciiTheme="minorBidi" w:hAnsiTheme="minorBidi" w:cstheme="minorBidi"/>
          <w:sz w:val="24"/>
          <w:szCs w:val="24"/>
        </w:rPr>
      </w:pPr>
      <w:r w:rsidRPr="0088138B">
        <w:rPr>
          <w:rFonts w:asciiTheme="minorBidi" w:hAnsiTheme="minorBidi" w:cstheme="minorBidi"/>
          <w:sz w:val="24"/>
          <w:szCs w:val="24"/>
        </w:rPr>
        <w:t>[</w:t>
      </w:r>
      <w:r>
        <w:rPr>
          <w:rFonts w:asciiTheme="minorBidi" w:hAnsiTheme="minorBidi" w:cstheme="minorBidi"/>
          <w:sz w:val="24"/>
          <w:szCs w:val="24"/>
        </w:rPr>
        <w:t>4</w:t>
      </w:r>
      <w:r w:rsidRPr="0088138B">
        <w:rPr>
          <w:rFonts w:asciiTheme="minorBidi" w:hAnsiTheme="minorBidi" w:cstheme="minorBidi"/>
          <w:sz w:val="24"/>
          <w:szCs w:val="24"/>
        </w:rPr>
        <w:t>]</w:t>
      </w:r>
      <w:r>
        <w:rPr>
          <w:rFonts w:asciiTheme="minorBidi" w:hAnsiTheme="minorBidi" w:cstheme="minorBidi"/>
          <w:sz w:val="24"/>
          <w:szCs w:val="24"/>
        </w:rPr>
        <w:tab/>
      </w:r>
      <w:r w:rsidRPr="0088138B">
        <w:rPr>
          <w:rFonts w:asciiTheme="minorBidi" w:hAnsiTheme="minorBidi" w:cstheme="minorBidi"/>
          <w:sz w:val="24"/>
          <w:szCs w:val="24"/>
        </w:rPr>
        <w:t>W. Syafitri, Z. Shukur, U. A. Mokhtar, R. Sulaiman, and M. A. Ibrahim, “Social Engineering Attacks Prevention: A Systematic Literature Review,” </w:t>
      </w:r>
      <w:r w:rsidRPr="0088138B">
        <w:rPr>
          <w:rFonts w:asciiTheme="minorBidi" w:hAnsiTheme="minorBidi" w:cstheme="minorBidi"/>
          <w:i/>
          <w:iCs/>
          <w:sz w:val="24"/>
          <w:szCs w:val="24"/>
        </w:rPr>
        <w:t>IEEE Access</w:t>
      </w:r>
      <w:r w:rsidRPr="0088138B">
        <w:rPr>
          <w:rFonts w:asciiTheme="minorBidi" w:hAnsiTheme="minorBidi" w:cstheme="minorBidi"/>
          <w:sz w:val="24"/>
          <w:szCs w:val="24"/>
        </w:rPr>
        <w:t xml:space="preserve">, vol. 10, no. 1, pp. 39325–39343, 2022, </w:t>
      </w:r>
      <w:proofErr w:type="spellStart"/>
      <w:r w:rsidRPr="0088138B">
        <w:rPr>
          <w:rFonts w:asciiTheme="minorBidi" w:hAnsiTheme="minorBidi" w:cstheme="minorBidi"/>
          <w:sz w:val="24"/>
          <w:szCs w:val="24"/>
        </w:rPr>
        <w:t>doi</w:t>
      </w:r>
      <w:proofErr w:type="spellEnd"/>
      <w:r w:rsidRPr="0088138B">
        <w:rPr>
          <w:rFonts w:asciiTheme="minorBidi" w:hAnsiTheme="minorBidi" w:cstheme="minorBidi"/>
          <w:sz w:val="24"/>
          <w:szCs w:val="24"/>
        </w:rPr>
        <w:t xml:space="preserve">: </w:t>
      </w:r>
      <w:hyperlink r:id="rId13" w:history="1">
        <w:r w:rsidR="00D73D2F" w:rsidRPr="0088138B">
          <w:rPr>
            <w:rStyle w:val="Hyperlink"/>
            <w:rFonts w:asciiTheme="minorBidi" w:hAnsiTheme="minorBidi" w:cstheme="minorBidi"/>
            <w:sz w:val="24"/>
            <w:szCs w:val="24"/>
          </w:rPr>
          <w:t>https://doi.org/10.1109/ACCESS.2022.3162594</w:t>
        </w:r>
      </w:hyperlink>
      <w:r w:rsidRPr="0088138B">
        <w:rPr>
          <w:rFonts w:asciiTheme="minorBidi" w:hAnsiTheme="minorBidi" w:cstheme="minorBidi"/>
          <w:sz w:val="24"/>
          <w:szCs w:val="24"/>
        </w:rPr>
        <w:t>.</w:t>
      </w:r>
    </w:p>
    <w:p w14:paraId="140E28E0" w14:textId="77777777" w:rsidR="00316637" w:rsidRDefault="00316637" w:rsidP="0088138B">
      <w:pPr>
        <w:ind w:left="720" w:hanging="720"/>
        <w:jc w:val="both"/>
        <w:rPr>
          <w:rFonts w:asciiTheme="minorBidi" w:hAnsiTheme="minorBidi" w:cstheme="minorBidi"/>
          <w:sz w:val="24"/>
          <w:szCs w:val="24"/>
        </w:rPr>
      </w:pPr>
    </w:p>
    <w:p w14:paraId="098F955A" w14:textId="34BAEB6C" w:rsidR="00316637" w:rsidRPr="00316637" w:rsidRDefault="00316637" w:rsidP="00316637">
      <w:pPr>
        <w:ind w:left="720" w:hanging="720"/>
        <w:jc w:val="both"/>
        <w:rPr>
          <w:rFonts w:asciiTheme="minorBidi" w:hAnsiTheme="minorBidi" w:cstheme="minorBidi"/>
          <w:sz w:val="24"/>
          <w:szCs w:val="24"/>
        </w:rPr>
      </w:pPr>
      <w:r w:rsidRPr="00316637">
        <w:rPr>
          <w:rFonts w:asciiTheme="minorBidi" w:hAnsiTheme="minorBidi" w:cstheme="minorBidi"/>
          <w:sz w:val="24"/>
          <w:szCs w:val="24"/>
        </w:rPr>
        <w:t>[</w:t>
      </w:r>
      <w:r>
        <w:rPr>
          <w:rFonts w:asciiTheme="minorBidi" w:hAnsiTheme="minorBidi" w:cstheme="minorBidi"/>
          <w:sz w:val="24"/>
          <w:szCs w:val="24"/>
        </w:rPr>
        <w:t>5</w:t>
      </w:r>
      <w:r w:rsidRPr="00316637">
        <w:rPr>
          <w:rFonts w:asciiTheme="minorBidi" w:hAnsiTheme="minorBidi" w:cstheme="minorBidi"/>
          <w:sz w:val="24"/>
          <w:szCs w:val="24"/>
        </w:rPr>
        <w:t>]</w:t>
      </w:r>
      <w:r>
        <w:rPr>
          <w:rFonts w:asciiTheme="minorBidi" w:hAnsiTheme="minorBidi" w:cstheme="minorBidi"/>
          <w:sz w:val="24"/>
          <w:szCs w:val="24"/>
        </w:rPr>
        <w:tab/>
      </w:r>
      <w:r w:rsidRPr="00316637">
        <w:rPr>
          <w:rFonts w:asciiTheme="minorBidi" w:hAnsiTheme="minorBidi" w:cstheme="minorBidi"/>
          <w:sz w:val="24"/>
          <w:szCs w:val="24"/>
        </w:rPr>
        <w:t xml:space="preserve">M. Schmitt and I. </w:t>
      </w:r>
      <w:proofErr w:type="spellStart"/>
      <w:r w:rsidRPr="00316637">
        <w:rPr>
          <w:rFonts w:asciiTheme="minorBidi" w:hAnsiTheme="minorBidi" w:cstheme="minorBidi"/>
          <w:sz w:val="24"/>
          <w:szCs w:val="24"/>
        </w:rPr>
        <w:t>Flechais</w:t>
      </w:r>
      <w:proofErr w:type="spellEnd"/>
      <w:r w:rsidRPr="00316637">
        <w:rPr>
          <w:rFonts w:asciiTheme="minorBidi" w:hAnsiTheme="minorBidi" w:cstheme="minorBidi"/>
          <w:sz w:val="24"/>
          <w:szCs w:val="24"/>
        </w:rPr>
        <w:t>, “Digital deception: generative artificial intelligence in social engineering and phishing,” </w:t>
      </w:r>
      <w:r w:rsidRPr="00316637">
        <w:rPr>
          <w:rFonts w:asciiTheme="minorBidi" w:hAnsiTheme="minorBidi" w:cstheme="minorBidi"/>
          <w:i/>
          <w:iCs/>
          <w:sz w:val="24"/>
          <w:szCs w:val="24"/>
        </w:rPr>
        <w:t>Artificial Intelligence Review</w:t>
      </w:r>
      <w:r w:rsidRPr="00316637">
        <w:rPr>
          <w:rFonts w:asciiTheme="minorBidi" w:hAnsiTheme="minorBidi" w:cstheme="minorBidi"/>
          <w:sz w:val="24"/>
          <w:szCs w:val="24"/>
        </w:rPr>
        <w:t xml:space="preserve">, vol. 57, no. 12, Oct. 2024, </w:t>
      </w:r>
      <w:proofErr w:type="spellStart"/>
      <w:r w:rsidRPr="00316637">
        <w:rPr>
          <w:rFonts w:asciiTheme="minorBidi" w:hAnsiTheme="minorBidi" w:cstheme="minorBidi"/>
          <w:sz w:val="24"/>
          <w:szCs w:val="24"/>
        </w:rPr>
        <w:t>doi</w:t>
      </w:r>
      <w:proofErr w:type="spellEnd"/>
      <w:r w:rsidRPr="00316637">
        <w:rPr>
          <w:rFonts w:asciiTheme="minorBidi" w:hAnsiTheme="minorBidi" w:cstheme="minorBidi"/>
          <w:sz w:val="24"/>
          <w:szCs w:val="24"/>
        </w:rPr>
        <w:t>: https://doi.org/10.1007/s10462-024-10973-2.</w:t>
      </w:r>
    </w:p>
    <w:p w14:paraId="64F8AA83" w14:textId="4C3CFCD8" w:rsidR="00316637" w:rsidRDefault="00316637" w:rsidP="0088138B">
      <w:pPr>
        <w:ind w:left="720" w:hanging="720"/>
        <w:jc w:val="both"/>
        <w:rPr>
          <w:rFonts w:asciiTheme="minorBidi" w:hAnsiTheme="minorBidi" w:cstheme="minorBidi"/>
          <w:sz w:val="24"/>
          <w:szCs w:val="24"/>
        </w:rPr>
      </w:pPr>
    </w:p>
    <w:p w14:paraId="4A4BD8B3" w14:textId="77777777" w:rsidR="00D73D2F" w:rsidRPr="0088138B" w:rsidRDefault="00D73D2F" w:rsidP="0088138B">
      <w:pPr>
        <w:ind w:left="720" w:hanging="720"/>
        <w:jc w:val="both"/>
        <w:rPr>
          <w:rFonts w:asciiTheme="minorBidi" w:hAnsiTheme="minorBidi" w:cstheme="minorBidi"/>
          <w:sz w:val="24"/>
          <w:szCs w:val="24"/>
        </w:rPr>
      </w:pPr>
    </w:p>
    <w:p w14:paraId="5C9A4B2B" w14:textId="7C03174D" w:rsidR="00D73D2F" w:rsidRDefault="00D73D2F" w:rsidP="00D73D2F">
      <w:pPr>
        <w:ind w:left="720" w:hanging="720"/>
        <w:jc w:val="both"/>
        <w:rPr>
          <w:rFonts w:asciiTheme="minorBidi" w:hAnsiTheme="minorBidi" w:cstheme="minorBidi"/>
          <w:sz w:val="24"/>
          <w:szCs w:val="24"/>
        </w:rPr>
      </w:pPr>
      <w:r w:rsidRPr="00D73D2F">
        <w:rPr>
          <w:rFonts w:asciiTheme="minorBidi" w:hAnsiTheme="minorBidi" w:cstheme="minorBidi"/>
          <w:sz w:val="24"/>
          <w:szCs w:val="24"/>
        </w:rPr>
        <w:t>[</w:t>
      </w:r>
      <w:r w:rsidR="00316637">
        <w:rPr>
          <w:rFonts w:asciiTheme="minorBidi" w:hAnsiTheme="minorBidi" w:cstheme="minorBidi"/>
          <w:sz w:val="24"/>
          <w:szCs w:val="24"/>
        </w:rPr>
        <w:t>6</w:t>
      </w:r>
      <w:r w:rsidRPr="00D73D2F">
        <w:rPr>
          <w:rFonts w:asciiTheme="minorBidi" w:hAnsiTheme="minorBidi" w:cstheme="minorBidi"/>
          <w:sz w:val="24"/>
          <w:szCs w:val="24"/>
        </w:rPr>
        <w:t>]</w:t>
      </w:r>
      <w:r>
        <w:rPr>
          <w:rFonts w:asciiTheme="minorBidi" w:hAnsiTheme="minorBidi" w:cstheme="minorBidi"/>
          <w:sz w:val="24"/>
          <w:szCs w:val="24"/>
        </w:rPr>
        <w:tab/>
      </w:r>
      <w:r w:rsidRPr="00D73D2F">
        <w:rPr>
          <w:rFonts w:asciiTheme="minorBidi" w:hAnsiTheme="minorBidi" w:cstheme="minorBidi"/>
          <w:sz w:val="24"/>
          <w:szCs w:val="24"/>
        </w:rPr>
        <w:t xml:space="preserve">M. </w:t>
      </w:r>
      <w:proofErr w:type="spellStart"/>
      <w:r w:rsidRPr="00D73D2F">
        <w:rPr>
          <w:rFonts w:asciiTheme="minorBidi" w:hAnsiTheme="minorBidi" w:cstheme="minorBidi"/>
          <w:sz w:val="24"/>
          <w:szCs w:val="24"/>
        </w:rPr>
        <w:t>Thankappan</w:t>
      </w:r>
      <w:proofErr w:type="spellEnd"/>
      <w:r w:rsidRPr="00D73D2F">
        <w:rPr>
          <w:rFonts w:asciiTheme="minorBidi" w:hAnsiTheme="minorBidi" w:cstheme="minorBidi"/>
          <w:sz w:val="24"/>
          <w:szCs w:val="24"/>
        </w:rPr>
        <w:t xml:space="preserve">, H. </w:t>
      </w:r>
      <w:proofErr w:type="spellStart"/>
      <w:r w:rsidRPr="00D73D2F">
        <w:rPr>
          <w:rFonts w:asciiTheme="minorBidi" w:hAnsiTheme="minorBidi" w:cstheme="minorBidi"/>
          <w:sz w:val="24"/>
          <w:szCs w:val="24"/>
        </w:rPr>
        <w:t>Rifà</w:t>
      </w:r>
      <w:proofErr w:type="spellEnd"/>
      <w:r w:rsidRPr="00D73D2F">
        <w:rPr>
          <w:rFonts w:asciiTheme="minorBidi" w:hAnsiTheme="minorBidi" w:cstheme="minorBidi"/>
          <w:sz w:val="24"/>
          <w:szCs w:val="24"/>
        </w:rPr>
        <w:t>-Pous, and C. Garrigues, “Multi-Channel Man-in-the-Middle Attacks Against Protected Wi-Fi Networks: A State of the Art Review,” </w:t>
      </w:r>
      <w:r w:rsidRPr="00D73D2F">
        <w:rPr>
          <w:rFonts w:asciiTheme="minorBidi" w:hAnsiTheme="minorBidi" w:cstheme="minorBidi"/>
          <w:i/>
          <w:iCs/>
          <w:sz w:val="24"/>
          <w:szCs w:val="24"/>
        </w:rPr>
        <w:t>Expert Systems with Applications</w:t>
      </w:r>
      <w:r w:rsidRPr="00D73D2F">
        <w:rPr>
          <w:rFonts w:asciiTheme="minorBidi" w:hAnsiTheme="minorBidi" w:cstheme="minorBidi"/>
          <w:sz w:val="24"/>
          <w:szCs w:val="24"/>
        </w:rPr>
        <w:t xml:space="preserve">, vol. 210, p. 118401, Aug. 2022, </w:t>
      </w:r>
      <w:proofErr w:type="spellStart"/>
      <w:r w:rsidRPr="00D73D2F">
        <w:rPr>
          <w:rFonts w:asciiTheme="minorBidi" w:hAnsiTheme="minorBidi" w:cstheme="minorBidi"/>
          <w:sz w:val="24"/>
          <w:szCs w:val="24"/>
        </w:rPr>
        <w:t>doi</w:t>
      </w:r>
      <w:proofErr w:type="spellEnd"/>
      <w:r w:rsidRPr="00D73D2F">
        <w:rPr>
          <w:rFonts w:asciiTheme="minorBidi" w:hAnsiTheme="minorBidi" w:cstheme="minorBidi"/>
          <w:sz w:val="24"/>
          <w:szCs w:val="24"/>
        </w:rPr>
        <w:t xml:space="preserve">: </w:t>
      </w:r>
      <w:hyperlink r:id="rId14" w:history="1">
        <w:r w:rsidR="000F6A27" w:rsidRPr="00D73D2F">
          <w:rPr>
            <w:rStyle w:val="Hyperlink"/>
            <w:rFonts w:asciiTheme="minorBidi" w:hAnsiTheme="minorBidi" w:cstheme="minorBidi"/>
            <w:sz w:val="24"/>
            <w:szCs w:val="24"/>
          </w:rPr>
          <w:t>https://doi.org/10.1016/j.eswa.2022.118401</w:t>
        </w:r>
      </w:hyperlink>
      <w:r w:rsidRPr="00D73D2F">
        <w:rPr>
          <w:rFonts w:asciiTheme="minorBidi" w:hAnsiTheme="minorBidi" w:cstheme="minorBidi"/>
          <w:sz w:val="24"/>
          <w:szCs w:val="24"/>
        </w:rPr>
        <w:t>.</w:t>
      </w:r>
    </w:p>
    <w:p w14:paraId="19D4E4D1" w14:textId="77777777" w:rsidR="000F6A27" w:rsidRDefault="000F6A27" w:rsidP="00D73D2F">
      <w:pPr>
        <w:ind w:left="720" w:hanging="720"/>
        <w:jc w:val="both"/>
        <w:rPr>
          <w:rFonts w:asciiTheme="minorBidi" w:hAnsiTheme="minorBidi" w:cstheme="minorBidi"/>
          <w:sz w:val="24"/>
          <w:szCs w:val="24"/>
        </w:rPr>
      </w:pPr>
    </w:p>
    <w:p w14:paraId="6482DB17" w14:textId="63FC3963" w:rsidR="000F6A27" w:rsidRDefault="000F6A27" w:rsidP="000F6A27">
      <w:pPr>
        <w:ind w:left="720" w:hanging="720"/>
        <w:jc w:val="both"/>
        <w:rPr>
          <w:rFonts w:asciiTheme="minorBidi" w:hAnsiTheme="minorBidi" w:cstheme="minorBidi"/>
          <w:sz w:val="24"/>
          <w:szCs w:val="24"/>
        </w:rPr>
      </w:pPr>
      <w:r w:rsidRPr="000F6A27">
        <w:rPr>
          <w:rFonts w:asciiTheme="minorBidi" w:hAnsiTheme="minorBidi" w:cstheme="minorBidi"/>
          <w:sz w:val="24"/>
          <w:szCs w:val="24"/>
        </w:rPr>
        <w:t>[</w:t>
      </w:r>
      <w:r w:rsidR="00316637">
        <w:rPr>
          <w:rFonts w:asciiTheme="minorBidi" w:hAnsiTheme="minorBidi" w:cstheme="minorBidi"/>
          <w:sz w:val="24"/>
          <w:szCs w:val="24"/>
        </w:rPr>
        <w:t>7</w:t>
      </w:r>
      <w:r w:rsidRPr="000F6A27">
        <w:rPr>
          <w:rFonts w:asciiTheme="minorBidi" w:hAnsiTheme="minorBidi" w:cstheme="minorBidi"/>
          <w:sz w:val="24"/>
          <w:szCs w:val="24"/>
        </w:rPr>
        <w:t>]</w:t>
      </w:r>
      <w:r>
        <w:rPr>
          <w:rFonts w:asciiTheme="minorBidi" w:hAnsiTheme="minorBidi" w:cstheme="minorBidi"/>
          <w:sz w:val="24"/>
          <w:szCs w:val="24"/>
        </w:rPr>
        <w:tab/>
      </w:r>
      <w:r w:rsidRPr="000F6A27">
        <w:rPr>
          <w:rFonts w:asciiTheme="minorBidi" w:hAnsiTheme="minorBidi" w:cstheme="minorBidi"/>
          <w:sz w:val="24"/>
          <w:szCs w:val="24"/>
        </w:rPr>
        <w:t>K. B. Adedeji, A. M. Abu-Mahfouz, and A. M. Kurien, “DDoS Attack and Detection Methods in Internet-Enabled Networks: Concept, Research Perspectives, and Challenges,” </w:t>
      </w:r>
      <w:r w:rsidRPr="000F6A27">
        <w:rPr>
          <w:rFonts w:asciiTheme="minorBidi" w:hAnsiTheme="minorBidi" w:cstheme="minorBidi"/>
          <w:i/>
          <w:iCs/>
          <w:sz w:val="24"/>
          <w:szCs w:val="24"/>
        </w:rPr>
        <w:t>Journal of Sensor and Actuator Networks</w:t>
      </w:r>
      <w:r w:rsidRPr="000F6A27">
        <w:rPr>
          <w:rFonts w:asciiTheme="minorBidi" w:hAnsiTheme="minorBidi" w:cstheme="minorBidi"/>
          <w:sz w:val="24"/>
          <w:szCs w:val="24"/>
        </w:rPr>
        <w:t xml:space="preserve">, vol. 12, no. 4, p. 51, Aug. 2023, </w:t>
      </w:r>
      <w:proofErr w:type="spellStart"/>
      <w:r w:rsidRPr="000F6A27">
        <w:rPr>
          <w:rFonts w:asciiTheme="minorBidi" w:hAnsiTheme="minorBidi" w:cstheme="minorBidi"/>
          <w:sz w:val="24"/>
          <w:szCs w:val="24"/>
        </w:rPr>
        <w:t>doi</w:t>
      </w:r>
      <w:proofErr w:type="spellEnd"/>
      <w:r w:rsidRPr="000F6A27">
        <w:rPr>
          <w:rFonts w:asciiTheme="minorBidi" w:hAnsiTheme="minorBidi" w:cstheme="minorBidi"/>
          <w:sz w:val="24"/>
          <w:szCs w:val="24"/>
        </w:rPr>
        <w:t xml:space="preserve">: </w:t>
      </w:r>
      <w:hyperlink r:id="rId15" w:history="1">
        <w:r w:rsidR="0097518A" w:rsidRPr="000F6A27">
          <w:rPr>
            <w:rStyle w:val="Hyperlink"/>
            <w:rFonts w:asciiTheme="minorBidi" w:hAnsiTheme="minorBidi" w:cstheme="minorBidi"/>
            <w:sz w:val="24"/>
            <w:szCs w:val="24"/>
          </w:rPr>
          <w:t>https://doi.org/10.3390/jsan12040051</w:t>
        </w:r>
      </w:hyperlink>
      <w:r w:rsidRPr="000F6A27">
        <w:rPr>
          <w:rFonts w:asciiTheme="minorBidi" w:hAnsiTheme="minorBidi" w:cstheme="minorBidi"/>
          <w:sz w:val="24"/>
          <w:szCs w:val="24"/>
        </w:rPr>
        <w:t>.</w:t>
      </w:r>
    </w:p>
    <w:p w14:paraId="3D99BF3A" w14:textId="77777777" w:rsidR="0097518A" w:rsidRDefault="0097518A" w:rsidP="000F6A27">
      <w:pPr>
        <w:ind w:left="720" w:hanging="720"/>
        <w:jc w:val="both"/>
        <w:rPr>
          <w:rFonts w:asciiTheme="minorBidi" w:hAnsiTheme="minorBidi" w:cstheme="minorBidi"/>
          <w:sz w:val="24"/>
          <w:szCs w:val="24"/>
        </w:rPr>
      </w:pPr>
    </w:p>
    <w:p w14:paraId="4C493140" w14:textId="0C911BF9" w:rsidR="0097518A" w:rsidRDefault="0097518A" w:rsidP="0097518A">
      <w:pPr>
        <w:ind w:left="720" w:hanging="720"/>
        <w:jc w:val="both"/>
        <w:rPr>
          <w:rFonts w:asciiTheme="minorBidi" w:hAnsiTheme="minorBidi" w:cstheme="minorBidi"/>
          <w:sz w:val="24"/>
          <w:szCs w:val="24"/>
        </w:rPr>
      </w:pPr>
      <w:r w:rsidRPr="0097518A">
        <w:rPr>
          <w:rFonts w:asciiTheme="minorBidi" w:hAnsiTheme="minorBidi" w:cstheme="minorBidi"/>
          <w:sz w:val="24"/>
          <w:szCs w:val="24"/>
        </w:rPr>
        <w:t>[</w:t>
      </w:r>
      <w:r w:rsidR="00316637">
        <w:rPr>
          <w:rFonts w:asciiTheme="minorBidi" w:hAnsiTheme="minorBidi" w:cstheme="minorBidi"/>
          <w:sz w:val="24"/>
          <w:szCs w:val="24"/>
        </w:rPr>
        <w:t>8</w:t>
      </w:r>
      <w:r w:rsidRPr="0097518A">
        <w:rPr>
          <w:rFonts w:asciiTheme="minorBidi" w:hAnsiTheme="minorBidi" w:cstheme="minorBidi"/>
          <w:sz w:val="24"/>
          <w:szCs w:val="24"/>
        </w:rPr>
        <w:t>]</w:t>
      </w:r>
      <w:r>
        <w:rPr>
          <w:rFonts w:asciiTheme="minorBidi" w:hAnsiTheme="minorBidi" w:cstheme="minorBidi"/>
          <w:sz w:val="24"/>
          <w:szCs w:val="24"/>
        </w:rPr>
        <w:tab/>
      </w:r>
      <w:r w:rsidRPr="0097518A">
        <w:rPr>
          <w:rFonts w:asciiTheme="minorBidi" w:hAnsiTheme="minorBidi" w:cstheme="minorBidi"/>
          <w:sz w:val="24"/>
          <w:szCs w:val="24"/>
        </w:rPr>
        <w:t>S. Prabhu and N. Thompson, “A primer on insider threats in cybersecurity,” </w:t>
      </w:r>
      <w:r w:rsidRPr="0097518A">
        <w:rPr>
          <w:rFonts w:asciiTheme="minorBidi" w:hAnsiTheme="minorBidi" w:cstheme="minorBidi"/>
          <w:i/>
          <w:iCs/>
          <w:sz w:val="24"/>
          <w:szCs w:val="24"/>
        </w:rPr>
        <w:t>Information Security Journal: A Global Perspective</w:t>
      </w:r>
      <w:r w:rsidRPr="0097518A">
        <w:rPr>
          <w:rFonts w:asciiTheme="minorBidi" w:hAnsiTheme="minorBidi" w:cstheme="minorBidi"/>
          <w:sz w:val="24"/>
          <w:szCs w:val="24"/>
        </w:rPr>
        <w:t xml:space="preserve">, vol. 31, no. 5, pp. 1–10, Sep. 2021, </w:t>
      </w:r>
      <w:proofErr w:type="spellStart"/>
      <w:r w:rsidRPr="0097518A">
        <w:rPr>
          <w:rFonts w:asciiTheme="minorBidi" w:hAnsiTheme="minorBidi" w:cstheme="minorBidi"/>
          <w:sz w:val="24"/>
          <w:szCs w:val="24"/>
        </w:rPr>
        <w:t>doi</w:t>
      </w:r>
      <w:proofErr w:type="spellEnd"/>
      <w:r w:rsidRPr="0097518A">
        <w:rPr>
          <w:rFonts w:asciiTheme="minorBidi" w:hAnsiTheme="minorBidi" w:cstheme="minorBidi"/>
          <w:sz w:val="24"/>
          <w:szCs w:val="24"/>
        </w:rPr>
        <w:t xml:space="preserve">: </w:t>
      </w:r>
      <w:hyperlink r:id="rId16" w:history="1">
        <w:r w:rsidR="00927EB2" w:rsidRPr="00FE72C4">
          <w:rPr>
            <w:rStyle w:val="Hyperlink"/>
            <w:rFonts w:asciiTheme="minorBidi" w:hAnsiTheme="minorBidi" w:cstheme="minorBidi"/>
            <w:sz w:val="24"/>
            <w:szCs w:val="24"/>
          </w:rPr>
          <w:t>https://doi.org/10.1080/19393555.2021.1971802</w:t>
        </w:r>
      </w:hyperlink>
      <w:r w:rsidRPr="0097518A">
        <w:rPr>
          <w:rFonts w:asciiTheme="minorBidi" w:hAnsiTheme="minorBidi" w:cstheme="minorBidi"/>
          <w:sz w:val="24"/>
          <w:szCs w:val="24"/>
        </w:rPr>
        <w:t>.</w:t>
      </w:r>
    </w:p>
    <w:p w14:paraId="109A7D4F" w14:textId="77777777" w:rsidR="00927EB2" w:rsidRDefault="00927EB2" w:rsidP="0097518A">
      <w:pPr>
        <w:ind w:left="720" w:hanging="720"/>
        <w:jc w:val="both"/>
        <w:rPr>
          <w:rFonts w:asciiTheme="minorBidi" w:hAnsiTheme="minorBidi" w:cstheme="minorBidi"/>
          <w:sz w:val="24"/>
          <w:szCs w:val="24"/>
        </w:rPr>
      </w:pPr>
    </w:p>
    <w:p w14:paraId="3F49D3E9" w14:textId="0695055F" w:rsidR="00927EB2" w:rsidRDefault="00927EB2" w:rsidP="00927EB2">
      <w:pPr>
        <w:ind w:left="720" w:hanging="720"/>
        <w:jc w:val="both"/>
        <w:rPr>
          <w:rFonts w:asciiTheme="minorBidi" w:hAnsiTheme="minorBidi" w:cstheme="minorBidi"/>
          <w:sz w:val="24"/>
          <w:szCs w:val="24"/>
        </w:rPr>
      </w:pPr>
      <w:r w:rsidRPr="00927EB2">
        <w:rPr>
          <w:rFonts w:asciiTheme="minorBidi" w:hAnsiTheme="minorBidi" w:cstheme="minorBidi"/>
          <w:sz w:val="24"/>
          <w:szCs w:val="24"/>
        </w:rPr>
        <w:t>[</w:t>
      </w:r>
      <w:r>
        <w:rPr>
          <w:rFonts w:asciiTheme="minorBidi" w:hAnsiTheme="minorBidi" w:cstheme="minorBidi"/>
          <w:sz w:val="24"/>
          <w:szCs w:val="24"/>
        </w:rPr>
        <w:t>9</w:t>
      </w:r>
      <w:r w:rsidRPr="00927EB2">
        <w:rPr>
          <w:rFonts w:asciiTheme="minorBidi" w:hAnsiTheme="minorBidi" w:cstheme="minorBidi"/>
          <w:sz w:val="24"/>
          <w:szCs w:val="24"/>
        </w:rPr>
        <w:t>]</w:t>
      </w:r>
      <w:r>
        <w:rPr>
          <w:rFonts w:asciiTheme="minorBidi" w:hAnsiTheme="minorBidi" w:cstheme="minorBidi"/>
          <w:sz w:val="24"/>
          <w:szCs w:val="24"/>
        </w:rPr>
        <w:tab/>
      </w:r>
      <w:r w:rsidRPr="00927EB2">
        <w:rPr>
          <w:rFonts w:asciiTheme="minorBidi" w:hAnsiTheme="minorBidi" w:cstheme="minorBidi"/>
          <w:sz w:val="24"/>
          <w:szCs w:val="24"/>
        </w:rPr>
        <w:t>W. Yeoh, M. Liu, M. Shore, and F. Jiang, “Zero trust cybersecurity: Critical success factors and A maturity assessment framework,” </w:t>
      </w:r>
      <w:r w:rsidRPr="00927EB2">
        <w:rPr>
          <w:rFonts w:asciiTheme="minorBidi" w:hAnsiTheme="minorBidi" w:cstheme="minorBidi"/>
          <w:i/>
          <w:iCs/>
          <w:sz w:val="24"/>
          <w:szCs w:val="24"/>
        </w:rPr>
        <w:t>Computers &amp; Security</w:t>
      </w:r>
      <w:r w:rsidRPr="00927EB2">
        <w:rPr>
          <w:rFonts w:asciiTheme="minorBidi" w:hAnsiTheme="minorBidi" w:cstheme="minorBidi"/>
          <w:sz w:val="24"/>
          <w:szCs w:val="24"/>
        </w:rPr>
        <w:t xml:space="preserve">, vol. 133, no. 1, p. 103412, Oct. 2023, </w:t>
      </w:r>
      <w:proofErr w:type="spellStart"/>
      <w:r w:rsidRPr="00927EB2">
        <w:rPr>
          <w:rFonts w:asciiTheme="minorBidi" w:hAnsiTheme="minorBidi" w:cstheme="minorBidi"/>
          <w:sz w:val="24"/>
          <w:szCs w:val="24"/>
        </w:rPr>
        <w:t>doi</w:t>
      </w:r>
      <w:proofErr w:type="spellEnd"/>
      <w:r w:rsidRPr="00927EB2">
        <w:rPr>
          <w:rFonts w:asciiTheme="minorBidi" w:hAnsiTheme="minorBidi" w:cstheme="minorBidi"/>
          <w:sz w:val="24"/>
          <w:szCs w:val="24"/>
        </w:rPr>
        <w:t xml:space="preserve">: </w:t>
      </w:r>
      <w:hyperlink r:id="rId17" w:history="1">
        <w:r w:rsidR="004D3220" w:rsidRPr="00FC089A">
          <w:rPr>
            <w:rStyle w:val="Hyperlink"/>
            <w:rFonts w:asciiTheme="minorBidi" w:hAnsiTheme="minorBidi" w:cstheme="minorBidi"/>
            <w:sz w:val="24"/>
            <w:szCs w:val="24"/>
          </w:rPr>
          <w:t>https://doi.org/10.1016/j.cose.2023.103412</w:t>
        </w:r>
      </w:hyperlink>
      <w:r w:rsidRPr="00927EB2">
        <w:rPr>
          <w:rFonts w:asciiTheme="minorBidi" w:hAnsiTheme="minorBidi" w:cstheme="minorBidi"/>
          <w:sz w:val="24"/>
          <w:szCs w:val="24"/>
        </w:rPr>
        <w:t>.</w:t>
      </w:r>
    </w:p>
    <w:p w14:paraId="4CD97A39" w14:textId="77777777" w:rsidR="004D3220" w:rsidRDefault="004D3220" w:rsidP="00927EB2">
      <w:pPr>
        <w:ind w:left="720" w:hanging="720"/>
        <w:jc w:val="both"/>
        <w:rPr>
          <w:rFonts w:asciiTheme="minorBidi" w:hAnsiTheme="minorBidi" w:cstheme="minorBidi"/>
          <w:sz w:val="24"/>
          <w:szCs w:val="24"/>
        </w:rPr>
      </w:pPr>
    </w:p>
    <w:p w14:paraId="1BE7EC2A" w14:textId="3D2A382F" w:rsidR="004D3220" w:rsidRDefault="004D3220" w:rsidP="004D3220">
      <w:pPr>
        <w:ind w:left="720" w:hanging="720"/>
        <w:jc w:val="both"/>
        <w:rPr>
          <w:rFonts w:asciiTheme="minorBidi" w:hAnsiTheme="minorBidi" w:cstheme="minorBidi"/>
          <w:sz w:val="24"/>
          <w:szCs w:val="24"/>
        </w:rPr>
      </w:pPr>
      <w:r w:rsidRPr="004D3220">
        <w:rPr>
          <w:rFonts w:asciiTheme="minorBidi" w:hAnsiTheme="minorBidi" w:cstheme="minorBidi"/>
          <w:sz w:val="24"/>
          <w:szCs w:val="24"/>
        </w:rPr>
        <w:t>[1</w:t>
      </w:r>
      <w:r>
        <w:rPr>
          <w:rFonts w:asciiTheme="minorBidi" w:hAnsiTheme="minorBidi" w:cstheme="minorBidi"/>
          <w:sz w:val="24"/>
          <w:szCs w:val="24"/>
        </w:rPr>
        <w:t>0</w:t>
      </w:r>
      <w:r w:rsidRPr="004D3220">
        <w:rPr>
          <w:rFonts w:asciiTheme="minorBidi" w:hAnsiTheme="minorBidi" w:cstheme="minorBidi"/>
          <w:sz w:val="24"/>
          <w:szCs w:val="24"/>
        </w:rPr>
        <w:t>]</w:t>
      </w:r>
      <w:r>
        <w:rPr>
          <w:rFonts w:asciiTheme="minorBidi" w:hAnsiTheme="minorBidi" w:cstheme="minorBidi"/>
          <w:sz w:val="24"/>
          <w:szCs w:val="24"/>
        </w:rPr>
        <w:tab/>
      </w:r>
      <w:r w:rsidRPr="004D3220">
        <w:rPr>
          <w:rFonts w:asciiTheme="minorBidi" w:hAnsiTheme="minorBidi" w:cstheme="minorBidi"/>
          <w:sz w:val="24"/>
          <w:szCs w:val="24"/>
        </w:rPr>
        <w:t>E. Humphreys, </w:t>
      </w:r>
      <w:r w:rsidRPr="004D3220">
        <w:rPr>
          <w:rFonts w:asciiTheme="minorBidi" w:hAnsiTheme="minorBidi" w:cstheme="minorBidi"/>
          <w:i/>
          <w:iCs/>
          <w:sz w:val="24"/>
          <w:szCs w:val="24"/>
        </w:rPr>
        <w:t>Implementing the ISO/IEC 27001 Information Security Management System Standard</w:t>
      </w:r>
      <w:r w:rsidRPr="004D3220">
        <w:rPr>
          <w:rFonts w:asciiTheme="minorBidi" w:hAnsiTheme="minorBidi" w:cstheme="minorBidi"/>
          <w:sz w:val="24"/>
          <w:szCs w:val="24"/>
        </w:rPr>
        <w:t>.</w:t>
      </w:r>
      <w:r>
        <w:rPr>
          <w:rFonts w:asciiTheme="minorBidi" w:hAnsiTheme="minorBidi" w:cstheme="minorBidi"/>
          <w:sz w:val="24"/>
          <w:szCs w:val="24"/>
        </w:rPr>
        <w:t xml:space="preserve"> </w:t>
      </w:r>
      <w:r w:rsidRPr="004D3220">
        <w:rPr>
          <w:rFonts w:asciiTheme="minorBidi" w:hAnsiTheme="minorBidi" w:cstheme="minorBidi"/>
          <w:i/>
          <w:iCs/>
          <w:sz w:val="24"/>
          <w:szCs w:val="24"/>
        </w:rPr>
        <w:t>Third Edition</w:t>
      </w:r>
      <w:r>
        <w:rPr>
          <w:rFonts w:asciiTheme="minorBidi" w:hAnsiTheme="minorBidi" w:cstheme="minorBidi"/>
          <w:sz w:val="24"/>
          <w:szCs w:val="24"/>
        </w:rPr>
        <w:t>.</w:t>
      </w:r>
      <w:r w:rsidRPr="004D3220">
        <w:rPr>
          <w:rFonts w:asciiTheme="minorBidi" w:hAnsiTheme="minorBidi" w:cstheme="minorBidi"/>
          <w:sz w:val="24"/>
          <w:szCs w:val="24"/>
        </w:rPr>
        <w:t xml:space="preserve"> Artech House Publishers, 20</w:t>
      </w:r>
      <w:r>
        <w:rPr>
          <w:rFonts w:asciiTheme="minorBidi" w:hAnsiTheme="minorBidi" w:cstheme="minorBidi"/>
          <w:sz w:val="24"/>
          <w:szCs w:val="24"/>
        </w:rPr>
        <w:t>25</w:t>
      </w:r>
      <w:r w:rsidRPr="004D3220">
        <w:rPr>
          <w:rFonts w:asciiTheme="minorBidi" w:hAnsiTheme="minorBidi" w:cstheme="minorBidi"/>
          <w:sz w:val="24"/>
          <w:szCs w:val="24"/>
        </w:rPr>
        <w:t>.</w:t>
      </w:r>
    </w:p>
    <w:p w14:paraId="5D164D7B" w14:textId="77777777" w:rsidR="00E300D2" w:rsidRDefault="00E300D2" w:rsidP="004D3220">
      <w:pPr>
        <w:ind w:left="720" w:hanging="720"/>
        <w:jc w:val="both"/>
        <w:rPr>
          <w:rFonts w:asciiTheme="minorBidi" w:hAnsiTheme="minorBidi" w:cstheme="minorBidi"/>
          <w:sz w:val="24"/>
          <w:szCs w:val="24"/>
        </w:rPr>
      </w:pPr>
    </w:p>
    <w:p w14:paraId="32ABA891" w14:textId="5BCD10E4" w:rsidR="00E300D2" w:rsidRDefault="00E300D2" w:rsidP="00E300D2">
      <w:pPr>
        <w:ind w:left="720" w:hanging="720"/>
        <w:jc w:val="both"/>
        <w:rPr>
          <w:rFonts w:asciiTheme="minorBidi" w:hAnsiTheme="minorBidi" w:cstheme="minorBidi"/>
          <w:sz w:val="24"/>
          <w:szCs w:val="24"/>
        </w:rPr>
      </w:pPr>
      <w:r w:rsidRPr="00E300D2">
        <w:rPr>
          <w:rFonts w:asciiTheme="minorBidi" w:hAnsiTheme="minorBidi" w:cstheme="minorBidi"/>
          <w:sz w:val="24"/>
          <w:szCs w:val="24"/>
        </w:rPr>
        <w:lastRenderedPageBreak/>
        <w:t>[1</w:t>
      </w:r>
      <w:r>
        <w:rPr>
          <w:rFonts w:asciiTheme="minorBidi" w:hAnsiTheme="minorBidi" w:cstheme="minorBidi"/>
          <w:sz w:val="24"/>
          <w:szCs w:val="24"/>
        </w:rPr>
        <w:t>1</w:t>
      </w:r>
      <w:r w:rsidRPr="00E300D2">
        <w:rPr>
          <w:rFonts w:asciiTheme="minorBidi" w:hAnsiTheme="minorBidi" w:cstheme="minorBidi"/>
          <w:sz w:val="24"/>
          <w:szCs w:val="24"/>
        </w:rPr>
        <w:t>]</w:t>
      </w:r>
      <w:r>
        <w:rPr>
          <w:rFonts w:asciiTheme="minorBidi" w:hAnsiTheme="minorBidi" w:cstheme="minorBidi"/>
          <w:sz w:val="24"/>
          <w:szCs w:val="24"/>
        </w:rPr>
        <w:tab/>
      </w:r>
      <w:r w:rsidRPr="00E300D2">
        <w:rPr>
          <w:rFonts w:asciiTheme="minorBidi" w:hAnsiTheme="minorBidi" w:cstheme="minorBidi"/>
          <w:sz w:val="24"/>
          <w:szCs w:val="24"/>
        </w:rPr>
        <w:t xml:space="preserve">J. </w:t>
      </w:r>
      <w:proofErr w:type="spellStart"/>
      <w:r w:rsidRPr="00E300D2">
        <w:rPr>
          <w:rFonts w:asciiTheme="minorBidi" w:hAnsiTheme="minorBidi" w:cstheme="minorBidi"/>
          <w:sz w:val="24"/>
          <w:szCs w:val="24"/>
        </w:rPr>
        <w:t>Parsola</w:t>
      </w:r>
      <w:proofErr w:type="spellEnd"/>
      <w:r w:rsidRPr="00E300D2">
        <w:rPr>
          <w:rFonts w:asciiTheme="minorBidi" w:hAnsiTheme="minorBidi" w:cstheme="minorBidi"/>
          <w:sz w:val="24"/>
          <w:szCs w:val="24"/>
        </w:rPr>
        <w:t>, “Cybersecurity Risk Assessment and Management for Organizational Security,” </w:t>
      </w:r>
      <w:proofErr w:type="spellStart"/>
      <w:r w:rsidRPr="00E300D2">
        <w:rPr>
          <w:rFonts w:asciiTheme="minorBidi" w:hAnsiTheme="minorBidi" w:cstheme="minorBidi"/>
          <w:i/>
          <w:iCs/>
          <w:sz w:val="24"/>
          <w:szCs w:val="24"/>
        </w:rPr>
        <w:t>NeuroQuantology</w:t>
      </w:r>
      <w:proofErr w:type="spellEnd"/>
      <w:r w:rsidRPr="00E300D2">
        <w:rPr>
          <w:rFonts w:asciiTheme="minorBidi" w:hAnsiTheme="minorBidi" w:cstheme="minorBidi"/>
          <w:sz w:val="24"/>
          <w:szCs w:val="24"/>
        </w:rPr>
        <w:t xml:space="preserve">, vol. 20, no. 5, Jun. 2023, </w:t>
      </w:r>
      <w:proofErr w:type="spellStart"/>
      <w:r w:rsidRPr="00E300D2">
        <w:rPr>
          <w:rFonts w:asciiTheme="minorBidi" w:hAnsiTheme="minorBidi" w:cstheme="minorBidi"/>
          <w:sz w:val="24"/>
          <w:szCs w:val="24"/>
        </w:rPr>
        <w:t>doi</w:t>
      </w:r>
      <w:proofErr w:type="spellEnd"/>
      <w:r w:rsidRPr="00E300D2">
        <w:rPr>
          <w:rFonts w:asciiTheme="minorBidi" w:hAnsiTheme="minorBidi" w:cstheme="minorBidi"/>
          <w:sz w:val="24"/>
          <w:szCs w:val="24"/>
        </w:rPr>
        <w:t xml:space="preserve">: </w:t>
      </w:r>
      <w:hyperlink r:id="rId18" w:history="1">
        <w:r w:rsidR="00470C23" w:rsidRPr="00E300D2">
          <w:rPr>
            <w:rStyle w:val="Hyperlink"/>
            <w:rFonts w:asciiTheme="minorBidi" w:hAnsiTheme="minorBidi" w:cstheme="minorBidi"/>
            <w:sz w:val="24"/>
            <w:szCs w:val="24"/>
          </w:rPr>
          <w:t>https://doi.org/10.48047/nq.2022.20.5.nq22815</w:t>
        </w:r>
      </w:hyperlink>
      <w:r w:rsidRPr="00E300D2">
        <w:rPr>
          <w:rFonts w:asciiTheme="minorBidi" w:hAnsiTheme="minorBidi" w:cstheme="minorBidi"/>
          <w:sz w:val="24"/>
          <w:szCs w:val="24"/>
        </w:rPr>
        <w:t>.</w:t>
      </w:r>
    </w:p>
    <w:p w14:paraId="16851076" w14:textId="77777777" w:rsidR="00470C23" w:rsidRDefault="00470C23" w:rsidP="00E300D2">
      <w:pPr>
        <w:ind w:left="720" w:hanging="720"/>
        <w:jc w:val="both"/>
        <w:rPr>
          <w:rFonts w:asciiTheme="minorBidi" w:hAnsiTheme="minorBidi" w:cstheme="minorBidi"/>
          <w:sz w:val="24"/>
          <w:szCs w:val="24"/>
        </w:rPr>
      </w:pPr>
    </w:p>
    <w:p w14:paraId="310B1389" w14:textId="2200E99F" w:rsidR="00470C23" w:rsidRDefault="00470C23" w:rsidP="00470C23">
      <w:pPr>
        <w:ind w:left="720" w:hanging="720"/>
        <w:jc w:val="both"/>
        <w:rPr>
          <w:rFonts w:asciiTheme="minorBidi" w:hAnsiTheme="minorBidi" w:cstheme="minorBidi"/>
          <w:sz w:val="24"/>
          <w:szCs w:val="24"/>
        </w:rPr>
      </w:pPr>
      <w:r w:rsidRPr="00470C23">
        <w:rPr>
          <w:rFonts w:asciiTheme="minorBidi" w:hAnsiTheme="minorBidi" w:cstheme="minorBidi"/>
          <w:sz w:val="24"/>
          <w:szCs w:val="24"/>
        </w:rPr>
        <w:t>[1</w:t>
      </w:r>
      <w:r>
        <w:rPr>
          <w:rFonts w:asciiTheme="minorBidi" w:hAnsiTheme="minorBidi" w:cstheme="minorBidi"/>
          <w:sz w:val="24"/>
          <w:szCs w:val="24"/>
        </w:rPr>
        <w:t>2</w:t>
      </w:r>
      <w:r w:rsidRPr="00470C23">
        <w:rPr>
          <w:rFonts w:asciiTheme="minorBidi" w:hAnsiTheme="minorBidi" w:cstheme="minorBidi"/>
          <w:sz w:val="24"/>
          <w:szCs w:val="24"/>
        </w:rPr>
        <w:t>]</w:t>
      </w:r>
      <w:r>
        <w:rPr>
          <w:rFonts w:asciiTheme="minorBidi" w:hAnsiTheme="minorBidi" w:cstheme="minorBidi"/>
          <w:sz w:val="24"/>
          <w:szCs w:val="24"/>
        </w:rPr>
        <w:tab/>
      </w:r>
      <w:r w:rsidRPr="00470C23">
        <w:rPr>
          <w:rFonts w:asciiTheme="minorBidi" w:hAnsiTheme="minorBidi" w:cstheme="minorBidi"/>
          <w:sz w:val="24"/>
          <w:szCs w:val="24"/>
        </w:rPr>
        <w:t>D. Kostadinov, “Understanding Acceptable Use Policy: A Comprehensive Guide | Infosec,” </w:t>
      </w:r>
      <w:r w:rsidRPr="00470C23">
        <w:rPr>
          <w:rFonts w:asciiTheme="minorBidi" w:hAnsiTheme="minorBidi" w:cstheme="minorBidi"/>
          <w:i/>
          <w:iCs/>
          <w:sz w:val="24"/>
          <w:szCs w:val="24"/>
        </w:rPr>
        <w:t>www.infosecinstitute.com</w:t>
      </w:r>
      <w:r w:rsidRPr="00470C23">
        <w:rPr>
          <w:rFonts w:asciiTheme="minorBidi" w:hAnsiTheme="minorBidi" w:cstheme="minorBidi"/>
          <w:sz w:val="24"/>
          <w:szCs w:val="24"/>
        </w:rPr>
        <w:t xml:space="preserve">, Sep. 23, 2014. </w:t>
      </w:r>
      <w:hyperlink r:id="rId19" w:history="1">
        <w:r w:rsidR="000E5718" w:rsidRPr="00470C23">
          <w:rPr>
            <w:rStyle w:val="Hyperlink"/>
            <w:rFonts w:asciiTheme="minorBidi" w:hAnsiTheme="minorBidi" w:cstheme="minorBidi"/>
            <w:sz w:val="24"/>
            <w:szCs w:val="24"/>
          </w:rPr>
          <w:t>https://www.infosecinstitute.com/resources/management-compliance-auditing/essentials-acceptable-use-policy/</w:t>
        </w:r>
      </w:hyperlink>
    </w:p>
    <w:p w14:paraId="442DE1E6" w14:textId="77777777" w:rsidR="000E5718" w:rsidRDefault="000E5718" w:rsidP="00470C23">
      <w:pPr>
        <w:ind w:left="720" w:hanging="720"/>
        <w:jc w:val="both"/>
        <w:rPr>
          <w:rFonts w:asciiTheme="minorBidi" w:hAnsiTheme="minorBidi" w:cstheme="minorBidi"/>
          <w:sz w:val="24"/>
          <w:szCs w:val="24"/>
        </w:rPr>
      </w:pPr>
    </w:p>
    <w:p w14:paraId="6D22D2B1" w14:textId="45BE79C8" w:rsidR="000E5718" w:rsidRPr="000E5718" w:rsidRDefault="000E5718" w:rsidP="000E5718">
      <w:pPr>
        <w:ind w:left="720" w:hanging="720"/>
        <w:jc w:val="both"/>
        <w:rPr>
          <w:rFonts w:asciiTheme="minorBidi" w:hAnsiTheme="minorBidi" w:cstheme="minorBidi"/>
          <w:sz w:val="24"/>
          <w:szCs w:val="24"/>
        </w:rPr>
      </w:pPr>
      <w:r w:rsidRPr="000E5718">
        <w:rPr>
          <w:rFonts w:asciiTheme="minorBidi" w:hAnsiTheme="minorBidi" w:cstheme="minorBidi"/>
          <w:sz w:val="24"/>
          <w:szCs w:val="24"/>
        </w:rPr>
        <w:t>[1</w:t>
      </w:r>
      <w:r>
        <w:rPr>
          <w:rFonts w:asciiTheme="minorBidi" w:hAnsiTheme="minorBidi" w:cstheme="minorBidi"/>
          <w:sz w:val="24"/>
          <w:szCs w:val="24"/>
        </w:rPr>
        <w:t>3</w:t>
      </w:r>
      <w:r w:rsidRPr="000E5718">
        <w:rPr>
          <w:rFonts w:asciiTheme="minorBidi" w:hAnsiTheme="minorBidi" w:cstheme="minorBidi"/>
          <w:sz w:val="24"/>
          <w:szCs w:val="24"/>
        </w:rPr>
        <w:t>]</w:t>
      </w:r>
      <w:r>
        <w:rPr>
          <w:rFonts w:asciiTheme="minorBidi" w:hAnsiTheme="minorBidi" w:cstheme="minorBidi"/>
          <w:sz w:val="24"/>
          <w:szCs w:val="24"/>
        </w:rPr>
        <w:tab/>
      </w:r>
      <w:r w:rsidRPr="000E5718">
        <w:rPr>
          <w:rFonts w:asciiTheme="minorBidi" w:hAnsiTheme="minorBidi" w:cstheme="minorBidi"/>
          <w:sz w:val="24"/>
          <w:szCs w:val="24"/>
        </w:rPr>
        <w:t xml:space="preserve">A. Mishra, Y. I. Alzoubi, A. Q. Gill, and M. J. Anwar, “Cybersecurity Enterprises Policies: </w:t>
      </w:r>
      <w:proofErr w:type="gramStart"/>
      <w:r w:rsidRPr="000E5718">
        <w:rPr>
          <w:rFonts w:asciiTheme="minorBidi" w:hAnsiTheme="minorBidi" w:cstheme="minorBidi"/>
          <w:sz w:val="24"/>
          <w:szCs w:val="24"/>
        </w:rPr>
        <w:t>a</w:t>
      </w:r>
      <w:proofErr w:type="gramEnd"/>
      <w:r w:rsidRPr="000E5718">
        <w:rPr>
          <w:rFonts w:asciiTheme="minorBidi" w:hAnsiTheme="minorBidi" w:cstheme="minorBidi"/>
          <w:sz w:val="24"/>
          <w:szCs w:val="24"/>
        </w:rPr>
        <w:t xml:space="preserve"> Comparative Study,” </w:t>
      </w:r>
      <w:r w:rsidRPr="000E5718">
        <w:rPr>
          <w:rFonts w:asciiTheme="minorBidi" w:hAnsiTheme="minorBidi" w:cstheme="minorBidi"/>
          <w:i/>
          <w:iCs/>
          <w:sz w:val="24"/>
          <w:szCs w:val="24"/>
        </w:rPr>
        <w:t>Sensors</w:t>
      </w:r>
      <w:r w:rsidRPr="000E5718">
        <w:rPr>
          <w:rFonts w:asciiTheme="minorBidi" w:hAnsiTheme="minorBidi" w:cstheme="minorBidi"/>
          <w:sz w:val="24"/>
          <w:szCs w:val="24"/>
        </w:rPr>
        <w:t xml:space="preserve">, vol. 22, no. 2, p. 538, Jan. 2022, </w:t>
      </w:r>
      <w:proofErr w:type="spellStart"/>
      <w:r w:rsidRPr="000E5718">
        <w:rPr>
          <w:rFonts w:asciiTheme="minorBidi" w:hAnsiTheme="minorBidi" w:cstheme="minorBidi"/>
          <w:sz w:val="24"/>
          <w:szCs w:val="24"/>
        </w:rPr>
        <w:t>doi</w:t>
      </w:r>
      <w:proofErr w:type="spellEnd"/>
      <w:r w:rsidRPr="000E5718">
        <w:rPr>
          <w:rFonts w:asciiTheme="minorBidi" w:hAnsiTheme="minorBidi" w:cstheme="minorBidi"/>
          <w:sz w:val="24"/>
          <w:szCs w:val="24"/>
        </w:rPr>
        <w:t>: https://doi.org/10.3390/s22020538.</w:t>
      </w:r>
    </w:p>
    <w:p w14:paraId="1FF7B962" w14:textId="77777777" w:rsidR="000E5718" w:rsidRPr="00470C23" w:rsidRDefault="000E5718" w:rsidP="00470C23">
      <w:pPr>
        <w:ind w:left="720" w:hanging="720"/>
        <w:jc w:val="both"/>
        <w:rPr>
          <w:rFonts w:asciiTheme="minorBidi" w:hAnsiTheme="minorBidi" w:cstheme="minorBidi"/>
          <w:sz w:val="24"/>
          <w:szCs w:val="24"/>
        </w:rPr>
      </w:pPr>
    </w:p>
    <w:p w14:paraId="4B352023" w14:textId="090423D5" w:rsidR="00E3182F" w:rsidRDefault="00E3182F" w:rsidP="00E3182F">
      <w:pPr>
        <w:ind w:left="720" w:hanging="720"/>
        <w:jc w:val="both"/>
        <w:rPr>
          <w:rFonts w:asciiTheme="minorBidi" w:hAnsiTheme="minorBidi" w:cstheme="minorBidi"/>
          <w:sz w:val="24"/>
          <w:szCs w:val="24"/>
        </w:rPr>
      </w:pPr>
      <w:r w:rsidRPr="00E3182F">
        <w:rPr>
          <w:rFonts w:asciiTheme="minorBidi" w:hAnsiTheme="minorBidi" w:cstheme="minorBidi"/>
          <w:sz w:val="24"/>
          <w:szCs w:val="24"/>
        </w:rPr>
        <w:t>[1</w:t>
      </w:r>
      <w:r>
        <w:rPr>
          <w:rFonts w:asciiTheme="minorBidi" w:hAnsiTheme="minorBidi" w:cstheme="minorBidi"/>
          <w:sz w:val="24"/>
          <w:szCs w:val="24"/>
        </w:rPr>
        <w:t>4</w:t>
      </w:r>
      <w:r w:rsidRPr="00E3182F">
        <w:rPr>
          <w:rFonts w:asciiTheme="minorBidi" w:hAnsiTheme="minorBidi" w:cstheme="minorBidi"/>
          <w:sz w:val="24"/>
          <w:szCs w:val="24"/>
        </w:rPr>
        <w:t>]</w:t>
      </w:r>
      <w:r>
        <w:rPr>
          <w:rFonts w:asciiTheme="minorBidi" w:hAnsiTheme="minorBidi" w:cstheme="minorBidi"/>
          <w:sz w:val="24"/>
          <w:szCs w:val="24"/>
        </w:rPr>
        <w:tab/>
      </w:r>
      <w:r w:rsidRPr="00E3182F">
        <w:rPr>
          <w:rFonts w:asciiTheme="minorBidi" w:hAnsiTheme="minorBidi" w:cstheme="minorBidi"/>
          <w:sz w:val="24"/>
          <w:szCs w:val="24"/>
        </w:rPr>
        <w:t>T. Rains, </w:t>
      </w:r>
      <w:r w:rsidRPr="00E3182F">
        <w:rPr>
          <w:rFonts w:asciiTheme="minorBidi" w:hAnsiTheme="minorBidi" w:cstheme="minorBidi"/>
          <w:i/>
          <w:iCs/>
          <w:sz w:val="24"/>
          <w:szCs w:val="24"/>
        </w:rPr>
        <w:t xml:space="preserve">CYBERSECURITY THREATS, MALWARE TRENDS, AND </w:t>
      </w:r>
      <w:proofErr w:type="gramStart"/>
      <w:r w:rsidRPr="00E3182F">
        <w:rPr>
          <w:rFonts w:asciiTheme="minorBidi" w:hAnsiTheme="minorBidi" w:cstheme="minorBidi"/>
          <w:i/>
          <w:iCs/>
          <w:sz w:val="24"/>
          <w:szCs w:val="24"/>
        </w:rPr>
        <w:t>STRATEGIES :</w:t>
      </w:r>
      <w:proofErr w:type="gramEnd"/>
      <w:r w:rsidRPr="00E3182F">
        <w:rPr>
          <w:rFonts w:asciiTheme="minorBidi" w:hAnsiTheme="minorBidi" w:cstheme="minorBidi"/>
          <w:i/>
          <w:iCs/>
          <w:sz w:val="24"/>
          <w:szCs w:val="24"/>
        </w:rPr>
        <w:t xml:space="preserve"> mitigate exploits, </w:t>
      </w:r>
      <w:proofErr w:type="gramStart"/>
      <w:r w:rsidRPr="00E3182F">
        <w:rPr>
          <w:rFonts w:asciiTheme="minorBidi" w:hAnsiTheme="minorBidi" w:cstheme="minorBidi"/>
          <w:i/>
          <w:iCs/>
          <w:sz w:val="24"/>
          <w:szCs w:val="24"/>
        </w:rPr>
        <w:t>malware,...</w:t>
      </w:r>
      <w:proofErr w:type="gramEnd"/>
      <w:r w:rsidRPr="00E3182F">
        <w:rPr>
          <w:rFonts w:asciiTheme="minorBidi" w:hAnsiTheme="minorBidi" w:cstheme="minorBidi"/>
          <w:i/>
          <w:iCs/>
          <w:sz w:val="24"/>
          <w:szCs w:val="24"/>
        </w:rPr>
        <w:t xml:space="preserve"> phishing, and other social engineering attacks.</w:t>
      </w:r>
      <w:r w:rsidRPr="00E3182F">
        <w:rPr>
          <w:rFonts w:asciiTheme="minorBidi" w:hAnsiTheme="minorBidi" w:cstheme="minorBidi"/>
          <w:sz w:val="24"/>
          <w:szCs w:val="24"/>
        </w:rPr>
        <w:t xml:space="preserve"> S.L.: </w:t>
      </w:r>
      <w:proofErr w:type="spellStart"/>
      <w:r w:rsidRPr="00E3182F">
        <w:rPr>
          <w:rFonts w:asciiTheme="minorBidi" w:hAnsiTheme="minorBidi" w:cstheme="minorBidi"/>
          <w:sz w:val="24"/>
          <w:szCs w:val="24"/>
        </w:rPr>
        <w:t>Packt</w:t>
      </w:r>
      <w:proofErr w:type="spellEnd"/>
      <w:r w:rsidRPr="00E3182F">
        <w:rPr>
          <w:rFonts w:asciiTheme="minorBidi" w:hAnsiTheme="minorBidi" w:cstheme="minorBidi"/>
          <w:sz w:val="24"/>
          <w:szCs w:val="24"/>
        </w:rPr>
        <w:t xml:space="preserve"> Publishing Limited, 2020.</w:t>
      </w:r>
    </w:p>
    <w:p w14:paraId="4D6D267D" w14:textId="77777777" w:rsidR="00287259" w:rsidRDefault="00287259" w:rsidP="00E3182F">
      <w:pPr>
        <w:ind w:left="720" w:hanging="720"/>
        <w:jc w:val="both"/>
        <w:rPr>
          <w:rFonts w:asciiTheme="minorBidi" w:hAnsiTheme="minorBidi" w:cstheme="minorBidi"/>
          <w:sz w:val="24"/>
          <w:szCs w:val="24"/>
        </w:rPr>
      </w:pPr>
    </w:p>
    <w:p w14:paraId="6F55FCBA" w14:textId="599DBD0F" w:rsidR="00287259" w:rsidRPr="00287259" w:rsidRDefault="00287259" w:rsidP="00287259">
      <w:pPr>
        <w:ind w:left="720" w:hanging="720"/>
        <w:jc w:val="both"/>
        <w:rPr>
          <w:rFonts w:asciiTheme="minorBidi" w:hAnsiTheme="minorBidi" w:cstheme="minorBidi"/>
          <w:sz w:val="24"/>
          <w:szCs w:val="24"/>
        </w:rPr>
      </w:pPr>
      <w:r w:rsidRPr="00287259">
        <w:rPr>
          <w:rFonts w:asciiTheme="minorBidi" w:hAnsiTheme="minorBidi" w:cstheme="minorBidi"/>
          <w:sz w:val="24"/>
          <w:szCs w:val="24"/>
        </w:rPr>
        <w:t>[1</w:t>
      </w:r>
      <w:r>
        <w:rPr>
          <w:rFonts w:asciiTheme="minorBidi" w:hAnsiTheme="minorBidi" w:cstheme="minorBidi"/>
          <w:sz w:val="24"/>
          <w:szCs w:val="24"/>
        </w:rPr>
        <w:t>5</w:t>
      </w:r>
      <w:r w:rsidRPr="00287259">
        <w:rPr>
          <w:rFonts w:asciiTheme="minorBidi" w:hAnsiTheme="minorBidi" w:cstheme="minorBidi"/>
          <w:sz w:val="24"/>
          <w:szCs w:val="24"/>
        </w:rPr>
        <w:t>]</w:t>
      </w:r>
      <w:r>
        <w:rPr>
          <w:rFonts w:asciiTheme="minorBidi" w:hAnsiTheme="minorBidi" w:cstheme="minorBidi"/>
          <w:sz w:val="24"/>
          <w:szCs w:val="24"/>
        </w:rPr>
        <w:tab/>
      </w:r>
      <w:r w:rsidRPr="00287259">
        <w:rPr>
          <w:rFonts w:asciiTheme="minorBidi" w:hAnsiTheme="minorBidi" w:cstheme="minorBidi"/>
          <w:sz w:val="24"/>
          <w:szCs w:val="24"/>
        </w:rPr>
        <w:t xml:space="preserve">D. </w:t>
      </w:r>
      <w:proofErr w:type="spellStart"/>
      <w:r w:rsidRPr="00287259">
        <w:rPr>
          <w:rFonts w:asciiTheme="minorBidi" w:hAnsiTheme="minorBidi" w:cstheme="minorBidi"/>
          <w:sz w:val="24"/>
          <w:szCs w:val="24"/>
        </w:rPr>
        <w:t>Tolossa</w:t>
      </w:r>
      <w:proofErr w:type="spellEnd"/>
      <w:r w:rsidRPr="00287259">
        <w:rPr>
          <w:rFonts w:asciiTheme="minorBidi" w:hAnsiTheme="minorBidi" w:cstheme="minorBidi"/>
          <w:sz w:val="24"/>
          <w:szCs w:val="24"/>
        </w:rPr>
        <w:t>, “IMPORTANCE OF CYBERSECURITY AWARENESS TRAINING FOR EMPLOYEES IN BUSINESS,” </w:t>
      </w:r>
      <w:r w:rsidRPr="00287259">
        <w:rPr>
          <w:rFonts w:asciiTheme="minorBidi" w:hAnsiTheme="minorBidi" w:cstheme="minorBidi"/>
          <w:i/>
          <w:iCs/>
          <w:sz w:val="24"/>
          <w:szCs w:val="24"/>
        </w:rPr>
        <w:t>Vidya - A Journal of Gujarat University</w:t>
      </w:r>
      <w:r w:rsidRPr="00287259">
        <w:rPr>
          <w:rFonts w:asciiTheme="minorBidi" w:hAnsiTheme="minorBidi" w:cstheme="minorBidi"/>
          <w:sz w:val="24"/>
          <w:szCs w:val="24"/>
        </w:rPr>
        <w:t xml:space="preserve">, vol. 2, no. 2, pp. 104–107, 2023, </w:t>
      </w:r>
      <w:proofErr w:type="spellStart"/>
      <w:r w:rsidRPr="00287259">
        <w:rPr>
          <w:rFonts w:asciiTheme="minorBidi" w:hAnsiTheme="minorBidi" w:cstheme="minorBidi"/>
          <w:sz w:val="24"/>
          <w:szCs w:val="24"/>
        </w:rPr>
        <w:t>doi</w:t>
      </w:r>
      <w:proofErr w:type="spellEnd"/>
      <w:r w:rsidRPr="00287259">
        <w:rPr>
          <w:rFonts w:asciiTheme="minorBidi" w:hAnsiTheme="minorBidi" w:cstheme="minorBidi"/>
          <w:sz w:val="24"/>
          <w:szCs w:val="24"/>
        </w:rPr>
        <w:t>: https://doi.org/10.47413/vidya.v2i2.206.</w:t>
      </w:r>
    </w:p>
    <w:p w14:paraId="62BE59C5" w14:textId="77777777" w:rsidR="00287259" w:rsidRDefault="00287259" w:rsidP="00E3182F">
      <w:pPr>
        <w:ind w:left="720" w:hanging="720"/>
        <w:jc w:val="both"/>
        <w:rPr>
          <w:rFonts w:asciiTheme="minorBidi" w:hAnsiTheme="minorBidi" w:cstheme="minorBidi"/>
          <w:sz w:val="24"/>
          <w:szCs w:val="24"/>
        </w:rPr>
      </w:pPr>
    </w:p>
    <w:p w14:paraId="511B10AD" w14:textId="77777777" w:rsidR="00951297" w:rsidRDefault="00951297" w:rsidP="00E3182F">
      <w:pPr>
        <w:ind w:left="720" w:hanging="720"/>
        <w:jc w:val="both"/>
        <w:rPr>
          <w:rFonts w:asciiTheme="minorBidi" w:hAnsiTheme="minorBidi" w:cstheme="minorBidi"/>
          <w:sz w:val="24"/>
          <w:szCs w:val="24"/>
        </w:rPr>
      </w:pPr>
    </w:p>
    <w:p w14:paraId="7F01C9AD" w14:textId="6DF58A19" w:rsidR="00951297" w:rsidRDefault="00951297" w:rsidP="00951297">
      <w:pPr>
        <w:ind w:left="720" w:hanging="720"/>
        <w:jc w:val="both"/>
        <w:rPr>
          <w:rFonts w:asciiTheme="minorBidi" w:hAnsiTheme="minorBidi" w:cstheme="minorBidi"/>
          <w:sz w:val="24"/>
          <w:szCs w:val="24"/>
        </w:rPr>
      </w:pPr>
      <w:r w:rsidRPr="00951297">
        <w:rPr>
          <w:rFonts w:asciiTheme="minorBidi" w:hAnsiTheme="minorBidi" w:cstheme="minorBidi"/>
          <w:sz w:val="24"/>
          <w:szCs w:val="24"/>
        </w:rPr>
        <w:t>[1</w:t>
      </w:r>
      <w:r w:rsidR="001E6717">
        <w:rPr>
          <w:rFonts w:asciiTheme="minorBidi" w:hAnsiTheme="minorBidi" w:cstheme="minorBidi"/>
          <w:sz w:val="24"/>
          <w:szCs w:val="24"/>
        </w:rPr>
        <w:t>6</w:t>
      </w:r>
      <w:r w:rsidRPr="00951297">
        <w:rPr>
          <w:rFonts w:asciiTheme="minorBidi" w:hAnsiTheme="minorBidi" w:cstheme="minorBidi"/>
          <w:sz w:val="24"/>
          <w:szCs w:val="24"/>
        </w:rPr>
        <w:t>]</w:t>
      </w:r>
      <w:r>
        <w:rPr>
          <w:rFonts w:asciiTheme="minorBidi" w:hAnsiTheme="minorBidi" w:cstheme="minorBidi"/>
          <w:sz w:val="24"/>
          <w:szCs w:val="24"/>
        </w:rPr>
        <w:tab/>
      </w:r>
      <w:r w:rsidRPr="00951297">
        <w:rPr>
          <w:rFonts w:asciiTheme="minorBidi" w:hAnsiTheme="minorBidi" w:cstheme="minorBidi"/>
          <w:sz w:val="24"/>
          <w:szCs w:val="24"/>
        </w:rPr>
        <w:t>R. Mahmood Saqib </w:t>
      </w:r>
      <w:r w:rsidRPr="00951297">
        <w:rPr>
          <w:rFonts w:asciiTheme="minorBidi" w:hAnsiTheme="minorBidi" w:cstheme="minorBidi"/>
          <w:i/>
          <w:iCs/>
          <w:sz w:val="24"/>
          <w:szCs w:val="24"/>
        </w:rPr>
        <w:t>et al.</w:t>
      </w:r>
      <w:r w:rsidRPr="00951297">
        <w:rPr>
          <w:rFonts w:asciiTheme="minorBidi" w:hAnsiTheme="minorBidi" w:cstheme="minorBidi"/>
          <w:sz w:val="24"/>
          <w:szCs w:val="24"/>
        </w:rPr>
        <w:t>, “Analysis and Intellectual Structure of the Multi-Factor Authentication in Information Security,” </w:t>
      </w:r>
      <w:r w:rsidRPr="00951297">
        <w:rPr>
          <w:rFonts w:asciiTheme="minorBidi" w:hAnsiTheme="minorBidi" w:cstheme="minorBidi"/>
          <w:i/>
          <w:iCs/>
          <w:sz w:val="24"/>
          <w:szCs w:val="24"/>
        </w:rPr>
        <w:t>Intelligent Automation &amp; Soft Computing</w:t>
      </w:r>
      <w:r w:rsidRPr="00951297">
        <w:rPr>
          <w:rFonts w:asciiTheme="minorBidi" w:hAnsiTheme="minorBidi" w:cstheme="minorBidi"/>
          <w:sz w:val="24"/>
          <w:szCs w:val="24"/>
        </w:rPr>
        <w:t xml:space="preserve">, vol. 32, no. 3, pp. 1633–1647, 2022, </w:t>
      </w:r>
      <w:proofErr w:type="spellStart"/>
      <w:r w:rsidRPr="00951297">
        <w:rPr>
          <w:rFonts w:asciiTheme="minorBidi" w:hAnsiTheme="minorBidi" w:cstheme="minorBidi"/>
          <w:sz w:val="24"/>
          <w:szCs w:val="24"/>
        </w:rPr>
        <w:t>doi</w:t>
      </w:r>
      <w:proofErr w:type="spellEnd"/>
      <w:r w:rsidRPr="00951297">
        <w:rPr>
          <w:rFonts w:asciiTheme="minorBidi" w:hAnsiTheme="minorBidi" w:cstheme="minorBidi"/>
          <w:sz w:val="24"/>
          <w:szCs w:val="24"/>
        </w:rPr>
        <w:t xml:space="preserve">: </w:t>
      </w:r>
      <w:hyperlink r:id="rId20" w:history="1">
        <w:r w:rsidR="003C3A26" w:rsidRPr="00951297">
          <w:rPr>
            <w:rStyle w:val="Hyperlink"/>
            <w:rFonts w:asciiTheme="minorBidi" w:hAnsiTheme="minorBidi" w:cstheme="minorBidi"/>
            <w:sz w:val="24"/>
            <w:szCs w:val="24"/>
          </w:rPr>
          <w:t>https://doi.org/10.32604/iasc.2022.021786</w:t>
        </w:r>
      </w:hyperlink>
      <w:r w:rsidRPr="00951297">
        <w:rPr>
          <w:rFonts w:asciiTheme="minorBidi" w:hAnsiTheme="minorBidi" w:cstheme="minorBidi"/>
          <w:sz w:val="24"/>
          <w:szCs w:val="24"/>
        </w:rPr>
        <w:t>.</w:t>
      </w:r>
    </w:p>
    <w:p w14:paraId="67E11D7B" w14:textId="77777777" w:rsidR="003C3A26" w:rsidRDefault="003C3A26" w:rsidP="00951297">
      <w:pPr>
        <w:ind w:left="720" w:hanging="720"/>
        <w:jc w:val="both"/>
        <w:rPr>
          <w:rFonts w:asciiTheme="minorBidi" w:hAnsiTheme="minorBidi" w:cstheme="minorBidi"/>
          <w:sz w:val="24"/>
          <w:szCs w:val="24"/>
        </w:rPr>
      </w:pPr>
    </w:p>
    <w:p w14:paraId="14E899CD" w14:textId="7C136337" w:rsidR="003C3A26" w:rsidRDefault="003C3A26" w:rsidP="00951297">
      <w:pPr>
        <w:ind w:left="720" w:hanging="720"/>
        <w:jc w:val="both"/>
        <w:rPr>
          <w:rFonts w:asciiTheme="minorBidi" w:hAnsiTheme="minorBidi" w:cstheme="minorBidi"/>
          <w:sz w:val="24"/>
          <w:szCs w:val="24"/>
        </w:rPr>
      </w:pPr>
      <w:r w:rsidRPr="003C3A26">
        <w:rPr>
          <w:rFonts w:asciiTheme="minorBidi" w:hAnsiTheme="minorBidi" w:cstheme="minorBidi"/>
          <w:sz w:val="24"/>
          <w:szCs w:val="24"/>
        </w:rPr>
        <w:t>[1</w:t>
      </w:r>
      <w:r w:rsidR="001E6717">
        <w:rPr>
          <w:rFonts w:asciiTheme="minorBidi" w:hAnsiTheme="minorBidi" w:cstheme="minorBidi"/>
          <w:sz w:val="24"/>
          <w:szCs w:val="24"/>
        </w:rPr>
        <w:t>7</w:t>
      </w:r>
      <w:r w:rsidRPr="003C3A26">
        <w:rPr>
          <w:rFonts w:asciiTheme="minorBidi" w:hAnsiTheme="minorBidi" w:cstheme="minorBidi"/>
          <w:sz w:val="24"/>
          <w:szCs w:val="24"/>
        </w:rPr>
        <w:t>] Y. Nong, et al., "{APPATCH}: Automated adaptive prompting large language models for {Real-World} software vulnerability patching", </w:t>
      </w:r>
      <w:r w:rsidRPr="003C3A26">
        <w:rPr>
          <w:rFonts w:asciiTheme="minorBidi" w:hAnsiTheme="minorBidi" w:cstheme="minorBidi"/>
          <w:i/>
          <w:iCs/>
          <w:sz w:val="24"/>
          <w:szCs w:val="24"/>
        </w:rPr>
        <w:t>34th USENIX Security Symposium (USENIX Security 25), </w:t>
      </w:r>
      <w:r w:rsidRPr="003C3A26">
        <w:rPr>
          <w:rFonts w:asciiTheme="minorBidi" w:hAnsiTheme="minorBidi" w:cstheme="minorBidi"/>
          <w:sz w:val="24"/>
          <w:szCs w:val="24"/>
        </w:rPr>
        <w:t>pp. 4481–4500.</w:t>
      </w:r>
    </w:p>
    <w:p w14:paraId="21F187CC" w14:textId="77777777" w:rsidR="00B24590" w:rsidRDefault="00B24590" w:rsidP="00951297">
      <w:pPr>
        <w:ind w:left="720" w:hanging="720"/>
        <w:jc w:val="both"/>
        <w:rPr>
          <w:rFonts w:asciiTheme="minorBidi" w:hAnsiTheme="minorBidi" w:cstheme="minorBidi"/>
          <w:sz w:val="24"/>
          <w:szCs w:val="24"/>
        </w:rPr>
      </w:pPr>
    </w:p>
    <w:p w14:paraId="620BE64F" w14:textId="77777777" w:rsidR="00B24590" w:rsidRDefault="00B24590" w:rsidP="00B24590">
      <w:pPr>
        <w:ind w:left="720" w:hanging="720"/>
        <w:jc w:val="both"/>
        <w:rPr>
          <w:rFonts w:asciiTheme="minorBidi" w:hAnsiTheme="minorBidi" w:cstheme="minorBidi"/>
          <w:sz w:val="24"/>
          <w:szCs w:val="24"/>
        </w:rPr>
      </w:pPr>
    </w:p>
    <w:p w14:paraId="06A75024" w14:textId="12CF31E3" w:rsidR="00B24590" w:rsidRDefault="00B24590" w:rsidP="00B24590">
      <w:pPr>
        <w:ind w:left="720" w:hanging="720"/>
        <w:jc w:val="both"/>
        <w:rPr>
          <w:rFonts w:asciiTheme="minorBidi" w:hAnsiTheme="minorBidi" w:cstheme="minorBidi"/>
          <w:sz w:val="24"/>
          <w:szCs w:val="24"/>
        </w:rPr>
      </w:pPr>
      <w:r w:rsidRPr="00B24590">
        <w:rPr>
          <w:rFonts w:asciiTheme="minorBidi" w:hAnsiTheme="minorBidi" w:cstheme="minorBidi"/>
          <w:sz w:val="24"/>
          <w:szCs w:val="24"/>
        </w:rPr>
        <w:t>[1</w:t>
      </w:r>
      <w:r>
        <w:rPr>
          <w:rFonts w:asciiTheme="minorBidi" w:hAnsiTheme="minorBidi" w:cstheme="minorBidi"/>
          <w:sz w:val="24"/>
          <w:szCs w:val="24"/>
        </w:rPr>
        <w:t>8</w:t>
      </w:r>
      <w:r w:rsidRPr="00B24590">
        <w:rPr>
          <w:rFonts w:asciiTheme="minorBidi" w:hAnsiTheme="minorBidi" w:cstheme="minorBidi"/>
          <w:sz w:val="24"/>
          <w:szCs w:val="24"/>
        </w:rPr>
        <w:t>]</w:t>
      </w:r>
      <w:r>
        <w:rPr>
          <w:rFonts w:asciiTheme="minorBidi" w:hAnsiTheme="minorBidi" w:cstheme="minorBidi"/>
          <w:sz w:val="24"/>
          <w:szCs w:val="24"/>
        </w:rPr>
        <w:tab/>
      </w:r>
      <w:r w:rsidRPr="00B24590">
        <w:rPr>
          <w:rFonts w:asciiTheme="minorBidi" w:hAnsiTheme="minorBidi" w:cstheme="minorBidi"/>
          <w:sz w:val="24"/>
          <w:szCs w:val="24"/>
        </w:rPr>
        <w:t xml:space="preserve">Vishnu Vardhan Baligodugula, Ashutosh Ghimire, and Fathi Amsaad, “An Overview of Secure Network Segmentation in Connected </w:t>
      </w:r>
      <w:proofErr w:type="spellStart"/>
      <w:r w:rsidRPr="00B24590">
        <w:rPr>
          <w:rFonts w:asciiTheme="minorBidi" w:hAnsiTheme="minorBidi" w:cstheme="minorBidi"/>
          <w:sz w:val="24"/>
          <w:szCs w:val="24"/>
        </w:rPr>
        <w:t>IIoT</w:t>
      </w:r>
      <w:proofErr w:type="spellEnd"/>
      <w:r w:rsidRPr="00B24590">
        <w:rPr>
          <w:rFonts w:asciiTheme="minorBidi" w:hAnsiTheme="minorBidi" w:cstheme="minorBidi"/>
          <w:sz w:val="24"/>
          <w:szCs w:val="24"/>
        </w:rPr>
        <w:t xml:space="preserve"> Environments,” </w:t>
      </w:r>
      <w:r w:rsidRPr="00B24590">
        <w:rPr>
          <w:rFonts w:asciiTheme="minorBidi" w:hAnsiTheme="minorBidi" w:cstheme="minorBidi"/>
          <w:i/>
          <w:iCs/>
          <w:sz w:val="24"/>
          <w:szCs w:val="24"/>
        </w:rPr>
        <w:t>Computing &amp; AI Connect</w:t>
      </w:r>
      <w:r w:rsidRPr="00B24590">
        <w:rPr>
          <w:rFonts w:asciiTheme="minorBidi" w:hAnsiTheme="minorBidi" w:cstheme="minorBidi"/>
          <w:sz w:val="24"/>
          <w:szCs w:val="24"/>
        </w:rPr>
        <w:t xml:space="preserve">, vol. 1, Aug. 2024, </w:t>
      </w:r>
      <w:proofErr w:type="spellStart"/>
      <w:r w:rsidRPr="00B24590">
        <w:rPr>
          <w:rFonts w:asciiTheme="minorBidi" w:hAnsiTheme="minorBidi" w:cstheme="minorBidi"/>
          <w:sz w:val="24"/>
          <w:szCs w:val="24"/>
        </w:rPr>
        <w:t>doi</w:t>
      </w:r>
      <w:proofErr w:type="spellEnd"/>
      <w:r w:rsidRPr="00B24590">
        <w:rPr>
          <w:rFonts w:asciiTheme="minorBidi" w:hAnsiTheme="minorBidi" w:cstheme="minorBidi"/>
          <w:sz w:val="24"/>
          <w:szCs w:val="24"/>
        </w:rPr>
        <w:t xml:space="preserve">: </w:t>
      </w:r>
      <w:hyperlink r:id="rId21" w:history="1">
        <w:r w:rsidR="00D87A4A" w:rsidRPr="00B24590">
          <w:rPr>
            <w:rStyle w:val="Hyperlink"/>
            <w:rFonts w:asciiTheme="minorBidi" w:hAnsiTheme="minorBidi" w:cstheme="minorBidi"/>
            <w:sz w:val="24"/>
            <w:szCs w:val="24"/>
          </w:rPr>
          <w:t>https://doi.org/10.69709/caic.2024.193182</w:t>
        </w:r>
      </w:hyperlink>
      <w:r w:rsidRPr="00B24590">
        <w:rPr>
          <w:rFonts w:asciiTheme="minorBidi" w:hAnsiTheme="minorBidi" w:cstheme="minorBidi"/>
          <w:sz w:val="24"/>
          <w:szCs w:val="24"/>
        </w:rPr>
        <w:t>.</w:t>
      </w:r>
    </w:p>
    <w:p w14:paraId="7C0E8A60" w14:textId="77777777" w:rsidR="00D87A4A" w:rsidRDefault="00D87A4A" w:rsidP="00B24590">
      <w:pPr>
        <w:ind w:left="720" w:hanging="720"/>
        <w:jc w:val="both"/>
        <w:rPr>
          <w:rFonts w:asciiTheme="minorBidi" w:hAnsiTheme="minorBidi" w:cstheme="minorBidi"/>
          <w:sz w:val="24"/>
          <w:szCs w:val="24"/>
        </w:rPr>
      </w:pPr>
    </w:p>
    <w:p w14:paraId="685B7B00" w14:textId="386E463A" w:rsidR="00D87A4A" w:rsidRDefault="00D87A4A" w:rsidP="00D87A4A">
      <w:pPr>
        <w:ind w:left="720" w:hanging="720"/>
        <w:jc w:val="both"/>
        <w:rPr>
          <w:rFonts w:asciiTheme="minorBidi" w:hAnsiTheme="minorBidi" w:cstheme="minorBidi"/>
          <w:sz w:val="24"/>
          <w:szCs w:val="24"/>
        </w:rPr>
      </w:pPr>
      <w:r w:rsidRPr="00D87A4A">
        <w:rPr>
          <w:rFonts w:asciiTheme="minorBidi" w:hAnsiTheme="minorBidi" w:cstheme="minorBidi"/>
          <w:sz w:val="24"/>
          <w:szCs w:val="24"/>
        </w:rPr>
        <w:t>[1</w:t>
      </w:r>
      <w:r w:rsidR="00870372">
        <w:rPr>
          <w:rFonts w:asciiTheme="minorBidi" w:hAnsiTheme="minorBidi" w:cstheme="minorBidi"/>
          <w:sz w:val="24"/>
          <w:szCs w:val="24"/>
        </w:rPr>
        <w:t>9</w:t>
      </w:r>
      <w:r w:rsidRPr="00D87A4A">
        <w:rPr>
          <w:rFonts w:asciiTheme="minorBidi" w:hAnsiTheme="minorBidi" w:cstheme="minorBidi"/>
          <w:sz w:val="24"/>
          <w:szCs w:val="24"/>
        </w:rPr>
        <w:t>]</w:t>
      </w:r>
      <w:r>
        <w:rPr>
          <w:rFonts w:asciiTheme="minorBidi" w:hAnsiTheme="minorBidi" w:cstheme="minorBidi"/>
          <w:sz w:val="24"/>
          <w:szCs w:val="24"/>
        </w:rPr>
        <w:tab/>
      </w:r>
      <w:r w:rsidRPr="00D87A4A">
        <w:rPr>
          <w:rFonts w:asciiTheme="minorBidi" w:hAnsiTheme="minorBidi" w:cstheme="minorBidi"/>
          <w:sz w:val="24"/>
          <w:szCs w:val="24"/>
        </w:rPr>
        <w:t>J. Liang and Y. Kim, “Evolution of Firewalls: Toward Securer Network Using Next Generation Firewall,” </w:t>
      </w:r>
      <w:r w:rsidRPr="00D87A4A">
        <w:rPr>
          <w:rFonts w:asciiTheme="minorBidi" w:hAnsiTheme="minorBidi" w:cstheme="minorBidi"/>
          <w:i/>
          <w:iCs/>
          <w:sz w:val="24"/>
          <w:szCs w:val="24"/>
        </w:rPr>
        <w:t>IEEE Xplore</w:t>
      </w:r>
      <w:r w:rsidRPr="00D87A4A">
        <w:rPr>
          <w:rFonts w:asciiTheme="minorBidi" w:hAnsiTheme="minorBidi" w:cstheme="minorBidi"/>
          <w:sz w:val="24"/>
          <w:szCs w:val="24"/>
        </w:rPr>
        <w:t xml:space="preserve">, Jan. 01, 2022. </w:t>
      </w:r>
      <w:hyperlink r:id="rId22" w:history="1">
        <w:r w:rsidR="00DF7B24" w:rsidRPr="00C25ED0">
          <w:rPr>
            <w:rStyle w:val="Hyperlink"/>
            <w:rFonts w:asciiTheme="minorBidi" w:hAnsiTheme="minorBidi" w:cstheme="minorBidi"/>
            <w:sz w:val="24"/>
            <w:szCs w:val="24"/>
          </w:rPr>
          <w:t>https://ieeexplore.ieee.org/stamp/stamp.jsp?tp=&amp;arnumber=9720435</w:t>
        </w:r>
      </w:hyperlink>
    </w:p>
    <w:p w14:paraId="1BA203AC" w14:textId="77777777" w:rsidR="00DF7B24" w:rsidRDefault="00DF7B24" w:rsidP="00EE62D1">
      <w:pPr>
        <w:jc w:val="both"/>
        <w:rPr>
          <w:rFonts w:asciiTheme="minorBidi" w:hAnsiTheme="minorBidi" w:cstheme="minorBidi"/>
          <w:sz w:val="24"/>
          <w:szCs w:val="24"/>
        </w:rPr>
      </w:pPr>
    </w:p>
    <w:p w14:paraId="615F94DC" w14:textId="2C0CF4F6" w:rsidR="00DF7B24" w:rsidRDefault="00DF7B24" w:rsidP="00DF7B24">
      <w:pPr>
        <w:ind w:left="720" w:hanging="720"/>
        <w:jc w:val="both"/>
        <w:rPr>
          <w:rFonts w:asciiTheme="minorBidi" w:hAnsiTheme="minorBidi" w:cstheme="minorBidi"/>
          <w:sz w:val="24"/>
          <w:szCs w:val="24"/>
        </w:rPr>
      </w:pPr>
      <w:r w:rsidRPr="00DF7B24">
        <w:rPr>
          <w:rFonts w:asciiTheme="minorBidi" w:hAnsiTheme="minorBidi" w:cstheme="minorBidi"/>
          <w:sz w:val="24"/>
          <w:szCs w:val="24"/>
        </w:rPr>
        <w:t>[</w:t>
      </w:r>
      <w:r>
        <w:rPr>
          <w:rFonts w:asciiTheme="minorBidi" w:hAnsiTheme="minorBidi" w:cstheme="minorBidi"/>
          <w:sz w:val="24"/>
          <w:szCs w:val="24"/>
        </w:rPr>
        <w:t>2</w:t>
      </w:r>
      <w:r w:rsidR="00934BF0">
        <w:rPr>
          <w:rFonts w:asciiTheme="minorBidi" w:hAnsiTheme="minorBidi" w:cstheme="minorBidi"/>
          <w:sz w:val="24"/>
          <w:szCs w:val="24"/>
        </w:rPr>
        <w:t>0</w:t>
      </w:r>
      <w:r w:rsidRPr="00DF7B24">
        <w:rPr>
          <w:rFonts w:asciiTheme="minorBidi" w:hAnsiTheme="minorBidi" w:cstheme="minorBidi"/>
          <w:sz w:val="24"/>
          <w:szCs w:val="24"/>
        </w:rPr>
        <w:t>]</w:t>
      </w:r>
      <w:r>
        <w:rPr>
          <w:rFonts w:asciiTheme="minorBidi" w:hAnsiTheme="minorBidi" w:cstheme="minorBidi"/>
          <w:sz w:val="24"/>
          <w:szCs w:val="24"/>
        </w:rPr>
        <w:tab/>
      </w:r>
      <w:r w:rsidRPr="00DF7B24">
        <w:rPr>
          <w:rFonts w:asciiTheme="minorBidi" w:hAnsiTheme="minorBidi" w:cstheme="minorBidi"/>
          <w:sz w:val="24"/>
          <w:szCs w:val="24"/>
        </w:rPr>
        <w:t>E. Blessing and K. Hubert, “Security Auditing and Monitoring: Incident response and management,” </w:t>
      </w:r>
      <w:proofErr w:type="spellStart"/>
      <w:r w:rsidRPr="00DF7B24">
        <w:rPr>
          <w:rFonts w:asciiTheme="minorBidi" w:hAnsiTheme="minorBidi" w:cstheme="minorBidi"/>
          <w:i/>
          <w:iCs/>
          <w:sz w:val="24"/>
          <w:szCs w:val="24"/>
        </w:rPr>
        <w:t>Hal.science</w:t>
      </w:r>
      <w:proofErr w:type="spellEnd"/>
      <w:r w:rsidRPr="00DF7B24">
        <w:rPr>
          <w:rFonts w:asciiTheme="minorBidi" w:hAnsiTheme="minorBidi" w:cstheme="minorBidi"/>
          <w:sz w:val="24"/>
          <w:szCs w:val="24"/>
        </w:rPr>
        <w:t xml:space="preserve">, 2024, </w:t>
      </w:r>
      <w:proofErr w:type="spellStart"/>
      <w:r w:rsidRPr="00DF7B24">
        <w:rPr>
          <w:rFonts w:asciiTheme="minorBidi" w:hAnsiTheme="minorBidi" w:cstheme="minorBidi"/>
          <w:sz w:val="24"/>
          <w:szCs w:val="24"/>
        </w:rPr>
        <w:t>doi</w:t>
      </w:r>
      <w:proofErr w:type="spellEnd"/>
      <w:r w:rsidRPr="00DF7B24">
        <w:rPr>
          <w:rFonts w:asciiTheme="minorBidi" w:hAnsiTheme="minorBidi" w:cstheme="minorBidi"/>
          <w:sz w:val="24"/>
          <w:szCs w:val="24"/>
        </w:rPr>
        <w:t xml:space="preserve">: </w:t>
      </w:r>
      <w:hyperlink r:id="rId23" w:history="1">
        <w:r w:rsidR="003951A6" w:rsidRPr="00DF7B24">
          <w:rPr>
            <w:rStyle w:val="Hyperlink"/>
            <w:rFonts w:asciiTheme="minorBidi" w:hAnsiTheme="minorBidi" w:cstheme="minorBidi"/>
            <w:sz w:val="24"/>
            <w:szCs w:val="24"/>
          </w:rPr>
          <w:t>https://doi.org/10.5281/zenodo.14926029</w:t>
        </w:r>
      </w:hyperlink>
      <w:r w:rsidRPr="00DF7B24">
        <w:rPr>
          <w:rFonts w:asciiTheme="minorBidi" w:hAnsiTheme="minorBidi" w:cstheme="minorBidi"/>
          <w:sz w:val="24"/>
          <w:szCs w:val="24"/>
        </w:rPr>
        <w:t>.</w:t>
      </w:r>
    </w:p>
    <w:p w14:paraId="01106A2A" w14:textId="77777777" w:rsidR="003951A6" w:rsidRDefault="003951A6" w:rsidP="00DF7B24">
      <w:pPr>
        <w:ind w:left="720" w:hanging="720"/>
        <w:jc w:val="both"/>
        <w:rPr>
          <w:rFonts w:asciiTheme="minorBidi" w:hAnsiTheme="minorBidi" w:cstheme="minorBidi"/>
          <w:sz w:val="24"/>
          <w:szCs w:val="24"/>
        </w:rPr>
      </w:pPr>
    </w:p>
    <w:p w14:paraId="5AB06DEB" w14:textId="0DCB31A0" w:rsidR="003951A6" w:rsidRDefault="003951A6" w:rsidP="003951A6">
      <w:pPr>
        <w:ind w:left="720" w:hanging="720"/>
        <w:jc w:val="both"/>
        <w:rPr>
          <w:rFonts w:asciiTheme="minorBidi" w:hAnsiTheme="minorBidi" w:cstheme="minorBidi"/>
          <w:sz w:val="24"/>
          <w:szCs w:val="24"/>
        </w:rPr>
      </w:pPr>
      <w:r w:rsidRPr="003951A6">
        <w:rPr>
          <w:rFonts w:asciiTheme="minorBidi" w:hAnsiTheme="minorBidi" w:cstheme="minorBidi"/>
          <w:sz w:val="24"/>
          <w:szCs w:val="24"/>
        </w:rPr>
        <w:t>[</w:t>
      </w:r>
      <w:r>
        <w:rPr>
          <w:rFonts w:asciiTheme="minorBidi" w:hAnsiTheme="minorBidi" w:cstheme="minorBidi"/>
          <w:sz w:val="24"/>
          <w:szCs w:val="24"/>
        </w:rPr>
        <w:t>2</w:t>
      </w:r>
      <w:r w:rsidR="00934BF0">
        <w:rPr>
          <w:rFonts w:asciiTheme="minorBidi" w:hAnsiTheme="minorBidi" w:cstheme="minorBidi"/>
          <w:sz w:val="24"/>
          <w:szCs w:val="24"/>
        </w:rPr>
        <w:t>1</w:t>
      </w:r>
      <w:r w:rsidRPr="003951A6">
        <w:rPr>
          <w:rFonts w:asciiTheme="minorBidi" w:hAnsiTheme="minorBidi" w:cstheme="minorBidi"/>
          <w:sz w:val="24"/>
          <w:szCs w:val="24"/>
        </w:rPr>
        <w:t>]</w:t>
      </w:r>
      <w:r>
        <w:rPr>
          <w:rFonts w:asciiTheme="minorBidi" w:hAnsiTheme="minorBidi" w:cstheme="minorBidi"/>
          <w:sz w:val="24"/>
          <w:szCs w:val="24"/>
        </w:rPr>
        <w:tab/>
      </w:r>
      <w:r w:rsidRPr="003951A6">
        <w:rPr>
          <w:rFonts w:asciiTheme="minorBidi" w:hAnsiTheme="minorBidi" w:cstheme="minorBidi"/>
          <w:sz w:val="24"/>
          <w:szCs w:val="24"/>
        </w:rPr>
        <w:t>Palvi Shelke and T. Hamalainen, “Analysing Multidimensional Strategies for Cyber Threat Detection in Security Monitoring,” </w:t>
      </w:r>
      <w:r w:rsidRPr="003951A6">
        <w:rPr>
          <w:rFonts w:asciiTheme="minorBidi" w:hAnsiTheme="minorBidi" w:cstheme="minorBidi"/>
          <w:i/>
          <w:iCs/>
          <w:sz w:val="24"/>
          <w:szCs w:val="24"/>
        </w:rPr>
        <w:t>Proceedings of the ... European conference on information warfare and security</w:t>
      </w:r>
      <w:r w:rsidRPr="003951A6">
        <w:rPr>
          <w:rFonts w:asciiTheme="minorBidi" w:hAnsiTheme="minorBidi" w:cstheme="minorBidi"/>
          <w:sz w:val="24"/>
          <w:szCs w:val="24"/>
        </w:rPr>
        <w:t xml:space="preserve">, vol. 23, no. 1, pp. 780–787, Jun. 2024, </w:t>
      </w:r>
      <w:proofErr w:type="spellStart"/>
      <w:r w:rsidRPr="003951A6">
        <w:rPr>
          <w:rFonts w:asciiTheme="minorBidi" w:hAnsiTheme="minorBidi" w:cstheme="minorBidi"/>
          <w:sz w:val="24"/>
          <w:szCs w:val="24"/>
        </w:rPr>
        <w:t>doi</w:t>
      </w:r>
      <w:proofErr w:type="spellEnd"/>
      <w:r w:rsidRPr="003951A6">
        <w:rPr>
          <w:rFonts w:asciiTheme="minorBidi" w:hAnsiTheme="minorBidi" w:cstheme="minorBidi"/>
          <w:sz w:val="24"/>
          <w:szCs w:val="24"/>
        </w:rPr>
        <w:t xml:space="preserve">: </w:t>
      </w:r>
      <w:hyperlink r:id="rId24" w:history="1">
        <w:r w:rsidR="008C1615" w:rsidRPr="003951A6">
          <w:rPr>
            <w:rStyle w:val="Hyperlink"/>
            <w:rFonts w:asciiTheme="minorBidi" w:hAnsiTheme="minorBidi" w:cstheme="minorBidi"/>
            <w:sz w:val="24"/>
            <w:szCs w:val="24"/>
          </w:rPr>
          <w:t>https://doi.org/10.34190/eccws.23.1.2123</w:t>
        </w:r>
      </w:hyperlink>
      <w:r w:rsidRPr="003951A6">
        <w:rPr>
          <w:rFonts w:asciiTheme="minorBidi" w:hAnsiTheme="minorBidi" w:cstheme="minorBidi"/>
          <w:sz w:val="24"/>
          <w:szCs w:val="24"/>
        </w:rPr>
        <w:t>.</w:t>
      </w:r>
    </w:p>
    <w:p w14:paraId="7D6B5DD2" w14:textId="77777777" w:rsidR="008C1615" w:rsidRDefault="008C1615" w:rsidP="003951A6">
      <w:pPr>
        <w:ind w:left="720" w:hanging="720"/>
        <w:jc w:val="both"/>
        <w:rPr>
          <w:rFonts w:asciiTheme="minorBidi" w:hAnsiTheme="minorBidi" w:cstheme="minorBidi"/>
          <w:sz w:val="24"/>
          <w:szCs w:val="24"/>
        </w:rPr>
      </w:pPr>
    </w:p>
    <w:p w14:paraId="7302F9AC" w14:textId="19034660" w:rsidR="008C1615" w:rsidRPr="003951A6" w:rsidRDefault="008C1615" w:rsidP="003951A6">
      <w:pPr>
        <w:ind w:left="720" w:hanging="720"/>
        <w:jc w:val="both"/>
        <w:rPr>
          <w:rFonts w:asciiTheme="minorBidi" w:hAnsiTheme="minorBidi" w:cstheme="minorBidi"/>
          <w:sz w:val="24"/>
          <w:szCs w:val="24"/>
        </w:rPr>
      </w:pPr>
      <w:r w:rsidRPr="008C1615">
        <w:rPr>
          <w:rFonts w:asciiTheme="minorBidi" w:hAnsiTheme="minorBidi" w:cstheme="minorBidi"/>
          <w:sz w:val="24"/>
          <w:szCs w:val="24"/>
        </w:rPr>
        <w:lastRenderedPageBreak/>
        <w:t>[</w:t>
      </w:r>
      <w:r>
        <w:rPr>
          <w:rFonts w:asciiTheme="minorBidi" w:hAnsiTheme="minorBidi" w:cstheme="minorBidi"/>
          <w:sz w:val="24"/>
          <w:szCs w:val="24"/>
        </w:rPr>
        <w:t>22</w:t>
      </w:r>
      <w:r w:rsidRPr="008C1615">
        <w:rPr>
          <w:rFonts w:asciiTheme="minorBidi" w:hAnsiTheme="minorBidi" w:cstheme="minorBidi"/>
          <w:sz w:val="24"/>
          <w:szCs w:val="24"/>
        </w:rPr>
        <w:t xml:space="preserve">] </w:t>
      </w:r>
      <w:r>
        <w:rPr>
          <w:rFonts w:asciiTheme="minorBidi" w:hAnsiTheme="minorBidi" w:cstheme="minorBidi"/>
          <w:sz w:val="24"/>
          <w:szCs w:val="24"/>
        </w:rPr>
        <w:tab/>
      </w:r>
      <w:r w:rsidRPr="008C1615">
        <w:rPr>
          <w:rFonts w:asciiTheme="minorBidi" w:hAnsiTheme="minorBidi" w:cstheme="minorBidi"/>
          <w:sz w:val="24"/>
          <w:szCs w:val="24"/>
        </w:rPr>
        <w:t>C. A. Teodorescu, "Perspectives and reviews in the development and evolution of the zero-day attacks," vol. 26, no. 2, pp.46–56, 2022,</w:t>
      </w:r>
    </w:p>
    <w:p w14:paraId="607294C0" w14:textId="77777777" w:rsidR="003951A6" w:rsidRDefault="003951A6" w:rsidP="00DF7B24">
      <w:pPr>
        <w:ind w:left="720" w:hanging="720"/>
        <w:jc w:val="both"/>
        <w:rPr>
          <w:rFonts w:asciiTheme="minorBidi" w:hAnsiTheme="minorBidi" w:cstheme="minorBidi"/>
          <w:sz w:val="24"/>
          <w:szCs w:val="24"/>
        </w:rPr>
      </w:pPr>
    </w:p>
    <w:p w14:paraId="31741A4F" w14:textId="76E2742D" w:rsidR="00934BF0" w:rsidRDefault="00934BF0" w:rsidP="00934BF0">
      <w:pPr>
        <w:ind w:left="720" w:hanging="720"/>
        <w:jc w:val="both"/>
        <w:rPr>
          <w:rFonts w:asciiTheme="minorBidi" w:hAnsiTheme="minorBidi" w:cstheme="minorBidi"/>
          <w:sz w:val="24"/>
          <w:szCs w:val="24"/>
        </w:rPr>
      </w:pPr>
      <w:r w:rsidRPr="00EE62D1">
        <w:rPr>
          <w:rFonts w:asciiTheme="minorBidi" w:hAnsiTheme="minorBidi" w:cstheme="minorBidi"/>
          <w:sz w:val="24"/>
          <w:szCs w:val="24"/>
        </w:rPr>
        <w:t>[</w:t>
      </w:r>
      <w:r>
        <w:rPr>
          <w:rFonts w:asciiTheme="minorBidi" w:hAnsiTheme="minorBidi" w:cstheme="minorBidi"/>
          <w:sz w:val="24"/>
          <w:szCs w:val="24"/>
        </w:rPr>
        <w:t>2</w:t>
      </w:r>
      <w:r w:rsidR="008C1615">
        <w:rPr>
          <w:rFonts w:asciiTheme="minorBidi" w:hAnsiTheme="minorBidi" w:cstheme="minorBidi"/>
          <w:sz w:val="24"/>
          <w:szCs w:val="24"/>
        </w:rPr>
        <w:t>3</w:t>
      </w:r>
      <w:r w:rsidRPr="00EE62D1">
        <w:rPr>
          <w:rFonts w:asciiTheme="minorBidi" w:hAnsiTheme="minorBidi" w:cstheme="minorBidi"/>
          <w:sz w:val="24"/>
          <w:szCs w:val="24"/>
        </w:rPr>
        <w:t>]</w:t>
      </w:r>
      <w:r>
        <w:rPr>
          <w:rFonts w:asciiTheme="minorBidi" w:hAnsiTheme="minorBidi" w:cstheme="minorBidi"/>
          <w:sz w:val="24"/>
          <w:szCs w:val="24"/>
        </w:rPr>
        <w:tab/>
      </w:r>
      <w:r w:rsidRPr="00EE62D1">
        <w:rPr>
          <w:rFonts w:asciiTheme="minorBidi" w:hAnsiTheme="minorBidi" w:cstheme="minorBidi"/>
          <w:sz w:val="24"/>
          <w:szCs w:val="24"/>
        </w:rPr>
        <w:t>P. Shelke and T. Frantti, “Exploring the Possibilities of Splunk Enterprise Security in Advanced Cyber Threat Detection,” </w:t>
      </w:r>
      <w:r w:rsidRPr="00EE62D1">
        <w:rPr>
          <w:rFonts w:asciiTheme="minorBidi" w:hAnsiTheme="minorBidi" w:cstheme="minorBidi"/>
          <w:i/>
          <w:iCs/>
          <w:sz w:val="24"/>
          <w:szCs w:val="24"/>
        </w:rPr>
        <w:t>International Conference on Cyber Warfare and Security</w:t>
      </w:r>
      <w:r w:rsidRPr="00EE62D1">
        <w:rPr>
          <w:rFonts w:asciiTheme="minorBidi" w:hAnsiTheme="minorBidi" w:cstheme="minorBidi"/>
          <w:sz w:val="24"/>
          <w:szCs w:val="24"/>
        </w:rPr>
        <w:t xml:space="preserve">, vol. 20, no. 1, pp. 605–613, Mar. 2025, </w:t>
      </w:r>
      <w:proofErr w:type="spellStart"/>
      <w:r w:rsidRPr="00EE62D1">
        <w:rPr>
          <w:rFonts w:asciiTheme="minorBidi" w:hAnsiTheme="minorBidi" w:cstheme="minorBidi"/>
          <w:sz w:val="24"/>
          <w:szCs w:val="24"/>
        </w:rPr>
        <w:t>doi</w:t>
      </w:r>
      <w:proofErr w:type="spellEnd"/>
      <w:r w:rsidRPr="00EE62D1">
        <w:rPr>
          <w:rFonts w:asciiTheme="minorBidi" w:hAnsiTheme="minorBidi" w:cstheme="minorBidi"/>
          <w:sz w:val="24"/>
          <w:szCs w:val="24"/>
        </w:rPr>
        <w:t xml:space="preserve">: </w:t>
      </w:r>
      <w:hyperlink r:id="rId25" w:history="1">
        <w:r w:rsidR="009E7E34" w:rsidRPr="00EE62D1">
          <w:rPr>
            <w:rStyle w:val="Hyperlink"/>
            <w:rFonts w:asciiTheme="minorBidi" w:hAnsiTheme="minorBidi" w:cstheme="minorBidi"/>
            <w:sz w:val="24"/>
            <w:szCs w:val="24"/>
          </w:rPr>
          <w:t>https://doi.org/10.34190/iccws.20.1.3326</w:t>
        </w:r>
      </w:hyperlink>
      <w:r w:rsidRPr="00EE62D1">
        <w:rPr>
          <w:rFonts w:asciiTheme="minorBidi" w:hAnsiTheme="minorBidi" w:cstheme="minorBidi"/>
          <w:sz w:val="24"/>
          <w:szCs w:val="24"/>
        </w:rPr>
        <w:t>.</w:t>
      </w:r>
    </w:p>
    <w:p w14:paraId="689598F9" w14:textId="77777777" w:rsidR="009E7E34" w:rsidRDefault="009E7E34" w:rsidP="00934BF0">
      <w:pPr>
        <w:ind w:left="720" w:hanging="720"/>
        <w:jc w:val="both"/>
        <w:rPr>
          <w:rFonts w:asciiTheme="minorBidi" w:hAnsiTheme="minorBidi" w:cstheme="minorBidi"/>
          <w:sz w:val="24"/>
          <w:szCs w:val="24"/>
        </w:rPr>
      </w:pPr>
    </w:p>
    <w:p w14:paraId="180D2372" w14:textId="65E59165" w:rsidR="00703635" w:rsidRDefault="00703635" w:rsidP="00703635">
      <w:pPr>
        <w:ind w:left="720" w:hanging="720"/>
        <w:jc w:val="both"/>
        <w:rPr>
          <w:rFonts w:asciiTheme="minorBidi" w:hAnsiTheme="minorBidi" w:cstheme="minorBidi"/>
          <w:sz w:val="24"/>
          <w:szCs w:val="24"/>
        </w:rPr>
      </w:pPr>
      <w:r w:rsidRPr="00703635">
        <w:rPr>
          <w:rFonts w:asciiTheme="minorBidi" w:hAnsiTheme="minorBidi" w:cstheme="minorBidi"/>
          <w:sz w:val="24"/>
          <w:szCs w:val="24"/>
        </w:rPr>
        <w:t>[</w:t>
      </w:r>
      <w:r>
        <w:rPr>
          <w:rFonts w:asciiTheme="minorBidi" w:hAnsiTheme="minorBidi" w:cstheme="minorBidi"/>
          <w:sz w:val="24"/>
          <w:szCs w:val="24"/>
        </w:rPr>
        <w:t>24</w:t>
      </w:r>
      <w:r w:rsidRPr="00703635">
        <w:rPr>
          <w:rFonts w:asciiTheme="minorBidi" w:hAnsiTheme="minorBidi" w:cstheme="minorBidi"/>
          <w:sz w:val="24"/>
          <w:szCs w:val="24"/>
        </w:rPr>
        <w:t>]</w:t>
      </w:r>
      <w:r>
        <w:rPr>
          <w:rFonts w:asciiTheme="minorBidi" w:hAnsiTheme="minorBidi" w:cstheme="minorBidi"/>
          <w:sz w:val="24"/>
          <w:szCs w:val="24"/>
        </w:rPr>
        <w:tab/>
      </w:r>
      <w:r w:rsidRPr="00703635">
        <w:rPr>
          <w:rFonts w:asciiTheme="minorBidi" w:hAnsiTheme="minorBidi" w:cstheme="minorBidi"/>
          <w:sz w:val="24"/>
          <w:szCs w:val="24"/>
        </w:rPr>
        <w:t xml:space="preserve">J. </w:t>
      </w:r>
      <w:proofErr w:type="spellStart"/>
      <w:r w:rsidRPr="00703635">
        <w:rPr>
          <w:rFonts w:asciiTheme="minorBidi" w:hAnsiTheme="minorBidi" w:cstheme="minorBidi"/>
          <w:sz w:val="24"/>
          <w:szCs w:val="24"/>
        </w:rPr>
        <w:t>Prümmer</w:t>
      </w:r>
      <w:proofErr w:type="spellEnd"/>
      <w:r w:rsidRPr="00703635">
        <w:rPr>
          <w:rFonts w:asciiTheme="minorBidi" w:hAnsiTheme="minorBidi" w:cstheme="minorBidi"/>
          <w:sz w:val="24"/>
          <w:szCs w:val="24"/>
        </w:rPr>
        <w:t>, T. van Steen, and B. van den Berg, “A systematic review of current cybersecurity training methods,” </w:t>
      </w:r>
      <w:r w:rsidRPr="00703635">
        <w:rPr>
          <w:rFonts w:asciiTheme="minorBidi" w:hAnsiTheme="minorBidi" w:cstheme="minorBidi"/>
          <w:i/>
          <w:iCs/>
          <w:sz w:val="24"/>
          <w:szCs w:val="24"/>
        </w:rPr>
        <w:t>Computers &amp; Security</w:t>
      </w:r>
      <w:r w:rsidRPr="00703635">
        <w:rPr>
          <w:rFonts w:asciiTheme="minorBidi" w:hAnsiTheme="minorBidi" w:cstheme="minorBidi"/>
          <w:sz w:val="24"/>
          <w:szCs w:val="24"/>
        </w:rPr>
        <w:t xml:space="preserve">, vol. 136, no. 103585, Jan. 2024, </w:t>
      </w:r>
      <w:proofErr w:type="spellStart"/>
      <w:r w:rsidRPr="00703635">
        <w:rPr>
          <w:rFonts w:asciiTheme="minorBidi" w:hAnsiTheme="minorBidi" w:cstheme="minorBidi"/>
          <w:sz w:val="24"/>
          <w:szCs w:val="24"/>
        </w:rPr>
        <w:t>doi</w:t>
      </w:r>
      <w:proofErr w:type="spellEnd"/>
      <w:r w:rsidRPr="00703635">
        <w:rPr>
          <w:rFonts w:asciiTheme="minorBidi" w:hAnsiTheme="minorBidi" w:cstheme="minorBidi"/>
          <w:sz w:val="24"/>
          <w:szCs w:val="24"/>
        </w:rPr>
        <w:t xml:space="preserve">: </w:t>
      </w:r>
      <w:hyperlink r:id="rId26" w:history="1">
        <w:r w:rsidR="00F81D00" w:rsidRPr="00703635">
          <w:rPr>
            <w:rStyle w:val="Hyperlink"/>
            <w:rFonts w:asciiTheme="minorBidi" w:hAnsiTheme="minorBidi" w:cstheme="minorBidi"/>
            <w:sz w:val="24"/>
            <w:szCs w:val="24"/>
          </w:rPr>
          <w:t>https://doi.org/10.1016/j.cose.2023.103585</w:t>
        </w:r>
      </w:hyperlink>
      <w:r w:rsidRPr="00703635">
        <w:rPr>
          <w:rFonts w:asciiTheme="minorBidi" w:hAnsiTheme="minorBidi" w:cstheme="minorBidi"/>
          <w:sz w:val="24"/>
          <w:szCs w:val="24"/>
        </w:rPr>
        <w:t>.</w:t>
      </w:r>
    </w:p>
    <w:p w14:paraId="630FBE2A" w14:textId="77777777" w:rsidR="00F81D00" w:rsidRPr="00F81D00" w:rsidRDefault="00F81D00" w:rsidP="00F81D00">
      <w:pPr>
        <w:ind w:left="720" w:hanging="720"/>
        <w:jc w:val="both"/>
        <w:rPr>
          <w:rFonts w:asciiTheme="minorBidi" w:hAnsiTheme="minorBidi" w:cstheme="minorBidi"/>
          <w:sz w:val="24"/>
          <w:szCs w:val="24"/>
        </w:rPr>
      </w:pPr>
    </w:p>
    <w:p w14:paraId="5CB15AAF" w14:textId="2E6366B7" w:rsidR="00B053E5" w:rsidRPr="00B053E5" w:rsidRDefault="00B053E5" w:rsidP="00B053E5">
      <w:pPr>
        <w:ind w:left="720" w:hanging="720"/>
        <w:jc w:val="both"/>
        <w:rPr>
          <w:rFonts w:asciiTheme="minorBidi" w:hAnsiTheme="minorBidi" w:cstheme="minorBidi"/>
          <w:sz w:val="24"/>
          <w:szCs w:val="24"/>
        </w:rPr>
      </w:pPr>
      <w:r w:rsidRPr="00B053E5">
        <w:rPr>
          <w:rFonts w:asciiTheme="minorBidi" w:hAnsiTheme="minorBidi" w:cstheme="minorBidi"/>
          <w:sz w:val="24"/>
          <w:szCs w:val="24"/>
        </w:rPr>
        <w:t>[</w:t>
      </w:r>
      <w:r>
        <w:rPr>
          <w:rFonts w:asciiTheme="minorBidi" w:hAnsiTheme="minorBidi" w:cstheme="minorBidi"/>
          <w:sz w:val="24"/>
          <w:szCs w:val="24"/>
        </w:rPr>
        <w:t>25</w:t>
      </w:r>
      <w:r w:rsidRPr="00B053E5">
        <w:rPr>
          <w:rFonts w:asciiTheme="minorBidi" w:hAnsiTheme="minorBidi" w:cstheme="minorBidi"/>
          <w:sz w:val="24"/>
          <w:szCs w:val="24"/>
        </w:rPr>
        <w:t>]</w:t>
      </w:r>
      <w:r>
        <w:rPr>
          <w:rFonts w:asciiTheme="minorBidi" w:hAnsiTheme="minorBidi" w:cstheme="minorBidi"/>
          <w:sz w:val="24"/>
          <w:szCs w:val="24"/>
        </w:rPr>
        <w:tab/>
      </w:r>
      <w:r w:rsidRPr="00B053E5">
        <w:rPr>
          <w:rFonts w:asciiTheme="minorBidi" w:hAnsiTheme="minorBidi" w:cstheme="minorBidi"/>
          <w:sz w:val="24"/>
          <w:szCs w:val="24"/>
        </w:rPr>
        <w:t xml:space="preserve">G. N. </w:t>
      </w:r>
      <w:proofErr w:type="spellStart"/>
      <w:r w:rsidRPr="00B053E5">
        <w:rPr>
          <w:rFonts w:asciiTheme="minorBidi" w:hAnsiTheme="minorBidi" w:cstheme="minorBidi"/>
          <w:sz w:val="24"/>
          <w:szCs w:val="24"/>
        </w:rPr>
        <w:t>Angafor</w:t>
      </w:r>
      <w:proofErr w:type="spellEnd"/>
      <w:r w:rsidRPr="00B053E5">
        <w:rPr>
          <w:rFonts w:asciiTheme="minorBidi" w:hAnsiTheme="minorBidi" w:cstheme="minorBidi"/>
          <w:sz w:val="24"/>
          <w:szCs w:val="24"/>
        </w:rPr>
        <w:t>, I. Yevseyeva, and Y. He, “Game</w:t>
      </w:r>
      <w:r w:rsidRPr="00B053E5">
        <w:rPr>
          <w:rFonts w:ascii="Cambria Math" w:hAnsi="Cambria Math" w:cs="Cambria Math"/>
          <w:sz w:val="24"/>
          <w:szCs w:val="24"/>
        </w:rPr>
        <w:t>‐</w:t>
      </w:r>
      <w:r w:rsidRPr="00B053E5">
        <w:rPr>
          <w:rFonts w:asciiTheme="minorBidi" w:hAnsiTheme="minorBidi" w:cstheme="minorBidi"/>
          <w:sz w:val="24"/>
          <w:szCs w:val="24"/>
        </w:rPr>
        <w:t>based learning: A review of tabletop exercises for cybersecurity incident response training,</w:t>
      </w:r>
      <w:r w:rsidRPr="00B053E5">
        <w:rPr>
          <w:rFonts w:ascii="Arial" w:hAnsi="Arial" w:cs="Arial"/>
          <w:sz w:val="24"/>
          <w:szCs w:val="24"/>
        </w:rPr>
        <w:t>” </w:t>
      </w:r>
      <w:r w:rsidRPr="00B053E5">
        <w:rPr>
          <w:rFonts w:asciiTheme="minorBidi" w:hAnsiTheme="minorBidi" w:cstheme="minorBidi"/>
          <w:i/>
          <w:iCs/>
          <w:sz w:val="24"/>
          <w:szCs w:val="24"/>
        </w:rPr>
        <w:t>Security and Privacy</w:t>
      </w:r>
      <w:r w:rsidRPr="00B053E5">
        <w:rPr>
          <w:rFonts w:asciiTheme="minorBidi" w:hAnsiTheme="minorBidi" w:cstheme="minorBidi"/>
          <w:sz w:val="24"/>
          <w:szCs w:val="24"/>
        </w:rPr>
        <w:t xml:space="preserve">, vol. 3, no. 6, Jul. 2020, </w:t>
      </w:r>
      <w:proofErr w:type="spellStart"/>
      <w:r w:rsidRPr="00B053E5">
        <w:rPr>
          <w:rFonts w:asciiTheme="minorBidi" w:hAnsiTheme="minorBidi" w:cstheme="minorBidi"/>
          <w:sz w:val="24"/>
          <w:szCs w:val="24"/>
        </w:rPr>
        <w:t>doi</w:t>
      </w:r>
      <w:proofErr w:type="spellEnd"/>
      <w:r w:rsidRPr="00B053E5">
        <w:rPr>
          <w:rFonts w:asciiTheme="minorBidi" w:hAnsiTheme="minorBidi" w:cstheme="minorBidi"/>
          <w:sz w:val="24"/>
          <w:szCs w:val="24"/>
        </w:rPr>
        <w:t>: https://doi.org/10.1002/spy2.126.</w:t>
      </w:r>
    </w:p>
    <w:p w14:paraId="6A2E99CE" w14:textId="77777777" w:rsidR="00F81D00" w:rsidRPr="00703635" w:rsidRDefault="00F81D00" w:rsidP="00703635">
      <w:pPr>
        <w:ind w:left="720" w:hanging="720"/>
        <w:jc w:val="both"/>
        <w:rPr>
          <w:rFonts w:asciiTheme="minorBidi" w:hAnsiTheme="minorBidi" w:cstheme="minorBidi"/>
          <w:sz w:val="24"/>
          <w:szCs w:val="24"/>
        </w:rPr>
      </w:pPr>
    </w:p>
    <w:p w14:paraId="19FF6EBF" w14:textId="3817FA1E" w:rsidR="009E7E34" w:rsidRPr="00EE62D1" w:rsidRDefault="009E7E34" w:rsidP="00934BF0">
      <w:pPr>
        <w:ind w:left="720" w:hanging="720"/>
        <w:jc w:val="both"/>
        <w:rPr>
          <w:rFonts w:asciiTheme="minorBidi" w:hAnsiTheme="minorBidi" w:cstheme="minorBidi"/>
          <w:sz w:val="24"/>
          <w:szCs w:val="24"/>
        </w:rPr>
      </w:pPr>
    </w:p>
    <w:p w14:paraId="297610ED" w14:textId="77777777" w:rsidR="00934BF0" w:rsidRPr="00DF7B24" w:rsidRDefault="00934BF0" w:rsidP="00DF7B24">
      <w:pPr>
        <w:ind w:left="720" w:hanging="720"/>
        <w:jc w:val="both"/>
        <w:rPr>
          <w:rFonts w:asciiTheme="minorBidi" w:hAnsiTheme="minorBidi" w:cstheme="minorBidi"/>
          <w:sz w:val="24"/>
          <w:szCs w:val="24"/>
        </w:rPr>
      </w:pPr>
    </w:p>
    <w:p w14:paraId="02B15667" w14:textId="77777777" w:rsidR="00DF7B24" w:rsidRPr="00D87A4A" w:rsidRDefault="00DF7B24" w:rsidP="00D87A4A">
      <w:pPr>
        <w:ind w:left="720" w:hanging="720"/>
        <w:jc w:val="both"/>
        <w:rPr>
          <w:rFonts w:asciiTheme="minorBidi" w:hAnsiTheme="minorBidi" w:cstheme="minorBidi"/>
          <w:sz w:val="24"/>
          <w:szCs w:val="24"/>
        </w:rPr>
      </w:pPr>
    </w:p>
    <w:p w14:paraId="6394B256" w14:textId="77777777" w:rsidR="00D87A4A" w:rsidRPr="00B24590" w:rsidRDefault="00D87A4A" w:rsidP="00B24590">
      <w:pPr>
        <w:ind w:left="720" w:hanging="720"/>
        <w:jc w:val="both"/>
        <w:rPr>
          <w:rFonts w:asciiTheme="minorBidi" w:hAnsiTheme="minorBidi" w:cstheme="minorBidi"/>
          <w:sz w:val="24"/>
          <w:szCs w:val="24"/>
        </w:rPr>
      </w:pPr>
    </w:p>
    <w:p w14:paraId="084F7047" w14:textId="77777777" w:rsidR="00B24590" w:rsidRPr="00951297" w:rsidRDefault="00B24590" w:rsidP="00951297">
      <w:pPr>
        <w:ind w:left="720" w:hanging="720"/>
        <w:jc w:val="both"/>
        <w:rPr>
          <w:rFonts w:asciiTheme="minorBidi" w:hAnsiTheme="minorBidi" w:cstheme="minorBidi"/>
          <w:sz w:val="24"/>
          <w:szCs w:val="24"/>
        </w:rPr>
      </w:pPr>
    </w:p>
    <w:p w14:paraId="54D896C7" w14:textId="77777777" w:rsidR="00951297" w:rsidRPr="00E3182F" w:rsidRDefault="00951297" w:rsidP="00E3182F">
      <w:pPr>
        <w:ind w:left="720" w:hanging="720"/>
        <w:jc w:val="both"/>
        <w:rPr>
          <w:rFonts w:asciiTheme="minorBidi" w:hAnsiTheme="minorBidi" w:cstheme="minorBidi"/>
          <w:sz w:val="24"/>
          <w:szCs w:val="24"/>
        </w:rPr>
      </w:pPr>
    </w:p>
    <w:p w14:paraId="1BB02610" w14:textId="77777777" w:rsidR="00E300D2" w:rsidRPr="004D3220" w:rsidRDefault="00E300D2" w:rsidP="004D3220">
      <w:pPr>
        <w:ind w:left="720" w:hanging="720"/>
        <w:jc w:val="both"/>
        <w:rPr>
          <w:rFonts w:asciiTheme="minorBidi" w:hAnsiTheme="minorBidi" w:cstheme="minorBidi"/>
          <w:sz w:val="24"/>
          <w:szCs w:val="24"/>
        </w:rPr>
      </w:pPr>
    </w:p>
    <w:p w14:paraId="7F4FDBF0" w14:textId="77777777" w:rsidR="004D3220" w:rsidRPr="00927EB2" w:rsidRDefault="004D3220" w:rsidP="00927EB2">
      <w:pPr>
        <w:ind w:left="720" w:hanging="720"/>
        <w:jc w:val="both"/>
        <w:rPr>
          <w:rFonts w:asciiTheme="minorBidi" w:hAnsiTheme="minorBidi" w:cstheme="minorBidi"/>
          <w:sz w:val="24"/>
          <w:szCs w:val="24"/>
        </w:rPr>
      </w:pPr>
    </w:p>
    <w:p w14:paraId="2FCF294F" w14:textId="77777777" w:rsidR="00927EB2" w:rsidRPr="0097518A" w:rsidRDefault="00927EB2" w:rsidP="0097518A">
      <w:pPr>
        <w:ind w:left="720" w:hanging="720"/>
        <w:jc w:val="both"/>
        <w:rPr>
          <w:rFonts w:asciiTheme="minorBidi" w:hAnsiTheme="minorBidi" w:cstheme="minorBidi"/>
          <w:sz w:val="24"/>
          <w:szCs w:val="24"/>
        </w:rPr>
      </w:pPr>
    </w:p>
    <w:p w14:paraId="7D0B31BF" w14:textId="77777777" w:rsidR="0097518A" w:rsidRPr="000F6A27" w:rsidRDefault="0097518A" w:rsidP="000F6A27">
      <w:pPr>
        <w:ind w:left="720" w:hanging="720"/>
        <w:jc w:val="both"/>
        <w:rPr>
          <w:rFonts w:asciiTheme="minorBidi" w:hAnsiTheme="minorBidi" w:cstheme="minorBidi"/>
          <w:sz w:val="24"/>
          <w:szCs w:val="24"/>
        </w:rPr>
      </w:pPr>
    </w:p>
    <w:p w14:paraId="08C73E8C" w14:textId="77777777" w:rsidR="000F6A27" w:rsidRPr="00D73D2F" w:rsidRDefault="000F6A27" w:rsidP="00D73D2F">
      <w:pPr>
        <w:ind w:left="720" w:hanging="720"/>
        <w:jc w:val="both"/>
        <w:rPr>
          <w:rFonts w:asciiTheme="minorBidi" w:hAnsiTheme="minorBidi" w:cstheme="minorBidi"/>
          <w:sz w:val="24"/>
          <w:szCs w:val="24"/>
        </w:rPr>
      </w:pPr>
    </w:p>
    <w:p w14:paraId="48BEE41F" w14:textId="77777777" w:rsidR="0088138B" w:rsidRPr="008261A9" w:rsidRDefault="0088138B" w:rsidP="008261A9">
      <w:pPr>
        <w:ind w:left="720" w:hanging="720"/>
        <w:jc w:val="both"/>
        <w:rPr>
          <w:rFonts w:asciiTheme="minorBidi" w:hAnsiTheme="minorBidi" w:cstheme="minorBidi"/>
          <w:sz w:val="24"/>
          <w:szCs w:val="24"/>
        </w:rPr>
      </w:pPr>
    </w:p>
    <w:p w14:paraId="0013029C" w14:textId="77777777" w:rsidR="008261A9" w:rsidRPr="008261A9" w:rsidRDefault="008261A9" w:rsidP="008261A9">
      <w:pPr>
        <w:ind w:left="720" w:hanging="720"/>
        <w:jc w:val="both"/>
        <w:rPr>
          <w:rFonts w:asciiTheme="minorBidi" w:hAnsiTheme="minorBidi" w:cstheme="minorBidi"/>
          <w:sz w:val="24"/>
          <w:szCs w:val="24"/>
        </w:rPr>
      </w:pPr>
    </w:p>
    <w:p w14:paraId="14472485" w14:textId="77777777" w:rsidR="008261A9" w:rsidRPr="008075A6" w:rsidRDefault="008261A9" w:rsidP="00E44135">
      <w:pPr>
        <w:jc w:val="both"/>
        <w:rPr>
          <w:rFonts w:asciiTheme="minorBidi" w:hAnsiTheme="minorBidi" w:cstheme="minorBidi"/>
          <w:sz w:val="24"/>
          <w:szCs w:val="24"/>
        </w:rPr>
      </w:pPr>
    </w:p>
    <w:p w14:paraId="060FB84B" w14:textId="77777777" w:rsidR="00F13C3F" w:rsidRPr="008075A6" w:rsidRDefault="00F13C3F" w:rsidP="00E44135">
      <w:pPr>
        <w:jc w:val="both"/>
        <w:rPr>
          <w:rFonts w:asciiTheme="minorBidi" w:hAnsiTheme="minorBidi" w:cstheme="minorBidi"/>
          <w:sz w:val="24"/>
          <w:szCs w:val="24"/>
        </w:rPr>
      </w:pPr>
    </w:p>
    <w:p w14:paraId="259333EA" w14:textId="77777777" w:rsidR="00F13C3F" w:rsidRPr="008075A6" w:rsidRDefault="00F13C3F" w:rsidP="00E44135">
      <w:pPr>
        <w:jc w:val="both"/>
        <w:rPr>
          <w:rFonts w:asciiTheme="minorBidi" w:hAnsiTheme="minorBidi" w:cstheme="minorBidi"/>
          <w:sz w:val="24"/>
          <w:szCs w:val="24"/>
        </w:rPr>
      </w:pPr>
    </w:p>
    <w:p w14:paraId="51AB2D97" w14:textId="77777777" w:rsidR="00F13C3F" w:rsidRPr="008075A6" w:rsidRDefault="00F13C3F" w:rsidP="00E44135">
      <w:pPr>
        <w:jc w:val="both"/>
        <w:rPr>
          <w:rFonts w:asciiTheme="minorBidi" w:hAnsiTheme="minorBidi" w:cstheme="minorBidi"/>
          <w:sz w:val="24"/>
          <w:szCs w:val="24"/>
        </w:rPr>
      </w:pPr>
    </w:p>
    <w:p w14:paraId="4FE28D06" w14:textId="77777777" w:rsidR="00F13C3F" w:rsidRPr="008075A6" w:rsidRDefault="00F13C3F" w:rsidP="00E44135">
      <w:pPr>
        <w:jc w:val="both"/>
        <w:rPr>
          <w:rFonts w:asciiTheme="minorBidi" w:hAnsiTheme="minorBidi" w:cstheme="minorBidi"/>
          <w:sz w:val="24"/>
          <w:szCs w:val="24"/>
        </w:rPr>
      </w:pPr>
    </w:p>
    <w:p w14:paraId="26555433" w14:textId="77777777" w:rsidR="00F13C3F" w:rsidRPr="008075A6" w:rsidRDefault="00F13C3F" w:rsidP="00E44135">
      <w:pPr>
        <w:jc w:val="both"/>
        <w:rPr>
          <w:rFonts w:asciiTheme="minorBidi" w:hAnsiTheme="minorBidi" w:cstheme="minorBidi"/>
          <w:sz w:val="24"/>
          <w:szCs w:val="24"/>
        </w:rPr>
      </w:pPr>
    </w:p>
    <w:p w14:paraId="3CABCB35" w14:textId="77777777" w:rsidR="00F13C3F" w:rsidRPr="008075A6" w:rsidRDefault="00F13C3F" w:rsidP="00E44135">
      <w:pPr>
        <w:jc w:val="both"/>
        <w:rPr>
          <w:rFonts w:asciiTheme="minorBidi" w:hAnsiTheme="minorBidi" w:cstheme="minorBidi"/>
          <w:sz w:val="24"/>
          <w:szCs w:val="24"/>
        </w:rPr>
      </w:pPr>
    </w:p>
    <w:p w14:paraId="70D8768C" w14:textId="77777777" w:rsidR="00F13C3F" w:rsidRPr="008075A6" w:rsidRDefault="00F13C3F" w:rsidP="00E44135">
      <w:pPr>
        <w:jc w:val="both"/>
        <w:rPr>
          <w:rFonts w:asciiTheme="minorBidi" w:hAnsiTheme="minorBidi" w:cstheme="minorBidi"/>
          <w:sz w:val="24"/>
          <w:szCs w:val="24"/>
        </w:rPr>
      </w:pPr>
    </w:p>
    <w:p w14:paraId="74C78C0A" w14:textId="77777777" w:rsidR="00F13C3F" w:rsidRPr="008075A6" w:rsidRDefault="00F13C3F" w:rsidP="00E44135">
      <w:pPr>
        <w:jc w:val="both"/>
        <w:rPr>
          <w:rFonts w:asciiTheme="minorBidi" w:hAnsiTheme="minorBidi" w:cstheme="minorBidi"/>
          <w:sz w:val="24"/>
          <w:szCs w:val="24"/>
        </w:rPr>
      </w:pPr>
    </w:p>
    <w:p w14:paraId="0BD5A3C5" w14:textId="77777777" w:rsidR="00F13C3F" w:rsidRPr="008075A6" w:rsidRDefault="00F13C3F" w:rsidP="00E44135">
      <w:pPr>
        <w:jc w:val="both"/>
        <w:rPr>
          <w:rFonts w:asciiTheme="minorBidi" w:hAnsiTheme="minorBidi" w:cstheme="minorBidi"/>
          <w:sz w:val="24"/>
          <w:szCs w:val="24"/>
        </w:rPr>
      </w:pPr>
    </w:p>
    <w:p w14:paraId="5CDB5F97" w14:textId="77777777" w:rsidR="00F13C3F" w:rsidRPr="008075A6" w:rsidRDefault="00F13C3F" w:rsidP="00E44135">
      <w:pPr>
        <w:jc w:val="both"/>
        <w:rPr>
          <w:rFonts w:asciiTheme="minorBidi" w:hAnsiTheme="minorBidi" w:cstheme="minorBidi"/>
          <w:sz w:val="24"/>
          <w:szCs w:val="24"/>
        </w:rPr>
      </w:pPr>
    </w:p>
    <w:p w14:paraId="7E7B0E4D" w14:textId="77777777" w:rsidR="00F13C3F" w:rsidRPr="008075A6" w:rsidRDefault="00F13C3F" w:rsidP="00E44135">
      <w:pPr>
        <w:jc w:val="both"/>
        <w:rPr>
          <w:rFonts w:asciiTheme="minorBidi" w:hAnsiTheme="minorBidi" w:cstheme="minorBidi"/>
          <w:sz w:val="24"/>
          <w:szCs w:val="24"/>
        </w:rPr>
      </w:pPr>
    </w:p>
    <w:p w14:paraId="2F3769A6" w14:textId="77777777" w:rsidR="00F13C3F" w:rsidRPr="008075A6" w:rsidRDefault="00F13C3F" w:rsidP="00E44135">
      <w:pPr>
        <w:jc w:val="both"/>
        <w:rPr>
          <w:rFonts w:asciiTheme="minorBidi" w:hAnsiTheme="minorBidi" w:cstheme="minorBidi"/>
          <w:sz w:val="24"/>
          <w:szCs w:val="24"/>
        </w:rPr>
      </w:pPr>
    </w:p>
    <w:p w14:paraId="609DA050" w14:textId="77777777" w:rsidR="00F13C3F" w:rsidRPr="008075A6" w:rsidRDefault="00F13C3F" w:rsidP="00E44135">
      <w:pPr>
        <w:jc w:val="both"/>
        <w:rPr>
          <w:rFonts w:asciiTheme="minorBidi" w:hAnsiTheme="minorBidi" w:cstheme="minorBidi"/>
          <w:sz w:val="24"/>
          <w:szCs w:val="24"/>
        </w:rPr>
      </w:pPr>
    </w:p>
    <w:p w14:paraId="421A5CB4" w14:textId="77777777" w:rsidR="00F13C3F" w:rsidRPr="008075A6" w:rsidRDefault="00F13C3F" w:rsidP="00E44135">
      <w:pPr>
        <w:jc w:val="both"/>
        <w:rPr>
          <w:rFonts w:asciiTheme="minorBidi" w:hAnsiTheme="minorBidi" w:cstheme="minorBidi"/>
          <w:sz w:val="24"/>
          <w:szCs w:val="24"/>
        </w:rPr>
      </w:pPr>
    </w:p>
    <w:p w14:paraId="64B0F2C1" w14:textId="77777777" w:rsidR="00F13C3F" w:rsidRPr="008075A6" w:rsidRDefault="00F13C3F" w:rsidP="00E44135">
      <w:pPr>
        <w:jc w:val="both"/>
        <w:rPr>
          <w:rFonts w:asciiTheme="minorBidi" w:hAnsiTheme="minorBidi" w:cstheme="minorBidi"/>
          <w:sz w:val="24"/>
          <w:szCs w:val="24"/>
        </w:rPr>
      </w:pPr>
    </w:p>
    <w:p w14:paraId="7191F77E" w14:textId="77777777" w:rsidR="00F13C3F" w:rsidRPr="008075A6" w:rsidRDefault="00F13C3F" w:rsidP="00E44135">
      <w:pPr>
        <w:jc w:val="both"/>
        <w:rPr>
          <w:rFonts w:asciiTheme="minorBidi" w:hAnsiTheme="minorBidi" w:cstheme="minorBidi"/>
          <w:sz w:val="24"/>
          <w:szCs w:val="24"/>
        </w:rPr>
      </w:pPr>
    </w:p>
    <w:p w14:paraId="67120C5C" w14:textId="77777777" w:rsidR="00F13C3F" w:rsidRPr="008075A6" w:rsidRDefault="00F13C3F" w:rsidP="00E44135">
      <w:pPr>
        <w:jc w:val="both"/>
        <w:rPr>
          <w:rFonts w:asciiTheme="minorBidi" w:hAnsiTheme="minorBidi" w:cstheme="minorBidi"/>
          <w:sz w:val="24"/>
          <w:szCs w:val="24"/>
        </w:rPr>
      </w:pPr>
    </w:p>
    <w:p w14:paraId="6A4D3B43" w14:textId="77777777" w:rsidR="00F81D00" w:rsidRDefault="00F81D00" w:rsidP="00E44135">
      <w:pPr>
        <w:spacing w:line="360" w:lineRule="auto"/>
        <w:jc w:val="both"/>
        <w:rPr>
          <w:rFonts w:asciiTheme="minorBidi" w:hAnsiTheme="minorBidi" w:cstheme="minorBidi"/>
          <w:b/>
          <w:bCs/>
          <w:sz w:val="28"/>
          <w:szCs w:val="28"/>
        </w:rPr>
      </w:pPr>
    </w:p>
    <w:p w14:paraId="176B5B62" w14:textId="77777777" w:rsidR="00010317" w:rsidRDefault="00010317" w:rsidP="00E44135">
      <w:pPr>
        <w:spacing w:line="360" w:lineRule="auto"/>
        <w:jc w:val="both"/>
        <w:rPr>
          <w:rFonts w:asciiTheme="minorBidi" w:hAnsiTheme="minorBidi" w:cstheme="minorBidi"/>
          <w:b/>
          <w:bCs/>
          <w:sz w:val="28"/>
          <w:szCs w:val="28"/>
        </w:rPr>
      </w:pPr>
    </w:p>
    <w:p w14:paraId="7300F47A" w14:textId="434D1C5D" w:rsidR="0073584B" w:rsidRPr="008075A6" w:rsidRDefault="00010317" w:rsidP="00010317">
      <w:pPr>
        <w:pStyle w:val="Heading1"/>
      </w:pPr>
      <w:bookmarkStart w:id="24" w:name="_Toc225434442"/>
      <w:r>
        <w:lastRenderedPageBreak/>
        <w:t>Presentation</w:t>
      </w:r>
      <w:bookmarkEnd w:id="24"/>
    </w:p>
    <w:p w14:paraId="1D1BA405" w14:textId="00C65378" w:rsidR="00592EC5" w:rsidRPr="008075A6" w:rsidRDefault="00592EC5" w:rsidP="359EEB8C">
      <w:pPr>
        <w:jc w:val="both"/>
        <w:rPr>
          <w:rFonts w:asciiTheme="minorBidi" w:hAnsiTheme="minorBidi" w:cstheme="minorBidi"/>
          <w:sz w:val="24"/>
          <w:szCs w:val="24"/>
        </w:rPr>
      </w:pPr>
    </w:p>
    <w:p w14:paraId="1D365AC2" w14:textId="482DBEE9" w:rsidR="0073584B" w:rsidRDefault="00476C10" w:rsidP="00E44135">
      <w:pPr>
        <w:jc w:val="both"/>
        <w:rPr>
          <w:rFonts w:asciiTheme="minorBidi" w:hAnsiTheme="minorBidi" w:cstheme="minorBidi"/>
          <w:sz w:val="24"/>
          <w:szCs w:val="24"/>
        </w:rPr>
      </w:pPr>
      <w:r>
        <w:rPr>
          <w:noProof/>
          <w14:ligatures w14:val="standardContextual"/>
        </w:rPr>
        <w:drawing>
          <wp:inline distT="0" distB="0" distL="0" distR="0" wp14:anchorId="1E01CDB5" wp14:editId="46CC21F8">
            <wp:extent cx="5731510" cy="3223895"/>
            <wp:effectExtent l="0" t="0" r="2540" b="0"/>
            <wp:docPr id="322405537"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2405537" name=""/>
                    <pic:cNvPicPr/>
                  </pic:nvPicPr>
                  <pic:blipFill>
                    <a:blip r:embed="rId27">
                      <a:extLst>
                        <a:ext uri="{96DAC541-7B7A-43D3-8B79-37D633B846F1}">
                          <asvg:svgBlip xmlns:asvg="http://schemas.microsoft.com/office/drawing/2016/SVG/main" r:embed="rId28"/>
                        </a:ext>
                      </a:extLst>
                    </a:blip>
                    <a:stretch>
                      <a:fillRect/>
                    </a:stretch>
                  </pic:blipFill>
                  <pic:spPr>
                    <a:xfrm>
                      <a:off x="0" y="0"/>
                      <a:ext cx="5731510" cy="3223895"/>
                    </a:xfrm>
                    <a:prstGeom prst="rect">
                      <a:avLst/>
                    </a:prstGeom>
                  </pic:spPr>
                </pic:pic>
              </a:graphicData>
            </a:graphic>
          </wp:inline>
        </w:drawing>
      </w:r>
    </w:p>
    <w:p w14:paraId="02A9E3AA" w14:textId="77777777" w:rsidR="002E5BF8" w:rsidRPr="008075A6" w:rsidRDefault="002E5BF8" w:rsidP="00E44135">
      <w:pPr>
        <w:jc w:val="both"/>
        <w:rPr>
          <w:rFonts w:asciiTheme="minorBidi" w:hAnsiTheme="minorBidi" w:cstheme="minorBidi"/>
          <w:sz w:val="24"/>
          <w:szCs w:val="24"/>
        </w:rPr>
      </w:pPr>
    </w:p>
    <w:p w14:paraId="0334E821" w14:textId="32824196" w:rsidR="002E5BF8" w:rsidRDefault="00EF78F5" w:rsidP="00E44135">
      <w:pPr>
        <w:jc w:val="both"/>
        <w:rPr>
          <w:rFonts w:asciiTheme="minorBidi" w:hAnsiTheme="minorBidi" w:cstheme="minorBidi"/>
          <w:b/>
          <w:bCs/>
          <w:sz w:val="24"/>
          <w:szCs w:val="24"/>
        </w:rPr>
      </w:pPr>
      <w:r>
        <w:rPr>
          <w:noProof/>
          <w14:ligatures w14:val="standardContextual"/>
        </w:rPr>
        <w:drawing>
          <wp:inline distT="0" distB="0" distL="0" distR="0" wp14:anchorId="4A1AEF62" wp14:editId="5F4FC810">
            <wp:extent cx="5731510" cy="3223895"/>
            <wp:effectExtent l="0" t="0" r="2540" b="0"/>
            <wp:docPr id="1931377887"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1377887" name=""/>
                    <pic:cNvPicPr/>
                  </pic:nvPicPr>
                  <pic:blipFill>
                    <a:blip r:embed="rId29">
                      <a:extLst>
                        <a:ext uri="{96DAC541-7B7A-43D3-8B79-37D633B846F1}">
                          <asvg:svgBlip xmlns:asvg="http://schemas.microsoft.com/office/drawing/2016/SVG/main" r:embed="rId30"/>
                        </a:ext>
                      </a:extLst>
                    </a:blip>
                    <a:stretch>
                      <a:fillRect/>
                    </a:stretch>
                  </pic:blipFill>
                  <pic:spPr>
                    <a:xfrm>
                      <a:off x="0" y="0"/>
                      <a:ext cx="5731510" cy="3223895"/>
                    </a:xfrm>
                    <a:prstGeom prst="rect">
                      <a:avLst/>
                    </a:prstGeom>
                  </pic:spPr>
                </pic:pic>
              </a:graphicData>
            </a:graphic>
          </wp:inline>
        </w:drawing>
      </w:r>
    </w:p>
    <w:p w14:paraId="6D3475EA" w14:textId="62332EBD" w:rsidR="00EF78F5" w:rsidRDefault="00771B09" w:rsidP="00E44135">
      <w:pPr>
        <w:jc w:val="both"/>
        <w:rPr>
          <w:rFonts w:asciiTheme="minorBidi" w:hAnsiTheme="minorBidi" w:cstheme="minorBidi"/>
          <w:b/>
          <w:bCs/>
          <w:sz w:val="24"/>
          <w:szCs w:val="24"/>
        </w:rPr>
      </w:pPr>
      <w:r>
        <w:rPr>
          <w:noProof/>
          <w14:ligatures w14:val="standardContextual"/>
        </w:rPr>
        <w:lastRenderedPageBreak/>
        <w:drawing>
          <wp:inline distT="0" distB="0" distL="0" distR="0" wp14:anchorId="6094F29B" wp14:editId="05F7E544">
            <wp:extent cx="5731510" cy="3223895"/>
            <wp:effectExtent l="0" t="0" r="2540" b="0"/>
            <wp:docPr id="883196267"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3196267" name=""/>
                    <pic:cNvPicPr/>
                  </pic:nvPicPr>
                  <pic:blipFill>
                    <a:blip r:embed="rId31">
                      <a:extLst>
                        <a:ext uri="{96DAC541-7B7A-43D3-8B79-37D633B846F1}">
                          <asvg:svgBlip xmlns:asvg="http://schemas.microsoft.com/office/drawing/2016/SVG/main" r:embed="rId32"/>
                        </a:ext>
                      </a:extLst>
                    </a:blip>
                    <a:stretch>
                      <a:fillRect/>
                    </a:stretch>
                  </pic:blipFill>
                  <pic:spPr>
                    <a:xfrm>
                      <a:off x="0" y="0"/>
                      <a:ext cx="5731510" cy="3223895"/>
                    </a:xfrm>
                    <a:prstGeom prst="rect">
                      <a:avLst/>
                    </a:prstGeom>
                  </pic:spPr>
                </pic:pic>
              </a:graphicData>
            </a:graphic>
          </wp:inline>
        </w:drawing>
      </w:r>
    </w:p>
    <w:p w14:paraId="118F1F33" w14:textId="77777777" w:rsidR="008C6488" w:rsidRDefault="008C6488" w:rsidP="00E44135">
      <w:pPr>
        <w:jc w:val="both"/>
        <w:rPr>
          <w:rFonts w:asciiTheme="minorBidi" w:hAnsiTheme="minorBidi" w:cstheme="minorBidi"/>
          <w:b/>
          <w:bCs/>
          <w:sz w:val="24"/>
          <w:szCs w:val="24"/>
        </w:rPr>
      </w:pPr>
    </w:p>
    <w:p w14:paraId="667D5C8E" w14:textId="5B34F182" w:rsidR="00771B09" w:rsidRDefault="008C6488" w:rsidP="00E44135">
      <w:pPr>
        <w:jc w:val="both"/>
        <w:rPr>
          <w:rFonts w:asciiTheme="minorBidi" w:hAnsiTheme="minorBidi" w:cstheme="minorBidi"/>
          <w:b/>
          <w:bCs/>
          <w:sz w:val="24"/>
          <w:szCs w:val="24"/>
        </w:rPr>
      </w:pPr>
      <w:r>
        <w:rPr>
          <w:noProof/>
          <w14:ligatures w14:val="standardContextual"/>
        </w:rPr>
        <w:drawing>
          <wp:inline distT="0" distB="0" distL="0" distR="0" wp14:anchorId="1921F088" wp14:editId="512CC9F3">
            <wp:extent cx="5731510" cy="3223895"/>
            <wp:effectExtent l="0" t="0" r="2540" b="0"/>
            <wp:docPr id="1932002432"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2002432" name=""/>
                    <pic:cNvPicPr/>
                  </pic:nvPicPr>
                  <pic:blipFill>
                    <a:blip r:embed="rId33">
                      <a:extLst>
                        <a:ext uri="{96DAC541-7B7A-43D3-8B79-37D633B846F1}">
                          <asvg:svgBlip xmlns:asvg="http://schemas.microsoft.com/office/drawing/2016/SVG/main" r:embed="rId34"/>
                        </a:ext>
                      </a:extLst>
                    </a:blip>
                    <a:stretch>
                      <a:fillRect/>
                    </a:stretch>
                  </pic:blipFill>
                  <pic:spPr>
                    <a:xfrm>
                      <a:off x="0" y="0"/>
                      <a:ext cx="5731510" cy="3223895"/>
                    </a:xfrm>
                    <a:prstGeom prst="rect">
                      <a:avLst/>
                    </a:prstGeom>
                  </pic:spPr>
                </pic:pic>
              </a:graphicData>
            </a:graphic>
          </wp:inline>
        </w:drawing>
      </w:r>
    </w:p>
    <w:p w14:paraId="6B6C1B21" w14:textId="7CE9BFC4" w:rsidR="008C6488" w:rsidRDefault="008C6488" w:rsidP="00E44135">
      <w:pPr>
        <w:jc w:val="both"/>
        <w:rPr>
          <w:rFonts w:asciiTheme="minorBidi" w:hAnsiTheme="minorBidi" w:cstheme="minorBidi"/>
          <w:b/>
          <w:bCs/>
          <w:sz w:val="24"/>
          <w:szCs w:val="24"/>
        </w:rPr>
      </w:pPr>
      <w:r>
        <w:rPr>
          <w:noProof/>
          <w14:ligatures w14:val="standardContextual"/>
        </w:rPr>
        <w:lastRenderedPageBreak/>
        <w:drawing>
          <wp:inline distT="0" distB="0" distL="0" distR="0" wp14:anchorId="2E6EBFDC" wp14:editId="36D21518">
            <wp:extent cx="5731510" cy="3223895"/>
            <wp:effectExtent l="0" t="0" r="2540" b="0"/>
            <wp:docPr id="1224647827"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4647827" name=""/>
                    <pic:cNvPicPr/>
                  </pic:nvPicPr>
                  <pic:blipFill>
                    <a:blip r:embed="rId35">
                      <a:extLst>
                        <a:ext uri="{96DAC541-7B7A-43D3-8B79-37D633B846F1}">
                          <asvg:svgBlip xmlns:asvg="http://schemas.microsoft.com/office/drawing/2016/SVG/main" r:embed="rId36"/>
                        </a:ext>
                      </a:extLst>
                    </a:blip>
                    <a:stretch>
                      <a:fillRect/>
                    </a:stretch>
                  </pic:blipFill>
                  <pic:spPr>
                    <a:xfrm>
                      <a:off x="0" y="0"/>
                      <a:ext cx="5731510" cy="3223895"/>
                    </a:xfrm>
                    <a:prstGeom prst="rect">
                      <a:avLst/>
                    </a:prstGeom>
                  </pic:spPr>
                </pic:pic>
              </a:graphicData>
            </a:graphic>
          </wp:inline>
        </w:drawing>
      </w:r>
    </w:p>
    <w:p w14:paraId="6A2183FA" w14:textId="77777777" w:rsidR="009C2692" w:rsidRDefault="009C2692" w:rsidP="00E44135">
      <w:pPr>
        <w:jc w:val="both"/>
        <w:rPr>
          <w:rFonts w:asciiTheme="minorBidi" w:hAnsiTheme="minorBidi" w:cstheme="minorBidi"/>
          <w:b/>
          <w:bCs/>
          <w:sz w:val="24"/>
          <w:szCs w:val="24"/>
        </w:rPr>
      </w:pPr>
    </w:p>
    <w:p w14:paraId="2BF9E40F" w14:textId="0D41DAE0" w:rsidR="009C2692" w:rsidRDefault="009C2692" w:rsidP="00E44135">
      <w:pPr>
        <w:jc w:val="both"/>
        <w:rPr>
          <w:rFonts w:asciiTheme="minorBidi" w:hAnsiTheme="minorBidi" w:cstheme="minorBidi"/>
          <w:b/>
          <w:bCs/>
          <w:sz w:val="24"/>
          <w:szCs w:val="24"/>
        </w:rPr>
      </w:pPr>
      <w:r>
        <w:rPr>
          <w:noProof/>
          <w14:ligatures w14:val="standardContextual"/>
        </w:rPr>
        <w:drawing>
          <wp:inline distT="0" distB="0" distL="0" distR="0" wp14:anchorId="327677AD" wp14:editId="27F9EC74">
            <wp:extent cx="5731510" cy="3223895"/>
            <wp:effectExtent l="0" t="0" r="2540" b="0"/>
            <wp:docPr id="1036603839"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6603839" name=""/>
                    <pic:cNvPicPr/>
                  </pic:nvPicPr>
                  <pic:blipFill>
                    <a:blip r:embed="rId37">
                      <a:extLst>
                        <a:ext uri="{96DAC541-7B7A-43D3-8B79-37D633B846F1}">
                          <asvg:svgBlip xmlns:asvg="http://schemas.microsoft.com/office/drawing/2016/SVG/main" r:embed="rId38"/>
                        </a:ext>
                      </a:extLst>
                    </a:blip>
                    <a:stretch>
                      <a:fillRect/>
                    </a:stretch>
                  </pic:blipFill>
                  <pic:spPr>
                    <a:xfrm>
                      <a:off x="0" y="0"/>
                      <a:ext cx="5731510" cy="3223895"/>
                    </a:xfrm>
                    <a:prstGeom prst="rect">
                      <a:avLst/>
                    </a:prstGeom>
                  </pic:spPr>
                </pic:pic>
              </a:graphicData>
            </a:graphic>
          </wp:inline>
        </w:drawing>
      </w:r>
    </w:p>
    <w:p w14:paraId="4747E28B" w14:textId="0BB11768" w:rsidR="009C2692" w:rsidRDefault="0078504A" w:rsidP="00E44135">
      <w:pPr>
        <w:jc w:val="both"/>
        <w:rPr>
          <w:rFonts w:asciiTheme="minorBidi" w:hAnsiTheme="minorBidi" w:cstheme="minorBidi"/>
          <w:b/>
          <w:bCs/>
          <w:sz w:val="24"/>
          <w:szCs w:val="24"/>
        </w:rPr>
      </w:pPr>
      <w:r>
        <w:rPr>
          <w:noProof/>
          <w14:ligatures w14:val="standardContextual"/>
        </w:rPr>
        <w:lastRenderedPageBreak/>
        <w:drawing>
          <wp:inline distT="0" distB="0" distL="0" distR="0" wp14:anchorId="23DBB425" wp14:editId="0C5D5DDD">
            <wp:extent cx="5731510" cy="3223895"/>
            <wp:effectExtent l="0" t="0" r="2540" b="0"/>
            <wp:docPr id="1237814306"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7814306" name=""/>
                    <pic:cNvPicPr/>
                  </pic:nvPicPr>
                  <pic:blipFill>
                    <a:blip r:embed="rId39">
                      <a:extLst>
                        <a:ext uri="{96DAC541-7B7A-43D3-8B79-37D633B846F1}">
                          <asvg:svgBlip xmlns:asvg="http://schemas.microsoft.com/office/drawing/2016/SVG/main" r:embed="rId40"/>
                        </a:ext>
                      </a:extLst>
                    </a:blip>
                    <a:stretch>
                      <a:fillRect/>
                    </a:stretch>
                  </pic:blipFill>
                  <pic:spPr>
                    <a:xfrm>
                      <a:off x="0" y="0"/>
                      <a:ext cx="5731510" cy="3223895"/>
                    </a:xfrm>
                    <a:prstGeom prst="rect">
                      <a:avLst/>
                    </a:prstGeom>
                  </pic:spPr>
                </pic:pic>
              </a:graphicData>
            </a:graphic>
          </wp:inline>
        </w:drawing>
      </w:r>
    </w:p>
    <w:p w14:paraId="4E29684F" w14:textId="77777777" w:rsidR="0078504A" w:rsidRDefault="0078504A" w:rsidP="00E44135">
      <w:pPr>
        <w:jc w:val="both"/>
        <w:rPr>
          <w:rFonts w:asciiTheme="minorBidi" w:hAnsiTheme="minorBidi" w:cstheme="minorBidi"/>
          <w:b/>
          <w:bCs/>
          <w:sz w:val="24"/>
          <w:szCs w:val="24"/>
        </w:rPr>
      </w:pPr>
    </w:p>
    <w:p w14:paraId="258417CE" w14:textId="1C3FC005" w:rsidR="0078504A" w:rsidRDefault="0078504A" w:rsidP="00E44135">
      <w:pPr>
        <w:jc w:val="both"/>
        <w:rPr>
          <w:rFonts w:asciiTheme="minorBidi" w:hAnsiTheme="minorBidi" w:cstheme="minorBidi"/>
          <w:b/>
          <w:bCs/>
          <w:sz w:val="24"/>
          <w:szCs w:val="24"/>
        </w:rPr>
      </w:pPr>
      <w:r>
        <w:rPr>
          <w:noProof/>
          <w14:ligatures w14:val="standardContextual"/>
        </w:rPr>
        <w:drawing>
          <wp:inline distT="0" distB="0" distL="0" distR="0" wp14:anchorId="54B62F65" wp14:editId="1AC8090F">
            <wp:extent cx="5731510" cy="3223895"/>
            <wp:effectExtent l="0" t="0" r="2540" b="0"/>
            <wp:docPr id="1697500227"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7500227" name=""/>
                    <pic:cNvPicPr/>
                  </pic:nvPicPr>
                  <pic:blipFill>
                    <a:blip r:embed="rId41">
                      <a:extLst>
                        <a:ext uri="{96DAC541-7B7A-43D3-8B79-37D633B846F1}">
                          <asvg:svgBlip xmlns:asvg="http://schemas.microsoft.com/office/drawing/2016/SVG/main" r:embed="rId42"/>
                        </a:ext>
                      </a:extLst>
                    </a:blip>
                    <a:stretch>
                      <a:fillRect/>
                    </a:stretch>
                  </pic:blipFill>
                  <pic:spPr>
                    <a:xfrm>
                      <a:off x="0" y="0"/>
                      <a:ext cx="5731510" cy="3223895"/>
                    </a:xfrm>
                    <a:prstGeom prst="rect">
                      <a:avLst/>
                    </a:prstGeom>
                  </pic:spPr>
                </pic:pic>
              </a:graphicData>
            </a:graphic>
          </wp:inline>
        </w:drawing>
      </w:r>
    </w:p>
    <w:p w14:paraId="34686D9A" w14:textId="74DB8872" w:rsidR="00450F35" w:rsidRDefault="00450F35" w:rsidP="00E44135">
      <w:pPr>
        <w:jc w:val="both"/>
        <w:rPr>
          <w:rFonts w:asciiTheme="minorBidi" w:hAnsiTheme="minorBidi" w:cstheme="minorBidi"/>
          <w:b/>
          <w:bCs/>
          <w:sz w:val="24"/>
          <w:szCs w:val="24"/>
        </w:rPr>
      </w:pPr>
      <w:r>
        <w:rPr>
          <w:noProof/>
          <w14:ligatures w14:val="standardContextual"/>
        </w:rPr>
        <w:lastRenderedPageBreak/>
        <w:drawing>
          <wp:inline distT="0" distB="0" distL="0" distR="0" wp14:anchorId="250E6EA2" wp14:editId="0E8168EF">
            <wp:extent cx="5731510" cy="3223895"/>
            <wp:effectExtent l="0" t="0" r="2540" b="0"/>
            <wp:docPr id="820311173"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0311173" name=""/>
                    <pic:cNvPicPr/>
                  </pic:nvPicPr>
                  <pic:blipFill>
                    <a:blip r:embed="rId43">
                      <a:extLst>
                        <a:ext uri="{96DAC541-7B7A-43D3-8B79-37D633B846F1}">
                          <asvg:svgBlip xmlns:asvg="http://schemas.microsoft.com/office/drawing/2016/SVG/main" r:embed="rId44"/>
                        </a:ext>
                      </a:extLst>
                    </a:blip>
                    <a:stretch>
                      <a:fillRect/>
                    </a:stretch>
                  </pic:blipFill>
                  <pic:spPr>
                    <a:xfrm>
                      <a:off x="0" y="0"/>
                      <a:ext cx="5731510" cy="3223895"/>
                    </a:xfrm>
                    <a:prstGeom prst="rect">
                      <a:avLst/>
                    </a:prstGeom>
                  </pic:spPr>
                </pic:pic>
              </a:graphicData>
            </a:graphic>
          </wp:inline>
        </w:drawing>
      </w:r>
    </w:p>
    <w:p w14:paraId="364285AB" w14:textId="77777777" w:rsidR="00450F35" w:rsidRDefault="00450F35" w:rsidP="00E44135">
      <w:pPr>
        <w:jc w:val="both"/>
        <w:rPr>
          <w:rFonts w:asciiTheme="minorBidi" w:hAnsiTheme="minorBidi" w:cstheme="minorBidi"/>
          <w:b/>
          <w:bCs/>
          <w:sz w:val="24"/>
          <w:szCs w:val="24"/>
        </w:rPr>
      </w:pPr>
    </w:p>
    <w:p w14:paraId="1FE06D4A" w14:textId="5E3EAD24" w:rsidR="00450F35" w:rsidRDefault="00B110CC" w:rsidP="00E44135">
      <w:pPr>
        <w:jc w:val="both"/>
        <w:rPr>
          <w:rFonts w:asciiTheme="minorBidi" w:hAnsiTheme="minorBidi" w:cstheme="minorBidi"/>
          <w:b/>
          <w:bCs/>
          <w:sz w:val="24"/>
          <w:szCs w:val="24"/>
        </w:rPr>
      </w:pPr>
      <w:r>
        <w:rPr>
          <w:noProof/>
          <w14:ligatures w14:val="standardContextual"/>
        </w:rPr>
        <w:drawing>
          <wp:inline distT="0" distB="0" distL="0" distR="0" wp14:anchorId="25853298" wp14:editId="5FD836BA">
            <wp:extent cx="5731510" cy="3223895"/>
            <wp:effectExtent l="0" t="0" r="2540" b="0"/>
            <wp:docPr id="154381294"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381294" name=""/>
                    <pic:cNvPicPr/>
                  </pic:nvPicPr>
                  <pic:blipFill>
                    <a:blip r:embed="rId45">
                      <a:extLst>
                        <a:ext uri="{96DAC541-7B7A-43D3-8B79-37D633B846F1}">
                          <asvg:svgBlip xmlns:asvg="http://schemas.microsoft.com/office/drawing/2016/SVG/main" r:embed="rId46"/>
                        </a:ext>
                      </a:extLst>
                    </a:blip>
                    <a:stretch>
                      <a:fillRect/>
                    </a:stretch>
                  </pic:blipFill>
                  <pic:spPr>
                    <a:xfrm>
                      <a:off x="0" y="0"/>
                      <a:ext cx="5731510" cy="3223895"/>
                    </a:xfrm>
                    <a:prstGeom prst="rect">
                      <a:avLst/>
                    </a:prstGeom>
                  </pic:spPr>
                </pic:pic>
              </a:graphicData>
            </a:graphic>
          </wp:inline>
        </w:drawing>
      </w:r>
    </w:p>
    <w:p w14:paraId="3439AC8D" w14:textId="0F0486F6" w:rsidR="00B110CC" w:rsidRPr="00592EC5" w:rsidRDefault="00B110CC" w:rsidP="00E44135">
      <w:pPr>
        <w:jc w:val="both"/>
        <w:rPr>
          <w:rFonts w:asciiTheme="minorBidi" w:hAnsiTheme="minorBidi" w:cstheme="minorBidi"/>
          <w:b/>
          <w:bCs/>
          <w:sz w:val="24"/>
          <w:szCs w:val="24"/>
        </w:rPr>
      </w:pPr>
      <w:r>
        <w:rPr>
          <w:noProof/>
          <w14:ligatures w14:val="standardContextual"/>
        </w:rPr>
        <w:lastRenderedPageBreak/>
        <w:drawing>
          <wp:inline distT="0" distB="0" distL="0" distR="0" wp14:anchorId="3BBA39F9" wp14:editId="0CB33FF0">
            <wp:extent cx="5731510" cy="3223895"/>
            <wp:effectExtent l="0" t="0" r="2540" b="0"/>
            <wp:docPr id="1587329"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7329" name=""/>
                    <pic:cNvPicPr/>
                  </pic:nvPicPr>
                  <pic:blipFill>
                    <a:blip r:embed="rId47">
                      <a:extLst>
                        <a:ext uri="{96DAC541-7B7A-43D3-8B79-37D633B846F1}">
                          <asvg:svgBlip xmlns:asvg="http://schemas.microsoft.com/office/drawing/2016/SVG/main" r:embed="rId48"/>
                        </a:ext>
                      </a:extLst>
                    </a:blip>
                    <a:stretch>
                      <a:fillRect/>
                    </a:stretch>
                  </pic:blipFill>
                  <pic:spPr>
                    <a:xfrm>
                      <a:off x="0" y="0"/>
                      <a:ext cx="5731510" cy="3223895"/>
                    </a:xfrm>
                    <a:prstGeom prst="rect">
                      <a:avLst/>
                    </a:prstGeom>
                  </pic:spPr>
                </pic:pic>
              </a:graphicData>
            </a:graphic>
          </wp:inline>
        </w:drawing>
      </w:r>
    </w:p>
    <w:sectPr w:rsidR="00B110CC" w:rsidRPr="00592EC5">
      <w:footerReference w:type="default" r:id="rId4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9C1307" w14:textId="77777777" w:rsidR="00D33288" w:rsidRDefault="00D33288" w:rsidP="00B24E3F">
      <w:r>
        <w:separator/>
      </w:r>
    </w:p>
  </w:endnote>
  <w:endnote w:type="continuationSeparator" w:id="0">
    <w:p w14:paraId="66D83A88" w14:textId="77777777" w:rsidR="00D33288" w:rsidRDefault="00D33288" w:rsidP="00B24E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 w:name="DengXian Light">
    <w:charset w:val="86"/>
    <w:family w:val="auto"/>
    <w:pitch w:val="variable"/>
    <w:sig w:usb0="A00002BF" w:usb1="38CF7CFA" w:usb2="00000016" w:usb3="00000000" w:csb0="0004000F" w:csb1="00000000"/>
  </w:font>
  <w:font w:name="CG Times (WN)">
    <w:altName w:val="Times New Roman"/>
    <w:panose1 w:val="00000000000000000000"/>
    <w:charset w:val="00"/>
    <w:family w:val="roman"/>
    <w:notTrueType/>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19600632"/>
      <w:docPartObj>
        <w:docPartGallery w:val="Page Numbers (Bottom of Page)"/>
        <w:docPartUnique/>
      </w:docPartObj>
    </w:sdtPr>
    <w:sdtEndPr>
      <w:rPr>
        <w:noProof/>
      </w:rPr>
    </w:sdtEndPr>
    <w:sdtContent>
      <w:p w14:paraId="59584CEC" w14:textId="64429D00" w:rsidR="008E569A" w:rsidRDefault="008E569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4F39A13" w14:textId="77777777" w:rsidR="008E569A" w:rsidRDefault="008E569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B3D799" w14:textId="77777777" w:rsidR="00D33288" w:rsidRDefault="00D33288" w:rsidP="00B24E3F">
      <w:r>
        <w:separator/>
      </w:r>
    </w:p>
  </w:footnote>
  <w:footnote w:type="continuationSeparator" w:id="0">
    <w:p w14:paraId="526FE819" w14:textId="77777777" w:rsidR="00D33288" w:rsidRDefault="00D33288" w:rsidP="00B24E3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1A3D16"/>
    <w:multiLevelType w:val="multilevel"/>
    <w:tmpl w:val="6C08E2B4"/>
    <w:lvl w:ilvl="0">
      <w:start w:val="1"/>
      <w:numFmt w:val="bullet"/>
      <w:lvlText w:val=""/>
      <w:lvlJc w:val="left"/>
      <w:pPr>
        <w:ind w:left="720" w:hanging="360"/>
      </w:pPr>
      <w:rPr>
        <w:rFonts w:ascii="Symbol" w:hAnsi="Symbol" w:cs="Symbol" w:hint="default"/>
        <w:b/>
        <w:sz w:val="22"/>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b/>
        <w:sz w:val="22"/>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b/>
        <w:sz w:val="22"/>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 w15:restartNumberingAfterBreak="0">
    <w:nsid w:val="27216607"/>
    <w:multiLevelType w:val="hybridMultilevel"/>
    <w:tmpl w:val="A4FC0238"/>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96759AA"/>
    <w:multiLevelType w:val="hybridMultilevel"/>
    <w:tmpl w:val="191CB8B8"/>
    <w:lvl w:ilvl="0" w:tplc="0E0E69CA">
      <w:start w:val="1"/>
      <w:numFmt w:val="lowerLetter"/>
      <w:lvlText w:val="%1)"/>
      <w:lvlJc w:val="left"/>
      <w:pPr>
        <w:ind w:left="7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E446E5A0">
      <w:start w:val="1"/>
      <w:numFmt w:val="lowerRoman"/>
      <w:lvlText w:val="%2)"/>
      <w:lvlJc w:val="left"/>
      <w:pPr>
        <w:ind w:left="14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CD5E4EC8">
      <w:start w:val="1"/>
      <w:numFmt w:val="lowerRoman"/>
      <w:lvlText w:val="%3"/>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E7E0229A">
      <w:start w:val="1"/>
      <w:numFmt w:val="decimal"/>
      <w:lvlText w:val="%4"/>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CB6463FC">
      <w:start w:val="1"/>
      <w:numFmt w:val="lowerLetter"/>
      <w:lvlText w:val="%5"/>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245071D6">
      <w:start w:val="1"/>
      <w:numFmt w:val="lowerRoman"/>
      <w:lvlText w:val="%6"/>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ACBE9488">
      <w:start w:val="1"/>
      <w:numFmt w:val="decimal"/>
      <w:lvlText w:val="%7"/>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C0A4DCD4">
      <w:start w:val="1"/>
      <w:numFmt w:val="lowerLetter"/>
      <w:lvlText w:val="%8"/>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6C10FCA8">
      <w:start w:val="1"/>
      <w:numFmt w:val="lowerRoman"/>
      <w:lvlText w:val="%9"/>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3C430AA8"/>
    <w:multiLevelType w:val="hybridMultilevel"/>
    <w:tmpl w:val="F56CF652"/>
    <w:lvl w:ilvl="0" w:tplc="38EE8316">
      <w:start w:val="1"/>
      <w:numFmt w:val="lowerLetter"/>
      <w:lvlText w:val="%1)"/>
      <w:lvlJc w:val="left"/>
      <w:pPr>
        <w:ind w:left="713"/>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1" w:tplc="5F26CC24">
      <w:start w:val="1"/>
      <w:numFmt w:val="lowerLetter"/>
      <w:lvlText w:val="%2"/>
      <w:lvlJc w:val="left"/>
      <w:pPr>
        <w:ind w:left="144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2" w:tplc="2E20DA32">
      <w:start w:val="1"/>
      <w:numFmt w:val="lowerRoman"/>
      <w:lvlText w:val="%3"/>
      <w:lvlJc w:val="left"/>
      <w:pPr>
        <w:ind w:left="216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3" w:tplc="5440A1B2">
      <w:start w:val="1"/>
      <w:numFmt w:val="decimal"/>
      <w:lvlText w:val="%4"/>
      <w:lvlJc w:val="left"/>
      <w:pPr>
        <w:ind w:left="288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4" w:tplc="A26CB0AE">
      <w:start w:val="1"/>
      <w:numFmt w:val="lowerLetter"/>
      <w:lvlText w:val="%5"/>
      <w:lvlJc w:val="left"/>
      <w:pPr>
        <w:ind w:left="360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5" w:tplc="85B885A6">
      <w:start w:val="1"/>
      <w:numFmt w:val="lowerRoman"/>
      <w:lvlText w:val="%6"/>
      <w:lvlJc w:val="left"/>
      <w:pPr>
        <w:ind w:left="432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6" w:tplc="A72274CC">
      <w:start w:val="1"/>
      <w:numFmt w:val="decimal"/>
      <w:lvlText w:val="%7"/>
      <w:lvlJc w:val="left"/>
      <w:pPr>
        <w:ind w:left="504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7" w:tplc="140EB5E4">
      <w:start w:val="1"/>
      <w:numFmt w:val="lowerLetter"/>
      <w:lvlText w:val="%8"/>
      <w:lvlJc w:val="left"/>
      <w:pPr>
        <w:ind w:left="576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8" w:tplc="9F0C32F0">
      <w:start w:val="1"/>
      <w:numFmt w:val="lowerRoman"/>
      <w:lvlText w:val="%9"/>
      <w:lvlJc w:val="left"/>
      <w:pPr>
        <w:ind w:left="648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3D257666"/>
    <w:multiLevelType w:val="multilevel"/>
    <w:tmpl w:val="0D500830"/>
    <w:lvl w:ilvl="0">
      <w:start w:val="2"/>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 w15:restartNumberingAfterBreak="0">
    <w:nsid w:val="3F920A59"/>
    <w:multiLevelType w:val="hybridMultilevel"/>
    <w:tmpl w:val="A4FC0238"/>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40D60229"/>
    <w:multiLevelType w:val="multilevel"/>
    <w:tmpl w:val="AC12DB5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785"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2912"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40E00FF9"/>
    <w:multiLevelType w:val="hybridMultilevel"/>
    <w:tmpl w:val="FEF2487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34F73A5"/>
    <w:multiLevelType w:val="hybridMultilevel"/>
    <w:tmpl w:val="A3265C16"/>
    <w:lvl w:ilvl="0" w:tplc="45123DAE">
      <w:start w:val="1"/>
      <w:numFmt w:val="decimal"/>
      <w:lvlText w:val="%1"/>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A81E0696">
      <w:start w:val="1"/>
      <w:numFmt w:val="lowerRoman"/>
      <w:lvlText w:val="%2)"/>
      <w:lvlJc w:val="left"/>
      <w:pPr>
        <w:ind w:left="121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23D89100">
      <w:start w:val="1"/>
      <w:numFmt w:val="lowerRoman"/>
      <w:lvlText w:val="%3"/>
      <w:lvlJc w:val="left"/>
      <w:pPr>
        <w:ind w:left="193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529A629C">
      <w:start w:val="1"/>
      <w:numFmt w:val="decimal"/>
      <w:lvlText w:val="%4"/>
      <w:lvlJc w:val="left"/>
      <w:pPr>
        <w:ind w:left="265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528E8A5A">
      <w:start w:val="1"/>
      <w:numFmt w:val="lowerLetter"/>
      <w:lvlText w:val="%5"/>
      <w:lvlJc w:val="left"/>
      <w:pPr>
        <w:ind w:left="337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0762B82E">
      <w:start w:val="1"/>
      <w:numFmt w:val="lowerRoman"/>
      <w:lvlText w:val="%6"/>
      <w:lvlJc w:val="left"/>
      <w:pPr>
        <w:ind w:left="409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74182866">
      <w:start w:val="1"/>
      <w:numFmt w:val="decimal"/>
      <w:lvlText w:val="%7"/>
      <w:lvlJc w:val="left"/>
      <w:pPr>
        <w:ind w:left="481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4B3492EE">
      <w:start w:val="1"/>
      <w:numFmt w:val="lowerLetter"/>
      <w:lvlText w:val="%8"/>
      <w:lvlJc w:val="left"/>
      <w:pPr>
        <w:ind w:left="553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506EFDE4">
      <w:start w:val="1"/>
      <w:numFmt w:val="lowerRoman"/>
      <w:lvlText w:val="%9"/>
      <w:lvlJc w:val="left"/>
      <w:pPr>
        <w:ind w:left="625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9" w15:restartNumberingAfterBreak="0">
    <w:nsid w:val="4A9800B2"/>
    <w:multiLevelType w:val="multilevel"/>
    <w:tmpl w:val="740ED4F6"/>
    <w:lvl w:ilvl="0">
      <w:start w:val="1"/>
      <w:numFmt w:val="decimal"/>
      <w:lvlText w:val="%1."/>
      <w:lvlJc w:val="left"/>
      <w:pPr>
        <w:ind w:left="720" w:hanging="360"/>
      </w:pPr>
    </w:lvl>
    <w:lvl w:ilvl="1">
      <w:start w:val="1"/>
      <w:numFmt w:val="decimal"/>
      <w:lvlText w:val="2.1%2"/>
      <w:lvlJc w:val="left"/>
      <w:pPr>
        <w:ind w:left="1440" w:hanging="360"/>
      </w:pPr>
      <w:rPr>
        <w:rFonts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2912"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4C9D60C2"/>
    <w:multiLevelType w:val="hybridMultilevel"/>
    <w:tmpl w:val="96B062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2C17211"/>
    <w:multiLevelType w:val="multilevel"/>
    <w:tmpl w:val="94644278"/>
    <w:lvl w:ilvl="0">
      <w:start w:val="1"/>
      <w:numFmt w:val="bullet"/>
      <w:lvlText w:val=""/>
      <w:lvlJc w:val="left"/>
      <w:pPr>
        <w:ind w:left="720" w:hanging="360"/>
      </w:pPr>
      <w:rPr>
        <w:rFonts w:ascii="Symbol" w:hAnsi="Symbol" w:cs="Symbol" w:hint="default"/>
        <w:b/>
        <w:sz w:val="22"/>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b/>
        <w:sz w:val="22"/>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b/>
        <w:sz w:val="22"/>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2" w15:restartNumberingAfterBreak="0">
    <w:nsid w:val="55A7420A"/>
    <w:multiLevelType w:val="hybridMultilevel"/>
    <w:tmpl w:val="940876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65678F7"/>
    <w:multiLevelType w:val="hybridMultilevel"/>
    <w:tmpl w:val="F878D5FC"/>
    <w:lvl w:ilvl="0" w:tplc="7E1EBF80">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7023915"/>
    <w:multiLevelType w:val="hybridMultilevel"/>
    <w:tmpl w:val="C7F47D36"/>
    <w:lvl w:ilvl="0" w:tplc="8ABCAEA6">
      <w:start w:val="1"/>
      <w:numFmt w:val="decimal"/>
      <w:lvlText w:val="%1."/>
      <w:lvlJc w:val="left"/>
      <w:pPr>
        <w:ind w:left="2912" w:hanging="360"/>
      </w:pPr>
      <w:rPr>
        <w:rFonts w:hint="default"/>
      </w:rPr>
    </w:lvl>
    <w:lvl w:ilvl="1" w:tplc="08090019" w:tentative="1">
      <w:start w:val="1"/>
      <w:numFmt w:val="lowerLetter"/>
      <w:lvlText w:val="%2."/>
      <w:lvlJc w:val="left"/>
      <w:pPr>
        <w:ind w:left="3632" w:hanging="360"/>
      </w:pPr>
    </w:lvl>
    <w:lvl w:ilvl="2" w:tplc="0809001B" w:tentative="1">
      <w:start w:val="1"/>
      <w:numFmt w:val="lowerRoman"/>
      <w:lvlText w:val="%3."/>
      <w:lvlJc w:val="right"/>
      <w:pPr>
        <w:ind w:left="4352" w:hanging="180"/>
      </w:pPr>
    </w:lvl>
    <w:lvl w:ilvl="3" w:tplc="0809000F" w:tentative="1">
      <w:start w:val="1"/>
      <w:numFmt w:val="decimal"/>
      <w:lvlText w:val="%4."/>
      <w:lvlJc w:val="left"/>
      <w:pPr>
        <w:ind w:left="5072" w:hanging="360"/>
      </w:pPr>
    </w:lvl>
    <w:lvl w:ilvl="4" w:tplc="08090019" w:tentative="1">
      <w:start w:val="1"/>
      <w:numFmt w:val="lowerLetter"/>
      <w:lvlText w:val="%5."/>
      <w:lvlJc w:val="left"/>
      <w:pPr>
        <w:ind w:left="5792" w:hanging="360"/>
      </w:pPr>
    </w:lvl>
    <w:lvl w:ilvl="5" w:tplc="0809001B" w:tentative="1">
      <w:start w:val="1"/>
      <w:numFmt w:val="lowerRoman"/>
      <w:lvlText w:val="%6."/>
      <w:lvlJc w:val="right"/>
      <w:pPr>
        <w:ind w:left="6512" w:hanging="180"/>
      </w:pPr>
    </w:lvl>
    <w:lvl w:ilvl="6" w:tplc="0809000F" w:tentative="1">
      <w:start w:val="1"/>
      <w:numFmt w:val="decimal"/>
      <w:lvlText w:val="%7."/>
      <w:lvlJc w:val="left"/>
      <w:pPr>
        <w:ind w:left="7232" w:hanging="360"/>
      </w:pPr>
    </w:lvl>
    <w:lvl w:ilvl="7" w:tplc="08090019" w:tentative="1">
      <w:start w:val="1"/>
      <w:numFmt w:val="lowerLetter"/>
      <w:lvlText w:val="%8."/>
      <w:lvlJc w:val="left"/>
      <w:pPr>
        <w:ind w:left="7952" w:hanging="360"/>
      </w:pPr>
    </w:lvl>
    <w:lvl w:ilvl="8" w:tplc="0809001B" w:tentative="1">
      <w:start w:val="1"/>
      <w:numFmt w:val="lowerRoman"/>
      <w:lvlText w:val="%9."/>
      <w:lvlJc w:val="right"/>
      <w:pPr>
        <w:ind w:left="8672" w:hanging="180"/>
      </w:pPr>
    </w:lvl>
  </w:abstractNum>
  <w:abstractNum w:abstractNumId="15" w15:restartNumberingAfterBreak="0">
    <w:nsid w:val="66010A81"/>
    <w:multiLevelType w:val="hybridMultilevel"/>
    <w:tmpl w:val="4544AFC4"/>
    <w:lvl w:ilvl="0" w:tplc="0809000F">
      <w:start w:val="1"/>
      <w:numFmt w:val="decimal"/>
      <w:lvlText w:val="%1."/>
      <w:lvlJc w:val="left"/>
      <w:pPr>
        <w:ind w:left="2880" w:hanging="360"/>
      </w:pPr>
    </w:lvl>
    <w:lvl w:ilvl="1" w:tplc="08090019" w:tentative="1">
      <w:start w:val="1"/>
      <w:numFmt w:val="lowerLetter"/>
      <w:lvlText w:val="%2."/>
      <w:lvlJc w:val="left"/>
      <w:pPr>
        <w:ind w:left="3600" w:hanging="360"/>
      </w:pPr>
    </w:lvl>
    <w:lvl w:ilvl="2" w:tplc="0809001B" w:tentative="1">
      <w:start w:val="1"/>
      <w:numFmt w:val="lowerRoman"/>
      <w:lvlText w:val="%3."/>
      <w:lvlJc w:val="right"/>
      <w:pPr>
        <w:ind w:left="4320" w:hanging="180"/>
      </w:pPr>
    </w:lvl>
    <w:lvl w:ilvl="3" w:tplc="0809000F" w:tentative="1">
      <w:start w:val="1"/>
      <w:numFmt w:val="decimal"/>
      <w:lvlText w:val="%4."/>
      <w:lvlJc w:val="left"/>
      <w:pPr>
        <w:ind w:left="5040" w:hanging="360"/>
      </w:pPr>
    </w:lvl>
    <w:lvl w:ilvl="4" w:tplc="08090019" w:tentative="1">
      <w:start w:val="1"/>
      <w:numFmt w:val="lowerLetter"/>
      <w:lvlText w:val="%5."/>
      <w:lvlJc w:val="left"/>
      <w:pPr>
        <w:ind w:left="5760" w:hanging="360"/>
      </w:pPr>
    </w:lvl>
    <w:lvl w:ilvl="5" w:tplc="0809001B" w:tentative="1">
      <w:start w:val="1"/>
      <w:numFmt w:val="lowerRoman"/>
      <w:lvlText w:val="%6."/>
      <w:lvlJc w:val="right"/>
      <w:pPr>
        <w:ind w:left="6480" w:hanging="180"/>
      </w:pPr>
    </w:lvl>
    <w:lvl w:ilvl="6" w:tplc="0809000F" w:tentative="1">
      <w:start w:val="1"/>
      <w:numFmt w:val="decimal"/>
      <w:lvlText w:val="%7."/>
      <w:lvlJc w:val="left"/>
      <w:pPr>
        <w:ind w:left="7200" w:hanging="360"/>
      </w:pPr>
    </w:lvl>
    <w:lvl w:ilvl="7" w:tplc="08090019" w:tentative="1">
      <w:start w:val="1"/>
      <w:numFmt w:val="lowerLetter"/>
      <w:lvlText w:val="%8."/>
      <w:lvlJc w:val="left"/>
      <w:pPr>
        <w:ind w:left="7920" w:hanging="360"/>
      </w:pPr>
    </w:lvl>
    <w:lvl w:ilvl="8" w:tplc="0809001B" w:tentative="1">
      <w:start w:val="1"/>
      <w:numFmt w:val="lowerRoman"/>
      <w:lvlText w:val="%9."/>
      <w:lvlJc w:val="right"/>
      <w:pPr>
        <w:ind w:left="8640" w:hanging="180"/>
      </w:pPr>
    </w:lvl>
  </w:abstractNum>
  <w:abstractNum w:abstractNumId="16" w15:restartNumberingAfterBreak="0">
    <w:nsid w:val="732C2CF3"/>
    <w:multiLevelType w:val="hybridMultilevel"/>
    <w:tmpl w:val="29E6D4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5C84228"/>
    <w:multiLevelType w:val="hybridMultilevel"/>
    <w:tmpl w:val="D66A4EA8"/>
    <w:lvl w:ilvl="0" w:tplc="6B144D24">
      <w:start w:val="1"/>
      <w:numFmt w:val="lowerRoman"/>
      <w:lvlText w:val="%1)"/>
      <w:lvlJc w:val="left"/>
      <w:pPr>
        <w:ind w:left="1433" w:hanging="720"/>
      </w:pPr>
      <w:rPr>
        <w:rFonts w:hint="default"/>
      </w:rPr>
    </w:lvl>
    <w:lvl w:ilvl="1" w:tplc="08090019" w:tentative="1">
      <w:start w:val="1"/>
      <w:numFmt w:val="lowerLetter"/>
      <w:lvlText w:val="%2."/>
      <w:lvlJc w:val="left"/>
      <w:pPr>
        <w:ind w:left="1793" w:hanging="360"/>
      </w:pPr>
    </w:lvl>
    <w:lvl w:ilvl="2" w:tplc="0809001B" w:tentative="1">
      <w:start w:val="1"/>
      <w:numFmt w:val="lowerRoman"/>
      <w:lvlText w:val="%3."/>
      <w:lvlJc w:val="right"/>
      <w:pPr>
        <w:ind w:left="2513" w:hanging="180"/>
      </w:pPr>
    </w:lvl>
    <w:lvl w:ilvl="3" w:tplc="0809000F" w:tentative="1">
      <w:start w:val="1"/>
      <w:numFmt w:val="decimal"/>
      <w:lvlText w:val="%4."/>
      <w:lvlJc w:val="left"/>
      <w:pPr>
        <w:ind w:left="3233" w:hanging="360"/>
      </w:pPr>
    </w:lvl>
    <w:lvl w:ilvl="4" w:tplc="08090019" w:tentative="1">
      <w:start w:val="1"/>
      <w:numFmt w:val="lowerLetter"/>
      <w:lvlText w:val="%5."/>
      <w:lvlJc w:val="left"/>
      <w:pPr>
        <w:ind w:left="3953" w:hanging="360"/>
      </w:pPr>
    </w:lvl>
    <w:lvl w:ilvl="5" w:tplc="0809001B" w:tentative="1">
      <w:start w:val="1"/>
      <w:numFmt w:val="lowerRoman"/>
      <w:lvlText w:val="%6."/>
      <w:lvlJc w:val="right"/>
      <w:pPr>
        <w:ind w:left="4673" w:hanging="180"/>
      </w:pPr>
    </w:lvl>
    <w:lvl w:ilvl="6" w:tplc="0809000F" w:tentative="1">
      <w:start w:val="1"/>
      <w:numFmt w:val="decimal"/>
      <w:lvlText w:val="%7."/>
      <w:lvlJc w:val="left"/>
      <w:pPr>
        <w:ind w:left="5393" w:hanging="360"/>
      </w:pPr>
    </w:lvl>
    <w:lvl w:ilvl="7" w:tplc="08090019" w:tentative="1">
      <w:start w:val="1"/>
      <w:numFmt w:val="lowerLetter"/>
      <w:lvlText w:val="%8."/>
      <w:lvlJc w:val="left"/>
      <w:pPr>
        <w:ind w:left="6113" w:hanging="360"/>
      </w:pPr>
    </w:lvl>
    <w:lvl w:ilvl="8" w:tplc="0809001B" w:tentative="1">
      <w:start w:val="1"/>
      <w:numFmt w:val="lowerRoman"/>
      <w:lvlText w:val="%9."/>
      <w:lvlJc w:val="right"/>
      <w:pPr>
        <w:ind w:left="6833" w:hanging="180"/>
      </w:pPr>
    </w:lvl>
  </w:abstractNum>
  <w:num w:numId="1" w16cid:durableId="1146121728">
    <w:abstractNumId w:val="9"/>
  </w:num>
  <w:num w:numId="2" w16cid:durableId="465010579">
    <w:abstractNumId w:val="0"/>
  </w:num>
  <w:num w:numId="3" w16cid:durableId="515118174">
    <w:abstractNumId w:val="11"/>
  </w:num>
  <w:num w:numId="4" w16cid:durableId="1413116380">
    <w:abstractNumId w:val="15"/>
  </w:num>
  <w:num w:numId="5" w16cid:durableId="333531196">
    <w:abstractNumId w:val="6"/>
  </w:num>
  <w:num w:numId="6" w16cid:durableId="1360080183">
    <w:abstractNumId w:val="14"/>
  </w:num>
  <w:num w:numId="7" w16cid:durableId="1846631171">
    <w:abstractNumId w:val="1"/>
  </w:num>
  <w:num w:numId="8" w16cid:durableId="1186096421">
    <w:abstractNumId w:val="7"/>
  </w:num>
  <w:num w:numId="9" w16cid:durableId="549611255">
    <w:abstractNumId w:val="2"/>
  </w:num>
  <w:num w:numId="10" w16cid:durableId="1346516277">
    <w:abstractNumId w:val="3"/>
  </w:num>
  <w:num w:numId="11" w16cid:durableId="1859419561">
    <w:abstractNumId w:val="8"/>
  </w:num>
  <w:num w:numId="12" w16cid:durableId="1476027763">
    <w:abstractNumId w:val="17"/>
  </w:num>
  <w:num w:numId="13" w16cid:durableId="947784288">
    <w:abstractNumId w:val="5"/>
  </w:num>
  <w:num w:numId="14" w16cid:durableId="1270352050">
    <w:abstractNumId w:val="10"/>
  </w:num>
  <w:num w:numId="15" w16cid:durableId="1224222126">
    <w:abstractNumId w:val="4"/>
  </w:num>
  <w:num w:numId="16" w16cid:durableId="1324702678">
    <w:abstractNumId w:val="16"/>
  </w:num>
  <w:num w:numId="17" w16cid:durableId="1030253740">
    <w:abstractNumId w:val="13"/>
  </w:num>
  <w:num w:numId="18" w16cid:durableId="190880284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428F"/>
    <w:rsid w:val="000004BF"/>
    <w:rsid w:val="00001244"/>
    <w:rsid w:val="00003672"/>
    <w:rsid w:val="00005FF6"/>
    <w:rsid w:val="00010317"/>
    <w:rsid w:val="00021770"/>
    <w:rsid w:val="00022E42"/>
    <w:rsid w:val="00024134"/>
    <w:rsid w:val="00043685"/>
    <w:rsid w:val="00045905"/>
    <w:rsid w:val="00045DF5"/>
    <w:rsid w:val="00050532"/>
    <w:rsid w:val="000600EB"/>
    <w:rsid w:val="00065230"/>
    <w:rsid w:val="00071192"/>
    <w:rsid w:val="00071D21"/>
    <w:rsid w:val="000739CB"/>
    <w:rsid w:val="00081870"/>
    <w:rsid w:val="00092C59"/>
    <w:rsid w:val="000A407D"/>
    <w:rsid w:val="000A68A8"/>
    <w:rsid w:val="000B4C8F"/>
    <w:rsid w:val="000B6BE8"/>
    <w:rsid w:val="000B6CCA"/>
    <w:rsid w:val="000C50B2"/>
    <w:rsid w:val="000E3718"/>
    <w:rsid w:val="000E3E8F"/>
    <w:rsid w:val="000E4C3B"/>
    <w:rsid w:val="000E5718"/>
    <w:rsid w:val="000F4824"/>
    <w:rsid w:val="000F571D"/>
    <w:rsid w:val="000F6649"/>
    <w:rsid w:val="000F6A27"/>
    <w:rsid w:val="000F7398"/>
    <w:rsid w:val="001030C7"/>
    <w:rsid w:val="00103C8F"/>
    <w:rsid w:val="00115155"/>
    <w:rsid w:val="00115278"/>
    <w:rsid w:val="00120492"/>
    <w:rsid w:val="001220E5"/>
    <w:rsid w:val="0012302D"/>
    <w:rsid w:val="00124670"/>
    <w:rsid w:val="001324C0"/>
    <w:rsid w:val="001378F4"/>
    <w:rsid w:val="00141E7D"/>
    <w:rsid w:val="00145272"/>
    <w:rsid w:val="0014635A"/>
    <w:rsid w:val="00146B0E"/>
    <w:rsid w:val="0015039D"/>
    <w:rsid w:val="00166F81"/>
    <w:rsid w:val="00172230"/>
    <w:rsid w:val="00181E34"/>
    <w:rsid w:val="001940A1"/>
    <w:rsid w:val="00197F48"/>
    <w:rsid w:val="001A09AD"/>
    <w:rsid w:val="001A1875"/>
    <w:rsid w:val="001C2C74"/>
    <w:rsid w:val="001D34DC"/>
    <w:rsid w:val="001D6695"/>
    <w:rsid w:val="001D72C1"/>
    <w:rsid w:val="001D78EA"/>
    <w:rsid w:val="001E22F8"/>
    <w:rsid w:val="001E409A"/>
    <w:rsid w:val="001E6717"/>
    <w:rsid w:val="001F0446"/>
    <w:rsid w:val="001F3729"/>
    <w:rsid w:val="0020188B"/>
    <w:rsid w:val="00202B55"/>
    <w:rsid w:val="00203315"/>
    <w:rsid w:val="00210472"/>
    <w:rsid w:val="00216DC8"/>
    <w:rsid w:val="00217207"/>
    <w:rsid w:val="0022284D"/>
    <w:rsid w:val="00224CE4"/>
    <w:rsid w:val="002260A3"/>
    <w:rsid w:val="00242B4F"/>
    <w:rsid w:val="00245000"/>
    <w:rsid w:val="00246FBC"/>
    <w:rsid w:val="00255AC9"/>
    <w:rsid w:val="00261ACA"/>
    <w:rsid w:val="0026587C"/>
    <w:rsid w:val="00273430"/>
    <w:rsid w:val="00274BE6"/>
    <w:rsid w:val="00276603"/>
    <w:rsid w:val="002857F6"/>
    <w:rsid w:val="00287259"/>
    <w:rsid w:val="002A2406"/>
    <w:rsid w:val="002A2795"/>
    <w:rsid w:val="002A50D5"/>
    <w:rsid w:val="002B301A"/>
    <w:rsid w:val="002C4C63"/>
    <w:rsid w:val="002C4ED9"/>
    <w:rsid w:val="002D3716"/>
    <w:rsid w:val="002D45AC"/>
    <w:rsid w:val="002D7FF5"/>
    <w:rsid w:val="002E0607"/>
    <w:rsid w:val="002E2773"/>
    <w:rsid w:val="002E5BF8"/>
    <w:rsid w:val="002F4759"/>
    <w:rsid w:val="003074AD"/>
    <w:rsid w:val="00316637"/>
    <w:rsid w:val="003178E7"/>
    <w:rsid w:val="00327166"/>
    <w:rsid w:val="003346AC"/>
    <w:rsid w:val="00344470"/>
    <w:rsid w:val="0035307D"/>
    <w:rsid w:val="00360DBC"/>
    <w:rsid w:val="00375855"/>
    <w:rsid w:val="00377052"/>
    <w:rsid w:val="00384A07"/>
    <w:rsid w:val="003924AA"/>
    <w:rsid w:val="00394E6C"/>
    <w:rsid w:val="003951A6"/>
    <w:rsid w:val="003A2AC9"/>
    <w:rsid w:val="003A4A54"/>
    <w:rsid w:val="003B6578"/>
    <w:rsid w:val="003B6D3A"/>
    <w:rsid w:val="003C3A26"/>
    <w:rsid w:val="003E47B6"/>
    <w:rsid w:val="003F3AE6"/>
    <w:rsid w:val="003F3D91"/>
    <w:rsid w:val="00414D16"/>
    <w:rsid w:val="00431036"/>
    <w:rsid w:val="004459C4"/>
    <w:rsid w:val="00446385"/>
    <w:rsid w:val="00450F35"/>
    <w:rsid w:val="00460040"/>
    <w:rsid w:val="00460C77"/>
    <w:rsid w:val="00470C23"/>
    <w:rsid w:val="004710A6"/>
    <w:rsid w:val="00471559"/>
    <w:rsid w:val="00476C10"/>
    <w:rsid w:val="00477918"/>
    <w:rsid w:val="00482EB0"/>
    <w:rsid w:val="004914F9"/>
    <w:rsid w:val="00492515"/>
    <w:rsid w:val="0049305F"/>
    <w:rsid w:val="004A20E2"/>
    <w:rsid w:val="004B6556"/>
    <w:rsid w:val="004C76C2"/>
    <w:rsid w:val="004D2DC8"/>
    <w:rsid w:val="004D3220"/>
    <w:rsid w:val="004D6155"/>
    <w:rsid w:val="004E63B6"/>
    <w:rsid w:val="004F0C01"/>
    <w:rsid w:val="004F3C35"/>
    <w:rsid w:val="004F5E09"/>
    <w:rsid w:val="004F6342"/>
    <w:rsid w:val="00500AF2"/>
    <w:rsid w:val="00504D94"/>
    <w:rsid w:val="00505B0E"/>
    <w:rsid w:val="005146E5"/>
    <w:rsid w:val="00516315"/>
    <w:rsid w:val="00517E26"/>
    <w:rsid w:val="005227F9"/>
    <w:rsid w:val="00556520"/>
    <w:rsid w:val="0055709C"/>
    <w:rsid w:val="005576E2"/>
    <w:rsid w:val="005608D9"/>
    <w:rsid w:val="00574F80"/>
    <w:rsid w:val="00592EC5"/>
    <w:rsid w:val="00597990"/>
    <w:rsid w:val="005A16F1"/>
    <w:rsid w:val="005A61AD"/>
    <w:rsid w:val="005B3638"/>
    <w:rsid w:val="005B3738"/>
    <w:rsid w:val="005B373F"/>
    <w:rsid w:val="005B637E"/>
    <w:rsid w:val="005B65FB"/>
    <w:rsid w:val="005C1234"/>
    <w:rsid w:val="005E2B50"/>
    <w:rsid w:val="005E7BE3"/>
    <w:rsid w:val="005F24E7"/>
    <w:rsid w:val="005F48A1"/>
    <w:rsid w:val="005F50AC"/>
    <w:rsid w:val="005F598D"/>
    <w:rsid w:val="00602352"/>
    <w:rsid w:val="00603D2A"/>
    <w:rsid w:val="00604B5C"/>
    <w:rsid w:val="006102E4"/>
    <w:rsid w:val="00611E50"/>
    <w:rsid w:val="00613B7D"/>
    <w:rsid w:val="006152BA"/>
    <w:rsid w:val="006213D1"/>
    <w:rsid w:val="00630062"/>
    <w:rsid w:val="00630E5E"/>
    <w:rsid w:val="006322F0"/>
    <w:rsid w:val="006379F0"/>
    <w:rsid w:val="006445C3"/>
    <w:rsid w:val="00645F58"/>
    <w:rsid w:val="00651DDA"/>
    <w:rsid w:val="006543F9"/>
    <w:rsid w:val="0067501F"/>
    <w:rsid w:val="00675E5F"/>
    <w:rsid w:val="006A0068"/>
    <w:rsid w:val="006A349C"/>
    <w:rsid w:val="006B3CE5"/>
    <w:rsid w:val="006B4EC5"/>
    <w:rsid w:val="006C0705"/>
    <w:rsid w:val="006C4068"/>
    <w:rsid w:val="006C6B52"/>
    <w:rsid w:val="006D24D3"/>
    <w:rsid w:val="006D3217"/>
    <w:rsid w:val="006F1D7D"/>
    <w:rsid w:val="006F5061"/>
    <w:rsid w:val="007013F5"/>
    <w:rsid w:val="00702A47"/>
    <w:rsid w:val="007034F8"/>
    <w:rsid w:val="00703635"/>
    <w:rsid w:val="00705F1E"/>
    <w:rsid w:val="007171E1"/>
    <w:rsid w:val="0072362E"/>
    <w:rsid w:val="00723E98"/>
    <w:rsid w:val="00726991"/>
    <w:rsid w:val="00732188"/>
    <w:rsid w:val="007324FE"/>
    <w:rsid w:val="0073584B"/>
    <w:rsid w:val="007565FA"/>
    <w:rsid w:val="00756A26"/>
    <w:rsid w:val="007705BC"/>
    <w:rsid w:val="00771B09"/>
    <w:rsid w:val="00773BBF"/>
    <w:rsid w:val="00780EAA"/>
    <w:rsid w:val="0078504A"/>
    <w:rsid w:val="007A1AA8"/>
    <w:rsid w:val="007A5666"/>
    <w:rsid w:val="007B0201"/>
    <w:rsid w:val="007B22C8"/>
    <w:rsid w:val="007B733B"/>
    <w:rsid w:val="007D09EA"/>
    <w:rsid w:val="007D59F4"/>
    <w:rsid w:val="007E1294"/>
    <w:rsid w:val="007F125F"/>
    <w:rsid w:val="007F3DA6"/>
    <w:rsid w:val="007F4FFD"/>
    <w:rsid w:val="00801624"/>
    <w:rsid w:val="00801C9A"/>
    <w:rsid w:val="008075A6"/>
    <w:rsid w:val="008131E2"/>
    <w:rsid w:val="00814993"/>
    <w:rsid w:val="008205F5"/>
    <w:rsid w:val="00821367"/>
    <w:rsid w:val="008261A9"/>
    <w:rsid w:val="00830AB7"/>
    <w:rsid w:val="00831351"/>
    <w:rsid w:val="00833021"/>
    <w:rsid w:val="00843876"/>
    <w:rsid w:val="008452DE"/>
    <w:rsid w:val="00845372"/>
    <w:rsid w:val="00852B06"/>
    <w:rsid w:val="008532AE"/>
    <w:rsid w:val="00860F0A"/>
    <w:rsid w:val="00870372"/>
    <w:rsid w:val="008727CA"/>
    <w:rsid w:val="00872D68"/>
    <w:rsid w:val="00874FFC"/>
    <w:rsid w:val="0088138B"/>
    <w:rsid w:val="00881BFF"/>
    <w:rsid w:val="008854B7"/>
    <w:rsid w:val="00896AFE"/>
    <w:rsid w:val="008A067B"/>
    <w:rsid w:val="008A157D"/>
    <w:rsid w:val="008A7223"/>
    <w:rsid w:val="008C1615"/>
    <w:rsid w:val="008C6488"/>
    <w:rsid w:val="008D1A3E"/>
    <w:rsid w:val="008E2FB4"/>
    <w:rsid w:val="008E569A"/>
    <w:rsid w:val="008F4E81"/>
    <w:rsid w:val="009014A5"/>
    <w:rsid w:val="00917920"/>
    <w:rsid w:val="00924E06"/>
    <w:rsid w:val="00927EB2"/>
    <w:rsid w:val="00930655"/>
    <w:rsid w:val="00934BF0"/>
    <w:rsid w:val="00936A28"/>
    <w:rsid w:val="0095077C"/>
    <w:rsid w:val="00951297"/>
    <w:rsid w:val="009552E2"/>
    <w:rsid w:val="009606EA"/>
    <w:rsid w:val="009664D5"/>
    <w:rsid w:val="00966EC8"/>
    <w:rsid w:val="00971CF1"/>
    <w:rsid w:val="0097518A"/>
    <w:rsid w:val="00980D41"/>
    <w:rsid w:val="00985001"/>
    <w:rsid w:val="0098578D"/>
    <w:rsid w:val="00991B8F"/>
    <w:rsid w:val="009A0272"/>
    <w:rsid w:val="009A3EE9"/>
    <w:rsid w:val="009C2692"/>
    <w:rsid w:val="009C319D"/>
    <w:rsid w:val="009C5B45"/>
    <w:rsid w:val="009D58AB"/>
    <w:rsid w:val="009E7E34"/>
    <w:rsid w:val="009F4A55"/>
    <w:rsid w:val="009F4F5D"/>
    <w:rsid w:val="009F6FE0"/>
    <w:rsid w:val="009F7B15"/>
    <w:rsid w:val="009F7C97"/>
    <w:rsid w:val="00A07D0E"/>
    <w:rsid w:val="00A13B23"/>
    <w:rsid w:val="00A34A61"/>
    <w:rsid w:val="00A5075D"/>
    <w:rsid w:val="00A53D20"/>
    <w:rsid w:val="00A736EA"/>
    <w:rsid w:val="00A8412E"/>
    <w:rsid w:val="00A85AB7"/>
    <w:rsid w:val="00A92219"/>
    <w:rsid w:val="00AA167E"/>
    <w:rsid w:val="00AA5761"/>
    <w:rsid w:val="00AB1993"/>
    <w:rsid w:val="00AB6A92"/>
    <w:rsid w:val="00AC0CF1"/>
    <w:rsid w:val="00AC1ABE"/>
    <w:rsid w:val="00AC5B7A"/>
    <w:rsid w:val="00AC74BD"/>
    <w:rsid w:val="00AD1075"/>
    <w:rsid w:val="00AD21E9"/>
    <w:rsid w:val="00AD6556"/>
    <w:rsid w:val="00AE0392"/>
    <w:rsid w:val="00AE27AB"/>
    <w:rsid w:val="00AF09D2"/>
    <w:rsid w:val="00B005D6"/>
    <w:rsid w:val="00B00885"/>
    <w:rsid w:val="00B053E5"/>
    <w:rsid w:val="00B110CC"/>
    <w:rsid w:val="00B24590"/>
    <w:rsid w:val="00B247E6"/>
    <w:rsid w:val="00B24E3F"/>
    <w:rsid w:val="00B30E09"/>
    <w:rsid w:val="00B32FC9"/>
    <w:rsid w:val="00B46557"/>
    <w:rsid w:val="00B567BC"/>
    <w:rsid w:val="00B63818"/>
    <w:rsid w:val="00B65389"/>
    <w:rsid w:val="00B751D5"/>
    <w:rsid w:val="00B91584"/>
    <w:rsid w:val="00B963B3"/>
    <w:rsid w:val="00BA0682"/>
    <w:rsid w:val="00BB6A4E"/>
    <w:rsid w:val="00BC7B2A"/>
    <w:rsid w:val="00BD5210"/>
    <w:rsid w:val="00BD5640"/>
    <w:rsid w:val="00BF71F6"/>
    <w:rsid w:val="00C01E60"/>
    <w:rsid w:val="00C45025"/>
    <w:rsid w:val="00C54D89"/>
    <w:rsid w:val="00C820A9"/>
    <w:rsid w:val="00C82D9E"/>
    <w:rsid w:val="00C97E7F"/>
    <w:rsid w:val="00CE4A20"/>
    <w:rsid w:val="00CE4DF4"/>
    <w:rsid w:val="00CF066E"/>
    <w:rsid w:val="00CF2F68"/>
    <w:rsid w:val="00CF5DFE"/>
    <w:rsid w:val="00D03BD5"/>
    <w:rsid w:val="00D12A0F"/>
    <w:rsid w:val="00D16457"/>
    <w:rsid w:val="00D17700"/>
    <w:rsid w:val="00D208BB"/>
    <w:rsid w:val="00D227BF"/>
    <w:rsid w:val="00D26480"/>
    <w:rsid w:val="00D30512"/>
    <w:rsid w:val="00D33288"/>
    <w:rsid w:val="00D3336B"/>
    <w:rsid w:val="00D33AA3"/>
    <w:rsid w:val="00D455A5"/>
    <w:rsid w:val="00D53FA1"/>
    <w:rsid w:val="00D651D2"/>
    <w:rsid w:val="00D66907"/>
    <w:rsid w:val="00D73D2F"/>
    <w:rsid w:val="00D84A78"/>
    <w:rsid w:val="00D869DD"/>
    <w:rsid w:val="00D87A4A"/>
    <w:rsid w:val="00D912C2"/>
    <w:rsid w:val="00D9223C"/>
    <w:rsid w:val="00D950B1"/>
    <w:rsid w:val="00DB0034"/>
    <w:rsid w:val="00DB30FF"/>
    <w:rsid w:val="00DB79E1"/>
    <w:rsid w:val="00DD1A65"/>
    <w:rsid w:val="00DD4EA3"/>
    <w:rsid w:val="00DE39BB"/>
    <w:rsid w:val="00DF4832"/>
    <w:rsid w:val="00DF7B24"/>
    <w:rsid w:val="00E01BA7"/>
    <w:rsid w:val="00E05F2A"/>
    <w:rsid w:val="00E10BE0"/>
    <w:rsid w:val="00E13505"/>
    <w:rsid w:val="00E13916"/>
    <w:rsid w:val="00E23EF1"/>
    <w:rsid w:val="00E26E8C"/>
    <w:rsid w:val="00E300D2"/>
    <w:rsid w:val="00E3182F"/>
    <w:rsid w:val="00E33C88"/>
    <w:rsid w:val="00E36397"/>
    <w:rsid w:val="00E44135"/>
    <w:rsid w:val="00E4600F"/>
    <w:rsid w:val="00E4602B"/>
    <w:rsid w:val="00E4691C"/>
    <w:rsid w:val="00E51E30"/>
    <w:rsid w:val="00E541E7"/>
    <w:rsid w:val="00E6176F"/>
    <w:rsid w:val="00E67A44"/>
    <w:rsid w:val="00E70F9C"/>
    <w:rsid w:val="00E7400D"/>
    <w:rsid w:val="00E75376"/>
    <w:rsid w:val="00E75B8B"/>
    <w:rsid w:val="00E84F9A"/>
    <w:rsid w:val="00E874FB"/>
    <w:rsid w:val="00E97590"/>
    <w:rsid w:val="00EB11B0"/>
    <w:rsid w:val="00EB5D10"/>
    <w:rsid w:val="00ED08C7"/>
    <w:rsid w:val="00ED43FC"/>
    <w:rsid w:val="00EE17EC"/>
    <w:rsid w:val="00EE3169"/>
    <w:rsid w:val="00EE3CC5"/>
    <w:rsid w:val="00EE62D1"/>
    <w:rsid w:val="00EF0DDD"/>
    <w:rsid w:val="00EF13AE"/>
    <w:rsid w:val="00EF78F5"/>
    <w:rsid w:val="00F01432"/>
    <w:rsid w:val="00F04925"/>
    <w:rsid w:val="00F13C3F"/>
    <w:rsid w:val="00F166BC"/>
    <w:rsid w:val="00F2446B"/>
    <w:rsid w:val="00F2528C"/>
    <w:rsid w:val="00F541C8"/>
    <w:rsid w:val="00F6240F"/>
    <w:rsid w:val="00F62CB1"/>
    <w:rsid w:val="00F74DE3"/>
    <w:rsid w:val="00F81D00"/>
    <w:rsid w:val="00FA40E5"/>
    <w:rsid w:val="00FB0ED3"/>
    <w:rsid w:val="00FC3AB7"/>
    <w:rsid w:val="00FC4E5A"/>
    <w:rsid w:val="00FC5E79"/>
    <w:rsid w:val="00FC71C9"/>
    <w:rsid w:val="00FD5256"/>
    <w:rsid w:val="00FF2392"/>
    <w:rsid w:val="00FF428F"/>
    <w:rsid w:val="359EEB8C"/>
    <w:rsid w:val="4B502F4F"/>
    <w:rsid w:val="5DE8916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0A1202"/>
  <w15:chartTrackingRefBased/>
  <w15:docId w15:val="{D65EF0E8-DB6D-4F7E-B79C-3924B22762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F428F"/>
    <w:pPr>
      <w:spacing w:after="0" w:line="240" w:lineRule="auto"/>
    </w:pPr>
    <w:rPr>
      <w:rFonts w:ascii="Times New Roman" w:eastAsia="Times New Roman" w:hAnsi="Times New Roman" w:cs="Times New Roman"/>
      <w:kern w:val="0"/>
      <w:sz w:val="20"/>
      <w:szCs w:val="20"/>
      <w:lang w:eastAsia="en-GB"/>
      <w14:ligatures w14:val="none"/>
    </w:rPr>
  </w:style>
  <w:style w:type="paragraph" w:styleId="Heading1">
    <w:name w:val="heading 1"/>
    <w:basedOn w:val="Normal"/>
    <w:next w:val="Normal"/>
    <w:link w:val="Heading1Char"/>
    <w:uiPriority w:val="9"/>
    <w:qFormat/>
    <w:rsid w:val="00274BE6"/>
    <w:pPr>
      <w:keepNext/>
      <w:keepLines/>
      <w:spacing w:before="240"/>
      <w:outlineLvl w:val="0"/>
    </w:pPr>
    <w:rPr>
      <w:rFonts w:ascii="Arial" w:eastAsiaTheme="majorEastAsia" w:hAnsi="Arial" w:cstheme="majorBidi"/>
      <w:color w:val="2F5496" w:themeColor="accent1" w:themeShade="BF"/>
      <w:sz w:val="36"/>
      <w:szCs w:val="32"/>
    </w:rPr>
  </w:style>
  <w:style w:type="paragraph" w:styleId="Heading2">
    <w:name w:val="heading 2"/>
    <w:basedOn w:val="Normal"/>
    <w:next w:val="Normal"/>
    <w:link w:val="Heading2Char"/>
    <w:uiPriority w:val="9"/>
    <w:unhideWhenUsed/>
    <w:qFormat/>
    <w:rsid w:val="007171E1"/>
    <w:pPr>
      <w:keepNext/>
      <w:keepLines/>
      <w:spacing w:before="40"/>
      <w:outlineLvl w:val="1"/>
    </w:pPr>
    <w:rPr>
      <w:rFonts w:ascii="Arial" w:eastAsiaTheme="majorEastAsia" w:hAnsi="Arial" w:cstheme="majorBidi"/>
      <w:color w:val="2F5496" w:themeColor="accent1" w:themeShade="BF"/>
      <w:sz w:val="28"/>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FF428F"/>
    <w:rPr>
      <w:color w:val="0000FF"/>
      <w:u w:val="single"/>
    </w:rPr>
  </w:style>
  <w:style w:type="paragraph" w:styleId="ListParagraph">
    <w:name w:val="List Paragraph"/>
    <w:basedOn w:val="Normal"/>
    <w:uiPriority w:val="34"/>
    <w:qFormat/>
    <w:rsid w:val="00FF428F"/>
    <w:pPr>
      <w:ind w:left="720"/>
      <w:contextualSpacing/>
    </w:pPr>
  </w:style>
  <w:style w:type="paragraph" w:customStyle="1" w:styleId="SMUNORMALARIAL">
    <w:name w:val="SMU NORMAL ARIAL"/>
    <w:basedOn w:val="Normal"/>
    <w:qFormat/>
    <w:rsid w:val="00FF428F"/>
    <w:rPr>
      <w:rFonts w:ascii="Arial" w:hAnsi="Arial"/>
      <w:color w:val="00000A"/>
      <w:sz w:val="22"/>
      <w:szCs w:val="24"/>
    </w:rPr>
  </w:style>
  <w:style w:type="paragraph" w:customStyle="1" w:styleId="BodyText2">
    <w:name w:val="Body Text2"/>
    <w:basedOn w:val="Normal"/>
    <w:qFormat/>
    <w:rsid w:val="00FF428F"/>
    <w:pPr>
      <w:tabs>
        <w:tab w:val="left" w:pos="720"/>
        <w:tab w:val="left" w:pos="1440"/>
      </w:tabs>
    </w:pPr>
    <w:rPr>
      <w:rFonts w:ascii="CG Times (WN)" w:hAnsi="CG Times (WN)"/>
      <w:color w:val="00000A"/>
      <w:sz w:val="24"/>
      <w:lang w:eastAsia="en-US"/>
    </w:rPr>
  </w:style>
  <w:style w:type="character" w:styleId="UnresolvedMention">
    <w:name w:val="Unresolved Mention"/>
    <w:basedOn w:val="DefaultParagraphFont"/>
    <w:uiPriority w:val="99"/>
    <w:semiHidden/>
    <w:unhideWhenUsed/>
    <w:rsid w:val="005C1234"/>
    <w:rPr>
      <w:color w:val="605E5C"/>
      <w:shd w:val="clear" w:color="auto" w:fill="E1DFDD"/>
    </w:rPr>
  </w:style>
  <w:style w:type="paragraph" w:styleId="Header">
    <w:name w:val="header"/>
    <w:basedOn w:val="Normal"/>
    <w:link w:val="HeaderChar"/>
    <w:uiPriority w:val="99"/>
    <w:unhideWhenUsed/>
    <w:rsid w:val="00B24E3F"/>
    <w:pPr>
      <w:tabs>
        <w:tab w:val="center" w:pos="4513"/>
        <w:tab w:val="right" w:pos="9026"/>
      </w:tabs>
    </w:pPr>
  </w:style>
  <w:style w:type="character" w:customStyle="1" w:styleId="HeaderChar">
    <w:name w:val="Header Char"/>
    <w:basedOn w:val="DefaultParagraphFont"/>
    <w:link w:val="Header"/>
    <w:uiPriority w:val="99"/>
    <w:rsid w:val="00B24E3F"/>
    <w:rPr>
      <w:rFonts w:ascii="Times New Roman" w:eastAsia="Times New Roman" w:hAnsi="Times New Roman" w:cs="Times New Roman"/>
      <w:kern w:val="0"/>
      <w:sz w:val="20"/>
      <w:szCs w:val="20"/>
      <w:lang w:eastAsia="en-GB"/>
      <w14:ligatures w14:val="none"/>
    </w:rPr>
  </w:style>
  <w:style w:type="paragraph" w:styleId="Footer">
    <w:name w:val="footer"/>
    <w:basedOn w:val="Normal"/>
    <w:link w:val="FooterChar"/>
    <w:uiPriority w:val="99"/>
    <w:unhideWhenUsed/>
    <w:rsid w:val="00B24E3F"/>
    <w:pPr>
      <w:tabs>
        <w:tab w:val="center" w:pos="4513"/>
        <w:tab w:val="right" w:pos="9026"/>
      </w:tabs>
    </w:pPr>
  </w:style>
  <w:style w:type="character" w:customStyle="1" w:styleId="FooterChar">
    <w:name w:val="Footer Char"/>
    <w:basedOn w:val="DefaultParagraphFont"/>
    <w:link w:val="Footer"/>
    <w:uiPriority w:val="99"/>
    <w:rsid w:val="00B24E3F"/>
    <w:rPr>
      <w:rFonts w:ascii="Times New Roman" w:eastAsia="Times New Roman" w:hAnsi="Times New Roman" w:cs="Times New Roman"/>
      <w:kern w:val="0"/>
      <w:sz w:val="20"/>
      <w:szCs w:val="20"/>
      <w:lang w:eastAsia="en-GB"/>
      <w14:ligatures w14:val="none"/>
    </w:rPr>
  </w:style>
  <w:style w:type="paragraph" w:styleId="Caption">
    <w:name w:val="caption"/>
    <w:basedOn w:val="Normal"/>
    <w:next w:val="Normal"/>
    <w:uiPriority w:val="35"/>
    <w:unhideWhenUsed/>
    <w:qFormat/>
    <w:rsid w:val="00AB6A92"/>
    <w:pPr>
      <w:spacing w:after="200"/>
    </w:pPr>
    <w:rPr>
      <w:i/>
      <w:iCs/>
      <w:color w:val="44546A" w:themeColor="text2"/>
      <w:sz w:val="18"/>
      <w:szCs w:val="18"/>
    </w:rPr>
  </w:style>
  <w:style w:type="character" w:styleId="FollowedHyperlink">
    <w:name w:val="FollowedHyperlink"/>
    <w:basedOn w:val="DefaultParagraphFont"/>
    <w:uiPriority w:val="99"/>
    <w:semiHidden/>
    <w:unhideWhenUsed/>
    <w:rsid w:val="00E97590"/>
    <w:rPr>
      <w:color w:val="954F72" w:themeColor="followedHyperlink"/>
      <w:u w:val="single"/>
    </w:rPr>
  </w:style>
  <w:style w:type="character" w:customStyle="1" w:styleId="Heading1Char">
    <w:name w:val="Heading 1 Char"/>
    <w:basedOn w:val="DefaultParagraphFont"/>
    <w:link w:val="Heading1"/>
    <w:uiPriority w:val="9"/>
    <w:rsid w:val="00274BE6"/>
    <w:rPr>
      <w:rFonts w:ascii="Arial" w:eastAsiaTheme="majorEastAsia" w:hAnsi="Arial" w:cstheme="majorBidi"/>
      <w:color w:val="2F5496" w:themeColor="accent1" w:themeShade="BF"/>
      <w:kern w:val="0"/>
      <w:sz w:val="36"/>
      <w:szCs w:val="32"/>
      <w:lang w:eastAsia="en-GB"/>
      <w14:ligatures w14:val="none"/>
    </w:rPr>
  </w:style>
  <w:style w:type="character" w:customStyle="1" w:styleId="Heading2Char">
    <w:name w:val="Heading 2 Char"/>
    <w:basedOn w:val="DefaultParagraphFont"/>
    <w:link w:val="Heading2"/>
    <w:uiPriority w:val="9"/>
    <w:rsid w:val="007171E1"/>
    <w:rPr>
      <w:rFonts w:ascii="Arial" w:eastAsiaTheme="majorEastAsia" w:hAnsi="Arial" w:cstheme="majorBidi"/>
      <w:color w:val="2F5496" w:themeColor="accent1" w:themeShade="BF"/>
      <w:kern w:val="0"/>
      <w:sz w:val="28"/>
      <w:szCs w:val="26"/>
      <w:lang w:eastAsia="en-GB"/>
      <w14:ligatures w14:val="none"/>
    </w:rPr>
  </w:style>
  <w:style w:type="paragraph" w:styleId="TOCHeading">
    <w:name w:val="TOC Heading"/>
    <w:basedOn w:val="Heading1"/>
    <w:next w:val="Normal"/>
    <w:uiPriority w:val="39"/>
    <w:unhideWhenUsed/>
    <w:qFormat/>
    <w:rsid w:val="005F50AC"/>
    <w:pPr>
      <w:spacing w:line="259" w:lineRule="auto"/>
      <w:outlineLvl w:val="9"/>
    </w:pPr>
    <w:rPr>
      <w:lang w:val="en-US" w:eastAsia="en-US"/>
    </w:rPr>
  </w:style>
  <w:style w:type="paragraph" w:styleId="TOC1">
    <w:name w:val="toc 1"/>
    <w:basedOn w:val="Normal"/>
    <w:next w:val="Normal"/>
    <w:autoRedefine/>
    <w:uiPriority w:val="39"/>
    <w:unhideWhenUsed/>
    <w:rsid w:val="005F50AC"/>
    <w:pPr>
      <w:spacing w:after="100"/>
    </w:pPr>
  </w:style>
  <w:style w:type="paragraph" w:styleId="TOC2">
    <w:name w:val="toc 2"/>
    <w:basedOn w:val="Normal"/>
    <w:next w:val="Normal"/>
    <w:autoRedefine/>
    <w:uiPriority w:val="39"/>
    <w:unhideWhenUsed/>
    <w:rsid w:val="005F50AC"/>
    <w:pPr>
      <w:spacing w:after="100"/>
      <w:ind w:left="2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1109/ACCESS.2022.3162594" TargetMode="External"/><Relationship Id="rId18" Type="http://schemas.openxmlformats.org/officeDocument/2006/relationships/hyperlink" Target="https://doi.org/10.48047/nq.2022.20.5.nq22815" TargetMode="External"/><Relationship Id="rId26" Type="http://schemas.openxmlformats.org/officeDocument/2006/relationships/hyperlink" Target="https://doi.org/10.1016/j.cose.2023.103585" TargetMode="External"/><Relationship Id="rId39" Type="http://schemas.openxmlformats.org/officeDocument/2006/relationships/image" Target="media/image16.png"/><Relationship Id="rId21" Type="http://schemas.openxmlformats.org/officeDocument/2006/relationships/hyperlink" Target="https://doi.org/10.69709/caic.2024.193182" TargetMode="External"/><Relationship Id="rId34" Type="http://schemas.openxmlformats.org/officeDocument/2006/relationships/image" Target="media/image11.svg"/><Relationship Id="rId42" Type="http://schemas.openxmlformats.org/officeDocument/2006/relationships/image" Target="media/image19.svg"/><Relationship Id="rId47" Type="http://schemas.openxmlformats.org/officeDocument/2006/relationships/image" Target="media/image24.png"/><Relationship Id="rId50"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doi.org/10.1080/19393555.2021.1971802" TargetMode="External"/><Relationship Id="rId29" Type="http://schemas.openxmlformats.org/officeDocument/2006/relationships/image" Target="media/image6.png"/><Relationship Id="rId11" Type="http://schemas.openxmlformats.org/officeDocument/2006/relationships/hyperlink" Target="https://doi.org/10.1016/j.eswa.2023.122199" TargetMode="External"/><Relationship Id="rId24" Type="http://schemas.openxmlformats.org/officeDocument/2006/relationships/hyperlink" Target="https://doi.org/10.34190/eccws.23.1.2123" TargetMode="External"/><Relationship Id="rId32" Type="http://schemas.openxmlformats.org/officeDocument/2006/relationships/image" Target="media/image9.svg"/><Relationship Id="rId37" Type="http://schemas.openxmlformats.org/officeDocument/2006/relationships/image" Target="media/image14.png"/><Relationship Id="rId40" Type="http://schemas.openxmlformats.org/officeDocument/2006/relationships/image" Target="media/image17.svg"/><Relationship Id="rId45" Type="http://schemas.openxmlformats.org/officeDocument/2006/relationships/image" Target="media/image22.png"/><Relationship Id="rId5" Type="http://schemas.openxmlformats.org/officeDocument/2006/relationships/webSettings" Target="webSettings.xml"/><Relationship Id="rId15" Type="http://schemas.openxmlformats.org/officeDocument/2006/relationships/hyperlink" Target="https://doi.org/10.3390/jsan12040051" TargetMode="External"/><Relationship Id="rId23" Type="http://schemas.openxmlformats.org/officeDocument/2006/relationships/hyperlink" Target="https://doi.org/10.5281/zenodo.14926029" TargetMode="External"/><Relationship Id="rId28" Type="http://schemas.openxmlformats.org/officeDocument/2006/relationships/image" Target="media/image5.svg"/><Relationship Id="rId36" Type="http://schemas.openxmlformats.org/officeDocument/2006/relationships/image" Target="media/image13.svg"/><Relationship Id="rId49" Type="http://schemas.openxmlformats.org/officeDocument/2006/relationships/footer" Target="footer1.xml"/><Relationship Id="rId10" Type="http://schemas.openxmlformats.org/officeDocument/2006/relationships/image" Target="media/image3.jpeg"/><Relationship Id="rId19" Type="http://schemas.openxmlformats.org/officeDocument/2006/relationships/hyperlink" Target="https://www.infosecinstitute.com/resources/management-compliance-auditing/essentials-acceptable-use-policy/" TargetMode="External"/><Relationship Id="rId31" Type="http://schemas.openxmlformats.org/officeDocument/2006/relationships/image" Target="media/image8.png"/><Relationship Id="rId44" Type="http://schemas.openxmlformats.org/officeDocument/2006/relationships/image" Target="media/image21.sv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doi.org/10.1016/j.eswa.2022.118401" TargetMode="External"/><Relationship Id="rId22" Type="http://schemas.openxmlformats.org/officeDocument/2006/relationships/hyperlink" Target="https://ieeexplore.ieee.org/stamp/stamp.jsp?tp=&amp;arnumber=9720435" TargetMode="External"/><Relationship Id="rId27" Type="http://schemas.openxmlformats.org/officeDocument/2006/relationships/image" Target="media/image4.png"/><Relationship Id="rId30" Type="http://schemas.openxmlformats.org/officeDocument/2006/relationships/image" Target="media/image7.svg"/><Relationship Id="rId35" Type="http://schemas.openxmlformats.org/officeDocument/2006/relationships/image" Target="media/image12.png"/><Relationship Id="rId43" Type="http://schemas.openxmlformats.org/officeDocument/2006/relationships/image" Target="media/image20.png"/><Relationship Id="rId48" Type="http://schemas.openxmlformats.org/officeDocument/2006/relationships/image" Target="media/image25.svg"/><Relationship Id="rId8" Type="http://schemas.openxmlformats.org/officeDocument/2006/relationships/image" Target="media/image1.jpeg"/><Relationship Id="rId51" Type="http://schemas.openxmlformats.org/officeDocument/2006/relationships/theme" Target="theme/theme1.xml"/><Relationship Id="rId3" Type="http://schemas.openxmlformats.org/officeDocument/2006/relationships/styles" Target="styles.xml"/><Relationship Id="rId12" Type="http://schemas.openxmlformats.org/officeDocument/2006/relationships/hyperlink" Target="https://doi.org/10.1007/978-981-99-9811-1_33" TargetMode="External"/><Relationship Id="rId17" Type="http://schemas.openxmlformats.org/officeDocument/2006/relationships/hyperlink" Target="https://doi.org/10.1016/j.cose.2023.103412" TargetMode="External"/><Relationship Id="rId25" Type="http://schemas.openxmlformats.org/officeDocument/2006/relationships/hyperlink" Target="https://doi.org/10.34190/iccws.20.1.3326" TargetMode="External"/><Relationship Id="rId33" Type="http://schemas.openxmlformats.org/officeDocument/2006/relationships/image" Target="media/image10.png"/><Relationship Id="rId38" Type="http://schemas.openxmlformats.org/officeDocument/2006/relationships/image" Target="media/image15.svg"/><Relationship Id="rId46" Type="http://schemas.openxmlformats.org/officeDocument/2006/relationships/image" Target="media/image23.svg"/><Relationship Id="rId20" Type="http://schemas.openxmlformats.org/officeDocument/2006/relationships/hyperlink" Target="https://doi.org/10.32604/iasc.2022.021786" TargetMode="External"/><Relationship Id="rId41" Type="http://schemas.openxmlformats.org/officeDocument/2006/relationships/image" Target="media/image18.png"/><Relationship Id="rId1" Type="http://schemas.openxmlformats.org/officeDocument/2006/relationships/customXml" Target="../customXml/item1.xml"/><Relationship Id="rId6"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5E899E-F744-46D6-A64B-9052BBFF30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643</TotalTime>
  <Pages>17</Pages>
  <Words>2815</Words>
  <Characters>16052</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18830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Sana Jokhio</dc:creator>
  <cp:keywords/>
  <dc:description/>
  <cp:lastModifiedBy>Steve Jones</cp:lastModifiedBy>
  <cp:revision>258</cp:revision>
  <dcterms:created xsi:type="dcterms:W3CDTF">2026-03-25T12:51:00Z</dcterms:created>
  <dcterms:modified xsi:type="dcterms:W3CDTF">2026-03-26T16:20:00Z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345d855e-eb74-4642-af0a-ac223b44b737</vt:lpwstr>
  </property>
</Properties>
</file>