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4BEB4BE" w14:textId="77777777" w:rsidR="009166D9" w:rsidRDefault="009166D9" w:rsidP="009166D9">
      <w:pPr>
        <w:spacing w:before="22" w:line="360" w:lineRule="auto"/>
        <w:ind w:right="23"/>
        <w:jc w:val="center"/>
        <w:rPr>
          <w:rFonts w:ascii="Arial" w:hAnsi="Arial" w:cs="Arial"/>
          <w:b/>
          <w:spacing w:val="-4"/>
          <w:sz w:val="32"/>
        </w:rPr>
      </w:pPr>
      <w:r w:rsidRPr="00614E8E">
        <w:rPr>
          <w:rFonts w:ascii="Arial" w:hAnsi="Arial" w:cs="Arial"/>
          <w:b/>
          <w:sz w:val="32"/>
        </w:rPr>
        <w:t>University</w:t>
      </w:r>
      <w:r w:rsidRPr="00614E8E">
        <w:rPr>
          <w:rFonts w:ascii="Arial" w:hAnsi="Arial" w:cs="Arial"/>
          <w:b/>
          <w:spacing w:val="-8"/>
          <w:sz w:val="32"/>
        </w:rPr>
        <w:t xml:space="preserve"> </w:t>
      </w:r>
      <w:r w:rsidRPr="00614E8E">
        <w:rPr>
          <w:rFonts w:ascii="Arial" w:hAnsi="Arial" w:cs="Arial"/>
          <w:b/>
          <w:sz w:val="32"/>
        </w:rPr>
        <w:t>of</w:t>
      </w:r>
      <w:r w:rsidRPr="00614E8E">
        <w:rPr>
          <w:rFonts w:ascii="Arial" w:hAnsi="Arial" w:cs="Arial"/>
          <w:b/>
          <w:spacing w:val="-8"/>
          <w:sz w:val="32"/>
        </w:rPr>
        <w:t xml:space="preserve"> </w:t>
      </w:r>
      <w:r w:rsidRPr="00614E8E">
        <w:rPr>
          <w:rFonts w:ascii="Arial" w:hAnsi="Arial" w:cs="Arial"/>
          <w:b/>
          <w:sz w:val="32"/>
        </w:rPr>
        <w:t>Wales</w:t>
      </w:r>
      <w:r w:rsidRPr="00614E8E">
        <w:rPr>
          <w:rFonts w:ascii="Arial" w:hAnsi="Arial" w:cs="Arial"/>
          <w:b/>
          <w:spacing w:val="-8"/>
          <w:sz w:val="32"/>
        </w:rPr>
        <w:t xml:space="preserve"> </w:t>
      </w:r>
      <w:r w:rsidRPr="00614E8E">
        <w:rPr>
          <w:rFonts w:ascii="Arial" w:hAnsi="Arial" w:cs="Arial"/>
          <w:b/>
          <w:sz w:val="32"/>
        </w:rPr>
        <w:t>Trinity</w:t>
      </w:r>
      <w:r w:rsidRPr="00614E8E">
        <w:rPr>
          <w:rFonts w:ascii="Arial" w:hAnsi="Arial" w:cs="Arial"/>
          <w:b/>
          <w:spacing w:val="-8"/>
          <w:sz w:val="32"/>
        </w:rPr>
        <w:t xml:space="preserve"> </w:t>
      </w:r>
      <w:r w:rsidRPr="00614E8E">
        <w:rPr>
          <w:rFonts w:ascii="Arial" w:hAnsi="Arial" w:cs="Arial"/>
          <w:b/>
          <w:sz w:val="32"/>
        </w:rPr>
        <w:t>Saint</w:t>
      </w:r>
      <w:r w:rsidRPr="00614E8E">
        <w:rPr>
          <w:rFonts w:ascii="Arial" w:hAnsi="Arial" w:cs="Arial"/>
          <w:b/>
          <w:spacing w:val="-8"/>
          <w:sz w:val="32"/>
        </w:rPr>
        <w:t xml:space="preserve"> </w:t>
      </w:r>
      <w:r w:rsidRPr="00614E8E">
        <w:rPr>
          <w:rFonts w:ascii="Arial" w:hAnsi="Arial" w:cs="Arial"/>
          <w:b/>
          <w:spacing w:val="-4"/>
          <w:sz w:val="32"/>
        </w:rPr>
        <w:t>David</w:t>
      </w:r>
    </w:p>
    <w:p w14:paraId="0328BB23" w14:textId="77777777" w:rsidR="009166D9" w:rsidRDefault="009166D9" w:rsidP="009166D9">
      <w:pPr>
        <w:spacing w:before="22" w:line="360" w:lineRule="auto"/>
        <w:ind w:left="7" w:right="23"/>
        <w:jc w:val="center"/>
        <w:rPr>
          <w:rFonts w:ascii="Arial" w:hAnsi="Arial" w:cs="Arial"/>
          <w:b/>
          <w:spacing w:val="-4"/>
          <w:sz w:val="32"/>
        </w:rPr>
      </w:pPr>
    </w:p>
    <w:p w14:paraId="4C9FE696" w14:textId="77777777" w:rsidR="009166D9" w:rsidRPr="008146D4" w:rsidRDefault="009166D9" w:rsidP="009166D9">
      <w:pPr>
        <w:spacing w:before="22" w:line="360" w:lineRule="auto"/>
        <w:ind w:left="7" w:right="23"/>
        <w:jc w:val="center"/>
        <w:rPr>
          <w:rFonts w:ascii="Arial" w:hAnsi="Arial" w:cs="Arial"/>
          <w:b/>
          <w:sz w:val="24"/>
          <w:szCs w:val="24"/>
        </w:rPr>
      </w:pPr>
      <w:r w:rsidRPr="008146D4">
        <w:rPr>
          <w:rFonts w:ascii="Arial" w:hAnsi="Arial" w:cs="Arial"/>
          <w:sz w:val="24"/>
          <w:szCs w:val="24"/>
        </w:rPr>
        <w:t>Wales</w:t>
      </w:r>
      <w:r w:rsidRPr="008146D4">
        <w:rPr>
          <w:rFonts w:ascii="Arial" w:hAnsi="Arial" w:cs="Arial"/>
          <w:spacing w:val="-5"/>
          <w:sz w:val="24"/>
          <w:szCs w:val="24"/>
        </w:rPr>
        <w:t xml:space="preserve"> </w:t>
      </w:r>
      <w:r w:rsidRPr="008146D4">
        <w:rPr>
          <w:rFonts w:ascii="Arial" w:hAnsi="Arial" w:cs="Arial"/>
          <w:sz w:val="24"/>
          <w:szCs w:val="24"/>
        </w:rPr>
        <w:t>Institute</w:t>
      </w:r>
      <w:r w:rsidRPr="008146D4">
        <w:rPr>
          <w:rFonts w:ascii="Arial" w:hAnsi="Arial" w:cs="Arial"/>
          <w:spacing w:val="-3"/>
          <w:sz w:val="24"/>
          <w:szCs w:val="24"/>
        </w:rPr>
        <w:t xml:space="preserve"> </w:t>
      </w:r>
      <w:r w:rsidRPr="008146D4">
        <w:rPr>
          <w:rFonts w:ascii="Arial" w:hAnsi="Arial" w:cs="Arial"/>
          <w:sz w:val="24"/>
          <w:szCs w:val="24"/>
        </w:rPr>
        <w:t>of</w:t>
      </w:r>
      <w:r w:rsidRPr="008146D4">
        <w:rPr>
          <w:rFonts w:ascii="Arial" w:hAnsi="Arial" w:cs="Arial"/>
          <w:spacing w:val="-2"/>
          <w:sz w:val="24"/>
          <w:szCs w:val="24"/>
        </w:rPr>
        <w:t xml:space="preserve"> </w:t>
      </w:r>
      <w:r w:rsidRPr="008146D4">
        <w:rPr>
          <w:rFonts w:ascii="Arial" w:hAnsi="Arial" w:cs="Arial"/>
          <w:sz w:val="24"/>
          <w:szCs w:val="24"/>
        </w:rPr>
        <w:t>Science</w:t>
      </w:r>
      <w:r w:rsidRPr="008146D4">
        <w:rPr>
          <w:rFonts w:ascii="Arial" w:hAnsi="Arial" w:cs="Arial"/>
          <w:spacing w:val="-4"/>
          <w:sz w:val="24"/>
          <w:szCs w:val="24"/>
        </w:rPr>
        <w:t xml:space="preserve"> </w:t>
      </w:r>
      <w:r w:rsidRPr="008146D4">
        <w:rPr>
          <w:rFonts w:ascii="Arial" w:hAnsi="Arial" w:cs="Arial"/>
          <w:sz w:val="24"/>
          <w:szCs w:val="24"/>
        </w:rPr>
        <w:t>&amp;</w:t>
      </w:r>
      <w:r w:rsidRPr="008146D4">
        <w:rPr>
          <w:rFonts w:ascii="Arial" w:hAnsi="Arial" w:cs="Arial"/>
          <w:spacing w:val="-3"/>
          <w:sz w:val="24"/>
          <w:szCs w:val="24"/>
        </w:rPr>
        <w:t xml:space="preserve"> </w:t>
      </w:r>
      <w:r w:rsidRPr="008146D4">
        <w:rPr>
          <w:rFonts w:ascii="Arial" w:hAnsi="Arial" w:cs="Arial"/>
          <w:spacing w:val="-5"/>
          <w:sz w:val="24"/>
          <w:szCs w:val="24"/>
        </w:rPr>
        <w:t>Art</w:t>
      </w:r>
    </w:p>
    <w:p w14:paraId="2D5DDD2A" w14:textId="77777777" w:rsidR="009166D9" w:rsidRPr="00614E8E" w:rsidRDefault="009166D9" w:rsidP="009166D9">
      <w:pPr>
        <w:pStyle w:val="BodyText"/>
        <w:spacing w:line="360" w:lineRule="auto"/>
        <w:rPr>
          <w:rFonts w:ascii="Arial" w:hAnsi="Arial" w:cs="Arial"/>
          <w:b/>
          <w:sz w:val="20"/>
        </w:rPr>
      </w:pPr>
    </w:p>
    <w:p w14:paraId="04FA687B" w14:textId="77777777" w:rsidR="009166D9" w:rsidRPr="00614E8E" w:rsidRDefault="009166D9" w:rsidP="009166D9">
      <w:pPr>
        <w:pStyle w:val="BodyText"/>
        <w:spacing w:line="360" w:lineRule="auto"/>
        <w:rPr>
          <w:rFonts w:ascii="Arial" w:hAnsi="Arial" w:cs="Arial"/>
          <w:b/>
          <w:sz w:val="20"/>
        </w:rPr>
      </w:pPr>
    </w:p>
    <w:p w14:paraId="1586F075" w14:textId="77777777" w:rsidR="009166D9" w:rsidRPr="00614E8E" w:rsidRDefault="009166D9" w:rsidP="009166D9">
      <w:pPr>
        <w:pStyle w:val="BodyText"/>
        <w:spacing w:line="360" w:lineRule="auto"/>
        <w:rPr>
          <w:rFonts w:ascii="Arial" w:hAnsi="Arial" w:cs="Arial"/>
          <w:b/>
          <w:sz w:val="20"/>
        </w:rPr>
      </w:pPr>
    </w:p>
    <w:p w14:paraId="74C36DB3" w14:textId="77777777" w:rsidR="009166D9" w:rsidRPr="00614E8E" w:rsidRDefault="009166D9" w:rsidP="009166D9">
      <w:pPr>
        <w:pStyle w:val="BodyText"/>
        <w:spacing w:line="360" w:lineRule="auto"/>
        <w:rPr>
          <w:rFonts w:ascii="Arial" w:hAnsi="Arial" w:cs="Arial"/>
          <w:b/>
          <w:sz w:val="20"/>
        </w:rPr>
      </w:pPr>
    </w:p>
    <w:p w14:paraId="08546AE2" w14:textId="77777777" w:rsidR="009166D9" w:rsidRPr="00614E8E" w:rsidRDefault="009166D9" w:rsidP="009166D9">
      <w:pPr>
        <w:pStyle w:val="BodyText"/>
        <w:spacing w:line="360" w:lineRule="auto"/>
        <w:rPr>
          <w:rFonts w:ascii="Arial" w:hAnsi="Arial" w:cs="Arial"/>
          <w:b/>
          <w:sz w:val="20"/>
        </w:rPr>
      </w:pPr>
    </w:p>
    <w:p w14:paraId="29952783" w14:textId="77777777" w:rsidR="009166D9" w:rsidRPr="008E4B63" w:rsidRDefault="009166D9" w:rsidP="009166D9">
      <w:pPr>
        <w:pStyle w:val="BodyText"/>
        <w:spacing w:before="142" w:line="360" w:lineRule="auto"/>
        <w:rPr>
          <w:rFonts w:asciiTheme="minorHAnsi" w:hAnsiTheme="minorHAnsi" w:cstheme="minorHAnsi"/>
          <w:b/>
          <w:sz w:val="20"/>
        </w:rPr>
      </w:pPr>
      <w:r w:rsidRPr="00614E8E">
        <w:rPr>
          <w:rFonts w:ascii="Arial" w:hAnsi="Arial" w:cs="Arial"/>
          <w:noProof/>
        </w:rPr>
        <w:drawing>
          <wp:anchor distT="0" distB="0" distL="0" distR="0" simplePos="0" relativeHeight="251659264" behindDoc="1" locked="0" layoutInCell="1" allowOverlap="1" wp14:anchorId="19F5E5D1" wp14:editId="097E3A60">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6" cstate="print"/>
                    <a:stretch>
                      <a:fillRect/>
                    </a:stretch>
                  </pic:blipFill>
                  <pic:spPr>
                    <a:xfrm>
                      <a:off x="0" y="0"/>
                      <a:ext cx="3762964" cy="1347216"/>
                    </a:xfrm>
                    <a:prstGeom prst="rect">
                      <a:avLst/>
                    </a:prstGeom>
                  </pic:spPr>
                </pic:pic>
              </a:graphicData>
            </a:graphic>
          </wp:anchor>
        </w:drawing>
      </w:r>
    </w:p>
    <w:p w14:paraId="5A198409" w14:textId="77777777" w:rsidR="009166D9" w:rsidRPr="008E4B63" w:rsidRDefault="009166D9" w:rsidP="009166D9">
      <w:pPr>
        <w:pStyle w:val="BodyText"/>
        <w:spacing w:line="360" w:lineRule="auto"/>
        <w:rPr>
          <w:rFonts w:asciiTheme="minorHAnsi" w:hAnsiTheme="minorHAnsi" w:cstheme="minorHAnsi"/>
          <w:b/>
          <w:sz w:val="24"/>
        </w:rPr>
      </w:pPr>
    </w:p>
    <w:p w14:paraId="1FEB36FF" w14:textId="77777777" w:rsidR="009166D9" w:rsidRPr="008E4B63" w:rsidRDefault="009166D9" w:rsidP="009166D9">
      <w:pPr>
        <w:pStyle w:val="BodyText"/>
        <w:spacing w:line="360" w:lineRule="auto"/>
        <w:rPr>
          <w:rFonts w:asciiTheme="minorHAnsi" w:hAnsiTheme="minorHAnsi" w:cstheme="minorHAnsi"/>
          <w:b/>
          <w:sz w:val="24"/>
        </w:rPr>
      </w:pPr>
    </w:p>
    <w:p w14:paraId="1DA9936E" w14:textId="77777777" w:rsidR="009166D9" w:rsidRPr="008E4B63" w:rsidRDefault="009166D9" w:rsidP="009166D9">
      <w:pPr>
        <w:pStyle w:val="BodyText"/>
        <w:spacing w:line="360" w:lineRule="auto"/>
        <w:rPr>
          <w:rFonts w:asciiTheme="minorHAnsi" w:hAnsiTheme="minorHAnsi" w:cstheme="minorHAnsi"/>
          <w:b/>
          <w:sz w:val="24"/>
        </w:rPr>
      </w:pPr>
    </w:p>
    <w:p w14:paraId="0D899EAF" w14:textId="77777777" w:rsidR="009166D9" w:rsidRPr="008E4B63" w:rsidRDefault="009166D9" w:rsidP="009166D9">
      <w:pPr>
        <w:pStyle w:val="BodyText"/>
        <w:spacing w:line="360" w:lineRule="auto"/>
        <w:rPr>
          <w:rFonts w:asciiTheme="minorHAnsi" w:hAnsiTheme="minorHAnsi" w:cstheme="minorHAnsi"/>
          <w:b/>
          <w:sz w:val="24"/>
        </w:rPr>
      </w:pPr>
    </w:p>
    <w:p w14:paraId="73994A21" w14:textId="77777777" w:rsidR="009166D9" w:rsidRPr="008E4B63" w:rsidRDefault="009166D9" w:rsidP="009166D9">
      <w:pPr>
        <w:pStyle w:val="BodyText"/>
        <w:spacing w:before="199" w:line="360" w:lineRule="auto"/>
        <w:rPr>
          <w:rFonts w:asciiTheme="minorHAnsi" w:hAnsiTheme="minorHAnsi" w:cstheme="minorHAnsi"/>
          <w:b/>
          <w:sz w:val="24"/>
        </w:rPr>
      </w:pPr>
    </w:p>
    <w:p w14:paraId="5ABDDAC8" w14:textId="77DB42D4" w:rsidR="009166D9" w:rsidRPr="008E4B63" w:rsidRDefault="00F15980" w:rsidP="009166D9">
      <w:pPr>
        <w:spacing w:before="429" w:line="360" w:lineRule="auto"/>
        <w:ind w:left="5" w:right="23"/>
        <w:jc w:val="center"/>
        <w:rPr>
          <w:rStyle w:val="eop"/>
          <w:rFonts w:asciiTheme="minorHAnsi" w:eastAsiaTheme="majorEastAsia" w:hAnsiTheme="minorHAnsi" w:cstheme="minorHAnsi"/>
          <w:i/>
          <w:iCs/>
          <w:color w:val="000000"/>
          <w:sz w:val="32"/>
          <w:szCs w:val="32"/>
          <w:shd w:val="clear" w:color="auto" w:fill="FFFFFF"/>
        </w:rPr>
      </w:pPr>
      <w:r>
        <w:rPr>
          <w:rStyle w:val="normaltextrun"/>
          <w:rFonts w:asciiTheme="minorHAnsi" w:eastAsia="Calibri" w:hAnsiTheme="minorHAnsi" w:cstheme="minorHAnsi"/>
          <w:b/>
          <w:bCs/>
          <w:i/>
          <w:iCs/>
          <w:color w:val="000000"/>
          <w:sz w:val="32"/>
          <w:szCs w:val="32"/>
          <w:shd w:val="clear" w:color="auto" w:fill="FFFFFF"/>
        </w:rPr>
        <w:t>Undertaking a Green Belt Project</w:t>
      </w:r>
    </w:p>
    <w:p w14:paraId="407F222B" w14:textId="79CEEAD9" w:rsidR="009166D9" w:rsidRPr="008E4B63" w:rsidRDefault="00F507CA" w:rsidP="009166D9">
      <w:pPr>
        <w:spacing w:before="429" w:line="360" w:lineRule="auto"/>
        <w:ind w:left="5" w:right="23"/>
        <w:jc w:val="center"/>
        <w:rPr>
          <w:rFonts w:asciiTheme="minorHAnsi" w:hAnsiTheme="minorHAnsi" w:cstheme="minorHAnsi"/>
          <w:b/>
          <w:i/>
          <w:sz w:val="32"/>
        </w:rPr>
      </w:pPr>
      <w:r w:rsidRPr="008E4B63">
        <w:rPr>
          <w:rFonts w:asciiTheme="minorHAnsi" w:hAnsiTheme="minorHAnsi" w:cstheme="minorHAnsi"/>
          <w:b/>
          <w:i/>
          <w:sz w:val="32"/>
        </w:rPr>
        <w:t>S</w:t>
      </w:r>
      <w:r w:rsidR="00805109">
        <w:rPr>
          <w:rFonts w:asciiTheme="minorHAnsi" w:hAnsiTheme="minorHAnsi" w:cstheme="minorHAnsi"/>
          <w:b/>
          <w:i/>
          <w:sz w:val="32"/>
        </w:rPr>
        <w:t>ix Sigma Green Belt</w:t>
      </w:r>
      <w:r w:rsidR="009166D9" w:rsidRPr="008E4B63">
        <w:rPr>
          <w:rFonts w:asciiTheme="minorHAnsi" w:hAnsiTheme="minorHAnsi" w:cstheme="minorHAnsi"/>
          <w:b/>
          <w:i/>
          <w:spacing w:val="-12"/>
          <w:sz w:val="32"/>
        </w:rPr>
        <w:t xml:space="preserve"> </w:t>
      </w:r>
      <w:r w:rsidR="009166D9" w:rsidRPr="008E4B63">
        <w:rPr>
          <w:rFonts w:asciiTheme="minorHAnsi" w:hAnsiTheme="minorHAnsi" w:cstheme="minorHAnsi"/>
          <w:b/>
          <w:i/>
          <w:sz w:val="32"/>
        </w:rPr>
        <w:t>(AMC50</w:t>
      </w:r>
      <w:r w:rsidR="000F076F">
        <w:rPr>
          <w:rFonts w:asciiTheme="minorHAnsi" w:hAnsiTheme="minorHAnsi" w:cstheme="minorHAnsi"/>
          <w:b/>
          <w:i/>
          <w:sz w:val="32"/>
        </w:rPr>
        <w:t>05</w:t>
      </w:r>
      <w:r w:rsidR="009166D9" w:rsidRPr="008E4B63">
        <w:rPr>
          <w:rFonts w:asciiTheme="minorHAnsi" w:hAnsiTheme="minorHAnsi" w:cstheme="minorHAnsi"/>
          <w:b/>
          <w:i/>
          <w:spacing w:val="-4"/>
          <w:sz w:val="32"/>
        </w:rPr>
        <w:t>)</w:t>
      </w:r>
    </w:p>
    <w:p w14:paraId="684E9A98" w14:textId="77777777" w:rsidR="009166D9" w:rsidRPr="008E4B63" w:rsidRDefault="009166D9" w:rsidP="009166D9">
      <w:pPr>
        <w:pStyle w:val="BodyText"/>
        <w:spacing w:before="153" w:line="360" w:lineRule="auto"/>
        <w:rPr>
          <w:rFonts w:asciiTheme="minorHAnsi" w:hAnsiTheme="minorHAnsi" w:cstheme="minorHAnsi"/>
          <w:b/>
          <w:i/>
          <w:sz w:val="32"/>
        </w:rPr>
      </w:pPr>
    </w:p>
    <w:p w14:paraId="2A8DA44B" w14:textId="77777777" w:rsidR="009166D9" w:rsidRPr="008E4B63" w:rsidRDefault="009166D9" w:rsidP="009166D9">
      <w:pPr>
        <w:pStyle w:val="BodyText"/>
        <w:spacing w:line="360" w:lineRule="auto"/>
        <w:ind w:left="6" w:right="23"/>
        <w:jc w:val="center"/>
        <w:rPr>
          <w:rFonts w:asciiTheme="minorHAnsi" w:hAnsiTheme="minorHAnsi" w:cstheme="minorHAnsi"/>
        </w:rPr>
      </w:pPr>
      <w:r w:rsidRPr="008E4B63">
        <w:rPr>
          <w:rFonts w:asciiTheme="minorHAnsi" w:hAnsiTheme="minorHAnsi" w:cstheme="minorHAnsi"/>
        </w:rPr>
        <w:t>Andrew Johnson</w:t>
      </w:r>
    </w:p>
    <w:p w14:paraId="16E49A61" w14:textId="77777777" w:rsidR="009166D9" w:rsidRPr="008E4B63" w:rsidRDefault="009166D9" w:rsidP="009166D9">
      <w:pPr>
        <w:pStyle w:val="BodyText"/>
        <w:spacing w:before="162" w:line="360" w:lineRule="auto"/>
        <w:ind w:left="3063" w:right="3077"/>
        <w:jc w:val="center"/>
        <w:rPr>
          <w:rFonts w:asciiTheme="minorHAnsi" w:hAnsiTheme="minorHAnsi" w:cstheme="minorHAnsi"/>
        </w:rPr>
      </w:pPr>
      <w:r w:rsidRPr="008E4B63">
        <w:rPr>
          <w:rFonts w:asciiTheme="minorHAnsi" w:hAnsiTheme="minorHAnsi" w:cstheme="minorHAnsi"/>
        </w:rPr>
        <w:t>2405685</w:t>
      </w:r>
    </w:p>
    <w:p w14:paraId="1D45FFBA" w14:textId="4ABF3CDB" w:rsidR="00DA76C5" w:rsidRDefault="009166D9" w:rsidP="00DA76C5">
      <w:pPr>
        <w:pStyle w:val="BodyText"/>
        <w:spacing w:before="162" w:line="360" w:lineRule="auto"/>
        <w:ind w:left="3063" w:right="3077"/>
        <w:jc w:val="center"/>
        <w:rPr>
          <w:rFonts w:asciiTheme="minorHAnsi" w:hAnsiTheme="minorHAnsi" w:cstheme="minorHAnsi"/>
        </w:rPr>
      </w:pPr>
      <w:r w:rsidRPr="008E4B63">
        <w:rPr>
          <w:rFonts w:asciiTheme="minorHAnsi" w:hAnsiTheme="minorHAnsi" w:cstheme="minorHAnsi"/>
        </w:rPr>
        <w:t xml:space="preserve"> </w:t>
      </w:r>
      <w:r w:rsidR="00D43BCB">
        <w:rPr>
          <w:rFonts w:asciiTheme="minorHAnsi" w:hAnsiTheme="minorHAnsi" w:cstheme="minorHAnsi"/>
        </w:rPr>
        <w:t>May</w:t>
      </w:r>
      <w:r w:rsidRPr="008E4B63">
        <w:rPr>
          <w:rFonts w:asciiTheme="minorHAnsi" w:hAnsiTheme="minorHAnsi" w:cstheme="minorHAnsi"/>
        </w:rPr>
        <w:t xml:space="preserve"> 202</w:t>
      </w:r>
      <w:r w:rsidR="00D43BCB">
        <w:rPr>
          <w:rFonts w:asciiTheme="minorHAnsi" w:hAnsiTheme="minorHAnsi" w:cstheme="minorHAnsi"/>
        </w:rPr>
        <w:t>6</w:t>
      </w:r>
    </w:p>
    <w:sdt>
      <w:sdtPr>
        <w:rPr>
          <w:rFonts w:ascii="Times New Roman" w:eastAsia="Times New Roman" w:hAnsi="Times New Roman" w:cs="Times New Roman"/>
          <w:color w:val="auto"/>
          <w:sz w:val="20"/>
          <w:szCs w:val="20"/>
          <w:lang w:val="en-GB" w:eastAsia="en-GB"/>
        </w:rPr>
        <w:id w:val="618259148"/>
        <w:docPartObj>
          <w:docPartGallery w:val="Table of Contents"/>
          <w:docPartUnique/>
        </w:docPartObj>
      </w:sdtPr>
      <w:sdtEndPr>
        <w:rPr>
          <w:b/>
          <w:bCs/>
          <w:noProof/>
        </w:rPr>
      </w:sdtEndPr>
      <w:sdtContent>
        <w:p w14:paraId="29D18577" w14:textId="514E44F1" w:rsidR="00B0207D" w:rsidRDefault="00B0207D">
          <w:pPr>
            <w:pStyle w:val="TOCHeading"/>
          </w:pPr>
          <w:r>
            <w:t>Contents</w:t>
          </w:r>
        </w:p>
        <w:p w14:paraId="665F141A" w14:textId="2447834E" w:rsidR="00F76FE7" w:rsidRDefault="00B0207D">
          <w:pPr>
            <w:pStyle w:val="TOC1"/>
            <w:tabs>
              <w:tab w:val="right" w:leader="dot" w:pos="9350"/>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8817996" w:history="1">
            <w:r w:rsidR="00F76FE7" w:rsidRPr="00134F61">
              <w:rPr>
                <w:rStyle w:val="Hyperlink"/>
                <w:noProof/>
              </w:rPr>
              <w:t>List of Figures and tables</w:t>
            </w:r>
            <w:r w:rsidR="00F76FE7">
              <w:rPr>
                <w:noProof/>
                <w:webHidden/>
              </w:rPr>
              <w:tab/>
            </w:r>
            <w:r w:rsidR="00F76FE7">
              <w:rPr>
                <w:noProof/>
                <w:webHidden/>
              </w:rPr>
              <w:fldChar w:fldCharType="begin"/>
            </w:r>
            <w:r w:rsidR="00F76FE7">
              <w:rPr>
                <w:noProof/>
                <w:webHidden/>
              </w:rPr>
              <w:instrText xml:space="preserve"> PAGEREF _Toc228817996 \h </w:instrText>
            </w:r>
            <w:r w:rsidR="00F76FE7">
              <w:rPr>
                <w:noProof/>
                <w:webHidden/>
              </w:rPr>
            </w:r>
            <w:r w:rsidR="00F76FE7">
              <w:rPr>
                <w:noProof/>
                <w:webHidden/>
              </w:rPr>
              <w:fldChar w:fldCharType="separate"/>
            </w:r>
            <w:r w:rsidR="00F76FE7">
              <w:rPr>
                <w:noProof/>
                <w:webHidden/>
              </w:rPr>
              <w:t>5</w:t>
            </w:r>
            <w:r w:rsidR="00F76FE7">
              <w:rPr>
                <w:noProof/>
                <w:webHidden/>
              </w:rPr>
              <w:fldChar w:fldCharType="end"/>
            </w:r>
          </w:hyperlink>
        </w:p>
        <w:p w14:paraId="68930561" w14:textId="1AE3BDB5"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7997" w:history="1">
            <w:r w:rsidRPr="00134F61">
              <w:rPr>
                <w:rStyle w:val="Hyperlink"/>
                <w:noProof/>
              </w:rPr>
              <w:t>Figure 1:  Collected data</w:t>
            </w:r>
            <w:r>
              <w:rPr>
                <w:noProof/>
                <w:webHidden/>
              </w:rPr>
              <w:tab/>
            </w:r>
            <w:r>
              <w:rPr>
                <w:noProof/>
                <w:webHidden/>
              </w:rPr>
              <w:fldChar w:fldCharType="begin"/>
            </w:r>
            <w:r>
              <w:rPr>
                <w:noProof/>
                <w:webHidden/>
              </w:rPr>
              <w:instrText xml:space="preserve"> PAGEREF _Toc228817997 \h </w:instrText>
            </w:r>
            <w:r>
              <w:rPr>
                <w:noProof/>
                <w:webHidden/>
              </w:rPr>
            </w:r>
            <w:r>
              <w:rPr>
                <w:noProof/>
                <w:webHidden/>
              </w:rPr>
              <w:fldChar w:fldCharType="separate"/>
            </w:r>
            <w:r>
              <w:rPr>
                <w:noProof/>
                <w:webHidden/>
              </w:rPr>
              <w:t>5</w:t>
            </w:r>
            <w:r>
              <w:rPr>
                <w:noProof/>
                <w:webHidden/>
              </w:rPr>
              <w:fldChar w:fldCharType="end"/>
            </w:r>
          </w:hyperlink>
        </w:p>
        <w:p w14:paraId="6B425591" w14:textId="23549F53"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7998" w:history="1">
            <w:r w:rsidRPr="00134F61">
              <w:rPr>
                <w:rStyle w:val="Hyperlink"/>
                <w:noProof/>
              </w:rPr>
              <w:t>Figure 2: Hours Waiting Table</w:t>
            </w:r>
            <w:r>
              <w:rPr>
                <w:noProof/>
                <w:webHidden/>
              </w:rPr>
              <w:tab/>
            </w:r>
            <w:r>
              <w:rPr>
                <w:noProof/>
                <w:webHidden/>
              </w:rPr>
              <w:fldChar w:fldCharType="begin"/>
            </w:r>
            <w:r>
              <w:rPr>
                <w:noProof/>
                <w:webHidden/>
              </w:rPr>
              <w:instrText xml:space="preserve"> PAGEREF _Toc228817998 \h </w:instrText>
            </w:r>
            <w:r>
              <w:rPr>
                <w:noProof/>
                <w:webHidden/>
              </w:rPr>
            </w:r>
            <w:r>
              <w:rPr>
                <w:noProof/>
                <w:webHidden/>
              </w:rPr>
              <w:fldChar w:fldCharType="separate"/>
            </w:r>
            <w:r>
              <w:rPr>
                <w:noProof/>
                <w:webHidden/>
              </w:rPr>
              <w:t>6</w:t>
            </w:r>
            <w:r>
              <w:rPr>
                <w:noProof/>
                <w:webHidden/>
              </w:rPr>
              <w:fldChar w:fldCharType="end"/>
            </w:r>
          </w:hyperlink>
        </w:p>
        <w:p w14:paraId="6AD99B20" w14:textId="090700BD"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7999" w:history="1">
            <w:r w:rsidRPr="00134F61">
              <w:rPr>
                <w:rStyle w:val="Hyperlink"/>
                <w:noProof/>
              </w:rPr>
              <w:t>Figure 3: Hours Waiting for LUR Unit Graph</w:t>
            </w:r>
            <w:r>
              <w:rPr>
                <w:noProof/>
                <w:webHidden/>
              </w:rPr>
              <w:tab/>
            </w:r>
            <w:r>
              <w:rPr>
                <w:noProof/>
                <w:webHidden/>
              </w:rPr>
              <w:fldChar w:fldCharType="begin"/>
            </w:r>
            <w:r>
              <w:rPr>
                <w:noProof/>
                <w:webHidden/>
              </w:rPr>
              <w:instrText xml:space="preserve"> PAGEREF _Toc228817999 \h </w:instrText>
            </w:r>
            <w:r>
              <w:rPr>
                <w:noProof/>
                <w:webHidden/>
              </w:rPr>
            </w:r>
            <w:r>
              <w:rPr>
                <w:noProof/>
                <w:webHidden/>
              </w:rPr>
              <w:fldChar w:fldCharType="separate"/>
            </w:r>
            <w:r>
              <w:rPr>
                <w:noProof/>
                <w:webHidden/>
              </w:rPr>
              <w:t>6</w:t>
            </w:r>
            <w:r>
              <w:rPr>
                <w:noProof/>
                <w:webHidden/>
              </w:rPr>
              <w:fldChar w:fldCharType="end"/>
            </w:r>
          </w:hyperlink>
        </w:p>
        <w:p w14:paraId="392119C7" w14:textId="50B2B185"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00" w:history="1">
            <w:r w:rsidRPr="00134F61">
              <w:rPr>
                <w:rStyle w:val="Hyperlink"/>
                <w:noProof/>
              </w:rPr>
              <w:t>Figure 4: Total losses Table</w:t>
            </w:r>
            <w:r>
              <w:rPr>
                <w:noProof/>
                <w:webHidden/>
              </w:rPr>
              <w:tab/>
            </w:r>
            <w:r>
              <w:rPr>
                <w:noProof/>
                <w:webHidden/>
              </w:rPr>
              <w:fldChar w:fldCharType="begin"/>
            </w:r>
            <w:r>
              <w:rPr>
                <w:noProof/>
                <w:webHidden/>
              </w:rPr>
              <w:instrText xml:space="preserve"> PAGEREF _Toc228818000 \h </w:instrText>
            </w:r>
            <w:r>
              <w:rPr>
                <w:noProof/>
                <w:webHidden/>
              </w:rPr>
            </w:r>
            <w:r>
              <w:rPr>
                <w:noProof/>
                <w:webHidden/>
              </w:rPr>
              <w:fldChar w:fldCharType="separate"/>
            </w:r>
            <w:r>
              <w:rPr>
                <w:noProof/>
                <w:webHidden/>
              </w:rPr>
              <w:t>7</w:t>
            </w:r>
            <w:r>
              <w:rPr>
                <w:noProof/>
                <w:webHidden/>
              </w:rPr>
              <w:fldChar w:fldCharType="end"/>
            </w:r>
          </w:hyperlink>
        </w:p>
        <w:p w14:paraId="45E6CA93" w14:textId="29FC0458"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01" w:history="1">
            <w:r w:rsidRPr="00134F61">
              <w:rPr>
                <w:rStyle w:val="Hyperlink"/>
                <w:noProof/>
              </w:rPr>
              <w:t>Figure 5: SPC line graph</w:t>
            </w:r>
            <w:r>
              <w:rPr>
                <w:noProof/>
                <w:webHidden/>
              </w:rPr>
              <w:tab/>
            </w:r>
            <w:r>
              <w:rPr>
                <w:noProof/>
                <w:webHidden/>
              </w:rPr>
              <w:fldChar w:fldCharType="begin"/>
            </w:r>
            <w:r>
              <w:rPr>
                <w:noProof/>
                <w:webHidden/>
              </w:rPr>
              <w:instrText xml:space="preserve"> PAGEREF _Toc228818001 \h </w:instrText>
            </w:r>
            <w:r>
              <w:rPr>
                <w:noProof/>
                <w:webHidden/>
              </w:rPr>
            </w:r>
            <w:r>
              <w:rPr>
                <w:noProof/>
                <w:webHidden/>
              </w:rPr>
              <w:fldChar w:fldCharType="separate"/>
            </w:r>
            <w:r>
              <w:rPr>
                <w:noProof/>
                <w:webHidden/>
              </w:rPr>
              <w:t>7</w:t>
            </w:r>
            <w:r>
              <w:rPr>
                <w:noProof/>
                <w:webHidden/>
              </w:rPr>
              <w:fldChar w:fldCharType="end"/>
            </w:r>
          </w:hyperlink>
        </w:p>
        <w:p w14:paraId="41F636BB" w14:textId="5229471D"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02" w:history="1">
            <w:r w:rsidRPr="00134F61">
              <w:rPr>
                <w:rStyle w:val="Hyperlink"/>
                <w:noProof/>
              </w:rPr>
              <w:t>Figure 6: Project Charter</w:t>
            </w:r>
            <w:r>
              <w:rPr>
                <w:noProof/>
                <w:webHidden/>
              </w:rPr>
              <w:tab/>
            </w:r>
            <w:r>
              <w:rPr>
                <w:noProof/>
                <w:webHidden/>
              </w:rPr>
              <w:fldChar w:fldCharType="begin"/>
            </w:r>
            <w:r>
              <w:rPr>
                <w:noProof/>
                <w:webHidden/>
              </w:rPr>
              <w:instrText xml:space="preserve"> PAGEREF _Toc228818002 \h </w:instrText>
            </w:r>
            <w:r>
              <w:rPr>
                <w:noProof/>
                <w:webHidden/>
              </w:rPr>
            </w:r>
            <w:r>
              <w:rPr>
                <w:noProof/>
                <w:webHidden/>
              </w:rPr>
              <w:fldChar w:fldCharType="separate"/>
            </w:r>
            <w:r>
              <w:rPr>
                <w:noProof/>
                <w:webHidden/>
              </w:rPr>
              <w:t>8</w:t>
            </w:r>
            <w:r>
              <w:rPr>
                <w:noProof/>
                <w:webHidden/>
              </w:rPr>
              <w:fldChar w:fldCharType="end"/>
            </w:r>
          </w:hyperlink>
        </w:p>
        <w:p w14:paraId="1D9E68CC" w14:textId="729FDD49"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03" w:history="1">
            <w:r w:rsidRPr="00134F61">
              <w:rPr>
                <w:rStyle w:val="Hyperlink"/>
                <w:noProof/>
              </w:rPr>
              <w:t>Figure 7: Old vs New Costs Table</w:t>
            </w:r>
            <w:r>
              <w:rPr>
                <w:noProof/>
                <w:webHidden/>
              </w:rPr>
              <w:tab/>
            </w:r>
            <w:r>
              <w:rPr>
                <w:noProof/>
                <w:webHidden/>
              </w:rPr>
              <w:fldChar w:fldCharType="begin"/>
            </w:r>
            <w:r>
              <w:rPr>
                <w:noProof/>
                <w:webHidden/>
              </w:rPr>
              <w:instrText xml:space="preserve"> PAGEREF _Toc228818003 \h </w:instrText>
            </w:r>
            <w:r>
              <w:rPr>
                <w:noProof/>
                <w:webHidden/>
              </w:rPr>
            </w:r>
            <w:r>
              <w:rPr>
                <w:noProof/>
                <w:webHidden/>
              </w:rPr>
              <w:fldChar w:fldCharType="separate"/>
            </w:r>
            <w:r>
              <w:rPr>
                <w:noProof/>
                <w:webHidden/>
              </w:rPr>
              <w:t>8</w:t>
            </w:r>
            <w:r>
              <w:rPr>
                <w:noProof/>
                <w:webHidden/>
              </w:rPr>
              <w:fldChar w:fldCharType="end"/>
            </w:r>
          </w:hyperlink>
        </w:p>
        <w:p w14:paraId="61270AD0" w14:textId="67DACEF4"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04" w:history="1">
            <w:r w:rsidRPr="00134F61">
              <w:rPr>
                <w:rStyle w:val="Hyperlink"/>
                <w:noProof/>
              </w:rPr>
              <w:t>Figure 8: Control Measures Table (Pressure to voltage)</w:t>
            </w:r>
            <w:r>
              <w:rPr>
                <w:noProof/>
                <w:webHidden/>
              </w:rPr>
              <w:tab/>
            </w:r>
            <w:r>
              <w:rPr>
                <w:noProof/>
                <w:webHidden/>
              </w:rPr>
              <w:fldChar w:fldCharType="begin"/>
            </w:r>
            <w:r>
              <w:rPr>
                <w:noProof/>
                <w:webHidden/>
              </w:rPr>
              <w:instrText xml:space="preserve"> PAGEREF _Toc228818004 \h </w:instrText>
            </w:r>
            <w:r>
              <w:rPr>
                <w:noProof/>
                <w:webHidden/>
              </w:rPr>
            </w:r>
            <w:r>
              <w:rPr>
                <w:noProof/>
                <w:webHidden/>
              </w:rPr>
              <w:fldChar w:fldCharType="separate"/>
            </w:r>
            <w:r>
              <w:rPr>
                <w:noProof/>
                <w:webHidden/>
              </w:rPr>
              <w:t>9</w:t>
            </w:r>
            <w:r>
              <w:rPr>
                <w:noProof/>
                <w:webHidden/>
              </w:rPr>
              <w:fldChar w:fldCharType="end"/>
            </w:r>
          </w:hyperlink>
        </w:p>
        <w:p w14:paraId="31D6A9F3" w14:textId="1C53D675"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05" w:history="1">
            <w:r w:rsidRPr="00134F61">
              <w:rPr>
                <w:rStyle w:val="Hyperlink"/>
                <w:noProof/>
              </w:rPr>
              <w:t>Figure 9 “Should be/ Future state” process map</w:t>
            </w:r>
            <w:r>
              <w:rPr>
                <w:noProof/>
                <w:webHidden/>
              </w:rPr>
              <w:tab/>
            </w:r>
            <w:r>
              <w:rPr>
                <w:noProof/>
                <w:webHidden/>
              </w:rPr>
              <w:fldChar w:fldCharType="begin"/>
            </w:r>
            <w:r>
              <w:rPr>
                <w:noProof/>
                <w:webHidden/>
              </w:rPr>
              <w:instrText xml:space="preserve"> PAGEREF _Toc228818005 \h </w:instrText>
            </w:r>
            <w:r>
              <w:rPr>
                <w:noProof/>
                <w:webHidden/>
              </w:rPr>
            </w:r>
            <w:r>
              <w:rPr>
                <w:noProof/>
                <w:webHidden/>
              </w:rPr>
              <w:fldChar w:fldCharType="separate"/>
            </w:r>
            <w:r>
              <w:rPr>
                <w:noProof/>
                <w:webHidden/>
              </w:rPr>
              <w:t>9</w:t>
            </w:r>
            <w:r>
              <w:rPr>
                <w:noProof/>
                <w:webHidden/>
              </w:rPr>
              <w:fldChar w:fldCharType="end"/>
            </w:r>
          </w:hyperlink>
        </w:p>
        <w:p w14:paraId="1342A7B2" w14:textId="3FCF17B3" w:rsidR="00F76FE7" w:rsidRDefault="00F76FE7">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8818006" w:history="1">
            <w:r w:rsidRPr="00134F61">
              <w:rPr>
                <w:rStyle w:val="Hyperlink"/>
                <w:noProof/>
              </w:rPr>
              <w:t>Introduction</w:t>
            </w:r>
            <w:r>
              <w:rPr>
                <w:noProof/>
                <w:webHidden/>
              </w:rPr>
              <w:tab/>
            </w:r>
            <w:r>
              <w:rPr>
                <w:noProof/>
                <w:webHidden/>
              </w:rPr>
              <w:fldChar w:fldCharType="begin"/>
            </w:r>
            <w:r>
              <w:rPr>
                <w:noProof/>
                <w:webHidden/>
              </w:rPr>
              <w:instrText xml:space="preserve"> PAGEREF _Toc228818006 \h </w:instrText>
            </w:r>
            <w:r>
              <w:rPr>
                <w:noProof/>
                <w:webHidden/>
              </w:rPr>
            </w:r>
            <w:r>
              <w:rPr>
                <w:noProof/>
                <w:webHidden/>
              </w:rPr>
              <w:fldChar w:fldCharType="separate"/>
            </w:r>
            <w:r>
              <w:rPr>
                <w:noProof/>
                <w:webHidden/>
              </w:rPr>
              <w:t>12</w:t>
            </w:r>
            <w:r>
              <w:rPr>
                <w:noProof/>
                <w:webHidden/>
              </w:rPr>
              <w:fldChar w:fldCharType="end"/>
            </w:r>
          </w:hyperlink>
        </w:p>
        <w:p w14:paraId="7F281806" w14:textId="0212A891" w:rsidR="00F76FE7" w:rsidRDefault="00F76FE7">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8818007" w:history="1">
            <w:r w:rsidRPr="00134F61">
              <w:rPr>
                <w:rStyle w:val="Hyperlink"/>
                <w:noProof/>
              </w:rPr>
              <w:t>Define Section</w:t>
            </w:r>
            <w:r>
              <w:rPr>
                <w:noProof/>
                <w:webHidden/>
              </w:rPr>
              <w:tab/>
            </w:r>
            <w:r>
              <w:rPr>
                <w:noProof/>
                <w:webHidden/>
              </w:rPr>
              <w:fldChar w:fldCharType="begin"/>
            </w:r>
            <w:r>
              <w:rPr>
                <w:noProof/>
                <w:webHidden/>
              </w:rPr>
              <w:instrText xml:space="preserve"> PAGEREF _Toc228818007 \h </w:instrText>
            </w:r>
            <w:r>
              <w:rPr>
                <w:noProof/>
                <w:webHidden/>
              </w:rPr>
            </w:r>
            <w:r>
              <w:rPr>
                <w:noProof/>
                <w:webHidden/>
              </w:rPr>
              <w:fldChar w:fldCharType="separate"/>
            </w:r>
            <w:r>
              <w:rPr>
                <w:noProof/>
                <w:webHidden/>
              </w:rPr>
              <w:t>13</w:t>
            </w:r>
            <w:r>
              <w:rPr>
                <w:noProof/>
                <w:webHidden/>
              </w:rPr>
              <w:fldChar w:fldCharType="end"/>
            </w:r>
          </w:hyperlink>
        </w:p>
        <w:p w14:paraId="402E9F82" w14:textId="519C4795"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08" w:history="1">
            <w:r w:rsidRPr="00134F61">
              <w:rPr>
                <w:rStyle w:val="Hyperlink"/>
                <w:noProof/>
              </w:rPr>
              <w:t>Problem Statement</w:t>
            </w:r>
            <w:r>
              <w:rPr>
                <w:noProof/>
                <w:webHidden/>
              </w:rPr>
              <w:tab/>
            </w:r>
            <w:r>
              <w:rPr>
                <w:noProof/>
                <w:webHidden/>
              </w:rPr>
              <w:fldChar w:fldCharType="begin"/>
            </w:r>
            <w:r>
              <w:rPr>
                <w:noProof/>
                <w:webHidden/>
              </w:rPr>
              <w:instrText xml:space="preserve"> PAGEREF _Toc228818008 \h </w:instrText>
            </w:r>
            <w:r>
              <w:rPr>
                <w:noProof/>
                <w:webHidden/>
              </w:rPr>
            </w:r>
            <w:r>
              <w:rPr>
                <w:noProof/>
                <w:webHidden/>
              </w:rPr>
              <w:fldChar w:fldCharType="separate"/>
            </w:r>
            <w:r>
              <w:rPr>
                <w:noProof/>
                <w:webHidden/>
              </w:rPr>
              <w:t>13</w:t>
            </w:r>
            <w:r>
              <w:rPr>
                <w:noProof/>
                <w:webHidden/>
              </w:rPr>
              <w:fldChar w:fldCharType="end"/>
            </w:r>
          </w:hyperlink>
        </w:p>
        <w:p w14:paraId="57AA057B" w14:textId="1EEB1B11"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09" w:history="1">
            <w:r w:rsidRPr="00134F61">
              <w:rPr>
                <w:rStyle w:val="Hyperlink"/>
                <w:noProof/>
              </w:rPr>
              <w:t>Process Mapping</w:t>
            </w:r>
            <w:r>
              <w:rPr>
                <w:noProof/>
                <w:webHidden/>
              </w:rPr>
              <w:tab/>
            </w:r>
            <w:r>
              <w:rPr>
                <w:noProof/>
                <w:webHidden/>
              </w:rPr>
              <w:fldChar w:fldCharType="begin"/>
            </w:r>
            <w:r>
              <w:rPr>
                <w:noProof/>
                <w:webHidden/>
              </w:rPr>
              <w:instrText xml:space="preserve"> PAGEREF _Toc228818009 \h </w:instrText>
            </w:r>
            <w:r>
              <w:rPr>
                <w:noProof/>
                <w:webHidden/>
              </w:rPr>
            </w:r>
            <w:r>
              <w:rPr>
                <w:noProof/>
                <w:webHidden/>
              </w:rPr>
              <w:fldChar w:fldCharType="separate"/>
            </w:r>
            <w:r>
              <w:rPr>
                <w:noProof/>
                <w:webHidden/>
              </w:rPr>
              <w:t>14</w:t>
            </w:r>
            <w:r>
              <w:rPr>
                <w:noProof/>
                <w:webHidden/>
              </w:rPr>
              <w:fldChar w:fldCharType="end"/>
            </w:r>
          </w:hyperlink>
        </w:p>
        <w:p w14:paraId="30A135EC" w14:textId="34488F0B"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10" w:history="1">
            <w:r w:rsidRPr="00134F61">
              <w:rPr>
                <w:rStyle w:val="Hyperlink"/>
                <w:noProof/>
              </w:rPr>
              <w:t>Problem mind Mapping</w:t>
            </w:r>
            <w:r>
              <w:rPr>
                <w:noProof/>
                <w:webHidden/>
              </w:rPr>
              <w:tab/>
            </w:r>
            <w:r>
              <w:rPr>
                <w:noProof/>
                <w:webHidden/>
              </w:rPr>
              <w:fldChar w:fldCharType="begin"/>
            </w:r>
            <w:r>
              <w:rPr>
                <w:noProof/>
                <w:webHidden/>
              </w:rPr>
              <w:instrText xml:space="preserve"> PAGEREF _Toc228818010 \h </w:instrText>
            </w:r>
            <w:r>
              <w:rPr>
                <w:noProof/>
                <w:webHidden/>
              </w:rPr>
            </w:r>
            <w:r>
              <w:rPr>
                <w:noProof/>
                <w:webHidden/>
              </w:rPr>
              <w:fldChar w:fldCharType="separate"/>
            </w:r>
            <w:r>
              <w:rPr>
                <w:noProof/>
                <w:webHidden/>
              </w:rPr>
              <w:t>15</w:t>
            </w:r>
            <w:r>
              <w:rPr>
                <w:noProof/>
                <w:webHidden/>
              </w:rPr>
              <w:fldChar w:fldCharType="end"/>
            </w:r>
          </w:hyperlink>
        </w:p>
        <w:p w14:paraId="339E6A57" w14:textId="65CACDEE"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11" w:history="1">
            <w:r w:rsidRPr="00134F61">
              <w:rPr>
                <w:rStyle w:val="Hyperlink"/>
                <w:noProof/>
              </w:rPr>
              <w:t>Voice of the Customer</w:t>
            </w:r>
            <w:r>
              <w:rPr>
                <w:noProof/>
                <w:webHidden/>
              </w:rPr>
              <w:tab/>
            </w:r>
            <w:r>
              <w:rPr>
                <w:noProof/>
                <w:webHidden/>
              </w:rPr>
              <w:fldChar w:fldCharType="begin"/>
            </w:r>
            <w:r>
              <w:rPr>
                <w:noProof/>
                <w:webHidden/>
              </w:rPr>
              <w:instrText xml:space="preserve"> PAGEREF _Toc228818011 \h </w:instrText>
            </w:r>
            <w:r>
              <w:rPr>
                <w:noProof/>
                <w:webHidden/>
              </w:rPr>
            </w:r>
            <w:r>
              <w:rPr>
                <w:noProof/>
                <w:webHidden/>
              </w:rPr>
              <w:fldChar w:fldCharType="separate"/>
            </w:r>
            <w:r>
              <w:rPr>
                <w:noProof/>
                <w:webHidden/>
              </w:rPr>
              <w:t>16</w:t>
            </w:r>
            <w:r>
              <w:rPr>
                <w:noProof/>
                <w:webHidden/>
              </w:rPr>
              <w:fldChar w:fldCharType="end"/>
            </w:r>
          </w:hyperlink>
        </w:p>
        <w:p w14:paraId="5F6249A5" w14:textId="4A4B68F8"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12" w:history="1">
            <w:r w:rsidRPr="00134F61">
              <w:rPr>
                <w:rStyle w:val="Hyperlink"/>
                <w:noProof/>
              </w:rPr>
              <w:t>Critical to Quality</w:t>
            </w:r>
            <w:r>
              <w:rPr>
                <w:noProof/>
                <w:webHidden/>
              </w:rPr>
              <w:tab/>
            </w:r>
            <w:r>
              <w:rPr>
                <w:noProof/>
                <w:webHidden/>
              </w:rPr>
              <w:fldChar w:fldCharType="begin"/>
            </w:r>
            <w:r>
              <w:rPr>
                <w:noProof/>
                <w:webHidden/>
              </w:rPr>
              <w:instrText xml:space="preserve"> PAGEREF _Toc228818012 \h </w:instrText>
            </w:r>
            <w:r>
              <w:rPr>
                <w:noProof/>
                <w:webHidden/>
              </w:rPr>
            </w:r>
            <w:r>
              <w:rPr>
                <w:noProof/>
                <w:webHidden/>
              </w:rPr>
              <w:fldChar w:fldCharType="separate"/>
            </w:r>
            <w:r>
              <w:rPr>
                <w:noProof/>
                <w:webHidden/>
              </w:rPr>
              <w:t>16</w:t>
            </w:r>
            <w:r>
              <w:rPr>
                <w:noProof/>
                <w:webHidden/>
              </w:rPr>
              <w:fldChar w:fldCharType="end"/>
            </w:r>
          </w:hyperlink>
        </w:p>
        <w:p w14:paraId="58B02811" w14:textId="01CA6180"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13" w:history="1">
            <w:r w:rsidRPr="00134F61">
              <w:rPr>
                <w:rStyle w:val="Hyperlink"/>
                <w:noProof/>
              </w:rPr>
              <w:t>Project Scope</w:t>
            </w:r>
            <w:r>
              <w:rPr>
                <w:noProof/>
                <w:webHidden/>
              </w:rPr>
              <w:tab/>
            </w:r>
            <w:r>
              <w:rPr>
                <w:noProof/>
                <w:webHidden/>
              </w:rPr>
              <w:fldChar w:fldCharType="begin"/>
            </w:r>
            <w:r>
              <w:rPr>
                <w:noProof/>
                <w:webHidden/>
              </w:rPr>
              <w:instrText xml:space="preserve"> PAGEREF _Toc228818013 \h </w:instrText>
            </w:r>
            <w:r>
              <w:rPr>
                <w:noProof/>
                <w:webHidden/>
              </w:rPr>
            </w:r>
            <w:r>
              <w:rPr>
                <w:noProof/>
                <w:webHidden/>
              </w:rPr>
              <w:fldChar w:fldCharType="separate"/>
            </w:r>
            <w:r>
              <w:rPr>
                <w:noProof/>
                <w:webHidden/>
              </w:rPr>
              <w:t>17</w:t>
            </w:r>
            <w:r>
              <w:rPr>
                <w:noProof/>
                <w:webHidden/>
              </w:rPr>
              <w:fldChar w:fldCharType="end"/>
            </w:r>
          </w:hyperlink>
        </w:p>
        <w:p w14:paraId="78FDE7F1" w14:textId="619EEF45"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14" w:history="1">
            <w:r w:rsidRPr="00134F61">
              <w:rPr>
                <w:rStyle w:val="Hyperlink"/>
                <w:noProof/>
              </w:rPr>
              <w:t>Project Charter</w:t>
            </w:r>
            <w:r>
              <w:rPr>
                <w:noProof/>
                <w:webHidden/>
              </w:rPr>
              <w:tab/>
            </w:r>
            <w:r>
              <w:rPr>
                <w:noProof/>
                <w:webHidden/>
              </w:rPr>
              <w:fldChar w:fldCharType="begin"/>
            </w:r>
            <w:r>
              <w:rPr>
                <w:noProof/>
                <w:webHidden/>
              </w:rPr>
              <w:instrText xml:space="preserve"> PAGEREF _Toc228818014 \h </w:instrText>
            </w:r>
            <w:r>
              <w:rPr>
                <w:noProof/>
                <w:webHidden/>
              </w:rPr>
            </w:r>
            <w:r>
              <w:rPr>
                <w:noProof/>
                <w:webHidden/>
              </w:rPr>
              <w:fldChar w:fldCharType="separate"/>
            </w:r>
            <w:r>
              <w:rPr>
                <w:noProof/>
                <w:webHidden/>
              </w:rPr>
              <w:t>17</w:t>
            </w:r>
            <w:r>
              <w:rPr>
                <w:noProof/>
                <w:webHidden/>
              </w:rPr>
              <w:fldChar w:fldCharType="end"/>
            </w:r>
          </w:hyperlink>
        </w:p>
        <w:p w14:paraId="3FB80B9A" w14:textId="324EBD91" w:rsidR="00F76FE7" w:rsidRDefault="00F76FE7">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8818015" w:history="1">
            <w:r w:rsidRPr="00134F61">
              <w:rPr>
                <w:rStyle w:val="Hyperlink"/>
                <w:noProof/>
              </w:rPr>
              <w:t>Measure</w:t>
            </w:r>
            <w:r>
              <w:rPr>
                <w:noProof/>
                <w:webHidden/>
              </w:rPr>
              <w:tab/>
            </w:r>
            <w:r>
              <w:rPr>
                <w:noProof/>
                <w:webHidden/>
              </w:rPr>
              <w:fldChar w:fldCharType="begin"/>
            </w:r>
            <w:r>
              <w:rPr>
                <w:noProof/>
                <w:webHidden/>
              </w:rPr>
              <w:instrText xml:space="preserve"> PAGEREF _Toc228818015 \h </w:instrText>
            </w:r>
            <w:r>
              <w:rPr>
                <w:noProof/>
                <w:webHidden/>
              </w:rPr>
            </w:r>
            <w:r>
              <w:rPr>
                <w:noProof/>
                <w:webHidden/>
              </w:rPr>
              <w:fldChar w:fldCharType="separate"/>
            </w:r>
            <w:r>
              <w:rPr>
                <w:noProof/>
                <w:webHidden/>
              </w:rPr>
              <w:t>19</w:t>
            </w:r>
            <w:r>
              <w:rPr>
                <w:noProof/>
                <w:webHidden/>
              </w:rPr>
              <w:fldChar w:fldCharType="end"/>
            </w:r>
          </w:hyperlink>
        </w:p>
        <w:p w14:paraId="12A1E0F3" w14:textId="3871D743"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16" w:history="1">
            <w:r w:rsidRPr="00134F61">
              <w:rPr>
                <w:rStyle w:val="Hyperlink"/>
                <w:noProof/>
              </w:rPr>
              <w:t>Identify Measurement Variation</w:t>
            </w:r>
            <w:r>
              <w:rPr>
                <w:noProof/>
                <w:webHidden/>
              </w:rPr>
              <w:tab/>
            </w:r>
            <w:r>
              <w:rPr>
                <w:noProof/>
                <w:webHidden/>
              </w:rPr>
              <w:fldChar w:fldCharType="begin"/>
            </w:r>
            <w:r>
              <w:rPr>
                <w:noProof/>
                <w:webHidden/>
              </w:rPr>
              <w:instrText xml:space="preserve"> PAGEREF _Toc228818016 \h </w:instrText>
            </w:r>
            <w:r>
              <w:rPr>
                <w:noProof/>
                <w:webHidden/>
              </w:rPr>
            </w:r>
            <w:r>
              <w:rPr>
                <w:noProof/>
                <w:webHidden/>
              </w:rPr>
              <w:fldChar w:fldCharType="separate"/>
            </w:r>
            <w:r>
              <w:rPr>
                <w:noProof/>
                <w:webHidden/>
              </w:rPr>
              <w:t>19</w:t>
            </w:r>
            <w:r>
              <w:rPr>
                <w:noProof/>
                <w:webHidden/>
              </w:rPr>
              <w:fldChar w:fldCharType="end"/>
            </w:r>
          </w:hyperlink>
        </w:p>
        <w:p w14:paraId="673F811F" w14:textId="1CAD0CA8"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17" w:history="1">
            <w:r w:rsidRPr="00134F61">
              <w:rPr>
                <w:rStyle w:val="Hyperlink"/>
                <w:noProof/>
              </w:rPr>
              <w:t>Determine Data Type</w:t>
            </w:r>
            <w:r>
              <w:rPr>
                <w:noProof/>
                <w:webHidden/>
              </w:rPr>
              <w:tab/>
            </w:r>
            <w:r>
              <w:rPr>
                <w:noProof/>
                <w:webHidden/>
              </w:rPr>
              <w:fldChar w:fldCharType="begin"/>
            </w:r>
            <w:r>
              <w:rPr>
                <w:noProof/>
                <w:webHidden/>
              </w:rPr>
              <w:instrText xml:space="preserve"> PAGEREF _Toc228818017 \h </w:instrText>
            </w:r>
            <w:r>
              <w:rPr>
                <w:noProof/>
                <w:webHidden/>
              </w:rPr>
            </w:r>
            <w:r>
              <w:rPr>
                <w:noProof/>
                <w:webHidden/>
              </w:rPr>
              <w:fldChar w:fldCharType="separate"/>
            </w:r>
            <w:r>
              <w:rPr>
                <w:noProof/>
                <w:webHidden/>
              </w:rPr>
              <w:t>19</w:t>
            </w:r>
            <w:r>
              <w:rPr>
                <w:noProof/>
                <w:webHidden/>
              </w:rPr>
              <w:fldChar w:fldCharType="end"/>
            </w:r>
          </w:hyperlink>
        </w:p>
        <w:p w14:paraId="0A4980F8" w14:textId="50D4904A"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18" w:history="1">
            <w:r w:rsidRPr="00134F61">
              <w:rPr>
                <w:rStyle w:val="Hyperlink"/>
                <w:noProof/>
              </w:rPr>
              <w:t>Develop Data Collection Plan</w:t>
            </w:r>
            <w:r>
              <w:rPr>
                <w:noProof/>
                <w:webHidden/>
              </w:rPr>
              <w:tab/>
            </w:r>
            <w:r>
              <w:rPr>
                <w:noProof/>
                <w:webHidden/>
              </w:rPr>
              <w:fldChar w:fldCharType="begin"/>
            </w:r>
            <w:r>
              <w:rPr>
                <w:noProof/>
                <w:webHidden/>
              </w:rPr>
              <w:instrText xml:space="preserve"> PAGEREF _Toc228818018 \h </w:instrText>
            </w:r>
            <w:r>
              <w:rPr>
                <w:noProof/>
                <w:webHidden/>
              </w:rPr>
            </w:r>
            <w:r>
              <w:rPr>
                <w:noProof/>
                <w:webHidden/>
              </w:rPr>
              <w:fldChar w:fldCharType="separate"/>
            </w:r>
            <w:r>
              <w:rPr>
                <w:noProof/>
                <w:webHidden/>
              </w:rPr>
              <w:t>19</w:t>
            </w:r>
            <w:r>
              <w:rPr>
                <w:noProof/>
                <w:webHidden/>
              </w:rPr>
              <w:fldChar w:fldCharType="end"/>
            </w:r>
          </w:hyperlink>
        </w:p>
        <w:p w14:paraId="40E5637D" w14:textId="561D05F7"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19" w:history="1">
            <w:r w:rsidRPr="00134F61">
              <w:rPr>
                <w:rStyle w:val="Hyperlink"/>
                <w:noProof/>
              </w:rPr>
              <w:t>Perform Measurement System Analysis</w:t>
            </w:r>
            <w:r>
              <w:rPr>
                <w:noProof/>
                <w:webHidden/>
              </w:rPr>
              <w:tab/>
            </w:r>
            <w:r>
              <w:rPr>
                <w:noProof/>
                <w:webHidden/>
              </w:rPr>
              <w:fldChar w:fldCharType="begin"/>
            </w:r>
            <w:r>
              <w:rPr>
                <w:noProof/>
                <w:webHidden/>
              </w:rPr>
              <w:instrText xml:space="preserve"> PAGEREF _Toc228818019 \h </w:instrText>
            </w:r>
            <w:r>
              <w:rPr>
                <w:noProof/>
                <w:webHidden/>
              </w:rPr>
            </w:r>
            <w:r>
              <w:rPr>
                <w:noProof/>
                <w:webHidden/>
              </w:rPr>
              <w:fldChar w:fldCharType="separate"/>
            </w:r>
            <w:r>
              <w:rPr>
                <w:noProof/>
                <w:webHidden/>
              </w:rPr>
              <w:t>20</w:t>
            </w:r>
            <w:r>
              <w:rPr>
                <w:noProof/>
                <w:webHidden/>
              </w:rPr>
              <w:fldChar w:fldCharType="end"/>
            </w:r>
          </w:hyperlink>
        </w:p>
        <w:p w14:paraId="3B26917F" w14:textId="26FDEEEC"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20" w:history="1">
            <w:r w:rsidRPr="00134F61">
              <w:rPr>
                <w:rStyle w:val="Hyperlink"/>
                <w:noProof/>
              </w:rPr>
              <w:t>Data Collection and Assess Process Capability</w:t>
            </w:r>
            <w:r>
              <w:rPr>
                <w:noProof/>
                <w:webHidden/>
              </w:rPr>
              <w:tab/>
            </w:r>
            <w:r>
              <w:rPr>
                <w:noProof/>
                <w:webHidden/>
              </w:rPr>
              <w:fldChar w:fldCharType="begin"/>
            </w:r>
            <w:r>
              <w:rPr>
                <w:noProof/>
                <w:webHidden/>
              </w:rPr>
              <w:instrText xml:space="preserve"> PAGEREF _Toc228818020 \h </w:instrText>
            </w:r>
            <w:r>
              <w:rPr>
                <w:noProof/>
                <w:webHidden/>
              </w:rPr>
            </w:r>
            <w:r>
              <w:rPr>
                <w:noProof/>
                <w:webHidden/>
              </w:rPr>
              <w:fldChar w:fldCharType="separate"/>
            </w:r>
            <w:r>
              <w:rPr>
                <w:noProof/>
                <w:webHidden/>
              </w:rPr>
              <w:t>20</w:t>
            </w:r>
            <w:r>
              <w:rPr>
                <w:noProof/>
                <w:webHidden/>
              </w:rPr>
              <w:fldChar w:fldCharType="end"/>
            </w:r>
          </w:hyperlink>
        </w:p>
        <w:p w14:paraId="51A87BDE" w14:textId="46FBAAB8" w:rsidR="00F76FE7" w:rsidRDefault="00F76FE7">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8818021" w:history="1">
            <w:r w:rsidRPr="00134F61">
              <w:rPr>
                <w:rStyle w:val="Hyperlink"/>
                <w:noProof/>
              </w:rPr>
              <w:t>Analyze</w:t>
            </w:r>
            <w:r>
              <w:rPr>
                <w:noProof/>
                <w:webHidden/>
              </w:rPr>
              <w:tab/>
            </w:r>
            <w:r>
              <w:rPr>
                <w:noProof/>
                <w:webHidden/>
              </w:rPr>
              <w:fldChar w:fldCharType="begin"/>
            </w:r>
            <w:r>
              <w:rPr>
                <w:noProof/>
                <w:webHidden/>
              </w:rPr>
              <w:instrText xml:space="preserve"> PAGEREF _Toc228818021 \h </w:instrText>
            </w:r>
            <w:r>
              <w:rPr>
                <w:noProof/>
                <w:webHidden/>
              </w:rPr>
            </w:r>
            <w:r>
              <w:rPr>
                <w:noProof/>
                <w:webHidden/>
              </w:rPr>
              <w:fldChar w:fldCharType="separate"/>
            </w:r>
            <w:r>
              <w:rPr>
                <w:noProof/>
                <w:webHidden/>
              </w:rPr>
              <w:t>21</w:t>
            </w:r>
            <w:r>
              <w:rPr>
                <w:noProof/>
                <w:webHidden/>
              </w:rPr>
              <w:fldChar w:fldCharType="end"/>
            </w:r>
          </w:hyperlink>
        </w:p>
        <w:p w14:paraId="47A4DF78" w14:textId="57323EA9"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22" w:history="1">
            <w:r w:rsidRPr="00134F61">
              <w:rPr>
                <w:rStyle w:val="Hyperlink"/>
                <w:noProof/>
              </w:rPr>
              <w:t>Process Analysis Methods</w:t>
            </w:r>
            <w:r>
              <w:rPr>
                <w:noProof/>
                <w:webHidden/>
              </w:rPr>
              <w:tab/>
            </w:r>
            <w:r>
              <w:rPr>
                <w:noProof/>
                <w:webHidden/>
              </w:rPr>
              <w:fldChar w:fldCharType="begin"/>
            </w:r>
            <w:r>
              <w:rPr>
                <w:noProof/>
                <w:webHidden/>
              </w:rPr>
              <w:instrText xml:space="preserve"> PAGEREF _Toc228818022 \h </w:instrText>
            </w:r>
            <w:r>
              <w:rPr>
                <w:noProof/>
                <w:webHidden/>
              </w:rPr>
            </w:r>
            <w:r>
              <w:rPr>
                <w:noProof/>
                <w:webHidden/>
              </w:rPr>
              <w:fldChar w:fldCharType="separate"/>
            </w:r>
            <w:r>
              <w:rPr>
                <w:noProof/>
                <w:webHidden/>
              </w:rPr>
              <w:t>21</w:t>
            </w:r>
            <w:r>
              <w:rPr>
                <w:noProof/>
                <w:webHidden/>
              </w:rPr>
              <w:fldChar w:fldCharType="end"/>
            </w:r>
          </w:hyperlink>
        </w:p>
        <w:p w14:paraId="1B1DE70C" w14:textId="71EF2112"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23" w:history="1">
            <w:r w:rsidRPr="00134F61">
              <w:rPr>
                <w:rStyle w:val="Hyperlink"/>
                <w:noProof/>
              </w:rPr>
              <w:t>Mind Map</w:t>
            </w:r>
            <w:r>
              <w:rPr>
                <w:noProof/>
                <w:webHidden/>
              </w:rPr>
              <w:tab/>
            </w:r>
            <w:r>
              <w:rPr>
                <w:noProof/>
                <w:webHidden/>
              </w:rPr>
              <w:fldChar w:fldCharType="begin"/>
            </w:r>
            <w:r>
              <w:rPr>
                <w:noProof/>
                <w:webHidden/>
              </w:rPr>
              <w:instrText xml:space="preserve"> PAGEREF _Toc228818023 \h </w:instrText>
            </w:r>
            <w:r>
              <w:rPr>
                <w:noProof/>
                <w:webHidden/>
              </w:rPr>
            </w:r>
            <w:r>
              <w:rPr>
                <w:noProof/>
                <w:webHidden/>
              </w:rPr>
              <w:fldChar w:fldCharType="separate"/>
            </w:r>
            <w:r>
              <w:rPr>
                <w:noProof/>
                <w:webHidden/>
              </w:rPr>
              <w:t>21</w:t>
            </w:r>
            <w:r>
              <w:rPr>
                <w:noProof/>
                <w:webHidden/>
              </w:rPr>
              <w:fldChar w:fldCharType="end"/>
            </w:r>
          </w:hyperlink>
        </w:p>
        <w:p w14:paraId="653572C7" w14:textId="623BEB38"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24" w:history="1">
            <w:r w:rsidRPr="00134F61">
              <w:rPr>
                <w:rStyle w:val="Hyperlink"/>
                <w:noProof/>
              </w:rPr>
              <w:t>Process mapping</w:t>
            </w:r>
            <w:r>
              <w:rPr>
                <w:noProof/>
                <w:webHidden/>
              </w:rPr>
              <w:tab/>
            </w:r>
            <w:r>
              <w:rPr>
                <w:noProof/>
                <w:webHidden/>
              </w:rPr>
              <w:fldChar w:fldCharType="begin"/>
            </w:r>
            <w:r>
              <w:rPr>
                <w:noProof/>
                <w:webHidden/>
              </w:rPr>
              <w:instrText xml:space="preserve"> PAGEREF _Toc228818024 \h </w:instrText>
            </w:r>
            <w:r>
              <w:rPr>
                <w:noProof/>
                <w:webHidden/>
              </w:rPr>
            </w:r>
            <w:r>
              <w:rPr>
                <w:noProof/>
                <w:webHidden/>
              </w:rPr>
              <w:fldChar w:fldCharType="separate"/>
            </w:r>
            <w:r>
              <w:rPr>
                <w:noProof/>
                <w:webHidden/>
              </w:rPr>
              <w:t>21</w:t>
            </w:r>
            <w:r>
              <w:rPr>
                <w:noProof/>
                <w:webHidden/>
              </w:rPr>
              <w:fldChar w:fldCharType="end"/>
            </w:r>
          </w:hyperlink>
        </w:p>
        <w:p w14:paraId="4E8117B4" w14:textId="4D83CEFC"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25" w:history="1">
            <w:r w:rsidRPr="00134F61">
              <w:rPr>
                <w:rStyle w:val="Hyperlink"/>
                <w:noProof/>
              </w:rPr>
              <w:t>Project charter</w:t>
            </w:r>
            <w:r>
              <w:rPr>
                <w:noProof/>
                <w:webHidden/>
              </w:rPr>
              <w:tab/>
            </w:r>
            <w:r>
              <w:rPr>
                <w:noProof/>
                <w:webHidden/>
              </w:rPr>
              <w:fldChar w:fldCharType="begin"/>
            </w:r>
            <w:r>
              <w:rPr>
                <w:noProof/>
                <w:webHidden/>
              </w:rPr>
              <w:instrText xml:space="preserve"> PAGEREF _Toc228818025 \h </w:instrText>
            </w:r>
            <w:r>
              <w:rPr>
                <w:noProof/>
                <w:webHidden/>
              </w:rPr>
            </w:r>
            <w:r>
              <w:rPr>
                <w:noProof/>
                <w:webHidden/>
              </w:rPr>
              <w:fldChar w:fldCharType="separate"/>
            </w:r>
            <w:r>
              <w:rPr>
                <w:noProof/>
                <w:webHidden/>
              </w:rPr>
              <w:t>21</w:t>
            </w:r>
            <w:r>
              <w:rPr>
                <w:noProof/>
                <w:webHidden/>
              </w:rPr>
              <w:fldChar w:fldCharType="end"/>
            </w:r>
          </w:hyperlink>
        </w:p>
        <w:p w14:paraId="4977454F" w14:textId="5DD82934"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26" w:history="1">
            <w:r w:rsidRPr="00134F61">
              <w:rPr>
                <w:rStyle w:val="Hyperlink"/>
                <w:noProof/>
              </w:rPr>
              <w:t>Voice of the customer</w:t>
            </w:r>
            <w:r>
              <w:rPr>
                <w:noProof/>
                <w:webHidden/>
              </w:rPr>
              <w:tab/>
            </w:r>
            <w:r>
              <w:rPr>
                <w:noProof/>
                <w:webHidden/>
              </w:rPr>
              <w:fldChar w:fldCharType="begin"/>
            </w:r>
            <w:r>
              <w:rPr>
                <w:noProof/>
                <w:webHidden/>
              </w:rPr>
              <w:instrText xml:space="preserve"> PAGEREF _Toc228818026 \h </w:instrText>
            </w:r>
            <w:r>
              <w:rPr>
                <w:noProof/>
                <w:webHidden/>
              </w:rPr>
            </w:r>
            <w:r>
              <w:rPr>
                <w:noProof/>
                <w:webHidden/>
              </w:rPr>
              <w:fldChar w:fldCharType="separate"/>
            </w:r>
            <w:r>
              <w:rPr>
                <w:noProof/>
                <w:webHidden/>
              </w:rPr>
              <w:t>22</w:t>
            </w:r>
            <w:r>
              <w:rPr>
                <w:noProof/>
                <w:webHidden/>
              </w:rPr>
              <w:fldChar w:fldCharType="end"/>
            </w:r>
          </w:hyperlink>
        </w:p>
        <w:p w14:paraId="7FAAB745" w14:textId="60BAFD0C"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27" w:history="1">
            <w:r w:rsidRPr="00134F61">
              <w:rPr>
                <w:rStyle w:val="Hyperlink"/>
                <w:noProof/>
              </w:rPr>
              <w:t>Critical to quality</w:t>
            </w:r>
            <w:r>
              <w:rPr>
                <w:noProof/>
                <w:webHidden/>
              </w:rPr>
              <w:tab/>
            </w:r>
            <w:r>
              <w:rPr>
                <w:noProof/>
                <w:webHidden/>
              </w:rPr>
              <w:fldChar w:fldCharType="begin"/>
            </w:r>
            <w:r>
              <w:rPr>
                <w:noProof/>
                <w:webHidden/>
              </w:rPr>
              <w:instrText xml:space="preserve"> PAGEREF _Toc228818027 \h </w:instrText>
            </w:r>
            <w:r>
              <w:rPr>
                <w:noProof/>
                <w:webHidden/>
              </w:rPr>
            </w:r>
            <w:r>
              <w:rPr>
                <w:noProof/>
                <w:webHidden/>
              </w:rPr>
              <w:fldChar w:fldCharType="separate"/>
            </w:r>
            <w:r>
              <w:rPr>
                <w:noProof/>
                <w:webHidden/>
              </w:rPr>
              <w:t>22</w:t>
            </w:r>
            <w:r>
              <w:rPr>
                <w:noProof/>
                <w:webHidden/>
              </w:rPr>
              <w:fldChar w:fldCharType="end"/>
            </w:r>
          </w:hyperlink>
        </w:p>
        <w:p w14:paraId="5345CE85" w14:textId="631C75BA"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28" w:history="1">
            <w:r w:rsidRPr="00134F61">
              <w:rPr>
                <w:rStyle w:val="Hyperlink"/>
                <w:noProof/>
              </w:rPr>
              <w:t>Review Analysis Methods</w:t>
            </w:r>
            <w:r>
              <w:rPr>
                <w:noProof/>
                <w:webHidden/>
              </w:rPr>
              <w:tab/>
            </w:r>
            <w:r>
              <w:rPr>
                <w:noProof/>
                <w:webHidden/>
              </w:rPr>
              <w:fldChar w:fldCharType="begin"/>
            </w:r>
            <w:r>
              <w:rPr>
                <w:noProof/>
                <w:webHidden/>
              </w:rPr>
              <w:instrText xml:space="preserve"> PAGEREF _Toc228818028 \h </w:instrText>
            </w:r>
            <w:r>
              <w:rPr>
                <w:noProof/>
                <w:webHidden/>
              </w:rPr>
            </w:r>
            <w:r>
              <w:rPr>
                <w:noProof/>
                <w:webHidden/>
              </w:rPr>
              <w:fldChar w:fldCharType="separate"/>
            </w:r>
            <w:r>
              <w:rPr>
                <w:noProof/>
                <w:webHidden/>
              </w:rPr>
              <w:t>22</w:t>
            </w:r>
            <w:r>
              <w:rPr>
                <w:noProof/>
                <w:webHidden/>
              </w:rPr>
              <w:fldChar w:fldCharType="end"/>
            </w:r>
          </w:hyperlink>
        </w:p>
        <w:p w14:paraId="3810B948" w14:textId="246F9BC3"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29" w:history="1">
            <w:r w:rsidRPr="00134F61">
              <w:rPr>
                <w:rStyle w:val="Hyperlink"/>
                <w:noProof/>
              </w:rPr>
              <w:t>Data tables</w:t>
            </w:r>
            <w:r>
              <w:rPr>
                <w:noProof/>
                <w:webHidden/>
              </w:rPr>
              <w:tab/>
            </w:r>
            <w:r>
              <w:rPr>
                <w:noProof/>
                <w:webHidden/>
              </w:rPr>
              <w:fldChar w:fldCharType="begin"/>
            </w:r>
            <w:r>
              <w:rPr>
                <w:noProof/>
                <w:webHidden/>
              </w:rPr>
              <w:instrText xml:space="preserve"> PAGEREF _Toc228818029 \h </w:instrText>
            </w:r>
            <w:r>
              <w:rPr>
                <w:noProof/>
                <w:webHidden/>
              </w:rPr>
            </w:r>
            <w:r>
              <w:rPr>
                <w:noProof/>
                <w:webHidden/>
              </w:rPr>
              <w:fldChar w:fldCharType="separate"/>
            </w:r>
            <w:r>
              <w:rPr>
                <w:noProof/>
                <w:webHidden/>
              </w:rPr>
              <w:t>22</w:t>
            </w:r>
            <w:r>
              <w:rPr>
                <w:noProof/>
                <w:webHidden/>
              </w:rPr>
              <w:fldChar w:fldCharType="end"/>
            </w:r>
          </w:hyperlink>
        </w:p>
        <w:p w14:paraId="74A0C762" w14:textId="5D874941"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30" w:history="1">
            <w:r w:rsidRPr="00134F61">
              <w:rPr>
                <w:rStyle w:val="Hyperlink"/>
                <w:noProof/>
              </w:rPr>
              <w:t>Old vs new cost analysis</w:t>
            </w:r>
            <w:r>
              <w:rPr>
                <w:noProof/>
                <w:webHidden/>
              </w:rPr>
              <w:tab/>
            </w:r>
            <w:r>
              <w:rPr>
                <w:noProof/>
                <w:webHidden/>
              </w:rPr>
              <w:fldChar w:fldCharType="begin"/>
            </w:r>
            <w:r>
              <w:rPr>
                <w:noProof/>
                <w:webHidden/>
              </w:rPr>
              <w:instrText xml:space="preserve"> PAGEREF _Toc228818030 \h </w:instrText>
            </w:r>
            <w:r>
              <w:rPr>
                <w:noProof/>
                <w:webHidden/>
              </w:rPr>
            </w:r>
            <w:r>
              <w:rPr>
                <w:noProof/>
                <w:webHidden/>
              </w:rPr>
              <w:fldChar w:fldCharType="separate"/>
            </w:r>
            <w:r>
              <w:rPr>
                <w:noProof/>
                <w:webHidden/>
              </w:rPr>
              <w:t>22</w:t>
            </w:r>
            <w:r>
              <w:rPr>
                <w:noProof/>
                <w:webHidden/>
              </w:rPr>
              <w:fldChar w:fldCharType="end"/>
            </w:r>
          </w:hyperlink>
        </w:p>
        <w:p w14:paraId="570DFEB3" w14:textId="147E3872"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31" w:history="1">
            <w:r w:rsidRPr="00134F61">
              <w:rPr>
                <w:rStyle w:val="Hyperlink"/>
                <w:noProof/>
              </w:rPr>
              <w:t>SPC (Statical process chart) done requires source.</w:t>
            </w:r>
            <w:r>
              <w:rPr>
                <w:noProof/>
                <w:webHidden/>
              </w:rPr>
              <w:tab/>
            </w:r>
            <w:r>
              <w:rPr>
                <w:noProof/>
                <w:webHidden/>
              </w:rPr>
              <w:fldChar w:fldCharType="begin"/>
            </w:r>
            <w:r>
              <w:rPr>
                <w:noProof/>
                <w:webHidden/>
              </w:rPr>
              <w:instrText xml:space="preserve"> PAGEREF _Toc228818031 \h </w:instrText>
            </w:r>
            <w:r>
              <w:rPr>
                <w:noProof/>
                <w:webHidden/>
              </w:rPr>
            </w:r>
            <w:r>
              <w:rPr>
                <w:noProof/>
                <w:webHidden/>
              </w:rPr>
              <w:fldChar w:fldCharType="separate"/>
            </w:r>
            <w:r>
              <w:rPr>
                <w:noProof/>
                <w:webHidden/>
              </w:rPr>
              <w:t>23</w:t>
            </w:r>
            <w:r>
              <w:rPr>
                <w:noProof/>
                <w:webHidden/>
              </w:rPr>
              <w:fldChar w:fldCharType="end"/>
            </w:r>
          </w:hyperlink>
        </w:p>
        <w:p w14:paraId="4EF0FBDB" w14:textId="6E5C456C"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32" w:history="1">
            <w:r w:rsidRPr="00134F61">
              <w:rPr>
                <w:rStyle w:val="Hyperlink"/>
                <w:noProof/>
              </w:rPr>
              <w:t>Graphical Analysis Tools 1/1 done requires sources.</w:t>
            </w:r>
            <w:r>
              <w:rPr>
                <w:noProof/>
                <w:webHidden/>
              </w:rPr>
              <w:tab/>
            </w:r>
            <w:r>
              <w:rPr>
                <w:noProof/>
                <w:webHidden/>
              </w:rPr>
              <w:fldChar w:fldCharType="begin"/>
            </w:r>
            <w:r>
              <w:rPr>
                <w:noProof/>
                <w:webHidden/>
              </w:rPr>
              <w:instrText xml:space="preserve"> PAGEREF _Toc228818032 \h </w:instrText>
            </w:r>
            <w:r>
              <w:rPr>
                <w:noProof/>
                <w:webHidden/>
              </w:rPr>
            </w:r>
            <w:r>
              <w:rPr>
                <w:noProof/>
                <w:webHidden/>
              </w:rPr>
              <w:fldChar w:fldCharType="separate"/>
            </w:r>
            <w:r>
              <w:rPr>
                <w:noProof/>
                <w:webHidden/>
              </w:rPr>
              <w:t>24</w:t>
            </w:r>
            <w:r>
              <w:rPr>
                <w:noProof/>
                <w:webHidden/>
              </w:rPr>
              <w:fldChar w:fldCharType="end"/>
            </w:r>
          </w:hyperlink>
        </w:p>
        <w:p w14:paraId="0DFAF0CE" w14:textId="06A26211"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33" w:history="1">
            <w:r w:rsidRPr="00134F61">
              <w:rPr>
                <w:rStyle w:val="Hyperlink"/>
                <w:noProof/>
              </w:rPr>
              <w:t>Data collection chart</w:t>
            </w:r>
            <w:r>
              <w:rPr>
                <w:noProof/>
                <w:webHidden/>
              </w:rPr>
              <w:tab/>
            </w:r>
            <w:r>
              <w:rPr>
                <w:noProof/>
                <w:webHidden/>
              </w:rPr>
              <w:fldChar w:fldCharType="begin"/>
            </w:r>
            <w:r>
              <w:rPr>
                <w:noProof/>
                <w:webHidden/>
              </w:rPr>
              <w:instrText xml:space="preserve"> PAGEREF _Toc228818033 \h </w:instrText>
            </w:r>
            <w:r>
              <w:rPr>
                <w:noProof/>
                <w:webHidden/>
              </w:rPr>
            </w:r>
            <w:r>
              <w:rPr>
                <w:noProof/>
                <w:webHidden/>
              </w:rPr>
              <w:fldChar w:fldCharType="separate"/>
            </w:r>
            <w:r>
              <w:rPr>
                <w:noProof/>
                <w:webHidden/>
              </w:rPr>
              <w:t>24</w:t>
            </w:r>
            <w:r>
              <w:rPr>
                <w:noProof/>
                <w:webHidden/>
              </w:rPr>
              <w:fldChar w:fldCharType="end"/>
            </w:r>
          </w:hyperlink>
        </w:p>
        <w:p w14:paraId="6EF4C60E" w14:textId="68B1CF89"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34" w:history="1">
            <w:r w:rsidRPr="00134F61">
              <w:rPr>
                <w:rStyle w:val="Hyperlink"/>
                <w:noProof/>
              </w:rPr>
              <w:t>Line graph</w:t>
            </w:r>
            <w:r>
              <w:rPr>
                <w:noProof/>
                <w:webHidden/>
              </w:rPr>
              <w:tab/>
            </w:r>
            <w:r>
              <w:rPr>
                <w:noProof/>
                <w:webHidden/>
              </w:rPr>
              <w:fldChar w:fldCharType="begin"/>
            </w:r>
            <w:r>
              <w:rPr>
                <w:noProof/>
                <w:webHidden/>
              </w:rPr>
              <w:instrText xml:space="preserve"> PAGEREF _Toc228818034 \h </w:instrText>
            </w:r>
            <w:r>
              <w:rPr>
                <w:noProof/>
                <w:webHidden/>
              </w:rPr>
            </w:r>
            <w:r>
              <w:rPr>
                <w:noProof/>
                <w:webHidden/>
              </w:rPr>
              <w:fldChar w:fldCharType="separate"/>
            </w:r>
            <w:r>
              <w:rPr>
                <w:noProof/>
                <w:webHidden/>
              </w:rPr>
              <w:t>25</w:t>
            </w:r>
            <w:r>
              <w:rPr>
                <w:noProof/>
                <w:webHidden/>
              </w:rPr>
              <w:fldChar w:fldCharType="end"/>
            </w:r>
          </w:hyperlink>
        </w:p>
        <w:p w14:paraId="3F5F0245" w14:textId="59C7A06A"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35" w:history="1">
            <w:r w:rsidRPr="00134F61">
              <w:rPr>
                <w:rStyle w:val="Hyperlink"/>
                <w:noProof/>
              </w:rPr>
              <w:t>Sources of Variation</w:t>
            </w:r>
            <w:r>
              <w:rPr>
                <w:noProof/>
                <w:webHidden/>
              </w:rPr>
              <w:tab/>
            </w:r>
            <w:r>
              <w:rPr>
                <w:noProof/>
                <w:webHidden/>
              </w:rPr>
              <w:fldChar w:fldCharType="begin"/>
            </w:r>
            <w:r>
              <w:rPr>
                <w:noProof/>
                <w:webHidden/>
              </w:rPr>
              <w:instrText xml:space="preserve"> PAGEREF _Toc228818035 \h </w:instrText>
            </w:r>
            <w:r>
              <w:rPr>
                <w:noProof/>
                <w:webHidden/>
              </w:rPr>
            </w:r>
            <w:r>
              <w:rPr>
                <w:noProof/>
                <w:webHidden/>
              </w:rPr>
              <w:fldChar w:fldCharType="separate"/>
            </w:r>
            <w:r>
              <w:rPr>
                <w:noProof/>
                <w:webHidden/>
              </w:rPr>
              <w:t>25</w:t>
            </w:r>
            <w:r>
              <w:rPr>
                <w:noProof/>
                <w:webHidden/>
              </w:rPr>
              <w:fldChar w:fldCharType="end"/>
            </w:r>
          </w:hyperlink>
        </w:p>
        <w:p w14:paraId="3AE6DC38" w14:textId="786BA733"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36" w:history="1">
            <w:r w:rsidRPr="00134F61">
              <w:rPr>
                <w:rStyle w:val="Hyperlink"/>
                <w:noProof/>
              </w:rPr>
              <w:t>People:</w:t>
            </w:r>
            <w:r>
              <w:rPr>
                <w:noProof/>
                <w:webHidden/>
              </w:rPr>
              <w:tab/>
            </w:r>
            <w:r>
              <w:rPr>
                <w:noProof/>
                <w:webHidden/>
              </w:rPr>
              <w:fldChar w:fldCharType="begin"/>
            </w:r>
            <w:r>
              <w:rPr>
                <w:noProof/>
                <w:webHidden/>
              </w:rPr>
              <w:instrText xml:space="preserve"> PAGEREF _Toc228818036 \h </w:instrText>
            </w:r>
            <w:r>
              <w:rPr>
                <w:noProof/>
                <w:webHidden/>
              </w:rPr>
            </w:r>
            <w:r>
              <w:rPr>
                <w:noProof/>
                <w:webHidden/>
              </w:rPr>
              <w:fldChar w:fldCharType="separate"/>
            </w:r>
            <w:r>
              <w:rPr>
                <w:noProof/>
                <w:webHidden/>
              </w:rPr>
              <w:t>25</w:t>
            </w:r>
            <w:r>
              <w:rPr>
                <w:noProof/>
                <w:webHidden/>
              </w:rPr>
              <w:fldChar w:fldCharType="end"/>
            </w:r>
          </w:hyperlink>
        </w:p>
        <w:p w14:paraId="459B314D" w14:textId="1E1A156A"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37" w:history="1">
            <w:r w:rsidRPr="00134F61">
              <w:rPr>
                <w:rStyle w:val="Hyperlink"/>
                <w:noProof/>
              </w:rPr>
              <w:t>Module type:</w:t>
            </w:r>
            <w:r>
              <w:rPr>
                <w:noProof/>
                <w:webHidden/>
              </w:rPr>
              <w:tab/>
            </w:r>
            <w:r>
              <w:rPr>
                <w:noProof/>
                <w:webHidden/>
              </w:rPr>
              <w:fldChar w:fldCharType="begin"/>
            </w:r>
            <w:r>
              <w:rPr>
                <w:noProof/>
                <w:webHidden/>
              </w:rPr>
              <w:instrText xml:space="preserve"> PAGEREF _Toc228818037 \h </w:instrText>
            </w:r>
            <w:r>
              <w:rPr>
                <w:noProof/>
                <w:webHidden/>
              </w:rPr>
            </w:r>
            <w:r>
              <w:rPr>
                <w:noProof/>
                <w:webHidden/>
              </w:rPr>
              <w:fldChar w:fldCharType="separate"/>
            </w:r>
            <w:r>
              <w:rPr>
                <w:noProof/>
                <w:webHidden/>
              </w:rPr>
              <w:t>25</w:t>
            </w:r>
            <w:r>
              <w:rPr>
                <w:noProof/>
                <w:webHidden/>
              </w:rPr>
              <w:fldChar w:fldCharType="end"/>
            </w:r>
          </w:hyperlink>
        </w:p>
        <w:p w14:paraId="6DBF3275" w14:textId="44D02F23"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38" w:history="1">
            <w:r w:rsidRPr="00134F61">
              <w:rPr>
                <w:rStyle w:val="Hyperlink"/>
                <w:noProof/>
              </w:rPr>
              <w:t>Parts available:</w:t>
            </w:r>
            <w:r>
              <w:rPr>
                <w:noProof/>
                <w:webHidden/>
              </w:rPr>
              <w:tab/>
            </w:r>
            <w:r>
              <w:rPr>
                <w:noProof/>
                <w:webHidden/>
              </w:rPr>
              <w:fldChar w:fldCharType="begin"/>
            </w:r>
            <w:r>
              <w:rPr>
                <w:noProof/>
                <w:webHidden/>
              </w:rPr>
              <w:instrText xml:space="preserve"> PAGEREF _Toc228818038 \h </w:instrText>
            </w:r>
            <w:r>
              <w:rPr>
                <w:noProof/>
                <w:webHidden/>
              </w:rPr>
            </w:r>
            <w:r>
              <w:rPr>
                <w:noProof/>
                <w:webHidden/>
              </w:rPr>
              <w:fldChar w:fldCharType="separate"/>
            </w:r>
            <w:r>
              <w:rPr>
                <w:noProof/>
                <w:webHidden/>
              </w:rPr>
              <w:t>26</w:t>
            </w:r>
            <w:r>
              <w:rPr>
                <w:noProof/>
                <w:webHidden/>
              </w:rPr>
              <w:fldChar w:fldCharType="end"/>
            </w:r>
          </w:hyperlink>
        </w:p>
        <w:p w14:paraId="5AFFAA63" w14:textId="6B869717"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39" w:history="1">
            <w:r w:rsidRPr="00134F61">
              <w:rPr>
                <w:rStyle w:val="Hyperlink"/>
                <w:noProof/>
              </w:rPr>
              <w:t>Orientation specific gauges:</w:t>
            </w:r>
            <w:r>
              <w:rPr>
                <w:noProof/>
                <w:webHidden/>
              </w:rPr>
              <w:tab/>
            </w:r>
            <w:r>
              <w:rPr>
                <w:noProof/>
                <w:webHidden/>
              </w:rPr>
              <w:fldChar w:fldCharType="begin"/>
            </w:r>
            <w:r>
              <w:rPr>
                <w:noProof/>
                <w:webHidden/>
              </w:rPr>
              <w:instrText xml:space="preserve"> PAGEREF _Toc228818039 \h </w:instrText>
            </w:r>
            <w:r>
              <w:rPr>
                <w:noProof/>
                <w:webHidden/>
              </w:rPr>
            </w:r>
            <w:r>
              <w:rPr>
                <w:noProof/>
                <w:webHidden/>
              </w:rPr>
              <w:fldChar w:fldCharType="separate"/>
            </w:r>
            <w:r>
              <w:rPr>
                <w:noProof/>
                <w:webHidden/>
              </w:rPr>
              <w:t>26</w:t>
            </w:r>
            <w:r>
              <w:rPr>
                <w:noProof/>
                <w:webHidden/>
              </w:rPr>
              <w:fldChar w:fldCharType="end"/>
            </w:r>
          </w:hyperlink>
        </w:p>
        <w:p w14:paraId="1D3889C9" w14:textId="544EEE47" w:rsidR="00F76FE7" w:rsidRDefault="00F76FE7">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8818040" w:history="1">
            <w:r w:rsidRPr="00134F61">
              <w:rPr>
                <w:rStyle w:val="Hyperlink"/>
                <w:noProof/>
              </w:rPr>
              <w:t>Improve</w:t>
            </w:r>
            <w:r>
              <w:rPr>
                <w:noProof/>
                <w:webHidden/>
              </w:rPr>
              <w:tab/>
            </w:r>
            <w:r>
              <w:rPr>
                <w:noProof/>
                <w:webHidden/>
              </w:rPr>
              <w:fldChar w:fldCharType="begin"/>
            </w:r>
            <w:r>
              <w:rPr>
                <w:noProof/>
                <w:webHidden/>
              </w:rPr>
              <w:instrText xml:space="preserve"> PAGEREF _Toc228818040 \h </w:instrText>
            </w:r>
            <w:r>
              <w:rPr>
                <w:noProof/>
                <w:webHidden/>
              </w:rPr>
            </w:r>
            <w:r>
              <w:rPr>
                <w:noProof/>
                <w:webHidden/>
              </w:rPr>
              <w:fldChar w:fldCharType="separate"/>
            </w:r>
            <w:r>
              <w:rPr>
                <w:noProof/>
                <w:webHidden/>
              </w:rPr>
              <w:t>27</w:t>
            </w:r>
            <w:r>
              <w:rPr>
                <w:noProof/>
                <w:webHidden/>
              </w:rPr>
              <w:fldChar w:fldCharType="end"/>
            </w:r>
          </w:hyperlink>
        </w:p>
        <w:p w14:paraId="1D0A9420" w14:textId="777D4FF2"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41" w:history="1">
            <w:r w:rsidRPr="00134F61">
              <w:rPr>
                <w:rStyle w:val="Hyperlink"/>
                <w:noProof/>
              </w:rPr>
              <w:t>Generating Improvement of Alternatives</w:t>
            </w:r>
            <w:r>
              <w:rPr>
                <w:noProof/>
                <w:webHidden/>
              </w:rPr>
              <w:tab/>
            </w:r>
            <w:r>
              <w:rPr>
                <w:noProof/>
                <w:webHidden/>
              </w:rPr>
              <w:fldChar w:fldCharType="begin"/>
            </w:r>
            <w:r>
              <w:rPr>
                <w:noProof/>
                <w:webHidden/>
              </w:rPr>
              <w:instrText xml:space="preserve"> PAGEREF _Toc228818041 \h </w:instrText>
            </w:r>
            <w:r>
              <w:rPr>
                <w:noProof/>
                <w:webHidden/>
              </w:rPr>
            </w:r>
            <w:r>
              <w:rPr>
                <w:noProof/>
                <w:webHidden/>
              </w:rPr>
              <w:fldChar w:fldCharType="separate"/>
            </w:r>
            <w:r>
              <w:rPr>
                <w:noProof/>
                <w:webHidden/>
              </w:rPr>
              <w:t>27</w:t>
            </w:r>
            <w:r>
              <w:rPr>
                <w:noProof/>
                <w:webHidden/>
              </w:rPr>
              <w:fldChar w:fldCharType="end"/>
            </w:r>
          </w:hyperlink>
        </w:p>
        <w:p w14:paraId="39E15AA1" w14:textId="0FA8A3F6"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42" w:history="1">
            <w:r w:rsidRPr="00134F61">
              <w:rPr>
                <w:rStyle w:val="Hyperlink"/>
                <w:noProof/>
              </w:rPr>
              <w:t>Perform Cost/Benefit Analysis</w:t>
            </w:r>
            <w:r>
              <w:rPr>
                <w:noProof/>
                <w:webHidden/>
              </w:rPr>
              <w:tab/>
            </w:r>
            <w:r>
              <w:rPr>
                <w:noProof/>
                <w:webHidden/>
              </w:rPr>
              <w:fldChar w:fldCharType="begin"/>
            </w:r>
            <w:r>
              <w:rPr>
                <w:noProof/>
                <w:webHidden/>
              </w:rPr>
              <w:instrText xml:space="preserve"> PAGEREF _Toc228818042 \h </w:instrText>
            </w:r>
            <w:r>
              <w:rPr>
                <w:noProof/>
                <w:webHidden/>
              </w:rPr>
            </w:r>
            <w:r>
              <w:rPr>
                <w:noProof/>
                <w:webHidden/>
              </w:rPr>
              <w:fldChar w:fldCharType="separate"/>
            </w:r>
            <w:r>
              <w:rPr>
                <w:noProof/>
                <w:webHidden/>
              </w:rPr>
              <w:t>28</w:t>
            </w:r>
            <w:r>
              <w:rPr>
                <w:noProof/>
                <w:webHidden/>
              </w:rPr>
              <w:fldChar w:fldCharType="end"/>
            </w:r>
          </w:hyperlink>
        </w:p>
        <w:p w14:paraId="155EA583" w14:textId="426702F5"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43" w:history="1">
            <w:r w:rsidRPr="00134F61">
              <w:rPr>
                <w:rStyle w:val="Hyperlink"/>
                <w:noProof/>
              </w:rPr>
              <w:t>“Should be/Future State” Process Map</w:t>
            </w:r>
            <w:r>
              <w:rPr>
                <w:noProof/>
                <w:webHidden/>
              </w:rPr>
              <w:tab/>
            </w:r>
            <w:r>
              <w:rPr>
                <w:noProof/>
                <w:webHidden/>
              </w:rPr>
              <w:fldChar w:fldCharType="begin"/>
            </w:r>
            <w:r>
              <w:rPr>
                <w:noProof/>
                <w:webHidden/>
              </w:rPr>
              <w:instrText xml:space="preserve"> PAGEREF _Toc228818043 \h </w:instrText>
            </w:r>
            <w:r>
              <w:rPr>
                <w:noProof/>
                <w:webHidden/>
              </w:rPr>
            </w:r>
            <w:r>
              <w:rPr>
                <w:noProof/>
                <w:webHidden/>
              </w:rPr>
              <w:fldChar w:fldCharType="separate"/>
            </w:r>
            <w:r>
              <w:rPr>
                <w:noProof/>
                <w:webHidden/>
              </w:rPr>
              <w:t>29</w:t>
            </w:r>
            <w:r>
              <w:rPr>
                <w:noProof/>
                <w:webHidden/>
              </w:rPr>
              <w:fldChar w:fldCharType="end"/>
            </w:r>
          </w:hyperlink>
        </w:p>
        <w:p w14:paraId="6B004FF4" w14:textId="045678BD"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44" w:history="1">
            <w:r w:rsidRPr="00134F61">
              <w:rPr>
                <w:rStyle w:val="Hyperlink"/>
                <w:noProof/>
              </w:rPr>
              <w:t>Pilot Proposals</w:t>
            </w:r>
            <w:r>
              <w:rPr>
                <w:noProof/>
                <w:webHidden/>
              </w:rPr>
              <w:tab/>
            </w:r>
            <w:r>
              <w:rPr>
                <w:noProof/>
                <w:webHidden/>
              </w:rPr>
              <w:fldChar w:fldCharType="begin"/>
            </w:r>
            <w:r>
              <w:rPr>
                <w:noProof/>
                <w:webHidden/>
              </w:rPr>
              <w:instrText xml:space="preserve"> PAGEREF _Toc228818044 \h </w:instrText>
            </w:r>
            <w:r>
              <w:rPr>
                <w:noProof/>
                <w:webHidden/>
              </w:rPr>
            </w:r>
            <w:r>
              <w:rPr>
                <w:noProof/>
                <w:webHidden/>
              </w:rPr>
              <w:fldChar w:fldCharType="separate"/>
            </w:r>
            <w:r>
              <w:rPr>
                <w:noProof/>
                <w:webHidden/>
              </w:rPr>
              <w:t>30</w:t>
            </w:r>
            <w:r>
              <w:rPr>
                <w:noProof/>
                <w:webHidden/>
              </w:rPr>
              <w:fldChar w:fldCharType="end"/>
            </w:r>
          </w:hyperlink>
        </w:p>
        <w:p w14:paraId="06083AC8" w14:textId="5908777A"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45" w:history="1">
            <w:r w:rsidRPr="00134F61">
              <w:rPr>
                <w:rStyle w:val="Hyperlink"/>
                <w:noProof/>
              </w:rPr>
              <w:t>Validate Improvements</w:t>
            </w:r>
            <w:r>
              <w:rPr>
                <w:noProof/>
                <w:webHidden/>
              </w:rPr>
              <w:tab/>
            </w:r>
            <w:r>
              <w:rPr>
                <w:noProof/>
                <w:webHidden/>
              </w:rPr>
              <w:fldChar w:fldCharType="begin"/>
            </w:r>
            <w:r>
              <w:rPr>
                <w:noProof/>
                <w:webHidden/>
              </w:rPr>
              <w:instrText xml:space="preserve"> PAGEREF _Toc228818045 \h </w:instrText>
            </w:r>
            <w:r>
              <w:rPr>
                <w:noProof/>
                <w:webHidden/>
              </w:rPr>
            </w:r>
            <w:r>
              <w:rPr>
                <w:noProof/>
                <w:webHidden/>
              </w:rPr>
              <w:fldChar w:fldCharType="separate"/>
            </w:r>
            <w:r>
              <w:rPr>
                <w:noProof/>
                <w:webHidden/>
              </w:rPr>
              <w:t>32</w:t>
            </w:r>
            <w:r>
              <w:rPr>
                <w:noProof/>
                <w:webHidden/>
              </w:rPr>
              <w:fldChar w:fldCharType="end"/>
            </w:r>
          </w:hyperlink>
        </w:p>
        <w:p w14:paraId="04C3B6F1" w14:textId="06BD8AC0" w:rsidR="00F76FE7" w:rsidRDefault="00F76FE7">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8818046" w:history="1">
            <w:r w:rsidRPr="00134F61">
              <w:rPr>
                <w:rStyle w:val="Hyperlink"/>
                <w:noProof/>
              </w:rPr>
              <w:t>Control</w:t>
            </w:r>
            <w:r>
              <w:rPr>
                <w:noProof/>
                <w:webHidden/>
              </w:rPr>
              <w:tab/>
            </w:r>
            <w:r>
              <w:rPr>
                <w:noProof/>
                <w:webHidden/>
              </w:rPr>
              <w:fldChar w:fldCharType="begin"/>
            </w:r>
            <w:r>
              <w:rPr>
                <w:noProof/>
                <w:webHidden/>
              </w:rPr>
              <w:instrText xml:space="preserve"> PAGEREF _Toc228818046 \h </w:instrText>
            </w:r>
            <w:r>
              <w:rPr>
                <w:noProof/>
                <w:webHidden/>
              </w:rPr>
            </w:r>
            <w:r>
              <w:rPr>
                <w:noProof/>
                <w:webHidden/>
              </w:rPr>
              <w:fldChar w:fldCharType="separate"/>
            </w:r>
            <w:r>
              <w:rPr>
                <w:noProof/>
                <w:webHidden/>
              </w:rPr>
              <w:t>32</w:t>
            </w:r>
            <w:r>
              <w:rPr>
                <w:noProof/>
                <w:webHidden/>
              </w:rPr>
              <w:fldChar w:fldCharType="end"/>
            </w:r>
          </w:hyperlink>
        </w:p>
        <w:p w14:paraId="634DFC70" w14:textId="4F0C860C"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47" w:history="1">
            <w:r w:rsidRPr="00134F61">
              <w:rPr>
                <w:rStyle w:val="Hyperlink"/>
                <w:noProof/>
              </w:rPr>
              <w:t>Training on new system</w:t>
            </w:r>
            <w:r>
              <w:rPr>
                <w:noProof/>
                <w:webHidden/>
              </w:rPr>
              <w:tab/>
            </w:r>
            <w:r>
              <w:rPr>
                <w:noProof/>
                <w:webHidden/>
              </w:rPr>
              <w:fldChar w:fldCharType="begin"/>
            </w:r>
            <w:r>
              <w:rPr>
                <w:noProof/>
                <w:webHidden/>
              </w:rPr>
              <w:instrText xml:space="preserve"> PAGEREF _Toc228818047 \h </w:instrText>
            </w:r>
            <w:r>
              <w:rPr>
                <w:noProof/>
                <w:webHidden/>
              </w:rPr>
            </w:r>
            <w:r>
              <w:rPr>
                <w:noProof/>
                <w:webHidden/>
              </w:rPr>
              <w:fldChar w:fldCharType="separate"/>
            </w:r>
            <w:r>
              <w:rPr>
                <w:noProof/>
                <w:webHidden/>
              </w:rPr>
              <w:t>32</w:t>
            </w:r>
            <w:r>
              <w:rPr>
                <w:noProof/>
                <w:webHidden/>
              </w:rPr>
              <w:fldChar w:fldCharType="end"/>
            </w:r>
          </w:hyperlink>
        </w:p>
        <w:p w14:paraId="41DA3A11" w14:textId="64F663E6"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48" w:history="1">
            <w:r w:rsidRPr="00134F61">
              <w:rPr>
                <w:rStyle w:val="Hyperlink"/>
                <w:noProof/>
              </w:rPr>
              <w:t>Standard operating procedure (SOP)</w:t>
            </w:r>
            <w:r>
              <w:rPr>
                <w:noProof/>
                <w:webHidden/>
              </w:rPr>
              <w:tab/>
            </w:r>
            <w:r>
              <w:rPr>
                <w:noProof/>
                <w:webHidden/>
              </w:rPr>
              <w:fldChar w:fldCharType="begin"/>
            </w:r>
            <w:r>
              <w:rPr>
                <w:noProof/>
                <w:webHidden/>
              </w:rPr>
              <w:instrText xml:space="preserve"> PAGEREF _Toc228818048 \h </w:instrText>
            </w:r>
            <w:r>
              <w:rPr>
                <w:noProof/>
                <w:webHidden/>
              </w:rPr>
            </w:r>
            <w:r>
              <w:rPr>
                <w:noProof/>
                <w:webHidden/>
              </w:rPr>
              <w:fldChar w:fldCharType="separate"/>
            </w:r>
            <w:r>
              <w:rPr>
                <w:noProof/>
                <w:webHidden/>
              </w:rPr>
              <w:t>33</w:t>
            </w:r>
            <w:r>
              <w:rPr>
                <w:noProof/>
                <w:webHidden/>
              </w:rPr>
              <w:fldChar w:fldCharType="end"/>
            </w:r>
          </w:hyperlink>
        </w:p>
        <w:p w14:paraId="6BF26ECC" w14:textId="0B1F3964"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49" w:history="1">
            <w:r w:rsidRPr="00134F61">
              <w:rPr>
                <w:rStyle w:val="Hyperlink"/>
                <w:noProof/>
              </w:rPr>
              <w:t>Maintenance schedule</w:t>
            </w:r>
            <w:r>
              <w:rPr>
                <w:noProof/>
                <w:webHidden/>
              </w:rPr>
              <w:tab/>
            </w:r>
            <w:r>
              <w:rPr>
                <w:noProof/>
                <w:webHidden/>
              </w:rPr>
              <w:fldChar w:fldCharType="begin"/>
            </w:r>
            <w:r>
              <w:rPr>
                <w:noProof/>
                <w:webHidden/>
              </w:rPr>
              <w:instrText xml:space="preserve"> PAGEREF _Toc228818049 \h </w:instrText>
            </w:r>
            <w:r>
              <w:rPr>
                <w:noProof/>
                <w:webHidden/>
              </w:rPr>
            </w:r>
            <w:r>
              <w:rPr>
                <w:noProof/>
                <w:webHidden/>
              </w:rPr>
              <w:fldChar w:fldCharType="separate"/>
            </w:r>
            <w:r>
              <w:rPr>
                <w:noProof/>
                <w:webHidden/>
              </w:rPr>
              <w:t>33</w:t>
            </w:r>
            <w:r>
              <w:rPr>
                <w:noProof/>
                <w:webHidden/>
              </w:rPr>
              <w:fldChar w:fldCharType="end"/>
            </w:r>
          </w:hyperlink>
        </w:p>
        <w:p w14:paraId="4E917308" w14:textId="62C6C23C"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50" w:history="1">
            <w:r w:rsidRPr="00134F61">
              <w:rPr>
                <w:rStyle w:val="Hyperlink"/>
                <w:noProof/>
              </w:rPr>
              <w:t>New leak checker cabinet location and shadow boards</w:t>
            </w:r>
            <w:r>
              <w:rPr>
                <w:noProof/>
                <w:webHidden/>
              </w:rPr>
              <w:tab/>
            </w:r>
            <w:r>
              <w:rPr>
                <w:noProof/>
                <w:webHidden/>
              </w:rPr>
              <w:fldChar w:fldCharType="begin"/>
            </w:r>
            <w:r>
              <w:rPr>
                <w:noProof/>
                <w:webHidden/>
              </w:rPr>
              <w:instrText xml:space="preserve"> PAGEREF _Toc228818050 \h </w:instrText>
            </w:r>
            <w:r>
              <w:rPr>
                <w:noProof/>
                <w:webHidden/>
              </w:rPr>
            </w:r>
            <w:r>
              <w:rPr>
                <w:noProof/>
                <w:webHidden/>
              </w:rPr>
              <w:fldChar w:fldCharType="separate"/>
            </w:r>
            <w:r>
              <w:rPr>
                <w:noProof/>
                <w:webHidden/>
              </w:rPr>
              <w:t>33</w:t>
            </w:r>
            <w:r>
              <w:rPr>
                <w:noProof/>
                <w:webHidden/>
              </w:rPr>
              <w:fldChar w:fldCharType="end"/>
            </w:r>
          </w:hyperlink>
        </w:p>
        <w:p w14:paraId="3CF6DB8A" w14:textId="3C46295B"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51" w:history="1">
            <w:r w:rsidRPr="00134F61">
              <w:rPr>
                <w:rStyle w:val="Hyperlink"/>
                <w:noProof/>
              </w:rPr>
              <w:t>Control measures for issues</w:t>
            </w:r>
            <w:r>
              <w:rPr>
                <w:noProof/>
                <w:webHidden/>
              </w:rPr>
              <w:tab/>
            </w:r>
            <w:r>
              <w:rPr>
                <w:noProof/>
                <w:webHidden/>
              </w:rPr>
              <w:fldChar w:fldCharType="begin"/>
            </w:r>
            <w:r>
              <w:rPr>
                <w:noProof/>
                <w:webHidden/>
              </w:rPr>
              <w:instrText xml:space="preserve"> PAGEREF _Toc228818051 \h </w:instrText>
            </w:r>
            <w:r>
              <w:rPr>
                <w:noProof/>
                <w:webHidden/>
              </w:rPr>
            </w:r>
            <w:r>
              <w:rPr>
                <w:noProof/>
                <w:webHidden/>
              </w:rPr>
              <w:fldChar w:fldCharType="separate"/>
            </w:r>
            <w:r>
              <w:rPr>
                <w:noProof/>
                <w:webHidden/>
              </w:rPr>
              <w:t>34</w:t>
            </w:r>
            <w:r>
              <w:rPr>
                <w:noProof/>
                <w:webHidden/>
              </w:rPr>
              <w:fldChar w:fldCharType="end"/>
            </w:r>
          </w:hyperlink>
        </w:p>
        <w:p w14:paraId="65510A9B" w14:textId="1A57B1CC" w:rsidR="00F76FE7" w:rsidRDefault="00F76FE7">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8818052" w:history="1">
            <w:r w:rsidRPr="00134F61">
              <w:rPr>
                <w:rStyle w:val="Hyperlink"/>
                <w:noProof/>
              </w:rPr>
              <w:t>References</w:t>
            </w:r>
            <w:r>
              <w:rPr>
                <w:noProof/>
                <w:webHidden/>
              </w:rPr>
              <w:tab/>
            </w:r>
            <w:r>
              <w:rPr>
                <w:noProof/>
                <w:webHidden/>
              </w:rPr>
              <w:fldChar w:fldCharType="begin"/>
            </w:r>
            <w:r>
              <w:rPr>
                <w:noProof/>
                <w:webHidden/>
              </w:rPr>
              <w:instrText xml:space="preserve"> PAGEREF _Toc228818052 \h </w:instrText>
            </w:r>
            <w:r>
              <w:rPr>
                <w:noProof/>
                <w:webHidden/>
              </w:rPr>
            </w:r>
            <w:r>
              <w:rPr>
                <w:noProof/>
                <w:webHidden/>
              </w:rPr>
              <w:fldChar w:fldCharType="separate"/>
            </w:r>
            <w:r>
              <w:rPr>
                <w:noProof/>
                <w:webHidden/>
              </w:rPr>
              <w:t>36</w:t>
            </w:r>
            <w:r>
              <w:rPr>
                <w:noProof/>
                <w:webHidden/>
              </w:rPr>
              <w:fldChar w:fldCharType="end"/>
            </w:r>
          </w:hyperlink>
        </w:p>
        <w:p w14:paraId="7110D577" w14:textId="61B75521" w:rsidR="00F76FE7" w:rsidRDefault="00F76FE7">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8818053" w:history="1">
            <w:r w:rsidRPr="00134F61">
              <w:rPr>
                <w:rStyle w:val="Hyperlink"/>
                <w:noProof/>
              </w:rPr>
              <w:t>Appendices</w:t>
            </w:r>
            <w:r>
              <w:rPr>
                <w:noProof/>
                <w:webHidden/>
              </w:rPr>
              <w:tab/>
            </w:r>
            <w:r>
              <w:rPr>
                <w:noProof/>
                <w:webHidden/>
              </w:rPr>
              <w:fldChar w:fldCharType="begin"/>
            </w:r>
            <w:r>
              <w:rPr>
                <w:noProof/>
                <w:webHidden/>
              </w:rPr>
              <w:instrText xml:space="preserve"> PAGEREF _Toc228818053 \h </w:instrText>
            </w:r>
            <w:r>
              <w:rPr>
                <w:noProof/>
                <w:webHidden/>
              </w:rPr>
            </w:r>
            <w:r>
              <w:rPr>
                <w:noProof/>
                <w:webHidden/>
              </w:rPr>
              <w:fldChar w:fldCharType="separate"/>
            </w:r>
            <w:r>
              <w:rPr>
                <w:noProof/>
                <w:webHidden/>
              </w:rPr>
              <w:t>38</w:t>
            </w:r>
            <w:r>
              <w:rPr>
                <w:noProof/>
                <w:webHidden/>
              </w:rPr>
              <w:fldChar w:fldCharType="end"/>
            </w:r>
          </w:hyperlink>
        </w:p>
        <w:p w14:paraId="2DDA2B6B" w14:textId="1335CA28"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54" w:history="1">
            <w:r w:rsidRPr="00134F61">
              <w:rPr>
                <w:rStyle w:val="Hyperlink"/>
                <w:noProof/>
              </w:rPr>
              <w:t>Appendix 1-10</w:t>
            </w:r>
            <w:r>
              <w:rPr>
                <w:noProof/>
                <w:webHidden/>
              </w:rPr>
              <w:tab/>
            </w:r>
            <w:r>
              <w:rPr>
                <w:noProof/>
                <w:webHidden/>
              </w:rPr>
              <w:fldChar w:fldCharType="begin"/>
            </w:r>
            <w:r>
              <w:rPr>
                <w:noProof/>
                <w:webHidden/>
              </w:rPr>
              <w:instrText xml:space="preserve"> PAGEREF _Toc228818054 \h </w:instrText>
            </w:r>
            <w:r>
              <w:rPr>
                <w:noProof/>
                <w:webHidden/>
              </w:rPr>
            </w:r>
            <w:r>
              <w:rPr>
                <w:noProof/>
                <w:webHidden/>
              </w:rPr>
              <w:fldChar w:fldCharType="separate"/>
            </w:r>
            <w:r>
              <w:rPr>
                <w:noProof/>
                <w:webHidden/>
              </w:rPr>
              <w:t>38</w:t>
            </w:r>
            <w:r>
              <w:rPr>
                <w:noProof/>
                <w:webHidden/>
              </w:rPr>
              <w:fldChar w:fldCharType="end"/>
            </w:r>
          </w:hyperlink>
        </w:p>
        <w:p w14:paraId="25C08502" w14:textId="380BE920"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55" w:history="1">
            <w:r w:rsidRPr="00134F61">
              <w:rPr>
                <w:rStyle w:val="Hyperlink"/>
                <w:noProof/>
              </w:rPr>
              <w:t>Appendix 1: Data collection table</w:t>
            </w:r>
            <w:r>
              <w:rPr>
                <w:noProof/>
                <w:webHidden/>
              </w:rPr>
              <w:tab/>
            </w:r>
            <w:r>
              <w:rPr>
                <w:noProof/>
                <w:webHidden/>
              </w:rPr>
              <w:fldChar w:fldCharType="begin"/>
            </w:r>
            <w:r>
              <w:rPr>
                <w:noProof/>
                <w:webHidden/>
              </w:rPr>
              <w:instrText xml:space="preserve"> PAGEREF _Toc228818055 \h </w:instrText>
            </w:r>
            <w:r>
              <w:rPr>
                <w:noProof/>
                <w:webHidden/>
              </w:rPr>
            </w:r>
            <w:r>
              <w:rPr>
                <w:noProof/>
                <w:webHidden/>
              </w:rPr>
              <w:fldChar w:fldCharType="separate"/>
            </w:r>
            <w:r>
              <w:rPr>
                <w:noProof/>
                <w:webHidden/>
              </w:rPr>
              <w:t>38</w:t>
            </w:r>
            <w:r>
              <w:rPr>
                <w:noProof/>
                <w:webHidden/>
              </w:rPr>
              <w:fldChar w:fldCharType="end"/>
            </w:r>
          </w:hyperlink>
        </w:p>
        <w:p w14:paraId="65BB6F19" w14:textId="2FF1E519"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56" w:history="1">
            <w:r w:rsidRPr="00134F61">
              <w:rPr>
                <w:rStyle w:val="Hyperlink"/>
                <w:noProof/>
              </w:rPr>
              <w:t>Appendix 2: Hours waiting table</w:t>
            </w:r>
            <w:r>
              <w:rPr>
                <w:noProof/>
                <w:webHidden/>
              </w:rPr>
              <w:tab/>
            </w:r>
            <w:r>
              <w:rPr>
                <w:noProof/>
                <w:webHidden/>
              </w:rPr>
              <w:fldChar w:fldCharType="begin"/>
            </w:r>
            <w:r>
              <w:rPr>
                <w:noProof/>
                <w:webHidden/>
              </w:rPr>
              <w:instrText xml:space="preserve"> PAGEREF _Toc228818056 \h </w:instrText>
            </w:r>
            <w:r>
              <w:rPr>
                <w:noProof/>
                <w:webHidden/>
              </w:rPr>
            </w:r>
            <w:r>
              <w:rPr>
                <w:noProof/>
                <w:webHidden/>
              </w:rPr>
              <w:fldChar w:fldCharType="separate"/>
            </w:r>
            <w:r>
              <w:rPr>
                <w:noProof/>
                <w:webHidden/>
              </w:rPr>
              <w:t>39</w:t>
            </w:r>
            <w:r>
              <w:rPr>
                <w:noProof/>
                <w:webHidden/>
              </w:rPr>
              <w:fldChar w:fldCharType="end"/>
            </w:r>
          </w:hyperlink>
        </w:p>
        <w:p w14:paraId="62A1F5F6" w14:textId="795B5BB8"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57" w:history="1">
            <w:r w:rsidRPr="00134F61">
              <w:rPr>
                <w:rStyle w:val="Hyperlink"/>
                <w:noProof/>
              </w:rPr>
              <w:t>Appendix 3: Hours waiting for Leak uprate graph</w:t>
            </w:r>
            <w:r>
              <w:rPr>
                <w:noProof/>
                <w:webHidden/>
              </w:rPr>
              <w:tab/>
            </w:r>
            <w:r>
              <w:rPr>
                <w:noProof/>
                <w:webHidden/>
              </w:rPr>
              <w:fldChar w:fldCharType="begin"/>
            </w:r>
            <w:r>
              <w:rPr>
                <w:noProof/>
                <w:webHidden/>
              </w:rPr>
              <w:instrText xml:space="preserve"> PAGEREF _Toc228818057 \h </w:instrText>
            </w:r>
            <w:r>
              <w:rPr>
                <w:noProof/>
                <w:webHidden/>
              </w:rPr>
            </w:r>
            <w:r>
              <w:rPr>
                <w:noProof/>
                <w:webHidden/>
              </w:rPr>
              <w:fldChar w:fldCharType="separate"/>
            </w:r>
            <w:r>
              <w:rPr>
                <w:noProof/>
                <w:webHidden/>
              </w:rPr>
              <w:t>40</w:t>
            </w:r>
            <w:r>
              <w:rPr>
                <w:noProof/>
                <w:webHidden/>
              </w:rPr>
              <w:fldChar w:fldCharType="end"/>
            </w:r>
          </w:hyperlink>
        </w:p>
        <w:p w14:paraId="7A65BD13" w14:textId="1C820F63"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58" w:history="1">
            <w:r w:rsidRPr="00134F61">
              <w:rPr>
                <w:rStyle w:val="Hyperlink"/>
                <w:noProof/>
              </w:rPr>
              <w:t>Appendix 4: Total losses table</w:t>
            </w:r>
            <w:r>
              <w:rPr>
                <w:noProof/>
                <w:webHidden/>
              </w:rPr>
              <w:tab/>
            </w:r>
            <w:r>
              <w:rPr>
                <w:noProof/>
                <w:webHidden/>
              </w:rPr>
              <w:fldChar w:fldCharType="begin"/>
            </w:r>
            <w:r>
              <w:rPr>
                <w:noProof/>
                <w:webHidden/>
              </w:rPr>
              <w:instrText xml:space="preserve"> PAGEREF _Toc228818058 \h </w:instrText>
            </w:r>
            <w:r>
              <w:rPr>
                <w:noProof/>
                <w:webHidden/>
              </w:rPr>
            </w:r>
            <w:r>
              <w:rPr>
                <w:noProof/>
                <w:webHidden/>
              </w:rPr>
              <w:fldChar w:fldCharType="separate"/>
            </w:r>
            <w:r>
              <w:rPr>
                <w:noProof/>
                <w:webHidden/>
              </w:rPr>
              <w:t>40</w:t>
            </w:r>
            <w:r>
              <w:rPr>
                <w:noProof/>
                <w:webHidden/>
              </w:rPr>
              <w:fldChar w:fldCharType="end"/>
            </w:r>
          </w:hyperlink>
        </w:p>
        <w:p w14:paraId="2C137285" w14:textId="258DCB3B"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59" w:history="1">
            <w:r w:rsidRPr="00134F61">
              <w:rPr>
                <w:rStyle w:val="Hyperlink"/>
                <w:noProof/>
              </w:rPr>
              <w:t>Appendix 5: SPC line graph</w:t>
            </w:r>
            <w:r>
              <w:rPr>
                <w:noProof/>
                <w:webHidden/>
              </w:rPr>
              <w:tab/>
            </w:r>
            <w:r>
              <w:rPr>
                <w:noProof/>
                <w:webHidden/>
              </w:rPr>
              <w:fldChar w:fldCharType="begin"/>
            </w:r>
            <w:r>
              <w:rPr>
                <w:noProof/>
                <w:webHidden/>
              </w:rPr>
              <w:instrText xml:space="preserve"> PAGEREF _Toc228818059 \h </w:instrText>
            </w:r>
            <w:r>
              <w:rPr>
                <w:noProof/>
                <w:webHidden/>
              </w:rPr>
            </w:r>
            <w:r>
              <w:rPr>
                <w:noProof/>
                <w:webHidden/>
              </w:rPr>
              <w:fldChar w:fldCharType="separate"/>
            </w:r>
            <w:r>
              <w:rPr>
                <w:noProof/>
                <w:webHidden/>
              </w:rPr>
              <w:t>41</w:t>
            </w:r>
            <w:r>
              <w:rPr>
                <w:noProof/>
                <w:webHidden/>
              </w:rPr>
              <w:fldChar w:fldCharType="end"/>
            </w:r>
          </w:hyperlink>
        </w:p>
        <w:p w14:paraId="011D3276" w14:textId="45A69653"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60" w:history="1">
            <w:r w:rsidRPr="00134F61">
              <w:rPr>
                <w:rStyle w:val="Hyperlink"/>
                <w:noProof/>
              </w:rPr>
              <w:t>Appendix 6: Project charter</w:t>
            </w:r>
            <w:r>
              <w:rPr>
                <w:noProof/>
                <w:webHidden/>
              </w:rPr>
              <w:tab/>
            </w:r>
            <w:r>
              <w:rPr>
                <w:noProof/>
                <w:webHidden/>
              </w:rPr>
              <w:fldChar w:fldCharType="begin"/>
            </w:r>
            <w:r>
              <w:rPr>
                <w:noProof/>
                <w:webHidden/>
              </w:rPr>
              <w:instrText xml:space="preserve"> PAGEREF _Toc228818060 \h </w:instrText>
            </w:r>
            <w:r>
              <w:rPr>
                <w:noProof/>
                <w:webHidden/>
              </w:rPr>
            </w:r>
            <w:r>
              <w:rPr>
                <w:noProof/>
                <w:webHidden/>
              </w:rPr>
              <w:fldChar w:fldCharType="separate"/>
            </w:r>
            <w:r>
              <w:rPr>
                <w:noProof/>
                <w:webHidden/>
              </w:rPr>
              <w:t>42</w:t>
            </w:r>
            <w:r>
              <w:rPr>
                <w:noProof/>
                <w:webHidden/>
              </w:rPr>
              <w:fldChar w:fldCharType="end"/>
            </w:r>
          </w:hyperlink>
        </w:p>
        <w:p w14:paraId="582579AF" w14:textId="49F05663"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61" w:history="1">
            <w:r w:rsidRPr="00134F61">
              <w:rPr>
                <w:rStyle w:val="Hyperlink"/>
                <w:noProof/>
              </w:rPr>
              <w:t>Appendix 7: Old vs new costs table</w:t>
            </w:r>
            <w:r>
              <w:rPr>
                <w:noProof/>
                <w:webHidden/>
              </w:rPr>
              <w:tab/>
            </w:r>
            <w:r>
              <w:rPr>
                <w:noProof/>
                <w:webHidden/>
              </w:rPr>
              <w:fldChar w:fldCharType="begin"/>
            </w:r>
            <w:r>
              <w:rPr>
                <w:noProof/>
                <w:webHidden/>
              </w:rPr>
              <w:instrText xml:space="preserve"> PAGEREF _Toc228818061 \h </w:instrText>
            </w:r>
            <w:r>
              <w:rPr>
                <w:noProof/>
                <w:webHidden/>
              </w:rPr>
            </w:r>
            <w:r>
              <w:rPr>
                <w:noProof/>
                <w:webHidden/>
              </w:rPr>
              <w:fldChar w:fldCharType="separate"/>
            </w:r>
            <w:r>
              <w:rPr>
                <w:noProof/>
                <w:webHidden/>
              </w:rPr>
              <w:t>43</w:t>
            </w:r>
            <w:r>
              <w:rPr>
                <w:noProof/>
                <w:webHidden/>
              </w:rPr>
              <w:fldChar w:fldCharType="end"/>
            </w:r>
          </w:hyperlink>
        </w:p>
        <w:p w14:paraId="30BA1DD8" w14:textId="366BB4C3"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62" w:history="1">
            <w:r w:rsidRPr="00134F61">
              <w:rPr>
                <w:rStyle w:val="Hyperlink"/>
                <w:noProof/>
              </w:rPr>
              <w:t>Appendix 8: Control Measures Table (Pressure to voltage)</w:t>
            </w:r>
            <w:r>
              <w:rPr>
                <w:noProof/>
                <w:webHidden/>
              </w:rPr>
              <w:tab/>
            </w:r>
            <w:r>
              <w:rPr>
                <w:noProof/>
                <w:webHidden/>
              </w:rPr>
              <w:fldChar w:fldCharType="begin"/>
            </w:r>
            <w:r>
              <w:rPr>
                <w:noProof/>
                <w:webHidden/>
              </w:rPr>
              <w:instrText xml:space="preserve"> PAGEREF _Toc228818062 \h </w:instrText>
            </w:r>
            <w:r>
              <w:rPr>
                <w:noProof/>
                <w:webHidden/>
              </w:rPr>
            </w:r>
            <w:r>
              <w:rPr>
                <w:noProof/>
                <w:webHidden/>
              </w:rPr>
              <w:fldChar w:fldCharType="separate"/>
            </w:r>
            <w:r>
              <w:rPr>
                <w:noProof/>
                <w:webHidden/>
              </w:rPr>
              <w:t>44</w:t>
            </w:r>
            <w:r>
              <w:rPr>
                <w:noProof/>
                <w:webHidden/>
              </w:rPr>
              <w:fldChar w:fldCharType="end"/>
            </w:r>
          </w:hyperlink>
        </w:p>
        <w:p w14:paraId="6F17C2A7" w14:textId="3EBB8EFC"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63" w:history="1">
            <w:r w:rsidRPr="00134F61">
              <w:rPr>
                <w:rStyle w:val="Hyperlink"/>
                <w:noProof/>
              </w:rPr>
              <w:t>Appendix 9: Image of build bay with leak test equipment</w:t>
            </w:r>
            <w:r>
              <w:rPr>
                <w:noProof/>
                <w:webHidden/>
              </w:rPr>
              <w:tab/>
            </w:r>
            <w:r>
              <w:rPr>
                <w:noProof/>
                <w:webHidden/>
              </w:rPr>
              <w:fldChar w:fldCharType="begin"/>
            </w:r>
            <w:r>
              <w:rPr>
                <w:noProof/>
                <w:webHidden/>
              </w:rPr>
              <w:instrText xml:space="preserve"> PAGEREF _Toc228818063 \h </w:instrText>
            </w:r>
            <w:r>
              <w:rPr>
                <w:noProof/>
                <w:webHidden/>
              </w:rPr>
            </w:r>
            <w:r>
              <w:rPr>
                <w:noProof/>
                <w:webHidden/>
              </w:rPr>
              <w:fldChar w:fldCharType="separate"/>
            </w:r>
            <w:r>
              <w:rPr>
                <w:noProof/>
                <w:webHidden/>
              </w:rPr>
              <w:t>45</w:t>
            </w:r>
            <w:r>
              <w:rPr>
                <w:noProof/>
                <w:webHidden/>
              </w:rPr>
              <w:fldChar w:fldCharType="end"/>
            </w:r>
          </w:hyperlink>
        </w:p>
        <w:p w14:paraId="7D93830A" w14:textId="28B4A7DB"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64" w:history="1">
            <w:r w:rsidRPr="00134F61">
              <w:rPr>
                <w:rStyle w:val="Hyperlink"/>
                <w:noProof/>
              </w:rPr>
              <w:t>Appendix 10: Old Leak checker cabinets</w:t>
            </w:r>
            <w:r>
              <w:rPr>
                <w:noProof/>
                <w:webHidden/>
              </w:rPr>
              <w:tab/>
            </w:r>
            <w:r>
              <w:rPr>
                <w:noProof/>
                <w:webHidden/>
              </w:rPr>
              <w:fldChar w:fldCharType="begin"/>
            </w:r>
            <w:r>
              <w:rPr>
                <w:noProof/>
                <w:webHidden/>
              </w:rPr>
              <w:instrText xml:space="preserve"> PAGEREF _Toc228818064 \h </w:instrText>
            </w:r>
            <w:r>
              <w:rPr>
                <w:noProof/>
                <w:webHidden/>
              </w:rPr>
            </w:r>
            <w:r>
              <w:rPr>
                <w:noProof/>
                <w:webHidden/>
              </w:rPr>
              <w:fldChar w:fldCharType="separate"/>
            </w:r>
            <w:r>
              <w:rPr>
                <w:noProof/>
                <w:webHidden/>
              </w:rPr>
              <w:t>45</w:t>
            </w:r>
            <w:r>
              <w:rPr>
                <w:noProof/>
                <w:webHidden/>
              </w:rPr>
              <w:fldChar w:fldCharType="end"/>
            </w:r>
          </w:hyperlink>
        </w:p>
        <w:p w14:paraId="1F1718EF" w14:textId="2FD87CFF"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65" w:history="1">
            <w:r w:rsidRPr="00134F61">
              <w:rPr>
                <w:rStyle w:val="Hyperlink"/>
                <w:noProof/>
              </w:rPr>
              <w:t>Appendix 11-20</w:t>
            </w:r>
            <w:r>
              <w:rPr>
                <w:noProof/>
                <w:webHidden/>
              </w:rPr>
              <w:tab/>
            </w:r>
            <w:r>
              <w:rPr>
                <w:noProof/>
                <w:webHidden/>
              </w:rPr>
              <w:fldChar w:fldCharType="begin"/>
            </w:r>
            <w:r>
              <w:rPr>
                <w:noProof/>
                <w:webHidden/>
              </w:rPr>
              <w:instrText xml:space="preserve"> PAGEREF _Toc228818065 \h </w:instrText>
            </w:r>
            <w:r>
              <w:rPr>
                <w:noProof/>
                <w:webHidden/>
              </w:rPr>
            </w:r>
            <w:r>
              <w:rPr>
                <w:noProof/>
                <w:webHidden/>
              </w:rPr>
              <w:fldChar w:fldCharType="separate"/>
            </w:r>
            <w:r>
              <w:rPr>
                <w:noProof/>
                <w:webHidden/>
              </w:rPr>
              <w:t>46</w:t>
            </w:r>
            <w:r>
              <w:rPr>
                <w:noProof/>
                <w:webHidden/>
              </w:rPr>
              <w:fldChar w:fldCharType="end"/>
            </w:r>
          </w:hyperlink>
        </w:p>
        <w:p w14:paraId="54245DDE" w14:textId="76E244E6"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66" w:history="1">
            <w:r w:rsidRPr="00134F61">
              <w:rPr>
                <w:rStyle w:val="Hyperlink"/>
                <w:noProof/>
              </w:rPr>
              <w:t>Appendix 11: Process mapping chart</w:t>
            </w:r>
            <w:r>
              <w:rPr>
                <w:noProof/>
                <w:webHidden/>
              </w:rPr>
              <w:tab/>
            </w:r>
            <w:r>
              <w:rPr>
                <w:noProof/>
                <w:webHidden/>
              </w:rPr>
              <w:fldChar w:fldCharType="begin"/>
            </w:r>
            <w:r>
              <w:rPr>
                <w:noProof/>
                <w:webHidden/>
              </w:rPr>
              <w:instrText xml:space="preserve"> PAGEREF _Toc228818066 \h </w:instrText>
            </w:r>
            <w:r>
              <w:rPr>
                <w:noProof/>
                <w:webHidden/>
              </w:rPr>
            </w:r>
            <w:r>
              <w:rPr>
                <w:noProof/>
                <w:webHidden/>
              </w:rPr>
              <w:fldChar w:fldCharType="separate"/>
            </w:r>
            <w:r>
              <w:rPr>
                <w:noProof/>
                <w:webHidden/>
              </w:rPr>
              <w:t>46</w:t>
            </w:r>
            <w:r>
              <w:rPr>
                <w:noProof/>
                <w:webHidden/>
              </w:rPr>
              <w:fldChar w:fldCharType="end"/>
            </w:r>
          </w:hyperlink>
        </w:p>
        <w:p w14:paraId="1231EDB6" w14:textId="24FC39AC"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67" w:history="1">
            <w:r w:rsidRPr="00134F61">
              <w:rPr>
                <w:rStyle w:val="Hyperlink"/>
                <w:noProof/>
              </w:rPr>
              <w:t>Appendix 12: Problem mind map</w:t>
            </w:r>
            <w:r>
              <w:rPr>
                <w:noProof/>
                <w:webHidden/>
              </w:rPr>
              <w:tab/>
            </w:r>
            <w:r>
              <w:rPr>
                <w:noProof/>
                <w:webHidden/>
              </w:rPr>
              <w:fldChar w:fldCharType="begin"/>
            </w:r>
            <w:r>
              <w:rPr>
                <w:noProof/>
                <w:webHidden/>
              </w:rPr>
              <w:instrText xml:space="preserve"> PAGEREF _Toc228818067 \h </w:instrText>
            </w:r>
            <w:r>
              <w:rPr>
                <w:noProof/>
                <w:webHidden/>
              </w:rPr>
            </w:r>
            <w:r>
              <w:rPr>
                <w:noProof/>
                <w:webHidden/>
              </w:rPr>
              <w:fldChar w:fldCharType="separate"/>
            </w:r>
            <w:r>
              <w:rPr>
                <w:noProof/>
                <w:webHidden/>
              </w:rPr>
              <w:t>46</w:t>
            </w:r>
            <w:r>
              <w:rPr>
                <w:noProof/>
                <w:webHidden/>
              </w:rPr>
              <w:fldChar w:fldCharType="end"/>
            </w:r>
          </w:hyperlink>
        </w:p>
        <w:p w14:paraId="20790D5A" w14:textId="7AA04717"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68" w:history="1">
            <w:r w:rsidRPr="00134F61">
              <w:rPr>
                <w:rStyle w:val="Hyperlink"/>
                <w:noProof/>
              </w:rPr>
              <w:t>Appendix 13: Data collection example table</w:t>
            </w:r>
            <w:r>
              <w:rPr>
                <w:noProof/>
                <w:webHidden/>
              </w:rPr>
              <w:tab/>
            </w:r>
            <w:r>
              <w:rPr>
                <w:noProof/>
                <w:webHidden/>
              </w:rPr>
              <w:fldChar w:fldCharType="begin"/>
            </w:r>
            <w:r>
              <w:rPr>
                <w:noProof/>
                <w:webHidden/>
              </w:rPr>
              <w:instrText xml:space="preserve"> PAGEREF _Toc228818068 \h </w:instrText>
            </w:r>
            <w:r>
              <w:rPr>
                <w:noProof/>
                <w:webHidden/>
              </w:rPr>
            </w:r>
            <w:r>
              <w:rPr>
                <w:noProof/>
                <w:webHidden/>
              </w:rPr>
              <w:fldChar w:fldCharType="separate"/>
            </w:r>
            <w:r>
              <w:rPr>
                <w:noProof/>
                <w:webHidden/>
              </w:rPr>
              <w:t>47</w:t>
            </w:r>
            <w:r>
              <w:rPr>
                <w:noProof/>
                <w:webHidden/>
              </w:rPr>
              <w:fldChar w:fldCharType="end"/>
            </w:r>
          </w:hyperlink>
        </w:p>
        <w:p w14:paraId="5F01EBF1" w14:textId="739E4779"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69" w:history="1">
            <w:r w:rsidRPr="00134F61">
              <w:rPr>
                <w:rStyle w:val="Hyperlink"/>
                <w:noProof/>
              </w:rPr>
              <w:t>Appendix 14: Data collection and process capability table</w:t>
            </w:r>
            <w:r>
              <w:rPr>
                <w:noProof/>
                <w:webHidden/>
              </w:rPr>
              <w:tab/>
            </w:r>
            <w:r>
              <w:rPr>
                <w:noProof/>
                <w:webHidden/>
              </w:rPr>
              <w:fldChar w:fldCharType="begin"/>
            </w:r>
            <w:r>
              <w:rPr>
                <w:noProof/>
                <w:webHidden/>
              </w:rPr>
              <w:instrText xml:space="preserve"> PAGEREF _Toc228818069 \h </w:instrText>
            </w:r>
            <w:r>
              <w:rPr>
                <w:noProof/>
                <w:webHidden/>
              </w:rPr>
            </w:r>
            <w:r>
              <w:rPr>
                <w:noProof/>
                <w:webHidden/>
              </w:rPr>
              <w:fldChar w:fldCharType="separate"/>
            </w:r>
            <w:r>
              <w:rPr>
                <w:noProof/>
                <w:webHidden/>
              </w:rPr>
              <w:t>47</w:t>
            </w:r>
            <w:r>
              <w:rPr>
                <w:noProof/>
                <w:webHidden/>
              </w:rPr>
              <w:fldChar w:fldCharType="end"/>
            </w:r>
          </w:hyperlink>
        </w:p>
        <w:p w14:paraId="67C569DE" w14:textId="2D9DE0F9"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70" w:history="1">
            <w:r w:rsidRPr="00134F61">
              <w:rPr>
                <w:rStyle w:val="Hyperlink"/>
                <w:noProof/>
              </w:rPr>
              <w:t>Appendix 15:  SPC chart</w:t>
            </w:r>
            <w:r>
              <w:rPr>
                <w:noProof/>
                <w:webHidden/>
              </w:rPr>
              <w:tab/>
            </w:r>
            <w:r>
              <w:rPr>
                <w:noProof/>
                <w:webHidden/>
              </w:rPr>
              <w:fldChar w:fldCharType="begin"/>
            </w:r>
            <w:r>
              <w:rPr>
                <w:noProof/>
                <w:webHidden/>
              </w:rPr>
              <w:instrText xml:space="preserve"> PAGEREF _Toc228818070 \h </w:instrText>
            </w:r>
            <w:r>
              <w:rPr>
                <w:noProof/>
                <w:webHidden/>
              </w:rPr>
            </w:r>
            <w:r>
              <w:rPr>
                <w:noProof/>
                <w:webHidden/>
              </w:rPr>
              <w:fldChar w:fldCharType="separate"/>
            </w:r>
            <w:r>
              <w:rPr>
                <w:noProof/>
                <w:webHidden/>
              </w:rPr>
              <w:t>48</w:t>
            </w:r>
            <w:r>
              <w:rPr>
                <w:noProof/>
                <w:webHidden/>
              </w:rPr>
              <w:fldChar w:fldCharType="end"/>
            </w:r>
          </w:hyperlink>
        </w:p>
        <w:p w14:paraId="1B7B6A61" w14:textId="6B61541E"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71" w:history="1">
            <w:r w:rsidRPr="00134F61">
              <w:rPr>
                <w:rStyle w:val="Hyperlink"/>
                <w:noProof/>
              </w:rPr>
              <w:t>Appendix 16: Waiting time line graph</w:t>
            </w:r>
            <w:r>
              <w:rPr>
                <w:noProof/>
                <w:webHidden/>
              </w:rPr>
              <w:tab/>
            </w:r>
            <w:r>
              <w:rPr>
                <w:noProof/>
                <w:webHidden/>
              </w:rPr>
              <w:fldChar w:fldCharType="begin"/>
            </w:r>
            <w:r>
              <w:rPr>
                <w:noProof/>
                <w:webHidden/>
              </w:rPr>
              <w:instrText xml:space="preserve"> PAGEREF _Toc228818071 \h </w:instrText>
            </w:r>
            <w:r>
              <w:rPr>
                <w:noProof/>
                <w:webHidden/>
              </w:rPr>
            </w:r>
            <w:r>
              <w:rPr>
                <w:noProof/>
                <w:webHidden/>
              </w:rPr>
              <w:fldChar w:fldCharType="separate"/>
            </w:r>
            <w:r>
              <w:rPr>
                <w:noProof/>
                <w:webHidden/>
              </w:rPr>
              <w:t>48</w:t>
            </w:r>
            <w:r>
              <w:rPr>
                <w:noProof/>
                <w:webHidden/>
              </w:rPr>
              <w:fldChar w:fldCharType="end"/>
            </w:r>
          </w:hyperlink>
        </w:p>
        <w:p w14:paraId="68ACC0F6" w14:textId="5F617204"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72" w:history="1">
            <w:r w:rsidRPr="00134F61">
              <w:rPr>
                <w:rStyle w:val="Hyperlink"/>
                <w:noProof/>
              </w:rPr>
              <w:t>Appendix 17: Improvement ideas map</w:t>
            </w:r>
            <w:r>
              <w:rPr>
                <w:noProof/>
                <w:webHidden/>
              </w:rPr>
              <w:tab/>
            </w:r>
            <w:r>
              <w:rPr>
                <w:noProof/>
                <w:webHidden/>
              </w:rPr>
              <w:fldChar w:fldCharType="begin"/>
            </w:r>
            <w:r>
              <w:rPr>
                <w:noProof/>
                <w:webHidden/>
              </w:rPr>
              <w:instrText xml:space="preserve"> PAGEREF _Toc228818072 \h </w:instrText>
            </w:r>
            <w:r>
              <w:rPr>
                <w:noProof/>
                <w:webHidden/>
              </w:rPr>
            </w:r>
            <w:r>
              <w:rPr>
                <w:noProof/>
                <w:webHidden/>
              </w:rPr>
              <w:fldChar w:fldCharType="separate"/>
            </w:r>
            <w:r>
              <w:rPr>
                <w:noProof/>
                <w:webHidden/>
              </w:rPr>
              <w:t>49</w:t>
            </w:r>
            <w:r>
              <w:rPr>
                <w:noProof/>
                <w:webHidden/>
              </w:rPr>
              <w:fldChar w:fldCharType="end"/>
            </w:r>
          </w:hyperlink>
        </w:p>
        <w:p w14:paraId="46738046" w14:textId="53685902"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73" w:history="1">
            <w:r w:rsidRPr="00134F61">
              <w:rPr>
                <w:rStyle w:val="Hyperlink"/>
                <w:noProof/>
              </w:rPr>
              <w:t>Appendix 18: LUR cabinet proposal stage</w:t>
            </w:r>
            <w:r>
              <w:rPr>
                <w:noProof/>
                <w:webHidden/>
              </w:rPr>
              <w:tab/>
            </w:r>
            <w:r>
              <w:rPr>
                <w:noProof/>
                <w:webHidden/>
              </w:rPr>
              <w:fldChar w:fldCharType="begin"/>
            </w:r>
            <w:r>
              <w:rPr>
                <w:noProof/>
                <w:webHidden/>
              </w:rPr>
              <w:instrText xml:space="preserve"> PAGEREF _Toc228818073 \h </w:instrText>
            </w:r>
            <w:r>
              <w:rPr>
                <w:noProof/>
                <w:webHidden/>
              </w:rPr>
            </w:r>
            <w:r>
              <w:rPr>
                <w:noProof/>
                <w:webHidden/>
              </w:rPr>
              <w:fldChar w:fldCharType="separate"/>
            </w:r>
            <w:r>
              <w:rPr>
                <w:noProof/>
                <w:webHidden/>
              </w:rPr>
              <w:t>49</w:t>
            </w:r>
            <w:r>
              <w:rPr>
                <w:noProof/>
                <w:webHidden/>
              </w:rPr>
              <w:fldChar w:fldCharType="end"/>
            </w:r>
          </w:hyperlink>
        </w:p>
        <w:p w14:paraId="580CCE47" w14:textId="51FF0686"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74" w:history="1">
            <w:r w:rsidRPr="00134F61">
              <w:rPr>
                <w:rStyle w:val="Hyperlink"/>
                <w:noProof/>
              </w:rPr>
              <w:t>Appendix 19: LUR cabinet prototype on trial</w:t>
            </w:r>
            <w:r>
              <w:rPr>
                <w:noProof/>
                <w:webHidden/>
              </w:rPr>
              <w:tab/>
            </w:r>
            <w:r>
              <w:rPr>
                <w:noProof/>
                <w:webHidden/>
              </w:rPr>
              <w:fldChar w:fldCharType="begin"/>
            </w:r>
            <w:r>
              <w:rPr>
                <w:noProof/>
                <w:webHidden/>
              </w:rPr>
              <w:instrText xml:space="preserve"> PAGEREF _Toc228818074 \h </w:instrText>
            </w:r>
            <w:r>
              <w:rPr>
                <w:noProof/>
                <w:webHidden/>
              </w:rPr>
            </w:r>
            <w:r>
              <w:rPr>
                <w:noProof/>
                <w:webHidden/>
              </w:rPr>
              <w:fldChar w:fldCharType="separate"/>
            </w:r>
            <w:r>
              <w:rPr>
                <w:noProof/>
                <w:webHidden/>
              </w:rPr>
              <w:t>50</w:t>
            </w:r>
            <w:r>
              <w:rPr>
                <w:noProof/>
                <w:webHidden/>
              </w:rPr>
              <w:fldChar w:fldCharType="end"/>
            </w:r>
          </w:hyperlink>
        </w:p>
        <w:p w14:paraId="7E525341" w14:textId="00115E15"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75" w:history="1">
            <w:r w:rsidRPr="00134F61">
              <w:rPr>
                <w:rStyle w:val="Hyperlink"/>
                <w:noProof/>
              </w:rPr>
              <w:t>Appendix 20: Standard operating procedure (SOP)</w:t>
            </w:r>
            <w:r>
              <w:rPr>
                <w:noProof/>
                <w:webHidden/>
              </w:rPr>
              <w:tab/>
            </w:r>
            <w:r>
              <w:rPr>
                <w:noProof/>
                <w:webHidden/>
              </w:rPr>
              <w:fldChar w:fldCharType="begin"/>
            </w:r>
            <w:r>
              <w:rPr>
                <w:noProof/>
                <w:webHidden/>
              </w:rPr>
              <w:instrText xml:space="preserve"> PAGEREF _Toc228818075 \h </w:instrText>
            </w:r>
            <w:r>
              <w:rPr>
                <w:noProof/>
                <w:webHidden/>
              </w:rPr>
            </w:r>
            <w:r>
              <w:rPr>
                <w:noProof/>
                <w:webHidden/>
              </w:rPr>
              <w:fldChar w:fldCharType="separate"/>
            </w:r>
            <w:r>
              <w:rPr>
                <w:noProof/>
                <w:webHidden/>
              </w:rPr>
              <w:t>50</w:t>
            </w:r>
            <w:r>
              <w:rPr>
                <w:noProof/>
                <w:webHidden/>
              </w:rPr>
              <w:fldChar w:fldCharType="end"/>
            </w:r>
          </w:hyperlink>
        </w:p>
        <w:p w14:paraId="3750E02C" w14:textId="4B39EA2E" w:rsidR="00F76FE7" w:rsidRDefault="00F76FE7">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8818076" w:history="1">
            <w:r w:rsidRPr="00134F61">
              <w:rPr>
                <w:rStyle w:val="Hyperlink"/>
                <w:noProof/>
              </w:rPr>
              <w:t>Appendix 21</w:t>
            </w:r>
            <w:r>
              <w:rPr>
                <w:noProof/>
                <w:webHidden/>
              </w:rPr>
              <w:tab/>
            </w:r>
            <w:r>
              <w:rPr>
                <w:noProof/>
                <w:webHidden/>
              </w:rPr>
              <w:fldChar w:fldCharType="begin"/>
            </w:r>
            <w:r>
              <w:rPr>
                <w:noProof/>
                <w:webHidden/>
              </w:rPr>
              <w:instrText xml:space="preserve"> PAGEREF _Toc228818076 \h </w:instrText>
            </w:r>
            <w:r>
              <w:rPr>
                <w:noProof/>
                <w:webHidden/>
              </w:rPr>
            </w:r>
            <w:r>
              <w:rPr>
                <w:noProof/>
                <w:webHidden/>
              </w:rPr>
              <w:fldChar w:fldCharType="separate"/>
            </w:r>
            <w:r>
              <w:rPr>
                <w:noProof/>
                <w:webHidden/>
              </w:rPr>
              <w:t>51</w:t>
            </w:r>
            <w:r>
              <w:rPr>
                <w:noProof/>
                <w:webHidden/>
              </w:rPr>
              <w:fldChar w:fldCharType="end"/>
            </w:r>
          </w:hyperlink>
        </w:p>
        <w:p w14:paraId="34B4BFB1" w14:textId="4A09F862" w:rsidR="00F76FE7" w:rsidRDefault="00F76FE7">
          <w:pPr>
            <w:pStyle w:val="TOC3"/>
            <w:rPr>
              <w:rFonts w:asciiTheme="minorHAnsi" w:eastAsiaTheme="minorEastAsia" w:hAnsiTheme="minorHAnsi" w:cstheme="minorBidi"/>
              <w:noProof/>
              <w:kern w:val="2"/>
              <w:sz w:val="24"/>
              <w:szCs w:val="24"/>
              <w14:ligatures w14:val="standardContextual"/>
            </w:rPr>
          </w:pPr>
          <w:hyperlink w:anchor="_Toc228818077" w:history="1">
            <w:r w:rsidRPr="00134F61">
              <w:rPr>
                <w:rStyle w:val="Hyperlink"/>
                <w:noProof/>
              </w:rPr>
              <w:t>Appendix 21: Leak checker location with shadow boards fitted.</w:t>
            </w:r>
            <w:r>
              <w:rPr>
                <w:noProof/>
                <w:webHidden/>
              </w:rPr>
              <w:tab/>
            </w:r>
            <w:r>
              <w:rPr>
                <w:noProof/>
                <w:webHidden/>
              </w:rPr>
              <w:fldChar w:fldCharType="begin"/>
            </w:r>
            <w:r>
              <w:rPr>
                <w:noProof/>
                <w:webHidden/>
              </w:rPr>
              <w:instrText xml:space="preserve"> PAGEREF _Toc228818077 \h </w:instrText>
            </w:r>
            <w:r>
              <w:rPr>
                <w:noProof/>
                <w:webHidden/>
              </w:rPr>
            </w:r>
            <w:r>
              <w:rPr>
                <w:noProof/>
                <w:webHidden/>
              </w:rPr>
              <w:fldChar w:fldCharType="separate"/>
            </w:r>
            <w:r>
              <w:rPr>
                <w:noProof/>
                <w:webHidden/>
              </w:rPr>
              <w:t>51</w:t>
            </w:r>
            <w:r>
              <w:rPr>
                <w:noProof/>
                <w:webHidden/>
              </w:rPr>
              <w:fldChar w:fldCharType="end"/>
            </w:r>
          </w:hyperlink>
        </w:p>
        <w:p w14:paraId="31276D7E" w14:textId="152ABCA0" w:rsidR="00F26D61" w:rsidRDefault="00B0207D" w:rsidP="00F26D61">
          <w:pPr>
            <w:rPr>
              <w:b/>
              <w:bCs/>
              <w:noProof/>
            </w:rPr>
          </w:pPr>
          <w:r>
            <w:rPr>
              <w:b/>
              <w:bCs/>
              <w:noProof/>
            </w:rPr>
            <w:fldChar w:fldCharType="end"/>
          </w:r>
        </w:p>
        <w:p w14:paraId="0352F5B3" w14:textId="58041F08" w:rsidR="00711B65" w:rsidRDefault="00F76FE7" w:rsidP="00F26D61">
          <w:pPr>
            <w:rPr>
              <w:b/>
              <w:bCs/>
              <w:noProof/>
            </w:rPr>
          </w:pPr>
        </w:p>
      </w:sdtContent>
    </w:sdt>
    <w:p w14:paraId="62C9CD5A" w14:textId="77777777" w:rsidR="009F0B16" w:rsidRDefault="009F0B16" w:rsidP="00F26D61">
      <w:pPr>
        <w:rPr>
          <w:b/>
          <w:bCs/>
          <w:noProof/>
        </w:rPr>
      </w:pPr>
    </w:p>
    <w:p w14:paraId="5DFF1865" w14:textId="77777777" w:rsidR="009F0B16" w:rsidRDefault="009F0B16" w:rsidP="00F26D61">
      <w:pPr>
        <w:rPr>
          <w:b/>
          <w:bCs/>
          <w:noProof/>
        </w:rPr>
      </w:pPr>
    </w:p>
    <w:p w14:paraId="787F7D2E" w14:textId="77777777" w:rsidR="009F0B16" w:rsidRDefault="009F0B16" w:rsidP="00F26D61">
      <w:pPr>
        <w:rPr>
          <w:b/>
          <w:bCs/>
          <w:noProof/>
        </w:rPr>
      </w:pPr>
    </w:p>
    <w:p w14:paraId="3492154A" w14:textId="77777777" w:rsidR="009F0B16" w:rsidRDefault="009F0B16" w:rsidP="00F26D61">
      <w:pPr>
        <w:rPr>
          <w:b/>
          <w:bCs/>
          <w:noProof/>
        </w:rPr>
      </w:pPr>
    </w:p>
    <w:p w14:paraId="6085D30A" w14:textId="77777777" w:rsidR="009F0B16" w:rsidRDefault="009F0B16" w:rsidP="00F26D61">
      <w:pPr>
        <w:rPr>
          <w:b/>
          <w:bCs/>
          <w:noProof/>
        </w:rPr>
      </w:pPr>
    </w:p>
    <w:p w14:paraId="5082FF9B" w14:textId="77777777" w:rsidR="009F0B16" w:rsidRDefault="009F0B16" w:rsidP="00F26D61">
      <w:pPr>
        <w:rPr>
          <w:b/>
          <w:bCs/>
          <w:noProof/>
        </w:rPr>
      </w:pPr>
    </w:p>
    <w:p w14:paraId="36959072" w14:textId="7465BD3A" w:rsidR="00944C08" w:rsidRDefault="00944C08">
      <w:pPr>
        <w:spacing w:after="160" w:line="259" w:lineRule="auto"/>
        <w:rPr>
          <w:b/>
          <w:bCs/>
          <w:noProof/>
        </w:rPr>
      </w:pPr>
      <w:r>
        <w:rPr>
          <w:b/>
          <w:bCs/>
          <w:noProof/>
        </w:rPr>
        <w:br w:type="page"/>
      </w:r>
    </w:p>
    <w:p w14:paraId="7E194BE2" w14:textId="77777777" w:rsidR="009F0B16" w:rsidRPr="00F26D61" w:rsidRDefault="009F0B16" w:rsidP="00F26D61">
      <w:pPr>
        <w:rPr>
          <w:b/>
          <w:bCs/>
          <w:noProof/>
        </w:rPr>
      </w:pPr>
    </w:p>
    <w:p w14:paraId="3145636F" w14:textId="2A33D35C" w:rsidR="00F26D61" w:rsidRDefault="00B71519" w:rsidP="00B71519">
      <w:pPr>
        <w:pStyle w:val="Heading1"/>
      </w:pPr>
      <w:bookmarkStart w:id="0" w:name="_Toc228817996"/>
      <w:r>
        <w:t>List of Figures and tables</w:t>
      </w:r>
      <w:bookmarkEnd w:id="0"/>
      <w:r>
        <w:t xml:space="preserve"> </w:t>
      </w:r>
    </w:p>
    <w:p w14:paraId="29812834" w14:textId="571E8441" w:rsidR="00484255" w:rsidRDefault="00484255" w:rsidP="00484255">
      <w:pPr>
        <w:pStyle w:val="Heading3"/>
      </w:pPr>
      <w:bookmarkStart w:id="1" w:name="_Toc228817997"/>
      <w:r>
        <w:t>Figure 1:  Collected data</w:t>
      </w:r>
      <w:bookmarkEnd w:id="1"/>
      <w:r>
        <w:t xml:space="preserve"> </w:t>
      </w:r>
    </w:p>
    <w:p w14:paraId="7A09B9CE" w14:textId="77777777" w:rsidR="00484255" w:rsidRDefault="00484255" w:rsidP="00484255">
      <w:pPr>
        <w:rPr>
          <w:lang w:val="en-US" w:eastAsia="en-US"/>
        </w:rPr>
      </w:pPr>
    </w:p>
    <w:p w14:paraId="09EA9B5A" w14:textId="77777777" w:rsidR="005B5870" w:rsidRDefault="00484255" w:rsidP="005B5870">
      <w:pPr>
        <w:keepNext/>
      </w:pPr>
      <w:r w:rsidRPr="00484255">
        <w:rPr>
          <w:noProof/>
          <w:lang w:val="en-US" w:eastAsia="en-US"/>
        </w:rPr>
        <w:drawing>
          <wp:inline distT="0" distB="0" distL="0" distR="0" wp14:anchorId="6CF55044" wp14:editId="0EDD77BD">
            <wp:extent cx="5943600" cy="4970780"/>
            <wp:effectExtent l="0" t="0" r="0" b="1270"/>
            <wp:docPr id="1260532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32645" name=""/>
                    <pic:cNvPicPr/>
                  </pic:nvPicPr>
                  <pic:blipFill>
                    <a:blip r:embed="rId7"/>
                    <a:stretch>
                      <a:fillRect/>
                    </a:stretch>
                  </pic:blipFill>
                  <pic:spPr>
                    <a:xfrm>
                      <a:off x="0" y="0"/>
                      <a:ext cx="5943600" cy="4970780"/>
                    </a:xfrm>
                    <a:prstGeom prst="rect">
                      <a:avLst/>
                    </a:prstGeom>
                  </pic:spPr>
                </pic:pic>
              </a:graphicData>
            </a:graphic>
          </wp:inline>
        </w:drawing>
      </w:r>
    </w:p>
    <w:p w14:paraId="012A8E03" w14:textId="4A506D69" w:rsidR="00484255" w:rsidRPr="00152F8B" w:rsidRDefault="005B5870" w:rsidP="005B5870">
      <w:pPr>
        <w:pStyle w:val="Caption"/>
        <w:rPr>
          <w:rFonts w:asciiTheme="minorHAnsi" w:hAnsiTheme="minorHAnsi" w:cstheme="minorHAnsi"/>
          <w:sz w:val="22"/>
          <w:szCs w:val="22"/>
          <w:lang w:val="en-US" w:eastAsia="en-US"/>
        </w:rPr>
      </w:pPr>
      <w:r w:rsidRPr="00152F8B">
        <w:rPr>
          <w:rFonts w:asciiTheme="minorHAnsi" w:hAnsiTheme="minorHAnsi" w:cstheme="minorHAnsi"/>
          <w:sz w:val="22"/>
          <w:szCs w:val="22"/>
          <w:lang w:val="en-US" w:eastAsia="en-US"/>
        </w:rPr>
        <w:t>App</w:t>
      </w:r>
      <w:r w:rsidR="006E71AB" w:rsidRPr="00152F8B">
        <w:rPr>
          <w:rFonts w:asciiTheme="minorHAnsi" w:hAnsiTheme="minorHAnsi" w:cstheme="minorHAnsi"/>
          <w:sz w:val="22"/>
          <w:szCs w:val="22"/>
          <w:lang w:val="en-US" w:eastAsia="en-US"/>
        </w:rPr>
        <w:t xml:space="preserve">endix </w:t>
      </w:r>
      <w:r w:rsidRPr="00152F8B">
        <w:rPr>
          <w:rFonts w:asciiTheme="minorHAnsi" w:hAnsiTheme="minorHAnsi" w:cstheme="minorHAnsi"/>
          <w:sz w:val="22"/>
          <w:szCs w:val="22"/>
          <w:lang w:val="en-US" w:eastAsia="en-US"/>
        </w:rPr>
        <w:t xml:space="preserve">1. </w:t>
      </w:r>
      <w:r w:rsidRPr="00152F8B">
        <w:rPr>
          <w:rFonts w:asciiTheme="minorHAnsi" w:hAnsiTheme="minorHAnsi" w:cstheme="minorHAnsi"/>
          <w:i w:val="0"/>
          <w:iCs w:val="0"/>
          <w:sz w:val="22"/>
          <w:szCs w:val="22"/>
          <w:lang w:val="en-US" w:eastAsia="en-US"/>
        </w:rPr>
        <w:t>Collected</w:t>
      </w:r>
      <w:r w:rsidRPr="00152F8B">
        <w:rPr>
          <w:rFonts w:asciiTheme="minorHAnsi" w:hAnsiTheme="minorHAnsi" w:cstheme="minorHAnsi"/>
          <w:sz w:val="22"/>
          <w:szCs w:val="22"/>
          <w:lang w:val="en-US" w:eastAsia="en-US"/>
        </w:rPr>
        <w:t xml:space="preserve"> data table </w:t>
      </w:r>
    </w:p>
    <w:p w14:paraId="6460D409" w14:textId="77777777" w:rsidR="00B71519" w:rsidRDefault="00B71519" w:rsidP="00B71519">
      <w:pPr>
        <w:rPr>
          <w:lang w:val="en-US" w:eastAsia="en-US"/>
        </w:rPr>
      </w:pPr>
    </w:p>
    <w:p w14:paraId="04FF6BB5" w14:textId="3992D541" w:rsidR="00B71519" w:rsidRDefault="00F343C6" w:rsidP="00F343C6">
      <w:pPr>
        <w:pStyle w:val="Heading3"/>
      </w:pPr>
      <w:bookmarkStart w:id="2" w:name="_Toc228817998"/>
      <w:r>
        <w:lastRenderedPageBreak/>
        <w:t>Figure 2: Hours Waiting Table</w:t>
      </w:r>
      <w:bookmarkEnd w:id="2"/>
      <w:r>
        <w:t xml:space="preserve"> </w:t>
      </w:r>
    </w:p>
    <w:p w14:paraId="0B05281A" w14:textId="77777777" w:rsidR="006E71AB" w:rsidRDefault="00F343C6" w:rsidP="006E71AB">
      <w:pPr>
        <w:keepNext/>
      </w:pPr>
      <w:r w:rsidRPr="00F343C6">
        <w:rPr>
          <w:noProof/>
          <w:lang w:val="en-US" w:eastAsia="en-US"/>
        </w:rPr>
        <w:drawing>
          <wp:inline distT="0" distB="0" distL="0" distR="0" wp14:anchorId="59D125EB" wp14:editId="1B9F9809">
            <wp:extent cx="3524250" cy="3155042"/>
            <wp:effectExtent l="0" t="0" r="0" b="7620"/>
            <wp:docPr id="1199602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602385" name=""/>
                    <pic:cNvPicPr/>
                  </pic:nvPicPr>
                  <pic:blipFill>
                    <a:blip r:embed="rId8"/>
                    <a:stretch>
                      <a:fillRect/>
                    </a:stretch>
                  </pic:blipFill>
                  <pic:spPr>
                    <a:xfrm>
                      <a:off x="0" y="0"/>
                      <a:ext cx="3540393" cy="3169494"/>
                    </a:xfrm>
                    <a:prstGeom prst="rect">
                      <a:avLst/>
                    </a:prstGeom>
                  </pic:spPr>
                </pic:pic>
              </a:graphicData>
            </a:graphic>
          </wp:inline>
        </w:drawing>
      </w:r>
    </w:p>
    <w:p w14:paraId="77342868" w14:textId="5D02E12A" w:rsidR="00F343C6" w:rsidRPr="00152F8B" w:rsidRDefault="006E71AB" w:rsidP="006E71AB">
      <w:pPr>
        <w:pStyle w:val="Caption"/>
        <w:rPr>
          <w:rFonts w:asciiTheme="minorHAnsi" w:hAnsiTheme="minorHAnsi" w:cstheme="minorHAnsi"/>
          <w:i w:val="0"/>
          <w:iCs w:val="0"/>
          <w:sz w:val="22"/>
          <w:szCs w:val="22"/>
          <w:lang w:val="en-US" w:eastAsia="en-US"/>
        </w:rPr>
      </w:pPr>
      <w:r w:rsidRPr="00152F8B">
        <w:rPr>
          <w:rFonts w:asciiTheme="minorHAnsi" w:hAnsiTheme="minorHAnsi" w:cstheme="minorHAnsi"/>
          <w:i w:val="0"/>
          <w:iCs w:val="0"/>
          <w:sz w:val="22"/>
          <w:szCs w:val="22"/>
          <w:lang w:val="en-US" w:eastAsia="en-US"/>
        </w:rPr>
        <w:t>Appendix 2</w:t>
      </w:r>
      <w:r w:rsidR="00152F8B">
        <w:rPr>
          <w:rFonts w:asciiTheme="minorHAnsi" w:hAnsiTheme="minorHAnsi" w:cstheme="minorHAnsi"/>
          <w:i w:val="0"/>
          <w:iCs w:val="0"/>
          <w:sz w:val="22"/>
          <w:szCs w:val="22"/>
          <w:lang w:val="en-US" w:eastAsia="en-US"/>
        </w:rPr>
        <w:t>.</w:t>
      </w:r>
      <w:r w:rsidRPr="00152F8B">
        <w:rPr>
          <w:rFonts w:asciiTheme="minorHAnsi" w:hAnsiTheme="minorHAnsi" w:cstheme="minorHAnsi"/>
          <w:i w:val="0"/>
          <w:iCs w:val="0"/>
          <w:sz w:val="22"/>
          <w:szCs w:val="22"/>
          <w:lang w:val="en-US" w:eastAsia="en-US"/>
        </w:rPr>
        <w:t xml:space="preserve"> Hours waiting table </w:t>
      </w:r>
    </w:p>
    <w:p w14:paraId="35F34CE6" w14:textId="77777777" w:rsidR="00B71519" w:rsidRDefault="00B71519" w:rsidP="00B71519">
      <w:pPr>
        <w:rPr>
          <w:lang w:val="en-US" w:eastAsia="en-US"/>
        </w:rPr>
      </w:pPr>
    </w:p>
    <w:p w14:paraId="66999932" w14:textId="384E62B5" w:rsidR="00F343C6" w:rsidRDefault="00F343C6" w:rsidP="00F343C6">
      <w:pPr>
        <w:pStyle w:val="Heading3"/>
      </w:pPr>
      <w:bookmarkStart w:id="3" w:name="_Toc228817999"/>
      <w:r>
        <w:t>Figure 3: Hours Waiting for LUR Unit Graph</w:t>
      </w:r>
      <w:bookmarkEnd w:id="3"/>
      <w:r>
        <w:t xml:space="preserve"> </w:t>
      </w:r>
    </w:p>
    <w:p w14:paraId="1F5D810B" w14:textId="77777777" w:rsidR="006E71AB" w:rsidRDefault="00F343C6" w:rsidP="006E71AB">
      <w:pPr>
        <w:keepNext/>
      </w:pPr>
      <w:r w:rsidRPr="00F343C6">
        <w:rPr>
          <w:noProof/>
          <w:lang w:val="en-US" w:eastAsia="en-US"/>
        </w:rPr>
        <w:drawing>
          <wp:inline distT="0" distB="0" distL="0" distR="0" wp14:anchorId="706A667D" wp14:editId="3CEAB4EF">
            <wp:extent cx="5087060" cy="3048425"/>
            <wp:effectExtent l="0" t="0" r="0" b="0"/>
            <wp:docPr id="18340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0933" name=""/>
                    <pic:cNvPicPr/>
                  </pic:nvPicPr>
                  <pic:blipFill>
                    <a:blip r:embed="rId9"/>
                    <a:stretch>
                      <a:fillRect/>
                    </a:stretch>
                  </pic:blipFill>
                  <pic:spPr>
                    <a:xfrm>
                      <a:off x="0" y="0"/>
                      <a:ext cx="5087060" cy="3048425"/>
                    </a:xfrm>
                    <a:prstGeom prst="rect">
                      <a:avLst/>
                    </a:prstGeom>
                  </pic:spPr>
                </pic:pic>
              </a:graphicData>
            </a:graphic>
          </wp:inline>
        </w:drawing>
      </w:r>
    </w:p>
    <w:p w14:paraId="17B6A4B0" w14:textId="3140DE30" w:rsidR="00F343C6" w:rsidRPr="00152F8B" w:rsidRDefault="00152F8B" w:rsidP="006E71AB">
      <w:pPr>
        <w:pStyle w:val="Caption"/>
        <w:rPr>
          <w:rFonts w:asciiTheme="minorHAnsi" w:hAnsiTheme="minorHAnsi" w:cstheme="minorHAnsi"/>
          <w:i w:val="0"/>
          <w:iCs w:val="0"/>
          <w:sz w:val="22"/>
          <w:szCs w:val="22"/>
          <w:lang w:val="en-US" w:eastAsia="en-US"/>
        </w:rPr>
      </w:pPr>
      <w:r w:rsidRPr="00152F8B">
        <w:rPr>
          <w:rFonts w:asciiTheme="minorHAnsi" w:hAnsiTheme="minorHAnsi" w:cstheme="minorHAnsi"/>
          <w:i w:val="0"/>
          <w:iCs w:val="0"/>
          <w:sz w:val="22"/>
          <w:szCs w:val="22"/>
          <w:lang w:val="en-US" w:eastAsia="en-US"/>
        </w:rPr>
        <w:t xml:space="preserve">Appendix 3. </w:t>
      </w:r>
      <w:r w:rsidR="006E71AB" w:rsidRPr="00152F8B">
        <w:rPr>
          <w:rFonts w:asciiTheme="minorHAnsi" w:hAnsiTheme="minorHAnsi" w:cstheme="minorHAnsi"/>
          <w:i w:val="0"/>
          <w:iCs w:val="0"/>
          <w:sz w:val="22"/>
          <w:szCs w:val="22"/>
          <w:lang w:val="en-US" w:eastAsia="en-US"/>
        </w:rPr>
        <w:t>Hours waiting for leak uprate unit graph</w:t>
      </w:r>
    </w:p>
    <w:p w14:paraId="09B7E50B" w14:textId="77777777" w:rsidR="00F343C6" w:rsidRDefault="00F343C6" w:rsidP="00B71519">
      <w:pPr>
        <w:rPr>
          <w:lang w:val="en-US" w:eastAsia="en-US"/>
        </w:rPr>
      </w:pPr>
    </w:p>
    <w:p w14:paraId="51C56CB4" w14:textId="77777777" w:rsidR="00F343C6" w:rsidRDefault="00F343C6" w:rsidP="00B71519">
      <w:pPr>
        <w:rPr>
          <w:lang w:val="en-US" w:eastAsia="en-US"/>
        </w:rPr>
      </w:pPr>
    </w:p>
    <w:p w14:paraId="6DEFF5D3" w14:textId="77777777" w:rsidR="00F343C6" w:rsidRDefault="00F343C6" w:rsidP="00B71519">
      <w:pPr>
        <w:rPr>
          <w:lang w:val="en-US" w:eastAsia="en-US"/>
        </w:rPr>
      </w:pPr>
    </w:p>
    <w:p w14:paraId="59795BD8" w14:textId="77777777" w:rsidR="00F343C6" w:rsidRDefault="00F343C6" w:rsidP="00B71519">
      <w:pPr>
        <w:rPr>
          <w:lang w:val="en-US" w:eastAsia="en-US"/>
        </w:rPr>
      </w:pPr>
    </w:p>
    <w:p w14:paraId="71FF28D2" w14:textId="77777777" w:rsidR="00F343C6" w:rsidRDefault="00F343C6" w:rsidP="00B71519">
      <w:pPr>
        <w:rPr>
          <w:lang w:val="en-US" w:eastAsia="en-US"/>
        </w:rPr>
      </w:pPr>
    </w:p>
    <w:p w14:paraId="290A3233" w14:textId="77777777" w:rsidR="00F343C6" w:rsidRDefault="00F343C6" w:rsidP="00B71519">
      <w:pPr>
        <w:rPr>
          <w:lang w:val="en-US" w:eastAsia="en-US"/>
        </w:rPr>
      </w:pPr>
    </w:p>
    <w:p w14:paraId="055DA72D" w14:textId="03C22C1F" w:rsidR="00F343C6" w:rsidRDefault="00F343C6" w:rsidP="00F343C6">
      <w:pPr>
        <w:pStyle w:val="Heading3"/>
      </w:pPr>
      <w:bookmarkStart w:id="4" w:name="_Toc228818000"/>
      <w:r>
        <w:t>Figure 4: Total losses Table</w:t>
      </w:r>
      <w:bookmarkEnd w:id="4"/>
      <w:r>
        <w:t xml:space="preserve"> </w:t>
      </w:r>
    </w:p>
    <w:p w14:paraId="2E20EB02" w14:textId="77777777" w:rsidR="006E71AB" w:rsidRDefault="00F343C6" w:rsidP="006E71AB">
      <w:pPr>
        <w:keepNext/>
      </w:pPr>
      <w:r w:rsidRPr="00F343C6">
        <w:rPr>
          <w:noProof/>
          <w:lang w:val="en-US" w:eastAsia="en-US"/>
        </w:rPr>
        <w:drawing>
          <wp:inline distT="0" distB="0" distL="0" distR="0" wp14:anchorId="7C0D137C" wp14:editId="2FB79FAF">
            <wp:extent cx="5943600" cy="455295"/>
            <wp:effectExtent l="0" t="0" r="0" b="1905"/>
            <wp:docPr id="587230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230903" name=""/>
                    <pic:cNvPicPr/>
                  </pic:nvPicPr>
                  <pic:blipFill>
                    <a:blip r:embed="rId10"/>
                    <a:stretch>
                      <a:fillRect/>
                    </a:stretch>
                  </pic:blipFill>
                  <pic:spPr>
                    <a:xfrm>
                      <a:off x="0" y="0"/>
                      <a:ext cx="5943600" cy="455295"/>
                    </a:xfrm>
                    <a:prstGeom prst="rect">
                      <a:avLst/>
                    </a:prstGeom>
                  </pic:spPr>
                </pic:pic>
              </a:graphicData>
            </a:graphic>
          </wp:inline>
        </w:drawing>
      </w:r>
    </w:p>
    <w:p w14:paraId="5E6EF4E0" w14:textId="3F8E9E57" w:rsidR="00F343C6" w:rsidRPr="00152F8B" w:rsidRDefault="006E71AB" w:rsidP="006E71AB">
      <w:pPr>
        <w:pStyle w:val="Caption"/>
        <w:rPr>
          <w:rFonts w:asciiTheme="minorHAnsi" w:hAnsiTheme="minorHAnsi" w:cstheme="minorHAnsi"/>
          <w:i w:val="0"/>
          <w:iCs w:val="0"/>
          <w:sz w:val="22"/>
          <w:szCs w:val="22"/>
          <w:lang w:val="en-US" w:eastAsia="en-US"/>
        </w:rPr>
      </w:pPr>
      <w:r w:rsidRPr="00152F8B">
        <w:rPr>
          <w:rFonts w:asciiTheme="minorHAnsi" w:hAnsiTheme="minorHAnsi" w:cstheme="minorHAnsi"/>
          <w:i w:val="0"/>
          <w:iCs w:val="0"/>
          <w:sz w:val="22"/>
          <w:szCs w:val="22"/>
          <w:lang w:val="en-US" w:eastAsia="en-US"/>
        </w:rPr>
        <w:t xml:space="preserve">Appendix </w:t>
      </w:r>
      <w:r w:rsidR="008F40D8" w:rsidRPr="00152F8B">
        <w:rPr>
          <w:rFonts w:asciiTheme="minorHAnsi" w:hAnsiTheme="minorHAnsi" w:cstheme="minorHAnsi"/>
          <w:i w:val="0"/>
          <w:iCs w:val="0"/>
          <w:sz w:val="22"/>
          <w:szCs w:val="22"/>
          <w:lang w:val="en-US" w:eastAsia="en-US"/>
        </w:rPr>
        <w:t>4</w:t>
      </w:r>
      <w:r w:rsidR="00152F8B">
        <w:rPr>
          <w:rFonts w:asciiTheme="minorHAnsi" w:hAnsiTheme="minorHAnsi" w:cstheme="minorHAnsi"/>
          <w:i w:val="0"/>
          <w:iCs w:val="0"/>
          <w:sz w:val="22"/>
          <w:szCs w:val="22"/>
          <w:lang w:val="en-US" w:eastAsia="en-US"/>
        </w:rPr>
        <w:t>.</w:t>
      </w:r>
      <w:r w:rsidR="008F40D8" w:rsidRPr="00152F8B">
        <w:rPr>
          <w:rFonts w:asciiTheme="minorHAnsi" w:hAnsiTheme="minorHAnsi" w:cstheme="minorHAnsi"/>
          <w:i w:val="0"/>
          <w:iCs w:val="0"/>
          <w:sz w:val="22"/>
          <w:szCs w:val="22"/>
          <w:lang w:val="en-US" w:eastAsia="en-US"/>
        </w:rPr>
        <w:t xml:space="preserve"> Total losses table </w:t>
      </w:r>
    </w:p>
    <w:p w14:paraId="697F426A" w14:textId="77777777" w:rsidR="00F343C6" w:rsidRDefault="00F343C6" w:rsidP="00F343C6">
      <w:pPr>
        <w:rPr>
          <w:lang w:val="en-US" w:eastAsia="en-US"/>
        </w:rPr>
      </w:pPr>
    </w:p>
    <w:p w14:paraId="452A600A" w14:textId="2F0742DF" w:rsidR="00F343C6" w:rsidRDefault="00F343C6" w:rsidP="00F343C6">
      <w:pPr>
        <w:pStyle w:val="Heading3"/>
      </w:pPr>
      <w:bookmarkStart w:id="5" w:name="_Toc228818001"/>
      <w:r>
        <w:t>Figure 5: SPC line graph</w:t>
      </w:r>
      <w:bookmarkEnd w:id="5"/>
      <w:r>
        <w:t xml:space="preserve"> </w:t>
      </w:r>
    </w:p>
    <w:p w14:paraId="255CCE93" w14:textId="77777777" w:rsidR="007B46CD" w:rsidRDefault="00F343C6" w:rsidP="007B46CD">
      <w:pPr>
        <w:keepNext/>
      </w:pPr>
      <w:r w:rsidRPr="00F343C6">
        <w:rPr>
          <w:noProof/>
          <w:lang w:val="en-US" w:eastAsia="en-US"/>
        </w:rPr>
        <w:drawing>
          <wp:inline distT="0" distB="0" distL="0" distR="0" wp14:anchorId="260116D5" wp14:editId="12D5B698">
            <wp:extent cx="4791744" cy="2915057"/>
            <wp:effectExtent l="0" t="0" r="8890" b="0"/>
            <wp:docPr id="1542027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027204" name=""/>
                    <pic:cNvPicPr/>
                  </pic:nvPicPr>
                  <pic:blipFill>
                    <a:blip r:embed="rId11"/>
                    <a:stretch>
                      <a:fillRect/>
                    </a:stretch>
                  </pic:blipFill>
                  <pic:spPr>
                    <a:xfrm>
                      <a:off x="0" y="0"/>
                      <a:ext cx="4791744" cy="2915057"/>
                    </a:xfrm>
                    <a:prstGeom prst="rect">
                      <a:avLst/>
                    </a:prstGeom>
                  </pic:spPr>
                </pic:pic>
              </a:graphicData>
            </a:graphic>
          </wp:inline>
        </w:drawing>
      </w:r>
    </w:p>
    <w:p w14:paraId="25C2D9F7" w14:textId="407ABC17" w:rsidR="00F343C6" w:rsidRPr="00152F8B" w:rsidRDefault="007B46CD" w:rsidP="007B46CD">
      <w:pPr>
        <w:pStyle w:val="Caption"/>
        <w:rPr>
          <w:rFonts w:asciiTheme="minorHAnsi" w:hAnsiTheme="minorHAnsi" w:cstheme="minorHAnsi"/>
          <w:i w:val="0"/>
          <w:iCs w:val="0"/>
          <w:sz w:val="22"/>
          <w:szCs w:val="22"/>
          <w:lang w:val="en-US" w:eastAsia="en-US"/>
        </w:rPr>
      </w:pPr>
      <w:r w:rsidRPr="00152F8B">
        <w:rPr>
          <w:rFonts w:asciiTheme="minorHAnsi" w:hAnsiTheme="minorHAnsi" w:cstheme="minorHAnsi"/>
          <w:i w:val="0"/>
          <w:iCs w:val="0"/>
          <w:sz w:val="22"/>
          <w:szCs w:val="22"/>
          <w:lang w:val="en-US" w:eastAsia="en-US"/>
        </w:rPr>
        <w:t>Appendix 5</w:t>
      </w:r>
      <w:r w:rsidR="00152F8B">
        <w:rPr>
          <w:rFonts w:asciiTheme="minorHAnsi" w:hAnsiTheme="minorHAnsi" w:cstheme="minorHAnsi"/>
          <w:i w:val="0"/>
          <w:iCs w:val="0"/>
          <w:sz w:val="22"/>
          <w:szCs w:val="22"/>
          <w:lang w:val="en-US" w:eastAsia="en-US"/>
        </w:rPr>
        <w:t>.</w:t>
      </w:r>
      <w:r w:rsidRPr="00152F8B">
        <w:rPr>
          <w:rFonts w:asciiTheme="minorHAnsi" w:hAnsiTheme="minorHAnsi" w:cstheme="minorHAnsi"/>
          <w:i w:val="0"/>
          <w:iCs w:val="0"/>
          <w:sz w:val="22"/>
          <w:szCs w:val="22"/>
          <w:lang w:val="en-US" w:eastAsia="en-US"/>
        </w:rPr>
        <w:t xml:space="preserve"> SPC line graph</w:t>
      </w:r>
    </w:p>
    <w:p w14:paraId="3F7498EC" w14:textId="77777777" w:rsidR="00944C08" w:rsidRDefault="00944C08" w:rsidP="00F343C6">
      <w:pPr>
        <w:rPr>
          <w:lang w:val="en-US" w:eastAsia="en-US"/>
        </w:rPr>
      </w:pPr>
    </w:p>
    <w:p w14:paraId="0552DB55" w14:textId="5A74764B" w:rsidR="00944C08" w:rsidRDefault="00944C08" w:rsidP="00944C08">
      <w:pPr>
        <w:pStyle w:val="Heading3"/>
      </w:pPr>
      <w:bookmarkStart w:id="6" w:name="_Toc228818002"/>
      <w:r>
        <w:lastRenderedPageBreak/>
        <w:t>Figure 6: Project Charter</w:t>
      </w:r>
      <w:bookmarkEnd w:id="6"/>
      <w:r>
        <w:t xml:space="preserve"> </w:t>
      </w:r>
    </w:p>
    <w:p w14:paraId="3CC0FD0B" w14:textId="77777777" w:rsidR="00476EC0" w:rsidRDefault="00944C08" w:rsidP="00476EC0">
      <w:pPr>
        <w:keepNext/>
      </w:pPr>
      <w:r w:rsidRPr="00944C08">
        <w:rPr>
          <w:noProof/>
          <w:lang w:val="en-US" w:eastAsia="en-US"/>
        </w:rPr>
        <w:drawing>
          <wp:inline distT="0" distB="0" distL="0" distR="0" wp14:anchorId="5A2A240A" wp14:editId="2BB20F8E">
            <wp:extent cx="5943600" cy="3539490"/>
            <wp:effectExtent l="0" t="0" r="0" b="3810"/>
            <wp:docPr id="1133254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254321" name=""/>
                    <pic:cNvPicPr/>
                  </pic:nvPicPr>
                  <pic:blipFill>
                    <a:blip r:embed="rId12"/>
                    <a:stretch>
                      <a:fillRect/>
                    </a:stretch>
                  </pic:blipFill>
                  <pic:spPr>
                    <a:xfrm>
                      <a:off x="0" y="0"/>
                      <a:ext cx="5943600" cy="3539490"/>
                    </a:xfrm>
                    <a:prstGeom prst="rect">
                      <a:avLst/>
                    </a:prstGeom>
                  </pic:spPr>
                </pic:pic>
              </a:graphicData>
            </a:graphic>
          </wp:inline>
        </w:drawing>
      </w:r>
    </w:p>
    <w:p w14:paraId="2E45DE81" w14:textId="5819701F" w:rsidR="00944C08" w:rsidRPr="00152F8B" w:rsidRDefault="00476EC0" w:rsidP="00476EC0">
      <w:pPr>
        <w:pStyle w:val="Caption"/>
        <w:rPr>
          <w:rFonts w:asciiTheme="minorHAnsi" w:hAnsiTheme="minorHAnsi" w:cstheme="minorHAnsi"/>
          <w:i w:val="0"/>
          <w:iCs w:val="0"/>
          <w:sz w:val="22"/>
          <w:szCs w:val="22"/>
          <w:lang w:val="en-US" w:eastAsia="en-US"/>
        </w:rPr>
      </w:pPr>
      <w:r w:rsidRPr="00152F8B">
        <w:rPr>
          <w:rFonts w:asciiTheme="minorHAnsi" w:hAnsiTheme="minorHAnsi" w:cstheme="minorHAnsi"/>
          <w:i w:val="0"/>
          <w:iCs w:val="0"/>
          <w:sz w:val="22"/>
          <w:szCs w:val="22"/>
          <w:lang w:val="en-US" w:eastAsia="en-US"/>
        </w:rPr>
        <w:t xml:space="preserve">Appendix 6: </w:t>
      </w:r>
      <w:r w:rsidR="0098135F" w:rsidRPr="00152F8B">
        <w:rPr>
          <w:rFonts w:asciiTheme="minorHAnsi" w:hAnsiTheme="minorHAnsi" w:cstheme="minorHAnsi"/>
          <w:i w:val="0"/>
          <w:iCs w:val="0"/>
          <w:sz w:val="22"/>
          <w:szCs w:val="22"/>
          <w:lang w:val="en-US" w:eastAsia="en-US"/>
        </w:rPr>
        <w:t xml:space="preserve">Project charter </w:t>
      </w:r>
    </w:p>
    <w:p w14:paraId="7AF6BA87" w14:textId="77777777" w:rsidR="00944C08" w:rsidRDefault="00944C08" w:rsidP="00944C08">
      <w:pPr>
        <w:rPr>
          <w:lang w:val="en-US" w:eastAsia="en-US"/>
        </w:rPr>
      </w:pPr>
    </w:p>
    <w:p w14:paraId="5C0651E0" w14:textId="79CCD6DD" w:rsidR="00944C08" w:rsidRDefault="00944C08" w:rsidP="00944C08">
      <w:pPr>
        <w:pStyle w:val="Heading3"/>
      </w:pPr>
      <w:bookmarkStart w:id="7" w:name="_Toc228818003"/>
      <w:r>
        <w:t>Figure 7: Old vs New Costs Table</w:t>
      </w:r>
      <w:bookmarkEnd w:id="7"/>
      <w:r>
        <w:t xml:space="preserve"> </w:t>
      </w:r>
    </w:p>
    <w:p w14:paraId="2E241120" w14:textId="77777777" w:rsidR="00751027" w:rsidRDefault="00944C08" w:rsidP="00751027">
      <w:pPr>
        <w:keepNext/>
      </w:pPr>
      <w:r w:rsidRPr="00944C08">
        <w:rPr>
          <w:noProof/>
          <w:lang w:val="en-US" w:eastAsia="en-US"/>
        </w:rPr>
        <w:drawing>
          <wp:inline distT="0" distB="0" distL="0" distR="0" wp14:anchorId="57F70786" wp14:editId="3A387E5F">
            <wp:extent cx="5943600" cy="2240915"/>
            <wp:effectExtent l="0" t="0" r="0" b="6985"/>
            <wp:docPr id="101466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66087" name=""/>
                    <pic:cNvPicPr/>
                  </pic:nvPicPr>
                  <pic:blipFill>
                    <a:blip r:embed="rId13"/>
                    <a:stretch>
                      <a:fillRect/>
                    </a:stretch>
                  </pic:blipFill>
                  <pic:spPr>
                    <a:xfrm>
                      <a:off x="0" y="0"/>
                      <a:ext cx="5943600" cy="2240915"/>
                    </a:xfrm>
                    <a:prstGeom prst="rect">
                      <a:avLst/>
                    </a:prstGeom>
                  </pic:spPr>
                </pic:pic>
              </a:graphicData>
            </a:graphic>
          </wp:inline>
        </w:drawing>
      </w:r>
    </w:p>
    <w:p w14:paraId="5657D97D" w14:textId="1A7A8566" w:rsidR="00944C08" w:rsidRPr="00152F8B" w:rsidRDefault="00751027" w:rsidP="00751027">
      <w:pPr>
        <w:pStyle w:val="Caption"/>
        <w:rPr>
          <w:rFonts w:asciiTheme="minorHAnsi" w:hAnsiTheme="minorHAnsi" w:cstheme="minorHAnsi"/>
          <w:i w:val="0"/>
          <w:iCs w:val="0"/>
          <w:sz w:val="22"/>
          <w:szCs w:val="22"/>
          <w:lang w:val="en-US" w:eastAsia="en-US"/>
        </w:rPr>
      </w:pPr>
      <w:r w:rsidRPr="00152F8B">
        <w:rPr>
          <w:rFonts w:asciiTheme="minorHAnsi" w:hAnsiTheme="minorHAnsi" w:cstheme="minorHAnsi"/>
          <w:i w:val="0"/>
          <w:iCs w:val="0"/>
          <w:sz w:val="22"/>
          <w:szCs w:val="22"/>
          <w:lang w:val="en-US" w:eastAsia="en-US"/>
        </w:rPr>
        <w:t>Appendix 7</w:t>
      </w:r>
      <w:r w:rsidR="00152F8B" w:rsidRPr="00152F8B">
        <w:rPr>
          <w:rFonts w:asciiTheme="minorHAnsi" w:hAnsiTheme="minorHAnsi" w:cstheme="minorHAnsi"/>
          <w:i w:val="0"/>
          <w:iCs w:val="0"/>
          <w:sz w:val="22"/>
          <w:szCs w:val="22"/>
          <w:lang w:val="en-US" w:eastAsia="en-US"/>
        </w:rPr>
        <w:t>.</w:t>
      </w:r>
      <w:r w:rsidRPr="00152F8B">
        <w:rPr>
          <w:rFonts w:asciiTheme="minorHAnsi" w:hAnsiTheme="minorHAnsi" w:cstheme="minorHAnsi"/>
          <w:i w:val="0"/>
          <w:iCs w:val="0"/>
          <w:sz w:val="22"/>
          <w:szCs w:val="22"/>
          <w:lang w:val="en-US" w:eastAsia="en-US"/>
        </w:rPr>
        <w:t xml:space="preserve"> Old vs new costs table </w:t>
      </w:r>
    </w:p>
    <w:p w14:paraId="62BF2698" w14:textId="77777777" w:rsidR="00944C08" w:rsidRDefault="00944C08" w:rsidP="00944C08">
      <w:pPr>
        <w:rPr>
          <w:lang w:val="en-US" w:eastAsia="en-US"/>
        </w:rPr>
      </w:pPr>
    </w:p>
    <w:p w14:paraId="4636B403" w14:textId="11B42F3C" w:rsidR="00944C08" w:rsidRDefault="00944C08" w:rsidP="00944C08">
      <w:pPr>
        <w:pStyle w:val="Heading3"/>
      </w:pPr>
      <w:bookmarkStart w:id="8" w:name="_Toc228818004"/>
      <w:r>
        <w:lastRenderedPageBreak/>
        <w:t xml:space="preserve">Figure 8: Control Measures </w:t>
      </w:r>
      <w:r w:rsidR="002141AD">
        <w:t>Table (Pressure to voltage)</w:t>
      </w:r>
      <w:bookmarkEnd w:id="8"/>
    </w:p>
    <w:p w14:paraId="366B5A36" w14:textId="77777777" w:rsidR="00751027" w:rsidRDefault="00944C08" w:rsidP="00751027">
      <w:pPr>
        <w:keepNext/>
      </w:pPr>
      <w:r w:rsidRPr="00944C08">
        <w:rPr>
          <w:noProof/>
          <w:lang w:val="en-US" w:eastAsia="en-US"/>
        </w:rPr>
        <w:drawing>
          <wp:inline distT="0" distB="0" distL="0" distR="0" wp14:anchorId="171F5B6C" wp14:editId="2903068B">
            <wp:extent cx="5868219" cy="5744377"/>
            <wp:effectExtent l="0" t="0" r="0" b="8890"/>
            <wp:docPr id="1997980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980261" name=""/>
                    <pic:cNvPicPr/>
                  </pic:nvPicPr>
                  <pic:blipFill>
                    <a:blip r:embed="rId14"/>
                    <a:stretch>
                      <a:fillRect/>
                    </a:stretch>
                  </pic:blipFill>
                  <pic:spPr>
                    <a:xfrm>
                      <a:off x="0" y="0"/>
                      <a:ext cx="5868219" cy="5744377"/>
                    </a:xfrm>
                    <a:prstGeom prst="rect">
                      <a:avLst/>
                    </a:prstGeom>
                  </pic:spPr>
                </pic:pic>
              </a:graphicData>
            </a:graphic>
          </wp:inline>
        </w:drawing>
      </w:r>
    </w:p>
    <w:p w14:paraId="34240AC9" w14:textId="1BFE7E44" w:rsidR="00944C08" w:rsidRDefault="00152F8B" w:rsidP="00751027">
      <w:pPr>
        <w:pStyle w:val="Caption"/>
        <w:rPr>
          <w:rFonts w:asciiTheme="minorHAnsi" w:hAnsiTheme="minorHAnsi" w:cstheme="minorHAnsi"/>
          <w:i w:val="0"/>
          <w:iCs w:val="0"/>
          <w:sz w:val="22"/>
          <w:szCs w:val="22"/>
          <w:lang w:val="en-US" w:eastAsia="en-US"/>
        </w:rPr>
      </w:pPr>
      <w:r w:rsidRPr="00152F8B">
        <w:rPr>
          <w:rFonts w:asciiTheme="minorHAnsi" w:hAnsiTheme="minorHAnsi" w:cstheme="minorHAnsi"/>
          <w:i w:val="0"/>
          <w:iCs w:val="0"/>
          <w:sz w:val="22"/>
          <w:szCs w:val="22"/>
          <w:lang w:val="en-US" w:eastAsia="en-US"/>
        </w:rPr>
        <w:t xml:space="preserve">Appendix 8. </w:t>
      </w:r>
      <w:r w:rsidR="00751027" w:rsidRPr="00152F8B">
        <w:rPr>
          <w:rFonts w:asciiTheme="minorHAnsi" w:hAnsiTheme="minorHAnsi" w:cstheme="minorHAnsi"/>
          <w:i w:val="0"/>
          <w:iCs w:val="0"/>
          <w:sz w:val="22"/>
          <w:szCs w:val="22"/>
          <w:lang w:val="en-US" w:eastAsia="en-US"/>
        </w:rPr>
        <w:t xml:space="preserve">Control measures </w:t>
      </w:r>
      <w:r w:rsidR="00D844E0" w:rsidRPr="00152F8B">
        <w:rPr>
          <w:rFonts w:asciiTheme="minorHAnsi" w:hAnsiTheme="minorHAnsi" w:cstheme="minorHAnsi"/>
          <w:i w:val="0"/>
          <w:iCs w:val="0"/>
          <w:sz w:val="22"/>
          <w:szCs w:val="22"/>
          <w:lang w:val="en-US" w:eastAsia="en-US"/>
        </w:rPr>
        <w:t>table (</w:t>
      </w:r>
      <w:r w:rsidR="002141AD" w:rsidRPr="00152F8B">
        <w:rPr>
          <w:rFonts w:asciiTheme="minorHAnsi" w:hAnsiTheme="minorHAnsi" w:cstheme="minorHAnsi"/>
          <w:i w:val="0"/>
          <w:iCs w:val="0"/>
          <w:sz w:val="22"/>
          <w:szCs w:val="22"/>
          <w:lang w:val="en-US" w:eastAsia="en-US"/>
        </w:rPr>
        <w:t>pressure</w:t>
      </w:r>
      <w:r w:rsidR="00D844E0" w:rsidRPr="00152F8B">
        <w:rPr>
          <w:rFonts w:asciiTheme="minorHAnsi" w:hAnsiTheme="minorHAnsi" w:cstheme="minorHAnsi"/>
          <w:i w:val="0"/>
          <w:iCs w:val="0"/>
          <w:sz w:val="22"/>
          <w:szCs w:val="22"/>
          <w:lang w:val="en-US" w:eastAsia="en-US"/>
        </w:rPr>
        <w:t xml:space="preserve"> to voltage </w:t>
      </w:r>
      <w:r w:rsidR="002141AD" w:rsidRPr="00152F8B">
        <w:rPr>
          <w:rFonts w:asciiTheme="minorHAnsi" w:hAnsiTheme="minorHAnsi" w:cstheme="minorHAnsi"/>
          <w:i w:val="0"/>
          <w:iCs w:val="0"/>
          <w:sz w:val="22"/>
          <w:szCs w:val="22"/>
          <w:lang w:val="en-US" w:eastAsia="en-US"/>
        </w:rPr>
        <w:t xml:space="preserve"> conversion table</w:t>
      </w:r>
      <w:r w:rsidR="00D844E0" w:rsidRPr="00152F8B">
        <w:rPr>
          <w:rFonts w:asciiTheme="minorHAnsi" w:hAnsiTheme="minorHAnsi" w:cstheme="minorHAnsi"/>
          <w:i w:val="0"/>
          <w:iCs w:val="0"/>
          <w:sz w:val="22"/>
          <w:szCs w:val="22"/>
          <w:lang w:val="en-US" w:eastAsia="en-US"/>
        </w:rPr>
        <w:t>)</w:t>
      </w:r>
    </w:p>
    <w:p w14:paraId="74345ABA" w14:textId="4DF3C1C7" w:rsidR="006B04E0" w:rsidRDefault="006B04E0" w:rsidP="006B04E0">
      <w:pPr>
        <w:pStyle w:val="Heading3"/>
      </w:pPr>
      <w:bookmarkStart w:id="9" w:name="_Toc228818005"/>
      <w:r>
        <w:t>Figure 9 “</w:t>
      </w:r>
      <w:r w:rsidR="00F76FE7">
        <w:t>Should be/ Future state” process map</w:t>
      </w:r>
      <w:bookmarkEnd w:id="9"/>
      <w:r w:rsidR="00F76FE7">
        <w:t xml:space="preserve"> </w:t>
      </w:r>
    </w:p>
    <w:tbl>
      <w:tblPr>
        <w:tblStyle w:val="TableGrid"/>
        <w:tblW w:w="0" w:type="auto"/>
        <w:tblLook w:val="04A0" w:firstRow="1" w:lastRow="0" w:firstColumn="1" w:lastColumn="0" w:noHBand="0" w:noVBand="1"/>
      </w:tblPr>
      <w:tblGrid>
        <w:gridCol w:w="4675"/>
        <w:gridCol w:w="4675"/>
      </w:tblGrid>
      <w:tr w:rsidR="00F76FE7" w14:paraId="557A456E" w14:textId="77777777" w:rsidTr="00C1161F">
        <w:tc>
          <w:tcPr>
            <w:tcW w:w="4675" w:type="dxa"/>
          </w:tcPr>
          <w:p w14:paraId="07B776B1" w14:textId="77777777" w:rsidR="00F76FE7" w:rsidRPr="00FB68E4" w:rsidRDefault="00F76FE7" w:rsidP="00C1161F">
            <w:pPr>
              <w:rPr>
                <w:rFonts w:asciiTheme="minorHAnsi" w:hAnsiTheme="minorHAnsi" w:cstheme="minorHAnsi"/>
                <w:sz w:val="22"/>
                <w:szCs w:val="22"/>
                <w:lang w:val="en-US" w:eastAsia="en-US"/>
              </w:rPr>
            </w:pPr>
            <w:r w:rsidRPr="00FB68E4">
              <w:rPr>
                <w:rFonts w:asciiTheme="minorHAnsi" w:hAnsiTheme="minorHAnsi" w:cstheme="minorHAnsi"/>
                <w:sz w:val="22"/>
                <w:szCs w:val="22"/>
                <w:lang w:val="en-US" w:eastAsia="en-US"/>
              </w:rPr>
              <w:t>Current state process</w:t>
            </w:r>
          </w:p>
        </w:tc>
        <w:tc>
          <w:tcPr>
            <w:tcW w:w="4675" w:type="dxa"/>
          </w:tcPr>
          <w:p w14:paraId="24511408" w14:textId="77777777" w:rsidR="00F76FE7" w:rsidRPr="00FB68E4" w:rsidRDefault="00F76FE7" w:rsidP="00C1161F">
            <w:pPr>
              <w:rPr>
                <w:rFonts w:asciiTheme="minorHAnsi" w:hAnsiTheme="minorHAnsi" w:cstheme="minorHAnsi"/>
                <w:sz w:val="22"/>
                <w:szCs w:val="22"/>
                <w:lang w:val="en-US" w:eastAsia="en-US"/>
              </w:rPr>
            </w:pPr>
            <w:r w:rsidRPr="00FB68E4">
              <w:rPr>
                <w:rFonts w:asciiTheme="minorHAnsi" w:hAnsiTheme="minorHAnsi" w:cstheme="minorHAnsi"/>
                <w:sz w:val="22"/>
                <w:szCs w:val="22"/>
                <w:lang w:val="en-US" w:eastAsia="en-US"/>
              </w:rPr>
              <w:t>Future state process</w:t>
            </w:r>
          </w:p>
        </w:tc>
      </w:tr>
      <w:tr w:rsidR="00F76FE7" w14:paraId="516B7B63" w14:textId="77777777" w:rsidTr="00C1161F">
        <w:tc>
          <w:tcPr>
            <w:tcW w:w="4675" w:type="dxa"/>
          </w:tcPr>
          <w:p w14:paraId="4EC67496" w14:textId="77777777" w:rsidR="00F76FE7" w:rsidRDefault="00F76FE7" w:rsidP="00C1161F">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Current process </w:t>
            </w:r>
          </w:p>
          <w:p w14:paraId="2E73805A" w14:textId="77777777" w:rsidR="00F76FE7" w:rsidRDefault="00F76FE7" w:rsidP="00C1161F">
            <w:pPr>
              <w:pStyle w:val="ListParagraph"/>
              <w:numPr>
                <w:ilvl w:val="0"/>
                <w:numId w:val="16"/>
              </w:numPr>
              <w:rPr>
                <w:rFonts w:cstheme="minorHAnsi"/>
              </w:rPr>
            </w:pPr>
            <w:r>
              <w:rPr>
                <w:rFonts w:cstheme="minorHAnsi"/>
              </w:rPr>
              <w:t>Search for and f</w:t>
            </w:r>
            <w:r w:rsidRPr="00FB3034">
              <w:rPr>
                <w:rFonts w:cstheme="minorHAnsi"/>
              </w:rPr>
              <w:t>ind and collect leak checker and old leak checkers and cabinet and move to build cell</w:t>
            </w:r>
            <w:r>
              <w:rPr>
                <w:rFonts w:cstheme="minorHAnsi"/>
              </w:rPr>
              <w:t xml:space="preserve"> or wait if none are available. </w:t>
            </w:r>
          </w:p>
          <w:p w14:paraId="200FB8B7" w14:textId="77777777" w:rsidR="00F76FE7" w:rsidRPr="00FB3034" w:rsidRDefault="00F76FE7" w:rsidP="00C1161F">
            <w:pPr>
              <w:pStyle w:val="ListParagraph"/>
              <w:numPr>
                <w:ilvl w:val="0"/>
                <w:numId w:val="16"/>
              </w:numPr>
              <w:rPr>
                <w:rFonts w:cstheme="minorHAnsi"/>
              </w:rPr>
            </w:pPr>
            <w:r>
              <w:rPr>
                <w:rFonts w:cstheme="minorHAnsi"/>
              </w:rPr>
              <w:lastRenderedPageBreak/>
              <w:t xml:space="preserve">Ensure there is a safe space to move around build cell with equipment present. </w:t>
            </w:r>
          </w:p>
          <w:p w14:paraId="162E0AEA" w14:textId="77777777" w:rsidR="00F76FE7" w:rsidRDefault="00F76FE7" w:rsidP="00C1161F">
            <w:pPr>
              <w:pStyle w:val="ListParagraph"/>
              <w:numPr>
                <w:ilvl w:val="0"/>
                <w:numId w:val="16"/>
              </w:numPr>
              <w:rPr>
                <w:rFonts w:cstheme="minorHAnsi"/>
              </w:rPr>
            </w:pPr>
            <w:r w:rsidRPr="00FB3034">
              <w:rPr>
                <w:rFonts w:cstheme="minorHAnsi"/>
              </w:rPr>
              <w:t xml:space="preserve">Check for correct Baratron and fit to module </w:t>
            </w:r>
            <w:r>
              <w:rPr>
                <w:rFonts w:cstheme="minorHAnsi"/>
              </w:rPr>
              <w:t xml:space="preserve">with pneumatics </w:t>
            </w:r>
            <w:r w:rsidRPr="00FB3034">
              <w:rPr>
                <w:rFonts w:cstheme="minorHAnsi"/>
              </w:rPr>
              <w:t xml:space="preserve">ready for LUR test. </w:t>
            </w:r>
          </w:p>
          <w:p w14:paraId="7F6582F4" w14:textId="77777777" w:rsidR="00F76FE7" w:rsidRPr="00FB3034" w:rsidRDefault="00F76FE7" w:rsidP="00C1161F">
            <w:pPr>
              <w:pStyle w:val="ListParagraph"/>
              <w:numPr>
                <w:ilvl w:val="0"/>
                <w:numId w:val="16"/>
              </w:numPr>
              <w:rPr>
                <w:rFonts w:cstheme="minorHAnsi"/>
              </w:rPr>
            </w:pPr>
            <w:r>
              <w:rPr>
                <w:rFonts w:cstheme="minorHAnsi"/>
              </w:rPr>
              <w:t xml:space="preserve">Look for correct fittings to connect flexi hose from leak checker to module. </w:t>
            </w:r>
          </w:p>
          <w:p w14:paraId="745DC392" w14:textId="77777777" w:rsidR="00F76FE7" w:rsidRPr="00FB3034" w:rsidRDefault="00F76FE7" w:rsidP="00C1161F">
            <w:pPr>
              <w:pStyle w:val="ListParagraph"/>
              <w:numPr>
                <w:ilvl w:val="0"/>
                <w:numId w:val="16"/>
              </w:numPr>
              <w:rPr>
                <w:rFonts w:cstheme="minorHAnsi"/>
              </w:rPr>
            </w:pPr>
            <w:r w:rsidRPr="00FB3034">
              <w:rPr>
                <w:rFonts w:cstheme="minorHAnsi"/>
              </w:rPr>
              <w:t xml:space="preserve">Leak check module ready for LUR test. </w:t>
            </w:r>
          </w:p>
          <w:p w14:paraId="4C24BED6" w14:textId="77777777" w:rsidR="00F76FE7" w:rsidRDefault="00F76FE7" w:rsidP="00C1161F">
            <w:pPr>
              <w:pStyle w:val="ListParagraph"/>
              <w:numPr>
                <w:ilvl w:val="0"/>
                <w:numId w:val="16"/>
              </w:numPr>
              <w:rPr>
                <w:rFonts w:cstheme="minorHAnsi"/>
              </w:rPr>
            </w:pPr>
            <w:r w:rsidRPr="00FB3034">
              <w:rPr>
                <w:rFonts w:cstheme="minorHAnsi"/>
              </w:rPr>
              <w:t>Conduct test and record results</w:t>
            </w:r>
            <w:r>
              <w:rPr>
                <w:rFonts w:cstheme="minorHAnsi"/>
              </w:rPr>
              <w:t>.</w:t>
            </w:r>
          </w:p>
          <w:p w14:paraId="38B9E8E4" w14:textId="77777777" w:rsidR="00F76FE7" w:rsidRDefault="00F76FE7" w:rsidP="00C1161F">
            <w:pPr>
              <w:pStyle w:val="ListParagraph"/>
              <w:numPr>
                <w:ilvl w:val="0"/>
                <w:numId w:val="16"/>
              </w:numPr>
              <w:rPr>
                <w:rFonts w:cstheme="minorHAnsi"/>
              </w:rPr>
            </w:pPr>
            <w:r>
              <w:rPr>
                <w:rFonts w:cstheme="minorHAnsi"/>
              </w:rPr>
              <w:t xml:space="preserve">If pass, remove Baratron and put back in cabinet, disconnect pneumatics and leak checker. </w:t>
            </w:r>
          </w:p>
          <w:p w14:paraId="4F2841CD" w14:textId="77777777" w:rsidR="00F76FE7" w:rsidRPr="00FB3034" w:rsidRDefault="00F76FE7" w:rsidP="00C1161F">
            <w:pPr>
              <w:pStyle w:val="ListParagraph"/>
              <w:numPr>
                <w:ilvl w:val="0"/>
                <w:numId w:val="16"/>
              </w:numPr>
              <w:rPr>
                <w:rFonts w:cstheme="minorHAnsi"/>
              </w:rPr>
            </w:pPr>
            <w:r>
              <w:rPr>
                <w:rFonts w:cstheme="minorHAnsi"/>
              </w:rPr>
              <w:t xml:space="preserve">Push the leak checker and cabinet back to their original positions in the cleanroom. </w:t>
            </w:r>
          </w:p>
        </w:tc>
        <w:tc>
          <w:tcPr>
            <w:tcW w:w="4675" w:type="dxa"/>
          </w:tcPr>
          <w:p w14:paraId="5671408B" w14:textId="77777777" w:rsidR="00F76FE7" w:rsidRDefault="00F76FE7" w:rsidP="00C1161F">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lastRenderedPageBreak/>
              <w:t>Future state process</w:t>
            </w:r>
          </w:p>
          <w:p w14:paraId="51C603FD" w14:textId="77777777" w:rsidR="00F76FE7" w:rsidRDefault="00F76FE7" w:rsidP="00C1161F">
            <w:pPr>
              <w:pStyle w:val="ListParagraph"/>
              <w:numPr>
                <w:ilvl w:val="0"/>
                <w:numId w:val="16"/>
              </w:numPr>
              <w:rPr>
                <w:rFonts w:cstheme="minorHAnsi"/>
              </w:rPr>
            </w:pPr>
            <w:r>
              <w:rPr>
                <w:rFonts w:cstheme="minorHAnsi"/>
              </w:rPr>
              <w:t xml:space="preserve">Collect leak checker with built in cabinet from dedicated location and move to build cell, higher capacity of equipment available. </w:t>
            </w:r>
          </w:p>
          <w:p w14:paraId="3493E58A" w14:textId="77777777" w:rsidR="00F76FE7" w:rsidRDefault="00F76FE7" w:rsidP="00C1161F">
            <w:pPr>
              <w:pStyle w:val="ListParagraph"/>
              <w:numPr>
                <w:ilvl w:val="0"/>
                <w:numId w:val="16"/>
              </w:numPr>
              <w:rPr>
                <w:rFonts w:cstheme="minorHAnsi"/>
              </w:rPr>
            </w:pPr>
            <w:r>
              <w:rPr>
                <w:rFonts w:cstheme="minorHAnsi"/>
              </w:rPr>
              <w:t xml:space="preserve">Fit new Pyrini gauge to module and pneumatics ready for LUR test. </w:t>
            </w:r>
          </w:p>
          <w:p w14:paraId="28D9B6CD" w14:textId="77777777" w:rsidR="00F76FE7" w:rsidRDefault="00F76FE7" w:rsidP="00C1161F">
            <w:pPr>
              <w:pStyle w:val="ListParagraph"/>
              <w:numPr>
                <w:ilvl w:val="0"/>
                <w:numId w:val="16"/>
              </w:numPr>
              <w:rPr>
                <w:rFonts w:cstheme="minorHAnsi"/>
              </w:rPr>
            </w:pPr>
            <w:r>
              <w:rPr>
                <w:rFonts w:cstheme="minorHAnsi"/>
              </w:rPr>
              <w:lastRenderedPageBreak/>
              <w:t>Connect leak checker to module using parts found on shadow board on leak checker.</w:t>
            </w:r>
          </w:p>
          <w:p w14:paraId="43469DE1" w14:textId="77777777" w:rsidR="00F76FE7" w:rsidRDefault="00F76FE7" w:rsidP="00C1161F">
            <w:pPr>
              <w:pStyle w:val="ListParagraph"/>
              <w:numPr>
                <w:ilvl w:val="0"/>
                <w:numId w:val="16"/>
              </w:numPr>
              <w:rPr>
                <w:rFonts w:cstheme="minorHAnsi"/>
              </w:rPr>
            </w:pPr>
            <w:r>
              <w:rPr>
                <w:rFonts w:cstheme="minorHAnsi"/>
              </w:rPr>
              <w:t xml:space="preserve">Leak check module ready for LUR test. </w:t>
            </w:r>
          </w:p>
          <w:p w14:paraId="07239E8D" w14:textId="77777777" w:rsidR="00F76FE7" w:rsidRDefault="00F76FE7" w:rsidP="00C1161F">
            <w:pPr>
              <w:pStyle w:val="ListParagraph"/>
              <w:numPr>
                <w:ilvl w:val="0"/>
                <w:numId w:val="16"/>
              </w:numPr>
              <w:rPr>
                <w:rFonts w:cstheme="minorHAnsi"/>
              </w:rPr>
            </w:pPr>
            <w:r>
              <w:rPr>
                <w:rFonts w:cstheme="minorHAnsi"/>
              </w:rPr>
              <w:t>Conduct test and record results.</w:t>
            </w:r>
          </w:p>
          <w:p w14:paraId="7C864A94" w14:textId="77777777" w:rsidR="00F76FE7" w:rsidRDefault="00F76FE7" w:rsidP="00C1161F">
            <w:pPr>
              <w:pStyle w:val="ListParagraph"/>
              <w:numPr>
                <w:ilvl w:val="0"/>
                <w:numId w:val="16"/>
              </w:numPr>
              <w:rPr>
                <w:rFonts w:cstheme="minorHAnsi"/>
              </w:rPr>
            </w:pPr>
            <w:r>
              <w:rPr>
                <w:rFonts w:cstheme="minorHAnsi"/>
              </w:rPr>
              <w:t xml:space="preserve">If pass remove Baratron and put back in cabinet, disconnect pneumatics and leak checker. </w:t>
            </w:r>
          </w:p>
          <w:p w14:paraId="46E81B48" w14:textId="77777777" w:rsidR="00F76FE7" w:rsidRPr="00FB3034" w:rsidRDefault="00F76FE7" w:rsidP="00C1161F">
            <w:pPr>
              <w:pStyle w:val="ListParagraph"/>
              <w:numPr>
                <w:ilvl w:val="0"/>
                <w:numId w:val="16"/>
              </w:numPr>
              <w:rPr>
                <w:rFonts w:cstheme="minorHAnsi"/>
              </w:rPr>
            </w:pPr>
            <w:r>
              <w:rPr>
                <w:rFonts w:cstheme="minorHAnsi"/>
              </w:rPr>
              <w:t xml:space="preserve">Push leak new leak checker system back to its dedicated area in cleanroom. </w:t>
            </w:r>
          </w:p>
        </w:tc>
      </w:tr>
      <w:tr w:rsidR="00F76FE7" w14:paraId="02730D42" w14:textId="77777777" w:rsidTr="00C1161F">
        <w:tc>
          <w:tcPr>
            <w:tcW w:w="4675" w:type="dxa"/>
          </w:tcPr>
          <w:p w14:paraId="236963D3" w14:textId="77777777" w:rsidR="00F76FE7" w:rsidRDefault="00F76FE7" w:rsidP="00C1161F">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lastRenderedPageBreak/>
              <w:t xml:space="preserve">Problems, delays and waste </w:t>
            </w:r>
          </w:p>
          <w:p w14:paraId="1D276DD8" w14:textId="77777777" w:rsidR="00F76FE7" w:rsidRDefault="00F76FE7" w:rsidP="00C1161F">
            <w:pPr>
              <w:pStyle w:val="ListParagraph"/>
              <w:numPr>
                <w:ilvl w:val="0"/>
                <w:numId w:val="16"/>
              </w:numPr>
              <w:rPr>
                <w:rFonts w:cstheme="minorHAnsi"/>
              </w:rPr>
            </w:pPr>
            <w:r>
              <w:rPr>
                <w:rFonts w:cstheme="minorHAnsi"/>
              </w:rPr>
              <w:t xml:space="preserve">Wasted time moving both the leak checker and leak checker cabinet. </w:t>
            </w:r>
          </w:p>
          <w:p w14:paraId="0CADC94B" w14:textId="77777777" w:rsidR="00F76FE7" w:rsidRDefault="00F76FE7" w:rsidP="00C1161F">
            <w:pPr>
              <w:pStyle w:val="ListParagraph"/>
              <w:numPr>
                <w:ilvl w:val="0"/>
                <w:numId w:val="16"/>
              </w:numPr>
              <w:rPr>
                <w:rFonts w:cstheme="minorHAnsi"/>
              </w:rPr>
            </w:pPr>
            <w:r>
              <w:rPr>
                <w:rFonts w:cstheme="minorHAnsi"/>
              </w:rPr>
              <w:t>Time wasted waiting for equipment to become available.</w:t>
            </w:r>
          </w:p>
          <w:p w14:paraId="02100337" w14:textId="77777777" w:rsidR="00F76FE7" w:rsidRDefault="00F76FE7" w:rsidP="00C1161F">
            <w:pPr>
              <w:pStyle w:val="ListParagraph"/>
              <w:numPr>
                <w:ilvl w:val="0"/>
                <w:numId w:val="16"/>
              </w:numPr>
              <w:rPr>
                <w:rFonts w:cstheme="minorHAnsi"/>
              </w:rPr>
            </w:pPr>
            <w:r>
              <w:rPr>
                <w:rFonts w:cstheme="minorHAnsi"/>
              </w:rPr>
              <w:t xml:space="preserve">Wasted time moving equipment to ensure it is safe to move around. </w:t>
            </w:r>
          </w:p>
          <w:p w14:paraId="3B57F49A" w14:textId="77777777" w:rsidR="00F76FE7" w:rsidRDefault="00F76FE7" w:rsidP="00C1161F">
            <w:pPr>
              <w:pStyle w:val="ListParagraph"/>
              <w:numPr>
                <w:ilvl w:val="0"/>
                <w:numId w:val="16"/>
              </w:numPr>
              <w:rPr>
                <w:rFonts w:cstheme="minorHAnsi"/>
              </w:rPr>
            </w:pPr>
            <w:r>
              <w:rPr>
                <w:rFonts w:cstheme="minorHAnsi"/>
              </w:rPr>
              <w:t xml:space="preserve">Check Baratron for damage and need to ensure correct one is fitted.(horizontal or vertical is essential for operation.) If Baratron is dropped, it is fragile and prone to breaking. </w:t>
            </w:r>
          </w:p>
          <w:p w14:paraId="384F8473" w14:textId="77777777" w:rsidR="00F76FE7" w:rsidRPr="00D2067A" w:rsidRDefault="00F76FE7" w:rsidP="00C1161F">
            <w:pPr>
              <w:pStyle w:val="ListParagraph"/>
              <w:numPr>
                <w:ilvl w:val="0"/>
                <w:numId w:val="16"/>
              </w:numPr>
              <w:rPr>
                <w:rFonts w:cstheme="minorHAnsi"/>
              </w:rPr>
            </w:pPr>
            <w:r>
              <w:rPr>
                <w:rFonts w:cstheme="minorHAnsi"/>
              </w:rPr>
              <w:t xml:space="preserve">Time wasted moving both pieces of equipment back to their original place they were found in the cleanroom. </w:t>
            </w:r>
          </w:p>
        </w:tc>
        <w:tc>
          <w:tcPr>
            <w:tcW w:w="4675" w:type="dxa"/>
          </w:tcPr>
          <w:p w14:paraId="5D990BB6" w14:textId="77777777" w:rsidR="00F76FE7" w:rsidRDefault="00F76FE7" w:rsidP="00C1161F">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Solutions and improved workflow</w:t>
            </w:r>
          </w:p>
          <w:p w14:paraId="53634073" w14:textId="77777777" w:rsidR="00F76FE7" w:rsidRDefault="00F76FE7" w:rsidP="00C1161F">
            <w:pPr>
              <w:pStyle w:val="ListParagraph"/>
              <w:numPr>
                <w:ilvl w:val="0"/>
                <w:numId w:val="16"/>
              </w:numPr>
              <w:rPr>
                <w:rFonts w:cstheme="minorHAnsi"/>
              </w:rPr>
            </w:pPr>
            <w:r>
              <w:rPr>
                <w:rFonts w:cstheme="minorHAnsi"/>
              </w:rPr>
              <w:t xml:space="preserve">Improved setup time from only moving the combined leak checker with cabinet fitted. </w:t>
            </w:r>
          </w:p>
          <w:p w14:paraId="21AC54DF" w14:textId="77777777" w:rsidR="00F76FE7" w:rsidRDefault="00F76FE7" w:rsidP="00C1161F">
            <w:pPr>
              <w:pStyle w:val="ListParagraph"/>
              <w:numPr>
                <w:ilvl w:val="0"/>
                <w:numId w:val="16"/>
              </w:numPr>
              <w:rPr>
                <w:rFonts w:cstheme="minorHAnsi"/>
              </w:rPr>
            </w:pPr>
            <w:r>
              <w:rPr>
                <w:rFonts w:cstheme="minorHAnsi"/>
              </w:rPr>
              <w:t xml:space="preserve">Time saved from less room taken up from equipment in build bay, safer to move around for technicians. </w:t>
            </w:r>
          </w:p>
          <w:p w14:paraId="6B40A15C" w14:textId="77777777" w:rsidR="00F76FE7" w:rsidRDefault="00F76FE7" w:rsidP="00C1161F">
            <w:pPr>
              <w:pStyle w:val="ListParagraph"/>
              <w:numPr>
                <w:ilvl w:val="0"/>
                <w:numId w:val="16"/>
              </w:numPr>
              <w:rPr>
                <w:rFonts w:cstheme="minorHAnsi"/>
              </w:rPr>
            </w:pPr>
            <w:r>
              <w:rPr>
                <w:rFonts w:cstheme="minorHAnsi"/>
              </w:rPr>
              <w:t xml:space="preserve">Time saved waiting for equipment due to more being made due to increased capacity. </w:t>
            </w:r>
          </w:p>
          <w:p w14:paraId="297B4906" w14:textId="77777777" w:rsidR="00F76FE7" w:rsidRDefault="00F76FE7" w:rsidP="00C1161F">
            <w:pPr>
              <w:pStyle w:val="ListParagraph"/>
              <w:numPr>
                <w:ilvl w:val="0"/>
                <w:numId w:val="16"/>
              </w:numPr>
              <w:rPr>
                <w:rFonts w:cstheme="minorHAnsi"/>
              </w:rPr>
            </w:pPr>
            <w:r>
              <w:rPr>
                <w:rFonts w:cstheme="minorHAnsi"/>
              </w:rPr>
              <w:t xml:space="preserve">Time and waste saved from robust Pyrini gauges that can be fitted in any orientation. </w:t>
            </w:r>
          </w:p>
          <w:p w14:paraId="79AD35BB" w14:textId="77777777" w:rsidR="00F76FE7" w:rsidRDefault="00F76FE7" w:rsidP="00C1161F">
            <w:pPr>
              <w:pStyle w:val="ListParagraph"/>
              <w:numPr>
                <w:ilvl w:val="0"/>
                <w:numId w:val="16"/>
              </w:numPr>
              <w:rPr>
                <w:rFonts w:cstheme="minorHAnsi"/>
              </w:rPr>
            </w:pPr>
            <w:r>
              <w:rPr>
                <w:rFonts w:cstheme="minorHAnsi"/>
              </w:rPr>
              <w:t xml:space="preserve">Time saved finding correct fittings due to parts being stored on shadow board. </w:t>
            </w:r>
          </w:p>
          <w:p w14:paraId="04F33CE0" w14:textId="77777777" w:rsidR="00F76FE7" w:rsidRPr="00743BFC" w:rsidRDefault="00F76FE7" w:rsidP="00C1161F">
            <w:pPr>
              <w:pStyle w:val="ListParagraph"/>
              <w:numPr>
                <w:ilvl w:val="0"/>
                <w:numId w:val="16"/>
              </w:numPr>
              <w:rPr>
                <w:rFonts w:cstheme="minorHAnsi"/>
              </w:rPr>
            </w:pPr>
            <w:r>
              <w:rPr>
                <w:rFonts w:cstheme="minorHAnsi"/>
              </w:rPr>
              <w:t xml:space="preserve">Time saved putting combined leak checker cabinet </w:t>
            </w:r>
          </w:p>
        </w:tc>
      </w:tr>
      <w:tr w:rsidR="00F76FE7" w14:paraId="170E442E" w14:textId="77777777" w:rsidTr="00C1161F">
        <w:tc>
          <w:tcPr>
            <w:tcW w:w="4675" w:type="dxa"/>
          </w:tcPr>
          <w:p w14:paraId="12D05314" w14:textId="77777777" w:rsidR="00F76FE7" w:rsidRDefault="00F76FE7" w:rsidP="00C1161F">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What needs to change?</w:t>
            </w:r>
          </w:p>
          <w:p w14:paraId="5D0FDF49" w14:textId="77777777" w:rsidR="00F76FE7" w:rsidRDefault="00F76FE7" w:rsidP="00C1161F">
            <w:pPr>
              <w:pStyle w:val="ListParagraph"/>
              <w:numPr>
                <w:ilvl w:val="0"/>
                <w:numId w:val="16"/>
              </w:numPr>
              <w:rPr>
                <w:rFonts w:cstheme="minorHAnsi"/>
              </w:rPr>
            </w:pPr>
            <w:r>
              <w:rPr>
                <w:rFonts w:cstheme="minorHAnsi"/>
              </w:rPr>
              <w:t>Reduced labor cost moving both pieces of equipment.</w:t>
            </w:r>
          </w:p>
          <w:p w14:paraId="44F5ED21" w14:textId="77777777" w:rsidR="00F76FE7" w:rsidRDefault="00F76FE7" w:rsidP="00C1161F">
            <w:pPr>
              <w:pStyle w:val="ListParagraph"/>
              <w:numPr>
                <w:ilvl w:val="0"/>
                <w:numId w:val="16"/>
              </w:numPr>
              <w:rPr>
                <w:rFonts w:cstheme="minorHAnsi"/>
              </w:rPr>
            </w:pPr>
            <w:r>
              <w:rPr>
                <w:rFonts w:cstheme="minorHAnsi"/>
              </w:rPr>
              <w:t xml:space="preserve">Improve safety by increasing space inside the build cell while leak checking the module. </w:t>
            </w:r>
          </w:p>
          <w:p w14:paraId="2996DD43" w14:textId="77777777" w:rsidR="00F76FE7" w:rsidRDefault="00F76FE7" w:rsidP="00C1161F">
            <w:pPr>
              <w:pStyle w:val="ListParagraph"/>
              <w:numPr>
                <w:ilvl w:val="0"/>
                <w:numId w:val="16"/>
              </w:numPr>
              <w:rPr>
                <w:rFonts w:cstheme="minorHAnsi"/>
              </w:rPr>
            </w:pPr>
            <w:r>
              <w:rPr>
                <w:rFonts w:cstheme="minorHAnsi"/>
              </w:rPr>
              <w:t xml:space="preserve">Reduce risk of damage to fragile Baratron. </w:t>
            </w:r>
          </w:p>
          <w:p w14:paraId="1BB317C0" w14:textId="77777777" w:rsidR="00F76FE7" w:rsidRDefault="00F76FE7" w:rsidP="00C1161F">
            <w:pPr>
              <w:pStyle w:val="ListParagraph"/>
              <w:numPr>
                <w:ilvl w:val="0"/>
                <w:numId w:val="16"/>
              </w:numPr>
              <w:rPr>
                <w:rFonts w:cstheme="minorHAnsi"/>
              </w:rPr>
            </w:pPr>
            <w:r>
              <w:rPr>
                <w:rFonts w:cstheme="minorHAnsi"/>
              </w:rPr>
              <w:lastRenderedPageBreak/>
              <w:t xml:space="preserve">Reduce time finding correct fittings to use for connecting equipment to module. </w:t>
            </w:r>
          </w:p>
          <w:p w14:paraId="40A2F45F" w14:textId="77777777" w:rsidR="00F76FE7" w:rsidRPr="00133514" w:rsidRDefault="00F76FE7" w:rsidP="00C1161F">
            <w:pPr>
              <w:pStyle w:val="ListParagraph"/>
              <w:numPr>
                <w:ilvl w:val="0"/>
                <w:numId w:val="16"/>
              </w:numPr>
              <w:rPr>
                <w:rFonts w:cstheme="minorHAnsi"/>
              </w:rPr>
            </w:pPr>
            <w:r>
              <w:rPr>
                <w:rFonts w:cstheme="minorHAnsi"/>
              </w:rPr>
              <w:t xml:space="preserve">Reduce time finding and returning leak checker and test cabinet. </w:t>
            </w:r>
          </w:p>
        </w:tc>
        <w:tc>
          <w:tcPr>
            <w:tcW w:w="4675" w:type="dxa"/>
          </w:tcPr>
          <w:p w14:paraId="4685AF43" w14:textId="77777777" w:rsidR="00F76FE7" w:rsidRDefault="00F76FE7" w:rsidP="00C1161F">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lastRenderedPageBreak/>
              <w:t>What has changed</w:t>
            </w:r>
          </w:p>
          <w:p w14:paraId="11A17383" w14:textId="77777777" w:rsidR="00F76FE7" w:rsidRDefault="00F76FE7" w:rsidP="00C1161F">
            <w:pPr>
              <w:pStyle w:val="ListParagraph"/>
              <w:numPr>
                <w:ilvl w:val="0"/>
                <w:numId w:val="16"/>
              </w:numPr>
              <w:rPr>
                <w:rFonts w:cstheme="minorHAnsi"/>
              </w:rPr>
            </w:pPr>
            <w:r>
              <w:rPr>
                <w:rFonts w:cstheme="minorHAnsi"/>
              </w:rPr>
              <w:t xml:space="preserve">Combined the leak checker and test cabinet into one unit to save time moving equipment. </w:t>
            </w:r>
          </w:p>
          <w:p w14:paraId="79D917B7" w14:textId="77777777" w:rsidR="00F76FE7" w:rsidRDefault="00F76FE7" w:rsidP="00C1161F">
            <w:pPr>
              <w:pStyle w:val="ListParagraph"/>
              <w:numPr>
                <w:ilvl w:val="0"/>
                <w:numId w:val="16"/>
              </w:numPr>
              <w:rPr>
                <w:rFonts w:cstheme="minorHAnsi"/>
              </w:rPr>
            </w:pPr>
            <w:r>
              <w:rPr>
                <w:rFonts w:cstheme="minorHAnsi"/>
              </w:rPr>
              <w:t xml:space="preserve">Safety improved by increasing space available by reducing equipment footprint. </w:t>
            </w:r>
          </w:p>
          <w:p w14:paraId="186FD15A" w14:textId="77777777" w:rsidR="00F76FE7" w:rsidRDefault="00F76FE7" w:rsidP="00C1161F">
            <w:pPr>
              <w:pStyle w:val="ListParagraph"/>
              <w:numPr>
                <w:ilvl w:val="0"/>
                <w:numId w:val="16"/>
              </w:numPr>
              <w:rPr>
                <w:rFonts w:cstheme="minorHAnsi"/>
              </w:rPr>
            </w:pPr>
            <w:r>
              <w:rPr>
                <w:rFonts w:cstheme="minorHAnsi"/>
              </w:rPr>
              <w:lastRenderedPageBreak/>
              <w:t xml:space="preserve">More robust gauges from Baratron to Pyrini gauges to reduce risk of delays from damaged measuring equipment. </w:t>
            </w:r>
          </w:p>
          <w:p w14:paraId="14BF2591" w14:textId="77777777" w:rsidR="00F76FE7" w:rsidRDefault="00F76FE7" w:rsidP="00C1161F">
            <w:pPr>
              <w:pStyle w:val="ListParagraph"/>
              <w:numPr>
                <w:ilvl w:val="0"/>
                <w:numId w:val="16"/>
              </w:numPr>
              <w:rPr>
                <w:rFonts w:cstheme="minorHAnsi"/>
              </w:rPr>
            </w:pPr>
            <w:r>
              <w:rPr>
                <w:rFonts w:cstheme="minorHAnsi"/>
              </w:rPr>
              <w:t xml:space="preserve">Time saved due to parts being available on shadow board on leak checker. </w:t>
            </w:r>
          </w:p>
          <w:p w14:paraId="0410E42D" w14:textId="77777777" w:rsidR="00F76FE7" w:rsidRPr="00133514" w:rsidRDefault="00F76FE7" w:rsidP="00C1161F">
            <w:pPr>
              <w:pStyle w:val="ListParagraph"/>
              <w:numPr>
                <w:ilvl w:val="0"/>
                <w:numId w:val="16"/>
              </w:numPr>
              <w:rPr>
                <w:rFonts w:cstheme="minorHAnsi"/>
              </w:rPr>
            </w:pPr>
            <w:r>
              <w:rPr>
                <w:rFonts w:cstheme="minorHAnsi"/>
              </w:rPr>
              <w:t xml:space="preserve">Time reduced returning equipment due to only having to return one piece of equipment. </w:t>
            </w:r>
          </w:p>
        </w:tc>
      </w:tr>
      <w:tr w:rsidR="00F76FE7" w14:paraId="4E80BC51" w14:textId="77777777" w:rsidTr="00C1161F">
        <w:tc>
          <w:tcPr>
            <w:tcW w:w="4675" w:type="dxa"/>
          </w:tcPr>
          <w:p w14:paraId="195A442C" w14:textId="77777777" w:rsidR="00F76FE7" w:rsidRDefault="00F76FE7" w:rsidP="00C1161F">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lastRenderedPageBreak/>
              <w:t>Clear wastes and risks</w:t>
            </w:r>
          </w:p>
          <w:p w14:paraId="36F60CF3" w14:textId="77777777" w:rsidR="00F76FE7" w:rsidRDefault="00F76FE7" w:rsidP="00C1161F">
            <w:pPr>
              <w:pStyle w:val="ListParagraph"/>
              <w:numPr>
                <w:ilvl w:val="0"/>
                <w:numId w:val="16"/>
              </w:numPr>
              <w:rPr>
                <w:rFonts w:cstheme="minorHAnsi"/>
              </w:rPr>
            </w:pPr>
            <w:r>
              <w:rPr>
                <w:rFonts w:cstheme="minorHAnsi"/>
              </w:rPr>
              <w:t>Time wasted moving equipment</w:t>
            </w:r>
          </w:p>
          <w:p w14:paraId="185B8C43" w14:textId="77777777" w:rsidR="00F76FE7" w:rsidRDefault="00F76FE7" w:rsidP="00C1161F">
            <w:pPr>
              <w:pStyle w:val="ListParagraph"/>
              <w:numPr>
                <w:ilvl w:val="0"/>
                <w:numId w:val="16"/>
              </w:numPr>
              <w:rPr>
                <w:rFonts w:cstheme="minorHAnsi"/>
              </w:rPr>
            </w:pPr>
            <w:r>
              <w:rPr>
                <w:rFonts w:cstheme="minorHAnsi"/>
              </w:rPr>
              <w:t xml:space="preserve">Time saved by not waiting for equipment to become available. </w:t>
            </w:r>
          </w:p>
          <w:p w14:paraId="0B20B2D8" w14:textId="77777777" w:rsidR="00F76FE7" w:rsidRDefault="00F76FE7" w:rsidP="00C1161F">
            <w:pPr>
              <w:pStyle w:val="ListParagraph"/>
              <w:numPr>
                <w:ilvl w:val="0"/>
                <w:numId w:val="16"/>
              </w:numPr>
              <w:rPr>
                <w:rFonts w:cstheme="minorHAnsi"/>
              </w:rPr>
            </w:pPr>
            <w:r>
              <w:rPr>
                <w:rFonts w:cstheme="minorHAnsi"/>
              </w:rPr>
              <w:t xml:space="preserve">Safety issue with current setup. </w:t>
            </w:r>
          </w:p>
          <w:p w14:paraId="0079CD68" w14:textId="77777777" w:rsidR="00F76FE7" w:rsidRDefault="00F76FE7" w:rsidP="00C1161F">
            <w:pPr>
              <w:pStyle w:val="ListParagraph"/>
              <w:numPr>
                <w:ilvl w:val="0"/>
                <w:numId w:val="16"/>
              </w:numPr>
              <w:rPr>
                <w:rFonts w:cstheme="minorHAnsi"/>
              </w:rPr>
            </w:pPr>
            <w:r>
              <w:rPr>
                <w:rFonts w:cstheme="minorHAnsi"/>
              </w:rPr>
              <w:t xml:space="preserve">Measuring equipment is easily damaged. </w:t>
            </w:r>
          </w:p>
          <w:p w14:paraId="5BC9C674" w14:textId="77777777" w:rsidR="00F76FE7" w:rsidRDefault="00F76FE7" w:rsidP="00C1161F">
            <w:pPr>
              <w:pStyle w:val="ListParagraph"/>
              <w:numPr>
                <w:ilvl w:val="0"/>
                <w:numId w:val="16"/>
              </w:numPr>
              <w:rPr>
                <w:rFonts w:cstheme="minorHAnsi"/>
              </w:rPr>
            </w:pPr>
            <w:r>
              <w:rPr>
                <w:rFonts w:cstheme="minorHAnsi"/>
              </w:rPr>
              <w:t>Time wasted looking for fittings.</w:t>
            </w:r>
          </w:p>
          <w:p w14:paraId="66CF2868" w14:textId="77777777" w:rsidR="00F76FE7" w:rsidRPr="00D2067A" w:rsidRDefault="00F76FE7" w:rsidP="00C1161F">
            <w:pPr>
              <w:pStyle w:val="ListParagraph"/>
              <w:rPr>
                <w:rFonts w:cstheme="minorHAnsi"/>
              </w:rPr>
            </w:pPr>
          </w:p>
        </w:tc>
        <w:tc>
          <w:tcPr>
            <w:tcW w:w="4675" w:type="dxa"/>
          </w:tcPr>
          <w:p w14:paraId="344E0209" w14:textId="77777777" w:rsidR="00F76FE7" w:rsidRDefault="00F76FE7" w:rsidP="00C1161F">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Improvements made</w:t>
            </w:r>
          </w:p>
          <w:p w14:paraId="2FB0EE75" w14:textId="77777777" w:rsidR="00F76FE7" w:rsidRDefault="00F76FE7" w:rsidP="00C1161F">
            <w:pPr>
              <w:pStyle w:val="ListParagraph"/>
              <w:numPr>
                <w:ilvl w:val="0"/>
                <w:numId w:val="16"/>
              </w:numPr>
              <w:rPr>
                <w:rFonts w:cstheme="minorHAnsi"/>
              </w:rPr>
            </w:pPr>
            <w:r>
              <w:rPr>
                <w:rFonts w:cstheme="minorHAnsi"/>
              </w:rPr>
              <w:t>Time saved moving less overall equipment.</w:t>
            </w:r>
          </w:p>
          <w:p w14:paraId="31B8DA84" w14:textId="77777777" w:rsidR="00F76FE7" w:rsidRDefault="00F76FE7" w:rsidP="00C1161F">
            <w:pPr>
              <w:pStyle w:val="ListParagraph"/>
              <w:numPr>
                <w:ilvl w:val="0"/>
                <w:numId w:val="16"/>
              </w:numPr>
              <w:rPr>
                <w:rFonts w:cstheme="minorHAnsi"/>
              </w:rPr>
            </w:pPr>
            <w:r>
              <w:rPr>
                <w:rFonts w:cstheme="minorHAnsi"/>
              </w:rPr>
              <w:t xml:space="preserve">Higher capacity removes need to wait for equipment to become available. </w:t>
            </w:r>
          </w:p>
          <w:p w14:paraId="1BA3D5E5" w14:textId="77777777" w:rsidR="00F76FE7" w:rsidRDefault="00F76FE7" w:rsidP="00C1161F">
            <w:pPr>
              <w:pStyle w:val="ListParagraph"/>
              <w:numPr>
                <w:ilvl w:val="0"/>
                <w:numId w:val="16"/>
              </w:numPr>
              <w:rPr>
                <w:rFonts w:cstheme="minorHAnsi"/>
              </w:rPr>
            </w:pPr>
            <w:r>
              <w:rPr>
                <w:rFonts w:cstheme="minorHAnsi"/>
              </w:rPr>
              <w:t xml:space="preserve">Safety issue removed due to reduced equipment footprint. </w:t>
            </w:r>
          </w:p>
          <w:p w14:paraId="775160CB" w14:textId="77777777" w:rsidR="00F76FE7" w:rsidRDefault="00F76FE7" w:rsidP="00C1161F">
            <w:pPr>
              <w:pStyle w:val="ListParagraph"/>
              <w:numPr>
                <w:ilvl w:val="0"/>
                <w:numId w:val="16"/>
              </w:numPr>
              <w:rPr>
                <w:rFonts w:cstheme="minorHAnsi"/>
              </w:rPr>
            </w:pPr>
            <w:r>
              <w:rPr>
                <w:rFonts w:cstheme="minorHAnsi"/>
              </w:rPr>
              <w:t xml:space="preserve">Stronger measuring equipment to reduce risk of damage. </w:t>
            </w:r>
          </w:p>
          <w:p w14:paraId="07FB4B34" w14:textId="77777777" w:rsidR="00F76FE7" w:rsidRPr="00D2067A" w:rsidRDefault="00F76FE7" w:rsidP="00C1161F">
            <w:pPr>
              <w:pStyle w:val="ListParagraph"/>
              <w:numPr>
                <w:ilvl w:val="0"/>
                <w:numId w:val="16"/>
              </w:numPr>
              <w:rPr>
                <w:rFonts w:cstheme="minorHAnsi"/>
              </w:rPr>
            </w:pPr>
            <w:r>
              <w:rPr>
                <w:rFonts w:cstheme="minorHAnsi"/>
              </w:rPr>
              <w:t xml:space="preserve">Shadow boards remove need to look for fittings. </w:t>
            </w:r>
          </w:p>
        </w:tc>
      </w:tr>
    </w:tbl>
    <w:p w14:paraId="75E906D1" w14:textId="77777777" w:rsidR="00F76FE7" w:rsidRPr="00F76FE7" w:rsidRDefault="00F76FE7" w:rsidP="00F76FE7">
      <w:pPr>
        <w:rPr>
          <w:lang w:val="en-US" w:eastAsia="en-US"/>
        </w:rPr>
      </w:pPr>
    </w:p>
    <w:p w14:paraId="5AD8B060" w14:textId="0B9E7462" w:rsidR="00944C08" w:rsidRDefault="00944C08">
      <w:pPr>
        <w:spacing w:after="160" w:line="259" w:lineRule="auto"/>
        <w:rPr>
          <w:lang w:val="en-US" w:eastAsia="en-US"/>
        </w:rPr>
      </w:pPr>
      <w:r>
        <w:rPr>
          <w:lang w:val="en-US" w:eastAsia="en-US"/>
        </w:rPr>
        <w:br w:type="page"/>
      </w:r>
    </w:p>
    <w:p w14:paraId="7B81D522" w14:textId="4121731D" w:rsidR="00B71519" w:rsidRDefault="00B71519" w:rsidP="00B71519">
      <w:pPr>
        <w:pStyle w:val="Heading1"/>
      </w:pPr>
      <w:bookmarkStart w:id="10" w:name="_Toc228818006"/>
      <w:r>
        <w:lastRenderedPageBreak/>
        <w:t>Introduction</w:t>
      </w:r>
      <w:bookmarkEnd w:id="10"/>
      <w:r>
        <w:t xml:space="preserve"> </w:t>
      </w:r>
    </w:p>
    <w:p w14:paraId="3B90E9E7" w14:textId="552C002F" w:rsidR="00B71519" w:rsidRPr="00A930A3" w:rsidRDefault="0044260F" w:rsidP="00B71519">
      <w:pPr>
        <w:rPr>
          <w:rFonts w:asciiTheme="minorHAnsi" w:hAnsiTheme="minorHAnsi" w:cstheme="minorHAnsi"/>
          <w:sz w:val="22"/>
          <w:szCs w:val="22"/>
          <w:lang w:val="en-US" w:eastAsia="en-US"/>
        </w:rPr>
      </w:pPr>
      <w:r w:rsidRPr="00A930A3">
        <w:rPr>
          <w:rFonts w:asciiTheme="minorHAnsi" w:hAnsiTheme="minorHAnsi" w:cstheme="minorHAnsi"/>
          <w:sz w:val="22"/>
          <w:szCs w:val="22"/>
          <w:lang w:val="en-US" w:eastAsia="en-US"/>
        </w:rPr>
        <w:t xml:space="preserve">The manufacturing </w:t>
      </w:r>
      <w:r w:rsidR="00463E0F" w:rsidRPr="00A930A3">
        <w:rPr>
          <w:rFonts w:asciiTheme="minorHAnsi" w:hAnsiTheme="minorHAnsi" w:cstheme="minorHAnsi"/>
          <w:sz w:val="22"/>
          <w:szCs w:val="22"/>
          <w:lang w:val="en-US" w:eastAsia="en-US"/>
        </w:rPr>
        <w:t xml:space="preserve">department of KLA produces </w:t>
      </w:r>
      <w:r w:rsidR="00CD4AF9" w:rsidRPr="00A930A3">
        <w:rPr>
          <w:rFonts w:asciiTheme="minorHAnsi" w:hAnsiTheme="minorHAnsi" w:cstheme="minorHAnsi"/>
          <w:sz w:val="22"/>
          <w:szCs w:val="22"/>
          <w:lang w:val="en-US" w:eastAsia="en-US"/>
        </w:rPr>
        <w:t>different process modules in the semiconductor process sector to fit customer requirements</w:t>
      </w:r>
      <w:r w:rsidR="000B7620" w:rsidRPr="00A930A3">
        <w:rPr>
          <w:rFonts w:asciiTheme="minorHAnsi" w:hAnsiTheme="minorHAnsi" w:cstheme="minorHAnsi"/>
          <w:sz w:val="22"/>
          <w:szCs w:val="22"/>
          <w:lang w:val="en-US" w:eastAsia="en-US"/>
        </w:rPr>
        <w:t xml:space="preserve">. Each year more machines are required due to increased demand </w:t>
      </w:r>
      <w:r w:rsidR="00804741" w:rsidRPr="00A930A3">
        <w:rPr>
          <w:rFonts w:asciiTheme="minorHAnsi" w:hAnsiTheme="minorHAnsi" w:cstheme="minorHAnsi"/>
          <w:sz w:val="22"/>
          <w:szCs w:val="22"/>
          <w:lang w:val="en-US" w:eastAsia="en-US"/>
        </w:rPr>
        <w:t xml:space="preserve">due to </w:t>
      </w:r>
      <w:r w:rsidR="008C390A" w:rsidRPr="00A930A3">
        <w:rPr>
          <w:rFonts w:asciiTheme="minorHAnsi" w:hAnsiTheme="minorHAnsi" w:cstheme="minorHAnsi"/>
          <w:sz w:val="22"/>
          <w:szCs w:val="22"/>
          <w:lang w:val="en-US" w:eastAsia="en-US"/>
        </w:rPr>
        <w:t>progression</w:t>
      </w:r>
      <w:r w:rsidR="00E83678" w:rsidRPr="00A930A3">
        <w:rPr>
          <w:rFonts w:asciiTheme="minorHAnsi" w:hAnsiTheme="minorHAnsi" w:cstheme="minorHAnsi"/>
          <w:sz w:val="22"/>
          <w:szCs w:val="22"/>
          <w:lang w:val="en-US" w:eastAsia="en-US"/>
        </w:rPr>
        <w:t xml:space="preserve"> and advancement of technology requiring semiconductors. This increase in demand requires </w:t>
      </w:r>
      <w:r w:rsidR="00AB2217" w:rsidRPr="00A930A3">
        <w:rPr>
          <w:rFonts w:asciiTheme="minorHAnsi" w:hAnsiTheme="minorHAnsi" w:cstheme="minorHAnsi"/>
          <w:sz w:val="22"/>
          <w:szCs w:val="22"/>
          <w:lang w:val="en-US" w:eastAsia="en-US"/>
        </w:rPr>
        <w:t xml:space="preserve">more testing equipment to ensure the machines are built and tested correctly to meet the rising demand. </w:t>
      </w:r>
    </w:p>
    <w:p w14:paraId="6E807515" w14:textId="515507FB" w:rsidR="00C80386" w:rsidRPr="00A930A3" w:rsidRDefault="00C80386" w:rsidP="00B71519">
      <w:pPr>
        <w:rPr>
          <w:rFonts w:asciiTheme="minorHAnsi" w:hAnsiTheme="minorHAnsi" w:cstheme="minorHAnsi"/>
          <w:sz w:val="22"/>
          <w:szCs w:val="22"/>
          <w:lang w:val="en-US" w:eastAsia="en-US"/>
        </w:rPr>
      </w:pPr>
    </w:p>
    <w:p w14:paraId="3A2106FD" w14:textId="24832A14" w:rsidR="00C80386" w:rsidRPr="00A930A3" w:rsidRDefault="00C80386" w:rsidP="00B71519">
      <w:pPr>
        <w:rPr>
          <w:rFonts w:asciiTheme="minorHAnsi" w:hAnsiTheme="minorHAnsi" w:cstheme="minorHAnsi"/>
          <w:sz w:val="22"/>
          <w:szCs w:val="22"/>
          <w:lang w:val="en-US" w:eastAsia="en-US"/>
        </w:rPr>
      </w:pPr>
      <w:r w:rsidRPr="00A930A3">
        <w:rPr>
          <w:rFonts w:asciiTheme="minorHAnsi" w:hAnsiTheme="minorHAnsi" w:cstheme="minorHAnsi"/>
          <w:sz w:val="22"/>
          <w:szCs w:val="22"/>
          <w:lang w:val="en-US" w:eastAsia="en-US"/>
        </w:rPr>
        <w:t xml:space="preserve">This project was created due to the machines </w:t>
      </w:r>
      <w:r w:rsidR="00E142E4" w:rsidRPr="00A930A3">
        <w:rPr>
          <w:rFonts w:asciiTheme="minorHAnsi" w:hAnsiTheme="minorHAnsi" w:cstheme="minorHAnsi"/>
          <w:sz w:val="22"/>
          <w:szCs w:val="22"/>
          <w:lang w:val="en-US" w:eastAsia="en-US"/>
        </w:rPr>
        <w:t>made</w:t>
      </w:r>
      <w:r w:rsidRPr="00A930A3">
        <w:rPr>
          <w:rFonts w:asciiTheme="minorHAnsi" w:hAnsiTheme="minorHAnsi" w:cstheme="minorHAnsi"/>
          <w:sz w:val="22"/>
          <w:szCs w:val="22"/>
          <w:lang w:val="en-US" w:eastAsia="en-US"/>
        </w:rPr>
        <w:t xml:space="preserve"> need to pass a LUR or leak uprate </w:t>
      </w:r>
      <w:r w:rsidR="00AB73B5" w:rsidRPr="00A930A3">
        <w:rPr>
          <w:rFonts w:asciiTheme="minorHAnsi" w:hAnsiTheme="minorHAnsi" w:cstheme="minorHAnsi"/>
          <w:sz w:val="22"/>
          <w:szCs w:val="22"/>
          <w:lang w:val="en-US" w:eastAsia="en-US"/>
        </w:rPr>
        <w:t xml:space="preserve">to ensure the </w:t>
      </w:r>
      <w:r w:rsidR="00530C90" w:rsidRPr="00A930A3">
        <w:rPr>
          <w:rFonts w:asciiTheme="minorHAnsi" w:hAnsiTheme="minorHAnsi" w:cstheme="minorHAnsi"/>
          <w:sz w:val="22"/>
          <w:szCs w:val="22"/>
          <w:lang w:val="en-US" w:eastAsia="en-US"/>
        </w:rPr>
        <w:t>machines</w:t>
      </w:r>
      <w:r w:rsidR="00AB73B5" w:rsidRPr="00A930A3">
        <w:rPr>
          <w:rFonts w:asciiTheme="minorHAnsi" w:hAnsiTheme="minorHAnsi" w:cstheme="minorHAnsi"/>
          <w:sz w:val="22"/>
          <w:szCs w:val="22"/>
          <w:lang w:val="en-US" w:eastAsia="en-US"/>
        </w:rPr>
        <w:t xml:space="preserve"> </w:t>
      </w:r>
      <w:r w:rsidR="00530C90" w:rsidRPr="00A930A3">
        <w:rPr>
          <w:rFonts w:asciiTheme="minorHAnsi" w:hAnsiTheme="minorHAnsi" w:cstheme="minorHAnsi"/>
          <w:sz w:val="22"/>
          <w:szCs w:val="22"/>
          <w:lang w:val="en-US" w:eastAsia="en-US"/>
        </w:rPr>
        <w:t xml:space="preserve">are </w:t>
      </w:r>
      <w:r w:rsidR="00064DB7" w:rsidRPr="00A930A3">
        <w:rPr>
          <w:rFonts w:asciiTheme="minorHAnsi" w:hAnsiTheme="minorHAnsi" w:cstheme="minorHAnsi"/>
          <w:sz w:val="22"/>
          <w:szCs w:val="22"/>
          <w:lang w:val="en-US" w:eastAsia="en-US"/>
        </w:rPr>
        <w:t xml:space="preserve">leak </w:t>
      </w:r>
      <w:r w:rsidR="00AB73B5" w:rsidRPr="00A930A3">
        <w:rPr>
          <w:rFonts w:asciiTheme="minorHAnsi" w:hAnsiTheme="minorHAnsi" w:cstheme="minorHAnsi"/>
          <w:sz w:val="22"/>
          <w:szCs w:val="22"/>
          <w:lang w:val="en-US" w:eastAsia="en-US"/>
        </w:rPr>
        <w:t>tight when pumped</w:t>
      </w:r>
      <w:r w:rsidR="00530C90" w:rsidRPr="00A930A3">
        <w:rPr>
          <w:rFonts w:asciiTheme="minorHAnsi" w:hAnsiTheme="minorHAnsi" w:cstheme="minorHAnsi"/>
          <w:sz w:val="22"/>
          <w:szCs w:val="22"/>
          <w:lang w:val="en-US" w:eastAsia="en-US"/>
        </w:rPr>
        <w:t xml:space="preserve"> under</w:t>
      </w:r>
      <w:r w:rsidR="00AB73B5" w:rsidRPr="00A930A3">
        <w:rPr>
          <w:rFonts w:asciiTheme="minorHAnsi" w:hAnsiTheme="minorHAnsi" w:cstheme="minorHAnsi"/>
          <w:sz w:val="22"/>
          <w:szCs w:val="22"/>
          <w:lang w:val="en-US" w:eastAsia="en-US"/>
        </w:rPr>
        <w:t xml:space="preserve"> vacuum. </w:t>
      </w:r>
      <w:r w:rsidR="00121CD2" w:rsidRPr="00A930A3">
        <w:rPr>
          <w:rFonts w:asciiTheme="minorHAnsi" w:hAnsiTheme="minorHAnsi" w:cstheme="minorHAnsi"/>
          <w:sz w:val="22"/>
          <w:szCs w:val="22"/>
          <w:lang w:val="en-US" w:eastAsia="en-US"/>
        </w:rPr>
        <w:t xml:space="preserve"> Increased demand requires more equipment to be made </w:t>
      </w:r>
      <w:r w:rsidR="00530C90" w:rsidRPr="00A930A3">
        <w:rPr>
          <w:rFonts w:asciiTheme="minorHAnsi" w:hAnsiTheme="minorHAnsi" w:cstheme="minorHAnsi"/>
          <w:sz w:val="22"/>
          <w:szCs w:val="22"/>
          <w:lang w:val="en-US" w:eastAsia="en-US"/>
        </w:rPr>
        <w:t xml:space="preserve">to </w:t>
      </w:r>
      <w:r w:rsidR="00E142E4" w:rsidRPr="00A930A3">
        <w:rPr>
          <w:rFonts w:asciiTheme="minorHAnsi" w:hAnsiTheme="minorHAnsi" w:cstheme="minorHAnsi"/>
          <w:sz w:val="22"/>
          <w:szCs w:val="22"/>
          <w:lang w:val="en-US" w:eastAsia="en-US"/>
        </w:rPr>
        <w:t xml:space="preserve">increase </w:t>
      </w:r>
      <w:r w:rsidR="00F54586">
        <w:rPr>
          <w:rFonts w:asciiTheme="minorHAnsi" w:hAnsiTheme="minorHAnsi" w:cstheme="minorHAnsi"/>
          <w:sz w:val="22"/>
          <w:szCs w:val="22"/>
          <w:lang w:val="en-US" w:eastAsia="en-US"/>
        </w:rPr>
        <w:t xml:space="preserve">the </w:t>
      </w:r>
      <w:r w:rsidR="00E142E4" w:rsidRPr="00A930A3">
        <w:rPr>
          <w:rFonts w:asciiTheme="minorHAnsi" w:hAnsiTheme="minorHAnsi" w:cstheme="minorHAnsi"/>
          <w:sz w:val="22"/>
          <w:szCs w:val="22"/>
          <w:lang w:val="en-US" w:eastAsia="en-US"/>
        </w:rPr>
        <w:t>rate in which</w:t>
      </w:r>
      <w:r w:rsidR="00F440D3" w:rsidRPr="00A930A3">
        <w:rPr>
          <w:rFonts w:asciiTheme="minorHAnsi" w:hAnsiTheme="minorHAnsi" w:cstheme="minorHAnsi"/>
          <w:sz w:val="22"/>
          <w:szCs w:val="22"/>
          <w:lang w:val="en-US" w:eastAsia="en-US"/>
        </w:rPr>
        <w:t xml:space="preserve"> a</w:t>
      </w:r>
      <w:r w:rsidR="00E142E4" w:rsidRPr="00A930A3">
        <w:rPr>
          <w:rFonts w:asciiTheme="minorHAnsi" w:hAnsiTheme="minorHAnsi" w:cstheme="minorHAnsi"/>
          <w:sz w:val="22"/>
          <w:szCs w:val="22"/>
          <w:lang w:val="en-US" w:eastAsia="en-US"/>
        </w:rPr>
        <w:t xml:space="preserve"> leak uprate can be completed. </w:t>
      </w:r>
    </w:p>
    <w:p w14:paraId="3733750B" w14:textId="77777777" w:rsidR="008C1A1C" w:rsidRPr="00A930A3" w:rsidRDefault="008C1A1C" w:rsidP="00B71519">
      <w:pPr>
        <w:rPr>
          <w:rFonts w:asciiTheme="minorHAnsi" w:hAnsiTheme="minorHAnsi" w:cstheme="minorHAnsi"/>
          <w:sz w:val="22"/>
          <w:szCs w:val="22"/>
          <w:lang w:val="en-US" w:eastAsia="en-US"/>
        </w:rPr>
      </w:pPr>
    </w:p>
    <w:p w14:paraId="58DBB803" w14:textId="16757F48" w:rsidR="00DB6AA4" w:rsidRDefault="008C1A1C" w:rsidP="00B71519">
      <w:pPr>
        <w:rPr>
          <w:rFonts w:asciiTheme="minorHAnsi" w:hAnsiTheme="minorHAnsi" w:cstheme="minorHAnsi"/>
          <w:sz w:val="22"/>
          <w:szCs w:val="22"/>
          <w:lang w:val="en-US" w:eastAsia="en-US"/>
        </w:rPr>
      </w:pPr>
      <w:r w:rsidRPr="00A930A3">
        <w:rPr>
          <w:rFonts w:asciiTheme="minorHAnsi" w:hAnsiTheme="minorHAnsi" w:cstheme="minorHAnsi"/>
          <w:sz w:val="22"/>
          <w:szCs w:val="22"/>
          <w:lang w:val="en-US" w:eastAsia="en-US"/>
        </w:rPr>
        <w:t xml:space="preserve">This in turn means there is a higher reliance on </w:t>
      </w:r>
      <w:r w:rsidR="00E4149F" w:rsidRPr="00A930A3">
        <w:rPr>
          <w:rFonts w:asciiTheme="minorHAnsi" w:hAnsiTheme="minorHAnsi" w:cstheme="minorHAnsi"/>
          <w:sz w:val="22"/>
          <w:szCs w:val="22"/>
          <w:lang w:val="en-US" w:eastAsia="en-US"/>
        </w:rPr>
        <w:t xml:space="preserve">leak testing cabinets being available for use to ensure that the current cycle time of the module does not increase when waiting for a testing cabinet to become available. </w:t>
      </w:r>
      <w:r w:rsidR="00F54586">
        <w:rPr>
          <w:rFonts w:asciiTheme="minorHAnsi" w:hAnsiTheme="minorHAnsi" w:cstheme="minorHAnsi"/>
          <w:sz w:val="22"/>
          <w:szCs w:val="22"/>
          <w:lang w:val="en-US" w:eastAsia="en-US"/>
        </w:rPr>
        <w:t xml:space="preserve">Manufacturing currently has access to three test </w:t>
      </w:r>
      <w:r w:rsidR="00913C7A">
        <w:rPr>
          <w:rFonts w:asciiTheme="minorHAnsi" w:hAnsiTheme="minorHAnsi" w:cstheme="minorHAnsi"/>
          <w:sz w:val="22"/>
          <w:szCs w:val="22"/>
          <w:lang w:val="en-US" w:eastAsia="en-US"/>
        </w:rPr>
        <w:t>cabinets</w:t>
      </w:r>
      <w:r w:rsidR="00F54586">
        <w:rPr>
          <w:rFonts w:asciiTheme="minorHAnsi" w:hAnsiTheme="minorHAnsi" w:cstheme="minorHAnsi"/>
          <w:sz w:val="22"/>
          <w:szCs w:val="22"/>
          <w:lang w:val="en-US" w:eastAsia="en-US"/>
        </w:rPr>
        <w:t xml:space="preserve"> and nine leak </w:t>
      </w:r>
      <w:r w:rsidR="002E2565">
        <w:rPr>
          <w:rFonts w:asciiTheme="minorHAnsi" w:hAnsiTheme="minorHAnsi" w:cstheme="minorHAnsi"/>
          <w:sz w:val="22"/>
          <w:szCs w:val="22"/>
          <w:lang w:val="en-US" w:eastAsia="en-US"/>
        </w:rPr>
        <w:t>checkers,</w:t>
      </w:r>
      <w:r w:rsidR="00052AD2">
        <w:rPr>
          <w:rFonts w:asciiTheme="minorHAnsi" w:hAnsiTheme="minorHAnsi" w:cstheme="minorHAnsi"/>
          <w:sz w:val="22"/>
          <w:szCs w:val="22"/>
          <w:lang w:val="en-US" w:eastAsia="en-US"/>
        </w:rPr>
        <w:t xml:space="preserve"> meaning when a leak </w:t>
      </w:r>
      <w:r w:rsidR="00495DBB">
        <w:rPr>
          <w:rFonts w:asciiTheme="minorHAnsi" w:hAnsiTheme="minorHAnsi" w:cstheme="minorHAnsi"/>
          <w:sz w:val="22"/>
          <w:szCs w:val="22"/>
          <w:lang w:val="en-US" w:eastAsia="en-US"/>
        </w:rPr>
        <w:t>update</w:t>
      </w:r>
      <w:r w:rsidR="00052AD2">
        <w:rPr>
          <w:rFonts w:asciiTheme="minorHAnsi" w:hAnsiTheme="minorHAnsi" w:cstheme="minorHAnsi"/>
          <w:sz w:val="22"/>
          <w:szCs w:val="22"/>
          <w:lang w:val="en-US" w:eastAsia="en-US"/>
        </w:rPr>
        <w:t xml:space="preserve"> is required, some machines are increasing cycle time by waiting for a leak test cabinet to become available. </w:t>
      </w:r>
    </w:p>
    <w:p w14:paraId="525D4766" w14:textId="54C343DD" w:rsidR="000423CB" w:rsidRDefault="000423CB" w:rsidP="00B71519">
      <w:pPr>
        <w:rPr>
          <w:rFonts w:asciiTheme="minorHAnsi" w:hAnsiTheme="minorHAnsi" w:cstheme="minorHAnsi"/>
          <w:sz w:val="22"/>
          <w:szCs w:val="22"/>
          <w:lang w:val="en-US" w:eastAsia="en-US"/>
        </w:rPr>
      </w:pPr>
    </w:p>
    <w:p w14:paraId="4AB372A2" w14:textId="26B8755A" w:rsidR="00B73ADC" w:rsidRDefault="00B73ADC" w:rsidP="00B71519">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The benefits of </w:t>
      </w:r>
      <w:r w:rsidR="00D60D35">
        <w:rPr>
          <w:rFonts w:asciiTheme="minorHAnsi" w:hAnsiTheme="minorHAnsi" w:cstheme="minorHAnsi"/>
          <w:sz w:val="22"/>
          <w:szCs w:val="22"/>
          <w:lang w:val="en-US" w:eastAsia="en-US"/>
        </w:rPr>
        <w:t>this project include:</w:t>
      </w:r>
    </w:p>
    <w:p w14:paraId="3924DD0D" w14:textId="1CB238B5" w:rsidR="00D60D35" w:rsidRDefault="00D60D35" w:rsidP="00D60D35">
      <w:pPr>
        <w:pStyle w:val="ListParagraph"/>
        <w:numPr>
          <w:ilvl w:val="0"/>
          <w:numId w:val="18"/>
        </w:numPr>
        <w:rPr>
          <w:rFonts w:cstheme="minorHAnsi"/>
        </w:rPr>
      </w:pPr>
      <w:r>
        <w:rPr>
          <w:rFonts w:cstheme="minorHAnsi"/>
        </w:rPr>
        <w:t xml:space="preserve">Reduced cycle time of modules due to no loss of time waiting for testing cabinets to become available. </w:t>
      </w:r>
    </w:p>
    <w:p w14:paraId="03A6C934" w14:textId="276925AA" w:rsidR="0063104C" w:rsidRDefault="0063104C" w:rsidP="00D60D35">
      <w:pPr>
        <w:pStyle w:val="ListParagraph"/>
        <w:numPr>
          <w:ilvl w:val="0"/>
          <w:numId w:val="18"/>
        </w:numPr>
        <w:rPr>
          <w:rFonts w:cstheme="minorHAnsi"/>
        </w:rPr>
      </w:pPr>
      <w:r>
        <w:rPr>
          <w:rFonts w:cstheme="minorHAnsi"/>
        </w:rPr>
        <w:t xml:space="preserve">Decreased labor </w:t>
      </w:r>
      <w:r w:rsidR="00B4556F">
        <w:rPr>
          <w:rFonts w:cstheme="minorHAnsi"/>
        </w:rPr>
        <w:t xml:space="preserve">time from moving multiple pieces of equipment to the build bay for use in leak checking. </w:t>
      </w:r>
    </w:p>
    <w:p w14:paraId="50C326FC" w14:textId="0B98D8D9" w:rsidR="00B4556F" w:rsidRDefault="00B4556F" w:rsidP="00D60D35">
      <w:pPr>
        <w:pStyle w:val="ListParagraph"/>
        <w:numPr>
          <w:ilvl w:val="0"/>
          <w:numId w:val="18"/>
        </w:numPr>
        <w:rPr>
          <w:rFonts w:cstheme="minorHAnsi"/>
        </w:rPr>
      </w:pPr>
      <w:r>
        <w:rPr>
          <w:rFonts w:cstheme="minorHAnsi"/>
        </w:rPr>
        <w:t>Reducing space take</w:t>
      </w:r>
      <w:r w:rsidR="00E56CAE">
        <w:rPr>
          <w:rFonts w:cstheme="minorHAnsi"/>
        </w:rPr>
        <w:t>n</w:t>
      </w:r>
      <w:r>
        <w:rPr>
          <w:rFonts w:cstheme="minorHAnsi"/>
        </w:rPr>
        <w:t xml:space="preserve"> in the build bay from </w:t>
      </w:r>
      <w:r w:rsidR="00E56CAE">
        <w:rPr>
          <w:rFonts w:cstheme="minorHAnsi"/>
        </w:rPr>
        <w:t xml:space="preserve">combining the leak checker and test cabinet reducing floor space used. </w:t>
      </w:r>
    </w:p>
    <w:p w14:paraId="4B5837FC" w14:textId="35A52FC6" w:rsidR="00E56CAE" w:rsidRDefault="003F7382" w:rsidP="00F95FD6">
      <w:pPr>
        <w:pStyle w:val="ListParagraph"/>
        <w:numPr>
          <w:ilvl w:val="0"/>
          <w:numId w:val="18"/>
        </w:numPr>
        <w:rPr>
          <w:rFonts w:cstheme="minorHAnsi"/>
        </w:rPr>
      </w:pPr>
      <w:r>
        <w:rPr>
          <w:rFonts w:cstheme="minorHAnsi"/>
        </w:rPr>
        <w:t>Reduced cost per unit of testing cabinet than buying replacements.</w:t>
      </w:r>
    </w:p>
    <w:p w14:paraId="3CBC9391" w14:textId="5B8C665E" w:rsidR="00913C7A" w:rsidRDefault="00913C7A" w:rsidP="00F95FD6">
      <w:pPr>
        <w:pStyle w:val="ListParagraph"/>
        <w:numPr>
          <w:ilvl w:val="0"/>
          <w:numId w:val="18"/>
        </w:numPr>
        <w:rPr>
          <w:rFonts w:cstheme="minorHAnsi"/>
        </w:rPr>
      </w:pPr>
      <w:r>
        <w:rPr>
          <w:rFonts w:cstheme="minorHAnsi"/>
        </w:rPr>
        <w:t xml:space="preserve">Much easier to use by technicians </w:t>
      </w:r>
      <w:r w:rsidR="00495DBB">
        <w:rPr>
          <w:rFonts w:cstheme="minorHAnsi"/>
        </w:rPr>
        <w:t xml:space="preserve">with signs to aid with valve control. </w:t>
      </w:r>
    </w:p>
    <w:p w14:paraId="149AB1DC" w14:textId="14A9AAEF" w:rsidR="00495DBB" w:rsidRDefault="00495DBB" w:rsidP="00F95FD6">
      <w:pPr>
        <w:pStyle w:val="ListParagraph"/>
        <w:numPr>
          <w:ilvl w:val="0"/>
          <w:numId w:val="18"/>
        </w:numPr>
        <w:rPr>
          <w:rFonts w:cstheme="minorHAnsi"/>
        </w:rPr>
      </w:pPr>
      <w:r>
        <w:rPr>
          <w:rFonts w:cstheme="minorHAnsi"/>
        </w:rPr>
        <w:t xml:space="preserve">Robust gauges to lower </w:t>
      </w:r>
      <w:r w:rsidR="00514D1C" w:rsidRPr="00514D1C">
        <w:rPr>
          <w:rFonts w:cstheme="minorHAnsi"/>
        </w:rPr>
        <w:t>maintenance</w:t>
      </w:r>
      <w:r>
        <w:rPr>
          <w:rFonts w:cstheme="minorHAnsi"/>
        </w:rPr>
        <w:t xml:space="preserve">  costs that are not orientation specific. </w:t>
      </w:r>
    </w:p>
    <w:p w14:paraId="1C4A5C46" w14:textId="77777777" w:rsidR="002A2C43" w:rsidRDefault="002A2C43" w:rsidP="002A2C43">
      <w:pPr>
        <w:pStyle w:val="ListParagraph"/>
        <w:rPr>
          <w:rFonts w:cstheme="minorHAnsi"/>
        </w:rPr>
      </w:pPr>
    </w:p>
    <w:p w14:paraId="0A3AC6A1" w14:textId="573FFEB1" w:rsidR="002A2C43" w:rsidRDefault="002A2C43">
      <w:pPr>
        <w:spacing w:after="160" w:line="259" w:lineRule="auto"/>
        <w:rPr>
          <w:rFonts w:asciiTheme="minorHAnsi" w:eastAsiaTheme="minorHAnsi" w:hAnsiTheme="minorHAnsi" w:cstheme="minorHAnsi"/>
          <w:sz w:val="22"/>
          <w:szCs w:val="22"/>
          <w:lang w:val="en-US" w:eastAsia="en-US"/>
        </w:rPr>
      </w:pPr>
      <w:r>
        <w:rPr>
          <w:rFonts w:cstheme="minorHAnsi"/>
        </w:rPr>
        <w:br w:type="page"/>
      </w:r>
    </w:p>
    <w:p w14:paraId="4D1AB14E" w14:textId="77777777" w:rsidR="002A2C43" w:rsidRDefault="002A2C43" w:rsidP="002A2C43">
      <w:pPr>
        <w:pStyle w:val="ListParagraph"/>
        <w:rPr>
          <w:rFonts w:cstheme="minorHAnsi"/>
        </w:rPr>
      </w:pPr>
    </w:p>
    <w:p w14:paraId="19504020" w14:textId="474C0B83" w:rsidR="00F26D61" w:rsidRDefault="00B71519" w:rsidP="00B71519">
      <w:pPr>
        <w:pStyle w:val="Heading1"/>
      </w:pPr>
      <w:bookmarkStart w:id="11" w:name="_Toc228818007"/>
      <w:r>
        <w:t xml:space="preserve">Define </w:t>
      </w:r>
      <w:r w:rsidR="002A2C43">
        <w:t>Section</w:t>
      </w:r>
      <w:bookmarkEnd w:id="11"/>
      <w:r w:rsidR="002A2C43">
        <w:t xml:space="preserve"> </w:t>
      </w:r>
      <w:r w:rsidR="00CB4C9F">
        <w:t xml:space="preserve"> </w:t>
      </w:r>
    </w:p>
    <w:p w14:paraId="3544BCDA" w14:textId="1259355B" w:rsidR="00B71519" w:rsidRDefault="00B71519" w:rsidP="00B71519">
      <w:pPr>
        <w:pStyle w:val="Heading2"/>
      </w:pPr>
      <w:bookmarkStart w:id="12" w:name="_Toc228818008"/>
      <w:r>
        <w:t>Problem Statement</w:t>
      </w:r>
      <w:bookmarkEnd w:id="12"/>
      <w:r>
        <w:t xml:space="preserve"> </w:t>
      </w:r>
    </w:p>
    <w:p w14:paraId="62AC1962" w14:textId="77777777" w:rsidR="00C70777" w:rsidRPr="00C70777" w:rsidRDefault="00E142E4" w:rsidP="00C70777">
      <w:pPr>
        <w:rPr>
          <w:rFonts w:asciiTheme="minorHAnsi" w:hAnsiTheme="minorHAnsi" w:cstheme="minorHAnsi"/>
          <w:sz w:val="22"/>
          <w:szCs w:val="22"/>
          <w:lang w:eastAsia="en-US"/>
        </w:rPr>
      </w:pPr>
      <w:r w:rsidRPr="00A930A3">
        <w:rPr>
          <w:rFonts w:asciiTheme="minorHAnsi" w:hAnsiTheme="minorHAnsi" w:cstheme="minorHAnsi"/>
          <w:sz w:val="22"/>
          <w:szCs w:val="22"/>
          <w:lang w:val="en-US" w:eastAsia="en-US"/>
        </w:rPr>
        <w:t>There are only current</w:t>
      </w:r>
      <w:r w:rsidR="0048679A" w:rsidRPr="00A930A3">
        <w:rPr>
          <w:rFonts w:asciiTheme="minorHAnsi" w:hAnsiTheme="minorHAnsi" w:cstheme="minorHAnsi"/>
          <w:sz w:val="22"/>
          <w:szCs w:val="22"/>
          <w:lang w:val="en-US" w:eastAsia="en-US"/>
        </w:rPr>
        <w:t>ly</w:t>
      </w:r>
      <w:r w:rsidRPr="00A930A3">
        <w:rPr>
          <w:rFonts w:asciiTheme="minorHAnsi" w:hAnsiTheme="minorHAnsi" w:cstheme="minorHAnsi"/>
          <w:sz w:val="22"/>
          <w:szCs w:val="22"/>
          <w:lang w:val="en-US" w:eastAsia="en-US"/>
        </w:rPr>
        <w:t xml:space="preserve"> three</w:t>
      </w:r>
      <w:r w:rsidR="00431B9D" w:rsidRPr="00A930A3">
        <w:rPr>
          <w:rFonts w:asciiTheme="minorHAnsi" w:hAnsiTheme="minorHAnsi" w:cstheme="minorHAnsi"/>
          <w:sz w:val="22"/>
          <w:szCs w:val="22"/>
          <w:lang w:val="en-US" w:eastAsia="en-US"/>
        </w:rPr>
        <w:t xml:space="preserve"> testing cabinets available within manufacturing </w:t>
      </w:r>
      <w:r w:rsidR="0048679A" w:rsidRPr="00A930A3">
        <w:rPr>
          <w:rFonts w:asciiTheme="minorHAnsi" w:hAnsiTheme="minorHAnsi" w:cstheme="minorHAnsi"/>
          <w:sz w:val="22"/>
          <w:szCs w:val="22"/>
          <w:lang w:val="en-US" w:eastAsia="en-US"/>
        </w:rPr>
        <w:t>that</w:t>
      </w:r>
      <w:r w:rsidR="00953C41" w:rsidRPr="00A930A3">
        <w:rPr>
          <w:rFonts w:asciiTheme="minorHAnsi" w:hAnsiTheme="minorHAnsi" w:cstheme="minorHAnsi"/>
          <w:sz w:val="22"/>
          <w:szCs w:val="22"/>
          <w:lang w:val="en-US" w:eastAsia="en-US"/>
        </w:rPr>
        <w:t xml:space="preserve"> are able to perform Leak uprates</w:t>
      </w:r>
      <w:r w:rsidR="005E611F" w:rsidRPr="00A930A3">
        <w:rPr>
          <w:rFonts w:asciiTheme="minorHAnsi" w:hAnsiTheme="minorHAnsi" w:cstheme="minorHAnsi"/>
          <w:sz w:val="22"/>
          <w:szCs w:val="22"/>
          <w:lang w:val="en-US" w:eastAsia="en-US"/>
        </w:rPr>
        <w:t xml:space="preserve">. Due to rising demand of modules being </w:t>
      </w:r>
      <w:r w:rsidR="00A30AA9" w:rsidRPr="00A930A3">
        <w:rPr>
          <w:rFonts w:asciiTheme="minorHAnsi" w:hAnsiTheme="minorHAnsi" w:cstheme="minorHAnsi"/>
          <w:sz w:val="22"/>
          <w:szCs w:val="22"/>
          <w:lang w:val="en-US" w:eastAsia="en-US"/>
        </w:rPr>
        <w:t>made per year increasing</w:t>
      </w:r>
      <w:r w:rsidR="00903B19" w:rsidRPr="00A930A3">
        <w:rPr>
          <w:rFonts w:asciiTheme="minorHAnsi" w:hAnsiTheme="minorHAnsi" w:cstheme="minorHAnsi"/>
          <w:sz w:val="22"/>
          <w:szCs w:val="22"/>
          <w:lang w:val="en-US" w:eastAsia="en-US"/>
        </w:rPr>
        <w:t xml:space="preserve">, the current amount of testing equipment is insufficient </w:t>
      </w:r>
      <w:r w:rsidR="005A25AA" w:rsidRPr="00A930A3">
        <w:rPr>
          <w:rFonts w:asciiTheme="minorHAnsi" w:hAnsiTheme="minorHAnsi" w:cstheme="minorHAnsi"/>
          <w:sz w:val="22"/>
          <w:szCs w:val="22"/>
          <w:lang w:val="en-US" w:eastAsia="en-US"/>
        </w:rPr>
        <w:t>leading to higher waiting times for machines to be completed slowing down cycle time and overall operator effectiveness</w:t>
      </w:r>
      <w:r w:rsidR="00160FCA" w:rsidRPr="00A930A3">
        <w:rPr>
          <w:rFonts w:asciiTheme="minorHAnsi" w:hAnsiTheme="minorHAnsi" w:cstheme="minorHAnsi"/>
          <w:sz w:val="22"/>
          <w:szCs w:val="22"/>
          <w:lang w:val="en-US" w:eastAsia="en-US"/>
        </w:rPr>
        <w:t xml:space="preserve"> for each tool. </w:t>
      </w:r>
      <w:r w:rsidR="00C70777">
        <w:rPr>
          <w:rFonts w:asciiTheme="minorHAnsi" w:hAnsiTheme="minorHAnsi" w:cstheme="minorHAnsi"/>
          <w:sz w:val="22"/>
          <w:szCs w:val="22"/>
          <w:lang w:val="en-US" w:eastAsia="en-US"/>
        </w:rPr>
        <w:t xml:space="preserve"> </w:t>
      </w:r>
      <w:r w:rsidR="00C70777" w:rsidRPr="00C70777">
        <w:rPr>
          <w:rFonts w:asciiTheme="minorHAnsi" w:hAnsiTheme="minorHAnsi" w:cstheme="minorHAnsi"/>
          <w:sz w:val="22"/>
          <w:szCs w:val="22"/>
          <w:lang w:eastAsia="en-US"/>
        </w:rPr>
        <w:t>Figma (2022)</w:t>
      </w:r>
    </w:p>
    <w:p w14:paraId="29880562" w14:textId="7F56BAAF" w:rsidR="00DE7011" w:rsidRPr="00A930A3" w:rsidRDefault="00DE7011" w:rsidP="00DE7011">
      <w:pPr>
        <w:rPr>
          <w:rFonts w:asciiTheme="minorHAnsi" w:hAnsiTheme="minorHAnsi" w:cstheme="minorHAnsi"/>
          <w:sz w:val="22"/>
          <w:szCs w:val="22"/>
          <w:lang w:val="en-US" w:eastAsia="en-US"/>
        </w:rPr>
      </w:pPr>
    </w:p>
    <w:p w14:paraId="73F3F64B" w14:textId="69F1591C" w:rsidR="005A25AA" w:rsidRPr="00A930A3" w:rsidRDefault="005B5870" w:rsidP="00DE7011">
      <w:pPr>
        <w:rPr>
          <w:rFonts w:asciiTheme="minorHAnsi" w:hAnsiTheme="minorHAnsi" w:cstheme="minorHAnsi"/>
          <w:sz w:val="22"/>
          <w:szCs w:val="22"/>
          <w:lang w:val="en-US" w:eastAsia="en-US"/>
        </w:rPr>
      </w:pPr>
      <w:r>
        <w:rPr>
          <w:noProof/>
        </w:rPr>
        <mc:AlternateContent>
          <mc:Choice Requires="wps">
            <w:drawing>
              <wp:anchor distT="0" distB="0" distL="114300" distR="114300" simplePos="0" relativeHeight="251665408" behindDoc="1" locked="0" layoutInCell="1" allowOverlap="1" wp14:anchorId="6AF46CD9" wp14:editId="4604A373">
                <wp:simplePos x="0" y="0"/>
                <wp:positionH relativeFrom="column">
                  <wp:posOffset>3253740</wp:posOffset>
                </wp:positionH>
                <wp:positionV relativeFrom="paragraph">
                  <wp:posOffset>3336290</wp:posOffset>
                </wp:positionV>
                <wp:extent cx="3212465" cy="635"/>
                <wp:effectExtent l="0" t="0" r="0" b="0"/>
                <wp:wrapTight wrapText="bothSides">
                  <wp:wrapPolygon edited="0">
                    <wp:start x="0" y="0"/>
                    <wp:lineTo x="0" y="21600"/>
                    <wp:lineTo x="21600" y="21600"/>
                    <wp:lineTo x="21600" y="0"/>
                  </wp:wrapPolygon>
                </wp:wrapTight>
                <wp:docPr id="241977202" name="Text Box 1"/>
                <wp:cNvGraphicFramePr/>
                <a:graphic xmlns:a="http://schemas.openxmlformats.org/drawingml/2006/main">
                  <a:graphicData uri="http://schemas.microsoft.com/office/word/2010/wordprocessingShape">
                    <wps:wsp>
                      <wps:cNvSpPr txBox="1"/>
                      <wps:spPr>
                        <a:xfrm>
                          <a:off x="0" y="0"/>
                          <a:ext cx="3212465" cy="635"/>
                        </a:xfrm>
                        <a:prstGeom prst="rect">
                          <a:avLst/>
                        </a:prstGeom>
                        <a:solidFill>
                          <a:prstClr val="white"/>
                        </a:solidFill>
                        <a:ln>
                          <a:noFill/>
                        </a:ln>
                      </wps:spPr>
                      <wps:txbx>
                        <w:txbxContent>
                          <w:p w14:paraId="02512922" w14:textId="272DBAE2" w:rsidR="005B5870" w:rsidRPr="006E6236" w:rsidRDefault="005B5870" w:rsidP="005B5870">
                            <w:pPr>
                              <w:pStyle w:val="Caption"/>
                              <w:rPr>
                                <w:rFonts w:cstheme="minorHAnsi"/>
                                <w:noProof/>
                                <w:sz w:val="22"/>
                                <w:szCs w:val="22"/>
                              </w:rPr>
                            </w:pPr>
                            <w:r>
                              <w:rPr>
                                <w:rFonts w:cstheme="minorHAnsi"/>
                                <w:noProof/>
                                <w:sz w:val="22"/>
                                <w:szCs w:val="22"/>
                              </w:rPr>
                              <w:t>App</w:t>
                            </w:r>
                            <w:r w:rsidR="002A2C43">
                              <w:rPr>
                                <w:rFonts w:cstheme="minorHAnsi"/>
                                <w:noProof/>
                                <w:sz w:val="22"/>
                                <w:szCs w:val="22"/>
                              </w:rPr>
                              <w:t>endix 9:</w:t>
                            </w:r>
                            <w:r>
                              <w:rPr>
                                <w:rFonts w:cstheme="minorHAnsi"/>
                                <w:noProof/>
                                <w:sz w:val="22"/>
                                <w:szCs w:val="22"/>
                              </w:rPr>
                              <w:t xml:space="preserve"> Image of build bay with equipment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AF46CD9" id="_x0000_t202" coordsize="21600,21600" o:spt="202" path="m,l,21600r21600,l21600,xe">
                <v:stroke joinstyle="miter"/>
                <v:path gradientshapeok="t" o:connecttype="rect"/>
              </v:shapetype>
              <v:shape id="Text Box 1" o:spid="_x0000_s1026" type="#_x0000_t202" style="position:absolute;margin-left:256.2pt;margin-top:262.7pt;width:252.9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" stroked="f">
                <v:textbox style="mso-fit-shape-to-text:t" inset="0,0,0,0">
                  <w:txbxContent>
                    <w:p w14:paraId="02512922" w14:textId="272DBAE2" w:rsidR="005B5870" w:rsidRPr="006E6236" w:rsidRDefault="005B5870" w:rsidP="005B5870">
                      <w:pPr>
                        <w:pStyle w:val="Caption"/>
                        <w:rPr>
                          <w:rFonts w:cstheme="minorHAnsi"/>
                          <w:noProof/>
                          <w:sz w:val="22"/>
                          <w:szCs w:val="22"/>
                        </w:rPr>
                      </w:pPr>
                      <w:r>
                        <w:rPr>
                          <w:rFonts w:cstheme="minorHAnsi"/>
                          <w:noProof/>
                          <w:sz w:val="22"/>
                          <w:szCs w:val="22"/>
                        </w:rPr>
                        <w:t>App</w:t>
                      </w:r>
                      <w:r w:rsidR="002A2C43">
                        <w:rPr>
                          <w:rFonts w:cstheme="minorHAnsi"/>
                          <w:noProof/>
                          <w:sz w:val="22"/>
                          <w:szCs w:val="22"/>
                        </w:rPr>
                        <w:t>endix 9:</w:t>
                      </w:r>
                      <w:r>
                        <w:rPr>
                          <w:rFonts w:cstheme="minorHAnsi"/>
                          <w:noProof/>
                          <w:sz w:val="22"/>
                          <w:szCs w:val="22"/>
                        </w:rPr>
                        <w:t xml:space="preserve"> Image of build bay with equipment</w:t>
                      </w:r>
                    </w:p>
                  </w:txbxContent>
                </v:textbox>
                <w10:wrap type="tight"/>
              </v:shape>
            </w:pict>
          </mc:Fallback>
        </mc:AlternateContent>
      </w:r>
      <w:r w:rsidR="00CC31E9" w:rsidRPr="00A930A3">
        <w:rPr>
          <w:rFonts w:cstheme="minorHAnsi"/>
          <w:noProof/>
          <w:sz w:val="22"/>
          <w:szCs w:val="22"/>
        </w:rPr>
        <w:drawing>
          <wp:anchor distT="0" distB="0" distL="114300" distR="114300" simplePos="0" relativeHeight="251661312" behindDoc="1" locked="0" layoutInCell="1" allowOverlap="1" wp14:anchorId="364352AC" wp14:editId="56D1558C">
            <wp:simplePos x="0" y="0"/>
            <wp:positionH relativeFrom="column">
              <wp:posOffset>3253740</wp:posOffset>
            </wp:positionH>
            <wp:positionV relativeFrom="paragraph">
              <wp:posOffset>100330</wp:posOffset>
            </wp:positionV>
            <wp:extent cx="3212465" cy="3178810"/>
            <wp:effectExtent l="0" t="0" r="6985" b="2540"/>
            <wp:wrapTight wrapText="bothSides">
              <wp:wrapPolygon edited="0">
                <wp:start x="0" y="0"/>
                <wp:lineTo x="0" y="21488"/>
                <wp:lineTo x="21519" y="21488"/>
                <wp:lineTo x="21519" y="0"/>
                <wp:lineTo x="0" y="0"/>
              </wp:wrapPolygon>
            </wp:wrapTight>
            <wp:docPr id="1097379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379255" name=""/>
                    <pic:cNvPicPr/>
                  </pic:nvPicPr>
                  <pic:blipFill>
                    <a:blip r:embed="rId15">
                      <a:extLst>
                        <a:ext uri="{28A0092B-C50C-407E-A947-70E740481C1C}">
                          <a14:useLocalDpi xmlns:a14="http://schemas.microsoft.com/office/drawing/2010/main" val="0"/>
                        </a:ext>
                      </a:extLst>
                    </a:blip>
                    <a:stretch>
                      <a:fillRect/>
                    </a:stretch>
                  </pic:blipFill>
                  <pic:spPr>
                    <a:xfrm>
                      <a:off x="0" y="0"/>
                      <a:ext cx="3212465" cy="3178810"/>
                    </a:xfrm>
                    <a:prstGeom prst="rect">
                      <a:avLst/>
                    </a:prstGeom>
                  </pic:spPr>
                </pic:pic>
              </a:graphicData>
            </a:graphic>
            <wp14:sizeRelH relativeFrom="page">
              <wp14:pctWidth>0</wp14:pctWidth>
            </wp14:sizeRelH>
            <wp14:sizeRelV relativeFrom="page">
              <wp14:pctHeight>0</wp14:pctHeight>
            </wp14:sizeRelV>
          </wp:anchor>
        </w:drawing>
      </w:r>
    </w:p>
    <w:p w14:paraId="3C8C0374" w14:textId="3067FD68" w:rsidR="005A25AA" w:rsidRPr="00A930A3" w:rsidRDefault="005A25AA" w:rsidP="00DE7011">
      <w:pPr>
        <w:rPr>
          <w:rFonts w:asciiTheme="minorHAnsi" w:hAnsiTheme="minorHAnsi" w:cstheme="minorHAnsi"/>
          <w:sz w:val="22"/>
          <w:szCs w:val="22"/>
          <w:lang w:val="en-US" w:eastAsia="en-US"/>
        </w:rPr>
      </w:pPr>
      <w:r w:rsidRPr="00A930A3">
        <w:rPr>
          <w:rFonts w:asciiTheme="minorHAnsi" w:hAnsiTheme="minorHAnsi" w:cstheme="minorHAnsi"/>
          <w:sz w:val="22"/>
          <w:szCs w:val="22"/>
          <w:lang w:val="en-US" w:eastAsia="en-US"/>
        </w:rPr>
        <w:t xml:space="preserve">The current testing cabinets </w:t>
      </w:r>
      <w:r w:rsidR="00220F64" w:rsidRPr="00A930A3">
        <w:rPr>
          <w:rFonts w:asciiTheme="minorHAnsi" w:hAnsiTheme="minorHAnsi" w:cstheme="minorHAnsi"/>
          <w:sz w:val="22"/>
          <w:szCs w:val="22"/>
          <w:lang w:val="en-US" w:eastAsia="en-US"/>
        </w:rPr>
        <w:t xml:space="preserve">have the ability to hold all parts required to complete the test but have disadvantages to the operators using them, these </w:t>
      </w:r>
      <w:r w:rsidR="00093191" w:rsidRPr="00A930A3">
        <w:rPr>
          <w:rFonts w:asciiTheme="minorHAnsi" w:hAnsiTheme="minorHAnsi" w:cstheme="minorHAnsi"/>
          <w:sz w:val="22"/>
          <w:szCs w:val="22"/>
          <w:lang w:val="en-US" w:eastAsia="en-US"/>
        </w:rPr>
        <w:t>are.</w:t>
      </w:r>
      <w:r w:rsidR="00220F64" w:rsidRPr="00A930A3">
        <w:rPr>
          <w:rFonts w:asciiTheme="minorHAnsi" w:hAnsiTheme="minorHAnsi" w:cstheme="minorHAnsi"/>
          <w:sz w:val="22"/>
          <w:szCs w:val="22"/>
          <w:lang w:val="en-US" w:eastAsia="en-US"/>
        </w:rPr>
        <w:t xml:space="preserve"> </w:t>
      </w:r>
    </w:p>
    <w:p w14:paraId="1FB3C887" w14:textId="4866AC60" w:rsidR="009838E4" w:rsidRPr="00A930A3" w:rsidRDefault="009838E4" w:rsidP="00DE7011">
      <w:pPr>
        <w:rPr>
          <w:rFonts w:asciiTheme="minorHAnsi" w:hAnsiTheme="minorHAnsi" w:cstheme="minorHAnsi"/>
          <w:sz w:val="22"/>
          <w:szCs w:val="22"/>
          <w:lang w:val="en-US" w:eastAsia="en-US"/>
        </w:rPr>
      </w:pPr>
    </w:p>
    <w:p w14:paraId="2F66CFB5" w14:textId="69A0A4A0" w:rsidR="00220F64" w:rsidRPr="00A930A3" w:rsidRDefault="00093191" w:rsidP="00220F64">
      <w:pPr>
        <w:pStyle w:val="ListParagraph"/>
        <w:numPr>
          <w:ilvl w:val="0"/>
          <w:numId w:val="16"/>
        </w:numPr>
        <w:rPr>
          <w:rFonts w:cstheme="minorHAnsi"/>
        </w:rPr>
      </w:pPr>
      <w:r w:rsidRPr="00A930A3">
        <w:rPr>
          <w:rFonts w:cstheme="minorHAnsi"/>
        </w:rPr>
        <w:t xml:space="preserve">Cabinets </w:t>
      </w:r>
      <w:r w:rsidR="00220F64" w:rsidRPr="00A930A3">
        <w:rPr>
          <w:rFonts w:cstheme="minorHAnsi"/>
        </w:rPr>
        <w:t xml:space="preserve">are </w:t>
      </w:r>
      <w:r w:rsidRPr="00A930A3">
        <w:rPr>
          <w:rFonts w:cstheme="minorHAnsi"/>
        </w:rPr>
        <w:t>large and bulky making them difficult for operators to move quickly.</w:t>
      </w:r>
    </w:p>
    <w:p w14:paraId="22136F6A" w14:textId="2B4B0C00" w:rsidR="009838E4" w:rsidRPr="00A930A3" w:rsidRDefault="009838E4" w:rsidP="009838E4">
      <w:pPr>
        <w:pStyle w:val="ListParagraph"/>
        <w:rPr>
          <w:rFonts w:cstheme="minorHAnsi"/>
        </w:rPr>
      </w:pPr>
    </w:p>
    <w:p w14:paraId="6C44464D" w14:textId="3C9DB7D3" w:rsidR="00093191" w:rsidRPr="00A930A3" w:rsidRDefault="00093191" w:rsidP="00220F64">
      <w:pPr>
        <w:pStyle w:val="ListParagraph"/>
        <w:numPr>
          <w:ilvl w:val="0"/>
          <w:numId w:val="16"/>
        </w:numPr>
        <w:rPr>
          <w:rFonts w:cstheme="minorHAnsi"/>
        </w:rPr>
      </w:pPr>
      <w:r w:rsidRPr="00A930A3">
        <w:rPr>
          <w:rFonts w:cstheme="minorHAnsi"/>
        </w:rPr>
        <w:t xml:space="preserve">Cabinets are very </w:t>
      </w:r>
      <w:r w:rsidR="000500DE" w:rsidRPr="00A930A3">
        <w:rPr>
          <w:rFonts w:cstheme="minorHAnsi"/>
        </w:rPr>
        <w:t>large,</w:t>
      </w:r>
      <w:r w:rsidRPr="00A930A3">
        <w:rPr>
          <w:rFonts w:cstheme="minorHAnsi"/>
        </w:rPr>
        <w:t xml:space="preserve"> taking up </w:t>
      </w:r>
      <w:r w:rsidR="00EC0CCD" w:rsidRPr="00A930A3">
        <w:rPr>
          <w:rFonts w:cstheme="minorHAnsi"/>
        </w:rPr>
        <w:t xml:space="preserve">space in enclosed </w:t>
      </w:r>
      <w:r w:rsidR="000500DE" w:rsidRPr="00A930A3">
        <w:rPr>
          <w:rFonts w:cstheme="minorHAnsi"/>
        </w:rPr>
        <w:t>building</w:t>
      </w:r>
      <w:r w:rsidR="00EC0CCD" w:rsidRPr="00A930A3">
        <w:rPr>
          <w:rFonts w:cstheme="minorHAnsi"/>
        </w:rPr>
        <w:t xml:space="preserve"> bays making it difficult </w:t>
      </w:r>
      <w:r w:rsidR="000500DE" w:rsidRPr="00A930A3">
        <w:rPr>
          <w:rFonts w:cstheme="minorHAnsi"/>
        </w:rPr>
        <w:t>to leak check modules and work around</w:t>
      </w:r>
      <w:r w:rsidR="004010B4" w:rsidRPr="00A930A3">
        <w:rPr>
          <w:rFonts w:cstheme="minorHAnsi"/>
        </w:rPr>
        <w:t xml:space="preserve">. This problem is made worse due to also being used with a leak checker unit further </w:t>
      </w:r>
      <w:r w:rsidR="00A51F6A" w:rsidRPr="00A930A3">
        <w:rPr>
          <w:rFonts w:cstheme="minorHAnsi"/>
        </w:rPr>
        <w:t xml:space="preserve">reducing  working space inside the build bay. </w:t>
      </w:r>
    </w:p>
    <w:p w14:paraId="05F86F3E" w14:textId="1D98AC4F" w:rsidR="009838E4" w:rsidRPr="00A930A3" w:rsidRDefault="009838E4" w:rsidP="009838E4">
      <w:pPr>
        <w:pStyle w:val="ListParagraph"/>
        <w:rPr>
          <w:rFonts w:cstheme="minorHAnsi"/>
        </w:rPr>
      </w:pPr>
    </w:p>
    <w:p w14:paraId="326B44C5" w14:textId="57CD0603" w:rsidR="000500DE" w:rsidRPr="00A930A3" w:rsidRDefault="00A51F6A" w:rsidP="00220F64">
      <w:pPr>
        <w:pStyle w:val="ListParagraph"/>
        <w:numPr>
          <w:ilvl w:val="0"/>
          <w:numId w:val="16"/>
        </w:numPr>
        <w:rPr>
          <w:rFonts w:cstheme="minorHAnsi"/>
        </w:rPr>
      </w:pPr>
      <w:r w:rsidRPr="00A930A3">
        <w:rPr>
          <w:rFonts w:cstheme="minorHAnsi"/>
        </w:rPr>
        <w:t xml:space="preserve">The current </w:t>
      </w:r>
      <w:r w:rsidR="00EF7E3F" w:rsidRPr="00A930A3">
        <w:rPr>
          <w:rFonts w:cstheme="minorHAnsi"/>
        </w:rPr>
        <w:t>Leak uprate cabinets have been in use for over five years. This has led to various issues</w:t>
      </w:r>
      <w:r w:rsidR="00520DC5" w:rsidRPr="00A930A3">
        <w:rPr>
          <w:rFonts w:cstheme="minorHAnsi"/>
        </w:rPr>
        <w:t xml:space="preserve"> these issues </w:t>
      </w:r>
      <w:r w:rsidR="00F96192" w:rsidRPr="00A930A3">
        <w:rPr>
          <w:rFonts w:cstheme="minorHAnsi"/>
        </w:rPr>
        <w:t>are</w:t>
      </w:r>
      <w:r w:rsidR="00520DC5" w:rsidRPr="00A930A3">
        <w:rPr>
          <w:rFonts w:cstheme="minorHAnsi"/>
        </w:rPr>
        <w:t xml:space="preserve"> wheels jamming further reducing mobility of the equipment, </w:t>
      </w:r>
      <w:r w:rsidR="004E5819" w:rsidRPr="00A930A3">
        <w:rPr>
          <w:rFonts w:cstheme="minorHAnsi"/>
        </w:rPr>
        <w:t>storage drawer runners have failed due to over</w:t>
      </w:r>
      <w:r w:rsidR="00BD69BB" w:rsidRPr="00A930A3">
        <w:rPr>
          <w:rFonts w:cstheme="minorHAnsi"/>
        </w:rPr>
        <w:t xml:space="preserve"> filling of equipment causing further delays in setup and removal time</w:t>
      </w:r>
      <w:r w:rsidR="006221FF" w:rsidRPr="00A930A3">
        <w:rPr>
          <w:rFonts w:cstheme="minorHAnsi"/>
        </w:rPr>
        <w:t xml:space="preserve">, Cable entry points have been damaged causing measuring cables to be damaged and </w:t>
      </w:r>
      <w:r w:rsidR="00272B09" w:rsidRPr="00A930A3">
        <w:rPr>
          <w:rFonts w:cstheme="minorHAnsi"/>
        </w:rPr>
        <w:t>the dropping of the measuring pressure equipment (</w:t>
      </w:r>
      <w:r w:rsidR="009838E4" w:rsidRPr="00A930A3">
        <w:rPr>
          <w:rFonts w:cstheme="minorHAnsi"/>
        </w:rPr>
        <w:t>Baratron</w:t>
      </w:r>
      <w:r w:rsidR="00272B09" w:rsidRPr="00A930A3">
        <w:rPr>
          <w:rFonts w:cstheme="minorHAnsi"/>
        </w:rPr>
        <w:t xml:space="preserve">) </w:t>
      </w:r>
      <w:r w:rsidR="009838E4" w:rsidRPr="00A930A3">
        <w:rPr>
          <w:rFonts w:cstheme="minorHAnsi"/>
        </w:rPr>
        <w:t xml:space="preserve">requiring supplier rework and longer downtime. </w:t>
      </w:r>
    </w:p>
    <w:p w14:paraId="343070D2" w14:textId="77777777" w:rsidR="00CC31E9" w:rsidRDefault="00CC31E9" w:rsidP="00CC31E9">
      <w:pPr>
        <w:pStyle w:val="ListParagraph"/>
        <w:rPr>
          <w:rFonts w:cstheme="minorHAnsi"/>
        </w:rPr>
      </w:pPr>
    </w:p>
    <w:p w14:paraId="11887AD1" w14:textId="77777777" w:rsidR="00A20557" w:rsidRDefault="00A20557" w:rsidP="00A20557">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A Leak uprate (LUR) is a test conducted to test the rate in which a module is leaking. </w:t>
      </w:r>
    </w:p>
    <w:p w14:paraId="3BDC56BA" w14:textId="77777777" w:rsidR="00A20557" w:rsidRDefault="00A20557" w:rsidP="00A20557">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Each module tolerance rate is as follows:</w:t>
      </w:r>
    </w:p>
    <w:p w14:paraId="0EF7FD42" w14:textId="77777777" w:rsidR="00A20557" w:rsidRDefault="00A20557" w:rsidP="00A20557">
      <w:pPr>
        <w:rPr>
          <w:rFonts w:asciiTheme="minorHAnsi" w:hAnsiTheme="minorHAnsi" w:cstheme="minorHAnsi"/>
          <w:sz w:val="22"/>
          <w:szCs w:val="22"/>
          <w:lang w:val="en-US" w:eastAsia="en-US"/>
        </w:rPr>
      </w:pPr>
    </w:p>
    <w:p w14:paraId="5ABB7EBA" w14:textId="77777777" w:rsidR="00A20557" w:rsidRPr="00DB6AA4" w:rsidRDefault="00A20557" w:rsidP="00A20557">
      <w:pPr>
        <w:rPr>
          <w:rFonts w:asciiTheme="minorHAnsi" w:hAnsiTheme="minorHAnsi" w:cstheme="minorHAnsi"/>
          <w:sz w:val="22"/>
          <w:szCs w:val="22"/>
          <w:lang w:eastAsia="en-US"/>
        </w:rPr>
      </w:pPr>
      <w:r w:rsidRPr="00DB6AA4">
        <w:rPr>
          <w:rFonts w:asciiTheme="minorHAnsi" w:hAnsiTheme="minorHAnsi" w:cstheme="minorHAnsi"/>
          <w:sz w:val="22"/>
          <w:szCs w:val="22"/>
          <w:lang w:eastAsia="en-US"/>
        </w:rPr>
        <w:t xml:space="preserve">APM- 0.4 </w:t>
      </w:r>
      <w:proofErr w:type="spellStart"/>
      <w:r w:rsidRPr="00DB6AA4">
        <w:rPr>
          <w:rFonts w:asciiTheme="minorHAnsi" w:hAnsiTheme="minorHAnsi" w:cstheme="minorHAnsi"/>
          <w:sz w:val="22"/>
          <w:szCs w:val="22"/>
          <w:lang w:eastAsia="en-US"/>
        </w:rPr>
        <w:t>mTorr</w:t>
      </w:r>
      <w:proofErr w:type="spellEnd"/>
      <w:r w:rsidRPr="00DB6AA4">
        <w:rPr>
          <w:rFonts w:asciiTheme="minorHAnsi" w:hAnsiTheme="minorHAnsi" w:cstheme="minorHAnsi"/>
          <w:sz w:val="22"/>
          <w:szCs w:val="22"/>
          <w:lang w:eastAsia="en-US"/>
        </w:rPr>
        <w:t>/min</w:t>
      </w:r>
    </w:p>
    <w:p w14:paraId="65F996C9" w14:textId="77777777" w:rsidR="00A20557" w:rsidRPr="00DB6AA4" w:rsidRDefault="00A20557" w:rsidP="00A20557">
      <w:pPr>
        <w:rPr>
          <w:rFonts w:asciiTheme="minorHAnsi" w:hAnsiTheme="minorHAnsi" w:cstheme="minorHAnsi"/>
          <w:sz w:val="22"/>
          <w:szCs w:val="22"/>
          <w:lang w:eastAsia="en-US"/>
        </w:rPr>
      </w:pPr>
      <w:r w:rsidRPr="00DB6AA4">
        <w:rPr>
          <w:rFonts w:asciiTheme="minorHAnsi" w:hAnsiTheme="minorHAnsi" w:cstheme="minorHAnsi"/>
          <w:sz w:val="22"/>
          <w:szCs w:val="22"/>
          <w:lang w:eastAsia="en-US"/>
        </w:rPr>
        <w:t xml:space="preserve">HSE- 0.25 </w:t>
      </w:r>
      <w:proofErr w:type="spellStart"/>
      <w:r w:rsidRPr="00DB6AA4">
        <w:rPr>
          <w:rFonts w:asciiTheme="minorHAnsi" w:hAnsiTheme="minorHAnsi" w:cstheme="minorHAnsi"/>
          <w:sz w:val="22"/>
          <w:szCs w:val="22"/>
          <w:lang w:eastAsia="en-US"/>
        </w:rPr>
        <w:t>mTorr</w:t>
      </w:r>
      <w:proofErr w:type="spellEnd"/>
      <w:r w:rsidRPr="00DB6AA4">
        <w:rPr>
          <w:rFonts w:asciiTheme="minorHAnsi" w:hAnsiTheme="minorHAnsi" w:cstheme="minorHAnsi"/>
          <w:sz w:val="22"/>
          <w:szCs w:val="22"/>
          <w:lang w:eastAsia="en-US"/>
        </w:rPr>
        <w:t>/min</w:t>
      </w:r>
    </w:p>
    <w:p w14:paraId="331A8878" w14:textId="77777777" w:rsidR="00A20557" w:rsidRPr="00DB6AA4" w:rsidRDefault="00A20557" w:rsidP="00A20557">
      <w:pPr>
        <w:rPr>
          <w:rFonts w:asciiTheme="minorHAnsi" w:hAnsiTheme="minorHAnsi" w:cstheme="minorHAnsi"/>
          <w:sz w:val="22"/>
          <w:szCs w:val="22"/>
          <w:lang w:eastAsia="en-US"/>
        </w:rPr>
      </w:pPr>
      <w:r w:rsidRPr="00DB6AA4">
        <w:rPr>
          <w:rFonts w:asciiTheme="minorHAnsi" w:hAnsiTheme="minorHAnsi" w:cstheme="minorHAnsi"/>
          <w:sz w:val="22"/>
          <w:szCs w:val="22"/>
          <w:lang w:eastAsia="en-US"/>
        </w:rPr>
        <w:t xml:space="preserve">DEP- 0.23 </w:t>
      </w:r>
      <w:proofErr w:type="spellStart"/>
      <w:r w:rsidRPr="00DB6AA4">
        <w:rPr>
          <w:rFonts w:asciiTheme="minorHAnsi" w:hAnsiTheme="minorHAnsi" w:cstheme="minorHAnsi"/>
          <w:sz w:val="22"/>
          <w:szCs w:val="22"/>
          <w:lang w:eastAsia="en-US"/>
        </w:rPr>
        <w:t>mTorr</w:t>
      </w:r>
      <w:proofErr w:type="spellEnd"/>
      <w:r w:rsidRPr="00DB6AA4">
        <w:rPr>
          <w:rFonts w:asciiTheme="minorHAnsi" w:hAnsiTheme="minorHAnsi" w:cstheme="minorHAnsi"/>
          <w:sz w:val="22"/>
          <w:szCs w:val="22"/>
          <w:lang w:eastAsia="en-US"/>
        </w:rPr>
        <w:t>/min</w:t>
      </w:r>
    </w:p>
    <w:p w14:paraId="1BF22934" w14:textId="77777777" w:rsidR="00A20557" w:rsidRPr="00DB6AA4" w:rsidRDefault="00A20557" w:rsidP="00A20557">
      <w:pPr>
        <w:rPr>
          <w:rFonts w:asciiTheme="minorHAnsi" w:hAnsiTheme="minorHAnsi" w:cstheme="minorHAnsi"/>
          <w:sz w:val="22"/>
          <w:szCs w:val="22"/>
          <w:lang w:eastAsia="en-US"/>
        </w:rPr>
      </w:pPr>
      <w:r w:rsidRPr="00DB6AA4">
        <w:rPr>
          <w:rFonts w:asciiTheme="minorHAnsi" w:hAnsiTheme="minorHAnsi" w:cstheme="minorHAnsi"/>
          <w:sz w:val="22"/>
          <w:szCs w:val="22"/>
          <w:lang w:eastAsia="en-US"/>
        </w:rPr>
        <w:t xml:space="preserve">Etch- 0.30 </w:t>
      </w:r>
      <w:proofErr w:type="spellStart"/>
      <w:r w:rsidRPr="00DB6AA4">
        <w:rPr>
          <w:rFonts w:asciiTheme="minorHAnsi" w:hAnsiTheme="minorHAnsi" w:cstheme="minorHAnsi"/>
          <w:sz w:val="22"/>
          <w:szCs w:val="22"/>
          <w:lang w:eastAsia="en-US"/>
        </w:rPr>
        <w:t>mTorr</w:t>
      </w:r>
      <w:proofErr w:type="spellEnd"/>
      <w:r w:rsidRPr="00DB6AA4">
        <w:rPr>
          <w:rFonts w:asciiTheme="minorHAnsi" w:hAnsiTheme="minorHAnsi" w:cstheme="minorHAnsi"/>
          <w:sz w:val="22"/>
          <w:szCs w:val="22"/>
          <w:lang w:eastAsia="en-US"/>
        </w:rPr>
        <w:t>/min</w:t>
      </w:r>
    </w:p>
    <w:p w14:paraId="34237FEA" w14:textId="77777777" w:rsidR="00A20557" w:rsidRDefault="00A20557" w:rsidP="00A20557">
      <w:pPr>
        <w:rPr>
          <w:rFonts w:asciiTheme="minorHAnsi" w:hAnsiTheme="minorHAnsi" w:cstheme="minorHAnsi"/>
          <w:sz w:val="22"/>
          <w:szCs w:val="22"/>
          <w:lang w:eastAsia="en-US"/>
        </w:rPr>
      </w:pPr>
      <w:r w:rsidRPr="00DB6AA4">
        <w:rPr>
          <w:rFonts w:asciiTheme="minorHAnsi" w:hAnsiTheme="minorHAnsi" w:cstheme="minorHAnsi"/>
          <w:sz w:val="22"/>
          <w:szCs w:val="22"/>
          <w:lang w:eastAsia="en-US"/>
        </w:rPr>
        <w:t xml:space="preserve">PVD- 0.23 </w:t>
      </w:r>
      <w:proofErr w:type="spellStart"/>
      <w:r w:rsidRPr="00DB6AA4">
        <w:rPr>
          <w:rFonts w:asciiTheme="minorHAnsi" w:hAnsiTheme="minorHAnsi" w:cstheme="minorHAnsi"/>
          <w:sz w:val="22"/>
          <w:szCs w:val="22"/>
          <w:lang w:eastAsia="en-US"/>
        </w:rPr>
        <w:t>mTorr</w:t>
      </w:r>
      <w:proofErr w:type="spellEnd"/>
      <w:r w:rsidRPr="00DB6AA4">
        <w:rPr>
          <w:rFonts w:asciiTheme="minorHAnsi" w:hAnsiTheme="minorHAnsi" w:cstheme="minorHAnsi"/>
          <w:sz w:val="22"/>
          <w:szCs w:val="22"/>
          <w:lang w:eastAsia="en-US"/>
        </w:rPr>
        <w:t>/min</w:t>
      </w:r>
    </w:p>
    <w:p w14:paraId="50EF0D8C" w14:textId="77777777" w:rsidR="00A20557" w:rsidRDefault="00A20557" w:rsidP="00A20557">
      <w:pPr>
        <w:rPr>
          <w:rFonts w:asciiTheme="minorHAnsi" w:hAnsiTheme="minorHAnsi" w:cstheme="minorHAnsi"/>
          <w:sz w:val="22"/>
          <w:szCs w:val="22"/>
          <w:lang w:eastAsia="en-US"/>
        </w:rPr>
      </w:pPr>
    </w:p>
    <w:p w14:paraId="74F4656B" w14:textId="77777777" w:rsidR="004B5C02" w:rsidRDefault="004B5C02" w:rsidP="00A20557">
      <w:pPr>
        <w:rPr>
          <w:rFonts w:asciiTheme="minorHAnsi" w:hAnsiTheme="minorHAnsi" w:cstheme="minorHAnsi"/>
          <w:sz w:val="22"/>
          <w:szCs w:val="22"/>
          <w:lang w:eastAsia="en-US"/>
        </w:rPr>
      </w:pPr>
    </w:p>
    <w:p w14:paraId="5AFF05E6" w14:textId="77777777" w:rsidR="001D57F6" w:rsidRDefault="001D57F6" w:rsidP="001D57F6">
      <w:pPr>
        <w:keepNext/>
      </w:pPr>
      <w:r w:rsidRPr="001D57F6">
        <w:rPr>
          <w:rFonts w:asciiTheme="minorHAnsi" w:hAnsiTheme="minorHAnsi" w:cstheme="minorHAnsi"/>
          <w:sz w:val="22"/>
          <w:szCs w:val="22"/>
          <w:lang w:eastAsia="en-US"/>
        </w:rPr>
        <w:lastRenderedPageBreak/>
        <w:drawing>
          <wp:inline distT="0" distB="0" distL="0" distR="0" wp14:anchorId="7E95BA57" wp14:editId="7AF02774">
            <wp:extent cx="5943600" cy="1686560"/>
            <wp:effectExtent l="0" t="0" r="0" b="8890"/>
            <wp:docPr id="159532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32215" name=""/>
                    <pic:cNvPicPr/>
                  </pic:nvPicPr>
                  <pic:blipFill>
                    <a:blip r:embed="rId16"/>
                    <a:stretch>
                      <a:fillRect/>
                    </a:stretch>
                  </pic:blipFill>
                  <pic:spPr>
                    <a:xfrm>
                      <a:off x="0" y="0"/>
                      <a:ext cx="5943600" cy="1686560"/>
                    </a:xfrm>
                    <a:prstGeom prst="rect">
                      <a:avLst/>
                    </a:prstGeom>
                  </pic:spPr>
                </pic:pic>
              </a:graphicData>
            </a:graphic>
          </wp:inline>
        </w:drawing>
      </w:r>
    </w:p>
    <w:p w14:paraId="5D1F0DFF" w14:textId="3FA02FC3" w:rsidR="004B5C02" w:rsidRPr="00877191" w:rsidRDefault="001D57F6" w:rsidP="001D57F6">
      <w:pPr>
        <w:pStyle w:val="Caption"/>
        <w:rPr>
          <w:rFonts w:asciiTheme="minorHAnsi" w:hAnsiTheme="minorHAnsi" w:cstheme="minorHAnsi"/>
          <w:i w:val="0"/>
          <w:iCs w:val="0"/>
          <w:sz w:val="22"/>
          <w:szCs w:val="22"/>
          <w:lang w:eastAsia="en-US"/>
        </w:rPr>
      </w:pPr>
      <w:r w:rsidRPr="00877191">
        <w:rPr>
          <w:rFonts w:asciiTheme="minorHAnsi" w:hAnsiTheme="minorHAnsi" w:cstheme="minorHAnsi"/>
          <w:i w:val="0"/>
          <w:iCs w:val="0"/>
          <w:sz w:val="22"/>
          <w:szCs w:val="22"/>
          <w:lang w:eastAsia="en-US"/>
        </w:rPr>
        <w:t>Appendix 10</w:t>
      </w:r>
      <w:r w:rsidR="00877191" w:rsidRPr="00877191">
        <w:rPr>
          <w:rFonts w:asciiTheme="minorHAnsi" w:hAnsiTheme="minorHAnsi" w:cstheme="minorHAnsi"/>
          <w:i w:val="0"/>
          <w:iCs w:val="0"/>
          <w:sz w:val="22"/>
          <w:szCs w:val="22"/>
          <w:lang w:eastAsia="en-US"/>
        </w:rPr>
        <w:t xml:space="preserve">. Old leak checker cabinets </w:t>
      </w:r>
    </w:p>
    <w:p w14:paraId="7DE79005" w14:textId="77777777" w:rsidR="00DB6AA4" w:rsidRPr="00DB6AA4" w:rsidRDefault="00DB6AA4" w:rsidP="00A20557">
      <w:pPr>
        <w:numPr>
          <w:ilvl w:val="0"/>
          <w:numId w:val="20"/>
        </w:numPr>
        <w:rPr>
          <w:rFonts w:asciiTheme="minorHAnsi" w:hAnsiTheme="minorHAnsi" w:cstheme="minorHAnsi"/>
          <w:sz w:val="22"/>
          <w:szCs w:val="22"/>
          <w:lang w:eastAsia="en-US"/>
        </w:rPr>
      </w:pPr>
      <w:r w:rsidRPr="00DB6AA4">
        <w:rPr>
          <w:rFonts w:asciiTheme="minorHAnsi" w:hAnsiTheme="minorHAnsi" w:cstheme="minorHAnsi"/>
          <w:sz w:val="22"/>
          <w:szCs w:val="22"/>
          <w:lang w:eastAsia="en-US"/>
        </w:rPr>
        <w:t>Within the Enclosure sits a water test unit which the operator adjusts to 6 bar of pressure and then isolates it to the module, monitoring over 10 min period.</w:t>
      </w:r>
    </w:p>
    <w:p w14:paraId="378CF9B1" w14:textId="77777777" w:rsidR="00DB6AA4" w:rsidRPr="00DB6AA4" w:rsidRDefault="00DB6AA4" w:rsidP="00A20557">
      <w:pPr>
        <w:numPr>
          <w:ilvl w:val="0"/>
          <w:numId w:val="20"/>
        </w:numPr>
        <w:rPr>
          <w:rFonts w:asciiTheme="minorHAnsi" w:hAnsiTheme="minorHAnsi" w:cstheme="minorHAnsi"/>
          <w:sz w:val="22"/>
          <w:szCs w:val="22"/>
          <w:lang w:eastAsia="en-US"/>
        </w:rPr>
      </w:pPr>
      <w:r w:rsidRPr="00DB6AA4">
        <w:rPr>
          <w:rFonts w:asciiTheme="minorHAnsi" w:hAnsiTheme="minorHAnsi" w:cstheme="minorHAnsi"/>
          <w:sz w:val="22"/>
          <w:szCs w:val="22"/>
          <w:lang w:eastAsia="en-US"/>
        </w:rPr>
        <w:t xml:space="preserve">The Enclosure houses a series of Pneumatic switches and </w:t>
      </w:r>
      <w:r w:rsidR="00A20557" w:rsidRPr="00DB6AA4">
        <w:rPr>
          <w:rFonts w:asciiTheme="minorHAnsi" w:hAnsiTheme="minorHAnsi" w:cstheme="minorHAnsi"/>
          <w:sz w:val="22"/>
          <w:szCs w:val="22"/>
          <w:lang w:eastAsia="en-US"/>
        </w:rPr>
        <w:t>hoses;</w:t>
      </w:r>
      <w:r w:rsidRPr="00DB6AA4">
        <w:rPr>
          <w:rFonts w:asciiTheme="minorHAnsi" w:hAnsiTheme="minorHAnsi" w:cstheme="minorHAnsi"/>
          <w:sz w:val="22"/>
          <w:szCs w:val="22"/>
          <w:lang w:eastAsia="en-US"/>
        </w:rPr>
        <w:t xml:space="preserve"> these can be used to isolate and check certain areas of the module for isolated leaks.</w:t>
      </w:r>
    </w:p>
    <w:p w14:paraId="3653C81A" w14:textId="77777777" w:rsidR="00A20557" w:rsidRDefault="00DB6AA4" w:rsidP="00A20557">
      <w:pPr>
        <w:numPr>
          <w:ilvl w:val="0"/>
          <w:numId w:val="20"/>
        </w:numPr>
        <w:rPr>
          <w:rFonts w:asciiTheme="minorHAnsi" w:hAnsiTheme="minorHAnsi" w:cstheme="minorHAnsi"/>
          <w:sz w:val="22"/>
          <w:szCs w:val="22"/>
          <w:lang w:eastAsia="en-US"/>
        </w:rPr>
      </w:pPr>
      <w:r w:rsidRPr="00DB6AA4">
        <w:rPr>
          <w:rFonts w:asciiTheme="minorHAnsi" w:hAnsiTheme="minorHAnsi" w:cstheme="minorHAnsi"/>
          <w:sz w:val="22"/>
          <w:szCs w:val="22"/>
          <w:lang w:eastAsia="en-US"/>
        </w:rPr>
        <w:t xml:space="preserve">The unit holds various pieces of equipment as already stated, alongside these there is a </w:t>
      </w:r>
      <w:r w:rsidR="00A20557" w:rsidRPr="00DB6AA4">
        <w:rPr>
          <w:rFonts w:asciiTheme="minorHAnsi" w:hAnsiTheme="minorHAnsi" w:cstheme="minorHAnsi"/>
          <w:sz w:val="22"/>
          <w:szCs w:val="22"/>
          <w:lang w:eastAsia="en-US"/>
        </w:rPr>
        <w:t>Baratron</w:t>
      </w:r>
      <w:r w:rsidRPr="00DB6AA4">
        <w:rPr>
          <w:rFonts w:asciiTheme="minorHAnsi" w:hAnsiTheme="minorHAnsi" w:cstheme="minorHAnsi"/>
          <w:sz w:val="22"/>
          <w:szCs w:val="22"/>
          <w:lang w:eastAsia="en-US"/>
        </w:rPr>
        <w:t xml:space="preserve"> unit and controller, </w:t>
      </w:r>
    </w:p>
    <w:p w14:paraId="108320A8" w14:textId="77777777" w:rsidR="00A20557" w:rsidRPr="00CC31E9" w:rsidRDefault="00A20557" w:rsidP="00CC31E9">
      <w:pPr>
        <w:pStyle w:val="ListParagraph"/>
        <w:rPr>
          <w:rFonts w:cstheme="minorHAnsi"/>
        </w:rPr>
      </w:pPr>
    </w:p>
    <w:p w14:paraId="1E5B6B4F" w14:textId="73F8DD82" w:rsidR="00CC31E9" w:rsidRPr="00220F64" w:rsidRDefault="00CC31E9" w:rsidP="00CC31E9">
      <w:pPr>
        <w:pStyle w:val="ListParagraph"/>
        <w:rPr>
          <w:rFonts w:cstheme="minorHAnsi"/>
        </w:rPr>
      </w:pPr>
    </w:p>
    <w:p w14:paraId="408BF086" w14:textId="454421DB" w:rsidR="00B71519" w:rsidRDefault="00B71519" w:rsidP="00B71519">
      <w:pPr>
        <w:pStyle w:val="Heading2"/>
      </w:pPr>
      <w:bookmarkStart w:id="13" w:name="_Toc228818009"/>
      <w:r>
        <w:t>Process Mapping</w:t>
      </w:r>
      <w:bookmarkEnd w:id="13"/>
      <w:r>
        <w:t xml:space="preserve"> </w:t>
      </w:r>
    </w:p>
    <w:p w14:paraId="3DE44C0E" w14:textId="77777777" w:rsidR="007D2C66" w:rsidRPr="007D2C66" w:rsidRDefault="009F0B16" w:rsidP="007D2C66">
      <w:pPr>
        <w:rPr>
          <w:rFonts w:asciiTheme="minorHAnsi" w:hAnsiTheme="minorHAnsi" w:cstheme="minorHAnsi"/>
          <w:sz w:val="22"/>
          <w:szCs w:val="22"/>
          <w:lang w:eastAsia="en-US"/>
        </w:rPr>
      </w:pPr>
      <w:r w:rsidRPr="00A930A3">
        <w:rPr>
          <w:rFonts w:asciiTheme="minorHAnsi" w:hAnsiTheme="minorHAnsi" w:cstheme="minorHAnsi"/>
          <w:sz w:val="22"/>
          <w:szCs w:val="22"/>
          <w:lang w:val="en-US" w:eastAsia="en-US"/>
        </w:rPr>
        <w:t xml:space="preserve">The current process is seen using this flow chart. This chart shows which parts can be controlled and </w:t>
      </w:r>
      <w:r w:rsidR="00457913" w:rsidRPr="00A930A3">
        <w:rPr>
          <w:rFonts w:asciiTheme="minorHAnsi" w:hAnsiTheme="minorHAnsi" w:cstheme="minorHAnsi"/>
          <w:sz w:val="22"/>
          <w:szCs w:val="22"/>
          <w:lang w:val="en-US" w:eastAsia="en-US"/>
        </w:rPr>
        <w:t>measured,</w:t>
      </w:r>
      <w:r w:rsidRPr="00A930A3">
        <w:rPr>
          <w:rFonts w:asciiTheme="minorHAnsi" w:hAnsiTheme="minorHAnsi" w:cstheme="minorHAnsi"/>
          <w:sz w:val="22"/>
          <w:szCs w:val="22"/>
          <w:lang w:val="en-US" w:eastAsia="en-US"/>
        </w:rPr>
        <w:t xml:space="preserve"> allowing improvements to be made to the current process. </w:t>
      </w:r>
      <w:r w:rsidR="00457913" w:rsidRPr="00A930A3">
        <w:rPr>
          <w:rFonts w:asciiTheme="minorHAnsi" w:hAnsiTheme="minorHAnsi" w:cstheme="minorHAnsi"/>
          <w:sz w:val="22"/>
          <w:szCs w:val="22"/>
          <w:lang w:val="en-US" w:eastAsia="en-US"/>
        </w:rPr>
        <w:t xml:space="preserve">The leak checker and Leak uprate cabinet </w:t>
      </w:r>
      <w:r w:rsidR="00F110D9" w:rsidRPr="00A930A3">
        <w:rPr>
          <w:rFonts w:asciiTheme="minorHAnsi" w:hAnsiTheme="minorHAnsi" w:cstheme="minorHAnsi"/>
          <w:sz w:val="22"/>
          <w:szCs w:val="22"/>
          <w:lang w:val="en-US" w:eastAsia="en-US"/>
        </w:rPr>
        <w:t>time could be controlled and improved by improving the current system and increasing capacity</w:t>
      </w:r>
      <w:r w:rsidR="002A627B" w:rsidRPr="00A930A3">
        <w:rPr>
          <w:rFonts w:asciiTheme="minorHAnsi" w:hAnsiTheme="minorHAnsi" w:cstheme="minorHAnsi"/>
          <w:sz w:val="22"/>
          <w:szCs w:val="22"/>
          <w:lang w:val="en-US" w:eastAsia="en-US"/>
        </w:rPr>
        <w:t>. The Module build, test, decommissioning and shipping are unable to be controlled.</w:t>
      </w:r>
      <w:r w:rsidR="004E4EC2" w:rsidRPr="00A930A3">
        <w:rPr>
          <w:rFonts w:asciiTheme="minorHAnsi" w:hAnsiTheme="minorHAnsi" w:cstheme="minorHAnsi"/>
          <w:sz w:val="22"/>
          <w:szCs w:val="22"/>
          <w:lang w:val="en-US" w:eastAsia="en-US"/>
        </w:rPr>
        <w:t xml:space="preserve"> </w:t>
      </w:r>
      <w:r w:rsidR="007D2C66">
        <w:rPr>
          <w:rFonts w:asciiTheme="minorHAnsi" w:hAnsiTheme="minorHAnsi" w:cstheme="minorHAnsi"/>
          <w:sz w:val="22"/>
          <w:szCs w:val="22"/>
          <w:lang w:val="en-US" w:eastAsia="en-US"/>
        </w:rPr>
        <w:t xml:space="preserve"> </w:t>
      </w:r>
      <w:r w:rsidR="007D2C66" w:rsidRPr="007D2C66">
        <w:rPr>
          <w:rFonts w:asciiTheme="minorHAnsi" w:hAnsiTheme="minorHAnsi" w:cstheme="minorHAnsi"/>
          <w:sz w:val="22"/>
          <w:szCs w:val="22"/>
          <w:lang w:eastAsia="en-US"/>
        </w:rPr>
        <w:t>(Asana, 2024)</w:t>
      </w:r>
    </w:p>
    <w:p w14:paraId="20DB1410" w14:textId="77777777" w:rsidR="00D52EF9" w:rsidRPr="00A930A3" w:rsidRDefault="00D52EF9" w:rsidP="002B30A5">
      <w:pPr>
        <w:rPr>
          <w:rFonts w:asciiTheme="minorHAnsi" w:hAnsiTheme="minorHAnsi" w:cstheme="minorHAnsi"/>
          <w:sz w:val="22"/>
          <w:szCs w:val="22"/>
          <w:lang w:val="en-US" w:eastAsia="en-US"/>
        </w:rPr>
      </w:pPr>
    </w:p>
    <w:p w14:paraId="25441835" w14:textId="72712009" w:rsidR="00D52EF9" w:rsidRPr="00A930A3" w:rsidRDefault="00371E13" w:rsidP="00B97BE5">
      <w:pPr>
        <w:pStyle w:val="ListParagraph"/>
        <w:numPr>
          <w:ilvl w:val="0"/>
          <w:numId w:val="16"/>
        </w:numPr>
        <w:rPr>
          <w:rFonts w:cstheme="minorHAnsi"/>
        </w:rPr>
      </w:pPr>
      <w:r w:rsidRPr="00A930A3">
        <w:rPr>
          <w:rFonts w:cstheme="minorHAnsi"/>
        </w:rPr>
        <w:t xml:space="preserve">The leak checker process can be controlled by increasing the amount of leak checkers available to manufacturing to increase the current capacity. </w:t>
      </w:r>
    </w:p>
    <w:p w14:paraId="3E99DBBC" w14:textId="657219A8" w:rsidR="00371E13" w:rsidRPr="00A930A3" w:rsidRDefault="00371E13" w:rsidP="00B97BE5">
      <w:pPr>
        <w:pStyle w:val="ListParagraph"/>
        <w:numPr>
          <w:ilvl w:val="0"/>
          <w:numId w:val="16"/>
        </w:numPr>
        <w:rPr>
          <w:rFonts w:cstheme="minorHAnsi"/>
        </w:rPr>
      </w:pPr>
      <w:r w:rsidRPr="00A930A3">
        <w:rPr>
          <w:rFonts w:cstheme="minorHAnsi"/>
        </w:rPr>
        <w:t xml:space="preserve">The </w:t>
      </w:r>
      <w:r w:rsidR="00502B3A" w:rsidRPr="00A930A3">
        <w:rPr>
          <w:rFonts w:cstheme="minorHAnsi"/>
        </w:rPr>
        <w:t xml:space="preserve">leak uprate cabinet (LUR) can be controlled by increasing the amount available. With only three available at any given time, this creates a bottleneck </w:t>
      </w:r>
      <w:r w:rsidR="00B97BE5" w:rsidRPr="00A930A3">
        <w:rPr>
          <w:rFonts w:cstheme="minorHAnsi"/>
        </w:rPr>
        <w:t xml:space="preserve">in which not enough are available for use. </w:t>
      </w:r>
    </w:p>
    <w:p w14:paraId="5A87E843" w14:textId="0634E955" w:rsidR="00B97BE5" w:rsidRPr="00A930A3" w:rsidRDefault="00B97BE5" w:rsidP="00B97BE5">
      <w:pPr>
        <w:pStyle w:val="ListParagraph"/>
        <w:numPr>
          <w:ilvl w:val="0"/>
          <w:numId w:val="16"/>
        </w:numPr>
        <w:rPr>
          <w:rFonts w:cstheme="minorHAnsi"/>
        </w:rPr>
      </w:pPr>
      <w:r w:rsidRPr="00A930A3">
        <w:rPr>
          <w:rFonts w:cstheme="minorHAnsi"/>
        </w:rPr>
        <w:t xml:space="preserve">Module build cannot be controlled </w:t>
      </w:r>
      <w:r w:rsidR="00643E25" w:rsidRPr="00A930A3">
        <w:rPr>
          <w:rFonts w:cstheme="minorHAnsi"/>
        </w:rPr>
        <w:t xml:space="preserve">due to the different options of tools that the customer could request to be built. </w:t>
      </w:r>
    </w:p>
    <w:p w14:paraId="02EC65AF" w14:textId="00B6DA35" w:rsidR="00643E25" w:rsidRPr="00A930A3" w:rsidRDefault="00643E25" w:rsidP="00B97BE5">
      <w:pPr>
        <w:pStyle w:val="ListParagraph"/>
        <w:numPr>
          <w:ilvl w:val="0"/>
          <w:numId w:val="16"/>
        </w:numPr>
        <w:rPr>
          <w:rFonts w:cstheme="minorHAnsi"/>
        </w:rPr>
      </w:pPr>
      <w:r w:rsidRPr="00A930A3">
        <w:rPr>
          <w:rFonts w:cstheme="minorHAnsi"/>
        </w:rPr>
        <w:t xml:space="preserve">Module test cannot be </w:t>
      </w:r>
      <w:r w:rsidR="00A74F5D" w:rsidRPr="00A930A3">
        <w:rPr>
          <w:rFonts w:cstheme="minorHAnsi"/>
        </w:rPr>
        <w:t>controlled</w:t>
      </w:r>
      <w:r w:rsidRPr="00A930A3">
        <w:rPr>
          <w:rFonts w:cstheme="minorHAnsi"/>
        </w:rPr>
        <w:t xml:space="preserve"> due to the different options of tools that </w:t>
      </w:r>
      <w:r w:rsidR="00A74F5D" w:rsidRPr="00A930A3">
        <w:rPr>
          <w:rFonts w:cstheme="minorHAnsi"/>
        </w:rPr>
        <w:t>move from build to test</w:t>
      </w:r>
      <w:r w:rsidR="00197C5E" w:rsidRPr="00A930A3">
        <w:rPr>
          <w:rFonts w:cstheme="minorHAnsi"/>
        </w:rPr>
        <w:t xml:space="preserve"> to ensure they work correctly taking a varied amount of time</w:t>
      </w:r>
      <w:r w:rsidR="00854457" w:rsidRPr="00A930A3">
        <w:rPr>
          <w:rFonts w:cstheme="minorHAnsi"/>
        </w:rPr>
        <w:t xml:space="preserve"> from running process and fault finding if needed</w:t>
      </w:r>
      <w:r w:rsidR="00A74F5D" w:rsidRPr="00A930A3">
        <w:rPr>
          <w:rFonts w:cstheme="minorHAnsi"/>
        </w:rPr>
        <w:t xml:space="preserve">. </w:t>
      </w:r>
    </w:p>
    <w:p w14:paraId="5A89AFBE" w14:textId="559A51B2" w:rsidR="00197C5E" w:rsidRPr="00A930A3" w:rsidRDefault="00197C5E" w:rsidP="00B97BE5">
      <w:pPr>
        <w:pStyle w:val="ListParagraph"/>
        <w:numPr>
          <w:ilvl w:val="0"/>
          <w:numId w:val="16"/>
        </w:numPr>
        <w:rPr>
          <w:rFonts w:cstheme="minorHAnsi"/>
        </w:rPr>
      </w:pPr>
      <w:r w:rsidRPr="00A930A3">
        <w:rPr>
          <w:rFonts w:cstheme="minorHAnsi"/>
        </w:rPr>
        <w:t xml:space="preserve">Module decommissioning </w:t>
      </w:r>
      <w:r w:rsidR="00BF4077" w:rsidRPr="00A930A3">
        <w:rPr>
          <w:rFonts w:cstheme="minorHAnsi"/>
        </w:rPr>
        <w:t xml:space="preserve">cannot be controlled due to the different amount of time each tool would take to be decommissioned ready for </w:t>
      </w:r>
      <w:r w:rsidR="00854457" w:rsidRPr="00A930A3">
        <w:rPr>
          <w:rFonts w:cstheme="minorHAnsi"/>
        </w:rPr>
        <w:t xml:space="preserve">shipping. </w:t>
      </w:r>
    </w:p>
    <w:p w14:paraId="38D97AB5" w14:textId="4C9BCBB2" w:rsidR="00854457" w:rsidRPr="00A930A3" w:rsidRDefault="00854457" w:rsidP="00B97BE5">
      <w:pPr>
        <w:pStyle w:val="ListParagraph"/>
        <w:numPr>
          <w:ilvl w:val="0"/>
          <w:numId w:val="16"/>
        </w:numPr>
        <w:rPr>
          <w:rFonts w:cstheme="minorHAnsi"/>
        </w:rPr>
      </w:pPr>
      <w:r w:rsidRPr="00A930A3">
        <w:rPr>
          <w:rFonts w:cstheme="minorHAnsi"/>
        </w:rPr>
        <w:t xml:space="preserve">IES shipping cannot be controlled due to it being a separate shipping company from KLA </w:t>
      </w:r>
      <w:r w:rsidR="0063258D" w:rsidRPr="00A930A3">
        <w:rPr>
          <w:rFonts w:cstheme="minorHAnsi"/>
        </w:rPr>
        <w:t xml:space="preserve">making changes to their processes difficult to implement. </w:t>
      </w:r>
    </w:p>
    <w:p w14:paraId="685B6922" w14:textId="77777777" w:rsidR="002072B4" w:rsidRDefault="009F0B16" w:rsidP="002072B4">
      <w:pPr>
        <w:keepNext/>
      </w:pPr>
      <w:r w:rsidRPr="009F0B16">
        <w:rPr>
          <w:noProof/>
          <w:lang w:val="en-US" w:eastAsia="en-US"/>
        </w:rPr>
        <w:lastRenderedPageBreak/>
        <w:drawing>
          <wp:inline distT="0" distB="0" distL="0" distR="0" wp14:anchorId="36513DDA" wp14:editId="3A303992">
            <wp:extent cx="4792852" cy="2628900"/>
            <wp:effectExtent l="0" t="0" r="8255" b="0"/>
            <wp:docPr id="973474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474498" name=""/>
                    <pic:cNvPicPr/>
                  </pic:nvPicPr>
                  <pic:blipFill>
                    <a:blip r:embed="rId17"/>
                    <a:stretch>
                      <a:fillRect/>
                    </a:stretch>
                  </pic:blipFill>
                  <pic:spPr>
                    <a:xfrm>
                      <a:off x="0" y="0"/>
                      <a:ext cx="4802200" cy="2634027"/>
                    </a:xfrm>
                    <a:prstGeom prst="rect">
                      <a:avLst/>
                    </a:prstGeom>
                  </pic:spPr>
                </pic:pic>
              </a:graphicData>
            </a:graphic>
          </wp:inline>
        </w:drawing>
      </w:r>
    </w:p>
    <w:p w14:paraId="1CEAE8E3" w14:textId="1897ECE3" w:rsidR="009F0B16" w:rsidRPr="004D0208" w:rsidRDefault="002072B4" w:rsidP="002072B4">
      <w:pPr>
        <w:pStyle w:val="Caption"/>
        <w:rPr>
          <w:rFonts w:asciiTheme="minorHAnsi" w:hAnsiTheme="minorHAnsi" w:cstheme="minorHAnsi"/>
          <w:i w:val="0"/>
          <w:iCs w:val="0"/>
          <w:sz w:val="22"/>
          <w:szCs w:val="22"/>
          <w:lang w:val="en-US" w:eastAsia="en-US"/>
        </w:rPr>
      </w:pPr>
      <w:r w:rsidRPr="004D0208">
        <w:rPr>
          <w:rFonts w:asciiTheme="minorHAnsi" w:hAnsiTheme="minorHAnsi" w:cstheme="minorHAnsi"/>
          <w:i w:val="0"/>
          <w:iCs w:val="0"/>
          <w:sz w:val="22"/>
          <w:szCs w:val="22"/>
          <w:lang w:val="en-US" w:eastAsia="en-US"/>
        </w:rPr>
        <w:t>Appendix 1</w:t>
      </w:r>
      <w:r w:rsidR="00D02E93">
        <w:rPr>
          <w:rFonts w:asciiTheme="minorHAnsi" w:hAnsiTheme="minorHAnsi" w:cstheme="minorHAnsi"/>
          <w:i w:val="0"/>
          <w:iCs w:val="0"/>
          <w:sz w:val="22"/>
          <w:szCs w:val="22"/>
          <w:lang w:val="en-US" w:eastAsia="en-US"/>
        </w:rPr>
        <w:t>1</w:t>
      </w:r>
      <w:r w:rsidR="004D0208">
        <w:rPr>
          <w:rFonts w:asciiTheme="minorHAnsi" w:hAnsiTheme="minorHAnsi" w:cstheme="minorHAnsi"/>
          <w:i w:val="0"/>
          <w:iCs w:val="0"/>
          <w:sz w:val="22"/>
          <w:szCs w:val="22"/>
          <w:lang w:val="en-US" w:eastAsia="en-US"/>
        </w:rPr>
        <w:t>.</w:t>
      </w:r>
      <w:r w:rsidRPr="004D0208">
        <w:rPr>
          <w:rFonts w:asciiTheme="minorHAnsi" w:hAnsiTheme="minorHAnsi" w:cstheme="minorHAnsi"/>
          <w:i w:val="0"/>
          <w:iCs w:val="0"/>
          <w:sz w:val="22"/>
          <w:szCs w:val="22"/>
          <w:lang w:val="en-US" w:eastAsia="en-US"/>
        </w:rPr>
        <w:t xml:space="preserve"> Processing mapping chart</w:t>
      </w:r>
    </w:p>
    <w:p w14:paraId="3D105B59" w14:textId="77777777" w:rsidR="002E44F3" w:rsidRDefault="002E44F3" w:rsidP="002B30A5">
      <w:pPr>
        <w:rPr>
          <w:lang w:val="en-US" w:eastAsia="en-US"/>
        </w:rPr>
      </w:pPr>
    </w:p>
    <w:p w14:paraId="61D5D016" w14:textId="1780DC12" w:rsidR="002E44F3" w:rsidRDefault="00CC5EC6" w:rsidP="002E44F3">
      <w:pPr>
        <w:pStyle w:val="Heading2"/>
      </w:pPr>
      <w:bookmarkStart w:id="14" w:name="_Toc228818010"/>
      <w:r>
        <w:t>Problem m</w:t>
      </w:r>
      <w:r w:rsidR="002E44F3">
        <w:t>ind Mapping</w:t>
      </w:r>
      <w:bookmarkEnd w:id="14"/>
      <w:r w:rsidR="002E44F3">
        <w:t xml:space="preserve"> </w:t>
      </w:r>
    </w:p>
    <w:p w14:paraId="7762D64E" w14:textId="77777777" w:rsidR="00152F8B" w:rsidRPr="00152F8B" w:rsidRDefault="002E44F3" w:rsidP="00152F8B">
      <w:pPr>
        <w:rPr>
          <w:rFonts w:asciiTheme="minorHAnsi" w:hAnsiTheme="minorHAnsi" w:cstheme="minorHAnsi"/>
          <w:sz w:val="22"/>
          <w:szCs w:val="22"/>
          <w:lang w:eastAsia="en-US"/>
        </w:rPr>
      </w:pPr>
      <w:r w:rsidRPr="00152F8B">
        <w:rPr>
          <w:rFonts w:asciiTheme="minorHAnsi" w:hAnsiTheme="minorHAnsi" w:cstheme="minorHAnsi"/>
          <w:sz w:val="22"/>
          <w:szCs w:val="22"/>
          <w:lang w:val="en-US" w:eastAsia="en-US"/>
        </w:rPr>
        <w:t xml:space="preserve">A mind Map was made to </w:t>
      </w:r>
      <w:r w:rsidR="00DA33CA" w:rsidRPr="00152F8B">
        <w:rPr>
          <w:rFonts w:asciiTheme="minorHAnsi" w:hAnsiTheme="minorHAnsi" w:cstheme="minorHAnsi"/>
          <w:sz w:val="22"/>
          <w:szCs w:val="22"/>
          <w:lang w:val="en-US" w:eastAsia="en-US"/>
        </w:rPr>
        <w:t xml:space="preserve">create ideas on resolving the problem of reducing the waiting time for the </w:t>
      </w:r>
      <w:r w:rsidR="00F7216D" w:rsidRPr="00152F8B">
        <w:rPr>
          <w:rFonts w:asciiTheme="minorHAnsi" w:hAnsiTheme="minorHAnsi" w:cstheme="minorHAnsi"/>
          <w:sz w:val="22"/>
          <w:szCs w:val="22"/>
          <w:lang w:val="en-US" w:eastAsia="en-US"/>
        </w:rPr>
        <w:t xml:space="preserve">leak checker cabinets. When looking at the mind map in the form of the process, the main issue is not having enough units, with only three available. </w:t>
      </w:r>
      <w:r w:rsidR="00CA1845" w:rsidRPr="00152F8B">
        <w:rPr>
          <w:rFonts w:asciiTheme="minorHAnsi" w:hAnsiTheme="minorHAnsi" w:cstheme="minorHAnsi"/>
          <w:sz w:val="22"/>
          <w:szCs w:val="22"/>
          <w:lang w:val="en-US" w:eastAsia="en-US"/>
        </w:rPr>
        <w:t xml:space="preserve">This </w:t>
      </w:r>
      <w:r w:rsidR="002B2BBE" w:rsidRPr="00152F8B">
        <w:rPr>
          <w:rFonts w:asciiTheme="minorHAnsi" w:hAnsiTheme="minorHAnsi" w:cstheme="minorHAnsi"/>
          <w:sz w:val="22"/>
          <w:szCs w:val="22"/>
          <w:lang w:val="en-US" w:eastAsia="en-US"/>
        </w:rPr>
        <w:t>is</w:t>
      </w:r>
      <w:r w:rsidR="00CA1845" w:rsidRPr="00152F8B">
        <w:rPr>
          <w:rFonts w:asciiTheme="minorHAnsi" w:hAnsiTheme="minorHAnsi" w:cstheme="minorHAnsi"/>
          <w:sz w:val="22"/>
          <w:szCs w:val="22"/>
          <w:lang w:val="en-US" w:eastAsia="en-US"/>
        </w:rPr>
        <w:t xml:space="preserve"> a large bottleneck in comparison to the </w:t>
      </w:r>
      <w:r w:rsidR="0049001B" w:rsidRPr="00152F8B">
        <w:rPr>
          <w:rFonts w:asciiTheme="minorHAnsi" w:hAnsiTheme="minorHAnsi" w:cstheme="minorHAnsi"/>
          <w:sz w:val="22"/>
          <w:szCs w:val="22"/>
          <w:lang w:val="en-US" w:eastAsia="en-US"/>
        </w:rPr>
        <w:t>eight leak</w:t>
      </w:r>
      <w:r w:rsidR="00CA1845" w:rsidRPr="00152F8B">
        <w:rPr>
          <w:rFonts w:asciiTheme="minorHAnsi" w:hAnsiTheme="minorHAnsi" w:cstheme="minorHAnsi"/>
          <w:sz w:val="22"/>
          <w:szCs w:val="22"/>
          <w:lang w:val="en-US" w:eastAsia="en-US"/>
        </w:rPr>
        <w:t xml:space="preserve"> checkers available. Broken eq</w:t>
      </w:r>
      <w:r w:rsidR="0049001B" w:rsidRPr="00152F8B">
        <w:rPr>
          <w:rFonts w:asciiTheme="minorHAnsi" w:hAnsiTheme="minorHAnsi" w:cstheme="minorHAnsi"/>
          <w:sz w:val="22"/>
          <w:szCs w:val="22"/>
          <w:lang w:val="en-US" w:eastAsia="en-US"/>
        </w:rPr>
        <w:t xml:space="preserve">uipment such as the Baratron is also a problem greatly increasing the time for </w:t>
      </w:r>
      <w:r w:rsidR="002B2BBE" w:rsidRPr="00152F8B">
        <w:rPr>
          <w:rFonts w:asciiTheme="minorHAnsi" w:hAnsiTheme="minorHAnsi" w:cstheme="minorHAnsi"/>
          <w:sz w:val="22"/>
          <w:szCs w:val="22"/>
          <w:lang w:val="en-US" w:eastAsia="en-US"/>
        </w:rPr>
        <w:t xml:space="preserve">all equipment to be available to use to complete the leak uprate test. </w:t>
      </w:r>
      <w:r w:rsidR="00152F8B" w:rsidRPr="00152F8B">
        <w:rPr>
          <w:rFonts w:asciiTheme="minorHAnsi" w:hAnsiTheme="minorHAnsi" w:cstheme="minorHAnsi"/>
          <w:sz w:val="22"/>
          <w:szCs w:val="22"/>
          <w:lang w:eastAsia="en-US"/>
        </w:rPr>
        <w:t>(Buzan, 2025)</w:t>
      </w:r>
    </w:p>
    <w:p w14:paraId="5AB04A31" w14:textId="25C4633A" w:rsidR="002E44F3" w:rsidRPr="002E44F3" w:rsidRDefault="002E44F3" w:rsidP="002E44F3">
      <w:pPr>
        <w:rPr>
          <w:lang w:val="en-US" w:eastAsia="en-US"/>
        </w:rPr>
      </w:pPr>
    </w:p>
    <w:p w14:paraId="5D5D7052" w14:textId="77777777" w:rsidR="004D0208" w:rsidRDefault="002A27F1" w:rsidP="004D0208">
      <w:pPr>
        <w:keepNext/>
      </w:pPr>
      <w:r w:rsidRPr="002A27F1">
        <w:rPr>
          <w:noProof/>
          <w:lang w:val="en-US" w:eastAsia="en-US"/>
        </w:rPr>
        <w:drawing>
          <wp:inline distT="0" distB="0" distL="0" distR="0" wp14:anchorId="784FEB57" wp14:editId="07E04F95">
            <wp:extent cx="5943600" cy="2933700"/>
            <wp:effectExtent l="0" t="0" r="0" b="0"/>
            <wp:docPr id="2042465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465576" name=""/>
                    <pic:cNvPicPr/>
                  </pic:nvPicPr>
                  <pic:blipFill>
                    <a:blip r:embed="rId18"/>
                    <a:stretch>
                      <a:fillRect/>
                    </a:stretch>
                  </pic:blipFill>
                  <pic:spPr>
                    <a:xfrm>
                      <a:off x="0" y="0"/>
                      <a:ext cx="5943600" cy="2933700"/>
                    </a:xfrm>
                    <a:prstGeom prst="rect">
                      <a:avLst/>
                    </a:prstGeom>
                  </pic:spPr>
                </pic:pic>
              </a:graphicData>
            </a:graphic>
          </wp:inline>
        </w:drawing>
      </w:r>
    </w:p>
    <w:p w14:paraId="24ABD79C" w14:textId="78A7F155" w:rsidR="002A27F1" w:rsidRPr="004D0208" w:rsidRDefault="004D0208" w:rsidP="004D0208">
      <w:pPr>
        <w:pStyle w:val="Caption"/>
        <w:rPr>
          <w:rFonts w:asciiTheme="minorHAnsi" w:hAnsiTheme="minorHAnsi" w:cstheme="minorHAnsi"/>
          <w:i w:val="0"/>
          <w:iCs w:val="0"/>
          <w:sz w:val="22"/>
          <w:szCs w:val="22"/>
          <w:lang w:val="en-US" w:eastAsia="en-US"/>
        </w:rPr>
      </w:pPr>
      <w:r w:rsidRPr="004D0208">
        <w:rPr>
          <w:rFonts w:asciiTheme="minorHAnsi" w:hAnsiTheme="minorHAnsi" w:cstheme="minorHAnsi"/>
          <w:i w:val="0"/>
          <w:iCs w:val="0"/>
          <w:sz w:val="22"/>
          <w:szCs w:val="22"/>
          <w:lang w:val="en-US" w:eastAsia="en-US"/>
        </w:rPr>
        <w:t>Appendix 1</w:t>
      </w:r>
      <w:r w:rsidR="00D02E93">
        <w:rPr>
          <w:rFonts w:asciiTheme="minorHAnsi" w:hAnsiTheme="minorHAnsi" w:cstheme="minorHAnsi"/>
          <w:i w:val="0"/>
          <w:iCs w:val="0"/>
          <w:sz w:val="22"/>
          <w:szCs w:val="22"/>
          <w:lang w:val="en-US" w:eastAsia="en-US"/>
        </w:rPr>
        <w:t>2</w:t>
      </w:r>
      <w:r w:rsidRPr="004D0208">
        <w:rPr>
          <w:rFonts w:asciiTheme="minorHAnsi" w:hAnsiTheme="minorHAnsi" w:cstheme="minorHAnsi"/>
          <w:i w:val="0"/>
          <w:iCs w:val="0"/>
          <w:sz w:val="22"/>
          <w:szCs w:val="22"/>
          <w:lang w:val="en-US" w:eastAsia="en-US"/>
        </w:rPr>
        <w:t>. Problem mind map</w:t>
      </w:r>
    </w:p>
    <w:p w14:paraId="52D21B4C" w14:textId="45D313C5" w:rsidR="00ED19C2" w:rsidRDefault="005E0052" w:rsidP="005E0052">
      <w:pPr>
        <w:pStyle w:val="Heading2"/>
      </w:pPr>
      <w:bookmarkStart w:id="15" w:name="_Toc228818011"/>
      <w:r>
        <w:lastRenderedPageBreak/>
        <w:t>Voice of the Customer</w:t>
      </w:r>
      <w:bookmarkEnd w:id="15"/>
      <w:r w:rsidR="003C47AE">
        <w:t xml:space="preserve"> </w:t>
      </w:r>
    </w:p>
    <w:p w14:paraId="1E4FBD1F" w14:textId="39BAB519" w:rsidR="00ED19C2" w:rsidRPr="00A930A3" w:rsidRDefault="00ED19C2" w:rsidP="00ED19C2">
      <w:pPr>
        <w:rPr>
          <w:rFonts w:asciiTheme="minorHAnsi" w:hAnsiTheme="minorHAnsi" w:cstheme="minorHAnsi"/>
          <w:sz w:val="22"/>
          <w:szCs w:val="22"/>
        </w:rPr>
      </w:pPr>
      <w:r w:rsidRPr="00A930A3">
        <w:rPr>
          <w:rFonts w:asciiTheme="minorHAnsi" w:hAnsiTheme="minorHAnsi" w:cstheme="minorHAnsi"/>
          <w:sz w:val="22"/>
          <w:szCs w:val="22"/>
        </w:rPr>
        <w:t>The voice of the customer is the employees within the manufacturing department. These are the issues given by employees working with current equipment:</w:t>
      </w:r>
      <w:r w:rsidR="0099245D">
        <w:rPr>
          <w:rFonts w:asciiTheme="minorHAnsi" w:hAnsiTheme="minorHAnsi" w:cstheme="minorHAnsi"/>
          <w:sz w:val="22"/>
          <w:szCs w:val="22"/>
        </w:rPr>
        <w:t xml:space="preserve"> </w:t>
      </w:r>
    </w:p>
    <w:p w14:paraId="38CE7526" w14:textId="7045F9F4" w:rsidR="00ED19C2" w:rsidRPr="00A930A3" w:rsidRDefault="00ED19C2" w:rsidP="00ED19C2">
      <w:pPr>
        <w:pStyle w:val="ListParagraph"/>
        <w:numPr>
          <w:ilvl w:val="0"/>
          <w:numId w:val="16"/>
        </w:numPr>
        <w:rPr>
          <w:rFonts w:cstheme="minorHAnsi"/>
        </w:rPr>
      </w:pPr>
      <w:r w:rsidRPr="00A930A3">
        <w:rPr>
          <w:rFonts w:cstheme="minorHAnsi"/>
        </w:rPr>
        <w:t>Leak uprate cabinets are not available when needed.</w:t>
      </w:r>
    </w:p>
    <w:p w14:paraId="6DB30875" w14:textId="0A21C050" w:rsidR="00ED19C2" w:rsidRPr="00A930A3" w:rsidRDefault="00ED19C2" w:rsidP="00ED19C2">
      <w:pPr>
        <w:pStyle w:val="ListParagraph"/>
        <w:numPr>
          <w:ilvl w:val="0"/>
          <w:numId w:val="16"/>
        </w:numPr>
        <w:rPr>
          <w:rFonts w:cstheme="minorHAnsi"/>
        </w:rPr>
      </w:pPr>
      <w:r w:rsidRPr="00A930A3">
        <w:rPr>
          <w:rFonts w:cstheme="minorHAnsi"/>
        </w:rPr>
        <w:t xml:space="preserve">The wheels on Leak uprate cabinets can jam and become difficult to move. </w:t>
      </w:r>
    </w:p>
    <w:p w14:paraId="3D22C82D" w14:textId="1BD4AD3D" w:rsidR="00ED19C2" w:rsidRPr="00A930A3" w:rsidRDefault="00ED19C2" w:rsidP="00ED19C2">
      <w:pPr>
        <w:pStyle w:val="ListParagraph"/>
        <w:numPr>
          <w:ilvl w:val="0"/>
          <w:numId w:val="16"/>
        </w:numPr>
        <w:rPr>
          <w:rFonts w:cstheme="minorHAnsi"/>
        </w:rPr>
      </w:pPr>
      <w:r w:rsidRPr="00A930A3">
        <w:rPr>
          <w:rFonts w:cstheme="minorHAnsi"/>
        </w:rPr>
        <w:t xml:space="preserve">It is very time consuming bringing both a leak checker and a leak uprate cabinet to the module. </w:t>
      </w:r>
    </w:p>
    <w:p w14:paraId="691B5074" w14:textId="3E550A91" w:rsidR="00ED19C2" w:rsidRPr="00A930A3" w:rsidRDefault="00ED19C2" w:rsidP="00ED19C2">
      <w:pPr>
        <w:pStyle w:val="ListParagraph"/>
        <w:numPr>
          <w:ilvl w:val="0"/>
          <w:numId w:val="16"/>
        </w:numPr>
        <w:rPr>
          <w:rFonts w:cstheme="minorHAnsi"/>
        </w:rPr>
      </w:pPr>
      <w:r w:rsidRPr="00A930A3">
        <w:rPr>
          <w:rFonts w:cstheme="minorHAnsi"/>
        </w:rPr>
        <w:t xml:space="preserve">Having both sets of equipment takes up a lot of space in the small build bay. </w:t>
      </w:r>
    </w:p>
    <w:p w14:paraId="75DCBC49" w14:textId="77777777" w:rsidR="00165400" w:rsidRPr="00A930A3" w:rsidRDefault="008539E0" w:rsidP="008539E0">
      <w:pPr>
        <w:rPr>
          <w:rFonts w:asciiTheme="minorHAnsi" w:hAnsiTheme="minorHAnsi" w:cstheme="minorHAnsi"/>
          <w:sz w:val="22"/>
          <w:szCs w:val="22"/>
        </w:rPr>
      </w:pPr>
      <w:r w:rsidRPr="00A930A3">
        <w:rPr>
          <w:rFonts w:asciiTheme="minorHAnsi" w:hAnsiTheme="minorHAnsi" w:cstheme="minorHAnsi"/>
          <w:sz w:val="22"/>
          <w:szCs w:val="22"/>
        </w:rPr>
        <w:t xml:space="preserve">This is clear evidence that the current setup </w:t>
      </w:r>
      <w:r w:rsidR="001F0A0C" w:rsidRPr="00A930A3">
        <w:rPr>
          <w:rFonts w:asciiTheme="minorHAnsi" w:hAnsiTheme="minorHAnsi" w:cstheme="minorHAnsi"/>
          <w:sz w:val="22"/>
          <w:szCs w:val="22"/>
        </w:rPr>
        <w:t xml:space="preserve">of eight leak checkers and </w:t>
      </w:r>
      <w:r w:rsidR="00475C90" w:rsidRPr="00A930A3">
        <w:rPr>
          <w:rFonts w:asciiTheme="minorHAnsi" w:hAnsiTheme="minorHAnsi" w:cstheme="minorHAnsi"/>
          <w:sz w:val="22"/>
          <w:szCs w:val="22"/>
        </w:rPr>
        <w:t xml:space="preserve">three leak test cabinets are not sufficient for the current demand </w:t>
      </w:r>
      <w:r w:rsidR="00E1388D" w:rsidRPr="00A930A3">
        <w:rPr>
          <w:rFonts w:asciiTheme="minorHAnsi" w:hAnsiTheme="minorHAnsi" w:cstheme="minorHAnsi"/>
          <w:sz w:val="22"/>
          <w:szCs w:val="22"/>
        </w:rPr>
        <w:t>for manufacturing.</w:t>
      </w:r>
    </w:p>
    <w:p w14:paraId="0477F030" w14:textId="77777777" w:rsidR="00165400" w:rsidRPr="00A930A3" w:rsidRDefault="00165400" w:rsidP="008539E0">
      <w:pPr>
        <w:rPr>
          <w:rFonts w:asciiTheme="minorHAnsi" w:hAnsiTheme="minorHAnsi" w:cstheme="minorHAnsi"/>
          <w:sz w:val="22"/>
          <w:szCs w:val="22"/>
        </w:rPr>
      </w:pPr>
    </w:p>
    <w:p w14:paraId="26C79E66" w14:textId="56DCC052" w:rsidR="008539E0" w:rsidRPr="00A930A3" w:rsidRDefault="00E1388D" w:rsidP="008539E0">
      <w:pPr>
        <w:rPr>
          <w:rFonts w:asciiTheme="minorHAnsi" w:hAnsiTheme="minorHAnsi" w:cstheme="minorHAnsi"/>
          <w:sz w:val="22"/>
          <w:szCs w:val="22"/>
        </w:rPr>
      </w:pPr>
      <w:r w:rsidRPr="00A930A3">
        <w:rPr>
          <w:rFonts w:asciiTheme="minorHAnsi" w:hAnsiTheme="minorHAnsi" w:cstheme="minorHAnsi"/>
          <w:sz w:val="22"/>
          <w:szCs w:val="22"/>
        </w:rPr>
        <w:t xml:space="preserve">The current problems </w:t>
      </w:r>
      <w:r w:rsidR="00604B69" w:rsidRPr="00A930A3">
        <w:rPr>
          <w:rFonts w:asciiTheme="minorHAnsi" w:hAnsiTheme="minorHAnsi" w:cstheme="minorHAnsi"/>
          <w:sz w:val="22"/>
          <w:szCs w:val="22"/>
        </w:rPr>
        <w:t>that need to be resolved</w:t>
      </w:r>
      <w:r w:rsidR="006079EB" w:rsidRPr="00A930A3">
        <w:rPr>
          <w:rFonts w:asciiTheme="minorHAnsi" w:hAnsiTheme="minorHAnsi" w:cstheme="minorHAnsi"/>
          <w:sz w:val="22"/>
          <w:szCs w:val="22"/>
        </w:rPr>
        <w:t xml:space="preserve"> from employees</w:t>
      </w:r>
      <w:r w:rsidR="00604B69" w:rsidRPr="00A930A3">
        <w:rPr>
          <w:rFonts w:asciiTheme="minorHAnsi" w:hAnsiTheme="minorHAnsi" w:cstheme="minorHAnsi"/>
          <w:sz w:val="22"/>
          <w:szCs w:val="22"/>
        </w:rPr>
        <w:t xml:space="preserve"> </w:t>
      </w:r>
      <w:r w:rsidRPr="00A930A3">
        <w:rPr>
          <w:rFonts w:asciiTheme="minorHAnsi" w:hAnsiTheme="minorHAnsi" w:cstheme="minorHAnsi"/>
          <w:sz w:val="22"/>
          <w:szCs w:val="22"/>
        </w:rPr>
        <w:t>are:</w:t>
      </w:r>
    </w:p>
    <w:p w14:paraId="40659375" w14:textId="77777777" w:rsidR="00604B69" w:rsidRPr="00A930A3" w:rsidRDefault="00165400" w:rsidP="00E1388D">
      <w:pPr>
        <w:pStyle w:val="ListParagraph"/>
        <w:numPr>
          <w:ilvl w:val="0"/>
          <w:numId w:val="16"/>
        </w:numPr>
        <w:rPr>
          <w:rFonts w:cstheme="minorHAnsi"/>
        </w:rPr>
      </w:pPr>
      <w:r w:rsidRPr="00A930A3">
        <w:rPr>
          <w:rFonts w:cstheme="minorHAnsi"/>
        </w:rPr>
        <w:t xml:space="preserve">More leak uprate cabinets </w:t>
      </w:r>
      <w:r w:rsidR="00604B69" w:rsidRPr="00A930A3">
        <w:rPr>
          <w:rFonts w:cstheme="minorHAnsi"/>
        </w:rPr>
        <w:t>are required</w:t>
      </w:r>
      <w:r w:rsidRPr="00A930A3">
        <w:rPr>
          <w:rFonts w:cstheme="minorHAnsi"/>
        </w:rPr>
        <w:t>.</w:t>
      </w:r>
    </w:p>
    <w:p w14:paraId="488426FC" w14:textId="57F039E8" w:rsidR="00D42A86" w:rsidRPr="00A930A3" w:rsidRDefault="00823AEB" w:rsidP="00E1388D">
      <w:pPr>
        <w:pStyle w:val="ListParagraph"/>
        <w:numPr>
          <w:ilvl w:val="0"/>
          <w:numId w:val="16"/>
        </w:numPr>
        <w:rPr>
          <w:rFonts w:cstheme="minorHAnsi"/>
        </w:rPr>
      </w:pPr>
      <w:r w:rsidRPr="00A930A3">
        <w:rPr>
          <w:rFonts w:cstheme="minorHAnsi"/>
        </w:rPr>
        <w:t>Resolve issue with wheels on leak uprate cabinet</w:t>
      </w:r>
      <w:r w:rsidR="00D42A86" w:rsidRPr="00A930A3">
        <w:rPr>
          <w:rFonts w:cstheme="minorHAnsi"/>
        </w:rPr>
        <w:t xml:space="preserve"> to allow for easier movement. </w:t>
      </w:r>
    </w:p>
    <w:p w14:paraId="43F0686F" w14:textId="4EBD2012" w:rsidR="00823AEB" w:rsidRPr="00A930A3" w:rsidRDefault="000C3FA1" w:rsidP="00E1388D">
      <w:pPr>
        <w:pStyle w:val="ListParagraph"/>
        <w:numPr>
          <w:ilvl w:val="0"/>
          <w:numId w:val="16"/>
        </w:numPr>
        <w:rPr>
          <w:rFonts w:cstheme="minorHAnsi"/>
        </w:rPr>
      </w:pPr>
      <w:r w:rsidRPr="00A930A3">
        <w:rPr>
          <w:rFonts w:cstheme="minorHAnsi"/>
        </w:rPr>
        <w:t>Reduce time taken from moving both leak checker and leak uprate cabinet to the module</w:t>
      </w:r>
      <w:r w:rsidR="00823AEB" w:rsidRPr="00A930A3">
        <w:rPr>
          <w:rFonts w:cstheme="minorHAnsi"/>
        </w:rPr>
        <w:t>.</w:t>
      </w:r>
    </w:p>
    <w:p w14:paraId="27154821" w14:textId="611276F5" w:rsidR="00E1388D" w:rsidRPr="00A930A3" w:rsidRDefault="00165400" w:rsidP="00E1388D">
      <w:pPr>
        <w:pStyle w:val="ListParagraph"/>
        <w:numPr>
          <w:ilvl w:val="0"/>
          <w:numId w:val="16"/>
        </w:numPr>
        <w:rPr>
          <w:rFonts w:cstheme="minorHAnsi"/>
        </w:rPr>
      </w:pPr>
      <w:r w:rsidRPr="00A930A3">
        <w:rPr>
          <w:rFonts w:cstheme="minorHAnsi"/>
        </w:rPr>
        <w:t xml:space="preserve"> </w:t>
      </w:r>
      <w:r w:rsidR="00D42A86" w:rsidRPr="00A930A3">
        <w:rPr>
          <w:rFonts w:cstheme="minorHAnsi"/>
        </w:rPr>
        <w:t xml:space="preserve">Reduce space taken up by having the leak checker and test cabinet in the same build bay. </w:t>
      </w:r>
    </w:p>
    <w:p w14:paraId="1A28F1B3" w14:textId="77777777" w:rsidR="008539E0" w:rsidRPr="00A930A3" w:rsidRDefault="008539E0" w:rsidP="008539E0">
      <w:pPr>
        <w:rPr>
          <w:rFonts w:asciiTheme="minorHAnsi" w:hAnsiTheme="minorHAnsi" w:cstheme="minorHAnsi"/>
          <w:sz w:val="22"/>
          <w:szCs w:val="22"/>
        </w:rPr>
      </w:pPr>
    </w:p>
    <w:p w14:paraId="6B4F3811" w14:textId="77777777" w:rsidR="008539E0" w:rsidRPr="00A930A3" w:rsidRDefault="008539E0" w:rsidP="008539E0">
      <w:pPr>
        <w:rPr>
          <w:rFonts w:asciiTheme="minorHAnsi" w:hAnsiTheme="minorHAnsi" w:cstheme="minorHAnsi"/>
          <w:sz w:val="22"/>
          <w:szCs w:val="22"/>
        </w:rPr>
      </w:pPr>
    </w:p>
    <w:p w14:paraId="3F3A66DB" w14:textId="77777777" w:rsidR="008539E0" w:rsidRPr="00A930A3" w:rsidRDefault="008539E0" w:rsidP="008539E0">
      <w:pPr>
        <w:rPr>
          <w:rFonts w:asciiTheme="minorHAnsi" w:hAnsiTheme="minorHAnsi" w:cstheme="minorHAnsi"/>
          <w:sz w:val="22"/>
          <w:szCs w:val="22"/>
        </w:rPr>
      </w:pPr>
    </w:p>
    <w:p w14:paraId="4708E08C" w14:textId="3F8BA0EE" w:rsidR="00ED19C2" w:rsidRPr="00A930A3" w:rsidRDefault="00ED19C2" w:rsidP="00ED19C2">
      <w:pPr>
        <w:rPr>
          <w:rFonts w:asciiTheme="minorHAnsi" w:hAnsiTheme="minorHAnsi" w:cstheme="minorHAnsi"/>
          <w:sz w:val="22"/>
          <w:szCs w:val="22"/>
        </w:rPr>
      </w:pPr>
      <w:r w:rsidRPr="00A930A3">
        <w:rPr>
          <w:rFonts w:asciiTheme="minorHAnsi" w:hAnsiTheme="minorHAnsi" w:cstheme="minorHAnsi"/>
          <w:sz w:val="22"/>
          <w:szCs w:val="22"/>
        </w:rPr>
        <w:t xml:space="preserve">The voice of the customer is also the managers within manufacturing overseeing the employees working with the current equipment. </w:t>
      </w:r>
    </w:p>
    <w:p w14:paraId="74C96B7C" w14:textId="77777777" w:rsidR="003C47AE" w:rsidRPr="00A930A3" w:rsidRDefault="00ED19C2" w:rsidP="00ED19C2">
      <w:pPr>
        <w:pStyle w:val="ListParagraph"/>
        <w:numPr>
          <w:ilvl w:val="0"/>
          <w:numId w:val="16"/>
        </w:numPr>
        <w:rPr>
          <w:rFonts w:cstheme="minorHAnsi"/>
        </w:rPr>
      </w:pPr>
      <w:r w:rsidRPr="00A930A3">
        <w:rPr>
          <w:rFonts w:cstheme="minorHAnsi"/>
        </w:rPr>
        <w:t>There is too much downtime waiting for cabinets to be available for each module.</w:t>
      </w:r>
    </w:p>
    <w:p w14:paraId="782AB6DE" w14:textId="3A3366B4" w:rsidR="003C47AE" w:rsidRPr="00A930A3" w:rsidRDefault="003C47AE" w:rsidP="00ED19C2">
      <w:pPr>
        <w:pStyle w:val="ListParagraph"/>
        <w:numPr>
          <w:ilvl w:val="0"/>
          <w:numId w:val="16"/>
        </w:numPr>
        <w:rPr>
          <w:rFonts w:cstheme="minorHAnsi"/>
        </w:rPr>
      </w:pPr>
      <w:r w:rsidRPr="00A930A3">
        <w:rPr>
          <w:rFonts w:cstheme="minorHAnsi"/>
        </w:rPr>
        <w:t xml:space="preserve">Too much time is lost on average for each module moving equipment. </w:t>
      </w:r>
    </w:p>
    <w:p w14:paraId="3C392E79" w14:textId="1053AA0B" w:rsidR="00D42A86" w:rsidRPr="00A930A3" w:rsidRDefault="00ED19C2" w:rsidP="00D42A86">
      <w:pPr>
        <w:pStyle w:val="ListParagraph"/>
        <w:numPr>
          <w:ilvl w:val="0"/>
          <w:numId w:val="16"/>
        </w:numPr>
        <w:rPr>
          <w:rFonts w:cstheme="minorHAnsi"/>
        </w:rPr>
      </w:pPr>
      <w:r w:rsidRPr="00A930A3">
        <w:rPr>
          <w:rFonts w:cstheme="minorHAnsi"/>
        </w:rPr>
        <w:t xml:space="preserve"> </w:t>
      </w:r>
      <w:r w:rsidR="00C219B8" w:rsidRPr="00A930A3">
        <w:rPr>
          <w:rFonts w:cstheme="minorHAnsi"/>
        </w:rPr>
        <w:t xml:space="preserve">The current setup is prone to problems. </w:t>
      </w:r>
    </w:p>
    <w:p w14:paraId="7D395D11" w14:textId="7DA25B21" w:rsidR="00D42A86" w:rsidRPr="00A930A3" w:rsidRDefault="00D42A86" w:rsidP="00D42A86">
      <w:pPr>
        <w:rPr>
          <w:rFonts w:asciiTheme="minorHAnsi" w:hAnsiTheme="minorHAnsi" w:cstheme="minorHAnsi"/>
          <w:sz w:val="22"/>
          <w:szCs w:val="22"/>
        </w:rPr>
      </w:pPr>
      <w:r w:rsidRPr="00A930A3">
        <w:rPr>
          <w:rFonts w:asciiTheme="minorHAnsi" w:hAnsiTheme="minorHAnsi" w:cstheme="minorHAnsi"/>
          <w:sz w:val="22"/>
          <w:szCs w:val="22"/>
        </w:rPr>
        <w:t xml:space="preserve">The current </w:t>
      </w:r>
      <w:r w:rsidR="006079EB" w:rsidRPr="00A930A3">
        <w:rPr>
          <w:rFonts w:asciiTheme="minorHAnsi" w:hAnsiTheme="minorHAnsi" w:cstheme="minorHAnsi"/>
          <w:sz w:val="22"/>
          <w:szCs w:val="22"/>
        </w:rPr>
        <w:t>problems that need to be resolved from Managers are:</w:t>
      </w:r>
    </w:p>
    <w:p w14:paraId="1C715ED1" w14:textId="1ED45C6A" w:rsidR="006079EB" w:rsidRPr="00A930A3" w:rsidRDefault="006079EB" w:rsidP="006079EB">
      <w:pPr>
        <w:pStyle w:val="ListParagraph"/>
        <w:numPr>
          <w:ilvl w:val="0"/>
          <w:numId w:val="16"/>
        </w:numPr>
        <w:rPr>
          <w:rFonts w:cstheme="minorHAnsi"/>
        </w:rPr>
      </w:pPr>
      <w:r w:rsidRPr="00A930A3">
        <w:rPr>
          <w:rFonts w:cstheme="minorHAnsi"/>
        </w:rPr>
        <w:t xml:space="preserve">Reduce downtime </w:t>
      </w:r>
      <w:r w:rsidR="00FB02CF" w:rsidRPr="00A930A3">
        <w:rPr>
          <w:rFonts w:cstheme="minorHAnsi"/>
        </w:rPr>
        <w:t xml:space="preserve">due to no cabinets being available </w:t>
      </w:r>
    </w:p>
    <w:p w14:paraId="53B12E57" w14:textId="5785F67B" w:rsidR="00FB02CF" w:rsidRPr="00A930A3" w:rsidRDefault="00FB02CF" w:rsidP="006079EB">
      <w:pPr>
        <w:pStyle w:val="ListParagraph"/>
        <w:numPr>
          <w:ilvl w:val="0"/>
          <w:numId w:val="16"/>
        </w:numPr>
        <w:rPr>
          <w:rFonts w:cstheme="minorHAnsi"/>
        </w:rPr>
      </w:pPr>
      <w:r w:rsidRPr="00A930A3">
        <w:rPr>
          <w:rFonts w:cstheme="minorHAnsi"/>
        </w:rPr>
        <w:t xml:space="preserve">Reduce cycle time taken due to time lost moving equipment for testing. </w:t>
      </w:r>
    </w:p>
    <w:p w14:paraId="05E50953" w14:textId="77777777" w:rsidR="0099245D" w:rsidRDefault="00B1439B" w:rsidP="0099245D">
      <w:pPr>
        <w:pStyle w:val="ListParagraph"/>
        <w:numPr>
          <w:ilvl w:val="0"/>
          <w:numId w:val="16"/>
        </w:numPr>
        <w:rPr>
          <w:rFonts w:cstheme="minorHAnsi"/>
        </w:rPr>
      </w:pPr>
      <w:r w:rsidRPr="00A930A3">
        <w:rPr>
          <w:rFonts w:cstheme="minorHAnsi"/>
        </w:rPr>
        <w:t xml:space="preserve">Improve current setup to reduce likelihood of </w:t>
      </w:r>
      <w:r w:rsidR="006606E1" w:rsidRPr="00A930A3">
        <w:rPr>
          <w:rFonts w:cstheme="minorHAnsi"/>
        </w:rPr>
        <w:t xml:space="preserve">downtime of module decreasing overall </w:t>
      </w:r>
      <w:r w:rsidR="002F35EB" w:rsidRPr="00A930A3">
        <w:rPr>
          <w:rFonts w:cstheme="minorHAnsi"/>
        </w:rPr>
        <w:t xml:space="preserve">cycle time. </w:t>
      </w:r>
    </w:p>
    <w:p w14:paraId="1E33D730" w14:textId="77777777" w:rsidR="0099245D" w:rsidRDefault="0099245D" w:rsidP="0099245D">
      <w:pPr>
        <w:pStyle w:val="ListParagraph"/>
        <w:rPr>
          <w:rFonts w:cstheme="minorHAnsi"/>
        </w:rPr>
      </w:pPr>
    </w:p>
    <w:p w14:paraId="63ED2202" w14:textId="4289FAD8" w:rsidR="002F35EB" w:rsidRPr="0099245D" w:rsidRDefault="0099245D" w:rsidP="0099245D">
      <w:pPr>
        <w:pStyle w:val="ListParagraph"/>
        <w:rPr>
          <w:rFonts w:cstheme="minorHAnsi"/>
        </w:rPr>
      </w:pPr>
      <w:r w:rsidRPr="0099245D">
        <w:rPr>
          <w:rFonts w:ascii="Calibri" w:hAnsi="Calibri" w:cs="Calibri"/>
          <w:sz w:val="24"/>
          <w:szCs w:val="24"/>
        </w:rPr>
        <w:t>Bunker (2025)</w:t>
      </w:r>
    </w:p>
    <w:p w14:paraId="23E6B693" w14:textId="4E12A93E" w:rsidR="002B30A5" w:rsidRDefault="005E0052" w:rsidP="00AD2D11">
      <w:pPr>
        <w:pStyle w:val="Heading2"/>
      </w:pPr>
      <w:bookmarkStart w:id="16" w:name="_Toc228818012"/>
      <w:r>
        <w:t>Critical to Quality</w:t>
      </w:r>
      <w:bookmarkEnd w:id="16"/>
      <w:r>
        <w:t xml:space="preserve"> </w:t>
      </w:r>
    </w:p>
    <w:p w14:paraId="3038C653" w14:textId="77777777" w:rsidR="00AD2D11" w:rsidRDefault="00AD2D11" w:rsidP="00AD2D11">
      <w:pPr>
        <w:rPr>
          <w:lang w:val="en-US" w:eastAsia="en-US"/>
        </w:rPr>
      </w:pPr>
    </w:p>
    <w:p w14:paraId="30EF0B81" w14:textId="77C6F7B9" w:rsidR="00AD2D11" w:rsidRPr="0099245D" w:rsidRDefault="00206D73" w:rsidP="00AD2D11">
      <w:pPr>
        <w:rPr>
          <w:rFonts w:asciiTheme="minorHAnsi" w:hAnsiTheme="minorHAnsi" w:cstheme="minorHAnsi"/>
          <w:sz w:val="22"/>
          <w:szCs w:val="22"/>
          <w:lang w:val="en-US" w:eastAsia="en-US"/>
        </w:rPr>
      </w:pPr>
      <w:r w:rsidRPr="0099245D">
        <w:rPr>
          <w:rFonts w:asciiTheme="minorHAnsi" w:hAnsiTheme="minorHAnsi" w:cstheme="minorHAnsi"/>
          <w:sz w:val="22"/>
          <w:szCs w:val="22"/>
          <w:lang w:val="en-US" w:eastAsia="en-US"/>
        </w:rPr>
        <w:t xml:space="preserve">There are a few aspects that the project needs to accomplish to be critical to quality. These are essential to </w:t>
      </w:r>
      <w:r w:rsidR="007C491F" w:rsidRPr="0099245D">
        <w:rPr>
          <w:rFonts w:asciiTheme="minorHAnsi" w:hAnsiTheme="minorHAnsi" w:cstheme="minorHAnsi"/>
          <w:sz w:val="22"/>
          <w:szCs w:val="22"/>
          <w:lang w:val="en-US" w:eastAsia="en-US"/>
        </w:rPr>
        <w:t>ensuing the project is a success these are</w:t>
      </w:r>
      <w:r w:rsidR="000B67BE" w:rsidRPr="0099245D">
        <w:rPr>
          <w:rFonts w:asciiTheme="minorHAnsi" w:hAnsiTheme="minorHAnsi" w:cstheme="minorHAnsi"/>
          <w:sz w:val="22"/>
          <w:szCs w:val="22"/>
          <w:lang w:val="en-US" w:eastAsia="en-US"/>
        </w:rPr>
        <w:t>:</w:t>
      </w:r>
    </w:p>
    <w:p w14:paraId="712363F9" w14:textId="77777777" w:rsidR="007C491F" w:rsidRDefault="007C491F" w:rsidP="00AD2D11">
      <w:pPr>
        <w:rPr>
          <w:lang w:val="en-US" w:eastAsia="en-US"/>
        </w:rPr>
      </w:pPr>
    </w:p>
    <w:p w14:paraId="4463E4A1" w14:textId="3688D1F5" w:rsidR="007C491F" w:rsidRDefault="007C491F" w:rsidP="007C491F">
      <w:pPr>
        <w:pStyle w:val="ListParagraph"/>
        <w:numPr>
          <w:ilvl w:val="0"/>
          <w:numId w:val="16"/>
        </w:numPr>
      </w:pPr>
      <w:r>
        <w:t>Create a more effective unit – This is essential for both ease of use for the employees</w:t>
      </w:r>
      <w:r w:rsidR="00B0588D">
        <w:t xml:space="preserve"> and managers</w:t>
      </w:r>
      <w:r>
        <w:t xml:space="preserve"> </w:t>
      </w:r>
      <w:r w:rsidR="00B0588D">
        <w:t>to make the overall process more efficient</w:t>
      </w:r>
      <w:r w:rsidR="0004549E">
        <w:t>. This includes</w:t>
      </w:r>
      <w:r w:rsidR="0094261A">
        <w:t xml:space="preserve"> reducing time setting </w:t>
      </w:r>
      <w:r w:rsidR="00F509CE">
        <w:t>up,</w:t>
      </w:r>
      <w:r w:rsidR="0094261A">
        <w:t xml:space="preserve"> reducing cycle time and </w:t>
      </w:r>
      <w:r w:rsidR="008C6772">
        <w:t xml:space="preserve">making the unit easier to work with from a day-to-day basis. </w:t>
      </w:r>
    </w:p>
    <w:p w14:paraId="15169B08" w14:textId="1FB135B1" w:rsidR="007C491F" w:rsidRDefault="007C491F" w:rsidP="007C491F">
      <w:pPr>
        <w:pStyle w:val="ListParagraph"/>
        <w:numPr>
          <w:ilvl w:val="0"/>
          <w:numId w:val="16"/>
        </w:numPr>
      </w:pPr>
      <w:r>
        <w:t xml:space="preserve">Maximize floor space (Safety concern) </w:t>
      </w:r>
      <w:r w:rsidR="008C6772">
        <w:t xml:space="preserve">– Decrease the overall space taken by the current equipment to increase movable space inside the build bay making it easier to work around and </w:t>
      </w:r>
      <w:r w:rsidR="008C6772">
        <w:lastRenderedPageBreak/>
        <w:t xml:space="preserve">decrease the risk of falling or injuries due to lack of space present when the equipment is being used. </w:t>
      </w:r>
    </w:p>
    <w:p w14:paraId="79E3E796" w14:textId="6BEB7EB4" w:rsidR="007C491F" w:rsidRDefault="007C491F" w:rsidP="007C491F">
      <w:pPr>
        <w:pStyle w:val="ListParagraph"/>
        <w:numPr>
          <w:ilvl w:val="0"/>
          <w:numId w:val="16"/>
        </w:numPr>
      </w:pPr>
      <w:r>
        <w:t>Increase throughput of modules</w:t>
      </w:r>
      <w:r w:rsidR="008C6772">
        <w:t xml:space="preserve">- </w:t>
      </w:r>
      <w:r w:rsidR="00A905B3">
        <w:t xml:space="preserve">Make the overall process of using the leak checker and test cabinet more efficient by reducing time taken for setup and increase availability of test cabinets available to </w:t>
      </w:r>
      <w:r w:rsidR="00F509CE">
        <w:t>meet</w:t>
      </w:r>
      <w:r w:rsidR="00A905B3">
        <w:t xml:space="preserve"> the current demand. </w:t>
      </w:r>
    </w:p>
    <w:p w14:paraId="10C5B012" w14:textId="4B71D540" w:rsidR="007C491F" w:rsidRDefault="007C491F" w:rsidP="007C491F">
      <w:pPr>
        <w:pStyle w:val="ListParagraph"/>
        <w:numPr>
          <w:ilvl w:val="0"/>
          <w:numId w:val="16"/>
        </w:numPr>
      </w:pPr>
      <w:r>
        <w:t>Reduce cycle time and touch labor</w:t>
      </w:r>
      <w:r w:rsidR="00F509CE">
        <w:t xml:space="preserve"> – Reduce time taken for each module by improving efficiency of the leak checking process and to reduce touch labor of moving both the leak checker and test cabinet into the bay </w:t>
      </w:r>
      <w:r w:rsidR="000B67BE">
        <w:t xml:space="preserve">increasing cycle tie. </w:t>
      </w:r>
    </w:p>
    <w:p w14:paraId="466D30AD" w14:textId="77777777" w:rsidR="00F825DD" w:rsidRPr="00F825DD" w:rsidRDefault="00F825DD" w:rsidP="00F825DD">
      <w:pPr>
        <w:pStyle w:val="ListParagraph"/>
        <w:rPr>
          <w:sz w:val="24"/>
          <w:szCs w:val="24"/>
        </w:rPr>
      </w:pPr>
      <w:proofErr w:type="spellStart"/>
      <w:r w:rsidRPr="00F825DD">
        <w:rPr>
          <w:rFonts w:ascii="Calibri" w:hAnsi="Calibri" w:cs="Calibri"/>
          <w:sz w:val="24"/>
          <w:szCs w:val="24"/>
        </w:rPr>
        <w:t>TheKnowledgeAcademy</w:t>
      </w:r>
      <w:proofErr w:type="spellEnd"/>
      <w:r w:rsidRPr="00F825DD">
        <w:rPr>
          <w:rFonts w:ascii="Calibri" w:hAnsi="Calibri" w:cs="Calibri"/>
          <w:sz w:val="24"/>
          <w:szCs w:val="24"/>
        </w:rPr>
        <w:t xml:space="preserve"> (2025)</w:t>
      </w:r>
    </w:p>
    <w:p w14:paraId="3EB1F6AC" w14:textId="77777777" w:rsidR="0099245D" w:rsidRPr="007C491F" w:rsidRDefault="0099245D" w:rsidP="0099245D"/>
    <w:p w14:paraId="5686FA90" w14:textId="77777777" w:rsidR="00AD2D11" w:rsidRDefault="00AD2D11" w:rsidP="00AD2D11">
      <w:pPr>
        <w:rPr>
          <w:lang w:val="en-US" w:eastAsia="en-US"/>
        </w:rPr>
      </w:pPr>
    </w:p>
    <w:p w14:paraId="3EBBBEC7" w14:textId="5CEF72DE" w:rsidR="00B71519" w:rsidRDefault="005E0052" w:rsidP="005E0052">
      <w:pPr>
        <w:pStyle w:val="Heading2"/>
      </w:pPr>
      <w:bookmarkStart w:id="17" w:name="_Toc228818013"/>
      <w:r>
        <w:t>Project Scope</w:t>
      </w:r>
      <w:bookmarkEnd w:id="17"/>
      <w:r>
        <w:t xml:space="preserve"> </w:t>
      </w:r>
    </w:p>
    <w:p w14:paraId="6E832F0B" w14:textId="5D7303C6" w:rsidR="002B30A5" w:rsidRPr="00FC52C7" w:rsidRDefault="00BE5E56" w:rsidP="002B30A5">
      <w:pPr>
        <w:rPr>
          <w:rFonts w:asciiTheme="minorHAnsi" w:hAnsiTheme="minorHAnsi" w:cstheme="minorHAnsi"/>
          <w:sz w:val="22"/>
          <w:szCs w:val="22"/>
          <w:lang w:val="en-US" w:eastAsia="en-US"/>
        </w:rPr>
      </w:pPr>
      <w:r w:rsidRPr="00FC52C7">
        <w:rPr>
          <w:rFonts w:asciiTheme="minorHAnsi" w:hAnsiTheme="minorHAnsi" w:cstheme="minorHAnsi"/>
          <w:sz w:val="22"/>
          <w:szCs w:val="22"/>
          <w:lang w:val="en-US" w:eastAsia="en-US"/>
        </w:rPr>
        <w:t xml:space="preserve">A project scope is all actions to be taken by the project from start to finish. </w:t>
      </w:r>
      <w:r w:rsidR="001E083B" w:rsidRPr="00FC52C7">
        <w:rPr>
          <w:rFonts w:asciiTheme="minorHAnsi" w:hAnsiTheme="minorHAnsi" w:cstheme="minorHAnsi"/>
          <w:sz w:val="22"/>
          <w:szCs w:val="22"/>
          <w:lang w:val="en-US" w:eastAsia="en-US"/>
        </w:rPr>
        <w:t xml:space="preserve">These will be separated into five parts, Define, measure, </w:t>
      </w:r>
      <w:r w:rsidR="007826D5" w:rsidRPr="00FC52C7">
        <w:rPr>
          <w:rFonts w:asciiTheme="minorHAnsi" w:hAnsiTheme="minorHAnsi" w:cstheme="minorHAnsi"/>
          <w:sz w:val="22"/>
          <w:szCs w:val="22"/>
          <w:lang w:val="en-US" w:eastAsia="en-US"/>
        </w:rPr>
        <w:t>analyze, improve and control. The project scope is as follows:</w:t>
      </w:r>
    </w:p>
    <w:p w14:paraId="7338CE33" w14:textId="77777777" w:rsidR="002B0E22" w:rsidRPr="00FC52C7" w:rsidRDefault="002B0E22" w:rsidP="002B30A5">
      <w:pPr>
        <w:rPr>
          <w:rFonts w:asciiTheme="minorHAnsi" w:hAnsiTheme="minorHAnsi" w:cstheme="minorHAnsi"/>
          <w:sz w:val="22"/>
          <w:szCs w:val="22"/>
          <w:lang w:val="en-US" w:eastAsia="en-US"/>
        </w:rPr>
      </w:pPr>
    </w:p>
    <w:p w14:paraId="1CE69BB7" w14:textId="2420416F" w:rsidR="002B0E22" w:rsidRPr="00FC52C7" w:rsidRDefault="002B0E22" w:rsidP="000C10AA">
      <w:pPr>
        <w:pStyle w:val="ListParagraph"/>
        <w:numPr>
          <w:ilvl w:val="0"/>
          <w:numId w:val="16"/>
        </w:numPr>
        <w:rPr>
          <w:rFonts w:cstheme="minorHAnsi"/>
          <w:color w:val="000000"/>
          <w:kern w:val="24"/>
        </w:rPr>
      </w:pPr>
      <w:r w:rsidRPr="00FC52C7">
        <w:rPr>
          <w:rFonts w:cstheme="minorHAnsi"/>
        </w:rPr>
        <w:t xml:space="preserve">Define - </w:t>
      </w:r>
      <w:r w:rsidR="000C10AA" w:rsidRPr="00FC52C7">
        <w:rPr>
          <w:rFonts w:cstheme="minorHAnsi"/>
        </w:rPr>
        <w:t xml:space="preserve"> </w:t>
      </w:r>
      <w:r w:rsidRPr="00FC52C7">
        <w:rPr>
          <w:rFonts w:cstheme="minorHAnsi"/>
          <w:color w:val="000000"/>
          <w:kern w:val="24"/>
        </w:rPr>
        <w:t>Complete project charter, Investigate the problem we currently have with L</w:t>
      </w:r>
      <w:r w:rsidR="003F7770" w:rsidRPr="00FC52C7">
        <w:rPr>
          <w:rFonts w:cstheme="minorHAnsi"/>
          <w:color w:val="000000"/>
          <w:kern w:val="24"/>
        </w:rPr>
        <w:t>U</w:t>
      </w:r>
      <w:r w:rsidRPr="00FC52C7">
        <w:rPr>
          <w:rFonts w:cstheme="minorHAnsi"/>
          <w:color w:val="000000"/>
          <w:kern w:val="24"/>
        </w:rPr>
        <w:t xml:space="preserve">R cabinets we currently have within manufacturing. </w:t>
      </w:r>
    </w:p>
    <w:p w14:paraId="11DC5941" w14:textId="33DF6C40" w:rsidR="003F7770" w:rsidRPr="00FC52C7" w:rsidRDefault="003F7770" w:rsidP="000C10AA">
      <w:pPr>
        <w:pStyle w:val="ListParagraph"/>
        <w:numPr>
          <w:ilvl w:val="0"/>
          <w:numId w:val="16"/>
        </w:numPr>
        <w:rPr>
          <w:rFonts w:cstheme="minorHAnsi"/>
        </w:rPr>
      </w:pPr>
      <w:r w:rsidRPr="00FC52C7">
        <w:rPr>
          <w:rFonts w:cstheme="minorHAnsi"/>
          <w:color w:val="000000"/>
          <w:kern w:val="24"/>
        </w:rPr>
        <w:t>Measure -</w:t>
      </w:r>
      <w:r w:rsidR="000C10AA" w:rsidRPr="00FC52C7">
        <w:rPr>
          <w:rFonts w:cstheme="minorHAnsi"/>
          <w:color w:val="000000"/>
          <w:kern w:val="24"/>
        </w:rPr>
        <w:t xml:space="preserve"> </w:t>
      </w:r>
      <w:r w:rsidRPr="00FC52C7">
        <w:rPr>
          <w:rFonts w:cstheme="minorHAnsi"/>
          <w:color w:val="000000"/>
          <w:kern w:val="24"/>
        </w:rPr>
        <w:t>Collect data from Build and monitor how many modules are collectively ready for L</w:t>
      </w:r>
      <w:r w:rsidR="000C10AA" w:rsidRPr="00FC52C7">
        <w:rPr>
          <w:rFonts w:cstheme="minorHAnsi"/>
          <w:color w:val="000000"/>
          <w:kern w:val="24"/>
        </w:rPr>
        <w:t>U</w:t>
      </w:r>
      <w:r w:rsidRPr="00FC52C7">
        <w:rPr>
          <w:rFonts w:cstheme="minorHAnsi"/>
          <w:color w:val="000000"/>
          <w:kern w:val="24"/>
        </w:rPr>
        <w:t xml:space="preserve">R During each day. With this info we can calculate the amount of </w:t>
      </w:r>
      <w:r w:rsidR="002733F5" w:rsidRPr="00FC52C7">
        <w:rPr>
          <w:rFonts w:cstheme="minorHAnsi"/>
          <w:color w:val="000000"/>
          <w:kern w:val="24"/>
        </w:rPr>
        <w:t>downtime that</w:t>
      </w:r>
      <w:r w:rsidR="00FC52C7" w:rsidRPr="00FC52C7">
        <w:rPr>
          <w:rFonts w:cstheme="minorHAnsi"/>
          <w:color w:val="000000"/>
          <w:kern w:val="24"/>
        </w:rPr>
        <w:t xml:space="preserve"> </w:t>
      </w:r>
      <w:r w:rsidRPr="00FC52C7">
        <w:rPr>
          <w:rFonts w:cstheme="minorHAnsi"/>
          <w:color w:val="000000"/>
          <w:kern w:val="24"/>
        </w:rPr>
        <w:t xml:space="preserve">can be saved by having more </w:t>
      </w:r>
      <w:r w:rsidR="000C10AA" w:rsidRPr="00FC52C7">
        <w:rPr>
          <w:rFonts w:cstheme="minorHAnsi"/>
          <w:color w:val="000000"/>
          <w:kern w:val="24"/>
        </w:rPr>
        <w:t>LU</w:t>
      </w:r>
      <w:r w:rsidRPr="00FC52C7">
        <w:rPr>
          <w:rFonts w:cstheme="minorHAnsi"/>
          <w:color w:val="000000"/>
          <w:kern w:val="24"/>
        </w:rPr>
        <w:t>R Cabs.</w:t>
      </w:r>
    </w:p>
    <w:p w14:paraId="2DB26D15" w14:textId="5F9DD082" w:rsidR="00FC52C7" w:rsidRPr="00FC52C7" w:rsidRDefault="00FC52C7" w:rsidP="000C10AA">
      <w:pPr>
        <w:pStyle w:val="ListParagraph"/>
        <w:numPr>
          <w:ilvl w:val="0"/>
          <w:numId w:val="16"/>
        </w:numPr>
        <w:rPr>
          <w:rFonts w:cstheme="minorHAnsi"/>
        </w:rPr>
      </w:pPr>
      <w:r w:rsidRPr="00FC52C7">
        <w:rPr>
          <w:rFonts w:cstheme="minorHAnsi"/>
          <w:color w:val="000000"/>
          <w:kern w:val="24"/>
        </w:rPr>
        <w:t>Analyze - Look at the data and calculate the amount of additional LUR Cabs we require for the Module output we are currently producing.</w:t>
      </w:r>
    </w:p>
    <w:p w14:paraId="553F397E" w14:textId="0DCC064D" w:rsidR="000C10AA" w:rsidRPr="00FC52C7" w:rsidRDefault="000C10AA" w:rsidP="000C10AA">
      <w:pPr>
        <w:pStyle w:val="ListParagraph"/>
        <w:numPr>
          <w:ilvl w:val="0"/>
          <w:numId w:val="16"/>
        </w:numPr>
        <w:rPr>
          <w:rFonts w:cstheme="minorHAnsi"/>
        </w:rPr>
      </w:pPr>
      <w:r w:rsidRPr="00FC52C7">
        <w:rPr>
          <w:rFonts w:cstheme="minorHAnsi"/>
          <w:color w:val="000000"/>
          <w:kern w:val="24"/>
        </w:rPr>
        <w:t xml:space="preserve">Improve - </w:t>
      </w:r>
      <w:r w:rsidR="00FC52C7" w:rsidRPr="00FC52C7">
        <w:rPr>
          <w:rFonts w:cstheme="minorHAnsi"/>
          <w:color w:val="000000"/>
          <w:kern w:val="24"/>
        </w:rPr>
        <w:t>Asses the current unit cost and space taken, look at a more space-saving, more cost-efficient model incorporating a more future proof, robust &amp; versatile alternative to the current Baratron setup.</w:t>
      </w:r>
    </w:p>
    <w:p w14:paraId="29BEA0E9" w14:textId="78EE6A07" w:rsidR="000C10AA" w:rsidRDefault="00FC52C7" w:rsidP="000C10AA">
      <w:pPr>
        <w:pStyle w:val="ListParagraph"/>
        <w:numPr>
          <w:ilvl w:val="0"/>
          <w:numId w:val="16"/>
        </w:numPr>
        <w:rPr>
          <w:rFonts w:cstheme="minorHAnsi"/>
        </w:rPr>
      </w:pPr>
      <w:r w:rsidRPr="00FC52C7">
        <w:rPr>
          <w:rFonts w:cstheme="minorHAnsi"/>
        </w:rPr>
        <w:t>Control - Monitor &amp; Review trials and implement any changes within a timescale, approximately 3 months</w:t>
      </w:r>
    </w:p>
    <w:p w14:paraId="0721F90C" w14:textId="6C72B124" w:rsidR="002B0E22" w:rsidRPr="0055598F" w:rsidRDefault="002733F5" w:rsidP="00750F43">
      <w:pPr>
        <w:pStyle w:val="ListParagraph"/>
        <w:rPr>
          <w:sz w:val="24"/>
          <w:szCs w:val="24"/>
        </w:rPr>
      </w:pPr>
      <w:r w:rsidRPr="002733F5">
        <w:rPr>
          <w:rFonts w:ascii="Calibri" w:hAnsi="Calibri" w:cs="Calibri"/>
          <w:sz w:val="24"/>
          <w:szCs w:val="24"/>
        </w:rPr>
        <w:t>Adobe Communications Team (2022)</w:t>
      </w:r>
    </w:p>
    <w:p w14:paraId="6AEFD214" w14:textId="3FBF8BBB" w:rsidR="005E0052" w:rsidRPr="00B71519" w:rsidRDefault="005E0052" w:rsidP="005E0052">
      <w:pPr>
        <w:pStyle w:val="Heading2"/>
      </w:pPr>
      <w:bookmarkStart w:id="18" w:name="_Toc228818014"/>
      <w:r>
        <w:t>Project Charter</w:t>
      </w:r>
      <w:bookmarkEnd w:id="18"/>
      <w:r>
        <w:t xml:space="preserve"> </w:t>
      </w:r>
    </w:p>
    <w:p w14:paraId="71141DA7" w14:textId="77777777" w:rsidR="00AA0F30" w:rsidRPr="00A930A3" w:rsidRDefault="00AA0F30" w:rsidP="00AA0F30">
      <w:pPr>
        <w:pStyle w:val="ListParagraph"/>
        <w:spacing w:after="0" w:line="240" w:lineRule="auto"/>
        <w:ind w:left="1080"/>
        <w:rPr>
          <w:rFonts w:cstheme="minorHAnsi"/>
        </w:rPr>
      </w:pPr>
    </w:p>
    <w:p w14:paraId="6ADDFF37" w14:textId="77C172ED" w:rsidR="00F26D61" w:rsidRPr="00A930A3" w:rsidRDefault="00D77C73" w:rsidP="00AA0F30">
      <w:pPr>
        <w:pStyle w:val="ListParagraph"/>
        <w:spacing w:after="0" w:line="240" w:lineRule="auto"/>
        <w:ind w:left="1080"/>
        <w:rPr>
          <w:rFonts w:cstheme="minorHAnsi"/>
        </w:rPr>
      </w:pPr>
      <w:r w:rsidRPr="00A930A3">
        <w:rPr>
          <w:rFonts w:cstheme="minorHAnsi"/>
        </w:rPr>
        <w:t>A project charter</w:t>
      </w:r>
      <w:r w:rsidR="00402C58" w:rsidRPr="00A930A3">
        <w:rPr>
          <w:rFonts w:cstheme="minorHAnsi"/>
        </w:rPr>
        <w:t xml:space="preserve"> has been created to set out all major parts of the project </w:t>
      </w:r>
      <w:r w:rsidR="006A3579" w:rsidRPr="00A930A3">
        <w:rPr>
          <w:rFonts w:cstheme="minorHAnsi"/>
        </w:rPr>
        <w:t xml:space="preserve">and what is included. These are: </w:t>
      </w:r>
    </w:p>
    <w:p w14:paraId="12043843" w14:textId="77777777" w:rsidR="006A3579" w:rsidRPr="00A930A3" w:rsidRDefault="006A3579" w:rsidP="00AA0F30">
      <w:pPr>
        <w:pStyle w:val="ListParagraph"/>
        <w:spacing w:after="0" w:line="240" w:lineRule="auto"/>
        <w:ind w:left="1080"/>
        <w:rPr>
          <w:rFonts w:cstheme="minorHAnsi"/>
        </w:rPr>
      </w:pPr>
    </w:p>
    <w:p w14:paraId="5E301892" w14:textId="6ADCB5A2" w:rsidR="006A3579" w:rsidRPr="00A930A3" w:rsidRDefault="006A3579" w:rsidP="006A3579">
      <w:pPr>
        <w:pStyle w:val="ListParagraph"/>
        <w:numPr>
          <w:ilvl w:val="0"/>
          <w:numId w:val="17"/>
        </w:numPr>
        <w:spacing w:after="0" w:line="240" w:lineRule="auto"/>
        <w:rPr>
          <w:rFonts w:cstheme="minorHAnsi"/>
        </w:rPr>
      </w:pPr>
      <w:r w:rsidRPr="00A930A3">
        <w:rPr>
          <w:rFonts w:cstheme="minorHAnsi"/>
        </w:rPr>
        <w:t xml:space="preserve">Problem definition </w:t>
      </w:r>
      <w:r w:rsidR="009B0F1E" w:rsidRPr="00A930A3">
        <w:rPr>
          <w:rFonts w:cstheme="minorHAnsi"/>
        </w:rPr>
        <w:t>–</w:t>
      </w:r>
      <w:r w:rsidRPr="00A930A3">
        <w:rPr>
          <w:rFonts w:cstheme="minorHAnsi"/>
        </w:rPr>
        <w:t xml:space="preserve"> </w:t>
      </w:r>
      <w:r w:rsidR="009B0F1E" w:rsidRPr="00A930A3">
        <w:rPr>
          <w:rFonts w:cstheme="minorHAnsi"/>
        </w:rPr>
        <w:t xml:space="preserve">This is the goal the project sets out to achieve </w:t>
      </w:r>
    </w:p>
    <w:p w14:paraId="1EBD0FEE" w14:textId="514EA8B0" w:rsidR="009B0F1E" w:rsidRPr="00A930A3" w:rsidRDefault="009B0F1E" w:rsidP="006A3579">
      <w:pPr>
        <w:pStyle w:val="ListParagraph"/>
        <w:numPr>
          <w:ilvl w:val="0"/>
          <w:numId w:val="17"/>
        </w:numPr>
        <w:spacing w:after="0" w:line="240" w:lineRule="auto"/>
        <w:rPr>
          <w:rFonts w:cstheme="minorHAnsi"/>
        </w:rPr>
      </w:pPr>
      <w:r w:rsidRPr="00A930A3">
        <w:rPr>
          <w:rFonts w:cstheme="minorHAnsi"/>
        </w:rPr>
        <w:t xml:space="preserve">Objectives – This is </w:t>
      </w:r>
      <w:r w:rsidR="00425248" w:rsidRPr="00A930A3">
        <w:rPr>
          <w:rFonts w:cstheme="minorHAnsi"/>
        </w:rPr>
        <w:t xml:space="preserve">the objectives of the project </w:t>
      </w:r>
      <w:r w:rsidR="00226F72" w:rsidRPr="00A930A3">
        <w:rPr>
          <w:rFonts w:cstheme="minorHAnsi"/>
        </w:rPr>
        <w:t xml:space="preserve">that need to be met to resolve the problem. </w:t>
      </w:r>
    </w:p>
    <w:p w14:paraId="0B9621E0" w14:textId="0FE64B09" w:rsidR="00226F72" w:rsidRPr="00A930A3" w:rsidRDefault="00226F72" w:rsidP="006A3579">
      <w:pPr>
        <w:pStyle w:val="ListParagraph"/>
        <w:numPr>
          <w:ilvl w:val="0"/>
          <w:numId w:val="17"/>
        </w:numPr>
        <w:spacing w:after="0" w:line="240" w:lineRule="auto"/>
        <w:rPr>
          <w:rFonts w:cstheme="minorHAnsi"/>
        </w:rPr>
      </w:pPr>
      <w:r w:rsidRPr="00A930A3">
        <w:rPr>
          <w:rFonts w:cstheme="minorHAnsi"/>
        </w:rPr>
        <w:t xml:space="preserve">Key performance indicators </w:t>
      </w:r>
      <w:r w:rsidR="00B8146C" w:rsidRPr="00A930A3">
        <w:rPr>
          <w:rFonts w:cstheme="minorHAnsi"/>
        </w:rPr>
        <w:t>–</w:t>
      </w:r>
      <w:r w:rsidRPr="00A930A3">
        <w:rPr>
          <w:rFonts w:cstheme="minorHAnsi"/>
        </w:rPr>
        <w:t xml:space="preserve"> </w:t>
      </w:r>
      <w:r w:rsidR="007676B0" w:rsidRPr="00A930A3">
        <w:rPr>
          <w:rFonts w:cstheme="minorHAnsi"/>
        </w:rPr>
        <w:t>T</w:t>
      </w:r>
      <w:r w:rsidR="00B8146C" w:rsidRPr="00A930A3">
        <w:rPr>
          <w:rFonts w:cstheme="minorHAnsi"/>
        </w:rPr>
        <w:t xml:space="preserve">hese are how the project will be measured to ensure it is successful. </w:t>
      </w:r>
    </w:p>
    <w:p w14:paraId="01CFCE23" w14:textId="7A9D972B" w:rsidR="00B8146C" w:rsidRPr="00A930A3" w:rsidRDefault="00D05FAE" w:rsidP="006A3579">
      <w:pPr>
        <w:pStyle w:val="ListParagraph"/>
        <w:numPr>
          <w:ilvl w:val="0"/>
          <w:numId w:val="17"/>
        </w:numPr>
        <w:spacing w:after="0" w:line="240" w:lineRule="auto"/>
        <w:rPr>
          <w:rFonts w:cstheme="minorHAnsi"/>
        </w:rPr>
      </w:pPr>
      <w:r w:rsidRPr="00A930A3">
        <w:rPr>
          <w:rFonts w:cstheme="minorHAnsi"/>
        </w:rPr>
        <w:t xml:space="preserve">In scope – </w:t>
      </w:r>
      <w:r w:rsidR="007676B0" w:rsidRPr="00A930A3">
        <w:rPr>
          <w:rFonts w:cstheme="minorHAnsi"/>
        </w:rPr>
        <w:t>T</w:t>
      </w:r>
      <w:r w:rsidRPr="00A930A3">
        <w:rPr>
          <w:rFonts w:cstheme="minorHAnsi"/>
        </w:rPr>
        <w:t xml:space="preserve">his is what can be changed </w:t>
      </w:r>
      <w:r w:rsidR="00302A2B" w:rsidRPr="00A930A3">
        <w:rPr>
          <w:rFonts w:cstheme="minorHAnsi"/>
        </w:rPr>
        <w:t xml:space="preserve">and modified by the project to resolve the issue. </w:t>
      </w:r>
    </w:p>
    <w:p w14:paraId="7329DC76" w14:textId="1AA0B355" w:rsidR="00302A2B" w:rsidRPr="00A930A3" w:rsidRDefault="00302A2B" w:rsidP="006A3579">
      <w:pPr>
        <w:pStyle w:val="ListParagraph"/>
        <w:numPr>
          <w:ilvl w:val="0"/>
          <w:numId w:val="17"/>
        </w:numPr>
        <w:spacing w:after="0" w:line="240" w:lineRule="auto"/>
        <w:rPr>
          <w:rFonts w:cstheme="minorHAnsi"/>
        </w:rPr>
      </w:pPr>
      <w:r w:rsidRPr="00A930A3">
        <w:rPr>
          <w:rFonts w:cstheme="minorHAnsi"/>
        </w:rPr>
        <w:t xml:space="preserve">Out of scope – </w:t>
      </w:r>
      <w:r w:rsidR="007676B0" w:rsidRPr="00A930A3">
        <w:rPr>
          <w:rFonts w:cstheme="minorHAnsi"/>
        </w:rPr>
        <w:t>T</w:t>
      </w:r>
      <w:r w:rsidRPr="00A930A3">
        <w:rPr>
          <w:rFonts w:cstheme="minorHAnsi"/>
        </w:rPr>
        <w:t xml:space="preserve">his cannot be changed by the project to resolve the issue. </w:t>
      </w:r>
    </w:p>
    <w:p w14:paraId="6939E739" w14:textId="4FF0ED97" w:rsidR="00302A2B" w:rsidRPr="00A930A3" w:rsidRDefault="007676B0" w:rsidP="006A3579">
      <w:pPr>
        <w:pStyle w:val="ListParagraph"/>
        <w:numPr>
          <w:ilvl w:val="0"/>
          <w:numId w:val="17"/>
        </w:numPr>
        <w:spacing w:after="0" w:line="240" w:lineRule="auto"/>
        <w:rPr>
          <w:rFonts w:cstheme="minorHAnsi"/>
        </w:rPr>
      </w:pPr>
      <w:r w:rsidRPr="00A930A3">
        <w:rPr>
          <w:rFonts w:cstheme="minorHAnsi"/>
        </w:rPr>
        <w:t xml:space="preserve">Deliverables – This is what the project intends to achieve </w:t>
      </w:r>
      <w:r w:rsidR="00856321" w:rsidRPr="00A930A3">
        <w:rPr>
          <w:rFonts w:cstheme="minorHAnsi"/>
        </w:rPr>
        <w:t xml:space="preserve">by resolving the issue stated by the problem definition. </w:t>
      </w:r>
    </w:p>
    <w:p w14:paraId="32B1352C" w14:textId="3091C0E0" w:rsidR="00856321" w:rsidRPr="00A930A3" w:rsidRDefault="00856321" w:rsidP="006A3579">
      <w:pPr>
        <w:pStyle w:val="ListParagraph"/>
        <w:numPr>
          <w:ilvl w:val="0"/>
          <w:numId w:val="17"/>
        </w:numPr>
        <w:spacing w:after="0" w:line="240" w:lineRule="auto"/>
        <w:rPr>
          <w:rFonts w:cstheme="minorHAnsi"/>
        </w:rPr>
      </w:pPr>
      <w:r w:rsidRPr="00A930A3">
        <w:rPr>
          <w:rFonts w:cstheme="minorHAnsi"/>
        </w:rPr>
        <w:lastRenderedPageBreak/>
        <w:t xml:space="preserve">Benefits – These are the benefits of resolving the problem statement. </w:t>
      </w:r>
    </w:p>
    <w:p w14:paraId="5AD01C7D" w14:textId="176063AB" w:rsidR="00856321" w:rsidRPr="00A930A3" w:rsidRDefault="00410157" w:rsidP="006A3579">
      <w:pPr>
        <w:pStyle w:val="ListParagraph"/>
        <w:numPr>
          <w:ilvl w:val="0"/>
          <w:numId w:val="17"/>
        </w:numPr>
        <w:spacing w:after="0" w:line="240" w:lineRule="auto"/>
        <w:rPr>
          <w:rFonts w:cstheme="minorHAnsi"/>
        </w:rPr>
      </w:pPr>
      <w:r w:rsidRPr="00A930A3">
        <w:rPr>
          <w:rFonts w:cstheme="minorHAnsi"/>
        </w:rPr>
        <w:t xml:space="preserve">Critical success factors </w:t>
      </w:r>
      <w:r w:rsidR="00DA11BF" w:rsidRPr="00A930A3">
        <w:rPr>
          <w:rFonts w:cstheme="minorHAnsi"/>
        </w:rPr>
        <w:t>–</w:t>
      </w:r>
      <w:r w:rsidRPr="00A930A3">
        <w:rPr>
          <w:rFonts w:cstheme="minorHAnsi"/>
        </w:rPr>
        <w:t xml:space="preserve"> </w:t>
      </w:r>
      <w:r w:rsidR="00DA11BF" w:rsidRPr="00A930A3">
        <w:rPr>
          <w:rFonts w:cstheme="minorHAnsi"/>
        </w:rPr>
        <w:t>These are parts of the project that must be</w:t>
      </w:r>
      <w:r w:rsidR="00F76509" w:rsidRPr="00A930A3">
        <w:rPr>
          <w:rFonts w:cstheme="minorHAnsi"/>
        </w:rPr>
        <w:t xml:space="preserve"> successful to allow the project to be successful. </w:t>
      </w:r>
    </w:p>
    <w:p w14:paraId="0B57280A" w14:textId="19BBDE60" w:rsidR="00F76509" w:rsidRPr="00A930A3" w:rsidRDefault="00534D36" w:rsidP="006A3579">
      <w:pPr>
        <w:pStyle w:val="ListParagraph"/>
        <w:numPr>
          <w:ilvl w:val="0"/>
          <w:numId w:val="17"/>
        </w:numPr>
        <w:spacing w:after="0" w:line="240" w:lineRule="auto"/>
        <w:rPr>
          <w:rFonts w:cstheme="minorHAnsi"/>
        </w:rPr>
      </w:pPr>
      <w:r w:rsidRPr="00A930A3">
        <w:rPr>
          <w:rFonts w:cstheme="minorHAnsi"/>
        </w:rPr>
        <w:t>Team – These are all participants involved in the project.</w:t>
      </w:r>
    </w:p>
    <w:p w14:paraId="069ECC34" w14:textId="1A01A92D" w:rsidR="00534D36" w:rsidRDefault="00534D36" w:rsidP="006A3579">
      <w:pPr>
        <w:pStyle w:val="ListParagraph"/>
        <w:numPr>
          <w:ilvl w:val="0"/>
          <w:numId w:val="17"/>
        </w:numPr>
        <w:spacing w:after="0" w:line="240" w:lineRule="auto"/>
        <w:rPr>
          <w:rFonts w:cstheme="minorHAnsi"/>
        </w:rPr>
      </w:pPr>
      <w:r w:rsidRPr="00A930A3">
        <w:rPr>
          <w:rFonts w:cstheme="minorHAnsi"/>
        </w:rPr>
        <w:t xml:space="preserve">Project plan – these are all major parts of the project </w:t>
      </w:r>
      <w:r w:rsidR="00812F04" w:rsidRPr="00A930A3">
        <w:rPr>
          <w:rFonts w:cstheme="minorHAnsi"/>
        </w:rPr>
        <w:t xml:space="preserve">which includes what needs to be done, who will complete it and the time in which it will be completed. </w:t>
      </w:r>
    </w:p>
    <w:p w14:paraId="165BE3A3" w14:textId="77777777" w:rsidR="007356D4" w:rsidRPr="007356D4" w:rsidRDefault="007356D4" w:rsidP="007356D4">
      <w:pPr>
        <w:pStyle w:val="ListParagraph"/>
        <w:ind w:left="1440"/>
        <w:rPr>
          <w:sz w:val="24"/>
          <w:szCs w:val="24"/>
        </w:rPr>
      </w:pPr>
      <w:r w:rsidRPr="007356D4">
        <w:rPr>
          <w:rFonts w:ascii="Calibri" w:hAnsi="Calibri" w:cs="Calibri"/>
          <w:sz w:val="24"/>
          <w:szCs w:val="24"/>
        </w:rPr>
        <w:t>Adobe Communications Team (2022b)</w:t>
      </w:r>
    </w:p>
    <w:p w14:paraId="046958FD" w14:textId="77777777" w:rsidR="007356D4" w:rsidRPr="00A930A3" w:rsidRDefault="007356D4" w:rsidP="007356D4">
      <w:pPr>
        <w:pStyle w:val="ListParagraph"/>
        <w:spacing w:after="0" w:line="240" w:lineRule="auto"/>
        <w:ind w:left="1440"/>
        <w:rPr>
          <w:rFonts w:cstheme="minorHAnsi"/>
        </w:rPr>
      </w:pPr>
    </w:p>
    <w:p w14:paraId="12C2296E" w14:textId="56780CF5" w:rsidR="00812F04" w:rsidRDefault="00812F04" w:rsidP="00F26D61">
      <w:pPr>
        <w:pStyle w:val="ListParagraph"/>
        <w:spacing w:after="0" w:line="240" w:lineRule="auto"/>
        <w:ind w:left="1080"/>
        <w:rPr>
          <w:rFonts w:ascii="Arial" w:hAnsi="Arial" w:cs="Arial"/>
          <w:sz w:val="24"/>
          <w:szCs w:val="24"/>
        </w:rPr>
      </w:pPr>
    </w:p>
    <w:p w14:paraId="11B57963" w14:textId="42051C86" w:rsidR="00812F04" w:rsidRDefault="00750F43" w:rsidP="00F26D61">
      <w:pPr>
        <w:pStyle w:val="ListParagraph"/>
        <w:spacing w:after="0" w:line="240" w:lineRule="auto"/>
        <w:ind w:left="1080"/>
        <w:rPr>
          <w:rFonts w:ascii="Arial" w:hAnsi="Arial" w:cs="Arial"/>
          <w:sz w:val="24"/>
          <w:szCs w:val="24"/>
        </w:rPr>
      </w:pPr>
      <w:r>
        <w:rPr>
          <w:noProof/>
        </w:rPr>
        <mc:AlternateContent>
          <mc:Choice Requires="wps">
            <w:drawing>
              <wp:anchor distT="0" distB="0" distL="114300" distR="114300" simplePos="0" relativeHeight="251669504" behindDoc="1" locked="0" layoutInCell="1" allowOverlap="1" wp14:anchorId="688AA0AD" wp14:editId="544D8FCC">
                <wp:simplePos x="0" y="0"/>
                <wp:positionH relativeFrom="column">
                  <wp:posOffset>439420</wp:posOffset>
                </wp:positionH>
                <wp:positionV relativeFrom="paragraph">
                  <wp:posOffset>3273425</wp:posOffset>
                </wp:positionV>
                <wp:extent cx="5463540" cy="635"/>
                <wp:effectExtent l="0" t="0" r="0" b="0"/>
                <wp:wrapTight wrapText="bothSides">
                  <wp:wrapPolygon edited="0">
                    <wp:start x="0" y="0"/>
                    <wp:lineTo x="0" y="21600"/>
                    <wp:lineTo x="21600" y="21600"/>
                    <wp:lineTo x="21600" y="0"/>
                  </wp:wrapPolygon>
                </wp:wrapTight>
                <wp:docPr id="1349680467" name="Text Box 1"/>
                <wp:cNvGraphicFramePr/>
                <a:graphic xmlns:a="http://schemas.openxmlformats.org/drawingml/2006/main">
                  <a:graphicData uri="http://schemas.microsoft.com/office/word/2010/wordprocessingShape">
                    <wps:wsp>
                      <wps:cNvSpPr txBox="1"/>
                      <wps:spPr>
                        <a:xfrm>
                          <a:off x="0" y="0"/>
                          <a:ext cx="5463540" cy="635"/>
                        </a:xfrm>
                        <a:prstGeom prst="rect">
                          <a:avLst/>
                        </a:prstGeom>
                        <a:solidFill>
                          <a:prstClr val="white"/>
                        </a:solidFill>
                        <a:ln>
                          <a:noFill/>
                        </a:ln>
                      </wps:spPr>
                      <wps:txbx>
                        <w:txbxContent>
                          <w:p w14:paraId="4B4B6BDD" w14:textId="1201200D" w:rsidR="0055598F" w:rsidRPr="00750F43" w:rsidRDefault="00750F43" w:rsidP="0055598F">
                            <w:pPr>
                              <w:pStyle w:val="Caption"/>
                              <w:rPr>
                                <w:rFonts w:asciiTheme="minorHAnsi" w:eastAsiaTheme="minorHAnsi" w:hAnsiTheme="minorHAnsi" w:cstheme="minorHAnsi"/>
                                <w:i w:val="0"/>
                                <w:iCs w:val="0"/>
                                <w:noProof/>
                                <w:sz w:val="22"/>
                                <w:szCs w:val="22"/>
                                <w:lang w:val="en-US" w:eastAsia="en-US"/>
                              </w:rPr>
                            </w:pPr>
                            <w:r w:rsidRPr="00750F43">
                              <w:rPr>
                                <w:rFonts w:asciiTheme="minorHAnsi" w:hAnsiTheme="minorHAnsi" w:cstheme="minorHAnsi"/>
                                <w:i w:val="0"/>
                                <w:iCs w:val="0"/>
                                <w:noProof/>
                                <w:sz w:val="22"/>
                                <w:szCs w:val="22"/>
                              </w:rPr>
                              <w:t>Appendix 6. Project charter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8AA0AD" id="_x0000_s1027" type="#_x0000_t202" style="position:absolute;left:0;text-align:left;margin-left:34.6pt;margin-top:257.75pt;width:430.2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" stroked="f">
                <v:textbox style="mso-fit-shape-to-text:t" inset="0,0,0,0">
                  <w:txbxContent>
                    <w:p w14:paraId="4B4B6BDD" w14:textId="1201200D" w:rsidR="0055598F" w:rsidRPr="00750F43" w:rsidRDefault="00750F43" w:rsidP="0055598F">
                      <w:pPr>
                        <w:pStyle w:val="Caption"/>
                        <w:rPr>
                          <w:rFonts w:asciiTheme="minorHAnsi" w:eastAsiaTheme="minorHAnsi" w:hAnsiTheme="minorHAnsi" w:cstheme="minorHAnsi"/>
                          <w:i w:val="0"/>
                          <w:iCs w:val="0"/>
                          <w:noProof/>
                          <w:sz w:val="22"/>
                          <w:szCs w:val="22"/>
                          <w:lang w:val="en-US" w:eastAsia="en-US"/>
                        </w:rPr>
                      </w:pPr>
                      <w:r w:rsidRPr="00750F43">
                        <w:rPr>
                          <w:rFonts w:asciiTheme="minorHAnsi" w:hAnsiTheme="minorHAnsi" w:cstheme="minorHAnsi"/>
                          <w:i w:val="0"/>
                          <w:iCs w:val="0"/>
                          <w:noProof/>
                          <w:sz w:val="22"/>
                          <w:szCs w:val="22"/>
                        </w:rPr>
                        <w:t>Appendix 6. Project charter</w:t>
                      </w:r>
                    </w:p>
                  </w:txbxContent>
                </v:textbox>
                <w10:wrap type="tight"/>
              </v:shape>
            </w:pict>
          </mc:Fallback>
        </mc:AlternateContent>
      </w:r>
      <w:r w:rsidR="00812F04" w:rsidRPr="00EE5CE0">
        <w:rPr>
          <w:rFonts w:ascii="Arial" w:hAnsi="Arial" w:cs="Arial"/>
          <w:noProof/>
          <w:sz w:val="24"/>
          <w:szCs w:val="24"/>
        </w:rPr>
        <w:drawing>
          <wp:anchor distT="0" distB="0" distL="114300" distR="114300" simplePos="0" relativeHeight="251660288" behindDoc="1" locked="0" layoutInCell="1" allowOverlap="1" wp14:anchorId="14BFCF84" wp14:editId="6AD8A41E">
            <wp:simplePos x="0" y="0"/>
            <wp:positionH relativeFrom="column">
              <wp:posOffset>439843</wp:posOffset>
            </wp:positionH>
            <wp:positionV relativeFrom="paragraph">
              <wp:posOffset>0</wp:posOffset>
            </wp:positionV>
            <wp:extent cx="5463540" cy="3275965"/>
            <wp:effectExtent l="0" t="0" r="0" b="3810"/>
            <wp:wrapTight wrapText="bothSides">
              <wp:wrapPolygon edited="0">
                <wp:start x="0" y="0"/>
                <wp:lineTo x="0" y="21505"/>
                <wp:lineTo x="21512" y="21505"/>
                <wp:lineTo x="21512" y="0"/>
                <wp:lineTo x="0" y="0"/>
              </wp:wrapPolygon>
            </wp:wrapTight>
            <wp:docPr id="554285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285851" name=""/>
                    <pic:cNvPicPr/>
                  </pic:nvPicPr>
                  <pic:blipFill rotWithShape="1">
                    <a:blip r:embed="rId19">
                      <a:extLst>
                        <a:ext uri="{28A0092B-C50C-407E-A947-70E740481C1C}">
                          <a14:useLocalDpi xmlns:a14="http://schemas.microsoft.com/office/drawing/2010/main" val="0"/>
                        </a:ext>
                      </a:extLst>
                    </a:blip>
                    <a:srcRect l="8076" t="6319"/>
                    <a:stretch>
                      <a:fillRect/>
                    </a:stretch>
                  </pic:blipFill>
                  <pic:spPr bwMode="auto">
                    <a:xfrm>
                      <a:off x="0" y="0"/>
                      <a:ext cx="5463540" cy="3275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84715C" w14:textId="023E3FD5" w:rsidR="00F26D61" w:rsidRPr="00EF0165" w:rsidRDefault="001C3580" w:rsidP="00F26D61">
      <w:pPr>
        <w:pStyle w:val="ListParagraph"/>
        <w:spacing w:after="0" w:line="240" w:lineRule="auto"/>
        <w:ind w:left="1080"/>
        <w:rPr>
          <w:rFonts w:cstheme="minorHAnsi"/>
        </w:rPr>
      </w:pPr>
      <w:r w:rsidRPr="00EF0165">
        <w:rPr>
          <w:rFonts w:cstheme="minorHAnsi"/>
        </w:rPr>
        <w:t xml:space="preserve">The work charter seen above is essential to the project to ensure all parts of the project have been considered and a clear goal is </w:t>
      </w:r>
      <w:r w:rsidR="000A3C12" w:rsidRPr="00EF0165">
        <w:rPr>
          <w:rFonts w:cstheme="minorHAnsi"/>
        </w:rPr>
        <w:t xml:space="preserve">made including who is involved </w:t>
      </w:r>
      <w:r w:rsidR="00DF1B6F" w:rsidRPr="00EF0165">
        <w:rPr>
          <w:rFonts w:cstheme="minorHAnsi"/>
        </w:rPr>
        <w:t xml:space="preserve">and what part of the project they are responsible for. This also includes a date for the project to be completed to ensure the project </w:t>
      </w:r>
      <w:r w:rsidR="00581E51" w:rsidRPr="00EF0165">
        <w:rPr>
          <w:rFonts w:cstheme="minorHAnsi"/>
        </w:rPr>
        <w:t xml:space="preserve">is completed on time. </w:t>
      </w:r>
    </w:p>
    <w:p w14:paraId="5739D8AE" w14:textId="77777777" w:rsidR="0038775D" w:rsidRDefault="0038775D" w:rsidP="00F26D61">
      <w:pPr>
        <w:pStyle w:val="ListParagraph"/>
        <w:spacing w:after="0" w:line="240" w:lineRule="auto"/>
        <w:ind w:left="1080"/>
        <w:rPr>
          <w:rFonts w:ascii="Arial" w:hAnsi="Arial" w:cs="Arial"/>
          <w:sz w:val="24"/>
          <w:szCs w:val="24"/>
        </w:rPr>
      </w:pPr>
    </w:p>
    <w:p w14:paraId="198E0686" w14:textId="77777777" w:rsidR="0038775D" w:rsidRDefault="0038775D" w:rsidP="00F26D61">
      <w:pPr>
        <w:pStyle w:val="ListParagraph"/>
        <w:spacing w:after="0" w:line="240" w:lineRule="auto"/>
        <w:ind w:left="1080"/>
        <w:rPr>
          <w:rFonts w:ascii="Arial" w:hAnsi="Arial" w:cs="Arial"/>
          <w:sz w:val="24"/>
          <w:szCs w:val="24"/>
        </w:rPr>
      </w:pPr>
    </w:p>
    <w:p w14:paraId="224BB2BC" w14:textId="77777777" w:rsidR="00B0207D" w:rsidRDefault="00B0207D" w:rsidP="00B0207D">
      <w:pPr>
        <w:pStyle w:val="ListParagraph"/>
        <w:ind w:left="1080"/>
        <w:rPr>
          <w:rFonts w:ascii="Arial" w:hAnsi="Arial" w:cs="Arial"/>
          <w:sz w:val="24"/>
          <w:szCs w:val="24"/>
        </w:rPr>
      </w:pPr>
    </w:p>
    <w:p w14:paraId="2B041F6D" w14:textId="592409F5" w:rsidR="00750F43" w:rsidRDefault="00750F43">
      <w:pPr>
        <w:spacing w:after="160" w:line="259" w:lineRule="auto"/>
        <w:rPr>
          <w:rFonts w:ascii="Arial" w:eastAsiaTheme="minorHAnsi" w:hAnsi="Arial" w:cs="Arial"/>
          <w:sz w:val="24"/>
          <w:szCs w:val="24"/>
          <w:lang w:val="en-US" w:eastAsia="en-US"/>
        </w:rPr>
      </w:pPr>
      <w:r>
        <w:rPr>
          <w:rFonts w:ascii="Arial" w:hAnsi="Arial" w:cs="Arial"/>
          <w:sz w:val="24"/>
          <w:szCs w:val="24"/>
        </w:rPr>
        <w:br w:type="page"/>
      </w:r>
    </w:p>
    <w:p w14:paraId="7EBEA2F4" w14:textId="25954C61" w:rsidR="00B0207D" w:rsidRPr="00DA3FAA" w:rsidRDefault="008D01E5" w:rsidP="00DA3FAA">
      <w:pPr>
        <w:pStyle w:val="Heading1"/>
      </w:pPr>
      <w:bookmarkStart w:id="19" w:name="_Toc228818015"/>
      <w:r>
        <w:lastRenderedPageBreak/>
        <w:t>Measure</w:t>
      </w:r>
      <w:bookmarkEnd w:id="19"/>
      <w:r>
        <w:t xml:space="preserve"> </w:t>
      </w:r>
    </w:p>
    <w:p w14:paraId="76F550DD" w14:textId="6D42502C" w:rsidR="00B0207D" w:rsidRDefault="00B0207D" w:rsidP="008D01E5">
      <w:pPr>
        <w:pStyle w:val="Heading2"/>
      </w:pPr>
      <w:bookmarkStart w:id="20" w:name="_Toc228818016"/>
      <w:r>
        <w:t>Identify Measurement Variation</w:t>
      </w:r>
      <w:bookmarkEnd w:id="20"/>
      <w:r w:rsidR="00F36BDD">
        <w:t xml:space="preserve"> </w:t>
      </w:r>
    </w:p>
    <w:p w14:paraId="65AF236C" w14:textId="4778B00B" w:rsidR="00FE55EB" w:rsidRPr="00FE55EB" w:rsidRDefault="00BC4C01" w:rsidP="00FE55EB">
      <w:pPr>
        <w:rPr>
          <w:rFonts w:asciiTheme="minorHAnsi" w:hAnsiTheme="minorHAnsi" w:cstheme="minorHAnsi"/>
          <w:sz w:val="22"/>
          <w:szCs w:val="22"/>
          <w:lang w:eastAsia="en-US"/>
        </w:rPr>
      </w:pPr>
      <w:r w:rsidRPr="00BC4227">
        <w:rPr>
          <w:rFonts w:asciiTheme="minorHAnsi" w:hAnsiTheme="minorHAnsi" w:cstheme="minorHAnsi"/>
          <w:sz w:val="22"/>
          <w:szCs w:val="22"/>
          <w:lang w:val="en-US" w:eastAsia="en-US"/>
        </w:rPr>
        <w:t xml:space="preserve">One version of data variation present in this </w:t>
      </w:r>
      <w:r w:rsidR="00BC4227" w:rsidRPr="00BC4227">
        <w:rPr>
          <w:rFonts w:asciiTheme="minorHAnsi" w:hAnsiTheme="minorHAnsi" w:cstheme="minorHAnsi"/>
          <w:sz w:val="22"/>
          <w:szCs w:val="22"/>
          <w:lang w:val="en-US" w:eastAsia="en-US"/>
        </w:rPr>
        <w:t>project</w:t>
      </w:r>
      <w:r w:rsidRPr="00BC4227">
        <w:rPr>
          <w:rFonts w:asciiTheme="minorHAnsi" w:hAnsiTheme="minorHAnsi" w:cstheme="minorHAnsi"/>
          <w:sz w:val="22"/>
          <w:szCs w:val="22"/>
          <w:lang w:val="en-US" w:eastAsia="en-US"/>
        </w:rPr>
        <w:t xml:space="preserve"> </w:t>
      </w:r>
      <w:r w:rsidR="00BC4227">
        <w:rPr>
          <w:rFonts w:asciiTheme="minorHAnsi" w:hAnsiTheme="minorHAnsi" w:cstheme="minorHAnsi"/>
          <w:sz w:val="22"/>
          <w:szCs w:val="22"/>
          <w:lang w:val="en-US" w:eastAsia="en-US"/>
        </w:rPr>
        <w:t>is that</w:t>
      </w:r>
      <w:r w:rsidRPr="00BC4227">
        <w:rPr>
          <w:rFonts w:asciiTheme="minorHAnsi" w:hAnsiTheme="minorHAnsi" w:cstheme="minorHAnsi"/>
          <w:sz w:val="22"/>
          <w:szCs w:val="22"/>
          <w:lang w:val="en-US" w:eastAsia="en-US"/>
        </w:rPr>
        <w:t xml:space="preserve"> each module or tool </w:t>
      </w:r>
      <w:r w:rsidR="00BC4227">
        <w:rPr>
          <w:rFonts w:asciiTheme="minorHAnsi" w:hAnsiTheme="minorHAnsi" w:cstheme="minorHAnsi"/>
          <w:sz w:val="22"/>
          <w:szCs w:val="22"/>
          <w:lang w:val="en-US" w:eastAsia="en-US"/>
        </w:rPr>
        <w:t>will have</w:t>
      </w:r>
      <w:r w:rsidRPr="00BC4227">
        <w:rPr>
          <w:rFonts w:asciiTheme="minorHAnsi" w:hAnsiTheme="minorHAnsi" w:cstheme="minorHAnsi"/>
          <w:sz w:val="22"/>
          <w:szCs w:val="22"/>
          <w:lang w:val="en-US" w:eastAsia="en-US"/>
        </w:rPr>
        <w:t xml:space="preserve"> a different cycle time naturally due to the different </w:t>
      </w:r>
      <w:r w:rsidR="00BC4227" w:rsidRPr="00BC4227">
        <w:rPr>
          <w:rFonts w:asciiTheme="minorHAnsi" w:hAnsiTheme="minorHAnsi" w:cstheme="minorHAnsi"/>
          <w:sz w:val="22"/>
          <w:szCs w:val="22"/>
          <w:lang w:val="en-US" w:eastAsia="en-US"/>
        </w:rPr>
        <w:t xml:space="preserve">amounts of time required to build them. </w:t>
      </w:r>
      <w:r w:rsidR="00BC4227">
        <w:rPr>
          <w:rFonts w:asciiTheme="minorHAnsi" w:hAnsiTheme="minorHAnsi" w:cstheme="minorHAnsi"/>
          <w:sz w:val="22"/>
          <w:szCs w:val="22"/>
          <w:lang w:val="en-US" w:eastAsia="en-US"/>
        </w:rPr>
        <w:t xml:space="preserve"> This cannot be controlled </w:t>
      </w:r>
      <w:r w:rsidR="009E4E3C">
        <w:rPr>
          <w:rFonts w:asciiTheme="minorHAnsi" w:hAnsiTheme="minorHAnsi" w:cstheme="minorHAnsi"/>
          <w:sz w:val="22"/>
          <w:szCs w:val="22"/>
          <w:lang w:val="en-US" w:eastAsia="en-US"/>
        </w:rPr>
        <w:t xml:space="preserve">due to the manufacturing department making different products and variations of those products depending on the orders made by customers. When collecting data, this will need to be considered </w:t>
      </w:r>
      <w:r w:rsidR="00CE71A7">
        <w:rPr>
          <w:rFonts w:asciiTheme="minorHAnsi" w:hAnsiTheme="minorHAnsi" w:cstheme="minorHAnsi"/>
          <w:sz w:val="22"/>
          <w:szCs w:val="22"/>
          <w:lang w:val="en-US" w:eastAsia="en-US"/>
        </w:rPr>
        <w:t xml:space="preserve">to ensure that it does not affect the results collected. </w:t>
      </w:r>
    </w:p>
    <w:p w14:paraId="3526EE8C" w14:textId="0AEEE491" w:rsidR="00BC4C01" w:rsidRDefault="00BC4C01" w:rsidP="00BC4C01">
      <w:pPr>
        <w:rPr>
          <w:rFonts w:asciiTheme="minorHAnsi" w:hAnsiTheme="minorHAnsi" w:cstheme="minorHAnsi"/>
          <w:sz w:val="22"/>
          <w:szCs w:val="22"/>
          <w:lang w:val="en-US" w:eastAsia="en-US"/>
        </w:rPr>
      </w:pPr>
    </w:p>
    <w:p w14:paraId="4A5D8399" w14:textId="77777777" w:rsidR="00DA3FAA" w:rsidRDefault="00DA3FAA" w:rsidP="00BC4C01">
      <w:pPr>
        <w:rPr>
          <w:rFonts w:asciiTheme="minorHAnsi" w:hAnsiTheme="minorHAnsi" w:cstheme="minorHAnsi"/>
          <w:sz w:val="22"/>
          <w:szCs w:val="22"/>
          <w:lang w:val="en-US" w:eastAsia="en-US"/>
        </w:rPr>
      </w:pPr>
    </w:p>
    <w:p w14:paraId="2C9F76B8" w14:textId="0643A7D8" w:rsidR="00CE71A7" w:rsidRDefault="00CE71A7" w:rsidP="00BC4C01">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Another variation in the data is </w:t>
      </w:r>
      <w:r w:rsidR="00EF0165">
        <w:rPr>
          <w:rFonts w:asciiTheme="minorHAnsi" w:hAnsiTheme="minorHAnsi" w:cstheme="minorHAnsi"/>
          <w:sz w:val="22"/>
          <w:szCs w:val="22"/>
          <w:lang w:val="en-US" w:eastAsia="en-US"/>
        </w:rPr>
        <w:t xml:space="preserve">availability of leak checkers. The leak checkers are used by both the manufacturing and test department. The test department only requires a leak checker and not a leak test cabinet. This means that multiple leak checkers could be in use by the test department and they could have a cabinet available. This is because there are eight leak checkers and only three leak test cabinets. </w:t>
      </w:r>
    </w:p>
    <w:p w14:paraId="2103C726" w14:textId="77777777" w:rsidR="00EF0165" w:rsidRDefault="00EF0165" w:rsidP="00BC4C01">
      <w:pPr>
        <w:rPr>
          <w:rFonts w:asciiTheme="minorHAnsi" w:hAnsiTheme="minorHAnsi" w:cstheme="minorHAnsi"/>
          <w:sz w:val="22"/>
          <w:szCs w:val="22"/>
          <w:lang w:val="en-US" w:eastAsia="en-US"/>
        </w:rPr>
      </w:pPr>
    </w:p>
    <w:p w14:paraId="7101C3AA" w14:textId="7C067C58" w:rsidR="00A20557" w:rsidRPr="00EF0165" w:rsidRDefault="00EF0165" w:rsidP="00A20557">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Another variation in the data is not having the measuring equipment (Baratron) available to use due to multiple being damaged or broken and requiring repair. This can cause a machine to be waiting on equipment due to having no way to measure the pressure inside the machine for the LUR test. A machine could also be waiting if none of the correct orientation Baratron (horizontal or vertical). This issue is due to some machines only allowing one orientation to be fitted to work. This will further limit what is available for use at any given time. </w:t>
      </w:r>
      <w:proofErr w:type="spellStart"/>
      <w:r w:rsidR="00FE55EB" w:rsidRPr="00FE55EB">
        <w:rPr>
          <w:rFonts w:asciiTheme="minorHAnsi" w:hAnsiTheme="minorHAnsi" w:cstheme="minorHAnsi"/>
          <w:sz w:val="22"/>
          <w:szCs w:val="22"/>
          <w:lang w:eastAsia="en-US"/>
        </w:rPr>
        <w:t>DublinBlue</w:t>
      </w:r>
      <w:proofErr w:type="spellEnd"/>
      <w:r w:rsidR="00FE55EB" w:rsidRPr="00FE55EB">
        <w:rPr>
          <w:rFonts w:asciiTheme="minorHAnsi" w:hAnsiTheme="minorHAnsi" w:cstheme="minorHAnsi"/>
          <w:sz w:val="22"/>
          <w:szCs w:val="22"/>
          <w:lang w:eastAsia="en-US"/>
        </w:rPr>
        <w:t xml:space="preserve"> Admin (2022)</w:t>
      </w:r>
    </w:p>
    <w:p w14:paraId="14653A4A" w14:textId="2FD5C083" w:rsidR="004D3253" w:rsidRPr="004D3253" w:rsidRDefault="004D3253" w:rsidP="004D3253">
      <w:pPr>
        <w:rPr>
          <w:lang w:val="en-US" w:eastAsia="en-US"/>
        </w:rPr>
      </w:pPr>
    </w:p>
    <w:p w14:paraId="3C2C3515" w14:textId="17FF4193" w:rsidR="00B0207D" w:rsidRDefault="00B0207D" w:rsidP="008D01E5">
      <w:pPr>
        <w:pStyle w:val="Heading2"/>
      </w:pPr>
      <w:bookmarkStart w:id="21" w:name="_Toc228818017"/>
      <w:r>
        <w:t>Determine Data Type</w:t>
      </w:r>
      <w:bookmarkEnd w:id="21"/>
      <w:r w:rsidR="007B014D">
        <w:t xml:space="preserve"> </w:t>
      </w:r>
    </w:p>
    <w:p w14:paraId="7F582EFB" w14:textId="5214D9B9" w:rsidR="004D3253" w:rsidRDefault="003F46BE" w:rsidP="004D3253">
      <w:pPr>
        <w:rPr>
          <w:rFonts w:asciiTheme="minorHAnsi" w:hAnsiTheme="minorHAnsi" w:cstheme="minorHAnsi"/>
          <w:sz w:val="22"/>
          <w:szCs w:val="22"/>
          <w:lang w:val="en-US" w:eastAsia="en-US"/>
        </w:rPr>
      </w:pPr>
      <w:r w:rsidRPr="002604BD">
        <w:rPr>
          <w:rFonts w:asciiTheme="minorHAnsi" w:hAnsiTheme="minorHAnsi" w:cstheme="minorHAnsi"/>
          <w:sz w:val="22"/>
          <w:szCs w:val="22"/>
          <w:lang w:val="en-US" w:eastAsia="en-US"/>
        </w:rPr>
        <w:t xml:space="preserve">The data type in which the project was measured </w:t>
      </w:r>
      <w:r w:rsidR="004F4786">
        <w:rPr>
          <w:rFonts w:asciiTheme="minorHAnsi" w:hAnsiTheme="minorHAnsi" w:cstheme="minorHAnsi"/>
          <w:sz w:val="22"/>
          <w:szCs w:val="22"/>
          <w:lang w:val="en-US" w:eastAsia="en-US"/>
        </w:rPr>
        <w:t xml:space="preserve">was time in hours. </w:t>
      </w:r>
      <w:r w:rsidR="00FE7E23">
        <w:rPr>
          <w:rFonts w:asciiTheme="minorHAnsi" w:hAnsiTheme="minorHAnsi" w:cstheme="minorHAnsi"/>
          <w:sz w:val="22"/>
          <w:szCs w:val="22"/>
          <w:lang w:val="en-US" w:eastAsia="en-US"/>
        </w:rPr>
        <w:t xml:space="preserve"> </w:t>
      </w:r>
      <w:r w:rsidR="0001366B">
        <w:rPr>
          <w:rFonts w:asciiTheme="minorHAnsi" w:hAnsiTheme="minorHAnsi" w:cstheme="minorHAnsi"/>
          <w:sz w:val="22"/>
          <w:szCs w:val="22"/>
          <w:lang w:val="en-US" w:eastAsia="en-US"/>
        </w:rPr>
        <w:t>This is due to the data</w:t>
      </w:r>
      <w:r w:rsidR="00D728FB">
        <w:rPr>
          <w:rFonts w:asciiTheme="minorHAnsi" w:hAnsiTheme="minorHAnsi" w:cstheme="minorHAnsi"/>
          <w:sz w:val="22"/>
          <w:szCs w:val="22"/>
          <w:lang w:val="en-US" w:eastAsia="en-US"/>
        </w:rPr>
        <w:t xml:space="preserve"> </w:t>
      </w:r>
      <w:r w:rsidR="0001366B">
        <w:rPr>
          <w:rFonts w:asciiTheme="minorHAnsi" w:hAnsiTheme="minorHAnsi" w:cstheme="minorHAnsi"/>
          <w:sz w:val="22"/>
          <w:szCs w:val="22"/>
          <w:lang w:val="en-US" w:eastAsia="en-US"/>
        </w:rPr>
        <w:t>collect</w:t>
      </w:r>
      <w:r w:rsidR="00D728FB">
        <w:rPr>
          <w:rFonts w:asciiTheme="minorHAnsi" w:hAnsiTheme="minorHAnsi" w:cstheme="minorHAnsi"/>
          <w:sz w:val="22"/>
          <w:szCs w:val="22"/>
          <w:lang w:val="en-US" w:eastAsia="en-US"/>
        </w:rPr>
        <w:t>ed</w:t>
      </w:r>
      <w:r w:rsidR="0001366B">
        <w:rPr>
          <w:rFonts w:asciiTheme="minorHAnsi" w:hAnsiTheme="minorHAnsi" w:cstheme="minorHAnsi"/>
          <w:sz w:val="22"/>
          <w:szCs w:val="22"/>
          <w:lang w:val="en-US" w:eastAsia="en-US"/>
        </w:rPr>
        <w:t xml:space="preserve"> being how many </w:t>
      </w:r>
      <w:r w:rsidR="000D0674">
        <w:rPr>
          <w:rFonts w:asciiTheme="minorHAnsi" w:hAnsiTheme="minorHAnsi" w:cstheme="minorHAnsi"/>
          <w:sz w:val="22"/>
          <w:szCs w:val="22"/>
          <w:lang w:val="en-US" w:eastAsia="en-US"/>
        </w:rPr>
        <w:t>hours of</w:t>
      </w:r>
      <w:r w:rsidR="0001366B">
        <w:rPr>
          <w:rFonts w:asciiTheme="minorHAnsi" w:hAnsiTheme="minorHAnsi" w:cstheme="minorHAnsi"/>
          <w:sz w:val="22"/>
          <w:szCs w:val="22"/>
          <w:lang w:val="en-US" w:eastAsia="en-US"/>
        </w:rPr>
        <w:t xml:space="preserve"> work are lost within a </w:t>
      </w:r>
      <w:r w:rsidR="000D0674">
        <w:rPr>
          <w:rFonts w:asciiTheme="minorHAnsi" w:hAnsiTheme="minorHAnsi" w:cstheme="minorHAnsi"/>
          <w:sz w:val="22"/>
          <w:szCs w:val="22"/>
          <w:lang w:val="en-US" w:eastAsia="en-US"/>
        </w:rPr>
        <w:t>four-week</w:t>
      </w:r>
      <w:r w:rsidR="0001366B">
        <w:rPr>
          <w:rFonts w:asciiTheme="minorHAnsi" w:hAnsiTheme="minorHAnsi" w:cstheme="minorHAnsi"/>
          <w:sz w:val="22"/>
          <w:szCs w:val="22"/>
          <w:lang w:val="en-US" w:eastAsia="en-US"/>
        </w:rPr>
        <w:t xml:space="preserve"> period due to </w:t>
      </w:r>
      <w:r w:rsidR="00D728FB">
        <w:rPr>
          <w:rFonts w:asciiTheme="minorHAnsi" w:hAnsiTheme="minorHAnsi" w:cstheme="minorHAnsi"/>
          <w:sz w:val="22"/>
          <w:szCs w:val="22"/>
          <w:lang w:val="en-US" w:eastAsia="en-US"/>
        </w:rPr>
        <w:t xml:space="preserve">waiting for equipment to be available. </w:t>
      </w:r>
      <w:r w:rsidR="007F0EBC">
        <w:rPr>
          <w:rFonts w:asciiTheme="minorHAnsi" w:hAnsiTheme="minorHAnsi" w:cstheme="minorHAnsi"/>
          <w:sz w:val="22"/>
          <w:szCs w:val="22"/>
          <w:lang w:val="en-US" w:eastAsia="en-US"/>
        </w:rPr>
        <w:t xml:space="preserve"> This data will then be recorded into a graph </w:t>
      </w:r>
      <w:r w:rsidR="006049BB">
        <w:rPr>
          <w:rFonts w:asciiTheme="minorHAnsi" w:hAnsiTheme="minorHAnsi" w:cstheme="minorHAnsi"/>
          <w:sz w:val="22"/>
          <w:szCs w:val="22"/>
          <w:lang w:val="en-US" w:eastAsia="en-US"/>
        </w:rPr>
        <w:t xml:space="preserve">for better </w:t>
      </w:r>
      <w:r w:rsidR="00983786">
        <w:rPr>
          <w:rFonts w:asciiTheme="minorHAnsi" w:hAnsiTheme="minorHAnsi" w:cstheme="minorHAnsi"/>
          <w:sz w:val="22"/>
          <w:szCs w:val="22"/>
          <w:lang w:val="en-US" w:eastAsia="en-US"/>
        </w:rPr>
        <w:t>visibility</w:t>
      </w:r>
      <w:r w:rsidR="006049BB">
        <w:rPr>
          <w:rFonts w:asciiTheme="minorHAnsi" w:hAnsiTheme="minorHAnsi" w:cstheme="minorHAnsi"/>
          <w:sz w:val="22"/>
          <w:szCs w:val="22"/>
          <w:lang w:val="en-US" w:eastAsia="en-US"/>
        </w:rPr>
        <w:t xml:space="preserve"> and will include an average per module being made. This will then be calculated into </w:t>
      </w:r>
      <w:r w:rsidR="00983786">
        <w:rPr>
          <w:rFonts w:asciiTheme="minorHAnsi" w:hAnsiTheme="minorHAnsi" w:cstheme="minorHAnsi"/>
          <w:sz w:val="22"/>
          <w:szCs w:val="22"/>
          <w:lang w:val="en-US" w:eastAsia="en-US"/>
        </w:rPr>
        <w:t>an</w:t>
      </w:r>
      <w:r w:rsidR="006049BB">
        <w:rPr>
          <w:rFonts w:asciiTheme="minorHAnsi" w:hAnsiTheme="minorHAnsi" w:cstheme="minorHAnsi"/>
          <w:sz w:val="22"/>
          <w:szCs w:val="22"/>
          <w:lang w:val="en-US" w:eastAsia="en-US"/>
        </w:rPr>
        <w:t xml:space="preserve"> hourly rate </w:t>
      </w:r>
      <w:r w:rsidR="00983786">
        <w:rPr>
          <w:rFonts w:asciiTheme="minorHAnsi" w:hAnsiTheme="minorHAnsi" w:cstheme="minorHAnsi"/>
          <w:sz w:val="22"/>
          <w:szCs w:val="22"/>
          <w:lang w:val="en-US" w:eastAsia="en-US"/>
        </w:rPr>
        <w:t xml:space="preserve">to determine how much money is lost down to that downtime.  </w:t>
      </w:r>
    </w:p>
    <w:p w14:paraId="672A62B6" w14:textId="77777777" w:rsidR="003E3206" w:rsidRPr="002604BD" w:rsidRDefault="003E3206" w:rsidP="004D3253">
      <w:pPr>
        <w:rPr>
          <w:rFonts w:asciiTheme="minorHAnsi" w:hAnsiTheme="minorHAnsi" w:cstheme="minorHAnsi"/>
          <w:sz w:val="22"/>
          <w:szCs w:val="22"/>
          <w:lang w:val="en-US" w:eastAsia="en-US"/>
        </w:rPr>
      </w:pPr>
    </w:p>
    <w:p w14:paraId="06FD37C8" w14:textId="3683757A" w:rsidR="00B0207D" w:rsidRDefault="00B0207D" w:rsidP="008D01E5">
      <w:pPr>
        <w:pStyle w:val="Heading2"/>
      </w:pPr>
      <w:bookmarkStart w:id="22" w:name="_Toc228818018"/>
      <w:r>
        <w:t>Develop Data Collection Plan</w:t>
      </w:r>
      <w:bookmarkEnd w:id="22"/>
      <w:r w:rsidR="00934929">
        <w:t xml:space="preserve"> </w:t>
      </w:r>
    </w:p>
    <w:p w14:paraId="173842AB" w14:textId="1FF24017" w:rsidR="00270D9E" w:rsidRDefault="007B014D" w:rsidP="00270D9E">
      <w:pPr>
        <w:rPr>
          <w:rFonts w:asciiTheme="minorHAnsi" w:hAnsiTheme="minorHAnsi" w:cstheme="minorHAnsi"/>
          <w:sz w:val="22"/>
          <w:szCs w:val="22"/>
          <w:lang w:val="en-US" w:eastAsia="en-US"/>
        </w:rPr>
      </w:pPr>
      <w:r w:rsidRPr="007B014D">
        <w:rPr>
          <w:rFonts w:asciiTheme="minorHAnsi" w:hAnsiTheme="minorHAnsi" w:cstheme="minorHAnsi"/>
          <w:sz w:val="22"/>
          <w:szCs w:val="22"/>
          <w:lang w:val="en-US" w:eastAsia="en-US"/>
        </w:rPr>
        <w:t xml:space="preserve">The data has been collected </w:t>
      </w:r>
      <w:r>
        <w:rPr>
          <w:rFonts w:asciiTheme="minorHAnsi" w:hAnsiTheme="minorHAnsi" w:cstheme="minorHAnsi"/>
          <w:sz w:val="22"/>
          <w:szCs w:val="22"/>
          <w:lang w:val="en-US" w:eastAsia="en-US"/>
        </w:rPr>
        <w:t xml:space="preserve">by placing a chart within each build cell within the manufacturing  build department. To see how long it takes for a person to wait for all equipment to be available to be used to complete a LUR test. An example chart is seen below: </w:t>
      </w:r>
    </w:p>
    <w:p w14:paraId="08747A95" w14:textId="77777777" w:rsidR="007B014D" w:rsidRDefault="007B014D" w:rsidP="00270D9E">
      <w:pPr>
        <w:rPr>
          <w:rFonts w:asciiTheme="minorHAnsi" w:hAnsiTheme="minorHAnsi" w:cstheme="minorHAnsi"/>
          <w:sz w:val="22"/>
          <w:szCs w:val="22"/>
          <w:lang w:val="en-US" w:eastAsia="en-US"/>
        </w:rPr>
      </w:pPr>
    </w:p>
    <w:p w14:paraId="3FD27876" w14:textId="5B7BE5F4" w:rsidR="007B014D" w:rsidRPr="007B014D" w:rsidRDefault="00645E76" w:rsidP="00270D9E">
      <w:pPr>
        <w:rPr>
          <w:rFonts w:asciiTheme="minorHAnsi" w:hAnsiTheme="minorHAnsi" w:cstheme="minorHAnsi"/>
          <w:sz w:val="22"/>
          <w:szCs w:val="22"/>
          <w:lang w:val="en-US" w:eastAsia="en-US"/>
        </w:rPr>
      </w:pPr>
      <w:r>
        <w:rPr>
          <w:noProof/>
        </w:rPr>
        <w:lastRenderedPageBreak/>
        <mc:AlternateContent>
          <mc:Choice Requires="wps">
            <w:drawing>
              <wp:anchor distT="0" distB="0" distL="114300" distR="114300" simplePos="0" relativeHeight="251671552" behindDoc="0" locked="0" layoutInCell="1" allowOverlap="1" wp14:anchorId="3B31AD17" wp14:editId="33E86ED5">
                <wp:simplePos x="0" y="0"/>
                <wp:positionH relativeFrom="column">
                  <wp:posOffset>0</wp:posOffset>
                </wp:positionH>
                <wp:positionV relativeFrom="paragraph">
                  <wp:posOffset>2133600</wp:posOffset>
                </wp:positionV>
                <wp:extent cx="5943600" cy="635"/>
                <wp:effectExtent l="0" t="0" r="0" b="0"/>
                <wp:wrapSquare wrapText="bothSides"/>
                <wp:docPr id="1563539492"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31E90C94" w14:textId="52021B58" w:rsidR="00645E76" w:rsidRPr="000C15F3" w:rsidRDefault="00645E76" w:rsidP="00645E76">
                            <w:pPr>
                              <w:pStyle w:val="Caption"/>
                              <w:rPr>
                                <w:rFonts w:cstheme="minorHAnsi"/>
                                <w:noProof/>
                                <w:sz w:val="22"/>
                                <w:szCs w:val="22"/>
                                <w:lang w:val="en-US" w:eastAsia="en-US"/>
                              </w:rPr>
                            </w:pPr>
                            <w:r>
                              <w:rPr>
                                <w:rFonts w:cstheme="minorHAnsi"/>
                                <w:noProof/>
                                <w:sz w:val="22"/>
                                <w:szCs w:val="22"/>
                                <w:lang w:val="en-US" w:eastAsia="en-US"/>
                              </w:rPr>
                              <w:t>Appendix 1</w:t>
                            </w:r>
                            <w:r w:rsidR="00D02E93">
                              <w:rPr>
                                <w:rFonts w:cstheme="minorHAnsi"/>
                                <w:noProof/>
                                <w:sz w:val="22"/>
                                <w:szCs w:val="22"/>
                                <w:lang w:val="en-US" w:eastAsia="en-US"/>
                              </w:rPr>
                              <w:t>3</w:t>
                            </w:r>
                            <w:r>
                              <w:rPr>
                                <w:rFonts w:cstheme="minorHAnsi"/>
                                <w:noProof/>
                                <w:sz w:val="22"/>
                                <w:szCs w:val="22"/>
                                <w:lang w:val="en-US" w:eastAsia="en-US"/>
                              </w:rPr>
                              <w:t>. Data collection example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31AD17" id="_x0000_s1028" type="#_x0000_t202" style="position:absolute;margin-left:0;margin-top:168pt;width:468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0JpGgIAAD8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u483szGFJMVmN7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" stroked="f">
                <v:textbox style="mso-fit-shape-to-text:t" inset="0,0,0,0">
                  <w:txbxContent>
                    <w:p w14:paraId="31E90C94" w14:textId="52021B58" w:rsidR="00645E76" w:rsidRPr="000C15F3" w:rsidRDefault="00645E76" w:rsidP="00645E76">
                      <w:pPr>
                        <w:pStyle w:val="Caption"/>
                        <w:rPr>
                          <w:rFonts w:cstheme="minorHAnsi"/>
                          <w:noProof/>
                          <w:sz w:val="22"/>
                          <w:szCs w:val="22"/>
                          <w:lang w:val="en-US" w:eastAsia="en-US"/>
                        </w:rPr>
                      </w:pPr>
                      <w:r>
                        <w:rPr>
                          <w:rFonts w:cstheme="minorHAnsi"/>
                          <w:noProof/>
                          <w:sz w:val="22"/>
                          <w:szCs w:val="22"/>
                          <w:lang w:val="en-US" w:eastAsia="en-US"/>
                        </w:rPr>
                        <w:t>Appendix 1</w:t>
                      </w:r>
                      <w:r w:rsidR="00D02E93">
                        <w:rPr>
                          <w:rFonts w:cstheme="minorHAnsi"/>
                          <w:noProof/>
                          <w:sz w:val="22"/>
                          <w:szCs w:val="22"/>
                          <w:lang w:val="en-US" w:eastAsia="en-US"/>
                        </w:rPr>
                        <w:t>3</w:t>
                      </w:r>
                      <w:r>
                        <w:rPr>
                          <w:rFonts w:cstheme="minorHAnsi"/>
                          <w:noProof/>
                          <w:sz w:val="22"/>
                          <w:szCs w:val="22"/>
                          <w:lang w:val="en-US" w:eastAsia="en-US"/>
                        </w:rPr>
                        <w:t>. Data collection example table</w:t>
                      </w:r>
                    </w:p>
                  </w:txbxContent>
                </v:textbox>
                <w10:wrap type="square"/>
              </v:shape>
            </w:pict>
          </mc:Fallback>
        </mc:AlternateContent>
      </w:r>
      <w:r w:rsidR="007B014D" w:rsidRPr="007B014D">
        <w:rPr>
          <w:rFonts w:asciiTheme="minorHAnsi" w:hAnsiTheme="minorHAnsi" w:cstheme="minorHAnsi"/>
          <w:noProof/>
          <w:sz w:val="22"/>
          <w:szCs w:val="22"/>
          <w:lang w:val="en-US" w:eastAsia="en-US"/>
        </w:rPr>
        <w:drawing>
          <wp:anchor distT="0" distB="0" distL="114300" distR="114300" simplePos="0" relativeHeight="251663360" behindDoc="0" locked="0" layoutInCell="1" allowOverlap="1" wp14:anchorId="22615042" wp14:editId="781051EA">
            <wp:simplePos x="914400" y="4625340"/>
            <wp:positionH relativeFrom="column">
              <wp:align>left</wp:align>
            </wp:positionH>
            <wp:positionV relativeFrom="paragraph">
              <wp:align>top</wp:align>
            </wp:positionV>
            <wp:extent cx="5943600" cy="2076450"/>
            <wp:effectExtent l="0" t="0" r="0" b="0"/>
            <wp:wrapSquare wrapText="bothSides"/>
            <wp:docPr id="848185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85247"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2076450"/>
                    </a:xfrm>
                    <a:prstGeom prst="rect">
                      <a:avLst/>
                    </a:prstGeom>
                  </pic:spPr>
                </pic:pic>
              </a:graphicData>
            </a:graphic>
          </wp:anchor>
        </w:drawing>
      </w:r>
      <w:r w:rsidR="007B014D">
        <w:rPr>
          <w:rFonts w:asciiTheme="minorHAnsi" w:hAnsiTheme="minorHAnsi" w:cstheme="minorHAnsi"/>
          <w:sz w:val="22"/>
          <w:szCs w:val="22"/>
          <w:lang w:val="en-US" w:eastAsia="en-US"/>
        </w:rPr>
        <w:br w:type="textWrapping" w:clear="all"/>
        <w:t xml:space="preserve">This was then collected each day to record the amount of time lost, if any time waiting was passed outside the following workday from 06:00-22:00 (during the night shift), emails were sent to shift support to record the data with which build bay was waiting.  This data was collected over a four-week period from  3/6/24 to the 1/7/24 to ensure enough data was collected. </w:t>
      </w:r>
    </w:p>
    <w:p w14:paraId="655B4D07" w14:textId="6A548FF8" w:rsidR="004D3253" w:rsidRPr="004D3253" w:rsidRDefault="004D3253" w:rsidP="004D3253">
      <w:pPr>
        <w:rPr>
          <w:lang w:val="en-US" w:eastAsia="en-US"/>
        </w:rPr>
      </w:pPr>
    </w:p>
    <w:p w14:paraId="3B519C45" w14:textId="04A100D2" w:rsidR="00B0207D" w:rsidRDefault="00B0207D" w:rsidP="008D01E5">
      <w:pPr>
        <w:pStyle w:val="Heading2"/>
      </w:pPr>
      <w:bookmarkStart w:id="23" w:name="_Toc228818019"/>
      <w:r>
        <w:t>Perform Measurement System Analysis</w:t>
      </w:r>
      <w:bookmarkEnd w:id="23"/>
      <w:r w:rsidR="003B165A">
        <w:t xml:space="preserve"> </w:t>
      </w:r>
    </w:p>
    <w:p w14:paraId="445283B6" w14:textId="0FF6663F" w:rsidR="004058A7" w:rsidRPr="00363701" w:rsidRDefault="004058A7" w:rsidP="004058A7">
      <w:pPr>
        <w:rPr>
          <w:rFonts w:asciiTheme="minorHAnsi" w:hAnsiTheme="minorHAnsi" w:cstheme="minorHAnsi"/>
          <w:sz w:val="22"/>
          <w:szCs w:val="22"/>
          <w:lang w:val="en-US" w:eastAsia="en-US"/>
        </w:rPr>
      </w:pPr>
      <w:r w:rsidRPr="00363701">
        <w:rPr>
          <w:rFonts w:asciiTheme="minorHAnsi" w:hAnsiTheme="minorHAnsi" w:cstheme="minorHAnsi"/>
          <w:sz w:val="22"/>
          <w:szCs w:val="22"/>
          <w:lang w:val="en-US" w:eastAsia="en-US"/>
        </w:rPr>
        <w:t xml:space="preserve">When </w:t>
      </w:r>
      <w:r w:rsidR="00FE5D3E" w:rsidRPr="00363701">
        <w:rPr>
          <w:rFonts w:asciiTheme="minorHAnsi" w:hAnsiTheme="minorHAnsi" w:cstheme="minorHAnsi"/>
          <w:sz w:val="22"/>
          <w:szCs w:val="22"/>
          <w:lang w:val="en-US" w:eastAsia="en-US"/>
        </w:rPr>
        <w:t xml:space="preserve">analyzing the data collection method. </w:t>
      </w:r>
      <w:r w:rsidR="00AB6AB9" w:rsidRPr="00363701">
        <w:rPr>
          <w:rFonts w:asciiTheme="minorHAnsi" w:hAnsiTheme="minorHAnsi" w:cstheme="minorHAnsi"/>
          <w:sz w:val="22"/>
          <w:szCs w:val="22"/>
          <w:lang w:val="en-US" w:eastAsia="en-US"/>
        </w:rPr>
        <w:t>There is a degree of error due to the fact that the data calculated was in hours</w:t>
      </w:r>
      <w:r w:rsidR="003E38D7" w:rsidRPr="00363701">
        <w:rPr>
          <w:rFonts w:asciiTheme="minorHAnsi" w:hAnsiTheme="minorHAnsi" w:cstheme="minorHAnsi"/>
          <w:sz w:val="22"/>
          <w:szCs w:val="22"/>
          <w:lang w:val="en-US" w:eastAsia="en-US"/>
        </w:rPr>
        <w:t xml:space="preserve">. This meant that the data collection method was only accurate to the nearest hour. This means that more time could have been taken waiting for equipment to be available than was recorded. This is a small variation on the data in comparison to the total time taken. </w:t>
      </w:r>
    </w:p>
    <w:p w14:paraId="0B65750E" w14:textId="77777777" w:rsidR="00363701" w:rsidRPr="00363701" w:rsidRDefault="003E38D7" w:rsidP="00363701">
      <w:pPr>
        <w:rPr>
          <w:rFonts w:asciiTheme="minorHAnsi" w:hAnsiTheme="minorHAnsi" w:cstheme="minorHAnsi"/>
          <w:sz w:val="22"/>
          <w:szCs w:val="22"/>
          <w:lang w:eastAsia="en-US"/>
        </w:rPr>
      </w:pPr>
      <w:r w:rsidRPr="00363701">
        <w:rPr>
          <w:rFonts w:asciiTheme="minorHAnsi" w:hAnsiTheme="minorHAnsi" w:cstheme="minorHAnsi"/>
          <w:sz w:val="22"/>
          <w:szCs w:val="22"/>
          <w:lang w:val="en-US" w:eastAsia="en-US"/>
        </w:rPr>
        <w:t xml:space="preserve">Another degree of error is if the technician has recorded the time waiting correctly. There is no true way to know if the time waiting that was inputted into the chart correctly for data collection. This was reduced by showing technicians how to fill in the chart, but it is possible some results could not be as accurate.  This error becomes more apparent </w:t>
      </w:r>
      <w:r w:rsidR="003B165A" w:rsidRPr="00363701">
        <w:rPr>
          <w:rFonts w:asciiTheme="minorHAnsi" w:hAnsiTheme="minorHAnsi" w:cstheme="minorHAnsi"/>
          <w:sz w:val="22"/>
          <w:szCs w:val="22"/>
          <w:lang w:val="en-US" w:eastAsia="en-US"/>
        </w:rPr>
        <w:t xml:space="preserve">when working with night shift due to less people working on that shift and some machines could be waiting longer than expected due to a lack of manpower available which could be unintentionally added to the results. </w:t>
      </w:r>
      <w:r w:rsidR="00363701" w:rsidRPr="00363701">
        <w:rPr>
          <w:rFonts w:asciiTheme="minorHAnsi" w:hAnsiTheme="minorHAnsi" w:cstheme="minorHAnsi"/>
          <w:sz w:val="22"/>
          <w:szCs w:val="22"/>
          <w:lang w:eastAsia="en-US"/>
        </w:rPr>
        <w:t>(Hessing, 2014)</w:t>
      </w:r>
    </w:p>
    <w:p w14:paraId="702D74C0" w14:textId="1DA77EF4" w:rsidR="004D3253" w:rsidRPr="004D3253" w:rsidRDefault="004D3253" w:rsidP="004D3253">
      <w:pPr>
        <w:rPr>
          <w:lang w:val="en-US" w:eastAsia="en-US"/>
        </w:rPr>
      </w:pPr>
    </w:p>
    <w:p w14:paraId="17D0E66D" w14:textId="7A612B1E" w:rsidR="00B0207D" w:rsidRDefault="00B0207D" w:rsidP="00FE7E23">
      <w:pPr>
        <w:pStyle w:val="Heading2"/>
      </w:pPr>
      <w:bookmarkStart w:id="24" w:name="_Toc228818020"/>
      <w:r>
        <w:t>Data Collection and Assess Process Capability</w:t>
      </w:r>
      <w:bookmarkEnd w:id="24"/>
      <w:r w:rsidR="003B165A">
        <w:t xml:space="preserve"> </w:t>
      </w:r>
    </w:p>
    <w:p w14:paraId="66DAB7B0" w14:textId="77777777" w:rsidR="00FE7E23" w:rsidRDefault="00FE7E23" w:rsidP="00FE7E23">
      <w:pPr>
        <w:rPr>
          <w:lang w:val="en-US" w:eastAsia="en-US"/>
        </w:rPr>
      </w:pPr>
    </w:p>
    <w:p w14:paraId="5379FE34" w14:textId="5C5BF438" w:rsidR="005D12DE" w:rsidRPr="00EE689F" w:rsidRDefault="005D12DE" w:rsidP="00FE7E23">
      <w:pPr>
        <w:rPr>
          <w:rFonts w:asciiTheme="minorHAnsi" w:hAnsiTheme="minorHAnsi" w:cstheme="minorHAnsi"/>
          <w:sz w:val="22"/>
          <w:szCs w:val="22"/>
          <w:lang w:val="en-US" w:eastAsia="en-US"/>
        </w:rPr>
      </w:pPr>
      <w:r w:rsidRPr="00EE689F">
        <w:rPr>
          <w:rFonts w:asciiTheme="minorHAnsi" w:hAnsiTheme="minorHAnsi" w:cstheme="minorHAnsi"/>
          <w:sz w:val="22"/>
          <w:szCs w:val="22"/>
          <w:lang w:val="en-US" w:eastAsia="en-US"/>
        </w:rPr>
        <w:t>When looking at the data shown below</w:t>
      </w:r>
      <w:r w:rsidR="000141F4" w:rsidRPr="00EE689F">
        <w:rPr>
          <w:rFonts w:asciiTheme="minorHAnsi" w:hAnsiTheme="minorHAnsi" w:cstheme="minorHAnsi"/>
          <w:sz w:val="22"/>
          <w:szCs w:val="22"/>
          <w:lang w:val="en-US" w:eastAsia="en-US"/>
        </w:rPr>
        <w:t xml:space="preserve">, a total of 60.25 hours have been recorded as technicians are waiting for equipment to be available to </w:t>
      </w:r>
      <w:r w:rsidR="0064643D" w:rsidRPr="00EE689F">
        <w:rPr>
          <w:rFonts w:asciiTheme="minorHAnsi" w:hAnsiTheme="minorHAnsi" w:cstheme="minorHAnsi"/>
          <w:sz w:val="22"/>
          <w:szCs w:val="22"/>
          <w:lang w:val="en-US" w:eastAsia="en-US"/>
        </w:rPr>
        <w:t xml:space="preserve">complete a leak uprate test. This totaled to </w:t>
      </w:r>
      <w:r w:rsidR="008A0936" w:rsidRPr="00EE689F">
        <w:rPr>
          <w:rFonts w:asciiTheme="minorHAnsi" w:hAnsiTheme="minorHAnsi" w:cstheme="minorHAnsi"/>
          <w:sz w:val="22"/>
          <w:szCs w:val="22"/>
          <w:lang w:val="en-US" w:eastAsia="en-US"/>
        </w:rPr>
        <w:t>on average £48</w:t>
      </w:r>
      <w:r w:rsidR="00863637" w:rsidRPr="00EE689F">
        <w:rPr>
          <w:rFonts w:asciiTheme="minorHAnsi" w:hAnsiTheme="minorHAnsi" w:cstheme="minorHAnsi"/>
          <w:sz w:val="22"/>
          <w:szCs w:val="22"/>
          <w:lang w:val="en-US" w:eastAsia="en-US"/>
        </w:rPr>
        <w:t xml:space="preserve">,953.13 per year that is lost and could be put to better use elsewhere in the form of time. This was calculated using the hours lost multiplied by the </w:t>
      </w:r>
      <w:r w:rsidR="00084C65" w:rsidRPr="00EE689F">
        <w:rPr>
          <w:rFonts w:asciiTheme="minorHAnsi" w:hAnsiTheme="minorHAnsi" w:cstheme="minorHAnsi"/>
          <w:sz w:val="22"/>
          <w:szCs w:val="22"/>
          <w:lang w:val="en-US" w:eastAsia="en-US"/>
        </w:rPr>
        <w:t xml:space="preserve">technicians hourly rate with the machine being £65.  </w:t>
      </w:r>
    </w:p>
    <w:p w14:paraId="0D1E3B80" w14:textId="77777777" w:rsidR="00EE689F" w:rsidRPr="00EE689F" w:rsidRDefault="00084C65" w:rsidP="00EE689F">
      <w:pPr>
        <w:rPr>
          <w:rFonts w:asciiTheme="minorHAnsi" w:hAnsiTheme="minorHAnsi" w:cstheme="minorHAnsi"/>
          <w:sz w:val="22"/>
          <w:szCs w:val="22"/>
          <w:lang w:eastAsia="en-US"/>
        </w:rPr>
      </w:pPr>
      <w:r w:rsidRPr="00EE689F">
        <w:rPr>
          <w:rFonts w:asciiTheme="minorHAnsi" w:hAnsiTheme="minorHAnsi" w:cstheme="minorHAnsi"/>
          <w:sz w:val="22"/>
          <w:szCs w:val="22"/>
          <w:lang w:val="en-US" w:eastAsia="en-US"/>
        </w:rPr>
        <w:t xml:space="preserve">This is a very high loss that could be reduced by implementing the leak checker cabinet project. </w:t>
      </w:r>
      <w:r w:rsidR="006C08F8" w:rsidRPr="00EE689F">
        <w:rPr>
          <w:rFonts w:asciiTheme="minorHAnsi" w:hAnsiTheme="minorHAnsi" w:cstheme="minorHAnsi"/>
          <w:sz w:val="22"/>
          <w:szCs w:val="22"/>
          <w:lang w:val="en-US" w:eastAsia="en-US"/>
        </w:rPr>
        <w:t xml:space="preserve">This cost of time could be put to better use within manufacturing </w:t>
      </w:r>
      <w:r w:rsidR="00066425" w:rsidRPr="00EE689F">
        <w:rPr>
          <w:rFonts w:asciiTheme="minorHAnsi" w:hAnsiTheme="minorHAnsi" w:cstheme="minorHAnsi"/>
          <w:sz w:val="22"/>
          <w:szCs w:val="22"/>
          <w:lang w:val="en-US" w:eastAsia="en-US"/>
        </w:rPr>
        <w:t>such as completing other tasks that are more productive than waiting</w:t>
      </w:r>
      <w:r w:rsidR="00527DD1" w:rsidRPr="00EE689F">
        <w:rPr>
          <w:rFonts w:asciiTheme="minorHAnsi" w:hAnsiTheme="minorHAnsi" w:cstheme="minorHAnsi"/>
          <w:sz w:val="22"/>
          <w:szCs w:val="22"/>
          <w:lang w:val="en-US" w:eastAsia="en-US"/>
        </w:rPr>
        <w:t xml:space="preserve">. </w:t>
      </w:r>
      <w:proofErr w:type="spellStart"/>
      <w:r w:rsidR="00EE689F" w:rsidRPr="00EE689F">
        <w:rPr>
          <w:rFonts w:asciiTheme="minorHAnsi" w:hAnsiTheme="minorHAnsi" w:cstheme="minorHAnsi"/>
          <w:sz w:val="22"/>
          <w:szCs w:val="22"/>
          <w:lang w:eastAsia="en-US"/>
        </w:rPr>
        <w:t>AMREPInspect</w:t>
      </w:r>
      <w:proofErr w:type="spellEnd"/>
      <w:r w:rsidR="00EE689F" w:rsidRPr="00EE689F">
        <w:rPr>
          <w:rFonts w:asciiTheme="minorHAnsi" w:hAnsiTheme="minorHAnsi" w:cstheme="minorHAnsi"/>
          <w:sz w:val="22"/>
          <w:szCs w:val="22"/>
          <w:lang w:eastAsia="en-US"/>
        </w:rPr>
        <w:t xml:space="preserve"> (2025)</w:t>
      </w:r>
    </w:p>
    <w:p w14:paraId="0F38B583" w14:textId="5BDD594B" w:rsidR="00084C65" w:rsidRPr="00EE689F" w:rsidRDefault="00084C65" w:rsidP="00FE7E23">
      <w:pPr>
        <w:rPr>
          <w:rFonts w:asciiTheme="minorHAnsi" w:hAnsiTheme="minorHAnsi" w:cstheme="minorHAnsi"/>
          <w:sz w:val="22"/>
          <w:szCs w:val="22"/>
          <w:lang w:val="en-US" w:eastAsia="en-US"/>
        </w:rPr>
      </w:pPr>
    </w:p>
    <w:p w14:paraId="7304F283" w14:textId="77777777" w:rsidR="00EE689F" w:rsidRDefault="00FE7E23" w:rsidP="00EE689F">
      <w:pPr>
        <w:keepNext/>
      </w:pPr>
      <w:r w:rsidRPr="00FE7E23">
        <w:rPr>
          <w:noProof/>
          <w:lang w:val="en-US" w:eastAsia="en-US"/>
        </w:rPr>
        <w:lastRenderedPageBreak/>
        <w:drawing>
          <wp:inline distT="0" distB="0" distL="0" distR="0" wp14:anchorId="2B26BA03" wp14:editId="1E1C0B0B">
            <wp:extent cx="5943600" cy="2946400"/>
            <wp:effectExtent l="0" t="0" r="0" b="6350"/>
            <wp:docPr id="2111810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10244" name=""/>
                    <pic:cNvPicPr/>
                  </pic:nvPicPr>
                  <pic:blipFill>
                    <a:blip r:embed="rId21"/>
                    <a:stretch>
                      <a:fillRect/>
                    </a:stretch>
                  </pic:blipFill>
                  <pic:spPr>
                    <a:xfrm>
                      <a:off x="0" y="0"/>
                      <a:ext cx="5943600" cy="2946400"/>
                    </a:xfrm>
                    <a:prstGeom prst="rect">
                      <a:avLst/>
                    </a:prstGeom>
                  </pic:spPr>
                </pic:pic>
              </a:graphicData>
            </a:graphic>
          </wp:inline>
        </w:drawing>
      </w:r>
    </w:p>
    <w:p w14:paraId="10A371B9" w14:textId="6808E94F" w:rsidR="00FE7E23" w:rsidRPr="00E4602B" w:rsidRDefault="00EE689F" w:rsidP="00EE689F">
      <w:pPr>
        <w:pStyle w:val="Caption"/>
        <w:rPr>
          <w:rFonts w:asciiTheme="minorHAnsi" w:hAnsiTheme="minorHAnsi" w:cstheme="minorHAnsi"/>
          <w:i w:val="0"/>
          <w:iCs w:val="0"/>
          <w:sz w:val="22"/>
          <w:szCs w:val="22"/>
          <w:lang w:val="en-US" w:eastAsia="en-US"/>
        </w:rPr>
      </w:pPr>
      <w:r w:rsidRPr="00E4602B">
        <w:rPr>
          <w:rFonts w:asciiTheme="minorHAnsi" w:hAnsiTheme="minorHAnsi" w:cstheme="minorHAnsi"/>
          <w:i w:val="0"/>
          <w:iCs w:val="0"/>
          <w:sz w:val="22"/>
          <w:szCs w:val="22"/>
          <w:lang w:val="en-US" w:eastAsia="en-US"/>
        </w:rPr>
        <w:t xml:space="preserve">Appendix </w:t>
      </w:r>
      <w:r w:rsidR="00E4602B" w:rsidRPr="00E4602B">
        <w:rPr>
          <w:rFonts w:asciiTheme="minorHAnsi" w:hAnsiTheme="minorHAnsi" w:cstheme="minorHAnsi"/>
          <w:i w:val="0"/>
          <w:iCs w:val="0"/>
          <w:sz w:val="22"/>
          <w:szCs w:val="22"/>
          <w:lang w:val="en-US" w:eastAsia="en-US"/>
        </w:rPr>
        <w:t>1</w:t>
      </w:r>
      <w:r w:rsidR="00D02E93">
        <w:rPr>
          <w:rFonts w:asciiTheme="minorHAnsi" w:hAnsiTheme="minorHAnsi" w:cstheme="minorHAnsi"/>
          <w:i w:val="0"/>
          <w:iCs w:val="0"/>
          <w:sz w:val="22"/>
          <w:szCs w:val="22"/>
          <w:lang w:val="en-US" w:eastAsia="en-US"/>
        </w:rPr>
        <w:t>4</w:t>
      </w:r>
      <w:r w:rsidR="00E4602B" w:rsidRPr="00E4602B">
        <w:rPr>
          <w:rFonts w:asciiTheme="minorHAnsi" w:hAnsiTheme="minorHAnsi" w:cstheme="minorHAnsi"/>
          <w:i w:val="0"/>
          <w:iCs w:val="0"/>
          <w:sz w:val="22"/>
          <w:szCs w:val="22"/>
          <w:lang w:val="en-US" w:eastAsia="en-US"/>
        </w:rPr>
        <w:t>. Data collection and process capability tables</w:t>
      </w:r>
    </w:p>
    <w:p w14:paraId="4424A1DD" w14:textId="044114D5" w:rsidR="00B0207D" w:rsidRPr="001D205F" w:rsidRDefault="008D01E5" w:rsidP="008D01E5">
      <w:pPr>
        <w:pStyle w:val="Heading1"/>
      </w:pPr>
      <w:bookmarkStart w:id="25" w:name="_Toc228818021"/>
      <w:r w:rsidRPr="0099270F">
        <w:t>Analyze</w:t>
      </w:r>
      <w:bookmarkEnd w:id="25"/>
      <w:r w:rsidR="00C473CB">
        <w:t xml:space="preserve"> </w:t>
      </w:r>
    </w:p>
    <w:p w14:paraId="4C6272F3" w14:textId="4FC8E208" w:rsidR="00B0207D" w:rsidRDefault="00B0207D" w:rsidP="008D01E5">
      <w:pPr>
        <w:pStyle w:val="Heading2"/>
      </w:pPr>
      <w:bookmarkStart w:id="26" w:name="_Toc228818022"/>
      <w:r>
        <w:t>Process Analysis Methods</w:t>
      </w:r>
      <w:bookmarkEnd w:id="26"/>
      <w:r w:rsidR="00B22AB6">
        <w:t xml:space="preserve"> </w:t>
      </w:r>
    </w:p>
    <w:p w14:paraId="46373C02" w14:textId="435E58D3" w:rsidR="00B349D3" w:rsidRDefault="002B2BBE" w:rsidP="002B2BBE">
      <w:pPr>
        <w:pStyle w:val="Heading3"/>
      </w:pPr>
      <w:bookmarkStart w:id="27" w:name="_Toc228818023"/>
      <w:r>
        <w:t>Mind</w:t>
      </w:r>
      <w:r w:rsidR="003420FE">
        <w:t xml:space="preserve"> Map</w:t>
      </w:r>
      <w:bookmarkEnd w:id="27"/>
      <w:r w:rsidR="00855972">
        <w:t xml:space="preserve"> </w:t>
      </w:r>
    </w:p>
    <w:p w14:paraId="11908BB0" w14:textId="77777777" w:rsidR="006C2CF5" w:rsidRPr="006C2CF5" w:rsidRDefault="003420FE" w:rsidP="006C2CF5">
      <w:pPr>
        <w:rPr>
          <w:rFonts w:asciiTheme="minorHAnsi" w:hAnsiTheme="minorHAnsi" w:cstheme="minorHAnsi"/>
          <w:sz w:val="22"/>
          <w:szCs w:val="22"/>
          <w:lang w:eastAsia="en-US"/>
        </w:rPr>
      </w:pPr>
      <w:r w:rsidRPr="006C2CF5">
        <w:rPr>
          <w:rFonts w:asciiTheme="minorHAnsi" w:hAnsiTheme="minorHAnsi" w:cstheme="minorHAnsi"/>
          <w:sz w:val="22"/>
          <w:szCs w:val="22"/>
          <w:lang w:val="en-US" w:eastAsia="en-US"/>
        </w:rPr>
        <w:t xml:space="preserve">A mind map is a quick and easy way to brainstorm ideas on how to resolve a problem. It allows you to target specific points of a problem </w:t>
      </w:r>
      <w:r w:rsidR="00FC6973" w:rsidRPr="006C2CF5">
        <w:rPr>
          <w:rFonts w:asciiTheme="minorHAnsi" w:hAnsiTheme="minorHAnsi" w:cstheme="minorHAnsi"/>
          <w:sz w:val="22"/>
          <w:szCs w:val="22"/>
          <w:lang w:val="en-US" w:eastAsia="en-US"/>
        </w:rPr>
        <w:t>such as equipment and add parts from it providing more detail. They are clear and easy to read and allow for</w:t>
      </w:r>
      <w:r w:rsidR="00855972" w:rsidRPr="006C2CF5">
        <w:rPr>
          <w:rFonts w:asciiTheme="minorHAnsi" w:hAnsiTheme="minorHAnsi" w:cstheme="minorHAnsi"/>
          <w:sz w:val="22"/>
          <w:szCs w:val="22"/>
          <w:lang w:val="en-US" w:eastAsia="en-US"/>
        </w:rPr>
        <w:t xml:space="preserve"> clear points to be made with more detail to be given further in in the project. </w:t>
      </w:r>
      <w:r w:rsidR="002B5E9B" w:rsidRPr="006C2CF5">
        <w:rPr>
          <w:rFonts w:asciiTheme="minorHAnsi" w:hAnsiTheme="minorHAnsi" w:cstheme="minorHAnsi"/>
          <w:sz w:val="22"/>
          <w:szCs w:val="22"/>
          <w:lang w:val="en-US" w:eastAsia="en-US"/>
        </w:rPr>
        <w:t xml:space="preserve">One downside to this method is that it does not contain much detail being only for ideas. </w:t>
      </w:r>
      <w:r w:rsidR="006C2CF5" w:rsidRPr="006C2CF5">
        <w:rPr>
          <w:rFonts w:asciiTheme="minorHAnsi" w:hAnsiTheme="minorHAnsi" w:cstheme="minorHAnsi"/>
          <w:sz w:val="22"/>
          <w:szCs w:val="22"/>
          <w:lang w:eastAsia="en-US"/>
        </w:rPr>
        <w:t>(Kramer, 2025)</w:t>
      </w:r>
    </w:p>
    <w:p w14:paraId="6AA79C49" w14:textId="714BA55E" w:rsidR="003420FE" w:rsidRPr="003420FE" w:rsidRDefault="003420FE" w:rsidP="003420FE">
      <w:pPr>
        <w:rPr>
          <w:lang w:val="en-US" w:eastAsia="en-US"/>
        </w:rPr>
      </w:pPr>
    </w:p>
    <w:p w14:paraId="2DC60333" w14:textId="36959643" w:rsidR="00B51094" w:rsidRDefault="00B51094" w:rsidP="002B2BBE">
      <w:pPr>
        <w:pStyle w:val="Heading3"/>
      </w:pPr>
      <w:bookmarkStart w:id="28" w:name="_Toc228818024"/>
      <w:r>
        <w:t>Process mapping</w:t>
      </w:r>
      <w:bookmarkEnd w:id="28"/>
      <w:r>
        <w:t xml:space="preserve"> </w:t>
      </w:r>
    </w:p>
    <w:p w14:paraId="66E821D2" w14:textId="77777777" w:rsidR="00E24B58" w:rsidRPr="00E24B58" w:rsidRDefault="00076CF3" w:rsidP="00E24B58">
      <w:pPr>
        <w:rPr>
          <w:rFonts w:asciiTheme="minorHAnsi" w:hAnsiTheme="minorHAnsi" w:cstheme="minorHAnsi"/>
          <w:sz w:val="22"/>
          <w:szCs w:val="22"/>
          <w:lang w:eastAsia="en-US"/>
        </w:rPr>
      </w:pPr>
      <w:r w:rsidRPr="002E5308">
        <w:rPr>
          <w:rFonts w:asciiTheme="minorHAnsi" w:hAnsiTheme="minorHAnsi" w:cstheme="minorHAnsi"/>
          <w:sz w:val="22"/>
          <w:szCs w:val="22"/>
          <w:lang w:val="en-US" w:eastAsia="en-US"/>
        </w:rPr>
        <w:t xml:space="preserve">Process mapping is a clear way of showing a full work process and its major steps to show what can and cannot be controlled. </w:t>
      </w:r>
      <w:r w:rsidR="002D2759" w:rsidRPr="002E5308">
        <w:rPr>
          <w:rFonts w:asciiTheme="minorHAnsi" w:hAnsiTheme="minorHAnsi" w:cstheme="minorHAnsi"/>
          <w:sz w:val="22"/>
          <w:szCs w:val="22"/>
          <w:lang w:val="en-US" w:eastAsia="en-US"/>
        </w:rPr>
        <w:t xml:space="preserve">This is essential because it allows for a clearer path on what can be changed to reduce the cycle time for the modules and what cannot. </w:t>
      </w:r>
      <w:r w:rsidR="002B5E9B" w:rsidRPr="002E5308">
        <w:rPr>
          <w:rFonts w:asciiTheme="minorHAnsi" w:hAnsiTheme="minorHAnsi" w:cstheme="minorHAnsi"/>
          <w:sz w:val="22"/>
          <w:szCs w:val="22"/>
          <w:lang w:val="en-US" w:eastAsia="en-US"/>
        </w:rPr>
        <w:t xml:space="preserve"> </w:t>
      </w:r>
      <w:r w:rsidR="00A163BD" w:rsidRPr="002E5308">
        <w:rPr>
          <w:rFonts w:asciiTheme="minorHAnsi" w:hAnsiTheme="minorHAnsi" w:cstheme="minorHAnsi"/>
          <w:sz w:val="22"/>
          <w:szCs w:val="22"/>
          <w:lang w:val="en-US" w:eastAsia="en-US"/>
        </w:rPr>
        <w:t>One downside to this is that it also does not contain much detail.</w:t>
      </w:r>
      <w:r w:rsidR="00E24B58">
        <w:rPr>
          <w:rFonts w:asciiTheme="minorHAnsi" w:hAnsiTheme="minorHAnsi" w:cstheme="minorHAnsi"/>
          <w:sz w:val="22"/>
          <w:szCs w:val="22"/>
          <w:lang w:val="en-US" w:eastAsia="en-US"/>
        </w:rPr>
        <w:t xml:space="preserve"> </w:t>
      </w:r>
      <w:r w:rsidR="00E24B58" w:rsidRPr="00E24B58">
        <w:rPr>
          <w:rFonts w:asciiTheme="minorHAnsi" w:hAnsiTheme="minorHAnsi" w:cstheme="minorHAnsi"/>
          <w:sz w:val="22"/>
          <w:szCs w:val="22"/>
          <w:lang w:eastAsia="en-US"/>
        </w:rPr>
        <w:t>(Staff, 2024)</w:t>
      </w:r>
    </w:p>
    <w:p w14:paraId="77575674" w14:textId="7266762A" w:rsidR="00076CF3" w:rsidRPr="002E5308" w:rsidRDefault="00076CF3" w:rsidP="00076CF3">
      <w:pPr>
        <w:rPr>
          <w:rFonts w:asciiTheme="minorHAnsi" w:hAnsiTheme="minorHAnsi" w:cstheme="minorHAnsi"/>
          <w:sz w:val="22"/>
          <w:szCs w:val="22"/>
          <w:lang w:val="en-US" w:eastAsia="en-US"/>
        </w:rPr>
      </w:pPr>
    </w:p>
    <w:p w14:paraId="783F7C56" w14:textId="58A3DB56" w:rsidR="00B51094" w:rsidRDefault="00B51094" w:rsidP="002B2BBE">
      <w:pPr>
        <w:pStyle w:val="Heading3"/>
      </w:pPr>
      <w:bookmarkStart w:id="29" w:name="_Toc228818025"/>
      <w:r>
        <w:t>Project charter</w:t>
      </w:r>
      <w:bookmarkEnd w:id="29"/>
      <w:r w:rsidR="00D66930">
        <w:t xml:space="preserve"> </w:t>
      </w:r>
    </w:p>
    <w:p w14:paraId="039B9634" w14:textId="77777777" w:rsidR="002D2EB4" w:rsidRPr="002D2EB4" w:rsidRDefault="00A163BD" w:rsidP="002D2EB4">
      <w:pPr>
        <w:rPr>
          <w:rFonts w:asciiTheme="minorHAnsi" w:hAnsiTheme="minorHAnsi" w:cstheme="minorHAnsi"/>
          <w:sz w:val="22"/>
          <w:szCs w:val="22"/>
          <w:lang w:eastAsia="en-US"/>
        </w:rPr>
      </w:pPr>
      <w:r w:rsidRPr="00E24B58">
        <w:rPr>
          <w:rFonts w:asciiTheme="minorHAnsi" w:hAnsiTheme="minorHAnsi" w:cstheme="minorHAnsi"/>
          <w:sz w:val="22"/>
          <w:szCs w:val="22"/>
          <w:lang w:val="en-US" w:eastAsia="en-US"/>
        </w:rPr>
        <w:t xml:space="preserve">A project </w:t>
      </w:r>
      <w:r w:rsidR="00453A68" w:rsidRPr="00E24B58">
        <w:rPr>
          <w:rFonts w:asciiTheme="minorHAnsi" w:hAnsiTheme="minorHAnsi" w:cstheme="minorHAnsi"/>
          <w:sz w:val="22"/>
          <w:szCs w:val="22"/>
          <w:lang w:val="en-US" w:eastAsia="en-US"/>
        </w:rPr>
        <w:t xml:space="preserve">charter is great for </w:t>
      </w:r>
      <w:r w:rsidR="00CB3E0F" w:rsidRPr="00E24B58">
        <w:rPr>
          <w:rFonts w:asciiTheme="minorHAnsi" w:hAnsiTheme="minorHAnsi" w:cstheme="minorHAnsi"/>
          <w:sz w:val="22"/>
          <w:szCs w:val="22"/>
          <w:lang w:val="en-US" w:eastAsia="en-US"/>
        </w:rPr>
        <w:t xml:space="preserve">showing all </w:t>
      </w:r>
      <w:r w:rsidR="005F1687" w:rsidRPr="00E24B58">
        <w:rPr>
          <w:rFonts w:asciiTheme="minorHAnsi" w:hAnsiTheme="minorHAnsi" w:cstheme="minorHAnsi"/>
          <w:sz w:val="22"/>
          <w:szCs w:val="22"/>
          <w:lang w:val="en-US" w:eastAsia="en-US"/>
        </w:rPr>
        <w:t>major</w:t>
      </w:r>
      <w:r w:rsidR="00CB3E0F" w:rsidRPr="00E24B58">
        <w:rPr>
          <w:rFonts w:asciiTheme="minorHAnsi" w:hAnsiTheme="minorHAnsi" w:cstheme="minorHAnsi"/>
          <w:sz w:val="22"/>
          <w:szCs w:val="22"/>
          <w:lang w:val="en-US" w:eastAsia="en-US"/>
        </w:rPr>
        <w:t xml:space="preserve"> points needed to run a project </w:t>
      </w:r>
      <w:r w:rsidR="005F1687" w:rsidRPr="00E24B58">
        <w:rPr>
          <w:rFonts w:asciiTheme="minorHAnsi" w:hAnsiTheme="minorHAnsi" w:cstheme="minorHAnsi"/>
          <w:sz w:val="22"/>
          <w:szCs w:val="22"/>
          <w:lang w:val="en-US" w:eastAsia="en-US"/>
        </w:rPr>
        <w:t xml:space="preserve">and the major parts required to complete a project.  This has lots of benefits such as </w:t>
      </w:r>
      <w:r w:rsidR="00751A72" w:rsidRPr="00E24B58">
        <w:rPr>
          <w:rFonts w:asciiTheme="minorHAnsi" w:hAnsiTheme="minorHAnsi" w:cstheme="minorHAnsi"/>
          <w:sz w:val="22"/>
          <w:szCs w:val="22"/>
          <w:lang w:val="en-US" w:eastAsia="en-US"/>
        </w:rPr>
        <w:t xml:space="preserve">a clear layout of what needs to be done with who is required. It also includes a timeline allowing for progress to be tracked. </w:t>
      </w:r>
      <w:r w:rsidR="00111A6D" w:rsidRPr="00E24B58">
        <w:rPr>
          <w:rFonts w:asciiTheme="minorHAnsi" w:hAnsiTheme="minorHAnsi" w:cstheme="minorHAnsi"/>
          <w:sz w:val="22"/>
          <w:szCs w:val="22"/>
          <w:lang w:val="en-US" w:eastAsia="en-US"/>
        </w:rPr>
        <w:t xml:space="preserve"> It also includes </w:t>
      </w:r>
      <w:r w:rsidR="00492683" w:rsidRPr="00E24B58">
        <w:rPr>
          <w:rFonts w:asciiTheme="minorHAnsi" w:hAnsiTheme="minorHAnsi" w:cstheme="minorHAnsi"/>
          <w:sz w:val="22"/>
          <w:szCs w:val="22"/>
          <w:lang w:val="en-US" w:eastAsia="en-US"/>
        </w:rPr>
        <w:t>what</w:t>
      </w:r>
      <w:r w:rsidR="00111A6D" w:rsidRPr="00E24B58">
        <w:rPr>
          <w:rFonts w:asciiTheme="minorHAnsi" w:hAnsiTheme="minorHAnsi" w:cstheme="minorHAnsi"/>
          <w:sz w:val="22"/>
          <w:szCs w:val="22"/>
          <w:lang w:val="en-US" w:eastAsia="en-US"/>
        </w:rPr>
        <w:t xml:space="preserve"> is essential for the project such as key  performance indicators and critical success factors to check to see if the project has met all success criteria needed. One problem with it is that </w:t>
      </w:r>
      <w:r w:rsidR="00391AD5" w:rsidRPr="00E24B58">
        <w:rPr>
          <w:rFonts w:asciiTheme="minorHAnsi" w:hAnsiTheme="minorHAnsi" w:cstheme="minorHAnsi"/>
          <w:sz w:val="22"/>
          <w:szCs w:val="22"/>
          <w:lang w:val="en-US" w:eastAsia="en-US"/>
        </w:rPr>
        <w:t xml:space="preserve">it is very vague </w:t>
      </w:r>
      <w:r w:rsidR="00492683" w:rsidRPr="00E24B58">
        <w:rPr>
          <w:rFonts w:asciiTheme="minorHAnsi" w:hAnsiTheme="minorHAnsi" w:cstheme="minorHAnsi"/>
          <w:sz w:val="22"/>
          <w:szCs w:val="22"/>
          <w:lang w:val="en-US" w:eastAsia="en-US"/>
        </w:rPr>
        <w:t xml:space="preserve">and does not contain specific targets that can be measured. </w:t>
      </w:r>
      <w:r w:rsidR="002D2EB4">
        <w:rPr>
          <w:rFonts w:asciiTheme="minorHAnsi" w:hAnsiTheme="minorHAnsi" w:cstheme="minorHAnsi"/>
          <w:sz w:val="22"/>
          <w:szCs w:val="22"/>
          <w:lang w:val="en-US" w:eastAsia="en-US"/>
        </w:rPr>
        <w:t xml:space="preserve"> </w:t>
      </w:r>
      <w:r w:rsidR="002D2EB4" w:rsidRPr="002D2EB4">
        <w:rPr>
          <w:rFonts w:asciiTheme="minorHAnsi" w:hAnsiTheme="minorHAnsi" w:cstheme="minorHAnsi"/>
          <w:sz w:val="22"/>
          <w:szCs w:val="22"/>
          <w:lang w:eastAsia="en-US"/>
        </w:rPr>
        <w:t>(Shea, 2025)</w:t>
      </w:r>
    </w:p>
    <w:p w14:paraId="6CDA9531" w14:textId="02DDF1BB" w:rsidR="00A163BD" w:rsidRPr="00E24B58" w:rsidRDefault="00A163BD" w:rsidP="00A163BD">
      <w:pPr>
        <w:rPr>
          <w:rFonts w:asciiTheme="minorHAnsi" w:hAnsiTheme="minorHAnsi" w:cstheme="minorHAnsi"/>
          <w:sz w:val="22"/>
          <w:szCs w:val="22"/>
          <w:lang w:val="en-US" w:eastAsia="en-US"/>
        </w:rPr>
      </w:pPr>
    </w:p>
    <w:p w14:paraId="52E02D46" w14:textId="1F23652C" w:rsidR="006A2F98" w:rsidRDefault="006A2F98" w:rsidP="002B2BBE">
      <w:pPr>
        <w:pStyle w:val="Heading3"/>
      </w:pPr>
      <w:bookmarkStart w:id="30" w:name="_Toc228818026"/>
      <w:r>
        <w:t>Voice of the customer</w:t>
      </w:r>
      <w:bookmarkEnd w:id="30"/>
      <w:r>
        <w:t xml:space="preserve"> </w:t>
      </w:r>
    </w:p>
    <w:p w14:paraId="716DDE20" w14:textId="7E003699" w:rsidR="0003555B" w:rsidRDefault="00492683" w:rsidP="0003555B">
      <w:pPr>
        <w:rPr>
          <w:rFonts w:asciiTheme="minorHAnsi" w:hAnsiTheme="minorHAnsi" w:cstheme="minorHAnsi"/>
          <w:sz w:val="22"/>
          <w:szCs w:val="22"/>
          <w:lang w:eastAsia="en-US"/>
        </w:rPr>
      </w:pPr>
      <w:r w:rsidRPr="00835DE5">
        <w:rPr>
          <w:rFonts w:asciiTheme="minorHAnsi" w:hAnsiTheme="minorHAnsi" w:cstheme="minorHAnsi"/>
          <w:sz w:val="22"/>
          <w:szCs w:val="22"/>
          <w:lang w:val="en-US" w:eastAsia="en-US"/>
        </w:rPr>
        <w:t xml:space="preserve">The voice of the customer is a very good analysis technique because it specifically looks at what </w:t>
      </w:r>
      <w:r w:rsidR="00BA0793" w:rsidRPr="00835DE5">
        <w:rPr>
          <w:rFonts w:asciiTheme="minorHAnsi" w:hAnsiTheme="minorHAnsi" w:cstheme="minorHAnsi"/>
          <w:sz w:val="22"/>
          <w:szCs w:val="22"/>
          <w:lang w:val="en-US" w:eastAsia="en-US"/>
        </w:rPr>
        <w:t>people need the project to resolve. This is essential due to</w:t>
      </w:r>
      <w:r w:rsidR="00631EF2" w:rsidRPr="00835DE5">
        <w:rPr>
          <w:rFonts w:asciiTheme="minorHAnsi" w:hAnsiTheme="minorHAnsi" w:cstheme="minorHAnsi"/>
          <w:sz w:val="22"/>
          <w:szCs w:val="22"/>
          <w:lang w:val="en-US" w:eastAsia="en-US"/>
        </w:rPr>
        <w:t xml:space="preserve"> the project is made to benefit the technicians </w:t>
      </w:r>
      <w:r w:rsidR="00BB1C42" w:rsidRPr="00835DE5">
        <w:rPr>
          <w:rFonts w:asciiTheme="minorHAnsi" w:hAnsiTheme="minorHAnsi" w:cstheme="minorHAnsi"/>
          <w:sz w:val="22"/>
          <w:szCs w:val="22"/>
          <w:lang w:val="en-US" w:eastAsia="en-US"/>
        </w:rPr>
        <w:t xml:space="preserve">using them and the managers overseeing them. By </w:t>
      </w:r>
      <w:r w:rsidR="005D36EE" w:rsidRPr="00835DE5">
        <w:rPr>
          <w:rFonts w:asciiTheme="minorHAnsi" w:hAnsiTheme="minorHAnsi" w:cstheme="minorHAnsi"/>
          <w:sz w:val="22"/>
          <w:szCs w:val="22"/>
          <w:lang w:val="en-US" w:eastAsia="en-US"/>
        </w:rPr>
        <w:t>listening to</w:t>
      </w:r>
      <w:r w:rsidR="00BB1C42" w:rsidRPr="00835DE5">
        <w:rPr>
          <w:rFonts w:asciiTheme="minorHAnsi" w:hAnsiTheme="minorHAnsi" w:cstheme="minorHAnsi"/>
          <w:sz w:val="22"/>
          <w:szCs w:val="22"/>
          <w:lang w:val="en-US" w:eastAsia="en-US"/>
        </w:rPr>
        <w:t xml:space="preserve"> their </w:t>
      </w:r>
      <w:r w:rsidR="005D36EE" w:rsidRPr="00835DE5">
        <w:rPr>
          <w:rFonts w:asciiTheme="minorHAnsi" w:hAnsiTheme="minorHAnsi" w:cstheme="minorHAnsi"/>
          <w:sz w:val="22"/>
          <w:szCs w:val="22"/>
          <w:lang w:val="en-US" w:eastAsia="en-US"/>
        </w:rPr>
        <w:t>opinions and</w:t>
      </w:r>
      <w:r w:rsidR="00407B0D" w:rsidRPr="00835DE5">
        <w:rPr>
          <w:rFonts w:asciiTheme="minorHAnsi" w:hAnsiTheme="minorHAnsi" w:cstheme="minorHAnsi"/>
          <w:sz w:val="22"/>
          <w:szCs w:val="22"/>
          <w:lang w:val="en-US" w:eastAsia="en-US"/>
        </w:rPr>
        <w:t xml:space="preserve"> concerns</w:t>
      </w:r>
      <w:r w:rsidR="005D36EE" w:rsidRPr="00835DE5">
        <w:rPr>
          <w:rFonts w:asciiTheme="minorHAnsi" w:hAnsiTheme="minorHAnsi" w:cstheme="minorHAnsi"/>
          <w:sz w:val="22"/>
          <w:szCs w:val="22"/>
          <w:lang w:val="en-US" w:eastAsia="en-US"/>
        </w:rPr>
        <w:t>,</w:t>
      </w:r>
      <w:r w:rsidR="00BB1C42" w:rsidRPr="00835DE5">
        <w:rPr>
          <w:rFonts w:asciiTheme="minorHAnsi" w:hAnsiTheme="minorHAnsi" w:cstheme="minorHAnsi"/>
          <w:sz w:val="22"/>
          <w:szCs w:val="22"/>
          <w:lang w:val="en-US" w:eastAsia="en-US"/>
        </w:rPr>
        <w:t xml:space="preserve"> </w:t>
      </w:r>
      <w:r w:rsidR="002D458E" w:rsidRPr="00835DE5">
        <w:rPr>
          <w:rFonts w:asciiTheme="minorHAnsi" w:hAnsiTheme="minorHAnsi" w:cstheme="minorHAnsi"/>
          <w:sz w:val="22"/>
          <w:szCs w:val="22"/>
          <w:lang w:val="en-US" w:eastAsia="en-US"/>
        </w:rPr>
        <w:t xml:space="preserve">the project criteria can be improved to resolve their issues using the equipment. One issue is that </w:t>
      </w:r>
      <w:r w:rsidR="00407B0D" w:rsidRPr="00835DE5">
        <w:rPr>
          <w:rFonts w:asciiTheme="minorHAnsi" w:hAnsiTheme="minorHAnsi" w:cstheme="minorHAnsi"/>
          <w:sz w:val="22"/>
          <w:szCs w:val="22"/>
          <w:lang w:val="en-US" w:eastAsia="en-US"/>
        </w:rPr>
        <w:t xml:space="preserve">these are opinions which can differ from person to person making it less accurate than having </w:t>
      </w:r>
      <w:r w:rsidR="005D36EE" w:rsidRPr="00835DE5">
        <w:rPr>
          <w:rFonts w:asciiTheme="minorHAnsi" w:hAnsiTheme="minorHAnsi" w:cstheme="minorHAnsi"/>
          <w:sz w:val="22"/>
          <w:szCs w:val="22"/>
          <w:lang w:val="en-US" w:eastAsia="en-US"/>
        </w:rPr>
        <w:t>numerical</w:t>
      </w:r>
      <w:r w:rsidR="00407B0D" w:rsidRPr="00835DE5">
        <w:rPr>
          <w:rFonts w:asciiTheme="minorHAnsi" w:hAnsiTheme="minorHAnsi" w:cstheme="minorHAnsi"/>
          <w:sz w:val="22"/>
          <w:szCs w:val="22"/>
          <w:lang w:val="en-US" w:eastAsia="en-US"/>
        </w:rPr>
        <w:t xml:space="preserve"> data. </w:t>
      </w:r>
      <w:r w:rsidR="00614E70" w:rsidRPr="00835DE5">
        <w:rPr>
          <w:rFonts w:asciiTheme="minorHAnsi" w:hAnsiTheme="minorHAnsi" w:cstheme="minorHAnsi"/>
          <w:sz w:val="22"/>
          <w:szCs w:val="22"/>
          <w:lang w:val="en-US" w:eastAsia="en-US"/>
        </w:rPr>
        <w:t xml:space="preserve">This means that it is normally followed up by </w:t>
      </w:r>
      <w:r w:rsidR="00B22AB6" w:rsidRPr="00835DE5">
        <w:rPr>
          <w:rFonts w:asciiTheme="minorHAnsi" w:hAnsiTheme="minorHAnsi" w:cstheme="minorHAnsi"/>
          <w:sz w:val="22"/>
          <w:szCs w:val="22"/>
          <w:lang w:val="en-US" w:eastAsia="en-US"/>
        </w:rPr>
        <w:t>critical to quality analysis.</w:t>
      </w:r>
      <w:r w:rsidR="0003555B">
        <w:rPr>
          <w:rFonts w:asciiTheme="minorHAnsi" w:hAnsiTheme="minorHAnsi" w:cstheme="minorHAnsi"/>
          <w:sz w:val="22"/>
          <w:szCs w:val="22"/>
          <w:lang w:val="en-US" w:eastAsia="en-US"/>
        </w:rPr>
        <w:t xml:space="preserve"> </w:t>
      </w:r>
      <w:r w:rsidR="0003555B" w:rsidRPr="0003555B">
        <w:rPr>
          <w:rFonts w:asciiTheme="minorHAnsi" w:hAnsiTheme="minorHAnsi" w:cstheme="minorHAnsi"/>
          <w:sz w:val="22"/>
          <w:szCs w:val="22"/>
          <w:lang w:eastAsia="en-US"/>
        </w:rPr>
        <w:t>(Stobierski, 2025)</w:t>
      </w:r>
    </w:p>
    <w:p w14:paraId="740D164B" w14:textId="77777777" w:rsidR="00FA6566" w:rsidRPr="0003555B" w:rsidRDefault="00FA6566" w:rsidP="0003555B">
      <w:pPr>
        <w:rPr>
          <w:rFonts w:asciiTheme="minorHAnsi" w:hAnsiTheme="minorHAnsi" w:cstheme="minorHAnsi"/>
          <w:sz w:val="22"/>
          <w:szCs w:val="22"/>
          <w:lang w:eastAsia="en-US"/>
        </w:rPr>
      </w:pPr>
    </w:p>
    <w:p w14:paraId="347FF1C2" w14:textId="2BED1377" w:rsidR="006A2F98" w:rsidRDefault="006A2F98" w:rsidP="002B2BBE">
      <w:pPr>
        <w:pStyle w:val="Heading3"/>
      </w:pPr>
      <w:bookmarkStart w:id="31" w:name="_Toc228818027"/>
      <w:r>
        <w:t>Critical to quality</w:t>
      </w:r>
      <w:bookmarkEnd w:id="31"/>
      <w:r w:rsidR="00B22AB6">
        <w:t xml:space="preserve"> </w:t>
      </w:r>
    </w:p>
    <w:p w14:paraId="524DE378" w14:textId="60C0585E" w:rsidR="00824B71" w:rsidRDefault="00464DD3" w:rsidP="00824B71">
      <w:pPr>
        <w:rPr>
          <w:rFonts w:asciiTheme="minorHAnsi" w:hAnsiTheme="minorHAnsi" w:cstheme="minorHAnsi"/>
          <w:sz w:val="22"/>
          <w:szCs w:val="22"/>
          <w:lang w:eastAsia="en-US"/>
        </w:rPr>
      </w:pPr>
      <w:r w:rsidRPr="00835DE5">
        <w:rPr>
          <w:rFonts w:asciiTheme="minorHAnsi" w:hAnsiTheme="minorHAnsi" w:cstheme="minorHAnsi"/>
          <w:sz w:val="22"/>
          <w:szCs w:val="22"/>
          <w:lang w:val="en-US" w:eastAsia="en-US"/>
        </w:rPr>
        <w:t xml:space="preserve">Critical to quality is an essential analysis tool to help </w:t>
      </w:r>
      <w:r w:rsidR="00445059" w:rsidRPr="00835DE5">
        <w:rPr>
          <w:rFonts w:asciiTheme="minorHAnsi" w:hAnsiTheme="minorHAnsi" w:cstheme="minorHAnsi"/>
          <w:sz w:val="22"/>
          <w:szCs w:val="22"/>
          <w:lang w:val="en-US" w:eastAsia="en-US"/>
        </w:rPr>
        <w:t xml:space="preserve">specify points in a project by using measurable data to check the success of the project against. This is a great tool allowing a clear comparison of progress from </w:t>
      </w:r>
      <w:r w:rsidR="00883BEE" w:rsidRPr="00835DE5">
        <w:rPr>
          <w:rFonts w:asciiTheme="minorHAnsi" w:hAnsiTheme="minorHAnsi" w:cstheme="minorHAnsi"/>
          <w:sz w:val="22"/>
          <w:szCs w:val="22"/>
          <w:lang w:val="en-US" w:eastAsia="en-US"/>
        </w:rPr>
        <w:t xml:space="preserve">the aims of a project to the outcome of a project to ensure it is successful in its purpose. </w:t>
      </w:r>
      <w:r w:rsidR="00F70D6F" w:rsidRPr="00835DE5">
        <w:rPr>
          <w:rFonts w:asciiTheme="minorHAnsi" w:hAnsiTheme="minorHAnsi" w:cstheme="minorHAnsi"/>
          <w:sz w:val="22"/>
          <w:szCs w:val="22"/>
          <w:lang w:val="en-US" w:eastAsia="en-US"/>
        </w:rPr>
        <w:t xml:space="preserve">One downside to this is you need the voice of the customer to allow this to be made because without it, you would have no </w:t>
      </w:r>
      <w:r w:rsidR="00614E70" w:rsidRPr="00835DE5">
        <w:rPr>
          <w:rFonts w:asciiTheme="minorHAnsi" w:hAnsiTheme="minorHAnsi" w:cstheme="minorHAnsi"/>
          <w:sz w:val="22"/>
          <w:szCs w:val="22"/>
          <w:lang w:val="en-US" w:eastAsia="en-US"/>
        </w:rPr>
        <w:t xml:space="preserve">information to make it. </w:t>
      </w:r>
      <w:r w:rsidR="00FA6566">
        <w:rPr>
          <w:rFonts w:asciiTheme="minorHAnsi" w:hAnsiTheme="minorHAnsi" w:cstheme="minorHAnsi"/>
          <w:sz w:val="22"/>
          <w:szCs w:val="22"/>
          <w:lang w:val="en-US" w:eastAsia="en-US"/>
        </w:rPr>
        <w:t xml:space="preserve"> </w:t>
      </w:r>
      <w:r w:rsidR="00FA6566" w:rsidRPr="00FA6566">
        <w:rPr>
          <w:rFonts w:asciiTheme="minorHAnsi" w:hAnsiTheme="minorHAnsi" w:cstheme="minorHAnsi"/>
          <w:sz w:val="22"/>
          <w:szCs w:val="22"/>
          <w:lang w:eastAsia="en-US"/>
        </w:rPr>
        <w:t>(</w:t>
      </w:r>
      <w:proofErr w:type="spellStart"/>
      <w:r w:rsidR="00FA6566" w:rsidRPr="00FA6566">
        <w:rPr>
          <w:rFonts w:asciiTheme="minorHAnsi" w:hAnsiTheme="minorHAnsi" w:cstheme="minorHAnsi"/>
          <w:sz w:val="22"/>
          <w:szCs w:val="22"/>
          <w:lang w:eastAsia="en-US"/>
        </w:rPr>
        <w:t>Mapue</w:t>
      </w:r>
      <w:proofErr w:type="spellEnd"/>
      <w:r w:rsidR="00FA6566" w:rsidRPr="00FA6566">
        <w:rPr>
          <w:rFonts w:asciiTheme="minorHAnsi" w:hAnsiTheme="minorHAnsi" w:cstheme="minorHAnsi"/>
          <w:sz w:val="22"/>
          <w:szCs w:val="22"/>
          <w:lang w:eastAsia="en-US"/>
        </w:rPr>
        <w:t>, 2025)</w:t>
      </w:r>
    </w:p>
    <w:p w14:paraId="1672240E" w14:textId="77777777" w:rsidR="00FA6566" w:rsidRPr="00FA6566" w:rsidRDefault="00FA6566" w:rsidP="00824B71">
      <w:pPr>
        <w:rPr>
          <w:rFonts w:asciiTheme="minorHAnsi" w:hAnsiTheme="minorHAnsi" w:cstheme="minorHAnsi"/>
          <w:sz w:val="22"/>
          <w:szCs w:val="22"/>
          <w:lang w:eastAsia="en-US"/>
        </w:rPr>
      </w:pPr>
    </w:p>
    <w:p w14:paraId="77E0C20B" w14:textId="2E0DA9D7" w:rsidR="00B0207D" w:rsidRDefault="00B0207D" w:rsidP="008D01E5">
      <w:pPr>
        <w:pStyle w:val="Heading2"/>
      </w:pPr>
      <w:bookmarkStart w:id="32" w:name="_Toc228818028"/>
      <w:r>
        <w:t>Review Analysis Methods</w:t>
      </w:r>
      <w:bookmarkEnd w:id="32"/>
      <w:r w:rsidR="00525074">
        <w:t xml:space="preserve"> </w:t>
      </w:r>
    </w:p>
    <w:p w14:paraId="200DA3EE" w14:textId="77777777" w:rsidR="00B349D3" w:rsidRDefault="00B349D3" w:rsidP="00824B71">
      <w:pPr>
        <w:rPr>
          <w:lang w:val="en-US" w:eastAsia="en-US"/>
        </w:rPr>
      </w:pPr>
    </w:p>
    <w:p w14:paraId="52C97541" w14:textId="3FBFD810" w:rsidR="00C22D08" w:rsidRDefault="00C22D08" w:rsidP="00525074">
      <w:pPr>
        <w:pStyle w:val="Heading3"/>
      </w:pPr>
      <w:bookmarkStart w:id="33" w:name="_Toc228818029"/>
      <w:r>
        <w:t>Data tables</w:t>
      </w:r>
      <w:bookmarkEnd w:id="33"/>
      <w:r w:rsidR="00512A13">
        <w:t xml:space="preserve"> </w:t>
      </w:r>
    </w:p>
    <w:p w14:paraId="6E307931" w14:textId="285BEED8" w:rsidR="001B7FF6" w:rsidRPr="00FA6566" w:rsidRDefault="00F35E16" w:rsidP="00824B71">
      <w:pPr>
        <w:rPr>
          <w:rFonts w:asciiTheme="minorHAnsi" w:hAnsiTheme="minorHAnsi" w:cstheme="minorHAnsi"/>
          <w:sz w:val="22"/>
          <w:szCs w:val="22"/>
          <w:lang w:val="en-US" w:eastAsia="en-US"/>
        </w:rPr>
      </w:pPr>
      <w:r w:rsidRPr="00FA6566">
        <w:rPr>
          <w:rFonts w:asciiTheme="minorHAnsi" w:hAnsiTheme="minorHAnsi" w:cstheme="minorHAnsi"/>
          <w:sz w:val="22"/>
          <w:szCs w:val="22"/>
          <w:lang w:val="en-US" w:eastAsia="en-US"/>
        </w:rPr>
        <w:t xml:space="preserve">A data collection table was made to record all required data to allow for </w:t>
      </w:r>
      <w:r w:rsidR="00512A13" w:rsidRPr="00FA6566">
        <w:rPr>
          <w:rFonts w:asciiTheme="minorHAnsi" w:hAnsiTheme="minorHAnsi" w:cstheme="minorHAnsi"/>
          <w:sz w:val="22"/>
          <w:szCs w:val="22"/>
          <w:lang w:val="en-US" w:eastAsia="en-US"/>
        </w:rPr>
        <w:t xml:space="preserve">calculations to be made and to work out an overall time. A data collection table was essential to recording all data collected accurately. The data has also been separated within the table to each week it was completed. This allows for more precise findings if required. Another benefit was that it is very clear and easy to read. </w:t>
      </w:r>
      <w:r w:rsidR="0023583F" w:rsidRPr="00FA6566">
        <w:rPr>
          <w:rFonts w:asciiTheme="minorHAnsi" w:hAnsiTheme="minorHAnsi" w:cstheme="minorHAnsi"/>
          <w:sz w:val="22"/>
          <w:szCs w:val="22"/>
          <w:lang w:val="en-US" w:eastAsia="en-US"/>
        </w:rPr>
        <w:t xml:space="preserve"> This could be improved by adding which parts were </w:t>
      </w:r>
      <w:r w:rsidR="00D840E4" w:rsidRPr="00FA6566">
        <w:rPr>
          <w:rFonts w:asciiTheme="minorHAnsi" w:hAnsiTheme="minorHAnsi" w:cstheme="minorHAnsi"/>
          <w:sz w:val="22"/>
          <w:szCs w:val="22"/>
          <w:lang w:val="en-US" w:eastAsia="en-US"/>
        </w:rPr>
        <w:t>missing,</w:t>
      </w:r>
      <w:r w:rsidR="0023583F" w:rsidRPr="00FA6566">
        <w:rPr>
          <w:rFonts w:asciiTheme="minorHAnsi" w:hAnsiTheme="minorHAnsi" w:cstheme="minorHAnsi"/>
          <w:sz w:val="22"/>
          <w:szCs w:val="22"/>
          <w:lang w:val="en-US" w:eastAsia="en-US"/>
        </w:rPr>
        <w:t xml:space="preserve"> stopping the test from being completed. </w:t>
      </w:r>
    </w:p>
    <w:p w14:paraId="1A1E43CE" w14:textId="77777777" w:rsidR="00C22D08" w:rsidRDefault="00C22D08" w:rsidP="00824B71">
      <w:pPr>
        <w:rPr>
          <w:lang w:val="en-US" w:eastAsia="en-US"/>
        </w:rPr>
      </w:pPr>
    </w:p>
    <w:p w14:paraId="41A8915E" w14:textId="34D65FBB" w:rsidR="00C22D08" w:rsidRDefault="00C22D08" w:rsidP="00525074">
      <w:pPr>
        <w:pStyle w:val="Heading3"/>
      </w:pPr>
      <w:bookmarkStart w:id="34" w:name="_Toc228818030"/>
      <w:r>
        <w:t>Old vs new cost analysis</w:t>
      </w:r>
      <w:bookmarkEnd w:id="34"/>
      <w:r>
        <w:t xml:space="preserve"> </w:t>
      </w:r>
      <w:r w:rsidR="00354607">
        <w:t xml:space="preserve"> </w:t>
      </w:r>
    </w:p>
    <w:p w14:paraId="47373AB8" w14:textId="47B2D7E6" w:rsidR="00C22D08" w:rsidRPr="00FA6566" w:rsidRDefault="00B14E2D" w:rsidP="00824B71">
      <w:pPr>
        <w:rPr>
          <w:rFonts w:asciiTheme="minorHAnsi" w:hAnsiTheme="minorHAnsi" w:cstheme="minorHAnsi"/>
          <w:sz w:val="22"/>
          <w:szCs w:val="22"/>
          <w:lang w:val="en-US" w:eastAsia="en-US"/>
        </w:rPr>
      </w:pPr>
      <w:r w:rsidRPr="00FA6566">
        <w:rPr>
          <w:rFonts w:asciiTheme="minorHAnsi" w:hAnsiTheme="minorHAnsi" w:cstheme="minorHAnsi"/>
          <w:sz w:val="22"/>
          <w:szCs w:val="22"/>
          <w:lang w:val="en-US" w:eastAsia="en-US"/>
        </w:rPr>
        <w:t xml:space="preserve">An Old vs New cost analysis has been used to show a clear difference in price between replacing the old cabinet and buying the new design. This was essential prior to the implementation of the project because it will ensure that the new cabinet would be more cost effective than the previous version. </w:t>
      </w:r>
      <w:r w:rsidR="00354607" w:rsidRPr="00FA6566">
        <w:rPr>
          <w:rFonts w:asciiTheme="minorHAnsi" w:hAnsiTheme="minorHAnsi" w:cstheme="minorHAnsi"/>
          <w:sz w:val="22"/>
          <w:szCs w:val="22"/>
          <w:lang w:val="en-US" w:eastAsia="en-US"/>
        </w:rPr>
        <w:t xml:space="preserve">This was also done to provide clear evidence that it is more cost effective to build the new unit rather than buying replacement units instead. This was also essential to help sell the project to cost managers to allow the funding to be provided to implement the project past the prototype stage. It also allows for a clear representation of the price of each part to show what the money is </w:t>
      </w:r>
      <w:proofErr w:type="spellStart"/>
      <w:r w:rsidR="00354607" w:rsidRPr="00FA6566">
        <w:rPr>
          <w:rFonts w:asciiTheme="minorHAnsi" w:hAnsiTheme="minorHAnsi" w:cstheme="minorHAnsi"/>
          <w:sz w:val="22"/>
          <w:szCs w:val="22"/>
          <w:lang w:val="en-US" w:eastAsia="en-US"/>
        </w:rPr>
        <w:t>beig</w:t>
      </w:r>
      <w:proofErr w:type="spellEnd"/>
      <w:r w:rsidR="00354607" w:rsidRPr="00FA6566">
        <w:rPr>
          <w:rFonts w:asciiTheme="minorHAnsi" w:hAnsiTheme="minorHAnsi" w:cstheme="minorHAnsi"/>
          <w:sz w:val="22"/>
          <w:szCs w:val="22"/>
          <w:lang w:val="en-US" w:eastAsia="en-US"/>
        </w:rPr>
        <w:t xml:space="preserve"> spent on. </w:t>
      </w:r>
      <w:r w:rsidR="0023583F" w:rsidRPr="00FA6566">
        <w:rPr>
          <w:rFonts w:asciiTheme="minorHAnsi" w:hAnsiTheme="minorHAnsi" w:cstheme="minorHAnsi"/>
          <w:sz w:val="22"/>
          <w:szCs w:val="22"/>
          <w:lang w:val="en-US" w:eastAsia="en-US"/>
        </w:rPr>
        <w:t xml:space="preserve">The cost analysis could be improved by </w:t>
      </w:r>
    </w:p>
    <w:p w14:paraId="28150202" w14:textId="77777777" w:rsidR="00695734" w:rsidRPr="00695734" w:rsidRDefault="00D840E4" w:rsidP="00695734">
      <w:pPr>
        <w:rPr>
          <w:rFonts w:asciiTheme="minorHAnsi" w:hAnsiTheme="minorHAnsi" w:cstheme="minorHAnsi"/>
          <w:sz w:val="22"/>
          <w:szCs w:val="22"/>
          <w:lang w:eastAsia="en-US"/>
        </w:rPr>
      </w:pPr>
      <w:r w:rsidRPr="00FA6566">
        <w:rPr>
          <w:rFonts w:asciiTheme="minorHAnsi" w:hAnsiTheme="minorHAnsi" w:cstheme="minorHAnsi"/>
          <w:sz w:val="22"/>
          <w:szCs w:val="22"/>
          <w:lang w:val="en-US" w:eastAsia="en-US"/>
        </w:rPr>
        <w:t xml:space="preserve">Adding the cost of building the previous cabinet and the new project to show labor costs. </w:t>
      </w:r>
      <w:r w:rsidR="00695734" w:rsidRPr="00695734">
        <w:rPr>
          <w:rFonts w:asciiTheme="minorHAnsi" w:hAnsiTheme="minorHAnsi" w:cstheme="minorHAnsi"/>
          <w:sz w:val="22"/>
          <w:szCs w:val="22"/>
          <w:lang w:eastAsia="en-US"/>
        </w:rPr>
        <w:t>(Leam, 2022)</w:t>
      </w:r>
    </w:p>
    <w:p w14:paraId="0B047321" w14:textId="48FABBED" w:rsidR="00B349D3" w:rsidRPr="00FA6566" w:rsidRDefault="00B349D3" w:rsidP="00824B71">
      <w:pPr>
        <w:rPr>
          <w:rFonts w:asciiTheme="minorHAnsi" w:hAnsiTheme="minorHAnsi" w:cstheme="minorHAnsi"/>
          <w:sz w:val="22"/>
          <w:szCs w:val="22"/>
          <w:lang w:val="en-US" w:eastAsia="en-US"/>
        </w:rPr>
      </w:pPr>
    </w:p>
    <w:p w14:paraId="1A3A7945" w14:textId="77777777" w:rsidR="00F343C6" w:rsidRDefault="00F343C6" w:rsidP="00824B71">
      <w:pPr>
        <w:rPr>
          <w:lang w:val="en-US" w:eastAsia="en-US"/>
        </w:rPr>
      </w:pPr>
    </w:p>
    <w:p w14:paraId="1499FEFB" w14:textId="77777777" w:rsidR="004E0E20" w:rsidRDefault="004E0E20" w:rsidP="00824B71">
      <w:pPr>
        <w:rPr>
          <w:lang w:val="en-US" w:eastAsia="en-US"/>
        </w:rPr>
      </w:pPr>
    </w:p>
    <w:p w14:paraId="54C1374C" w14:textId="77777777" w:rsidR="004E0E20" w:rsidRDefault="004E0E20" w:rsidP="00824B71">
      <w:pPr>
        <w:rPr>
          <w:lang w:val="en-US" w:eastAsia="en-US"/>
        </w:rPr>
      </w:pPr>
    </w:p>
    <w:p w14:paraId="6CA439C9" w14:textId="77777777" w:rsidR="004E0E20" w:rsidRDefault="004E0E20" w:rsidP="00824B71">
      <w:pPr>
        <w:rPr>
          <w:lang w:val="en-US" w:eastAsia="en-US"/>
        </w:rPr>
      </w:pPr>
    </w:p>
    <w:p w14:paraId="688675BD" w14:textId="2BF56298" w:rsidR="00F343C6" w:rsidRDefault="00F343C6" w:rsidP="004E0E20">
      <w:pPr>
        <w:pStyle w:val="Heading3"/>
      </w:pPr>
      <w:bookmarkStart w:id="35" w:name="_Toc228818031"/>
      <w:r w:rsidRPr="00F343C6">
        <w:rPr>
          <w:rStyle w:val="Heading3Char"/>
        </w:rPr>
        <w:lastRenderedPageBreak/>
        <w:t>SPC (Statical process chart) done requires source</w:t>
      </w:r>
      <w:r>
        <w:t>.</w:t>
      </w:r>
      <w:bookmarkEnd w:id="35"/>
      <w:r>
        <w:t xml:space="preserve"> </w:t>
      </w:r>
    </w:p>
    <w:p w14:paraId="31BA4983" w14:textId="77777777" w:rsidR="00F343C6" w:rsidRDefault="00F343C6" w:rsidP="00824B71">
      <w:pPr>
        <w:rPr>
          <w:lang w:val="en-US" w:eastAsia="en-US"/>
        </w:rPr>
      </w:pPr>
    </w:p>
    <w:p w14:paraId="4628EEA5" w14:textId="77777777" w:rsidR="00296446" w:rsidRPr="00296446" w:rsidRDefault="00F343C6" w:rsidP="00296446">
      <w:pPr>
        <w:rPr>
          <w:rFonts w:asciiTheme="minorHAnsi" w:hAnsiTheme="minorHAnsi" w:cstheme="minorHAnsi"/>
          <w:sz w:val="22"/>
          <w:szCs w:val="22"/>
          <w:lang w:eastAsia="en-US"/>
        </w:rPr>
      </w:pPr>
      <w:r w:rsidRPr="004E0E20">
        <w:rPr>
          <w:rFonts w:asciiTheme="minorHAnsi" w:hAnsiTheme="minorHAnsi" w:cstheme="minorHAnsi"/>
          <w:sz w:val="22"/>
          <w:szCs w:val="22"/>
          <w:lang w:val="en-US" w:eastAsia="en-US"/>
        </w:rPr>
        <w:t xml:space="preserve">An SPC or statical process chart was created To see how much difference there is between the highest and lowest waiting time </w:t>
      </w:r>
      <w:r w:rsidR="00B771DB" w:rsidRPr="004E0E20">
        <w:rPr>
          <w:rFonts w:asciiTheme="minorHAnsi" w:hAnsiTheme="minorHAnsi" w:cstheme="minorHAnsi"/>
          <w:sz w:val="22"/>
          <w:szCs w:val="22"/>
          <w:lang w:val="en-US" w:eastAsia="en-US"/>
        </w:rPr>
        <w:t xml:space="preserve">and to see patterns with the current waiting time. This is essential to show </w:t>
      </w:r>
      <w:r w:rsidR="00944C08" w:rsidRPr="004E0E20">
        <w:rPr>
          <w:rFonts w:asciiTheme="minorHAnsi" w:hAnsiTheme="minorHAnsi" w:cstheme="minorHAnsi"/>
          <w:sz w:val="22"/>
          <w:szCs w:val="22"/>
          <w:lang w:val="en-US" w:eastAsia="en-US"/>
        </w:rPr>
        <w:t xml:space="preserve">where the highest waiting times are and if there is a reason for it. This allows patterns to be spotted </w:t>
      </w:r>
      <w:proofErr w:type="gramStart"/>
      <w:r w:rsidR="00944C08" w:rsidRPr="004E0E20">
        <w:rPr>
          <w:rFonts w:asciiTheme="minorHAnsi" w:hAnsiTheme="minorHAnsi" w:cstheme="minorHAnsi"/>
          <w:sz w:val="22"/>
          <w:szCs w:val="22"/>
          <w:lang w:val="en-US" w:eastAsia="en-US"/>
        </w:rPr>
        <w:t>quickly</w:t>
      </w:r>
      <w:proofErr w:type="gramEnd"/>
      <w:r w:rsidR="00944C08" w:rsidRPr="004E0E20">
        <w:rPr>
          <w:rFonts w:asciiTheme="minorHAnsi" w:hAnsiTheme="minorHAnsi" w:cstheme="minorHAnsi"/>
          <w:sz w:val="22"/>
          <w:szCs w:val="22"/>
          <w:lang w:val="en-US" w:eastAsia="en-US"/>
        </w:rPr>
        <w:t xml:space="preserve"> allowing for </w:t>
      </w:r>
      <w:r w:rsidR="004E0E20" w:rsidRPr="004E0E20">
        <w:rPr>
          <w:rFonts w:asciiTheme="minorHAnsi" w:hAnsiTheme="minorHAnsi" w:cstheme="minorHAnsi"/>
          <w:sz w:val="22"/>
          <w:szCs w:val="22"/>
          <w:lang w:val="en-US" w:eastAsia="en-US"/>
        </w:rPr>
        <w:t>those issues</w:t>
      </w:r>
      <w:r w:rsidR="00944C08" w:rsidRPr="004E0E20">
        <w:rPr>
          <w:rFonts w:asciiTheme="minorHAnsi" w:hAnsiTheme="minorHAnsi" w:cstheme="minorHAnsi"/>
          <w:sz w:val="22"/>
          <w:szCs w:val="22"/>
          <w:lang w:val="en-US" w:eastAsia="en-US"/>
        </w:rPr>
        <w:t xml:space="preserve"> to be delt with accordingly. </w:t>
      </w:r>
      <w:r w:rsidR="00B771DB" w:rsidRPr="004E0E20">
        <w:rPr>
          <w:rFonts w:asciiTheme="minorHAnsi" w:hAnsiTheme="minorHAnsi" w:cstheme="minorHAnsi"/>
          <w:sz w:val="22"/>
          <w:szCs w:val="22"/>
          <w:lang w:val="en-US" w:eastAsia="en-US"/>
        </w:rPr>
        <w:t xml:space="preserve"> </w:t>
      </w:r>
      <w:r w:rsidR="00296446" w:rsidRPr="00296446">
        <w:rPr>
          <w:rFonts w:asciiTheme="minorHAnsi" w:hAnsiTheme="minorHAnsi" w:cstheme="minorHAnsi"/>
          <w:sz w:val="22"/>
          <w:szCs w:val="22"/>
          <w:lang w:eastAsia="en-US"/>
        </w:rPr>
        <w:t>(Peterka, 2024)</w:t>
      </w:r>
    </w:p>
    <w:p w14:paraId="5A9B2E16" w14:textId="77777777" w:rsidR="00F343C6" w:rsidRDefault="00F343C6" w:rsidP="00824B71">
      <w:pPr>
        <w:rPr>
          <w:lang w:val="en-US" w:eastAsia="en-US"/>
        </w:rPr>
      </w:pPr>
    </w:p>
    <w:p w14:paraId="5F68E89D" w14:textId="77777777" w:rsidR="00F343C6" w:rsidRDefault="00F343C6" w:rsidP="00824B71">
      <w:pPr>
        <w:rPr>
          <w:lang w:val="en-US" w:eastAsia="en-US"/>
        </w:rPr>
      </w:pPr>
    </w:p>
    <w:p w14:paraId="5D7CC050" w14:textId="77777777" w:rsidR="00296446" w:rsidRDefault="00F343C6" w:rsidP="00296446">
      <w:pPr>
        <w:keepNext/>
      </w:pPr>
      <w:r w:rsidRPr="00F343C6">
        <w:rPr>
          <w:noProof/>
          <w:lang w:val="en-US" w:eastAsia="en-US"/>
        </w:rPr>
        <w:drawing>
          <wp:inline distT="0" distB="0" distL="0" distR="0" wp14:anchorId="3901532B" wp14:editId="02E07696">
            <wp:extent cx="4772691" cy="2896004"/>
            <wp:effectExtent l="0" t="0" r="8890" b="0"/>
            <wp:docPr id="2054339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339524" name=""/>
                    <pic:cNvPicPr/>
                  </pic:nvPicPr>
                  <pic:blipFill>
                    <a:blip r:embed="rId22"/>
                    <a:stretch>
                      <a:fillRect/>
                    </a:stretch>
                  </pic:blipFill>
                  <pic:spPr>
                    <a:xfrm>
                      <a:off x="0" y="0"/>
                      <a:ext cx="4772691" cy="2896004"/>
                    </a:xfrm>
                    <a:prstGeom prst="rect">
                      <a:avLst/>
                    </a:prstGeom>
                  </pic:spPr>
                </pic:pic>
              </a:graphicData>
            </a:graphic>
          </wp:inline>
        </w:drawing>
      </w:r>
    </w:p>
    <w:p w14:paraId="0FEEFDF2" w14:textId="395CA85D" w:rsidR="00F343C6" w:rsidRDefault="00296446" w:rsidP="00296446">
      <w:pPr>
        <w:pStyle w:val="Caption"/>
        <w:rPr>
          <w:rFonts w:asciiTheme="minorHAnsi" w:hAnsiTheme="minorHAnsi" w:cstheme="minorHAnsi"/>
          <w:i w:val="0"/>
          <w:iCs w:val="0"/>
          <w:sz w:val="22"/>
          <w:szCs w:val="22"/>
          <w:lang w:val="en-US" w:eastAsia="en-US"/>
        </w:rPr>
      </w:pPr>
      <w:r w:rsidRPr="009638AA">
        <w:rPr>
          <w:rFonts w:asciiTheme="minorHAnsi" w:hAnsiTheme="minorHAnsi" w:cstheme="minorHAnsi"/>
          <w:i w:val="0"/>
          <w:iCs w:val="0"/>
          <w:sz w:val="22"/>
          <w:szCs w:val="22"/>
          <w:lang w:val="en-US" w:eastAsia="en-US"/>
        </w:rPr>
        <w:t xml:space="preserve">Appendix </w:t>
      </w:r>
      <w:r w:rsidR="009638AA" w:rsidRPr="009638AA">
        <w:rPr>
          <w:rFonts w:asciiTheme="minorHAnsi" w:hAnsiTheme="minorHAnsi" w:cstheme="minorHAnsi"/>
          <w:i w:val="0"/>
          <w:iCs w:val="0"/>
          <w:sz w:val="22"/>
          <w:szCs w:val="22"/>
          <w:lang w:val="en-US" w:eastAsia="en-US"/>
        </w:rPr>
        <w:t>1</w:t>
      </w:r>
      <w:r w:rsidR="00D02E93">
        <w:rPr>
          <w:rFonts w:asciiTheme="minorHAnsi" w:hAnsiTheme="minorHAnsi" w:cstheme="minorHAnsi"/>
          <w:i w:val="0"/>
          <w:iCs w:val="0"/>
          <w:sz w:val="22"/>
          <w:szCs w:val="22"/>
          <w:lang w:val="en-US" w:eastAsia="en-US"/>
        </w:rPr>
        <w:t>5</w:t>
      </w:r>
      <w:r w:rsidR="009638AA">
        <w:rPr>
          <w:rFonts w:asciiTheme="minorHAnsi" w:hAnsiTheme="minorHAnsi" w:cstheme="minorHAnsi"/>
          <w:i w:val="0"/>
          <w:iCs w:val="0"/>
          <w:sz w:val="22"/>
          <w:szCs w:val="22"/>
          <w:lang w:val="en-US" w:eastAsia="en-US"/>
        </w:rPr>
        <w:t xml:space="preserve">. SPC chart </w:t>
      </w:r>
    </w:p>
    <w:p w14:paraId="7CB6F2F0" w14:textId="77777777" w:rsidR="00C85761" w:rsidRDefault="00C85761" w:rsidP="00C85761">
      <w:pPr>
        <w:rPr>
          <w:lang w:val="en-US" w:eastAsia="en-US"/>
        </w:rPr>
      </w:pPr>
    </w:p>
    <w:p w14:paraId="4AE90A8F" w14:textId="77777777" w:rsidR="00C85761" w:rsidRDefault="00C85761" w:rsidP="00C85761">
      <w:pPr>
        <w:rPr>
          <w:lang w:val="en-US" w:eastAsia="en-US"/>
        </w:rPr>
      </w:pPr>
    </w:p>
    <w:p w14:paraId="220E2A7C" w14:textId="77777777" w:rsidR="00C85761" w:rsidRDefault="00C85761" w:rsidP="00C85761">
      <w:pPr>
        <w:rPr>
          <w:lang w:val="en-US" w:eastAsia="en-US"/>
        </w:rPr>
      </w:pPr>
    </w:p>
    <w:p w14:paraId="77404817" w14:textId="77777777" w:rsidR="00C85761" w:rsidRDefault="00C85761" w:rsidP="00C85761">
      <w:pPr>
        <w:rPr>
          <w:lang w:val="en-US" w:eastAsia="en-US"/>
        </w:rPr>
      </w:pPr>
    </w:p>
    <w:p w14:paraId="2FA1DDF7" w14:textId="77777777" w:rsidR="00C85761" w:rsidRDefault="00C85761" w:rsidP="00C85761">
      <w:pPr>
        <w:rPr>
          <w:lang w:val="en-US" w:eastAsia="en-US"/>
        </w:rPr>
      </w:pPr>
    </w:p>
    <w:p w14:paraId="29EF577F" w14:textId="77777777" w:rsidR="00C85761" w:rsidRDefault="00C85761" w:rsidP="00C85761">
      <w:pPr>
        <w:rPr>
          <w:lang w:val="en-US" w:eastAsia="en-US"/>
        </w:rPr>
      </w:pPr>
    </w:p>
    <w:p w14:paraId="5850F2BF" w14:textId="77777777" w:rsidR="00C85761" w:rsidRDefault="00C85761" w:rsidP="00C85761">
      <w:pPr>
        <w:rPr>
          <w:lang w:val="en-US" w:eastAsia="en-US"/>
        </w:rPr>
      </w:pPr>
    </w:p>
    <w:p w14:paraId="547AA7C9" w14:textId="77777777" w:rsidR="00C85761" w:rsidRDefault="00C85761" w:rsidP="00C85761">
      <w:pPr>
        <w:rPr>
          <w:lang w:val="en-US" w:eastAsia="en-US"/>
        </w:rPr>
      </w:pPr>
    </w:p>
    <w:p w14:paraId="62D6C323" w14:textId="77777777" w:rsidR="00C85761" w:rsidRDefault="00C85761" w:rsidP="00C85761">
      <w:pPr>
        <w:rPr>
          <w:lang w:val="en-US" w:eastAsia="en-US"/>
        </w:rPr>
      </w:pPr>
    </w:p>
    <w:p w14:paraId="3F415494" w14:textId="77777777" w:rsidR="00C85761" w:rsidRDefault="00C85761" w:rsidP="00C85761">
      <w:pPr>
        <w:rPr>
          <w:lang w:val="en-US" w:eastAsia="en-US"/>
        </w:rPr>
      </w:pPr>
    </w:p>
    <w:p w14:paraId="4493E145" w14:textId="77777777" w:rsidR="00C85761" w:rsidRDefault="00C85761" w:rsidP="00C85761">
      <w:pPr>
        <w:rPr>
          <w:lang w:val="en-US" w:eastAsia="en-US"/>
        </w:rPr>
      </w:pPr>
    </w:p>
    <w:p w14:paraId="0A28A6E3" w14:textId="77777777" w:rsidR="00C85761" w:rsidRDefault="00C85761" w:rsidP="00C85761">
      <w:pPr>
        <w:rPr>
          <w:lang w:val="en-US" w:eastAsia="en-US"/>
        </w:rPr>
      </w:pPr>
    </w:p>
    <w:p w14:paraId="0D7A6756" w14:textId="77777777" w:rsidR="00C85761" w:rsidRDefault="00C85761" w:rsidP="00C85761">
      <w:pPr>
        <w:rPr>
          <w:lang w:val="en-US" w:eastAsia="en-US"/>
        </w:rPr>
      </w:pPr>
    </w:p>
    <w:p w14:paraId="719EB7A9" w14:textId="77777777" w:rsidR="00C85761" w:rsidRDefault="00C85761" w:rsidP="00C85761">
      <w:pPr>
        <w:rPr>
          <w:lang w:val="en-US" w:eastAsia="en-US"/>
        </w:rPr>
      </w:pPr>
    </w:p>
    <w:p w14:paraId="6087B315" w14:textId="77777777" w:rsidR="00C85761" w:rsidRDefault="00C85761" w:rsidP="00C85761">
      <w:pPr>
        <w:rPr>
          <w:lang w:val="en-US" w:eastAsia="en-US"/>
        </w:rPr>
      </w:pPr>
    </w:p>
    <w:p w14:paraId="3C3CD241" w14:textId="77777777" w:rsidR="00C85761" w:rsidRDefault="00C85761" w:rsidP="00C85761">
      <w:pPr>
        <w:rPr>
          <w:lang w:val="en-US" w:eastAsia="en-US"/>
        </w:rPr>
      </w:pPr>
    </w:p>
    <w:p w14:paraId="7340D9C5" w14:textId="77777777" w:rsidR="00C85761" w:rsidRDefault="00C85761" w:rsidP="00C85761">
      <w:pPr>
        <w:rPr>
          <w:lang w:val="en-US" w:eastAsia="en-US"/>
        </w:rPr>
      </w:pPr>
    </w:p>
    <w:p w14:paraId="3FEDC939" w14:textId="77777777" w:rsidR="00C85761" w:rsidRDefault="00C85761" w:rsidP="00C85761">
      <w:pPr>
        <w:rPr>
          <w:lang w:val="en-US" w:eastAsia="en-US"/>
        </w:rPr>
      </w:pPr>
    </w:p>
    <w:p w14:paraId="681028A8" w14:textId="77777777" w:rsidR="00C85761" w:rsidRPr="00C85761" w:rsidRDefault="00C85761" w:rsidP="00C85761">
      <w:pPr>
        <w:rPr>
          <w:lang w:val="en-US" w:eastAsia="en-US"/>
        </w:rPr>
      </w:pPr>
    </w:p>
    <w:p w14:paraId="00CB8EE8" w14:textId="2A86431E" w:rsidR="00D840E4" w:rsidRDefault="00B0207D" w:rsidP="00B64EB5">
      <w:pPr>
        <w:pStyle w:val="Heading2"/>
      </w:pPr>
      <w:bookmarkStart w:id="36" w:name="_Toc228818032"/>
      <w:r>
        <w:lastRenderedPageBreak/>
        <w:t>Graphical Analysis Tools</w:t>
      </w:r>
      <w:r w:rsidR="00525074">
        <w:t xml:space="preserve"> </w:t>
      </w:r>
      <w:r w:rsidR="001542D7">
        <w:t>1</w:t>
      </w:r>
      <w:r w:rsidR="00525074">
        <w:t xml:space="preserve">/1 </w:t>
      </w:r>
      <w:r w:rsidR="001542D7">
        <w:t>done requires sources.</w:t>
      </w:r>
      <w:bookmarkEnd w:id="36"/>
      <w:r w:rsidR="001542D7">
        <w:t xml:space="preserve"> </w:t>
      </w:r>
      <w:r w:rsidR="00525074">
        <w:t xml:space="preserve"> </w:t>
      </w:r>
    </w:p>
    <w:p w14:paraId="3531E8FC" w14:textId="5046045E" w:rsidR="00D840E4" w:rsidRDefault="00D840E4" w:rsidP="00D840E4">
      <w:pPr>
        <w:pStyle w:val="Heading3"/>
      </w:pPr>
      <w:bookmarkStart w:id="37" w:name="_Toc228818033"/>
      <w:r>
        <w:t>Data collection chart</w:t>
      </w:r>
      <w:bookmarkEnd w:id="37"/>
      <w:r>
        <w:t xml:space="preserve"> </w:t>
      </w:r>
    </w:p>
    <w:p w14:paraId="26855C8B" w14:textId="4AAF1ED6" w:rsidR="00D840E4" w:rsidRDefault="00D25097" w:rsidP="00824B71">
      <w:pPr>
        <w:rPr>
          <w:rFonts w:asciiTheme="minorHAnsi" w:hAnsiTheme="minorHAnsi" w:cstheme="minorHAnsi"/>
          <w:sz w:val="22"/>
          <w:szCs w:val="22"/>
          <w:lang w:eastAsia="en-US"/>
        </w:rPr>
      </w:pPr>
      <w:r w:rsidRPr="00B64EB5">
        <w:rPr>
          <w:rFonts w:asciiTheme="minorHAnsi" w:hAnsiTheme="minorHAnsi" w:cstheme="minorHAnsi"/>
          <w:sz w:val="22"/>
          <w:szCs w:val="22"/>
          <w:lang w:val="en-US" w:eastAsia="en-US"/>
        </w:rPr>
        <w:t xml:space="preserve">A simple data collection chart was used to </w:t>
      </w:r>
      <w:r w:rsidR="003A1E2D" w:rsidRPr="00B64EB5">
        <w:rPr>
          <w:rFonts w:asciiTheme="minorHAnsi" w:hAnsiTheme="minorHAnsi" w:cstheme="minorHAnsi"/>
          <w:sz w:val="22"/>
          <w:szCs w:val="22"/>
          <w:lang w:val="en-US" w:eastAsia="en-US"/>
        </w:rPr>
        <w:t xml:space="preserve">record the information given by the </w:t>
      </w:r>
      <w:r w:rsidR="001542D7" w:rsidRPr="00B64EB5">
        <w:rPr>
          <w:rFonts w:asciiTheme="minorHAnsi" w:hAnsiTheme="minorHAnsi" w:cstheme="minorHAnsi"/>
          <w:sz w:val="22"/>
          <w:szCs w:val="22"/>
          <w:lang w:val="en-US" w:eastAsia="en-US"/>
        </w:rPr>
        <w:t xml:space="preserve">technicians when their module was waiting for equipment. This was essential to record data for the project to show the lost time per module. This was made to be very simple so that it could not be misread or filled in incorrectly. It was also made by just filling in your name, build bay and putting an x to tell the time lost. This was done to be completed as quickly as possible to not lose too much time from completing other tasks. This could be improved next time by creating a digital version so that the data collected could be filled in a table. This would save time from needing to move all data collected into a table and have the technicians fill it in instead.  </w:t>
      </w:r>
      <w:r w:rsidR="00765C5B" w:rsidRPr="00765C5B">
        <w:rPr>
          <w:rFonts w:asciiTheme="minorHAnsi" w:hAnsiTheme="minorHAnsi" w:cstheme="minorHAnsi"/>
          <w:sz w:val="22"/>
          <w:szCs w:val="22"/>
          <w:lang w:eastAsia="en-US"/>
        </w:rPr>
        <w:t>(Salesforce EMEA, 2023)</w:t>
      </w:r>
    </w:p>
    <w:p w14:paraId="5DC06684" w14:textId="51D7E3FE" w:rsidR="00C85761" w:rsidRDefault="00C85761" w:rsidP="00824B71">
      <w:pPr>
        <w:rPr>
          <w:rFonts w:asciiTheme="minorHAnsi" w:hAnsiTheme="minorHAnsi" w:cstheme="minorHAnsi"/>
          <w:sz w:val="22"/>
          <w:szCs w:val="22"/>
          <w:lang w:eastAsia="en-US"/>
        </w:rPr>
      </w:pPr>
      <w:r>
        <w:rPr>
          <w:noProof/>
        </w:rPr>
        <mc:AlternateContent>
          <mc:Choice Requires="wps">
            <w:drawing>
              <wp:anchor distT="0" distB="0" distL="114300" distR="114300" simplePos="0" relativeHeight="251677696" behindDoc="0" locked="0" layoutInCell="1" allowOverlap="1" wp14:anchorId="625275A4" wp14:editId="0CEEC57B">
                <wp:simplePos x="0" y="0"/>
                <wp:positionH relativeFrom="column">
                  <wp:posOffset>0</wp:posOffset>
                </wp:positionH>
                <wp:positionV relativeFrom="paragraph">
                  <wp:posOffset>2305050</wp:posOffset>
                </wp:positionV>
                <wp:extent cx="5943600" cy="635"/>
                <wp:effectExtent l="0" t="0" r="0" b="0"/>
                <wp:wrapSquare wrapText="bothSides"/>
                <wp:docPr id="153745414"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3BC3E451" w14:textId="35AEED9F" w:rsidR="00C85761" w:rsidRPr="00E0369C" w:rsidRDefault="00C85761" w:rsidP="00C85761">
                            <w:pPr>
                              <w:pStyle w:val="Caption"/>
                              <w:rPr>
                                <w:rFonts w:asciiTheme="minorHAnsi" w:hAnsiTheme="minorHAnsi" w:cstheme="minorHAnsi"/>
                                <w:noProof/>
                                <w:sz w:val="22"/>
                                <w:szCs w:val="22"/>
                                <w:lang w:val="en-US" w:eastAsia="en-US"/>
                              </w:rPr>
                            </w:pPr>
                            <w:r w:rsidRPr="00E0369C">
                              <w:rPr>
                                <w:rFonts w:asciiTheme="minorHAnsi" w:hAnsiTheme="minorHAnsi" w:cstheme="minorHAnsi"/>
                                <w:noProof/>
                                <w:sz w:val="22"/>
                                <w:szCs w:val="22"/>
                                <w:lang w:val="en-US" w:eastAsia="en-US"/>
                              </w:rPr>
                              <w:t>Appendix 1</w:t>
                            </w:r>
                            <w:r w:rsidR="00D02E93">
                              <w:rPr>
                                <w:rFonts w:asciiTheme="minorHAnsi" w:hAnsiTheme="minorHAnsi" w:cstheme="minorHAnsi"/>
                                <w:noProof/>
                                <w:sz w:val="22"/>
                                <w:szCs w:val="22"/>
                                <w:lang w:val="en-US" w:eastAsia="en-US"/>
                              </w:rPr>
                              <w:t>3</w:t>
                            </w:r>
                            <w:r w:rsidRPr="00E0369C">
                              <w:rPr>
                                <w:rFonts w:asciiTheme="minorHAnsi" w:hAnsiTheme="minorHAnsi" w:cstheme="minorHAnsi"/>
                                <w:noProof/>
                                <w:sz w:val="22"/>
                                <w:szCs w:val="22"/>
                                <w:lang w:val="en-US" w:eastAsia="en-US"/>
                              </w:rPr>
                              <w:t xml:space="preserve">. Data </w:t>
                            </w:r>
                            <w:r w:rsidRPr="00E0369C">
                              <w:rPr>
                                <w:rFonts w:asciiTheme="minorHAnsi" w:hAnsiTheme="minorHAnsi" w:cstheme="minorHAnsi"/>
                                <w:i w:val="0"/>
                                <w:iCs w:val="0"/>
                                <w:noProof/>
                                <w:sz w:val="22"/>
                                <w:szCs w:val="22"/>
                                <w:lang w:val="en-US" w:eastAsia="en-US"/>
                              </w:rPr>
                              <w:t>collection</w:t>
                            </w:r>
                            <w:r w:rsidRPr="00E0369C">
                              <w:rPr>
                                <w:rFonts w:asciiTheme="minorHAnsi" w:hAnsiTheme="minorHAnsi" w:cstheme="minorHAnsi"/>
                                <w:noProof/>
                                <w:sz w:val="22"/>
                                <w:szCs w:val="22"/>
                                <w:lang w:val="en-US" w:eastAsia="en-US"/>
                              </w:rPr>
                              <w:t xml:space="preserve"> example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5275A4" id="_x0000_s1029" type="#_x0000_t202" style="position:absolute;margin-left:0;margin-top:181.5pt;width:468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GZMGgIAAD8EAAAOAAAAZHJzL2Uyb0RvYy54bWysU8Fu2zAMvQ/YPwi6L06aNViN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lv7z5OZ2MKSYrNpr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" stroked="f">
                <v:textbox style="mso-fit-shape-to-text:t" inset="0,0,0,0">
                  <w:txbxContent>
                    <w:p w14:paraId="3BC3E451" w14:textId="35AEED9F" w:rsidR="00C85761" w:rsidRPr="00E0369C" w:rsidRDefault="00C85761" w:rsidP="00C85761">
                      <w:pPr>
                        <w:pStyle w:val="Caption"/>
                        <w:rPr>
                          <w:rFonts w:asciiTheme="minorHAnsi" w:hAnsiTheme="minorHAnsi" w:cstheme="minorHAnsi"/>
                          <w:noProof/>
                          <w:sz w:val="22"/>
                          <w:szCs w:val="22"/>
                          <w:lang w:val="en-US" w:eastAsia="en-US"/>
                        </w:rPr>
                      </w:pPr>
                      <w:r w:rsidRPr="00E0369C">
                        <w:rPr>
                          <w:rFonts w:asciiTheme="minorHAnsi" w:hAnsiTheme="minorHAnsi" w:cstheme="minorHAnsi"/>
                          <w:noProof/>
                          <w:sz w:val="22"/>
                          <w:szCs w:val="22"/>
                          <w:lang w:val="en-US" w:eastAsia="en-US"/>
                        </w:rPr>
                        <w:t>Appendix 1</w:t>
                      </w:r>
                      <w:r w:rsidR="00D02E93">
                        <w:rPr>
                          <w:rFonts w:asciiTheme="minorHAnsi" w:hAnsiTheme="minorHAnsi" w:cstheme="minorHAnsi"/>
                          <w:noProof/>
                          <w:sz w:val="22"/>
                          <w:szCs w:val="22"/>
                          <w:lang w:val="en-US" w:eastAsia="en-US"/>
                        </w:rPr>
                        <w:t>3</w:t>
                      </w:r>
                      <w:r w:rsidRPr="00E0369C">
                        <w:rPr>
                          <w:rFonts w:asciiTheme="minorHAnsi" w:hAnsiTheme="minorHAnsi" w:cstheme="minorHAnsi"/>
                          <w:noProof/>
                          <w:sz w:val="22"/>
                          <w:szCs w:val="22"/>
                          <w:lang w:val="en-US" w:eastAsia="en-US"/>
                        </w:rPr>
                        <w:t xml:space="preserve">. Data </w:t>
                      </w:r>
                      <w:r w:rsidRPr="00E0369C">
                        <w:rPr>
                          <w:rFonts w:asciiTheme="minorHAnsi" w:hAnsiTheme="minorHAnsi" w:cstheme="minorHAnsi"/>
                          <w:i w:val="0"/>
                          <w:iCs w:val="0"/>
                          <w:noProof/>
                          <w:sz w:val="22"/>
                          <w:szCs w:val="22"/>
                          <w:lang w:val="en-US" w:eastAsia="en-US"/>
                        </w:rPr>
                        <w:t>collection</w:t>
                      </w:r>
                      <w:r w:rsidRPr="00E0369C">
                        <w:rPr>
                          <w:rFonts w:asciiTheme="minorHAnsi" w:hAnsiTheme="minorHAnsi" w:cstheme="minorHAnsi"/>
                          <w:noProof/>
                          <w:sz w:val="22"/>
                          <w:szCs w:val="22"/>
                          <w:lang w:val="en-US" w:eastAsia="en-US"/>
                        </w:rPr>
                        <w:t xml:space="preserve"> example table</w:t>
                      </w:r>
                    </w:p>
                  </w:txbxContent>
                </v:textbox>
                <w10:wrap type="square"/>
              </v:shape>
            </w:pict>
          </mc:Fallback>
        </mc:AlternateContent>
      </w:r>
      <w:r w:rsidRPr="007B014D">
        <w:rPr>
          <w:rFonts w:asciiTheme="minorHAnsi" w:hAnsiTheme="minorHAnsi" w:cstheme="minorHAnsi"/>
          <w:noProof/>
          <w:sz w:val="22"/>
          <w:szCs w:val="22"/>
          <w:lang w:val="en-US" w:eastAsia="en-US"/>
        </w:rPr>
        <w:drawing>
          <wp:anchor distT="0" distB="0" distL="114300" distR="114300" simplePos="0" relativeHeight="251675648" behindDoc="0" locked="0" layoutInCell="1" allowOverlap="1" wp14:anchorId="138E1F47" wp14:editId="4E52A0B6">
            <wp:simplePos x="0" y="0"/>
            <wp:positionH relativeFrom="column">
              <wp:posOffset>0</wp:posOffset>
            </wp:positionH>
            <wp:positionV relativeFrom="paragraph">
              <wp:posOffset>171450</wp:posOffset>
            </wp:positionV>
            <wp:extent cx="5943600" cy="2076450"/>
            <wp:effectExtent l="0" t="0" r="0" b="0"/>
            <wp:wrapSquare wrapText="bothSides"/>
            <wp:docPr id="1982439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85247"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2076450"/>
                    </a:xfrm>
                    <a:prstGeom prst="rect">
                      <a:avLst/>
                    </a:prstGeom>
                  </pic:spPr>
                </pic:pic>
              </a:graphicData>
            </a:graphic>
          </wp:anchor>
        </w:drawing>
      </w:r>
    </w:p>
    <w:p w14:paraId="748ACC55" w14:textId="77777777" w:rsidR="00765C5B" w:rsidRDefault="00765C5B" w:rsidP="00824B71">
      <w:pPr>
        <w:rPr>
          <w:rFonts w:asciiTheme="minorHAnsi" w:hAnsiTheme="minorHAnsi" w:cstheme="minorHAnsi"/>
          <w:sz w:val="22"/>
          <w:szCs w:val="22"/>
          <w:lang w:eastAsia="en-US"/>
        </w:rPr>
      </w:pPr>
    </w:p>
    <w:p w14:paraId="647667EB" w14:textId="77777777" w:rsidR="00E0580D" w:rsidRDefault="00E0580D" w:rsidP="00824B71">
      <w:pPr>
        <w:rPr>
          <w:rFonts w:asciiTheme="minorHAnsi" w:hAnsiTheme="minorHAnsi" w:cstheme="minorHAnsi"/>
          <w:sz w:val="22"/>
          <w:szCs w:val="22"/>
          <w:lang w:eastAsia="en-US"/>
        </w:rPr>
      </w:pPr>
    </w:p>
    <w:p w14:paraId="426EF127" w14:textId="77777777" w:rsidR="00E0580D" w:rsidRDefault="00E0580D" w:rsidP="00824B71">
      <w:pPr>
        <w:rPr>
          <w:rFonts w:asciiTheme="minorHAnsi" w:hAnsiTheme="minorHAnsi" w:cstheme="minorHAnsi"/>
          <w:sz w:val="22"/>
          <w:szCs w:val="22"/>
          <w:lang w:eastAsia="en-US"/>
        </w:rPr>
      </w:pPr>
    </w:p>
    <w:p w14:paraId="666F9A54" w14:textId="77777777" w:rsidR="00E0580D" w:rsidRDefault="00E0580D" w:rsidP="00824B71">
      <w:pPr>
        <w:rPr>
          <w:rFonts w:asciiTheme="minorHAnsi" w:hAnsiTheme="minorHAnsi" w:cstheme="minorHAnsi"/>
          <w:sz w:val="22"/>
          <w:szCs w:val="22"/>
          <w:lang w:eastAsia="en-US"/>
        </w:rPr>
      </w:pPr>
    </w:p>
    <w:p w14:paraId="19C6096C" w14:textId="77777777" w:rsidR="00E0580D" w:rsidRDefault="00E0580D" w:rsidP="00824B71">
      <w:pPr>
        <w:rPr>
          <w:rFonts w:asciiTheme="minorHAnsi" w:hAnsiTheme="minorHAnsi" w:cstheme="minorHAnsi"/>
          <w:sz w:val="22"/>
          <w:szCs w:val="22"/>
          <w:lang w:eastAsia="en-US"/>
        </w:rPr>
      </w:pPr>
    </w:p>
    <w:p w14:paraId="63A2677E" w14:textId="77777777" w:rsidR="00E0580D" w:rsidRDefault="00E0580D" w:rsidP="00824B71">
      <w:pPr>
        <w:rPr>
          <w:rFonts w:asciiTheme="minorHAnsi" w:hAnsiTheme="minorHAnsi" w:cstheme="minorHAnsi"/>
          <w:sz w:val="22"/>
          <w:szCs w:val="22"/>
          <w:lang w:eastAsia="en-US"/>
        </w:rPr>
      </w:pPr>
    </w:p>
    <w:p w14:paraId="05F3EE93" w14:textId="77777777" w:rsidR="00E0580D" w:rsidRDefault="00E0580D" w:rsidP="00824B71">
      <w:pPr>
        <w:rPr>
          <w:rFonts w:asciiTheme="minorHAnsi" w:hAnsiTheme="minorHAnsi" w:cstheme="minorHAnsi"/>
          <w:sz w:val="22"/>
          <w:szCs w:val="22"/>
          <w:lang w:eastAsia="en-US"/>
        </w:rPr>
      </w:pPr>
    </w:p>
    <w:p w14:paraId="3E300839" w14:textId="77777777" w:rsidR="00E0580D" w:rsidRDefault="00E0580D" w:rsidP="00824B71">
      <w:pPr>
        <w:rPr>
          <w:rFonts w:asciiTheme="minorHAnsi" w:hAnsiTheme="minorHAnsi" w:cstheme="minorHAnsi"/>
          <w:sz w:val="22"/>
          <w:szCs w:val="22"/>
          <w:lang w:eastAsia="en-US"/>
        </w:rPr>
      </w:pPr>
    </w:p>
    <w:p w14:paraId="6959CB59" w14:textId="77777777" w:rsidR="00E0580D" w:rsidRDefault="00E0580D" w:rsidP="00824B71">
      <w:pPr>
        <w:rPr>
          <w:rFonts w:asciiTheme="minorHAnsi" w:hAnsiTheme="minorHAnsi" w:cstheme="minorHAnsi"/>
          <w:sz w:val="22"/>
          <w:szCs w:val="22"/>
          <w:lang w:eastAsia="en-US"/>
        </w:rPr>
      </w:pPr>
    </w:p>
    <w:p w14:paraId="13E604FD" w14:textId="77777777" w:rsidR="00E0580D" w:rsidRDefault="00E0580D" w:rsidP="00824B71">
      <w:pPr>
        <w:rPr>
          <w:rFonts w:asciiTheme="minorHAnsi" w:hAnsiTheme="minorHAnsi" w:cstheme="minorHAnsi"/>
          <w:sz w:val="22"/>
          <w:szCs w:val="22"/>
          <w:lang w:eastAsia="en-US"/>
        </w:rPr>
      </w:pPr>
    </w:p>
    <w:p w14:paraId="5A0409CD" w14:textId="77777777" w:rsidR="00E0580D" w:rsidRDefault="00E0580D" w:rsidP="00824B71">
      <w:pPr>
        <w:rPr>
          <w:rFonts w:asciiTheme="minorHAnsi" w:hAnsiTheme="minorHAnsi" w:cstheme="minorHAnsi"/>
          <w:sz w:val="22"/>
          <w:szCs w:val="22"/>
          <w:lang w:eastAsia="en-US"/>
        </w:rPr>
      </w:pPr>
    </w:p>
    <w:p w14:paraId="4452EBFA" w14:textId="77777777" w:rsidR="00E0580D" w:rsidRDefault="00E0580D" w:rsidP="00824B71">
      <w:pPr>
        <w:rPr>
          <w:rFonts w:asciiTheme="minorHAnsi" w:hAnsiTheme="minorHAnsi" w:cstheme="minorHAnsi"/>
          <w:sz w:val="22"/>
          <w:szCs w:val="22"/>
          <w:lang w:eastAsia="en-US"/>
        </w:rPr>
      </w:pPr>
    </w:p>
    <w:p w14:paraId="20AC5BA0" w14:textId="77777777" w:rsidR="00E0580D" w:rsidRDefault="00E0580D" w:rsidP="00824B71">
      <w:pPr>
        <w:rPr>
          <w:rFonts w:asciiTheme="minorHAnsi" w:hAnsiTheme="minorHAnsi" w:cstheme="minorHAnsi"/>
          <w:sz w:val="22"/>
          <w:szCs w:val="22"/>
          <w:lang w:eastAsia="en-US"/>
        </w:rPr>
      </w:pPr>
    </w:p>
    <w:p w14:paraId="051B985D" w14:textId="77777777" w:rsidR="00E0580D" w:rsidRDefault="00E0580D" w:rsidP="00824B71">
      <w:pPr>
        <w:rPr>
          <w:rFonts w:asciiTheme="minorHAnsi" w:hAnsiTheme="minorHAnsi" w:cstheme="minorHAnsi"/>
          <w:sz w:val="22"/>
          <w:szCs w:val="22"/>
          <w:lang w:eastAsia="en-US"/>
        </w:rPr>
      </w:pPr>
    </w:p>
    <w:p w14:paraId="003D96FA" w14:textId="77777777" w:rsidR="00E0580D" w:rsidRDefault="00E0580D" w:rsidP="00824B71">
      <w:pPr>
        <w:rPr>
          <w:rFonts w:asciiTheme="minorHAnsi" w:hAnsiTheme="minorHAnsi" w:cstheme="minorHAnsi"/>
          <w:sz w:val="22"/>
          <w:szCs w:val="22"/>
          <w:lang w:eastAsia="en-US"/>
        </w:rPr>
      </w:pPr>
    </w:p>
    <w:p w14:paraId="512F7664" w14:textId="77777777" w:rsidR="00E0580D" w:rsidRDefault="00E0580D" w:rsidP="00824B71">
      <w:pPr>
        <w:rPr>
          <w:rFonts w:asciiTheme="minorHAnsi" w:hAnsiTheme="minorHAnsi" w:cstheme="minorHAnsi"/>
          <w:sz w:val="22"/>
          <w:szCs w:val="22"/>
          <w:lang w:eastAsia="en-US"/>
        </w:rPr>
      </w:pPr>
    </w:p>
    <w:p w14:paraId="3550B535" w14:textId="77777777" w:rsidR="00E0580D" w:rsidRDefault="00E0580D" w:rsidP="00824B71">
      <w:pPr>
        <w:rPr>
          <w:rFonts w:asciiTheme="minorHAnsi" w:hAnsiTheme="minorHAnsi" w:cstheme="minorHAnsi"/>
          <w:sz w:val="22"/>
          <w:szCs w:val="22"/>
          <w:lang w:eastAsia="en-US"/>
        </w:rPr>
      </w:pPr>
    </w:p>
    <w:p w14:paraId="474BE8A1" w14:textId="77777777" w:rsidR="00E0580D" w:rsidRPr="00765C5B" w:rsidRDefault="00E0580D" w:rsidP="00824B71">
      <w:pPr>
        <w:rPr>
          <w:rFonts w:asciiTheme="minorHAnsi" w:hAnsiTheme="minorHAnsi" w:cstheme="minorHAnsi"/>
          <w:sz w:val="22"/>
          <w:szCs w:val="22"/>
          <w:lang w:eastAsia="en-US"/>
        </w:rPr>
      </w:pPr>
    </w:p>
    <w:p w14:paraId="3FBC098F" w14:textId="1D4FC6F0" w:rsidR="00D840E4" w:rsidRDefault="00D840E4" w:rsidP="00D840E4">
      <w:pPr>
        <w:pStyle w:val="Heading3"/>
      </w:pPr>
      <w:bookmarkStart w:id="38" w:name="_Toc228818034"/>
      <w:r>
        <w:lastRenderedPageBreak/>
        <w:t>Line graph</w:t>
      </w:r>
      <w:bookmarkEnd w:id="38"/>
      <w:r>
        <w:t xml:space="preserve"> </w:t>
      </w:r>
    </w:p>
    <w:p w14:paraId="20FCD8F7" w14:textId="77777777" w:rsidR="00C85761" w:rsidRPr="00C85761" w:rsidRDefault="00D840E4" w:rsidP="00C85761">
      <w:pPr>
        <w:rPr>
          <w:rFonts w:asciiTheme="minorHAnsi" w:hAnsiTheme="minorHAnsi" w:cstheme="minorHAnsi"/>
          <w:sz w:val="22"/>
          <w:szCs w:val="22"/>
          <w:lang w:eastAsia="en-US"/>
        </w:rPr>
      </w:pPr>
      <w:r w:rsidRPr="00765C5B">
        <w:rPr>
          <w:rFonts w:asciiTheme="minorHAnsi" w:hAnsiTheme="minorHAnsi" w:cstheme="minorHAnsi"/>
          <w:sz w:val="22"/>
          <w:szCs w:val="22"/>
          <w:lang w:val="en-US" w:eastAsia="en-US"/>
        </w:rPr>
        <w:t xml:space="preserve">Line graphs are essential to show the data </w:t>
      </w:r>
      <w:r w:rsidR="00D25097" w:rsidRPr="00765C5B">
        <w:rPr>
          <w:rFonts w:asciiTheme="minorHAnsi" w:hAnsiTheme="minorHAnsi" w:cstheme="minorHAnsi"/>
          <w:sz w:val="22"/>
          <w:szCs w:val="22"/>
          <w:lang w:val="en-US" w:eastAsia="en-US"/>
        </w:rPr>
        <w:t xml:space="preserve">such as the amount of time waiting for equipment to be ready. This was done to show how many hours were lost on cycle time due to waiting on equipment. This was also done to show the highest and lowest wait times and then the average wait time. This was essential because it clearly shows time was lost on average. This is very good because it is simple to read and understand, making it easy to show managers the information they require. This could be improved by showing multiple line graphs used to show the time lost per type of module. This could show if more parts are required for specific types of modules being built. </w:t>
      </w:r>
      <w:r w:rsidR="00C85761" w:rsidRPr="00C85761">
        <w:rPr>
          <w:rFonts w:asciiTheme="minorHAnsi" w:hAnsiTheme="minorHAnsi" w:cstheme="minorHAnsi"/>
          <w:sz w:val="22"/>
          <w:szCs w:val="22"/>
          <w:lang w:eastAsia="en-US"/>
        </w:rPr>
        <w:t>(JMP Statistical Discovery, 2025)</w:t>
      </w:r>
    </w:p>
    <w:p w14:paraId="2BC7890B" w14:textId="1F1C3534" w:rsidR="00D840E4" w:rsidRPr="00765C5B" w:rsidRDefault="00D840E4" w:rsidP="00D840E4">
      <w:pPr>
        <w:rPr>
          <w:rFonts w:asciiTheme="minorHAnsi" w:hAnsiTheme="minorHAnsi" w:cstheme="minorHAnsi"/>
          <w:sz w:val="22"/>
          <w:szCs w:val="22"/>
          <w:lang w:val="en-US" w:eastAsia="en-US"/>
        </w:rPr>
      </w:pPr>
    </w:p>
    <w:p w14:paraId="4989B7EE" w14:textId="77777777" w:rsidR="00D840E4" w:rsidRDefault="00D840E4" w:rsidP="00824B71">
      <w:pPr>
        <w:rPr>
          <w:lang w:val="en-US" w:eastAsia="en-US"/>
        </w:rPr>
      </w:pPr>
    </w:p>
    <w:p w14:paraId="40B9EC09" w14:textId="77777777" w:rsidR="00D56C94" w:rsidRDefault="00540B35" w:rsidP="00D56C94">
      <w:pPr>
        <w:keepNext/>
      </w:pPr>
      <w:r w:rsidRPr="00FE7E23">
        <w:rPr>
          <w:noProof/>
          <w:lang w:val="en-US" w:eastAsia="en-US"/>
        </w:rPr>
        <w:drawing>
          <wp:inline distT="0" distB="0" distL="0" distR="0" wp14:anchorId="58887FDF" wp14:editId="3A44ABF4">
            <wp:extent cx="4781550" cy="2843084"/>
            <wp:effectExtent l="0" t="0" r="0" b="0"/>
            <wp:docPr id="2031172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10244" name=""/>
                    <pic:cNvPicPr/>
                  </pic:nvPicPr>
                  <pic:blipFill rotWithShape="1">
                    <a:blip r:embed="rId21"/>
                    <a:srcRect l="55288" t="14224" r="3206" b="35992"/>
                    <a:stretch>
                      <a:fillRect/>
                    </a:stretch>
                  </pic:blipFill>
                  <pic:spPr bwMode="auto">
                    <a:xfrm>
                      <a:off x="0" y="0"/>
                      <a:ext cx="4797644" cy="2852654"/>
                    </a:xfrm>
                    <a:prstGeom prst="rect">
                      <a:avLst/>
                    </a:prstGeom>
                    <a:ln>
                      <a:noFill/>
                    </a:ln>
                    <a:extLst>
                      <a:ext uri="{53640926-AAD7-44D8-BBD7-CCE9431645EC}">
                        <a14:shadowObscured xmlns:a14="http://schemas.microsoft.com/office/drawing/2010/main"/>
                      </a:ext>
                    </a:extLst>
                  </pic:spPr>
                </pic:pic>
              </a:graphicData>
            </a:graphic>
          </wp:inline>
        </w:drawing>
      </w:r>
    </w:p>
    <w:p w14:paraId="202DBB66" w14:textId="0356E315" w:rsidR="00540B35" w:rsidRPr="00E0369C" w:rsidRDefault="00907A4A" w:rsidP="00D56C94">
      <w:pPr>
        <w:pStyle w:val="Caption"/>
        <w:rPr>
          <w:rFonts w:asciiTheme="minorHAnsi" w:hAnsiTheme="minorHAnsi" w:cstheme="minorHAnsi"/>
          <w:i w:val="0"/>
          <w:iCs w:val="0"/>
          <w:sz w:val="22"/>
          <w:szCs w:val="22"/>
          <w:lang w:val="en-US" w:eastAsia="en-US"/>
        </w:rPr>
      </w:pPr>
      <w:r w:rsidRPr="00E0369C">
        <w:rPr>
          <w:rFonts w:asciiTheme="minorHAnsi" w:hAnsiTheme="minorHAnsi" w:cstheme="minorHAnsi"/>
          <w:i w:val="0"/>
          <w:iCs w:val="0"/>
          <w:sz w:val="22"/>
          <w:szCs w:val="22"/>
          <w:lang w:val="en-US" w:eastAsia="en-US"/>
        </w:rPr>
        <w:t>Appendix 1</w:t>
      </w:r>
      <w:r w:rsidR="00D02E93">
        <w:rPr>
          <w:rFonts w:asciiTheme="minorHAnsi" w:hAnsiTheme="minorHAnsi" w:cstheme="minorHAnsi"/>
          <w:i w:val="0"/>
          <w:iCs w:val="0"/>
          <w:sz w:val="22"/>
          <w:szCs w:val="22"/>
          <w:lang w:val="en-US" w:eastAsia="en-US"/>
        </w:rPr>
        <w:t>6</w:t>
      </w:r>
      <w:r w:rsidRPr="00E0369C">
        <w:rPr>
          <w:rFonts w:asciiTheme="minorHAnsi" w:hAnsiTheme="minorHAnsi" w:cstheme="minorHAnsi"/>
          <w:i w:val="0"/>
          <w:iCs w:val="0"/>
          <w:sz w:val="22"/>
          <w:szCs w:val="22"/>
          <w:lang w:val="en-US" w:eastAsia="en-US"/>
        </w:rPr>
        <w:t xml:space="preserve">. </w:t>
      </w:r>
      <w:r w:rsidR="00E0369C" w:rsidRPr="00E0369C">
        <w:rPr>
          <w:rFonts w:asciiTheme="minorHAnsi" w:hAnsiTheme="minorHAnsi" w:cstheme="minorHAnsi"/>
          <w:i w:val="0"/>
          <w:iCs w:val="0"/>
          <w:sz w:val="22"/>
          <w:szCs w:val="22"/>
          <w:lang w:val="en-US" w:eastAsia="en-US"/>
        </w:rPr>
        <w:t xml:space="preserve">Waiting </w:t>
      </w:r>
      <w:proofErr w:type="gramStart"/>
      <w:r w:rsidR="00E0369C" w:rsidRPr="00E0369C">
        <w:rPr>
          <w:rFonts w:asciiTheme="minorHAnsi" w:hAnsiTheme="minorHAnsi" w:cstheme="minorHAnsi"/>
          <w:i w:val="0"/>
          <w:iCs w:val="0"/>
          <w:sz w:val="22"/>
          <w:szCs w:val="22"/>
          <w:lang w:val="en-US" w:eastAsia="en-US"/>
        </w:rPr>
        <w:t>time line</w:t>
      </w:r>
      <w:proofErr w:type="gramEnd"/>
      <w:r w:rsidR="00E0369C" w:rsidRPr="00E0369C">
        <w:rPr>
          <w:rFonts w:asciiTheme="minorHAnsi" w:hAnsiTheme="minorHAnsi" w:cstheme="minorHAnsi"/>
          <w:i w:val="0"/>
          <w:iCs w:val="0"/>
          <w:sz w:val="22"/>
          <w:szCs w:val="22"/>
          <w:lang w:val="en-US" w:eastAsia="en-US"/>
        </w:rPr>
        <w:t xml:space="preserve"> graph</w:t>
      </w:r>
    </w:p>
    <w:p w14:paraId="69556F58" w14:textId="3283765D" w:rsidR="00B0207D" w:rsidRDefault="00B0207D" w:rsidP="00957D6B">
      <w:pPr>
        <w:pStyle w:val="Heading2"/>
      </w:pPr>
      <w:bookmarkStart w:id="39" w:name="_Toc228818035"/>
      <w:r>
        <w:t>Sources of Variation</w:t>
      </w:r>
      <w:bookmarkEnd w:id="39"/>
      <w:r w:rsidR="00525074">
        <w:t xml:space="preserve"> </w:t>
      </w:r>
    </w:p>
    <w:p w14:paraId="1D3BDC4F" w14:textId="77777777" w:rsidR="007C2A9C" w:rsidRDefault="007C2A9C" w:rsidP="001C4D21">
      <w:pPr>
        <w:rPr>
          <w:lang w:val="en-US" w:eastAsia="en-US"/>
        </w:rPr>
      </w:pPr>
    </w:p>
    <w:p w14:paraId="61FF2158" w14:textId="3B59073D" w:rsidR="007C2A9C" w:rsidRDefault="007C2A9C" w:rsidP="00F2116B">
      <w:pPr>
        <w:pStyle w:val="Heading3"/>
      </w:pPr>
      <w:bookmarkStart w:id="40" w:name="_Toc228818036"/>
      <w:r>
        <w:t>People:</w:t>
      </w:r>
      <w:bookmarkEnd w:id="40"/>
      <w:r>
        <w:t xml:space="preserve"> </w:t>
      </w:r>
    </w:p>
    <w:p w14:paraId="7405F654" w14:textId="5734E71E" w:rsidR="00E16D26" w:rsidRPr="00E0369C" w:rsidRDefault="00CD4367" w:rsidP="00E16D26">
      <w:pPr>
        <w:rPr>
          <w:rFonts w:asciiTheme="minorHAnsi" w:hAnsiTheme="minorHAnsi" w:cstheme="minorHAnsi"/>
          <w:sz w:val="22"/>
          <w:szCs w:val="22"/>
          <w:lang w:val="en-US" w:eastAsia="en-US"/>
        </w:rPr>
      </w:pPr>
      <w:r w:rsidRPr="00E0369C">
        <w:rPr>
          <w:rFonts w:asciiTheme="minorHAnsi" w:hAnsiTheme="minorHAnsi" w:cstheme="minorHAnsi"/>
          <w:sz w:val="22"/>
          <w:szCs w:val="22"/>
          <w:lang w:val="en-US" w:eastAsia="en-US"/>
        </w:rPr>
        <w:t>Technicians</w:t>
      </w:r>
      <w:r w:rsidR="00E16D26" w:rsidRPr="00E0369C">
        <w:rPr>
          <w:rFonts w:asciiTheme="minorHAnsi" w:hAnsiTheme="minorHAnsi" w:cstheme="minorHAnsi"/>
          <w:sz w:val="22"/>
          <w:szCs w:val="22"/>
          <w:lang w:val="en-US" w:eastAsia="en-US"/>
        </w:rPr>
        <w:t xml:space="preserve"> using the equipment vary in skill </w:t>
      </w:r>
      <w:r w:rsidRPr="00E0369C">
        <w:rPr>
          <w:rFonts w:asciiTheme="minorHAnsi" w:hAnsiTheme="minorHAnsi" w:cstheme="minorHAnsi"/>
          <w:sz w:val="22"/>
          <w:szCs w:val="22"/>
          <w:lang w:val="en-US" w:eastAsia="en-US"/>
        </w:rPr>
        <w:t>from new apprentices to qualified technicians. This means that some employees will take more or less time with the equipment setting it up for the LUR test</w:t>
      </w:r>
      <w:r w:rsidR="00927F5D" w:rsidRPr="00E0369C">
        <w:rPr>
          <w:rFonts w:asciiTheme="minorHAnsi" w:hAnsiTheme="minorHAnsi" w:cstheme="minorHAnsi"/>
          <w:sz w:val="22"/>
          <w:szCs w:val="22"/>
          <w:lang w:val="en-US" w:eastAsia="en-US"/>
        </w:rPr>
        <w:t xml:space="preserve">. If the LUR test fails due to an employee not missing a part of the module </w:t>
      </w:r>
      <w:r w:rsidR="000B68E6" w:rsidRPr="00E0369C">
        <w:rPr>
          <w:rFonts w:asciiTheme="minorHAnsi" w:hAnsiTheme="minorHAnsi" w:cstheme="minorHAnsi"/>
          <w:sz w:val="22"/>
          <w:szCs w:val="22"/>
          <w:lang w:val="en-US" w:eastAsia="en-US"/>
        </w:rPr>
        <w:t xml:space="preserve">while leak checking. This could cause the test to </w:t>
      </w:r>
      <w:r w:rsidR="00032571" w:rsidRPr="00E0369C">
        <w:rPr>
          <w:rFonts w:asciiTheme="minorHAnsi" w:hAnsiTheme="minorHAnsi" w:cstheme="minorHAnsi"/>
          <w:sz w:val="22"/>
          <w:szCs w:val="22"/>
          <w:lang w:val="en-US" w:eastAsia="en-US"/>
        </w:rPr>
        <w:t>fail,</w:t>
      </w:r>
      <w:r w:rsidR="000B68E6" w:rsidRPr="00E0369C">
        <w:rPr>
          <w:rFonts w:asciiTheme="minorHAnsi" w:hAnsiTheme="minorHAnsi" w:cstheme="minorHAnsi"/>
          <w:sz w:val="22"/>
          <w:szCs w:val="22"/>
          <w:lang w:val="en-US" w:eastAsia="en-US"/>
        </w:rPr>
        <w:t xml:space="preserve"> causing further tests being conducted increasing the time spent with that equipment. </w:t>
      </w:r>
    </w:p>
    <w:p w14:paraId="42650FF2" w14:textId="77777777" w:rsidR="007C2A9C" w:rsidRDefault="007C2A9C" w:rsidP="001C4D21">
      <w:pPr>
        <w:rPr>
          <w:lang w:val="en-US" w:eastAsia="en-US"/>
        </w:rPr>
      </w:pPr>
    </w:p>
    <w:p w14:paraId="370B3325" w14:textId="2E1852A4" w:rsidR="007C2A9C" w:rsidRDefault="007C2A9C" w:rsidP="00F2116B">
      <w:pPr>
        <w:pStyle w:val="Heading3"/>
      </w:pPr>
      <w:bookmarkStart w:id="41" w:name="_Toc228818037"/>
      <w:r>
        <w:t>Module type</w:t>
      </w:r>
      <w:r w:rsidR="00F2116B">
        <w:t>:</w:t>
      </w:r>
      <w:bookmarkEnd w:id="41"/>
    </w:p>
    <w:p w14:paraId="337522AA" w14:textId="438BDBE7" w:rsidR="007C2A9C" w:rsidRPr="00E0369C" w:rsidRDefault="00032571" w:rsidP="001C4D21">
      <w:pPr>
        <w:rPr>
          <w:rFonts w:asciiTheme="minorHAnsi" w:hAnsiTheme="minorHAnsi" w:cstheme="minorHAnsi"/>
          <w:sz w:val="22"/>
          <w:szCs w:val="22"/>
          <w:lang w:val="en-US" w:eastAsia="en-US"/>
        </w:rPr>
      </w:pPr>
      <w:r w:rsidRPr="00E0369C">
        <w:rPr>
          <w:rFonts w:asciiTheme="minorHAnsi" w:hAnsiTheme="minorHAnsi" w:cstheme="minorHAnsi"/>
          <w:sz w:val="22"/>
          <w:szCs w:val="22"/>
          <w:lang w:val="en-US" w:eastAsia="en-US"/>
        </w:rPr>
        <w:t xml:space="preserve">Different module types have different LUR rates that can require a longer time with the equipment. This means the wait time for equipment could be longer if multiple of that module are present at the time. </w:t>
      </w:r>
      <w:r w:rsidR="00F75591" w:rsidRPr="00E0369C">
        <w:rPr>
          <w:rFonts w:asciiTheme="minorHAnsi" w:hAnsiTheme="minorHAnsi" w:cstheme="minorHAnsi"/>
          <w:sz w:val="22"/>
          <w:szCs w:val="22"/>
          <w:lang w:val="en-US" w:eastAsia="en-US"/>
        </w:rPr>
        <w:t xml:space="preserve">On the other hand, smaller modules with less parts could be much quicker to </w:t>
      </w:r>
      <w:r w:rsidR="00E74D5F" w:rsidRPr="00E0369C">
        <w:rPr>
          <w:rFonts w:asciiTheme="minorHAnsi" w:hAnsiTheme="minorHAnsi" w:cstheme="minorHAnsi"/>
          <w:sz w:val="22"/>
          <w:szCs w:val="22"/>
          <w:lang w:val="en-US" w:eastAsia="en-US"/>
        </w:rPr>
        <w:t>check,</w:t>
      </w:r>
      <w:r w:rsidR="00F75591" w:rsidRPr="00E0369C">
        <w:rPr>
          <w:rFonts w:asciiTheme="minorHAnsi" w:hAnsiTheme="minorHAnsi" w:cstheme="minorHAnsi"/>
          <w:sz w:val="22"/>
          <w:szCs w:val="22"/>
          <w:lang w:val="en-US" w:eastAsia="en-US"/>
        </w:rPr>
        <w:t xml:space="preserve"> making them use less time with the LUR testing equipment. </w:t>
      </w:r>
    </w:p>
    <w:p w14:paraId="66DE1EFA" w14:textId="5701F283" w:rsidR="007C2A9C" w:rsidRDefault="007C2A9C" w:rsidP="00F2116B">
      <w:pPr>
        <w:pStyle w:val="Heading3"/>
      </w:pPr>
      <w:bookmarkStart w:id="42" w:name="_Toc228818038"/>
      <w:r>
        <w:lastRenderedPageBreak/>
        <w:t>Parts available</w:t>
      </w:r>
      <w:r w:rsidR="00F2116B">
        <w:t>:</w:t>
      </w:r>
      <w:bookmarkEnd w:id="42"/>
    </w:p>
    <w:p w14:paraId="21E483BF" w14:textId="18DA92DB" w:rsidR="007C2A9C" w:rsidRPr="00E0369C" w:rsidRDefault="00280723" w:rsidP="001C4D21">
      <w:pPr>
        <w:rPr>
          <w:rFonts w:asciiTheme="minorHAnsi" w:hAnsiTheme="minorHAnsi" w:cstheme="minorHAnsi"/>
          <w:sz w:val="22"/>
          <w:szCs w:val="22"/>
          <w:lang w:val="en-US" w:eastAsia="en-US"/>
        </w:rPr>
      </w:pPr>
      <w:r w:rsidRPr="00E0369C">
        <w:rPr>
          <w:rFonts w:asciiTheme="minorHAnsi" w:hAnsiTheme="minorHAnsi" w:cstheme="minorHAnsi"/>
          <w:sz w:val="22"/>
          <w:szCs w:val="22"/>
          <w:lang w:val="en-US" w:eastAsia="en-US"/>
        </w:rPr>
        <w:t xml:space="preserve">Different module types require different parts to connect the modules to the leak checker pumps to complete the </w:t>
      </w:r>
      <w:r w:rsidR="007A2F94" w:rsidRPr="00E0369C">
        <w:rPr>
          <w:rFonts w:asciiTheme="minorHAnsi" w:hAnsiTheme="minorHAnsi" w:cstheme="minorHAnsi"/>
          <w:sz w:val="22"/>
          <w:szCs w:val="22"/>
          <w:lang w:val="en-US" w:eastAsia="en-US"/>
        </w:rPr>
        <w:t xml:space="preserve">LUR test. These parts available could increase waiting times if multiple of the same module is being </w:t>
      </w:r>
      <w:r w:rsidR="00E0369C" w:rsidRPr="00E0369C">
        <w:rPr>
          <w:rFonts w:asciiTheme="minorHAnsi" w:hAnsiTheme="minorHAnsi" w:cstheme="minorHAnsi"/>
          <w:sz w:val="22"/>
          <w:szCs w:val="22"/>
          <w:lang w:val="en-US" w:eastAsia="en-US"/>
        </w:rPr>
        <w:t>tested,</w:t>
      </w:r>
      <w:r w:rsidR="007A2F94" w:rsidRPr="00E0369C">
        <w:rPr>
          <w:rFonts w:asciiTheme="minorHAnsi" w:hAnsiTheme="minorHAnsi" w:cstheme="minorHAnsi"/>
          <w:sz w:val="22"/>
          <w:szCs w:val="22"/>
          <w:lang w:val="en-US" w:eastAsia="en-US"/>
        </w:rPr>
        <w:t xml:space="preserve"> making other modules wait for parts to become available. </w:t>
      </w:r>
    </w:p>
    <w:p w14:paraId="2EDF7703" w14:textId="16AD7B04" w:rsidR="007C2A9C" w:rsidRDefault="007C2A9C" w:rsidP="00F2116B">
      <w:pPr>
        <w:pStyle w:val="Heading3"/>
      </w:pPr>
      <w:bookmarkStart w:id="43" w:name="_Toc228818039"/>
      <w:r>
        <w:t>Orientation specific gauges</w:t>
      </w:r>
      <w:r w:rsidR="00F2116B">
        <w:t>:</w:t>
      </w:r>
      <w:bookmarkEnd w:id="43"/>
    </w:p>
    <w:p w14:paraId="27A129B4" w14:textId="33B0F47C" w:rsidR="00BB780B" w:rsidRPr="00E0369C" w:rsidRDefault="00037FC4" w:rsidP="00BB780B">
      <w:pPr>
        <w:rPr>
          <w:rFonts w:asciiTheme="minorHAnsi" w:hAnsiTheme="minorHAnsi" w:cstheme="minorHAnsi"/>
          <w:sz w:val="22"/>
          <w:szCs w:val="22"/>
          <w:lang w:val="en-US" w:eastAsia="en-US"/>
        </w:rPr>
      </w:pPr>
      <w:r w:rsidRPr="00E0369C">
        <w:rPr>
          <w:rFonts w:asciiTheme="minorHAnsi" w:hAnsiTheme="minorHAnsi" w:cstheme="minorHAnsi"/>
          <w:sz w:val="22"/>
          <w:szCs w:val="22"/>
          <w:lang w:val="en-US" w:eastAsia="en-US"/>
        </w:rPr>
        <w:t xml:space="preserve">Different module types can only use gauges fitted in either horizontal or vertical respectively depending on </w:t>
      </w:r>
      <w:r w:rsidR="00AC7781" w:rsidRPr="00E0369C">
        <w:rPr>
          <w:rFonts w:asciiTheme="minorHAnsi" w:hAnsiTheme="minorHAnsi" w:cstheme="minorHAnsi"/>
          <w:sz w:val="22"/>
          <w:szCs w:val="22"/>
          <w:lang w:val="en-US" w:eastAsia="en-US"/>
        </w:rPr>
        <w:t xml:space="preserve">which type is being tested due to space constraints. This can cause </w:t>
      </w:r>
      <w:r w:rsidR="00E74D5F" w:rsidRPr="00E0369C">
        <w:rPr>
          <w:rFonts w:asciiTheme="minorHAnsi" w:hAnsiTheme="minorHAnsi" w:cstheme="minorHAnsi"/>
          <w:sz w:val="22"/>
          <w:szCs w:val="22"/>
          <w:lang w:val="en-US" w:eastAsia="en-US"/>
        </w:rPr>
        <w:t>longer</w:t>
      </w:r>
      <w:r w:rsidR="00AC7781" w:rsidRPr="00E0369C">
        <w:rPr>
          <w:rFonts w:asciiTheme="minorHAnsi" w:hAnsiTheme="minorHAnsi" w:cstheme="minorHAnsi"/>
          <w:sz w:val="22"/>
          <w:szCs w:val="22"/>
          <w:lang w:val="en-US" w:eastAsia="en-US"/>
        </w:rPr>
        <w:t xml:space="preserve"> waiting time</w:t>
      </w:r>
      <w:r w:rsidR="00E74D5F" w:rsidRPr="00E0369C">
        <w:rPr>
          <w:rFonts w:asciiTheme="minorHAnsi" w:hAnsiTheme="minorHAnsi" w:cstheme="minorHAnsi"/>
          <w:sz w:val="22"/>
          <w:szCs w:val="22"/>
          <w:lang w:val="en-US" w:eastAsia="en-US"/>
        </w:rPr>
        <w:t>s</w:t>
      </w:r>
      <w:r w:rsidR="00AC7781" w:rsidRPr="00E0369C">
        <w:rPr>
          <w:rFonts w:asciiTheme="minorHAnsi" w:hAnsiTheme="minorHAnsi" w:cstheme="minorHAnsi"/>
          <w:sz w:val="22"/>
          <w:szCs w:val="22"/>
          <w:lang w:val="en-US" w:eastAsia="en-US"/>
        </w:rPr>
        <w:t xml:space="preserve"> due to only having a few of each type. If all </w:t>
      </w:r>
      <w:r w:rsidR="003318F3" w:rsidRPr="00E0369C">
        <w:rPr>
          <w:rFonts w:asciiTheme="minorHAnsi" w:hAnsiTheme="minorHAnsi" w:cstheme="minorHAnsi"/>
          <w:sz w:val="22"/>
          <w:szCs w:val="22"/>
          <w:lang w:val="en-US" w:eastAsia="en-US"/>
        </w:rPr>
        <w:t xml:space="preserve">horizontal </w:t>
      </w:r>
      <w:proofErr w:type="spellStart"/>
      <w:r w:rsidR="003318F3" w:rsidRPr="00E0369C">
        <w:rPr>
          <w:rFonts w:asciiTheme="minorHAnsi" w:hAnsiTheme="minorHAnsi" w:cstheme="minorHAnsi"/>
          <w:sz w:val="22"/>
          <w:szCs w:val="22"/>
          <w:lang w:val="en-US" w:eastAsia="en-US"/>
        </w:rPr>
        <w:t>Baratrons</w:t>
      </w:r>
      <w:proofErr w:type="spellEnd"/>
      <w:r w:rsidR="003318F3" w:rsidRPr="00E0369C">
        <w:rPr>
          <w:rFonts w:asciiTheme="minorHAnsi" w:hAnsiTheme="minorHAnsi" w:cstheme="minorHAnsi"/>
          <w:sz w:val="22"/>
          <w:szCs w:val="22"/>
          <w:lang w:val="en-US" w:eastAsia="en-US"/>
        </w:rPr>
        <w:t xml:space="preserve"> are in use, all other </w:t>
      </w:r>
      <w:r w:rsidR="00A062D9" w:rsidRPr="00E0369C">
        <w:rPr>
          <w:rFonts w:asciiTheme="minorHAnsi" w:hAnsiTheme="minorHAnsi" w:cstheme="minorHAnsi"/>
          <w:sz w:val="22"/>
          <w:szCs w:val="22"/>
          <w:lang w:val="en-US" w:eastAsia="en-US"/>
        </w:rPr>
        <w:t>modules</w:t>
      </w:r>
      <w:r w:rsidR="003318F3" w:rsidRPr="00E0369C">
        <w:rPr>
          <w:rFonts w:asciiTheme="minorHAnsi" w:hAnsiTheme="minorHAnsi" w:cstheme="minorHAnsi"/>
          <w:sz w:val="22"/>
          <w:szCs w:val="22"/>
          <w:lang w:val="en-US" w:eastAsia="en-US"/>
        </w:rPr>
        <w:t xml:space="preserve"> that require them are waiting for </w:t>
      </w:r>
      <w:r w:rsidR="00A062D9" w:rsidRPr="00E0369C">
        <w:rPr>
          <w:rFonts w:asciiTheme="minorHAnsi" w:hAnsiTheme="minorHAnsi" w:cstheme="minorHAnsi"/>
          <w:sz w:val="22"/>
          <w:szCs w:val="22"/>
          <w:lang w:val="en-US" w:eastAsia="en-US"/>
        </w:rPr>
        <w:t>them</w:t>
      </w:r>
      <w:r w:rsidR="003318F3" w:rsidRPr="00E0369C">
        <w:rPr>
          <w:rFonts w:asciiTheme="minorHAnsi" w:hAnsiTheme="minorHAnsi" w:cstheme="minorHAnsi"/>
          <w:sz w:val="22"/>
          <w:szCs w:val="22"/>
          <w:lang w:val="en-US" w:eastAsia="en-US"/>
        </w:rPr>
        <w:t xml:space="preserve"> even if all other parts are </w:t>
      </w:r>
      <w:r w:rsidR="00A062D9" w:rsidRPr="00E0369C">
        <w:rPr>
          <w:rFonts w:asciiTheme="minorHAnsi" w:hAnsiTheme="minorHAnsi" w:cstheme="minorHAnsi"/>
          <w:sz w:val="22"/>
          <w:szCs w:val="22"/>
          <w:lang w:val="en-US" w:eastAsia="en-US"/>
        </w:rPr>
        <w:t xml:space="preserve">available and vertical </w:t>
      </w:r>
      <w:r w:rsidR="00D7135B" w:rsidRPr="00E0369C">
        <w:rPr>
          <w:rFonts w:asciiTheme="minorHAnsi" w:hAnsiTheme="minorHAnsi" w:cstheme="minorHAnsi"/>
          <w:sz w:val="22"/>
          <w:szCs w:val="22"/>
          <w:lang w:val="en-US" w:eastAsia="en-US"/>
        </w:rPr>
        <w:t>gauges</w:t>
      </w:r>
      <w:r w:rsidR="00A062D9" w:rsidRPr="00E0369C">
        <w:rPr>
          <w:rFonts w:asciiTheme="minorHAnsi" w:hAnsiTheme="minorHAnsi" w:cstheme="minorHAnsi"/>
          <w:sz w:val="22"/>
          <w:szCs w:val="22"/>
          <w:lang w:val="en-US" w:eastAsia="en-US"/>
        </w:rPr>
        <w:t xml:space="preserve"> are </w:t>
      </w:r>
      <w:r w:rsidR="00D7135B" w:rsidRPr="00E0369C">
        <w:rPr>
          <w:rFonts w:asciiTheme="minorHAnsi" w:hAnsiTheme="minorHAnsi" w:cstheme="minorHAnsi"/>
          <w:sz w:val="22"/>
          <w:szCs w:val="22"/>
          <w:lang w:val="en-US" w:eastAsia="en-US"/>
        </w:rPr>
        <w:t xml:space="preserve">available. </w:t>
      </w:r>
    </w:p>
    <w:p w14:paraId="0D9D6820" w14:textId="3E3D30A0" w:rsidR="00E0369C" w:rsidRDefault="00E0369C">
      <w:pPr>
        <w:spacing w:after="160" w:line="259" w:lineRule="auto"/>
        <w:rPr>
          <w:rFonts w:ascii="Arial" w:hAnsi="Arial" w:cs="Arial"/>
          <w:i/>
          <w:iCs/>
          <w:sz w:val="24"/>
          <w:szCs w:val="24"/>
        </w:rPr>
      </w:pPr>
      <w:r>
        <w:rPr>
          <w:rFonts w:ascii="Arial" w:hAnsi="Arial" w:cs="Arial"/>
          <w:i/>
          <w:iCs/>
          <w:sz w:val="24"/>
          <w:szCs w:val="24"/>
        </w:rPr>
        <w:br w:type="page"/>
      </w:r>
    </w:p>
    <w:p w14:paraId="6AB04F57" w14:textId="232B65D4" w:rsidR="00B0207D" w:rsidRPr="001D205F" w:rsidRDefault="00B0207D" w:rsidP="008D01E5">
      <w:pPr>
        <w:pStyle w:val="Heading1"/>
      </w:pPr>
      <w:bookmarkStart w:id="44" w:name="_Toc228818040"/>
      <w:r w:rsidRPr="0099270F">
        <w:lastRenderedPageBreak/>
        <w:t>Improve</w:t>
      </w:r>
      <w:bookmarkEnd w:id="44"/>
      <w:r w:rsidR="00C473CB">
        <w:t xml:space="preserve"> </w:t>
      </w:r>
    </w:p>
    <w:p w14:paraId="08E0B3E5" w14:textId="52EE2824" w:rsidR="00B0207D" w:rsidRDefault="008D01E5" w:rsidP="008D01E5">
      <w:pPr>
        <w:pStyle w:val="Heading2"/>
      </w:pPr>
      <w:bookmarkStart w:id="45" w:name="_Toc228818041"/>
      <w:r>
        <w:t>Generating</w:t>
      </w:r>
      <w:r w:rsidR="00B0207D">
        <w:t xml:space="preserve"> </w:t>
      </w:r>
      <w:r>
        <w:t>Improvement of</w:t>
      </w:r>
      <w:r w:rsidR="00B0207D">
        <w:t xml:space="preserve"> Alternatives</w:t>
      </w:r>
      <w:bookmarkEnd w:id="45"/>
    </w:p>
    <w:p w14:paraId="3D73479B" w14:textId="4F152CB6" w:rsidR="00C81C6F" w:rsidRPr="0087512D" w:rsidRDefault="00C81C6F" w:rsidP="00C81C6F">
      <w:pPr>
        <w:rPr>
          <w:rFonts w:asciiTheme="minorHAnsi" w:hAnsiTheme="minorHAnsi" w:cstheme="minorHAnsi"/>
          <w:sz w:val="22"/>
          <w:szCs w:val="22"/>
          <w:lang w:val="en-US" w:eastAsia="en-US"/>
        </w:rPr>
      </w:pPr>
      <w:r w:rsidRPr="0087512D">
        <w:rPr>
          <w:rFonts w:asciiTheme="minorHAnsi" w:hAnsiTheme="minorHAnsi" w:cstheme="minorHAnsi"/>
          <w:sz w:val="22"/>
          <w:szCs w:val="22"/>
          <w:lang w:val="en-US" w:eastAsia="en-US"/>
        </w:rPr>
        <w:t xml:space="preserve">Multiple improvements ideas have been made to </w:t>
      </w:r>
      <w:r w:rsidR="00D73C97" w:rsidRPr="0087512D">
        <w:rPr>
          <w:rFonts w:asciiTheme="minorHAnsi" w:hAnsiTheme="minorHAnsi" w:cstheme="minorHAnsi"/>
          <w:sz w:val="22"/>
          <w:szCs w:val="22"/>
          <w:lang w:val="en-US" w:eastAsia="en-US"/>
        </w:rPr>
        <w:t xml:space="preserve">improve the current system that is in place these are. </w:t>
      </w:r>
    </w:p>
    <w:p w14:paraId="7D78652B" w14:textId="77777777" w:rsidR="00D73C97" w:rsidRPr="0087512D" w:rsidRDefault="00D73C97" w:rsidP="00C81C6F">
      <w:pPr>
        <w:rPr>
          <w:rFonts w:asciiTheme="minorHAnsi" w:hAnsiTheme="minorHAnsi" w:cstheme="minorHAnsi"/>
          <w:sz w:val="22"/>
          <w:szCs w:val="22"/>
          <w:lang w:val="en-US" w:eastAsia="en-US"/>
        </w:rPr>
      </w:pPr>
    </w:p>
    <w:p w14:paraId="16AD384C" w14:textId="186331C0" w:rsidR="00D73C97" w:rsidRPr="0087512D" w:rsidRDefault="00D73C97" w:rsidP="00D73C97">
      <w:pPr>
        <w:pStyle w:val="ListParagraph"/>
        <w:numPr>
          <w:ilvl w:val="0"/>
          <w:numId w:val="16"/>
        </w:numPr>
        <w:rPr>
          <w:rFonts w:cstheme="minorHAnsi"/>
        </w:rPr>
      </w:pPr>
      <w:r w:rsidRPr="0087512D">
        <w:rPr>
          <w:rFonts w:cstheme="minorHAnsi"/>
        </w:rPr>
        <w:t xml:space="preserve">More leak uprate </w:t>
      </w:r>
      <w:r w:rsidR="00035E60" w:rsidRPr="0087512D">
        <w:rPr>
          <w:rFonts w:cstheme="minorHAnsi"/>
        </w:rPr>
        <w:t xml:space="preserve">cabinets - To increase capacity to meet the current demand. This will allow more to be used at </w:t>
      </w:r>
      <w:r w:rsidR="00D4433C" w:rsidRPr="0087512D">
        <w:rPr>
          <w:rFonts w:cstheme="minorHAnsi"/>
        </w:rPr>
        <w:t>once,</w:t>
      </w:r>
      <w:r w:rsidR="00035E60" w:rsidRPr="0087512D">
        <w:rPr>
          <w:rFonts w:cstheme="minorHAnsi"/>
        </w:rPr>
        <w:t xml:space="preserve"> reducing the overall waiting time for each module on average. </w:t>
      </w:r>
    </w:p>
    <w:p w14:paraId="4945A974" w14:textId="4C62C62C" w:rsidR="00035E60" w:rsidRPr="0087512D" w:rsidRDefault="00035E60" w:rsidP="00D73C97">
      <w:pPr>
        <w:pStyle w:val="ListParagraph"/>
        <w:numPr>
          <w:ilvl w:val="0"/>
          <w:numId w:val="16"/>
        </w:numPr>
        <w:rPr>
          <w:rFonts w:cstheme="minorHAnsi"/>
        </w:rPr>
      </w:pPr>
      <w:r w:rsidRPr="0087512D">
        <w:rPr>
          <w:rFonts w:cstheme="minorHAnsi"/>
        </w:rPr>
        <w:t xml:space="preserve">New leak uprate cabinets – </w:t>
      </w:r>
      <w:r w:rsidR="003360DA" w:rsidRPr="0087512D">
        <w:rPr>
          <w:rFonts w:cstheme="minorHAnsi"/>
        </w:rPr>
        <w:t xml:space="preserve">A new design of cabinets to allow for less floor space to be taken up and allow for less labor </w:t>
      </w:r>
      <w:r w:rsidR="00D4433C" w:rsidRPr="0087512D">
        <w:rPr>
          <w:rFonts w:cstheme="minorHAnsi"/>
        </w:rPr>
        <w:t xml:space="preserve">in moving them into the build bay for higher efficiency and time saving. </w:t>
      </w:r>
    </w:p>
    <w:p w14:paraId="71B2CADC" w14:textId="3AD33199" w:rsidR="00D4433C" w:rsidRPr="0087512D" w:rsidRDefault="00D4433C" w:rsidP="00D73C97">
      <w:pPr>
        <w:pStyle w:val="ListParagraph"/>
        <w:numPr>
          <w:ilvl w:val="0"/>
          <w:numId w:val="16"/>
        </w:numPr>
        <w:rPr>
          <w:rFonts w:cstheme="minorHAnsi"/>
        </w:rPr>
      </w:pPr>
      <w:r w:rsidRPr="0087512D">
        <w:rPr>
          <w:rFonts w:cstheme="minorHAnsi"/>
        </w:rPr>
        <w:t xml:space="preserve">New stand operating procedures (SOPs) – New operating procedures could be used to increase efficiency </w:t>
      </w:r>
      <w:r w:rsidR="00143AD1" w:rsidRPr="0087512D">
        <w:rPr>
          <w:rFonts w:cstheme="minorHAnsi"/>
        </w:rPr>
        <w:t xml:space="preserve">of the use of the </w:t>
      </w:r>
      <w:r w:rsidR="00845548" w:rsidRPr="0087512D">
        <w:rPr>
          <w:rFonts w:cstheme="minorHAnsi"/>
        </w:rPr>
        <w:t xml:space="preserve">leak uprate cabinets reducing the overall time used by each cabinet making them more likely to be available. </w:t>
      </w:r>
    </w:p>
    <w:p w14:paraId="6E93DCB3" w14:textId="6573A8A0" w:rsidR="00845548" w:rsidRPr="0087512D" w:rsidRDefault="00845548" w:rsidP="00D73C97">
      <w:pPr>
        <w:pStyle w:val="ListParagraph"/>
        <w:numPr>
          <w:ilvl w:val="0"/>
          <w:numId w:val="16"/>
        </w:numPr>
        <w:rPr>
          <w:rFonts w:cstheme="minorHAnsi"/>
        </w:rPr>
      </w:pPr>
      <w:r w:rsidRPr="0087512D">
        <w:rPr>
          <w:rFonts w:cstheme="minorHAnsi"/>
        </w:rPr>
        <w:t xml:space="preserve">Full training – This can reduce the cycle time by ensuring each technician is full trained to use the cabinets </w:t>
      </w:r>
      <w:r w:rsidR="00753E54" w:rsidRPr="0087512D">
        <w:rPr>
          <w:rFonts w:cstheme="minorHAnsi"/>
        </w:rPr>
        <w:t>comfortably</w:t>
      </w:r>
      <w:r w:rsidRPr="0087512D">
        <w:rPr>
          <w:rFonts w:cstheme="minorHAnsi"/>
        </w:rPr>
        <w:t xml:space="preserve"> allowing for higher efficiency and lower levels of time wasted due to </w:t>
      </w:r>
      <w:r w:rsidR="00753E54" w:rsidRPr="0087512D">
        <w:rPr>
          <w:rFonts w:cstheme="minorHAnsi"/>
        </w:rPr>
        <w:t xml:space="preserve">not knowing how to use the equipment effectively and efficiently. </w:t>
      </w:r>
    </w:p>
    <w:p w14:paraId="56786DD3" w14:textId="6FB4D5FB" w:rsidR="00753E54" w:rsidRPr="0087512D" w:rsidRDefault="00753E54" w:rsidP="00D73C97">
      <w:pPr>
        <w:pStyle w:val="ListParagraph"/>
        <w:numPr>
          <w:ilvl w:val="0"/>
          <w:numId w:val="16"/>
        </w:numPr>
        <w:rPr>
          <w:rFonts w:cstheme="minorHAnsi"/>
        </w:rPr>
      </w:pPr>
      <w:r w:rsidRPr="0087512D">
        <w:rPr>
          <w:rFonts w:cstheme="minorHAnsi"/>
        </w:rPr>
        <w:t xml:space="preserve">New integrated location – A new integrated location could be used to make the journey between </w:t>
      </w:r>
      <w:r w:rsidR="006670B2" w:rsidRPr="0087512D">
        <w:rPr>
          <w:rFonts w:cstheme="minorHAnsi"/>
        </w:rPr>
        <w:t xml:space="preserve">the </w:t>
      </w:r>
      <w:r w:rsidR="00EE515B" w:rsidRPr="0087512D">
        <w:rPr>
          <w:rFonts w:cstheme="minorHAnsi"/>
        </w:rPr>
        <w:t xml:space="preserve">build bays and </w:t>
      </w:r>
      <w:r w:rsidR="002F3791" w:rsidRPr="0087512D">
        <w:rPr>
          <w:rFonts w:cstheme="minorHAnsi"/>
        </w:rPr>
        <w:t xml:space="preserve">the equipment shorter on average allowing for less labor to be used moving them reducing cycle time. </w:t>
      </w:r>
    </w:p>
    <w:p w14:paraId="4727B914" w14:textId="77777777" w:rsidR="0087512D" w:rsidRPr="0087512D" w:rsidRDefault="0087512D" w:rsidP="0087512D">
      <w:pPr>
        <w:pStyle w:val="ListParagraph"/>
        <w:rPr>
          <w:rFonts w:cstheme="minorHAnsi"/>
        </w:rPr>
      </w:pPr>
      <w:r w:rsidRPr="0087512D">
        <w:rPr>
          <w:rFonts w:cstheme="minorHAnsi"/>
        </w:rPr>
        <w:t>(</w:t>
      </w:r>
      <w:proofErr w:type="spellStart"/>
      <w:r w:rsidRPr="0087512D">
        <w:rPr>
          <w:rFonts w:cstheme="minorHAnsi"/>
        </w:rPr>
        <w:t>Sopheon</w:t>
      </w:r>
      <w:proofErr w:type="spellEnd"/>
      <w:r w:rsidRPr="0087512D">
        <w:rPr>
          <w:rFonts w:cstheme="minorHAnsi"/>
        </w:rPr>
        <w:t>, 2025)</w:t>
      </w:r>
    </w:p>
    <w:p w14:paraId="1615F57E" w14:textId="77777777" w:rsidR="0087512D" w:rsidRPr="00D73C97" w:rsidRDefault="0087512D" w:rsidP="0087512D">
      <w:pPr>
        <w:pStyle w:val="ListParagraph"/>
        <w:rPr>
          <w:rFonts w:cstheme="minorHAnsi"/>
        </w:rPr>
      </w:pPr>
    </w:p>
    <w:p w14:paraId="18DBC647" w14:textId="77777777" w:rsidR="0087512D" w:rsidRDefault="001B3749" w:rsidP="0087512D">
      <w:pPr>
        <w:keepNext/>
      </w:pPr>
      <w:r w:rsidRPr="001B3749">
        <w:rPr>
          <w:noProof/>
          <w:lang w:val="en-US" w:eastAsia="en-US"/>
        </w:rPr>
        <w:drawing>
          <wp:inline distT="0" distB="0" distL="0" distR="0" wp14:anchorId="76BDEC02" wp14:editId="297052B7">
            <wp:extent cx="5943600" cy="3983990"/>
            <wp:effectExtent l="0" t="0" r="0" b="0"/>
            <wp:docPr id="426732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732490" name=""/>
                    <pic:cNvPicPr/>
                  </pic:nvPicPr>
                  <pic:blipFill>
                    <a:blip r:embed="rId23"/>
                    <a:stretch>
                      <a:fillRect/>
                    </a:stretch>
                  </pic:blipFill>
                  <pic:spPr>
                    <a:xfrm>
                      <a:off x="0" y="0"/>
                      <a:ext cx="5943600" cy="3983990"/>
                    </a:xfrm>
                    <a:prstGeom prst="rect">
                      <a:avLst/>
                    </a:prstGeom>
                  </pic:spPr>
                </pic:pic>
              </a:graphicData>
            </a:graphic>
          </wp:inline>
        </w:drawing>
      </w:r>
    </w:p>
    <w:p w14:paraId="7F4CC31B" w14:textId="6E367231" w:rsidR="004D3253" w:rsidRPr="00D30FF6" w:rsidRDefault="0087512D" w:rsidP="0087512D">
      <w:pPr>
        <w:pStyle w:val="Caption"/>
        <w:rPr>
          <w:rFonts w:asciiTheme="minorHAnsi" w:hAnsiTheme="minorHAnsi" w:cstheme="minorHAnsi"/>
          <w:i w:val="0"/>
          <w:iCs w:val="0"/>
          <w:sz w:val="22"/>
          <w:szCs w:val="22"/>
          <w:lang w:val="en-US" w:eastAsia="en-US"/>
        </w:rPr>
      </w:pPr>
      <w:r w:rsidRPr="00D30FF6">
        <w:rPr>
          <w:rFonts w:asciiTheme="minorHAnsi" w:hAnsiTheme="minorHAnsi" w:cstheme="minorHAnsi"/>
          <w:i w:val="0"/>
          <w:iCs w:val="0"/>
          <w:sz w:val="22"/>
          <w:szCs w:val="22"/>
          <w:lang w:val="en-US" w:eastAsia="en-US"/>
        </w:rPr>
        <w:t>Appendix 1</w:t>
      </w:r>
      <w:r w:rsidR="00D02E93">
        <w:rPr>
          <w:rFonts w:asciiTheme="minorHAnsi" w:hAnsiTheme="minorHAnsi" w:cstheme="minorHAnsi"/>
          <w:i w:val="0"/>
          <w:iCs w:val="0"/>
          <w:sz w:val="22"/>
          <w:szCs w:val="22"/>
          <w:lang w:val="en-US" w:eastAsia="en-US"/>
        </w:rPr>
        <w:t>7</w:t>
      </w:r>
      <w:r w:rsidRPr="00D30FF6">
        <w:rPr>
          <w:rFonts w:asciiTheme="minorHAnsi" w:hAnsiTheme="minorHAnsi" w:cstheme="minorHAnsi"/>
          <w:i w:val="0"/>
          <w:iCs w:val="0"/>
          <w:sz w:val="22"/>
          <w:szCs w:val="22"/>
          <w:lang w:val="en-US" w:eastAsia="en-US"/>
        </w:rPr>
        <w:t xml:space="preserve">. </w:t>
      </w:r>
      <w:r w:rsidR="00D30FF6" w:rsidRPr="00D30FF6">
        <w:rPr>
          <w:rFonts w:asciiTheme="minorHAnsi" w:hAnsiTheme="minorHAnsi" w:cstheme="minorHAnsi"/>
          <w:i w:val="0"/>
          <w:iCs w:val="0"/>
          <w:sz w:val="22"/>
          <w:szCs w:val="22"/>
          <w:lang w:val="en-US" w:eastAsia="en-US"/>
        </w:rPr>
        <w:t>Improvement ideas map</w:t>
      </w:r>
    </w:p>
    <w:p w14:paraId="6276AD07" w14:textId="77777777" w:rsidR="004D3253" w:rsidRPr="004D3253" w:rsidRDefault="004D3253" w:rsidP="004D3253">
      <w:pPr>
        <w:rPr>
          <w:lang w:val="en-US" w:eastAsia="en-US"/>
        </w:rPr>
      </w:pPr>
    </w:p>
    <w:p w14:paraId="60636569" w14:textId="1B598CA7" w:rsidR="00B0207D" w:rsidRDefault="00B0207D" w:rsidP="008D01E5">
      <w:pPr>
        <w:pStyle w:val="Heading2"/>
      </w:pPr>
      <w:bookmarkStart w:id="46" w:name="_Toc228818042"/>
      <w:r>
        <w:t>Perform Cost/Benefit Analysis</w:t>
      </w:r>
      <w:bookmarkEnd w:id="46"/>
      <w:r w:rsidR="0041199C">
        <w:t xml:space="preserve"> </w:t>
      </w:r>
    </w:p>
    <w:p w14:paraId="602658A4" w14:textId="7AAC06F3" w:rsidR="005F7D51" w:rsidRDefault="00AE4591" w:rsidP="00AE4591">
      <w:pPr>
        <w:rPr>
          <w:rFonts w:asciiTheme="minorHAnsi" w:hAnsiTheme="minorHAnsi" w:cstheme="minorHAnsi"/>
          <w:sz w:val="22"/>
          <w:szCs w:val="22"/>
          <w:lang w:val="en-US" w:eastAsia="en-US"/>
        </w:rPr>
      </w:pPr>
      <w:r w:rsidRPr="00AE4591">
        <w:rPr>
          <w:rFonts w:asciiTheme="minorHAnsi" w:hAnsiTheme="minorHAnsi" w:cstheme="minorHAnsi"/>
          <w:sz w:val="22"/>
          <w:szCs w:val="22"/>
          <w:lang w:val="en-US" w:eastAsia="en-US"/>
        </w:rPr>
        <w:t>When com</w:t>
      </w:r>
      <w:r>
        <w:rPr>
          <w:rFonts w:asciiTheme="minorHAnsi" w:hAnsiTheme="minorHAnsi" w:cstheme="minorHAnsi"/>
          <w:sz w:val="22"/>
          <w:szCs w:val="22"/>
          <w:lang w:val="en-US" w:eastAsia="en-US"/>
        </w:rPr>
        <w:t xml:space="preserve">paring the cost of the original </w:t>
      </w:r>
      <w:r w:rsidR="00A83E18">
        <w:rPr>
          <w:rFonts w:asciiTheme="minorHAnsi" w:hAnsiTheme="minorHAnsi" w:cstheme="minorHAnsi"/>
          <w:sz w:val="22"/>
          <w:szCs w:val="22"/>
          <w:lang w:val="en-US" w:eastAsia="en-US"/>
        </w:rPr>
        <w:t xml:space="preserve">cabinet to the leak checker cabinet project, it is much better </w:t>
      </w:r>
      <w:r w:rsidR="00BF28F9">
        <w:rPr>
          <w:rFonts w:asciiTheme="minorHAnsi" w:hAnsiTheme="minorHAnsi" w:cstheme="minorHAnsi"/>
          <w:sz w:val="22"/>
          <w:szCs w:val="22"/>
          <w:lang w:val="en-US" w:eastAsia="en-US"/>
        </w:rPr>
        <w:t xml:space="preserve">per unit than simply purchasing a replacement test cabinet. </w:t>
      </w:r>
      <w:r w:rsidR="00CF719D">
        <w:rPr>
          <w:rFonts w:asciiTheme="minorHAnsi" w:hAnsiTheme="minorHAnsi" w:cstheme="minorHAnsi"/>
          <w:sz w:val="22"/>
          <w:szCs w:val="22"/>
          <w:lang w:val="en-US" w:eastAsia="en-US"/>
        </w:rPr>
        <w:t>The total cost of the original cabinet is £3,420.00 when in comparison, the l</w:t>
      </w:r>
      <w:r w:rsidR="00681B21">
        <w:rPr>
          <w:rFonts w:asciiTheme="minorHAnsi" w:hAnsiTheme="minorHAnsi" w:cstheme="minorHAnsi"/>
          <w:sz w:val="22"/>
          <w:szCs w:val="22"/>
          <w:lang w:val="en-US" w:eastAsia="en-US"/>
        </w:rPr>
        <w:t xml:space="preserve">eak checker cabinet project </w:t>
      </w:r>
      <w:r w:rsidR="005F7D51">
        <w:rPr>
          <w:rFonts w:asciiTheme="minorHAnsi" w:hAnsiTheme="minorHAnsi" w:cstheme="minorHAnsi"/>
          <w:sz w:val="22"/>
          <w:szCs w:val="22"/>
          <w:lang w:val="en-US" w:eastAsia="en-US"/>
        </w:rPr>
        <w:t xml:space="preserve">costs a total of £1,000.81 per unit. This makes </w:t>
      </w:r>
      <w:r w:rsidR="0041199C">
        <w:rPr>
          <w:rFonts w:asciiTheme="minorHAnsi" w:hAnsiTheme="minorHAnsi" w:cstheme="minorHAnsi"/>
          <w:sz w:val="22"/>
          <w:szCs w:val="22"/>
          <w:lang w:val="en-US" w:eastAsia="en-US"/>
        </w:rPr>
        <w:t>savings</w:t>
      </w:r>
      <w:r w:rsidR="005F7D51">
        <w:rPr>
          <w:rFonts w:asciiTheme="minorHAnsi" w:hAnsiTheme="minorHAnsi" w:cstheme="minorHAnsi"/>
          <w:sz w:val="22"/>
          <w:szCs w:val="22"/>
          <w:lang w:val="en-US" w:eastAsia="en-US"/>
        </w:rPr>
        <w:t xml:space="preserve"> of </w:t>
      </w:r>
      <w:r w:rsidR="00B6657F">
        <w:rPr>
          <w:rFonts w:asciiTheme="minorHAnsi" w:hAnsiTheme="minorHAnsi" w:cstheme="minorHAnsi"/>
          <w:sz w:val="22"/>
          <w:szCs w:val="22"/>
          <w:lang w:val="en-US" w:eastAsia="en-US"/>
        </w:rPr>
        <w:t xml:space="preserve">£2419.19 per unit. This decreased cost allows for </w:t>
      </w:r>
      <w:r w:rsidR="0041199C">
        <w:rPr>
          <w:rFonts w:asciiTheme="minorHAnsi" w:hAnsiTheme="minorHAnsi" w:cstheme="minorHAnsi"/>
          <w:sz w:val="22"/>
          <w:szCs w:val="22"/>
          <w:lang w:val="en-US" w:eastAsia="en-US"/>
        </w:rPr>
        <w:t xml:space="preserve">more units to be fitted to the leak checkers for a lower cost. </w:t>
      </w:r>
    </w:p>
    <w:p w14:paraId="1B64CE6B" w14:textId="77777777" w:rsidR="0041199C" w:rsidRDefault="0041199C" w:rsidP="00AE4591">
      <w:pPr>
        <w:rPr>
          <w:rFonts w:asciiTheme="minorHAnsi" w:hAnsiTheme="minorHAnsi" w:cstheme="minorHAnsi"/>
          <w:sz w:val="22"/>
          <w:szCs w:val="22"/>
          <w:lang w:val="en-US" w:eastAsia="en-US"/>
        </w:rPr>
      </w:pPr>
    </w:p>
    <w:p w14:paraId="76430DFD" w14:textId="0FBEB90C" w:rsidR="00183678" w:rsidRDefault="00183678" w:rsidP="00AE4591">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This was also made to reduce the required floor space needed for the leak uprate tests to be completed. This was essential due to </w:t>
      </w:r>
      <w:r w:rsidR="00A017E2">
        <w:rPr>
          <w:rFonts w:asciiTheme="minorHAnsi" w:hAnsiTheme="minorHAnsi" w:cstheme="minorHAnsi"/>
          <w:sz w:val="22"/>
          <w:szCs w:val="22"/>
          <w:lang w:val="en-US" w:eastAsia="en-US"/>
        </w:rPr>
        <w:t xml:space="preserve">the movement to the new site in Celtic Lakes having a reduced floor space. This ensured that they are still fit for purpose </w:t>
      </w:r>
      <w:r w:rsidR="00D4345C">
        <w:rPr>
          <w:rFonts w:asciiTheme="minorHAnsi" w:hAnsiTheme="minorHAnsi" w:cstheme="minorHAnsi"/>
          <w:sz w:val="22"/>
          <w:szCs w:val="22"/>
          <w:lang w:val="en-US" w:eastAsia="en-US"/>
        </w:rPr>
        <w:t xml:space="preserve">for after the move was conducted. </w:t>
      </w:r>
    </w:p>
    <w:p w14:paraId="4BC42334" w14:textId="323FCD7A" w:rsidR="00D4345C" w:rsidRDefault="00D4345C" w:rsidP="00AE4591">
      <w:pPr>
        <w:rPr>
          <w:rFonts w:asciiTheme="minorHAnsi" w:hAnsiTheme="minorHAnsi" w:cstheme="minorHAnsi"/>
          <w:sz w:val="22"/>
          <w:szCs w:val="22"/>
          <w:lang w:val="en-US" w:eastAsia="en-US"/>
        </w:rPr>
      </w:pPr>
    </w:p>
    <w:p w14:paraId="134D032F" w14:textId="0B16485D" w:rsidR="004A471C" w:rsidRDefault="00921F8B" w:rsidP="00AE4591">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The </w:t>
      </w:r>
      <w:r w:rsidR="004A471C">
        <w:rPr>
          <w:rFonts w:asciiTheme="minorHAnsi" w:hAnsiTheme="minorHAnsi" w:cstheme="minorHAnsi"/>
          <w:sz w:val="22"/>
          <w:szCs w:val="22"/>
          <w:lang w:val="en-US" w:eastAsia="en-US"/>
        </w:rPr>
        <w:t xml:space="preserve">waiting times for the leak uprate cabinets have also been reduced due to </w:t>
      </w:r>
      <w:r w:rsidR="00BA1E76">
        <w:rPr>
          <w:rFonts w:asciiTheme="minorHAnsi" w:hAnsiTheme="minorHAnsi" w:cstheme="minorHAnsi"/>
          <w:sz w:val="22"/>
          <w:szCs w:val="22"/>
          <w:lang w:val="en-US" w:eastAsia="en-US"/>
        </w:rPr>
        <w:t>an increased amount being made available due to them being built onto the leak checkers</w:t>
      </w:r>
      <w:r w:rsidR="00C83E3D">
        <w:rPr>
          <w:rFonts w:asciiTheme="minorHAnsi" w:hAnsiTheme="minorHAnsi" w:cstheme="minorHAnsi"/>
          <w:sz w:val="22"/>
          <w:szCs w:val="22"/>
          <w:lang w:val="en-US" w:eastAsia="en-US"/>
        </w:rPr>
        <w:t xml:space="preserve">. This has allows more leak uprates to be conducted at once within manufacturing. </w:t>
      </w:r>
    </w:p>
    <w:p w14:paraId="46D643EF" w14:textId="77777777" w:rsidR="00C83E3D" w:rsidRDefault="00C83E3D" w:rsidP="00AE4591">
      <w:pPr>
        <w:rPr>
          <w:rFonts w:asciiTheme="minorHAnsi" w:hAnsiTheme="minorHAnsi" w:cstheme="minorHAnsi"/>
          <w:sz w:val="22"/>
          <w:szCs w:val="22"/>
          <w:lang w:val="en-US" w:eastAsia="en-US"/>
        </w:rPr>
      </w:pPr>
    </w:p>
    <w:p w14:paraId="086C2E3A" w14:textId="2E2EFFAF" w:rsidR="00BF0A63" w:rsidRDefault="00D006B5" w:rsidP="00AE4591">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Costs have been reduced due to the </w:t>
      </w:r>
      <w:r w:rsidR="009E2F98">
        <w:rPr>
          <w:rFonts w:asciiTheme="minorHAnsi" w:hAnsiTheme="minorHAnsi" w:cstheme="minorHAnsi"/>
          <w:sz w:val="22"/>
          <w:szCs w:val="22"/>
          <w:lang w:val="en-US" w:eastAsia="en-US"/>
        </w:rPr>
        <w:t>technician only needing to move the leak checker itself and not the leak uprate cabinet due to in the n</w:t>
      </w:r>
      <w:r w:rsidR="00A65151">
        <w:rPr>
          <w:rFonts w:asciiTheme="minorHAnsi" w:hAnsiTheme="minorHAnsi" w:cstheme="minorHAnsi"/>
          <w:sz w:val="22"/>
          <w:szCs w:val="22"/>
          <w:lang w:val="en-US" w:eastAsia="en-US"/>
        </w:rPr>
        <w:t>ew Leak checker cabinet being installed onto the leak checker, labor is also reduced allowing for technicians more time to complete other tasks.</w:t>
      </w:r>
    </w:p>
    <w:p w14:paraId="3360260B" w14:textId="77777777" w:rsidR="000F7321" w:rsidRPr="000F7321" w:rsidRDefault="000F7321" w:rsidP="000F7321">
      <w:pPr>
        <w:rPr>
          <w:rFonts w:asciiTheme="minorHAnsi" w:hAnsiTheme="minorHAnsi" w:cstheme="minorHAnsi"/>
          <w:sz w:val="22"/>
          <w:szCs w:val="22"/>
          <w:lang w:eastAsia="en-US"/>
        </w:rPr>
      </w:pPr>
      <w:r w:rsidRPr="000F7321">
        <w:rPr>
          <w:rFonts w:asciiTheme="minorHAnsi" w:hAnsiTheme="minorHAnsi" w:cstheme="minorHAnsi"/>
          <w:sz w:val="22"/>
          <w:szCs w:val="22"/>
          <w:lang w:eastAsia="en-US"/>
        </w:rPr>
        <w:t>(MacNeil, 2024)</w:t>
      </w:r>
    </w:p>
    <w:p w14:paraId="4EB75765" w14:textId="77777777" w:rsidR="00D30FF6" w:rsidRPr="00AE4591" w:rsidRDefault="00D30FF6" w:rsidP="00AE4591">
      <w:pPr>
        <w:rPr>
          <w:rFonts w:asciiTheme="minorHAnsi" w:hAnsiTheme="minorHAnsi" w:cstheme="minorHAnsi"/>
          <w:sz w:val="22"/>
          <w:szCs w:val="22"/>
          <w:lang w:val="en-US" w:eastAsia="en-US"/>
        </w:rPr>
      </w:pPr>
    </w:p>
    <w:p w14:paraId="4D12466E" w14:textId="77777777" w:rsidR="000F7321" w:rsidRDefault="006D457A" w:rsidP="000F7321">
      <w:pPr>
        <w:keepNext/>
      </w:pPr>
      <w:r w:rsidRPr="006D457A">
        <w:rPr>
          <w:noProof/>
          <w:lang w:val="en-US" w:eastAsia="en-US"/>
        </w:rPr>
        <w:drawing>
          <wp:inline distT="0" distB="0" distL="0" distR="0" wp14:anchorId="2A77648E" wp14:editId="56A0974B">
            <wp:extent cx="5943600" cy="2607734"/>
            <wp:effectExtent l="0" t="0" r="0" b="2540"/>
            <wp:docPr id="819211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211149" name=""/>
                    <pic:cNvPicPr/>
                  </pic:nvPicPr>
                  <pic:blipFill rotWithShape="1">
                    <a:blip r:embed="rId24"/>
                    <a:srcRect b="21193"/>
                    <a:stretch>
                      <a:fillRect/>
                    </a:stretch>
                  </pic:blipFill>
                  <pic:spPr bwMode="auto">
                    <a:xfrm>
                      <a:off x="0" y="0"/>
                      <a:ext cx="5943600" cy="2607734"/>
                    </a:xfrm>
                    <a:prstGeom prst="rect">
                      <a:avLst/>
                    </a:prstGeom>
                    <a:ln>
                      <a:noFill/>
                    </a:ln>
                    <a:extLst>
                      <a:ext uri="{53640926-AAD7-44D8-BBD7-CCE9431645EC}">
                        <a14:shadowObscured xmlns:a14="http://schemas.microsoft.com/office/drawing/2010/main"/>
                      </a:ext>
                    </a:extLst>
                  </pic:spPr>
                </pic:pic>
              </a:graphicData>
            </a:graphic>
          </wp:inline>
        </w:drawing>
      </w:r>
    </w:p>
    <w:p w14:paraId="56D04F6D" w14:textId="5B3E5495" w:rsidR="004D3253" w:rsidRDefault="000F7321" w:rsidP="000F7321">
      <w:pPr>
        <w:pStyle w:val="Caption"/>
        <w:rPr>
          <w:rFonts w:asciiTheme="minorHAnsi" w:hAnsiTheme="minorHAnsi" w:cstheme="minorHAnsi"/>
          <w:i w:val="0"/>
          <w:iCs w:val="0"/>
          <w:sz w:val="22"/>
          <w:szCs w:val="22"/>
          <w:lang w:val="en-US" w:eastAsia="en-US"/>
        </w:rPr>
      </w:pPr>
      <w:r w:rsidRPr="000F7321">
        <w:rPr>
          <w:rFonts w:asciiTheme="minorHAnsi" w:hAnsiTheme="minorHAnsi" w:cstheme="minorHAnsi"/>
          <w:i w:val="0"/>
          <w:iCs w:val="0"/>
          <w:sz w:val="22"/>
          <w:szCs w:val="22"/>
          <w:lang w:val="en-US" w:eastAsia="en-US"/>
        </w:rPr>
        <w:t>Appendix 7. Old vs new</w:t>
      </w:r>
      <w:r>
        <w:rPr>
          <w:rFonts w:asciiTheme="minorHAnsi" w:hAnsiTheme="minorHAnsi" w:cstheme="minorHAnsi"/>
          <w:i w:val="0"/>
          <w:iCs w:val="0"/>
          <w:sz w:val="22"/>
          <w:szCs w:val="22"/>
          <w:lang w:val="en-US" w:eastAsia="en-US"/>
        </w:rPr>
        <w:t xml:space="preserve"> costs</w:t>
      </w:r>
      <w:r w:rsidRPr="000F7321">
        <w:rPr>
          <w:rFonts w:asciiTheme="minorHAnsi" w:hAnsiTheme="minorHAnsi" w:cstheme="minorHAnsi"/>
          <w:i w:val="0"/>
          <w:iCs w:val="0"/>
          <w:sz w:val="22"/>
          <w:szCs w:val="22"/>
          <w:lang w:val="en-US" w:eastAsia="en-US"/>
        </w:rPr>
        <w:t xml:space="preserve"> table </w:t>
      </w:r>
    </w:p>
    <w:p w14:paraId="1F01AD98" w14:textId="77777777" w:rsidR="000F7321" w:rsidRDefault="000F7321" w:rsidP="000F7321">
      <w:pPr>
        <w:rPr>
          <w:lang w:val="en-US" w:eastAsia="en-US"/>
        </w:rPr>
      </w:pPr>
    </w:p>
    <w:p w14:paraId="643359B2" w14:textId="77777777" w:rsidR="000F7321" w:rsidRDefault="000F7321" w:rsidP="000F7321">
      <w:pPr>
        <w:rPr>
          <w:lang w:val="en-US" w:eastAsia="en-US"/>
        </w:rPr>
      </w:pPr>
    </w:p>
    <w:p w14:paraId="0E9DC561" w14:textId="77777777" w:rsidR="000F7321" w:rsidRDefault="000F7321" w:rsidP="000F7321">
      <w:pPr>
        <w:rPr>
          <w:lang w:val="en-US" w:eastAsia="en-US"/>
        </w:rPr>
      </w:pPr>
    </w:p>
    <w:p w14:paraId="2AEDC7A4" w14:textId="77777777" w:rsidR="000F7321" w:rsidRDefault="000F7321" w:rsidP="000F7321">
      <w:pPr>
        <w:rPr>
          <w:lang w:val="en-US" w:eastAsia="en-US"/>
        </w:rPr>
      </w:pPr>
    </w:p>
    <w:p w14:paraId="7658BEAB" w14:textId="77777777" w:rsidR="00CC5FEF" w:rsidRDefault="00CC5FEF" w:rsidP="000F7321">
      <w:pPr>
        <w:rPr>
          <w:lang w:val="en-US" w:eastAsia="en-US"/>
        </w:rPr>
      </w:pPr>
    </w:p>
    <w:p w14:paraId="6544D65D" w14:textId="77777777" w:rsidR="00CC5FEF" w:rsidRDefault="00CC5FEF" w:rsidP="000F7321">
      <w:pPr>
        <w:rPr>
          <w:lang w:val="en-US" w:eastAsia="en-US"/>
        </w:rPr>
      </w:pPr>
    </w:p>
    <w:p w14:paraId="2D76F43D" w14:textId="77777777" w:rsidR="000F7321" w:rsidRPr="000F7321" w:rsidRDefault="000F7321" w:rsidP="000F7321">
      <w:pPr>
        <w:rPr>
          <w:lang w:val="en-US" w:eastAsia="en-US"/>
        </w:rPr>
      </w:pPr>
    </w:p>
    <w:p w14:paraId="60365B83" w14:textId="5A698A63" w:rsidR="00B0207D" w:rsidRDefault="00B0207D" w:rsidP="008D01E5">
      <w:pPr>
        <w:pStyle w:val="Heading2"/>
      </w:pPr>
      <w:r>
        <w:lastRenderedPageBreak/>
        <w:t xml:space="preserve"> </w:t>
      </w:r>
      <w:bookmarkStart w:id="47" w:name="_Toc228818043"/>
      <w:r>
        <w:t>“Should be/Future State” Process Map</w:t>
      </w:r>
      <w:bookmarkEnd w:id="47"/>
      <w:r w:rsidR="0041199C">
        <w:t xml:space="preserve"> </w:t>
      </w:r>
    </w:p>
    <w:p w14:paraId="678FE24C" w14:textId="77777777" w:rsidR="00FB68E4" w:rsidRDefault="00FB68E4" w:rsidP="00FB68E4">
      <w:pPr>
        <w:rPr>
          <w:lang w:val="en-US" w:eastAsia="en-US"/>
        </w:rPr>
      </w:pPr>
    </w:p>
    <w:tbl>
      <w:tblPr>
        <w:tblStyle w:val="TableGrid"/>
        <w:tblW w:w="0" w:type="auto"/>
        <w:tblLook w:val="04A0" w:firstRow="1" w:lastRow="0" w:firstColumn="1" w:lastColumn="0" w:noHBand="0" w:noVBand="1"/>
      </w:tblPr>
      <w:tblGrid>
        <w:gridCol w:w="4675"/>
        <w:gridCol w:w="4675"/>
      </w:tblGrid>
      <w:tr w:rsidR="00FB68E4" w14:paraId="599626B5" w14:textId="77777777" w:rsidTr="00FB68E4">
        <w:tc>
          <w:tcPr>
            <w:tcW w:w="4675" w:type="dxa"/>
          </w:tcPr>
          <w:p w14:paraId="0E567FB9" w14:textId="6CFA43B6" w:rsidR="00FB68E4" w:rsidRPr="00FB68E4" w:rsidRDefault="00FB68E4" w:rsidP="00FB68E4">
            <w:pPr>
              <w:rPr>
                <w:rFonts w:asciiTheme="minorHAnsi" w:hAnsiTheme="minorHAnsi" w:cstheme="minorHAnsi"/>
                <w:sz w:val="22"/>
                <w:szCs w:val="22"/>
                <w:lang w:val="en-US" w:eastAsia="en-US"/>
              </w:rPr>
            </w:pPr>
            <w:r w:rsidRPr="00FB68E4">
              <w:rPr>
                <w:rFonts w:asciiTheme="minorHAnsi" w:hAnsiTheme="minorHAnsi" w:cstheme="minorHAnsi"/>
                <w:sz w:val="22"/>
                <w:szCs w:val="22"/>
                <w:lang w:val="en-US" w:eastAsia="en-US"/>
              </w:rPr>
              <w:t>Current state process</w:t>
            </w:r>
          </w:p>
        </w:tc>
        <w:tc>
          <w:tcPr>
            <w:tcW w:w="4675" w:type="dxa"/>
          </w:tcPr>
          <w:p w14:paraId="276E9D52" w14:textId="6DFBDC5B" w:rsidR="00FB68E4" w:rsidRPr="00FB68E4" w:rsidRDefault="00FB68E4" w:rsidP="00FB68E4">
            <w:pPr>
              <w:rPr>
                <w:rFonts w:asciiTheme="minorHAnsi" w:hAnsiTheme="minorHAnsi" w:cstheme="minorHAnsi"/>
                <w:sz w:val="22"/>
                <w:szCs w:val="22"/>
                <w:lang w:val="en-US" w:eastAsia="en-US"/>
              </w:rPr>
            </w:pPr>
            <w:r w:rsidRPr="00FB68E4">
              <w:rPr>
                <w:rFonts w:asciiTheme="minorHAnsi" w:hAnsiTheme="minorHAnsi" w:cstheme="minorHAnsi"/>
                <w:sz w:val="22"/>
                <w:szCs w:val="22"/>
                <w:lang w:val="en-US" w:eastAsia="en-US"/>
              </w:rPr>
              <w:t>Future state process</w:t>
            </w:r>
          </w:p>
        </w:tc>
      </w:tr>
      <w:tr w:rsidR="00FB68E4" w14:paraId="392022E0" w14:textId="77777777" w:rsidTr="00FB68E4">
        <w:tc>
          <w:tcPr>
            <w:tcW w:w="4675" w:type="dxa"/>
          </w:tcPr>
          <w:p w14:paraId="0469CF00" w14:textId="77777777" w:rsidR="00FB3034" w:rsidRDefault="00FB68E4" w:rsidP="00FB68E4">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Current process </w:t>
            </w:r>
          </w:p>
          <w:p w14:paraId="2E28405D" w14:textId="3F342779" w:rsidR="004032D7" w:rsidRDefault="00FB3034" w:rsidP="00FB3034">
            <w:pPr>
              <w:pStyle w:val="ListParagraph"/>
              <w:numPr>
                <w:ilvl w:val="0"/>
                <w:numId w:val="16"/>
              </w:numPr>
              <w:rPr>
                <w:rFonts w:cstheme="minorHAnsi"/>
              </w:rPr>
            </w:pPr>
            <w:r>
              <w:rPr>
                <w:rFonts w:cstheme="minorHAnsi"/>
              </w:rPr>
              <w:t>Search for and f</w:t>
            </w:r>
            <w:r w:rsidRPr="00FB3034">
              <w:rPr>
                <w:rFonts w:cstheme="minorHAnsi"/>
              </w:rPr>
              <w:t>ind and c</w:t>
            </w:r>
            <w:r w:rsidR="00FB68E4" w:rsidRPr="00FB3034">
              <w:rPr>
                <w:rFonts w:cstheme="minorHAnsi"/>
              </w:rPr>
              <w:t xml:space="preserve">ollect leak checker and old leak </w:t>
            </w:r>
            <w:r w:rsidR="00D2067A" w:rsidRPr="00FB3034">
              <w:rPr>
                <w:rFonts w:cstheme="minorHAnsi"/>
              </w:rPr>
              <w:t>checkers and</w:t>
            </w:r>
            <w:r w:rsidR="00FB68E4" w:rsidRPr="00FB3034">
              <w:rPr>
                <w:rFonts w:cstheme="minorHAnsi"/>
              </w:rPr>
              <w:t xml:space="preserve"> cabinet</w:t>
            </w:r>
            <w:r w:rsidR="004032D7" w:rsidRPr="00FB3034">
              <w:rPr>
                <w:rFonts w:cstheme="minorHAnsi"/>
              </w:rPr>
              <w:t xml:space="preserve"> and move to build cell</w:t>
            </w:r>
            <w:r w:rsidR="00D2067A">
              <w:rPr>
                <w:rFonts w:cstheme="minorHAnsi"/>
              </w:rPr>
              <w:t xml:space="preserve"> or wait if none are available. </w:t>
            </w:r>
          </w:p>
          <w:p w14:paraId="7D895BBF" w14:textId="7B7494AE" w:rsidR="00743BFC" w:rsidRPr="00FB3034" w:rsidRDefault="00743BFC" w:rsidP="00FB3034">
            <w:pPr>
              <w:pStyle w:val="ListParagraph"/>
              <w:numPr>
                <w:ilvl w:val="0"/>
                <w:numId w:val="16"/>
              </w:numPr>
              <w:rPr>
                <w:rFonts w:cstheme="minorHAnsi"/>
              </w:rPr>
            </w:pPr>
            <w:r>
              <w:rPr>
                <w:rFonts w:cstheme="minorHAnsi"/>
              </w:rPr>
              <w:t xml:space="preserve">Ensure there is a safe space to move around build cell with equipment present. </w:t>
            </w:r>
          </w:p>
          <w:p w14:paraId="0BD26DA2" w14:textId="29949ADA" w:rsidR="00FB68E4" w:rsidRDefault="004032D7" w:rsidP="00FB3034">
            <w:pPr>
              <w:pStyle w:val="ListParagraph"/>
              <w:numPr>
                <w:ilvl w:val="0"/>
                <w:numId w:val="16"/>
              </w:numPr>
              <w:rPr>
                <w:rFonts w:cstheme="minorHAnsi"/>
              </w:rPr>
            </w:pPr>
            <w:r w:rsidRPr="00FB3034">
              <w:rPr>
                <w:rFonts w:cstheme="minorHAnsi"/>
              </w:rPr>
              <w:t>C</w:t>
            </w:r>
            <w:r w:rsidR="00FB68E4" w:rsidRPr="00FB3034">
              <w:rPr>
                <w:rFonts w:cstheme="minorHAnsi"/>
              </w:rPr>
              <w:t>heck for correct</w:t>
            </w:r>
            <w:r w:rsidRPr="00FB3034">
              <w:rPr>
                <w:rFonts w:cstheme="minorHAnsi"/>
              </w:rPr>
              <w:t xml:space="preserve"> </w:t>
            </w:r>
            <w:r w:rsidR="00FB68E4" w:rsidRPr="00FB3034">
              <w:rPr>
                <w:rFonts w:cstheme="minorHAnsi"/>
              </w:rPr>
              <w:t xml:space="preserve">Baratron and fit to module </w:t>
            </w:r>
            <w:r w:rsidR="004B45BE">
              <w:rPr>
                <w:rFonts w:cstheme="minorHAnsi"/>
              </w:rPr>
              <w:t xml:space="preserve">with pneumatics </w:t>
            </w:r>
            <w:r w:rsidR="00FB68E4" w:rsidRPr="00FB3034">
              <w:rPr>
                <w:rFonts w:cstheme="minorHAnsi"/>
              </w:rPr>
              <w:t xml:space="preserve">ready for LUR test. </w:t>
            </w:r>
          </w:p>
          <w:p w14:paraId="1694C679" w14:textId="554586DB" w:rsidR="00743BFC" w:rsidRPr="00FB3034" w:rsidRDefault="00743BFC" w:rsidP="00FB3034">
            <w:pPr>
              <w:pStyle w:val="ListParagraph"/>
              <w:numPr>
                <w:ilvl w:val="0"/>
                <w:numId w:val="16"/>
              </w:numPr>
              <w:rPr>
                <w:rFonts w:cstheme="minorHAnsi"/>
              </w:rPr>
            </w:pPr>
            <w:r>
              <w:rPr>
                <w:rFonts w:cstheme="minorHAnsi"/>
              </w:rPr>
              <w:t xml:space="preserve">Look for correct fittings to connect flexi hose from leak checker to module. </w:t>
            </w:r>
          </w:p>
          <w:p w14:paraId="2CA3386C" w14:textId="2E6E1222" w:rsidR="00FB3034" w:rsidRPr="00FB3034" w:rsidRDefault="00FB3034" w:rsidP="00FB3034">
            <w:pPr>
              <w:pStyle w:val="ListParagraph"/>
              <w:numPr>
                <w:ilvl w:val="0"/>
                <w:numId w:val="16"/>
              </w:numPr>
              <w:rPr>
                <w:rFonts w:cstheme="minorHAnsi"/>
              </w:rPr>
            </w:pPr>
            <w:r w:rsidRPr="00FB3034">
              <w:rPr>
                <w:rFonts w:cstheme="minorHAnsi"/>
              </w:rPr>
              <w:t xml:space="preserve">Leak check module ready for LUR test. </w:t>
            </w:r>
          </w:p>
          <w:p w14:paraId="725AD30D" w14:textId="5ED2A8CA" w:rsidR="00FB3034" w:rsidRDefault="00FB3034" w:rsidP="00FB3034">
            <w:pPr>
              <w:pStyle w:val="ListParagraph"/>
              <w:numPr>
                <w:ilvl w:val="0"/>
                <w:numId w:val="16"/>
              </w:numPr>
              <w:rPr>
                <w:rFonts w:cstheme="minorHAnsi"/>
              </w:rPr>
            </w:pPr>
            <w:r w:rsidRPr="00FB3034">
              <w:rPr>
                <w:rFonts w:cstheme="minorHAnsi"/>
              </w:rPr>
              <w:t>Conduct test and record results</w:t>
            </w:r>
            <w:r>
              <w:rPr>
                <w:rFonts w:cstheme="minorHAnsi"/>
              </w:rPr>
              <w:t>.</w:t>
            </w:r>
          </w:p>
          <w:p w14:paraId="2C65D1B6" w14:textId="77777777" w:rsidR="00FB3034" w:rsidRDefault="00FB3034" w:rsidP="00FB3034">
            <w:pPr>
              <w:pStyle w:val="ListParagraph"/>
              <w:numPr>
                <w:ilvl w:val="0"/>
                <w:numId w:val="16"/>
              </w:numPr>
              <w:rPr>
                <w:rFonts w:cstheme="minorHAnsi"/>
              </w:rPr>
            </w:pPr>
            <w:r>
              <w:rPr>
                <w:rFonts w:cstheme="minorHAnsi"/>
              </w:rPr>
              <w:t xml:space="preserve">If pass, remove Baratron and put back in cabinet, disconnect pneumatics and leak checker. </w:t>
            </w:r>
          </w:p>
          <w:p w14:paraId="7057D860" w14:textId="1519206D" w:rsidR="00FB3034" w:rsidRPr="00FB3034" w:rsidRDefault="00FB3034" w:rsidP="00FB3034">
            <w:pPr>
              <w:pStyle w:val="ListParagraph"/>
              <w:numPr>
                <w:ilvl w:val="0"/>
                <w:numId w:val="16"/>
              </w:numPr>
              <w:rPr>
                <w:rFonts w:cstheme="minorHAnsi"/>
              </w:rPr>
            </w:pPr>
            <w:r>
              <w:rPr>
                <w:rFonts w:cstheme="minorHAnsi"/>
              </w:rPr>
              <w:t xml:space="preserve">Push the leak checker and cabinet back to their original positions in the cleanroom. </w:t>
            </w:r>
          </w:p>
        </w:tc>
        <w:tc>
          <w:tcPr>
            <w:tcW w:w="4675" w:type="dxa"/>
          </w:tcPr>
          <w:p w14:paraId="10ED4688" w14:textId="77777777" w:rsidR="00FB68E4" w:rsidRDefault="00FB3034" w:rsidP="00FB68E4">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Future state process</w:t>
            </w:r>
          </w:p>
          <w:p w14:paraId="35BE39BA" w14:textId="66CD2A47" w:rsidR="00FB3034" w:rsidRDefault="00FB3034" w:rsidP="00FB3034">
            <w:pPr>
              <w:pStyle w:val="ListParagraph"/>
              <w:numPr>
                <w:ilvl w:val="0"/>
                <w:numId w:val="16"/>
              </w:numPr>
              <w:rPr>
                <w:rFonts w:cstheme="minorHAnsi"/>
              </w:rPr>
            </w:pPr>
            <w:r>
              <w:rPr>
                <w:rFonts w:cstheme="minorHAnsi"/>
              </w:rPr>
              <w:t>Collect leak checker with built in cabinet from dedicated location</w:t>
            </w:r>
            <w:r w:rsidR="004B45BE">
              <w:rPr>
                <w:rFonts w:cstheme="minorHAnsi"/>
              </w:rPr>
              <w:t xml:space="preserve"> and move to build cell</w:t>
            </w:r>
            <w:r w:rsidR="00D2067A">
              <w:rPr>
                <w:rFonts w:cstheme="minorHAnsi"/>
              </w:rPr>
              <w:t xml:space="preserve">, higher capacity of equipment available. </w:t>
            </w:r>
          </w:p>
          <w:p w14:paraId="5E1085A4" w14:textId="77777777" w:rsidR="00FB3034" w:rsidRDefault="004B45BE" w:rsidP="00FB3034">
            <w:pPr>
              <w:pStyle w:val="ListParagraph"/>
              <w:numPr>
                <w:ilvl w:val="0"/>
                <w:numId w:val="16"/>
              </w:numPr>
              <w:rPr>
                <w:rFonts w:cstheme="minorHAnsi"/>
              </w:rPr>
            </w:pPr>
            <w:r>
              <w:rPr>
                <w:rFonts w:cstheme="minorHAnsi"/>
              </w:rPr>
              <w:t xml:space="preserve">Fit new Pyrini gauge to module and pneumatics ready for LUR test. </w:t>
            </w:r>
          </w:p>
          <w:p w14:paraId="07D23F1B" w14:textId="1C7F831C" w:rsidR="00743BFC" w:rsidRDefault="00743BFC" w:rsidP="00FB3034">
            <w:pPr>
              <w:pStyle w:val="ListParagraph"/>
              <w:numPr>
                <w:ilvl w:val="0"/>
                <w:numId w:val="16"/>
              </w:numPr>
              <w:rPr>
                <w:rFonts w:cstheme="minorHAnsi"/>
              </w:rPr>
            </w:pPr>
            <w:r>
              <w:rPr>
                <w:rFonts w:cstheme="minorHAnsi"/>
              </w:rPr>
              <w:t>Connect leak checker to module using parts found on shadow board on leak checker.</w:t>
            </w:r>
          </w:p>
          <w:p w14:paraId="3501C88B" w14:textId="77777777" w:rsidR="004B45BE" w:rsidRDefault="004B45BE" w:rsidP="00FB3034">
            <w:pPr>
              <w:pStyle w:val="ListParagraph"/>
              <w:numPr>
                <w:ilvl w:val="0"/>
                <w:numId w:val="16"/>
              </w:numPr>
              <w:rPr>
                <w:rFonts w:cstheme="minorHAnsi"/>
              </w:rPr>
            </w:pPr>
            <w:r>
              <w:rPr>
                <w:rFonts w:cstheme="minorHAnsi"/>
              </w:rPr>
              <w:t xml:space="preserve">Leak check module ready for LUR test. </w:t>
            </w:r>
          </w:p>
          <w:p w14:paraId="06F63F44" w14:textId="77777777" w:rsidR="004B45BE" w:rsidRDefault="004B45BE" w:rsidP="00FB3034">
            <w:pPr>
              <w:pStyle w:val="ListParagraph"/>
              <w:numPr>
                <w:ilvl w:val="0"/>
                <w:numId w:val="16"/>
              </w:numPr>
              <w:rPr>
                <w:rFonts w:cstheme="minorHAnsi"/>
              </w:rPr>
            </w:pPr>
            <w:r>
              <w:rPr>
                <w:rFonts w:cstheme="minorHAnsi"/>
              </w:rPr>
              <w:t>Conduct test and record results.</w:t>
            </w:r>
          </w:p>
          <w:p w14:paraId="55191A64" w14:textId="77777777" w:rsidR="004B45BE" w:rsidRDefault="004B45BE" w:rsidP="004B45BE">
            <w:pPr>
              <w:pStyle w:val="ListParagraph"/>
              <w:numPr>
                <w:ilvl w:val="0"/>
                <w:numId w:val="16"/>
              </w:numPr>
              <w:rPr>
                <w:rFonts w:cstheme="minorHAnsi"/>
              </w:rPr>
            </w:pPr>
            <w:r>
              <w:rPr>
                <w:rFonts w:cstheme="minorHAnsi"/>
              </w:rPr>
              <w:t xml:space="preserve">If pass remove Baratron and put back in cabinet, disconnect pneumatics and leak checker. </w:t>
            </w:r>
          </w:p>
          <w:p w14:paraId="7514C6EB" w14:textId="76E28981" w:rsidR="004B45BE" w:rsidRPr="00FB3034" w:rsidRDefault="004B45BE" w:rsidP="004B45BE">
            <w:pPr>
              <w:pStyle w:val="ListParagraph"/>
              <w:numPr>
                <w:ilvl w:val="0"/>
                <w:numId w:val="16"/>
              </w:numPr>
              <w:rPr>
                <w:rFonts w:cstheme="minorHAnsi"/>
              </w:rPr>
            </w:pPr>
            <w:r>
              <w:rPr>
                <w:rFonts w:cstheme="minorHAnsi"/>
              </w:rPr>
              <w:t xml:space="preserve">Push leak new leak checker system back to its dedicated area in cleanroom. </w:t>
            </w:r>
          </w:p>
        </w:tc>
      </w:tr>
      <w:tr w:rsidR="00FB68E4" w14:paraId="64DCF20F" w14:textId="77777777" w:rsidTr="00FB68E4">
        <w:tc>
          <w:tcPr>
            <w:tcW w:w="4675" w:type="dxa"/>
          </w:tcPr>
          <w:p w14:paraId="45646ABD" w14:textId="77777777" w:rsidR="00FB68E4" w:rsidRDefault="00743BFC" w:rsidP="00FB68E4">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Problems, delays and waste </w:t>
            </w:r>
          </w:p>
          <w:p w14:paraId="2376C866" w14:textId="77777777" w:rsidR="00743BFC" w:rsidRDefault="00743BFC" w:rsidP="00743BFC">
            <w:pPr>
              <w:pStyle w:val="ListParagraph"/>
              <w:numPr>
                <w:ilvl w:val="0"/>
                <w:numId w:val="16"/>
              </w:numPr>
              <w:rPr>
                <w:rFonts w:cstheme="minorHAnsi"/>
              </w:rPr>
            </w:pPr>
            <w:r>
              <w:rPr>
                <w:rFonts w:cstheme="minorHAnsi"/>
              </w:rPr>
              <w:t xml:space="preserve">Wasted time moving both the leak checker and leak checker cabinet. </w:t>
            </w:r>
          </w:p>
          <w:p w14:paraId="45AED156" w14:textId="5C737246" w:rsidR="00D2067A" w:rsidRDefault="00D2067A" w:rsidP="00743BFC">
            <w:pPr>
              <w:pStyle w:val="ListParagraph"/>
              <w:numPr>
                <w:ilvl w:val="0"/>
                <w:numId w:val="16"/>
              </w:numPr>
              <w:rPr>
                <w:rFonts w:cstheme="minorHAnsi"/>
              </w:rPr>
            </w:pPr>
            <w:r>
              <w:rPr>
                <w:rFonts w:cstheme="minorHAnsi"/>
              </w:rPr>
              <w:t>Time wasted waiting for equipment to become available.</w:t>
            </w:r>
          </w:p>
          <w:p w14:paraId="31A1E72F" w14:textId="4B0BF37D" w:rsidR="00743BFC" w:rsidRDefault="00743BFC" w:rsidP="00743BFC">
            <w:pPr>
              <w:pStyle w:val="ListParagraph"/>
              <w:numPr>
                <w:ilvl w:val="0"/>
                <w:numId w:val="16"/>
              </w:numPr>
              <w:rPr>
                <w:rFonts w:cstheme="minorHAnsi"/>
              </w:rPr>
            </w:pPr>
            <w:r>
              <w:rPr>
                <w:rFonts w:cstheme="minorHAnsi"/>
              </w:rPr>
              <w:t xml:space="preserve">Wasted time moving equipment to ensure it is safe to move around. </w:t>
            </w:r>
          </w:p>
          <w:p w14:paraId="0EB3D04B" w14:textId="47902B01" w:rsidR="00743BFC" w:rsidRDefault="00743BFC" w:rsidP="00743BFC">
            <w:pPr>
              <w:pStyle w:val="ListParagraph"/>
              <w:numPr>
                <w:ilvl w:val="0"/>
                <w:numId w:val="16"/>
              </w:numPr>
              <w:rPr>
                <w:rFonts w:cstheme="minorHAnsi"/>
              </w:rPr>
            </w:pPr>
            <w:r>
              <w:rPr>
                <w:rFonts w:cstheme="minorHAnsi"/>
              </w:rPr>
              <w:t xml:space="preserve">Check Baratron for damage and need to ensure correct one is fitted.(horizontal or vertical is essential for operation.) If Baratron is dropped, it is fragile and prone to breaking. </w:t>
            </w:r>
          </w:p>
          <w:p w14:paraId="20E6CECF" w14:textId="67C1A82F" w:rsidR="00D2067A" w:rsidRPr="00D2067A" w:rsidRDefault="00743BFC" w:rsidP="00D2067A">
            <w:pPr>
              <w:pStyle w:val="ListParagraph"/>
              <w:numPr>
                <w:ilvl w:val="0"/>
                <w:numId w:val="16"/>
              </w:numPr>
              <w:rPr>
                <w:rFonts w:cstheme="minorHAnsi"/>
              </w:rPr>
            </w:pPr>
            <w:r>
              <w:rPr>
                <w:rFonts w:cstheme="minorHAnsi"/>
              </w:rPr>
              <w:t xml:space="preserve">Time wasted moving both pieces of equipment back to their original place they were found in the cleanroom. </w:t>
            </w:r>
          </w:p>
        </w:tc>
        <w:tc>
          <w:tcPr>
            <w:tcW w:w="4675" w:type="dxa"/>
          </w:tcPr>
          <w:p w14:paraId="146A80C9" w14:textId="77777777" w:rsidR="00FB68E4" w:rsidRDefault="00743BFC" w:rsidP="00FB68E4">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Solutions and improved workflow</w:t>
            </w:r>
          </w:p>
          <w:p w14:paraId="34F85B68" w14:textId="77777777" w:rsidR="00743BFC" w:rsidRDefault="00743BFC" w:rsidP="00743BFC">
            <w:pPr>
              <w:pStyle w:val="ListParagraph"/>
              <w:numPr>
                <w:ilvl w:val="0"/>
                <w:numId w:val="16"/>
              </w:numPr>
              <w:rPr>
                <w:rFonts w:cstheme="minorHAnsi"/>
              </w:rPr>
            </w:pPr>
            <w:r>
              <w:rPr>
                <w:rFonts w:cstheme="minorHAnsi"/>
              </w:rPr>
              <w:t xml:space="preserve">Improved setup time from only moving the combined leak checker with cabinet fitted. </w:t>
            </w:r>
          </w:p>
          <w:p w14:paraId="7E2A3B09" w14:textId="77777777" w:rsidR="00743BFC" w:rsidRDefault="00743BFC" w:rsidP="00743BFC">
            <w:pPr>
              <w:pStyle w:val="ListParagraph"/>
              <w:numPr>
                <w:ilvl w:val="0"/>
                <w:numId w:val="16"/>
              </w:numPr>
              <w:rPr>
                <w:rFonts w:cstheme="minorHAnsi"/>
              </w:rPr>
            </w:pPr>
            <w:r>
              <w:rPr>
                <w:rFonts w:cstheme="minorHAnsi"/>
              </w:rPr>
              <w:t xml:space="preserve">Time saved from less room taken up from equipment in build bay, safer to move around for technicians. </w:t>
            </w:r>
          </w:p>
          <w:p w14:paraId="4C1EA526" w14:textId="161A208C" w:rsidR="00D2067A" w:rsidRDefault="00D2067A" w:rsidP="00743BFC">
            <w:pPr>
              <w:pStyle w:val="ListParagraph"/>
              <w:numPr>
                <w:ilvl w:val="0"/>
                <w:numId w:val="16"/>
              </w:numPr>
              <w:rPr>
                <w:rFonts w:cstheme="minorHAnsi"/>
              </w:rPr>
            </w:pPr>
            <w:r>
              <w:rPr>
                <w:rFonts w:cstheme="minorHAnsi"/>
              </w:rPr>
              <w:t xml:space="preserve">Time saved waiting for equipment due to more being made due to </w:t>
            </w:r>
            <w:r w:rsidR="00EB4905">
              <w:rPr>
                <w:rFonts w:cstheme="minorHAnsi"/>
              </w:rPr>
              <w:t>increased</w:t>
            </w:r>
            <w:r>
              <w:rPr>
                <w:rFonts w:cstheme="minorHAnsi"/>
              </w:rPr>
              <w:t xml:space="preserve"> capacity. </w:t>
            </w:r>
          </w:p>
          <w:p w14:paraId="61B245B5" w14:textId="77777777" w:rsidR="00743BFC" w:rsidRDefault="00743BFC" w:rsidP="00743BFC">
            <w:pPr>
              <w:pStyle w:val="ListParagraph"/>
              <w:numPr>
                <w:ilvl w:val="0"/>
                <w:numId w:val="16"/>
              </w:numPr>
              <w:rPr>
                <w:rFonts w:cstheme="minorHAnsi"/>
              </w:rPr>
            </w:pPr>
            <w:r>
              <w:rPr>
                <w:rFonts w:cstheme="minorHAnsi"/>
              </w:rPr>
              <w:t xml:space="preserve">Time and waste saved from robust Pyrini gauges that can be fitted in any orientation. </w:t>
            </w:r>
          </w:p>
          <w:p w14:paraId="36E19286" w14:textId="47F7B79E" w:rsidR="00743BFC" w:rsidRDefault="00743BFC" w:rsidP="00743BFC">
            <w:pPr>
              <w:pStyle w:val="ListParagraph"/>
              <w:numPr>
                <w:ilvl w:val="0"/>
                <w:numId w:val="16"/>
              </w:numPr>
              <w:rPr>
                <w:rFonts w:cstheme="minorHAnsi"/>
              </w:rPr>
            </w:pPr>
            <w:r>
              <w:rPr>
                <w:rFonts w:cstheme="minorHAnsi"/>
              </w:rPr>
              <w:t xml:space="preserve">Time saved finding correct fittings </w:t>
            </w:r>
            <w:r w:rsidR="00CB70A0">
              <w:rPr>
                <w:rFonts w:cstheme="minorHAnsi"/>
              </w:rPr>
              <w:t xml:space="preserve">due to parts being stored on shadow board. </w:t>
            </w:r>
          </w:p>
          <w:p w14:paraId="51989019" w14:textId="16A99FA1" w:rsidR="00743BFC" w:rsidRPr="00743BFC" w:rsidRDefault="00743BFC" w:rsidP="00743BFC">
            <w:pPr>
              <w:pStyle w:val="ListParagraph"/>
              <w:numPr>
                <w:ilvl w:val="0"/>
                <w:numId w:val="16"/>
              </w:numPr>
              <w:rPr>
                <w:rFonts w:cstheme="minorHAnsi"/>
              </w:rPr>
            </w:pPr>
            <w:r>
              <w:rPr>
                <w:rFonts w:cstheme="minorHAnsi"/>
              </w:rPr>
              <w:t xml:space="preserve">Time saved putting combined leak checker cabinet </w:t>
            </w:r>
          </w:p>
        </w:tc>
      </w:tr>
      <w:tr w:rsidR="00FB68E4" w14:paraId="015860F3" w14:textId="77777777" w:rsidTr="00FB68E4">
        <w:tc>
          <w:tcPr>
            <w:tcW w:w="4675" w:type="dxa"/>
          </w:tcPr>
          <w:p w14:paraId="795A6E5E" w14:textId="77777777" w:rsidR="00FB68E4" w:rsidRDefault="00133514" w:rsidP="00FB68E4">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What needs to change?</w:t>
            </w:r>
          </w:p>
          <w:p w14:paraId="5E0C501F" w14:textId="19ABD95D" w:rsidR="00133514" w:rsidRDefault="00133514" w:rsidP="00133514">
            <w:pPr>
              <w:pStyle w:val="ListParagraph"/>
              <w:numPr>
                <w:ilvl w:val="0"/>
                <w:numId w:val="16"/>
              </w:numPr>
              <w:rPr>
                <w:rFonts w:cstheme="minorHAnsi"/>
              </w:rPr>
            </w:pPr>
            <w:r>
              <w:rPr>
                <w:rFonts w:cstheme="minorHAnsi"/>
              </w:rPr>
              <w:lastRenderedPageBreak/>
              <w:t>Reduced labor cost moving both pieces of equipment.</w:t>
            </w:r>
          </w:p>
          <w:p w14:paraId="5A262553" w14:textId="77777777" w:rsidR="00133514" w:rsidRDefault="00133514" w:rsidP="00133514">
            <w:pPr>
              <w:pStyle w:val="ListParagraph"/>
              <w:numPr>
                <w:ilvl w:val="0"/>
                <w:numId w:val="16"/>
              </w:numPr>
              <w:rPr>
                <w:rFonts w:cstheme="minorHAnsi"/>
              </w:rPr>
            </w:pPr>
            <w:r>
              <w:rPr>
                <w:rFonts w:cstheme="minorHAnsi"/>
              </w:rPr>
              <w:t xml:space="preserve">Improve safety by increasing space inside the build cell while leak checking the module. </w:t>
            </w:r>
          </w:p>
          <w:p w14:paraId="76528509" w14:textId="77777777" w:rsidR="00133514" w:rsidRDefault="00865D78" w:rsidP="00133514">
            <w:pPr>
              <w:pStyle w:val="ListParagraph"/>
              <w:numPr>
                <w:ilvl w:val="0"/>
                <w:numId w:val="16"/>
              </w:numPr>
              <w:rPr>
                <w:rFonts w:cstheme="minorHAnsi"/>
              </w:rPr>
            </w:pPr>
            <w:r>
              <w:rPr>
                <w:rFonts w:cstheme="minorHAnsi"/>
              </w:rPr>
              <w:t xml:space="preserve">Reduce risk of </w:t>
            </w:r>
            <w:r w:rsidR="00BE15E9">
              <w:rPr>
                <w:rFonts w:cstheme="minorHAnsi"/>
              </w:rPr>
              <w:t xml:space="preserve">damage to fragile Baratron. </w:t>
            </w:r>
          </w:p>
          <w:p w14:paraId="130E72E9" w14:textId="77777777" w:rsidR="00BE15E9" w:rsidRDefault="00BE15E9" w:rsidP="00133514">
            <w:pPr>
              <w:pStyle w:val="ListParagraph"/>
              <w:numPr>
                <w:ilvl w:val="0"/>
                <w:numId w:val="16"/>
              </w:numPr>
              <w:rPr>
                <w:rFonts w:cstheme="minorHAnsi"/>
              </w:rPr>
            </w:pPr>
            <w:r>
              <w:rPr>
                <w:rFonts w:cstheme="minorHAnsi"/>
              </w:rPr>
              <w:t xml:space="preserve">Reduce time finding correct fittings to use for connecting equipment to module. </w:t>
            </w:r>
          </w:p>
          <w:p w14:paraId="0B3F27A2" w14:textId="58B832E7" w:rsidR="00BE15E9" w:rsidRPr="00133514" w:rsidRDefault="00BE15E9" w:rsidP="00133514">
            <w:pPr>
              <w:pStyle w:val="ListParagraph"/>
              <w:numPr>
                <w:ilvl w:val="0"/>
                <w:numId w:val="16"/>
              </w:numPr>
              <w:rPr>
                <w:rFonts w:cstheme="minorHAnsi"/>
              </w:rPr>
            </w:pPr>
            <w:r>
              <w:rPr>
                <w:rFonts w:cstheme="minorHAnsi"/>
              </w:rPr>
              <w:t xml:space="preserve">Reduce time finding and returning leak checker and test cabinet. </w:t>
            </w:r>
          </w:p>
        </w:tc>
        <w:tc>
          <w:tcPr>
            <w:tcW w:w="4675" w:type="dxa"/>
          </w:tcPr>
          <w:p w14:paraId="638D7778" w14:textId="77777777" w:rsidR="00FB68E4" w:rsidRDefault="00133514" w:rsidP="00FB68E4">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lastRenderedPageBreak/>
              <w:t>What has changed</w:t>
            </w:r>
          </w:p>
          <w:p w14:paraId="26B213B9" w14:textId="77777777" w:rsidR="00133514" w:rsidRDefault="00BE15E9" w:rsidP="00133514">
            <w:pPr>
              <w:pStyle w:val="ListParagraph"/>
              <w:numPr>
                <w:ilvl w:val="0"/>
                <w:numId w:val="16"/>
              </w:numPr>
              <w:rPr>
                <w:rFonts w:cstheme="minorHAnsi"/>
              </w:rPr>
            </w:pPr>
            <w:r>
              <w:rPr>
                <w:rFonts w:cstheme="minorHAnsi"/>
              </w:rPr>
              <w:lastRenderedPageBreak/>
              <w:t xml:space="preserve">Combined the leak checker and test cabinet into one unit to save time moving equipment. </w:t>
            </w:r>
          </w:p>
          <w:p w14:paraId="2C2AD5EB" w14:textId="77777777" w:rsidR="00BE15E9" w:rsidRDefault="00BE15E9" w:rsidP="00133514">
            <w:pPr>
              <w:pStyle w:val="ListParagraph"/>
              <w:numPr>
                <w:ilvl w:val="0"/>
                <w:numId w:val="16"/>
              </w:numPr>
              <w:rPr>
                <w:rFonts w:cstheme="minorHAnsi"/>
              </w:rPr>
            </w:pPr>
            <w:r>
              <w:rPr>
                <w:rFonts w:cstheme="minorHAnsi"/>
              </w:rPr>
              <w:t xml:space="preserve">Safety improved by increasing space available by reducing equipment footprint. </w:t>
            </w:r>
          </w:p>
          <w:p w14:paraId="69A89D7E" w14:textId="77777777" w:rsidR="00BE15E9" w:rsidRDefault="00BE15E9" w:rsidP="00133514">
            <w:pPr>
              <w:pStyle w:val="ListParagraph"/>
              <w:numPr>
                <w:ilvl w:val="0"/>
                <w:numId w:val="16"/>
              </w:numPr>
              <w:rPr>
                <w:rFonts w:cstheme="minorHAnsi"/>
              </w:rPr>
            </w:pPr>
            <w:r>
              <w:rPr>
                <w:rFonts w:cstheme="minorHAnsi"/>
              </w:rPr>
              <w:t xml:space="preserve">More robust gauges from Baratron to Pyrini gauges to reduce risk of delays from damaged measuring equipment. </w:t>
            </w:r>
          </w:p>
          <w:p w14:paraId="372E2145" w14:textId="77777777" w:rsidR="00BE15E9" w:rsidRDefault="00BE15E9" w:rsidP="00133514">
            <w:pPr>
              <w:pStyle w:val="ListParagraph"/>
              <w:numPr>
                <w:ilvl w:val="0"/>
                <w:numId w:val="16"/>
              </w:numPr>
              <w:rPr>
                <w:rFonts w:cstheme="minorHAnsi"/>
              </w:rPr>
            </w:pPr>
            <w:r>
              <w:rPr>
                <w:rFonts w:cstheme="minorHAnsi"/>
              </w:rPr>
              <w:t xml:space="preserve">Time saved due to parts being available on shadow board on leak checker. </w:t>
            </w:r>
          </w:p>
          <w:p w14:paraId="10E020D6" w14:textId="24216E78" w:rsidR="00BE15E9" w:rsidRPr="00133514" w:rsidRDefault="00BE15E9" w:rsidP="00133514">
            <w:pPr>
              <w:pStyle w:val="ListParagraph"/>
              <w:numPr>
                <w:ilvl w:val="0"/>
                <w:numId w:val="16"/>
              </w:numPr>
              <w:rPr>
                <w:rFonts w:cstheme="minorHAnsi"/>
              </w:rPr>
            </w:pPr>
            <w:r>
              <w:rPr>
                <w:rFonts w:cstheme="minorHAnsi"/>
              </w:rPr>
              <w:t xml:space="preserve">Time reduced returning equipment due to only having to return one piece of equipment. </w:t>
            </w:r>
          </w:p>
        </w:tc>
      </w:tr>
      <w:tr w:rsidR="00D2067A" w14:paraId="6596BA7C" w14:textId="77777777" w:rsidTr="00FB68E4">
        <w:tc>
          <w:tcPr>
            <w:tcW w:w="4675" w:type="dxa"/>
          </w:tcPr>
          <w:p w14:paraId="734F0AEC" w14:textId="77777777" w:rsidR="00D2067A" w:rsidRDefault="00D2067A" w:rsidP="00FB68E4">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lastRenderedPageBreak/>
              <w:t>Clear wastes and risks</w:t>
            </w:r>
          </w:p>
          <w:p w14:paraId="0869E462" w14:textId="7FFB37F0" w:rsidR="00D2067A" w:rsidRDefault="00D2067A" w:rsidP="00D2067A">
            <w:pPr>
              <w:pStyle w:val="ListParagraph"/>
              <w:numPr>
                <w:ilvl w:val="0"/>
                <w:numId w:val="16"/>
              </w:numPr>
              <w:rPr>
                <w:rFonts w:cstheme="minorHAnsi"/>
              </w:rPr>
            </w:pPr>
            <w:r>
              <w:rPr>
                <w:rFonts w:cstheme="minorHAnsi"/>
              </w:rPr>
              <w:t>Time wasted moving equipment</w:t>
            </w:r>
          </w:p>
          <w:p w14:paraId="337744EB" w14:textId="41D2E835" w:rsidR="00D2067A" w:rsidRDefault="00D2067A" w:rsidP="00D2067A">
            <w:pPr>
              <w:pStyle w:val="ListParagraph"/>
              <w:numPr>
                <w:ilvl w:val="0"/>
                <w:numId w:val="16"/>
              </w:numPr>
              <w:rPr>
                <w:rFonts w:cstheme="minorHAnsi"/>
              </w:rPr>
            </w:pPr>
            <w:r>
              <w:rPr>
                <w:rFonts w:cstheme="minorHAnsi"/>
              </w:rPr>
              <w:t xml:space="preserve">Time </w:t>
            </w:r>
            <w:r w:rsidR="00A42E15">
              <w:rPr>
                <w:rFonts w:cstheme="minorHAnsi"/>
              </w:rPr>
              <w:t>saved by</w:t>
            </w:r>
            <w:r>
              <w:rPr>
                <w:rFonts w:cstheme="minorHAnsi"/>
              </w:rPr>
              <w:t xml:space="preserve"> not waiting </w:t>
            </w:r>
            <w:r w:rsidR="00A42E15">
              <w:rPr>
                <w:rFonts w:cstheme="minorHAnsi"/>
              </w:rPr>
              <w:t xml:space="preserve">for equipment to become available. </w:t>
            </w:r>
          </w:p>
          <w:p w14:paraId="02CE7AD6" w14:textId="77777777" w:rsidR="00A42E15" w:rsidRDefault="00A42E15" w:rsidP="00D2067A">
            <w:pPr>
              <w:pStyle w:val="ListParagraph"/>
              <w:numPr>
                <w:ilvl w:val="0"/>
                <w:numId w:val="16"/>
              </w:numPr>
              <w:rPr>
                <w:rFonts w:cstheme="minorHAnsi"/>
              </w:rPr>
            </w:pPr>
            <w:r>
              <w:rPr>
                <w:rFonts w:cstheme="minorHAnsi"/>
              </w:rPr>
              <w:t xml:space="preserve">Safety issue with current setup. </w:t>
            </w:r>
          </w:p>
          <w:p w14:paraId="091D1854" w14:textId="6C55A8BE" w:rsidR="00A42E15" w:rsidRDefault="00A42E15" w:rsidP="00D2067A">
            <w:pPr>
              <w:pStyle w:val="ListParagraph"/>
              <w:numPr>
                <w:ilvl w:val="0"/>
                <w:numId w:val="16"/>
              </w:numPr>
              <w:rPr>
                <w:rFonts w:cstheme="minorHAnsi"/>
              </w:rPr>
            </w:pPr>
            <w:r>
              <w:rPr>
                <w:rFonts w:cstheme="minorHAnsi"/>
              </w:rPr>
              <w:t xml:space="preserve">Measuring equipment is easily damaged. </w:t>
            </w:r>
          </w:p>
          <w:p w14:paraId="0C050FEE" w14:textId="77777777" w:rsidR="00A42E15" w:rsidRDefault="00A42E15" w:rsidP="00D2067A">
            <w:pPr>
              <w:pStyle w:val="ListParagraph"/>
              <w:numPr>
                <w:ilvl w:val="0"/>
                <w:numId w:val="16"/>
              </w:numPr>
              <w:rPr>
                <w:rFonts w:cstheme="minorHAnsi"/>
              </w:rPr>
            </w:pPr>
            <w:r>
              <w:rPr>
                <w:rFonts w:cstheme="minorHAnsi"/>
              </w:rPr>
              <w:t>Time wasted looking for fittings.</w:t>
            </w:r>
          </w:p>
          <w:p w14:paraId="07B8B2C2" w14:textId="09E50054" w:rsidR="00A42E15" w:rsidRPr="00D2067A" w:rsidRDefault="00A42E15" w:rsidP="00EB4905">
            <w:pPr>
              <w:pStyle w:val="ListParagraph"/>
              <w:rPr>
                <w:rFonts w:cstheme="minorHAnsi"/>
              </w:rPr>
            </w:pPr>
          </w:p>
        </w:tc>
        <w:tc>
          <w:tcPr>
            <w:tcW w:w="4675" w:type="dxa"/>
          </w:tcPr>
          <w:p w14:paraId="1D0D9EE5" w14:textId="77777777" w:rsidR="00D2067A" w:rsidRDefault="00D2067A" w:rsidP="00FB68E4">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Improvements made</w:t>
            </w:r>
          </w:p>
          <w:p w14:paraId="4721EB4A" w14:textId="77777777" w:rsidR="00D2067A" w:rsidRDefault="00EB4905" w:rsidP="00D2067A">
            <w:pPr>
              <w:pStyle w:val="ListParagraph"/>
              <w:numPr>
                <w:ilvl w:val="0"/>
                <w:numId w:val="16"/>
              </w:numPr>
              <w:rPr>
                <w:rFonts w:cstheme="minorHAnsi"/>
              </w:rPr>
            </w:pPr>
            <w:r>
              <w:rPr>
                <w:rFonts w:cstheme="minorHAnsi"/>
              </w:rPr>
              <w:t>Time saved moving less overall equipment.</w:t>
            </w:r>
          </w:p>
          <w:p w14:paraId="7CA487CC" w14:textId="201EB01F" w:rsidR="00EB4905" w:rsidRDefault="00EB4905" w:rsidP="00D2067A">
            <w:pPr>
              <w:pStyle w:val="ListParagraph"/>
              <w:numPr>
                <w:ilvl w:val="0"/>
                <w:numId w:val="16"/>
              </w:numPr>
              <w:rPr>
                <w:rFonts w:cstheme="minorHAnsi"/>
              </w:rPr>
            </w:pPr>
            <w:r>
              <w:rPr>
                <w:rFonts w:cstheme="minorHAnsi"/>
              </w:rPr>
              <w:t xml:space="preserve">Higher capacity removes need to wait for equipment to become available. </w:t>
            </w:r>
          </w:p>
          <w:p w14:paraId="0EB10E25" w14:textId="77777777" w:rsidR="00EB4905" w:rsidRDefault="00EB4905" w:rsidP="00D2067A">
            <w:pPr>
              <w:pStyle w:val="ListParagraph"/>
              <w:numPr>
                <w:ilvl w:val="0"/>
                <w:numId w:val="16"/>
              </w:numPr>
              <w:rPr>
                <w:rFonts w:cstheme="minorHAnsi"/>
              </w:rPr>
            </w:pPr>
            <w:r>
              <w:rPr>
                <w:rFonts w:cstheme="minorHAnsi"/>
              </w:rPr>
              <w:t xml:space="preserve">Safety issue removed due to reduced equipment footprint. </w:t>
            </w:r>
          </w:p>
          <w:p w14:paraId="16EFB77E" w14:textId="77777777" w:rsidR="00EB4905" w:rsidRDefault="00EB4905" w:rsidP="00D2067A">
            <w:pPr>
              <w:pStyle w:val="ListParagraph"/>
              <w:numPr>
                <w:ilvl w:val="0"/>
                <w:numId w:val="16"/>
              </w:numPr>
              <w:rPr>
                <w:rFonts w:cstheme="minorHAnsi"/>
              </w:rPr>
            </w:pPr>
            <w:r>
              <w:rPr>
                <w:rFonts w:cstheme="minorHAnsi"/>
              </w:rPr>
              <w:t xml:space="preserve">Stronger measuring equipment to reduce risk of damage. </w:t>
            </w:r>
          </w:p>
          <w:p w14:paraId="53AE6CF4" w14:textId="31422D63" w:rsidR="00EB4905" w:rsidRPr="00D2067A" w:rsidRDefault="00EB4905" w:rsidP="00D2067A">
            <w:pPr>
              <w:pStyle w:val="ListParagraph"/>
              <w:numPr>
                <w:ilvl w:val="0"/>
                <w:numId w:val="16"/>
              </w:numPr>
              <w:rPr>
                <w:rFonts w:cstheme="minorHAnsi"/>
              </w:rPr>
            </w:pPr>
            <w:r>
              <w:rPr>
                <w:rFonts w:cstheme="minorHAnsi"/>
              </w:rPr>
              <w:t xml:space="preserve">Shadow boards remove need to look for fittings. </w:t>
            </w:r>
          </w:p>
        </w:tc>
      </w:tr>
    </w:tbl>
    <w:p w14:paraId="32DCC2F5" w14:textId="52D40C1A" w:rsidR="004D3253" w:rsidRPr="004D3253" w:rsidRDefault="004D3253" w:rsidP="004D3253">
      <w:pPr>
        <w:rPr>
          <w:lang w:val="en-US" w:eastAsia="en-US"/>
        </w:rPr>
      </w:pPr>
    </w:p>
    <w:p w14:paraId="20619FC9" w14:textId="1EAC5B91" w:rsidR="00B0207D" w:rsidRDefault="00B0207D" w:rsidP="008D01E5">
      <w:pPr>
        <w:pStyle w:val="Heading2"/>
      </w:pPr>
      <w:bookmarkStart w:id="48" w:name="_Toc228818044"/>
      <w:r>
        <w:t>Pilot Proposals</w:t>
      </w:r>
      <w:bookmarkEnd w:id="48"/>
      <w:r w:rsidR="0041199C">
        <w:t xml:space="preserve"> </w:t>
      </w:r>
    </w:p>
    <w:p w14:paraId="19460399" w14:textId="7B1071ED" w:rsidR="00BE0CDE" w:rsidRDefault="00687A93" w:rsidP="00BE0CDE">
      <w:pPr>
        <w:rPr>
          <w:rFonts w:asciiTheme="minorHAnsi" w:hAnsiTheme="minorHAnsi" w:cstheme="minorHAnsi"/>
          <w:sz w:val="22"/>
          <w:szCs w:val="22"/>
          <w:lang w:val="en-US" w:eastAsia="en-US"/>
        </w:rPr>
      </w:pPr>
      <w:r w:rsidRPr="00597ACE">
        <w:rPr>
          <w:rFonts w:asciiTheme="minorHAnsi" w:hAnsiTheme="minorHAnsi" w:cstheme="minorHAnsi"/>
          <w:sz w:val="22"/>
          <w:szCs w:val="22"/>
          <w:lang w:val="en-US" w:eastAsia="en-US"/>
        </w:rPr>
        <w:t xml:space="preserve">A single leak checker cabinet was </w:t>
      </w:r>
      <w:r w:rsidR="00597ACE" w:rsidRPr="00597ACE">
        <w:rPr>
          <w:rFonts w:asciiTheme="minorHAnsi" w:hAnsiTheme="minorHAnsi" w:cstheme="minorHAnsi"/>
          <w:sz w:val="22"/>
          <w:szCs w:val="22"/>
          <w:lang w:val="en-US" w:eastAsia="en-US"/>
        </w:rPr>
        <w:t xml:space="preserve">made to test the overall design prior to the full rollout of all </w:t>
      </w:r>
      <w:r w:rsidR="00A63A2E" w:rsidRPr="00597ACE">
        <w:rPr>
          <w:rFonts w:asciiTheme="minorHAnsi" w:hAnsiTheme="minorHAnsi" w:cstheme="minorHAnsi"/>
          <w:sz w:val="22"/>
          <w:szCs w:val="22"/>
          <w:lang w:val="en-US" w:eastAsia="en-US"/>
        </w:rPr>
        <w:t>nine-leak</w:t>
      </w:r>
      <w:r w:rsidR="00597ACE" w:rsidRPr="00597ACE">
        <w:rPr>
          <w:rFonts w:asciiTheme="minorHAnsi" w:hAnsiTheme="minorHAnsi" w:cstheme="minorHAnsi"/>
          <w:sz w:val="22"/>
          <w:szCs w:val="22"/>
          <w:lang w:val="en-US" w:eastAsia="en-US"/>
        </w:rPr>
        <w:t xml:space="preserve"> checkers being modified to </w:t>
      </w:r>
      <w:r w:rsidR="00A63A2E">
        <w:rPr>
          <w:rFonts w:asciiTheme="minorHAnsi" w:hAnsiTheme="minorHAnsi" w:cstheme="minorHAnsi"/>
          <w:sz w:val="22"/>
          <w:szCs w:val="22"/>
          <w:lang w:val="en-US" w:eastAsia="en-US"/>
        </w:rPr>
        <w:t xml:space="preserve">increase the capacity for use within manufacturing. This also allowed a smaller cost </w:t>
      </w:r>
      <w:r w:rsidR="00C44C7C">
        <w:rPr>
          <w:rFonts w:asciiTheme="minorHAnsi" w:hAnsiTheme="minorHAnsi" w:cstheme="minorHAnsi"/>
          <w:sz w:val="22"/>
          <w:szCs w:val="22"/>
          <w:lang w:val="en-US" w:eastAsia="en-US"/>
        </w:rPr>
        <w:t xml:space="preserve">for testing to ensure the project was a success before diverting more funds to the project to upgrade the remaining leak checkers. </w:t>
      </w:r>
    </w:p>
    <w:p w14:paraId="3EAF2ADD" w14:textId="2257F11A" w:rsidR="00C44C7C" w:rsidRDefault="00C44C7C" w:rsidP="00BE0CDE">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This also allows the new leak uprate cabinet to be tested to ensure it is working correctly</w:t>
      </w:r>
      <w:r w:rsidR="002320D1">
        <w:rPr>
          <w:rFonts w:asciiTheme="minorHAnsi" w:hAnsiTheme="minorHAnsi" w:cstheme="minorHAnsi"/>
          <w:sz w:val="22"/>
          <w:szCs w:val="22"/>
          <w:lang w:val="en-US" w:eastAsia="en-US"/>
        </w:rPr>
        <w:t xml:space="preserve"> and does not hinder the use of the leak checker </w:t>
      </w:r>
      <w:r w:rsidR="00E906D3">
        <w:rPr>
          <w:rFonts w:asciiTheme="minorHAnsi" w:hAnsiTheme="minorHAnsi" w:cstheme="minorHAnsi"/>
          <w:sz w:val="22"/>
          <w:szCs w:val="22"/>
          <w:lang w:val="en-US" w:eastAsia="en-US"/>
        </w:rPr>
        <w:t xml:space="preserve">from completing its job. </w:t>
      </w:r>
    </w:p>
    <w:p w14:paraId="1B8C8BB7" w14:textId="35B91300" w:rsidR="00E906D3" w:rsidRDefault="00E906D3" w:rsidP="00BE0CDE">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The new unit is much more compact than the previous </w:t>
      </w:r>
      <w:r w:rsidR="00B13E36">
        <w:rPr>
          <w:rFonts w:asciiTheme="minorHAnsi" w:hAnsiTheme="minorHAnsi" w:cstheme="minorHAnsi"/>
          <w:sz w:val="22"/>
          <w:szCs w:val="22"/>
          <w:lang w:val="en-US" w:eastAsia="en-US"/>
        </w:rPr>
        <w:t>cabinets,</w:t>
      </w:r>
      <w:r>
        <w:rPr>
          <w:rFonts w:asciiTheme="minorHAnsi" w:hAnsiTheme="minorHAnsi" w:cstheme="minorHAnsi"/>
          <w:sz w:val="22"/>
          <w:szCs w:val="22"/>
          <w:lang w:val="en-US" w:eastAsia="en-US"/>
        </w:rPr>
        <w:t xml:space="preserve"> making it much more efficient for use </w:t>
      </w:r>
      <w:r w:rsidR="008A1457">
        <w:rPr>
          <w:rFonts w:asciiTheme="minorHAnsi" w:hAnsiTheme="minorHAnsi" w:cstheme="minorHAnsi"/>
          <w:sz w:val="22"/>
          <w:szCs w:val="22"/>
          <w:lang w:val="en-US" w:eastAsia="en-US"/>
        </w:rPr>
        <w:t xml:space="preserve">and taking up less space than the previous </w:t>
      </w:r>
      <w:r w:rsidR="001156AE">
        <w:rPr>
          <w:rFonts w:asciiTheme="minorHAnsi" w:hAnsiTheme="minorHAnsi" w:cstheme="minorHAnsi"/>
          <w:sz w:val="22"/>
          <w:szCs w:val="22"/>
          <w:lang w:val="en-US" w:eastAsia="en-US"/>
        </w:rPr>
        <w:t>version,</w:t>
      </w:r>
      <w:r w:rsidR="008A1457">
        <w:rPr>
          <w:rFonts w:asciiTheme="minorHAnsi" w:hAnsiTheme="minorHAnsi" w:cstheme="minorHAnsi"/>
          <w:sz w:val="22"/>
          <w:szCs w:val="22"/>
          <w:lang w:val="en-US" w:eastAsia="en-US"/>
        </w:rPr>
        <w:t xml:space="preserve"> which was a large problem for technicians to work with. This also allows it to be used at the new site when</w:t>
      </w:r>
      <w:r w:rsidR="001C2C6E">
        <w:rPr>
          <w:rFonts w:asciiTheme="minorHAnsi" w:hAnsiTheme="minorHAnsi" w:cstheme="minorHAnsi"/>
          <w:sz w:val="22"/>
          <w:szCs w:val="22"/>
          <w:lang w:val="en-US" w:eastAsia="en-US"/>
        </w:rPr>
        <w:t xml:space="preserve"> the department would move to a smaller overall </w:t>
      </w:r>
      <w:r w:rsidR="00CD0EE3">
        <w:rPr>
          <w:rFonts w:asciiTheme="minorHAnsi" w:hAnsiTheme="minorHAnsi" w:cstheme="minorHAnsi"/>
          <w:sz w:val="22"/>
          <w:szCs w:val="22"/>
          <w:lang w:val="en-US" w:eastAsia="en-US"/>
        </w:rPr>
        <w:t>area,</w:t>
      </w:r>
      <w:r w:rsidR="001C2C6E">
        <w:rPr>
          <w:rFonts w:asciiTheme="minorHAnsi" w:hAnsiTheme="minorHAnsi" w:cstheme="minorHAnsi"/>
          <w:sz w:val="22"/>
          <w:szCs w:val="22"/>
          <w:lang w:val="en-US" w:eastAsia="en-US"/>
        </w:rPr>
        <w:t xml:space="preserve"> allowing it to continue to be effective after the move. </w:t>
      </w:r>
    </w:p>
    <w:p w14:paraId="2B5A1CDF" w14:textId="4564BDCE" w:rsidR="00A26A29" w:rsidRDefault="00A26A29" w:rsidP="00BE0CDE">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The new version also includes instructions ensuring that the technician knows which valves are open or </w:t>
      </w:r>
      <w:r w:rsidR="00CD0EE3">
        <w:rPr>
          <w:rFonts w:asciiTheme="minorHAnsi" w:hAnsiTheme="minorHAnsi" w:cstheme="minorHAnsi"/>
          <w:sz w:val="22"/>
          <w:szCs w:val="22"/>
          <w:lang w:val="en-US" w:eastAsia="en-US"/>
        </w:rPr>
        <w:t>closed,</w:t>
      </w:r>
      <w:r>
        <w:rPr>
          <w:rFonts w:asciiTheme="minorHAnsi" w:hAnsiTheme="minorHAnsi" w:cstheme="minorHAnsi"/>
          <w:sz w:val="22"/>
          <w:szCs w:val="22"/>
          <w:lang w:val="en-US" w:eastAsia="en-US"/>
        </w:rPr>
        <w:t xml:space="preserve"> </w:t>
      </w:r>
      <w:r w:rsidR="00CD0EE3">
        <w:rPr>
          <w:rFonts w:asciiTheme="minorHAnsi" w:hAnsiTheme="minorHAnsi" w:cstheme="minorHAnsi"/>
          <w:sz w:val="22"/>
          <w:szCs w:val="22"/>
          <w:lang w:val="en-US" w:eastAsia="en-US"/>
        </w:rPr>
        <w:t xml:space="preserve">allowing for less mistakes to be made. </w:t>
      </w:r>
    </w:p>
    <w:p w14:paraId="56EB70A8" w14:textId="0BCF6663" w:rsidR="00CD0EE3" w:rsidRDefault="00CD0EE3" w:rsidP="00BE0CDE">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The smaller boxes fitted to the leak checkers also allow for only </w:t>
      </w:r>
      <w:r w:rsidR="00937288">
        <w:rPr>
          <w:rFonts w:asciiTheme="minorHAnsi" w:hAnsiTheme="minorHAnsi" w:cstheme="minorHAnsi"/>
          <w:sz w:val="22"/>
          <w:szCs w:val="22"/>
          <w:lang w:val="en-US" w:eastAsia="en-US"/>
        </w:rPr>
        <w:t>necessary</w:t>
      </w:r>
      <w:r>
        <w:rPr>
          <w:rFonts w:asciiTheme="minorHAnsi" w:hAnsiTheme="minorHAnsi" w:cstheme="minorHAnsi"/>
          <w:sz w:val="22"/>
          <w:szCs w:val="22"/>
          <w:lang w:val="en-US" w:eastAsia="en-US"/>
        </w:rPr>
        <w:t xml:space="preserve"> parts to be stored inside </w:t>
      </w:r>
      <w:r w:rsidR="00B13E36">
        <w:rPr>
          <w:rFonts w:asciiTheme="minorHAnsi" w:hAnsiTheme="minorHAnsi" w:cstheme="minorHAnsi"/>
          <w:sz w:val="22"/>
          <w:szCs w:val="22"/>
          <w:lang w:val="en-US" w:eastAsia="en-US"/>
        </w:rPr>
        <w:t>them,</w:t>
      </w:r>
      <w:r>
        <w:rPr>
          <w:rFonts w:asciiTheme="minorHAnsi" w:hAnsiTheme="minorHAnsi" w:cstheme="minorHAnsi"/>
          <w:sz w:val="22"/>
          <w:szCs w:val="22"/>
          <w:lang w:val="en-US" w:eastAsia="en-US"/>
        </w:rPr>
        <w:t xml:space="preserve"> making them less likely to be filled with </w:t>
      </w:r>
      <w:r w:rsidR="007156DA">
        <w:rPr>
          <w:rFonts w:asciiTheme="minorHAnsi" w:hAnsiTheme="minorHAnsi" w:cstheme="minorHAnsi"/>
          <w:sz w:val="22"/>
          <w:szCs w:val="22"/>
          <w:lang w:val="en-US" w:eastAsia="en-US"/>
        </w:rPr>
        <w:t>unnecessary</w:t>
      </w:r>
      <w:r>
        <w:rPr>
          <w:rFonts w:asciiTheme="minorHAnsi" w:hAnsiTheme="minorHAnsi" w:cstheme="minorHAnsi"/>
          <w:sz w:val="22"/>
          <w:szCs w:val="22"/>
          <w:lang w:val="en-US" w:eastAsia="en-US"/>
        </w:rPr>
        <w:t xml:space="preserve"> </w:t>
      </w:r>
      <w:r w:rsidR="007156DA">
        <w:rPr>
          <w:rFonts w:asciiTheme="minorHAnsi" w:hAnsiTheme="minorHAnsi" w:cstheme="minorHAnsi"/>
          <w:sz w:val="22"/>
          <w:szCs w:val="22"/>
          <w:lang w:val="en-US" w:eastAsia="en-US"/>
        </w:rPr>
        <w:t>materials,</w:t>
      </w:r>
      <w:r>
        <w:rPr>
          <w:rFonts w:asciiTheme="minorHAnsi" w:hAnsiTheme="minorHAnsi" w:cstheme="minorHAnsi"/>
          <w:sz w:val="22"/>
          <w:szCs w:val="22"/>
          <w:lang w:val="en-US" w:eastAsia="en-US"/>
        </w:rPr>
        <w:t xml:space="preserve"> </w:t>
      </w:r>
      <w:r w:rsidR="00937288">
        <w:rPr>
          <w:rFonts w:asciiTheme="minorHAnsi" w:hAnsiTheme="minorHAnsi" w:cstheme="minorHAnsi"/>
          <w:sz w:val="22"/>
          <w:szCs w:val="22"/>
          <w:lang w:val="en-US" w:eastAsia="en-US"/>
        </w:rPr>
        <w:t xml:space="preserve">which was a problem with the previous test cabinets. </w:t>
      </w:r>
    </w:p>
    <w:p w14:paraId="17291AE2" w14:textId="77777777" w:rsidR="00B6548C" w:rsidRPr="00B6548C" w:rsidRDefault="0066551D" w:rsidP="00B6548C">
      <w:pPr>
        <w:rPr>
          <w:rFonts w:asciiTheme="minorHAnsi" w:hAnsiTheme="minorHAnsi" w:cstheme="minorHAnsi"/>
          <w:sz w:val="22"/>
          <w:szCs w:val="22"/>
          <w:lang w:eastAsia="en-US"/>
        </w:rPr>
      </w:pPr>
      <w:r>
        <w:rPr>
          <w:rFonts w:asciiTheme="minorHAnsi" w:hAnsiTheme="minorHAnsi" w:cstheme="minorHAnsi"/>
          <w:sz w:val="22"/>
          <w:szCs w:val="22"/>
          <w:lang w:val="en-US" w:eastAsia="en-US"/>
        </w:rPr>
        <w:lastRenderedPageBreak/>
        <w:t xml:space="preserve">Smaller and more robust gauges were also used with the new </w:t>
      </w:r>
      <w:r w:rsidR="007156DA">
        <w:rPr>
          <w:rFonts w:asciiTheme="minorHAnsi" w:hAnsiTheme="minorHAnsi" w:cstheme="minorHAnsi"/>
          <w:sz w:val="22"/>
          <w:szCs w:val="22"/>
          <w:lang w:val="en-US" w:eastAsia="en-US"/>
        </w:rPr>
        <w:t>cabinet</w:t>
      </w:r>
      <w:r>
        <w:rPr>
          <w:rFonts w:asciiTheme="minorHAnsi" w:hAnsiTheme="minorHAnsi" w:cstheme="minorHAnsi"/>
          <w:sz w:val="22"/>
          <w:szCs w:val="22"/>
          <w:lang w:val="en-US" w:eastAsia="en-US"/>
        </w:rPr>
        <w:t xml:space="preserve"> to allow for </w:t>
      </w:r>
      <w:r w:rsidR="007156DA">
        <w:rPr>
          <w:rFonts w:asciiTheme="minorHAnsi" w:hAnsiTheme="minorHAnsi" w:cstheme="minorHAnsi"/>
          <w:sz w:val="22"/>
          <w:szCs w:val="22"/>
          <w:lang w:val="en-US" w:eastAsia="en-US"/>
        </w:rPr>
        <w:t xml:space="preserve">a higher working life due to how fragile the previous model was, and it also does not have </w:t>
      </w:r>
      <w:r w:rsidR="00341DF1">
        <w:rPr>
          <w:rFonts w:asciiTheme="minorHAnsi" w:hAnsiTheme="minorHAnsi" w:cstheme="minorHAnsi"/>
          <w:sz w:val="22"/>
          <w:szCs w:val="22"/>
          <w:lang w:val="en-US" w:eastAsia="en-US"/>
        </w:rPr>
        <w:t>a</w:t>
      </w:r>
      <w:r w:rsidR="007156DA">
        <w:rPr>
          <w:rFonts w:asciiTheme="minorHAnsi" w:hAnsiTheme="minorHAnsi" w:cstheme="minorHAnsi"/>
          <w:sz w:val="22"/>
          <w:szCs w:val="22"/>
          <w:lang w:val="en-US" w:eastAsia="en-US"/>
        </w:rPr>
        <w:t xml:space="preserve"> </w:t>
      </w:r>
      <w:r w:rsidR="00B13E36">
        <w:rPr>
          <w:rFonts w:asciiTheme="minorHAnsi" w:hAnsiTheme="minorHAnsi" w:cstheme="minorHAnsi"/>
          <w:sz w:val="22"/>
          <w:szCs w:val="22"/>
          <w:lang w:val="en-US" w:eastAsia="en-US"/>
        </w:rPr>
        <w:t xml:space="preserve">specific </w:t>
      </w:r>
      <w:r w:rsidR="007156DA">
        <w:rPr>
          <w:rFonts w:asciiTheme="minorHAnsi" w:hAnsiTheme="minorHAnsi" w:cstheme="minorHAnsi"/>
          <w:sz w:val="22"/>
          <w:szCs w:val="22"/>
          <w:lang w:val="en-US" w:eastAsia="en-US"/>
        </w:rPr>
        <w:t>orientation</w:t>
      </w:r>
      <w:r w:rsidR="00B13E36">
        <w:rPr>
          <w:rFonts w:asciiTheme="minorHAnsi" w:hAnsiTheme="minorHAnsi" w:cstheme="minorHAnsi"/>
          <w:sz w:val="22"/>
          <w:szCs w:val="22"/>
          <w:lang w:val="en-US" w:eastAsia="en-US"/>
        </w:rPr>
        <w:t xml:space="preserve"> like the previous model needed to operate either vertically or horizontally. </w:t>
      </w:r>
      <w:r w:rsidR="00B6548C">
        <w:rPr>
          <w:rFonts w:asciiTheme="minorHAnsi" w:hAnsiTheme="minorHAnsi" w:cstheme="minorHAnsi"/>
          <w:sz w:val="22"/>
          <w:szCs w:val="22"/>
          <w:lang w:val="en-US" w:eastAsia="en-US"/>
        </w:rPr>
        <w:t xml:space="preserve"> </w:t>
      </w:r>
      <w:r w:rsidR="00B6548C" w:rsidRPr="00B6548C">
        <w:rPr>
          <w:rFonts w:asciiTheme="minorHAnsi" w:hAnsiTheme="minorHAnsi" w:cstheme="minorHAnsi"/>
          <w:sz w:val="22"/>
          <w:szCs w:val="22"/>
          <w:lang w:eastAsia="en-US"/>
        </w:rPr>
        <w:t>(Leech, 2023)</w:t>
      </w:r>
    </w:p>
    <w:p w14:paraId="2A0AD0B3" w14:textId="1EF91E2E" w:rsidR="0066551D" w:rsidRPr="00597ACE" w:rsidRDefault="0066551D" w:rsidP="00BE0CDE">
      <w:pPr>
        <w:rPr>
          <w:rFonts w:asciiTheme="minorHAnsi" w:hAnsiTheme="minorHAnsi" w:cstheme="minorHAnsi"/>
          <w:sz w:val="22"/>
          <w:szCs w:val="22"/>
          <w:lang w:val="en-US" w:eastAsia="en-US"/>
        </w:rPr>
      </w:pPr>
    </w:p>
    <w:p w14:paraId="23C9F41F" w14:textId="77777777" w:rsidR="008F5ED8" w:rsidRDefault="00964D51" w:rsidP="008F5ED8">
      <w:pPr>
        <w:keepNext/>
      </w:pPr>
      <w:r w:rsidRPr="00964D51">
        <w:rPr>
          <w:noProof/>
          <w:lang w:val="en-US" w:eastAsia="en-US"/>
        </w:rPr>
        <w:drawing>
          <wp:inline distT="0" distB="0" distL="0" distR="0" wp14:anchorId="0BAFCBE2" wp14:editId="6D7CE701">
            <wp:extent cx="5943600" cy="3366135"/>
            <wp:effectExtent l="0" t="0" r="0" b="5715"/>
            <wp:docPr id="1291351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351661" name=""/>
                    <pic:cNvPicPr/>
                  </pic:nvPicPr>
                  <pic:blipFill>
                    <a:blip r:embed="rId25"/>
                    <a:stretch>
                      <a:fillRect/>
                    </a:stretch>
                  </pic:blipFill>
                  <pic:spPr>
                    <a:xfrm>
                      <a:off x="0" y="0"/>
                      <a:ext cx="5943600" cy="3366135"/>
                    </a:xfrm>
                    <a:prstGeom prst="rect">
                      <a:avLst/>
                    </a:prstGeom>
                  </pic:spPr>
                </pic:pic>
              </a:graphicData>
            </a:graphic>
          </wp:inline>
        </w:drawing>
      </w:r>
    </w:p>
    <w:p w14:paraId="7FD7D53E" w14:textId="3B84FEE9" w:rsidR="004D3253" w:rsidRPr="008F5ED8" w:rsidRDefault="008F5ED8" w:rsidP="008F5ED8">
      <w:pPr>
        <w:pStyle w:val="Caption"/>
        <w:rPr>
          <w:rFonts w:asciiTheme="minorHAnsi" w:hAnsiTheme="minorHAnsi" w:cstheme="minorHAnsi"/>
          <w:i w:val="0"/>
          <w:iCs w:val="0"/>
          <w:sz w:val="22"/>
          <w:szCs w:val="22"/>
          <w:lang w:val="en-US" w:eastAsia="en-US"/>
        </w:rPr>
      </w:pPr>
      <w:r w:rsidRPr="008F5ED8">
        <w:rPr>
          <w:rFonts w:asciiTheme="minorHAnsi" w:hAnsiTheme="minorHAnsi" w:cstheme="minorHAnsi"/>
          <w:i w:val="0"/>
          <w:iCs w:val="0"/>
          <w:sz w:val="22"/>
          <w:szCs w:val="22"/>
          <w:lang w:val="en-US" w:eastAsia="en-US"/>
        </w:rPr>
        <w:t>Appendix 1</w:t>
      </w:r>
      <w:r w:rsidR="00D02E93">
        <w:rPr>
          <w:rFonts w:asciiTheme="minorHAnsi" w:hAnsiTheme="minorHAnsi" w:cstheme="minorHAnsi"/>
          <w:i w:val="0"/>
          <w:iCs w:val="0"/>
          <w:sz w:val="22"/>
          <w:szCs w:val="22"/>
          <w:lang w:val="en-US" w:eastAsia="en-US"/>
        </w:rPr>
        <w:t>8</w:t>
      </w:r>
      <w:r w:rsidRPr="008F5ED8">
        <w:rPr>
          <w:rFonts w:asciiTheme="minorHAnsi" w:hAnsiTheme="minorHAnsi" w:cstheme="minorHAnsi"/>
          <w:i w:val="0"/>
          <w:iCs w:val="0"/>
          <w:sz w:val="22"/>
          <w:szCs w:val="22"/>
          <w:lang w:val="en-US" w:eastAsia="en-US"/>
        </w:rPr>
        <w:t xml:space="preserve">. LUR cabinet proposal stage </w:t>
      </w:r>
    </w:p>
    <w:p w14:paraId="67814D22" w14:textId="77777777" w:rsidR="00FC520A" w:rsidRDefault="00566FF0" w:rsidP="00FC520A">
      <w:pPr>
        <w:keepNext/>
      </w:pPr>
      <w:r w:rsidRPr="00566FF0">
        <w:rPr>
          <w:noProof/>
          <w:lang w:val="en-US" w:eastAsia="en-US"/>
        </w:rPr>
        <w:drawing>
          <wp:inline distT="0" distB="0" distL="0" distR="0" wp14:anchorId="77668949" wp14:editId="5B6CA1BC">
            <wp:extent cx="5943600" cy="3337560"/>
            <wp:effectExtent l="0" t="0" r="0" b="0"/>
            <wp:docPr id="1852808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808407" name=""/>
                    <pic:cNvPicPr/>
                  </pic:nvPicPr>
                  <pic:blipFill>
                    <a:blip r:embed="rId26"/>
                    <a:stretch>
                      <a:fillRect/>
                    </a:stretch>
                  </pic:blipFill>
                  <pic:spPr>
                    <a:xfrm>
                      <a:off x="0" y="0"/>
                      <a:ext cx="5943600" cy="3337560"/>
                    </a:xfrm>
                    <a:prstGeom prst="rect">
                      <a:avLst/>
                    </a:prstGeom>
                  </pic:spPr>
                </pic:pic>
              </a:graphicData>
            </a:graphic>
          </wp:inline>
        </w:drawing>
      </w:r>
    </w:p>
    <w:p w14:paraId="5AD4BEAC" w14:textId="01071744" w:rsidR="00566FF0" w:rsidRPr="00FC520A" w:rsidRDefault="00FC520A" w:rsidP="00FC520A">
      <w:pPr>
        <w:pStyle w:val="Caption"/>
        <w:rPr>
          <w:rFonts w:asciiTheme="minorHAnsi" w:hAnsiTheme="minorHAnsi" w:cstheme="minorHAnsi"/>
          <w:i w:val="0"/>
          <w:iCs w:val="0"/>
          <w:sz w:val="22"/>
          <w:szCs w:val="22"/>
          <w:lang w:val="en-US" w:eastAsia="en-US"/>
        </w:rPr>
      </w:pPr>
      <w:r w:rsidRPr="00FC520A">
        <w:rPr>
          <w:rFonts w:asciiTheme="minorHAnsi" w:hAnsiTheme="minorHAnsi" w:cstheme="minorHAnsi"/>
          <w:i w:val="0"/>
          <w:iCs w:val="0"/>
          <w:sz w:val="22"/>
          <w:szCs w:val="22"/>
          <w:lang w:val="en-US" w:eastAsia="en-US"/>
        </w:rPr>
        <w:t>Appendix 1</w:t>
      </w:r>
      <w:r w:rsidR="00D02E93">
        <w:rPr>
          <w:rFonts w:asciiTheme="minorHAnsi" w:hAnsiTheme="minorHAnsi" w:cstheme="minorHAnsi"/>
          <w:i w:val="0"/>
          <w:iCs w:val="0"/>
          <w:sz w:val="22"/>
          <w:szCs w:val="22"/>
          <w:lang w:val="en-US" w:eastAsia="en-US"/>
        </w:rPr>
        <w:t>9</w:t>
      </w:r>
      <w:r w:rsidRPr="00FC520A">
        <w:rPr>
          <w:rFonts w:asciiTheme="minorHAnsi" w:hAnsiTheme="minorHAnsi" w:cstheme="minorHAnsi"/>
          <w:i w:val="0"/>
          <w:iCs w:val="0"/>
          <w:sz w:val="22"/>
          <w:szCs w:val="22"/>
          <w:lang w:val="en-US" w:eastAsia="en-US"/>
        </w:rPr>
        <w:t xml:space="preserve">. LUR cabinet prototype on trial </w:t>
      </w:r>
    </w:p>
    <w:p w14:paraId="5C3BAAC6" w14:textId="4E7D45F8" w:rsidR="00B0207D" w:rsidRDefault="00B0207D" w:rsidP="008D01E5">
      <w:pPr>
        <w:pStyle w:val="Heading2"/>
      </w:pPr>
      <w:bookmarkStart w:id="49" w:name="_Toc228818045"/>
      <w:r>
        <w:lastRenderedPageBreak/>
        <w:t>Validate Improvements</w:t>
      </w:r>
      <w:bookmarkEnd w:id="49"/>
      <w:r w:rsidR="0041199C">
        <w:t xml:space="preserve"> </w:t>
      </w:r>
    </w:p>
    <w:p w14:paraId="631FC6A1" w14:textId="5230DD6C" w:rsidR="00B228AB" w:rsidRPr="003758BC" w:rsidRDefault="00B228AB" w:rsidP="00B228AB">
      <w:pPr>
        <w:rPr>
          <w:rFonts w:asciiTheme="minorHAnsi" w:hAnsiTheme="minorHAnsi" w:cstheme="minorHAnsi"/>
          <w:sz w:val="22"/>
          <w:szCs w:val="22"/>
          <w:lang w:val="en-US" w:eastAsia="en-US"/>
        </w:rPr>
      </w:pPr>
      <w:r w:rsidRPr="003758BC">
        <w:rPr>
          <w:rFonts w:asciiTheme="minorHAnsi" w:hAnsiTheme="minorHAnsi" w:cstheme="minorHAnsi"/>
          <w:sz w:val="22"/>
          <w:szCs w:val="22"/>
          <w:lang w:val="en-US" w:eastAsia="en-US"/>
        </w:rPr>
        <w:t xml:space="preserve">Many changes have been made to the current system to meet current demand and </w:t>
      </w:r>
      <w:r w:rsidR="00AA346B" w:rsidRPr="003758BC">
        <w:rPr>
          <w:rFonts w:asciiTheme="minorHAnsi" w:hAnsiTheme="minorHAnsi" w:cstheme="minorHAnsi"/>
          <w:sz w:val="22"/>
          <w:szCs w:val="22"/>
          <w:lang w:val="en-US" w:eastAsia="en-US"/>
        </w:rPr>
        <w:t>future proof the equipment for moving the equipment to the new site.  Some of these changes are:</w:t>
      </w:r>
    </w:p>
    <w:p w14:paraId="550124E9" w14:textId="77777777" w:rsidR="00B228AB" w:rsidRPr="003758BC" w:rsidRDefault="00B228AB" w:rsidP="00B228AB">
      <w:pPr>
        <w:rPr>
          <w:rFonts w:asciiTheme="minorHAnsi" w:hAnsiTheme="minorHAnsi" w:cstheme="minorHAnsi"/>
          <w:sz w:val="22"/>
          <w:szCs w:val="22"/>
          <w:lang w:val="en-US" w:eastAsia="en-US"/>
        </w:rPr>
      </w:pPr>
    </w:p>
    <w:p w14:paraId="0341A7C7" w14:textId="1C1D44C9" w:rsidR="00B228AB" w:rsidRPr="003758BC" w:rsidRDefault="00AA346B" w:rsidP="00B228AB">
      <w:pPr>
        <w:rPr>
          <w:rFonts w:asciiTheme="minorHAnsi" w:hAnsiTheme="minorHAnsi" w:cstheme="minorHAnsi"/>
          <w:sz w:val="22"/>
          <w:szCs w:val="22"/>
          <w:lang w:val="en-US" w:eastAsia="en-US"/>
        </w:rPr>
      </w:pPr>
      <w:r w:rsidRPr="003758BC">
        <w:rPr>
          <w:rFonts w:asciiTheme="minorHAnsi" w:hAnsiTheme="minorHAnsi" w:cstheme="minorHAnsi"/>
          <w:sz w:val="22"/>
          <w:szCs w:val="22"/>
          <w:lang w:val="en-US" w:eastAsia="en-US"/>
        </w:rPr>
        <w:t xml:space="preserve">Physical labor </w:t>
      </w:r>
      <w:r w:rsidR="005B63AF" w:rsidRPr="003758BC">
        <w:rPr>
          <w:rFonts w:asciiTheme="minorHAnsi" w:hAnsiTheme="minorHAnsi" w:cstheme="minorHAnsi"/>
          <w:sz w:val="22"/>
          <w:szCs w:val="22"/>
          <w:lang w:val="en-US" w:eastAsia="en-US"/>
        </w:rPr>
        <w:t xml:space="preserve">has been reduce due to the leak checker and cabinet being combined into a single unit, this saved labor by allowing </w:t>
      </w:r>
      <w:r w:rsidR="00330655" w:rsidRPr="003758BC">
        <w:rPr>
          <w:rFonts w:asciiTheme="minorHAnsi" w:hAnsiTheme="minorHAnsi" w:cstheme="minorHAnsi"/>
          <w:sz w:val="22"/>
          <w:szCs w:val="22"/>
          <w:lang w:val="en-US" w:eastAsia="en-US"/>
        </w:rPr>
        <w:t xml:space="preserve">only one unit to be moved. </w:t>
      </w:r>
    </w:p>
    <w:p w14:paraId="3F75D9E6" w14:textId="24DB0FA6" w:rsidR="00330655" w:rsidRPr="003758BC" w:rsidRDefault="00330655" w:rsidP="00B228AB">
      <w:pPr>
        <w:rPr>
          <w:rFonts w:asciiTheme="minorHAnsi" w:hAnsiTheme="minorHAnsi" w:cstheme="minorHAnsi"/>
          <w:sz w:val="22"/>
          <w:szCs w:val="22"/>
          <w:lang w:val="en-US" w:eastAsia="en-US"/>
        </w:rPr>
      </w:pPr>
    </w:p>
    <w:p w14:paraId="6B948033" w14:textId="38EFA6AF" w:rsidR="00330655" w:rsidRPr="003758BC" w:rsidRDefault="00330655" w:rsidP="00B228AB">
      <w:pPr>
        <w:rPr>
          <w:rFonts w:asciiTheme="minorHAnsi" w:hAnsiTheme="minorHAnsi" w:cstheme="minorHAnsi"/>
          <w:sz w:val="22"/>
          <w:szCs w:val="22"/>
          <w:lang w:val="en-US" w:eastAsia="en-US"/>
        </w:rPr>
      </w:pPr>
      <w:r w:rsidRPr="003758BC">
        <w:rPr>
          <w:rFonts w:asciiTheme="minorHAnsi" w:hAnsiTheme="minorHAnsi" w:cstheme="minorHAnsi"/>
          <w:sz w:val="22"/>
          <w:szCs w:val="22"/>
          <w:lang w:val="en-US" w:eastAsia="en-US"/>
        </w:rPr>
        <w:t xml:space="preserve">The Fragile Baratron have been replaced with Pyrini gauges </w:t>
      </w:r>
      <w:r w:rsidR="005E0DB5" w:rsidRPr="003758BC">
        <w:rPr>
          <w:rFonts w:asciiTheme="minorHAnsi" w:hAnsiTheme="minorHAnsi" w:cstheme="minorHAnsi"/>
          <w:sz w:val="22"/>
          <w:szCs w:val="22"/>
          <w:lang w:val="en-US" w:eastAsia="en-US"/>
        </w:rPr>
        <w:t xml:space="preserve">which are much more robust and durable, reducing the risk of damage and delays. </w:t>
      </w:r>
    </w:p>
    <w:p w14:paraId="665D67D4" w14:textId="77777777" w:rsidR="00B228AB" w:rsidRPr="003758BC" w:rsidRDefault="00B228AB" w:rsidP="00B228AB">
      <w:pPr>
        <w:rPr>
          <w:rFonts w:asciiTheme="minorHAnsi" w:hAnsiTheme="minorHAnsi" w:cstheme="minorHAnsi"/>
          <w:sz w:val="22"/>
          <w:szCs w:val="22"/>
          <w:lang w:val="en-US" w:eastAsia="en-US"/>
        </w:rPr>
      </w:pPr>
    </w:p>
    <w:p w14:paraId="5F9004E7" w14:textId="051098D0" w:rsidR="00C33BC5" w:rsidRPr="003758BC" w:rsidRDefault="005E0DB5" w:rsidP="001156AE">
      <w:pPr>
        <w:rPr>
          <w:rFonts w:asciiTheme="minorHAnsi" w:hAnsiTheme="minorHAnsi" w:cstheme="minorHAnsi"/>
          <w:sz w:val="22"/>
          <w:szCs w:val="22"/>
          <w:lang w:val="en-US" w:eastAsia="en-US"/>
        </w:rPr>
      </w:pPr>
      <w:r w:rsidRPr="003758BC">
        <w:rPr>
          <w:rFonts w:asciiTheme="minorHAnsi" w:hAnsiTheme="minorHAnsi" w:cstheme="minorHAnsi"/>
          <w:sz w:val="22"/>
          <w:szCs w:val="22"/>
          <w:lang w:val="en-US" w:eastAsia="en-US"/>
        </w:rPr>
        <w:t xml:space="preserve">Safety has been increased due to </w:t>
      </w:r>
      <w:r w:rsidR="00954A95" w:rsidRPr="003758BC">
        <w:rPr>
          <w:rFonts w:asciiTheme="minorHAnsi" w:hAnsiTheme="minorHAnsi" w:cstheme="minorHAnsi"/>
          <w:sz w:val="22"/>
          <w:szCs w:val="22"/>
          <w:lang w:val="en-US" w:eastAsia="en-US"/>
        </w:rPr>
        <w:t xml:space="preserve">a lower overall footprint used in the build by reducing risk of </w:t>
      </w:r>
      <w:r w:rsidR="00B80B07" w:rsidRPr="003758BC">
        <w:rPr>
          <w:rFonts w:asciiTheme="minorHAnsi" w:hAnsiTheme="minorHAnsi" w:cstheme="minorHAnsi"/>
          <w:sz w:val="22"/>
          <w:szCs w:val="22"/>
          <w:lang w:val="en-US" w:eastAsia="en-US"/>
        </w:rPr>
        <w:t xml:space="preserve">tripping or falling on equipment. </w:t>
      </w:r>
    </w:p>
    <w:p w14:paraId="20E75153" w14:textId="77777777" w:rsidR="00B80B07" w:rsidRPr="003758BC" w:rsidRDefault="00B80B07" w:rsidP="001156AE">
      <w:pPr>
        <w:rPr>
          <w:rFonts w:asciiTheme="minorHAnsi" w:hAnsiTheme="minorHAnsi" w:cstheme="minorHAnsi"/>
          <w:sz w:val="22"/>
          <w:szCs w:val="22"/>
          <w:lang w:val="en-US" w:eastAsia="en-US"/>
        </w:rPr>
      </w:pPr>
    </w:p>
    <w:p w14:paraId="3C51263A" w14:textId="6D597258" w:rsidR="00B80B07" w:rsidRPr="003758BC" w:rsidRDefault="00B80B07" w:rsidP="001156AE">
      <w:pPr>
        <w:rPr>
          <w:rFonts w:asciiTheme="minorHAnsi" w:hAnsiTheme="minorHAnsi" w:cstheme="minorHAnsi"/>
          <w:sz w:val="22"/>
          <w:szCs w:val="22"/>
          <w:lang w:val="en-US" w:eastAsia="en-US"/>
        </w:rPr>
      </w:pPr>
      <w:r w:rsidRPr="003758BC">
        <w:rPr>
          <w:rFonts w:asciiTheme="minorHAnsi" w:hAnsiTheme="minorHAnsi" w:cstheme="minorHAnsi"/>
          <w:sz w:val="22"/>
          <w:szCs w:val="22"/>
          <w:lang w:val="en-US" w:eastAsia="en-US"/>
        </w:rPr>
        <w:t xml:space="preserve">The cost of replacing the original cabinets is much higher, being £3,420.00 compared to the £1,000.81 it costs to build the new leak checker cabinets. This is much more cost efficient than the previous model allowing </w:t>
      </w:r>
      <w:r w:rsidR="00E14948" w:rsidRPr="003758BC">
        <w:rPr>
          <w:rFonts w:asciiTheme="minorHAnsi" w:hAnsiTheme="minorHAnsi" w:cstheme="minorHAnsi"/>
          <w:sz w:val="22"/>
          <w:szCs w:val="22"/>
          <w:lang w:val="en-US" w:eastAsia="en-US"/>
        </w:rPr>
        <w:t xml:space="preserve">multiple to be made for a single replacement. This makes it much cheaper to meet demand by making eight upgrades rather than buy six replacement cabinets. </w:t>
      </w:r>
    </w:p>
    <w:p w14:paraId="4874A33B" w14:textId="77777777" w:rsidR="00E14948" w:rsidRPr="003758BC" w:rsidRDefault="00E14948" w:rsidP="001156AE">
      <w:pPr>
        <w:rPr>
          <w:rFonts w:asciiTheme="minorHAnsi" w:hAnsiTheme="minorHAnsi" w:cstheme="minorHAnsi"/>
          <w:sz w:val="22"/>
          <w:szCs w:val="22"/>
          <w:lang w:val="en-US" w:eastAsia="en-US"/>
        </w:rPr>
      </w:pPr>
    </w:p>
    <w:p w14:paraId="4976DC97" w14:textId="6F2E4D1B" w:rsidR="00E14948" w:rsidRPr="003758BC" w:rsidRDefault="00E14948" w:rsidP="001156AE">
      <w:pPr>
        <w:rPr>
          <w:rFonts w:asciiTheme="minorHAnsi" w:hAnsiTheme="minorHAnsi" w:cstheme="minorHAnsi"/>
          <w:sz w:val="22"/>
          <w:szCs w:val="22"/>
          <w:lang w:val="en-US" w:eastAsia="en-US"/>
        </w:rPr>
      </w:pPr>
      <w:r w:rsidRPr="003758BC">
        <w:rPr>
          <w:rFonts w:asciiTheme="minorHAnsi" w:hAnsiTheme="minorHAnsi" w:cstheme="minorHAnsi"/>
          <w:sz w:val="22"/>
          <w:szCs w:val="22"/>
          <w:lang w:val="en-US" w:eastAsia="en-US"/>
        </w:rPr>
        <w:t xml:space="preserve">Eight Replacement cabinets to meet demand: £3,420.00 x 8 =  £27,360.00 </w:t>
      </w:r>
    </w:p>
    <w:p w14:paraId="78D78053" w14:textId="55043024" w:rsidR="00E14948" w:rsidRPr="003758BC" w:rsidRDefault="00E14948" w:rsidP="001156AE">
      <w:pPr>
        <w:rPr>
          <w:rFonts w:asciiTheme="minorHAnsi" w:hAnsiTheme="minorHAnsi" w:cstheme="minorHAnsi"/>
          <w:sz w:val="22"/>
          <w:szCs w:val="22"/>
          <w:lang w:val="en-US" w:eastAsia="en-US"/>
        </w:rPr>
      </w:pPr>
      <w:r w:rsidRPr="003758BC">
        <w:rPr>
          <w:rFonts w:asciiTheme="minorHAnsi" w:hAnsiTheme="minorHAnsi" w:cstheme="minorHAnsi"/>
          <w:sz w:val="22"/>
          <w:szCs w:val="22"/>
          <w:lang w:val="en-US" w:eastAsia="en-US"/>
        </w:rPr>
        <w:t xml:space="preserve">Eight New leak checker project cabinets to meet demand: £1,000.81 x 8 = £8,006.48 </w:t>
      </w:r>
    </w:p>
    <w:p w14:paraId="4DAA1FF3" w14:textId="4A02043A" w:rsidR="00E14948" w:rsidRPr="003758BC" w:rsidRDefault="00E14948" w:rsidP="001156AE">
      <w:pPr>
        <w:rPr>
          <w:rFonts w:asciiTheme="minorHAnsi" w:hAnsiTheme="minorHAnsi" w:cstheme="minorHAnsi"/>
          <w:sz w:val="22"/>
          <w:szCs w:val="22"/>
          <w:lang w:val="en-US" w:eastAsia="en-US"/>
        </w:rPr>
      </w:pPr>
      <w:r w:rsidRPr="003758BC">
        <w:rPr>
          <w:rFonts w:asciiTheme="minorHAnsi" w:hAnsiTheme="minorHAnsi" w:cstheme="minorHAnsi"/>
          <w:sz w:val="22"/>
          <w:szCs w:val="22"/>
          <w:lang w:val="en-US" w:eastAsia="en-US"/>
        </w:rPr>
        <w:t xml:space="preserve">This is much cheaper to produce </w:t>
      </w:r>
      <w:r w:rsidR="00EE66B3" w:rsidRPr="003758BC">
        <w:rPr>
          <w:rFonts w:asciiTheme="minorHAnsi" w:hAnsiTheme="minorHAnsi" w:cstheme="minorHAnsi"/>
          <w:sz w:val="22"/>
          <w:szCs w:val="22"/>
          <w:lang w:val="en-US" w:eastAsia="en-US"/>
        </w:rPr>
        <w:t xml:space="preserve">and apply for funding to fully employ the project to manufacturing compared to replacing the original cabinets that do not remove issues with the current system. </w:t>
      </w:r>
    </w:p>
    <w:p w14:paraId="78135614" w14:textId="4E902AE8" w:rsidR="00B0207D" w:rsidRPr="00EE66B3" w:rsidRDefault="00B0207D" w:rsidP="00EE66B3">
      <w:pPr>
        <w:rPr>
          <w:rFonts w:asciiTheme="minorHAnsi" w:hAnsiTheme="minorHAnsi" w:cstheme="minorHAnsi"/>
          <w:sz w:val="22"/>
          <w:szCs w:val="22"/>
          <w:lang w:val="en-US" w:eastAsia="en-US"/>
        </w:rPr>
      </w:pPr>
    </w:p>
    <w:p w14:paraId="18DA298A" w14:textId="75225D89" w:rsidR="00B0207D" w:rsidRPr="001D205F" w:rsidRDefault="00B0207D" w:rsidP="008D01E5">
      <w:pPr>
        <w:pStyle w:val="Heading1"/>
      </w:pPr>
      <w:bookmarkStart w:id="50" w:name="_Toc228818046"/>
      <w:r w:rsidRPr="0099270F">
        <w:t>Control</w:t>
      </w:r>
      <w:bookmarkEnd w:id="50"/>
      <w:r w:rsidR="0041199C">
        <w:t xml:space="preserve"> </w:t>
      </w:r>
    </w:p>
    <w:p w14:paraId="4218EE5F" w14:textId="426B523F" w:rsidR="007876BA" w:rsidRDefault="007876BA" w:rsidP="004A613F">
      <w:pPr>
        <w:ind w:left="1080"/>
        <w:rPr>
          <w:rFonts w:asciiTheme="minorHAnsi" w:hAnsiTheme="minorHAnsi" w:cstheme="minorHAnsi"/>
          <w:sz w:val="22"/>
          <w:szCs w:val="22"/>
        </w:rPr>
      </w:pPr>
      <w:r>
        <w:rPr>
          <w:rFonts w:asciiTheme="minorHAnsi" w:hAnsiTheme="minorHAnsi" w:cstheme="minorHAnsi"/>
          <w:sz w:val="22"/>
          <w:szCs w:val="22"/>
        </w:rPr>
        <w:t xml:space="preserve">Multiple control methods have been put in place to </w:t>
      </w:r>
      <w:r w:rsidR="000A735D">
        <w:rPr>
          <w:rFonts w:asciiTheme="minorHAnsi" w:hAnsiTheme="minorHAnsi" w:cstheme="minorHAnsi"/>
          <w:sz w:val="22"/>
          <w:szCs w:val="22"/>
        </w:rPr>
        <w:t>ensure that the new system</w:t>
      </w:r>
      <w:r w:rsidR="00B356F8">
        <w:rPr>
          <w:rFonts w:asciiTheme="minorHAnsi" w:hAnsiTheme="minorHAnsi" w:cstheme="minorHAnsi"/>
          <w:sz w:val="22"/>
          <w:szCs w:val="22"/>
        </w:rPr>
        <w:t xml:space="preserve"> is working correctly and continues to work after the project </w:t>
      </w:r>
      <w:r w:rsidR="007E4C08">
        <w:rPr>
          <w:rFonts w:asciiTheme="minorHAnsi" w:hAnsiTheme="minorHAnsi" w:cstheme="minorHAnsi"/>
          <w:sz w:val="22"/>
          <w:szCs w:val="22"/>
        </w:rPr>
        <w:t>has been completed.</w:t>
      </w:r>
    </w:p>
    <w:p w14:paraId="3E69FE0F" w14:textId="77777777" w:rsidR="007876BA" w:rsidRDefault="007876BA" w:rsidP="00B0207D">
      <w:pPr>
        <w:ind w:left="1080"/>
        <w:rPr>
          <w:rFonts w:asciiTheme="minorHAnsi" w:hAnsiTheme="minorHAnsi" w:cstheme="minorHAnsi"/>
          <w:sz w:val="22"/>
          <w:szCs w:val="22"/>
        </w:rPr>
      </w:pPr>
    </w:p>
    <w:p w14:paraId="4B6186DE" w14:textId="2A3F0FEF" w:rsidR="007E4C08" w:rsidRDefault="007E4C08" w:rsidP="002E0A14">
      <w:pPr>
        <w:pStyle w:val="Heading2"/>
      </w:pPr>
      <w:bookmarkStart w:id="51" w:name="_Toc228818047"/>
      <w:r>
        <w:t>Training on new system</w:t>
      </w:r>
      <w:bookmarkEnd w:id="51"/>
      <w:r>
        <w:t xml:space="preserve"> </w:t>
      </w:r>
    </w:p>
    <w:p w14:paraId="14C7B428" w14:textId="3CA49BBA" w:rsidR="0054309C" w:rsidRPr="002147B0" w:rsidRDefault="002E0A14" w:rsidP="002E0A14">
      <w:pPr>
        <w:rPr>
          <w:rFonts w:asciiTheme="minorHAnsi" w:hAnsiTheme="minorHAnsi" w:cstheme="minorHAnsi"/>
          <w:sz w:val="22"/>
          <w:szCs w:val="22"/>
          <w:lang w:val="en-US" w:eastAsia="en-US"/>
        </w:rPr>
      </w:pPr>
      <w:r w:rsidRPr="002147B0">
        <w:rPr>
          <w:rFonts w:asciiTheme="minorHAnsi" w:hAnsiTheme="minorHAnsi" w:cstheme="minorHAnsi"/>
          <w:sz w:val="22"/>
          <w:szCs w:val="22"/>
          <w:lang w:val="en-US" w:eastAsia="en-US"/>
        </w:rPr>
        <w:t xml:space="preserve">Each technician has been trained on how to use the new leak checker cabinet so that they are used correctly. This also ensures that all technicians are </w:t>
      </w:r>
      <w:r w:rsidR="0054309C" w:rsidRPr="002147B0">
        <w:rPr>
          <w:rFonts w:asciiTheme="minorHAnsi" w:hAnsiTheme="minorHAnsi" w:cstheme="minorHAnsi"/>
          <w:sz w:val="22"/>
          <w:szCs w:val="22"/>
          <w:lang w:val="en-US" w:eastAsia="en-US"/>
        </w:rPr>
        <w:t>using</w:t>
      </w:r>
      <w:r w:rsidRPr="002147B0">
        <w:rPr>
          <w:rFonts w:asciiTheme="minorHAnsi" w:hAnsiTheme="minorHAnsi" w:cstheme="minorHAnsi"/>
          <w:sz w:val="22"/>
          <w:szCs w:val="22"/>
          <w:lang w:val="en-US" w:eastAsia="en-US"/>
        </w:rPr>
        <w:t xml:space="preserve"> the new equipment safely and effectively. </w:t>
      </w:r>
      <w:r w:rsidR="00CE1CE1" w:rsidRPr="002147B0">
        <w:rPr>
          <w:rFonts w:asciiTheme="minorHAnsi" w:hAnsiTheme="minorHAnsi" w:cstheme="minorHAnsi"/>
          <w:sz w:val="22"/>
          <w:szCs w:val="22"/>
          <w:lang w:val="en-US" w:eastAsia="en-US"/>
        </w:rPr>
        <w:t xml:space="preserve"> This is especially important due to the cabinet using </w:t>
      </w:r>
      <w:r w:rsidR="00311D40" w:rsidRPr="002147B0">
        <w:rPr>
          <w:rFonts w:asciiTheme="minorHAnsi" w:hAnsiTheme="minorHAnsi" w:cstheme="minorHAnsi"/>
          <w:sz w:val="22"/>
          <w:szCs w:val="22"/>
          <w:lang w:val="en-US" w:eastAsia="en-US"/>
        </w:rPr>
        <w:t xml:space="preserve">electricity, compressed air and vacuum pumps. </w:t>
      </w:r>
    </w:p>
    <w:p w14:paraId="0489D2B5" w14:textId="3CBBBDE3" w:rsidR="002E0A14" w:rsidRPr="002147B0" w:rsidRDefault="002E0A14" w:rsidP="002E0A14">
      <w:pPr>
        <w:rPr>
          <w:rFonts w:asciiTheme="minorHAnsi" w:hAnsiTheme="minorHAnsi" w:cstheme="minorHAnsi"/>
          <w:sz w:val="22"/>
          <w:szCs w:val="22"/>
          <w:lang w:val="en-US" w:eastAsia="en-US"/>
        </w:rPr>
      </w:pPr>
      <w:r w:rsidRPr="002147B0">
        <w:rPr>
          <w:rFonts w:asciiTheme="minorHAnsi" w:hAnsiTheme="minorHAnsi" w:cstheme="minorHAnsi"/>
          <w:sz w:val="22"/>
          <w:szCs w:val="22"/>
          <w:lang w:val="en-US" w:eastAsia="en-US"/>
        </w:rPr>
        <w:t xml:space="preserve">If a technician is not trained to use the new equipment, they could damage the new equipment leading to higher costs </w:t>
      </w:r>
      <w:r w:rsidR="006340D9" w:rsidRPr="002147B0">
        <w:rPr>
          <w:rFonts w:asciiTheme="minorHAnsi" w:hAnsiTheme="minorHAnsi" w:cstheme="minorHAnsi"/>
          <w:sz w:val="22"/>
          <w:szCs w:val="22"/>
          <w:lang w:val="en-US" w:eastAsia="en-US"/>
        </w:rPr>
        <w:t xml:space="preserve">for </w:t>
      </w:r>
      <w:r w:rsidR="0054309C" w:rsidRPr="002147B0">
        <w:rPr>
          <w:rFonts w:asciiTheme="minorHAnsi" w:hAnsiTheme="minorHAnsi" w:cstheme="minorHAnsi"/>
          <w:sz w:val="22"/>
          <w:szCs w:val="22"/>
          <w:lang w:val="en-US" w:eastAsia="en-US"/>
        </w:rPr>
        <w:t>maintained</w:t>
      </w:r>
      <w:r w:rsidR="006340D9" w:rsidRPr="002147B0">
        <w:rPr>
          <w:rFonts w:asciiTheme="minorHAnsi" w:hAnsiTheme="minorHAnsi" w:cstheme="minorHAnsi"/>
          <w:sz w:val="22"/>
          <w:szCs w:val="22"/>
          <w:lang w:val="en-US" w:eastAsia="en-US"/>
        </w:rPr>
        <w:t>, they could be unable to use the equipment correctly leading to wasted time and incorrect result</w:t>
      </w:r>
      <w:r w:rsidR="00892798" w:rsidRPr="002147B0">
        <w:rPr>
          <w:rFonts w:asciiTheme="minorHAnsi" w:hAnsiTheme="minorHAnsi" w:cstheme="minorHAnsi"/>
          <w:sz w:val="22"/>
          <w:szCs w:val="22"/>
          <w:lang w:val="en-US" w:eastAsia="en-US"/>
        </w:rPr>
        <w:t xml:space="preserve"> causing further problems </w:t>
      </w:r>
      <w:r w:rsidR="00CB7160" w:rsidRPr="002147B0">
        <w:rPr>
          <w:rFonts w:asciiTheme="minorHAnsi" w:hAnsiTheme="minorHAnsi" w:cstheme="minorHAnsi"/>
          <w:sz w:val="22"/>
          <w:szCs w:val="22"/>
          <w:lang w:val="en-US" w:eastAsia="en-US"/>
        </w:rPr>
        <w:t xml:space="preserve">when the module moves to the testing department which can take much longer to </w:t>
      </w:r>
      <w:r w:rsidR="0054309C" w:rsidRPr="002147B0">
        <w:rPr>
          <w:rFonts w:asciiTheme="minorHAnsi" w:hAnsiTheme="minorHAnsi" w:cstheme="minorHAnsi"/>
          <w:sz w:val="22"/>
          <w:szCs w:val="22"/>
          <w:lang w:val="en-US" w:eastAsia="en-US"/>
        </w:rPr>
        <w:t>.</w:t>
      </w:r>
    </w:p>
    <w:p w14:paraId="56AD765F" w14:textId="71E44933" w:rsidR="00102041" w:rsidRPr="002147B0" w:rsidRDefault="0054309C" w:rsidP="00102041">
      <w:pPr>
        <w:rPr>
          <w:rFonts w:asciiTheme="minorHAnsi" w:hAnsiTheme="minorHAnsi" w:cstheme="minorHAnsi"/>
          <w:sz w:val="22"/>
          <w:szCs w:val="22"/>
          <w:lang w:val="en-US" w:eastAsia="en-US"/>
        </w:rPr>
      </w:pPr>
      <w:r w:rsidRPr="002147B0">
        <w:rPr>
          <w:rFonts w:asciiTheme="minorHAnsi" w:hAnsiTheme="minorHAnsi" w:cstheme="minorHAnsi"/>
          <w:sz w:val="22"/>
          <w:szCs w:val="22"/>
          <w:lang w:val="en-US" w:eastAsia="en-US"/>
        </w:rPr>
        <w:t xml:space="preserve">The new training also ensures that they are following any regulations required </w:t>
      </w:r>
      <w:r w:rsidR="00AB1B9F" w:rsidRPr="002147B0">
        <w:rPr>
          <w:rFonts w:asciiTheme="minorHAnsi" w:hAnsiTheme="minorHAnsi" w:cstheme="minorHAnsi"/>
          <w:sz w:val="22"/>
          <w:szCs w:val="22"/>
          <w:lang w:val="en-US" w:eastAsia="en-US"/>
        </w:rPr>
        <w:t xml:space="preserve">to ensure they are complying with health and safety. </w:t>
      </w:r>
    </w:p>
    <w:p w14:paraId="6AE9ED4E" w14:textId="77777777" w:rsidR="00102041" w:rsidRDefault="00102041" w:rsidP="00102041">
      <w:pPr>
        <w:rPr>
          <w:lang w:val="en-US" w:eastAsia="en-US"/>
        </w:rPr>
      </w:pPr>
    </w:p>
    <w:p w14:paraId="1356C20E" w14:textId="23A962FD" w:rsidR="00102041" w:rsidRDefault="00102041" w:rsidP="004B4D00">
      <w:pPr>
        <w:pStyle w:val="Heading2"/>
      </w:pPr>
      <w:bookmarkStart w:id="52" w:name="_Toc228818048"/>
      <w:r>
        <w:lastRenderedPageBreak/>
        <w:t xml:space="preserve">Standard </w:t>
      </w:r>
      <w:r w:rsidR="004B4D00">
        <w:t>operating procedure</w:t>
      </w:r>
      <w:r w:rsidR="00CB1137">
        <w:t xml:space="preserve"> (SOP)</w:t>
      </w:r>
      <w:bookmarkEnd w:id="52"/>
      <w:r w:rsidR="00C27DDF">
        <w:t xml:space="preserve"> </w:t>
      </w:r>
    </w:p>
    <w:p w14:paraId="6BE89F38" w14:textId="0031349A" w:rsidR="00102041" w:rsidRPr="002147B0" w:rsidRDefault="004A613F" w:rsidP="00683E4C">
      <w:pPr>
        <w:rPr>
          <w:rFonts w:asciiTheme="minorHAnsi" w:hAnsiTheme="minorHAnsi" w:cstheme="minorHAnsi"/>
          <w:sz w:val="22"/>
          <w:szCs w:val="22"/>
          <w:lang w:val="en-US" w:eastAsia="en-US"/>
        </w:rPr>
      </w:pPr>
      <w:r>
        <w:rPr>
          <w:noProof/>
        </w:rPr>
        <mc:AlternateContent>
          <mc:Choice Requires="wps">
            <w:drawing>
              <wp:anchor distT="0" distB="0" distL="114300" distR="114300" simplePos="0" relativeHeight="251679744" behindDoc="1" locked="0" layoutInCell="1" allowOverlap="1" wp14:anchorId="7ABBA43A" wp14:editId="51825D74">
                <wp:simplePos x="0" y="0"/>
                <wp:positionH relativeFrom="column">
                  <wp:posOffset>2111375</wp:posOffset>
                </wp:positionH>
                <wp:positionV relativeFrom="paragraph">
                  <wp:posOffset>3014345</wp:posOffset>
                </wp:positionV>
                <wp:extent cx="4126230" cy="635"/>
                <wp:effectExtent l="0" t="0" r="0" b="0"/>
                <wp:wrapTight wrapText="bothSides">
                  <wp:wrapPolygon edited="0">
                    <wp:start x="0" y="0"/>
                    <wp:lineTo x="0" y="21600"/>
                    <wp:lineTo x="21600" y="21600"/>
                    <wp:lineTo x="21600" y="0"/>
                  </wp:wrapPolygon>
                </wp:wrapTight>
                <wp:docPr id="1074000457" name="Text Box 1"/>
                <wp:cNvGraphicFramePr/>
                <a:graphic xmlns:a="http://schemas.openxmlformats.org/drawingml/2006/main">
                  <a:graphicData uri="http://schemas.microsoft.com/office/word/2010/wordprocessingShape">
                    <wps:wsp>
                      <wps:cNvSpPr txBox="1"/>
                      <wps:spPr>
                        <a:xfrm>
                          <a:off x="0" y="0"/>
                          <a:ext cx="4126230" cy="635"/>
                        </a:xfrm>
                        <a:prstGeom prst="rect">
                          <a:avLst/>
                        </a:prstGeom>
                        <a:solidFill>
                          <a:prstClr val="white"/>
                        </a:solidFill>
                        <a:ln>
                          <a:noFill/>
                        </a:ln>
                      </wps:spPr>
                      <wps:txbx>
                        <w:txbxContent>
                          <w:p w14:paraId="4EC1DF3A" w14:textId="2C778E86" w:rsidR="004A613F" w:rsidRPr="00D02E93" w:rsidRDefault="004A613F" w:rsidP="004A613F">
                            <w:pPr>
                              <w:pStyle w:val="Caption"/>
                              <w:rPr>
                                <w:rFonts w:asciiTheme="minorHAnsi" w:hAnsiTheme="minorHAnsi" w:cstheme="minorHAnsi"/>
                                <w:i w:val="0"/>
                                <w:iCs w:val="0"/>
                                <w:noProof/>
                                <w:sz w:val="22"/>
                                <w:szCs w:val="22"/>
                              </w:rPr>
                            </w:pPr>
                            <w:r w:rsidRPr="00D02E93">
                              <w:rPr>
                                <w:rFonts w:asciiTheme="minorHAnsi" w:hAnsiTheme="minorHAnsi" w:cstheme="minorHAnsi"/>
                                <w:i w:val="0"/>
                                <w:iCs w:val="0"/>
                                <w:noProof/>
                                <w:sz w:val="22"/>
                                <w:szCs w:val="22"/>
                              </w:rPr>
                              <w:t xml:space="preserve">Appendix </w:t>
                            </w:r>
                            <w:r w:rsidR="00D02E93" w:rsidRPr="00D02E93">
                              <w:rPr>
                                <w:rFonts w:asciiTheme="minorHAnsi" w:hAnsiTheme="minorHAnsi" w:cstheme="minorHAnsi"/>
                                <w:i w:val="0"/>
                                <w:iCs w:val="0"/>
                                <w:noProof/>
                                <w:sz w:val="22"/>
                                <w:szCs w:val="22"/>
                              </w:rPr>
                              <w:t>20</w:t>
                            </w:r>
                            <w:r w:rsidRPr="00D02E93">
                              <w:rPr>
                                <w:rFonts w:asciiTheme="minorHAnsi" w:hAnsiTheme="minorHAnsi" w:cstheme="minorHAnsi"/>
                                <w:i w:val="0"/>
                                <w:iCs w:val="0"/>
                                <w:noProof/>
                                <w:sz w:val="22"/>
                                <w:szCs w:val="22"/>
                              </w:rPr>
                              <w:t>. Standard operating procedure (SOP)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BBA43A" id="_x0000_s1030" type="#_x0000_t202" style="position:absolute;margin-left:166.25pt;margin-top:237.35pt;width:324.9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" stroked="f">
                <v:textbox style="mso-fit-shape-to-text:t" inset="0,0,0,0">
                  <w:txbxContent>
                    <w:p w14:paraId="4EC1DF3A" w14:textId="2C778E86" w:rsidR="004A613F" w:rsidRPr="00D02E93" w:rsidRDefault="004A613F" w:rsidP="004A613F">
                      <w:pPr>
                        <w:pStyle w:val="Caption"/>
                        <w:rPr>
                          <w:rFonts w:asciiTheme="minorHAnsi" w:hAnsiTheme="minorHAnsi" w:cstheme="minorHAnsi"/>
                          <w:i w:val="0"/>
                          <w:iCs w:val="0"/>
                          <w:noProof/>
                          <w:sz w:val="22"/>
                          <w:szCs w:val="22"/>
                        </w:rPr>
                      </w:pPr>
                      <w:r w:rsidRPr="00D02E93">
                        <w:rPr>
                          <w:rFonts w:asciiTheme="minorHAnsi" w:hAnsiTheme="minorHAnsi" w:cstheme="minorHAnsi"/>
                          <w:i w:val="0"/>
                          <w:iCs w:val="0"/>
                          <w:noProof/>
                          <w:sz w:val="22"/>
                          <w:szCs w:val="22"/>
                        </w:rPr>
                        <w:t xml:space="preserve">Appendix </w:t>
                      </w:r>
                      <w:r w:rsidR="00D02E93" w:rsidRPr="00D02E93">
                        <w:rPr>
                          <w:rFonts w:asciiTheme="minorHAnsi" w:hAnsiTheme="minorHAnsi" w:cstheme="minorHAnsi"/>
                          <w:i w:val="0"/>
                          <w:iCs w:val="0"/>
                          <w:noProof/>
                          <w:sz w:val="22"/>
                          <w:szCs w:val="22"/>
                        </w:rPr>
                        <w:t>20</w:t>
                      </w:r>
                      <w:r w:rsidRPr="00D02E93">
                        <w:rPr>
                          <w:rFonts w:asciiTheme="minorHAnsi" w:hAnsiTheme="minorHAnsi" w:cstheme="minorHAnsi"/>
                          <w:i w:val="0"/>
                          <w:iCs w:val="0"/>
                          <w:noProof/>
                          <w:sz w:val="22"/>
                          <w:szCs w:val="22"/>
                        </w:rPr>
                        <w:t>. Standard operating procedure (SOP)</w:t>
                      </w:r>
                    </w:p>
                  </w:txbxContent>
                </v:textbox>
                <w10:wrap type="tight"/>
              </v:shape>
            </w:pict>
          </mc:Fallback>
        </mc:AlternateContent>
      </w:r>
      <w:r w:rsidR="002147B0" w:rsidRPr="002147B0">
        <w:rPr>
          <w:rFonts w:asciiTheme="minorHAnsi" w:hAnsiTheme="minorHAnsi" w:cstheme="minorHAnsi"/>
          <w:noProof/>
          <w:sz w:val="24"/>
          <w:szCs w:val="24"/>
        </w:rPr>
        <w:drawing>
          <wp:anchor distT="0" distB="0" distL="114300" distR="114300" simplePos="0" relativeHeight="251662336" behindDoc="1" locked="0" layoutInCell="1" allowOverlap="1" wp14:anchorId="009659BF" wp14:editId="70DE98B7">
            <wp:simplePos x="0" y="0"/>
            <wp:positionH relativeFrom="column">
              <wp:posOffset>2111511</wp:posOffset>
            </wp:positionH>
            <wp:positionV relativeFrom="paragraph">
              <wp:posOffset>102471</wp:posOffset>
            </wp:positionV>
            <wp:extent cx="4126230" cy="2854960"/>
            <wp:effectExtent l="0" t="0" r="7620" b="2540"/>
            <wp:wrapTight wrapText="bothSides">
              <wp:wrapPolygon edited="0">
                <wp:start x="0" y="0"/>
                <wp:lineTo x="0" y="21475"/>
                <wp:lineTo x="21540" y="21475"/>
                <wp:lineTo x="21540" y="0"/>
                <wp:lineTo x="0" y="0"/>
              </wp:wrapPolygon>
            </wp:wrapTight>
            <wp:docPr id="956338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338048" name=""/>
                    <pic:cNvPicPr/>
                  </pic:nvPicPr>
                  <pic:blipFill>
                    <a:blip r:embed="rId27">
                      <a:extLst>
                        <a:ext uri="{28A0092B-C50C-407E-A947-70E740481C1C}">
                          <a14:useLocalDpi xmlns:a14="http://schemas.microsoft.com/office/drawing/2010/main" val="0"/>
                        </a:ext>
                      </a:extLst>
                    </a:blip>
                    <a:stretch>
                      <a:fillRect/>
                    </a:stretch>
                  </pic:blipFill>
                  <pic:spPr>
                    <a:xfrm>
                      <a:off x="0" y="0"/>
                      <a:ext cx="4126230" cy="2854960"/>
                    </a:xfrm>
                    <a:prstGeom prst="rect">
                      <a:avLst/>
                    </a:prstGeom>
                  </pic:spPr>
                </pic:pic>
              </a:graphicData>
            </a:graphic>
            <wp14:sizeRelH relativeFrom="page">
              <wp14:pctWidth>0</wp14:pctWidth>
            </wp14:sizeRelH>
            <wp14:sizeRelV relativeFrom="page">
              <wp14:pctHeight>0</wp14:pctHeight>
            </wp14:sizeRelV>
          </wp:anchor>
        </w:drawing>
      </w:r>
      <w:r w:rsidR="00265F8A" w:rsidRPr="002147B0">
        <w:rPr>
          <w:rFonts w:asciiTheme="minorHAnsi" w:hAnsiTheme="minorHAnsi" w:cstheme="minorHAnsi"/>
          <w:sz w:val="22"/>
          <w:szCs w:val="22"/>
          <w:lang w:val="en-US" w:eastAsia="en-US"/>
        </w:rPr>
        <w:t xml:space="preserve">A stand operating procedure (SOP) has been created alongside to the project to ensure all technicians have a </w:t>
      </w:r>
      <w:r w:rsidR="007E6674" w:rsidRPr="002147B0">
        <w:rPr>
          <w:rFonts w:asciiTheme="minorHAnsi" w:hAnsiTheme="minorHAnsi" w:cstheme="minorHAnsi"/>
          <w:sz w:val="22"/>
          <w:szCs w:val="22"/>
          <w:lang w:val="en-US" w:eastAsia="en-US"/>
        </w:rPr>
        <w:t>step-by-step</w:t>
      </w:r>
      <w:r w:rsidR="00265F8A" w:rsidRPr="002147B0">
        <w:rPr>
          <w:rFonts w:asciiTheme="minorHAnsi" w:hAnsiTheme="minorHAnsi" w:cstheme="minorHAnsi"/>
          <w:sz w:val="22"/>
          <w:szCs w:val="22"/>
          <w:lang w:val="en-US" w:eastAsia="en-US"/>
        </w:rPr>
        <w:t xml:space="preserve"> guide </w:t>
      </w:r>
      <w:r w:rsidR="00591BC6" w:rsidRPr="002147B0">
        <w:rPr>
          <w:rFonts w:asciiTheme="minorHAnsi" w:hAnsiTheme="minorHAnsi" w:cstheme="minorHAnsi"/>
          <w:sz w:val="22"/>
          <w:szCs w:val="22"/>
          <w:lang w:val="en-US" w:eastAsia="en-US"/>
        </w:rPr>
        <w:t xml:space="preserve">alongside standard training to ensure the new equipment </w:t>
      </w:r>
      <w:r w:rsidR="00BD2EC1" w:rsidRPr="002147B0">
        <w:rPr>
          <w:rFonts w:asciiTheme="minorHAnsi" w:hAnsiTheme="minorHAnsi" w:cstheme="minorHAnsi"/>
          <w:sz w:val="22"/>
          <w:szCs w:val="22"/>
          <w:lang w:val="en-US" w:eastAsia="en-US"/>
        </w:rPr>
        <w:t xml:space="preserve">is used correctly. It also allows for refreshers if the technician has not used </w:t>
      </w:r>
      <w:r w:rsidR="007E6674" w:rsidRPr="002147B0">
        <w:rPr>
          <w:rFonts w:asciiTheme="minorHAnsi" w:hAnsiTheme="minorHAnsi" w:cstheme="minorHAnsi"/>
          <w:sz w:val="22"/>
          <w:szCs w:val="22"/>
          <w:lang w:val="en-US" w:eastAsia="en-US"/>
        </w:rPr>
        <w:t xml:space="preserve">the equipment or is unsure how to use it correctly.  The SOP includes </w:t>
      </w:r>
      <w:r w:rsidR="009262C9" w:rsidRPr="002147B0">
        <w:rPr>
          <w:rFonts w:asciiTheme="minorHAnsi" w:hAnsiTheme="minorHAnsi" w:cstheme="minorHAnsi"/>
          <w:sz w:val="22"/>
          <w:szCs w:val="22"/>
          <w:lang w:val="en-US" w:eastAsia="en-US"/>
        </w:rPr>
        <w:t xml:space="preserve">a </w:t>
      </w:r>
      <w:r w:rsidR="00683E4C" w:rsidRPr="002147B0">
        <w:rPr>
          <w:rFonts w:asciiTheme="minorHAnsi" w:hAnsiTheme="minorHAnsi" w:cstheme="minorHAnsi"/>
          <w:sz w:val="22"/>
          <w:szCs w:val="22"/>
          <w:lang w:val="en-US" w:eastAsia="en-US"/>
        </w:rPr>
        <w:t>description</w:t>
      </w:r>
      <w:r w:rsidR="009262C9" w:rsidRPr="002147B0">
        <w:rPr>
          <w:rFonts w:asciiTheme="minorHAnsi" w:hAnsiTheme="minorHAnsi" w:cstheme="minorHAnsi"/>
          <w:sz w:val="22"/>
          <w:szCs w:val="22"/>
          <w:lang w:val="en-US" w:eastAsia="en-US"/>
        </w:rPr>
        <w:t xml:space="preserve"> of each step </w:t>
      </w:r>
      <w:r w:rsidR="008668B9" w:rsidRPr="002147B0">
        <w:rPr>
          <w:rFonts w:asciiTheme="minorHAnsi" w:hAnsiTheme="minorHAnsi" w:cstheme="minorHAnsi"/>
          <w:sz w:val="22"/>
          <w:szCs w:val="22"/>
          <w:lang w:val="en-US" w:eastAsia="en-US"/>
        </w:rPr>
        <w:t xml:space="preserve">in detail while also including both visual aids to help with explanations and safety points </w:t>
      </w:r>
      <w:r w:rsidR="00E77DC8" w:rsidRPr="002147B0">
        <w:rPr>
          <w:rFonts w:asciiTheme="minorHAnsi" w:hAnsiTheme="minorHAnsi" w:cstheme="minorHAnsi"/>
          <w:sz w:val="22"/>
          <w:szCs w:val="22"/>
          <w:lang w:val="en-US" w:eastAsia="en-US"/>
        </w:rPr>
        <w:t xml:space="preserve">for each part to warn technicians of any risks of dangers of completing that step and what to look for to reduce risk or damage or accidents. </w:t>
      </w:r>
    </w:p>
    <w:p w14:paraId="68A7267B" w14:textId="77777777" w:rsidR="00683E4C" w:rsidRDefault="00683E4C" w:rsidP="00683E4C">
      <w:pPr>
        <w:rPr>
          <w:lang w:val="en-US" w:eastAsia="en-US"/>
        </w:rPr>
      </w:pPr>
    </w:p>
    <w:p w14:paraId="7DC9FF24" w14:textId="5D709FA7" w:rsidR="00EA4BC7" w:rsidRDefault="00683E4C" w:rsidP="00115BBE">
      <w:pPr>
        <w:pStyle w:val="Heading2"/>
      </w:pPr>
      <w:bookmarkStart w:id="53" w:name="_Toc228818049"/>
      <w:r>
        <w:t>Mai</w:t>
      </w:r>
      <w:r w:rsidR="00C84731">
        <w:t>nt</w:t>
      </w:r>
      <w:r w:rsidR="00621247">
        <w:t>enance schedule</w:t>
      </w:r>
      <w:bookmarkEnd w:id="53"/>
      <w:r w:rsidR="00C27DDF">
        <w:t xml:space="preserve"> </w:t>
      </w:r>
      <w:r w:rsidR="0095073C">
        <w:t xml:space="preserve"> </w:t>
      </w:r>
    </w:p>
    <w:p w14:paraId="7045CD4F" w14:textId="234D3AFA" w:rsidR="00A9316B" w:rsidRPr="00A9316B" w:rsidRDefault="00A9316B" w:rsidP="00A9316B">
      <w:pPr>
        <w:rPr>
          <w:lang w:val="en-US" w:eastAsia="en-US"/>
        </w:rPr>
      </w:pPr>
      <w:r w:rsidRPr="002147B0">
        <w:rPr>
          <w:rFonts w:asciiTheme="minorHAnsi" w:hAnsiTheme="minorHAnsi" w:cstheme="minorHAnsi"/>
          <w:sz w:val="22"/>
          <w:szCs w:val="22"/>
          <w:lang w:val="en-US" w:eastAsia="en-US"/>
        </w:rPr>
        <w:t xml:space="preserve">Each leak checker has its own maintenance schedule every year to ensure that </w:t>
      </w:r>
      <w:r w:rsidR="000876C1" w:rsidRPr="002147B0">
        <w:rPr>
          <w:rFonts w:asciiTheme="minorHAnsi" w:hAnsiTheme="minorHAnsi" w:cstheme="minorHAnsi"/>
          <w:sz w:val="22"/>
          <w:szCs w:val="22"/>
          <w:lang w:val="en-US" w:eastAsia="en-US"/>
        </w:rPr>
        <w:t xml:space="preserve">they are correctly maintained. </w:t>
      </w:r>
      <w:r w:rsidR="00C8494A" w:rsidRPr="002147B0">
        <w:rPr>
          <w:rFonts w:asciiTheme="minorHAnsi" w:hAnsiTheme="minorHAnsi" w:cstheme="minorHAnsi"/>
          <w:sz w:val="22"/>
          <w:szCs w:val="22"/>
          <w:lang w:val="en-US" w:eastAsia="en-US"/>
        </w:rPr>
        <w:t xml:space="preserve">This is essential to avoid any unnecessary downtime </w:t>
      </w:r>
      <w:r w:rsidR="009324B5" w:rsidRPr="002147B0">
        <w:rPr>
          <w:rFonts w:asciiTheme="minorHAnsi" w:hAnsiTheme="minorHAnsi" w:cstheme="minorHAnsi"/>
          <w:sz w:val="22"/>
          <w:szCs w:val="22"/>
          <w:lang w:val="en-US" w:eastAsia="en-US"/>
        </w:rPr>
        <w:t xml:space="preserve">to manufacturing and to ensure they are safe to use. The new leak uprate cabinets also have a maintenance schedule to ensure they </w:t>
      </w:r>
      <w:r w:rsidR="00FF0038" w:rsidRPr="002147B0">
        <w:rPr>
          <w:rFonts w:asciiTheme="minorHAnsi" w:hAnsiTheme="minorHAnsi" w:cstheme="minorHAnsi"/>
          <w:sz w:val="22"/>
          <w:szCs w:val="22"/>
          <w:lang w:val="en-US" w:eastAsia="en-US"/>
        </w:rPr>
        <w:t>are kept in good working condition after the project has been finished</w:t>
      </w:r>
      <w:r w:rsidR="00FF0038">
        <w:rPr>
          <w:lang w:val="en-US" w:eastAsia="en-US"/>
        </w:rPr>
        <w:t xml:space="preserve">. </w:t>
      </w:r>
    </w:p>
    <w:p w14:paraId="4F8C8A59" w14:textId="77777777" w:rsidR="00115BBE" w:rsidRDefault="00115BBE" w:rsidP="00115BBE">
      <w:pPr>
        <w:rPr>
          <w:lang w:val="en-US" w:eastAsia="en-US"/>
        </w:rPr>
      </w:pPr>
    </w:p>
    <w:p w14:paraId="5ECF79A9" w14:textId="44A9BB7C" w:rsidR="00FC18F4" w:rsidRDefault="00115BBE" w:rsidP="00C27DDF">
      <w:pPr>
        <w:pStyle w:val="Heading2"/>
      </w:pPr>
      <w:bookmarkStart w:id="54" w:name="_Toc228818050"/>
      <w:r>
        <w:t xml:space="preserve">New leak </w:t>
      </w:r>
      <w:r w:rsidR="003D1063">
        <w:t>c</w:t>
      </w:r>
      <w:r>
        <w:t xml:space="preserve">hecker </w:t>
      </w:r>
      <w:r w:rsidR="003D1063">
        <w:t>c</w:t>
      </w:r>
      <w:r w:rsidR="007F0B64">
        <w:t xml:space="preserve">abinet </w:t>
      </w:r>
      <w:r w:rsidR="003D1063">
        <w:t>l</w:t>
      </w:r>
      <w:r>
        <w:t>ocation</w:t>
      </w:r>
      <w:r w:rsidR="007F0B64">
        <w:t xml:space="preserve"> </w:t>
      </w:r>
      <w:r w:rsidR="003D1063">
        <w:t>and shadow boards</w:t>
      </w:r>
      <w:bookmarkEnd w:id="54"/>
      <w:r w:rsidR="00C27DDF">
        <w:t xml:space="preserve"> </w:t>
      </w:r>
    </w:p>
    <w:p w14:paraId="22CF767F" w14:textId="323610A4" w:rsidR="00903539" w:rsidRPr="003D1063" w:rsidRDefault="009F0446" w:rsidP="003D1063">
      <w:pPr>
        <w:pStyle w:val="ListParagraph"/>
        <w:numPr>
          <w:ilvl w:val="0"/>
          <w:numId w:val="16"/>
        </w:numPr>
      </w:pPr>
      <w:r w:rsidRPr="003D1063">
        <w:t xml:space="preserve">All new leak checkers with cabinets now have their own dedicated location </w:t>
      </w:r>
      <w:r w:rsidR="00B60398" w:rsidRPr="003D1063">
        <w:t xml:space="preserve">compared to previously where they were dotted around the manufacturing cleanroom. </w:t>
      </w:r>
      <w:r w:rsidR="00C8305E" w:rsidRPr="003D1063">
        <w:t>This reduced downtime trying to find the equipment needed</w:t>
      </w:r>
      <w:r w:rsidR="00986DC1" w:rsidRPr="003D1063">
        <w:t>.</w:t>
      </w:r>
    </w:p>
    <w:p w14:paraId="4B27C431" w14:textId="28DABE79" w:rsidR="00DD3682" w:rsidRDefault="00986DC1" w:rsidP="00F04A3C">
      <w:pPr>
        <w:pStyle w:val="ListParagraph"/>
        <w:numPr>
          <w:ilvl w:val="0"/>
          <w:numId w:val="16"/>
        </w:numPr>
      </w:pPr>
      <w:r w:rsidRPr="003D1063">
        <w:t xml:space="preserve">Each leak checker also has </w:t>
      </w:r>
      <w:r w:rsidR="00C05226" w:rsidRPr="003D1063">
        <w:t xml:space="preserve">a </w:t>
      </w:r>
      <w:r w:rsidR="009C61F7" w:rsidRPr="003D1063">
        <w:t>shadow board</w:t>
      </w:r>
      <w:r w:rsidR="00C05226" w:rsidRPr="003D1063">
        <w:t xml:space="preserve"> fitted</w:t>
      </w:r>
      <w:r w:rsidR="009C61F7" w:rsidRPr="003D1063">
        <w:t xml:space="preserve"> allowing all fittings to be stored</w:t>
      </w:r>
      <w:r w:rsidR="00F04A3C">
        <w:t xml:space="preserve"> for quick access when required. The new leak checker design also stops </w:t>
      </w:r>
      <w:r w:rsidR="003F389B">
        <w:t>unnecessary parts from being stored due to only having the shadow board available for storage.</w:t>
      </w:r>
    </w:p>
    <w:p w14:paraId="5F63C6EE" w14:textId="4BF6885B" w:rsidR="003F389B" w:rsidRDefault="003F389B" w:rsidP="00F04A3C">
      <w:pPr>
        <w:pStyle w:val="ListParagraph"/>
        <w:numPr>
          <w:ilvl w:val="0"/>
          <w:numId w:val="16"/>
        </w:numPr>
      </w:pPr>
      <w:r>
        <w:t>The new leak checker cabinet system also has a sign in</w:t>
      </w:r>
      <w:r w:rsidR="00A12871">
        <w:t xml:space="preserve">/ out sheet for each leak checker to easily locate one if needed. </w:t>
      </w:r>
    </w:p>
    <w:p w14:paraId="02BBCB62" w14:textId="1D22F672" w:rsidR="00A12871" w:rsidRPr="003D1063" w:rsidRDefault="00A12871" w:rsidP="00F04A3C">
      <w:pPr>
        <w:pStyle w:val="ListParagraph"/>
        <w:numPr>
          <w:ilvl w:val="0"/>
          <w:numId w:val="16"/>
        </w:numPr>
      </w:pPr>
      <w:r>
        <w:t xml:space="preserve">Both leak checker cabinet systems </w:t>
      </w:r>
      <w:r w:rsidR="00803450">
        <w:t xml:space="preserve">are monitored by both shifts to </w:t>
      </w:r>
      <w:r w:rsidR="00C27DDF">
        <w:t>allow</w:t>
      </w:r>
      <w:r w:rsidR="00803450">
        <w:t xml:space="preserve"> damaged or lost parts on the </w:t>
      </w:r>
      <w:r w:rsidR="00490818">
        <w:t>shadow boards</w:t>
      </w:r>
      <w:r w:rsidR="00803450">
        <w:t xml:space="preserve"> to be replaced or fixed when required removing the chance of downtime </w:t>
      </w:r>
      <w:r w:rsidR="00490818">
        <w:t xml:space="preserve">on the leak checker cabinet due to a lack of parts available. </w:t>
      </w:r>
    </w:p>
    <w:p w14:paraId="251F692C" w14:textId="77777777" w:rsidR="00C90438" w:rsidRDefault="00C90438" w:rsidP="00B0207D">
      <w:pPr>
        <w:ind w:left="1080"/>
        <w:rPr>
          <w:rFonts w:ascii="Arial" w:hAnsi="Arial" w:cs="Arial"/>
          <w:i/>
          <w:iCs/>
          <w:sz w:val="24"/>
          <w:szCs w:val="24"/>
        </w:rPr>
      </w:pPr>
    </w:p>
    <w:p w14:paraId="00E91190" w14:textId="77777777" w:rsidR="00C90438" w:rsidRPr="00C90438" w:rsidRDefault="00C90438" w:rsidP="00B0207D">
      <w:pPr>
        <w:ind w:left="1080"/>
        <w:rPr>
          <w:rFonts w:ascii="Arial" w:hAnsi="Arial" w:cs="Arial"/>
          <w:sz w:val="24"/>
          <w:szCs w:val="24"/>
        </w:rPr>
      </w:pPr>
    </w:p>
    <w:p w14:paraId="21102B58" w14:textId="5780C2F3" w:rsidR="009F0446" w:rsidRDefault="00651CAD" w:rsidP="00651CAD">
      <w:pPr>
        <w:ind w:left="1080"/>
        <w:rPr>
          <w:rFonts w:ascii="Arial" w:hAnsi="Arial" w:cs="Arial"/>
          <w:i/>
          <w:iCs/>
          <w:sz w:val="24"/>
          <w:szCs w:val="24"/>
        </w:rPr>
      </w:pPr>
      <w:r>
        <w:rPr>
          <w:noProof/>
        </w:rPr>
        <w:lastRenderedPageBreak/>
        <mc:AlternateContent>
          <mc:Choice Requires="wps">
            <w:drawing>
              <wp:anchor distT="0" distB="0" distL="114300" distR="114300" simplePos="0" relativeHeight="251684864" behindDoc="1" locked="0" layoutInCell="1" allowOverlap="1" wp14:anchorId="01C3C025" wp14:editId="2BC9C674">
                <wp:simplePos x="0" y="0"/>
                <wp:positionH relativeFrom="column">
                  <wp:posOffset>57150</wp:posOffset>
                </wp:positionH>
                <wp:positionV relativeFrom="paragraph">
                  <wp:posOffset>4038600</wp:posOffset>
                </wp:positionV>
                <wp:extent cx="5234305" cy="635"/>
                <wp:effectExtent l="0" t="0" r="0" b="0"/>
                <wp:wrapTight wrapText="bothSides">
                  <wp:wrapPolygon edited="0">
                    <wp:start x="0" y="0"/>
                    <wp:lineTo x="0" y="21600"/>
                    <wp:lineTo x="21600" y="21600"/>
                    <wp:lineTo x="21600" y="0"/>
                  </wp:wrapPolygon>
                </wp:wrapTight>
                <wp:docPr id="2107651972" name="Text Box 1"/>
                <wp:cNvGraphicFramePr/>
                <a:graphic xmlns:a="http://schemas.openxmlformats.org/drawingml/2006/main">
                  <a:graphicData uri="http://schemas.microsoft.com/office/word/2010/wordprocessingShape">
                    <wps:wsp>
                      <wps:cNvSpPr txBox="1"/>
                      <wps:spPr>
                        <a:xfrm>
                          <a:off x="0" y="0"/>
                          <a:ext cx="5234305" cy="635"/>
                        </a:xfrm>
                        <a:prstGeom prst="rect">
                          <a:avLst/>
                        </a:prstGeom>
                        <a:solidFill>
                          <a:prstClr val="white"/>
                        </a:solidFill>
                        <a:ln>
                          <a:noFill/>
                        </a:ln>
                      </wps:spPr>
                      <wps:txbx>
                        <w:txbxContent>
                          <w:p w14:paraId="25F3A50A" w14:textId="3DEE1BA8" w:rsidR="00651CAD" w:rsidRPr="00D02E93" w:rsidRDefault="00651CAD" w:rsidP="00651CAD">
                            <w:pPr>
                              <w:pStyle w:val="Caption"/>
                              <w:rPr>
                                <w:rFonts w:asciiTheme="minorHAnsi" w:hAnsiTheme="minorHAnsi" w:cstheme="minorHAnsi"/>
                                <w:i w:val="0"/>
                                <w:iCs w:val="0"/>
                                <w:noProof/>
                                <w:sz w:val="22"/>
                                <w:szCs w:val="22"/>
                              </w:rPr>
                            </w:pPr>
                            <w:r w:rsidRPr="00D02E93">
                              <w:rPr>
                                <w:rFonts w:asciiTheme="minorHAnsi" w:hAnsiTheme="minorHAnsi" w:cstheme="minorHAnsi"/>
                                <w:i w:val="0"/>
                                <w:iCs w:val="0"/>
                                <w:noProof/>
                                <w:sz w:val="22"/>
                                <w:szCs w:val="22"/>
                              </w:rPr>
                              <w:t>Appendix 20</w:t>
                            </w:r>
                            <w:r w:rsidR="008762DA" w:rsidRPr="00D02E93">
                              <w:rPr>
                                <w:rFonts w:asciiTheme="minorHAnsi" w:hAnsiTheme="minorHAnsi" w:cstheme="minorHAnsi"/>
                                <w:i w:val="0"/>
                                <w:iCs w:val="0"/>
                                <w:noProof/>
                                <w:sz w:val="22"/>
                                <w:szCs w:val="22"/>
                              </w:rPr>
                              <w:t xml:space="preserve">. Leak checker location with shadowboards fitted.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C3C025" id="_x0000_s1031" type="#_x0000_t202" style="position:absolute;left:0;text-align:left;margin-left:4.5pt;margin-top:318pt;width:412.15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" stroked="f">
                <v:textbox style="mso-fit-shape-to-text:t" inset="0,0,0,0">
                  <w:txbxContent>
                    <w:p w14:paraId="25F3A50A" w14:textId="3DEE1BA8" w:rsidR="00651CAD" w:rsidRPr="00D02E93" w:rsidRDefault="00651CAD" w:rsidP="00651CAD">
                      <w:pPr>
                        <w:pStyle w:val="Caption"/>
                        <w:rPr>
                          <w:rFonts w:asciiTheme="minorHAnsi" w:hAnsiTheme="minorHAnsi" w:cstheme="minorHAnsi"/>
                          <w:i w:val="0"/>
                          <w:iCs w:val="0"/>
                          <w:noProof/>
                          <w:sz w:val="22"/>
                          <w:szCs w:val="22"/>
                        </w:rPr>
                      </w:pPr>
                      <w:r w:rsidRPr="00D02E93">
                        <w:rPr>
                          <w:rFonts w:asciiTheme="minorHAnsi" w:hAnsiTheme="minorHAnsi" w:cstheme="minorHAnsi"/>
                          <w:i w:val="0"/>
                          <w:iCs w:val="0"/>
                          <w:noProof/>
                          <w:sz w:val="22"/>
                          <w:szCs w:val="22"/>
                        </w:rPr>
                        <w:t>Appendix 20</w:t>
                      </w:r>
                      <w:r w:rsidR="008762DA" w:rsidRPr="00D02E93">
                        <w:rPr>
                          <w:rFonts w:asciiTheme="minorHAnsi" w:hAnsiTheme="minorHAnsi" w:cstheme="minorHAnsi"/>
                          <w:i w:val="0"/>
                          <w:iCs w:val="0"/>
                          <w:noProof/>
                          <w:sz w:val="22"/>
                          <w:szCs w:val="22"/>
                        </w:rPr>
                        <w:t xml:space="preserve">. Leak checker location with shadowboards fitted. </w:t>
                      </w:r>
                    </w:p>
                  </w:txbxContent>
                </v:textbox>
                <w10:wrap type="tight"/>
              </v:shape>
            </w:pict>
          </mc:Fallback>
        </mc:AlternateContent>
      </w:r>
      <w:r w:rsidRPr="00651CAD">
        <w:rPr>
          <w:rFonts w:ascii="Arial" w:hAnsi="Arial" w:cs="Arial"/>
          <w:noProof/>
          <w:sz w:val="24"/>
          <w:szCs w:val="24"/>
        </w:rPr>
        <w:drawing>
          <wp:anchor distT="0" distB="0" distL="114300" distR="114300" simplePos="0" relativeHeight="251682816" behindDoc="1" locked="0" layoutInCell="1" allowOverlap="1" wp14:anchorId="56AA734B" wp14:editId="6AFCC425">
            <wp:simplePos x="0" y="0"/>
            <wp:positionH relativeFrom="column">
              <wp:posOffset>57150</wp:posOffset>
            </wp:positionH>
            <wp:positionV relativeFrom="paragraph">
              <wp:posOffset>0</wp:posOffset>
            </wp:positionV>
            <wp:extent cx="5234691" cy="3981450"/>
            <wp:effectExtent l="0" t="0" r="4445" b="0"/>
            <wp:wrapTight wrapText="bothSides">
              <wp:wrapPolygon edited="0">
                <wp:start x="0" y="0"/>
                <wp:lineTo x="0" y="21497"/>
                <wp:lineTo x="21540" y="21497"/>
                <wp:lineTo x="21540" y="0"/>
                <wp:lineTo x="0" y="0"/>
              </wp:wrapPolygon>
            </wp:wrapTight>
            <wp:docPr id="388182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182171" name=""/>
                    <pic:cNvPicPr/>
                  </pic:nvPicPr>
                  <pic:blipFill>
                    <a:blip r:embed="rId28">
                      <a:extLst>
                        <a:ext uri="{28A0092B-C50C-407E-A947-70E740481C1C}">
                          <a14:useLocalDpi xmlns:a14="http://schemas.microsoft.com/office/drawing/2010/main" val="0"/>
                        </a:ext>
                      </a:extLst>
                    </a:blip>
                    <a:stretch>
                      <a:fillRect/>
                    </a:stretch>
                  </pic:blipFill>
                  <pic:spPr>
                    <a:xfrm>
                      <a:off x="0" y="0"/>
                      <a:ext cx="5234691" cy="3981450"/>
                    </a:xfrm>
                    <a:prstGeom prst="rect">
                      <a:avLst/>
                    </a:prstGeom>
                  </pic:spPr>
                </pic:pic>
              </a:graphicData>
            </a:graphic>
            <wp14:sizeRelH relativeFrom="page">
              <wp14:pctWidth>0</wp14:pctWidth>
            </wp14:sizeRelH>
            <wp14:sizeRelV relativeFrom="page">
              <wp14:pctHeight>0</wp14:pctHeight>
            </wp14:sizeRelV>
          </wp:anchor>
        </w:drawing>
      </w:r>
    </w:p>
    <w:p w14:paraId="4DDB61A4" w14:textId="77777777" w:rsidR="00C27DDF" w:rsidRDefault="00C27DDF" w:rsidP="00B0207D">
      <w:pPr>
        <w:ind w:left="1080"/>
        <w:rPr>
          <w:rFonts w:ascii="Arial" w:hAnsi="Arial" w:cs="Arial"/>
          <w:i/>
          <w:iCs/>
          <w:sz w:val="24"/>
          <w:szCs w:val="24"/>
        </w:rPr>
      </w:pPr>
    </w:p>
    <w:p w14:paraId="10722914" w14:textId="74FB33E8" w:rsidR="00C27DDF" w:rsidRDefault="00C27DDF" w:rsidP="00C27DDF">
      <w:pPr>
        <w:pStyle w:val="Heading2"/>
      </w:pPr>
      <w:bookmarkStart w:id="55" w:name="_Toc228818051"/>
      <w:r>
        <w:t>Control measures for issues</w:t>
      </w:r>
      <w:bookmarkEnd w:id="55"/>
      <w:r>
        <w:t xml:space="preserve"> </w:t>
      </w:r>
    </w:p>
    <w:p w14:paraId="5BD0F01D" w14:textId="77777777" w:rsidR="00DC1AB0" w:rsidRDefault="00DC1AB0" w:rsidP="00AC30C8">
      <w:pPr>
        <w:rPr>
          <w:rFonts w:asciiTheme="minorHAnsi" w:hAnsiTheme="minorHAnsi" w:cstheme="minorHAnsi"/>
          <w:sz w:val="22"/>
          <w:szCs w:val="22"/>
          <w:lang w:val="en-US" w:eastAsia="en-US"/>
        </w:rPr>
      </w:pPr>
    </w:p>
    <w:p w14:paraId="68FF6C25" w14:textId="0C3EA7AF" w:rsidR="00DC1AB0" w:rsidRDefault="00C82C71" w:rsidP="00AC30C8">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Since all nine leak checker cabinets</w:t>
      </w:r>
      <w:r w:rsidR="00B44F94">
        <w:rPr>
          <w:rFonts w:asciiTheme="minorHAnsi" w:hAnsiTheme="minorHAnsi" w:cstheme="minorHAnsi"/>
          <w:sz w:val="22"/>
          <w:szCs w:val="22"/>
          <w:lang w:val="en-US" w:eastAsia="en-US"/>
        </w:rPr>
        <w:t xml:space="preserve"> have been </w:t>
      </w:r>
      <w:r w:rsidR="003A037F">
        <w:rPr>
          <w:rFonts w:asciiTheme="minorHAnsi" w:hAnsiTheme="minorHAnsi" w:cstheme="minorHAnsi"/>
          <w:sz w:val="22"/>
          <w:szCs w:val="22"/>
          <w:lang w:val="en-US" w:eastAsia="en-US"/>
        </w:rPr>
        <w:t xml:space="preserve">in use within manufacturing, </w:t>
      </w:r>
      <w:r w:rsidR="00227ED5">
        <w:rPr>
          <w:rFonts w:asciiTheme="minorHAnsi" w:hAnsiTheme="minorHAnsi" w:cstheme="minorHAnsi"/>
          <w:sz w:val="22"/>
          <w:szCs w:val="22"/>
          <w:lang w:val="en-US" w:eastAsia="en-US"/>
        </w:rPr>
        <w:t xml:space="preserve">any issues with the leak checking cabinets </w:t>
      </w:r>
      <w:r w:rsidR="005659D7">
        <w:rPr>
          <w:rFonts w:asciiTheme="minorHAnsi" w:hAnsiTheme="minorHAnsi" w:cstheme="minorHAnsi"/>
          <w:sz w:val="22"/>
          <w:szCs w:val="22"/>
          <w:lang w:val="en-US" w:eastAsia="en-US"/>
        </w:rPr>
        <w:t xml:space="preserve">are to be brought to shift support to resolve. </w:t>
      </w:r>
    </w:p>
    <w:p w14:paraId="5C12B685" w14:textId="77777777" w:rsidR="00BE02F9" w:rsidRDefault="005659D7" w:rsidP="00AC30C8">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One issues that has been mentioned is the new </w:t>
      </w:r>
      <w:r w:rsidR="005B3098">
        <w:rPr>
          <w:rFonts w:asciiTheme="minorHAnsi" w:hAnsiTheme="minorHAnsi" w:cstheme="minorHAnsi"/>
          <w:sz w:val="22"/>
          <w:szCs w:val="22"/>
          <w:lang w:val="en-US" w:eastAsia="en-US"/>
        </w:rPr>
        <w:t>P</w:t>
      </w:r>
      <w:r>
        <w:rPr>
          <w:rFonts w:asciiTheme="minorHAnsi" w:hAnsiTheme="minorHAnsi" w:cstheme="minorHAnsi"/>
          <w:sz w:val="22"/>
          <w:szCs w:val="22"/>
          <w:lang w:val="en-US" w:eastAsia="en-US"/>
        </w:rPr>
        <w:t xml:space="preserve">yrini gauges being used </w:t>
      </w:r>
      <w:r w:rsidR="005B3098">
        <w:rPr>
          <w:rFonts w:asciiTheme="minorHAnsi" w:hAnsiTheme="minorHAnsi" w:cstheme="minorHAnsi"/>
          <w:sz w:val="22"/>
          <w:szCs w:val="22"/>
          <w:lang w:val="en-US" w:eastAsia="en-US"/>
        </w:rPr>
        <w:t xml:space="preserve">only go to one decimal place instead of the Baratron gauges that measure to two decimal places. </w:t>
      </w:r>
      <w:r w:rsidR="00C915BC">
        <w:rPr>
          <w:rFonts w:asciiTheme="minorHAnsi" w:hAnsiTheme="minorHAnsi" w:cstheme="minorHAnsi"/>
          <w:sz w:val="22"/>
          <w:szCs w:val="22"/>
          <w:lang w:val="en-US" w:eastAsia="en-US"/>
        </w:rPr>
        <w:t xml:space="preserve"> </w:t>
      </w:r>
    </w:p>
    <w:p w14:paraId="3AFF0414" w14:textId="73087393" w:rsidR="00BE02F9" w:rsidRDefault="00BE02F9" w:rsidP="00AC30C8">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A chart has been made to help with calculations for the new Pyrini gauges </w:t>
      </w:r>
    </w:p>
    <w:p w14:paraId="5FE04357" w14:textId="77777777" w:rsidR="00BE02F9" w:rsidRDefault="00BE02F9" w:rsidP="00AC30C8">
      <w:pPr>
        <w:rPr>
          <w:rFonts w:asciiTheme="minorHAnsi" w:hAnsiTheme="minorHAnsi" w:cstheme="minorHAnsi"/>
          <w:sz w:val="22"/>
          <w:szCs w:val="22"/>
          <w:lang w:val="en-US" w:eastAsia="en-US"/>
        </w:rPr>
      </w:pPr>
    </w:p>
    <w:p w14:paraId="34A3D601" w14:textId="3798D990" w:rsidR="005659D7" w:rsidRDefault="00C915BC" w:rsidP="00AC30C8">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These </w:t>
      </w:r>
      <w:r w:rsidR="001B1773">
        <w:rPr>
          <w:rFonts w:asciiTheme="minorHAnsi" w:hAnsiTheme="minorHAnsi" w:cstheme="minorHAnsi"/>
          <w:sz w:val="22"/>
          <w:szCs w:val="22"/>
          <w:lang w:val="en-US" w:eastAsia="en-US"/>
        </w:rPr>
        <w:t xml:space="preserve">will need to be adjusted from </w:t>
      </w:r>
      <w:proofErr w:type="spellStart"/>
      <w:r w:rsidR="001B1773">
        <w:rPr>
          <w:rFonts w:asciiTheme="minorHAnsi" w:hAnsiTheme="minorHAnsi" w:cstheme="minorHAnsi"/>
          <w:sz w:val="22"/>
          <w:szCs w:val="22"/>
          <w:lang w:val="en-US" w:eastAsia="en-US"/>
        </w:rPr>
        <w:t>Mtorr</w:t>
      </w:r>
      <w:proofErr w:type="spellEnd"/>
      <w:r w:rsidR="001B1773">
        <w:rPr>
          <w:rFonts w:asciiTheme="minorHAnsi" w:hAnsiTheme="minorHAnsi" w:cstheme="minorHAnsi"/>
          <w:sz w:val="22"/>
          <w:szCs w:val="22"/>
          <w:lang w:val="en-US" w:eastAsia="en-US"/>
        </w:rPr>
        <w:t xml:space="preserve"> </w:t>
      </w:r>
      <w:r w:rsidR="0005073F">
        <w:rPr>
          <w:rFonts w:asciiTheme="minorHAnsi" w:hAnsiTheme="minorHAnsi" w:cstheme="minorHAnsi"/>
          <w:sz w:val="22"/>
          <w:szCs w:val="22"/>
          <w:lang w:val="en-US" w:eastAsia="en-US"/>
        </w:rPr>
        <w:t xml:space="preserve">(measurement of pressure) to voltage. When changed it gives a much more accurate reading removing the problem. </w:t>
      </w:r>
      <w:r w:rsidR="009E3AFC">
        <w:rPr>
          <w:rFonts w:asciiTheme="minorHAnsi" w:hAnsiTheme="minorHAnsi" w:cstheme="minorHAnsi"/>
          <w:sz w:val="22"/>
          <w:szCs w:val="22"/>
          <w:lang w:val="en-US" w:eastAsia="en-US"/>
        </w:rPr>
        <w:t xml:space="preserve">One issue with this method is that a conversion chart has had to be made to help technicians understand </w:t>
      </w:r>
      <w:r w:rsidR="00E8184B">
        <w:rPr>
          <w:rFonts w:asciiTheme="minorHAnsi" w:hAnsiTheme="minorHAnsi" w:cstheme="minorHAnsi"/>
          <w:sz w:val="22"/>
          <w:szCs w:val="22"/>
          <w:lang w:val="en-US" w:eastAsia="en-US"/>
        </w:rPr>
        <w:t>and complete tests accurately. (See below for chart)</w:t>
      </w:r>
      <w:r w:rsidR="000B598A">
        <w:rPr>
          <w:rFonts w:asciiTheme="minorHAnsi" w:hAnsiTheme="minorHAnsi" w:cstheme="minorHAnsi"/>
          <w:sz w:val="22"/>
          <w:szCs w:val="22"/>
          <w:lang w:val="en-US" w:eastAsia="en-US"/>
        </w:rPr>
        <w:t>.</w:t>
      </w:r>
      <w:r w:rsidR="00E1028B">
        <w:rPr>
          <w:rFonts w:asciiTheme="minorHAnsi" w:hAnsiTheme="minorHAnsi" w:cstheme="minorHAnsi"/>
          <w:sz w:val="22"/>
          <w:szCs w:val="22"/>
          <w:lang w:val="en-US" w:eastAsia="en-US"/>
        </w:rPr>
        <w:t xml:space="preserve"> This chart allows them to convert the voltage to </w:t>
      </w:r>
      <w:proofErr w:type="spellStart"/>
      <w:r w:rsidR="00E1028B">
        <w:rPr>
          <w:rFonts w:asciiTheme="minorHAnsi" w:hAnsiTheme="minorHAnsi" w:cstheme="minorHAnsi"/>
          <w:sz w:val="22"/>
          <w:szCs w:val="22"/>
          <w:lang w:val="en-US" w:eastAsia="en-US"/>
        </w:rPr>
        <w:t>Mtorr</w:t>
      </w:r>
      <w:proofErr w:type="spellEnd"/>
      <w:r w:rsidR="00E1028B">
        <w:rPr>
          <w:rFonts w:asciiTheme="minorHAnsi" w:hAnsiTheme="minorHAnsi" w:cstheme="minorHAnsi"/>
          <w:sz w:val="22"/>
          <w:szCs w:val="22"/>
          <w:lang w:val="en-US" w:eastAsia="en-US"/>
        </w:rPr>
        <w:t xml:space="preserve"> which can be put into the manufacturing system as a record for passing a leak uprate test. </w:t>
      </w:r>
    </w:p>
    <w:p w14:paraId="4418AEC5" w14:textId="77777777" w:rsidR="00E73AF1" w:rsidRPr="00E73AF1" w:rsidRDefault="00E1028B" w:rsidP="00E73AF1">
      <w:pPr>
        <w:rPr>
          <w:rFonts w:asciiTheme="minorHAnsi" w:hAnsiTheme="minorHAnsi" w:cstheme="minorHAnsi"/>
          <w:sz w:val="22"/>
          <w:szCs w:val="22"/>
          <w:lang w:eastAsia="en-US"/>
        </w:rPr>
      </w:pPr>
      <w:r>
        <w:rPr>
          <w:rFonts w:asciiTheme="minorHAnsi" w:hAnsiTheme="minorHAnsi" w:cstheme="minorHAnsi"/>
          <w:sz w:val="22"/>
          <w:szCs w:val="22"/>
          <w:lang w:val="en-US" w:eastAsia="en-US"/>
        </w:rPr>
        <w:t xml:space="preserve">This is important as </w:t>
      </w:r>
      <w:r w:rsidR="00BD0986">
        <w:rPr>
          <w:rFonts w:asciiTheme="minorHAnsi" w:hAnsiTheme="minorHAnsi" w:cstheme="minorHAnsi"/>
          <w:sz w:val="22"/>
          <w:szCs w:val="22"/>
          <w:lang w:val="en-US" w:eastAsia="en-US"/>
        </w:rPr>
        <w:t xml:space="preserve">some types of modules have a LUR of 0.23 which requires an additional decimal place </w:t>
      </w:r>
      <w:r w:rsidR="00C15ACF">
        <w:rPr>
          <w:rFonts w:asciiTheme="minorHAnsi" w:hAnsiTheme="minorHAnsi" w:cstheme="minorHAnsi"/>
          <w:sz w:val="22"/>
          <w:szCs w:val="22"/>
          <w:lang w:val="en-US" w:eastAsia="en-US"/>
        </w:rPr>
        <w:t xml:space="preserve">than what was given by the gauge. This allows all modules to be tested with these gauges. </w:t>
      </w:r>
      <w:r w:rsidR="00E73AF1" w:rsidRPr="00E73AF1">
        <w:rPr>
          <w:rFonts w:asciiTheme="minorHAnsi" w:hAnsiTheme="minorHAnsi" w:cstheme="minorHAnsi"/>
          <w:sz w:val="22"/>
          <w:szCs w:val="22"/>
          <w:lang w:eastAsia="en-US"/>
        </w:rPr>
        <w:t>(Johansson, 2023)</w:t>
      </w:r>
    </w:p>
    <w:p w14:paraId="755A2C4A" w14:textId="01F59ABB" w:rsidR="00E1028B" w:rsidRDefault="00E1028B" w:rsidP="00AC30C8">
      <w:pPr>
        <w:rPr>
          <w:rFonts w:asciiTheme="minorHAnsi" w:hAnsiTheme="minorHAnsi" w:cstheme="minorHAnsi"/>
          <w:sz w:val="22"/>
          <w:szCs w:val="22"/>
          <w:lang w:val="en-US" w:eastAsia="en-US"/>
        </w:rPr>
      </w:pPr>
    </w:p>
    <w:p w14:paraId="5F0FA48E" w14:textId="77777777" w:rsidR="000B598A" w:rsidRPr="000838C2" w:rsidRDefault="000B598A" w:rsidP="00AC30C8">
      <w:pPr>
        <w:rPr>
          <w:rFonts w:asciiTheme="minorHAnsi" w:hAnsiTheme="minorHAnsi" w:cstheme="minorHAnsi"/>
          <w:sz w:val="22"/>
          <w:szCs w:val="22"/>
          <w:lang w:val="en-US" w:eastAsia="en-US"/>
        </w:rPr>
      </w:pPr>
    </w:p>
    <w:p w14:paraId="183A6B2B" w14:textId="77777777" w:rsidR="000C2D9B" w:rsidRPr="000C2D9B" w:rsidRDefault="000C2D9B" w:rsidP="000C2D9B">
      <w:pPr>
        <w:rPr>
          <w:rFonts w:asciiTheme="minorHAnsi" w:hAnsiTheme="minorHAnsi" w:cstheme="minorHAnsi"/>
          <w:sz w:val="22"/>
          <w:szCs w:val="22"/>
          <w:lang w:val="en-US" w:eastAsia="en-US"/>
        </w:rPr>
      </w:pPr>
    </w:p>
    <w:p w14:paraId="511102DA" w14:textId="0C191280" w:rsidR="0035626C" w:rsidRDefault="0035626C" w:rsidP="00B0207D">
      <w:pPr>
        <w:ind w:left="1080"/>
        <w:rPr>
          <w:rFonts w:ascii="Arial" w:hAnsi="Arial" w:cs="Arial"/>
          <w:i/>
          <w:iCs/>
          <w:sz w:val="24"/>
          <w:szCs w:val="24"/>
        </w:rPr>
      </w:pPr>
    </w:p>
    <w:p w14:paraId="5CB55779" w14:textId="77777777" w:rsidR="00284C3E" w:rsidRDefault="00170EF5" w:rsidP="00284C3E">
      <w:pPr>
        <w:keepNext/>
        <w:ind w:left="1080"/>
      </w:pPr>
      <w:r w:rsidRPr="00170EF5">
        <w:rPr>
          <w:rFonts w:ascii="Arial" w:hAnsi="Arial" w:cs="Arial"/>
          <w:i/>
          <w:iCs/>
          <w:noProof/>
          <w:sz w:val="24"/>
          <w:szCs w:val="24"/>
        </w:rPr>
        <w:lastRenderedPageBreak/>
        <w:drawing>
          <wp:inline distT="0" distB="0" distL="0" distR="0" wp14:anchorId="2723CA60" wp14:editId="5AB59858">
            <wp:extent cx="5239820" cy="5623267"/>
            <wp:effectExtent l="0" t="0" r="0" b="0"/>
            <wp:docPr id="711388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388157" name=""/>
                    <pic:cNvPicPr/>
                  </pic:nvPicPr>
                  <pic:blipFill rotWithShape="1">
                    <a:blip r:embed="rId29"/>
                    <a:srcRect l="52723"/>
                    <a:stretch>
                      <a:fillRect/>
                    </a:stretch>
                  </pic:blipFill>
                  <pic:spPr bwMode="auto">
                    <a:xfrm>
                      <a:off x="0" y="0"/>
                      <a:ext cx="5254369" cy="5638881"/>
                    </a:xfrm>
                    <a:prstGeom prst="rect">
                      <a:avLst/>
                    </a:prstGeom>
                    <a:ln>
                      <a:noFill/>
                    </a:ln>
                    <a:extLst>
                      <a:ext uri="{53640926-AAD7-44D8-BBD7-CCE9431645EC}">
                        <a14:shadowObscured xmlns:a14="http://schemas.microsoft.com/office/drawing/2010/main"/>
                      </a:ext>
                    </a:extLst>
                  </pic:spPr>
                </pic:pic>
              </a:graphicData>
            </a:graphic>
          </wp:inline>
        </w:drawing>
      </w:r>
    </w:p>
    <w:p w14:paraId="17AEAC33" w14:textId="003B7D82" w:rsidR="0035626C" w:rsidRPr="00284C3E" w:rsidRDefault="00284C3E" w:rsidP="00284C3E">
      <w:pPr>
        <w:pStyle w:val="Caption"/>
        <w:rPr>
          <w:rFonts w:asciiTheme="minorHAnsi" w:hAnsiTheme="minorHAnsi" w:cstheme="minorHAnsi"/>
          <w:i w:val="0"/>
          <w:iCs w:val="0"/>
          <w:sz w:val="22"/>
          <w:szCs w:val="22"/>
        </w:rPr>
      </w:pPr>
      <w:r w:rsidRPr="00284C3E">
        <w:rPr>
          <w:rFonts w:asciiTheme="minorHAnsi" w:hAnsiTheme="minorHAnsi" w:cstheme="minorHAnsi"/>
          <w:i w:val="0"/>
          <w:iCs w:val="0"/>
          <w:sz w:val="22"/>
          <w:szCs w:val="22"/>
        </w:rPr>
        <w:t xml:space="preserve">Appendix 8. </w:t>
      </w:r>
      <w:r w:rsidRPr="00284C3E">
        <w:rPr>
          <w:rFonts w:asciiTheme="minorHAnsi" w:hAnsiTheme="minorHAnsi" w:cstheme="minorHAnsi"/>
          <w:i w:val="0"/>
          <w:iCs w:val="0"/>
          <w:sz w:val="22"/>
          <w:szCs w:val="22"/>
        </w:rPr>
        <w:t>Control Measures Table (Pressure to voltage)</w:t>
      </w:r>
    </w:p>
    <w:p w14:paraId="19BBE54A" w14:textId="6DAAAA10" w:rsidR="00B0207D" w:rsidRPr="006D1F62" w:rsidRDefault="00284C3E" w:rsidP="00284C3E">
      <w:pPr>
        <w:spacing w:after="160" w:line="259" w:lineRule="auto"/>
        <w:rPr>
          <w:rFonts w:ascii="Arial" w:hAnsi="Arial" w:cs="Arial"/>
          <w:i/>
          <w:iCs/>
          <w:sz w:val="24"/>
          <w:szCs w:val="24"/>
        </w:rPr>
      </w:pPr>
      <w:r>
        <w:rPr>
          <w:rFonts w:ascii="Arial" w:hAnsi="Arial" w:cs="Arial"/>
          <w:i/>
          <w:iCs/>
          <w:sz w:val="24"/>
          <w:szCs w:val="24"/>
        </w:rPr>
        <w:br w:type="page"/>
      </w:r>
    </w:p>
    <w:p w14:paraId="1D5942E7" w14:textId="474B094B" w:rsidR="00B0207D" w:rsidRDefault="00B0207D" w:rsidP="008D01E5">
      <w:pPr>
        <w:pStyle w:val="Heading1"/>
      </w:pPr>
      <w:bookmarkStart w:id="56" w:name="_Toc228818052"/>
      <w:r>
        <w:lastRenderedPageBreak/>
        <w:t>References</w:t>
      </w:r>
      <w:bookmarkEnd w:id="56"/>
      <w:r w:rsidR="0041199C">
        <w:t xml:space="preserve"> </w:t>
      </w:r>
    </w:p>
    <w:p w14:paraId="6794A066"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Adobe Communications Team (2022a). </w:t>
      </w:r>
      <w:r w:rsidRPr="007D3D18">
        <w:rPr>
          <w:rFonts w:asciiTheme="minorHAnsi" w:hAnsiTheme="minorHAnsi" w:cstheme="minorHAnsi"/>
          <w:i/>
          <w:iCs/>
          <w:sz w:val="22"/>
          <w:szCs w:val="22"/>
          <w:lang w:eastAsia="en-US"/>
        </w:rPr>
        <w:t>Project scope — definition, best practices, examples, and more</w:t>
      </w:r>
      <w:r w:rsidRPr="007D3D18">
        <w:rPr>
          <w:rFonts w:asciiTheme="minorHAnsi" w:hAnsiTheme="minorHAnsi" w:cstheme="minorHAnsi"/>
          <w:sz w:val="22"/>
          <w:szCs w:val="22"/>
          <w:lang w:eastAsia="en-US"/>
        </w:rPr>
        <w:t>. [online] Adobe.com. Available at: https://business.adobe.com/blog/basics/project-scope-definition-best-practices-examples-and-more [Accessed 4 May 2026].</w:t>
      </w:r>
    </w:p>
    <w:p w14:paraId="4BDA4A03"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Adobe Communications Team (2022b). </w:t>
      </w:r>
      <w:r w:rsidRPr="007D3D18">
        <w:rPr>
          <w:rFonts w:asciiTheme="minorHAnsi" w:hAnsiTheme="minorHAnsi" w:cstheme="minorHAnsi"/>
          <w:i/>
          <w:iCs/>
          <w:sz w:val="22"/>
          <w:szCs w:val="22"/>
          <w:lang w:eastAsia="en-US"/>
        </w:rPr>
        <w:t>What is a Project Charter in Project Management? | Adobe Workfront</w:t>
      </w:r>
      <w:r w:rsidRPr="007D3D18">
        <w:rPr>
          <w:rFonts w:asciiTheme="minorHAnsi" w:hAnsiTheme="minorHAnsi" w:cstheme="minorHAnsi"/>
          <w:sz w:val="22"/>
          <w:szCs w:val="22"/>
          <w:lang w:eastAsia="en-US"/>
        </w:rPr>
        <w:t>. [online] Adobe.com. Available at: https://business.adobe.com/blog/basics/project-charter [Accessed 4 May 2026].</w:t>
      </w:r>
    </w:p>
    <w:p w14:paraId="10563095" w14:textId="77777777" w:rsidR="007D3D18" w:rsidRPr="007D3D18" w:rsidRDefault="007D3D18" w:rsidP="007D3D18">
      <w:pPr>
        <w:rPr>
          <w:rFonts w:asciiTheme="minorHAnsi" w:hAnsiTheme="minorHAnsi" w:cstheme="minorHAnsi"/>
          <w:sz w:val="22"/>
          <w:szCs w:val="22"/>
          <w:lang w:eastAsia="en-US"/>
        </w:rPr>
      </w:pPr>
      <w:proofErr w:type="spellStart"/>
      <w:r w:rsidRPr="007D3D18">
        <w:rPr>
          <w:rFonts w:asciiTheme="minorHAnsi" w:hAnsiTheme="minorHAnsi" w:cstheme="minorHAnsi"/>
          <w:sz w:val="22"/>
          <w:szCs w:val="22"/>
          <w:lang w:eastAsia="en-US"/>
        </w:rPr>
        <w:t>AMREPInspect</w:t>
      </w:r>
      <w:proofErr w:type="spellEnd"/>
      <w:r w:rsidRPr="007D3D18">
        <w:rPr>
          <w:rFonts w:asciiTheme="minorHAnsi" w:hAnsiTheme="minorHAnsi" w:cstheme="minorHAnsi"/>
          <w:sz w:val="22"/>
          <w:szCs w:val="22"/>
          <w:lang w:eastAsia="en-US"/>
        </w:rPr>
        <w:t xml:space="preserve"> (2025). </w:t>
      </w:r>
      <w:r w:rsidRPr="007D3D18">
        <w:rPr>
          <w:rFonts w:asciiTheme="minorHAnsi" w:hAnsiTheme="minorHAnsi" w:cstheme="minorHAnsi"/>
          <w:i/>
          <w:iCs/>
          <w:sz w:val="22"/>
          <w:szCs w:val="22"/>
          <w:lang w:eastAsia="en-US"/>
        </w:rPr>
        <w:t>Process Capability Study: What It Is &amp; How to Run It</w:t>
      </w:r>
      <w:r w:rsidRPr="007D3D18">
        <w:rPr>
          <w:rFonts w:asciiTheme="minorHAnsi" w:hAnsiTheme="minorHAnsi" w:cstheme="minorHAnsi"/>
          <w:sz w:val="22"/>
          <w:szCs w:val="22"/>
          <w:lang w:eastAsia="en-US"/>
        </w:rPr>
        <w:t>. [online] Amrepinspect.com. Available at: https://amrepinspect.com/blog/process-capability-study [Accessed 4 May 2026].</w:t>
      </w:r>
    </w:p>
    <w:p w14:paraId="55926F49"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Asana (2024). </w:t>
      </w:r>
      <w:r w:rsidRPr="007D3D18">
        <w:rPr>
          <w:rFonts w:asciiTheme="minorHAnsi" w:hAnsiTheme="minorHAnsi" w:cstheme="minorHAnsi"/>
          <w:i/>
          <w:iCs/>
          <w:sz w:val="22"/>
          <w:szCs w:val="22"/>
          <w:lang w:eastAsia="en-US"/>
        </w:rPr>
        <w:t>Guide to Process Mapping: Definition, How-to, and Tips • Asana</w:t>
      </w:r>
      <w:r w:rsidRPr="007D3D18">
        <w:rPr>
          <w:rFonts w:asciiTheme="minorHAnsi" w:hAnsiTheme="minorHAnsi" w:cstheme="minorHAnsi"/>
          <w:sz w:val="22"/>
          <w:szCs w:val="22"/>
          <w:lang w:eastAsia="en-US"/>
        </w:rPr>
        <w:t>. [online] Asana. Available at: https://asana.com/resources/process-mapping [Accessed 4 May 2026].</w:t>
      </w:r>
    </w:p>
    <w:p w14:paraId="6DC43555"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Bunker, A. (2025). </w:t>
      </w:r>
      <w:r w:rsidRPr="007D3D18">
        <w:rPr>
          <w:rFonts w:asciiTheme="minorHAnsi" w:hAnsiTheme="minorHAnsi" w:cstheme="minorHAnsi"/>
          <w:i/>
          <w:iCs/>
          <w:sz w:val="22"/>
          <w:szCs w:val="22"/>
          <w:lang w:eastAsia="en-US"/>
        </w:rPr>
        <w:t>What is the Voice of the Customer (</w:t>
      </w:r>
      <w:proofErr w:type="spellStart"/>
      <w:r w:rsidRPr="007D3D18">
        <w:rPr>
          <w:rFonts w:asciiTheme="minorHAnsi" w:hAnsiTheme="minorHAnsi" w:cstheme="minorHAnsi"/>
          <w:i/>
          <w:iCs/>
          <w:sz w:val="22"/>
          <w:szCs w:val="22"/>
          <w:lang w:eastAsia="en-US"/>
        </w:rPr>
        <w:t>VoC</w:t>
      </w:r>
      <w:proofErr w:type="spellEnd"/>
      <w:r w:rsidRPr="007D3D18">
        <w:rPr>
          <w:rFonts w:asciiTheme="minorHAnsi" w:hAnsiTheme="minorHAnsi" w:cstheme="minorHAnsi"/>
          <w:i/>
          <w:iCs/>
          <w:sz w:val="22"/>
          <w:szCs w:val="22"/>
          <w:lang w:eastAsia="en-US"/>
        </w:rPr>
        <w:t>)? - Qualtrics</w:t>
      </w:r>
      <w:r w:rsidRPr="007D3D18">
        <w:rPr>
          <w:rFonts w:asciiTheme="minorHAnsi" w:hAnsiTheme="minorHAnsi" w:cstheme="minorHAnsi"/>
          <w:sz w:val="22"/>
          <w:szCs w:val="22"/>
          <w:lang w:eastAsia="en-US"/>
        </w:rPr>
        <w:t>. [online] Qualtrics. Available at: https://www.qualtrics.com/articles/customer-experience/what-is-voice-of-customer/ [Accessed 4 May 2026].</w:t>
      </w:r>
    </w:p>
    <w:p w14:paraId="1B3EFAB6"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Buzan, T. (2025). </w:t>
      </w:r>
      <w:proofErr w:type="spellStart"/>
      <w:r w:rsidRPr="007D3D18">
        <w:rPr>
          <w:rFonts w:asciiTheme="minorHAnsi" w:hAnsiTheme="minorHAnsi" w:cstheme="minorHAnsi"/>
          <w:i/>
          <w:iCs/>
          <w:sz w:val="22"/>
          <w:szCs w:val="22"/>
          <w:lang w:eastAsia="en-US"/>
        </w:rPr>
        <w:t>LibGuides</w:t>
      </w:r>
      <w:proofErr w:type="spellEnd"/>
      <w:r w:rsidRPr="007D3D18">
        <w:rPr>
          <w:rFonts w:asciiTheme="minorHAnsi" w:hAnsiTheme="minorHAnsi" w:cstheme="minorHAnsi"/>
          <w:i/>
          <w:iCs/>
          <w:sz w:val="22"/>
          <w:szCs w:val="22"/>
          <w:lang w:eastAsia="en-US"/>
        </w:rPr>
        <w:t>: Creative Problem Solving: Mind Mapping</w:t>
      </w:r>
      <w:r w:rsidRPr="007D3D18">
        <w:rPr>
          <w:rFonts w:asciiTheme="minorHAnsi" w:hAnsiTheme="minorHAnsi" w:cstheme="minorHAnsi"/>
          <w:sz w:val="22"/>
          <w:szCs w:val="22"/>
          <w:lang w:eastAsia="en-US"/>
        </w:rPr>
        <w:t>. [online] Derby.ac.uk. Available at: https://libguides.derby.ac.uk/develop-at-derby/creative-problem-solving/mind_mapping [Accessed 4 May 2026].</w:t>
      </w:r>
    </w:p>
    <w:p w14:paraId="5A24E345" w14:textId="77777777" w:rsidR="007D3D18" w:rsidRPr="007D3D18" w:rsidRDefault="007D3D18" w:rsidP="007D3D18">
      <w:pPr>
        <w:rPr>
          <w:rFonts w:asciiTheme="minorHAnsi" w:hAnsiTheme="minorHAnsi" w:cstheme="minorHAnsi"/>
          <w:sz w:val="22"/>
          <w:szCs w:val="22"/>
          <w:lang w:eastAsia="en-US"/>
        </w:rPr>
      </w:pPr>
      <w:proofErr w:type="spellStart"/>
      <w:r w:rsidRPr="007D3D18">
        <w:rPr>
          <w:rFonts w:asciiTheme="minorHAnsi" w:hAnsiTheme="minorHAnsi" w:cstheme="minorHAnsi"/>
          <w:sz w:val="22"/>
          <w:szCs w:val="22"/>
          <w:lang w:eastAsia="en-US"/>
        </w:rPr>
        <w:t>DublinBlue</w:t>
      </w:r>
      <w:proofErr w:type="spellEnd"/>
      <w:r w:rsidRPr="007D3D18">
        <w:rPr>
          <w:rFonts w:asciiTheme="minorHAnsi" w:hAnsiTheme="minorHAnsi" w:cstheme="minorHAnsi"/>
          <w:sz w:val="22"/>
          <w:szCs w:val="22"/>
          <w:lang w:eastAsia="en-US"/>
        </w:rPr>
        <w:t xml:space="preserve"> Admin (2022). </w:t>
      </w:r>
      <w:r w:rsidRPr="007D3D18">
        <w:rPr>
          <w:rFonts w:asciiTheme="minorHAnsi" w:hAnsiTheme="minorHAnsi" w:cstheme="minorHAnsi"/>
          <w:i/>
          <w:iCs/>
          <w:sz w:val="22"/>
          <w:szCs w:val="22"/>
          <w:lang w:eastAsia="en-US"/>
        </w:rPr>
        <w:t>Measurement Variation</w:t>
      </w:r>
      <w:r w:rsidRPr="007D3D18">
        <w:rPr>
          <w:rFonts w:asciiTheme="minorHAnsi" w:hAnsiTheme="minorHAnsi" w:cstheme="minorHAnsi"/>
          <w:sz w:val="22"/>
          <w:szCs w:val="22"/>
          <w:lang w:eastAsia="en-US"/>
        </w:rPr>
        <w:t>. [online] Air Academy Associates. Available at: https://airacad.com/measurement-variation/ [Accessed 4 May 2026].</w:t>
      </w:r>
    </w:p>
    <w:p w14:paraId="542FAF06"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Figma (2022). </w:t>
      </w:r>
      <w:r w:rsidRPr="007D3D18">
        <w:rPr>
          <w:rFonts w:asciiTheme="minorHAnsi" w:hAnsiTheme="minorHAnsi" w:cstheme="minorHAnsi"/>
          <w:i/>
          <w:iCs/>
          <w:sz w:val="22"/>
          <w:szCs w:val="22"/>
          <w:lang w:eastAsia="en-US"/>
        </w:rPr>
        <w:t xml:space="preserve">How To Write a Problem Statement: A Step-By-Step Guide | </w:t>
      </w:r>
      <w:proofErr w:type="spellStart"/>
      <w:r w:rsidRPr="007D3D18">
        <w:rPr>
          <w:rFonts w:asciiTheme="minorHAnsi" w:hAnsiTheme="minorHAnsi" w:cstheme="minorHAnsi"/>
          <w:i/>
          <w:iCs/>
          <w:sz w:val="22"/>
          <w:szCs w:val="22"/>
          <w:lang w:eastAsia="en-US"/>
        </w:rPr>
        <w:t>FigJam</w:t>
      </w:r>
      <w:proofErr w:type="spellEnd"/>
      <w:r w:rsidRPr="007D3D18">
        <w:rPr>
          <w:rFonts w:asciiTheme="minorHAnsi" w:hAnsiTheme="minorHAnsi" w:cstheme="minorHAnsi"/>
          <w:sz w:val="22"/>
          <w:szCs w:val="22"/>
          <w:lang w:eastAsia="en-US"/>
        </w:rPr>
        <w:t>. [online] Figma. Available at: https://www.figma.com/resource-library/problem-statement/ [Accessed 1 May 2026].</w:t>
      </w:r>
    </w:p>
    <w:p w14:paraId="445A54AB"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Hessing, T. (2014). </w:t>
      </w:r>
      <w:r w:rsidRPr="007D3D18">
        <w:rPr>
          <w:rFonts w:asciiTheme="minorHAnsi" w:hAnsiTheme="minorHAnsi" w:cstheme="minorHAnsi"/>
          <w:i/>
          <w:iCs/>
          <w:sz w:val="22"/>
          <w:szCs w:val="22"/>
          <w:lang w:eastAsia="en-US"/>
        </w:rPr>
        <w:t>Measurement Systems Analysis (MSA)</w:t>
      </w:r>
      <w:r w:rsidRPr="007D3D18">
        <w:rPr>
          <w:rFonts w:asciiTheme="minorHAnsi" w:hAnsiTheme="minorHAnsi" w:cstheme="minorHAnsi"/>
          <w:sz w:val="22"/>
          <w:szCs w:val="22"/>
          <w:lang w:eastAsia="en-US"/>
        </w:rPr>
        <w:t>. [online] Six Sigma Study Guide. Available at: https://sixsigmastudyguide.com/measurement-systems-analysis/ [Accessed 4 May 2026].</w:t>
      </w:r>
    </w:p>
    <w:p w14:paraId="586EF5A4"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JMP Statistical Discovery (2025). </w:t>
      </w:r>
      <w:r w:rsidRPr="007D3D18">
        <w:rPr>
          <w:rFonts w:asciiTheme="minorHAnsi" w:hAnsiTheme="minorHAnsi" w:cstheme="minorHAnsi"/>
          <w:i/>
          <w:iCs/>
          <w:sz w:val="22"/>
          <w:szCs w:val="22"/>
          <w:lang w:eastAsia="en-US"/>
        </w:rPr>
        <w:t>Line Graph</w:t>
      </w:r>
      <w:r w:rsidRPr="007D3D18">
        <w:rPr>
          <w:rFonts w:asciiTheme="minorHAnsi" w:hAnsiTheme="minorHAnsi" w:cstheme="minorHAnsi"/>
          <w:sz w:val="22"/>
          <w:szCs w:val="22"/>
          <w:lang w:eastAsia="en-US"/>
        </w:rPr>
        <w:t>. [online] Jmp.com. Available at: https://www.jmp.com/en/statistics-knowledge-portal/exploratory-data-analysis/line-graph [Accessed 4 May 2026].</w:t>
      </w:r>
    </w:p>
    <w:p w14:paraId="33D28665"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Johansson, J. (2023). </w:t>
      </w:r>
      <w:r w:rsidRPr="007D3D18">
        <w:rPr>
          <w:rFonts w:asciiTheme="minorHAnsi" w:hAnsiTheme="minorHAnsi" w:cstheme="minorHAnsi"/>
          <w:i/>
          <w:iCs/>
          <w:sz w:val="22"/>
          <w:szCs w:val="22"/>
          <w:lang w:eastAsia="en-US"/>
        </w:rPr>
        <w:t>Project monitoring and control: Complete guide (+ checklist)</w:t>
      </w:r>
      <w:r w:rsidRPr="007D3D18">
        <w:rPr>
          <w:rFonts w:asciiTheme="minorHAnsi" w:hAnsiTheme="minorHAnsi" w:cstheme="minorHAnsi"/>
          <w:sz w:val="22"/>
          <w:szCs w:val="22"/>
          <w:lang w:eastAsia="en-US"/>
        </w:rPr>
        <w:t>. [online] Work Life Balance Tips &amp; Work Scheduling Blog | Resource Guru. Available at: https://resourceguruapp.com/blog/project-management/project-monitoring-and-control [Accessed 4 May 2026].</w:t>
      </w:r>
    </w:p>
    <w:p w14:paraId="2E7AA729"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Kramer, L. (2025). </w:t>
      </w:r>
      <w:r w:rsidRPr="007D3D18">
        <w:rPr>
          <w:rFonts w:asciiTheme="minorHAnsi" w:hAnsiTheme="minorHAnsi" w:cstheme="minorHAnsi"/>
          <w:i/>
          <w:iCs/>
          <w:sz w:val="22"/>
          <w:szCs w:val="22"/>
          <w:lang w:eastAsia="en-US"/>
        </w:rPr>
        <w:t>How to Use Mind Mapping: Benefits, Techniques, and Examples | Grammarly</w:t>
      </w:r>
      <w:r w:rsidRPr="007D3D18">
        <w:rPr>
          <w:rFonts w:asciiTheme="minorHAnsi" w:hAnsiTheme="minorHAnsi" w:cstheme="minorHAnsi"/>
          <w:sz w:val="22"/>
          <w:szCs w:val="22"/>
          <w:lang w:eastAsia="en-US"/>
        </w:rPr>
        <w:t>. [online] How to Use Mind Mapping: Benefits, Techniques, and Examples | Grammarly. Available at: https://www.grammarly.com/blog/writing-process/mind-mapping/ [Accessed 4 May 2026].</w:t>
      </w:r>
    </w:p>
    <w:p w14:paraId="326B9AE6"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Leam, R. (2022). </w:t>
      </w:r>
      <w:r w:rsidRPr="007D3D18">
        <w:rPr>
          <w:rFonts w:asciiTheme="minorHAnsi" w:hAnsiTheme="minorHAnsi" w:cstheme="minorHAnsi"/>
          <w:i/>
          <w:iCs/>
          <w:sz w:val="22"/>
          <w:szCs w:val="22"/>
          <w:lang w:eastAsia="en-US"/>
        </w:rPr>
        <w:t>Cost-benefit analysis: Past, present and future - Bennett School of Public Policy</w:t>
      </w:r>
      <w:r w:rsidRPr="007D3D18">
        <w:rPr>
          <w:rFonts w:asciiTheme="minorHAnsi" w:hAnsiTheme="minorHAnsi" w:cstheme="minorHAnsi"/>
          <w:sz w:val="22"/>
          <w:szCs w:val="22"/>
          <w:lang w:eastAsia="en-US"/>
        </w:rPr>
        <w:t>. [online] Bennett School of Public Policy. Available at: https://www.bennettschool.cam.ac.uk/blog/cost-benefit-analysis/ [Accessed 4 May 2026].</w:t>
      </w:r>
    </w:p>
    <w:p w14:paraId="65223C93"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Leech, K. (2023). </w:t>
      </w:r>
      <w:r w:rsidRPr="007D3D18">
        <w:rPr>
          <w:rFonts w:asciiTheme="minorHAnsi" w:hAnsiTheme="minorHAnsi" w:cstheme="minorHAnsi"/>
          <w:i/>
          <w:iCs/>
          <w:sz w:val="22"/>
          <w:szCs w:val="22"/>
          <w:lang w:eastAsia="en-US"/>
        </w:rPr>
        <w:t>How to run a successful pilot project</w:t>
      </w:r>
      <w:r w:rsidRPr="007D3D18">
        <w:rPr>
          <w:rFonts w:asciiTheme="minorHAnsi" w:hAnsiTheme="minorHAnsi" w:cstheme="minorHAnsi"/>
          <w:sz w:val="22"/>
          <w:szCs w:val="22"/>
          <w:lang w:eastAsia="en-US"/>
        </w:rPr>
        <w:t>. [online] monday.com Blog. Available at: https://monday.com/blog/project-management/pilot-project/ [Accessed 4 May 2026].</w:t>
      </w:r>
    </w:p>
    <w:p w14:paraId="6D7AB721"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MacNeil, C. (2024). </w:t>
      </w:r>
      <w:r w:rsidRPr="007D3D18">
        <w:rPr>
          <w:rFonts w:asciiTheme="minorHAnsi" w:hAnsiTheme="minorHAnsi" w:cstheme="minorHAnsi"/>
          <w:i/>
          <w:iCs/>
          <w:sz w:val="22"/>
          <w:szCs w:val="22"/>
          <w:lang w:eastAsia="en-US"/>
        </w:rPr>
        <w:t>Cost-Benefit Analysis: 5 Steps to Make Better Decisions • Asana</w:t>
      </w:r>
      <w:r w:rsidRPr="007D3D18">
        <w:rPr>
          <w:rFonts w:asciiTheme="minorHAnsi" w:hAnsiTheme="minorHAnsi" w:cstheme="minorHAnsi"/>
          <w:sz w:val="22"/>
          <w:szCs w:val="22"/>
          <w:lang w:eastAsia="en-US"/>
        </w:rPr>
        <w:t>. [online] Asana. Available at: https://asana.com/resources/cost-benefit-analysis [Accessed 4 May 2026].</w:t>
      </w:r>
    </w:p>
    <w:p w14:paraId="17D06421" w14:textId="77777777" w:rsidR="007D3D18" w:rsidRPr="007D3D18" w:rsidRDefault="007D3D18" w:rsidP="007D3D18">
      <w:pPr>
        <w:rPr>
          <w:rFonts w:asciiTheme="minorHAnsi" w:hAnsiTheme="minorHAnsi" w:cstheme="minorHAnsi"/>
          <w:sz w:val="22"/>
          <w:szCs w:val="22"/>
          <w:lang w:eastAsia="en-US"/>
        </w:rPr>
      </w:pPr>
      <w:proofErr w:type="spellStart"/>
      <w:r w:rsidRPr="007D3D18">
        <w:rPr>
          <w:rFonts w:asciiTheme="minorHAnsi" w:hAnsiTheme="minorHAnsi" w:cstheme="minorHAnsi"/>
          <w:sz w:val="22"/>
          <w:szCs w:val="22"/>
          <w:lang w:eastAsia="en-US"/>
        </w:rPr>
        <w:t>Mapue</w:t>
      </w:r>
      <w:proofErr w:type="spellEnd"/>
      <w:r w:rsidRPr="007D3D18">
        <w:rPr>
          <w:rFonts w:asciiTheme="minorHAnsi" w:hAnsiTheme="minorHAnsi" w:cstheme="minorHAnsi"/>
          <w:sz w:val="22"/>
          <w:szCs w:val="22"/>
          <w:lang w:eastAsia="en-US"/>
        </w:rPr>
        <w:t xml:space="preserve">, J. (2025). </w:t>
      </w:r>
      <w:r w:rsidRPr="007D3D18">
        <w:rPr>
          <w:rFonts w:asciiTheme="minorHAnsi" w:hAnsiTheme="minorHAnsi" w:cstheme="minorHAnsi"/>
          <w:i/>
          <w:iCs/>
          <w:sz w:val="22"/>
          <w:szCs w:val="22"/>
          <w:lang w:eastAsia="en-US"/>
        </w:rPr>
        <w:t xml:space="preserve">What is CTQ? Critical to Quality Explained </w:t>
      </w:r>
      <w:proofErr w:type="gramStart"/>
      <w:r w:rsidRPr="007D3D18">
        <w:rPr>
          <w:rFonts w:asciiTheme="minorHAnsi" w:hAnsiTheme="minorHAnsi" w:cstheme="minorHAnsi"/>
          <w:i/>
          <w:iCs/>
          <w:sz w:val="22"/>
          <w:szCs w:val="22"/>
          <w:lang w:eastAsia="en-US"/>
        </w:rPr>
        <w:t>With</w:t>
      </w:r>
      <w:proofErr w:type="gramEnd"/>
      <w:r w:rsidRPr="007D3D18">
        <w:rPr>
          <w:rFonts w:asciiTheme="minorHAnsi" w:hAnsiTheme="minorHAnsi" w:cstheme="minorHAnsi"/>
          <w:i/>
          <w:iCs/>
          <w:sz w:val="22"/>
          <w:szCs w:val="22"/>
          <w:lang w:eastAsia="en-US"/>
        </w:rPr>
        <w:t xml:space="preserve"> Examples</w:t>
      </w:r>
      <w:r w:rsidRPr="007D3D18">
        <w:rPr>
          <w:rFonts w:asciiTheme="minorHAnsi" w:hAnsiTheme="minorHAnsi" w:cstheme="minorHAnsi"/>
          <w:sz w:val="22"/>
          <w:szCs w:val="22"/>
          <w:lang w:eastAsia="en-US"/>
        </w:rPr>
        <w:t>. [online] GoSkills.com. Available at: https://www.goskills.com/Lean-Six-Sigma/Resources/critical-to-quality-ctq-examples [Accessed 4 May 2026].</w:t>
      </w:r>
    </w:p>
    <w:p w14:paraId="309DF246"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Peterka, P. (2024). </w:t>
      </w:r>
      <w:r w:rsidRPr="007D3D18">
        <w:rPr>
          <w:rFonts w:asciiTheme="minorHAnsi" w:hAnsiTheme="minorHAnsi" w:cstheme="minorHAnsi"/>
          <w:i/>
          <w:iCs/>
          <w:sz w:val="22"/>
          <w:szCs w:val="22"/>
          <w:lang w:eastAsia="en-US"/>
        </w:rPr>
        <w:t>Statistical Process Control (SPC) Charts: Ultimate Guide [2024]</w:t>
      </w:r>
      <w:r w:rsidRPr="007D3D18">
        <w:rPr>
          <w:rFonts w:asciiTheme="minorHAnsi" w:hAnsiTheme="minorHAnsi" w:cstheme="minorHAnsi"/>
          <w:sz w:val="22"/>
          <w:szCs w:val="22"/>
          <w:lang w:eastAsia="en-US"/>
        </w:rPr>
        <w:t>. [online] SixSigma.us. Available at: https://www.6sigma.us/six-sigma-in-focus/spc-charts/ [Accessed 4 May 2026].</w:t>
      </w:r>
    </w:p>
    <w:p w14:paraId="36642852"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lastRenderedPageBreak/>
        <w:t xml:space="preserve">Salesforce EMEA (2023). </w:t>
      </w:r>
      <w:r w:rsidRPr="007D3D18">
        <w:rPr>
          <w:rFonts w:asciiTheme="minorHAnsi" w:hAnsiTheme="minorHAnsi" w:cstheme="minorHAnsi"/>
          <w:i/>
          <w:iCs/>
          <w:sz w:val="22"/>
          <w:szCs w:val="22"/>
          <w:lang w:eastAsia="en-US"/>
        </w:rPr>
        <w:t>Data Visualisation Made Easy: Choose the Right Chart for Your Data</w:t>
      </w:r>
      <w:r w:rsidRPr="007D3D18">
        <w:rPr>
          <w:rFonts w:asciiTheme="minorHAnsi" w:hAnsiTheme="minorHAnsi" w:cstheme="minorHAnsi"/>
          <w:sz w:val="22"/>
          <w:szCs w:val="22"/>
          <w:lang w:eastAsia="en-US"/>
        </w:rPr>
        <w:t>. [online] Salesforce. Available at: https://www.salesforce.com/eu/blog/how-to-start-data-visualisation/ [Accessed 4 May 2026].</w:t>
      </w:r>
    </w:p>
    <w:p w14:paraId="3B6B90CE"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Shea, F.O. (2025). </w:t>
      </w:r>
      <w:r w:rsidRPr="007D3D18">
        <w:rPr>
          <w:rFonts w:asciiTheme="minorHAnsi" w:hAnsiTheme="minorHAnsi" w:cstheme="minorHAnsi"/>
          <w:i/>
          <w:iCs/>
          <w:sz w:val="22"/>
          <w:szCs w:val="22"/>
          <w:lang w:eastAsia="en-US"/>
        </w:rPr>
        <w:t>Project Charter Explained: Purpose, Steps, &amp; Free Template</w:t>
      </w:r>
      <w:r w:rsidRPr="007D3D18">
        <w:rPr>
          <w:rFonts w:asciiTheme="minorHAnsi" w:hAnsiTheme="minorHAnsi" w:cstheme="minorHAnsi"/>
          <w:sz w:val="22"/>
          <w:szCs w:val="22"/>
          <w:lang w:eastAsia="en-US"/>
        </w:rPr>
        <w:t xml:space="preserve">. [online] </w:t>
      </w:r>
      <w:proofErr w:type="spellStart"/>
      <w:r w:rsidRPr="007D3D18">
        <w:rPr>
          <w:rFonts w:asciiTheme="minorHAnsi" w:hAnsiTheme="minorHAnsi" w:cstheme="minorHAnsi"/>
          <w:sz w:val="22"/>
          <w:szCs w:val="22"/>
          <w:lang w:eastAsia="en-US"/>
        </w:rPr>
        <w:t>Screendragon</w:t>
      </w:r>
      <w:proofErr w:type="spellEnd"/>
      <w:r w:rsidRPr="007D3D18">
        <w:rPr>
          <w:rFonts w:asciiTheme="minorHAnsi" w:hAnsiTheme="minorHAnsi" w:cstheme="minorHAnsi"/>
          <w:sz w:val="22"/>
          <w:szCs w:val="22"/>
          <w:lang w:eastAsia="en-US"/>
        </w:rPr>
        <w:t>. Available at: https://www.screendragon.com/blog/project-charter-explained/ [Accessed 4 May 2026].</w:t>
      </w:r>
    </w:p>
    <w:p w14:paraId="289EFF76" w14:textId="77777777" w:rsidR="007D3D18" w:rsidRPr="007D3D18" w:rsidRDefault="007D3D18" w:rsidP="007D3D18">
      <w:pPr>
        <w:rPr>
          <w:rFonts w:asciiTheme="minorHAnsi" w:hAnsiTheme="minorHAnsi" w:cstheme="minorHAnsi"/>
          <w:sz w:val="22"/>
          <w:szCs w:val="22"/>
          <w:lang w:eastAsia="en-US"/>
        </w:rPr>
      </w:pPr>
      <w:proofErr w:type="spellStart"/>
      <w:r w:rsidRPr="007D3D18">
        <w:rPr>
          <w:rFonts w:asciiTheme="minorHAnsi" w:hAnsiTheme="minorHAnsi" w:cstheme="minorHAnsi"/>
          <w:sz w:val="22"/>
          <w:szCs w:val="22"/>
          <w:lang w:eastAsia="en-US"/>
        </w:rPr>
        <w:t>Sopheon</w:t>
      </w:r>
      <w:proofErr w:type="spellEnd"/>
      <w:r w:rsidRPr="007D3D18">
        <w:rPr>
          <w:rFonts w:asciiTheme="minorHAnsi" w:hAnsiTheme="minorHAnsi" w:cstheme="minorHAnsi"/>
          <w:sz w:val="22"/>
          <w:szCs w:val="22"/>
          <w:lang w:eastAsia="en-US"/>
        </w:rPr>
        <w:t xml:space="preserve"> (2025). </w:t>
      </w:r>
      <w:r w:rsidRPr="007D3D18">
        <w:rPr>
          <w:rFonts w:asciiTheme="minorHAnsi" w:hAnsiTheme="minorHAnsi" w:cstheme="minorHAnsi"/>
          <w:i/>
          <w:iCs/>
          <w:sz w:val="22"/>
          <w:szCs w:val="22"/>
          <w:lang w:eastAsia="en-US"/>
        </w:rPr>
        <w:t>Idea Generation for Organizations: Methods and Processes for Innovative Thinking</w:t>
      </w:r>
      <w:r w:rsidRPr="007D3D18">
        <w:rPr>
          <w:rFonts w:asciiTheme="minorHAnsi" w:hAnsiTheme="minorHAnsi" w:cstheme="minorHAnsi"/>
          <w:sz w:val="22"/>
          <w:szCs w:val="22"/>
          <w:lang w:eastAsia="en-US"/>
        </w:rPr>
        <w:t>. [online] Wellspring.com. Available at: https://www.wellspring.com/blog/idea-generation [Accessed 4 May 2026].</w:t>
      </w:r>
    </w:p>
    <w:p w14:paraId="76BB166C"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Staff, C. (2024). </w:t>
      </w:r>
      <w:r w:rsidRPr="007D3D18">
        <w:rPr>
          <w:rFonts w:asciiTheme="minorHAnsi" w:hAnsiTheme="minorHAnsi" w:cstheme="minorHAnsi"/>
          <w:i/>
          <w:iCs/>
          <w:sz w:val="22"/>
          <w:szCs w:val="22"/>
          <w:lang w:eastAsia="en-US"/>
        </w:rPr>
        <w:t>The Benefits of Process Mapping</w:t>
      </w:r>
      <w:r w:rsidRPr="007D3D18">
        <w:rPr>
          <w:rFonts w:asciiTheme="minorHAnsi" w:hAnsiTheme="minorHAnsi" w:cstheme="minorHAnsi"/>
          <w:sz w:val="22"/>
          <w:szCs w:val="22"/>
          <w:lang w:eastAsia="en-US"/>
        </w:rPr>
        <w:t>. [online] Coursera. Available at: https://www.coursera.org/articles/process-mapping [Accessed 4 May 2026].</w:t>
      </w:r>
    </w:p>
    <w:p w14:paraId="02583529" w14:textId="77777777" w:rsidR="007D3D18" w:rsidRPr="007D3D18" w:rsidRDefault="007D3D18" w:rsidP="007D3D18">
      <w:pPr>
        <w:rPr>
          <w:rFonts w:asciiTheme="minorHAnsi" w:hAnsiTheme="minorHAnsi" w:cstheme="minorHAnsi"/>
          <w:sz w:val="22"/>
          <w:szCs w:val="22"/>
          <w:lang w:eastAsia="en-US"/>
        </w:rPr>
      </w:pPr>
      <w:r w:rsidRPr="007D3D18">
        <w:rPr>
          <w:rFonts w:asciiTheme="minorHAnsi" w:hAnsiTheme="minorHAnsi" w:cstheme="minorHAnsi"/>
          <w:sz w:val="22"/>
          <w:szCs w:val="22"/>
          <w:lang w:eastAsia="en-US"/>
        </w:rPr>
        <w:t xml:space="preserve">Stobierski, T. (2025). </w:t>
      </w:r>
      <w:r w:rsidRPr="007D3D18">
        <w:rPr>
          <w:rFonts w:asciiTheme="minorHAnsi" w:hAnsiTheme="minorHAnsi" w:cstheme="minorHAnsi"/>
          <w:i/>
          <w:iCs/>
          <w:sz w:val="22"/>
          <w:szCs w:val="22"/>
          <w:lang w:eastAsia="en-US"/>
        </w:rPr>
        <w:t>Voice of the Customer: Strategies to Listen &amp; Act Effectively</w:t>
      </w:r>
      <w:r w:rsidRPr="007D3D18">
        <w:rPr>
          <w:rFonts w:asciiTheme="minorHAnsi" w:hAnsiTheme="minorHAnsi" w:cstheme="minorHAnsi"/>
          <w:sz w:val="22"/>
          <w:szCs w:val="22"/>
          <w:lang w:eastAsia="en-US"/>
        </w:rPr>
        <w:t>. [online] Business Insights Blog. Available at: https://online.hbs.edu/blog/post/voice-of-customer [Accessed 4 May 2026].</w:t>
      </w:r>
    </w:p>
    <w:p w14:paraId="0CFC0631" w14:textId="77777777" w:rsidR="007D3D18" w:rsidRPr="007D3D18" w:rsidRDefault="007D3D18" w:rsidP="007D3D18">
      <w:pPr>
        <w:rPr>
          <w:rFonts w:asciiTheme="minorHAnsi" w:hAnsiTheme="minorHAnsi" w:cstheme="minorHAnsi"/>
          <w:sz w:val="22"/>
          <w:szCs w:val="22"/>
          <w:lang w:eastAsia="en-US"/>
        </w:rPr>
      </w:pPr>
      <w:proofErr w:type="spellStart"/>
      <w:r w:rsidRPr="007D3D18">
        <w:rPr>
          <w:rFonts w:asciiTheme="minorHAnsi" w:hAnsiTheme="minorHAnsi" w:cstheme="minorHAnsi"/>
          <w:sz w:val="22"/>
          <w:szCs w:val="22"/>
          <w:lang w:eastAsia="en-US"/>
        </w:rPr>
        <w:t>TheKnowledgeAcademy</w:t>
      </w:r>
      <w:proofErr w:type="spellEnd"/>
      <w:r w:rsidRPr="007D3D18">
        <w:rPr>
          <w:rFonts w:asciiTheme="minorHAnsi" w:hAnsiTheme="minorHAnsi" w:cstheme="minorHAnsi"/>
          <w:sz w:val="22"/>
          <w:szCs w:val="22"/>
          <w:lang w:eastAsia="en-US"/>
        </w:rPr>
        <w:t xml:space="preserve"> (2025). </w:t>
      </w:r>
      <w:r w:rsidRPr="007D3D18">
        <w:rPr>
          <w:rFonts w:asciiTheme="minorHAnsi" w:hAnsiTheme="minorHAnsi" w:cstheme="minorHAnsi"/>
          <w:i/>
          <w:iCs/>
          <w:sz w:val="22"/>
          <w:szCs w:val="22"/>
          <w:lang w:eastAsia="en-US"/>
        </w:rPr>
        <w:t>What is CTQ (Critical to Quality) Tree? Components and Steps</w:t>
      </w:r>
      <w:r w:rsidRPr="007D3D18">
        <w:rPr>
          <w:rFonts w:asciiTheme="minorHAnsi" w:hAnsiTheme="minorHAnsi" w:cstheme="minorHAnsi"/>
          <w:sz w:val="22"/>
          <w:szCs w:val="22"/>
          <w:lang w:eastAsia="en-US"/>
        </w:rPr>
        <w:t>. [online] Theknowledgeacademy.com. Available at: https://www.theknowledgeacademy.com/blog/what-is-ctq/ [Accessed 4 May 2026].</w:t>
      </w:r>
    </w:p>
    <w:p w14:paraId="6D971F84" w14:textId="77777777" w:rsidR="005B5870" w:rsidRPr="005B5870" w:rsidRDefault="005B5870" w:rsidP="005B5870">
      <w:pPr>
        <w:rPr>
          <w:lang w:val="en-US" w:eastAsia="en-US"/>
        </w:rPr>
      </w:pPr>
    </w:p>
    <w:p w14:paraId="04684DB8" w14:textId="24B0683A" w:rsidR="00B0207D" w:rsidRDefault="00B0207D" w:rsidP="008D01E5">
      <w:pPr>
        <w:pStyle w:val="Heading1"/>
      </w:pPr>
      <w:bookmarkStart w:id="57" w:name="_Toc228818053"/>
      <w:r>
        <w:lastRenderedPageBreak/>
        <w:t>Appendices</w:t>
      </w:r>
      <w:bookmarkEnd w:id="57"/>
      <w:r w:rsidR="0041199C">
        <w:t xml:space="preserve"> </w:t>
      </w:r>
    </w:p>
    <w:p w14:paraId="071711A5" w14:textId="1C3725E5" w:rsidR="005B5870" w:rsidRPr="005B5870" w:rsidRDefault="005B5870" w:rsidP="005B5870">
      <w:pPr>
        <w:pStyle w:val="Heading2"/>
      </w:pPr>
      <w:bookmarkStart w:id="58" w:name="_Toc228818054"/>
      <w:r>
        <w:t>Appendix 1-10</w:t>
      </w:r>
      <w:bookmarkEnd w:id="58"/>
    </w:p>
    <w:p w14:paraId="307A4F5B" w14:textId="06A9D551" w:rsidR="00B0207D" w:rsidRDefault="005B5870" w:rsidP="005B5870">
      <w:pPr>
        <w:pStyle w:val="Heading3"/>
      </w:pPr>
      <w:bookmarkStart w:id="59" w:name="_Toc228818055"/>
      <w:r>
        <w:t>Appendix 1: Data collection table</w:t>
      </w:r>
      <w:bookmarkEnd w:id="59"/>
      <w:r>
        <w:t xml:space="preserve"> </w:t>
      </w:r>
    </w:p>
    <w:p w14:paraId="2B366EBB" w14:textId="6242BFBE" w:rsidR="005B5870" w:rsidRDefault="005B5870" w:rsidP="005B5870">
      <w:pPr>
        <w:rPr>
          <w:lang w:val="en-US" w:eastAsia="en-US"/>
        </w:rPr>
      </w:pPr>
      <w:r w:rsidRPr="00484255">
        <w:rPr>
          <w:noProof/>
          <w:lang w:val="en-US" w:eastAsia="en-US"/>
        </w:rPr>
        <w:drawing>
          <wp:inline distT="0" distB="0" distL="0" distR="0" wp14:anchorId="35C2C4A0" wp14:editId="13E56D86">
            <wp:extent cx="5943600" cy="4970780"/>
            <wp:effectExtent l="0" t="0" r="0" b="8255"/>
            <wp:docPr id="1862376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32645" name=""/>
                    <pic:cNvPicPr/>
                  </pic:nvPicPr>
                  <pic:blipFill>
                    <a:blip r:embed="rId7"/>
                    <a:stretch>
                      <a:fillRect/>
                    </a:stretch>
                  </pic:blipFill>
                  <pic:spPr>
                    <a:xfrm>
                      <a:off x="0" y="0"/>
                      <a:ext cx="5943600" cy="4970780"/>
                    </a:xfrm>
                    <a:prstGeom prst="rect">
                      <a:avLst/>
                    </a:prstGeom>
                  </pic:spPr>
                </pic:pic>
              </a:graphicData>
            </a:graphic>
          </wp:inline>
        </w:drawing>
      </w:r>
    </w:p>
    <w:p w14:paraId="265E37AE" w14:textId="3D7B9245" w:rsidR="005B5870" w:rsidRDefault="005B5870" w:rsidP="005B5870">
      <w:pPr>
        <w:pStyle w:val="Heading3"/>
      </w:pPr>
      <w:bookmarkStart w:id="60" w:name="_Toc228818056"/>
      <w:r>
        <w:lastRenderedPageBreak/>
        <w:t xml:space="preserve">Appendix 2: </w:t>
      </w:r>
      <w:r w:rsidR="006E71AB">
        <w:t>Hours waiting table</w:t>
      </w:r>
      <w:bookmarkEnd w:id="60"/>
    </w:p>
    <w:p w14:paraId="06337AA3" w14:textId="5567F4B1" w:rsidR="005B5870" w:rsidRDefault="006E71AB" w:rsidP="005B5870">
      <w:pPr>
        <w:rPr>
          <w:lang w:val="en-US" w:eastAsia="en-US"/>
        </w:rPr>
      </w:pPr>
      <w:r w:rsidRPr="00F343C6">
        <w:rPr>
          <w:noProof/>
          <w:lang w:val="en-US" w:eastAsia="en-US"/>
        </w:rPr>
        <w:drawing>
          <wp:inline distT="0" distB="0" distL="0" distR="0" wp14:anchorId="10231C58" wp14:editId="20A0573A">
            <wp:extent cx="5095875" cy="4562021"/>
            <wp:effectExtent l="0" t="0" r="0" b="0"/>
            <wp:docPr id="300678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602385" name=""/>
                    <pic:cNvPicPr/>
                  </pic:nvPicPr>
                  <pic:blipFill>
                    <a:blip r:embed="rId8"/>
                    <a:stretch>
                      <a:fillRect/>
                    </a:stretch>
                  </pic:blipFill>
                  <pic:spPr>
                    <a:xfrm>
                      <a:off x="0" y="0"/>
                      <a:ext cx="5126914" cy="4589808"/>
                    </a:xfrm>
                    <a:prstGeom prst="rect">
                      <a:avLst/>
                    </a:prstGeom>
                  </pic:spPr>
                </pic:pic>
              </a:graphicData>
            </a:graphic>
          </wp:inline>
        </w:drawing>
      </w:r>
    </w:p>
    <w:p w14:paraId="5DD87961" w14:textId="77777777" w:rsidR="005B5870" w:rsidRDefault="005B5870" w:rsidP="005B5870">
      <w:pPr>
        <w:rPr>
          <w:lang w:val="en-US" w:eastAsia="en-US"/>
        </w:rPr>
      </w:pPr>
    </w:p>
    <w:p w14:paraId="4E7EEC3A" w14:textId="16849CC1" w:rsidR="005B5870" w:rsidRDefault="005B5870" w:rsidP="005B5870">
      <w:pPr>
        <w:pStyle w:val="Heading3"/>
      </w:pPr>
      <w:bookmarkStart w:id="61" w:name="_Toc228818057"/>
      <w:r>
        <w:lastRenderedPageBreak/>
        <w:t xml:space="preserve">Appendix 3: </w:t>
      </w:r>
      <w:r w:rsidR="006E71AB">
        <w:t>Hours waiting for Leak uprate graph</w:t>
      </w:r>
      <w:bookmarkEnd w:id="61"/>
    </w:p>
    <w:p w14:paraId="480752F8" w14:textId="25EE9F2E" w:rsidR="005B5870" w:rsidRDefault="006E71AB" w:rsidP="005B5870">
      <w:pPr>
        <w:rPr>
          <w:lang w:val="en-US" w:eastAsia="en-US"/>
        </w:rPr>
      </w:pPr>
      <w:r w:rsidRPr="00F343C6">
        <w:rPr>
          <w:noProof/>
          <w:lang w:val="en-US" w:eastAsia="en-US"/>
        </w:rPr>
        <w:drawing>
          <wp:inline distT="0" distB="0" distL="0" distR="0" wp14:anchorId="142E0262" wp14:editId="353921D2">
            <wp:extent cx="5992357" cy="3590925"/>
            <wp:effectExtent l="0" t="0" r="8890" b="0"/>
            <wp:docPr id="489506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0933" name=""/>
                    <pic:cNvPicPr/>
                  </pic:nvPicPr>
                  <pic:blipFill>
                    <a:blip r:embed="rId9"/>
                    <a:stretch>
                      <a:fillRect/>
                    </a:stretch>
                  </pic:blipFill>
                  <pic:spPr>
                    <a:xfrm>
                      <a:off x="0" y="0"/>
                      <a:ext cx="6008867" cy="3600819"/>
                    </a:xfrm>
                    <a:prstGeom prst="rect">
                      <a:avLst/>
                    </a:prstGeom>
                  </pic:spPr>
                </pic:pic>
              </a:graphicData>
            </a:graphic>
          </wp:inline>
        </w:drawing>
      </w:r>
    </w:p>
    <w:p w14:paraId="0AB86B47" w14:textId="50224FE9" w:rsidR="005B5870" w:rsidRDefault="005B5870" w:rsidP="005B5870">
      <w:pPr>
        <w:pStyle w:val="Heading3"/>
      </w:pPr>
      <w:bookmarkStart w:id="62" w:name="_Toc228818058"/>
      <w:r>
        <w:t xml:space="preserve">Appendix 4: </w:t>
      </w:r>
      <w:r w:rsidR="008F40D8">
        <w:t>Total losses table</w:t>
      </w:r>
      <w:bookmarkEnd w:id="62"/>
      <w:r w:rsidR="008F40D8">
        <w:t xml:space="preserve"> </w:t>
      </w:r>
    </w:p>
    <w:p w14:paraId="75DED5F7" w14:textId="6EA5B19F" w:rsidR="005B5870" w:rsidRDefault="008F40D8" w:rsidP="005B5870">
      <w:pPr>
        <w:rPr>
          <w:lang w:val="en-US" w:eastAsia="en-US"/>
        </w:rPr>
      </w:pPr>
      <w:r w:rsidRPr="00F343C6">
        <w:rPr>
          <w:noProof/>
          <w:lang w:val="en-US" w:eastAsia="en-US"/>
        </w:rPr>
        <w:drawing>
          <wp:inline distT="0" distB="0" distL="0" distR="0" wp14:anchorId="659C1007" wp14:editId="7C0633E9">
            <wp:extent cx="5943600" cy="455295"/>
            <wp:effectExtent l="0" t="0" r="0" b="1905"/>
            <wp:docPr id="133599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230903" name=""/>
                    <pic:cNvPicPr/>
                  </pic:nvPicPr>
                  <pic:blipFill>
                    <a:blip r:embed="rId10"/>
                    <a:stretch>
                      <a:fillRect/>
                    </a:stretch>
                  </pic:blipFill>
                  <pic:spPr>
                    <a:xfrm>
                      <a:off x="0" y="0"/>
                      <a:ext cx="5943600" cy="455295"/>
                    </a:xfrm>
                    <a:prstGeom prst="rect">
                      <a:avLst/>
                    </a:prstGeom>
                  </pic:spPr>
                </pic:pic>
              </a:graphicData>
            </a:graphic>
          </wp:inline>
        </w:drawing>
      </w:r>
    </w:p>
    <w:p w14:paraId="63267504" w14:textId="77777777" w:rsidR="005B5870" w:rsidRDefault="005B5870" w:rsidP="005B5870">
      <w:pPr>
        <w:rPr>
          <w:lang w:val="en-US" w:eastAsia="en-US"/>
        </w:rPr>
      </w:pPr>
    </w:p>
    <w:p w14:paraId="7BB0240D" w14:textId="77777777" w:rsidR="005B5870" w:rsidRDefault="005B5870" w:rsidP="005B5870">
      <w:pPr>
        <w:rPr>
          <w:lang w:val="en-US" w:eastAsia="en-US"/>
        </w:rPr>
      </w:pPr>
    </w:p>
    <w:p w14:paraId="2D532DDC" w14:textId="77777777" w:rsidR="005B5870" w:rsidRDefault="005B5870" w:rsidP="005B5870">
      <w:pPr>
        <w:rPr>
          <w:lang w:val="en-US" w:eastAsia="en-US"/>
        </w:rPr>
      </w:pPr>
    </w:p>
    <w:p w14:paraId="58D53297" w14:textId="1398F2A9" w:rsidR="005B5870" w:rsidRDefault="005B5870" w:rsidP="005B5870">
      <w:pPr>
        <w:pStyle w:val="Heading3"/>
      </w:pPr>
      <w:bookmarkStart w:id="63" w:name="_Toc228818059"/>
      <w:r>
        <w:lastRenderedPageBreak/>
        <w:t xml:space="preserve">Appendix 5: </w:t>
      </w:r>
      <w:r w:rsidR="007B46CD">
        <w:t>SPC line graph</w:t>
      </w:r>
      <w:bookmarkEnd w:id="63"/>
    </w:p>
    <w:p w14:paraId="5AEE3C28" w14:textId="4C9699DA" w:rsidR="005B5870" w:rsidRDefault="007B46CD" w:rsidP="005B5870">
      <w:pPr>
        <w:rPr>
          <w:lang w:val="en-US" w:eastAsia="en-US"/>
        </w:rPr>
      </w:pPr>
      <w:r w:rsidRPr="00F343C6">
        <w:rPr>
          <w:noProof/>
          <w:lang w:val="en-US" w:eastAsia="en-US"/>
        </w:rPr>
        <w:drawing>
          <wp:inline distT="0" distB="0" distL="0" distR="0" wp14:anchorId="4899110B" wp14:editId="332FAC76">
            <wp:extent cx="4791744" cy="2915057"/>
            <wp:effectExtent l="0" t="0" r="8890" b="0"/>
            <wp:docPr id="1950536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027204" name=""/>
                    <pic:cNvPicPr/>
                  </pic:nvPicPr>
                  <pic:blipFill>
                    <a:blip r:embed="rId11"/>
                    <a:stretch>
                      <a:fillRect/>
                    </a:stretch>
                  </pic:blipFill>
                  <pic:spPr>
                    <a:xfrm>
                      <a:off x="0" y="0"/>
                      <a:ext cx="4791744" cy="2915057"/>
                    </a:xfrm>
                    <a:prstGeom prst="rect">
                      <a:avLst/>
                    </a:prstGeom>
                  </pic:spPr>
                </pic:pic>
              </a:graphicData>
            </a:graphic>
          </wp:inline>
        </w:drawing>
      </w:r>
    </w:p>
    <w:p w14:paraId="4C3F3570" w14:textId="77777777" w:rsidR="005B5870" w:rsidRDefault="005B5870" w:rsidP="005B5870">
      <w:pPr>
        <w:rPr>
          <w:lang w:val="en-US" w:eastAsia="en-US"/>
        </w:rPr>
      </w:pPr>
    </w:p>
    <w:p w14:paraId="6CAA1B13" w14:textId="77777777" w:rsidR="005B5870" w:rsidRDefault="005B5870" w:rsidP="005B5870">
      <w:pPr>
        <w:rPr>
          <w:lang w:val="en-US" w:eastAsia="en-US"/>
        </w:rPr>
      </w:pPr>
    </w:p>
    <w:p w14:paraId="54959C01" w14:textId="77777777" w:rsidR="005B5870" w:rsidRDefault="005B5870" w:rsidP="005B5870">
      <w:pPr>
        <w:rPr>
          <w:lang w:val="en-US" w:eastAsia="en-US"/>
        </w:rPr>
      </w:pPr>
    </w:p>
    <w:p w14:paraId="1E123CD5" w14:textId="7062F9BD" w:rsidR="005B5870" w:rsidRDefault="005B5870" w:rsidP="005B5870">
      <w:pPr>
        <w:pStyle w:val="Heading3"/>
      </w:pPr>
      <w:bookmarkStart w:id="64" w:name="_Toc228818060"/>
      <w:r>
        <w:lastRenderedPageBreak/>
        <w:t xml:space="preserve">Appendix 6: </w:t>
      </w:r>
      <w:r w:rsidR="0098135F">
        <w:t>Project charter</w:t>
      </w:r>
      <w:bookmarkEnd w:id="64"/>
      <w:r w:rsidR="0098135F">
        <w:t xml:space="preserve"> </w:t>
      </w:r>
    </w:p>
    <w:p w14:paraId="233AD1DC" w14:textId="60D414E5" w:rsidR="005B5870" w:rsidRDefault="0098135F" w:rsidP="005B5870">
      <w:pPr>
        <w:rPr>
          <w:lang w:val="en-US" w:eastAsia="en-US"/>
        </w:rPr>
      </w:pPr>
      <w:r w:rsidRPr="00944C08">
        <w:rPr>
          <w:noProof/>
          <w:lang w:val="en-US" w:eastAsia="en-US"/>
        </w:rPr>
        <w:drawing>
          <wp:inline distT="0" distB="0" distL="0" distR="0" wp14:anchorId="31A51DEF" wp14:editId="47C65DF8">
            <wp:extent cx="7736598" cy="4607243"/>
            <wp:effectExtent l="2540" t="0" r="635" b="635"/>
            <wp:docPr id="1795385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254321" name=""/>
                    <pic:cNvPicPr/>
                  </pic:nvPicPr>
                  <pic:blipFill>
                    <a:blip r:embed="rId12"/>
                    <a:stretch>
                      <a:fillRect/>
                    </a:stretch>
                  </pic:blipFill>
                  <pic:spPr>
                    <a:xfrm rot="5400000">
                      <a:off x="0" y="0"/>
                      <a:ext cx="7754376" cy="4617830"/>
                    </a:xfrm>
                    <a:prstGeom prst="rect">
                      <a:avLst/>
                    </a:prstGeom>
                  </pic:spPr>
                </pic:pic>
              </a:graphicData>
            </a:graphic>
          </wp:inline>
        </w:drawing>
      </w:r>
    </w:p>
    <w:p w14:paraId="4AAC6365" w14:textId="740FC084" w:rsidR="005B5870" w:rsidRDefault="005B5870" w:rsidP="005B5870">
      <w:pPr>
        <w:pStyle w:val="Heading3"/>
      </w:pPr>
      <w:bookmarkStart w:id="65" w:name="_Toc228818061"/>
      <w:r>
        <w:lastRenderedPageBreak/>
        <w:t xml:space="preserve">Appendix 7: </w:t>
      </w:r>
      <w:r w:rsidR="00751027">
        <w:t xml:space="preserve">Old vs new </w:t>
      </w:r>
      <w:r w:rsidR="000F7321">
        <w:t xml:space="preserve">costs </w:t>
      </w:r>
      <w:r w:rsidR="00751027">
        <w:t>table</w:t>
      </w:r>
      <w:bookmarkEnd w:id="65"/>
      <w:r w:rsidR="00751027">
        <w:t xml:space="preserve"> </w:t>
      </w:r>
    </w:p>
    <w:p w14:paraId="68D33EF4" w14:textId="151AEDBE" w:rsidR="005B5870" w:rsidRDefault="00751027" w:rsidP="005B5870">
      <w:pPr>
        <w:rPr>
          <w:lang w:val="en-US" w:eastAsia="en-US"/>
        </w:rPr>
      </w:pPr>
      <w:r w:rsidRPr="00944C08">
        <w:rPr>
          <w:noProof/>
          <w:lang w:val="en-US" w:eastAsia="en-US"/>
        </w:rPr>
        <w:drawing>
          <wp:inline distT="0" distB="0" distL="0" distR="0" wp14:anchorId="451F437A" wp14:editId="59D56ED0">
            <wp:extent cx="5943600" cy="2240915"/>
            <wp:effectExtent l="0" t="0" r="0" b="6985"/>
            <wp:docPr id="1447265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66087" name=""/>
                    <pic:cNvPicPr/>
                  </pic:nvPicPr>
                  <pic:blipFill>
                    <a:blip r:embed="rId13"/>
                    <a:stretch>
                      <a:fillRect/>
                    </a:stretch>
                  </pic:blipFill>
                  <pic:spPr>
                    <a:xfrm>
                      <a:off x="0" y="0"/>
                      <a:ext cx="5943600" cy="2240915"/>
                    </a:xfrm>
                    <a:prstGeom prst="rect">
                      <a:avLst/>
                    </a:prstGeom>
                  </pic:spPr>
                </pic:pic>
              </a:graphicData>
            </a:graphic>
          </wp:inline>
        </w:drawing>
      </w:r>
    </w:p>
    <w:p w14:paraId="57C3A118" w14:textId="77777777" w:rsidR="005B5870" w:rsidRDefault="005B5870" w:rsidP="005B5870">
      <w:pPr>
        <w:rPr>
          <w:lang w:val="en-US" w:eastAsia="en-US"/>
        </w:rPr>
      </w:pPr>
    </w:p>
    <w:p w14:paraId="5849FDEE" w14:textId="77777777" w:rsidR="005B5870" w:rsidRDefault="005B5870" w:rsidP="005B5870">
      <w:pPr>
        <w:rPr>
          <w:lang w:val="en-US" w:eastAsia="en-US"/>
        </w:rPr>
      </w:pPr>
    </w:p>
    <w:p w14:paraId="630BC1D5" w14:textId="77777777" w:rsidR="005B5870" w:rsidRDefault="005B5870" w:rsidP="005B5870">
      <w:pPr>
        <w:rPr>
          <w:lang w:val="en-US" w:eastAsia="en-US"/>
        </w:rPr>
      </w:pPr>
    </w:p>
    <w:p w14:paraId="15BD916D" w14:textId="12BE0599" w:rsidR="005B5870" w:rsidRDefault="005B5870" w:rsidP="005B5870">
      <w:pPr>
        <w:pStyle w:val="Heading3"/>
      </w:pPr>
      <w:bookmarkStart w:id="66" w:name="_Toc228818062"/>
      <w:r>
        <w:lastRenderedPageBreak/>
        <w:t xml:space="preserve">Appendix 8: </w:t>
      </w:r>
      <w:r w:rsidR="00D844E0">
        <w:t>Control Measures Table (Pressure to voltage)</w:t>
      </w:r>
      <w:bookmarkEnd w:id="66"/>
    </w:p>
    <w:p w14:paraId="4E4CE672" w14:textId="62F879A4" w:rsidR="005B5870" w:rsidRDefault="00D844E0" w:rsidP="005B5870">
      <w:pPr>
        <w:rPr>
          <w:lang w:val="en-US" w:eastAsia="en-US"/>
        </w:rPr>
      </w:pPr>
      <w:r w:rsidRPr="00944C08">
        <w:rPr>
          <w:noProof/>
          <w:lang w:val="en-US" w:eastAsia="en-US"/>
        </w:rPr>
        <w:drawing>
          <wp:inline distT="0" distB="0" distL="0" distR="0" wp14:anchorId="715F6317" wp14:editId="73695360">
            <wp:extent cx="5868219" cy="5744377"/>
            <wp:effectExtent l="0" t="0" r="0" b="8890"/>
            <wp:docPr id="2080614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980261" name=""/>
                    <pic:cNvPicPr/>
                  </pic:nvPicPr>
                  <pic:blipFill>
                    <a:blip r:embed="rId14"/>
                    <a:stretch>
                      <a:fillRect/>
                    </a:stretch>
                  </pic:blipFill>
                  <pic:spPr>
                    <a:xfrm>
                      <a:off x="0" y="0"/>
                      <a:ext cx="5868219" cy="5744377"/>
                    </a:xfrm>
                    <a:prstGeom prst="rect">
                      <a:avLst/>
                    </a:prstGeom>
                  </pic:spPr>
                </pic:pic>
              </a:graphicData>
            </a:graphic>
          </wp:inline>
        </w:drawing>
      </w:r>
    </w:p>
    <w:p w14:paraId="4256C480" w14:textId="77777777" w:rsidR="005B5870" w:rsidRDefault="005B5870" w:rsidP="005B5870">
      <w:pPr>
        <w:rPr>
          <w:lang w:val="en-US" w:eastAsia="en-US"/>
        </w:rPr>
      </w:pPr>
    </w:p>
    <w:p w14:paraId="153144C4" w14:textId="77777777" w:rsidR="005B5870" w:rsidRDefault="005B5870" w:rsidP="005B5870">
      <w:pPr>
        <w:rPr>
          <w:lang w:val="en-US" w:eastAsia="en-US"/>
        </w:rPr>
      </w:pPr>
    </w:p>
    <w:p w14:paraId="79C0F311" w14:textId="77777777" w:rsidR="005B5870" w:rsidRDefault="005B5870" w:rsidP="005B5870">
      <w:pPr>
        <w:rPr>
          <w:lang w:val="en-US" w:eastAsia="en-US"/>
        </w:rPr>
      </w:pPr>
    </w:p>
    <w:p w14:paraId="14EB1EF5" w14:textId="77777777" w:rsidR="005B5870" w:rsidRDefault="005B5870" w:rsidP="005B5870">
      <w:pPr>
        <w:rPr>
          <w:lang w:val="en-US" w:eastAsia="en-US"/>
        </w:rPr>
      </w:pPr>
    </w:p>
    <w:p w14:paraId="36E840D6" w14:textId="61A9999F" w:rsidR="005B5870" w:rsidRDefault="005B5870" w:rsidP="005B5870">
      <w:pPr>
        <w:pStyle w:val="Heading3"/>
      </w:pPr>
      <w:bookmarkStart w:id="67" w:name="_Toc228818063"/>
      <w:r>
        <w:lastRenderedPageBreak/>
        <w:t xml:space="preserve">Appendix 9: </w:t>
      </w:r>
      <w:r w:rsidR="002A2C43">
        <w:t>Image of build bay with leak test equipment</w:t>
      </w:r>
      <w:bookmarkEnd w:id="67"/>
      <w:r w:rsidR="002A2C43">
        <w:t xml:space="preserve"> </w:t>
      </w:r>
    </w:p>
    <w:p w14:paraId="2B4A7E90" w14:textId="42774B11" w:rsidR="002A2C43" w:rsidRPr="002A2C43" w:rsidRDefault="002A2C43" w:rsidP="002A2C43">
      <w:pPr>
        <w:rPr>
          <w:lang w:val="en-US" w:eastAsia="en-US"/>
        </w:rPr>
      </w:pPr>
      <w:r w:rsidRPr="00A930A3">
        <w:rPr>
          <w:rFonts w:cstheme="minorHAnsi"/>
          <w:noProof/>
          <w:sz w:val="22"/>
          <w:szCs w:val="22"/>
        </w:rPr>
        <w:drawing>
          <wp:anchor distT="0" distB="0" distL="114300" distR="114300" simplePos="0" relativeHeight="251667456" behindDoc="1" locked="0" layoutInCell="1" allowOverlap="1" wp14:anchorId="11DBA8CD" wp14:editId="18CE5064">
            <wp:simplePos x="0" y="0"/>
            <wp:positionH relativeFrom="column">
              <wp:posOffset>0</wp:posOffset>
            </wp:positionH>
            <wp:positionV relativeFrom="paragraph">
              <wp:posOffset>143510</wp:posOffset>
            </wp:positionV>
            <wp:extent cx="4257675" cy="4212590"/>
            <wp:effectExtent l="0" t="0" r="9525" b="0"/>
            <wp:wrapTight wrapText="bothSides">
              <wp:wrapPolygon edited="0">
                <wp:start x="0" y="0"/>
                <wp:lineTo x="0" y="21489"/>
                <wp:lineTo x="21552" y="21489"/>
                <wp:lineTo x="21552" y="0"/>
                <wp:lineTo x="0" y="0"/>
              </wp:wrapPolygon>
            </wp:wrapTight>
            <wp:docPr id="1426110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379255" name=""/>
                    <pic:cNvPicPr/>
                  </pic:nvPicPr>
                  <pic:blipFill>
                    <a:blip r:embed="rId15">
                      <a:extLst>
                        <a:ext uri="{28A0092B-C50C-407E-A947-70E740481C1C}">
                          <a14:useLocalDpi xmlns:a14="http://schemas.microsoft.com/office/drawing/2010/main" val="0"/>
                        </a:ext>
                      </a:extLst>
                    </a:blip>
                    <a:stretch>
                      <a:fillRect/>
                    </a:stretch>
                  </pic:blipFill>
                  <pic:spPr>
                    <a:xfrm>
                      <a:off x="0" y="0"/>
                      <a:ext cx="4257675" cy="4212590"/>
                    </a:xfrm>
                    <a:prstGeom prst="rect">
                      <a:avLst/>
                    </a:prstGeom>
                  </pic:spPr>
                </pic:pic>
              </a:graphicData>
            </a:graphic>
            <wp14:sizeRelH relativeFrom="page">
              <wp14:pctWidth>0</wp14:pctWidth>
            </wp14:sizeRelH>
            <wp14:sizeRelV relativeFrom="page">
              <wp14:pctHeight>0</wp14:pctHeight>
            </wp14:sizeRelV>
          </wp:anchor>
        </w:drawing>
      </w:r>
    </w:p>
    <w:p w14:paraId="00909672" w14:textId="77777777" w:rsidR="005B5870" w:rsidRDefault="005B5870" w:rsidP="005B5870">
      <w:pPr>
        <w:rPr>
          <w:lang w:val="en-US" w:eastAsia="en-US"/>
        </w:rPr>
      </w:pPr>
    </w:p>
    <w:p w14:paraId="7B396765" w14:textId="77777777" w:rsidR="005B5870" w:rsidRDefault="005B5870" w:rsidP="005B5870">
      <w:pPr>
        <w:rPr>
          <w:lang w:val="en-US" w:eastAsia="en-US"/>
        </w:rPr>
      </w:pPr>
    </w:p>
    <w:p w14:paraId="19E40F49" w14:textId="77777777" w:rsidR="005B5870" w:rsidRDefault="005B5870" w:rsidP="005B5870">
      <w:pPr>
        <w:rPr>
          <w:lang w:val="en-US" w:eastAsia="en-US"/>
        </w:rPr>
      </w:pPr>
    </w:p>
    <w:p w14:paraId="5B2C0EA4" w14:textId="77777777" w:rsidR="005B5870" w:rsidRDefault="005B5870" w:rsidP="005B5870">
      <w:pPr>
        <w:rPr>
          <w:lang w:val="en-US" w:eastAsia="en-US"/>
        </w:rPr>
      </w:pPr>
    </w:p>
    <w:p w14:paraId="15B63BB1" w14:textId="77777777" w:rsidR="005B5870" w:rsidRDefault="005B5870" w:rsidP="005B5870">
      <w:pPr>
        <w:rPr>
          <w:lang w:val="en-US" w:eastAsia="en-US"/>
        </w:rPr>
      </w:pPr>
    </w:p>
    <w:p w14:paraId="4C95E649" w14:textId="77777777" w:rsidR="002A2C43" w:rsidRDefault="002A2C43" w:rsidP="005B5870">
      <w:pPr>
        <w:rPr>
          <w:lang w:val="en-US" w:eastAsia="en-US"/>
        </w:rPr>
      </w:pPr>
    </w:p>
    <w:p w14:paraId="62C18181" w14:textId="77777777" w:rsidR="002A2C43" w:rsidRDefault="002A2C43" w:rsidP="005B5870">
      <w:pPr>
        <w:rPr>
          <w:lang w:val="en-US" w:eastAsia="en-US"/>
        </w:rPr>
      </w:pPr>
    </w:p>
    <w:p w14:paraId="640570F9" w14:textId="77777777" w:rsidR="002A2C43" w:rsidRDefault="002A2C43" w:rsidP="005B5870">
      <w:pPr>
        <w:rPr>
          <w:lang w:val="en-US" w:eastAsia="en-US"/>
        </w:rPr>
      </w:pPr>
    </w:p>
    <w:p w14:paraId="0B5CDD75" w14:textId="77777777" w:rsidR="002A2C43" w:rsidRDefault="002A2C43" w:rsidP="005B5870">
      <w:pPr>
        <w:rPr>
          <w:lang w:val="en-US" w:eastAsia="en-US"/>
        </w:rPr>
      </w:pPr>
    </w:p>
    <w:p w14:paraId="4EFFAE7F" w14:textId="77777777" w:rsidR="002A2C43" w:rsidRDefault="002A2C43" w:rsidP="005B5870">
      <w:pPr>
        <w:rPr>
          <w:lang w:val="en-US" w:eastAsia="en-US"/>
        </w:rPr>
      </w:pPr>
    </w:p>
    <w:p w14:paraId="4B68BA41" w14:textId="77777777" w:rsidR="002A2C43" w:rsidRDefault="002A2C43" w:rsidP="005B5870">
      <w:pPr>
        <w:rPr>
          <w:lang w:val="en-US" w:eastAsia="en-US"/>
        </w:rPr>
      </w:pPr>
    </w:p>
    <w:p w14:paraId="18ADDFCC" w14:textId="77777777" w:rsidR="002A2C43" w:rsidRDefault="002A2C43" w:rsidP="005B5870">
      <w:pPr>
        <w:rPr>
          <w:lang w:val="en-US" w:eastAsia="en-US"/>
        </w:rPr>
      </w:pPr>
    </w:p>
    <w:p w14:paraId="09C9BFEC" w14:textId="77777777" w:rsidR="002A2C43" w:rsidRDefault="002A2C43" w:rsidP="005B5870">
      <w:pPr>
        <w:rPr>
          <w:lang w:val="en-US" w:eastAsia="en-US"/>
        </w:rPr>
      </w:pPr>
    </w:p>
    <w:p w14:paraId="3E1F6873" w14:textId="77777777" w:rsidR="002A2C43" w:rsidRDefault="002A2C43" w:rsidP="005B5870">
      <w:pPr>
        <w:rPr>
          <w:lang w:val="en-US" w:eastAsia="en-US"/>
        </w:rPr>
      </w:pPr>
    </w:p>
    <w:p w14:paraId="7805E612" w14:textId="77777777" w:rsidR="002A2C43" w:rsidRDefault="002A2C43" w:rsidP="005B5870">
      <w:pPr>
        <w:rPr>
          <w:lang w:val="en-US" w:eastAsia="en-US"/>
        </w:rPr>
      </w:pPr>
    </w:p>
    <w:p w14:paraId="753450B7" w14:textId="77777777" w:rsidR="002A2C43" w:rsidRDefault="002A2C43" w:rsidP="005B5870">
      <w:pPr>
        <w:rPr>
          <w:lang w:val="en-US" w:eastAsia="en-US"/>
        </w:rPr>
      </w:pPr>
    </w:p>
    <w:p w14:paraId="4EA4EFE0" w14:textId="77777777" w:rsidR="002A2C43" w:rsidRDefault="002A2C43" w:rsidP="005B5870">
      <w:pPr>
        <w:rPr>
          <w:lang w:val="en-US" w:eastAsia="en-US"/>
        </w:rPr>
      </w:pPr>
    </w:p>
    <w:p w14:paraId="33031E73" w14:textId="77777777" w:rsidR="002A2C43" w:rsidRDefault="002A2C43" w:rsidP="005B5870">
      <w:pPr>
        <w:rPr>
          <w:lang w:val="en-US" w:eastAsia="en-US"/>
        </w:rPr>
      </w:pPr>
    </w:p>
    <w:p w14:paraId="24B81CE3" w14:textId="77777777" w:rsidR="002A2C43" w:rsidRDefault="002A2C43" w:rsidP="005B5870">
      <w:pPr>
        <w:rPr>
          <w:lang w:val="en-US" w:eastAsia="en-US"/>
        </w:rPr>
      </w:pPr>
    </w:p>
    <w:p w14:paraId="14952C4A" w14:textId="77777777" w:rsidR="002A2C43" w:rsidRDefault="002A2C43" w:rsidP="005B5870">
      <w:pPr>
        <w:rPr>
          <w:lang w:val="en-US" w:eastAsia="en-US"/>
        </w:rPr>
      </w:pPr>
    </w:p>
    <w:p w14:paraId="188D5226" w14:textId="77777777" w:rsidR="002A2C43" w:rsidRDefault="002A2C43" w:rsidP="005B5870">
      <w:pPr>
        <w:rPr>
          <w:lang w:val="en-US" w:eastAsia="en-US"/>
        </w:rPr>
      </w:pPr>
    </w:p>
    <w:p w14:paraId="792F0D33" w14:textId="77777777" w:rsidR="002A2C43" w:rsidRDefault="002A2C43" w:rsidP="005B5870">
      <w:pPr>
        <w:rPr>
          <w:lang w:val="en-US" w:eastAsia="en-US"/>
        </w:rPr>
      </w:pPr>
    </w:p>
    <w:p w14:paraId="17E0E858" w14:textId="77777777" w:rsidR="002A2C43" w:rsidRDefault="002A2C43" w:rsidP="005B5870">
      <w:pPr>
        <w:rPr>
          <w:lang w:val="en-US" w:eastAsia="en-US"/>
        </w:rPr>
      </w:pPr>
    </w:p>
    <w:p w14:paraId="0E0153D4" w14:textId="77777777" w:rsidR="002A2C43" w:rsidRDefault="002A2C43" w:rsidP="005B5870">
      <w:pPr>
        <w:rPr>
          <w:lang w:val="en-US" w:eastAsia="en-US"/>
        </w:rPr>
      </w:pPr>
    </w:p>
    <w:p w14:paraId="7882AC4C" w14:textId="77777777" w:rsidR="002A2C43" w:rsidRDefault="002A2C43" w:rsidP="005B5870">
      <w:pPr>
        <w:rPr>
          <w:lang w:val="en-US" w:eastAsia="en-US"/>
        </w:rPr>
      </w:pPr>
    </w:p>
    <w:p w14:paraId="7E20D6CA" w14:textId="77777777" w:rsidR="002A2C43" w:rsidRDefault="002A2C43" w:rsidP="005B5870">
      <w:pPr>
        <w:rPr>
          <w:lang w:val="en-US" w:eastAsia="en-US"/>
        </w:rPr>
      </w:pPr>
    </w:p>
    <w:p w14:paraId="56B6F99D" w14:textId="77777777" w:rsidR="002A2C43" w:rsidRDefault="002A2C43" w:rsidP="005B5870">
      <w:pPr>
        <w:rPr>
          <w:lang w:val="en-US" w:eastAsia="en-US"/>
        </w:rPr>
      </w:pPr>
    </w:p>
    <w:p w14:paraId="51D5D085" w14:textId="77777777" w:rsidR="002A2C43" w:rsidRDefault="002A2C43" w:rsidP="005B5870">
      <w:pPr>
        <w:rPr>
          <w:lang w:val="en-US" w:eastAsia="en-US"/>
        </w:rPr>
      </w:pPr>
    </w:p>
    <w:p w14:paraId="1DC5B798" w14:textId="77777777" w:rsidR="002A2C43" w:rsidRDefault="002A2C43" w:rsidP="005B5870">
      <w:pPr>
        <w:rPr>
          <w:lang w:val="en-US" w:eastAsia="en-US"/>
        </w:rPr>
      </w:pPr>
    </w:p>
    <w:p w14:paraId="127CFDDF" w14:textId="77777777" w:rsidR="001752E8" w:rsidRDefault="001752E8" w:rsidP="005B5870">
      <w:pPr>
        <w:pStyle w:val="Heading3"/>
      </w:pPr>
      <w:bookmarkStart w:id="68" w:name="_Toc228818064"/>
      <w:r>
        <w:t>Appendix 10: Old Leak checker cabinets</w:t>
      </w:r>
      <w:bookmarkEnd w:id="68"/>
      <w:r>
        <w:t xml:space="preserve"> </w:t>
      </w:r>
    </w:p>
    <w:p w14:paraId="5289EF8D" w14:textId="10B7DDA6" w:rsidR="001752E8" w:rsidRPr="001752E8" w:rsidRDefault="001752E8" w:rsidP="001752E8">
      <w:pPr>
        <w:rPr>
          <w:lang w:val="en-US" w:eastAsia="en-US"/>
        </w:rPr>
      </w:pPr>
      <w:r w:rsidRPr="001D57F6">
        <w:rPr>
          <w:rFonts w:asciiTheme="minorHAnsi" w:hAnsiTheme="minorHAnsi" w:cstheme="minorHAnsi"/>
          <w:sz w:val="22"/>
          <w:szCs w:val="22"/>
          <w:lang w:eastAsia="en-US"/>
        </w:rPr>
        <w:drawing>
          <wp:inline distT="0" distB="0" distL="0" distR="0" wp14:anchorId="78BEF295" wp14:editId="67B20BD3">
            <wp:extent cx="6243465" cy="1771650"/>
            <wp:effectExtent l="0" t="0" r="5080" b="0"/>
            <wp:docPr id="182344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32215" name=""/>
                    <pic:cNvPicPr/>
                  </pic:nvPicPr>
                  <pic:blipFill>
                    <a:blip r:embed="rId16"/>
                    <a:stretch>
                      <a:fillRect/>
                    </a:stretch>
                  </pic:blipFill>
                  <pic:spPr>
                    <a:xfrm>
                      <a:off x="0" y="0"/>
                      <a:ext cx="6244874" cy="1772050"/>
                    </a:xfrm>
                    <a:prstGeom prst="rect">
                      <a:avLst/>
                    </a:prstGeom>
                  </pic:spPr>
                </pic:pic>
              </a:graphicData>
            </a:graphic>
          </wp:inline>
        </w:drawing>
      </w:r>
    </w:p>
    <w:p w14:paraId="7800EBAA" w14:textId="77777777" w:rsidR="00B03A13" w:rsidRDefault="005B5870" w:rsidP="00B03A13">
      <w:pPr>
        <w:pStyle w:val="Heading2"/>
      </w:pPr>
      <w:bookmarkStart w:id="69" w:name="_Toc228818065"/>
      <w:r>
        <w:lastRenderedPageBreak/>
        <w:t>Appendix 11-20</w:t>
      </w:r>
      <w:bookmarkEnd w:id="69"/>
    </w:p>
    <w:p w14:paraId="248CE628" w14:textId="77F4CBCD" w:rsidR="001752E8" w:rsidRDefault="001752E8" w:rsidP="001752E8">
      <w:pPr>
        <w:pStyle w:val="Heading3"/>
      </w:pPr>
      <w:bookmarkStart w:id="70" w:name="_Toc228818066"/>
      <w:r>
        <w:t>Appendix 1</w:t>
      </w:r>
      <w:r>
        <w:t>1</w:t>
      </w:r>
      <w:r>
        <w:t>: Process mapping chart</w:t>
      </w:r>
      <w:bookmarkEnd w:id="70"/>
      <w:r>
        <w:t xml:space="preserve"> </w:t>
      </w:r>
    </w:p>
    <w:p w14:paraId="4C66440D" w14:textId="77777777" w:rsidR="001752E8" w:rsidRPr="00B03A13" w:rsidRDefault="001752E8" w:rsidP="001752E8">
      <w:pPr>
        <w:rPr>
          <w:lang w:val="en-US" w:eastAsia="en-US"/>
        </w:rPr>
      </w:pPr>
      <w:r w:rsidRPr="009F0B16">
        <w:rPr>
          <w:noProof/>
          <w:lang w:val="en-US" w:eastAsia="en-US"/>
        </w:rPr>
        <w:drawing>
          <wp:inline distT="0" distB="0" distL="0" distR="0" wp14:anchorId="5DB69E8A" wp14:editId="41ECF697">
            <wp:extent cx="5943600" cy="3260090"/>
            <wp:effectExtent l="0" t="0" r="0" b="0"/>
            <wp:docPr id="229216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474498" name=""/>
                    <pic:cNvPicPr/>
                  </pic:nvPicPr>
                  <pic:blipFill>
                    <a:blip r:embed="rId17"/>
                    <a:stretch>
                      <a:fillRect/>
                    </a:stretch>
                  </pic:blipFill>
                  <pic:spPr>
                    <a:xfrm>
                      <a:off x="0" y="0"/>
                      <a:ext cx="5943600" cy="3260090"/>
                    </a:xfrm>
                    <a:prstGeom prst="rect">
                      <a:avLst/>
                    </a:prstGeom>
                  </pic:spPr>
                </pic:pic>
              </a:graphicData>
            </a:graphic>
          </wp:inline>
        </w:drawing>
      </w:r>
    </w:p>
    <w:p w14:paraId="0A4D976B" w14:textId="77777777" w:rsidR="001752E8" w:rsidRDefault="001752E8" w:rsidP="001752E8">
      <w:pPr>
        <w:rPr>
          <w:lang w:val="en-US" w:eastAsia="en-US"/>
        </w:rPr>
      </w:pPr>
    </w:p>
    <w:p w14:paraId="0A203A8A" w14:textId="5462857E" w:rsidR="005B5870" w:rsidRDefault="005B5870" w:rsidP="00B03A13">
      <w:pPr>
        <w:pStyle w:val="Heading3"/>
      </w:pPr>
      <w:bookmarkStart w:id="71" w:name="_Toc228818067"/>
      <w:r>
        <w:t>Appendix 1</w:t>
      </w:r>
      <w:r w:rsidR="001752E8">
        <w:t>2</w:t>
      </w:r>
      <w:r>
        <w:t>:</w:t>
      </w:r>
      <w:r w:rsidR="004D0208">
        <w:t xml:space="preserve"> Problem mind map</w:t>
      </w:r>
      <w:bookmarkEnd w:id="71"/>
      <w:r w:rsidR="004D0208">
        <w:t xml:space="preserve"> </w:t>
      </w:r>
    </w:p>
    <w:p w14:paraId="42CCF51C" w14:textId="4BE40BA9" w:rsidR="004D0208" w:rsidRPr="004D0208" w:rsidRDefault="004D0208" w:rsidP="004D0208">
      <w:pPr>
        <w:rPr>
          <w:lang w:val="en-US" w:eastAsia="en-US"/>
        </w:rPr>
      </w:pPr>
      <w:r w:rsidRPr="002A27F1">
        <w:rPr>
          <w:noProof/>
          <w:lang w:val="en-US" w:eastAsia="en-US"/>
        </w:rPr>
        <w:drawing>
          <wp:inline distT="0" distB="0" distL="0" distR="0" wp14:anchorId="06A04018" wp14:editId="26F93F54">
            <wp:extent cx="6503225" cy="3209925"/>
            <wp:effectExtent l="0" t="0" r="0" b="0"/>
            <wp:docPr id="1891970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465576" name=""/>
                    <pic:cNvPicPr/>
                  </pic:nvPicPr>
                  <pic:blipFill>
                    <a:blip r:embed="rId18"/>
                    <a:stretch>
                      <a:fillRect/>
                    </a:stretch>
                  </pic:blipFill>
                  <pic:spPr>
                    <a:xfrm>
                      <a:off x="0" y="0"/>
                      <a:ext cx="6508920" cy="3212736"/>
                    </a:xfrm>
                    <a:prstGeom prst="rect">
                      <a:avLst/>
                    </a:prstGeom>
                  </pic:spPr>
                </pic:pic>
              </a:graphicData>
            </a:graphic>
          </wp:inline>
        </w:drawing>
      </w:r>
    </w:p>
    <w:p w14:paraId="50139FFA" w14:textId="77777777" w:rsidR="004D3580" w:rsidRPr="004D3580" w:rsidRDefault="004D3580" w:rsidP="004D3580">
      <w:pPr>
        <w:rPr>
          <w:lang w:val="en-US" w:eastAsia="en-US"/>
        </w:rPr>
      </w:pPr>
    </w:p>
    <w:p w14:paraId="6FF03236" w14:textId="77777777" w:rsidR="005B5870" w:rsidRDefault="005B5870" w:rsidP="005B5870">
      <w:pPr>
        <w:rPr>
          <w:lang w:val="en-US" w:eastAsia="en-US"/>
        </w:rPr>
      </w:pPr>
    </w:p>
    <w:p w14:paraId="43597F49" w14:textId="64465137" w:rsidR="005B5870" w:rsidRDefault="005B5870" w:rsidP="005B5870">
      <w:pPr>
        <w:pStyle w:val="Heading3"/>
      </w:pPr>
      <w:bookmarkStart w:id="72" w:name="_Toc228818068"/>
      <w:r>
        <w:lastRenderedPageBreak/>
        <w:t>Appendix 1</w:t>
      </w:r>
      <w:r w:rsidR="001752E8">
        <w:t>3</w:t>
      </w:r>
      <w:r>
        <w:t xml:space="preserve">: </w:t>
      </w:r>
      <w:r w:rsidR="00645E76">
        <w:t>Data collection example table</w:t>
      </w:r>
      <w:bookmarkEnd w:id="72"/>
    </w:p>
    <w:p w14:paraId="5E991F87" w14:textId="203E7D83" w:rsidR="005B5870" w:rsidRDefault="00645E76" w:rsidP="005B5870">
      <w:pPr>
        <w:rPr>
          <w:lang w:val="en-US" w:eastAsia="en-US"/>
        </w:rPr>
      </w:pPr>
      <w:r w:rsidRPr="007B014D">
        <w:rPr>
          <w:rFonts w:asciiTheme="minorHAnsi" w:hAnsiTheme="minorHAnsi" w:cstheme="minorHAnsi"/>
          <w:noProof/>
          <w:sz w:val="22"/>
          <w:szCs w:val="22"/>
          <w:lang w:val="en-US" w:eastAsia="en-US"/>
        </w:rPr>
        <w:drawing>
          <wp:anchor distT="0" distB="0" distL="114300" distR="114300" simplePos="0" relativeHeight="251673600" behindDoc="0" locked="0" layoutInCell="1" allowOverlap="1" wp14:anchorId="79E059FA" wp14:editId="2EE8D192">
            <wp:simplePos x="0" y="0"/>
            <wp:positionH relativeFrom="column">
              <wp:posOffset>0</wp:posOffset>
            </wp:positionH>
            <wp:positionV relativeFrom="paragraph">
              <wp:posOffset>142240</wp:posOffset>
            </wp:positionV>
            <wp:extent cx="5943600" cy="2076450"/>
            <wp:effectExtent l="0" t="0" r="0" b="0"/>
            <wp:wrapSquare wrapText="bothSides"/>
            <wp:docPr id="1060427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85247"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2076450"/>
                    </a:xfrm>
                    <a:prstGeom prst="rect">
                      <a:avLst/>
                    </a:prstGeom>
                  </pic:spPr>
                </pic:pic>
              </a:graphicData>
            </a:graphic>
          </wp:anchor>
        </w:drawing>
      </w:r>
    </w:p>
    <w:p w14:paraId="55CB024B" w14:textId="27C39825" w:rsidR="005B5870" w:rsidRDefault="005B5870" w:rsidP="005B5870">
      <w:pPr>
        <w:pStyle w:val="Heading3"/>
      </w:pPr>
      <w:bookmarkStart w:id="73" w:name="_Toc228818069"/>
      <w:r>
        <w:t>Appendix 1</w:t>
      </w:r>
      <w:r w:rsidR="001752E8">
        <w:t>4</w:t>
      </w:r>
      <w:r>
        <w:t>:</w:t>
      </w:r>
      <w:r w:rsidR="00E4602B">
        <w:t xml:space="preserve"> Data collection and </w:t>
      </w:r>
      <w:r w:rsidR="00AC52A8">
        <w:t>process capability table</w:t>
      </w:r>
      <w:bookmarkEnd w:id="73"/>
    </w:p>
    <w:p w14:paraId="69BCDA42" w14:textId="754700F0" w:rsidR="005B5870" w:rsidRDefault="00E4602B" w:rsidP="005B5870">
      <w:pPr>
        <w:rPr>
          <w:lang w:val="en-US" w:eastAsia="en-US"/>
        </w:rPr>
      </w:pPr>
      <w:r w:rsidRPr="00FE7E23">
        <w:rPr>
          <w:noProof/>
          <w:lang w:val="en-US" w:eastAsia="en-US"/>
        </w:rPr>
        <w:drawing>
          <wp:inline distT="0" distB="0" distL="0" distR="0" wp14:anchorId="3FFBF25F" wp14:editId="73165B0E">
            <wp:extent cx="5943600" cy="2946400"/>
            <wp:effectExtent l="0" t="0" r="0" b="6350"/>
            <wp:docPr id="623769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10244" name=""/>
                    <pic:cNvPicPr/>
                  </pic:nvPicPr>
                  <pic:blipFill>
                    <a:blip r:embed="rId21"/>
                    <a:stretch>
                      <a:fillRect/>
                    </a:stretch>
                  </pic:blipFill>
                  <pic:spPr>
                    <a:xfrm>
                      <a:off x="0" y="0"/>
                      <a:ext cx="5943600" cy="2946400"/>
                    </a:xfrm>
                    <a:prstGeom prst="rect">
                      <a:avLst/>
                    </a:prstGeom>
                  </pic:spPr>
                </pic:pic>
              </a:graphicData>
            </a:graphic>
          </wp:inline>
        </w:drawing>
      </w:r>
    </w:p>
    <w:p w14:paraId="6CF48978" w14:textId="77777777" w:rsidR="005B5870" w:rsidRDefault="005B5870" w:rsidP="005B5870">
      <w:pPr>
        <w:rPr>
          <w:lang w:val="en-US" w:eastAsia="en-US"/>
        </w:rPr>
      </w:pPr>
    </w:p>
    <w:p w14:paraId="561BDA2C" w14:textId="77777777" w:rsidR="005B5870" w:rsidRDefault="005B5870" w:rsidP="005B5870">
      <w:pPr>
        <w:rPr>
          <w:lang w:val="en-US" w:eastAsia="en-US"/>
        </w:rPr>
      </w:pPr>
    </w:p>
    <w:p w14:paraId="277C1430" w14:textId="2EB4DCB3" w:rsidR="005B5870" w:rsidRDefault="005B5870" w:rsidP="005B5870">
      <w:pPr>
        <w:pStyle w:val="Heading3"/>
      </w:pPr>
      <w:bookmarkStart w:id="74" w:name="_Toc228818070"/>
      <w:r>
        <w:lastRenderedPageBreak/>
        <w:t>Appendix 1</w:t>
      </w:r>
      <w:r w:rsidR="001752E8">
        <w:t>5</w:t>
      </w:r>
      <w:r>
        <w:t xml:space="preserve">: </w:t>
      </w:r>
      <w:r w:rsidR="009638AA">
        <w:t xml:space="preserve"> SPC chart</w:t>
      </w:r>
      <w:bookmarkEnd w:id="74"/>
      <w:r w:rsidR="009638AA">
        <w:t xml:space="preserve"> </w:t>
      </w:r>
    </w:p>
    <w:p w14:paraId="702F93DF" w14:textId="028695E9" w:rsidR="005B5870" w:rsidRDefault="009638AA" w:rsidP="005B5870">
      <w:pPr>
        <w:rPr>
          <w:lang w:val="en-US" w:eastAsia="en-US"/>
        </w:rPr>
      </w:pPr>
      <w:r w:rsidRPr="00F343C6">
        <w:rPr>
          <w:noProof/>
          <w:lang w:val="en-US" w:eastAsia="en-US"/>
        </w:rPr>
        <w:drawing>
          <wp:inline distT="0" distB="0" distL="0" distR="0" wp14:anchorId="7E135D17" wp14:editId="318F2EB9">
            <wp:extent cx="5419725" cy="3288616"/>
            <wp:effectExtent l="0" t="0" r="0" b="7620"/>
            <wp:docPr id="1387004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339524" name=""/>
                    <pic:cNvPicPr/>
                  </pic:nvPicPr>
                  <pic:blipFill>
                    <a:blip r:embed="rId22"/>
                    <a:stretch>
                      <a:fillRect/>
                    </a:stretch>
                  </pic:blipFill>
                  <pic:spPr>
                    <a:xfrm>
                      <a:off x="0" y="0"/>
                      <a:ext cx="5429397" cy="3294485"/>
                    </a:xfrm>
                    <a:prstGeom prst="rect">
                      <a:avLst/>
                    </a:prstGeom>
                  </pic:spPr>
                </pic:pic>
              </a:graphicData>
            </a:graphic>
          </wp:inline>
        </w:drawing>
      </w:r>
    </w:p>
    <w:p w14:paraId="3EAFF102" w14:textId="2F11366A" w:rsidR="005B5870" w:rsidRDefault="005B5870" w:rsidP="005B5870">
      <w:pPr>
        <w:pStyle w:val="Heading3"/>
      </w:pPr>
      <w:bookmarkStart w:id="75" w:name="_Toc228818071"/>
      <w:r>
        <w:t>Appendix 1</w:t>
      </w:r>
      <w:r w:rsidR="001752E8">
        <w:t>6</w:t>
      </w:r>
      <w:r>
        <w:t xml:space="preserve">: </w:t>
      </w:r>
      <w:r w:rsidR="00907A4A">
        <w:t xml:space="preserve">Waiting </w:t>
      </w:r>
      <w:proofErr w:type="gramStart"/>
      <w:r w:rsidR="00907A4A">
        <w:t>time line</w:t>
      </w:r>
      <w:proofErr w:type="gramEnd"/>
      <w:r w:rsidR="00907A4A">
        <w:t xml:space="preserve"> graph</w:t>
      </w:r>
      <w:bookmarkEnd w:id="75"/>
    </w:p>
    <w:p w14:paraId="3E9D745C" w14:textId="3985BD4C" w:rsidR="00907A4A" w:rsidRPr="00907A4A" w:rsidRDefault="00907A4A" w:rsidP="00907A4A">
      <w:pPr>
        <w:rPr>
          <w:lang w:val="en-US" w:eastAsia="en-US"/>
        </w:rPr>
      </w:pPr>
      <w:r w:rsidRPr="00FE7E23">
        <w:rPr>
          <w:noProof/>
          <w:lang w:val="en-US" w:eastAsia="en-US"/>
        </w:rPr>
        <w:drawing>
          <wp:inline distT="0" distB="0" distL="0" distR="0" wp14:anchorId="5ABBE3AD" wp14:editId="751A403B">
            <wp:extent cx="4781550" cy="2843084"/>
            <wp:effectExtent l="0" t="0" r="0" b="0"/>
            <wp:docPr id="675842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10244" name=""/>
                    <pic:cNvPicPr/>
                  </pic:nvPicPr>
                  <pic:blipFill rotWithShape="1">
                    <a:blip r:embed="rId21"/>
                    <a:srcRect l="55288" t="14224" r="3206" b="35992"/>
                    <a:stretch>
                      <a:fillRect/>
                    </a:stretch>
                  </pic:blipFill>
                  <pic:spPr bwMode="auto">
                    <a:xfrm>
                      <a:off x="0" y="0"/>
                      <a:ext cx="4797644" cy="2852654"/>
                    </a:xfrm>
                    <a:prstGeom prst="rect">
                      <a:avLst/>
                    </a:prstGeom>
                    <a:ln>
                      <a:noFill/>
                    </a:ln>
                    <a:extLst>
                      <a:ext uri="{53640926-AAD7-44D8-BBD7-CCE9431645EC}">
                        <a14:shadowObscured xmlns:a14="http://schemas.microsoft.com/office/drawing/2010/main"/>
                      </a:ext>
                    </a:extLst>
                  </pic:spPr>
                </pic:pic>
              </a:graphicData>
            </a:graphic>
          </wp:inline>
        </w:drawing>
      </w:r>
    </w:p>
    <w:p w14:paraId="13825D26" w14:textId="77777777" w:rsidR="005B5870" w:rsidRDefault="005B5870" w:rsidP="005B5870">
      <w:pPr>
        <w:rPr>
          <w:lang w:val="en-US" w:eastAsia="en-US"/>
        </w:rPr>
      </w:pPr>
    </w:p>
    <w:p w14:paraId="20E4B984" w14:textId="77777777" w:rsidR="005B5870" w:rsidRDefault="005B5870" w:rsidP="005B5870">
      <w:pPr>
        <w:rPr>
          <w:lang w:val="en-US" w:eastAsia="en-US"/>
        </w:rPr>
      </w:pPr>
    </w:p>
    <w:p w14:paraId="03E54921" w14:textId="27BD8915" w:rsidR="005B5870" w:rsidRDefault="005B5870" w:rsidP="005B5870">
      <w:pPr>
        <w:pStyle w:val="Heading3"/>
      </w:pPr>
      <w:bookmarkStart w:id="76" w:name="_Toc228818072"/>
      <w:r>
        <w:lastRenderedPageBreak/>
        <w:t>Appendix 1</w:t>
      </w:r>
      <w:r w:rsidR="001752E8">
        <w:t>7</w:t>
      </w:r>
      <w:r>
        <w:t xml:space="preserve">: </w:t>
      </w:r>
      <w:r w:rsidR="00D30FF6">
        <w:t>Improvement ideas map</w:t>
      </w:r>
      <w:bookmarkEnd w:id="76"/>
    </w:p>
    <w:p w14:paraId="49E98332" w14:textId="24BD9E9C" w:rsidR="005B5870" w:rsidRDefault="00D30FF6" w:rsidP="005B5870">
      <w:pPr>
        <w:rPr>
          <w:lang w:val="en-US" w:eastAsia="en-US"/>
        </w:rPr>
      </w:pPr>
      <w:r w:rsidRPr="001B3749">
        <w:rPr>
          <w:noProof/>
          <w:lang w:val="en-US" w:eastAsia="en-US"/>
        </w:rPr>
        <w:drawing>
          <wp:inline distT="0" distB="0" distL="0" distR="0" wp14:anchorId="57CFD2F8" wp14:editId="4FCECCCA">
            <wp:extent cx="5755079" cy="3857625"/>
            <wp:effectExtent l="0" t="0" r="0" b="0"/>
            <wp:docPr id="1862469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732490" name=""/>
                    <pic:cNvPicPr/>
                  </pic:nvPicPr>
                  <pic:blipFill>
                    <a:blip r:embed="rId23"/>
                    <a:stretch>
                      <a:fillRect/>
                    </a:stretch>
                  </pic:blipFill>
                  <pic:spPr>
                    <a:xfrm>
                      <a:off x="0" y="0"/>
                      <a:ext cx="5770458" cy="3867934"/>
                    </a:xfrm>
                    <a:prstGeom prst="rect">
                      <a:avLst/>
                    </a:prstGeom>
                  </pic:spPr>
                </pic:pic>
              </a:graphicData>
            </a:graphic>
          </wp:inline>
        </w:drawing>
      </w:r>
    </w:p>
    <w:p w14:paraId="00EB739E" w14:textId="23827D89" w:rsidR="005B5870" w:rsidRDefault="005B5870" w:rsidP="008F5ED8">
      <w:pPr>
        <w:pStyle w:val="Heading3"/>
      </w:pPr>
      <w:bookmarkStart w:id="77" w:name="_Toc228818073"/>
      <w:r>
        <w:t>Appendix 1</w:t>
      </w:r>
      <w:r w:rsidR="001752E8">
        <w:t>8</w:t>
      </w:r>
      <w:r>
        <w:t xml:space="preserve">: </w:t>
      </w:r>
      <w:r w:rsidR="008F5ED8">
        <w:t>LUR cabinet proposal stage</w:t>
      </w:r>
      <w:bookmarkEnd w:id="77"/>
    </w:p>
    <w:p w14:paraId="46357991" w14:textId="0C858B77" w:rsidR="008F5ED8" w:rsidRPr="008F5ED8" w:rsidRDefault="008F5ED8" w:rsidP="008F5ED8">
      <w:pPr>
        <w:rPr>
          <w:lang w:val="en-US" w:eastAsia="en-US"/>
        </w:rPr>
      </w:pPr>
      <w:r w:rsidRPr="00964D51">
        <w:rPr>
          <w:noProof/>
          <w:lang w:val="en-US" w:eastAsia="en-US"/>
        </w:rPr>
        <w:drawing>
          <wp:inline distT="0" distB="0" distL="0" distR="0" wp14:anchorId="7A441B42" wp14:editId="0B2A2B20">
            <wp:extent cx="5943600" cy="3366135"/>
            <wp:effectExtent l="0" t="0" r="0" b="5715"/>
            <wp:docPr id="523288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351661" name=""/>
                    <pic:cNvPicPr/>
                  </pic:nvPicPr>
                  <pic:blipFill>
                    <a:blip r:embed="rId25"/>
                    <a:stretch>
                      <a:fillRect/>
                    </a:stretch>
                  </pic:blipFill>
                  <pic:spPr>
                    <a:xfrm>
                      <a:off x="0" y="0"/>
                      <a:ext cx="5943600" cy="3366135"/>
                    </a:xfrm>
                    <a:prstGeom prst="rect">
                      <a:avLst/>
                    </a:prstGeom>
                  </pic:spPr>
                </pic:pic>
              </a:graphicData>
            </a:graphic>
          </wp:inline>
        </w:drawing>
      </w:r>
    </w:p>
    <w:p w14:paraId="38720227" w14:textId="77777777" w:rsidR="005B5870" w:rsidRDefault="005B5870" w:rsidP="005B5870">
      <w:pPr>
        <w:rPr>
          <w:lang w:val="en-US" w:eastAsia="en-US"/>
        </w:rPr>
      </w:pPr>
    </w:p>
    <w:p w14:paraId="2ED4A1D8" w14:textId="5FECD374" w:rsidR="005B5870" w:rsidRDefault="005B5870" w:rsidP="005B5870">
      <w:pPr>
        <w:pStyle w:val="Heading3"/>
      </w:pPr>
      <w:bookmarkStart w:id="78" w:name="_Toc228818074"/>
      <w:r>
        <w:lastRenderedPageBreak/>
        <w:t>Appendix 1</w:t>
      </w:r>
      <w:r w:rsidR="001752E8">
        <w:t>9</w:t>
      </w:r>
      <w:r>
        <w:t>:</w:t>
      </w:r>
      <w:r w:rsidR="00FC520A">
        <w:t xml:space="preserve"> LUR cabinet prototype on trial</w:t>
      </w:r>
      <w:bookmarkEnd w:id="78"/>
    </w:p>
    <w:p w14:paraId="570E10DD" w14:textId="7331FC28" w:rsidR="005B5870" w:rsidRDefault="00FC520A" w:rsidP="005B5870">
      <w:pPr>
        <w:rPr>
          <w:lang w:val="en-US" w:eastAsia="en-US"/>
        </w:rPr>
      </w:pPr>
      <w:r w:rsidRPr="00566FF0">
        <w:rPr>
          <w:noProof/>
          <w:lang w:val="en-US" w:eastAsia="en-US"/>
        </w:rPr>
        <w:drawing>
          <wp:inline distT="0" distB="0" distL="0" distR="0" wp14:anchorId="4662326C" wp14:editId="4154D24C">
            <wp:extent cx="5943600" cy="3337560"/>
            <wp:effectExtent l="0" t="0" r="0" b="0"/>
            <wp:docPr id="491572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808407" name=""/>
                    <pic:cNvPicPr/>
                  </pic:nvPicPr>
                  <pic:blipFill>
                    <a:blip r:embed="rId26"/>
                    <a:stretch>
                      <a:fillRect/>
                    </a:stretch>
                  </pic:blipFill>
                  <pic:spPr>
                    <a:xfrm>
                      <a:off x="0" y="0"/>
                      <a:ext cx="5943600" cy="3337560"/>
                    </a:xfrm>
                    <a:prstGeom prst="rect">
                      <a:avLst/>
                    </a:prstGeom>
                  </pic:spPr>
                </pic:pic>
              </a:graphicData>
            </a:graphic>
          </wp:inline>
        </w:drawing>
      </w:r>
    </w:p>
    <w:p w14:paraId="7D2F5A19" w14:textId="2C421AED" w:rsidR="005B5870" w:rsidRDefault="005B5870" w:rsidP="005B5870">
      <w:pPr>
        <w:pStyle w:val="Heading3"/>
      </w:pPr>
      <w:bookmarkStart w:id="79" w:name="_Toc228818075"/>
      <w:r>
        <w:t xml:space="preserve">Appendix </w:t>
      </w:r>
      <w:r w:rsidR="001752E8">
        <w:t>20</w:t>
      </w:r>
      <w:r>
        <w:t>:</w:t>
      </w:r>
      <w:r w:rsidR="004A613F">
        <w:t xml:space="preserve"> Standard operating procedure (SOP)</w:t>
      </w:r>
      <w:bookmarkEnd w:id="79"/>
    </w:p>
    <w:p w14:paraId="1EDD96EC" w14:textId="5FA375AD" w:rsidR="005B5870" w:rsidRDefault="004A613F" w:rsidP="005B5870">
      <w:pPr>
        <w:rPr>
          <w:lang w:val="en-US" w:eastAsia="en-US"/>
        </w:rPr>
      </w:pPr>
      <w:r w:rsidRPr="002147B0">
        <w:rPr>
          <w:rFonts w:asciiTheme="minorHAnsi" w:hAnsiTheme="minorHAnsi" w:cstheme="minorHAnsi"/>
          <w:noProof/>
          <w:sz w:val="24"/>
          <w:szCs w:val="24"/>
        </w:rPr>
        <w:drawing>
          <wp:anchor distT="0" distB="0" distL="114300" distR="114300" simplePos="0" relativeHeight="251681792" behindDoc="1" locked="0" layoutInCell="1" allowOverlap="1" wp14:anchorId="2F7D1097" wp14:editId="2601886A">
            <wp:simplePos x="0" y="0"/>
            <wp:positionH relativeFrom="column">
              <wp:posOffset>-635</wp:posOffset>
            </wp:positionH>
            <wp:positionV relativeFrom="paragraph">
              <wp:posOffset>219075</wp:posOffset>
            </wp:positionV>
            <wp:extent cx="5648325" cy="3907790"/>
            <wp:effectExtent l="0" t="0" r="9525" b="0"/>
            <wp:wrapTight wrapText="bothSides">
              <wp:wrapPolygon edited="0">
                <wp:start x="0" y="0"/>
                <wp:lineTo x="0" y="21481"/>
                <wp:lineTo x="21564" y="21481"/>
                <wp:lineTo x="21564" y="0"/>
                <wp:lineTo x="0" y="0"/>
              </wp:wrapPolygon>
            </wp:wrapTight>
            <wp:docPr id="221487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338048" name=""/>
                    <pic:cNvPicPr/>
                  </pic:nvPicPr>
                  <pic:blipFill>
                    <a:blip r:embed="rId27">
                      <a:extLst>
                        <a:ext uri="{28A0092B-C50C-407E-A947-70E740481C1C}">
                          <a14:useLocalDpi xmlns:a14="http://schemas.microsoft.com/office/drawing/2010/main" val="0"/>
                        </a:ext>
                      </a:extLst>
                    </a:blip>
                    <a:stretch>
                      <a:fillRect/>
                    </a:stretch>
                  </pic:blipFill>
                  <pic:spPr>
                    <a:xfrm>
                      <a:off x="0" y="0"/>
                      <a:ext cx="5648325" cy="3907790"/>
                    </a:xfrm>
                    <a:prstGeom prst="rect">
                      <a:avLst/>
                    </a:prstGeom>
                  </pic:spPr>
                </pic:pic>
              </a:graphicData>
            </a:graphic>
            <wp14:sizeRelH relativeFrom="page">
              <wp14:pctWidth>0</wp14:pctWidth>
            </wp14:sizeRelH>
            <wp14:sizeRelV relativeFrom="page">
              <wp14:pctHeight>0</wp14:pctHeight>
            </wp14:sizeRelV>
          </wp:anchor>
        </w:drawing>
      </w:r>
    </w:p>
    <w:p w14:paraId="5D1A2D28" w14:textId="28A6B9CE" w:rsidR="005B5870" w:rsidRDefault="005B5870" w:rsidP="005B5870">
      <w:pPr>
        <w:rPr>
          <w:lang w:val="en-US" w:eastAsia="en-US"/>
        </w:rPr>
      </w:pPr>
    </w:p>
    <w:p w14:paraId="3F33DF61" w14:textId="77777777" w:rsidR="005B5870" w:rsidRDefault="005B5870" w:rsidP="005B5870">
      <w:pPr>
        <w:rPr>
          <w:lang w:val="en-US" w:eastAsia="en-US"/>
        </w:rPr>
      </w:pPr>
    </w:p>
    <w:p w14:paraId="5073C60D" w14:textId="77777777" w:rsidR="005B5870" w:rsidRDefault="005B5870" w:rsidP="005B5870">
      <w:pPr>
        <w:rPr>
          <w:lang w:val="en-US" w:eastAsia="en-US"/>
        </w:rPr>
      </w:pPr>
    </w:p>
    <w:p w14:paraId="7F469ED6" w14:textId="58E4A06F" w:rsidR="005B5870" w:rsidRDefault="001752E8" w:rsidP="00D02E93">
      <w:pPr>
        <w:pStyle w:val="Heading2"/>
      </w:pPr>
      <w:bookmarkStart w:id="80" w:name="_Toc228818076"/>
      <w:r>
        <w:t xml:space="preserve">Appendix </w:t>
      </w:r>
      <w:r w:rsidR="00D02E93">
        <w:t>21</w:t>
      </w:r>
      <w:bookmarkEnd w:id="80"/>
    </w:p>
    <w:p w14:paraId="1C59C5AB" w14:textId="178A36D6" w:rsidR="005B5870" w:rsidRDefault="005B5870" w:rsidP="00284C3E">
      <w:pPr>
        <w:pStyle w:val="Heading3"/>
      </w:pPr>
      <w:bookmarkStart w:id="81" w:name="_Toc228818077"/>
      <w:r>
        <w:t>Appendix 2</w:t>
      </w:r>
      <w:r w:rsidR="001752E8">
        <w:t>1</w:t>
      </w:r>
      <w:r>
        <w:t xml:space="preserve">: </w:t>
      </w:r>
      <w:r w:rsidR="008762DA">
        <w:t>Leak checker location with shadow boards fitted.</w:t>
      </w:r>
      <w:bookmarkEnd w:id="81"/>
      <w:r w:rsidR="008762DA">
        <w:t xml:space="preserve"> </w:t>
      </w:r>
    </w:p>
    <w:p w14:paraId="4DBBB754" w14:textId="3574F15A" w:rsidR="008762DA" w:rsidRPr="008762DA" w:rsidRDefault="008762DA" w:rsidP="008762DA">
      <w:pPr>
        <w:rPr>
          <w:lang w:val="en-US" w:eastAsia="en-US"/>
        </w:rPr>
      </w:pPr>
      <w:r w:rsidRPr="00651CAD">
        <w:rPr>
          <w:rFonts w:ascii="Arial" w:hAnsi="Arial" w:cs="Arial"/>
          <w:noProof/>
          <w:sz w:val="24"/>
          <w:szCs w:val="24"/>
        </w:rPr>
        <w:drawing>
          <wp:anchor distT="0" distB="0" distL="114300" distR="114300" simplePos="0" relativeHeight="251686912" behindDoc="1" locked="0" layoutInCell="1" allowOverlap="1" wp14:anchorId="625BC962" wp14:editId="76499D93">
            <wp:simplePos x="0" y="0"/>
            <wp:positionH relativeFrom="column">
              <wp:posOffset>0</wp:posOffset>
            </wp:positionH>
            <wp:positionV relativeFrom="paragraph">
              <wp:posOffset>142240</wp:posOffset>
            </wp:positionV>
            <wp:extent cx="5234691" cy="3981450"/>
            <wp:effectExtent l="0" t="0" r="4445" b="0"/>
            <wp:wrapTight wrapText="bothSides">
              <wp:wrapPolygon edited="0">
                <wp:start x="0" y="0"/>
                <wp:lineTo x="0" y="21497"/>
                <wp:lineTo x="21540" y="21497"/>
                <wp:lineTo x="21540" y="0"/>
                <wp:lineTo x="0" y="0"/>
              </wp:wrapPolygon>
            </wp:wrapTight>
            <wp:docPr id="842742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182171" name=""/>
                    <pic:cNvPicPr/>
                  </pic:nvPicPr>
                  <pic:blipFill>
                    <a:blip r:embed="rId28">
                      <a:extLst>
                        <a:ext uri="{28A0092B-C50C-407E-A947-70E740481C1C}">
                          <a14:useLocalDpi xmlns:a14="http://schemas.microsoft.com/office/drawing/2010/main" val="0"/>
                        </a:ext>
                      </a:extLst>
                    </a:blip>
                    <a:stretch>
                      <a:fillRect/>
                    </a:stretch>
                  </pic:blipFill>
                  <pic:spPr>
                    <a:xfrm>
                      <a:off x="0" y="0"/>
                      <a:ext cx="5234691" cy="3981450"/>
                    </a:xfrm>
                    <a:prstGeom prst="rect">
                      <a:avLst/>
                    </a:prstGeom>
                  </pic:spPr>
                </pic:pic>
              </a:graphicData>
            </a:graphic>
            <wp14:sizeRelH relativeFrom="page">
              <wp14:pctWidth>0</wp14:pctWidth>
            </wp14:sizeRelH>
            <wp14:sizeRelV relativeFrom="page">
              <wp14:pctHeight>0</wp14:pctHeight>
            </wp14:sizeRelV>
          </wp:anchor>
        </w:drawing>
      </w:r>
    </w:p>
    <w:p w14:paraId="58385BEF" w14:textId="77777777" w:rsidR="00F15980" w:rsidRDefault="00F15980" w:rsidP="00BF4302">
      <w:pPr>
        <w:pStyle w:val="NormalWeb"/>
        <w:spacing w:before="0" w:beforeAutospacing="0" w:after="240" w:afterAutospacing="0" w:line="360" w:lineRule="auto"/>
        <w:rPr>
          <w:rFonts w:asciiTheme="minorHAnsi" w:hAnsiTheme="minorHAnsi" w:cstheme="minorHAnsi"/>
          <w:sz w:val="22"/>
          <w:szCs w:val="22"/>
        </w:rPr>
      </w:pPr>
    </w:p>
    <w:p w14:paraId="1446A575" w14:textId="77777777" w:rsidR="00284C3E" w:rsidRDefault="00284C3E" w:rsidP="00BF4302">
      <w:pPr>
        <w:pStyle w:val="NormalWeb"/>
        <w:spacing w:before="0" w:beforeAutospacing="0" w:after="240" w:afterAutospacing="0" w:line="360" w:lineRule="auto"/>
        <w:rPr>
          <w:rFonts w:asciiTheme="minorHAnsi" w:hAnsiTheme="minorHAnsi" w:cstheme="minorHAnsi"/>
          <w:sz w:val="22"/>
          <w:szCs w:val="22"/>
        </w:rPr>
      </w:pPr>
    </w:p>
    <w:p w14:paraId="21242BC1" w14:textId="77777777" w:rsidR="00284C3E" w:rsidRDefault="00284C3E" w:rsidP="00BF4302">
      <w:pPr>
        <w:pStyle w:val="NormalWeb"/>
        <w:spacing w:before="0" w:beforeAutospacing="0" w:after="240" w:afterAutospacing="0" w:line="360" w:lineRule="auto"/>
        <w:rPr>
          <w:rFonts w:asciiTheme="minorHAnsi" w:hAnsiTheme="minorHAnsi" w:cstheme="minorHAnsi"/>
          <w:sz w:val="22"/>
          <w:szCs w:val="22"/>
        </w:rPr>
      </w:pPr>
    </w:p>
    <w:p w14:paraId="783CD347" w14:textId="77777777" w:rsidR="00284C3E" w:rsidRDefault="00284C3E" w:rsidP="00BF4302">
      <w:pPr>
        <w:pStyle w:val="NormalWeb"/>
        <w:spacing w:before="0" w:beforeAutospacing="0" w:after="240" w:afterAutospacing="0" w:line="360" w:lineRule="auto"/>
        <w:rPr>
          <w:rFonts w:asciiTheme="minorHAnsi" w:hAnsiTheme="minorHAnsi" w:cstheme="minorHAnsi"/>
          <w:sz w:val="22"/>
          <w:szCs w:val="22"/>
        </w:rPr>
      </w:pPr>
    </w:p>
    <w:p w14:paraId="31CEA706" w14:textId="77777777" w:rsidR="00284C3E" w:rsidRDefault="00284C3E" w:rsidP="00BF4302">
      <w:pPr>
        <w:pStyle w:val="NormalWeb"/>
        <w:spacing w:before="0" w:beforeAutospacing="0" w:after="240" w:afterAutospacing="0" w:line="360" w:lineRule="auto"/>
        <w:rPr>
          <w:rFonts w:asciiTheme="minorHAnsi" w:hAnsiTheme="minorHAnsi" w:cstheme="minorHAnsi"/>
          <w:sz w:val="22"/>
          <w:szCs w:val="22"/>
        </w:rPr>
      </w:pPr>
    </w:p>
    <w:p w14:paraId="3B8379BE" w14:textId="77777777" w:rsidR="00284C3E" w:rsidRDefault="00284C3E" w:rsidP="00BF4302">
      <w:pPr>
        <w:pStyle w:val="NormalWeb"/>
        <w:spacing w:before="0" w:beforeAutospacing="0" w:after="240" w:afterAutospacing="0" w:line="360" w:lineRule="auto"/>
        <w:rPr>
          <w:rFonts w:asciiTheme="minorHAnsi" w:hAnsiTheme="minorHAnsi" w:cstheme="minorHAnsi"/>
          <w:sz w:val="22"/>
          <w:szCs w:val="22"/>
        </w:rPr>
      </w:pPr>
    </w:p>
    <w:p w14:paraId="2E644A04" w14:textId="77777777" w:rsidR="00284C3E" w:rsidRDefault="00284C3E" w:rsidP="00BF4302">
      <w:pPr>
        <w:pStyle w:val="NormalWeb"/>
        <w:spacing w:before="0" w:beforeAutospacing="0" w:after="240" w:afterAutospacing="0" w:line="360" w:lineRule="auto"/>
        <w:rPr>
          <w:rFonts w:asciiTheme="minorHAnsi" w:hAnsiTheme="minorHAnsi" w:cstheme="minorHAnsi"/>
          <w:sz w:val="22"/>
          <w:szCs w:val="22"/>
        </w:rPr>
      </w:pPr>
    </w:p>
    <w:p w14:paraId="1AF1557B" w14:textId="77777777" w:rsidR="00284C3E" w:rsidRDefault="00284C3E" w:rsidP="00BF4302">
      <w:pPr>
        <w:pStyle w:val="NormalWeb"/>
        <w:spacing w:before="0" w:beforeAutospacing="0" w:after="240" w:afterAutospacing="0" w:line="360" w:lineRule="auto"/>
        <w:rPr>
          <w:rFonts w:asciiTheme="minorHAnsi" w:hAnsiTheme="minorHAnsi" w:cstheme="minorHAnsi"/>
          <w:sz w:val="22"/>
          <w:szCs w:val="22"/>
        </w:rPr>
      </w:pPr>
    </w:p>
    <w:p w14:paraId="56290558" w14:textId="77777777" w:rsidR="00284C3E" w:rsidRDefault="00284C3E" w:rsidP="00BF4302">
      <w:pPr>
        <w:pStyle w:val="NormalWeb"/>
        <w:spacing w:before="0" w:beforeAutospacing="0" w:after="240" w:afterAutospacing="0" w:line="360" w:lineRule="auto"/>
        <w:rPr>
          <w:rFonts w:asciiTheme="minorHAnsi" w:hAnsiTheme="minorHAnsi" w:cstheme="minorHAnsi"/>
          <w:sz w:val="22"/>
          <w:szCs w:val="22"/>
        </w:rPr>
      </w:pPr>
    </w:p>
    <w:p w14:paraId="7E32C275" w14:textId="77777777" w:rsidR="00284C3E" w:rsidRDefault="00284C3E" w:rsidP="00BF4302">
      <w:pPr>
        <w:pStyle w:val="NormalWeb"/>
        <w:spacing w:before="0" w:beforeAutospacing="0" w:after="240" w:afterAutospacing="0" w:line="360" w:lineRule="auto"/>
        <w:rPr>
          <w:rFonts w:asciiTheme="minorHAnsi" w:hAnsiTheme="minorHAnsi" w:cstheme="minorHAnsi"/>
          <w:sz w:val="22"/>
          <w:szCs w:val="22"/>
        </w:rPr>
      </w:pPr>
    </w:p>
    <w:p w14:paraId="14A7C3D2" w14:textId="55EBB437" w:rsidR="00284C3E" w:rsidRPr="00BF4302" w:rsidRDefault="00284C3E" w:rsidP="00284C3E">
      <w:pPr>
        <w:pStyle w:val="Heading3"/>
      </w:pPr>
    </w:p>
    <w:sectPr w:rsidR="00284C3E" w:rsidRPr="00BF43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41507"/>
    <w:multiLevelType w:val="hybridMultilevel"/>
    <w:tmpl w:val="75A0D5B4"/>
    <w:lvl w:ilvl="0" w:tplc="125EF30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3EF2036"/>
    <w:multiLevelType w:val="hybridMultilevel"/>
    <w:tmpl w:val="CCDA5D1E"/>
    <w:lvl w:ilvl="0" w:tplc="B760863E">
      <w:start w:val="1"/>
      <w:numFmt w:val="bullet"/>
      <w:lvlText w:val="•"/>
      <w:lvlJc w:val="left"/>
      <w:pPr>
        <w:tabs>
          <w:tab w:val="num" w:pos="720"/>
        </w:tabs>
        <w:ind w:left="720" w:hanging="360"/>
      </w:pPr>
      <w:rPr>
        <w:rFonts w:ascii="Arial" w:hAnsi="Arial" w:hint="default"/>
      </w:rPr>
    </w:lvl>
    <w:lvl w:ilvl="1" w:tplc="9E744654" w:tentative="1">
      <w:start w:val="1"/>
      <w:numFmt w:val="bullet"/>
      <w:lvlText w:val="•"/>
      <w:lvlJc w:val="left"/>
      <w:pPr>
        <w:tabs>
          <w:tab w:val="num" w:pos="1440"/>
        </w:tabs>
        <w:ind w:left="1440" w:hanging="360"/>
      </w:pPr>
      <w:rPr>
        <w:rFonts w:ascii="Arial" w:hAnsi="Arial" w:hint="default"/>
      </w:rPr>
    </w:lvl>
    <w:lvl w:ilvl="2" w:tplc="84F8AED4" w:tentative="1">
      <w:start w:val="1"/>
      <w:numFmt w:val="bullet"/>
      <w:lvlText w:val="•"/>
      <w:lvlJc w:val="left"/>
      <w:pPr>
        <w:tabs>
          <w:tab w:val="num" w:pos="2160"/>
        </w:tabs>
        <w:ind w:left="2160" w:hanging="360"/>
      </w:pPr>
      <w:rPr>
        <w:rFonts w:ascii="Arial" w:hAnsi="Arial" w:hint="default"/>
      </w:rPr>
    </w:lvl>
    <w:lvl w:ilvl="3" w:tplc="76480752" w:tentative="1">
      <w:start w:val="1"/>
      <w:numFmt w:val="bullet"/>
      <w:lvlText w:val="•"/>
      <w:lvlJc w:val="left"/>
      <w:pPr>
        <w:tabs>
          <w:tab w:val="num" w:pos="2880"/>
        </w:tabs>
        <w:ind w:left="2880" w:hanging="360"/>
      </w:pPr>
      <w:rPr>
        <w:rFonts w:ascii="Arial" w:hAnsi="Arial" w:hint="default"/>
      </w:rPr>
    </w:lvl>
    <w:lvl w:ilvl="4" w:tplc="4A60BC70" w:tentative="1">
      <w:start w:val="1"/>
      <w:numFmt w:val="bullet"/>
      <w:lvlText w:val="•"/>
      <w:lvlJc w:val="left"/>
      <w:pPr>
        <w:tabs>
          <w:tab w:val="num" w:pos="3600"/>
        </w:tabs>
        <w:ind w:left="3600" w:hanging="360"/>
      </w:pPr>
      <w:rPr>
        <w:rFonts w:ascii="Arial" w:hAnsi="Arial" w:hint="default"/>
      </w:rPr>
    </w:lvl>
    <w:lvl w:ilvl="5" w:tplc="8A4054A6" w:tentative="1">
      <w:start w:val="1"/>
      <w:numFmt w:val="bullet"/>
      <w:lvlText w:val="•"/>
      <w:lvlJc w:val="left"/>
      <w:pPr>
        <w:tabs>
          <w:tab w:val="num" w:pos="4320"/>
        </w:tabs>
        <w:ind w:left="4320" w:hanging="360"/>
      </w:pPr>
      <w:rPr>
        <w:rFonts w:ascii="Arial" w:hAnsi="Arial" w:hint="default"/>
      </w:rPr>
    </w:lvl>
    <w:lvl w:ilvl="6" w:tplc="E33648A6" w:tentative="1">
      <w:start w:val="1"/>
      <w:numFmt w:val="bullet"/>
      <w:lvlText w:val="•"/>
      <w:lvlJc w:val="left"/>
      <w:pPr>
        <w:tabs>
          <w:tab w:val="num" w:pos="5040"/>
        </w:tabs>
        <w:ind w:left="5040" w:hanging="360"/>
      </w:pPr>
      <w:rPr>
        <w:rFonts w:ascii="Arial" w:hAnsi="Arial" w:hint="default"/>
      </w:rPr>
    </w:lvl>
    <w:lvl w:ilvl="7" w:tplc="759C76C6" w:tentative="1">
      <w:start w:val="1"/>
      <w:numFmt w:val="bullet"/>
      <w:lvlText w:val="•"/>
      <w:lvlJc w:val="left"/>
      <w:pPr>
        <w:tabs>
          <w:tab w:val="num" w:pos="5760"/>
        </w:tabs>
        <w:ind w:left="5760" w:hanging="360"/>
      </w:pPr>
      <w:rPr>
        <w:rFonts w:ascii="Arial" w:hAnsi="Arial" w:hint="default"/>
      </w:rPr>
    </w:lvl>
    <w:lvl w:ilvl="8" w:tplc="00B0DD6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79F1767"/>
    <w:multiLevelType w:val="multilevel"/>
    <w:tmpl w:val="E238FB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874F7D"/>
    <w:multiLevelType w:val="hybridMultilevel"/>
    <w:tmpl w:val="FD044AF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DC3BCB"/>
    <w:multiLevelType w:val="hybridMultilevel"/>
    <w:tmpl w:val="DBD2A53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38230F"/>
    <w:multiLevelType w:val="multilevel"/>
    <w:tmpl w:val="56B01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E42D5D"/>
    <w:multiLevelType w:val="hybridMultilevel"/>
    <w:tmpl w:val="28E2C4A8"/>
    <w:lvl w:ilvl="0" w:tplc="373EB7F8">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2B1743"/>
    <w:multiLevelType w:val="hybridMultilevel"/>
    <w:tmpl w:val="464A00E6"/>
    <w:lvl w:ilvl="0" w:tplc="6706B21A">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5444F96"/>
    <w:multiLevelType w:val="multilevel"/>
    <w:tmpl w:val="F138B1A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A6145B"/>
    <w:multiLevelType w:val="multilevel"/>
    <w:tmpl w:val="37FAD17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FC1240"/>
    <w:multiLevelType w:val="multilevel"/>
    <w:tmpl w:val="8B723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C91E36"/>
    <w:multiLevelType w:val="hybridMultilevel"/>
    <w:tmpl w:val="49E67B1C"/>
    <w:lvl w:ilvl="0" w:tplc="CB9A91FE">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5A2D10"/>
    <w:multiLevelType w:val="multilevel"/>
    <w:tmpl w:val="CF30FE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5943AA5"/>
    <w:multiLevelType w:val="multilevel"/>
    <w:tmpl w:val="182479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7CB2B0E"/>
    <w:multiLevelType w:val="hybridMultilevel"/>
    <w:tmpl w:val="07CC6CA4"/>
    <w:lvl w:ilvl="0" w:tplc="2788DE3E">
      <w:start w:val="1"/>
      <w:numFmt w:val="bullet"/>
      <w:lvlText w:val="•"/>
      <w:lvlJc w:val="left"/>
      <w:pPr>
        <w:tabs>
          <w:tab w:val="num" w:pos="720"/>
        </w:tabs>
        <w:ind w:left="720" w:hanging="360"/>
      </w:pPr>
      <w:rPr>
        <w:rFonts w:ascii="Arial" w:hAnsi="Arial" w:hint="default"/>
      </w:rPr>
    </w:lvl>
    <w:lvl w:ilvl="1" w:tplc="736EC3FC" w:tentative="1">
      <w:start w:val="1"/>
      <w:numFmt w:val="bullet"/>
      <w:lvlText w:val="•"/>
      <w:lvlJc w:val="left"/>
      <w:pPr>
        <w:tabs>
          <w:tab w:val="num" w:pos="1440"/>
        </w:tabs>
        <w:ind w:left="1440" w:hanging="360"/>
      </w:pPr>
      <w:rPr>
        <w:rFonts w:ascii="Arial" w:hAnsi="Arial" w:hint="default"/>
      </w:rPr>
    </w:lvl>
    <w:lvl w:ilvl="2" w:tplc="2A3C8D1A" w:tentative="1">
      <w:start w:val="1"/>
      <w:numFmt w:val="bullet"/>
      <w:lvlText w:val="•"/>
      <w:lvlJc w:val="left"/>
      <w:pPr>
        <w:tabs>
          <w:tab w:val="num" w:pos="2160"/>
        </w:tabs>
        <w:ind w:left="2160" w:hanging="360"/>
      </w:pPr>
      <w:rPr>
        <w:rFonts w:ascii="Arial" w:hAnsi="Arial" w:hint="default"/>
      </w:rPr>
    </w:lvl>
    <w:lvl w:ilvl="3" w:tplc="8C5C20A8" w:tentative="1">
      <w:start w:val="1"/>
      <w:numFmt w:val="bullet"/>
      <w:lvlText w:val="•"/>
      <w:lvlJc w:val="left"/>
      <w:pPr>
        <w:tabs>
          <w:tab w:val="num" w:pos="2880"/>
        </w:tabs>
        <w:ind w:left="2880" w:hanging="360"/>
      </w:pPr>
      <w:rPr>
        <w:rFonts w:ascii="Arial" w:hAnsi="Arial" w:hint="default"/>
      </w:rPr>
    </w:lvl>
    <w:lvl w:ilvl="4" w:tplc="49DE5AF8" w:tentative="1">
      <w:start w:val="1"/>
      <w:numFmt w:val="bullet"/>
      <w:lvlText w:val="•"/>
      <w:lvlJc w:val="left"/>
      <w:pPr>
        <w:tabs>
          <w:tab w:val="num" w:pos="3600"/>
        </w:tabs>
        <w:ind w:left="3600" w:hanging="360"/>
      </w:pPr>
      <w:rPr>
        <w:rFonts w:ascii="Arial" w:hAnsi="Arial" w:hint="default"/>
      </w:rPr>
    </w:lvl>
    <w:lvl w:ilvl="5" w:tplc="3A6A3CC6" w:tentative="1">
      <w:start w:val="1"/>
      <w:numFmt w:val="bullet"/>
      <w:lvlText w:val="•"/>
      <w:lvlJc w:val="left"/>
      <w:pPr>
        <w:tabs>
          <w:tab w:val="num" w:pos="4320"/>
        </w:tabs>
        <w:ind w:left="4320" w:hanging="360"/>
      </w:pPr>
      <w:rPr>
        <w:rFonts w:ascii="Arial" w:hAnsi="Arial" w:hint="default"/>
      </w:rPr>
    </w:lvl>
    <w:lvl w:ilvl="6" w:tplc="E04C7014" w:tentative="1">
      <w:start w:val="1"/>
      <w:numFmt w:val="bullet"/>
      <w:lvlText w:val="•"/>
      <w:lvlJc w:val="left"/>
      <w:pPr>
        <w:tabs>
          <w:tab w:val="num" w:pos="5040"/>
        </w:tabs>
        <w:ind w:left="5040" w:hanging="360"/>
      </w:pPr>
      <w:rPr>
        <w:rFonts w:ascii="Arial" w:hAnsi="Arial" w:hint="default"/>
      </w:rPr>
    </w:lvl>
    <w:lvl w:ilvl="7" w:tplc="0D5AB17E" w:tentative="1">
      <w:start w:val="1"/>
      <w:numFmt w:val="bullet"/>
      <w:lvlText w:val="•"/>
      <w:lvlJc w:val="left"/>
      <w:pPr>
        <w:tabs>
          <w:tab w:val="num" w:pos="5760"/>
        </w:tabs>
        <w:ind w:left="5760" w:hanging="360"/>
      </w:pPr>
      <w:rPr>
        <w:rFonts w:ascii="Arial" w:hAnsi="Arial" w:hint="default"/>
      </w:rPr>
    </w:lvl>
    <w:lvl w:ilvl="8" w:tplc="E386112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9430A5C"/>
    <w:multiLevelType w:val="multilevel"/>
    <w:tmpl w:val="4664F4A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7F37A5E"/>
    <w:multiLevelType w:val="multilevel"/>
    <w:tmpl w:val="91D8800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8855D87"/>
    <w:multiLevelType w:val="hybridMultilevel"/>
    <w:tmpl w:val="E6B418A4"/>
    <w:lvl w:ilvl="0" w:tplc="001ED0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050326D"/>
    <w:multiLevelType w:val="multilevel"/>
    <w:tmpl w:val="69DA67E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25E4A0C"/>
    <w:multiLevelType w:val="multilevel"/>
    <w:tmpl w:val="E4D69AE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2673380"/>
    <w:multiLevelType w:val="multilevel"/>
    <w:tmpl w:val="07DA7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9B86938"/>
    <w:multiLevelType w:val="multilevel"/>
    <w:tmpl w:val="8BE08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E567E6F"/>
    <w:multiLevelType w:val="multilevel"/>
    <w:tmpl w:val="61162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5025963">
    <w:abstractNumId w:val="21"/>
  </w:num>
  <w:num w:numId="2" w16cid:durableId="764569414">
    <w:abstractNumId w:val="13"/>
  </w:num>
  <w:num w:numId="3" w16cid:durableId="637800379">
    <w:abstractNumId w:val="12"/>
  </w:num>
  <w:num w:numId="4" w16cid:durableId="160825844">
    <w:abstractNumId w:val="19"/>
  </w:num>
  <w:num w:numId="5" w16cid:durableId="1410956341">
    <w:abstractNumId w:val="15"/>
  </w:num>
  <w:num w:numId="6" w16cid:durableId="1121800265">
    <w:abstractNumId w:val="16"/>
  </w:num>
  <w:num w:numId="7" w16cid:durableId="1990474607">
    <w:abstractNumId w:val="18"/>
  </w:num>
  <w:num w:numId="8" w16cid:durableId="496964695">
    <w:abstractNumId w:val="9"/>
  </w:num>
  <w:num w:numId="9" w16cid:durableId="1024207945">
    <w:abstractNumId w:val="7"/>
  </w:num>
  <w:num w:numId="10" w16cid:durableId="1107894032">
    <w:abstractNumId w:val="22"/>
  </w:num>
  <w:num w:numId="11" w16cid:durableId="1951741954">
    <w:abstractNumId w:val="2"/>
  </w:num>
  <w:num w:numId="12" w16cid:durableId="1023358272">
    <w:abstractNumId w:val="8"/>
  </w:num>
  <w:num w:numId="13" w16cid:durableId="914978590">
    <w:abstractNumId w:val="3"/>
  </w:num>
  <w:num w:numId="14" w16cid:durableId="1906334144">
    <w:abstractNumId w:val="4"/>
  </w:num>
  <w:num w:numId="15" w16cid:durableId="1849444714">
    <w:abstractNumId w:val="17"/>
  </w:num>
  <w:num w:numId="16" w16cid:durableId="1304969737">
    <w:abstractNumId w:val="6"/>
  </w:num>
  <w:num w:numId="17" w16cid:durableId="687607972">
    <w:abstractNumId w:val="0"/>
  </w:num>
  <w:num w:numId="18" w16cid:durableId="1087969407">
    <w:abstractNumId w:val="11"/>
  </w:num>
  <w:num w:numId="19" w16cid:durableId="637029810">
    <w:abstractNumId w:val="14"/>
  </w:num>
  <w:num w:numId="20" w16cid:durableId="606430522">
    <w:abstractNumId w:val="1"/>
  </w:num>
  <w:num w:numId="21" w16cid:durableId="922491955">
    <w:abstractNumId w:val="10"/>
  </w:num>
  <w:num w:numId="22" w16cid:durableId="909660410">
    <w:abstractNumId w:val="5"/>
  </w:num>
  <w:num w:numId="23" w16cid:durableId="184713385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6D9"/>
    <w:rsid w:val="000025DB"/>
    <w:rsid w:val="00006583"/>
    <w:rsid w:val="0000658E"/>
    <w:rsid w:val="0001366B"/>
    <w:rsid w:val="000141F4"/>
    <w:rsid w:val="000162AD"/>
    <w:rsid w:val="00021978"/>
    <w:rsid w:val="00025460"/>
    <w:rsid w:val="0002689C"/>
    <w:rsid w:val="00027C08"/>
    <w:rsid w:val="00032571"/>
    <w:rsid w:val="0003555B"/>
    <w:rsid w:val="00035E60"/>
    <w:rsid w:val="00035F8F"/>
    <w:rsid w:val="00037BDE"/>
    <w:rsid w:val="00037CA5"/>
    <w:rsid w:val="00037FC4"/>
    <w:rsid w:val="00040F42"/>
    <w:rsid w:val="00041200"/>
    <w:rsid w:val="000423CB"/>
    <w:rsid w:val="000448AC"/>
    <w:rsid w:val="0004549E"/>
    <w:rsid w:val="00045861"/>
    <w:rsid w:val="00047848"/>
    <w:rsid w:val="000500DE"/>
    <w:rsid w:val="0005022E"/>
    <w:rsid w:val="0005073F"/>
    <w:rsid w:val="00051CB0"/>
    <w:rsid w:val="00052AD2"/>
    <w:rsid w:val="00052F5D"/>
    <w:rsid w:val="000533DD"/>
    <w:rsid w:val="0006118D"/>
    <w:rsid w:val="00064DB7"/>
    <w:rsid w:val="00066425"/>
    <w:rsid w:val="00071585"/>
    <w:rsid w:val="00076CF3"/>
    <w:rsid w:val="0007784D"/>
    <w:rsid w:val="00082E25"/>
    <w:rsid w:val="000838C2"/>
    <w:rsid w:val="00084C65"/>
    <w:rsid w:val="00085F49"/>
    <w:rsid w:val="000876C1"/>
    <w:rsid w:val="00090EAF"/>
    <w:rsid w:val="00090EEC"/>
    <w:rsid w:val="00093191"/>
    <w:rsid w:val="0009475F"/>
    <w:rsid w:val="000976F2"/>
    <w:rsid w:val="00097CD6"/>
    <w:rsid w:val="000A1098"/>
    <w:rsid w:val="000A34AF"/>
    <w:rsid w:val="000A396E"/>
    <w:rsid w:val="000A3C12"/>
    <w:rsid w:val="000A6FDF"/>
    <w:rsid w:val="000A735D"/>
    <w:rsid w:val="000A7764"/>
    <w:rsid w:val="000B05A6"/>
    <w:rsid w:val="000B14D6"/>
    <w:rsid w:val="000B49CA"/>
    <w:rsid w:val="000B598A"/>
    <w:rsid w:val="000B60DD"/>
    <w:rsid w:val="000B67BE"/>
    <w:rsid w:val="000B68E6"/>
    <w:rsid w:val="000B6E3A"/>
    <w:rsid w:val="000B7620"/>
    <w:rsid w:val="000C10AA"/>
    <w:rsid w:val="000C2D9B"/>
    <w:rsid w:val="000C3FA1"/>
    <w:rsid w:val="000D0674"/>
    <w:rsid w:val="000E4501"/>
    <w:rsid w:val="000F076F"/>
    <w:rsid w:val="000F09EF"/>
    <w:rsid w:val="000F2923"/>
    <w:rsid w:val="000F7321"/>
    <w:rsid w:val="000F7B39"/>
    <w:rsid w:val="00102041"/>
    <w:rsid w:val="0010432F"/>
    <w:rsid w:val="001046D0"/>
    <w:rsid w:val="00111A6D"/>
    <w:rsid w:val="00114EF7"/>
    <w:rsid w:val="001156AE"/>
    <w:rsid w:val="00115BBE"/>
    <w:rsid w:val="00121CD2"/>
    <w:rsid w:val="0012277F"/>
    <w:rsid w:val="00133514"/>
    <w:rsid w:val="00133A65"/>
    <w:rsid w:val="00137081"/>
    <w:rsid w:val="0014096E"/>
    <w:rsid w:val="00143AD1"/>
    <w:rsid w:val="00143B46"/>
    <w:rsid w:val="0014553C"/>
    <w:rsid w:val="0014710C"/>
    <w:rsid w:val="00150282"/>
    <w:rsid w:val="00152F8B"/>
    <w:rsid w:val="001542D7"/>
    <w:rsid w:val="00160FCA"/>
    <w:rsid w:val="001642CA"/>
    <w:rsid w:val="00165400"/>
    <w:rsid w:val="00166613"/>
    <w:rsid w:val="00170EF5"/>
    <w:rsid w:val="001726EB"/>
    <w:rsid w:val="001752E8"/>
    <w:rsid w:val="001805CA"/>
    <w:rsid w:val="0018139B"/>
    <w:rsid w:val="0018301E"/>
    <w:rsid w:val="001830F8"/>
    <w:rsid w:val="00183678"/>
    <w:rsid w:val="001841F5"/>
    <w:rsid w:val="00184B1F"/>
    <w:rsid w:val="00185697"/>
    <w:rsid w:val="001918C8"/>
    <w:rsid w:val="00191A70"/>
    <w:rsid w:val="00197C5E"/>
    <w:rsid w:val="001A1AD6"/>
    <w:rsid w:val="001A1C90"/>
    <w:rsid w:val="001A59A6"/>
    <w:rsid w:val="001B1773"/>
    <w:rsid w:val="001B208F"/>
    <w:rsid w:val="001B3749"/>
    <w:rsid w:val="001B481A"/>
    <w:rsid w:val="001B6D62"/>
    <w:rsid w:val="001B6ED3"/>
    <w:rsid w:val="001B7FF6"/>
    <w:rsid w:val="001C0360"/>
    <w:rsid w:val="001C0766"/>
    <w:rsid w:val="001C2C6E"/>
    <w:rsid w:val="001C3580"/>
    <w:rsid w:val="001C39A7"/>
    <w:rsid w:val="001C451B"/>
    <w:rsid w:val="001C4D21"/>
    <w:rsid w:val="001C6801"/>
    <w:rsid w:val="001D1F28"/>
    <w:rsid w:val="001D2B8B"/>
    <w:rsid w:val="001D4BEA"/>
    <w:rsid w:val="001D501A"/>
    <w:rsid w:val="001D57F6"/>
    <w:rsid w:val="001E063D"/>
    <w:rsid w:val="001E083B"/>
    <w:rsid w:val="001E1EA9"/>
    <w:rsid w:val="001E351A"/>
    <w:rsid w:val="001F0A0C"/>
    <w:rsid w:val="001F1966"/>
    <w:rsid w:val="001F45D9"/>
    <w:rsid w:val="001F783B"/>
    <w:rsid w:val="00202FC6"/>
    <w:rsid w:val="00205F82"/>
    <w:rsid w:val="00205FD4"/>
    <w:rsid w:val="00206D73"/>
    <w:rsid w:val="002072B4"/>
    <w:rsid w:val="002141AD"/>
    <w:rsid w:val="00214742"/>
    <w:rsid w:val="002147B0"/>
    <w:rsid w:val="00217CBB"/>
    <w:rsid w:val="00220F64"/>
    <w:rsid w:val="00222D4B"/>
    <w:rsid w:val="00226F72"/>
    <w:rsid w:val="00227ED5"/>
    <w:rsid w:val="002320D1"/>
    <w:rsid w:val="0023583F"/>
    <w:rsid w:val="00240168"/>
    <w:rsid w:val="002449E4"/>
    <w:rsid w:val="00246F4A"/>
    <w:rsid w:val="002514D6"/>
    <w:rsid w:val="0025559B"/>
    <w:rsid w:val="00256244"/>
    <w:rsid w:val="00256AFE"/>
    <w:rsid w:val="0026040D"/>
    <w:rsid w:val="002604BD"/>
    <w:rsid w:val="00265F8A"/>
    <w:rsid w:val="00270D9E"/>
    <w:rsid w:val="00272B09"/>
    <w:rsid w:val="00272DAA"/>
    <w:rsid w:val="002733F5"/>
    <w:rsid w:val="00277EBF"/>
    <w:rsid w:val="00280723"/>
    <w:rsid w:val="00282A7B"/>
    <w:rsid w:val="00284C3E"/>
    <w:rsid w:val="002856E5"/>
    <w:rsid w:val="00285AE3"/>
    <w:rsid w:val="0029064B"/>
    <w:rsid w:val="0029181D"/>
    <w:rsid w:val="00296446"/>
    <w:rsid w:val="002A0299"/>
    <w:rsid w:val="002A0C94"/>
    <w:rsid w:val="002A27F1"/>
    <w:rsid w:val="002A2C43"/>
    <w:rsid w:val="002A2CCC"/>
    <w:rsid w:val="002A55A3"/>
    <w:rsid w:val="002A627B"/>
    <w:rsid w:val="002A731D"/>
    <w:rsid w:val="002B0E22"/>
    <w:rsid w:val="002B2BBE"/>
    <w:rsid w:val="002B30A5"/>
    <w:rsid w:val="002B4F07"/>
    <w:rsid w:val="002B5E9B"/>
    <w:rsid w:val="002C27CE"/>
    <w:rsid w:val="002C7172"/>
    <w:rsid w:val="002D0224"/>
    <w:rsid w:val="002D2759"/>
    <w:rsid w:val="002D2EB4"/>
    <w:rsid w:val="002D3A11"/>
    <w:rsid w:val="002D3E40"/>
    <w:rsid w:val="002D458E"/>
    <w:rsid w:val="002D496C"/>
    <w:rsid w:val="002D566B"/>
    <w:rsid w:val="002D68BE"/>
    <w:rsid w:val="002E032E"/>
    <w:rsid w:val="002E0A14"/>
    <w:rsid w:val="002E0B84"/>
    <w:rsid w:val="002E2565"/>
    <w:rsid w:val="002E44F3"/>
    <w:rsid w:val="002E5308"/>
    <w:rsid w:val="002F207D"/>
    <w:rsid w:val="002F35EB"/>
    <w:rsid w:val="002F3791"/>
    <w:rsid w:val="00300BA6"/>
    <w:rsid w:val="00302A2B"/>
    <w:rsid w:val="0030661C"/>
    <w:rsid w:val="003071A1"/>
    <w:rsid w:val="00311D40"/>
    <w:rsid w:val="00316D28"/>
    <w:rsid w:val="00317225"/>
    <w:rsid w:val="00317EC3"/>
    <w:rsid w:val="00317FE4"/>
    <w:rsid w:val="00322320"/>
    <w:rsid w:val="0032458B"/>
    <w:rsid w:val="00324CEF"/>
    <w:rsid w:val="00330655"/>
    <w:rsid w:val="003318F3"/>
    <w:rsid w:val="00334343"/>
    <w:rsid w:val="00335BE0"/>
    <w:rsid w:val="003360DA"/>
    <w:rsid w:val="00336236"/>
    <w:rsid w:val="00341DF1"/>
    <w:rsid w:val="003420FE"/>
    <w:rsid w:val="003476E6"/>
    <w:rsid w:val="00347A47"/>
    <w:rsid w:val="0035186C"/>
    <w:rsid w:val="00351B1D"/>
    <w:rsid w:val="00352434"/>
    <w:rsid w:val="00354607"/>
    <w:rsid w:val="00356101"/>
    <w:rsid w:val="0035626C"/>
    <w:rsid w:val="00363701"/>
    <w:rsid w:val="00364170"/>
    <w:rsid w:val="00364C2B"/>
    <w:rsid w:val="0036507C"/>
    <w:rsid w:val="00365599"/>
    <w:rsid w:val="00371800"/>
    <w:rsid w:val="00371E13"/>
    <w:rsid w:val="003733D4"/>
    <w:rsid w:val="003758BC"/>
    <w:rsid w:val="0037640F"/>
    <w:rsid w:val="0037791C"/>
    <w:rsid w:val="00380B14"/>
    <w:rsid w:val="00381E3D"/>
    <w:rsid w:val="00386FC8"/>
    <w:rsid w:val="003876D0"/>
    <w:rsid w:val="0038775D"/>
    <w:rsid w:val="00391AD5"/>
    <w:rsid w:val="003922CA"/>
    <w:rsid w:val="003943A8"/>
    <w:rsid w:val="0039592E"/>
    <w:rsid w:val="003964B0"/>
    <w:rsid w:val="003A037F"/>
    <w:rsid w:val="003A1E2D"/>
    <w:rsid w:val="003A24AD"/>
    <w:rsid w:val="003A2D02"/>
    <w:rsid w:val="003A54B4"/>
    <w:rsid w:val="003A785D"/>
    <w:rsid w:val="003B165A"/>
    <w:rsid w:val="003B48CF"/>
    <w:rsid w:val="003B7156"/>
    <w:rsid w:val="003C0C04"/>
    <w:rsid w:val="003C0DD9"/>
    <w:rsid w:val="003C47AE"/>
    <w:rsid w:val="003C71FC"/>
    <w:rsid w:val="003C731C"/>
    <w:rsid w:val="003C7C62"/>
    <w:rsid w:val="003D0E3C"/>
    <w:rsid w:val="003D0F72"/>
    <w:rsid w:val="003D1063"/>
    <w:rsid w:val="003D1C5C"/>
    <w:rsid w:val="003D2227"/>
    <w:rsid w:val="003E3206"/>
    <w:rsid w:val="003E38D7"/>
    <w:rsid w:val="003E447F"/>
    <w:rsid w:val="003E6592"/>
    <w:rsid w:val="003F0BF1"/>
    <w:rsid w:val="003F148F"/>
    <w:rsid w:val="003F1D74"/>
    <w:rsid w:val="003F3220"/>
    <w:rsid w:val="003F37A4"/>
    <w:rsid w:val="003F389B"/>
    <w:rsid w:val="003F46BE"/>
    <w:rsid w:val="003F5284"/>
    <w:rsid w:val="003F7382"/>
    <w:rsid w:val="003F7770"/>
    <w:rsid w:val="004010B4"/>
    <w:rsid w:val="00402C58"/>
    <w:rsid w:val="004032D7"/>
    <w:rsid w:val="004058A7"/>
    <w:rsid w:val="00407B0D"/>
    <w:rsid w:val="00410157"/>
    <w:rsid w:val="0041199C"/>
    <w:rsid w:val="00411DBC"/>
    <w:rsid w:val="00415229"/>
    <w:rsid w:val="00420DBA"/>
    <w:rsid w:val="00423505"/>
    <w:rsid w:val="00425248"/>
    <w:rsid w:val="0042647B"/>
    <w:rsid w:val="004302FB"/>
    <w:rsid w:val="00431192"/>
    <w:rsid w:val="00431B9D"/>
    <w:rsid w:val="00435882"/>
    <w:rsid w:val="00436BBA"/>
    <w:rsid w:val="004418A4"/>
    <w:rsid w:val="004423C7"/>
    <w:rsid w:val="0044260F"/>
    <w:rsid w:val="00443A55"/>
    <w:rsid w:val="00445059"/>
    <w:rsid w:val="0044536D"/>
    <w:rsid w:val="00447B23"/>
    <w:rsid w:val="00451CC6"/>
    <w:rsid w:val="00453A68"/>
    <w:rsid w:val="00456930"/>
    <w:rsid w:val="00456CA5"/>
    <w:rsid w:val="00457913"/>
    <w:rsid w:val="00462C4B"/>
    <w:rsid w:val="00463E0F"/>
    <w:rsid w:val="00464DD3"/>
    <w:rsid w:val="00470A3B"/>
    <w:rsid w:val="00472687"/>
    <w:rsid w:val="00472BD2"/>
    <w:rsid w:val="00474169"/>
    <w:rsid w:val="00475869"/>
    <w:rsid w:val="00475C90"/>
    <w:rsid w:val="004765DD"/>
    <w:rsid w:val="00476EC0"/>
    <w:rsid w:val="00477B56"/>
    <w:rsid w:val="00477E57"/>
    <w:rsid w:val="00480055"/>
    <w:rsid w:val="0048090B"/>
    <w:rsid w:val="00480FAC"/>
    <w:rsid w:val="00484255"/>
    <w:rsid w:val="004848C9"/>
    <w:rsid w:val="0048679A"/>
    <w:rsid w:val="004868C6"/>
    <w:rsid w:val="00487500"/>
    <w:rsid w:val="0049001B"/>
    <w:rsid w:val="004901C7"/>
    <w:rsid w:val="00490818"/>
    <w:rsid w:val="00492683"/>
    <w:rsid w:val="0049373B"/>
    <w:rsid w:val="00495DBB"/>
    <w:rsid w:val="004965F2"/>
    <w:rsid w:val="00497E7E"/>
    <w:rsid w:val="004A36F2"/>
    <w:rsid w:val="004A471C"/>
    <w:rsid w:val="004A613F"/>
    <w:rsid w:val="004A79EB"/>
    <w:rsid w:val="004A7A4D"/>
    <w:rsid w:val="004B4266"/>
    <w:rsid w:val="004B45BE"/>
    <w:rsid w:val="004B4D00"/>
    <w:rsid w:val="004B5C02"/>
    <w:rsid w:val="004B7656"/>
    <w:rsid w:val="004C29C0"/>
    <w:rsid w:val="004C349A"/>
    <w:rsid w:val="004C38A7"/>
    <w:rsid w:val="004C497E"/>
    <w:rsid w:val="004C4FB1"/>
    <w:rsid w:val="004C60F7"/>
    <w:rsid w:val="004D0208"/>
    <w:rsid w:val="004D0AC3"/>
    <w:rsid w:val="004D22B0"/>
    <w:rsid w:val="004D3253"/>
    <w:rsid w:val="004D3580"/>
    <w:rsid w:val="004D631C"/>
    <w:rsid w:val="004D77E6"/>
    <w:rsid w:val="004E0E20"/>
    <w:rsid w:val="004E4EC2"/>
    <w:rsid w:val="004E55AD"/>
    <w:rsid w:val="004E5819"/>
    <w:rsid w:val="004F115B"/>
    <w:rsid w:val="004F3950"/>
    <w:rsid w:val="004F4786"/>
    <w:rsid w:val="004F6C27"/>
    <w:rsid w:val="004F74B5"/>
    <w:rsid w:val="00502B3A"/>
    <w:rsid w:val="00502D4B"/>
    <w:rsid w:val="00507481"/>
    <w:rsid w:val="00512A13"/>
    <w:rsid w:val="00513419"/>
    <w:rsid w:val="00514D1C"/>
    <w:rsid w:val="00515DA2"/>
    <w:rsid w:val="00516AC9"/>
    <w:rsid w:val="00520DC5"/>
    <w:rsid w:val="0052502E"/>
    <w:rsid w:val="00525074"/>
    <w:rsid w:val="00527DD1"/>
    <w:rsid w:val="00530C90"/>
    <w:rsid w:val="00533095"/>
    <w:rsid w:val="00534D36"/>
    <w:rsid w:val="005355F0"/>
    <w:rsid w:val="0054048E"/>
    <w:rsid w:val="00540B35"/>
    <w:rsid w:val="0054309C"/>
    <w:rsid w:val="00543916"/>
    <w:rsid w:val="005506CE"/>
    <w:rsid w:val="0055418A"/>
    <w:rsid w:val="0055533F"/>
    <w:rsid w:val="005557A6"/>
    <w:rsid w:val="0055598F"/>
    <w:rsid w:val="005659D7"/>
    <w:rsid w:val="00566FF0"/>
    <w:rsid w:val="00571B77"/>
    <w:rsid w:val="005728E5"/>
    <w:rsid w:val="00577744"/>
    <w:rsid w:val="00580643"/>
    <w:rsid w:val="00581C77"/>
    <w:rsid w:val="00581E51"/>
    <w:rsid w:val="00581F96"/>
    <w:rsid w:val="00587872"/>
    <w:rsid w:val="00590814"/>
    <w:rsid w:val="00591BC6"/>
    <w:rsid w:val="00592DC5"/>
    <w:rsid w:val="0059408F"/>
    <w:rsid w:val="00594847"/>
    <w:rsid w:val="005963B1"/>
    <w:rsid w:val="00597ACE"/>
    <w:rsid w:val="005A20AF"/>
    <w:rsid w:val="005A25AA"/>
    <w:rsid w:val="005A2959"/>
    <w:rsid w:val="005B1D1B"/>
    <w:rsid w:val="005B3098"/>
    <w:rsid w:val="005B5870"/>
    <w:rsid w:val="005B63AF"/>
    <w:rsid w:val="005C1F9A"/>
    <w:rsid w:val="005C5CB8"/>
    <w:rsid w:val="005C6A45"/>
    <w:rsid w:val="005D0ED3"/>
    <w:rsid w:val="005D0FD6"/>
    <w:rsid w:val="005D12DE"/>
    <w:rsid w:val="005D2617"/>
    <w:rsid w:val="005D36EE"/>
    <w:rsid w:val="005E0052"/>
    <w:rsid w:val="005E0DB5"/>
    <w:rsid w:val="005E2A97"/>
    <w:rsid w:val="005E45F9"/>
    <w:rsid w:val="005E611F"/>
    <w:rsid w:val="005E7650"/>
    <w:rsid w:val="005F0561"/>
    <w:rsid w:val="005F1687"/>
    <w:rsid w:val="005F329B"/>
    <w:rsid w:val="005F7D51"/>
    <w:rsid w:val="00600C02"/>
    <w:rsid w:val="006049BB"/>
    <w:rsid w:val="00604B69"/>
    <w:rsid w:val="006051D2"/>
    <w:rsid w:val="00605C2D"/>
    <w:rsid w:val="006079EB"/>
    <w:rsid w:val="00610893"/>
    <w:rsid w:val="00611F34"/>
    <w:rsid w:val="00613C3D"/>
    <w:rsid w:val="006140EF"/>
    <w:rsid w:val="00614E70"/>
    <w:rsid w:val="00617165"/>
    <w:rsid w:val="006207ED"/>
    <w:rsid w:val="00621247"/>
    <w:rsid w:val="006221FF"/>
    <w:rsid w:val="00623003"/>
    <w:rsid w:val="006242C9"/>
    <w:rsid w:val="006275D6"/>
    <w:rsid w:val="00630FE1"/>
    <w:rsid w:val="0063104C"/>
    <w:rsid w:val="00631AD7"/>
    <w:rsid w:val="00631EF2"/>
    <w:rsid w:val="006320D9"/>
    <w:rsid w:val="0063258D"/>
    <w:rsid w:val="006340D9"/>
    <w:rsid w:val="00634307"/>
    <w:rsid w:val="00634ADF"/>
    <w:rsid w:val="00635154"/>
    <w:rsid w:val="00636065"/>
    <w:rsid w:val="00643E25"/>
    <w:rsid w:val="00645E76"/>
    <w:rsid w:val="0064643D"/>
    <w:rsid w:val="00646DEF"/>
    <w:rsid w:val="00647500"/>
    <w:rsid w:val="00650171"/>
    <w:rsid w:val="00651CAD"/>
    <w:rsid w:val="0065279E"/>
    <w:rsid w:val="006559BC"/>
    <w:rsid w:val="006572C5"/>
    <w:rsid w:val="006606E1"/>
    <w:rsid w:val="00660B15"/>
    <w:rsid w:val="00663A74"/>
    <w:rsid w:val="0066551D"/>
    <w:rsid w:val="00665F01"/>
    <w:rsid w:val="006670B2"/>
    <w:rsid w:val="00667643"/>
    <w:rsid w:val="00667C36"/>
    <w:rsid w:val="006704C6"/>
    <w:rsid w:val="006746F4"/>
    <w:rsid w:val="00681B21"/>
    <w:rsid w:val="00683607"/>
    <w:rsid w:val="00683E4C"/>
    <w:rsid w:val="00687A93"/>
    <w:rsid w:val="00692011"/>
    <w:rsid w:val="00692BD9"/>
    <w:rsid w:val="0069349A"/>
    <w:rsid w:val="00693DEE"/>
    <w:rsid w:val="00694A90"/>
    <w:rsid w:val="00695734"/>
    <w:rsid w:val="006A2916"/>
    <w:rsid w:val="006A2F98"/>
    <w:rsid w:val="006A3579"/>
    <w:rsid w:val="006A4F68"/>
    <w:rsid w:val="006B04E0"/>
    <w:rsid w:val="006B32C9"/>
    <w:rsid w:val="006B557E"/>
    <w:rsid w:val="006C08F8"/>
    <w:rsid w:val="006C0F8E"/>
    <w:rsid w:val="006C1A18"/>
    <w:rsid w:val="006C23DF"/>
    <w:rsid w:val="006C2CF5"/>
    <w:rsid w:val="006C5379"/>
    <w:rsid w:val="006D054B"/>
    <w:rsid w:val="006D457A"/>
    <w:rsid w:val="006E022E"/>
    <w:rsid w:val="006E71AB"/>
    <w:rsid w:val="006E74E5"/>
    <w:rsid w:val="006F197C"/>
    <w:rsid w:val="006F2A79"/>
    <w:rsid w:val="006F339E"/>
    <w:rsid w:val="006F4A58"/>
    <w:rsid w:val="006F7490"/>
    <w:rsid w:val="0070214F"/>
    <w:rsid w:val="0070573C"/>
    <w:rsid w:val="00710E64"/>
    <w:rsid w:val="00711B65"/>
    <w:rsid w:val="00712551"/>
    <w:rsid w:val="00712C3F"/>
    <w:rsid w:val="00712D07"/>
    <w:rsid w:val="007156DA"/>
    <w:rsid w:val="00716EF2"/>
    <w:rsid w:val="007209FA"/>
    <w:rsid w:val="00723ED8"/>
    <w:rsid w:val="00726C4E"/>
    <w:rsid w:val="007356D4"/>
    <w:rsid w:val="00737D83"/>
    <w:rsid w:val="00741EEA"/>
    <w:rsid w:val="00743BFC"/>
    <w:rsid w:val="0075083D"/>
    <w:rsid w:val="00750F43"/>
    <w:rsid w:val="00751027"/>
    <w:rsid w:val="00751A72"/>
    <w:rsid w:val="00751EB6"/>
    <w:rsid w:val="00753E54"/>
    <w:rsid w:val="00756C10"/>
    <w:rsid w:val="00757D79"/>
    <w:rsid w:val="00762C3A"/>
    <w:rsid w:val="00765C5B"/>
    <w:rsid w:val="007676B0"/>
    <w:rsid w:val="00770D58"/>
    <w:rsid w:val="007717EF"/>
    <w:rsid w:val="0077311E"/>
    <w:rsid w:val="00773E3D"/>
    <w:rsid w:val="00775BAA"/>
    <w:rsid w:val="00776468"/>
    <w:rsid w:val="0077677B"/>
    <w:rsid w:val="00776ADB"/>
    <w:rsid w:val="007819B6"/>
    <w:rsid w:val="007820B3"/>
    <w:rsid w:val="007826D5"/>
    <w:rsid w:val="007862AF"/>
    <w:rsid w:val="00786576"/>
    <w:rsid w:val="007876BA"/>
    <w:rsid w:val="00793B62"/>
    <w:rsid w:val="007A2A18"/>
    <w:rsid w:val="007A2F94"/>
    <w:rsid w:val="007A3E06"/>
    <w:rsid w:val="007A5A5E"/>
    <w:rsid w:val="007B014D"/>
    <w:rsid w:val="007B0ACF"/>
    <w:rsid w:val="007B14D6"/>
    <w:rsid w:val="007B22A2"/>
    <w:rsid w:val="007B46CD"/>
    <w:rsid w:val="007B5CD2"/>
    <w:rsid w:val="007B6DF3"/>
    <w:rsid w:val="007B798B"/>
    <w:rsid w:val="007C2A9C"/>
    <w:rsid w:val="007C491F"/>
    <w:rsid w:val="007C6158"/>
    <w:rsid w:val="007D2C66"/>
    <w:rsid w:val="007D374D"/>
    <w:rsid w:val="007D3D18"/>
    <w:rsid w:val="007D455D"/>
    <w:rsid w:val="007D49BF"/>
    <w:rsid w:val="007D71D7"/>
    <w:rsid w:val="007D7B19"/>
    <w:rsid w:val="007E4C08"/>
    <w:rsid w:val="007E5327"/>
    <w:rsid w:val="007E6674"/>
    <w:rsid w:val="007F0B64"/>
    <w:rsid w:val="007F0EBC"/>
    <w:rsid w:val="007F213D"/>
    <w:rsid w:val="00803450"/>
    <w:rsid w:val="00804741"/>
    <w:rsid w:val="00805109"/>
    <w:rsid w:val="00806892"/>
    <w:rsid w:val="00810CFA"/>
    <w:rsid w:val="00810FF7"/>
    <w:rsid w:val="00812F04"/>
    <w:rsid w:val="00813BE9"/>
    <w:rsid w:val="00822254"/>
    <w:rsid w:val="008236A5"/>
    <w:rsid w:val="00823AEB"/>
    <w:rsid w:val="00824B71"/>
    <w:rsid w:val="00830ACB"/>
    <w:rsid w:val="00833A3A"/>
    <w:rsid w:val="00835DE5"/>
    <w:rsid w:val="008430AA"/>
    <w:rsid w:val="008442EB"/>
    <w:rsid w:val="00845548"/>
    <w:rsid w:val="008464E7"/>
    <w:rsid w:val="00846803"/>
    <w:rsid w:val="0084688A"/>
    <w:rsid w:val="00852841"/>
    <w:rsid w:val="008539E0"/>
    <w:rsid w:val="00854457"/>
    <w:rsid w:val="008550BD"/>
    <w:rsid w:val="00855972"/>
    <w:rsid w:val="00856321"/>
    <w:rsid w:val="00856343"/>
    <w:rsid w:val="00863637"/>
    <w:rsid w:val="00865D78"/>
    <w:rsid w:val="008668B9"/>
    <w:rsid w:val="0087512D"/>
    <w:rsid w:val="008762DA"/>
    <w:rsid w:val="00877191"/>
    <w:rsid w:val="00877FFA"/>
    <w:rsid w:val="008816DB"/>
    <w:rsid w:val="00882544"/>
    <w:rsid w:val="008837DB"/>
    <w:rsid w:val="00883BEE"/>
    <w:rsid w:val="00892798"/>
    <w:rsid w:val="00893651"/>
    <w:rsid w:val="00893969"/>
    <w:rsid w:val="008A0936"/>
    <w:rsid w:val="008A1457"/>
    <w:rsid w:val="008A25FB"/>
    <w:rsid w:val="008A6EFD"/>
    <w:rsid w:val="008B1772"/>
    <w:rsid w:val="008B3E9B"/>
    <w:rsid w:val="008B5C2D"/>
    <w:rsid w:val="008B73D0"/>
    <w:rsid w:val="008C1A1C"/>
    <w:rsid w:val="008C1E4C"/>
    <w:rsid w:val="008C390A"/>
    <w:rsid w:val="008C6772"/>
    <w:rsid w:val="008C7536"/>
    <w:rsid w:val="008D01E5"/>
    <w:rsid w:val="008D1EC1"/>
    <w:rsid w:val="008D2ACE"/>
    <w:rsid w:val="008D33A8"/>
    <w:rsid w:val="008D3465"/>
    <w:rsid w:val="008D46AA"/>
    <w:rsid w:val="008D513E"/>
    <w:rsid w:val="008E01DE"/>
    <w:rsid w:val="008E4B63"/>
    <w:rsid w:val="008E69FD"/>
    <w:rsid w:val="008F1A7D"/>
    <w:rsid w:val="008F40D8"/>
    <w:rsid w:val="008F460E"/>
    <w:rsid w:val="008F5ED8"/>
    <w:rsid w:val="008F7475"/>
    <w:rsid w:val="00903539"/>
    <w:rsid w:val="00903B19"/>
    <w:rsid w:val="0090406F"/>
    <w:rsid w:val="00907A4A"/>
    <w:rsid w:val="00913C7A"/>
    <w:rsid w:val="009166B0"/>
    <w:rsid w:val="009166D9"/>
    <w:rsid w:val="0092024E"/>
    <w:rsid w:val="00921A55"/>
    <w:rsid w:val="00921F8B"/>
    <w:rsid w:val="0092225F"/>
    <w:rsid w:val="00924020"/>
    <w:rsid w:val="009262C9"/>
    <w:rsid w:val="00926E4B"/>
    <w:rsid w:val="00926EEF"/>
    <w:rsid w:val="00927F5D"/>
    <w:rsid w:val="009324B5"/>
    <w:rsid w:val="00934929"/>
    <w:rsid w:val="00935CB1"/>
    <w:rsid w:val="00937288"/>
    <w:rsid w:val="0094261A"/>
    <w:rsid w:val="00942B53"/>
    <w:rsid w:val="00942E68"/>
    <w:rsid w:val="00944C08"/>
    <w:rsid w:val="0095073C"/>
    <w:rsid w:val="00953C41"/>
    <w:rsid w:val="00954A95"/>
    <w:rsid w:val="00956E62"/>
    <w:rsid w:val="00957D6B"/>
    <w:rsid w:val="009638AA"/>
    <w:rsid w:val="00963A47"/>
    <w:rsid w:val="00964D51"/>
    <w:rsid w:val="00967564"/>
    <w:rsid w:val="0097447E"/>
    <w:rsid w:val="00974BF3"/>
    <w:rsid w:val="0098135F"/>
    <w:rsid w:val="0098148E"/>
    <w:rsid w:val="00983786"/>
    <w:rsid w:val="009838E4"/>
    <w:rsid w:val="00984F9E"/>
    <w:rsid w:val="009863D1"/>
    <w:rsid w:val="00986DC1"/>
    <w:rsid w:val="00990C54"/>
    <w:rsid w:val="00991DBF"/>
    <w:rsid w:val="0099245D"/>
    <w:rsid w:val="00992A36"/>
    <w:rsid w:val="00994846"/>
    <w:rsid w:val="00994DB5"/>
    <w:rsid w:val="009A0533"/>
    <w:rsid w:val="009A1E88"/>
    <w:rsid w:val="009A4012"/>
    <w:rsid w:val="009B0F1E"/>
    <w:rsid w:val="009B1612"/>
    <w:rsid w:val="009B3757"/>
    <w:rsid w:val="009B40FF"/>
    <w:rsid w:val="009B5055"/>
    <w:rsid w:val="009C3B7E"/>
    <w:rsid w:val="009C4A53"/>
    <w:rsid w:val="009C5A34"/>
    <w:rsid w:val="009C61F7"/>
    <w:rsid w:val="009D2151"/>
    <w:rsid w:val="009D383F"/>
    <w:rsid w:val="009E1D86"/>
    <w:rsid w:val="009E1F69"/>
    <w:rsid w:val="009E28B1"/>
    <w:rsid w:val="009E2F98"/>
    <w:rsid w:val="009E3AFC"/>
    <w:rsid w:val="009E4E3C"/>
    <w:rsid w:val="009F0446"/>
    <w:rsid w:val="009F0B16"/>
    <w:rsid w:val="009F3BB3"/>
    <w:rsid w:val="009F452E"/>
    <w:rsid w:val="009F7C1E"/>
    <w:rsid w:val="00A017E2"/>
    <w:rsid w:val="00A03F5A"/>
    <w:rsid w:val="00A062D9"/>
    <w:rsid w:val="00A072A7"/>
    <w:rsid w:val="00A10399"/>
    <w:rsid w:val="00A12871"/>
    <w:rsid w:val="00A163BD"/>
    <w:rsid w:val="00A1753C"/>
    <w:rsid w:val="00A17599"/>
    <w:rsid w:val="00A20557"/>
    <w:rsid w:val="00A22CB8"/>
    <w:rsid w:val="00A237FB"/>
    <w:rsid w:val="00A23A77"/>
    <w:rsid w:val="00A241A1"/>
    <w:rsid w:val="00A25D41"/>
    <w:rsid w:val="00A26A29"/>
    <w:rsid w:val="00A30AA9"/>
    <w:rsid w:val="00A320B5"/>
    <w:rsid w:val="00A32166"/>
    <w:rsid w:val="00A403C1"/>
    <w:rsid w:val="00A405A0"/>
    <w:rsid w:val="00A421B1"/>
    <w:rsid w:val="00A42E15"/>
    <w:rsid w:val="00A51AF3"/>
    <w:rsid w:val="00A51F6A"/>
    <w:rsid w:val="00A523EA"/>
    <w:rsid w:val="00A52525"/>
    <w:rsid w:val="00A55148"/>
    <w:rsid w:val="00A55201"/>
    <w:rsid w:val="00A621FD"/>
    <w:rsid w:val="00A63A2E"/>
    <w:rsid w:val="00A63AC9"/>
    <w:rsid w:val="00A64565"/>
    <w:rsid w:val="00A65151"/>
    <w:rsid w:val="00A651FC"/>
    <w:rsid w:val="00A66E2B"/>
    <w:rsid w:val="00A7043A"/>
    <w:rsid w:val="00A7318D"/>
    <w:rsid w:val="00A74F5D"/>
    <w:rsid w:val="00A75703"/>
    <w:rsid w:val="00A7788D"/>
    <w:rsid w:val="00A80515"/>
    <w:rsid w:val="00A81215"/>
    <w:rsid w:val="00A81D8D"/>
    <w:rsid w:val="00A825CF"/>
    <w:rsid w:val="00A83E18"/>
    <w:rsid w:val="00A86E7B"/>
    <w:rsid w:val="00A875AF"/>
    <w:rsid w:val="00A901AB"/>
    <w:rsid w:val="00A905B3"/>
    <w:rsid w:val="00A926E8"/>
    <w:rsid w:val="00A930A3"/>
    <w:rsid w:val="00A9316B"/>
    <w:rsid w:val="00A9490D"/>
    <w:rsid w:val="00A95BD1"/>
    <w:rsid w:val="00A96F80"/>
    <w:rsid w:val="00A978FB"/>
    <w:rsid w:val="00A97EE3"/>
    <w:rsid w:val="00AA0F30"/>
    <w:rsid w:val="00AA346B"/>
    <w:rsid w:val="00AA58CA"/>
    <w:rsid w:val="00AA61BB"/>
    <w:rsid w:val="00AA6C29"/>
    <w:rsid w:val="00AA781C"/>
    <w:rsid w:val="00AB032F"/>
    <w:rsid w:val="00AB1547"/>
    <w:rsid w:val="00AB1B9F"/>
    <w:rsid w:val="00AB2217"/>
    <w:rsid w:val="00AB5EBD"/>
    <w:rsid w:val="00AB6AB9"/>
    <w:rsid w:val="00AB73B5"/>
    <w:rsid w:val="00AC30C8"/>
    <w:rsid w:val="00AC52A8"/>
    <w:rsid w:val="00AC72E3"/>
    <w:rsid w:val="00AC7781"/>
    <w:rsid w:val="00AD17AE"/>
    <w:rsid w:val="00AD2D11"/>
    <w:rsid w:val="00AD356E"/>
    <w:rsid w:val="00AE0C4F"/>
    <w:rsid w:val="00AE2356"/>
    <w:rsid w:val="00AE2EC3"/>
    <w:rsid w:val="00AE35D9"/>
    <w:rsid w:val="00AE37FA"/>
    <w:rsid w:val="00AE3E32"/>
    <w:rsid w:val="00AE4591"/>
    <w:rsid w:val="00AF5310"/>
    <w:rsid w:val="00B0207D"/>
    <w:rsid w:val="00B03A13"/>
    <w:rsid w:val="00B044A4"/>
    <w:rsid w:val="00B0588D"/>
    <w:rsid w:val="00B06474"/>
    <w:rsid w:val="00B07675"/>
    <w:rsid w:val="00B1255A"/>
    <w:rsid w:val="00B13E36"/>
    <w:rsid w:val="00B1439B"/>
    <w:rsid w:val="00B14E2D"/>
    <w:rsid w:val="00B17997"/>
    <w:rsid w:val="00B17CF1"/>
    <w:rsid w:val="00B205DE"/>
    <w:rsid w:val="00B20F02"/>
    <w:rsid w:val="00B21236"/>
    <w:rsid w:val="00B228AB"/>
    <w:rsid w:val="00B22AB6"/>
    <w:rsid w:val="00B23A15"/>
    <w:rsid w:val="00B23EC6"/>
    <w:rsid w:val="00B24FC0"/>
    <w:rsid w:val="00B252DB"/>
    <w:rsid w:val="00B26284"/>
    <w:rsid w:val="00B349D3"/>
    <w:rsid w:val="00B356F8"/>
    <w:rsid w:val="00B36BE2"/>
    <w:rsid w:val="00B37CB9"/>
    <w:rsid w:val="00B402D3"/>
    <w:rsid w:val="00B40B58"/>
    <w:rsid w:val="00B42907"/>
    <w:rsid w:val="00B44F94"/>
    <w:rsid w:val="00B4556F"/>
    <w:rsid w:val="00B51094"/>
    <w:rsid w:val="00B573E5"/>
    <w:rsid w:val="00B60398"/>
    <w:rsid w:val="00B607CC"/>
    <w:rsid w:val="00B60C0D"/>
    <w:rsid w:val="00B6379D"/>
    <w:rsid w:val="00B64EB5"/>
    <w:rsid w:val="00B6548C"/>
    <w:rsid w:val="00B6657F"/>
    <w:rsid w:val="00B71519"/>
    <w:rsid w:val="00B73617"/>
    <w:rsid w:val="00B73ADC"/>
    <w:rsid w:val="00B73CE4"/>
    <w:rsid w:val="00B74567"/>
    <w:rsid w:val="00B771DB"/>
    <w:rsid w:val="00B80B07"/>
    <w:rsid w:val="00B8146C"/>
    <w:rsid w:val="00B854D8"/>
    <w:rsid w:val="00B91C49"/>
    <w:rsid w:val="00B97BE5"/>
    <w:rsid w:val="00BA0793"/>
    <w:rsid w:val="00BA1E76"/>
    <w:rsid w:val="00BA31C3"/>
    <w:rsid w:val="00BA7C21"/>
    <w:rsid w:val="00BB1C42"/>
    <w:rsid w:val="00BB2809"/>
    <w:rsid w:val="00BB6700"/>
    <w:rsid w:val="00BB780B"/>
    <w:rsid w:val="00BC02DF"/>
    <w:rsid w:val="00BC27A9"/>
    <w:rsid w:val="00BC4227"/>
    <w:rsid w:val="00BC4C01"/>
    <w:rsid w:val="00BC5F47"/>
    <w:rsid w:val="00BD0986"/>
    <w:rsid w:val="00BD2EC1"/>
    <w:rsid w:val="00BD69BB"/>
    <w:rsid w:val="00BE02F9"/>
    <w:rsid w:val="00BE0CDE"/>
    <w:rsid w:val="00BE15E9"/>
    <w:rsid w:val="00BE36D6"/>
    <w:rsid w:val="00BE5E56"/>
    <w:rsid w:val="00BE773E"/>
    <w:rsid w:val="00BF0A63"/>
    <w:rsid w:val="00BF0ECD"/>
    <w:rsid w:val="00BF28F9"/>
    <w:rsid w:val="00BF4077"/>
    <w:rsid w:val="00BF4302"/>
    <w:rsid w:val="00C01EB7"/>
    <w:rsid w:val="00C05226"/>
    <w:rsid w:val="00C07964"/>
    <w:rsid w:val="00C108DC"/>
    <w:rsid w:val="00C110AF"/>
    <w:rsid w:val="00C11606"/>
    <w:rsid w:val="00C15ACF"/>
    <w:rsid w:val="00C16EB7"/>
    <w:rsid w:val="00C20D14"/>
    <w:rsid w:val="00C219B8"/>
    <w:rsid w:val="00C21FE1"/>
    <w:rsid w:val="00C223EF"/>
    <w:rsid w:val="00C22572"/>
    <w:rsid w:val="00C22D08"/>
    <w:rsid w:val="00C23135"/>
    <w:rsid w:val="00C27DDF"/>
    <w:rsid w:val="00C32424"/>
    <w:rsid w:val="00C32FFC"/>
    <w:rsid w:val="00C33BC5"/>
    <w:rsid w:val="00C35901"/>
    <w:rsid w:val="00C408C4"/>
    <w:rsid w:val="00C41EC3"/>
    <w:rsid w:val="00C44404"/>
    <w:rsid w:val="00C44C7C"/>
    <w:rsid w:val="00C471E1"/>
    <w:rsid w:val="00C473CB"/>
    <w:rsid w:val="00C51371"/>
    <w:rsid w:val="00C5352A"/>
    <w:rsid w:val="00C53B40"/>
    <w:rsid w:val="00C57BAD"/>
    <w:rsid w:val="00C63A3E"/>
    <w:rsid w:val="00C70777"/>
    <w:rsid w:val="00C75A5D"/>
    <w:rsid w:val="00C76500"/>
    <w:rsid w:val="00C76F2B"/>
    <w:rsid w:val="00C80386"/>
    <w:rsid w:val="00C81C6F"/>
    <w:rsid w:val="00C82C71"/>
    <w:rsid w:val="00C8305E"/>
    <w:rsid w:val="00C833AC"/>
    <w:rsid w:val="00C83E3D"/>
    <w:rsid w:val="00C84731"/>
    <w:rsid w:val="00C8494A"/>
    <w:rsid w:val="00C85761"/>
    <w:rsid w:val="00C90438"/>
    <w:rsid w:val="00C915BC"/>
    <w:rsid w:val="00CA1845"/>
    <w:rsid w:val="00CA5707"/>
    <w:rsid w:val="00CA7081"/>
    <w:rsid w:val="00CA7EF3"/>
    <w:rsid w:val="00CB1137"/>
    <w:rsid w:val="00CB217D"/>
    <w:rsid w:val="00CB27BE"/>
    <w:rsid w:val="00CB305C"/>
    <w:rsid w:val="00CB34D6"/>
    <w:rsid w:val="00CB3E0F"/>
    <w:rsid w:val="00CB4C9F"/>
    <w:rsid w:val="00CB4F39"/>
    <w:rsid w:val="00CB6316"/>
    <w:rsid w:val="00CB70A0"/>
    <w:rsid w:val="00CB7160"/>
    <w:rsid w:val="00CC127E"/>
    <w:rsid w:val="00CC2C3A"/>
    <w:rsid w:val="00CC31E9"/>
    <w:rsid w:val="00CC5901"/>
    <w:rsid w:val="00CC5EC6"/>
    <w:rsid w:val="00CC5FEF"/>
    <w:rsid w:val="00CC6CB3"/>
    <w:rsid w:val="00CD004E"/>
    <w:rsid w:val="00CD0EE3"/>
    <w:rsid w:val="00CD4367"/>
    <w:rsid w:val="00CD4AF9"/>
    <w:rsid w:val="00CD64CA"/>
    <w:rsid w:val="00CE02C3"/>
    <w:rsid w:val="00CE0309"/>
    <w:rsid w:val="00CE15E3"/>
    <w:rsid w:val="00CE1CE1"/>
    <w:rsid w:val="00CE2BFF"/>
    <w:rsid w:val="00CE46C2"/>
    <w:rsid w:val="00CE551A"/>
    <w:rsid w:val="00CE64B5"/>
    <w:rsid w:val="00CE71A7"/>
    <w:rsid w:val="00CF3F07"/>
    <w:rsid w:val="00CF6FBD"/>
    <w:rsid w:val="00CF719D"/>
    <w:rsid w:val="00CF7D2A"/>
    <w:rsid w:val="00D006B5"/>
    <w:rsid w:val="00D01526"/>
    <w:rsid w:val="00D01ECC"/>
    <w:rsid w:val="00D02E93"/>
    <w:rsid w:val="00D05FAE"/>
    <w:rsid w:val="00D14B2F"/>
    <w:rsid w:val="00D164D3"/>
    <w:rsid w:val="00D1659B"/>
    <w:rsid w:val="00D16A55"/>
    <w:rsid w:val="00D2067A"/>
    <w:rsid w:val="00D21E2F"/>
    <w:rsid w:val="00D228AF"/>
    <w:rsid w:val="00D22B0B"/>
    <w:rsid w:val="00D25097"/>
    <w:rsid w:val="00D2538B"/>
    <w:rsid w:val="00D25C72"/>
    <w:rsid w:val="00D265F9"/>
    <w:rsid w:val="00D30FF6"/>
    <w:rsid w:val="00D37B5C"/>
    <w:rsid w:val="00D403E8"/>
    <w:rsid w:val="00D414C9"/>
    <w:rsid w:val="00D42A86"/>
    <w:rsid w:val="00D4345C"/>
    <w:rsid w:val="00D43602"/>
    <w:rsid w:val="00D436D6"/>
    <w:rsid w:val="00D43BCB"/>
    <w:rsid w:val="00D4433C"/>
    <w:rsid w:val="00D507D9"/>
    <w:rsid w:val="00D52EF9"/>
    <w:rsid w:val="00D5508B"/>
    <w:rsid w:val="00D55256"/>
    <w:rsid w:val="00D56C94"/>
    <w:rsid w:val="00D60D35"/>
    <w:rsid w:val="00D635F6"/>
    <w:rsid w:val="00D6590C"/>
    <w:rsid w:val="00D66930"/>
    <w:rsid w:val="00D67BB7"/>
    <w:rsid w:val="00D7135B"/>
    <w:rsid w:val="00D71712"/>
    <w:rsid w:val="00D71B8A"/>
    <w:rsid w:val="00D728FB"/>
    <w:rsid w:val="00D73C97"/>
    <w:rsid w:val="00D73EB6"/>
    <w:rsid w:val="00D7669F"/>
    <w:rsid w:val="00D77C73"/>
    <w:rsid w:val="00D800E9"/>
    <w:rsid w:val="00D821FE"/>
    <w:rsid w:val="00D82FE0"/>
    <w:rsid w:val="00D840E4"/>
    <w:rsid w:val="00D844E0"/>
    <w:rsid w:val="00D85B23"/>
    <w:rsid w:val="00D87129"/>
    <w:rsid w:val="00D912F3"/>
    <w:rsid w:val="00D92564"/>
    <w:rsid w:val="00D92CA1"/>
    <w:rsid w:val="00D93492"/>
    <w:rsid w:val="00D95539"/>
    <w:rsid w:val="00D96E27"/>
    <w:rsid w:val="00D97DD4"/>
    <w:rsid w:val="00DA0375"/>
    <w:rsid w:val="00DA11BF"/>
    <w:rsid w:val="00DA33CA"/>
    <w:rsid w:val="00DA3FAA"/>
    <w:rsid w:val="00DA5818"/>
    <w:rsid w:val="00DA76C5"/>
    <w:rsid w:val="00DB199C"/>
    <w:rsid w:val="00DB5A87"/>
    <w:rsid w:val="00DB6AA4"/>
    <w:rsid w:val="00DB6F64"/>
    <w:rsid w:val="00DB7CD7"/>
    <w:rsid w:val="00DC10DA"/>
    <w:rsid w:val="00DC1AB0"/>
    <w:rsid w:val="00DD0B67"/>
    <w:rsid w:val="00DD3682"/>
    <w:rsid w:val="00DD4221"/>
    <w:rsid w:val="00DD4934"/>
    <w:rsid w:val="00DD738D"/>
    <w:rsid w:val="00DE5FE4"/>
    <w:rsid w:val="00DE7011"/>
    <w:rsid w:val="00DF1B6F"/>
    <w:rsid w:val="00DF2147"/>
    <w:rsid w:val="00DF2545"/>
    <w:rsid w:val="00DF70DB"/>
    <w:rsid w:val="00E00888"/>
    <w:rsid w:val="00E02590"/>
    <w:rsid w:val="00E02699"/>
    <w:rsid w:val="00E0369C"/>
    <w:rsid w:val="00E0580D"/>
    <w:rsid w:val="00E06389"/>
    <w:rsid w:val="00E1028B"/>
    <w:rsid w:val="00E10A37"/>
    <w:rsid w:val="00E1388D"/>
    <w:rsid w:val="00E142E4"/>
    <w:rsid w:val="00E14948"/>
    <w:rsid w:val="00E15354"/>
    <w:rsid w:val="00E16D26"/>
    <w:rsid w:val="00E170EB"/>
    <w:rsid w:val="00E203C8"/>
    <w:rsid w:val="00E2138F"/>
    <w:rsid w:val="00E215CA"/>
    <w:rsid w:val="00E22C3A"/>
    <w:rsid w:val="00E24B58"/>
    <w:rsid w:val="00E24CA5"/>
    <w:rsid w:val="00E31025"/>
    <w:rsid w:val="00E3302A"/>
    <w:rsid w:val="00E344F5"/>
    <w:rsid w:val="00E37F18"/>
    <w:rsid w:val="00E410D2"/>
    <w:rsid w:val="00E4149F"/>
    <w:rsid w:val="00E41823"/>
    <w:rsid w:val="00E41A1B"/>
    <w:rsid w:val="00E4602B"/>
    <w:rsid w:val="00E4750C"/>
    <w:rsid w:val="00E47B94"/>
    <w:rsid w:val="00E54F5D"/>
    <w:rsid w:val="00E555A1"/>
    <w:rsid w:val="00E55767"/>
    <w:rsid w:val="00E56CAE"/>
    <w:rsid w:val="00E62F00"/>
    <w:rsid w:val="00E655BC"/>
    <w:rsid w:val="00E671A5"/>
    <w:rsid w:val="00E730E8"/>
    <w:rsid w:val="00E73AF1"/>
    <w:rsid w:val="00E74D5F"/>
    <w:rsid w:val="00E7578A"/>
    <w:rsid w:val="00E77DC8"/>
    <w:rsid w:val="00E8097A"/>
    <w:rsid w:val="00E8184B"/>
    <w:rsid w:val="00E83678"/>
    <w:rsid w:val="00E837FE"/>
    <w:rsid w:val="00E906D3"/>
    <w:rsid w:val="00E920B2"/>
    <w:rsid w:val="00E93105"/>
    <w:rsid w:val="00E93C41"/>
    <w:rsid w:val="00E963F9"/>
    <w:rsid w:val="00EA0D79"/>
    <w:rsid w:val="00EA2998"/>
    <w:rsid w:val="00EA43AD"/>
    <w:rsid w:val="00EA4BC7"/>
    <w:rsid w:val="00EA54C3"/>
    <w:rsid w:val="00EA5921"/>
    <w:rsid w:val="00EA5C37"/>
    <w:rsid w:val="00EA7212"/>
    <w:rsid w:val="00EB4905"/>
    <w:rsid w:val="00EB51E4"/>
    <w:rsid w:val="00EB52E2"/>
    <w:rsid w:val="00EC0CCD"/>
    <w:rsid w:val="00ED1957"/>
    <w:rsid w:val="00ED19C2"/>
    <w:rsid w:val="00ED578B"/>
    <w:rsid w:val="00EE12E2"/>
    <w:rsid w:val="00EE38CE"/>
    <w:rsid w:val="00EE515B"/>
    <w:rsid w:val="00EE5CE0"/>
    <w:rsid w:val="00EE66B3"/>
    <w:rsid w:val="00EE689F"/>
    <w:rsid w:val="00EF0165"/>
    <w:rsid w:val="00EF02E0"/>
    <w:rsid w:val="00EF2917"/>
    <w:rsid w:val="00EF7E3F"/>
    <w:rsid w:val="00F010A7"/>
    <w:rsid w:val="00F04A3C"/>
    <w:rsid w:val="00F05A73"/>
    <w:rsid w:val="00F07C09"/>
    <w:rsid w:val="00F110D9"/>
    <w:rsid w:val="00F11955"/>
    <w:rsid w:val="00F11DEA"/>
    <w:rsid w:val="00F12DED"/>
    <w:rsid w:val="00F12E89"/>
    <w:rsid w:val="00F150BA"/>
    <w:rsid w:val="00F15980"/>
    <w:rsid w:val="00F160E2"/>
    <w:rsid w:val="00F17E4F"/>
    <w:rsid w:val="00F20541"/>
    <w:rsid w:val="00F2116B"/>
    <w:rsid w:val="00F2410A"/>
    <w:rsid w:val="00F25A8A"/>
    <w:rsid w:val="00F26D61"/>
    <w:rsid w:val="00F33818"/>
    <w:rsid w:val="00F343C6"/>
    <w:rsid w:val="00F35E16"/>
    <w:rsid w:val="00F36BDD"/>
    <w:rsid w:val="00F410E1"/>
    <w:rsid w:val="00F41E46"/>
    <w:rsid w:val="00F43690"/>
    <w:rsid w:val="00F440D3"/>
    <w:rsid w:val="00F506A9"/>
    <w:rsid w:val="00F507CA"/>
    <w:rsid w:val="00F509CE"/>
    <w:rsid w:val="00F51FC3"/>
    <w:rsid w:val="00F544BE"/>
    <w:rsid w:val="00F54586"/>
    <w:rsid w:val="00F565AC"/>
    <w:rsid w:val="00F70D6F"/>
    <w:rsid w:val="00F7184E"/>
    <w:rsid w:val="00F7216D"/>
    <w:rsid w:val="00F72BCC"/>
    <w:rsid w:val="00F7487B"/>
    <w:rsid w:val="00F74EEA"/>
    <w:rsid w:val="00F75591"/>
    <w:rsid w:val="00F76509"/>
    <w:rsid w:val="00F76FE7"/>
    <w:rsid w:val="00F825DD"/>
    <w:rsid w:val="00F83F03"/>
    <w:rsid w:val="00F870C4"/>
    <w:rsid w:val="00F87C16"/>
    <w:rsid w:val="00F94FE3"/>
    <w:rsid w:val="00F95FD6"/>
    <w:rsid w:val="00F96192"/>
    <w:rsid w:val="00F96A82"/>
    <w:rsid w:val="00F97D64"/>
    <w:rsid w:val="00FA12CB"/>
    <w:rsid w:val="00FA1A70"/>
    <w:rsid w:val="00FA3F87"/>
    <w:rsid w:val="00FA6566"/>
    <w:rsid w:val="00FA6FAA"/>
    <w:rsid w:val="00FA7E49"/>
    <w:rsid w:val="00FB02CF"/>
    <w:rsid w:val="00FB04A1"/>
    <w:rsid w:val="00FB3034"/>
    <w:rsid w:val="00FB4788"/>
    <w:rsid w:val="00FB5C41"/>
    <w:rsid w:val="00FB68E4"/>
    <w:rsid w:val="00FB73C4"/>
    <w:rsid w:val="00FC18F4"/>
    <w:rsid w:val="00FC520A"/>
    <w:rsid w:val="00FC52C7"/>
    <w:rsid w:val="00FC5CC0"/>
    <w:rsid w:val="00FC6973"/>
    <w:rsid w:val="00FC6C4C"/>
    <w:rsid w:val="00FD173C"/>
    <w:rsid w:val="00FE1211"/>
    <w:rsid w:val="00FE2175"/>
    <w:rsid w:val="00FE35AE"/>
    <w:rsid w:val="00FE55EB"/>
    <w:rsid w:val="00FE5D3E"/>
    <w:rsid w:val="00FE7E23"/>
    <w:rsid w:val="00FF0038"/>
    <w:rsid w:val="00FF0AE7"/>
    <w:rsid w:val="00FF0BF3"/>
    <w:rsid w:val="00FF31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0CB124FB"/>
  <w15:chartTrackingRefBased/>
  <w15:docId w15:val="{E6B599C0-70D7-413A-B7EF-9BF0100EF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2E25"/>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9166D9"/>
    <w:pPr>
      <w:keepNext/>
      <w:keepLines/>
      <w:spacing w:before="360" w:after="80" w:line="259" w:lineRule="auto"/>
      <w:outlineLvl w:val="0"/>
    </w:pPr>
    <w:rPr>
      <w:rFonts w:asciiTheme="majorHAnsi" w:eastAsiaTheme="majorEastAsia" w:hAnsiTheme="majorHAnsi" w:cstheme="majorBidi"/>
      <w:color w:val="2FB420" w:themeColor="accent1" w:themeShade="BF"/>
      <w:sz w:val="40"/>
      <w:szCs w:val="40"/>
      <w:lang w:val="en-US" w:eastAsia="en-US"/>
    </w:rPr>
  </w:style>
  <w:style w:type="paragraph" w:styleId="Heading2">
    <w:name w:val="heading 2"/>
    <w:basedOn w:val="Normal"/>
    <w:next w:val="Normal"/>
    <w:link w:val="Heading2Char"/>
    <w:uiPriority w:val="9"/>
    <w:unhideWhenUsed/>
    <w:qFormat/>
    <w:rsid w:val="009166D9"/>
    <w:pPr>
      <w:keepNext/>
      <w:keepLines/>
      <w:spacing w:before="160" w:after="80" w:line="259" w:lineRule="auto"/>
      <w:outlineLvl w:val="1"/>
    </w:pPr>
    <w:rPr>
      <w:rFonts w:asciiTheme="majorHAnsi" w:eastAsiaTheme="majorEastAsia" w:hAnsiTheme="majorHAnsi" w:cstheme="majorBidi"/>
      <w:color w:val="2FB420" w:themeColor="accent1" w:themeShade="BF"/>
      <w:sz w:val="32"/>
      <w:szCs w:val="32"/>
      <w:lang w:val="en-US" w:eastAsia="en-US"/>
    </w:rPr>
  </w:style>
  <w:style w:type="paragraph" w:styleId="Heading3">
    <w:name w:val="heading 3"/>
    <w:basedOn w:val="Normal"/>
    <w:next w:val="Normal"/>
    <w:link w:val="Heading3Char"/>
    <w:uiPriority w:val="9"/>
    <w:unhideWhenUsed/>
    <w:qFormat/>
    <w:rsid w:val="009166D9"/>
    <w:pPr>
      <w:keepNext/>
      <w:keepLines/>
      <w:spacing w:before="160" w:after="80" w:line="259" w:lineRule="auto"/>
      <w:outlineLvl w:val="2"/>
    </w:pPr>
    <w:rPr>
      <w:rFonts w:asciiTheme="minorHAnsi" w:eastAsiaTheme="majorEastAsia" w:hAnsiTheme="minorHAnsi" w:cstheme="majorBidi"/>
      <w:color w:val="2FB420" w:themeColor="accent1" w:themeShade="BF"/>
      <w:sz w:val="28"/>
      <w:szCs w:val="28"/>
      <w:lang w:val="en-US" w:eastAsia="en-US"/>
    </w:rPr>
  </w:style>
  <w:style w:type="paragraph" w:styleId="Heading4">
    <w:name w:val="heading 4"/>
    <w:basedOn w:val="Normal"/>
    <w:next w:val="Normal"/>
    <w:link w:val="Heading4Char"/>
    <w:uiPriority w:val="9"/>
    <w:unhideWhenUsed/>
    <w:qFormat/>
    <w:rsid w:val="009166D9"/>
    <w:pPr>
      <w:keepNext/>
      <w:keepLines/>
      <w:spacing w:before="80" w:after="40" w:line="259" w:lineRule="auto"/>
      <w:outlineLvl w:val="3"/>
    </w:pPr>
    <w:rPr>
      <w:rFonts w:asciiTheme="minorHAnsi" w:eastAsiaTheme="majorEastAsia" w:hAnsiTheme="minorHAnsi" w:cstheme="majorBidi"/>
      <w:i/>
      <w:iCs/>
      <w:color w:val="2FB420" w:themeColor="accent1" w:themeShade="BF"/>
      <w:sz w:val="22"/>
      <w:szCs w:val="22"/>
      <w:lang w:val="en-US" w:eastAsia="en-US"/>
    </w:rPr>
  </w:style>
  <w:style w:type="paragraph" w:styleId="Heading5">
    <w:name w:val="heading 5"/>
    <w:basedOn w:val="Normal"/>
    <w:next w:val="Normal"/>
    <w:link w:val="Heading5Char"/>
    <w:uiPriority w:val="9"/>
    <w:unhideWhenUsed/>
    <w:qFormat/>
    <w:rsid w:val="009166D9"/>
    <w:pPr>
      <w:keepNext/>
      <w:keepLines/>
      <w:spacing w:before="80" w:after="40" w:line="259" w:lineRule="auto"/>
      <w:outlineLvl w:val="4"/>
    </w:pPr>
    <w:rPr>
      <w:rFonts w:asciiTheme="minorHAnsi" w:eastAsiaTheme="majorEastAsia" w:hAnsiTheme="minorHAnsi" w:cstheme="majorBidi"/>
      <w:color w:val="2FB420" w:themeColor="accent1" w:themeShade="BF"/>
      <w:sz w:val="22"/>
      <w:szCs w:val="22"/>
      <w:lang w:val="en-US" w:eastAsia="en-US"/>
    </w:rPr>
  </w:style>
  <w:style w:type="paragraph" w:styleId="Heading6">
    <w:name w:val="heading 6"/>
    <w:basedOn w:val="Normal"/>
    <w:next w:val="Normal"/>
    <w:link w:val="Heading6Char"/>
    <w:uiPriority w:val="9"/>
    <w:unhideWhenUsed/>
    <w:qFormat/>
    <w:rsid w:val="009166D9"/>
    <w:pPr>
      <w:keepNext/>
      <w:keepLines/>
      <w:spacing w:before="40" w:line="259" w:lineRule="auto"/>
      <w:outlineLvl w:val="5"/>
    </w:pPr>
    <w:rPr>
      <w:rFonts w:asciiTheme="minorHAnsi" w:eastAsiaTheme="majorEastAsia" w:hAnsiTheme="minorHAnsi" w:cstheme="majorBidi"/>
      <w:i/>
      <w:iCs/>
      <w:color w:val="4F4F76" w:themeColor="text1" w:themeTint="A6"/>
      <w:sz w:val="22"/>
      <w:szCs w:val="22"/>
      <w:lang w:val="en-US" w:eastAsia="en-US"/>
    </w:rPr>
  </w:style>
  <w:style w:type="paragraph" w:styleId="Heading7">
    <w:name w:val="heading 7"/>
    <w:basedOn w:val="Normal"/>
    <w:next w:val="Normal"/>
    <w:link w:val="Heading7Char"/>
    <w:uiPriority w:val="9"/>
    <w:semiHidden/>
    <w:unhideWhenUsed/>
    <w:qFormat/>
    <w:rsid w:val="009166D9"/>
    <w:pPr>
      <w:keepNext/>
      <w:keepLines/>
      <w:spacing w:before="40" w:line="259" w:lineRule="auto"/>
      <w:outlineLvl w:val="6"/>
    </w:pPr>
    <w:rPr>
      <w:rFonts w:asciiTheme="minorHAnsi" w:eastAsiaTheme="majorEastAsia" w:hAnsiTheme="minorHAnsi" w:cstheme="majorBidi"/>
      <w:color w:val="4F4F76" w:themeColor="text1" w:themeTint="A6"/>
      <w:sz w:val="22"/>
      <w:szCs w:val="22"/>
      <w:lang w:val="en-US" w:eastAsia="en-US"/>
    </w:rPr>
  </w:style>
  <w:style w:type="paragraph" w:styleId="Heading8">
    <w:name w:val="heading 8"/>
    <w:basedOn w:val="Normal"/>
    <w:next w:val="Normal"/>
    <w:link w:val="Heading8Char"/>
    <w:uiPriority w:val="9"/>
    <w:semiHidden/>
    <w:unhideWhenUsed/>
    <w:qFormat/>
    <w:rsid w:val="009166D9"/>
    <w:pPr>
      <w:keepNext/>
      <w:keepLines/>
      <w:spacing w:line="259" w:lineRule="auto"/>
      <w:outlineLvl w:val="7"/>
    </w:pPr>
    <w:rPr>
      <w:rFonts w:asciiTheme="minorHAnsi" w:eastAsiaTheme="majorEastAsia" w:hAnsiTheme="minorHAnsi" w:cstheme="majorBidi"/>
      <w:i/>
      <w:iCs/>
      <w:color w:val="29293E" w:themeColor="text1" w:themeTint="D8"/>
      <w:sz w:val="22"/>
      <w:szCs w:val="22"/>
      <w:lang w:val="en-US" w:eastAsia="en-US"/>
    </w:rPr>
  </w:style>
  <w:style w:type="paragraph" w:styleId="Heading9">
    <w:name w:val="heading 9"/>
    <w:basedOn w:val="Normal"/>
    <w:next w:val="Normal"/>
    <w:link w:val="Heading9Char"/>
    <w:uiPriority w:val="9"/>
    <w:semiHidden/>
    <w:unhideWhenUsed/>
    <w:qFormat/>
    <w:rsid w:val="009166D9"/>
    <w:pPr>
      <w:keepNext/>
      <w:keepLines/>
      <w:spacing w:line="259" w:lineRule="auto"/>
      <w:outlineLvl w:val="8"/>
    </w:pPr>
    <w:rPr>
      <w:rFonts w:asciiTheme="minorHAnsi" w:eastAsiaTheme="majorEastAsia" w:hAnsiTheme="minorHAnsi" w:cstheme="majorBidi"/>
      <w:color w:val="29293E" w:themeColor="text1" w:themeTint="D8"/>
      <w:sz w:val="22"/>
      <w:szCs w:val="2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66D9"/>
    <w:rPr>
      <w:rFonts w:asciiTheme="majorHAnsi" w:eastAsiaTheme="majorEastAsia" w:hAnsiTheme="majorHAnsi" w:cstheme="majorBidi"/>
      <w:color w:val="2FB420" w:themeColor="accent1" w:themeShade="BF"/>
      <w:sz w:val="40"/>
      <w:szCs w:val="40"/>
    </w:rPr>
  </w:style>
  <w:style w:type="character" w:customStyle="1" w:styleId="Heading2Char">
    <w:name w:val="Heading 2 Char"/>
    <w:basedOn w:val="DefaultParagraphFont"/>
    <w:link w:val="Heading2"/>
    <w:uiPriority w:val="9"/>
    <w:rsid w:val="009166D9"/>
    <w:rPr>
      <w:rFonts w:asciiTheme="majorHAnsi" w:eastAsiaTheme="majorEastAsia" w:hAnsiTheme="majorHAnsi" w:cstheme="majorBidi"/>
      <w:color w:val="2FB420" w:themeColor="accent1" w:themeShade="BF"/>
      <w:sz w:val="32"/>
      <w:szCs w:val="32"/>
    </w:rPr>
  </w:style>
  <w:style w:type="character" w:customStyle="1" w:styleId="Heading3Char">
    <w:name w:val="Heading 3 Char"/>
    <w:basedOn w:val="DefaultParagraphFont"/>
    <w:link w:val="Heading3"/>
    <w:uiPriority w:val="9"/>
    <w:rsid w:val="009166D9"/>
    <w:rPr>
      <w:rFonts w:eastAsiaTheme="majorEastAsia" w:cstheme="majorBidi"/>
      <w:color w:val="2FB420" w:themeColor="accent1" w:themeShade="BF"/>
      <w:sz w:val="28"/>
      <w:szCs w:val="28"/>
    </w:rPr>
  </w:style>
  <w:style w:type="character" w:customStyle="1" w:styleId="Heading4Char">
    <w:name w:val="Heading 4 Char"/>
    <w:basedOn w:val="DefaultParagraphFont"/>
    <w:link w:val="Heading4"/>
    <w:uiPriority w:val="9"/>
    <w:rsid w:val="009166D9"/>
    <w:rPr>
      <w:rFonts w:eastAsiaTheme="majorEastAsia" w:cstheme="majorBidi"/>
      <w:i/>
      <w:iCs/>
      <w:color w:val="2FB420" w:themeColor="accent1" w:themeShade="BF"/>
    </w:rPr>
  </w:style>
  <w:style w:type="character" w:customStyle="1" w:styleId="Heading5Char">
    <w:name w:val="Heading 5 Char"/>
    <w:basedOn w:val="DefaultParagraphFont"/>
    <w:link w:val="Heading5"/>
    <w:uiPriority w:val="9"/>
    <w:rsid w:val="009166D9"/>
    <w:rPr>
      <w:rFonts w:eastAsiaTheme="majorEastAsia" w:cstheme="majorBidi"/>
      <w:color w:val="2FB420" w:themeColor="accent1" w:themeShade="BF"/>
    </w:rPr>
  </w:style>
  <w:style w:type="character" w:customStyle="1" w:styleId="Heading6Char">
    <w:name w:val="Heading 6 Char"/>
    <w:basedOn w:val="DefaultParagraphFont"/>
    <w:link w:val="Heading6"/>
    <w:uiPriority w:val="9"/>
    <w:rsid w:val="009166D9"/>
    <w:rPr>
      <w:rFonts w:eastAsiaTheme="majorEastAsia" w:cstheme="majorBidi"/>
      <w:i/>
      <w:iCs/>
      <w:color w:val="4F4F76" w:themeColor="text1" w:themeTint="A6"/>
    </w:rPr>
  </w:style>
  <w:style w:type="character" w:customStyle="1" w:styleId="Heading7Char">
    <w:name w:val="Heading 7 Char"/>
    <w:basedOn w:val="DefaultParagraphFont"/>
    <w:link w:val="Heading7"/>
    <w:uiPriority w:val="9"/>
    <w:semiHidden/>
    <w:rsid w:val="009166D9"/>
    <w:rPr>
      <w:rFonts w:eastAsiaTheme="majorEastAsia" w:cstheme="majorBidi"/>
      <w:color w:val="4F4F76" w:themeColor="text1" w:themeTint="A6"/>
    </w:rPr>
  </w:style>
  <w:style w:type="character" w:customStyle="1" w:styleId="Heading8Char">
    <w:name w:val="Heading 8 Char"/>
    <w:basedOn w:val="DefaultParagraphFont"/>
    <w:link w:val="Heading8"/>
    <w:uiPriority w:val="9"/>
    <w:semiHidden/>
    <w:rsid w:val="009166D9"/>
    <w:rPr>
      <w:rFonts w:eastAsiaTheme="majorEastAsia" w:cstheme="majorBidi"/>
      <w:i/>
      <w:iCs/>
      <w:color w:val="29293E" w:themeColor="text1" w:themeTint="D8"/>
    </w:rPr>
  </w:style>
  <w:style w:type="character" w:customStyle="1" w:styleId="Heading9Char">
    <w:name w:val="Heading 9 Char"/>
    <w:basedOn w:val="DefaultParagraphFont"/>
    <w:link w:val="Heading9"/>
    <w:uiPriority w:val="9"/>
    <w:semiHidden/>
    <w:rsid w:val="009166D9"/>
    <w:rPr>
      <w:rFonts w:eastAsiaTheme="majorEastAsia" w:cstheme="majorBidi"/>
      <w:color w:val="29293E" w:themeColor="text1" w:themeTint="D8"/>
    </w:rPr>
  </w:style>
  <w:style w:type="paragraph" w:styleId="Title">
    <w:name w:val="Title"/>
    <w:basedOn w:val="Normal"/>
    <w:next w:val="Normal"/>
    <w:link w:val="TitleChar"/>
    <w:uiPriority w:val="10"/>
    <w:qFormat/>
    <w:rsid w:val="009166D9"/>
    <w:pPr>
      <w:spacing w:after="80"/>
      <w:contextualSpacing/>
    </w:pPr>
    <w:rPr>
      <w:rFonts w:asciiTheme="majorHAnsi" w:eastAsiaTheme="majorEastAsia" w:hAnsiTheme="majorHAnsi" w:cstheme="majorBidi"/>
      <w:spacing w:val="-10"/>
      <w:kern w:val="28"/>
      <w:sz w:val="56"/>
      <w:szCs w:val="56"/>
      <w:lang w:val="en-US" w:eastAsia="en-US"/>
    </w:rPr>
  </w:style>
  <w:style w:type="character" w:customStyle="1" w:styleId="TitleChar">
    <w:name w:val="Title Char"/>
    <w:basedOn w:val="DefaultParagraphFont"/>
    <w:link w:val="Title"/>
    <w:uiPriority w:val="10"/>
    <w:rsid w:val="009166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66D9"/>
    <w:pPr>
      <w:numPr>
        <w:ilvl w:val="1"/>
      </w:numPr>
      <w:spacing w:after="160" w:line="259" w:lineRule="auto"/>
    </w:pPr>
    <w:rPr>
      <w:rFonts w:asciiTheme="minorHAnsi" w:eastAsiaTheme="majorEastAsia" w:hAnsiTheme="minorHAnsi" w:cstheme="majorBidi"/>
      <w:color w:val="4F4F76" w:themeColor="text1" w:themeTint="A6"/>
      <w:spacing w:val="15"/>
      <w:sz w:val="28"/>
      <w:szCs w:val="28"/>
      <w:lang w:val="en-US" w:eastAsia="en-US"/>
    </w:rPr>
  </w:style>
  <w:style w:type="character" w:customStyle="1" w:styleId="SubtitleChar">
    <w:name w:val="Subtitle Char"/>
    <w:basedOn w:val="DefaultParagraphFont"/>
    <w:link w:val="Subtitle"/>
    <w:uiPriority w:val="11"/>
    <w:rsid w:val="009166D9"/>
    <w:rPr>
      <w:rFonts w:eastAsiaTheme="majorEastAsia" w:cstheme="majorBidi"/>
      <w:color w:val="4F4F76" w:themeColor="text1" w:themeTint="A6"/>
      <w:spacing w:val="15"/>
      <w:sz w:val="28"/>
      <w:szCs w:val="28"/>
    </w:rPr>
  </w:style>
  <w:style w:type="paragraph" w:styleId="Quote">
    <w:name w:val="Quote"/>
    <w:basedOn w:val="Normal"/>
    <w:next w:val="Normal"/>
    <w:link w:val="QuoteChar"/>
    <w:uiPriority w:val="29"/>
    <w:qFormat/>
    <w:rsid w:val="009166D9"/>
    <w:pPr>
      <w:spacing w:before="160" w:after="160" w:line="259" w:lineRule="auto"/>
      <w:jc w:val="center"/>
    </w:pPr>
    <w:rPr>
      <w:rFonts w:asciiTheme="minorHAnsi" w:eastAsiaTheme="minorHAnsi" w:hAnsiTheme="minorHAnsi" w:cstheme="minorBidi"/>
      <w:i/>
      <w:iCs/>
      <w:color w:val="3C3C5A" w:themeColor="text1" w:themeTint="BF"/>
      <w:sz w:val="22"/>
      <w:szCs w:val="22"/>
      <w:lang w:val="en-US" w:eastAsia="en-US"/>
    </w:rPr>
  </w:style>
  <w:style w:type="character" w:customStyle="1" w:styleId="QuoteChar">
    <w:name w:val="Quote Char"/>
    <w:basedOn w:val="DefaultParagraphFont"/>
    <w:link w:val="Quote"/>
    <w:uiPriority w:val="29"/>
    <w:rsid w:val="009166D9"/>
    <w:rPr>
      <w:i/>
      <w:iCs/>
      <w:color w:val="3C3C5A" w:themeColor="text1" w:themeTint="BF"/>
    </w:rPr>
  </w:style>
  <w:style w:type="paragraph" w:styleId="ListParagraph">
    <w:name w:val="List Paragraph"/>
    <w:basedOn w:val="Normal"/>
    <w:uiPriority w:val="34"/>
    <w:qFormat/>
    <w:rsid w:val="009166D9"/>
    <w:pPr>
      <w:spacing w:after="160" w:line="259" w:lineRule="auto"/>
      <w:ind w:left="720"/>
      <w:contextualSpacing/>
    </w:pPr>
    <w:rPr>
      <w:rFonts w:asciiTheme="minorHAnsi" w:eastAsiaTheme="minorHAnsi" w:hAnsiTheme="minorHAnsi" w:cstheme="minorBidi"/>
      <w:sz w:val="22"/>
      <w:szCs w:val="22"/>
      <w:lang w:val="en-US" w:eastAsia="en-US"/>
    </w:rPr>
  </w:style>
  <w:style w:type="character" w:styleId="IntenseEmphasis">
    <w:name w:val="Intense Emphasis"/>
    <w:basedOn w:val="DefaultParagraphFont"/>
    <w:uiPriority w:val="21"/>
    <w:qFormat/>
    <w:rsid w:val="009166D9"/>
    <w:rPr>
      <w:i/>
      <w:iCs/>
      <w:color w:val="2FB420" w:themeColor="accent1" w:themeShade="BF"/>
    </w:rPr>
  </w:style>
  <w:style w:type="paragraph" w:styleId="IntenseQuote">
    <w:name w:val="Intense Quote"/>
    <w:basedOn w:val="Normal"/>
    <w:next w:val="Normal"/>
    <w:link w:val="IntenseQuoteChar"/>
    <w:uiPriority w:val="30"/>
    <w:qFormat/>
    <w:rsid w:val="009166D9"/>
    <w:pPr>
      <w:pBdr>
        <w:top w:val="single" w:sz="4" w:space="10" w:color="2FB420" w:themeColor="accent1" w:themeShade="BF"/>
        <w:bottom w:val="single" w:sz="4" w:space="10" w:color="2FB420" w:themeColor="accent1" w:themeShade="BF"/>
      </w:pBdr>
      <w:spacing w:before="360" w:after="360" w:line="259" w:lineRule="auto"/>
      <w:ind w:left="864" w:right="864"/>
      <w:jc w:val="center"/>
    </w:pPr>
    <w:rPr>
      <w:rFonts w:asciiTheme="minorHAnsi" w:eastAsiaTheme="minorHAnsi" w:hAnsiTheme="minorHAnsi" w:cstheme="minorBidi"/>
      <w:i/>
      <w:iCs/>
      <w:color w:val="2FB420" w:themeColor="accent1" w:themeShade="BF"/>
      <w:sz w:val="22"/>
      <w:szCs w:val="22"/>
      <w:lang w:val="en-US" w:eastAsia="en-US"/>
    </w:rPr>
  </w:style>
  <w:style w:type="character" w:customStyle="1" w:styleId="IntenseQuoteChar">
    <w:name w:val="Intense Quote Char"/>
    <w:basedOn w:val="DefaultParagraphFont"/>
    <w:link w:val="IntenseQuote"/>
    <w:uiPriority w:val="30"/>
    <w:rsid w:val="009166D9"/>
    <w:rPr>
      <w:i/>
      <w:iCs/>
      <w:color w:val="2FB420" w:themeColor="accent1" w:themeShade="BF"/>
    </w:rPr>
  </w:style>
  <w:style w:type="character" w:styleId="IntenseReference">
    <w:name w:val="Intense Reference"/>
    <w:basedOn w:val="DefaultParagraphFont"/>
    <w:uiPriority w:val="32"/>
    <w:qFormat/>
    <w:rsid w:val="009166D9"/>
    <w:rPr>
      <w:b/>
      <w:bCs/>
      <w:smallCaps/>
      <w:color w:val="2FB420" w:themeColor="accent1" w:themeShade="BF"/>
      <w:spacing w:val="5"/>
    </w:rPr>
  </w:style>
  <w:style w:type="paragraph" w:styleId="BodyText">
    <w:name w:val="Body Text"/>
    <w:basedOn w:val="Normal"/>
    <w:link w:val="BodyTextChar"/>
    <w:uiPriority w:val="1"/>
    <w:qFormat/>
    <w:rsid w:val="009166D9"/>
    <w:pPr>
      <w:widowControl w:val="0"/>
      <w:autoSpaceDE w:val="0"/>
      <w:autoSpaceDN w:val="0"/>
    </w:pPr>
    <w:rPr>
      <w:rFonts w:ascii="Calibri" w:eastAsia="Calibri" w:hAnsi="Calibri" w:cs="Calibri"/>
      <w:sz w:val="22"/>
      <w:szCs w:val="22"/>
      <w:lang w:val="en-US" w:eastAsia="en-US"/>
    </w:rPr>
  </w:style>
  <w:style w:type="character" w:customStyle="1" w:styleId="BodyTextChar">
    <w:name w:val="Body Text Char"/>
    <w:basedOn w:val="DefaultParagraphFont"/>
    <w:link w:val="BodyText"/>
    <w:uiPriority w:val="1"/>
    <w:rsid w:val="009166D9"/>
    <w:rPr>
      <w:rFonts w:ascii="Calibri" w:eastAsia="Calibri" w:hAnsi="Calibri" w:cs="Calibri"/>
    </w:rPr>
  </w:style>
  <w:style w:type="character" w:customStyle="1" w:styleId="normaltextrun">
    <w:name w:val="normaltextrun"/>
    <w:basedOn w:val="DefaultParagraphFont"/>
    <w:rsid w:val="009166D9"/>
  </w:style>
  <w:style w:type="character" w:customStyle="1" w:styleId="eop">
    <w:name w:val="eop"/>
    <w:basedOn w:val="DefaultParagraphFont"/>
    <w:rsid w:val="009166D9"/>
  </w:style>
  <w:style w:type="paragraph" w:styleId="TOCHeading">
    <w:name w:val="TOC Heading"/>
    <w:basedOn w:val="Heading1"/>
    <w:next w:val="Normal"/>
    <w:uiPriority w:val="39"/>
    <w:unhideWhenUsed/>
    <w:qFormat/>
    <w:rsid w:val="00DA76C5"/>
    <w:pPr>
      <w:spacing w:before="240" w:after="0"/>
      <w:outlineLvl w:val="9"/>
    </w:pPr>
    <w:rPr>
      <w:sz w:val="32"/>
      <w:szCs w:val="32"/>
    </w:rPr>
  </w:style>
  <w:style w:type="paragraph" w:styleId="TOC2">
    <w:name w:val="toc 2"/>
    <w:basedOn w:val="Normal"/>
    <w:next w:val="Normal"/>
    <w:autoRedefine/>
    <w:uiPriority w:val="39"/>
    <w:unhideWhenUsed/>
    <w:rsid w:val="00DA76C5"/>
    <w:pPr>
      <w:spacing w:after="100"/>
      <w:ind w:left="200"/>
    </w:pPr>
  </w:style>
  <w:style w:type="paragraph" w:styleId="TOC3">
    <w:name w:val="toc 3"/>
    <w:basedOn w:val="Normal"/>
    <w:next w:val="Normal"/>
    <w:autoRedefine/>
    <w:uiPriority w:val="39"/>
    <w:unhideWhenUsed/>
    <w:rsid w:val="008B5C2D"/>
    <w:pPr>
      <w:tabs>
        <w:tab w:val="left" w:pos="1134"/>
        <w:tab w:val="right" w:leader="dot" w:pos="9350"/>
      </w:tabs>
      <w:spacing w:after="100"/>
      <w:ind w:left="400"/>
    </w:pPr>
  </w:style>
  <w:style w:type="character" w:styleId="Hyperlink">
    <w:name w:val="Hyperlink"/>
    <w:basedOn w:val="DefaultParagraphFont"/>
    <w:uiPriority w:val="99"/>
    <w:unhideWhenUsed/>
    <w:rsid w:val="00DA76C5"/>
    <w:rPr>
      <w:color w:val="0563C1" w:themeColor="hyperlink"/>
      <w:u w:val="single"/>
    </w:rPr>
  </w:style>
  <w:style w:type="character" w:styleId="PlaceholderText">
    <w:name w:val="Placeholder Text"/>
    <w:basedOn w:val="DefaultParagraphFont"/>
    <w:uiPriority w:val="99"/>
    <w:semiHidden/>
    <w:rsid w:val="007D455D"/>
    <w:rPr>
      <w:color w:val="666666"/>
    </w:rPr>
  </w:style>
  <w:style w:type="paragraph" w:styleId="Caption">
    <w:name w:val="caption"/>
    <w:basedOn w:val="Normal"/>
    <w:next w:val="Normal"/>
    <w:uiPriority w:val="35"/>
    <w:unhideWhenUsed/>
    <w:qFormat/>
    <w:rsid w:val="0029064B"/>
    <w:pPr>
      <w:spacing w:after="200"/>
    </w:pPr>
    <w:rPr>
      <w:i/>
      <w:iCs/>
      <w:color w:val="41007F" w:themeColor="text2"/>
      <w:sz w:val="18"/>
      <w:szCs w:val="18"/>
    </w:rPr>
  </w:style>
  <w:style w:type="paragraph" w:styleId="NormalWeb">
    <w:name w:val="Normal (Web)"/>
    <w:basedOn w:val="Normal"/>
    <w:uiPriority w:val="99"/>
    <w:unhideWhenUsed/>
    <w:rsid w:val="00BF4302"/>
    <w:pPr>
      <w:spacing w:before="100" w:beforeAutospacing="1" w:after="100" w:afterAutospacing="1"/>
    </w:pPr>
    <w:rPr>
      <w:sz w:val="24"/>
      <w:szCs w:val="24"/>
    </w:rPr>
  </w:style>
  <w:style w:type="paragraph" w:styleId="TOC1">
    <w:name w:val="toc 1"/>
    <w:basedOn w:val="Normal"/>
    <w:next w:val="Normal"/>
    <w:autoRedefine/>
    <w:uiPriority w:val="39"/>
    <w:unhideWhenUsed/>
    <w:rsid w:val="00B71519"/>
    <w:pPr>
      <w:spacing w:after="100"/>
    </w:pPr>
  </w:style>
  <w:style w:type="table" w:styleId="TableGrid">
    <w:name w:val="Table Grid"/>
    <w:basedOn w:val="TableNormal"/>
    <w:uiPriority w:val="39"/>
    <w:rsid w:val="00FB68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021027">
      <w:bodyDiv w:val="1"/>
      <w:marLeft w:val="0"/>
      <w:marRight w:val="0"/>
      <w:marTop w:val="0"/>
      <w:marBottom w:val="0"/>
      <w:divBdr>
        <w:top w:val="none" w:sz="0" w:space="0" w:color="auto"/>
        <w:left w:val="none" w:sz="0" w:space="0" w:color="auto"/>
        <w:bottom w:val="none" w:sz="0" w:space="0" w:color="auto"/>
        <w:right w:val="none" w:sz="0" w:space="0" w:color="auto"/>
      </w:divBdr>
    </w:div>
    <w:div w:id="214390480">
      <w:bodyDiv w:val="1"/>
      <w:marLeft w:val="0"/>
      <w:marRight w:val="0"/>
      <w:marTop w:val="0"/>
      <w:marBottom w:val="0"/>
      <w:divBdr>
        <w:top w:val="none" w:sz="0" w:space="0" w:color="auto"/>
        <w:left w:val="none" w:sz="0" w:space="0" w:color="auto"/>
        <w:bottom w:val="none" w:sz="0" w:space="0" w:color="auto"/>
        <w:right w:val="none" w:sz="0" w:space="0" w:color="auto"/>
      </w:divBdr>
    </w:div>
    <w:div w:id="401031525">
      <w:bodyDiv w:val="1"/>
      <w:marLeft w:val="0"/>
      <w:marRight w:val="0"/>
      <w:marTop w:val="0"/>
      <w:marBottom w:val="0"/>
      <w:divBdr>
        <w:top w:val="none" w:sz="0" w:space="0" w:color="auto"/>
        <w:left w:val="none" w:sz="0" w:space="0" w:color="auto"/>
        <w:bottom w:val="none" w:sz="0" w:space="0" w:color="auto"/>
        <w:right w:val="none" w:sz="0" w:space="0" w:color="auto"/>
      </w:divBdr>
    </w:div>
    <w:div w:id="401685872">
      <w:bodyDiv w:val="1"/>
      <w:marLeft w:val="0"/>
      <w:marRight w:val="0"/>
      <w:marTop w:val="0"/>
      <w:marBottom w:val="0"/>
      <w:divBdr>
        <w:top w:val="none" w:sz="0" w:space="0" w:color="auto"/>
        <w:left w:val="none" w:sz="0" w:space="0" w:color="auto"/>
        <w:bottom w:val="none" w:sz="0" w:space="0" w:color="auto"/>
        <w:right w:val="none" w:sz="0" w:space="0" w:color="auto"/>
      </w:divBdr>
      <w:divsChild>
        <w:div w:id="1925261312">
          <w:marLeft w:val="0"/>
          <w:marRight w:val="0"/>
          <w:marTop w:val="0"/>
          <w:marBottom w:val="0"/>
          <w:divBdr>
            <w:top w:val="none" w:sz="0" w:space="0" w:color="auto"/>
            <w:left w:val="none" w:sz="0" w:space="0" w:color="auto"/>
            <w:bottom w:val="none" w:sz="0" w:space="0" w:color="auto"/>
            <w:right w:val="none" w:sz="0" w:space="0" w:color="auto"/>
          </w:divBdr>
        </w:div>
      </w:divsChild>
    </w:div>
    <w:div w:id="429130100">
      <w:bodyDiv w:val="1"/>
      <w:marLeft w:val="0"/>
      <w:marRight w:val="0"/>
      <w:marTop w:val="0"/>
      <w:marBottom w:val="0"/>
      <w:divBdr>
        <w:top w:val="none" w:sz="0" w:space="0" w:color="auto"/>
        <w:left w:val="none" w:sz="0" w:space="0" w:color="auto"/>
        <w:bottom w:val="none" w:sz="0" w:space="0" w:color="auto"/>
        <w:right w:val="none" w:sz="0" w:space="0" w:color="auto"/>
      </w:divBdr>
    </w:div>
    <w:div w:id="449205611">
      <w:bodyDiv w:val="1"/>
      <w:marLeft w:val="0"/>
      <w:marRight w:val="0"/>
      <w:marTop w:val="0"/>
      <w:marBottom w:val="0"/>
      <w:divBdr>
        <w:top w:val="none" w:sz="0" w:space="0" w:color="auto"/>
        <w:left w:val="none" w:sz="0" w:space="0" w:color="auto"/>
        <w:bottom w:val="none" w:sz="0" w:space="0" w:color="auto"/>
        <w:right w:val="none" w:sz="0" w:space="0" w:color="auto"/>
      </w:divBdr>
    </w:div>
    <w:div w:id="547760194">
      <w:bodyDiv w:val="1"/>
      <w:marLeft w:val="0"/>
      <w:marRight w:val="0"/>
      <w:marTop w:val="0"/>
      <w:marBottom w:val="0"/>
      <w:divBdr>
        <w:top w:val="none" w:sz="0" w:space="0" w:color="auto"/>
        <w:left w:val="none" w:sz="0" w:space="0" w:color="auto"/>
        <w:bottom w:val="none" w:sz="0" w:space="0" w:color="auto"/>
        <w:right w:val="none" w:sz="0" w:space="0" w:color="auto"/>
      </w:divBdr>
    </w:div>
    <w:div w:id="549075157">
      <w:bodyDiv w:val="1"/>
      <w:marLeft w:val="0"/>
      <w:marRight w:val="0"/>
      <w:marTop w:val="0"/>
      <w:marBottom w:val="0"/>
      <w:divBdr>
        <w:top w:val="none" w:sz="0" w:space="0" w:color="auto"/>
        <w:left w:val="none" w:sz="0" w:space="0" w:color="auto"/>
        <w:bottom w:val="none" w:sz="0" w:space="0" w:color="auto"/>
        <w:right w:val="none" w:sz="0" w:space="0" w:color="auto"/>
      </w:divBdr>
    </w:div>
    <w:div w:id="603074633">
      <w:bodyDiv w:val="1"/>
      <w:marLeft w:val="0"/>
      <w:marRight w:val="0"/>
      <w:marTop w:val="0"/>
      <w:marBottom w:val="0"/>
      <w:divBdr>
        <w:top w:val="none" w:sz="0" w:space="0" w:color="auto"/>
        <w:left w:val="none" w:sz="0" w:space="0" w:color="auto"/>
        <w:bottom w:val="none" w:sz="0" w:space="0" w:color="auto"/>
        <w:right w:val="none" w:sz="0" w:space="0" w:color="auto"/>
      </w:divBdr>
      <w:divsChild>
        <w:div w:id="1955093715">
          <w:marLeft w:val="0"/>
          <w:marRight w:val="0"/>
          <w:marTop w:val="0"/>
          <w:marBottom w:val="0"/>
          <w:divBdr>
            <w:top w:val="none" w:sz="0" w:space="0" w:color="auto"/>
            <w:left w:val="none" w:sz="0" w:space="0" w:color="auto"/>
            <w:bottom w:val="none" w:sz="0" w:space="0" w:color="auto"/>
            <w:right w:val="none" w:sz="0" w:space="0" w:color="auto"/>
          </w:divBdr>
        </w:div>
        <w:div w:id="666178924">
          <w:marLeft w:val="0"/>
          <w:marRight w:val="0"/>
          <w:marTop w:val="0"/>
          <w:marBottom w:val="0"/>
          <w:divBdr>
            <w:top w:val="none" w:sz="0" w:space="0" w:color="auto"/>
            <w:left w:val="none" w:sz="0" w:space="0" w:color="auto"/>
            <w:bottom w:val="none" w:sz="0" w:space="0" w:color="auto"/>
            <w:right w:val="none" w:sz="0" w:space="0" w:color="auto"/>
          </w:divBdr>
        </w:div>
        <w:div w:id="1661500821">
          <w:marLeft w:val="0"/>
          <w:marRight w:val="0"/>
          <w:marTop w:val="0"/>
          <w:marBottom w:val="0"/>
          <w:divBdr>
            <w:top w:val="none" w:sz="0" w:space="0" w:color="auto"/>
            <w:left w:val="none" w:sz="0" w:space="0" w:color="auto"/>
            <w:bottom w:val="none" w:sz="0" w:space="0" w:color="auto"/>
            <w:right w:val="none" w:sz="0" w:space="0" w:color="auto"/>
          </w:divBdr>
        </w:div>
        <w:div w:id="1861165708">
          <w:marLeft w:val="0"/>
          <w:marRight w:val="0"/>
          <w:marTop w:val="0"/>
          <w:marBottom w:val="0"/>
          <w:divBdr>
            <w:top w:val="none" w:sz="0" w:space="0" w:color="auto"/>
            <w:left w:val="none" w:sz="0" w:space="0" w:color="auto"/>
            <w:bottom w:val="none" w:sz="0" w:space="0" w:color="auto"/>
            <w:right w:val="none" w:sz="0" w:space="0" w:color="auto"/>
          </w:divBdr>
        </w:div>
        <w:div w:id="1897281144">
          <w:marLeft w:val="0"/>
          <w:marRight w:val="0"/>
          <w:marTop w:val="0"/>
          <w:marBottom w:val="0"/>
          <w:divBdr>
            <w:top w:val="none" w:sz="0" w:space="0" w:color="auto"/>
            <w:left w:val="none" w:sz="0" w:space="0" w:color="auto"/>
            <w:bottom w:val="none" w:sz="0" w:space="0" w:color="auto"/>
            <w:right w:val="none" w:sz="0" w:space="0" w:color="auto"/>
          </w:divBdr>
        </w:div>
        <w:div w:id="1108238672">
          <w:marLeft w:val="0"/>
          <w:marRight w:val="0"/>
          <w:marTop w:val="0"/>
          <w:marBottom w:val="0"/>
          <w:divBdr>
            <w:top w:val="none" w:sz="0" w:space="0" w:color="auto"/>
            <w:left w:val="none" w:sz="0" w:space="0" w:color="auto"/>
            <w:bottom w:val="none" w:sz="0" w:space="0" w:color="auto"/>
            <w:right w:val="none" w:sz="0" w:space="0" w:color="auto"/>
          </w:divBdr>
        </w:div>
        <w:div w:id="1407649636">
          <w:marLeft w:val="0"/>
          <w:marRight w:val="0"/>
          <w:marTop w:val="0"/>
          <w:marBottom w:val="0"/>
          <w:divBdr>
            <w:top w:val="none" w:sz="0" w:space="0" w:color="auto"/>
            <w:left w:val="none" w:sz="0" w:space="0" w:color="auto"/>
            <w:bottom w:val="none" w:sz="0" w:space="0" w:color="auto"/>
            <w:right w:val="none" w:sz="0" w:space="0" w:color="auto"/>
          </w:divBdr>
        </w:div>
        <w:div w:id="350110808">
          <w:marLeft w:val="0"/>
          <w:marRight w:val="0"/>
          <w:marTop w:val="0"/>
          <w:marBottom w:val="0"/>
          <w:divBdr>
            <w:top w:val="none" w:sz="0" w:space="0" w:color="auto"/>
            <w:left w:val="none" w:sz="0" w:space="0" w:color="auto"/>
            <w:bottom w:val="none" w:sz="0" w:space="0" w:color="auto"/>
            <w:right w:val="none" w:sz="0" w:space="0" w:color="auto"/>
          </w:divBdr>
        </w:div>
        <w:div w:id="621159066">
          <w:marLeft w:val="0"/>
          <w:marRight w:val="0"/>
          <w:marTop w:val="0"/>
          <w:marBottom w:val="0"/>
          <w:divBdr>
            <w:top w:val="none" w:sz="0" w:space="0" w:color="auto"/>
            <w:left w:val="none" w:sz="0" w:space="0" w:color="auto"/>
            <w:bottom w:val="none" w:sz="0" w:space="0" w:color="auto"/>
            <w:right w:val="none" w:sz="0" w:space="0" w:color="auto"/>
          </w:divBdr>
        </w:div>
        <w:div w:id="292517918">
          <w:marLeft w:val="0"/>
          <w:marRight w:val="0"/>
          <w:marTop w:val="0"/>
          <w:marBottom w:val="0"/>
          <w:divBdr>
            <w:top w:val="none" w:sz="0" w:space="0" w:color="auto"/>
            <w:left w:val="none" w:sz="0" w:space="0" w:color="auto"/>
            <w:bottom w:val="none" w:sz="0" w:space="0" w:color="auto"/>
            <w:right w:val="none" w:sz="0" w:space="0" w:color="auto"/>
          </w:divBdr>
        </w:div>
        <w:div w:id="759108595">
          <w:marLeft w:val="0"/>
          <w:marRight w:val="0"/>
          <w:marTop w:val="0"/>
          <w:marBottom w:val="0"/>
          <w:divBdr>
            <w:top w:val="none" w:sz="0" w:space="0" w:color="auto"/>
            <w:left w:val="none" w:sz="0" w:space="0" w:color="auto"/>
            <w:bottom w:val="none" w:sz="0" w:space="0" w:color="auto"/>
            <w:right w:val="none" w:sz="0" w:space="0" w:color="auto"/>
          </w:divBdr>
        </w:div>
        <w:div w:id="1676377765">
          <w:marLeft w:val="0"/>
          <w:marRight w:val="0"/>
          <w:marTop w:val="0"/>
          <w:marBottom w:val="0"/>
          <w:divBdr>
            <w:top w:val="none" w:sz="0" w:space="0" w:color="auto"/>
            <w:left w:val="none" w:sz="0" w:space="0" w:color="auto"/>
            <w:bottom w:val="none" w:sz="0" w:space="0" w:color="auto"/>
            <w:right w:val="none" w:sz="0" w:space="0" w:color="auto"/>
          </w:divBdr>
        </w:div>
        <w:div w:id="919564572">
          <w:marLeft w:val="0"/>
          <w:marRight w:val="0"/>
          <w:marTop w:val="0"/>
          <w:marBottom w:val="0"/>
          <w:divBdr>
            <w:top w:val="none" w:sz="0" w:space="0" w:color="auto"/>
            <w:left w:val="none" w:sz="0" w:space="0" w:color="auto"/>
            <w:bottom w:val="none" w:sz="0" w:space="0" w:color="auto"/>
            <w:right w:val="none" w:sz="0" w:space="0" w:color="auto"/>
          </w:divBdr>
        </w:div>
        <w:div w:id="1643267196">
          <w:marLeft w:val="0"/>
          <w:marRight w:val="0"/>
          <w:marTop w:val="0"/>
          <w:marBottom w:val="0"/>
          <w:divBdr>
            <w:top w:val="none" w:sz="0" w:space="0" w:color="auto"/>
            <w:left w:val="none" w:sz="0" w:space="0" w:color="auto"/>
            <w:bottom w:val="none" w:sz="0" w:space="0" w:color="auto"/>
            <w:right w:val="none" w:sz="0" w:space="0" w:color="auto"/>
          </w:divBdr>
        </w:div>
        <w:div w:id="321541370">
          <w:marLeft w:val="0"/>
          <w:marRight w:val="0"/>
          <w:marTop w:val="0"/>
          <w:marBottom w:val="0"/>
          <w:divBdr>
            <w:top w:val="none" w:sz="0" w:space="0" w:color="auto"/>
            <w:left w:val="none" w:sz="0" w:space="0" w:color="auto"/>
            <w:bottom w:val="none" w:sz="0" w:space="0" w:color="auto"/>
            <w:right w:val="none" w:sz="0" w:space="0" w:color="auto"/>
          </w:divBdr>
        </w:div>
        <w:div w:id="768740805">
          <w:marLeft w:val="0"/>
          <w:marRight w:val="0"/>
          <w:marTop w:val="0"/>
          <w:marBottom w:val="0"/>
          <w:divBdr>
            <w:top w:val="none" w:sz="0" w:space="0" w:color="auto"/>
            <w:left w:val="none" w:sz="0" w:space="0" w:color="auto"/>
            <w:bottom w:val="none" w:sz="0" w:space="0" w:color="auto"/>
            <w:right w:val="none" w:sz="0" w:space="0" w:color="auto"/>
          </w:divBdr>
        </w:div>
        <w:div w:id="1382900559">
          <w:marLeft w:val="0"/>
          <w:marRight w:val="0"/>
          <w:marTop w:val="0"/>
          <w:marBottom w:val="0"/>
          <w:divBdr>
            <w:top w:val="none" w:sz="0" w:space="0" w:color="auto"/>
            <w:left w:val="none" w:sz="0" w:space="0" w:color="auto"/>
            <w:bottom w:val="none" w:sz="0" w:space="0" w:color="auto"/>
            <w:right w:val="none" w:sz="0" w:space="0" w:color="auto"/>
          </w:divBdr>
        </w:div>
        <w:div w:id="1644652827">
          <w:marLeft w:val="0"/>
          <w:marRight w:val="0"/>
          <w:marTop w:val="0"/>
          <w:marBottom w:val="0"/>
          <w:divBdr>
            <w:top w:val="none" w:sz="0" w:space="0" w:color="auto"/>
            <w:left w:val="none" w:sz="0" w:space="0" w:color="auto"/>
            <w:bottom w:val="none" w:sz="0" w:space="0" w:color="auto"/>
            <w:right w:val="none" w:sz="0" w:space="0" w:color="auto"/>
          </w:divBdr>
        </w:div>
        <w:div w:id="1408073412">
          <w:marLeft w:val="0"/>
          <w:marRight w:val="0"/>
          <w:marTop w:val="0"/>
          <w:marBottom w:val="0"/>
          <w:divBdr>
            <w:top w:val="none" w:sz="0" w:space="0" w:color="auto"/>
            <w:left w:val="none" w:sz="0" w:space="0" w:color="auto"/>
            <w:bottom w:val="none" w:sz="0" w:space="0" w:color="auto"/>
            <w:right w:val="none" w:sz="0" w:space="0" w:color="auto"/>
          </w:divBdr>
        </w:div>
        <w:div w:id="1403747229">
          <w:marLeft w:val="0"/>
          <w:marRight w:val="0"/>
          <w:marTop w:val="0"/>
          <w:marBottom w:val="0"/>
          <w:divBdr>
            <w:top w:val="none" w:sz="0" w:space="0" w:color="auto"/>
            <w:left w:val="none" w:sz="0" w:space="0" w:color="auto"/>
            <w:bottom w:val="none" w:sz="0" w:space="0" w:color="auto"/>
            <w:right w:val="none" w:sz="0" w:space="0" w:color="auto"/>
          </w:divBdr>
        </w:div>
        <w:div w:id="1190728858">
          <w:marLeft w:val="0"/>
          <w:marRight w:val="0"/>
          <w:marTop w:val="0"/>
          <w:marBottom w:val="0"/>
          <w:divBdr>
            <w:top w:val="none" w:sz="0" w:space="0" w:color="auto"/>
            <w:left w:val="none" w:sz="0" w:space="0" w:color="auto"/>
            <w:bottom w:val="none" w:sz="0" w:space="0" w:color="auto"/>
            <w:right w:val="none" w:sz="0" w:space="0" w:color="auto"/>
          </w:divBdr>
        </w:div>
        <w:div w:id="2027098057">
          <w:marLeft w:val="0"/>
          <w:marRight w:val="0"/>
          <w:marTop w:val="0"/>
          <w:marBottom w:val="0"/>
          <w:divBdr>
            <w:top w:val="none" w:sz="0" w:space="0" w:color="auto"/>
            <w:left w:val="none" w:sz="0" w:space="0" w:color="auto"/>
            <w:bottom w:val="none" w:sz="0" w:space="0" w:color="auto"/>
            <w:right w:val="none" w:sz="0" w:space="0" w:color="auto"/>
          </w:divBdr>
        </w:div>
        <w:div w:id="12463955">
          <w:marLeft w:val="0"/>
          <w:marRight w:val="0"/>
          <w:marTop w:val="0"/>
          <w:marBottom w:val="0"/>
          <w:divBdr>
            <w:top w:val="none" w:sz="0" w:space="0" w:color="auto"/>
            <w:left w:val="none" w:sz="0" w:space="0" w:color="auto"/>
            <w:bottom w:val="none" w:sz="0" w:space="0" w:color="auto"/>
            <w:right w:val="none" w:sz="0" w:space="0" w:color="auto"/>
          </w:divBdr>
        </w:div>
      </w:divsChild>
    </w:div>
    <w:div w:id="614366137">
      <w:bodyDiv w:val="1"/>
      <w:marLeft w:val="0"/>
      <w:marRight w:val="0"/>
      <w:marTop w:val="0"/>
      <w:marBottom w:val="0"/>
      <w:divBdr>
        <w:top w:val="none" w:sz="0" w:space="0" w:color="auto"/>
        <w:left w:val="none" w:sz="0" w:space="0" w:color="auto"/>
        <w:bottom w:val="none" w:sz="0" w:space="0" w:color="auto"/>
        <w:right w:val="none" w:sz="0" w:space="0" w:color="auto"/>
      </w:divBdr>
    </w:div>
    <w:div w:id="633562883">
      <w:bodyDiv w:val="1"/>
      <w:marLeft w:val="0"/>
      <w:marRight w:val="0"/>
      <w:marTop w:val="0"/>
      <w:marBottom w:val="0"/>
      <w:divBdr>
        <w:top w:val="none" w:sz="0" w:space="0" w:color="auto"/>
        <w:left w:val="none" w:sz="0" w:space="0" w:color="auto"/>
        <w:bottom w:val="none" w:sz="0" w:space="0" w:color="auto"/>
        <w:right w:val="none" w:sz="0" w:space="0" w:color="auto"/>
      </w:divBdr>
    </w:div>
    <w:div w:id="639966139">
      <w:bodyDiv w:val="1"/>
      <w:marLeft w:val="0"/>
      <w:marRight w:val="0"/>
      <w:marTop w:val="0"/>
      <w:marBottom w:val="0"/>
      <w:divBdr>
        <w:top w:val="none" w:sz="0" w:space="0" w:color="auto"/>
        <w:left w:val="none" w:sz="0" w:space="0" w:color="auto"/>
        <w:bottom w:val="none" w:sz="0" w:space="0" w:color="auto"/>
        <w:right w:val="none" w:sz="0" w:space="0" w:color="auto"/>
      </w:divBdr>
    </w:div>
    <w:div w:id="647905882">
      <w:bodyDiv w:val="1"/>
      <w:marLeft w:val="0"/>
      <w:marRight w:val="0"/>
      <w:marTop w:val="0"/>
      <w:marBottom w:val="0"/>
      <w:divBdr>
        <w:top w:val="none" w:sz="0" w:space="0" w:color="auto"/>
        <w:left w:val="none" w:sz="0" w:space="0" w:color="auto"/>
        <w:bottom w:val="none" w:sz="0" w:space="0" w:color="auto"/>
        <w:right w:val="none" w:sz="0" w:space="0" w:color="auto"/>
      </w:divBdr>
    </w:div>
    <w:div w:id="651444032">
      <w:bodyDiv w:val="1"/>
      <w:marLeft w:val="0"/>
      <w:marRight w:val="0"/>
      <w:marTop w:val="0"/>
      <w:marBottom w:val="0"/>
      <w:divBdr>
        <w:top w:val="none" w:sz="0" w:space="0" w:color="auto"/>
        <w:left w:val="none" w:sz="0" w:space="0" w:color="auto"/>
        <w:bottom w:val="none" w:sz="0" w:space="0" w:color="auto"/>
        <w:right w:val="none" w:sz="0" w:space="0" w:color="auto"/>
      </w:divBdr>
    </w:div>
    <w:div w:id="655039102">
      <w:bodyDiv w:val="1"/>
      <w:marLeft w:val="0"/>
      <w:marRight w:val="0"/>
      <w:marTop w:val="0"/>
      <w:marBottom w:val="0"/>
      <w:divBdr>
        <w:top w:val="none" w:sz="0" w:space="0" w:color="auto"/>
        <w:left w:val="none" w:sz="0" w:space="0" w:color="auto"/>
        <w:bottom w:val="none" w:sz="0" w:space="0" w:color="auto"/>
        <w:right w:val="none" w:sz="0" w:space="0" w:color="auto"/>
      </w:divBdr>
    </w:div>
    <w:div w:id="738753724">
      <w:bodyDiv w:val="1"/>
      <w:marLeft w:val="0"/>
      <w:marRight w:val="0"/>
      <w:marTop w:val="0"/>
      <w:marBottom w:val="0"/>
      <w:divBdr>
        <w:top w:val="none" w:sz="0" w:space="0" w:color="auto"/>
        <w:left w:val="none" w:sz="0" w:space="0" w:color="auto"/>
        <w:bottom w:val="none" w:sz="0" w:space="0" w:color="auto"/>
        <w:right w:val="none" w:sz="0" w:space="0" w:color="auto"/>
      </w:divBdr>
    </w:div>
    <w:div w:id="742341392">
      <w:bodyDiv w:val="1"/>
      <w:marLeft w:val="0"/>
      <w:marRight w:val="0"/>
      <w:marTop w:val="0"/>
      <w:marBottom w:val="0"/>
      <w:divBdr>
        <w:top w:val="none" w:sz="0" w:space="0" w:color="auto"/>
        <w:left w:val="none" w:sz="0" w:space="0" w:color="auto"/>
        <w:bottom w:val="none" w:sz="0" w:space="0" w:color="auto"/>
        <w:right w:val="none" w:sz="0" w:space="0" w:color="auto"/>
      </w:divBdr>
    </w:div>
    <w:div w:id="771322183">
      <w:bodyDiv w:val="1"/>
      <w:marLeft w:val="0"/>
      <w:marRight w:val="0"/>
      <w:marTop w:val="0"/>
      <w:marBottom w:val="0"/>
      <w:divBdr>
        <w:top w:val="none" w:sz="0" w:space="0" w:color="auto"/>
        <w:left w:val="none" w:sz="0" w:space="0" w:color="auto"/>
        <w:bottom w:val="none" w:sz="0" w:space="0" w:color="auto"/>
        <w:right w:val="none" w:sz="0" w:space="0" w:color="auto"/>
      </w:divBdr>
    </w:div>
    <w:div w:id="775097559">
      <w:bodyDiv w:val="1"/>
      <w:marLeft w:val="0"/>
      <w:marRight w:val="0"/>
      <w:marTop w:val="0"/>
      <w:marBottom w:val="0"/>
      <w:divBdr>
        <w:top w:val="none" w:sz="0" w:space="0" w:color="auto"/>
        <w:left w:val="none" w:sz="0" w:space="0" w:color="auto"/>
        <w:bottom w:val="none" w:sz="0" w:space="0" w:color="auto"/>
        <w:right w:val="none" w:sz="0" w:space="0" w:color="auto"/>
      </w:divBdr>
    </w:div>
    <w:div w:id="854656008">
      <w:bodyDiv w:val="1"/>
      <w:marLeft w:val="0"/>
      <w:marRight w:val="0"/>
      <w:marTop w:val="0"/>
      <w:marBottom w:val="0"/>
      <w:divBdr>
        <w:top w:val="none" w:sz="0" w:space="0" w:color="auto"/>
        <w:left w:val="none" w:sz="0" w:space="0" w:color="auto"/>
        <w:bottom w:val="none" w:sz="0" w:space="0" w:color="auto"/>
        <w:right w:val="none" w:sz="0" w:space="0" w:color="auto"/>
      </w:divBdr>
    </w:div>
    <w:div w:id="873468863">
      <w:bodyDiv w:val="1"/>
      <w:marLeft w:val="0"/>
      <w:marRight w:val="0"/>
      <w:marTop w:val="0"/>
      <w:marBottom w:val="0"/>
      <w:divBdr>
        <w:top w:val="none" w:sz="0" w:space="0" w:color="auto"/>
        <w:left w:val="none" w:sz="0" w:space="0" w:color="auto"/>
        <w:bottom w:val="none" w:sz="0" w:space="0" w:color="auto"/>
        <w:right w:val="none" w:sz="0" w:space="0" w:color="auto"/>
      </w:divBdr>
      <w:divsChild>
        <w:div w:id="1369262056">
          <w:marLeft w:val="0"/>
          <w:marRight w:val="0"/>
          <w:marTop w:val="0"/>
          <w:marBottom w:val="0"/>
          <w:divBdr>
            <w:top w:val="none" w:sz="0" w:space="0" w:color="auto"/>
            <w:left w:val="none" w:sz="0" w:space="0" w:color="auto"/>
            <w:bottom w:val="none" w:sz="0" w:space="0" w:color="auto"/>
            <w:right w:val="none" w:sz="0" w:space="0" w:color="auto"/>
          </w:divBdr>
        </w:div>
      </w:divsChild>
    </w:div>
    <w:div w:id="916866476">
      <w:bodyDiv w:val="1"/>
      <w:marLeft w:val="0"/>
      <w:marRight w:val="0"/>
      <w:marTop w:val="0"/>
      <w:marBottom w:val="0"/>
      <w:divBdr>
        <w:top w:val="none" w:sz="0" w:space="0" w:color="auto"/>
        <w:left w:val="none" w:sz="0" w:space="0" w:color="auto"/>
        <w:bottom w:val="none" w:sz="0" w:space="0" w:color="auto"/>
        <w:right w:val="none" w:sz="0" w:space="0" w:color="auto"/>
      </w:divBdr>
    </w:div>
    <w:div w:id="932083835">
      <w:bodyDiv w:val="1"/>
      <w:marLeft w:val="0"/>
      <w:marRight w:val="0"/>
      <w:marTop w:val="0"/>
      <w:marBottom w:val="0"/>
      <w:divBdr>
        <w:top w:val="none" w:sz="0" w:space="0" w:color="auto"/>
        <w:left w:val="none" w:sz="0" w:space="0" w:color="auto"/>
        <w:bottom w:val="none" w:sz="0" w:space="0" w:color="auto"/>
        <w:right w:val="none" w:sz="0" w:space="0" w:color="auto"/>
      </w:divBdr>
    </w:div>
    <w:div w:id="948707547">
      <w:bodyDiv w:val="1"/>
      <w:marLeft w:val="0"/>
      <w:marRight w:val="0"/>
      <w:marTop w:val="0"/>
      <w:marBottom w:val="0"/>
      <w:divBdr>
        <w:top w:val="none" w:sz="0" w:space="0" w:color="auto"/>
        <w:left w:val="none" w:sz="0" w:space="0" w:color="auto"/>
        <w:bottom w:val="none" w:sz="0" w:space="0" w:color="auto"/>
        <w:right w:val="none" w:sz="0" w:space="0" w:color="auto"/>
      </w:divBdr>
    </w:div>
    <w:div w:id="948779502">
      <w:bodyDiv w:val="1"/>
      <w:marLeft w:val="0"/>
      <w:marRight w:val="0"/>
      <w:marTop w:val="0"/>
      <w:marBottom w:val="0"/>
      <w:divBdr>
        <w:top w:val="none" w:sz="0" w:space="0" w:color="auto"/>
        <w:left w:val="none" w:sz="0" w:space="0" w:color="auto"/>
        <w:bottom w:val="none" w:sz="0" w:space="0" w:color="auto"/>
        <w:right w:val="none" w:sz="0" w:space="0" w:color="auto"/>
      </w:divBdr>
      <w:divsChild>
        <w:div w:id="1539506484">
          <w:marLeft w:val="0"/>
          <w:marRight w:val="0"/>
          <w:marTop w:val="0"/>
          <w:marBottom w:val="0"/>
          <w:divBdr>
            <w:top w:val="none" w:sz="0" w:space="0" w:color="auto"/>
            <w:left w:val="none" w:sz="0" w:space="0" w:color="auto"/>
            <w:bottom w:val="none" w:sz="0" w:space="0" w:color="auto"/>
            <w:right w:val="none" w:sz="0" w:space="0" w:color="auto"/>
          </w:divBdr>
        </w:div>
      </w:divsChild>
    </w:div>
    <w:div w:id="1013072028">
      <w:bodyDiv w:val="1"/>
      <w:marLeft w:val="0"/>
      <w:marRight w:val="0"/>
      <w:marTop w:val="0"/>
      <w:marBottom w:val="0"/>
      <w:divBdr>
        <w:top w:val="none" w:sz="0" w:space="0" w:color="auto"/>
        <w:left w:val="none" w:sz="0" w:space="0" w:color="auto"/>
        <w:bottom w:val="none" w:sz="0" w:space="0" w:color="auto"/>
        <w:right w:val="none" w:sz="0" w:space="0" w:color="auto"/>
      </w:divBdr>
    </w:div>
    <w:div w:id="1108819980">
      <w:bodyDiv w:val="1"/>
      <w:marLeft w:val="0"/>
      <w:marRight w:val="0"/>
      <w:marTop w:val="0"/>
      <w:marBottom w:val="0"/>
      <w:divBdr>
        <w:top w:val="none" w:sz="0" w:space="0" w:color="auto"/>
        <w:left w:val="none" w:sz="0" w:space="0" w:color="auto"/>
        <w:bottom w:val="none" w:sz="0" w:space="0" w:color="auto"/>
        <w:right w:val="none" w:sz="0" w:space="0" w:color="auto"/>
      </w:divBdr>
    </w:div>
    <w:div w:id="1178233986">
      <w:bodyDiv w:val="1"/>
      <w:marLeft w:val="0"/>
      <w:marRight w:val="0"/>
      <w:marTop w:val="0"/>
      <w:marBottom w:val="0"/>
      <w:divBdr>
        <w:top w:val="none" w:sz="0" w:space="0" w:color="auto"/>
        <w:left w:val="none" w:sz="0" w:space="0" w:color="auto"/>
        <w:bottom w:val="none" w:sz="0" w:space="0" w:color="auto"/>
        <w:right w:val="none" w:sz="0" w:space="0" w:color="auto"/>
      </w:divBdr>
    </w:div>
    <w:div w:id="1251541401">
      <w:bodyDiv w:val="1"/>
      <w:marLeft w:val="0"/>
      <w:marRight w:val="0"/>
      <w:marTop w:val="0"/>
      <w:marBottom w:val="0"/>
      <w:divBdr>
        <w:top w:val="none" w:sz="0" w:space="0" w:color="auto"/>
        <w:left w:val="none" w:sz="0" w:space="0" w:color="auto"/>
        <w:bottom w:val="none" w:sz="0" w:space="0" w:color="auto"/>
        <w:right w:val="none" w:sz="0" w:space="0" w:color="auto"/>
      </w:divBdr>
    </w:div>
    <w:div w:id="1292439944">
      <w:bodyDiv w:val="1"/>
      <w:marLeft w:val="0"/>
      <w:marRight w:val="0"/>
      <w:marTop w:val="0"/>
      <w:marBottom w:val="0"/>
      <w:divBdr>
        <w:top w:val="none" w:sz="0" w:space="0" w:color="auto"/>
        <w:left w:val="none" w:sz="0" w:space="0" w:color="auto"/>
        <w:bottom w:val="none" w:sz="0" w:space="0" w:color="auto"/>
        <w:right w:val="none" w:sz="0" w:space="0" w:color="auto"/>
      </w:divBdr>
    </w:div>
    <w:div w:id="1326275575">
      <w:bodyDiv w:val="1"/>
      <w:marLeft w:val="0"/>
      <w:marRight w:val="0"/>
      <w:marTop w:val="0"/>
      <w:marBottom w:val="0"/>
      <w:divBdr>
        <w:top w:val="none" w:sz="0" w:space="0" w:color="auto"/>
        <w:left w:val="none" w:sz="0" w:space="0" w:color="auto"/>
        <w:bottom w:val="none" w:sz="0" w:space="0" w:color="auto"/>
        <w:right w:val="none" w:sz="0" w:space="0" w:color="auto"/>
      </w:divBdr>
    </w:div>
    <w:div w:id="1330017323">
      <w:bodyDiv w:val="1"/>
      <w:marLeft w:val="0"/>
      <w:marRight w:val="0"/>
      <w:marTop w:val="0"/>
      <w:marBottom w:val="0"/>
      <w:divBdr>
        <w:top w:val="none" w:sz="0" w:space="0" w:color="auto"/>
        <w:left w:val="none" w:sz="0" w:space="0" w:color="auto"/>
        <w:bottom w:val="none" w:sz="0" w:space="0" w:color="auto"/>
        <w:right w:val="none" w:sz="0" w:space="0" w:color="auto"/>
      </w:divBdr>
    </w:div>
    <w:div w:id="1357660755">
      <w:bodyDiv w:val="1"/>
      <w:marLeft w:val="0"/>
      <w:marRight w:val="0"/>
      <w:marTop w:val="0"/>
      <w:marBottom w:val="0"/>
      <w:divBdr>
        <w:top w:val="none" w:sz="0" w:space="0" w:color="auto"/>
        <w:left w:val="none" w:sz="0" w:space="0" w:color="auto"/>
        <w:bottom w:val="none" w:sz="0" w:space="0" w:color="auto"/>
        <w:right w:val="none" w:sz="0" w:space="0" w:color="auto"/>
      </w:divBdr>
    </w:div>
    <w:div w:id="1393310310">
      <w:bodyDiv w:val="1"/>
      <w:marLeft w:val="0"/>
      <w:marRight w:val="0"/>
      <w:marTop w:val="0"/>
      <w:marBottom w:val="0"/>
      <w:divBdr>
        <w:top w:val="none" w:sz="0" w:space="0" w:color="auto"/>
        <w:left w:val="none" w:sz="0" w:space="0" w:color="auto"/>
        <w:bottom w:val="none" w:sz="0" w:space="0" w:color="auto"/>
        <w:right w:val="none" w:sz="0" w:space="0" w:color="auto"/>
      </w:divBdr>
    </w:div>
    <w:div w:id="1483963390">
      <w:bodyDiv w:val="1"/>
      <w:marLeft w:val="0"/>
      <w:marRight w:val="0"/>
      <w:marTop w:val="0"/>
      <w:marBottom w:val="0"/>
      <w:divBdr>
        <w:top w:val="none" w:sz="0" w:space="0" w:color="auto"/>
        <w:left w:val="none" w:sz="0" w:space="0" w:color="auto"/>
        <w:bottom w:val="none" w:sz="0" w:space="0" w:color="auto"/>
        <w:right w:val="none" w:sz="0" w:space="0" w:color="auto"/>
      </w:divBdr>
    </w:div>
    <w:div w:id="1512640059">
      <w:bodyDiv w:val="1"/>
      <w:marLeft w:val="0"/>
      <w:marRight w:val="0"/>
      <w:marTop w:val="0"/>
      <w:marBottom w:val="0"/>
      <w:divBdr>
        <w:top w:val="none" w:sz="0" w:space="0" w:color="auto"/>
        <w:left w:val="none" w:sz="0" w:space="0" w:color="auto"/>
        <w:bottom w:val="none" w:sz="0" w:space="0" w:color="auto"/>
        <w:right w:val="none" w:sz="0" w:space="0" w:color="auto"/>
      </w:divBdr>
      <w:divsChild>
        <w:div w:id="86200879">
          <w:marLeft w:val="0"/>
          <w:marRight w:val="0"/>
          <w:marTop w:val="0"/>
          <w:marBottom w:val="0"/>
          <w:divBdr>
            <w:top w:val="none" w:sz="0" w:space="0" w:color="auto"/>
            <w:left w:val="none" w:sz="0" w:space="0" w:color="auto"/>
            <w:bottom w:val="none" w:sz="0" w:space="0" w:color="auto"/>
            <w:right w:val="none" w:sz="0" w:space="0" w:color="auto"/>
          </w:divBdr>
        </w:div>
        <w:div w:id="1806581479">
          <w:marLeft w:val="0"/>
          <w:marRight w:val="0"/>
          <w:marTop w:val="0"/>
          <w:marBottom w:val="0"/>
          <w:divBdr>
            <w:top w:val="none" w:sz="0" w:space="0" w:color="auto"/>
            <w:left w:val="none" w:sz="0" w:space="0" w:color="auto"/>
            <w:bottom w:val="none" w:sz="0" w:space="0" w:color="auto"/>
            <w:right w:val="none" w:sz="0" w:space="0" w:color="auto"/>
          </w:divBdr>
        </w:div>
        <w:div w:id="855113877">
          <w:marLeft w:val="0"/>
          <w:marRight w:val="0"/>
          <w:marTop w:val="0"/>
          <w:marBottom w:val="0"/>
          <w:divBdr>
            <w:top w:val="none" w:sz="0" w:space="0" w:color="auto"/>
            <w:left w:val="none" w:sz="0" w:space="0" w:color="auto"/>
            <w:bottom w:val="none" w:sz="0" w:space="0" w:color="auto"/>
            <w:right w:val="none" w:sz="0" w:space="0" w:color="auto"/>
          </w:divBdr>
        </w:div>
        <w:div w:id="1759672302">
          <w:marLeft w:val="0"/>
          <w:marRight w:val="0"/>
          <w:marTop w:val="0"/>
          <w:marBottom w:val="0"/>
          <w:divBdr>
            <w:top w:val="none" w:sz="0" w:space="0" w:color="auto"/>
            <w:left w:val="none" w:sz="0" w:space="0" w:color="auto"/>
            <w:bottom w:val="none" w:sz="0" w:space="0" w:color="auto"/>
            <w:right w:val="none" w:sz="0" w:space="0" w:color="auto"/>
          </w:divBdr>
        </w:div>
        <w:div w:id="2125685588">
          <w:marLeft w:val="0"/>
          <w:marRight w:val="0"/>
          <w:marTop w:val="0"/>
          <w:marBottom w:val="0"/>
          <w:divBdr>
            <w:top w:val="none" w:sz="0" w:space="0" w:color="auto"/>
            <w:left w:val="none" w:sz="0" w:space="0" w:color="auto"/>
            <w:bottom w:val="none" w:sz="0" w:space="0" w:color="auto"/>
            <w:right w:val="none" w:sz="0" w:space="0" w:color="auto"/>
          </w:divBdr>
        </w:div>
        <w:div w:id="985862708">
          <w:marLeft w:val="0"/>
          <w:marRight w:val="0"/>
          <w:marTop w:val="0"/>
          <w:marBottom w:val="0"/>
          <w:divBdr>
            <w:top w:val="none" w:sz="0" w:space="0" w:color="auto"/>
            <w:left w:val="none" w:sz="0" w:space="0" w:color="auto"/>
            <w:bottom w:val="none" w:sz="0" w:space="0" w:color="auto"/>
            <w:right w:val="none" w:sz="0" w:space="0" w:color="auto"/>
          </w:divBdr>
        </w:div>
        <w:div w:id="1513180208">
          <w:marLeft w:val="0"/>
          <w:marRight w:val="0"/>
          <w:marTop w:val="0"/>
          <w:marBottom w:val="0"/>
          <w:divBdr>
            <w:top w:val="none" w:sz="0" w:space="0" w:color="auto"/>
            <w:left w:val="none" w:sz="0" w:space="0" w:color="auto"/>
            <w:bottom w:val="none" w:sz="0" w:space="0" w:color="auto"/>
            <w:right w:val="none" w:sz="0" w:space="0" w:color="auto"/>
          </w:divBdr>
        </w:div>
        <w:div w:id="2032946439">
          <w:marLeft w:val="0"/>
          <w:marRight w:val="0"/>
          <w:marTop w:val="0"/>
          <w:marBottom w:val="0"/>
          <w:divBdr>
            <w:top w:val="none" w:sz="0" w:space="0" w:color="auto"/>
            <w:left w:val="none" w:sz="0" w:space="0" w:color="auto"/>
            <w:bottom w:val="none" w:sz="0" w:space="0" w:color="auto"/>
            <w:right w:val="none" w:sz="0" w:space="0" w:color="auto"/>
          </w:divBdr>
        </w:div>
        <w:div w:id="108360297">
          <w:marLeft w:val="0"/>
          <w:marRight w:val="0"/>
          <w:marTop w:val="0"/>
          <w:marBottom w:val="0"/>
          <w:divBdr>
            <w:top w:val="none" w:sz="0" w:space="0" w:color="auto"/>
            <w:left w:val="none" w:sz="0" w:space="0" w:color="auto"/>
            <w:bottom w:val="none" w:sz="0" w:space="0" w:color="auto"/>
            <w:right w:val="none" w:sz="0" w:space="0" w:color="auto"/>
          </w:divBdr>
        </w:div>
        <w:div w:id="1156846430">
          <w:marLeft w:val="0"/>
          <w:marRight w:val="0"/>
          <w:marTop w:val="0"/>
          <w:marBottom w:val="0"/>
          <w:divBdr>
            <w:top w:val="none" w:sz="0" w:space="0" w:color="auto"/>
            <w:left w:val="none" w:sz="0" w:space="0" w:color="auto"/>
            <w:bottom w:val="none" w:sz="0" w:space="0" w:color="auto"/>
            <w:right w:val="none" w:sz="0" w:space="0" w:color="auto"/>
          </w:divBdr>
        </w:div>
        <w:div w:id="1567758449">
          <w:marLeft w:val="0"/>
          <w:marRight w:val="0"/>
          <w:marTop w:val="0"/>
          <w:marBottom w:val="0"/>
          <w:divBdr>
            <w:top w:val="none" w:sz="0" w:space="0" w:color="auto"/>
            <w:left w:val="none" w:sz="0" w:space="0" w:color="auto"/>
            <w:bottom w:val="none" w:sz="0" w:space="0" w:color="auto"/>
            <w:right w:val="none" w:sz="0" w:space="0" w:color="auto"/>
          </w:divBdr>
        </w:div>
        <w:div w:id="649674030">
          <w:marLeft w:val="0"/>
          <w:marRight w:val="0"/>
          <w:marTop w:val="0"/>
          <w:marBottom w:val="0"/>
          <w:divBdr>
            <w:top w:val="none" w:sz="0" w:space="0" w:color="auto"/>
            <w:left w:val="none" w:sz="0" w:space="0" w:color="auto"/>
            <w:bottom w:val="none" w:sz="0" w:space="0" w:color="auto"/>
            <w:right w:val="none" w:sz="0" w:space="0" w:color="auto"/>
          </w:divBdr>
        </w:div>
        <w:div w:id="191265478">
          <w:marLeft w:val="0"/>
          <w:marRight w:val="0"/>
          <w:marTop w:val="0"/>
          <w:marBottom w:val="0"/>
          <w:divBdr>
            <w:top w:val="none" w:sz="0" w:space="0" w:color="auto"/>
            <w:left w:val="none" w:sz="0" w:space="0" w:color="auto"/>
            <w:bottom w:val="none" w:sz="0" w:space="0" w:color="auto"/>
            <w:right w:val="none" w:sz="0" w:space="0" w:color="auto"/>
          </w:divBdr>
        </w:div>
        <w:div w:id="854425206">
          <w:marLeft w:val="0"/>
          <w:marRight w:val="0"/>
          <w:marTop w:val="0"/>
          <w:marBottom w:val="0"/>
          <w:divBdr>
            <w:top w:val="none" w:sz="0" w:space="0" w:color="auto"/>
            <w:left w:val="none" w:sz="0" w:space="0" w:color="auto"/>
            <w:bottom w:val="none" w:sz="0" w:space="0" w:color="auto"/>
            <w:right w:val="none" w:sz="0" w:space="0" w:color="auto"/>
          </w:divBdr>
        </w:div>
        <w:div w:id="1460106313">
          <w:marLeft w:val="0"/>
          <w:marRight w:val="0"/>
          <w:marTop w:val="0"/>
          <w:marBottom w:val="0"/>
          <w:divBdr>
            <w:top w:val="none" w:sz="0" w:space="0" w:color="auto"/>
            <w:left w:val="none" w:sz="0" w:space="0" w:color="auto"/>
            <w:bottom w:val="none" w:sz="0" w:space="0" w:color="auto"/>
            <w:right w:val="none" w:sz="0" w:space="0" w:color="auto"/>
          </w:divBdr>
        </w:div>
        <w:div w:id="1201477887">
          <w:marLeft w:val="0"/>
          <w:marRight w:val="0"/>
          <w:marTop w:val="0"/>
          <w:marBottom w:val="0"/>
          <w:divBdr>
            <w:top w:val="none" w:sz="0" w:space="0" w:color="auto"/>
            <w:left w:val="none" w:sz="0" w:space="0" w:color="auto"/>
            <w:bottom w:val="none" w:sz="0" w:space="0" w:color="auto"/>
            <w:right w:val="none" w:sz="0" w:space="0" w:color="auto"/>
          </w:divBdr>
        </w:div>
        <w:div w:id="1749493584">
          <w:marLeft w:val="0"/>
          <w:marRight w:val="0"/>
          <w:marTop w:val="0"/>
          <w:marBottom w:val="0"/>
          <w:divBdr>
            <w:top w:val="none" w:sz="0" w:space="0" w:color="auto"/>
            <w:left w:val="none" w:sz="0" w:space="0" w:color="auto"/>
            <w:bottom w:val="none" w:sz="0" w:space="0" w:color="auto"/>
            <w:right w:val="none" w:sz="0" w:space="0" w:color="auto"/>
          </w:divBdr>
        </w:div>
        <w:div w:id="916747750">
          <w:marLeft w:val="0"/>
          <w:marRight w:val="0"/>
          <w:marTop w:val="0"/>
          <w:marBottom w:val="0"/>
          <w:divBdr>
            <w:top w:val="none" w:sz="0" w:space="0" w:color="auto"/>
            <w:left w:val="none" w:sz="0" w:space="0" w:color="auto"/>
            <w:bottom w:val="none" w:sz="0" w:space="0" w:color="auto"/>
            <w:right w:val="none" w:sz="0" w:space="0" w:color="auto"/>
          </w:divBdr>
        </w:div>
        <w:div w:id="2060322845">
          <w:marLeft w:val="0"/>
          <w:marRight w:val="0"/>
          <w:marTop w:val="0"/>
          <w:marBottom w:val="0"/>
          <w:divBdr>
            <w:top w:val="none" w:sz="0" w:space="0" w:color="auto"/>
            <w:left w:val="none" w:sz="0" w:space="0" w:color="auto"/>
            <w:bottom w:val="none" w:sz="0" w:space="0" w:color="auto"/>
            <w:right w:val="none" w:sz="0" w:space="0" w:color="auto"/>
          </w:divBdr>
        </w:div>
        <w:div w:id="1519462863">
          <w:marLeft w:val="0"/>
          <w:marRight w:val="0"/>
          <w:marTop w:val="0"/>
          <w:marBottom w:val="0"/>
          <w:divBdr>
            <w:top w:val="none" w:sz="0" w:space="0" w:color="auto"/>
            <w:left w:val="none" w:sz="0" w:space="0" w:color="auto"/>
            <w:bottom w:val="none" w:sz="0" w:space="0" w:color="auto"/>
            <w:right w:val="none" w:sz="0" w:space="0" w:color="auto"/>
          </w:divBdr>
        </w:div>
        <w:div w:id="417672154">
          <w:marLeft w:val="0"/>
          <w:marRight w:val="0"/>
          <w:marTop w:val="0"/>
          <w:marBottom w:val="0"/>
          <w:divBdr>
            <w:top w:val="none" w:sz="0" w:space="0" w:color="auto"/>
            <w:left w:val="none" w:sz="0" w:space="0" w:color="auto"/>
            <w:bottom w:val="none" w:sz="0" w:space="0" w:color="auto"/>
            <w:right w:val="none" w:sz="0" w:space="0" w:color="auto"/>
          </w:divBdr>
        </w:div>
        <w:div w:id="1770928563">
          <w:marLeft w:val="0"/>
          <w:marRight w:val="0"/>
          <w:marTop w:val="0"/>
          <w:marBottom w:val="0"/>
          <w:divBdr>
            <w:top w:val="none" w:sz="0" w:space="0" w:color="auto"/>
            <w:left w:val="none" w:sz="0" w:space="0" w:color="auto"/>
            <w:bottom w:val="none" w:sz="0" w:space="0" w:color="auto"/>
            <w:right w:val="none" w:sz="0" w:space="0" w:color="auto"/>
          </w:divBdr>
        </w:div>
        <w:div w:id="581725207">
          <w:marLeft w:val="0"/>
          <w:marRight w:val="0"/>
          <w:marTop w:val="0"/>
          <w:marBottom w:val="0"/>
          <w:divBdr>
            <w:top w:val="none" w:sz="0" w:space="0" w:color="auto"/>
            <w:left w:val="none" w:sz="0" w:space="0" w:color="auto"/>
            <w:bottom w:val="none" w:sz="0" w:space="0" w:color="auto"/>
            <w:right w:val="none" w:sz="0" w:space="0" w:color="auto"/>
          </w:divBdr>
        </w:div>
      </w:divsChild>
    </w:div>
    <w:div w:id="1512716222">
      <w:bodyDiv w:val="1"/>
      <w:marLeft w:val="0"/>
      <w:marRight w:val="0"/>
      <w:marTop w:val="0"/>
      <w:marBottom w:val="0"/>
      <w:divBdr>
        <w:top w:val="none" w:sz="0" w:space="0" w:color="auto"/>
        <w:left w:val="none" w:sz="0" w:space="0" w:color="auto"/>
        <w:bottom w:val="none" w:sz="0" w:space="0" w:color="auto"/>
        <w:right w:val="none" w:sz="0" w:space="0" w:color="auto"/>
      </w:divBdr>
    </w:div>
    <w:div w:id="1565217339">
      <w:bodyDiv w:val="1"/>
      <w:marLeft w:val="0"/>
      <w:marRight w:val="0"/>
      <w:marTop w:val="0"/>
      <w:marBottom w:val="0"/>
      <w:divBdr>
        <w:top w:val="none" w:sz="0" w:space="0" w:color="auto"/>
        <w:left w:val="none" w:sz="0" w:space="0" w:color="auto"/>
        <w:bottom w:val="none" w:sz="0" w:space="0" w:color="auto"/>
        <w:right w:val="none" w:sz="0" w:space="0" w:color="auto"/>
      </w:divBdr>
    </w:div>
    <w:div w:id="1614245031">
      <w:bodyDiv w:val="1"/>
      <w:marLeft w:val="0"/>
      <w:marRight w:val="0"/>
      <w:marTop w:val="0"/>
      <w:marBottom w:val="0"/>
      <w:divBdr>
        <w:top w:val="none" w:sz="0" w:space="0" w:color="auto"/>
        <w:left w:val="none" w:sz="0" w:space="0" w:color="auto"/>
        <w:bottom w:val="none" w:sz="0" w:space="0" w:color="auto"/>
        <w:right w:val="none" w:sz="0" w:space="0" w:color="auto"/>
      </w:divBdr>
    </w:div>
    <w:div w:id="1629582297">
      <w:bodyDiv w:val="1"/>
      <w:marLeft w:val="0"/>
      <w:marRight w:val="0"/>
      <w:marTop w:val="0"/>
      <w:marBottom w:val="0"/>
      <w:divBdr>
        <w:top w:val="none" w:sz="0" w:space="0" w:color="auto"/>
        <w:left w:val="none" w:sz="0" w:space="0" w:color="auto"/>
        <w:bottom w:val="none" w:sz="0" w:space="0" w:color="auto"/>
        <w:right w:val="none" w:sz="0" w:space="0" w:color="auto"/>
      </w:divBdr>
    </w:div>
    <w:div w:id="1792243915">
      <w:bodyDiv w:val="1"/>
      <w:marLeft w:val="0"/>
      <w:marRight w:val="0"/>
      <w:marTop w:val="0"/>
      <w:marBottom w:val="0"/>
      <w:divBdr>
        <w:top w:val="none" w:sz="0" w:space="0" w:color="auto"/>
        <w:left w:val="none" w:sz="0" w:space="0" w:color="auto"/>
        <w:bottom w:val="none" w:sz="0" w:space="0" w:color="auto"/>
        <w:right w:val="none" w:sz="0" w:space="0" w:color="auto"/>
      </w:divBdr>
    </w:div>
    <w:div w:id="1825270564">
      <w:bodyDiv w:val="1"/>
      <w:marLeft w:val="0"/>
      <w:marRight w:val="0"/>
      <w:marTop w:val="0"/>
      <w:marBottom w:val="0"/>
      <w:divBdr>
        <w:top w:val="none" w:sz="0" w:space="0" w:color="auto"/>
        <w:left w:val="none" w:sz="0" w:space="0" w:color="auto"/>
        <w:bottom w:val="none" w:sz="0" w:space="0" w:color="auto"/>
        <w:right w:val="none" w:sz="0" w:space="0" w:color="auto"/>
      </w:divBdr>
    </w:div>
    <w:div w:id="1871264561">
      <w:bodyDiv w:val="1"/>
      <w:marLeft w:val="0"/>
      <w:marRight w:val="0"/>
      <w:marTop w:val="0"/>
      <w:marBottom w:val="0"/>
      <w:divBdr>
        <w:top w:val="none" w:sz="0" w:space="0" w:color="auto"/>
        <w:left w:val="none" w:sz="0" w:space="0" w:color="auto"/>
        <w:bottom w:val="none" w:sz="0" w:space="0" w:color="auto"/>
        <w:right w:val="none" w:sz="0" w:space="0" w:color="auto"/>
      </w:divBdr>
    </w:div>
    <w:div w:id="1877501254">
      <w:bodyDiv w:val="1"/>
      <w:marLeft w:val="0"/>
      <w:marRight w:val="0"/>
      <w:marTop w:val="0"/>
      <w:marBottom w:val="0"/>
      <w:divBdr>
        <w:top w:val="none" w:sz="0" w:space="0" w:color="auto"/>
        <w:left w:val="none" w:sz="0" w:space="0" w:color="auto"/>
        <w:bottom w:val="none" w:sz="0" w:space="0" w:color="auto"/>
        <w:right w:val="none" w:sz="0" w:space="0" w:color="auto"/>
      </w:divBdr>
    </w:div>
    <w:div w:id="1912962419">
      <w:bodyDiv w:val="1"/>
      <w:marLeft w:val="0"/>
      <w:marRight w:val="0"/>
      <w:marTop w:val="0"/>
      <w:marBottom w:val="0"/>
      <w:divBdr>
        <w:top w:val="none" w:sz="0" w:space="0" w:color="auto"/>
        <w:left w:val="none" w:sz="0" w:space="0" w:color="auto"/>
        <w:bottom w:val="none" w:sz="0" w:space="0" w:color="auto"/>
        <w:right w:val="none" w:sz="0" w:space="0" w:color="auto"/>
      </w:divBdr>
    </w:div>
    <w:div w:id="2075813135">
      <w:bodyDiv w:val="1"/>
      <w:marLeft w:val="0"/>
      <w:marRight w:val="0"/>
      <w:marTop w:val="0"/>
      <w:marBottom w:val="0"/>
      <w:divBdr>
        <w:top w:val="none" w:sz="0" w:space="0" w:color="auto"/>
        <w:left w:val="none" w:sz="0" w:space="0" w:color="auto"/>
        <w:bottom w:val="none" w:sz="0" w:space="0" w:color="auto"/>
        <w:right w:val="none" w:sz="0" w:space="0" w:color="auto"/>
      </w:divBdr>
    </w:div>
    <w:div w:id="2080445540">
      <w:bodyDiv w:val="1"/>
      <w:marLeft w:val="0"/>
      <w:marRight w:val="0"/>
      <w:marTop w:val="0"/>
      <w:marBottom w:val="0"/>
      <w:divBdr>
        <w:top w:val="none" w:sz="0" w:space="0" w:color="auto"/>
        <w:left w:val="none" w:sz="0" w:space="0" w:color="auto"/>
        <w:bottom w:val="none" w:sz="0" w:space="0" w:color="auto"/>
        <w:right w:val="none" w:sz="0" w:space="0" w:color="auto"/>
      </w:divBdr>
    </w:div>
    <w:div w:id="2129886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fontTable" Target="fontTable.xml"/></Relationships>
</file>

<file path=word/theme/theme1.xml><?xml version="1.0" encoding="utf-8"?>
<a:theme xmlns:a="http://schemas.openxmlformats.org/drawingml/2006/main" name="KLA Bianco Confidential">
  <a:themeElements>
    <a:clrScheme name="KLA colorset">
      <a:dk1>
        <a:srgbClr val="0C0C12"/>
      </a:dk1>
      <a:lt1>
        <a:srgbClr val="FFFFFF"/>
      </a:lt1>
      <a:dk2>
        <a:srgbClr val="41007F"/>
      </a:dk2>
      <a:lt2>
        <a:srgbClr val="5A5A64"/>
      </a:lt2>
      <a:accent1>
        <a:srgbClr val="50DD3F"/>
      </a:accent1>
      <a:accent2>
        <a:srgbClr val="FF6400"/>
      </a:accent2>
      <a:accent3>
        <a:srgbClr val="00A7E1"/>
      </a:accent3>
      <a:accent4>
        <a:srgbClr val="FFAF00"/>
      </a:accent4>
      <a:accent5>
        <a:srgbClr val="F01E69"/>
      </a:accent5>
      <a:accent6>
        <a:srgbClr val="AA1DD5"/>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ln>
          <a:noFill/>
        </a:ln>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defPPr algn="ctr">
          <a:defRPr/>
        </a:defPPr>
      </a:lstStyle>
      <a:style>
        <a:lnRef idx="2">
          <a:schemeClr val="accent1">
            <a:shade val="50000"/>
          </a:schemeClr>
        </a:lnRef>
        <a:fillRef idx="1">
          <a:schemeClr val="accent1"/>
        </a:fillRef>
        <a:effectRef idx="0">
          <a:schemeClr val="accent1"/>
        </a:effectRef>
        <a:fontRef idx="minor">
          <a:schemeClr val="lt1"/>
        </a:fontRef>
      </a:style>
    </a:spDef>
    <a:lnDef>
      <a:spPr>
        <a:ln>
          <a:solidFill>
            <a:schemeClr val="bg2"/>
          </a:solidFill>
        </a:ln>
      </a:spPr>
      <a:bodyPr/>
      <a:lstStyle/>
      <a:style>
        <a:lnRef idx="1">
          <a:schemeClr val="accent1"/>
        </a:lnRef>
        <a:fillRef idx="0">
          <a:schemeClr val="accent1"/>
        </a:fillRef>
        <a:effectRef idx="0">
          <a:schemeClr val="accent1"/>
        </a:effectRef>
        <a:fontRef idx="minor">
          <a:schemeClr val="tx1"/>
        </a:fontRef>
      </a:style>
    </a:lnDef>
    <a:txDef>
      <a:spPr>
        <a:noFill/>
      </a:spPr>
      <a:bodyPr wrap="square" rtlCol="0" anchor="ctr">
        <a:noAutofit/>
      </a:bodyPr>
      <a:lstStyle>
        <a:defPPr algn="l">
          <a:defRPr dirty="0" smtClean="0"/>
        </a:defPPr>
      </a:lstStyle>
    </a:txDef>
  </a:objectDefaults>
  <a:extraClrSchemeLst/>
  <a:extLst>
    <a:ext uri="{05A4C25C-085E-4340-85A3-A5531E510DB2}">
      <thm15:themeFamily xmlns:thm15="http://schemas.microsoft.com/office/thememl/2012/main" name="KLA Bianco Confidential" id="{AA1FAD31-9EE7-4A96-8472-16DB00B01E4D}" vid="{E5BD2122-1C2A-415C-AE32-E76A825AA22C}"/>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DA3A68-86AD-4476-BFC1-2C741B31A38E}">
  <ds:schemaRefs>
    <ds:schemaRef ds:uri="http://schemas.openxmlformats.org/officeDocument/2006/bibliography"/>
  </ds:schemaRefs>
</ds:datastoreItem>
</file>

<file path=docMetadata/LabelInfo.xml><?xml version="1.0" encoding="utf-8"?>
<clbl:labelList xmlns:clbl="http://schemas.microsoft.com/office/2020/mipLabelMetadata">
  <clbl:label id="{cf75356e-fe8e-498d-be4b-37ec8fbf04cf}" enabled="0" method="" siteId="{cf75356e-fe8e-498d-be4b-37ec8fbf04cf}" removed="1"/>
</clbl:labelList>
</file>

<file path=docProps/app.xml><?xml version="1.0" encoding="utf-8"?>
<Properties xmlns="http://schemas.openxmlformats.org/officeDocument/2006/extended-properties" xmlns:vt="http://schemas.openxmlformats.org/officeDocument/2006/docPropsVTypes">
  <Template>Normal.dotm</Template>
  <TotalTime>1568</TotalTime>
  <Pages>51</Pages>
  <Words>8163</Words>
  <Characters>46531</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KLA Corp.</Company>
  <LinksUpToDate>false</LinksUpToDate>
  <CharactersWithSpaces>54585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Andrew</dc:creator>
  <cp:keywords/>
  <dc:description/>
  <cp:lastModifiedBy>Johnson, Andrew</cp:lastModifiedBy>
  <cp:revision>599</cp:revision>
  <dcterms:created xsi:type="dcterms:W3CDTF">2026-02-09T14:28:00Z</dcterms:created>
  <dcterms:modified xsi:type="dcterms:W3CDTF">2026-05-04T19:13:00Z</dcterms:modified>
</cp:coreProperties>
</file>