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111DA" w14:textId="77777777" w:rsidR="00C6212F" w:rsidRDefault="00C6212F">
      <w:pPr>
        <w:spacing w:line="360" w:lineRule="auto"/>
        <w:jc w:val="center"/>
        <w:rPr>
          <w:rFonts w:ascii="Times New Roman" w:eastAsia="Times New Roman" w:hAnsi="Times New Roman" w:cs="Times New Roman"/>
          <w:b/>
          <w:sz w:val="32"/>
          <w:szCs w:val="32"/>
        </w:rPr>
      </w:pPr>
    </w:p>
    <w:p w14:paraId="527111DB" w14:textId="77777777" w:rsidR="00C6212F" w:rsidRDefault="00C6212F">
      <w:pPr>
        <w:spacing w:line="360" w:lineRule="auto"/>
        <w:jc w:val="center"/>
        <w:rPr>
          <w:rFonts w:ascii="Times New Roman" w:eastAsia="Times New Roman" w:hAnsi="Times New Roman" w:cs="Times New Roman"/>
          <w:b/>
          <w:sz w:val="32"/>
          <w:szCs w:val="32"/>
        </w:rPr>
      </w:pPr>
    </w:p>
    <w:p w14:paraId="527111DC" w14:textId="77777777" w:rsidR="00C6212F" w:rsidRDefault="00C6212F">
      <w:pPr>
        <w:spacing w:line="360" w:lineRule="auto"/>
        <w:jc w:val="center"/>
        <w:rPr>
          <w:rFonts w:ascii="Times New Roman" w:eastAsia="Times New Roman" w:hAnsi="Times New Roman" w:cs="Times New Roman"/>
          <w:b/>
          <w:sz w:val="32"/>
          <w:szCs w:val="32"/>
        </w:rPr>
      </w:pPr>
    </w:p>
    <w:p w14:paraId="527111DD" w14:textId="77777777" w:rsidR="00C6212F" w:rsidRDefault="00C6212F">
      <w:pPr>
        <w:spacing w:line="360" w:lineRule="auto"/>
        <w:jc w:val="center"/>
        <w:rPr>
          <w:rFonts w:ascii="Times New Roman" w:eastAsia="Times New Roman" w:hAnsi="Times New Roman" w:cs="Times New Roman"/>
          <w:b/>
          <w:sz w:val="32"/>
          <w:szCs w:val="32"/>
        </w:rPr>
      </w:pPr>
    </w:p>
    <w:p w14:paraId="527111DE" w14:textId="77777777" w:rsidR="00C6212F" w:rsidRDefault="00C6212F">
      <w:pPr>
        <w:spacing w:line="360" w:lineRule="auto"/>
        <w:jc w:val="center"/>
        <w:rPr>
          <w:rFonts w:ascii="Times New Roman" w:eastAsia="Times New Roman" w:hAnsi="Times New Roman" w:cs="Times New Roman"/>
          <w:b/>
          <w:sz w:val="32"/>
          <w:szCs w:val="32"/>
        </w:rPr>
      </w:pPr>
    </w:p>
    <w:p w14:paraId="527111DF" w14:textId="77777777" w:rsidR="00C6212F" w:rsidRDefault="00C6212F">
      <w:pPr>
        <w:spacing w:line="360" w:lineRule="auto"/>
        <w:jc w:val="center"/>
        <w:rPr>
          <w:rFonts w:ascii="Times New Roman" w:eastAsia="Times New Roman" w:hAnsi="Times New Roman" w:cs="Times New Roman"/>
          <w:b/>
          <w:sz w:val="32"/>
          <w:szCs w:val="32"/>
        </w:rPr>
      </w:pPr>
    </w:p>
    <w:p w14:paraId="527111E0" w14:textId="77777777" w:rsidR="00C6212F" w:rsidRDefault="00C6212F">
      <w:pPr>
        <w:spacing w:line="360" w:lineRule="auto"/>
        <w:jc w:val="center"/>
        <w:rPr>
          <w:rFonts w:ascii="Times New Roman" w:eastAsia="Times New Roman" w:hAnsi="Times New Roman" w:cs="Times New Roman"/>
          <w:b/>
          <w:sz w:val="32"/>
          <w:szCs w:val="32"/>
        </w:rPr>
      </w:pPr>
    </w:p>
    <w:p w14:paraId="527111E1" w14:textId="77777777" w:rsidR="00C6212F" w:rsidRDefault="00C6212F">
      <w:pPr>
        <w:spacing w:line="360" w:lineRule="auto"/>
        <w:jc w:val="center"/>
        <w:rPr>
          <w:rFonts w:ascii="Times New Roman" w:eastAsia="Times New Roman" w:hAnsi="Times New Roman" w:cs="Times New Roman"/>
          <w:b/>
          <w:sz w:val="32"/>
          <w:szCs w:val="32"/>
        </w:rPr>
      </w:pPr>
    </w:p>
    <w:p w14:paraId="527111E2" w14:textId="77777777" w:rsidR="00C6212F" w:rsidRDefault="00B81A8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title of the essay: A comparison of the marketing methods of two multinational hotel brands.</w:t>
      </w:r>
    </w:p>
    <w:p w14:paraId="527111E3" w14:textId="6AE39139" w:rsidR="00C6212F" w:rsidRDefault="00B81A82">
      <w:pPr>
        <w:spacing w:line="360" w:lineRule="auto"/>
        <w:jc w:val="center"/>
        <w:rPr>
          <w:rFonts w:ascii="Times New Roman" w:eastAsia="Times New Roman" w:hAnsi="Times New Roman" w:cs="Times New Roman"/>
          <w:b/>
          <w:sz w:val="32"/>
          <w:szCs w:val="32"/>
        </w:rPr>
      </w:pPr>
      <w:proofErr w:type="spellStart"/>
      <w:proofErr w:type="gramStart"/>
      <w:r>
        <w:rPr>
          <w:rFonts w:ascii="Times New Roman" w:eastAsia="Times New Roman" w:hAnsi="Times New Roman" w:cs="Times New Roman"/>
          <w:b/>
          <w:sz w:val="32"/>
          <w:szCs w:val="32"/>
        </w:rPr>
        <w:t>Name:</w:t>
      </w:r>
      <w:r w:rsidR="002F00CF">
        <w:rPr>
          <w:rFonts w:ascii="Times New Roman" w:eastAsia="Times New Roman" w:hAnsi="Times New Roman" w:cs="Times New Roman"/>
          <w:b/>
          <w:sz w:val="32"/>
          <w:szCs w:val="32"/>
        </w:rPr>
        <w:t>Catalin</w:t>
      </w:r>
      <w:proofErr w:type="spellEnd"/>
      <w:proofErr w:type="gramEnd"/>
      <w:r w:rsidR="002F00CF">
        <w:rPr>
          <w:rFonts w:ascii="Times New Roman" w:eastAsia="Times New Roman" w:hAnsi="Times New Roman" w:cs="Times New Roman"/>
          <w:b/>
          <w:sz w:val="32"/>
          <w:szCs w:val="32"/>
        </w:rPr>
        <w:t xml:space="preserve"> </w:t>
      </w:r>
      <w:proofErr w:type="spellStart"/>
      <w:r w:rsidR="002F00CF">
        <w:rPr>
          <w:rFonts w:ascii="Times New Roman" w:eastAsia="Times New Roman" w:hAnsi="Times New Roman" w:cs="Times New Roman"/>
          <w:b/>
          <w:sz w:val="32"/>
          <w:szCs w:val="32"/>
        </w:rPr>
        <w:t>Alexandru</w:t>
      </w:r>
      <w:proofErr w:type="spellEnd"/>
      <w:r w:rsidR="002F00CF">
        <w:rPr>
          <w:rFonts w:ascii="Times New Roman" w:eastAsia="Times New Roman" w:hAnsi="Times New Roman" w:cs="Times New Roman"/>
          <w:b/>
          <w:sz w:val="32"/>
          <w:szCs w:val="32"/>
        </w:rPr>
        <w:t xml:space="preserve"> Cocos</w:t>
      </w:r>
    </w:p>
    <w:p w14:paraId="527111E4" w14:textId="571938E1" w:rsidR="00C6212F" w:rsidRDefault="00B81A8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w:t>
      </w:r>
      <w:r w:rsidR="007B60CF">
        <w:rPr>
          <w:rFonts w:ascii="Times New Roman" w:eastAsia="Times New Roman" w:hAnsi="Times New Roman" w:cs="Times New Roman"/>
          <w:b/>
          <w:sz w:val="32"/>
          <w:szCs w:val="32"/>
        </w:rPr>
        <w:t>:</w:t>
      </w:r>
      <w:r w:rsidR="005B49E6">
        <w:rPr>
          <w:rFonts w:ascii="Times New Roman" w:eastAsia="Times New Roman" w:hAnsi="Times New Roman" w:cs="Times New Roman"/>
          <w:b/>
          <w:sz w:val="32"/>
          <w:szCs w:val="32"/>
        </w:rPr>
        <w:t>2214591</w:t>
      </w:r>
    </w:p>
    <w:p w14:paraId="527111E5" w14:textId="77777777" w:rsidR="00C6212F" w:rsidRDefault="00B81A82">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module title: Marketing Essentials BMIH4005</w:t>
      </w:r>
    </w:p>
    <w:p w14:paraId="527111E6" w14:textId="7D8AF765" w:rsidR="00C6212F" w:rsidRDefault="005B49E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w:t>
      </w:r>
      <w:r w:rsidR="00B81A82">
        <w:rPr>
          <w:rFonts w:ascii="Times New Roman" w:eastAsia="Times New Roman" w:hAnsi="Times New Roman" w:cs="Times New Roman"/>
          <w:b/>
          <w:sz w:val="32"/>
          <w:szCs w:val="32"/>
        </w:rPr>
        <w:t xml:space="preserve">ecturer’s </w:t>
      </w:r>
      <w:proofErr w:type="spellStart"/>
      <w:proofErr w:type="gramStart"/>
      <w:r w:rsidR="00B81A82">
        <w:rPr>
          <w:rFonts w:ascii="Times New Roman" w:eastAsia="Times New Roman" w:hAnsi="Times New Roman" w:cs="Times New Roman"/>
          <w:b/>
          <w:sz w:val="32"/>
          <w:szCs w:val="32"/>
        </w:rPr>
        <w:t>name:</w:t>
      </w:r>
      <w:r>
        <w:rPr>
          <w:rFonts w:ascii="Times New Roman" w:eastAsia="Times New Roman" w:hAnsi="Times New Roman" w:cs="Times New Roman"/>
          <w:b/>
          <w:sz w:val="32"/>
          <w:szCs w:val="32"/>
        </w:rPr>
        <w:t>Luciana</w:t>
      </w:r>
      <w:proofErr w:type="spellEnd"/>
      <w:proofErr w:type="gramEnd"/>
      <w:r>
        <w:rPr>
          <w:rFonts w:ascii="Times New Roman" w:eastAsia="Times New Roman" w:hAnsi="Times New Roman" w:cs="Times New Roman"/>
          <w:b/>
          <w:sz w:val="32"/>
          <w:szCs w:val="32"/>
        </w:rPr>
        <w:t xml:space="preserve"> </w:t>
      </w:r>
      <w:proofErr w:type="spellStart"/>
      <w:r w:rsidR="00B81A82">
        <w:rPr>
          <w:rFonts w:ascii="Times New Roman" w:eastAsia="Times New Roman" w:hAnsi="Times New Roman" w:cs="Times New Roman"/>
          <w:b/>
          <w:sz w:val="32"/>
          <w:szCs w:val="32"/>
        </w:rPr>
        <w:t>Suardi</w:t>
      </w:r>
      <w:proofErr w:type="spellEnd"/>
      <w:r w:rsidR="00B81A82">
        <w:br w:type="page"/>
      </w:r>
    </w:p>
    <w:p w14:paraId="527111E7" w14:textId="77777777" w:rsidR="00C6212F" w:rsidRDefault="00B81A8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782609617"/>
        <w:docPartObj>
          <w:docPartGallery w:val="Table of Contents"/>
          <w:docPartUnique/>
        </w:docPartObj>
      </w:sdtPr>
      <w:sdtEndPr/>
      <w:sdtContent>
        <w:p w14:paraId="527111E8" w14:textId="77777777" w:rsidR="00C6212F" w:rsidRDefault="00B81A82">
          <w:pPr>
            <w:tabs>
              <w:tab w:val="right" w:pos="9360"/>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j3xmncugamwf">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_j3xmncugamwf \h </w:instrText>
          </w:r>
          <w:r>
            <w:fldChar w:fldCharType="separate"/>
          </w:r>
          <w:r>
            <w:rPr>
              <w:rFonts w:ascii="Times New Roman" w:eastAsia="Times New Roman" w:hAnsi="Times New Roman" w:cs="Times New Roman"/>
              <w:sz w:val="24"/>
              <w:szCs w:val="24"/>
            </w:rPr>
            <w:t>3</w:t>
          </w:r>
          <w:r>
            <w:fldChar w:fldCharType="end"/>
          </w:r>
        </w:p>
        <w:p w14:paraId="527111E9" w14:textId="77777777" w:rsidR="00C6212F" w:rsidRDefault="00B81A82">
          <w:pPr>
            <w:tabs>
              <w:tab w:val="right" w:pos="9360"/>
            </w:tabs>
            <w:spacing w:before="200" w:line="360" w:lineRule="auto"/>
            <w:jc w:val="both"/>
            <w:rPr>
              <w:rFonts w:ascii="Times New Roman" w:eastAsia="Times New Roman" w:hAnsi="Times New Roman" w:cs="Times New Roman"/>
              <w:sz w:val="24"/>
              <w:szCs w:val="24"/>
            </w:rPr>
          </w:pPr>
          <w:hyperlink w:anchor="_yojvgzw05cxz">
            <w:r>
              <w:rPr>
                <w:rFonts w:ascii="Times New Roman" w:eastAsia="Times New Roman" w:hAnsi="Times New Roman" w:cs="Times New Roman"/>
                <w:sz w:val="24"/>
                <w:szCs w:val="24"/>
              </w:rPr>
              <w:t>Main Body</w:t>
            </w:r>
          </w:hyperlink>
          <w:r>
            <w:rPr>
              <w:rFonts w:ascii="Times New Roman" w:eastAsia="Times New Roman" w:hAnsi="Times New Roman" w:cs="Times New Roman"/>
              <w:sz w:val="24"/>
              <w:szCs w:val="24"/>
            </w:rPr>
            <w:tab/>
          </w:r>
          <w:r>
            <w:fldChar w:fldCharType="begin"/>
          </w:r>
          <w:r>
            <w:instrText xml:space="preserve"> P</w:instrText>
          </w:r>
          <w:r>
            <w:instrText xml:space="preserve">AGEREF _yojvgzw05cxz \h </w:instrText>
          </w:r>
          <w:r>
            <w:fldChar w:fldCharType="separate"/>
          </w:r>
          <w:r>
            <w:rPr>
              <w:rFonts w:ascii="Times New Roman" w:eastAsia="Times New Roman" w:hAnsi="Times New Roman" w:cs="Times New Roman"/>
              <w:sz w:val="24"/>
              <w:szCs w:val="24"/>
            </w:rPr>
            <w:t>3</w:t>
          </w:r>
          <w:r>
            <w:fldChar w:fldCharType="end"/>
          </w:r>
        </w:p>
        <w:p w14:paraId="527111EA" w14:textId="77777777" w:rsidR="00C6212F" w:rsidRDefault="00B81A82">
          <w:pPr>
            <w:tabs>
              <w:tab w:val="right" w:pos="9360"/>
            </w:tabs>
            <w:spacing w:before="200" w:line="360" w:lineRule="auto"/>
            <w:jc w:val="both"/>
            <w:rPr>
              <w:rFonts w:ascii="Times New Roman" w:eastAsia="Times New Roman" w:hAnsi="Times New Roman" w:cs="Times New Roman"/>
              <w:sz w:val="24"/>
              <w:szCs w:val="24"/>
            </w:rPr>
          </w:pPr>
          <w:hyperlink w:anchor="_mskwkingdkr3">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_mskwkingdkr3 \h </w:instrText>
          </w:r>
          <w:r>
            <w:fldChar w:fldCharType="separate"/>
          </w:r>
          <w:r>
            <w:rPr>
              <w:rFonts w:ascii="Times New Roman" w:eastAsia="Times New Roman" w:hAnsi="Times New Roman" w:cs="Times New Roman"/>
              <w:sz w:val="24"/>
              <w:szCs w:val="24"/>
            </w:rPr>
            <w:t>6</w:t>
          </w:r>
          <w:r>
            <w:fldChar w:fldCharType="end"/>
          </w:r>
        </w:p>
        <w:p w14:paraId="527111EB" w14:textId="77777777" w:rsidR="00C6212F" w:rsidRDefault="00B81A82">
          <w:pPr>
            <w:tabs>
              <w:tab w:val="right" w:pos="9360"/>
            </w:tabs>
            <w:spacing w:before="200" w:after="80" w:line="360" w:lineRule="auto"/>
            <w:jc w:val="both"/>
            <w:rPr>
              <w:rFonts w:ascii="Times New Roman" w:eastAsia="Times New Roman" w:hAnsi="Times New Roman" w:cs="Times New Roman"/>
              <w:sz w:val="24"/>
              <w:szCs w:val="24"/>
            </w:rPr>
          </w:pPr>
          <w:hyperlink w:anchor="_xptys85iyw2s">
            <w:r>
              <w:rPr>
                <w:rFonts w:ascii="Times New Roman" w:eastAsia="Times New Roman" w:hAnsi="Times New Roman" w:cs="Times New Roman"/>
                <w:sz w:val="24"/>
                <w:szCs w:val="24"/>
              </w:rPr>
              <w:t>Reference List</w:t>
            </w:r>
          </w:hyperlink>
          <w:r>
            <w:rPr>
              <w:rFonts w:ascii="Times New Roman" w:eastAsia="Times New Roman" w:hAnsi="Times New Roman" w:cs="Times New Roman"/>
              <w:sz w:val="24"/>
              <w:szCs w:val="24"/>
            </w:rPr>
            <w:tab/>
          </w:r>
          <w:r>
            <w:fldChar w:fldCharType="begin"/>
          </w:r>
          <w:r>
            <w:instrText xml:space="preserve"> PAGEREF _xptys85iyw2s \h </w:instrText>
          </w:r>
          <w:r>
            <w:fldChar w:fldCharType="separate"/>
          </w:r>
          <w:r>
            <w:rPr>
              <w:rFonts w:ascii="Times New Roman" w:eastAsia="Times New Roman" w:hAnsi="Times New Roman" w:cs="Times New Roman"/>
              <w:sz w:val="24"/>
              <w:szCs w:val="24"/>
            </w:rPr>
            <w:t>7</w:t>
          </w:r>
          <w:r>
            <w:fldChar w:fldCharType="end"/>
          </w:r>
          <w:r>
            <w:fldChar w:fldCharType="end"/>
          </w:r>
        </w:p>
      </w:sdtContent>
    </w:sdt>
    <w:p w14:paraId="527111EC" w14:textId="77777777" w:rsidR="00C6212F" w:rsidRDefault="00C6212F">
      <w:pPr>
        <w:spacing w:line="360" w:lineRule="auto"/>
        <w:jc w:val="both"/>
        <w:rPr>
          <w:rFonts w:ascii="Times New Roman" w:eastAsia="Times New Roman" w:hAnsi="Times New Roman" w:cs="Times New Roman"/>
          <w:sz w:val="24"/>
          <w:szCs w:val="24"/>
        </w:rPr>
      </w:pPr>
    </w:p>
    <w:p w14:paraId="527111ED" w14:textId="77777777" w:rsidR="00C6212F" w:rsidRDefault="00B81A82">
      <w:pPr>
        <w:pStyle w:val="Heading1"/>
      </w:pPr>
      <w:bookmarkStart w:id="0" w:name="_rfcnxhxsux7e" w:colFirst="0" w:colLast="0"/>
      <w:bookmarkEnd w:id="0"/>
      <w:r>
        <w:br w:type="page"/>
      </w:r>
    </w:p>
    <w:p w14:paraId="527111EE" w14:textId="77777777" w:rsidR="00C6212F" w:rsidRDefault="00B81A82">
      <w:pPr>
        <w:pStyle w:val="Heading1"/>
      </w:pPr>
      <w:bookmarkStart w:id="1" w:name="_j3xmncugamwf" w:colFirst="0" w:colLast="0"/>
      <w:bookmarkEnd w:id="1"/>
      <w:r>
        <w:lastRenderedPageBreak/>
        <w:t>Int</w:t>
      </w:r>
      <w:r>
        <w:t xml:space="preserve">roduction </w:t>
      </w:r>
    </w:p>
    <w:p w14:paraId="527111EF"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Marketing happens to be a concept that can primarily be expressed based on the achievements undertaken by the corporate goals which also lays focus on exceeding the satisfaction levels of the consumers. It is of utmost importance since it has a </w:t>
      </w:r>
      <w:r>
        <w:rPr>
          <w:rFonts w:ascii="Times New Roman" w:eastAsia="Times New Roman" w:hAnsi="Times New Roman" w:cs="Times New Roman"/>
          <w:sz w:val="24"/>
          <w:szCs w:val="24"/>
        </w:rPr>
        <w:t>requirement of an investment in order to attract various newer customers (</w:t>
      </w:r>
      <w:r>
        <w:rPr>
          <w:rFonts w:ascii="Times New Roman" w:eastAsia="Times New Roman" w:hAnsi="Times New Roman" w:cs="Times New Roman"/>
          <w:sz w:val="24"/>
          <w:szCs w:val="24"/>
          <w:highlight w:val="white"/>
        </w:rPr>
        <w:t>Jobber and Ellis-Chadwick, 2019). The essay’s purpose is to highlight the comparison based on two marketing methods of various multinational hotel brands. The essay’s overview will c</w:t>
      </w:r>
      <w:r>
        <w:rPr>
          <w:rFonts w:ascii="Times New Roman" w:eastAsia="Times New Roman" w:hAnsi="Times New Roman" w:cs="Times New Roman"/>
          <w:sz w:val="24"/>
          <w:szCs w:val="24"/>
          <w:highlight w:val="white"/>
        </w:rPr>
        <w:t>over an introduction of two multinational hotel brands along with their marketing choices. The second part will outline their current marketing positions along with their marketing strategies and their considerations within their marketing based on green m</w:t>
      </w:r>
      <w:r>
        <w:rPr>
          <w:rFonts w:ascii="Times New Roman" w:eastAsia="Times New Roman" w:hAnsi="Times New Roman" w:cs="Times New Roman"/>
          <w:sz w:val="24"/>
          <w:szCs w:val="24"/>
          <w:highlight w:val="white"/>
        </w:rPr>
        <w:t xml:space="preserve">essaging. The essay’s final part will portray the measures taken by the companies in fighting the impact of covid-19 on their overall business. </w:t>
      </w:r>
    </w:p>
    <w:p w14:paraId="527111F0" w14:textId="77777777" w:rsidR="00C6212F" w:rsidRDefault="00B81A82">
      <w:pPr>
        <w:pStyle w:val="Heading1"/>
      </w:pPr>
      <w:bookmarkStart w:id="2" w:name="_yojvgzw05cxz" w:colFirst="0" w:colLast="0"/>
      <w:bookmarkEnd w:id="2"/>
      <w:r>
        <w:t>Main Body</w:t>
      </w:r>
    </w:p>
    <w:p w14:paraId="527111F1"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Marriott’s hotels and restaurants happen to be Marriot international </w:t>
      </w:r>
      <w:proofErr w:type="gramStart"/>
      <w:r>
        <w:rPr>
          <w:rFonts w:ascii="Times New Roman" w:eastAsia="Times New Roman" w:hAnsi="Times New Roman" w:cs="Times New Roman"/>
          <w:sz w:val="24"/>
          <w:szCs w:val="24"/>
        </w:rPr>
        <w:t>brand</w:t>
      </w:r>
      <w:proofErr w:type="gramEnd"/>
      <w:r>
        <w:rPr>
          <w:rFonts w:ascii="Times New Roman" w:eastAsia="Times New Roman" w:hAnsi="Times New Roman" w:cs="Times New Roman"/>
          <w:sz w:val="24"/>
          <w:szCs w:val="24"/>
        </w:rPr>
        <w:t xml:space="preserve"> which is headquartered in Bethesda, </w:t>
      </w:r>
      <w:proofErr w:type="spellStart"/>
      <w:r>
        <w:rPr>
          <w:rFonts w:ascii="Times New Roman" w:eastAsia="Times New Roman" w:hAnsi="Times New Roman" w:cs="Times New Roman"/>
          <w:sz w:val="24"/>
          <w:szCs w:val="24"/>
        </w:rPr>
        <w:t>Mayland</w:t>
      </w:r>
      <w:proofErr w:type="spellEnd"/>
      <w:r>
        <w:rPr>
          <w:rFonts w:ascii="Times New Roman" w:eastAsia="Times New Roman" w:hAnsi="Times New Roman" w:cs="Times New Roman"/>
          <w:sz w:val="24"/>
          <w:szCs w:val="24"/>
        </w:rPr>
        <w:t>. The hotel provides one of the most powerful portfolios in the industry which includes over 30+ brands and 8000+ properties which are sca</w:t>
      </w:r>
      <w:r>
        <w:rPr>
          <w:rFonts w:ascii="Times New Roman" w:eastAsia="Times New Roman" w:hAnsi="Times New Roman" w:cs="Times New Roman"/>
          <w:sz w:val="24"/>
          <w:szCs w:val="24"/>
        </w:rPr>
        <w:t xml:space="preserve">ttered around 139 countries. It gives flexibility to people in establishing connections through various methods (Marriott, 2022). </w:t>
      </w:r>
    </w:p>
    <w:p w14:paraId="527111F2" w14:textId="77777777" w:rsidR="00C6212F" w:rsidRDefault="00B81A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Premier Inn is a </w:t>
      </w:r>
      <w:proofErr w:type="gramStart"/>
      <w:r>
        <w:rPr>
          <w:rFonts w:ascii="Times New Roman" w:eastAsia="Times New Roman" w:hAnsi="Times New Roman" w:cs="Times New Roman"/>
          <w:sz w:val="24"/>
          <w:szCs w:val="24"/>
        </w:rPr>
        <w:t>limited Service</w:t>
      </w:r>
      <w:proofErr w:type="gramEnd"/>
      <w:r>
        <w:rPr>
          <w:rFonts w:ascii="Times New Roman" w:eastAsia="Times New Roman" w:hAnsi="Times New Roman" w:cs="Times New Roman"/>
          <w:sz w:val="24"/>
          <w:szCs w:val="24"/>
        </w:rPr>
        <w:t xml:space="preserve"> British chain of hotels with around 82000 rooms and over 840 hotels. The operations of the h</w:t>
      </w:r>
      <w:r>
        <w:rPr>
          <w:rFonts w:ascii="Times New Roman" w:eastAsia="Times New Roman" w:hAnsi="Times New Roman" w:cs="Times New Roman"/>
          <w:sz w:val="24"/>
          <w:szCs w:val="24"/>
        </w:rPr>
        <w:t xml:space="preserve">otels are widely carried out in various locations with headquarters </w:t>
      </w:r>
      <w:proofErr w:type="gramStart"/>
      <w:r>
        <w:rPr>
          <w:rFonts w:ascii="Times New Roman" w:eastAsia="Times New Roman" w:hAnsi="Times New Roman" w:cs="Times New Roman"/>
          <w:sz w:val="24"/>
          <w:szCs w:val="24"/>
        </w:rPr>
        <w:t>being located in</w:t>
      </w:r>
      <w:proofErr w:type="gramEnd"/>
      <w:r>
        <w:rPr>
          <w:rFonts w:ascii="Times New Roman" w:eastAsia="Times New Roman" w:hAnsi="Times New Roman" w:cs="Times New Roman"/>
          <w:sz w:val="24"/>
          <w:szCs w:val="24"/>
        </w:rPr>
        <w:t xml:space="preserve"> Dunstable, United Kingdom. The company also has an overall employee strength of around 35000 people across 1600 premier inn hotels and restaurants </w:t>
      </w:r>
      <w:proofErr w:type="gramStart"/>
      <w:r>
        <w:rPr>
          <w:rFonts w:ascii="Times New Roman" w:eastAsia="Times New Roman" w:hAnsi="Times New Roman" w:cs="Times New Roman"/>
          <w:sz w:val="24"/>
          <w:szCs w:val="24"/>
        </w:rPr>
        <w:t>all across</w:t>
      </w:r>
      <w:proofErr w:type="gramEnd"/>
      <w:r>
        <w:rPr>
          <w:rFonts w:ascii="Times New Roman" w:eastAsia="Times New Roman" w:hAnsi="Times New Roman" w:cs="Times New Roman"/>
          <w:sz w:val="24"/>
          <w:szCs w:val="24"/>
        </w:rPr>
        <w:t xml:space="preserve"> the UK. The c</w:t>
      </w:r>
      <w:r>
        <w:rPr>
          <w:rFonts w:ascii="Times New Roman" w:eastAsia="Times New Roman" w:hAnsi="Times New Roman" w:cs="Times New Roman"/>
          <w:sz w:val="24"/>
          <w:szCs w:val="24"/>
        </w:rPr>
        <w:t xml:space="preserve">ompany also holds a dominant position in the market by serving around 5 million customers every month which is at the heart of their </w:t>
      </w:r>
      <w:proofErr w:type="gramStart"/>
      <w:r>
        <w:rPr>
          <w:rFonts w:ascii="Times New Roman" w:eastAsia="Times New Roman" w:hAnsi="Times New Roman" w:cs="Times New Roman"/>
          <w:sz w:val="24"/>
          <w:szCs w:val="24"/>
        </w:rPr>
        <w:t>business  (</w:t>
      </w:r>
      <w:proofErr w:type="spellStart"/>
      <w:proofErr w:type="gramEnd"/>
      <w:r>
        <w:rPr>
          <w:rFonts w:ascii="Times New Roman" w:eastAsia="Times New Roman" w:hAnsi="Times New Roman" w:cs="Times New Roman"/>
          <w:sz w:val="24"/>
          <w:szCs w:val="24"/>
        </w:rPr>
        <w:t>Whitebread</w:t>
      </w:r>
      <w:proofErr w:type="spellEnd"/>
      <w:r>
        <w:rPr>
          <w:rFonts w:ascii="Times New Roman" w:eastAsia="Times New Roman" w:hAnsi="Times New Roman" w:cs="Times New Roman"/>
          <w:sz w:val="24"/>
          <w:szCs w:val="24"/>
        </w:rPr>
        <w:t xml:space="preserve">, 2022). </w:t>
      </w:r>
    </w:p>
    <w:p w14:paraId="527111F3"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Marketing choices</w:t>
      </w:r>
      <w:r>
        <w:rPr>
          <w:rFonts w:ascii="Times New Roman" w:eastAsia="Times New Roman" w:hAnsi="Times New Roman" w:cs="Times New Roman"/>
          <w:sz w:val="24"/>
          <w:szCs w:val="24"/>
        </w:rPr>
        <w:t xml:space="preserve"> involve the decisions taken by organisations based on the selection of a s</w:t>
      </w:r>
      <w:r>
        <w:rPr>
          <w:rFonts w:ascii="Times New Roman" w:eastAsia="Times New Roman" w:hAnsi="Times New Roman" w:cs="Times New Roman"/>
          <w:sz w:val="24"/>
          <w:szCs w:val="24"/>
        </w:rPr>
        <w:t>pecific media, selection based on sales promotion and selection of various channels of distribution. Marriot International has the power of a global distribution platform which provides guidance to them in bringing out innovative tactics regarding sales an</w:t>
      </w:r>
      <w:r>
        <w:rPr>
          <w:rFonts w:ascii="Times New Roman" w:eastAsia="Times New Roman" w:hAnsi="Times New Roman" w:cs="Times New Roman"/>
          <w:sz w:val="24"/>
          <w:szCs w:val="24"/>
        </w:rPr>
        <w:t>d various other marketing channels for the same. Marriott first started their business in 1927 with the invention of the A&amp;W root beer stand. However, their shift to the hotel business in 1957 was the turning point of their business from where they started</w:t>
      </w:r>
      <w:r>
        <w:rPr>
          <w:rFonts w:ascii="Times New Roman" w:eastAsia="Times New Roman" w:hAnsi="Times New Roman" w:cs="Times New Roman"/>
          <w:sz w:val="24"/>
          <w:szCs w:val="24"/>
        </w:rPr>
        <w:t xml:space="preserve"> achieving great heights in 2012 through innovation and technology (Marriott, 2022).</w:t>
      </w:r>
    </w:p>
    <w:p w14:paraId="527111F4" w14:textId="77777777" w:rsidR="00C6212F" w:rsidRDefault="00B81A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Premier Inn first started its business in 1742 when Samuel Whitbread undertook a partnership with Thomas </w:t>
      </w:r>
      <w:proofErr w:type="spellStart"/>
      <w:r>
        <w:rPr>
          <w:rFonts w:ascii="Times New Roman" w:eastAsia="Times New Roman" w:hAnsi="Times New Roman" w:cs="Times New Roman"/>
          <w:sz w:val="24"/>
          <w:szCs w:val="24"/>
        </w:rPr>
        <w:t>Shewell</w:t>
      </w:r>
      <w:proofErr w:type="spellEnd"/>
      <w:r>
        <w:rPr>
          <w:rFonts w:ascii="Times New Roman" w:eastAsia="Times New Roman" w:hAnsi="Times New Roman" w:cs="Times New Roman"/>
          <w:sz w:val="24"/>
          <w:szCs w:val="24"/>
        </w:rPr>
        <w:t>. From that point onwards, the company started expanding th</w:t>
      </w:r>
      <w:r>
        <w:rPr>
          <w:rFonts w:ascii="Times New Roman" w:eastAsia="Times New Roman" w:hAnsi="Times New Roman" w:cs="Times New Roman"/>
          <w:sz w:val="24"/>
          <w:szCs w:val="24"/>
        </w:rPr>
        <w:t>eir business on various occasions including the introduction of bottled beer to individuals, the opening of beef eater and purchasing of costa coffee. Finally, they ended up selling costa coffee to Coca-Cola (</w:t>
      </w:r>
      <w:proofErr w:type="spellStart"/>
      <w:r>
        <w:rPr>
          <w:rFonts w:ascii="Times New Roman" w:eastAsia="Times New Roman" w:hAnsi="Times New Roman" w:cs="Times New Roman"/>
          <w:sz w:val="24"/>
          <w:szCs w:val="24"/>
        </w:rPr>
        <w:t>Whitebread</w:t>
      </w:r>
      <w:proofErr w:type="spellEnd"/>
      <w:r>
        <w:rPr>
          <w:rFonts w:ascii="Times New Roman" w:eastAsia="Times New Roman" w:hAnsi="Times New Roman" w:cs="Times New Roman"/>
          <w:sz w:val="24"/>
          <w:szCs w:val="24"/>
        </w:rPr>
        <w:t>, 2022). As of now, the company offer</w:t>
      </w:r>
      <w:r>
        <w:rPr>
          <w:rFonts w:ascii="Times New Roman" w:eastAsia="Times New Roman" w:hAnsi="Times New Roman" w:cs="Times New Roman"/>
          <w:sz w:val="24"/>
          <w:szCs w:val="24"/>
        </w:rPr>
        <w:t>s various flexibilities to the customers by giving them the opportunity in booking hotels through the app along with the hotel’s website. Various other third-party apps also exist which allow them to book hotels such as lastminute.com, booking.com and othe</w:t>
      </w:r>
      <w:r>
        <w:rPr>
          <w:rFonts w:ascii="Times New Roman" w:eastAsia="Times New Roman" w:hAnsi="Times New Roman" w:cs="Times New Roman"/>
          <w:sz w:val="24"/>
          <w:szCs w:val="24"/>
        </w:rPr>
        <w:t xml:space="preserve">rs.  </w:t>
      </w:r>
    </w:p>
    <w:p w14:paraId="527111F5"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selection by the target markets, it lays a primary focus on the development of both positioning and various differentiation strategies. However, the primary motive of the operators in the hospitality sector includes no difference between</w:t>
      </w:r>
      <w:r>
        <w:rPr>
          <w:rFonts w:ascii="Times New Roman" w:eastAsia="Times New Roman" w:hAnsi="Times New Roman" w:cs="Times New Roman"/>
          <w:sz w:val="24"/>
          <w:szCs w:val="24"/>
        </w:rPr>
        <w:t xml:space="preserve"> the core product offered by its rivals of the same class of product (Bowie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2016). The global hotel chain Marriott has around 7989 properties on a worldwide scale which had increased from 7642 in the previous year. It has also helped the internatio</w:t>
      </w:r>
      <w:r>
        <w:rPr>
          <w:rFonts w:ascii="Times New Roman" w:eastAsia="Times New Roman" w:hAnsi="Times New Roman" w:cs="Times New Roman"/>
          <w:sz w:val="24"/>
          <w:szCs w:val="24"/>
        </w:rPr>
        <w:t xml:space="preserve">nal brand in achieving an overall revenue of around </w:t>
      </w:r>
      <w:r>
        <w:rPr>
          <w:rFonts w:ascii="Times New Roman" w:eastAsia="Times New Roman" w:hAnsi="Times New Roman" w:cs="Times New Roman"/>
          <w:b/>
          <w:i/>
          <w:sz w:val="24"/>
          <w:szCs w:val="24"/>
        </w:rPr>
        <w:t>$13.86 Billion (£12.07 Billion) along with sales of $13.8 Billion (£12.01 Billion)</w:t>
      </w:r>
      <w:r>
        <w:rPr>
          <w:rFonts w:ascii="Times New Roman" w:eastAsia="Times New Roman" w:hAnsi="Times New Roman" w:cs="Times New Roman"/>
          <w:sz w:val="24"/>
          <w:szCs w:val="24"/>
        </w:rPr>
        <w:t xml:space="preserve"> as of 2022 (Statista, 2022). </w:t>
      </w:r>
    </w:p>
    <w:p w14:paraId="527111F6" w14:textId="77777777" w:rsidR="00C6212F" w:rsidRDefault="00B81A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Premier Inn’s annual revenue as of 2022 stands at 1.7 billion out of which the company earned most of its revenue from various accommodations. Dividing various segments, the company earned a revenue of </w:t>
      </w:r>
      <w:r>
        <w:rPr>
          <w:rFonts w:ascii="Times New Roman" w:eastAsia="Times New Roman" w:hAnsi="Times New Roman" w:cs="Times New Roman"/>
          <w:b/>
          <w:i/>
          <w:sz w:val="24"/>
          <w:szCs w:val="24"/>
        </w:rPr>
        <w:t>£1324 million in Accommodation, £740 in food and bever</w:t>
      </w:r>
      <w:r>
        <w:rPr>
          <w:rFonts w:ascii="Times New Roman" w:eastAsia="Times New Roman" w:hAnsi="Times New Roman" w:cs="Times New Roman"/>
          <w:b/>
          <w:i/>
          <w:sz w:val="24"/>
          <w:szCs w:val="24"/>
        </w:rPr>
        <w:t xml:space="preserve">age </w:t>
      </w:r>
      <w:r>
        <w:rPr>
          <w:rFonts w:ascii="Times New Roman" w:eastAsia="Times New Roman" w:hAnsi="Times New Roman" w:cs="Times New Roman"/>
          <w:sz w:val="24"/>
          <w:szCs w:val="24"/>
        </w:rPr>
        <w:t xml:space="preserve">and the rest in other accommodations (Statista, 2022). As of 2022, the company has around 841 hotels in the UK and on a worldwide scale, the company has around 82 thousand hotels (Statista, 2022). </w:t>
      </w:r>
    </w:p>
    <w:p w14:paraId="527111F7"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Various hospitality companies follow differentiated ma</w:t>
      </w:r>
      <w:r>
        <w:rPr>
          <w:rFonts w:ascii="Times New Roman" w:eastAsia="Times New Roman" w:hAnsi="Times New Roman" w:cs="Times New Roman"/>
          <w:b/>
          <w:i/>
          <w:sz w:val="24"/>
          <w:szCs w:val="24"/>
        </w:rPr>
        <w:t>rketing strategies</w:t>
      </w:r>
      <w:r>
        <w:rPr>
          <w:rFonts w:ascii="Times New Roman" w:eastAsia="Times New Roman" w:hAnsi="Times New Roman" w:cs="Times New Roman"/>
          <w:sz w:val="24"/>
          <w:szCs w:val="24"/>
        </w:rPr>
        <w:t xml:space="preserve"> which give them the opportunity regarding grabbing opportunities in bringing increments to the overall sales and share in the market (Bowie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2016). It also gives Marriott the opportunity the development of specific marketing progr</w:t>
      </w:r>
      <w:r>
        <w:rPr>
          <w:rFonts w:ascii="Times New Roman" w:eastAsia="Times New Roman" w:hAnsi="Times New Roman" w:cs="Times New Roman"/>
          <w:sz w:val="24"/>
          <w:szCs w:val="24"/>
        </w:rPr>
        <w:t>ammes to enhance their sales. Based on the advantage they uphold in the UK market, Marriott’s large share of reputation is derived from their pricing power along with their business model which helps them in the promotion of their products and services (Wi</w:t>
      </w:r>
      <w:r>
        <w:rPr>
          <w:rFonts w:ascii="Times New Roman" w:eastAsia="Times New Roman" w:hAnsi="Times New Roman" w:cs="Times New Roman"/>
          <w:sz w:val="24"/>
          <w:szCs w:val="24"/>
        </w:rPr>
        <w:t xml:space="preserve">rtz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Based on the company’s marketing mix, Marriott hotels lay focuses on providing the following brands on their services which include longer stays, luxury, premium and select. Their strategic targeting is guests who are from the global reg</w:t>
      </w:r>
      <w:r>
        <w:rPr>
          <w:rFonts w:ascii="Times New Roman" w:eastAsia="Times New Roman" w:hAnsi="Times New Roman" w:cs="Times New Roman"/>
          <w:sz w:val="24"/>
          <w:szCs w:val="24"/>
        </w:rPr>
        <w:t xml:space="preserve">ion and local markets from various market segments. The company’s sales team upholds the responsibility in providing solutions to B2B customers which provides leveraging their sales distribution which can meet their needs (Marriott, </w:t>
      </w:r>
      <w:r>
        <w:rPr>
          <w:rFonts w:ascii="Times New Roman" w:eastAsia="Times New Roman" w:hAnsi="Times New Roman" w:cs="Times New Roman"/>
          <w:sz w:val="24"/>
          <w:szCs w:val="24"/>
        </w:rPr>
        <w:lastRenderedPageBreak/>
        <w:t>2022). Diversity and in</w:t>
      </w:r>
      <w:r>
        <w:rPr>
          <w:rFonts w:ascii="Times New Roman" w:eastAsia="Times New Roman" w:hAnsi="Times New Roman" w:cs="Times New Roman"/>
          <w:sz w:val="24"/>
          <w:szCs w:val="24"/>
        </w:rPr>
        <w:t xml:space="preserve">clusion also happen to be at the heart of their business due to which the company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focus its core values on various strategic business goals. Based on their cultural inheritance, the company takes utmost care of the people and their well-being (M</w:t>
      </w:r>
      <w:r>
        <w:rPr>
          <w:rFonts w:ascii="Times New Roman" w:eastAsia="Times New Roman" w:hAnsi="Times New Roman" w:cs="Times New Roman"/>
          <w:sz w:val="24"/>
          <w:szCs w:val="24"/>
        </w:rPr>
        <w:t xml:space="preserve">arriott, 2022). </w:t>
      </w:r>
    </w:p>
    <w:p w14:paraId="527111F8" w14:textId="77777777" w:rsidR="00C6212F" w:rsidRDefault="00B81A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Marketing strategies are also relatable to the creation of value for the customers in order to achieve value from them. Putting consumers at the heart of marketing is one of the major traits of a company’s success (</w:t>
      </w:r>
      <w:r>
        <w:rPr>
          <w:rFonts w:ascii="Times New Roman" w:eastAsia="Times New Roman" w:hAnsi="Times New Roman" w:cs="Times New Roman"/>
          <w:color w:val="222222"/>
          <w:sz w:val="24"/>
          <w:szCs w:val="24"/>
          <w:highlight w:val="white"/>
        </w:rPr>
        <w:t>Kotler and Armstrong, 20</w:t>
      </w:r>
      <w:r>
        <w:rPr>
          <w:rFonts w:ascii="Times New Roman" w:eastAsia="Times New Roman" w:hAnsi="Times New Roman" w:cs="Times New Roman"/>
          <w:color w:val="222222"/>
          <w:sz w:val="24"/>
          <w:szCs w:val="24"/>
          <w:highlight w:val="white"/>
        </w:rPr>
        <w:t>12). Premier Inn lays preference on online booking where the customers can also book rooms over the floor. The hotel undertakes investments in various advertising activities such as social media, outdoor, digital and radio print. The pricing strategy of Pr</w:t>
      </w:r>
      <w:r>
        <w:rPr>
          <w:rFonts w:ascii="Times New Roman" w:eastAsia="Times New Roman" w:hAnsi="Times New Roman" w:cs="Times New Roman"/>
          <w:color w:val="222222"/>
          <w:sz w:val="24"/>
          <w:szCs w:val="24"/>
          <w:highlight w:val="white"/>
        </w:rPr>
        <w:t>emier Inn is primarily focused on the rooms they set out which depends on the level of demand. The advertising campaign of premier Inn includes one of the best creative works which is based on advertising, campaigns, marketing and video (</w:t>
      </w:r>
      <w:proofErr w:type="spellStart"/>
      <w:r>
        <w:rPr>
          <w:rFonts w:ascii="Times New Roman" w:eastAsia="Times New Roman" w:hAnsi="Times New Roman" w:cs="Times New Roman"/>
          <w:color w:val="222222"/>
          <w:sz w:val="24"/>
          <w:szCs w:val="24"/>
          <w:highlight w:val="white"/>
        </w:rPr>
        <w:t>Campaignlive</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222222"/>
          <w:sz w:val="24"/>
          <w:szCs w:val="24"/>
          <w:highlight w:val="white"/>
        </w:rPr>
        <w:t>). The company also uses various direct connect strategies to attract customers from various places. Their placing strategy involves operating in various places which give flexibility to the clients regarding the establishment of direct connection with API</w:t>
      </w:r>
      <w:r>
        <w:rPr>
          <w:rFonts w:ascii="Times New Roman" w:eastAsia="Times New Roman" w:hAnsi="Times New Roman" w:cs="Times New Roman"/>
          <w:color w:val="222222"/>
          <w:sz w:val="24"/>
          <w:szCs w:val="24"/>
          <w:highlight w:val="white"/>
        </w:rPr>
        <w:t xml:space="preserve"> and GDS (</w:t>
      </w:r>
      <w:proofErr w:type="spellStart"/>
      <w:r>
        <w:rPr>
          <w:rFonts w:ascii="Times New Roman" w:eastAsia="Times New Roman" w:hAnsi="Times New Roman" w:cs="Times New Roman"/>
          <w:color w:val="222222"/>
          <w:sz w:val="24"/>
          <w:szCs w:val="24"/>
          <w:highlight w:val="white"/>
        </w:rPr>
        <w:t>Premierinn</w:t>
      </w:r>
      <w:proofErr w:type="spellEnd"/>
      <w:r>
        <w:rPr>
          <w:rFonts w:ascii="Times New Roman" w:eastAsia="Times New Roman" w:hAnsi="Times New Roman" w:cs="Times New Roman"/>
          <w:color w:val="222222"/>
          <w:sz w:val="24"/>
          <w:szCs w:val="24"/>
          <w:highlight w:val="white"/>
        </w:rPr>
        <w:t xml:space="preserve">, 2022). </w:t>
      </w:r>
    </w:p>
    <w:p w14:paraId="527111F9"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Concerns regarding the natural environment have led to the triggering of the “</w:t>
      </w:r>
      <w:r>
        <w:rPr>
          <w:rFonts w:ascii="Times New Roman" w:eastAsia="Times New Roman" w:hAnsi="Times New Roman" w:cs="Times New Roman"/>
          <w:b/>
          <w:i/>
          <w:sz w:val="24"/>
          <w:szCs w:val="24"/>
        </w:rPr>
        <w:t>go-green movement</w:t>
      </w:r>
      <w:r>
        <w:rPr>
          <w:rFonts w:ascii="Times New Roman" w:eastAsia="Times New Roman" w:hAnsi="Times New Roman" w:cs="Times New Roman"/>
          <w:sz w:val="24"/>
          <w:szCs w:val="24"/>
        </w:rPr>
        <w:t>”. On this day, companies are enlightened beyond the regulations of the government by bringing developments regarding the sustainab</w:t>
      </w:r>
      <w:r>
        <w:rPr>
          <w:rFonts w:ascii="Times New Roman" w:eastAsia="Times New Roman" w:hAnsi="Times New Roman" w:cs="Times New Roman"/>
          <w:sz w:val="24"/>
          <w:szCs w:val="24"/>
        </w:rPr>
        <w:t>ility of the environment (Kotler and Armstrong, 2012). The sustainability responsibilities of Marriott regarding preserving the environment include a sustainable approach based on their value chain along with mitigation of a climate-oriented risk. The comp</w:t>
      </w:r>
      <w:r>
        <w:rPr>
          <w:rFonts w:ascii="Times New Roman" w:eastAsia="Times New Roman" w:hAnsi="Times New Roman" w:cs="Times New Roman"/>
          <w:sz w:val="24"/>
          <w:szCs w:val="24"/>
        </w:rPr>
        <w:t xml:space="preserve">any’s goals regarding sustainability marketing involve making reductions in the environmental footprint along with making reductions in the intensity of water and carbon by around </w:t>
      </w:r>
      <w:r>
        <w:rPr>
          <w:rFonts w:ascii="Times New Roman" w:eastAsia="Times New Roman" w:hAnsi="Times New Roman" w:cs="Times New Roman"/>
          <w:b/>
          <w:i/>
          <w:sz w:val="24"/>
          <w:szCs w:val="24"/>
        </w:rPr>
        <w:t>15% and 30%</w:t>
      </w:r>
      <w:r>
        <w:rPr>
          <w:rFonts w:ascii="Times New Roman" w:eastAsia="Times New Roman" w:hAnsi="Times New Roman" w:cs="Times New Roman"/>
          <w:sz w:val="24"/>
          <w:szCs w:val="24"/>
        </w:rPr>
        <w:t xml:space="preserve"> respectively (Marriott, 2022). The company’s sustainability appr</w:t>
      </w:r>
      <w:r>
        <w:rPr>
          <w:rFonts w:ascii="Times New Roman" w:eastAsia="Times New Roman" w:hAnsi="Times New Roman" w:cs="Times New Roman"/>
          <w:sz w:val="24"/>
          <w:szCs w:val="24"/>
        </w:rPr>
        <w:t xml:space="preserve">oach also includes a social impact platform which is serving 360 degrees in doing good along with the creation of a positive and sustainable impact (Marriott, 2022). </w:t>
      </w:r>
    </w:p>
    <w:p w14:paraId="527111FA" w14:textId="77777777" w:rsidR="00C6212F" w:rsidRDefault="00B81A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Various green issues can lay a negative impact on the health and safety of the environmen</w:t>
      </w:r>
      <w:r>
        <w:rPr>
          <w:rFonts w:ascii="Times New Roman" w:eastAsia="Times New Roman" w:hAnsi="Times New Roman" w:cs="Times New Roman"/>
          <w:sz w:val="24"/>
          <w:szCs w:val="24"/>
        </w:rPr>
        <w:t>t. The green issues include the disposal of waste, consumption of energy, depletion of raw material resources and protection of the environment (</w:t>
      </w:r>
      <w:proofErr w:type="spellStart"/>
      <w:r>
        <w:rPr>
          <w:rFonts w:ascii="Times New Roman" w:eastAsia="Times New Roman" w:hAnsi="Times New Roman" w:cs="Times New Roman"/>
          <w:sz w:val="24"/>
          <w:szCs w:val="24"/>
        </w:rPr>
        <w:t>Housden</w:t>
      </w:r>
      <w:proofErr w:type="spellEnd"/>
      <w:r>
        <w:rPr>
          <w:rFonts w:ascii="Times New Roman" w:eastAsia="Times New Roman" w:hAnsi="Times New Roman" w:cs="Times New Roman"/>
          <w:sz w:val="24"/>
          <w:szCs w:val="24"/>
        </w:rPr>
        <w:t>, 2008). Therefore, in order to counter these issues, various methods have been launched by Premier Inn.</w:t>
      </w:r>
      <w:r>
        <w:rPr>
          <w:rFonts w:ascii="Times New Roman" w:eastAsia="Times New Roman" w:hAnsi="Times New Roman" w:cs="Times New Roman"/>
          <w:sz w:val="24"/>
          <w:szCs w:val="24"/>
        </w:rPr>
        <w:t xml:space="preserve"> The company is following their initiative since its launch which is “</w:t>
      </w:r>
      <w:r>
        <w:rPr>
          <w:rFonts w:ascii="Times New Roman" w:eastAsia="Times New Roman" w:hAnsi="Times New Roman" w:cs="Times New Roman"/>
          <w:b/>
          <w:i/>
          <w:sz w:val="24"/>
          <w:szCs w:val="24"/>
        </w:rPr>
        <w:t xml:space="preserve">Force </w:t>
      </w:r>
      <w:proofErr w:type="gramStart"/>
      <w:r>
        <w:rPr>
          <w:rFonts w:ascii="Times New Roman" w:eastAsia="Times New Roman" w:hAnsi="Times New Roman" w:cs="Times New Roman"/>
          <w:b/>
          <w:i/>
          <w:sz w:val="24"/>
          <w:szCs w:val="24"/>
        </w:rPr>
        <w:t>For</w:t>
      </w:r>
      <w:proofErr w:type="gramEnd"/>
      <w:r>
        <w:rPr>
          <w:rFonts w:ascii="Times New Roman" w:eastAsia="Times New Roman" w:hAnsi="Times New Roman" w:cs="Times New Roman"/>
          <w:b/>
          <w:i/>
          <w:sz w:val="24"/>
          <w:szCs w:val="24"/>
        </w:rPr>
        <w:t xml:space="preserve"> Good</w:t>
      </w:r>
      <w:r>
        <w:rPr>
          <w:rFonts w:ascii="Times New Roman" w:eastAsia="Times New Roman" w:hAnsi="Times New Roman" w:cs="Times New Roman"/>
          <w:sz w:val="24"/>
          <w:szCs w:val="24"/>
        </w:rPr>
        <w:t xml:space="preserve">”. This </w:t>
      </w:r>
      <w:proofErr w:type="gramStart"/>
      <w:r>
        <w:rPr>
          <w:rFonts w:ascii="Times New Roman" w:eastAsia="Times New Roman" w:hAnsi="Times New Roman" w:cs="Times New Roman"/>
          <w:sz w:val="24"/>
          <w:szCs w:val="24"/>
        </w:rPr>
        <w:t>particular initiative</w:t>
      </w:r>
      <w:proofErr w:type="gramEnd"/>
      <w:r>
        <w:rPr>
          <w:rFonts w:ascii="Times New Roman" w:eastAsia="Times New Roman" w:hAnsi="Times New Roman" w:cs="Times New Roman"/>
          <w:sz w:val="24"/>
          <w:szCs w:val="24"/>
        </w:rPr>
        <w:t xml:space="preserve"> has been used by the company in the donation of surplus food for the company while providing support to the communities in reaching net-zero c</w:t>
      </w:r>
      <w:r>
        <w:rPr>
          <w:rFonts w:ascii="Times New Roman" w:eastAsia="Times New Roman" w:hAnsi="Times New Roman" w:cs="Times New Roman"/>
          <w:sz w:val="24"/>
          <w:szCs w:val="24"/>
        </w:rPr>
        <w:t>arbon (</w:t>
      </w:r>
      <w:proofErr w:type="spellStart"/>
      <w:r>
        <w:rPr>
          <w:rFonts w:ascii="Times New Roman" w:eastAsia="Times New Roman" w:hAnsi="Times New Roman" w:cs="Times New Roman"/>
          <w:sz w:val="24"/>
          <w:szCs w:val="24"/>
        </w:rPr>
        <w:t>Premierinn</w:t>
      </w:r>
      <w:proofErr w:type="spellEnd"/>
      <w:r>
        <w:rPr>
          <w:rFonts w:ascii="Times New Roman" w:eastAsia="Times New Roman" w:hAnsi="Times New Roman" w:cs="Times New Roman"/>
          <w:sz w:val="24"/>
          <w:szCs w:val="24"/>
        </w:rPr>
        <w:t xml:space="preserve">, 2022). For the past 10 years, the company </w:t>
      </w:r>
      <w:r>
        <w:rPr>
          <w:rFonts w:ascii="Times New Roman" w:eastAsia="Times New Roman" w:hAnsi="Times New Roman" w:cs="Times New Roman"/>
          <w:sz w:val="24"/>
          <w:szCs w:val="24"/>
        </w:rPr>
        <w:lastRenderedPageBreak/>
        <w:t>had laid focus on the sustainability programme and their focus continues in getting stronger. Their sustainability strategy also plays a handy role in tackling various opportunities and risks whi</w:t>
      </w:r>
      <w:r>
        <w:rPr>
          <w:rFonts w:ascii="Times New Roman" w:eastAsia="Times New Roman" w:hAnsi="Times New Roman" w:cs="Times New Roman"/>
          <w:sz w:val="24"/>
          <w:szCs w:val="24"/>
        </w:rPr>
        <w:t>ch represent various social damage (</w:t>
      </w:r>
      <w:proofErr w:type="spellStart"/>
      <w:r>
        <w:rPr>
          <w:rFonts w:ascii="Times New Roman" w:eastAsia="Times New Roman" w:hAnsi="Times New Roman" w:cs="Times New Roman"/>
          <w:sz w:val="24"/>
          <w:szCs w:val="24"/>
        </w:rPr>
        <w:t>Premierinn</w:t>
      </w:r>
      <w:proofErr w:type="spellEnd"/>
      <w:r>
        <w:rPr>
          <w:rFonts w:ascii="Times New Roman" w:eastAsia="Times New Roman" w:hAnsi="Times New Roman" w:cs="Times New Roman"/>
          <w:sz w:val="24"/>
          <w:szCs w:val="24"/>
        </w:rPr>
        <w:t xml:space="preserve">, 2022). </w:t>
      </w:r>
    </w:p>
    <w:p w14:paraId="527111FB"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data retrieved from HMRC gave an indication that around 1650000 employees were on furlough due to covid-19 pandemic as various businesses started shutting down their trading activities which ultim</w:t>
      </w:r>
      <w:r>
        <w:rPr>
          <w:rFonts w:ascii="Times New Roman" w:eastAsia="Times New Roman" w:hAnsi="Times New Roman" w:cs="Times New Roman"/>
          <w:sz w:val="24"/>
          <w:szCs w:val="24"/>
        </w:rPr>
        <w:t xml:space="preserve">ately led to a downfall in annual turnover by </w:t>
      </w:r>
      <w:r>
        <w:rPr>
          <w:rFonts w:ascii="Times New Roman" w:eastAsia="Times New Roman" w:hAnsi="Times New Roman" w:cs="Times New Roman"/>
          <w:b/>
          <w:i/>
          <w:sz w:val="24"/>
          <w:szCs w:val="24"/>
          <w:highlight w:val="white"/>
        </w:rPr>
        <w:t xml:space="preserve">over £1.2 billion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Ons</w:t>
      </w:r>
      <w:proofErr w:type="spellEnd"/>
      <w:r>
        <w:rPr>
          <w:rFonts w:ascii="Times New Roman" w:eastAsia="Times New Roman" w:hAnsi="Times New Roman" w:cs="Times New Roman"/>
          <w:sz w:val="24"/>
          <w:szCs w:val="24"/>
          <w:highlight w:val="white"/>
        </w:rPr>
        <w:t>, 2021). To counter the threat, Marriott launched various platforms regarding monitoring disease of disease control and prevention. The cleanliness council of Marriot have started taking i</w:t>
      </w:r>
      <w:r>
        <w:rPr>
          <w:rFonts w:ascii="Times New Roman" w:eastAsia="Times New Roman" w:hAnsi="Times New Roman" w:cs="Times New Roman"/>
          <w:sz w:val="24"/>
          <w:szCs w:val="24"/>
          <w:highlight w:val="white"/>
        </w:rPr>
        <w:t xml:space="preserve">nto consideration the outside experts in food and safety of water along with prevention of infection and maintenance of hygiene standard (Marriott, 2022). </w:t>
      </w:r>
    </w:p>
    <w:p w14:paraId="527111FC"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premier inn, the company’s primary aim happens to be the well-being and safety of the guests whe</w:t>
      </w:r>
      <w:r>
        <w:rPr>
          <w:rFonts w:ascii="Times New Roman" w:eastAsia="Times New Roman" w:hAnsi="Times New Roman" w:cs="Times New Roman"/>
          <w:sz w:val="24"/>
          <w:szCs w:val="24"/>
          <w:highlight w:val="white"/>
        </w:rPr>
        <w:t>re the contribution provided by the team members has been equally important from the company’s perspective. The Premier Inn Clean protection procedure has been crucial in making use of the regime for daily cleanliness throughout the UK and Irish hotels (</w:t>
      </w:r>
      <w:proofErr w:type="spellStart"/>
      <w:r>
        <w:rPr>
          <w:rFonts w:ascii="Times New Roman" w:eastAsia="Times New Roman" w:hAnsi="Times New Roman" w:cs="Times New Roman"/>
          <w:sz w:val="24"/>
          <w:szCs w:val="24"/>
          <w:highlight w:val="white"/>
        </w:rPr>
        <w:t>Pr</w:t>
      </w:r>
      <w:r>
        <w:rPr>
          <w:rFonts w:ascii="Times New Roman" w:eastAsia="Times New Roman" w:hAnsi="Times New Roman" w:cs="Times New Roman"/>
          <w:sz w:val="24"/>
          <w:szCs w:val="24"/>
          <w:highlight w:val="white"/>
        </w:rPr>
        <w:t>emierinn</w:t>
      </w:r>
      <w:proofErr w:type="spellEnd"/>
      <w:r>
        <w:rPr>
          <w:rFonts w:ascii="Times New Roman" w:eastAsia="Times New Roman" w:hAnsi="Times New Roman" w:cs="Times New Roman"/>
          <w:sz w:val="24"/>
          <w:szCs w:val="24"/>
          <w:highlight w:val="white"/>
        </w:rPr>
        <w:t>, 2022).  A warm check-in is also provided to the guests who are responsible in cleaning the hotel from top to bottom which ensures a decent experience is provided to the guests (</w:t>
      </w:r>
      <w:proofErr w:type="spellStart"/>
      <w:r>
        <w:rPr>
          <w:rFonts w:ascii="Times New Roman" w:eastAsia="Times New Roman" w:hAnsi="Times New Roman" w:cs="Times New Roman"/>
          <w:sz w:val="24"/>
          <w:szCs w:val="24"/>
          <w:highlight w:val="white"/>
        </w:rPr>
        <w:t>Premierinn</w:t>
      </w:r>
      <w:proofErr w:type="spellEnd"/>
      <w:r>
        <w:rPr>
          <w:rFonts w:ascii="Times New Roman" w:eastAsia="Times New Roman" w:hAnsi="Times New Roman" w:cs="Times New Roman"/>
          <w:sz w:val="24"/>
          <w:szCs w:val="24"/>
          <w:highlight w:val="white"/>
        </w:rPr>
        <w:t xml:space="preserve">, 2022). </w:t>
      </w:r>
    </w:p>
    <w:p w14:paraId="527111FD" w14:textId="77777777" w:rsidR="00C6212F" w:rsidRDefault="00B81A82">
      <w:pPr>
        <w:pStyle w:val="Heading1"/>
      </w:pPr>
      <w:bookmarkStart w:id="3" w:name="_mskwkingdkr3" w:colFirst="0" w:colLast="0"/>
      <w:bookmarkEnd w:id="3"/>
      <w:r>
        <w:t>Conclusion</w:t>
      </w:r>
    </w:p>
    <w:p w14:paraId="527111FE"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strategies of both Premi</w:t>
      </w:r>
      <w:r>
        <w:rPr>
          <w:rFonts w:ascii="Times New Roman" w:eastAsia="Times New Roman" w:hAnsi="Times New Roman" w:cs="Times New Roman"/>
          <w:sz w:val="24"/>
          <w:szCs w:val="24"/>
        </w:rPr>
        <w:t xml:space="preserve">er Inn and Marriott hotels are slightly different yet their purpose is the same, and that is to attract a wide range of customers. Based on the given study, it can be observed that both the hotel brands have a dominant position in the market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makes</w:t>
      </w:r>
      <w:r>
        <w:rPr>
          <w:rFonts w:ascii="Times New Roman" w:eastAsia="Times New Roman" w:hAnsi="Times New Roman" w:cs="Times New Roman"/>
          <w:sz w:val="24"/>
          <w:szCs w:val="24"/>
        </w:rPr>
        <w:t xml:space="preserve"> use of efficient marketing strategies to attract customers from various regions. The hotel brands also introduced various sustainability measures to preserve the environment and protect the guests from the spread of the covid-19 virus. </w:t>
      </w:r>
      <w:r>
        <w:br w:type="page"/>
      </w:r>
    </w:p>
    <w:p w14:paraId="527111FF" w14:textId="77777777" w:rsidR="00C6212F" w:rsidRDefault="00B81A82">
      <w:pPr>
        <w:pStyle w:val="Heading1"/>
      </w:pPr>
      <w:bookmarkStart w:id="4" w:name="_xptys85iyw2s" w:colFirst="0" w:colLast="0"/>
      <w:bookmarkEnd w:id="4"/>
      <w:r>
        <w:lastRenderedPageBreak/>
        <w:t>Reference List</w:t>
      </w:r>
    </w:p>
    <w:p w14:paraId="52711200"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Bowie, D., Buttle, F., Brookes, M. and </w:t>
      </w:r>
      <w:proofErr w:type="spellStart"/>
      <w:r>
        <w:rPr>
          <w:rFonts w:ascii="Times New Roman" w:eastAsia="Times New Roman" w:hAnsi="Times New Roman" w:cs="Times New Roman"/>
          <w:sz w:val="24"/>
          <w:szCs w:val="24"/>
          <w:highlight w:val="white"/>
        </w:rPr>
        <w:t>Mariussen</w:t>
      </w:r>
      <w:proofErr w:type="spellEnd"/>
      <w:r>
        <w:rPr>
          <w:rFonts w:ascii="Times New Roman" w:eastAsia="Times New Roman" w:hAnsi="Times New Roman" w:cs="Times New Roman"/>
          <w:sz w:val="24"/>
          <w:szCs w:val="24"/>
          <w:highlight w:val="white"/>
        </w:rPr>
        <w:t xml:space="preserve">, A., (2016). </w:t>
      </w:r>
      <w:r>
        <w:rPr>
          <w:rFonts w:ascii="Times New Roman" w:eastAsia="Times New Roman" w:hAnsi="Times New Roman" w:cs="Times New Roman"/>
          <w:i/>
          <w:sz w:val="24"/>
          <w:szCs w:val="24"/>
          <w:highlight w:val="white"/>
        </w:rPr>
        <w:t>Hospitality marketing</w:t>
      </w:r>
      <w:r>
        <w:rPr>
          <w:rFonts w:ascii="Times New Roman" w:eastAsia="Times New Roman" w:hAnsi="Times New Roman" w:cs="Times New Roman"/>
          <w:sz w:val="24"/>
          <w:szCs w:val="24"/>
          <w:highlight w:val="white"/>
        </w:rPr>
        <w:t>. Routledge.</w:t>
      </w:r>
    </w:p>
    <w:p w14:paraId="52711201"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Jobber, D. and Ellis-Chadwick, F., (2019). </w:t>
      </w:r>
      <w:r>
        <w:rPr>
          <w:rFonts w:ascii="Times New Roman" w:eastAsia="Times New Roman" w:hAnsi="Times New Roman" w:cs="Times New Roman"/>
          <w:i/>
          <w:sz w:val="24"/>
          <w:szCs w:val="24"/>
          <w:highlight w:val="white"/>
        </w:rPr>
        <w:t>EBOOK: Principles and Practice of Marketing, 9e</w:t>
      </w:r>
      <w:r>
        <w:rPr>
          <w:rFonts w:ascii="Times New Roman" w:eastAsia="Times New Roman" w:hAnsi="Times New Roman" w:cs="Times New Roman"/>
          <w:sz w:val="24"/>
          <w:szCs w:val="24"/>
          <w:highlight w:val="white"/>
        </w:rPr>
        <w:t>. McGraw Hill.</w:t>
      </w:r>
    </w:p>
    <w:p w14:paraId="52711202"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Kotler, P. and Armstrong, G., (2012). Principles of mar</w:t>
      </w:r>
      <w:r>
        <w:rPr>
          <w:rFonts w:ascii="Times New Roman" w:eastAsia="Times New Roman" w:hAnsi="Times New Roman" w:cs="Times New Roman"/>
          <w:sz w:val="24"/>
          <w:szCs w:val="24"/>
          <w:highlight w:val="white"/>
        </w:rPr>
        <w:t>keting. 14th European ed, London: Pearson Education Limited.</w:t>
      </w:r>
    </w:p>
    <w:p w14:paraId="52711203" w14:textId="77777777" w:rsidR="00C6212F" w:rsidRDefault="00B81A8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Housden</w:t>
      </w:r>
      <w:proofErr w:type="spellEnd"/>
      <w:r>
        <w:rPr>
          <w:rFonts w:ascii="Times New Roman" w:eastAsia="Times New Roman" w:hAnsi="Times New Roman" w:cs="Times New Roman"/>
          <w:sz w:val="24"/>
          <w:szCs w:val="24"/>
          <w:highlight w:val="white"/>
        </w:rPr>
        <w:t>, M., (2008), Marketing Research &amp;amp; Information, Butterworth Heinemann, Oxford.</w:t>
      </w:r>
    </w:p>
    <w:p w14:paraId="52711204"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Marriott.com, 2022. </w:t>
      </w:r>
      <w:r>
        <w:rPr>
          <w:rFonts w:ascii="Times New Roman" w:eastAsia="Times New Roman" w:hAnsi="Times New Roman" w:cs="Times New Roman"/>
          <w:i/>
          <w:sz w:val="24"/>
          <w:szCs w:val="24"/>
        </w:rPr>
        <w:t>Sustainable Responsible Operations</w:t>
      </w:r>
      <w:r>
        <w:rPr>
          <w:rFonts w:ascii="Times New Roman" w:eastAsia="Times New Roman" w:hAnsi="Times New Roman" w:cs="Times New Roman"/>
          <w:sz w:val="24"/>
          <w:szCs w:val="24"/>
        </w:rPr>
        <w:t xml:space="preserve"> [Online] Available </w:t>
      </w:r>
      <w:proofErr w:type="spellStart"/>
      <w:r>
        <w:rPr>
          <w:rFonts w:ascii="Times New Roman" w:eastAsia="Times New Roman" w:hAnsi="Times New Roman" w:cs="Times New Roman"/>
          <w:sz w:val="24"/>
          <w:szCs w:val="24"/>
        </w:rPr>
        <w:t>at:</w:t>
      </w:r>
      <w:hyperlink r:id="rId6">
        <w:r>
          <w:rPr>
            <w:rFonts w:ascii="Times New Roman" w:eastAsia="Times New Roman" w:hAnsi="Times New Roman" w:cs="Times New Roman"/>
            <w:sz w:val="24"/>
            <w:szCs w:val="24"/>
            <w:u w:val="single"/>
          </w:rPr>
          <w:t>https</w:t>
        </w:r>
        <w:proofErr w:type="spellEnd"/>
        <w:r>
          <w:rPr>
            <w:rFonts w:ascii="Times New Roman" w:eastAsia="Times New Roman" w:hAnsi="Times New Roman" w:cs="Times New Roman"/>
            <w:sz w:val="24"/>
            <w:szCs w:val="24"/>
            <w:u w:val="single"/>
          </w:rPr>
          <w:t>://serve360.marriott.com/sustain/</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5"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Premierinn.com, 2022. </w:t>
      </w:r>
      <w:r>
        <w:rPr>
          <w:rFonts w:ascii="Times New Roman" w:eastAsia="Times New Roman" w:hAnsi="Times New Roman" w:cs="Times New Roman"/>
          <w:i/>
          <w:sz w:val="24"/>
          <w:szCs w:val="24"/>
        </w:rPr>
        <w:t>ESG Report 2020-2021</w:t>
      </w:r>
      <w:r>
        <w:rPr>
          <w:rFonts w:ascii="Times New Roman" w:eastAsia="Times New Roman" w:hAnsi="Times New Roman" w:cs="Times New Roman"/>
          <w:sz w:val="24"/>
          <w:szCs w:val="24"/>
        </w:rPr>
        <w:t xml:space="preserve"> [Online] Available at:</w:t>
      </w:r>
      <w:hyperlink r:id="rId7">
        <w:r>
          <w:rPr>
            <w:rFonts w:ascii="Times New Roman" w:eastAsia="Times New Roman" w:hAnsi="Times New Roman" w:cs="Times New Roman"/>
            <w:sz w:val="24"/>
            <w:szCs w:val="24"/>
            <w:u w:val="single"/>
          </w:rPr>
          <w:t>https://www.premierinn.com/content/dam/pi/websites/desktop/why/force%20for%20good/final-esg-report-v3.pdf</w:t>
        </w:r>
      </w:hyperlink>
      <w:r>
        <w:rPr>
          <w:rFonts w:ascii="Times New Roman" w:eastAsia="Times New Roman" w:hAnsi="Times New Roman" w:cs="Times New Roman"/>
          <w:sz w:val="24"/>
          <w:szCs w:val="24"/>
        </w:rPr>
        <w:t>[Accessed on 2nd November, 2022]</w:t>
      </w:r>
    </w:p>
    <w:p w14:paraId="52711206"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Premierinn.com, </w:t>
      </w:r>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Force For Good</w:t>
      </w:r>
      <w:r>
        <w:rPr>
          <w:rFonts w:ascii="Times New Roman" w:eastAsia="Times New Roman" w:hAnsi="Times New Roman" w:cs="Times New Roman"/>
          <w:sz w:val="24"/>
          <w:szCs w:val="24"/>
        </w:rPr>
        <w:t xml:space="preserve"> [Online] Available at:</w:t>
      </w:r>
      <w:hyperlink r:id="rId8">
        <w:r>
          <w:rPr>
            <w:rFonts w:ascii="Times New Roman" w:eastAsia="Times New Roman" w:hAnsi="Times New Roman" w:cs="Times New Roman"/>
            <w:sz w:val="24"/>
            <w:szCs w:val="24"/>
            <w:u w:val="single"/>
          </w:rPr>
          <w:t>https://www.premierinn.com/gb/en/why/force-for-good.html</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7"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Ons.gov.uk, 20</w:t>
      </w:r>
      <w:r>
        <w:rPr>
          <w:rFonts w:ascii="Times New Roman" w:eastAsia="Times New Roman" w:hAnsi="Times New Roman" w:cs="Times New Roman"/>
          <w:sz w:val="24"/>
          <w:szCs w:val="24"/>
        </w:rPr>
        <w:t xml:space="preserve">21. </w:t>
      </w:r>
      <w:r>
        <w:rPr>
          <w:rFonts w:ascii="Times New Roman" w:eastAsia="Times New Roman" w:hAnsi="Times New Roman" w:cs="Times New Roman"/>
          <w:i/>
          <w:sz w:val="24"/>
          <w:szCs w:val="24"/>
        </w:rPr>
        <w:t>Coronavirus and its impact on the UK hospitality</w:t>
      </w:r>
      <w:r>
        <w:rPr>
          <w:rFonts w:ascii="Times New Roman" w:eastAsia="Times New Roman" w:hAnsi="Times New Roman" w:cs="Times New Roman"/>
          <w:sz w:val="24"/>
          <w:szCs w:val="24"/>
        </w:rPr>
        <w:t xml:space="preserve"> [Online] Available at:</w:t>
      </w:r>
      <w:hyperlink r:id="rId9">
        <w:r>
          <w:rPr>
            <w:rFonts w:ascii="Times New Roman" w:eastAsia="Times New Roman" w:hAnsi="Times New Roman" w:cs="Times New Roman"/>
            <w:sz w:val="24"/>
            <w:szCs w:val="24"/>
            <w:u w:val="single"/>
          </w:rPr>
          <w:t>https://www.ons.gov.uk/businessindustryandtrade/business/activitysizeandlocation/articles/</w:t>
        </w:r>
        <w:r>
          <w:rPr>
            <w:rFonts w:ascii="Times New Roman" w:eastAsia="Times New Roman" w:hAnsi="Times New Roman" w:cs="Times New Roman"/>
            <w:sz w:val="24"/>
            <w:szCs w:val="24"/>
            <w:u w:val="single"/>
          </w:rPr>
          <w:t>coronavirusanditsimpactonukhospitality/january2020tojune2021</w:t>
        </w:r>
      </w:hyperlink>
      <w:r>
        <w:rPr>
          <w:rFonts w:ascii="Times New Roman" w:eastAsia="Times New Roman" w:hAnsi="Times New Roman" w:cs="Times New Roman"/>
          <w:sz w:val="24"/>
          <w:szCs w:val="24"/>
        </w:rPr>
        <w:t>[Accessed on 2nd November, 2022]</w:t>
      </w:r>
    </w:p>
    <w:p w14:paraId="52711208" w14:textId="77777777" w:rsidR="00C6212F" w:rsidRDefault="00B81A8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Wirtz, J., So, K.K.F., </w:t>
      </w:r>
      <w:proofErr w:type="spellStart"/>
      <w:r>
        <w:rPr>
          <w:rFonts w:ascii="Times New Roman" w:eastAsia="Times New Roman" w:hAnsi="Times New Roman" w:cs="Times New Roman"/>
          <w:sz w:val="24"/>
          <w:szCs w:val="24"/>
          <w:highlight w:val="white"/>
        </w:rPr>
        <w:t>Mody</w:t>
      </w:r>
      <w:proofErr w:type="spellEnd"/>
      <w:r>
        <w:rPr>
          <w:rFonts w:ascii="Times New Roman" w:eastAsia="Times New Roman" w:hAnsi="Times New Roman" w:cs="Times New Roman"/>
          <w:sz w:val="24"/>
          <w:szCs w:val="24"/>
          <w:highlight w:val="white"/>
        </w:rPr>
        <w:t xml:space="preserve">, M.A., Liu, S.Q. and Chun, H.H., (2019). Platforms in the peer-to-peer sharing economy. </w:t>
      </w:r>
      <w:r>
        <w:rPr>
          <w:rFonts w:ascii="Times New Roman" w:eastAsia="Times New Roman" w:hAnsi="Times New Roman" w:cs="Times New Roman"/>
          <w:i/>
          <w:sz w:val="24"/>
          <w:szCs w:val="24"/>
          <w:highlight w:val="white"/>
        </w:rPr>
        <w:t>Journal of S</w:t>
      </w:r>
      <w:r>
        <w:rPr>
          <w:rFonts w:ascii="Times New Roman" w:eastAsia="Times New Roman" w:hAnsi="Times New Roman" w:cs="Times New Roman"/>
          <w:i/>
          <w:sz w:val="24"/>
          <w:szCs w:val="24"/>
          <w:highlight w:val="white"/>
        </w:rPr>
        <w:t>ervice Management</w:t>
      </w:r>
      <w:r>
        <w:rPr>
          <w:rFonts w:ascii="Times New Roman" w:eastAsia="Times New Roman" w:hAnsi="Times New Roman" w:cs="Times New Roman"/>
          <w:sz w:val="24"/>
          <w:szCs w:val="24"/>
          <w:highlight w:val="white"/>
        </w:rPr>
        <w:t>.</w:t>
      </w:r>
    </w:p>
    <w:p w14:paraId="52711209"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2021. </w:t>
      </w:r>
      <w:r>
        <w:rPr>
          <w:rFonts w:ascii="Times New Roman" w:eastAsia="Times New Roman" w:hAnsi="Times New Roman" w:cs="Times New Roman"/>
          <w:i/>
          <w:sz w:val="24"/>
          <w:szCs w:val="24"/>
        </w:rPr>
        <w:t>Number of Marriott International Hotels worldwide 2009-2021</w:t>
      </w:r>
      <w:r>
        <w:rPr>
          <w:rFonts w:ascii="Times New Roman" w:eastAsia="Times New Roman" w:hAnsi="Times New Roman" w:cs="Times New Roman"/>
          <w:sz w:val="24"/>
          <w:szCs w:val="24"/>
        </w:rPr>
        <w:t xml:space="preserve"> [Online] Available at:</w:t>
      </w:r>
      <w:hyperlink r:id="rId10">
        <w:r>
          <w:rPr>
            <w:rFonts w:ascii="Times New Roman" w:eastAsia="Times New Roman" w:hAnsi="Times New Roman" w:cs="Times New Roman"/>
            <w:sz w:val="24"/>
            <w:szCs w:val="24"/>
            <w:u w:val="single"/>
          </w:rPr>
          <w:t>https://www.statista.com</w:t>
        </w:r>
        <w:r>
          <w:rPr>
            <w:rFonts w:ascii="Times New Roman" w:eastAsia="Times New Roman" w:hAnsi="Times New Roman" w:cs="Times New Roman"/>
            <w:sz w:val="24"/>
            <w:szCs w:val="24"/>
            <w:u w:val="single"/>
          </w:rPr>
          <w:t>/statistics/247285/number-of-marriott-international-hotels-worldwide/</w:t>
        </w:r>
      </w:hyperlink>
      <w:r>
        <w:rPr>
          <w:rFonts w:ascii="Times New Roman" w:eastAsia="Times New Roman" w:hAnsi="Times New Roman" w:cs="Times New Roman"/>
          <w:sz w:val="24"/>
          <w:szCs w:val="24"/>
        </w:rPr>
        <w:t>[Accessed on 2nd November, 2022]</w:t>
      </w:r>
    </w:p>
    <w:p w14:paraId="5271120A"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Marriott International- Statists and Facts</w:t>
      </w:r>
      <w:r>
        <w:rPr>
          <w:rFonts w:ascii="Times New Roman" w:eastAsia="Times New Roman" w:hAnsi="Times New Roman" w:cs="Times New Roman"/>
          <w:sz w:val="24"/>
          <w:szCs w:val="24"/>
        </w:rPr>
        <w:t xml:space="preserve"> [Online] Available at:</w:t>
      </w:r>
      <w:hyperlink r:id="rId11" w:anchor="dossierContents__outerWrapper">
        <w:r>
          <w:rPr>
            <w:rFonts w:ascii="Times New Roman" w:eastAsia="Times New Roman" w:hAnsi="Times New Roman" w:cs="Times New Roman"/>
            <w:sz w:val="24"/>
            <w:szCs w:val="24"/>
            <w:u w:val="single"/>
          </w:rPr>
          <w:t>https://www.statista.com/topics/1872/marriott-international/#dossierContents__outerWrapper</w:t>
        </w:r>
      </w:hyperlink>
      <w:r>
        <w:rPr>
          <w:rFonts w:ascii="Times New Roman" w:eastAsia="Times New Roman" w:hAnsi="Times New Roman" w:cs="Times New Roman"/>
          <w:sz w:val="24"/>
          <w:szCs w:val="24"/>
        </w:rPr>
        <w:t>[Accessed on 2nd November, 2022]</w:t>
      </w:r>
    </w:p>
    <w:p w14:paraId="5271120B"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Marriott.com, 2022</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Hotel Platform and Reservation System</w:t>
      </w:r>
      <w:r>
        <w:rPr>
          <w:rFonts w:ascii="Times New Roman" w:eastAsia="Times New Roman" w:hAnsi="Times New Roman" w:cs="Times New Roman"/>
          <w:sz w:val="24"/>
          <w:szCs w:val="24"/>
        </w:rPr>
        <w:t xml:space="preserve"> [Online] Available at:</w:t>
      </w:r>
      <w:hyperlink r:id="rId12">
        <w:r>
          <w:rPr>
            <w:rFonts w:ascii="Times New Roman" w:eastAsia="Times New Roman" w:hAnsi="Times New Roman" w:cs="Times New Roman"/>
            <w:sz w:val="24"/>
            <w:szCs w:val="24"/>
            <w:u w:val="single"/>
          </w:rPr>
          <w:t>https://www.hotel-development.marriott.com/power-of-marriott</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C"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Marriott.com, 2022. </w:t>
      </w:r>
      <w:r>
        <w:rPr>
          <w:rFonts w:ascii="Times New Roman" w:eastAsia="Times New Roman" w:hAnsi="Times New Roman" w:cs="Times New Roman"/>
          <w:i/>
          <w:sz w:val="24"/>
          <w:szCs w:val="24"/>
        </w:rPr>
        <w:t xml:space="preserve">Clean Marriott </w:t>
      </w:r>
      <w:r>
        <w:rPr>
          <w:rFonts w:ascii="Times New Roman" w:eastAsia="Times New Roman" w:hAnsi="Times New Roman" w:cs="Times New Roman"/>
          <w:sz w:val="24"/>
          <w:szCs w:val="24"/>
        </w:rPr>
        <w:t xml:space="preserve">[Online] Available </w:t>
      </w:r>
      <w:proofErr w:type="spellStart"/>
      <w:r>
        <w:rPr>
          <w:rFonts w:ascii="Times New Roman" w:eastAsia="Times New Roman" w:hAnsi="Times New Roman" w:cs="Times New Roman"/>
          <w:sz w:val="24"/>
          <w:szCs w:val="24"/>
        </w:rPr>
        <w:t>at:</w:t>
      </w:r>
      <w:hyperlink r:id="rId13">
        <w:r>
          <w:rPr>
            <w:rFonts w:ascii="Times New Roman" w:eastAsia="Times New Roman" w:hAnsi="Times New Roman" w:cs="Times New Roman"/>
            <w:sz w:val="24"/>
            <w:szCs w:val="24"/>
            <w:u w:val="single"/>
          </w:rPr>
          <w:t>https</w:t>
        </w:r>
        <w:proofErr w:type="spellEnd"/>
        <w:r>
          <w:rPr>
            <w:rFonts w:ascii="Times New Roman" w:eastAsia="Times New Roman" w:hAnsi="Times New Roman" w:cs="Times New Roman"/>
            <w:sz w:val="24"/>
            <w:szCs w:val="24"/>
            <w:u w:val="single"/>
          </w:rPr>
          <w:t>://clean.marriott.com/</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D"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Marriott.com, 2022. </w:t>
      </w:r>
      <w:r>
        <w:rPr>
          <w:rFonts w:ascii="Times New Roman" w:eastAsia="Times New Roman" w:hAnsi="Times New Roman" w:cs="Times New Roman"/>
          <w:i/>
          <w:sz w:val="24"/>
          <w:szCs w:val="24"/>
        </w:rPr>
        <w:t>Our Story</w:t>
      </w:r>
      <w:r>
        <w:rPr>
          <w:rFonts w:ascii="Times New Roman" w:eastAsia="Times New Roman" w:hAnsi="Times New Roman" w:cs="Times New Roman"/>
          <w:sz w:val="24"/>
          <w:szCs w:val="24"/>
        </w:rPr>
        <w:t xml:space="preserve"> [Online] Available at:</w:t>
      </w:r>
      <w:hyperlink r:id="rId14" w:anchor="lookingahead">
        <w:r>
          <w:rPr>
            <w:rFonts w:ascii="Times New Roman" w:eastAsia="Times New Roman" w:hAnsi="Times New Roman" w:cs="Times New Roman"/>
            <w:sz w:val="24"/>
            <w:szCs w:val="24"/>
            <w:u w:val="single"/>
          </w:rPr>
          <w:t>https://www.marriott.com/about/culture-a</w:t>
        </w:r>
        <w:r>
          <w:rPr>
            <w:rFonts w:ascii="Times New Roman" w:eastAsia="Times New Roman" w:hAnsi="Times New Roman" w:cs="Times New Roman"/>
            <w:sz w:val="24"/>
            <w:szCs w:val="24"/>
            <w:u w:val="single"/>
          </w:rPr>
          <w:t>nd-values/history.mi#lookingahead</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E"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Whitebread.co.uk, 2022. </w:t>
      </w:r>
      <w:r>
        <w:rPr>
          <w:rFonts w:ascii="Times New Roman" w:eastAsia="Times New Roman" w:hAnsi="Times New Roman" w:cs="Times New Roman"/>
          <w:i/>
          <w:sz w:val="24"/>
          <w:szCs w:val="24"/>
        </w:rPr>
        <w:t xml:space="preserve">Our History </w:t>
      </w:r>
      <w:proofErr w:type="spellStart"/>
      <w:r>
        <w:rPr>
          <w:rFonts w:ascii="Times New Roman" w:eastAsia="Times New Roman" w:hAnsi="Times New Roman" w:cs="Times New Roman"/>
          <w:i/>
          <w:sz w:val="24"/>
          <w:szCs w:val="24"/>
        </w:rPr>
        <w:t>Whitebread</w:t>
      </w:r>
      <w:proofErr w:type="spellEnd"/>
      <w:r>
        <w:rPr>
          <w:rFonts w:ascii="Times New Roman" w:eastAsia="Times New Roman" w:hAnsi="Times New Roman" w:cs="Times New Roman"/>
          <w:i/>
          <w:sz w:val="24"/>
          <w:szCs w:val="24"/>
        </w:rPr>
        <w:t xml:space="preserve"> PLC</w:t>
      </w:r>
      <w:r>
        <w:rPr>
          <w:rFonts w:ascii="Times New Roman" w:eastAsia="Times New Roman" w:hAnsi="Times New Roman" w:cs="Times New Roman"/>
          <w:sz w:val="24"/>
          <w:szCs w:val="24"/>
        </w:rPr>
        <w:t xml:space="preserve"> [Online] Available </w:t>
      </w:r>
      <w:proofErr w:type="spellStart"/>
      <w:r>
        <w:rPr>
          <w:rFonts w:ascii="Times New Roman" w:eastAsia="Times New Roman" w:hAnsi="Times New Roman" w:cs="Times New Roman"/>
          <w:sz w:val="24"/>
          <w:szCs w:val="24"/>
        </w:rPr>
        <w:t>at:</w:t>
      </w:r>
      <w:hyperlink r:id="rId15">
        <w:r>
          <w:rPr>
            <w:rFonts w:ascii="Times New Roman" w:eastAsia="Times New Roman" w:hAnsi="Times New Roman" w:cs="Times New Roman"/>
            <w:sz w:val="24"/>
            <w:szCs w:val="24"/>
            <w:u w:val="single"/>
          </w:rPr>
          <w:t>https</w:t>
        </w:r>
        <w:proofErr w:type="spellEnd"/>
        <w:r>
          <w:rPr>
            <w:rFonts w:ascii="Times New Roman" w:eastAsia="Times New Roman" w:hAnsi="Times New Roman" w:cs="Times New Roman"/>
            <w:sz w:val="24"/>
            <w:szCs w:val="24"/>
            <w:u w:val="single"/>
          </w:rPr>
          <w:t>://www.wh</w:t>
        </w:r>
        <w:r>
          <w:rPr>
            <w:rFonts w:ascii="Times New Roman" w:eastAsia="Times New Roman" w:hAnsi="Times New Roman" w:cs="Times New Roman"/>
            <w:sz w:val="24"/>
            <w:szCs w:val="24"/>
            <w:u w:val="single"/>
          </w:rPr>
          <w:t>itbread.co.uk/about-us/our-history/</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0F"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Campaignlive.co.uk, 2022. </w:t>
      </w:r>
      <w:r>
        <w:rPr>
          <w:rFonts w:ascii="Times New Roman" w:eastAsia="Times New Roman" w:hAnsi="Times New Roman" w:cs="Times New Roman"/>
          <w:i/>
          <w:sz w:val="24"/>
          <w:szCs w:val="24"/>
        </w:rPr>
        <w:t>Premier Inn Advertising, Marketing Campaigns and Videos</w:t>
      </w:r>
      <w:r>
        <w:rPr>
          <w:rFonts w:ascii="Times New Roman" w:eastAsia="Times New Roman" w:hAnsi="Times New Roman" w:cs="Times New Roman"/>
          <w:sz w:val="24"/>
          <w:szCs w:val="24"/>
        </w:rPr>
        <w:t xml:space="preserve"> [Online] Available at:</w:t>
      </w:r>
      <w:hyperlink r:id="rId16">
        <w:r>
          <w:rPr>
            <w:rFonts w:ascii="Times New Roman" w:eastAsia="Times New Roman" w:hAnsi="Times New Roman" w:cs="Times New Roman"/>
            <w:sz w:val="24"/>
            <w:szCs w:val="24"/>
            <w:u w:val="single"/>
          </w:rPr>
          <w:t>https://www.campaignlive.co.uk/the-work/advertiser/premier-inn/7773</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10" w14:textId="77777777" w:rsidR="00C6212F" w:rsidRDefault="00B81A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Statista.com, 2022. </w:t>
      </w:r>
      <w:r>
        <w:rPr>
          <w:rFonts w:ascii="Times New Roman" w:eastAsia="Times New Roman" w:hAnsi="Times New Roman" w:cs="Times New Roman"/>
          <w:i/>
          <w:sz w:val="24"/>
          <w:szCs w:val="24"/>
          <w:highlight w:val="white"/>
        </w:rPr>
        <w:t>Revenue of Whitbread worldwide from 2019/21 to 2021/22, by segme</w:t>
      </w:r>
      <w:r>
        <w:rPr>
          <w:rFonts w:ascii="Times New Roman" w:eastAsia="Times New Roman" w:hAnsi="Times New Roman" w:cs="Times New Roman"/>
          <w:i/>
          <w:sz w:val="24"/>
          <w:szCs w:val="24"/>
          <w:highlight w:val="white"/>
        </w:rPr>
        <w:t>nt</w:t>
      </w:r>
      <w:r>
        <w:rPr>
          <w:rFonts w:ascii="Times New Roman" w:eastAsia="Times New Roman" w:hAnsi="Times New Roman" w:cs="Times New Roman"/>
          <w:sz w:val="24"/>
          <w:szCs w:val="24"/>
        </w:rPr>
        <w:t>[Online] Available at:</w:t>
      </w:r>
      <w:hyperlink r:id="rId17">
        <w:r>
          <w:rPr>
            <w:rFonts w:ascii="Times New Roman" w:eastAsia="Times New Roman" w:hAnsi="Times New Roman" w:cs="Times New Roman"/>
            <w:sz w:val="24"/>
            <w:szCs w:val="24"/>
            <w:u w:val="single"/>
          </w:rPr>
          <w:t>https://www.statista.com/statistics/739891/revenue-whitbread-united-kingdom-uk-by-segment/</w:t>
        </w:r>
      </w:hyperlink>
    </w:p>
    <w:p w14:paraId="52711211" w14:textId="77777777" w:rsidR="00C6212F" w:rsidRDefault="00B81A82">
      <w:pPr>
        <w:spacing w:line="360" w:lineRule="auto"/>
        <w:jc w:val="both"/>
        <w:rPr>
          <w:rFonts w:ascii="Times New Roman" w:eastAsia="Times New Roman" w:hAnsi="Times New Roman" w:cs="Times New Roman"/>
          <w:sz w:val="24"/>
          <w:szCs w:val="24"/>
        </w:rPr>
      </w:pPr>
      <w:hyperlink r:id="rId18">
        <w:r>
          <w:rPr>
            <w:rFonts w:ascii="Times New Roman" w:eastAsia="Times New Roman" w:hAnsi="Times New Roman" w:cs="Times New Roman"/>
            <w:sz w:val="24"/>
            <w:szCs w:val="24"/>
            <w:u w:val="single"/>
          </w:rPr>
          <w:t>https://www.statista.com/statistics/7398</w:t>
        </w:r>
        <w:r>
          <w:rPr>
            <w:rFonts w:ascii="Times New Roman" w:eastAsia="Times New Roman" w:hAnsi="Times New Roman" w:cs="Times New Roman"/>
            <w:sz w:val="24"/>
            <w:szCs w:val="24"/>
            <w:u w:val="single"/>
          </w:rPr>
          <w:t>55/whitbread-premier-inn-hotels/</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p w14:paraId="52711212" w14:textId="77777777" w:rsidR="00C6212F" w:rsidRDefault="00B81A82">
      <w:pPr>
        <w:spacing w:line="360" w:lineRule="auto"/>
        <w:jc w:val="both"/>
      </w:pPr>
      <w:r>
        <w:rPr>
          <w:rFonts w:ascii="Times New Roman" w:eastAsia="Times New Roman" w:hAnsi="Times New Roman" w:cs="Times New Roman"/>
          <w:sz w:val="24"/>
          <w:szCs w:val="24"/>
        </w:rPr>
        <w:t xml:space="preserve">Marriott.com, 2022. </w:t>
      </w:r>
      <w:r>
        <w:rPr>
          <w:rFonts w:ascii="Times New Roman" w:eastAsia="Times New Roman" w:hAnsi="Times New Roman" w:cs="Times New Roman"/>
          <w:i/>
          <w:sz w:val="24"/>
          <w:szCs w:val="24"/>
        </w:rPr>
        <w:t>About Marriott Internationals</w:t>
      </w:r>
      <w:r>
        <w:rPr>
          <w:rFonts w:ascii="Times New Roman" w:eastAsia="Times New Roman" w:hAnsi="Times New Roman" w:cs="Times New Roman"/>
          <w:sz w:val="24"/>
          <w:szCs w:val="24"/>
        </w:rPr>
        <w:t xml:space="preserve"> [Online] Available </w:t>
      </w:r>
      <w:proofErr w:type="spellStart"/>
      <w:r>
        <w:rPr>
          <w:rFonts w:ascii="Times New Roman" w:eastAsia="Times New Roman" w:hAnsi="Times New Roman" w:cs="Times New Roman"/>
          <w:sz w:val="24"/>
          <w:szCs w:val="24"/>
        </w:rPr>
        <w:t>at:</w:t>
      </w:r>
      <w:hyperlink r:id="rId19">
        <w:r>
          <w:rPr>
            <w:rFonts w:ascii="Times New Roman" w:eastAsia="Times New Roman" w:hAnsi="Times New Roman" w:cs="Times New Roman"/>
            <w:sz w:val="24"/>
            <w:szCs w:val="24"/>
            <w:u w:val="single"/>
          </w:rPr>
          <w:t>https</w:t>
        </w:r>
        <w:proofErr w:type="spellEnd"/>
        <w:r>
          <w:rPr>
            <w:rFonts w:ascii="Times New Roman" w:eastAsia="Times New Roman" w:hAnsi="Times New Roman" w:cs="Times New Roman"/>
            <w:sz w:val="24"/>
            <w:szCs w:val="24"/>
            <w:u w:val="single"/>
          </w:rPr>
          <w:t>://www.marr</w:t>
        </w:r>
        <w:r>
          <w:rPr>
            <w:rFonts w:ascii="Times New Roman" w:eastAsia="Times New Roman" w:hAnsi="Times New Roman" w:cs="Times New Roman"/>
            <w:sz w:val="24"/>
            <w:szCs w:val="24"/>
            <w:u w:val="single"/>
          </w:rPr>
          <w:t>iott.com/marriott/aboutmarriott.mi</w:t>
        </w:r>
      </w:hyperlink>
      <w:r>
        <w:rPr>
          <w:rFonts w:ascii="Times New Roman" w:eastAsia="Times New Roman" w:hAnsi="Times New Roman" w:cs="Times New Roman"/>
          <w:sz w:val="24"/>
          <w:szCs w:val="24"/>
        </w:rPr>
        <w:t xml:space="preserve">[Accessed on 2nd </w:t>
      </w:r>
      <w:proofErr w:type="gramStart"/>
      <w:r>
        <w:rPr>
          <w:rFonts w:ascii="Times New Roman" w:eastAsia="Times New Roman" w:hAnsi="Times New Roman" w:cs="Times New Roman"/>
          <w:sz w:val="24"/>
          <w:szCs w:val="24"/>
        </w:rPr>
        <w:t>November,</w:t>
      </w:r>
      <w:proofErr w:type="gramEnd"/>
      <w:r>
        <w:rPr>
          <w:rFonts w:ascii="Times New Roman" w:eastAsia="Times New Roman" w:hAnsi="Times New Roman" w:cs="Times New Roman"/>
          <w:sz w:val="24"/>
          <w:szCs w:val="24"/>
        </w:rPr>
        <w:t xml:space="preserve"> 2022]</w:t>
      </w:r>
    </w:p>
    <w:sectPr w:rsidR="00C6212F">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11218" w14:textId="77777777" w:rsidR="00000000" w:rsidRDefault="00B81A82">
      <w:pPr>
        <w:spacing w:line="240" w:lineRule="auto"/>
      </w:pPr>
      <w:r>
        <w:separator/>
      </w:r>
    </w:p>
  </w:endnote>
  <w:endnote w:type="continuationSeparator" w:id="0">
    <w:p w14:paraId="5271121A" w14:textId="77777777" w:rsidR="00000000" w:rsidRDefault="00B81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11213" w14:textId="2E217637" w:rsidR="00C6212F" w:rsidRDefault="00B81A82">
    <w:pPr>
      <w:jc w:val="right"/>
    </w:pPr>
    <w:r>
      <w:fldChar w:fldCharType="begin"/>
    </w:r>
    <w:r>
      <w:instrText>PAGE</w:instrText>
    </w:r>
    <w:r>
      <w:fldChar w:fldCharType="separate"/>
    </w:r>
    <w:r w:rsidR="002F00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11214" w14:textId="77777777" w:rsidR="00000000" w:rsidRDefault="00B81A82">
      <w:pPr>
        <w:spacing w:line="240" w:lineRule="auto"/>
      </w:pPr>
      <w:r>
        <w:separator/>
      </w:r>
    </w:p>
  </w:footnote>
  <w:footnote w:type="continuationSeparator" w:id="0">
    <w:p w14:paraId="52711216" w14:textId="77777777" w:rsidR="00000000" w:rsidRDefault="00B81A8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12F"/>
    <w:rsid w:val="002F00CF"/>
    <w:rsid w:val="005B49E6"/>
    <w:rsid w:val="007B60CF"/>
    <w:rsid w:val="00B81A82"/>
    <w:rsid w:val="00C6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111DA"/>
  <w15:docId w15:val="{BD166686-0551-4EA4-9FA9-3DD686DDD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highlight w:val="whit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remierinn.com/gb/en/why/force-for-good.html" TargetMode="External"/><Relationship Id="rId13" Type="http://schemas.openxmlformats.org/officeDocument/2006/relationships/hyperlink" Target="https://clean.marriott.com/" TargetMode="External"/><Relationship Id="rId18" Type="http://schemas.openxmlformats.org/officeDocument/2006/relationships/hyperlink" Target="https://www.statista.com/statistics/739855/whitbread-premier-inn-hote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premierinn.com/content/dam/pi/websites/desktop/why/force%20for%20good/final-esg-report-v3.pdf" TargetMode="External"/><Relationship Id="rId12" Type="http://schemas.openxmlformats.org/officeDocument/2006/relationships/hyperlink" Target="https://www.hotel-development.marriott.com/power-of-marriott" TargetMode="External"/><Relationship Id="rId17" Type="http://schemas.openxmlformats.org/officeDocument/2006/relationships/hyperlink" Target="https://www.statista.com/statistics/739891/revenue-whitbread-united-kingdom-uk-by-segment/" TargetMode="External"/><Relationship Id="rId2" Type="http://schemas.openxmlformats.org/officeDocument/2006/relationships/settings" Target="settings.xml"/><Relationship Id="rId16" Type="http://schemas.openxmlformats.org/officeDocument/2006/relationships/hyperlink" Target="https://www.campaignlive.co.uk/the-work/advertiser/premier-inn/7773"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serve360.marriott.com/sustain/" TargetMode="External"/><Relationship Id="rId11" Type="http://schemas.openxmlformats.org/officeDocument/2006/relationships/hyperlink" Target="https://www.statista.com/topics/1872/marriott-international/" TargetMode="External"/><Relationship Id="rId5" Type="http://schemas.openxmlformats.org/officeDocument/2006/relationships/endnotes" Target="endnotes.xml"/><Relationship Id="rId15" Type="http://schemas.openxmlformats.org/officeDocument/2006/relationships/hyperlink" Target="https://www.whitbread.co.uk/about-us/our-history/" TargetMode="External"/><Relationship Id="rId10" Type="http://schemas.openxmlformats.org/officeDocument/2006/relationships/hyperlink" Target="https://www.statista.com/statistics/247285/number-of-marriott-international-hotels-worldwide/" TargetMode="External"/><Relationship Id="rId19" Type="http://schemas.openxmlformats.org/officeDocument/2006/relationships/hyperlink" Target="https://www.marriott.com/marriott/aboutmarriott.mi" TargetMode="External"/><Relationship Id="rId4" Type="http://schemas.openxmlformats.org/officeDocument/2006/relationships/footnotes" Target="footnotes.xml"/><Relationship Id="rId9" Type="http://schemas.openxmlformats.org/officeDocument/2006/relationships/hyperlink" Target="https://www.ons.gov.uk/businessindustryandtrade/business/activitysizeandlocation/articles/coronavirusanditsimpactonukhospitality/january2020tojune2021" TargetMode="External"/><Relationship Id="rId14" Type="http://schemas.openxmlformats.org/officeDocument/2006/relationships/hyperlink" Target="https://www.marriott.com/about/culture-and-values/history.m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2272</Words>
  <Characters>12953</Characters>
  <Application>Microsoft Office Word</Application>
  <DocSecurity>0</DocSecurity>
  <Lines>107</Lines>
  <Paragraphs>30</Paragraphs>
  <ScaleCrop>false</ScaleCrop>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 cocos</cp:lastModifiedBy>
  <cp:revision>5</cp:revision>
  <dcterms:created xsi:type="dcterms:W3CDTF">2022-11-04T02:36:00Z</dcterms:created>
  <dcterms:modified xsi:type="dcterms:W3CDTF">2022-11-04T02:39:00Z</dcterms:modified>
</cp:coreProperties>
</file>