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A7D1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E7D1A0F" wp14:editId="005D9123">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566BF49" w14:textId="77777777" w:rsidR="00530E16" w:rsidRDefault="00530E16" w:rsidP="004165E0">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8804504" w14:textId="77777777" w:rsidR="00530E16" w:rsidRDefault="00530E16" w:rsidP="004165E0">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E7D1A0F"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566BF49" w14:textId="77777777" w:rsidR="00530E16" w:rsidRDefault="00530E16" w:rsidP="004165E0">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8804504" w14:textId="77777777" w:rsidR="00530E16" w:rsidRDefault="00530E16" w:rsidP="004165E0">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0959D78" wp14:editId="26C6CF7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DCD0835" w14:textId="77777777" w:rsidR="00530E16" w:rsidRDefault="004468F8" w:rsidP="004165E0">
                            <w:pPr>
                              <w:spacing w:after="0" w:line="240" w:lineRule="auto"/>
                              <w:textDirection w:val="btLr"/>
                            </w:pPr>
                            <w:r>
                              <w:rPr>
                                <w:rFonts w:ascii="Arial" w:eastAsia="Arial" w:hAnsi="Arial" w:cs="Arial"/>
                                <w:color w:val="156082"/>
                                <w:sz w:val="26"/>
                              </w:rPr>
                              <w:t>University of Wales Trinity Saint David</w:t>
                            </w:r>
                          </w:p>
                          <w:p w14:paraId="2DC09520" w14:textId="77777777" w:rsidR="00530E16" w:rsidRDefault="004468F8" w:rsidP="004165E0">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0959D78"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DCD0835" w14:textId="77777777" w:rsidR="00530E16" w:rsidRDefault="004468F8" w:rsidP="004165E0">
                      <w:pPr>
                        <w:spacing w:after="0" w:line="240" w:lineRule="auto"/>
                        <w:textDirection w:val="btLr"/>
                      </w:pPr>
                      <w:r>
                        <w:rPr>
                          <w:rFonts w:ascii="Arial" w:eastAsia="Arial" w:hAnsi="Arial" w:cs="Arial"/>
                          <w:color w:val="156082"/>
                          <w:sz w:val="26"/>
                        </w:rPr>
                        <w:t>University of Wales Trinity Saint David</w:t>
                      </w:r>
                    </w:p>
                    <w:p w14:paraId="2DC09520" w14:textId="77777777" w:rsidR="00530E16" w:rsidRDefault="004468F8" w:rsidP="004165E0">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F5D439B"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4114240" wp14:editId="1527521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F3C6E74" w14:textId="77777777" w:rsidR="00530E16" w:rsidRDefault="004468F8" w:rsidP="004165E0">
                            <w:pPr>
                              <w:spacing w:after="0" w:line="240" w:lineRule="auto"/>
                              <w:textDirection w:val="btLr"/>
                            </w:pPr>
                            <w:r>
                              <w:rPr>
                                <w:rFonts w:ascii="Play" w:eastAsia="Play" w:hAnsi="Play" w:cs="Play"/>
                                <w:color w:val="262626"/>
                                <w:sz w:val="72"/>
                              </w:rPr>
                              <w:t>Individual Report</w:t>
                            </w:r>
                          </w:p>
                          <w:p w14:paraId="5C6629F6" w14:textId="77777777" w:rsidR="00530E16" w:rsidRDefault="004468F8" w:rsidP="004165E0">
                            <w:pPr>
                              <w:spacing w:before="120" w:line="277" w:lineRule="auto"/>
                              <w:textDirection w:val="btLr"/>
                            </w:pPr>
                            <w:r>
                              <w:rPr>
                                <w:color w:val="404040"/>
                                <w:sz w:val="36"/>
                              </w:rPr>
                              <w:t>Module Name: Digital Skills and Research Methods</w:t>
                            </w:r>
                          </w:p>
                          <w:p w14:paraId="5664A9B1" w14:textId="77777777" w:rsidR="00530E16" w:rsidRDefault="004468F8" w:rsidP="004165E0">
                            <w:pPr>
                              <w:spacing w:before="120" w:line="277" w:lineRule="auto"/>
                              <w:textDirection w:val="btLr"/>
                            </w:pPr>
                            <w:r>
                              <w:rPr>
                                <w:color w:val="404040"/>
                                <w:sz w:val="36"/>
                              </w:rPr>
                              <w:t>Module Code: LCHS 4007</w:t>
                            </w:r>
                          </w:p>
                          <w:p w14:paraId="6ECED7A5" w14:textId="4133705E" w:rsidR="00530E16" w:rsidRDefault="004468F8" w:rsidP="004165E0">
                            <w:pPr>
                              <w:spacing w:before="120" w:line="277" w:lineRule="auto"/>
                              <w:textDirection w:val="btLr"/>
                            </w:pPr>
                            <w:r>
                              <w:rPr>
                                <w:color w:val="404040"/>
                                <w:sz w:val="36"/>
                              </w:rPr>
                              <w:t xml:space="preserve">Student name: </w:t>
                            </w:r>
                            <w:r w:rsidR="00B77811">
                              <w:rPr>
                                <w:color w:val="404040"/>
                                <w:sz w:val="36"/>
                              </w:rPr>
                              <w:t>Emma Akan</w:t>
                            </w:r>
                          </w:p>
                          <w:p w14:paraId="1033C7CF" w14:textId="43BB6C4D" w:rsidR="00530E16" w:rsidRDefault="004468F8" w:rsidP="004165E0">
                            <w:pPr>
                              <w:spacing w:before="120" w:line="277" w:lineRule="auto"/>
                              <w:textDirection w:val="btLr"/>
                            </w:pPr>
                            <w:r>
                              <w:rPr>
                                <w:color w:val="404040"/>
                                <w:sz w:val="36"/>
                              </w:rPr>
                              <w:t>Student ID:</w:t>
                            </w:r>
                            <w:r w:rsidR="00B77811">
                              <w:rPr>
                                <w:color w:val="404040"/>
                                <w:sz w:val="36"/>
                              </w:rPr>
                              <w:t xml:space="preserve"> 2539244</w:t>
                            </w:r>
                          </w:p>
                          <w:p w14:paraId="2D851536" w14:textId="08974033" w:rsidR="00530E16" w:rsidRDefault="004468F8" w:rsidP="004165E0">
                            <w:pPr>
                              <w:spacing w:before="120" w:line="277" w:lineRule="auto"/>
                              <w:textDirection w:val="btLr"/>
                            </w:pPr>
                            <w:r>
                              <w:rPr>
                                <w:color w:val="404040"/>
                                <w:sz w:val="36"/>
                              </w:rPr>
                              <w:t xml:space="preserve">Lecturer’s Name: </w:t>
                            </w:r>
                            <w:r w:rsidR="00B77811">
                              <w:rPr>
                                <w:color w:val="404040"/>
                                <w:sz w:val="36"/>
                              </w:rPr>
                              <w:t>Ramzi Djemai</w:t>
                            </w:r>
                          </w:p>
                        </w:txbxContent>
                      </wps:txbx>
                      <wps:bodyPr spcFirstLastPara="1" wrap="square" lIns="0" tIns="0" rIns="0" bIns="0" anchor="t" anchorCtr="0">
                        <a:noAutofit/>
                      </wps:bodyPr>
                    </wps:wsp>
                  </a:graphicData>
                </a:graphic>
              </wp:anchor>
            </w:drawing>
          </mc:Choice>
          <mc:Fallback>
            <w:pict>
              <v:rect w14:anchorId="34114240"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F3C6E74" w14:textId="77777777" w:rsidR="00530E16" w:rsidRDefault="004468F8" w:rsidP="004165E0">
                      <w:pPr>
                        <w:spacing w:after="0" w:line="240" w:lineRule="auto"/>
                        <w:textDirection w:val="btLr"/>
                      </w:pPr>
                      <w:r>
                        <w:rPr>
                          <w:rFonts w:ascii="Play" w:eastAsia="Play" w:hAnsi="Play" w:cs="Play"/>
                          <w:color w:val="262626"/>
                          <w:sz w:val="72"/>
                        </w:rPr>
                        <w:t>Individual Report</w:t>
                      </w:r>
                    </w:p>
                    <w:p w14:paraId="5C6629F6" w14:textId="77777777" w:rsidR="00530E16" w:rsidRDefault="004468F8" w:rsidP="004165E0">
                      <w:pPr>
                        <w:spacing w:before="120" w:line="277" w:lineRule="auto"/>
                        <w:textDirection w:val="btLr"/>
                      </w:pPr>
                      <w:r>
                        <w:rPr>
                          <w:color w:val="404040"/>
                          <w:sz w:val="36"/>
                        </w:rPr>
                        <w:t>Module Name: Digital Skills and Research Methods</w:t>
                      </w:r>
                    </w:p>
                    <w:p w14:paraId="5664A9B1" w14:textId="77777777" w:rsidR="00530E16" w:rsidRDefault="004468F8" w:rsidP="004165E0">
                      <w:pPr>
                        <w:spacing w:before="120" w:line="277" w:lineRule="auto"/>
                        <w:textDirection w:val="btLr"/>
                      </w:pPr>
                      <w:r>
                        <w:rPr>
                          <w:color w:val="404040"/>
                          <w:sz w:val="36"/>
                        </w:rPr>
                        <w:t>Module Code: LCHS 4007</w:t>
                      </w:r>
                    </w:p>
                    <w:p w14:paraId="6ECED7A5" w14:textId="4133705E" w:rsidR="00530E16" w:rsidRDefault="004468F8" w:rsidP="004165E0">
                      <w:pPr>
                        <w:spacing w:before="120" w:line="277" w:lineRule="auto"/>
                        <w:textDirection w:val="btLr"/>
                      </w:pPr>
                      <w:r>
                        <w:rPr>
                          <w:color w:val="404040"/>
                          <w:sz w:val="36"/>
                        </w:rPr>
                        <w:t xml:space="preserve">Student name: </w:t>
                      </w:r>
                      <w:r w:rsidR="00B77811">
                        <w:rPr>
                          <w:color w:val="404040"/>
                          <w:sz w:val="36"/>
                        </w:rPr>
                        <w:t>Emma Akan</w:t>
                      </w:r>
                    </w:p>
                    <w:p w14:paraId="1033C7CF" w14:textId="43BB6C4D" w:rsidR="00530E16" w:rsidRDefault="004468F8" w:rsidP="004165E0">
                      <w:pPr>
                        <w:spacing w:before="120" w:line="277" w:lineRule="auto"/>
                        <w:textDirection w:val="btLr"/>
                      </w:pPr>
                      <w:r>
                        <w:rPr>
                          <w:color w:val="404040"/>
                          <w:sz w:val="36"/>
                        </w:rPr>
                        <w:t>Student ID:</w:t>
                      </w:r>
                      <w:r w:rsidR="00B77811">
                        <w:rPr>
                          <w:color w:val="404040"/>
                          <w:sz w:val="36"/>
                        </w:rPr>
                        <w:t xml:space="preserve"> 2539244</w:t>
                      </w:r>
                    </w:p>
                    <w:p w14:paraId="2D851536" w14:textId="08974033" w:rsidR="00530E16" w:rsidRDefault="004468F8" w:rsidP="004165E0">
                      <w:pPr>
                        <w:spacing w:before="120" w:line="277" w:lineRule="auto"/>
                        <w:textDirection w:val="btLr"/>
                      </w:pPr>
                      <w:r>
                        <w:rPr>
                          <w:color w:val="404040"/>
                          <w:sz w:val="36"/>
                        </w:rPr>
                        <w:t xml:space="preserve">Lecturer’s Name: </w:t>
                      </w:r>
                      <w:r w:rsidR="00B77811">
                        <w:rPr>
                          <w:color w:val="404040"/>
                          <w:sz w:val="36"/>
                        </w:rPr>
                        <w:t>Ramzi Djemai</w:t>
                      </w:r>
                    </w:p>
                  </w:txbxContent>
                </v:textbox>
                <w10:wrap anchorx="page" anchory="page"/>
              </v:rect>
            </w:pict>
          </mc:Fallback>
        </mc:AlternateContent>
      </w:r>
      <w:r>
        <w:br w:type="page"/>
      </w:r>
    </w:p>
    <w:p w14:paraId="77F754E4" w14:textId="77777777" w:rsidR="00530E16" w:rsidRDefault="00530E16">
      <w:pPr>
        <w:rPr>
          <w:rFonts w:ascii="Arial" w:eastAsia="Arial" w:hAnsi="Arial" w:cs="Arial"/>
        </w:rPr>
      </w:pPr>
    </w:p>
    <w:p w14:paraId="6680A8E2"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0DBE241"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3E83D6FE"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62DBA00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1E96C02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18574874"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6783564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34915D86"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7BDA9F5"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2DF26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47B8F717"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1DEC048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2755F7F"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6BDD3911"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0E32848" w14:textId="77777777" w:rsidR="00530E16" w:rsidRPr="00CF650B" w:rsidRDefault="004468F8">
          <w:r>
            <w:fldChar w:fldCharType="end"/>
          </w:r>
        </w:p>
      </w:sdtContent>
    </w:sdt>
    <w:p w14:paraId="458D1A50" w14:textId="77777777" w:rsidR="00530E16" w:rsidRDefault="00530E16">
      <w:pPr>
        <w:rPr>
          <w:rFonts w:ascii="Arial" w:eastAsia="Arial" w:hAnsi="Arial" w:cs="Arial"/>
        </w:rPr>
      </w:pPr>
    </w:p>
    <w:p w14:paraId="513745D4" w14:textId="77777777" w:rsidR="00530E16" w:rsidRDefault="00530E16">
      <w:pPr>
        <w:rPr>
          <w:rFonts w:ascii="Arial" w:eastAsia="Arial" w:hAnsi="Arial" w:cs="Arial"/>
        </w:rPr>
      </w:pPr>
    </w:p>
    <w:p w14:paraId="507EBCE4" w14:textId="77777777" w:rsidR="00530E16" w:rsidRDefault="00530E16">
      <w:pPr>
        <w:rPr>
          <w:rFonts w:ascii="Arial" w:eastAsia="Arial" w:hAnsi="Arial" w:cs="Arial"/>
        </w:rPr>
      </w:pPr>
    </w:p>
    <w:p w14:paraId="29215FBB" w14:textId="77777777" w:rsidR="00530E16" w:rsidRDefault="00530E16">
      <w:pPr>
        <w:rPr>
          <w:rFonts w:ascii="Arial" w:eastAsia="Arial" w:hAnsi="Arial" w:cs="Arial"/>
        </w:rPr>
      </w:pPr>
    </w:p>
    <w:p w14:paraId="006247CD" w14:textId="77777777" w:rsidR="00530E16" w:rsidRDefault="00530E16">
      <w:pPr>
        <w:rPr>
          <w:rFonts w:ascii="Arial" w:eastAsia="Arial" w:hAnsi="Arial" w:cs="Arial"/>
        </w:rPr>
      </w:pPr>
    </w:p>
    <w:p w14:paraId="55694628" w14:textId="77777777" w:rsidR="00530E16" w:rsidRDefault="00530E16">
      <w:pPr>
        <w:rPr>
          <w:rFonts w:ascii="Arial" w:eastAsia="Arial" w:hAnsi="Arial" w:cs="Arial"/>
        </w:rPr>
      </w:pPr>
    </w:p>
    <w:p w14:paraId="42B55FB3" w14:textId="77777777" w:rsidR="00530E16" w:rsidRDefault="00530E16">
      <w:pPr>
        <w:rPr>
          <w:rFonts w:ascii="Arial" w:eastAsia="Arial" w:hAnsi="Arial" w:cs="Arial"/>
        </w:rPr>
      </w:pPr>
    </w:p>
    <w:p w14:paraId="43251EDC" w14:textId="77777777" w:rsidR="00530E16" w:rsidRDefault="00530E16">
      <w:pPr>
        <w:rPr>
          <w:rFonts w:ascii="Arial" w:eastAsia="Arial" w:hAnsi="Arial" w:cs="Arial"/>
        </w:rPr>
      </w:pPr>
    </w:p>
    <w:p w14:paraId="021DA6AE" w14:textId="77777777" w:rsidR="00530E16" w:rsidRDefault="00530E16">
      <w:pPr>
        <w:rPr>
          <w:rFonts w:ascii="Arial" w:eastAsia="Arial" w:hAnsi="Arial" w:cs="Arial"/>
        </w:rPr>
      </w:pPr>
    </w:p>
    <w:p w14:paraId="469022FF" w14:textId="77777777" w:rsidR="00530E16" w:rsidRDefault="00530E16">
      <w:pPr>
        <w:rPr>
          <w:rFonts w:ascii="Arial" w:eastAsia="Arial" w:hAnsi="Arial" w:cs="Arial"/>
        </w:rPr>
      </w:pPr>
    </w:p>
    <w:p w14:paraId="229B7CEA" w14:textId="77777777" w:rsidR="00530E16" w:rsidRDefault="00530E16">
      <w:pPr>
        <w:rPr>
          <w:rFonts w:ascii="Arial" w:eastAsia="Arial" w:hAnsi="Arial" w:cs="Arial"/>
        </w:rPr>
      </w:pPr>
    </w:p>
    <w:p w14:paraId="4213D32E" w14:textId="77777777" w:rsidR="00530E16" w:rsidRDefault="00530E16">
      <w:pPr>
        <w:rPr>
          <w:rFonts w:ascii="Arial" w:eastAsia="Arial" w:hAnsi="Arial" w:cs="Arial"/>
        </w:rPr>
      </w:pPr>
    </w:p>
    <w:p w14:paraId="0D997211" w14:textId="77777777" w:rsidR="00530E16" w:rsidRDefault="00530E16">
      <w:pPr>
        <w:rPr>
          <w:rFonts w:ascii="Arial" w:eastAsia="Arial" w:hAnsi="Arial" w:cs="Arial"/>
        </w:rPr>
      </w:pPr>
    </w:p>
    <w:p w14:paraId="52B9AE4C" w14:textId="77777777" w:rsidR="00530E16" w:rsidRDefault="00530E16">
      <w:pPr>
        <w:rPr>
          <w:rFonts w:ascii="Arial" w:eastAsia="Arial" w:hAnsi="Arial" w:cs="Arial"/>
        </w:rPr>
      </w:pPr>
    </w:p>
    <w:p w14:paraId="38607553"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6781B137" w14:textId="77777777" w:rsidR="00530E16" w:rsidRDefault="00530E16">
      <w:pPr>
        <w:rPr>
          <w:rFonts w:ascii="Arial" w:eastAsia="Arial" w:hAnsi="Arial" w:cs="Arial"/>
        </w:rPr>
      </w:pPr>
    </w:p>
    <w:p w14:paraId="7578706E" w14:textId="77777777" w:rsidR="00530E16" w:rsidRDefault="004468F8">
      <w:pPr>
        <w:pStyle w:val="Heading1"/>
      </w:pPr>
      <w:bookmarkStart w:id="0" w:name="_Toc203606109"/>
      <w:r>
        <w:t>Section 1: Introducing the Research Paper and Topic Development</w:t>
      </w:r>
      <w:bookmarkEnd w:id="0"/>
    </w:p>
    <w:p w14:paraId="0B1ADCE3" w14:textId="77777777" w:rsidR="00530E16" w:rsidRDefault="004468F8">
      <w:pPr>
        <w:pStyle w:val="Heading2"/>
        <w:jc w:val="both"/>
      </w:pPr>
      <w:bookmarkStart w:id="1" w:name="_Toc203606110"/>
      <w:proofErr w:type="gramStart"/>
      <w:r>
        <w:t>1.1  Paper</w:t>
      </w:r>
      <w:proofErr w:type="gramEnd"/>
      <w:r>
        <w:t xml:space="preserve"> Details (Title, Author(s) and Year of Publication)</w:t>
      </w:r>
      <w:bookmarkEnd w:id="1"/>
    </w:p>
    <w:p w14:paraId="5194E9A3" w14:textId="77777777" w:rsidR="004474B9" w:rsidRPr="004474B9" w:rsidRDefault="004474B9" w:rsidP="004474B9">
      <w:pPr>
        <w:spacing w:line="360" w:lineRule="auto"/>
        <w:rPr>
          <w:rFonts w:ascii="Arial" w:hAnsi="Arial" w:cs="Arial"/>
          <w:sz w:val="22"/>
          <w:szCs w:val="22"/>
        </w:rPr>
      </w:pPr>
      <w:r w:rsidRPr="004474B9">
        <w:rPr>
          <w:rFonts w:ascii="Arial" w:hAnsi="Arial" w:cs="Arial"/>
          <w:b/>
          <w:bCs/>
          <w:sz w:val="22"/>
          <w:szCs w:val="22"/>
        </w:rPr>
        <w:t>Title:</w:t>
      </w:r>
      <w:r w:rsidRPr="004474B9">
        <w:rPr>
          <w:rFonts w:ascii="Arial" w:hAnsi="Arial" w:cs="Arial"/>
          <w:sz w:val="22"/>
          <w:szCs w:val="22"/>
        </w:rPr>
        <w:t xml:space="preserve"> </w:t>
      </w:r>
      <w:r w:rsidRPr="004474B9">
        <w:rPr>
          <w:rFonts w:ascii="Arial" w:hAnsi="Arial" w:cs="Arial"/>
          <w:i/>
          <w:iCs/>
          <w:sz w:val="22"/>
          <w:szCs w:val="22"/>
        </w:rPr>
        <w:t>‘She didn’t know how to go back’: School attendance problems in the context of the COVID</w:t>
      </w:r>
      <w:r w:rsidRPr="004474B9">
        <w:rPr>
          <w:rFonts w:ascii="Arial" w:hAnsi="Arial" w:cs="Arial"/>
          <w:i/>
          <w:iCs/>
          <w:sz w:val="22"/>
          <w:szCs w:val="22"/>
        </w:rPr>
        <w:noBreakHyphen/>
        <w:t>19 pandemic – A multiple stakeholder qualitative study with parents and professionals</w:t>
      </w:r>
    </w:p>
    <w:p w14:paraId="58D40228" w14:textId="77777777" w:rsidR="004474B9" w:rsidRPr="004474B9" w:rsidRDefault="004474B9" w:rsidP="004474B9">
      <w:pPr>
        <w:spacing w:line="360" w:lineRule="auto"/>
        <w:rPr>
          <w:rFonts w:ascii="Arial" w:hAnsi="Arial" w:cs="Arial"/>
          <w:sz w:val="22"/>
          <w:szCs w:val="22"/>
        </w:rPr>
      </w:pPr>
      <w:r w:rsidRPr="004474B9">
        <w:rPr>
          <w:rFonts w:ascii="Arial" w:hAnsi="Arial" w:cs="Arial"/>
          <w:b/>
          <w:bCs/>
          <w:sz w:val="22"/>
          <w:szCs w:val="22"/>
        </w:rPr>
        <w:t>Authors:</w:t>
      </w:r>
      <w:r w:rsidRPr="004474B9">
        <w:rPr>
          <w:rFonts w:ascii="Arial" w:hAnsi="Arial" w:cs="Arial"/>
          <w:sz w:val="22"/>
          <w:szCs w:val="22"/>
        </w:rPr>
        <w:t xml:space="preserve"> Brontë McDonald, Kathryn J. Lester, Daniel Michelson</w:t>
      </w:r>
    </w:p>
    <w:p w14:paraId="1B84551C" w14:textId="37FABFCF" w:rsidR="004474B9" w:rsidRDefault="004474B9" w:rsidP="00154E21">
      <w:pPr>
        <w:spacing w:line="360" w:lineRule="auto"/>
        <w:rPr>
          <w:rFonts w:ascii="Arial" w:hAnsi="Arial" w:cs="Arial"/>
          <w:sz w:val="22"/>
          <w:szCs w:val="22"/>
        </w:rPr>
      </w:pPr>
      <w:r w:rsidRPr="004474B9">
        <w:rPr>
          <w:rFonts w:ascii="Arial" w:hAnsi="Arial" w:cs="Arial"/>
          <w:b/>
          <w:bCs/>
          <w:sz w:val="22"/>
          <w:szCs w:val="22"/>
        </w:rPr>
        <w:t>Year of Publication:</w:t>
      </w:r>
      <w:r w:rsidRPr="004474B9">
        <w:rPr>
          <w:rFonts w:ascii="Arial" w:hAnsi="Arial" w:cs="Arial"/>
          <w:sz w:val="22"/>
          <w:szCs w:val="22"/>
        </w:rPr>
        <w:t xml:space="preserve"> 2023</w:t>
      </w:r>
    </w:p>
    <w:p w14:paraId="00E43B39" w14:textId="77777777" w:rsidR="004034C8" w:rsidRPr="00154E21" w:rsidRDefault="004034C8" w:rsidP="00154E21">
      <w:pPr>
        <w:spacing w:line="360" w:lineRule="auto"/>
        <w:rPr>
          <w:rFonts w:ascii="Arial" w:hAnsi="Arial" w:cs="Arial"/>
          <w:sz w:val="22"/>
          <w:szCs w:val="22"/>
        </w:rPr>
      </w:pPr>
    </w:p>
    <w:p w14:paraId="3B6EB9D4" w14:textId="77777777" w:rsidR="00530E16" w:rsidRDefault="004468F8">
      <w:pPr>
        <w:pStyle w:val="Heading2"/>
        <w:jc w:val="both"/>
      </w:pPr>
      <w:bookmarkStart w:id="2" w:name="_Toc203606111"/>
      <w:proofErr w:type="gramStart"/>
      <w:r>
        <w:t>1.2  Main</w:t>
      </w:r>
      <w:proofErr w:type="gramEnd"/>
      <w:r>
        <w:t xml:space="preserve"> Topic or Problem Explored in the Paper</w:t>
      </w:r>
      <w:bookmarkEnd w:id="2"/>
    </w:p>
    <w:p w14:paraId="452A2643" w14:textId="02096CD5" w:rsidR="00E65DFD" w:rsidRPr="00E65DFD" w:rsidRDefault="004474B9">
      <w:pPr>
        <w:spacing w:line="360" w:lineRule="auto"/>
        <w:jc w:val="both"/>
        <w:rPr>
          <w:rFonts w:ascii="Arial" w:hAnsi="Arial" w:cs="Arial"/>
          <w:sz w:val="22"/>
          <w:szCs w:val="22"/>
        </w:rPr>
      </w:pPr>
      <w:r w:rsidRPr="004474B9">
        <w:rPr>
          <w:rFonts w:ascii="Arial" w:hAnsi="Arial" w:cs="Arial"/>
          <w:sz w:val="22"/>
          <w:szCs w:val="22"/>
        </w:rPr>
        <w:t>The</w:t>
      </w:r>
      <w:r w:rsidR="00FE57F6">
        <w:rPr>
          <w:rFonts w:ascii="Arial" w:hAnsi="Arial" w:cs="Arial"/>
          <w:sz w:val="22"/>
          <w:szCs w:val="22"/>
        </w:rPr>
        <w:t xml:space="preserve"> purpose</w:t>
      </w:r>
      <w:r w:rsidR="00645D8F">
        <w:rPr>
          <w:rFonts w:ascii="Arial" w:hAnsi="Arial" w:cs="Arial"/>
          <w:sz w:val="22"/>
          <w:szCs w:val="22"/>
        </w:rPr>
        <w:t xml:space="preserve"> of this</w:t>
      </w:r>
      <w:r w:rsidRPr="004474B9">
        <w:rPr>
          <w:rFonts w:ascii="Arial" w:hAnsi="Arial" w:cs="Arial"/>
          <w:sz w:val="22"/>
          <w:szCs w:val="22"/>
        </w:rPr>
        <w:t xml:space="preserve"> study by McDonald, Lester and Michelson (2023) </w:t>
      </w:r>
      <w:r w:rsidR="005C7DC2">
        <w:rPr>
          <w:rFonts w:ascii="Arial" w:hAnsi="Arial" w:cs="Arial"/>
          <w:sz w:val="22"/>
          <w:szCs w:val="22"/>
        </w:rPr>
        <w:t>was</w:t>
      </w:r>
      <w:r w:rsidRPr="004474B9">
        <w:rPr>
          <w:rFonts w:ascii="Arial" w:hAnsi="Arial" w:cs="Arial"/>
          <w:sz w:val="22"/>
          <w:szCs w:val="22"/>
        </w:rPr>
        <w:t xml:space="preserve"> how school attendance problems (SAPs) </w:t>
      </w:r>
      <w:r w:rsidR="00645D8F">
        <w:rPr>
          <w:rFonts w:ascii="Arial" w:hAnsi="Arial" w:cs="Arial"/>
          <w:sz w:val="22"/>
          <w:szCs w:val="22"/>
        </w:rPr>
        <w:t>during the</w:t>
      </w:r>
      <w:r w:rsidR="0008262A">
        <w:rPr>
          <w:rFonts w:ascii="Arial" w:hAnsi="Arial" w:cs="Arial"/>
          <w:sz w:val="22"/>
          <w:szCs w:val="22"/>
        </w:rPr>
        <w:t xml:space="preserve"> COVID-19 pandemic, </w:t>
      </w:r>
      <w:r w:rsidRPr="004474B9">
        <w:rPr>
          <w:rFonts w:ascii="Arial" w:hAnsi="Arial" w:cs="Arial"/>
          <w:sz w:val="22"/>
          <w:szCs w:val="22"/>
        </w:rPr>
        <w:t xml:space="preserve">developed and got worse among </w:t>
      </w:r>
      <w:r w:rsidR="005847A4">
        <w:rPr>
          <w:rFonts w:ascii="Arial" w:hAnsi="Arial" w:cs="Arial"/>
          <w:sz w:val="22"/>
          <w:szCs w:val="22"/>
        </w:rPr>
        <w:t>primary school children</w:t>
      </w:r>
      <w:r w:rsidRPr="004474B9">
        <w:rPr>
          <w:rFonts w:ascii="Arial" w:hAnsi="Arial" w:cs="Arial"/>
          <w:sz w:val="22"/>
          <w:szCs w:val="22"/>
        </w:rPr>
        <w:t>. The researchers wanted to find out why many children struggled to go back to school, post COVID</w:t>
      </w:r>
      <w:r w:rsidR="0050091D">
        <w:rPr>
          <w:rFonts w:ascii="Arial" w:hAnsi="Arial" w:cs="Arial"/>
          <w:sz w:val="22"/>
          <w:szCs w:val="22"/>
        </w:rPr>
        <w:t>-19</w:t>
      </w:r>
      <w:r w:rsidR="00064357">
        <w:rPr>
          <w:rFonts w:ascii="Arial" w:hAnsi="Arial" w:cs="Arial"/>
          <w:sz w:val="22"/>
          <w:szCs w:val="22"/>
        </w:rPr>
        <w:t>, looking</w:t>
      </w:r>
      <w:r w:rsidRPr="004474B9">
        <w:rPr>
          <w:rFonts w:ascii="Arial" w:hAnsi="Arial" w:cs="Arial"/>
          <w:sz w:val="22"/>
          <w:szCs w:val="22"/>
        </w:rPr>
        <w:t xml:space="preserve"> at those with special educational needs, anxiety, or other vulnerabilities. They </w:t>
      </w:r>
      <w:r>
        <w:rPr>
          <w:rFonts w:ascii="Arial" w:hAnsi="Arial" w:cs="Arial"/>
          <w:sz w:val="22"/>
          <w:szCs w:val="22"/>
        </w:rPr>
        <w:t>examined</w:t>
      </w:r>
      <w:r w:rsidRPr="004474B9">
        <w:rPr>
          <w:rFonts w:ascii="Arial" w:hAnsi="Arial" w:cs="Arial"/>
          <w:sz w:val="22"/>
          <w:szCs w:val="22"/>
        </w:rPr>
        <w:t xml:space="preserve"> how factors such as COVID</w:t>
      </w:r>
      <w:r w:rsidRPr="004474B9">
        <w:rPr>
          <w:rFonts w:ascii="Arial" w:hAnsi="Arial" w:cs="Arial"/>
          <w:sz w:val="22"/>
          <w:szCs w:val="22"/>
        </w:rPr>
        <w:noBreakHyphen/>
        <w:t xml:space="preserve">related fears, sudden changes to school routines, reduced communication between families and schools, and pressure to catch up </w:t>
      </w:r>
      <w:r w:rsidR="003E0A2D">
        <w:rPr>
          <w:rFonts w:ascii="Arial" w:hAnsi="Arial" w:cs="Arial"/>
          <w:sz w:val="22"/>
          <w:szCs w:val="22"/>
        </w:rPr>
        <w:t xml:space="preserve">with </w:t>
      </w:r>
      <w:r w:rsidR="00291896">
        <w:rPr>
          <w:rFonts w:ascii="Arial" w:hAnsi="Arial" w:cs="Arial"/>
          <w:sz w:val="22"/>
          <w:szCs w:val="22"/>
        </w:rPr>
        <w:t>schoolwork</w:t>
      </w:r>
      <w:r w:rsidR="003E0A2D">
        <w:rPr>
          <w:rFonts w:ascii="Arial" w:hAnsi="Arial" w:cs="Arial"/>
          <w:sz w:val="22"/>
          <w:szCs w:val="22"/>
        </w:rPr>
        <w:t>,</w:t>
      </w:r>
      <w:r w:rsidRPr="004474B9">
        <w:rPr>
          <w:rFonts w:ascii="Arial" w:hAnsi="Arial" w:cs="Arial"/>
          <w:sz w:val="22"/>
          <w:szCs w:val="22"/>
        </w:rPr>
        <w:t xml:space="preserve"> contributed to rising absence rates. One parent described how their child “didn’t know how to go back into that environment”</w:t>
      </w:r>
      <w:r w:rsidR="00A84AE1">
        <w:rPr>
          <w:rFonts w:ascii="Arial" w:hAnsi="Arial" w:cs="Arial"/>
          <w:sz w:val="22"/>
          <w:szCs w:val="22"/>
        </w:rPr>
        <w:t>.</w:t>
      </w:r>
      <w:r w:rsidR="00F24A2D">
        <w:rPr>
          <w:rFonts w:ascii="Arial" w:hAnsi="Arial" w:cs="Arial"/>
          <w:sz w:val="22"/>
          <w:szCs w:val="22"/>
        </w:rPr>
        <w:t xml:space="preserve"> </w:t>
      </w:r>
      <w:r w:rsidRPr="004474B9">
        <w:rPr>
          <w:rFonts w:ascii="Arial" w:hAnsi="Arial" w:cs="Arial"/>
          <w:sz w:val="22"/>
          <w:szCs w:val="22"/>
        </w:rPr>
        <w:t xml:space="preserve">Overall, the </w:t>
      </w:r>
      <w:r w:rsidR="00792DF3">
        <w:rPr>
          <w:rFonts w:ascii="Arial" w:hAnsi="Arial" w:cs="Arial"/>
          <w:sz w:val="22"/>
          <w:szCs w:val="22"/>
        </w:rPr>
        <w:t>researchers</w:t>
      </w:r>
      <w:r w:rsidRPr="004474B9">
        <w:rPr>
          <w:rFonts w:ascii="Arial" w:hAnsi="Arial" w:cs="Arial"/>
          <w:sz w:val="22"/>
          <w:szCs w:val="22"/>
        </w:rPr>
        <w:t xml:space="preserve"> aimed to uncover the causes of </w:t>
      </w:r>
      <w:r w:rsidR="0050091D">
        <w:rPr>
          <w:rFonts w:ascii="Arial" w:hAnsi="Arial" w:cs="Arial"/>
          <w:sz w:val="22"/>
          <w:szCs w:val="22"/>
        </w:rPr>
        <w:t>school attendance problems</w:t>
      </w:r>
      <w:r w:rsidRPr="004474B9">
        <w:rPr>
          <w:rFonts w:ascii="Arial" w:hAnsi="Arial" w:cs="Arial"/>
          <w:sz w:val="22"/>
          <w:szCs w:val="22"/>
        </w:rPr>
        <w:t xml:space="preserve"> and identify what kinds of support families and schools need to help </w:t>
      </w:r>
      <w:r w:rsidR="005648E6">
        <w:rPr>
          <w:rFonts w:ascii="Arial" w:hAnsi="Arial" w:cs="Arial"/>
          <w:sz w:val="22"/>
          <w:szCs w:val="22"/>
        </w:rPr>
        <w:t>children go back to school.</w:t>
      </w:r>
    </w:p>
    <w:p w14:paraId="0CD4096F" w14:textId="77777777" w:rsidR="00530E16" w:rsidRDefault="004468F8">
      <w:pPr>
        <w:pStyle w:val="Heading2"/>
        <w:jc w:val="both"/>
      </w:pPr>
      <w:bookmarkStart w:id="3" w:name="_Toc203606112"/>
      <w:proofErr w:type="gramStart"/>
      <w:r>
        <w:t>1.3  Who</w:t>
      </w:r>
      <w:proofErr w:type="gramEnd"/>
      <w:r>
        <w:t xml:space="preserve"> Is the Research About?</w:t>
      </w:r>
      <w:bookmarkEnd w:id="3"/>
    </w:p>
    <w:p w14:paraId="412D58EA" w14:textId="3C12C574" w:rsidR="004468F8" w:rsidRDefault="004474B9" w:rsidP="004165E0">
      <w:pPr>
        <w:spacing w:line="360" w:lineRule="auto"/>
        <w:jc w:val="both"/>
        <w:rPr>
          <w:rFonts w:ascii="Arial" w:hAnsi="Arial" w:cs="Arial"/>
          <w:sz w:val="22"/>
          <w:szCs w:val="22"/>
        </w:rPr>
      </w:pPr>
      <w:r w:rsidRPr="004474B9">
        <w:rPr>
          <w:rFonts w:ascii="Arial" w:hAnsi="Arial" w:cs="Arial"/>
          <w:sz w:val="22"/>
          <w:szCs w:val="22"/>
        </w:rPr>
        <w:t xml:space="preserve">The </w:t>
      </w:r>
      <w:r w:rsidR="00294E78">
        <w:rPr>
          <w:rFonts w:ascii="Arial" w:hAnsi="Arial" w:cs="Arial"/>
          <w:sz w:val="22"/>
          <w:szCs w:val="22"/>
        </w:rPr>
        <w:t>study</w:t>
      </w:r>
      <w:r w:rsidRPr="004474B9">
        <w:rPr>
          <w:rFonts w:ascii="Arial" w:hAnsi="Arial" w:cs="Arial"/>
          <w:sz w:val="22"/>
          <w:szCs w:val="22"/>
        </w:rPr>
        <w:t xml:space="preserve"> focused on primary school children with school attendance problems (SAPs),</w:t>
      </w:r>
      <w:r w:rsidR="00AF67C7">
        <w:rPr>
          <w:rFonts w:ascii="Arial" w:hAnsi="Arial" w:cs="Arial"/>
          <w:sz w:val="22"/>
          <w:szCs w:val="22"/>
        </w:rPr>
        <w:t xml:space="preserve"> </w:t>
      </w:r>
      <w:r w:rsidRPr="004474B9">
        <w:rPr>
          <w:rFonts w:ascii="Arial" w:hAnsi="Arial" w:cs="Arial"/>
          <w:sz w:val="22"/>
          <w:szCs w:val="22"/>
        </w:rPr>
        <w:t>their parents and key professionals</w:t>
      </w:r>
      <w:r w:rsidR="00AF67C7">
        <w:rPr>
          <w:rFonts w:ascii="Arial" w:hAnsi="Arial" w:cs="Arial"/>
          <w:sz w:val="22"/>
          <w:szCs w:val="22"/>
        </w:rPr>
        <w:t xml:space="preserve"> were also use</w:t>
      </w:r>
      <w:r w:rsidR="00CB1B73">
        <w:rPr>
          <w:rFonts w:ascii="Arial" w:hAnsi="Arial" w:cs="Arial"/>
          <w:sz w:val="22"/>
          <w:szCs w:val="22"/>
        </w:rPr>
        <w:t>d</w:t>
      </w:r>
      <w:r w:rsidRPr="004474B9">
        <w:rPr>
          <w:rFonts w:ascii="Arial" w:hAnsi="Arial" w:cs="Arial"/>
          <w:sz w:val="22"/>
          <w:szCs w:val="22"/>
        </w:rPr>
        <w:t>. SAPs were worse for “children with special educational needs</w:t>
      </w:r>
      <w:r w:rsidR="00D956CF">
        <w:rPr>
          <w:rFonts w:ascii="Arial" w:hAnsi="Arial" w:cs="Arial"/>
          <w:sz w:val="22"/>
          <w:szCs w:val="22"/>
        </w:rPr>
        <w:t>, families on low incomes</w:t>
      </w:r>
      <w:r w:rsidR="003972D6">
        <w:rPr>
          <w:rFonts w:ascii="Arial" w:hAnsi="Arial" w:cs="Arial"/>
          <w:sz w:val="22"/>
          <w:szCs w:val="22"/>
        </w:rPr>
        <w:t xml:space="preserve"> and families with </w:t>
      </w:r>
      <w:r w:rsidR="00F12D50">
        <w:rPr>
          <w:rFonts w:ascii="Arial" w:hAnsi="Arial" w:cs="Arial"/>
          <w:sz w:val="22"/>
          <w:szCs w:val="22"/>
        </w:rPr>
        <w:t>pre-existing</w:t>
      </w:r>
      <w:r w:rsidR="006468FC">
        <w:rPr>
          <w:rFonts w:ascii="Arial" w:hAnsi="Arial" w:cs="Arial"/>
          <w:sz w:val="22"/>
          <w:szCs w:val="22"/>
        </w:rPr>
        <w:t xml:space="preserve"> child and parent mental health difficulties</w:t>
      </w:r>
      <w:r w:rsidRPr="004474B9">
        <w:rPr>
          <w:rFonts w:ascii="Arial" w:hAnsi="Arial" w:cs="Arial"/>
          <w:sz w:val="22"/>
          <w:szCs w:val="22"/>
        </w:rPr>
        <w:t>”, making this group important to study during COVID</w:t>
      </w:r>
      <w:r w:rsidRPr="004474B9">
        <w:rPr>
          <w:rFonts w:ascii="Arial" w:hAnsi="Arial" w:cs="Arial"/>
          <w:sz w:val="22"/>
          <w:szCs w:val="22"/>
        </w:rPr>
        <w:noBreakHyphen/>
        <w:t>19. The researchers included the parents and recorded factors such as anxiety and disrupted routines, while professionals clarified school</w:t>
      </w:r>
      <w:r w:rsidRPr="004474B9">
        <w:rPr>
          <w:rFonts w:ascii="Arial" w:hAnsi="Arial" w:cs="Arial"/>
          <w:sz w:val="22"/>
          <w:szCs w:val="22"/>
        </w:rPr>
        <w:noBreakHyphen/>
        <w:t>level challenges. Therefore, these groups were chosen to look at the bigger picture surrounding children’s attendance and to identify practical ways to improve it.</w:t>
      </w:r>
    </w:p>
    <w:p w14:paraId="14FBB37F" w14:textId="77777777" w:rsidR="00EC6626" w:rsidRPr="00EC6626" w:rsidRDefault="00EC6626" w:rsidP="00EC6626">
      <w:pPr>
        <w:spacing w:line="360" w:lineRule="auto"/>
        <w:rPr>
          <w:rFonts w:ascii="Arial" w:hAnsi="Arial" w:cs="Arial"/>
          <w:sz w:val="22"/>
          <w:szCs w:val="22"/>
        </w:rPr>
      </w:pPr>
    </w:p>
    <w:p w14:paraId="03B8EA32" w14:textId="77777777" w:rsidR="00530E16" w:rsidRDefault="004468F8">
      <w:pPr>
        <w:pStyle w:val="Heading2"/>
        <w:jc w:val="both"/>
      </w:pPr>
      <w:bookmarkStart w:id="4" w:name="_Toc203606113"/>
      <w:r>
        <w:t>1.4  Why Is This Topic Important in UK Health and Social Care?</w:t>
      </w:r>
      <w:bookmarkEnd w:id="4"/>
    </w:p>
    <w:p w14:paraId="26349314" w14:textId="5737DAE3" w:rsidR="004468F8" w:rsidRPr="0050091D" w:rsidRDefault="00775555">
      <w:pPr>
        <w:spacing w:line="360" w:lineRule="auto"/>
        <w:jc w:val="both"/>
        <w:rPr>
          <w:rFonts w:ascii="Arial" w:eastAsia="Arial" w:hAnsi="Arial" w:cs="Arial"/>
          <w:color w:val="EE0000"/>
          <w:sz w:val="22"/>
          <w:szCs w:val="22"/>
        </w:rPr>
      </w:pPr>
      <w:r>
        <w:rPr>
          <w:rFonts w:ascii="Arial" w:eastAsia="Arial" w:hAnsi="Arial" w:cs="Arial"/>
          <w:sz w:val="22"/>
          <w:szCs w:val="22"/>
        </w:rPr>
        <w:t>Children’s mental health, safeguarding and long-term wellbeing are linked to the school attendance problems, this is a major concern to UK health and social care</w:t>
      </w:r>
      <w:r w:rsidR="00AD7FB7">
        <w:rPr>
          <w:rFonts w:ascii="Arial" w:eastAsia="Arial" w:hAnsi="Arial" w:cs="Arial"/>
          <w:sz w:val="22"/>
          <w:szCs w:val="22"/>
        </w:rPr>
        <w:t xml:space="preserve"> sector</w:t>
      </w:r>
      <w:r>
        <w:rPr>
          <w:rFonts w:ascii="Arial" w:eastAsia="Arial" w:hAnsi="Arial" w:cs="Arial"/>
          <w:sz w:val="22"/>
          <w:szCs w:val="22"/>
        </w:rPr>
        <w:t>. The study shows that services during COVID-19 had an increased demand for support</w:t>
      </w:r>
      <w:r w:rsidR="00AD7FB7">
        <w:rPr>
          <w:rFonts w:ascii="Arial" w:eastAsia="Arial" w:hAnsi="Arial" w:cs="Arial"/>
          <w:sz w:val="22"/>
          <w:szCs w:val="22"/>
        </w:rPr>
        <w:t xml:space="preserve">, especially </w:t>
      </w:r>
      <w:r w:rsidR="00881E55">
        <w:rPr>
          <w:rFonts w:ascii="Arial" w:eastAsia="Arial" w:hAnsi="Arial" w:cs="Arial"/>
          <w:sz w:val="22"/>
          <w:szCs w:val="22"/>
        </w:rPr>
        <w:t xml:space="preserve">for vulnerable children. </w:t>
      </w:r>
      <w:r w:rsidR="00F41F9E">
        <w:rPr>
          <w:rFonts w:ascii="Arial" w:eastAsia="Arial" w:hAnsi="Arial" w:cs="Arial"/>
          <w:sz w:val="22"/>
          <w:szCs w:val="22"/>
        </w:rPr>
        <w:t>National evidence shows that missing school increases risk of exploitation, radicalisation, poorer mental health and reduced life chances, and this matter</w:t>
      </w:r>
      <w:r w:rsidR="00E851B7">
        <w:rPr>
          <w:rFonts w:ascii="Arial" w:eastAsia="Arial" w:hAnsi="Arial" w:cs="Arial"/>
          <w:sz w:val="22"/>
          <w:szCs w:val="22"/>
        </w:rPr>
        <w:t>s</w:t>
      </w:r>
      <w:r w:rsidR="00F41F9E">
        <w:rPr>
          <w:rFonts w:ascii="Arial" w:eastAsia="Arial" w:hAnsi="Arial" w:cs="Arial"/>
          <w:sz w:val="22"/>
          <w:szCs w:val="22"/>
        </w:rPr>
        <w:t xml:space="preserve"> because </w:t>
      </w:r>
      <w:r w:rsidR="00E851B7">
        <w:rPr>
          <w:rFonts w:ascii="Arial" w:eastAsia="Arial" w:hAnsi="Arial" w:cs="Arial"/>
          <w:sz w:val="22"/>
          <w:szCs w:val="22"/>
        </w:rPr>
        <w:t>continuous</w:t>
      </w:r>
      <w:r w:rsidR="00F41F9E">
        <w:rPr>
          <w:rFonts w:ascii="Arial" w:eastAsia="Arial" w:hAnsi="Arial" w:cs="Arial"/>
          <w:sz w:val="22"/>
          <w:szCs w:val="22"/>
        </w:rPr>
        <w:t xml:space="preserve"> absences</w:t>
      </w:r>
      <w:r w:rsidR="00E851B7">
        <w:rPr>
          <w:rFonts w:ascii="Arial" w:eastAsia="Arial" w:hAnsi="Arial" w:cs="Arial"/>
          <w:sz w:val="22"/>
          <w:szCs w:val="22"/>
        </w:rPr>
        <w:t xml:space="preserve"> are substantially higher than before the pandemic. </w:t>
      </w:r>
      <w:r w:rsidR="00E851B7" w:rsidRPr="00E851B7">
        <w:rPr>
          <w:rFonts w:ascii="Arial" w:eastAsia="Arial" w:hAnsi="Arial" w:cs="Arial"/>
          <w:sz w:val="22"/>
          <w:szCs w:val="22"/>
        </w:rPr>
        <w:t>For example, the Department for Education reports that school attendance is a strong protective factor, helping safeguard children from harms such as exploitation and supporting their emotional wellbeing (Department for Education, 2026).</w:t>
      </w:r>
      <w:r w:rsidR="00E851B7">
        <w:rPr>
          <w:rFonts w:ascii="Arial" w:eastAsia="Arial" w:hAnsi="Arial" w:cs="Arial"/>
          <w:sz w:val="22"/>
          <w:szCs w:val="22"/>
        </w:rPr>
        <w:t xml:space="preserve"> These difficulties place extreme </w:t>
      </w:r>
      <w:r w:rsidR="00E851B7" w:rsidRPr="00EB6FDB">
        <w:rPr>
          <w:rFonts w:ascii="Arial" w:eastAsia="Arial" w:hAnsi="Arial" w:cs="Arial"/>
          <w:sz w:val="22"/>
          <w:szCs w:val="22"/>
        </w:rPr>
        <w:t>pressure on social workers, CAMHS, paediatricians, and early</w:t>
      </w:r>
      <w:r w:rsidR="00E851B7" w:rsidRPr="00EB6FDB">
        <w:rPr>
          <w:rFonts w:ascii="Arial" w:eastAsia="Arial" w:hAnsi="Arial" w:cs="Arial"/>
          <w:sz w:val="22"/>
          <w:szCs w:val="22"/>
        </w:rPr>
        <w:noBreakHyphen/>
        <w:t xml:space="preserve">help teams, who look at absence as a </w:t>
      </w:r>
      <w:r w:rsidR="00881E55" w:rsidRPr="00EB6FDB">
        <w:rPr>
          <w:rFonts w:ascii="Arial" w:eastAsia="Arial" w:hAnsi="Arial" w:cs="Arial"/>
          <w:sz w:val="22"/>
          <w:szCs w:val="22"/>
        </w:rPr>
        <w:t>red flag of wider health and social issues.</w:t>
      </w:r>
      <w:r w:rsidR="0050091D" w:rsidRPr="00EB6FDB">
        <w:rPr>
          <w:rFonts w:ascii="Arial" w:eastAsia="Arial" w:hAnsi="Arial" w:cs="Arial"/>
          <w:sz w:val="22"/>
          <w:szCs w:val="22"/>
        </w:rPr>
        <w:t xml:space="preserve"> The information gathered through studies and research can help health and social care workers support young children and their families through school attendance problems.</w:t>
      </w:r>
    </w:p>
    <w:p w14:paraId="49FB2DD3" w14:textId="77777777" w:rsidR="004468F8" w:rsidRPr="004468F8" w:rsidRDefault="004468F8">
      <w:pPr>
        <w:pStyle w:val="Heading1"/>
        <w:jc w:val="both"/>
      </w:pPr>
      <w:bookmarkStart w:id="5" w:name="_Toc203606114"/>
      <w:r>
        <w:t>Section 2: Understanding the Purpose and Research Question</w:t>
      </w:r>
      <w:bookmarkEnd w:id="5"/>
    </w:p>
    <w:p w14:paraId="2DE85C0D" w14:textId="77777777" w:rsidR="004468F8" w:rsidRDefault="004468F8">
      <w:pPr>
        <w:pStyle w:val="Heading2"/>
        <w:jc w:val="both"/>
      </w:pPr>
      <w:bookmarkStart w:id="6" w:name="_Toc203606115"/>
      <w:proofErr w:type="gramStart"/>
      <w:r>
        <w:t>2.1  Research</w:t>
      </w:r>
      <w:proofErr w:type="gramEnd"/>
      <w:r>
        <w:t xml:space="preserve"> Question(s) or Objectives</w:t>
      </w:r>
      <w:bookmarkEnd w:id="6"/>
    </w:p>
    <w:p w14:paraId="3B52CD16" w14:textId="25FC5403" w:rsidR="001B6A12" w:rsidRPr="009943D4" w:rsidRDefault="001B6A12" w:rsidP="009943D4">
      <w:pPr>
        <w:spacing w:line="360" w:lineRule="auto"/>
        <w:jc w:val="both"/>
        <w:rPr>
          <w:rFonts w:ascii="Arial" w:hAnsi="Arial" w:cs="Arial"/>
          <w:sz w:val="22"/>
          <w:szCs w:val="22"/>
        </w:rPr>
      </w:pPr>
      <w:r w:rsidRPr="009943D4">
        <w:rPr>
          <w:rFonts w:ascii="Arial" w:hAnsi="Arial" w:cs="Arial"/>
          <w:sz w:val="22"/>
          <w:szCs w:val="22"/>
        </w:rPr>
        <w:t xml:space="preserve">The researchers </w:t>
      </w:r>
      <w:r w:rsidR="003D237E" w:rsidRPr="009943D4">
        <w:rPr>
          <w:rFonts w:ascii="Arial" w:hAnsi="Arial" w:cs="Arial"/>
          <w:sz w:val="22"/>
          <w:szCs w:val="22"/>
        </w:rPr>
        <w:t xml:space="preserve">wanted to </w:t>
      </w:r>
      <w:r w:rsidRPr="009943D4">
        <w:rPr>
          <w:rFonts w:ascii="Arial" w:hAnsi="Arial" w:cs="Arial"/>
          <w:sz w:val="22"/>
          <w:szCs w:val="22"/>
        </w:rPr>
        <w:t>understand</w:t>
      </w:r>
      <w:r w:rsidR="003D237E" w:rsidRPr="009943D4">
        <w:rPr>
          <w:rFonts w:ascii="Arial" w:hAnsi="Arial" w:cs="Arial"/>
          <w:sz w:val="22"/>
          <w:szCs w:val="22"/>
        </w:rPr>
        <w:t xml:space="preserve"> what support families and schools need to address</w:t>
      </w:r>
      <w:r w:rsidRPr="009943D4">
        <w:rPr>
          <w:rFonts w:ascii="Arial" w:hAnsi="Arial" w:cs="Arial"/>
          <w:sz w:val="22"/>
          <w:szCs w:val="22"/>
        </w:rPr>
        <w:t xml:space="preserve"> why school attendance problems increased among children during the pandemic. They explore</w:t>
      </w:r>
      <w:r w:rsidR="003D237E" w:rsidRPr="009943D4">
        <w:rPr>
          <w:rFonts w:ascii="Arial" w:hAnsi="Arial" w:cs="Arial"/>
          <w:sz w:val="22"/>
          <w:szCs w:val="22"/>
        </w:rPr>
        <w:t>d</w:t>
      </w:r>
      <w:r w:rsidRPr="009943D4">
        <w:rPr>
          <w:rFonts w:ascii="Arial" w:hAnsi="Arial" w:cs="Arial"/>
          <w:sz w:val="22"/>
          <w:szCs w:val="22"/>
        </w:rPr>
        <w:t xml:space="preserve"> the </w:t>
      </w:r>
      <w:r w:rsidR="003D237E" w:rsidRPr="009943D4">
        <w:rPr>
          <w:rFonts w:ascii="Arial" w:hAnsi="Arial" w:cs="Arial"/>
          <w:sz w:val="22"/>
          <w:szCs w:val="22"/>
        </w:rPr>
        <w:t>components</w:t>
      </w:r>
      <w:r w:rsidRPr="009943D4">
        <w:rPr>
          <w:rFonts w:ascii="Arial" w:hAnsi="Arial" w:cs="Arial"/>
          <w:sz w:val="22"/>
          <w:szCs w:val="22"/>
        </w:rPr>
        <w:t xml:space="preserve"> that contributed to children struggling to return to school, including anxiety, </w:t>
      </w:r>
      <w:r w:rsidR="003D237E" w:rsidRPr="009943D4">
        <w:rPr>
          <w:rFonts w:ascii="Arial" w:hAnsi="Arial" w:cs="Arial"/>
          <w:sz w:val="22"/>
          <w:szCs w:val="22"/>
        </w:rPr>
        <w:t>changes to</w:t>
      </w:r>
      <w:r w:rsidRPr="009943D4">
        <w:rPr>
          <w:rFonts w:ascii="Arial" w:hAnsi="Arial" w:cs="Arial"/>
          <w:sz w:val="22"/>
          <w:szCs w:val="22"/>
        </w:rPr>
        <w:t xml:space="preserve"> routines, and </w:t>
      </w:r>
      <w:r w:rsidR="003D237E" w:rsidRPr="009943D4">
        <w:rPr>
          <w:rFonts w:ascii="Arial" w:hAnsi="Arial" w:cs="Arial"/>
          <w:sz w:val="22"/>
          <w:szCs w:val="22"/>
        </w:rPr>
        <w:t>disruptions</w:t>
      </w:r>
      <w:r w:rsidRPr="009943D4">
        <w:rPr>
          <w:rFonts w:ascii="Arial" w:hAnsi="Arial" w:cs="Arial"/>
          <w:sz w:val="22"/>
          <w:szCs w:val="22"/>
        </w:rPr>
        <w:t xml:space="preserve"> </w:t>
      </w:r>
      <w:r w:rsidR="003D237E" w:rsidRPr="009943D4">
        <w:rPr>
          <w:rFonts w:ascii="Arial" w:hAnsi="Arial" w:cs="Arial"/>
          <w:sz w:val="22"/>
          <w:szCs w:val="22"/>
        </w:rPr>
        <w:t>to</w:t>
      </w:r>
      <w:r w:rsidRPr="009943D4">
        <w:rPr>
          <w:rFonts w:ascii="Arial" w:hAnsi="Arial" w:cs="Arial"/>
          <w:sz w:val="22"/>
          <w:szCs w:val="22"/>
        </w:rPr>
        <w:t xml:space="preserve"> school environments. They also wanted to examine what </w:t>
      </w:r>
      <w:r w:rsidR="003D237E" w:rsidRPr="009943D4">
        <w:rPr>
          <w:rFonts w:ascii="Arial" w:hAnsi="Arial" w:cs="Arial"/>
          <w:sz w:val="22"/>
          <w:szCs w:val="22"/>
        </w:rPr>
        <w:t>support</w:t>
      </w:r>
      <w:r w:rsidRPr="009943D4">
        <w:rPr>
          <w:rFonts w:ascii="Arial" w:hAnsi="Arial" w:cs="Arial"/>
          <w:sz w:val="22"/>
          <w:szCs w:val="22"/>
        </w:rPr>
        <w:t xml:space="preserve"> had already been </w:t>
      </w:r>
      <w:r w:rsidR="003D237E" w:rsidRPr="009943D4">
        <w:rPr>
          <w:rFonts w:ascii="Arial" w:hAnsi="Arial" w:cs="Arial"/>
          <w:sz w:val="22"/>
          <w:szCs w:val="22"/>
        </w:rPr>
        <w:t>given</w:t>
      </w:r>
      <w:r w:rsidRPr="009943D4">
        <w:rPr>
          <w:rFonts w:ascii="Arial" w:hAnsi="Arial" w:cs="Arial"/>
          <w:sz w:val="22"/>
          <w:szCs w:val="22"/>
        </w:rPr>
        <w:t xml:space="preserve">, how effective it was, and what additional </w:t>
      </w:r>
      <w:r w:rsidR="005C7DC2" w:rsidRPr="009943D4">
        <w:rPr>
          <w:rFonts w:ascii="Arial" w:hAnsi="Arial" w:cs="Arial"/>
          <w:sz w:val="22"/>
          <w:szCs w:val="22"/>
        </w:rPr>
        <w:t>help</w:t>
      </w:r>
      <w:r w:rsidRPr="009943D4">
        <w:rPr>
          <w:rFonts w:ascii="Arial" w:hAnsi="Arial" w:cs="Arial"/>
          <w:sz w:val="22"/>
          <w:szCs w:val="22"/>
        </w:rPr>
        <w:t xml:space="preserve"> might be useful. </w:t>
      </w:r>
      <w:r w:rsidR="00E65DFD" w:rsidRPr="009943D4">
        <w:rPr>
          <w:rFonts w:ascii="Arial" w:hAnsi="Arial" w:cs="Arial"/>
          <w:sz w:val="22"/>
          <w:szCs w:val="22"/>
        </w:rPr>
        <w:t xml:space="preserve">Their aim was to </w:t>
      </w:r>
      <w:r w:rsidR="00E634B4" w:rsidRPr="009943D4">
        <w:rPr>
          <w:rFonts w:ascii="Arial" w:hAnsi="Arial" w:cs="Arial"/>
          <w:sz w:val="22"/>
          <w:szCs w:val="22"/>
        </w:rPr>
        <w:t xml:space="preserve">have </w:t>
      </w:r>
      <w:r w:rsidR="00E65DFD" w:rsidRPr="009943D4">
        <w:rPr>
          <w:rFonts w:ascii="Arial" w:hAnsi="Arial" w:cs="Arial"/>
          <w:sz w:val="22"/>
          <w:szCs w:val="22"/>
        </w:rPr>
        <w:t>more effective, community</w:t>
      </w:r>
      <w:r w:rsidR="00E65DFD" w:rsidRPr="009943D4">
        <w:rPr>
          <w:rFonts w:ascii="Arial" w:hAnsi="Arial" w:cs="Arial"/>
          <w:sz w:val="22"/>
          <w:szCs w:val="22"/>
        </w:rPr>
        <w:noBreakHyphen/>
        <w:t xml:space="preserve">based support for children with attendance </w:t>
      </w:r>
      <w:r w:rsidR="007B3FF1" w:rsidRPr="009943D4">
        <w:rPr>
          <w:rFonts w:ascii="Arial" w:hAnsi="Arial" w:cs="Arial"/>
          <w:sz w:val="22"/>
          <w:szCs w:val="22"/>
        </w:rPr>
        <w:t>problems</w:t>
      </w:r>
      <w:r w:rsidR="00E65DFD" w:rsidRPr="009943D4">
        <w:rPr>
          <w:rFonts w:ascii="Arial" w:hAnsi="Arial" w:cs="Arial"/>
          <w:sz w:val="22"/>
          <w:szCs w:val="22"/>
        </w:rPr>
        <w:t xml:space="preserve"> by gathering detailed information from both parents and professionals.</w:t>
      </w:r>
    </w:p>
    <w:p w14:paraId="4CC93620" w14:textId="77777777" w:rsidR="004468F8" w:rsidRDefault="004468F8">
      <w:pPr>
        <w:spacing w:line="360" w:lineRule="auto"/>
        <w:jc w:val="both"/>
        <w:rPr>
          <w:rFonts w:ascii="Arial" w:eastAsia="Arial" w:hAnsi="Arial" w:cs="Arial"/>
          <w:sz w:val="22"/>
          <w:szCs w:val="22"/>
        </w:rPr>
      </w:pPr>
    </w:p>
    <w:p w14:paraId="5E2E59CB" w14:textId="77777777" w:rsidR="004468F8" w:rsidRDefault="004468F8">
      <w:pPr>
        <w:pStyle w:val="Heading1"/>
        <w:jc w:val="both"/>
      </w:pPr>
      <w:bookmarkStart w:id="7" w:name="_Toc203606116"/>
      <w:r>
        <w:lastRenderedPageBreak/>
        <w:t>Section 3: Understanding the Research Methods</w:t>
      </w:r>
      <w:bookmarkEnd w:id="7"/>
    </w:p>
    <w:p w14:paraId="76B6A3B9" w14:textId="77777777" w:rsidR="004468F8" w:rsidRDefault="004468F8">
      <w:pPr>
        <w:pStyle w:val="Heading2"/>
        <w:jc w:val="both"/>
      </w:pPr>
      <w:bookmarkStart w:id="8" w:name="_Toc203606117"/>
      <w:proofErr w:type="gramStart"/>
      <w:r>
        <w:t>3.1  Overview</w:t>
      </w:r>
      <w:proofErr w:type="gramEnd"/>
      <w:r>
        <w:t xml:space="preserve"> of Quantitative, Qualitative, and Mixed-Methods Research</w:t>
      </w:r>
      <w:bookmarkEnd w:id="8"/>
    </w:p>
    <w:p w14:paraId="60AD7008" w14:textId="56CF3570" w:rsidR="004468F8" w:rsidRDefault="00B575F6" w:rsidP="004165E0">
      <w:pPr>
        <w:spacing w:line="360" w:lineRule="auto"/>
        <w:rPr>
          <w:rFonts w:ascii="Arial" w:eastAsia="Arial" w:hAnsi="Arial" w:cs="Arial"/>
          <w:sz w:val="22"/>
          <w:szCs w:val="22"/>
        </w:rPr>
      </w:pPr>
      <w:r>
        <w:rPr>
          <w:rFonts w:ascii="Arial" w:eastAsia="Arial" w:hAnsi="Arial" w:cs="Arial"/>
          <w:sz w:val="22"/>
          <w:szCs w:val="22"/>
        </w:rPr>
        <w:t>Quantitative research</w:t>
      </w:r>
      <w:r w:rsidR="00143CFB">
        <w:rPr>
          <w:rFonts w:ascii="Arial" w:eastAsia="Arial" w:hAnsi="Arial" w:cs="Arial"/>
          <w:sz w:val="22"/>
          <w:szCs w:val="22"/>
        </w:rPr>
        <w:t xml:space="preserve"> looks at</w:t>
      </w:r>
      <w:r>
        <w:rPr>
          <w:rFonts w:ascii="Arial" w:eastAsia="Arial" w:hAnsi="Arial" w:cs="Arial"/>
          <w:sz w:val="22"/>
          <w:szCs w:val="22"/>
        </w:rPr>
        <w:t xml:space="preserve"> collecting data to establish trends, measure change and </w:t>
      </w:r>
      <w:r w:rsidR="00E46A64">
        <w:rPr>
          <w:rFonts w:ascii="Arial" w:eastAsia="Arial" w:hAnsi="Arial" w:cs="Arial"/>
          <w:sz w:val="22"/>
          <w:szCs w:val="22"/>
        </w:rPr>
        <w:t>make prediction</w:t>
      </w:r>
      <w:r w:rsidR="00792DF3">
        <w:rPr>
          <w:rFonts w:ascii="Arial" w:eastAsia="Arial" w:hAnsi="Arial" w:cs="Arial"/>
          <w:sz w:val="22"/>
          <w:szCs w:val="22"/>
        </w:rPr>
        <w:t>s</w:t>
      </w:r>
      <w:r w:rsidR="004A6FB5">
        <w:rPr>
          <w:rFonts w:ascii="Arial" w:eastAsia="Arial" w:hAnsi="Arial" w:cs="Arial"/>
          <w:sz w:val="22"/>
          <w:szCs w:val="22"/>
        </w:rPr>
        <w:t>.</w:t>
      </w:r>
      <w:r>
        <w:rPr>
          <w:rFonts w:ascii="Arial" w:eastAsia="Arial" w:hAnsi="Arial" w:cs="Arial"/>
          <w:sz w:val="22"/>
          <w:szCs w:val="22"/>
        </w:rPr>
        <w:t xml:space="preserve"> </w:t>
      </w:r>
      <w:r w:rsidR="00792DF3">
        <w:rPr>
          <w:rFonts w:ascii="Arial" w:eastAsia="Arial" w:hAnsi="Arial" w:cs="Arial"/>
          <w:sz w:val="22"/>
          <w:szCs w:val="22"/>
        </w:rPr>
        <w:t xml:space="preserve">It is data in numbers and answers the questions, ‘How many’ and ‘How much’. </w:t>
      </w:r>
      <w:r>
        <w:rPr>
          <w:rFonts w:ascii="Arial" w:eastAsia="Arial" w:hAnsi="Arial" w:cs="Arial"/>
          <w:sz w:val="22"/>
          <w:szCs w:val="22"/>
        </w:rPr>
        <w:t>It uses</w:t>
      </w:r>
      <w:r w:rsidR="00143CFB">
        <w:rPr>
          <w:rFonts w:ascii="Arial" w:eastAsia="Arial" w:hAnsi="Arial" w:cs="Arial"/>
          <w:sz w:val="22"/>
          <w:szCs w:val="22"/>
        </w:rPr>
        <w:t xml:space="preserve"> tools such as surveys</w:t>
      </w:r>
      <w:r w:rsidR="00D255AA">
        <w:rPr>
          <w:rFonts w:ascii="Arial" w:eastAsia="Arial" w:hAnsi="Arial" w:cs="Arial"/>
          <w:sz w:val="22"/>
          <w:szCs w:val="22"/>
        </w:rPr>
        <w:t xml:space="preserve"> and </w:t>
      </w:r>
      <w:r w:rsidR="00143CFB">
        <w:rPr>
          <w:rFonts w:ascii="Arial" w:eastAsia="Arial" w:hAnsi="Arial" w:cs="Arial"/>
          <w:sz w:val="22"/>
          <w:szCs w:val="22"/>
        </w:rPr>
        <w:t>experiments</w:t>
      </w:r>
      <w:r w:rsidR="00E46A64">
        <w:rPr>
          <w:rFonts w:ascii="Arial" w:eastAsia="Arial" w:hAnsi="Arial" w:cs="Arial"/>
          <w:sz w:val="22"/>
          <w:szCs w:val="22"/>
        </w:rPr>
        <w:t xml:space="preserve"> using closed questions </w:t>
      </w:r>
      <w:r w:rsidR="00143CFB">
        <w:rPr>
          <w:rFonts w:ascii="Arial" w:eastAsia="Arial" w:hAnsi="Arial" w:cs="Arial"/>
          <w:sz w:val="22"/>
          <w:szCs w:val="22"/>
        </w:rPr>
        <w:t>to produce findings that gain knowledge about reality</w:t>
      </w:r>
      <w:r w:rsidR="00D7543E">
        <w:rPr>
          <w:rFonts w:ascii="Arial" w:eastAsia="Arial" w:hAnsi="Arial" w:cs="Arial"/>
          <w:sz w:val="22"/>
          <w:szCs w:val="22"/>
        </w:rPr>
        <w:t xml:space="preserve"> from the </w:t>
      </w:r>
      <w:r w:rsidR="00253F84">
        <w:rPr>
          <w:rFonts w:ascii="Arial" w:eastAsia="Arial" w:hAnsi="Arial" w:cs="Arial"/>
          <w:sz w:val="22"/>
          <w:szCs w:val="22"/>
        </w:rPr>
        <w:t>masses</w:t>
      </w:r>
      <w:r w:rsidR="00143CFB">
        <w:rPr>
          <w:rFonts w:ascii="Arial" w:eastAsia="Arial" w:hAnsi="Arial" w:cs="Arial"/>
          <w:sz w:val="22"/>
          <w:szCs w:val="22"/>
        </w:rPr>
        <w:t xml:space="preserve">. </w:t>
      </w:r>
      <w:r w:rsidR="00143CFB" w:rsidRPr="00143CFB">
        <w:rPr>
          <w:rFonts w:ascii="Arial" w:eastAsia="Arial" w:hAnsi="Arial" w:cs="Arial"/>
          <w:sz w:val="22"/>
          <w:szCs w:val="22"/>
        </w:rPr>
        <w:t xml:space="preserve">In health and social care, quantitative methods are used to measure </w:t>
      </w:r>
      <w:r w:rsidR="00143CFB">
        <w:rPr>
          <w:rFonts w:ascii="Arial" w:eastAsia="Arial" w:hAnsi="Arial" w:cs="Arial"/>
          <w:sz w:val="22"/>
          <w:szCs w:val="22"/>
        </w:rPr>
        <w:t xml:space="preserve">GP </w:t>
      </w:r>
      <w:r w:rsidR="00143CFB" w:rsidRPr="00143CFB">
        <w:rPr>
          <w:rFonts w:ascii="Arial" w:eastAsia="Arial" w:hAnsi="Arial" w:cs="Arial"/>
          <w:sz w:val="22"/>
          <w:szCs w:val="22"/>
        </w:rPr>
        <w:t xml:space="preserve">waiting times, infection rates, or patient satisfaction scores. For example, a study investigating </w:t>
      </w:r>
      <w:r w:rsidR="00143CFB">
        <w:rPr>
          <w:rFonts w:ascii="Arial" w:eastAsia="Arial" w:hAnsi="Arial" w:cs="Arial"/>
          <w:sz w:val="22"/>
          <w:szCs w:val="22"/>
        </w:rPr>
        <w:t>patient experience on booking appointments, this</w:t>
      </w:r>
      <w:r w:rsidR="00143CFB" w:rsidRPr="00143CFB">
        <w:rPr>
          <w:rFonts w:ascii="Arial" w:eastAsia="Arial" w:hAnsi="Arial" w:cs="Arial"/>
          <w:sz w:val="22"/>
          <w:szCs w:val="22"/>
        </w:rPr>
        <w:t xml:space="preserve"> might use numerical rating scales and statistical comparisons to identify trends</w:t>
      </w:r>
      <w:r w:rsidR="00E96888">
        <w:rPr>
          <w:rFonts w:ascii="Arial" w:eastAsia="Arial" w:hAnsi="Arial" w:cs="Arial"/>
          <w:sz w:val="22"/>
          <w:szCs w:val="22"/>
        </w:rPr>
        <w:t>.</w:t>
      </w:r>
      <w:r w:rsidR="00635111">
        <w:rPr>
          <w:rFonts w:ascii="Arial" w:eastAsia="Arial" w:hAnsi="Arial" w:cs="Arial"/>
          <w:sz w:val="22"/>
          <w:szCs w:val="22"/>
        </w:rPr>
        <w:t xml:space="preserve"> Therefore, quantitative research is used to recognise patterns and draw a logical conclusion (</w:t>
      </w:r>
      <w:r w:rsidR="00A718E0">
        <w:rPr>
          <w:rFonts w:ascii="Arial" w:eastAsia="Arial" w:hAnsi="Arial" w:cs="Arial"/>
          <w:sz w:val="22"/>
          <w:szCs w:val="22"/>
        </w:rPr>
        <w:t>S</w:t>
      </w:r>
      <w:r w:rsidR="00635111">
        <w:rPr>
          <w:rFonts w:ascii="Arial" w:eastAsia="Arial" w:hAnsi="Arial" w:cs="Arial"/>
          <w:sz w:val="22"/>
          <w:szCs w:val="22"/>
        </w:rPr>
        <w:t>imply</w:t>
      </w:r>
      <w:r w:rsidR="00A718E0">
        <w:rPr>
          <w:rFonts w:ascii="Arial" w:eastAsia="Arial" w:hAnsi="Arial" w:cs="Arial"/>
          <w:sz w:val="22"/>
          <w:szCs w:val="22"/>
        </w:rPr>
        <w:t xml:space="preserve"> P</w:t>
      </w:r>
      <w:r w:rsidR="00635111">
        <w:rPr>
          <w:rFonts w:ascii="Arial" w:eastAsia="Arial" w:hAnsi="Arial" w:cs="Arial"/>
          <w:sz w:val="22"/>
          <w:szCs w:val="22"/>
        </w:rPr>
        <w:t>sychology, 2026)</w:t>
      </w:r>
    </w:p>
    <w:p w14:paraId="131AEAF1" w14:textId="54288E04" w:rsidR="00E46A64" w:rsidRDefault="00322326">
      <w:pPr>
        <w:spacing w:line="360" w:lineRule="auto"/>
        <w:jc w:val="both"/>
        <w:rPr>
          <w:rFonts w:ascii="Arial" w:eastAsia="Arial" w:hAnsi="Arial" w:cs="Arial"/>
          <w:sz w:val="22"/>
          <w:szCs w:val="22"/>
        </w:rPr>
      </w:pPr>
      <w:r>
        <w:rPr>
          <w:rFonts w:ascii="Arial" w:eastAsia="Arial" w:hAnsi="Arial" w:cs="Arial"/>
          <w:sz w:val="22"/>
          <w:szCs w:val="22"/>
        </w:rPr>
        <w:t>Qualitative</w:t>
      </w:r>
      <w:r w:rsidR="00143CFB">
        <w:rPr>
          <w:rFonts w:ascii="Arial" w:eastAsia="Arial" w:hAnsi="Arial" w:cs="Arial"/>
          <w:sz w:val="22"/>
          <w:szCs w:val="22"/>
        </w:rPr>
        <w:t xml:space="preserve"> research looks at people’s experiences, </w:t>
      </w:r>
      <w:r w:rsidR="00174A95">
        <w:rPr>
          <w:rFonts w:ascii="Arial" w:eastAsia="Arial" w:hAnsi="Arial" w:cs="Arial"/>
          <w:sz w:val="22"/>
          <w:szCs w:val="22"/>
        </w:rPr>
        <w:t>perceptions and behaviours</w:t>
      </w:r>
      <w:r w:rsidR="009F0E71">
        <w:rPr>
          <w:rFonts w:ascii="Arial" w:eastAsia="Arial" w:hAnsi="Arial" w:cs="Arial"/>
          <w:sz w:val="22"/>
          <w:szCs w:val="22"/>
        </w:rPr>
        <w:t xml:space="preserve"> that answer the ‘why’ and ‘how’</w:t>
      </w:r>
      <w:r w:rsidR="00157B05">
        <w:rPr>
          <w:rFonts w:ascii="Arial" w:eastAsia="Arial" w:hAnsi="Arial" w:cs="Arial"/>
          <w:sz w:val="22"/>
          <w:szCs w:val="22"/>
        </w:rPr>
        <w:t xml:space="preserve"> </w:t>
      </w:r>
      <w:proofErr w:type="gramStart"/>
      <w:r w:rsidR="00157B05">
        <w:rPr>
          <w:rFonts w:ascii="Arial" w:eastAsia="Arial" w:hAnsi="Arial" w:cs="Arial"/>
          <w:sz w:val="22"/>
          <w:szCs w:val="22"/>
        </w:rPr>
        <w:t>questions</w:t>
      </w:r>
      <w:r w:rsidR="004C55A3">
        <w:rPr>
          <w:rFonts w:ascii="Arial" w:eastAsia="Arial" w:hAnsi="Arial" w:cs="Arial"/>
          <w:sz w:val="22"/>
          <w:szCs w:val="22"/>
        </w:rPr>
        <w:t>, and</w:t>
      </w:r>
      <w:proofErr w:type="gramEnd"/>
      <w:r w:rsidR="004C55A3">
        <w:rPr>
          <w:rFonts w:ascii="Arial" w:eastAsia="Arial" w:hAnsi="Arial" w:cs="Arial"/>
          <w:sz w:val="22"/>
          <w:szCs w:val="22"/>
        </w:rPr>
        <w:t xml:space="preserve"> explores</w:t>
      </w:r>
      <w:r w:rsidR="00157B05">
        <w:rPr>
          <w:rFonts w:ascii="Arial" w:eastAsia="Arial" w:hAnsi="Arial" w:cs="Arial"/>
          <w:sz w:val="22"/>
          <w:szCs w:val="22"/>
        </w:rPr>
        <w:t xml:space="preserve"> ideas</w:t>
      </w:r>
      <w:r w:rsidR="009F0E71">
        <w:rPr>
          <w:rFonts w:ascii="Arial" w:eastAsia="Arial" w:hAnsi="Arial" w:cs="Arial"/>
          <w:sz w:val="22"/>
          <w:szCs w:val="22"/>
        </w:rPr>
        <w:t>.</w:t>
      </w:r>
      <w:r w:rsidR="004A6FB5">
        <w:rPr>
          <w:rFonts w:ascii="Arial" w:eastAsia="Arial" w:hAnsi="Arial" w:cs="Arial"/>
          <w:sz w:val="22"/>
          <w:szCs w:val="22"/>
        </w:rPr>
        <w:t xml:space="preserve"> Interviews</w:t>
      </w:r>
      <w:r>
        <w:rPr>
          <w:rFonts w:ascii="Arial" w:eastAsia="Arial" w:hAnsi="Arial" w:cs="Arial"/>
          <w:sz w:val="22"/>
          <w:szCs w:val="22"/>
        </w:rPr>
        <w:t>, groups and observations are used to understand meaning, context and lived experience.</w:t>
      </w:r>
      <w:r w:rsidR="007A08D4">
        <w:rPr>
          <w:rFonts w:ascii="Arial" w:eastAsia="Arial" w:hAnsi="Arial" w:cs="Arial"/>
          <w:sz w:val="22"/>
          <w:szCs w:val="22"/>
        </w:rPr>
        <w:t xml:space="preserve"> </w:t>
      </w:r>
      <w:r w:rsidR="00B145A5">
        <w:rPr>
          <w:rFonts w:ascii="Arial" w:eastAsia="Arial" w:hAnsi="Arial" w:cs="Arial"/>
          <w:sz w:val="22"/>
          <w:szCs w:val="22"/>
        </w:rPr>
        <w:t>In health and social care, it examines how people look at the world and deal with events.</w:t>
      </w:r>
      <w:r w:rsidR="00864E28">
        <w:rPr>
          <w:rFonts w:ascii="Arial" w:eastAsia="Arial" w:hAnsi="Arial" w:cs="Arial"/>
          <w:sz w:val="22"/>
          <w:szCs w:val="22"/>
        </w:rPr>
        <w:t xml:space="preserve"> This allows researchers to gain rich detailed information</w:t>
      </w:r>
      <w:r w:rsidR="00223561">
        <w:rPr>
          <w:rFonts w:ascii="Arial" w:eastAsia="Arial" w:hAnsi="Arial" w:cs="Arial"/>
          <w:sz w:val="22"/>
          <w:szCs w:val="22"/>
        </w:rPr>
        <w:t>, that cannot be provided on numerical data.</w:t>
      </w:r>
      <w:r w:rsidR="00914D67">
        <w:rPr>
          <w:rFonts w:ascii="Arial" w:eastAsia="Arial" w:hAnsi="Arial" w:cs="Arial"/>
          <w:sz w:val="22"/>
          <w:szCs w:val="22"/>
        </w:rPr>
        <w:t xml:space="preserve"> </w:t>
      </w:r>
      <w:r w:rsidR="00F86940">
        <w:rPr>
          <w:rFonts w:ascii="Arial" w:eastAsia="Arial" w:hAnsi="Arial" w:cs="Arial"/>
          <w:sz w:val="22"/>
          <w:szCs w:val="22"/>
        </w:rPr>
        <w:t xml:space="preserve">For instance, it </w:t>
      </w:r>
      <w:r w:rsidR="00864E28">
        <w:rPr>
          <w:rFonts w:ascii="Arial" w:eastAsia="Arial" w:hAnsi="Arial" w:cs="Arial"/>
          <w:sz w:val="22"/>
          <w:szCs w:val="22"/>
        </w:rPr>
        <w:t>could find out</w:t>
      </w:r>
      <w:r w:rsidR="00914D67">
        <w:rPr>
          <w:rFonts w:ascii="Arial" w:eastAsia="Arial" w:hAnsi="Arial" w:cs="Arial"/>
          <w:sz w:val="22"/>
          <w:szCs w:val="22"/>
        </w:rPr>
        <w:t xml:space="preserve"> what is it like to live and care for someone with a terminal illness and to gain an understanding of how people manage these situations.</w:t>
      </w:r>
      <w:r w:rsidR="00864E28">
        <w:rPr>
          <w:rFonts w:ascii="Arial" w:eastAsia="Arial" w:hAnsi="Arial" w:cs="Arial"/>
          <w:sz w:val="22"/>
          <w:szCs w:val="22"/>
        </w:rPr>
        <w:t xml:space="preserve"> </w:t>
      </w:r>
      <w:r w:rsidR="00914D67">
        <w:rPr>
          <w:rFonts w:ascii="Arial" w:eastAsia="Arial" w:hAnsi="Arial" w:cs="Arial"/>
          <w:sz w:val="22"/>
          <w:szCs w:val="22"/>
        </w:rPr>
        <w:t>(Gov.UK, 2026)</w:t>
      </w:r>
      <w:r w:rsidR="00E46A64">
        <w:rPr>
          <w:rFonts w:ascii="Arial" w:eastAsia="Arial" w:hAnsi="Arial" w:cs="Arial"/>
          <w:sz w:val="22"/>
          <w:szCs w:val="22"/>
        </w:rPr>
        <w:t xml:space="preserve"> Therefore, underlying reasons for human behaviour.</w:t>
      </w:r>
    </w:p>
    <w:p w14:paraId="78D3C8C0" w14:textId="2F765B2D" w:rsidR="004468F8" w:rsidRPr="00450CF5" w:rsidRDefault="004C1701">
      <w:pPr>
        <w:spacing w:line="360" w:lineRule="auto"/>
        <w:jc w:val="both"/>
        <w:rPr>
          <w:rFonts w:ascii="Arial" w:eastAsia="Arial" w:hAnsi="Arial" w:cs="Arial"/>
          <w:color w:val="EE0000"/>
          <w:sz w:val="22"/>
          <w:szCs w:val="22"/>
        </w:rPr>
      </w:pPr>
      <w:r w:rsidRPr="004C1701">
        <w:rPr>
          <w:rFonts w:ascii="Arial" w:eastAsia="Arial" w:hAnsi="Arial" w:cs="Arial"/>
          <w:sz w:val="22"/>
          <w:szCs w:val="22"/>
        </w:rPr>
        <w:t>Mixed</w:t>
      </w:r>
      <w:r w:rsidR="00E65DFD">
        <w:rPr>
          <w:rFonts w:ascii="Arial" w:eastAsia="Arial" w:hAnsi="Arial" w:cs="Arial"/>
          <w:sz w:val="22"/>
          <w:szCs w:val="22"/>
        </w:rPr>
        <w:t xml:space="preserve"> </w:t>
      </w:r>
      <w:r w:rsidRPr="004C1701">
        <w:rPr>
          <w:rFonts w:ascii="Arial" w:eastAsia="Arial" w:hAnsi="Arial" w:cs="Arial"/>
          <w:sz w:val="22"/>
          <w:szCs w:val="22"/>
        </w:rPr>
        <w:t xml:space="preserve">methods research involves collecting, analysing, and </w:t>
      </w:r>
      <w:r>
        <w:rPr>
          <w:rFonts w:ascii="Arial" w:eastAsia="Arial" w:hAnsi="Arial" w:cs="Arial"/>
          <w:sz w:val="22"/>
          <w:szCs w:val="22"/>
        </w:rPr>
        <w:t>merging</w:t>
      </w:r>
      <w:r w:rsidRPr="004C1701">
        <w:rPr>
          <w:rFonts w:ascii="Arial" w:eastAsia="Arial" w:hAnsi="Arial" w:cs="Arial"/>
          <w:sz w:val="22"/>
          <w:szCs w:val="22"/>
        </w:rPr>
        <w:t xml:space="preserve"> both quantitative and qualitative data</w:t>
      </w:r>
      <w:r w:rsidR="00A718E0">
        <w:rPr>
          <w:rFonts w:ascii="Arial" w:eastAsia="Arial" w:hAnsi="Arial" w:cs="Arial"/>
          <w:sz w:val="22"/>
          <w:szCs w:val="22"/>
        </w:rPr>
        <w:t xml:space="preserve">, but separately from each other, </w:t>
      </w:r>
      <w:r w:rsidRPr="004C1701">
        <w:rPr>
          <w:rFonts w:ascii="Arial" w:eastAsia="Arial" w:hAnsi="Arial" w:cs="Arial"/>
          <w:sz w:val="22"/>
          <w:szCs w:val="22"/>
        </w:rPr>
        <w:t xml:space="preserve">within a single study. This approach brings together the strengths of each method, allowing researchers to measure outcomes while also exploring the personal experiences behind those outcomes. </w:t>
      </w:r>
      <w:r w:rsidR="00E65DFD">
        <w:rPr>
          <w:rFonts w:ascii="Arial" w:eastAsia="Arial" w:hAnsi="Arial" w:cs="Arial"/>
          <w:sz w:val="22"/>
          <w:szCs w:val="22"/>
        </w:rPr>
        <w:t>Mixed methods</w:t>
      </w:r>
      <w:r w:rsidR="00BF0CF4">
        <w:rPr>
          <w:rFonts w:ascii="Arial" w:eastAsia="Arial" w:hAnsi="Arial" w:cs="Arial"/>
          <w:sz w:val="22"/>
          <w:szCs w:val="22"/>
        </w:rPr>
        <w:t xml:space="preserve"> are used for a deeper insight and </w:t>
      </w:r>
      <w:r w:rsidRPr="004C1701">
        <w:rPr>
          <w:rFonts w:ascii="Arial" w:eastAsia="Arial" w:hAnsi="Arial" w:cs="Arial"/>
          <w:sz w:val="22"/>
          <w:szCs w:val="22"/>
        </w:rPr>
        <w:t xml:space="preserve">is especially valuable in health and social care, where many issues involve both statistical patterns and complex human stories. For example, a researcher might examine how </w:t>
      </w:r>
      <w:r w:rsidR="00A718E0">
        <w:rPr>
          <w:rFonts w:ascii="Arial" w:eastAsia="Arial" w:hAnsi="Arial" w:cs="Arial"/>
          <w:sz w:val="22"/>
          <w:szCs w:val="22"/>
        </w:rPr>
        <w:t xml:space="preserve">effective teacher training is for student education. </w:t>
      </w:r>
      <w:r w:rsidR="00F86940">
        <w:rPr>
          <w:rFonts w:ascii="Arial" w:eastAsia="Arial" w:hAnsi="Arial" w:cs="Arial"/>
          <w:sz w:val="22"/>
          <w:szCs w:val="22"/>
        </w:rPr>
        <w:t>(</w:t>
      </w:r>
      <w:r w:rsidR="00A718E0">
        <w:rPr>
          <w:rFonts w:ascii="Arial" w:hAnsi="Arial" w:cs="Arial"/>
          <w:sz w:val="22"/>
          <w:szCs w:val="22"/>
        </w:rPr>
        <w:t>Simply Psychology,</w:t>
      </w:r>
      <w:r w:rsidR="0001022B">
        <w:rPr>
          <w:rFonts w:ascii="Arial" w:hAnsi="Arial" w:cs="Arial"/>
          <w:sz w:val="22"/>
          <w:szCs w:val="22"/>
        </w:rPr>
        <w:t xml:space="preserve"> </w:t>
      </w:r>
      <w:r w:rsidR="00A718E0">
        <w:rPr>
          <w:rFonts w:ascii="Arial" w:hAnsi="Arial" w:cs="Arial"/>
          <w:sz w:val="22"/>
          <w:szCs w:val="22"/>
        </w:rPr>
        <w:t>2024</w:t>
      </w:r>
      <w:r w:rsidR="00F86940" w:rsidRPr="00F86940">
        <w:rPr>
          <w:rFonts w:ascii="Arial" w:hAnsi="Arial" w:cs="Arial"/>
          <w:sz w:val="22"/>
          <w:szCs w:val="22"/>
        </w:rPr>
        <w:t>)</w:t>
      </w:r>
      <w:r w:rsidR="0001022B">
        <w:rPr>
          <w:rFonts w:ascii="Arial" w:hAnsi="Arial" w:cs="Arial"/>
          <w:sz w:val="22"/>
          <w:szCs w:val="22"/>
        </w:rPr>
        <w:t xml:space="preserve">. </w:t>
      </w:r>
      <w:r w:rsidR="0001022B" w:rsidRPr="00EB6FDB">
        <w:rPr>
          <w:rFonts w:ascii="Arial" w:hAnsi="Arial" w:cs="Arial"/>
          <w:sz w:val="22"/>
          <w:szCs w:val="22"/>
        </w:rPr>
        <w:t>Researchers then analyse similarities and differences across the results to build a fuller, more integrated understanding of the issue being studied.</w:t>
      </w:r>
      <w:r w:rsidR="0050091D" w:rsidRPr="00EB6FDB">
        <w:rPr>
          <w:rFonts w:ascii="Arial" w:hAnsi="Arial" w:cs="Arial"/>
          <w:sz w:val="22"/>
          <w:szCs w:val="22"/>
        </w:rPr>
        <w:t xml:space="preserve"> Mixed method research allows for a deeper understanding of the subject being studied as it considers multiple </w:t>
      </w:r>
      <w:r w:rsidR="00450CF5" w:rsidRPr="00EB6FDB">
        <w:rPr>
          <w:rFonts w:ascii="Arial" w:hAnsi="Arial" w:cs="Arial"/>
          <w:sz w:val="22"/>
          <w:szCs w:val="22"/>
        </w:rPr>
        <w:t>options for how data is collected and stored</w:t>
      </w:r>
      <w:r w:rsidR="0050091D" w:rsidRPr="00EB6FDB">
        <w:rPr>
          <w:rFonts w:ascii="Arial" w:hAnsi="Arial" w:cs="Arial"/>
          <w:sz w:val="22"/>
          <w:szCs w:val="22"/>
        </w:rPr>
        <w:t xml:space="preserve"> </w:t>
      </w:r>
      <w:r w:rsidR="00450CF5" w:rsidRPr="00EB6FDB">
        <w:rPr>
          <w:rFonts w:ascii="Arial" w:hAnsi="Arial" w:cs="Arial"/>
          <w:sz w:val="22"/>
          <w:szCs w:val="22"/>
        </w:rPr>
        <w:t xml:space="preserve">enabling researchers to explore patterns and nuances simultaneously. </w:t>
      </w:r>
    </w:p>
    <w:p w14:paraId="41B203A3" w14:textId="77777777" w:rsidR="004468F8" w:rsidRDefault="004468F8">
      <w:pPr>
        <w:spacing w:line="360" w:lineRule="auto"/>
        <w:jc w:val="both"/>
        <w:rPr>
          <w:rFonts w:ascii="Arial" w:eastAsia="Arial" w:hAnsi="Arial" w:cs="Arial"/>
          <w:sz w:val="22"/>
          <w:szCs w:val="22"/>
        </w:rPr>
      </w:pPr>
    </w:p>
    <w:p w14:paraId="654251EA" w14:textId="77777777" w:rsidR="004468F8" w:rsidRDefault="004468F8">
      <w:pPr>
        <w:pStyle w:val="Heading2"/>
        <w:jc w:val="both"/>
      </w:pPr>
      <w:bookmarkStart w:id="9" w:name="_Toc203606118"/>
      <w:proofErr w:type="gramStart"/>
      <w:r>
        <w:lastRenderedPageBreak/>
        <w:t>3.2  Research</w:t>
      </w:r>
      <w:proofErr w:type="gramEnd"/>
      <w:r>
        <w:t xml:space="preserve"> Methodology Used in Your Chosen Paper and Why</w:t>
      </w:r>
      <w:bookmarkEnd w:id="9"/>
    </w:p>
    <w:p w14:paraId="2EBB8D22" w14:textId="6A34F4F9" w:rsidR="00B30CA5" w:rsidRPr="00B30CA5" w:rsidRDefault="00B30CA5" w:rsidP="00B30CA5">
      <w:pPr>
        <w:spacing w:line="360" w:lineRule="auto"/>
        <w:jc w:val="both"/>
        <w:rPr>
          <w:rFonts w:ascii="Arial" w:hAnsi="Arial" w:cs="Arial"/>
          <w:sz w:val="22"/>
          <w:szCs w:val="22"/>
        </w:rPr>
      </w:pPr>
      <w:r w:rsidRPr="00B30CA5">
        <w:rPr>
          <w:rFonts w:ascii="Arial" w:hAnsi="Arial" w:cs="Arial"/>
          <w:sz w:val="22"/>
          <w:szCs w:val="22"/>
        </w:rPr>
        <w:t xml:space="preserve">The researchers used a qualitative research methodology in this study. </w:t>
      </w:r>
      <w:r w:rsidR="00C9102D">
        <w:rPr>
          <w:rFonts w:ascii="Arial" w:hAnsi="Arial" w:cs="Arial"/>
          <w:sz w:val="22"/>
          <w:szCs w:val="22"/>
        </w:rPr>
        <w:t xml:space="preserve">By </w:t>
      </w:r>
      <w:r w:rsidR="00C9102D" w:rsidRPr="00B30CA5">
        <w:rPr>
          <w:rFonts w:ascii="Arial" w:hAnsi="Arial" w:cs="Arial"/>
          <w:sz w:val="22"/>
          <w:szCs w:val="22"/>
        </w:rPr>
        <w:t>using thematic analysis</w:t>
      </w:r>
      <w:r w:rsidR="00C9102D">
        <w:rPr>
          <w:rFonts w:ascii="Arial" w:hAnsi="Arial" w:cs="Arial"/>
          <w:sz w:val="22"/>
          <w:szCs w:val="22"/>
        </w:rPr>
        <w:t xml:space="preserve">, they analysed the data received from </w:t>
      </w:r>
      <w:r w:rsidRPr="00B30CA5">
        <w:rPr>
          <w:rFonts w:ascii="Arial" w:hAnsi="Arial" w:cs="Arial"/>
          <w:sz w:val="22"/>
          <w:szCs w:val="22"/>
        </w:rPr>
        <w:t>in</w:t>
      </w:r>
      <w:r w:rsidRPr="00B30CA5">
        <w:rPr>
          <w:rFonts w:ascii="Arial" w:hAnsi="Arial" w:cs="Arial"/>
          <w:sz w:val="22"/>
          <w:szCs w:val="22"/>
        </w:rPr>
        <w:noBreakHyphen/>
        <w:t xml:space="preserve">depth interviews with parents and </w:t>
      </w:r>
      <w:r w:rsidR="00383C22">
        <w:rPr>
          <w:rFonts w:ascii="Arial" w:hAnsi="Arial" w:cs="Arial"/>
          <w:sz w:val="22"/>
          <w:szCs w:val="22"/>
        </w:rPr>
        <w:t xml:space="preserve">educational </w:t>
      </w:r>
      <w:r w:rsidRPr="00B30CA5">
        <w:rPr>
          <w:rFonts w:ascii="Arial" w:hAnsi="Arial" w:cs="Arial"/>
          <w:sz w:val="22"/>
          <w:szCs w:val="22"/>
        </w:rPr>
        <w:t>professionals.</w:t>
      </w:r>
      <w:r w:rsidR="00C9102D">
        <w:rPr>
          <w:rFonts w:ascii="Arial" w:hAnsi="Arial" w:cs="Arial"/>
          <w:sz w:val="22"/>
          <w:szCs w:val="22"/>
        </w:rPr>
        <w:t xml:space="preserve"> </w:t>
      </w:r>
      <w:r w:rsidRPr="00B30CA5">
        <w:rPr>
          <w:rFonts w:ascii="Arial" w:hAnsi="Arial" w:cs="Arial"/>
          <w:sz w:val="22"/>
          <w:szCs w:val="22"/>
        </w:rPr>
        <w:t xml:space="preserve">Qualitative research looks at exploring people’s experiences, views, and emotions, making it suitable for understanding complicated social problems such as school attendance problems (SAPs). In this instance, the researchers wanted to uncover how families and professionals perceived </w:t>
      </w:r>
      <w:r w:rsidR="00383C22">
        <w:rPr>
          <w:rFonts w:ascii="Arial" w:hAnsi="Arial" w:cs="Arial"/>
          <w:sz w:val="22"/>
          <w:szCs w:val="22"/>
        </w:rPr>
        <w:t xml:space="preserve">the young </w:t>
      </w:r>
      <w:r w:rsidRPr="00B30CA5">
        <w:rPr>
          <w:rFonts w:ascii="Arial" w:hAnsi="Arial" w:cs="Arial"/>
          <w:sz w:val="22"/>
          <w:szCs w:val="22"/>
        </w:rPr>
        <w:t>children’s difficulties returning to school after COVID</w:t>
      </w:r>
      <w:r w:rsidRPr="00B30CA5">
        <w:rPr>
          <w:rFonts w:ascii="Arial" w:hAnsi="Arial" w:cs="Arial"/>
          <w:sz w:val="22"/>
          <w:szCs w:val="22"/>
        </w:rPr>
        <w:noBreakHyphen/>
        <w:t xml:space="preserve">19, and what barriers or supports </w:t>
      </w:r>
      <w:r w:rsidR="00383C22">
        <w:rPr>
          <w:rFonts w:ascii="Arial" w:hAnsi="Arial" w:cs="Arial"/>
          <w:sz w:val="22"/>
          <w:szCs w:val="22"/>
        </w:rPr>
        <w:t>formed</w:t>
      </w:r>
      <w:r w:rsidRPr="00B30CA5">
        <w:rPr>
          <w:rFonts w:ascii="Arial" w:hAnsi="Arial" w:cs="Arial"/>
          <w:sz w:val="22"/>
          <w:szCs w:val="22"/>
        </w:rPr>
        <w:t xml:space="preserve"> those experiences. The qualitative </w:t>
      </w:r>
      <w:r w:rsidRPr="00EB6FDB">
        <w:rPr>
          <w:rFonts w:ascii="Arial" w:hAnsi="Arial" w:cs="Arial"/>
          <w:sz w:val="22"/>
          <w:szCs w:val="22"/>
        </w:rPr>
        <w:t>approach allowed participants to describe situations in their own words, revealing detailed insights into fear, disrupted routines, communication issues, and unmet needs.</w:t>
      </w:r>
      <w:r w:rsidR="00EE63D5" w:rsidRPr="00EB6FDB">
        <w:rPr>
          <w:rFonts w:ascii="Arial" w:hAnsi="Arial" w:cs="Arial"/>
          <w:sz w:val="22"/>
          <w:szCs w:val="22"/>
        </w:rPr>
        <w:t xml:space="preserve"> This allows researchers to produce a much more holistic report</w:t>
      </w:r>
      <w:r w:rsidRPr="00EB6FDB">
        <w:rPr>
          <w:rFonts w:ascii="Arial" w:hAnsi="Arial" w:cs="Arial"/>
          <w:sz w:val="22"/>
          <w:szCs w:val="22"/>
        </w:rPr>
        <w:t xml:space="preserve"> </w:t>
      </w:r>
      <w:r w:rsidR="00EE63D5" w:rsidRPr="00EB6FDB">
        <w:rPr>
          <w:rFonts w:ascii="Arial" w:hAnsi="Arial" w:cs="Arial"/>
          <w:sz w:val="22"/>
          <w:szCs w:val="22"/>
        </w:rPr>
        <w:t>b</w:t>
      </w:r>
      <w:r w:rsidRPr="00EB6FDB">
        <w:rPr>
          <w:rFonts w:ascii="Arial" w:hAnsi="Arial" w:cs="Arial"/>
          <w:sz w:val="22"/>
          <w:szCs w:val="22"/>
        </w:rPr>
        <w:t xml:space="preserve">ecause SAPs involve personal feelings, relationships, anxiety, and contributing circumstances, numerical data alone would not have captured the depth of these challenges. </w:t>
      </w:r>
      <w:r w:rsidR="00EE63D5" w:rsidRPr="00EB6FDB">
        <w:rPr>
          <w:rFonts w:ascii="Arial" w:hAnsi="Arial" w:cs="Arial"/>
          <w:sz w:val="22"/>
          <w:szCs w:val="22"/>
        </w:rPr>
        <w:t xml:space="preserve">Quantitative </w:t>
      </w:r>
      <w:r w:rsidR="00EE63D5">
        <w:rPr>
          <w:rFonts w:ascii="Arial" w:hAnsi="Arial" w:cs="Arial"/>
          <w:sz w:val="22"/>
          <w:szCs w:val="22"/>
        </w:rPr>
        <w:t>data is a useful method of collecting information</w:t>
      </w:r>
      <w:r w:rsidR="0050091D">
        <w:rPr>
          <w:rFonts w:ascii="Arial" w:hAnsi="Arial" w:cs="Arial"/>
          <w:sz w:val="22"/>
          <w:szCs w:val="22"/>
        </w:rPr>
        <w:t>,</w:t>
      </w:r>
      <w:r w:rsidR="00EE63D5">
        <w:rPr>
          <w:rFonts w:ascii="Arial" w:hAnsi="Arial" w:cs="Arial"/>
          <w:sz w:val="22"/>
          <w:szCs w:val="22"/>
        </w:rPr>
        <w:t xml:space="preserve"> however in this instance qua</w:t>
      </w:r>
      <w:r w:rsidR="0050091D">
        <w:rPr>
          <w:rFonts w:ascii="Arial" w:hAnsi="Arial" w:cs="Arial"/>
          <w:sz w:val="22"/>
          <w:szCs w:val="22"/>
        </w:rPr>
        <w:t>litative</w:t>
      </w:r>
      <w:r w:rsidR="00EE63D5">
        <w:rPr>
          <w:rFonts w:ascii="Arial" w:hAnsi="Arial" w:cs="Arial"/>
          <w:sz w:val="22"/>
          <w:szCs w:val="22"/>
        </w:rPr>
        <w:t xml:space="preserve"> data</w:t>
      </w:r>
      <w:r w:rsidR="0050091D">
        <w:rPr>
          <w:rFonts w:ascii="Arial" w:hAnsi="Arial" w:cs="Arial"/>
          <w:sz w:val="22"/>
          <w:szCs w:val="22"/>
        </w:rPr>
        <w:t xml:space="preserve"> was the appropriate</w:t>
      </w:r>
      <w:r w:rsidRPr="00B30CA5">
        <w:rPr>
          <w:rFonts w:ascii="Arial" w:hAnsi="Arial" w:cs="Arial"/>
          <w:sz w:val="22"/>
          <w:szCs w:val="22"/>
        </w:rPr>
        <w:t xml:space="preserve"> </w:t>
      </w:r>
      <w:r w:rsidR="00450CF5" w:rsidRPr="00B30CA5">
        <w:rPr>
          <w:rFonts w:ascii="Arial" w:hAnsi="Arial" w:cs="Arial"/>
          <w:sz w:val="22"/>
          <w:szCs w:val="22"/>
        </w:rPr>
        <w:t>approach</w:t>
      </w:r>
      <w:r w:rsidR="00450CF5">
        <w:rPr>
          <w:rFonts w:ascii="Arial" w:hAnsi="Arial" w:cs="Arial"/>
          <w:sz w:val="22"/>
          <w:szCs w:val="22"/>
        </w:rPr>
        <w:t xml:space="preserve"> </w:t>
      </w:r>
      <w:r w:rsidR="00450CF5" w:rsidRPr="00B30CA5">
        <w:rPr>
          <w:rFonts w:ascii="Arial" w:hAnsi="Arial" w:cs="Arial"/>
          <w:sz w:val="22"/>
          <w:szCs w:val="22"/>
        </w:rPr>
        <w:t>because</w:t>
      </w:r>
      <w:r w:rsidRPr="00B30CA5">
        <w:rPr>
          <w:rFonts w:ascii="Arial" w:hAnsi="Arial" w:cs="Arial"/>
          <w:sz w:val="22"/>
          <w:szCs w:val="22"/>
        </w:rPr>
        <w:t xml:space="preserve"> it provided detailed accounts that helped explain why attendance problems increased and what types of support might be effective.</w:t>
      </w:r>
    </w:p>
    <w:p w14:paraId="1D4C3405" w14:textId="0470A7A6" w:rsidR="004468F8" w:rsidRDefault="004468F8">
      <w:pPr>
        <w:spacing w:line="360" w:lineRule="auto"/>
        <w:jc w:val="both"/>
        <w:rPr>
          <w:rFonts w:ascii="Arial" w:eastAsia="Arial" w:hAnsi="Arial" w:cs="Arial"/>
          <w:sz w:val="22"/>
          <w:szCs w:val="22"/>
        </w:rPr>
      </w:pPr>
    </w:p>
    <w:p w14:paraId="0F7476EA" w14:textId="25FDD104" w:rsidR="004468F8" w:rsidRDefault="00450CF5">
      <w:pPr>
        <w:pStyle w:val="Heading2"/>
        <w:jc w:val="both"/>
      </w:pPr>
      <w:bookmarkStart w:id="10" w:name="_Toc203606119"/>
      <w:r>
        <w:t>3.3 Primary</w:t>
      </w:r>
      <w:r w:rsidR="004468F8">
        <w:t xml:space="preserve"> and Secondary Data: Definitions, Differences, and Application to Your Paper</w:t>
      </w:r>
      <w:bookmarkEnd w:id="10"/>
    </w:p>
    <w:p w14:paraId="3CA7039F" w14:textId="3DAAE830" w:rsidR="004468F8" w:rsidRPr="00EB6FDB" w:rsidRDefault="009C01CA" w:rsidP="007F66E7">
      <w:pPr>
        <w:spacing w:line="360" w:lineRule="auto"/>
        <w:jc w:val="both"/>
        <w:rPr>
          <w:rFonts w:ascii="Arial" w:eastAsia="Arial" w:hAnsi="Arial" w:cs="Arial"/>
          <w:sz w:val="22"/>
          <w:szCs w:val="22"/>
        </w:rPr>
      </w:pPr>
      <w:r>
        <w:rPr>
          <w:rFonts w:ascii="Arial" w:eastAsia="Arial" w:hAnsi="Arial" w:cs="Arial"/>
          <w:sz w:val="22"/>
          <w:szCs w:val="22"/>
        </w:rPr>
        <w:t xml:space="preserve">Data means facts or numbers that help people find answers. </w:t>
      </w:r>
      <w:r w:rsidR="00195CF3" w:rsidRPr="00195CF3">
        <w:rPr>
          <w:rFonts w:ascii="Arial" w:eastAsia="Arial" w:hAnsi="Arial" w:cs="Arial"/>
          <w:sz w:val="22"/>
          <w:szCs w:val="22"/>
        </w:rPr>
        <w:t xml:space="preserve">Primary data refers to information that </w:t>
      </w:r>
      <w:r>
        <w:rPr>
          <w:rFonts w:ascii="Arial" w:eastAsia="Arial" w:hAnsi="Arial" w:cs="Arial"/>
          <w:sz w:val="22"/>
          <w:szCs w:val="22"/>
        </w:rPr>
        <w:t>has been</w:t>
      </w:r>
      <w:r w:rsidR="00195CF3" w:rsidRPr="00195CF3">
        <w:rPr>
          <w:rFonts w:ascii="Arial" w:eastAsia="Arial" w:hAnsi="Arial" w:cs="Arial"/>
          <w:sz w:val="22"/>
          <w:szCs w:val="22"/>
        </w:rPr>
        <w:t xml:space="preserve"> collect</w:t>
      </w:r>
      <w:r>
        <w:rPr>
          <w:rFonts w:ascii="Arial" w:eastAsia="Arial" w:hAnsi="Arial" w:cs="Arial"/>
          <w:sz w:val="22"/>
          <w:szCs w:val="22"/>
        </w:rPr>
        <w:t>ed</w:t>
      </w:r>
      <w:r w:rsidR="00195CF3" w:rsidRPr="00195CF3">
        <w:rPr>
          <w:rFonts w:ascii="Arial" w:eastAsia="Arial" w:hAnsi="Arial" w:cs="Arial"/>
          <w:sz w:val="22"/>
          <w:szCs w:val="22"/>
        </w:rPr>
        <w:t xml:space="preserve"> </w:t>
      </w:r>
      <w:r>
        <w:rPr>
          <w:rFonts w:ascii="Arial" w:eastAsia="Arial" w:hAnsi="Arial" w:cs="Arial"/>
          <w:sz w:val="22"/>
          <w:szCs w:val="22"/>
        </w:rPr>
        <w:t>for the first time</w:t>
      </w:r>
      <w:r w:rsidR="00195CF3" w:rsidRPr="00195CF3">
        <w:rPr>
          <w:rFonts w:ascii="Arial" w:eastAsia="Arial" w:hAnsi="Arial" w:cs="Arial"/>
          <w:sz w:val="22"/>
          <w:szCs w:val="22"/>
        </w:rPr>
        <w:t xml:space="preserve"> for</w:t>
      </w:r>
      <w:r>
        <w:rPr>
          <w:rFonts w:ascii="Arial" w:eastAsia="Arial" w:hAnsi="Arial" w:cs="Arial"/>
          <w:sz w:val="22"/>
          <w:szCs w:val="22"/>
        </w:rPr>
        <w:t xml:space="preserve"> a</w:t>
      </w:r>
      <w:r w:rsidR="00195CF3" w:rsidRPr="00195CF3">
        <w:rPr>
          <w:rFonts w:ascii="Arial" w:eastAsia="Arial" w:hAnsi="Arial" w:cs="Arial"/>
          <w:sz w:val="22"/>
          <w:szCs w:val="22"/>
        </w:rPr>
        <w:t xml:space="preserve"> specific purpose.</w:t>
      </w:r>
      <w:r w:rsidR="000A662E">
        <w:rPr>
          <w:rFonts w:ascii="Arial" w:eastAsia="Arial" w:hAnsi="Arial" w:cs="Arial"/>
          <w:sz w:val="22"/>
          <w:szCs w:val="22"/>
        </w:rPr>
        <w:t xml:space="preserve"> This includes </w:t>
      </w:r>
      <w:r w:rsidR="009544D4">
        <w:rPr>
          <w:rFonts w:ascii="Arial" w:eastAsia="Arial" w:hAnsi="Arial" w:cs="Arial"/>
          <w:sz w:val="22"/>
          <w:szCs w:val="22"/>
        </w:rPr>
        <w:t>case studies</w:t>
      </w:r>
      <w:r w:rsidR="000A662E">
        <w:rPr>
          <w:rFonts w:ascii="Arial" w:eastAsia="Arial" w:hAnsi="Arial" w:cs="Arial"/>
          <w:sz w:val="22"/>
          <w:szCs w:val="22"/>
        </w:rPr>
        <w:t>,</w:t>
      </w:r>
      <w:r>
        <w:rPr>
          <w:rFonts w:ascii="Arial" w:eastAsia="Arial" w:hAnsi="Arial" w:cs="Arial"/>
          <w:sz w:val="22"/>
          <w:szCs w:val="22"/>
        </w:rPr>
        <w:t xml:space="preserve"> </w:t>
      </w:r>
      <w:r w:rsidR="000A662E">
        <w:rPr>
          <w:rFonts w:ascii="Arial" w:eastAsia="Arial" w:hAnsi="Arial" w:cs="Arial"/>
          <w:sz w:val="22"/>
          <w:szCs w:val="22"/>
        </w:rPr>
        <w:t>interviews, market research</w:t>
      </w:r>
      <w:r>
        <w:rPr>
          <w:rFonts w:ascii="Arial" w:eastAsia="Arial" w:hAnsi="Arial" w:cs="Arial"/>
          <w:sz w:val="22"/>
          <w:szCs w:val="22"/>
        </w:rPr>
        <w:t xml:space="preserve">, </w:t>
      </w:r>
      <w:r w:rsidR="009544D4">
        <w:rPr>
          <w:rFonts w:ascii="Arial" w:eastAsia="Arial" w:hAnsi="Arial" w:cs="Arial"/>
          <w:sz w:val="22"/>
          <w:szCs w:val="22"/>
        </w:rPr>
        <w:t>observations</w:t>
      </w:r>
      <w:r>
        <w:rPr>
          <w:rFonts w:ascii="Arial" w:eastAsia="Arial" w:hAnsi="Arial" w:cs="Arial"/>
          <w:sz w:val="22"/>
          <w:szCs w:val="22"/>
        </w:rPr>
        <w:t xml:space="preserve"> and survey. </w:t>
      </w:r>
      <w:r w:rsidR="00BF0CF4">
        <w:rPr>
          <w:rFonts w:ascii="Arial" w:eastAsia="Arial" w:hAnsi="Arial" w:cs="Arial"/>
          <w:sz w:val="22"/>
          <w:szCs w:val="22"/>
        </w:rPr>
        <w:t>Secondary data is information that has already been researched</w:t>
      </w:r>
      <w:r w:rsidR="00112A52">
        <w:rPr>
          <w:rFonts w:ascii="Arial" w:eastAsia="Arial" w:hAnsi="Arial" w:cs="Arial"/>
          <w:sz w:val="22"/>
          <w:szCs w:val="22"/>
        </w:rPr>
        <w:t xml:space="preserve"> and previously exists.</w:t>
      </w:r>
      <w:r w:rsidR="000A662E">
        <w:rPr>
          <w:rFonts w:ascii="Arial" w:eastAsia="Arial" w:hAnsi="Arial" w:cs="Arial"/>
          <w:sz w:val="22"/>
          <w:szCs w:val="22"/>
        </w:rPr>
        <w:t xml:space="preserve"> These can be in in articles, books, the internet, </w:t>
      </w:r>
      <w:r w:rsidR="000A662E" w:rsidRPr="00EB6FDB">
        <w:rPr>
          <w:rFonts w:ascii="Arial" w:eastAsia="Arial" w:hAnsi="Arial" w:cs="Arial"/>
          <w:sz w:val="22"/>
          <w:szCs w:val="22"/>
        </w:rPr>
        <w:t>journals and newspapers. (BBC, 2026). According to</w:t>
      </w:r>
      <w:r w:rsidR="009544D4" w:rsidRPr="00EB6FDB">
        <w:rPr>
          <w:rFonts w:ascii="Arial" w:eastAsia="Arial" w:hAnsi="Arial" w:cs="Arial"/>
          <w:sz w:val="22"/>
          <w:szCs w:val="22"/>
        </w:rPr>
        <w:t xml:space="preserve"> </w:t>
      </w:r>
      <w:r w:rsidR="00866B10">
        <w:rPr>
          <w:rFonts w:ascii="Arial" w:eastAsia="Arial" w:hAnsi="Arial" w:cs="Arial"/>
          <w:sz w:val="22"/>
          <w:szCs w:val="22"/>
        </w:rPr>
        <w:t>A</w:t>
      </w:r>
      <w:r w:rsidR="00426E15">
        <w:rPr>
          <w:rFonts w:ascii="Arial" w:eastAsia="Arial" w:hAnsi="Arial" w:cs="Arial"/>
          <w:sz w:val="22"/>
          <w:szCs w:val="22"/>
        </w:rPr>
        <w:t>jayi</w:t>
      </w:r>
      <w:r w:rsidR="009544D4" w:rsidRPr="00EB6FDB">
        <w:rPr>
          <w:rFonts w:ascii="Arial" w:eastAsia="Arial" w:hAnsi="Arial" w:cs="Arial"/>
          <w:sz w:val="22"/>
          <w:szCs w:val="22"/>
        </w:rPr>
        <w:t>, (2023)</w:t>
      </w:r>
      <w:r w:rsidR="000A662E" w:rsidRPr="00EB6FDB">
        <w:rPr>
          <w:rFonts w:ascii="Arial" w:eastAsia="Arial" w:hAnsi="Arial" w:cs="Arial"/>
          <w:sz w:val="22"/>
          <w:szCs w:val="22"/>
        </w:rPr>
        <w:t xml:space="preserve"> primary data </w:t>
      </w:r>
      <w:r w:rsidR="009544D4" w:rsidRPr="00EB6FDB">
        <w:rPr>
          <w:rFonts w:ascii="Arial" w:eastAsia="Arial" w:hAnsi="Arial" w:cs="Arial"/>
          <w:sz w:val="22"/>
          <w:szCs w:val="22"/>
        </w:rPr>
        <w:t xml:space="preserve">is factual and </w:t>
      </w:r>
      <w:r w:rsidR="000A662E" w:rsidRPr="00EB6FDB">
        <w:rPr>
          <w:rFonts w:ascii="Arial" w:eastAsia="Arial" w:hAnsi="Arial" w:cs="Arial"/>
          <w:sz w:val="22"/>
          <w:szCs w:val="22"/>
        </w:rPr>
        <w:t xml:space="preserve">original, while secondary data </w:t>
      </w:r>
      <w:r w:rsidR="009544D4" w:rsidRPr="00EB6FDB">
        <w:rPr>
          <w:rFonts w:ascii="Arial" w:eastAsia="Arial" w:hAnsi="Arial" w:cs="Arial"/>
          <w:sz w:val="22"/>
          <w:szCs w:val="22"/>
        </w:rPr>
        <w:t xml:space="preserve">is the evaluation and explanation of </w:t>
      </w:r>
      <w:r w:rsidR="00EE63D5" w:rsidRPr="00EB6FDB">
        <w:rPr>
          <w:rFonts w:ascii="Arial" w:eastAsia="Arial" w:hAnsi="Arial" w:cs="Arial"/>
          <w:sz w:val="22"/>
          <w:szCs w:val="22"/>
        </w:rPr>
        <w:t>primary</w:t>
      </w:r>
      <w:r w:rsidR="009544D4" w:rsidRPr="00EB6FDB">
        <w:rPr>
          <w:rFonts w:ascii="Arial" w:eastAsia="Arial" w:hAnsi="Arial" w:cs="Arial"/>
          <w:sz w:val="22"/>
          <w:szCs w:val="22"/>
        </w:rPr>
        <w:t>.</w:t>
      </w:r>
      <w:r w:rsidR="00450CF5" w:rsidRPr="00EB6FDB">
        <w:rPr>
          <w:rFonts w:ascii="Arial" w:eastAsia="Arial" w:hAnsi="Arial" w:cs="Arial"/>
          <w:sz w:val="22"/>
          <w:szCs w:val="22"/>
        </w:rPr>
        <w:t xml:space="preserve"> </w:t>
      </w:r>
      <w:r w:rsidR="00450CF5" w:rsidRPr="00EB6FDB">
        <w:rPr>
          <w:rFonts w:ascii="Arial" w:eastAsia="Arial" w:hAnsi="Arial" w:cs="Arial"/>
          <w:sz w:val="22"/>
          <w:szCs w:val="22"/>
        </w:rPr>
        <w:t>The use of primary data in the study helps ensures that all relevant questions are answered and that the information collected is precise</w:t>
      </w:r>
      <w:r w:rsidR="00450CF5" w:rsidRPr="00EB6FDB">
        <w:rPr>
          <w:rFonts w:ascii="Arial" w:eastAsia="Arial" w:hAnsi="Arial" w:cs="Arial"/>
          <w:sz w:val="22"/>
          <w:szCs w:val="22"/>
        </w:rPr>
        <w:t>, up to date</w:t>
      </w:r>
      <w:r w:rsidR="00450CF5" w:rsidRPr="00EB6FDB">
        <w:rPr>
          <w:rFonts w:ascii="Arial" w:eastAsia="Arial" w:hAnsi="Arial" w:cs="Arial"/>
          <w:sz w:val="22"/>
          <w:szCs w:val="22"/>
        </w:rPr>
        <w:t xml:space="preserve"> and unbiased.</w:t>
      </w:r>
      <w:r w:rsidR="00450CF5" w:rsidRPr="00EB6FDB">
        <w:rPr>
          <w:rFonts w:ascii="Arial" w:eastAsia="Arial" w:hAnsi="Arial" w:cs="Arial"/>
          <w:sz w:val="22"/>
          <w:szCs w:val="22"/>
        </w:rPr>
        <w:t xml:space="preserve">    </w:t>
      </w:r>
    </w:p>
    <w:p w14:paraId="3A8CDB80" w14:textId="091AA0D2" w:rsidR="004468F8" w:rsidRDefault="00F37915" w:rsidP="007F66E7">
      <w:pPr>
        <w:spacing w:line="360" w:lineRule="auto"/>
        <w:jc w:val="both"/>
        <w:rPr>
          <w:rFonts w:ascii="Arial" w:eastAsia="Arial" w:hAnsi="Arial" w:cs="Arial"/>
          <w:sz w:val="22"/>
          <w:szCs w:val="22"/>
        </w:rPr>
      </w:pPr>
      <w:r w:rsidRPr="00EB6FDB">
        <w:rPr>
          <w:rFonts w:ascii="Arial" w:eastAsia="Arial" w:hAnsi="Arial" w:cs="Arial"/>
          <w:sz w:val="22"/>
          <w:szCs w:val="22"/>
        </w:rPr>
        <w:t>For</w:t>
      </w:r>
      <w:r w:rsidR="000A662E" w:rsidRPr="00EB6FDB">
        <w:rPr>
          <w:rFonts w:ascii="Arial" w:eastAsia="Arial" w:hAnsi="Arial" w:cs="Arial"/>
          <w:sz w:val="22"/>
          <w:szCs w:val="22"/>
        </w:rPr>
        <w:t xml:space="preserve"> this study the researchers used primary data </w:t>
      </w:r>
      <w:r w:rsidRPr="00EB6FDB">
        <w:rPr>
          <w:rFonts w:ascii="Arial" w:eastAsia="Arial" w:hAnsi="Arial" w:cs="Arial"/>
          <w:sz w:val="22"/>
          <w:szCs w:val="22"/>
        </w:rPr>
        <w:t>by interviewing parents and educational professionals.</w:t>
      </w:r>
      <w:r w:rsidR="00450CF5" w:rsidRPr="00EB6FDB">
        <w:rPr>
          <w:rFonts w:ascii="Arial" w:eastAsia="Arial" w:hAnsi="Arial" w:cs="Arial"/>
          <w:sz w:val="22"/>
          <w:szCs w:val="22"/>
        </w:rPr>
        <w:t xml:space="preserve"> </w:t>
      </w:r>
      <w:r w:rsidRPr="00EB6FDB">
        <w:rPr>
          <w:rFonts w:ascii="Arial" w:eastAsia="Arial" w:hAnsi="Arial" w:cs="Arial"/>
          <w:sz w:val="22"/>
          <w:szCs w:val="22"/>
        </w:rPr>
        <w:t>These interviews allowed them to talk freely and describe their experiences about the school attendance problems during COVID-19.</w:t>
      </w:r>
      <w:r w:rsidR="00450CF5" w:rsidRPr="00EB6FDB">
        <w:rPr>
          <w:rFonts w:ascii="Arial" w:eastAsia="Arial" w:hAnsi="Arial" w:cs="Arial"/>
          <w:sz w:val="22"/>
          <w:szCs w:val="22"/>
        </w:rPr>
        <w:t xml:space="preserve"> Primary data in this instance was necessary as Covid-19 was the first pandemic to</w:t>
      </w:r>
      <w:r w:rsidR="0068336D" w:rsidRPr="00EB6FDB">
        <w:rPr>
          <w:rFonts w:ascii="Arial" w:eastAsia="Arial" w:hAnsi="Arial" w:cs="Arial"/>
          <w:sz w:val="22"/>
          <w:szCs w:val="22"/>
        </w:rPr>
        <w:t xml:space="preserve"> adversely</w:t>
      </w:r>
      <w:r w:rsidR="00450CF5" w:rsidRPr="00EB6FDB">
        <w:rPr>
          <w:rFonts w:ascii="Arial" w:eastAsia="Arial" w:hAnsi="Arial" w:cs="Arial"/>
          <w:sz w:val="22"/>
          <w:szCs w:val="22"/>
        </w:rPr>
        <w:t xml:space="preserve"> impact children’s education</w:t>
      </w:r>
      <w:r w:rsidR="0068336D" w:rsidRPr="00EB6FDB">
        <w:rPr>
          <w:rFonts w:ascii="Arial" w:eastAsia="Arial" w:hAnsi="Arial" w:cs="Arial"/>
          <w:sz w:val="22"/>
          <w:szCs w:val="22"/>
        </w:rPr>
        <w:t xml:space="preserve">. First hand accounts from parents and professionals can give a deep insight into the effects of the pandemic on school attendance problems. </w:t>
      </w:r>
      <w:r w:rsidR="003117A1" w:rsidRPr="00EB6FDB">
        <w:rPr>
          <w:rFonts w:ascii="Arial" w:eastAsia="Arial" w:hAnsi="Arial" w:cs="Arial"/>
          <w:sz w:val="22"/>
          <w:szCs w:val="22"/>
        </w:rPr>
        <w:t xml:space="preserve">A reflexive thematic analysis was used to analyse the data. This is a </w:t>
      </w:r>
      <w:r w:rsidR="00A43CFC" w:rsidRPr="00EB6FDB">
        <w:rPr>
          <w:rFonts w:ascii="Arial" w:eastAsia="Arial" w:hAnsi="Arial" w:cs="Arial"/>
          <w:sz w:val="22"/>
          <w:szCs w:val="22"/>
        </w:rPr>
        <w:t xml:space="preserve">qualitative </w:t>
      </w:r>
      <w:r w:rsidR="003117A1" w:rsidRPr="00EB6FDB">
        <w:rPr>
          <w:rFonts w:ascii="Arial" w:eastAsia="Arial" w:hAnsi="Arial" w:cs="Arial"/>
          <w:sz w:val="22"/>
          <w:szCs w:val="22"/>
        </w:rPr>
        <w:t xml:space="preserve">method of research that looks at pinpointing patterns regarding </w:t>
      </w:r>
      <w:r w:rsidR="003117A1">
        <w:rPr>
          <w:rFonts w:ascii="Arial" w:eastAsia="Arial" w:hAnsi="Arial" w:cs="Arial"/>
          <w:sz w:val="22"/>
          <w:szCs w:val="22"/>
        </w:rPr>
        <w:lastRenderedPageBreak/>
        <w:t>people’s experiences, views and perceptions. (Thematic Analysis, 2026)</w:t>
      </w:r>
      <w:r w:rsidR="00D845A5">
        <w:rPr>
          <w:rFonts w:ascii="Arial" w:eastAsia="Arial" w:hAnsi="Arial" w:cs="Arial"/>
          <w:sz w:val="22"/>
          <w:szCs w:val="22"/>
        </w:rPr>
        <w:t>. The study did not use secondary data. It relied entirely on first-hand accounts provided by participants to explore impacts of SAPs and the causes</w:t>
      </w:r>
      <w:r w:rsidR="005403EE">
        <w:rPr>
          <w:rFonts w:ascii="Arial" w:eastAsia="Arial" w:hAnsi="Arial" w:cs="Arial"/>
          <w:sz w:val="22"/>
          <w:szCs w:val="22"/>
        </w:rPr>
        <w:t>.</w:t>
      </w:r>
    </w:p>
    <w:p w14:paraId="48CD8DAC" w14:textId="77777777" w:rsidR="00530E16" w:rsidRDefault="004468F8">
      <w:pPr>
        <w:pStyle w:val="Heading1"/>
        <w:jc w:val="both"/>
      </w:pPr>
      <w:bookmarkStart w:id="11" w:name="_Toc203606120"/>
      <w:r>
        <w:t>Section 4: Conclusion</w:t>
      </w:r>
      <w:bookmarkEnd w:id="11"/>
    </w:p>
    <w:p w14:paraId="376F3D9E" w14:textId="72011233" w:rsidR="004468F8" w:rsidRPr="00B22C6D" w:rsidRDefault="00E32806" w:rsidP="00B22C6D">
      <w:pPr>
        <w:spacing w:line="360" w:lineRule="auto"/>
        <w:jc w:val="both"/>
        <w:rPr>
          <w:rFonts w:ascii="Arial" w:eastAsia="Arial" w:hAnsi="Arial" w:cs="Arial"/>
          <w:sz w:val="22"/>
          <w:szCs w:val="22"/>
        </w:rPr>
      </w:pPr>
      <w:r w:rsidRPr="00B22C6D">
        <w:rPr>
          <w:rFonts w:ascii="Arial" w:eastAsia="Arial" w:hAnsi="Arial" w:cs="Arial"/>
          <w:sz w:val="22"/>
          <w:szCs w:val="22"/>
        </w:rPr>
        <w:t>This report has explored the main issues presented in the chosen paper, including the rise of school attendance problems (SAPs) during the COVID</w:t>
      </w:r>
      <w:r w:rsidRPr="00B22C6D">
        <w:rPr>
          <w:rFonts w:ascii="Arial" w:eastAsia="Arial" w:hAnsi="Arial" w:cs="Arial"/>
          <w:sz w:val="22"/>
          <w:szCs w:val="22"/>
        </w:rPr>
        <w:noBreakHyphen/>
        <w:t>19 pandemic and the impact these difficulties had on children, families, and professionals.</w:t>
      </w:r>
      <w:r w:rsidR="00EE33B0" w:rsidRPr="00B22C6D">
        <w:rPr>
          <w:rFonts w:ascii="Arial" w:eastAsia="Arial" w:hAnsi="Arial" w:cs="Arial"/>
          <w:sz w:val="22"/>
          <w:szCs w:val="22"/>
        </w:rPr>
        <w:t xml:space="preserve"> </w:t>
      </w:r>
      <w:r w:rsidR="003E0A2D" w:rsidRPr="00B22C6D">
        <w:rPr>
          <w:rFonts w:ascii="Arial" w:eastAsia="Arial" w:hAnsi="Arial" w:cs="Arial"/>
          <w:sz w:val="22"/>
          <w:szCs w:val="22"/>
        </w:rPr>
        <w:t>In s</w:t>
      </w:r>
      <w:r w:rsidR="0088576E" w:rsidRPr="00B22C6D">
        <w:rPr>
          <w:rFonts w:ascii="Arial" w:eastAsia="Arial" w:hAnsi="Arial" w:cs="Arial"/>
          <w:sz w:val="22"/>
          <w:szCs w:val="22"/>
        </w:rPr>
        <w:t>ection</w:t>
      </w:r>
      <w:r w:rsidR="00EE33B0" w:rsidRPr="00B22C6D">
        <w:rPr>
          <w:rFonts w:ascii="Arial" w:eastAsia="Arial" w:hAnsi="Arial" w:cs="Arial"/>
          <w:sz w:val="22"/>
          <w:szCs w:val="22"/>
        </w:rPr>
        <w:t xml:space="preserve"> 1</w:t>
      </w:r>
      <w:r w:rsidR="003E0A2D" w:rsidRPr="00B22C6D">
        <w:rPr>
          <w:rFonts w:ascii="Arial" w:eastAsia="Arial" w:hAnsi="Arial" w:cs="Arial"/>
          <w:sz w:val="22"/>
          <w:szCs w:val="22"/>
        </w:rPr>
        <w:t xml:space="preserve">, the purpose of the report explained about the aim </w:t>
      </w:r>
      <w:r w:rsidR="004118D1" w:rsidRPr="00B22C6D">
        <w:rPr>
          <w:rFonts w:ascii="Arial" w:eastAsia="Arial" w:hAnsi="Arial" w:cs="Arial"/>
          <w:sz w:val="22"/>
          <w:szCs w:val="22"/>
        </w:rPr>
        <w:t xml:space="preserve">and </w:t>
      </w:r>
      <w:r w:rsidR="0088576E" w:rsidRPr="00B22C6D">
        <w:rPr>
          <w:rFonts w:ascii="Arial" w:eastAsia="Arial" w:hAnsi="Arial" w:cs="Arial"/>
          <w:sz w:val="22"/>
          <w:szCs w:val="22"/>
        </w:rPr>
        <w:t>the</w:t>
      </w:r>
      <w:r w:rsidR="00EE33B0" w:rsidRPr="00B22C6D">
        <w:rPr>
          <w:rFonts w:ascii="Arial" w:eastAsia="Arial" w:hAnsi="Arial" w:cs="Arial"/>
          <w:sz w:val="22"/>
          <w:szCs w:val="22"/>
        </w:rPr>
        <w:t xml:space="preserve"> importan</w:t>
      </w:r>
      <w:r w:rsidR="0088576E" w:rsidRPr="00B22C6D">
        <w:rPr>
          <w:rFonts w:ascii="Arial" w:eastAsia="Arial" w:hAnsi="Arial" w:cs="Arial"/>
          <w:sz w:val="22"/>
          <w:szCs w:val="22"/>
        </w:rPr>
        <w:t>ce of SAPs in UK</w:t>
      </w:r>
      <w:r w:rsidR="00EE33B0" w:rsidRPr="00B22C6D">
        <w:rPr>
          <w:rFonts w:ascii="Arial" w:eastAsia="Arial" w:hAnsi="Arial" w:cs="Arial"/>
          <w:sz w:val="22"/>
          <w:szCs w:val="22"/>
        </w:rPr>
        <w:t xml:space="preserve"> in health and social care</w:t>
      </w:r>
      <w:r w:rsidR="0088576E" w:rsidRPr="00B22C6D">
        <w:rPr>
          <w:rFonts w:ascii="Arial" w:eastAsia="Arial" w:hAnsi="Arial" w:cs="Arial"/>
          <w:sz w:val="22"/>
          <w:szCs w:val="22"/>
        </w:rPr>
        <w:t xml:space="preserve">. Section 2 </w:t>
      </w:r>
      <w:r w:rsidR="000E400A" w:rsidRPr="00B22C6D">
        <w:rPr>
          <w:rFonts w:ascii="Arial" w:eastAsia="Arial" w:hAnsi="Arial" w:cs="Arial"/>
          <w:sz w:val="22"/>
          <w:szCs w:val="22"/>
        </w:rPr>
        <w:t>outlined the study’s purpose, explaining</w:t>
      </w:r>
      <w:r w:rsidR="009962E6" w:rsidRPr="00B22C6D">
        <w:rPr>
          <w:rFonts w:ascii="Arial" w:eastAsia="Arial" w:hAnsi="Arial" w:cs="Arial"/>
          <w:sz w:val="22"/>
          <w:szCs w:val="22"/>
        </w:rPr>
        <w:t xml:space="preserve"> that</w:t>
      </w:r>
      <w:r w:rsidR="000E400A" w:rsidRPr="00B22C6D">
        <w:rPr>
          <w:rFonts w:ascii="Arial" w:eastAsia="Arial" w:hAnsi="Arial" w:cs="Arial"/>
          <w:sz w:val="22"/>
          <w:szCs w:val="22"/>
        </w:rPr>
        <w:t xml:space="preserve"> the</w:t>
      </w:r>
      <w:r w:rsidR="004118D1" w:rsidRPr="00B22C6D">
        <w:rPr>
          <w:rFonts w:ascii="Arial" w:eastAsia="Arial" w:hAnsi="Arial" w:cs="Arial"/>
          <w:sz w:val="22"/>
          <w:szCs w:val="22"/>
        </w:rPr>
        <w:t xml:space="preserve"> researchers</w:t>
      </w:r>
      <w:r w:rsidR="000E400A" w:rsidRPr="00B22C6D">
        <w:rPr>
          <w:rFonts w:ascii="Arial" w:eastAsia="Arial" w:hAnsi="Arial" w:cs="Arial"/>
          <w:sz w:val="22"/>
          <w:szCs w:val="22"/>
        </w:rPr>
        <w:t xml:space="preserve"> aimed to know why the problems with attendance increased and what support was needed. Section 3</w:t>
      </w:r>
      <w:r w:rsidR="009962E6" w:rsidRPr="00B22C6D">
        <w:rPr>
          <w:rFonts w:ascii="Arial" w:eastAsia="Arial" w:hAnsi="Arial" w:cs="Arial"/>
          <w:sz w:val="22"/>
          <w:szCs w:val="22"/>
        </w:rPr>
        <w:t xml:space="preserve"> explained the research methods and clarifies that the paper use</w:t>
      </w:r>
      <w:r w:rsidR="00987EEC" w:rsidRPr="00B22C6D">
        <w:rPr>
          <w:rFonts w:ascii="Arial" w:eastAsia="Arial" w:hAnsi="Arial" w:cs="Arial"/>
          <w:sz w:val="22"/>
          <w:szCs w:val="22"/>
        </w:rPr>
        <w:t>d</w:t>
      </w:r>
      <w:r w:rsidR="009962E6" w:rsidRPr="00B22C6D">
        <w:rPr>
          <w:rFonts w:ascii="Arial" w:eastAsia="Arial" w:hAnsi="Arial" w:cs="Arial"/>
          <w:sz w:val="22"/>
          <w:szCs w:val="22"/>
        </w:rPr>
        <w:t xml:space="preserve"> a qualitative methodology collecting primary data by interviews and thematic analysis to gain more information into lived experience.</w:t>
      </w:r>
      <w:r w:rsidR="0010134C" w:rsidRPr="00B22C6D">
        <w:rPr>
          <w:rFonts w:ascii="Arial" w:eastAsia="Arial" w:hAnsi="Arial" w:cs="Arial"/>
          <w:sz w:val="22"/>
          <w:szCs w:val="22"/>
        </w:rPr>
        <w:t xml:space="preserve"> </w:t>
      </w:r>
      <w:r w:rsidR="0010134C" w:rsidRPr="00B22C6D">
        <w:rPr>
          <w:rFonts w:ascii="Arial" w:eastAsia="Arial" w:hAnsi="Arial" w:cs="Arial"/>
          <w:sz w:val="22"/>
          <w:szCs w:val="22"/>
        </w:rPr>
        <w:t xml:space="preserve">The report also </w:t>
      </w:r>
      <w:r w:rsidR="0010134C" w:rsidRPr="00B22C6D">
        <w:rPr>
          <w:rFonts w:ascii="Arial" w:eastAsia="Arial" w:hAnsi="Arial" w:cs="Arial"/>
          <w:sz w:val="22"/>
          <w:szCs w:val="22"/>
        </w:rPr>
        <w:t>looked at</w:t>
      </w:r>
      <w:r w:rsidR="0010134C" w:rsidRPr="00B22C6D">
        <w:rPr>
          <w:rFonts w:ascii="Arial" w:eastAsia="Arial" w:hAnsi="Arial" w:cs="Arial"/>
          <w:sz w:val="22"/>
          <w:szCs w:val="22"/>
        </w:rPr>
        <w:t xml:space="preserve"> how new school routines, COVID</w:t>
      </w:r>
      <w:r w:rsidR="0010134C" w:rsidRPr="00B22C6D">
        <w:rPr>
          <w:rFonts w:ascii="Arial" w:eastAsia="Arial" w:hAnsi="Arial" w:cs="Arial"/>
          <w:sz w:val="22"/>
          <w:szCs w:val="22"/>
        </w:rPr>
        <w:noBreakHyphen/>
        <w:t xml:space="preserve">related fears, and academic pressures </w:t>
      </w:r>
      <w:r w:rsidR="0010134C" w:rsidRPr="00B22C6D">
        <w:rPr>
          <w:rFonts w:ascii="Arial" w:eastAsia="Arial" w:hAnsi="Arial" w:cs="Arial"/>
          <w:sz w:val="22"/>
          <w:szCs w:val="22"/>
        </w:rPr>
        <w:t>led</w:t>
      </w:r>
      <w:r w:rsidR="0010134C" w:rsidRPr="00B22C6D">
        <w:rPr>
          <w:rFonts w:ascii="Arial" w:eastAsia="Arial" w:hAnsi="Arial" w:cs="Arial"/>
          <w:sz w:val="22"/>
          <w:szCs w:val="22"/>
        </w:rPr>
        <w:t xml:space="preserve"> to </w:t>
      </w:r>
      <w:r w:rsidR="0010134C" w:rsidRPr="00B22C6D">
        <w:rPr>
          <w:rFonts w:ascii="Arial" w:eastAsia="Arial" w:hAnsi="Arial" w:cs="Arial"/>
          <w:sz w:val="22"/>
          <w:szCs w:val="22"/>
        </w:rPr>
        <w:t>increased</w:t>
      </w:r>
      <w:r w:rsidR="0010134C" w:rsidRPr="00B22C6D">
        <w:rPr>
          <w:rFonts w:ascii="Arial" w:eastAsia="Arial" w:hAnsi="Arial" w:cs="Arial"/>
          <w:sz w:val="22"/>
          <w:szCs w:val="22"/>
        </w:rPr>
        <w:t xml:space="preserve"> distress and avoidance.</w:t>
      </w:r>
    </w:p>
    <w:p w14:paraId="5B167C2E" w14:textId="0F667642" w:rsidR="004B6097" w:rsidRPr="00B22C6D" w:rsidRDefault="009962E6" w:rsidP="00B22C6D">
      <w:pPr>
        <w:spacing w:line="360" w:lineRule="auto"/>
        <w:jc w:val="both"/>
        <w:rPr>
          <w:rFonts w:ascii="Arial" w:eastAsia="Arial" w:hAnsi="Arial" w:cs="Arial"/>
          <w:sz w:val="22"/>
          <w:szCs w:val="22"/>
        </w:rPr>
      </w:pPr>
      <w:r w:rsidRPr="00B22C6D">
        <w:rPr>
          <w:rFonts w:ascii="Arial" w:eastAsia="Arial" w:hAnsi="Arial" w:cs="Arial"/>
          <w:sz w:val="22"/>
          <w:szCs w:val="22"/>
        </w:rPr>
        <w:t>Reflecting on this assignment, I have learned how important is it to</w:t>
      </w:r>
      <w:r w:rsidR="008F6049" w:rsidRPr="00B22C6D">
        <w:rPr>
          <w:rFonts w:ascii="Arial" w:eastAsia="Arial" w:hAnsi="Arial" w:cs="Arial"/>
          <w:sz w:val="22"/>
          <w:szCs w:val="22"/>
        </w:rPr>
        <w:t xml:space="preserve"> </w:t>
      </w:r>
      <w:r w:rsidR="008F6049" w:rsidRPr="00B22C6D">
        <w:rPr>
          <w:rFonts w:ascii="Arial" w:eastAsia="Arial" w:hAnsi="Arial" w:cs="Arial"/>
          <w:sz w:val="22"/>
          <w:szCs w:val="22"/>
        </w:rPr>
        <w:t>read through the paper carefully, highlighting the main factors</w:t>
      </w:r>
      <w:r w:rsidR="008F6049" w:rsidRPr="00B22C6D">
        <w:rPr>
          <w:rFonts w:ascii="Arial" w:eastAsia="Arial" w:hAnsi="Arial" w:cs="Arial"/>
          <w:sz w:val="22"/>
          <w:szCs w:val="22"/>
        </w:rPr>
        <w:t xml:space="preserve"> and</w:t>
      </w:r>
      <w:r w:rsidRPr="00B22C6D">
        <w:rPr>
          <w:rFonts w:ascii="Arial" w:eastAsia="Arial" w:hAnsi="Arial" w:cs="Arial"/>
          <w:sz w:val="22"/>
          <w:szCs w:val="22"/>
        </w:rPr>
        <w:t xml:space="preserve"> use research skills for </w:t>
      </w:r>
      <w:r w:rsidR="006365DF" w:rsidRPr="00B22C6D">
        <w:rPr>
          <w:rFonts w:ascii="Arial" w:eastAsia="Arial" w:hAnsi="Arial" w:cs="Arial"/>
          <w:sz w:val="22"/>
          <w:szCs w:val="22"/>
        </w:rPr>
        <w:t>understanding difficult issues in health and social care</w:t>
      </w:r>
      <w:r w:rsidR="007533A4" w:rsidRPr="00B22C6D">
        <w:rPr>
          <w:rFonts w:ascii="Arial" w:eastAsia="Arial" w:hAnsi="Arial" w:cs="Arial"/>
          <w:sz w:val="22"/>
          <w:szCs w:val="22"/>
        </w:rPr>
        <w:t>.</w:t>
      </w:r>
      <w:r w:rsidR="00382F3D" w:rsidRPr="00B22C6D">
        <w:rPr>
          <w:rFonts w:ascii="Arial" w:eastAsia="Arial" w:hAnsi="Arial" w:cs="Arial"/>
          <w:sz w:val="22"/>
          <w:szCs w:val="22"/>
        </w:rPr>
        <w:t xml:space="preserve"> I have learned </w:t>
      </w:r>
      <w:r w:rsidR="004572E2" w:rsidRPr="00B22C6D">
        <w:rPr>
          <w:rFonts w:ascii="Arial" w:eastAsia="Arial" w:hAnsi="Arial" w:cs="Arial"/>
          <w:sz w:val="22"/>
          <w:szCs w:val="22"/>
        </w:rPr>
        <w:t>that qualit</w:t>
      </w:r>
      <w:r w:rsidR="004F7437" w:rsidRPr="00B22C6D">
        <w:rPr>
          <w:rFonts w:ascii="Arial" w:eastAsia="Arial" w:hAnsi="Arial" w:cs="Arial"/>
          <w:sz w:val="22"/>
          <w:szCs w:val="22"/>
        </w:rPr>
        <w:t>ative data</w:t>
      </w:r>
      <w:r w:rsidR="0019186B" w:rsidRPr="00B22C6D">
        <w:rPr>
          <w:rFonts w:ascii="Arial" w:eastAsia="Arial" w:hAnsi="Arial" w:cs="Arial"/>
          <w:sz w:val="22"/>
          <w:szCs w:val="22"/>
        </w:rPr>
        <w:t>, is about quality and depth</w:t>
      </w:r>
      <w:r w:rsidR="008F6049" w:rsidRPr="00B22C6D">
        <w:rPr>
          <w:rFonts w:ascii="Arial" w:eastAsia="Arial" w:hAnsi="Arial" w:cs="Arial"/>
          <w:sz w:val="22"/>
          <w:szCs w:val="22"/>
        </w:rPr>
        <w:t xml:space="preserve"> and can deepen understanding of complex situations, </w:t>
      </w:r>
      <w:r w:rsidR="0010134C" w:rsidRPr="00B22C6D">
        <w:rPr>
          <w:rFonts w:ascii="Arial" w:eastAsia="Arial" w:hAnsi="Arial" w:cs="Arial"/>
          <w:sz w:val="22"/>
          <w:szCs w:val="22"/>
        </w:rPr>
        <w:t>r</w:t>
      </w:r>
      <w:r w:rsidR="00182A50" w:rsidRPr="00B22C6D">
        <w:rPr>
          <w:rFonts w:ascii="Arial" w:eastAsia="Arial" w:hAnsi="Arial" w:cs="Arial"/>
          <w:sz w:val="22"/>
          <w:szCs w:val="22"/>
        </w:rPr>
        <w:t>ather than</w:t>
      </w:r>
      <w:r w:rsidR="000569EF" w:rsidRPr="00B22C6D">
        <w:rPr>
          <w:rFonts w:ascii="Arial" w:eastAsia="Arial" w:hAnsi="Arial" w:cs="Arial"/>
          <w:sz w:val="22"/>
          <w:szCs w:val="22"/>
        </w:rPr>
        <w:t xml:space="preserve"> using</w:t>
      </w:r>
      <w:r w:rsidR="00182A50" w:rsidRPr="00B22C6D">
        <w:rPr>
          <w:rFonts w:ascii="Arial" w:eastAsia="Arial" w:hAnsi="Arial" w:cs="Arial"/>
          <w:sz w:val="22"/>
          <w:szCs w:val="22"/>
        </w:rPr>
        <w:t xml:space="preserve"> quantit</w:t>
      </w:r>
      <w:r w:rsidR="000569EF" w:rsidRPr="00B22C6D">
        <w:rPr>
          <w:rFonts w:ascii="Arial" w:eastAsia="Arial" w:hAnsi="Arial" w:cs="Arial"/>
          <w:sz w:val="22"/>
          <w:szCs w:val="22"/>
        </w:rPr>
        <w:t xml:space="preserve">ative </w:t>
      </w:r>
      <w:r w:rsidR="0010134C" w:rsidRPr="00B22C6D">
        <w:rPr>
          <w:rFonts w:ascii="Arial" w:eastAsia="Arial" w:hAnsi="Arial" w:cs="Arial"/>
          <w:sz w:val="22"/>
          <w:szCs w:val="22"/>
        </w:rPr>
        <w:t xml:space="preserve">which is </w:t>
      </w:r>
      <w:r w:rsidR="000569EF" w:rsidRPr="00B22C6D">
        <w:rPr>
          <w:rFonts w:ascii="Arial" w:eastAsia="Arial" w:hAnsi="Arial" w:cs="Arial"/>
          <w:sz w:val="22"/>
          <w:szCs w:val="22"/>
        </w:rPr>
        <w:t xml:space="preserve">for </w:t>
      </w:r>
      <w:r w:rsidR="00177621" w:rsidRPr="00B22C6D">
        <w:rPr>
          <w:rFonts w:ascii="Arial" w:eastAsia="Arial" w:hAnsi="Arial" w:cs="Arial"/>
          <w:sz w:val="22"/>
          <w:szCs w:val="22"/>
        </w:rPr>
        <w:t xml:space="preserve">measuring </w:t>
      </w:r>
      <w:r w:rsidR="0010134C" w:rsidRPr="00B22C6D">
        <w:rPr>
          <w:rFonts w:ascii="Arial" w:eastAsia="Arial" w:hAnsi="Arial" w:cs="Arial"/>
          <w:sz w:val="22"/>
          <w:szCs w:val="22"/>
        </w:rPr>
        <w:t xml:space="preserve">numbers and </w:t>
      </w:r>
      <w:r w:rsidR="000569EF" w:rsidRPr="00B22C6D">
        <w:rPr>
          <w:rFonts w:ascii="Arial" w:eastAsia="Arial" w:hAnsi="Arial" w:cs="Arial"/>
          <w:sz w:val="22"/>
          <w:szCs w:val="22"/>
        </w:rPr>
        <w:t>statistics.</w:t>
      </w:r>
      <w:r w:rsidR="0068336D" w:rsidRPr="00B22C6D">
        <w:rPr>
          <w:rFonts w:ascii="Arial" w:eastAsia="Arial" w:hAnsi="Arial" w:cs="Arial"/>
          <w:sz w:val="22"/>
          <w:szCs w:val="22"/>
        </w:rPr>
        <w:t xml:space="preserve"> Different studies will require the use of different types of </w:t>
      </w:r>
      <w:r w:rsidR="00B22C6D" w:rsidRPr="00B22C6D">
        <w:rPr>
          <w:rFonts w:ascii="Arial" w:eastAsia="Arial" w:hAnsi="Arial" w:cs="Arial"/>
          <w:sz w:val="22"/>
          <w:szCs w:val="22"/>
        </w:rPr>
        <w:t>data,</w:t>
      </w:r>
      <w:r w:rsidR="0068336D" w:rsidRPr="00B22C6D">
        <w:rPr>
          <w:rFonts w:ascii="Arial" w:eastAsia="Arial" w:hAnsi="Arial" w:cs="Arial"/>
          <w:sz w:val="22"/>
          <w:szCs w:val="22"/>
        </w:rPr>
        <w:t xml:space="preserve"> and it is important to be able to identify what type is appropriate depending on your goal.</w:t>
      </w:r>
      <w:r w:rsidR="004F7437" w:rsidRPr="00B22C6D">
        <w:rPr>
          <w:rFonts w:ascii="Arial" w:eastAsia="Arial" w:hAnsi="Arial" w:cs="Arial"/>
          <w:sz w:val="22"/>
          <w:szCs w:val="22"/>
        </w:rPr>
        <w:t xml:space="preserve"> </w:t>
      </w:r>
      <w:r w:rsidR="004B6097" w:rsidRPr="00B22C6D">
        <w:rPr>
          <w:rFonts w:ascii="Arial" w:eastAsia="Arial" w:hAnsi="Arial" w:cs="Arial"/>
          <w:sz w:val="22"/>
          <w:szCs w:val="22"/>
        </w:rPr>
        <w:t xml:space="preserve">When evaluating evidence, </w:t>
      </w:r>
      <w:r w:rsidR="008F6049" w:rsidRPr="00B22C6D">
        <w:rPr>
          <w:rFonts w:ascii="Arial" w:eastAsia="Arial" w:hAnsi="Arial" w:cs="Arial"/>
          <w:sz w:val="22"/>
          <w:szCs w:val="22"/>
        </w:rPr>
        <w:t>I have learned what goes into interpreting the findings into a report. This will massively help me in the future when working in the health and social sector</w:t>
      </w:r>
      <w:r w:rsidR="00177621" w:rsidRPr="00B22C6D">
        <w:rPr>
          <w:rFonts w:ascii="Arial" w:eastAsia="Arial" w:hAnsi="Arial" w:cs="Arial"/>
          <w:sz w:val="22"/>
          <w:szCs w:val="22"/>
        </w:rPr>
        <w:t xml:space="preserve"> and will strengthen my future academic studies and professional growth.</w:t>
      </w:r>
    </w:p>
    <w:p w14:paraId="76BD7E65" w14:textId="77777777" w:rsidR="0068336D" w:rsidRDefault="0068336D">
      <w:pPr>
        <w:spacing w:line="360" w:lineRule="auto"/>
        <w:jc w:val="both"/>
        <w:rPr>
          <w:rFonts w:ascii="Arial" w:eastAsia="Arial" w:hAnsi="Arial" w:cs="Arial"/>
          <w:sz w:val="22"/>
          <w:szCs w:val="22"/>
        </w:rPr>
      </w:pPr>
    </w:p>
    <w:p w14:paraId="4F066886" w14:textId="77777777" w:rsidR="00EB6FDB" w:rsidRDefault="00EB6FDB">
      <w:pPr>
        <w:spacing w:line="360" w:lineRule="auto"/>
        <w:jc w:val="both"/>
        <w:rPr>
          <w:rFonts w:ascii="Arial" w:eastAsia="Arial" w:hAnsi="Arial" w:cs="Arial"/>
          <w:sz w:val="22"/>
          <w:szCs w:val="22"/>
        </w:rPr>
      </w:pPr>
    </w:p>
    <w:p w14:paraId="61989F28" w14:textId="2B1EE3D0" w:rsidR="009962E6" w:rsidRDefault="006365DF">
      <w:pPr>
        <w:spacing w:line="360" w:lineRule="auto"/>
        <w:jc w:val="both"/>
        <w:rPr>
          <w:rFonts w:ascii="Arial" w:eastAsia="Arial" w:hAnsi="Arial" w:cs="Arial"/>
          <w:sz w:val="22"/>
          <w:szCs w:val="22"/>
        </w:rPr>
      </w:pPr>
      <w:r>
        <w:rPr>
          <w:rFonts w:ascii="Arial" w:eastAsia="Arial" w:hAnsi="Arial" w:cs="Arial"/>
          <w:sz w:val="22"/>
          <w:szCs w:val="22"/>
        </w:rPr>
        <w:t xml:space="preserve"> </w:t>
      </w:r>
    </w:p>
    <w:p w14:paraId="419BABD1" w14:textId="77777777" w:rsidR="004468F8" w:rsidRDefault="004468F8">
      <w:pPr>
        <w:spacing w:line="360" w:lineRule="auto"/>
        <w:jc w:val="both"/>
        <w:rPr>
          <w:rFonts w:ascii="Arial" w:eastAsia="Arial" w:hAnsi="Arial" w:cs="Arial"/>
          <w:sz w:val="22"/>
          <w:szCs w:val="22"/>
        </w:rPr>
      </w:pPr>
    </w:p>
    <w:p w14:paraId="0C1B4D77" w14:textId="77777777" w:rsidR="004468F8" w:rsidRDefault="004468F8">
      <w:pPr>
        <w:spacing w:line="360" w:lineRule="auto"/>
        <w:jc w:val="both"/>
        <w:rPr>
          <w:rFonts w:ascii="Arial" w:eastAsia="Arial" w:hAnsi="Arial" w:cs="Arial"/>
          <w:sz w:val="22"/>
          <w:szCs w:val="22"/>
        </w:rPr>
      </w:pPr>
    </w:p>
    <w:p w14:paraId="0E778E39" w14:textId="77777777" w:rsidR="004468F8" w:rsidRDefault="004468F8">
      <w:pPr>
        <w:spacing w:line="360" w:lineRule="auto"/>
        <w:jc w:val="both"/>
        <w:rPr>
          <w:rFonts w:ascii="Arial" w:eastAsia="Arial" w:hAnsi="Arial" w:cs="Arial"/>
          <w:sz w:val="22"/>
          <w:szCs w:val="22"/>
        </w:rPr>
      </w:pPr>
    </w:p>
    <w:p w14:paraId="1B97D8D5" w14:textId="77777777" w:rsidR="004468F8" w:rsidRDefault="004468F8">
      <w:pPr>
        <w:spacing w:line="360" w:lineRule="auto"/>
        <w:jc w:val="both"/>
        <w:rPr>
          <w:rFonts w:ascii="Arial" w:eastAsia="Arial" w:hAnsi="Arial" w:cs="Arial"/>
          <w:sz w:val="22"/>
          <w:szCs w:val="22"/>
        </w:rPr>
      </w:pPr>
    </w:p>
    <w:p w14:paraId="2B6618BB" w14:textId="77777777" w:rsidR="004468F8" w:rsidRDefault="004468F8">
      <w:pPr>
        <w:spacing w:line="360" w:lineRule="auto"/>
        <w:jc w:val="both"/>
        <w:rPr>
          <w:rFonts w:ascii="Arial" w:eastAsia="Arial" w:hAnsi="Arial" w:cs="Arial"/>
          <w:sz w:val="22"/>
          <w:szCs w:val="22"/>
        </w:rPr>
      </w:pPr>
    </w:p>
    <w:p w14:paraId="06CF7E00" w14:textId="77777777" w:rsidR="00530E16" w:rsidRDefault="004468F8">
      <w:pPr>
        <w:pStyle w:val="Heading1"/>
      </w:pPr>
      <w:bookmarkStart w:id="12" w:name="_Toc203606121"/>
      <w:r>
        <w:lastRenderedPageBreak/>
        <w:t>References</w:t>
      </w:r>
      <w:bookmarkEnd w:id="12"/>
    </w:p>
    <w:p w14:paraId="578072FF" w14:textId="2DC71701" w:rsidR="00A073E9" w:rsidRPr="00B22C6D" w:rsidRDefault="00A073E9" w:rsidP="00B22C6D">
      <w:pPr>
        <w:spacing w:line="360" w:lineRule="auto"/>
        <w:rPr>
          <w:rFonts w:ascii="Arial" w:eastAsia="Arial" w:hAnsi="Arial" w:cs="Arial"/>
          <w:i/>
          <w:iCs/>
          <w:sz w:val="22"/>
          <w:szCs w:val="22"/>
        </w:rPr>
      </w:pPr>
      <w:r w:rsidRPr="00B22C6D">
        <w:rPr>
          <w:rFonts w:ascii="Arial" w:eastAsia="Arial" w:hAnsi="Arial" w:cs="Arial"/>
          <w:sz w:val="22"/>
          <w:szCs w:val="22"/>
        </w:rPr>
        <w:t xml:space="preserve">Ajayi, V O PhD, </w:t>
      </w:r>
      <w:proofErr w:type="gramStart"/>
      <w:r w:rsidRPr="00B22C6D">
        <w:rPr>
          <w:rFonts w:ascii="Arial" w:eastAsia="Arial" w:hAnsi="Arial" w:cs="Arial"/>
          <w:sz w:val="22"/>
          <w:szCs w:val="22"/>
        </w:rPr>
        <w:t>2023  European</w:t>
      </w:r>
      <w:proofErr w:type="gramEnd"/>
      <w:r w:rsidRPr="00B22C6D">
        <w:rPr>
          <w:rFonts w:ascii="Arial" w:eastAsia="Arial" w:hAnsi="Arial" w:cs="Arial"/>
          <w:sz w:val="22"/>
          <w:szCs w:val="22"/>
        </w:rPr>
        <w:t xml:space="preserve"> Journal of Education and Pedagogy </w:t>
      </w:r>
      <w:r w:rsidRPr="00B22C6D">
        <w:rPr>
          <w:rFonts w:ascii="Arial" w:eastAsia="Arial" w:hAnsi="Arial" w:cs="Arial"/>
          <w:i/>
          <w:iCs/>
          <w:sz w:val="22"/>
          <w:szCs w:val="22"/>
        </w:rPr>
        <w:t xml:space="preserve">A Review on Primary Sources of Data and Secondary Sources of Date DOI: </w:t>
      </w:r>
      <w:r w:rsidRPr="00B22C6D">
        <w:rPr>
          <w:rFonts w:ascii="Arial" w:eastAsia="Arial" w:hAnsi="Arial" w:cs="Arial"/>
          <w:sz w:val="22"/>
          <w:szCs w:val="22"/>
        </w:rPr>
        <w:t>http://dx.doi.org/19810.21091/ejedu.2023.VOL.2ISSUE.3</w:t>
      </w:r>
    </w:p>
    <w:p w14:paraId="322D4B8B" w14:textId="47A6726C" w:rsidR="000A662E" w:rsidRPr="00B22C6D" w:rsidRDefault="000C1EE9" w:rsidP="00B22C6D">
      <w:pPr>
        <w:spacing w:line="360" w:lineRule="auto"/>
        <w:jc w:val="both"/>
        <w:rPr>
          <w:rFonts w:ascii="Arial" w:hAnsi="Arial" w:cs="Arial"/>
          <w:sz w:val="22"/>
          <w:szCs w:val="22"/>
        </w:rPr>
      </w:pPr>
      <w:r w:rsidRPr="00B22C6D">
        <w:rPr>
          <w:rFonts w:ascii="Arial" w:hAnsi="Arial" w:cs="Arial"/>
          <w:sz w:val="22"/>
          <w:szCs w:val="22"/>
        </w:rPr>
        <w:t>BBC (2026)</w:t>
      </w:r>
      <w:r w:rsidR="003117A1" w:rsidRPr="00B22C6D">
        <w:rPr>
          <w:rFonts w:ascii="Arial" w:hAnsi="Arial" w:cs="Arial"/>
          <w:sz w:val="22"/>
          <w:szCs w:val="22"/>
        </w:rPr>
        <w:t xml:space="preserve"> </w:t>
      </w:r>
      <w:r w:rsidR="003117A1" w:rsidRPr="00B22C6D">
        <w:rPr>
          <w:rFonts w:ascii="Arial" w:hAnsi="Arial" w:cs="Arial"/>
          <w:i/>
          <w:iCs/>
          <w:sz w:val="22"/>
          <w:szCs w:val="22"/>
        </w:rPr>
        <w:t>Investigating AQA</w:t>
      </w:r>
      <w:r w:rsidRPr="00B22C6D">
        <w:rPr>
          <w:rFonts w:ascii="Arial" w:hAnsi="Arial" w:cs="Arial"/>
          <w:sz w:val="22"/>
          <w:szCs w:val="22"/>
        </w:rPr>
        <w:t xml:space="preserve"> </w:t>
      </w:r>
      <w:hyperlink r:id="rId13" w:history="1">
        <w:r w:rsidR="000A662E" w:rsidRPr="00B22C6D">
          <w:rPr>
            <w:rStyle w:val="Hyperlink"/>
            <w:rFonts w:ascii="Arial" w:hAnsi="Arial" w:cs="Arial"/>
            <w:sz w:val="22"/>
            <w:szCs w:val="22"/>
          </w:rPr>
          <w:t>Using primary and secondary data - Investigating - AQA - GCSE Design and Technology Revision - AQA - BBC Bitesize</w:t>
        </w:r>
      </w:hyperlink>
      <w:r w:rsidR="003117A1" w:rsidRPr="00B22C6D">
        <w:rPr>
          <w:rFonts w:ascii="Arial" w:hAnsi="Arial" w:cs="Arial"/>
          <w:sz w:val="22"/>
          <w:szCs w:val="22"/>
        </w:rPr>
        <w:t xml:space="preserve"> (Accessed 16 August 2026)</w:t>
      </w:r>
    </w:p>
    <w:p w14:paraId="4F1F5CC9" w14:textId="0C8436BD" w:rsidR="00B575F6" w:rsidRPr="00B22C6D" w:rsidRDefault="00B575F6" w:rsidP="00B22C6D">
      <w:pPr>
        <w:spacing w:line="360" w:lineRule="auto"/>
        <w:jc w:val="both"/>
        <w:rPr>
          <w:rFonts w:ascii="Arial" w:hAnsi="Arial" w:cs="Arial"/>
          <w:sz w:val="22"/>
          <w:szCs w:val="22"/>
        </w:rPr>
      </w:pPr>
      <w:r w:rsidRPr="00B22C6D">
        <w:rPr>
          <w:rFonts w:ascii="Arial" w:hAnsi="Arial" w:cs="Arial"/>
          <w:sz w:val="22"/>
          <w:szCs w:val="22"/>
        </w:rPr>
        <w:t>Department for Education (DfE) (2026)</w:t>
      </w:r>
      <w:r w:rsidRPr="00B22C6D">
        <w:rPr>
          <w:rFonts w:ascii="Arial" w:hAnsi="Arial" w:cs="Arial"/>
          <w:i/>
          <w:iCs/>
          <w:sz w:val="22"/>
          <w:szCs w:val="22"/>
        </w:rPr>
        <w:t xml:space="preserve"> Attendance: why it matters, key data and guidance. </w:t>
      </w:r>
      <w:r w:rsidRPr="00B22C6D">
        <w:rPr>
          <w:rFonts w:ascii="Arial" w:hAnsi="Arial" w:cs="Arial"/>
          <w:sz w:val="22"/>
          <w:szCs w:val="22"/>
        </w:rPr>
        <w:t>Available at:</w:t>
      </w:r>
      <w:r w:rsidR="009E3516" w:rsidRPr="00B22C6D">
        <w:rPr>
          <w:rFonts w:ascii="Arial" w:hAnsi="Arial" w:cs="Arial"/>
          <w:sz w:val="22"/>
          <w:szCs w:val="22"/>
        </w:rPr>
        <w:t xml:space="preserve"> </w:t>
      </w:r>
      <w:hyperlink r:id="rId14" w:history="1">
        <w:r w:rsidR="006C4206" w:rsidRPr="00B22C6D">
          <w:rPr>
            <w:rStyle w:val="Hyperlink"/>
            <w:rFonts w:ascii="Arial" w:hAnsi="Arial" w:cs="Arial"/>
            <w:sz w:val="22"/>
            <w:szCs w:val="22"/>
          </w:rPr>
          <w:t>Attendance: why it matters, key data and guidance - GOV.UK</w:t>
        </w:r>
      </w:hyperlink>
      <w:r w:rsidR="006C4206" w:rsidRPr="00B22C6D">
        <w:rPr>
          <w:rFonts w:ascii="Arial" w:hAnsi="Arial" w:cs="Arial"/>
          <w:sz w:val="22"/>
          <w:szCs w:val="22"/>
        </w:rPr>
        <w:t xml:space="preserve"> </w:t>
      </w:r>
      <w:r w:rsidRPr="00B22C6D">
        <w:rPr>
          <w:rFonts w:ascii="Arial" w:hAnsi="Arial" w:cs="Arial"/>
          <w:sz w:val="22"/>
          <w:szCs w:val="22"/>
        </w:rPr>
        <w:t>(Accessed: 9 August 2026).</w:t>
      </w:r>
    </w:p>
    <w:p w14:paraId="2DC4A5DA" w14:textId="0EE34905" w:rsidR="00914D67" w:rsidRPr="00B22C6D" w:rsidRDefault="00914D67" w:rsidP="00B22C6D">
      <w:pPr>
        <w:spacing w:line="360" w:lineRule="auto"/>
        <w:jc w:val="both"/>
        <w:rPr>
          <w:rFonts w:ascii="Arial" w:eastAsia="Arial" w:hAnsi="Arial" w:cs="Arial"/>
          <w:i/>
          <w:iCs/>
          <w:sz w:val="22"/>
          <w:szCs w:val="22"/>
        </w:rPr>
      </w:pPr>
      <w:r w:rsidRPr="00B22C6D">
        <w:rPr>
          <w:rFonts w:ascii="Arial" w:eastAsia="Arial" w:hAnsi="Arial" w:cs="Arial"/>
          <w:sz w:val="22"/>
          <w:szCs w:val="22"/>
        </w:rPr>
        <w:t>Gov.Uk</w:t>
      </w:r>
      <w:r w:rsidR="007A08D4" w:rsidRPr="00B22C6D">
        <w:rPr>
          <w:rFonts w:ascii="Arial" w:eastAsia="Arial" w:hAnsi="Arial" w:cs="Arial"/>
          <w:sz w:val="22"/>
          <w:szCs w:val="22"/>
        </w:rPr>
        <w:t xml:space="preserve"> (2018)</w:t>
      </w:r>
      <w:r w:rsidRPr="00B22C6D">
        <w:rPr>
          <w:rFonts w:ascii="Arial" w:eastAsia="Arial" w:hAnsi="Arial" w:cs="Arial"/>
          <w:i/>
          <w:iCs/>
          <w:sz w:val="22"/>
          <w:szCs w:val="22"/>
        </w:rPr>
        <w:t xml:space="preserve"> Evaluation methods: evaluation in health and wellbeing. </w:t>
      </w:r>
      <w:r w:rsidRPr="00B22C6D">
        <w:rPr>
          <w:rFonts w:ascii="Arial" w:eastAsia="Arial" w:hAnsi="Arial" w:cs="Arial"/>
          <w:sz w:val="22"/>
          <w:szCs w:val="22"/>
        </w:rPr>
        <w:t xml:space="preserve">Available at: </w:t>
      </w:r>
      <w:hyperlink r:id="rId15" w:history="1">
        <w:r w:rsidRPr="00B22C6D">
          <w:rPr>
            <w:rStyle w:val="Hyperlink"/>
            <w:rFonts w:ascii="Arial" w:eastAsia="Arial" w:hAnsi="Arial" w:cs="Arial"/>
            <w:sz w:val="22"/>
            <w:szCs w:val="22"/>
          </w:rPr>
          <w:t>Evaluation methods: evaluation in health and wellbeing - GOV.UK</w:t>
        </w:r>
      </w:hyperlink>
      <w:r w:rsidRPr="00B22C6D">
        <w:rPr>
          <w:rFonts w:ascii="Arial" w:eastAsia="Arial" w:hAnsi="Arial" w:cs="Arial"/>
          <w:sz w:val="22"/>
          <w:szCs w:val="22"/>
        </w:rPr>
        <w:t xml:space="preserve"> (Accessed:</w:t>
      </w:r>
      <w:r w:rsidR="000C1EE9" w:rsidRPr="00B22C6D">
        <w:rPr>
          <w:rFonts w:ascii="Arial" w:eastAsia="Arial" w:hAnsi="Arial" w:cs="Arial"/>
          <w:sz w:val="22"/>
          <w:szCs w:val="22"/>
        </w:rPr>
        <w:t xml:space="preserve"> </w:t>
      </w:r>
      <w:r w:rsidRPr="00B22C6D">
        <w:rPr>
          <w:rFonts w:ascii="Arial" w:eastAsia="Arial" w:hAnsi="Arial" w:cs="Arial"/>
          <w:sz w:val="22"/>
          <w:szCs w:val="22"/>
        </w:rPr>
        <w:t>15 August 2026).</w:t>
      </w:r>
    </w:p>
    <w:p w14:paraId="013773A0" w14:textId="6E4179E4" w:rsidR="00B575F6" w:rsidRPr="00B22C6D" w:rsidRDefault="00B575F6" w:rsidP="00B22C6D">
      <w:pPr>
        <w:spacing w:line="360" w:lineRule="auto"/>
        <w:rPr>
          <w:rFonts w:ascii="Arial" w:hAnsi="Arial" w:cs="Arial"/>
          <w:sz w:val="22"/>
          <w:szCs w:val="22"/>
        </w:rPr>
      </w:pPr>
      <w:r w:rsidRPr="00B22C6D">
        <w:rPr>
          <w:rFonts w:ascii="Arial" w:hAnsi="Arial" w:cs="Arial"/>
          <w:sz w:val="22"/>
          <w:szCs w:val="22"/>
        </w:rPr>
        <w:t>McDonald, B., Lester, K.J. and Michelson, D. (2023) ‘She didn’t know how to go back: School attendance problems in the context of the COVID</w:t>
      </w:r>
      <w:r w:rsidRPr="00B22C6D">
        <w:rPr>
          <w:rFonts w:ascii="Arial" w:hAnsi="Arial" w:cs="Arial"/>
          <w:sz w:val="22"/>
          <w:szCs w:val="22"/>
        </w:rPr>
        <w:noBreakHyphen/>
        <w:t xml:space="preserve">19 pandemic – A multiple stakeholder qualitative study with parents and professionals’, </w:t>
      </w:r>
      <w:r w:rsidRPr="00B22C6D">
        <w:rPr>
          <w:rFonts w:ascii="Arial" w:hAnsi="Arial" w:cs="Arial"/>
          <w:i/>
          <w:iCs/>
          <w:sz w:val="22"/>
          <w:szCs w:val="22"/>
        </w:rPr>
        <w:t>British Journal of Educational Psychology</w:t>
      </w:r>
      <w:r w:rsidRPr="00B22C6D">
        <w:rPr>
          <w:rFonts w:ascii="Arial" w:hAnsi="Arial" w:cs="Arial"/>
          <w:sz w:val="22"/>
          <w:szCs w:val="22"/>
        </w:rPr>
        <w:t>, 93(2), pp. 386–401.</w:t>
      </w:r>
    </w:p>
    <w:p w14:paraId="5F375308" w14:textId="17209A2B" w:rsidR="00573E09" w:rsidRPr="00B22C6D" w:rsidRDefault="00573E09" w:rsidP="00B22C6D">
      <w:pPr>
        <w:spacing w:line="360" w:lineRule="auto"/>
        <w:rPr>
          <w:rFonts w:ascii="Arial" w:hAnsi="Arial" w:cs="Arial"/>
          <w:sz w:val="22"/>
          <w:szCs w:val="22"/>
        </w:rPr>
      </w:pPr>
      <w:proofErr w:type="spellStart"/>
      <w:r w:rsidRPr="00B22C6D">
        <w:rPr>
          <w:rFonts w:ascii="Arial" w:hAnsi="Arial" w:cs="Arial"/>
          <w:sz w:val="22"/>
          <w:szCs w:val="22"/>
        </w:rPr>
        <w:t>Mcleod</w:t>
      </w:r>
      <w:proofErr w:type="spellEnd"/>
      <w:r w:rsidRPr="00B22C6D">
        <w:rPr>
          <w:rFonts w:ascii="Arial" w:hAnsi="Arial" w:cs="Arial"/>
          <w:sz w:val="22"/>
          <w:szCs w:val="22"/>
        </w:rPr>
        <w:t xml:space="preserve">, S. (2026) Simple Psychology </w:t>
      </w:r>
      <w:r w:rsidRPr="00B22C6D">
        <w:rPr>
          <w:rFonts w:ascii="Arial" w:hAnsi="Arial" w:cs="Arial"/>
          <w:i/>
          <w:iCs/>
          <w:sz w:val="22"/>
          <w:szCs w:val="22"/>
        </w:rPr>
        <w:t>Qualitative vs Quantitative Research: What’s the Difference?</w:t>
      </w:r>
      <w:r w:rsidRPr="00B22C6D">
        <w:rPr>
          <w:rFonts w:ascii="Arial" w:hAnsi="Arial" w:cs="Arial"/>
          <w:i/>
          <w:iCs/>
          <w:sz w:val="22"/>
          <w:szCs w:val="22"/>
        </w:rPr>
        <w:t xml:space="preserve"> </w:t>
      </w:r>
      <w:r w:rsidRPr="00B22C6D">
        <w:rPr>
          <w:rFonts w:ascii="Arial" w:hAnsi="Arial" w:cs="Arial"/>
          <w:sz w:val="22"/>
          <w:szCs w:val="22"/>
        </w:rPr>
        <w:t xml:space="preserve">Available at: </w:t>
      </w:r>
      <w:hyperlink r:id="rId16" w:history="1">
        <w:r w:rsidRPr="00B22C6D">
          <w:rPr>
            <w:rStyle w:val="Hyperlink"/>
            <w:rFonts w:ascii="Arial" w:hAnsi="Arial" w:cs="Arial"/>
            <w:sz w:val="22"/>
            <w:szCs w:val="22"/>
          </w:rPr>
          <w:t>Qualitative vs Quantitativ</w:t>
        </w:r>
        <w:r w:rsidRPr="00B22C6D">
          <w:rPr>
            <w:rStyle w:val="Hyperlink"/>
            <w:rFonts w:ascii="Arial" w:hAnsi="Arial" w:cs="Arial"/>
            <w:sz w:val="22"/>
            <w:szCs w:val="22"/>
          </w:rPr>
          <w:t>e</w:t>
        </w:r>
        <w:r w:rsidRPr="00B22C6D">
          <w:rPr>
            <w:rStyle w:val="Hyperlink"/>
            <w:rFonts w:ascii="Arial" w:hAnsi="Arial" w:cs="Arial"/>
            <w:sz w:val="22"/>
            <w:szCs w:val="22"/>
          </w:rPr>
          <w:t xml:space="preserve"> Re</w:t>
        </w:r>
        <w:r w:rsidRPr="00B22C6D">
          <w:rPr>
            <w:rStyle w:val="Hyperlink"/>
            <w:rFonts w:ascii="Arial" w:hAnsi="Arial" w:cs="Arial"/>
            <w:sz w:val="22"/>
            <w:szCs w:val="22"/>
          </w:rPr>
          <w:t>s</w:t>
        </w:r>
        <w:r w:rsidRPr="00B22C6D">
          <w:rPr>
            <w:rStyle w:val="Hyperlink"/>
            <w:rFonts w:ascii="Arial" w:hAnsi="Arial" w:cs="Arial"/>
            <w:sz w:val="22"/>
            <w:szCs w:val="22"/>
          </w:rPr>
          <w:t>earch: What's the Difference?</w:t>
        </w:r>
      </w:hyperlink>
      <w:r w:rsidRPr="00B22C6D">
        <w:rPr>
          <w:rFonts w:ascii="Arial" w:hAnsi="Arial" w:cs="Arial"/>
          <w:sz w:val="22"/>
          <w:szCs w:val="22"/>
        </w:rPr>
        <w:t xml:space="preserve"> (Accessed: 15 August 2026).</w:t>
      </w:r>
    </w:p>
    <w:p w14:paraId="5CFD20EC" w14:textId="6DED6DA5" w:rsidR="0001022B" w:rsidRPr="00B22C6D" w:rsidRDefault="0001022B" w:rsidP="00B22C6D">
      <w:pPr>
        <w:spacing w:line="360" w:lineRule="auto"/>
        <w:rPr>
          <w:rFonts w:ascii="Arial" w:hAnsi="Arial" w:cs="Arial"/>
          <w:b/>
          <w:bCs/>
          <w:sz w:val="22"/>
          <w:szCs w:val="22"/>
        </w:rPr>
      </w:pPr>
      <w:proofErr w:type="spellStart"/>
      <w:r w:rsidRPr="00B22C6D">
        <w:rPr>
          <w:rFonts w:ascii="Arial" w:hAnsi="Arial" w:cs="Arial"/>
          <w:sz w:val="22"/>
          <w:szCs w:val="22"/>
        </w:rPr>
        <w:t>Mcleod</w:t>
      </w:r>
      <w:proofErr w:type="spellEnd"/>
      <w:r w:rsidRPr="00B22C6D">
        <w:rPr>
          <w:rFonts w:ascii="Arial" w:hAnsi="Arial" w:cs="Arial"/>
          <w:sz w:val="22"/>
          <w:szCs w:val="22"/>
        </w:rPr>
        <w:t>, S. (202</w:t>
      </w:r>
      <w:r w:rsidRPr="00B22C6D">
        <w:rPr>
          <w:rFonts w:ascii="Arial" w:hAnsi="Arial" w:cs="Arial"/>
          <w:sz w:val="22"/>
          <w:szCs w:val="22"/>
        </w:rPr>
        <w:t>4</w:t>
      </w:r>
      <w:r w:rsidRPr="00B22C6D">
        <w:rPr>
          <w:rFonts w:ascii="Arial" w:hAnsi="Arial" w:cs="Arial"/>
          <w:sz w:val="22"/>
          <w:szCs w:val="22"/>
        </w:rPr>
        <w:t xml:space="preserve">) Simple Psychology </w:t>
      </w:r>
      <w:r w:rsidRPr="00B22C6D">
        <w:rPr>
          <w:rFonts w:ascii="Arial" w:hAnsi="Arial" w:cs="Arial"/>
          <w:i/>
          <w:iCs/>
          <w:sz w:val="22"/>
          <w:szCs w:val="22"/>
        </w:rPr>
        <w:t xml:space="preserve">Qualitative vs Quantitative Research: What’s the Difference? </w:t>
      </w:r>
      <w:r w:rsidRPr="00B22C6D">
        <w:rPr>
          <w:rFonts w:ascii="Arial" w:hAnsi="Arial" w:cs="Arial"/>
          <w:sz w:val="22"/>
          <w:szCs w:val="22"/>
        </w:rPr>
        <w:t xml:space="preserve">Available at: </w:t>
      </w:r>
      <w:hyperlink r:id="rId17" w:history="1">
        <w:r w:rsidRPr="00B22C6D">
          <w:rPr>
            <w:rStyle w:val="Hyperlink"/>
            <w:rFonts w:ascii="Arial" w:hAnsi="Arial" w:cs="Arial"/>
            <w:b/>
            <w:bCs/>
            <w:sz w:val="22"/>
            <w:szCs w:val="22"/>
          </w:rPr>
          <w:t>Mixed Methods Research</w:t>
        </w:r>
      </w:hyperlink>
      <w:r w:rsidRPr="00B22C6D">
        <w:rPr>
          <w:rFonts w:ascii="Arial" w:hAnsi="Arial" w:cs="Arial"/>
          <w:b/>
          <w:bCs/>
          <w:sz w:val="22"/>
          <w:szCs w:val="22"/>
        </w:rPr>
        <w:t xml:space="preserve"> </w:t>
      </w:r>
      <w:r w:rsidRPr="00B22C6D">
        <w:rPr>
          <w:rFonts w:ascii="Arial" w:hAnsi="Arial" w:cs="Arial"/>
          <w:sz w:val="22"/>
          <w:szCs w:val="22"/>
        </w:rPr>
        <w:t>(Accessed: 15 August 2026)</w:t>
      </w:r>
    </w:p>
    <w:p w14:paraId="442AF77E" w14:textId="565BF2B2" w:rsidR="004468F8" w:rsidRPr="00B22C6D" w:rsidRDefault="000C1EE9" w:rsidP="00B22C6D">
      <w:pPr>
        <w:spacing w:line="360" w:lineRule="auto"/>
        <w:jc w:val="both"/>
        <w:rPr>
          <w:rFonts w:ascii="Arial" w:eastAsia="Arial" w:hAnsi="Arial" w:cs="Arial"/>
          <w:sz w:val="22"/>
          <w:szCs w:val="22"/>
        </w:rPr>
      </w:pPr>
      <w:r w:rsidRPr="00B22C6D">
        <w:rPr>
          <w:rFonts w:ascii="Arial" w:eastAsia="Arial" w:hAnsi="Arial" w:cs="Arial"/>
          <w:sz w:val="22"/>
          <w:szCs w:val="22"/>
        </w:rPr>
        <w:t xml:space="preserve">Thematic Analysis (ND) </w:t>
      </w:r>
      <w:r w:rsidRPr="00B22C6D">
        <w:rPr>
          <w:rFonts w:ascii="Arial" w:eastAsia="Arial" w:hAnsi="Arial" w:cs="Arial"/>
          <w:i/>
          <w:iCs/>
          <w:sz w:val="22"/>
          <w:szCs w:val="22"/>
        </w:rPr>
        <w:t xml:space="preserve">Understanding TA </w:t>
      </w:r>
      <w:hyperlink r:id="rId18" w:history="1">
        <w:r w:rsidRPr="00B22C6D">
          <w:rPr>
            <w:rStyle w:val="Hyperlink"/>
            <w:rFonts w:ascii="Arial" w:eastAsia="Arial" w:hAnsi="Arial" w:cs="Arial"/>
            <w:sz w:val="22"/>
            <w:szCs w:val="22"/>
          </w:rPr>
          <w:t>Understanding TA | Thematic Analysis</w:t>
        </w:r>
      </w:hyperlink>
      <w:r w:rsidRPr="00B22C6D">
        <w:rPr>
          <w:rFonts w:ascii="Arial" w:eastAsia="Arial" w:hAnsi="Arial" w:cs="Arial"/>
          <w:sz w:val="22"/>
          <w:szCs w:val="22"/>
        </w:rPr>
        <w:t xml:space="preserve"> (Accessed: 16 August 2026).</w:t>
      </w:r>
    </w:p>
    <w:p w14:paraId="3F658573" w14:textId="77777777" w:rsidR="004468F8" w:rsidRPr="00B22C6D" w:rsidRDefault="004468F8" w:rsidP="00B22C6D">
      <w:pPr>
        <w:spacing w:line="360" w:lineRule="auto"/>
        <w:jc w:val="both"/>
        <w:rPr>
          <w:rFonts w:ascii="Arial" w:eastAsia="Arial" w:hAnsi="Arial" w:cs="Arial"/>
          <w:sz w:val="22"/>
          <w:szCs w:val="22"/>
        </w:rPr>
      </w:pPr>
    </w:p>
    <w:p w14:paraId="34BD5D1A" w14:textId="77777777" w:rsidR="004468F8" w:rsidRPr="00B22C6D" w:rsidRDefault="004468F8" w:rsidP="00B22C6D">
      <w:pPr>
        <w:spacing w:line="360" w:lineRule="auto"/>
        <w:jc w:val="both"/>
        <w:rPr>
          <w:rFonts w:ascii="Arial" w:eastAsia="Arial" w:hAnsi="Arial" w:cs="Arial"/>
          <w:sz w:val="22"/>
          <w:szCs w:val="22"/>
        </w:rPr>
      </w:pPr>
    </w:p>
    <w:p w14:paraId="5FA97D7E" w14:textId="77777777" w:rsidR="004468F8" w:rsidRPr="00B22C6D" w:rsidRDefault="004468F8" w:rsidP="00B22C6D">
      <w:pPr>
        <w:spacing w:line="360" w:lineRule="auto"/>
        <w:jc w:val="both"/>
        <w:rPr>
          <w:rFonts w:ascii="Arial" w:eastAsia="Arial" w:hAnsi="Arial" w:cs="Arial"/>
          <w:sz w:val="22"/>
          <w:szCs w:val="22"/>
        </w:rPr>
      </w:pPr>
    </w:p>
    <w:p w14:paraId="04403CD1" w14:textId="77777777" w:rsidR="004468F8" w:rsidRPr="00B22C6D" w:rsidRDefault="004468F8" w:rsidP="00B22C6D">
      <w:pPr>
        <w:spacing w:line="360" w:lineRule="auto"/>
        <w:jc w:val="both"/>
        <w:rPr>
          <w:rFonts w:ascii="Arial" w:eastAsia="Arial" w:hAnsi="Arial" w:cs="Arial"/>
          <w:sz w:val="22"/>
          <w:szCs w:val="22"/>
        </w:rPr>
      </w:pPr>
    </w:p>
    <w:p w14:paraId="0C33CFD5" w14:textId="77777777" w:rsidR="004468F8" w:rsidRDefault="004468F8">
      <w:pPr>
        <w:spacing w:line="360" w:lineRule="auto"/>
        <w:jc w:val="both"/>
        <w:rPr>
          <w:rFonts w:ascii="Arial" w:eastAsia="Arial" w:hAnsi="Arial" w:cs="Arial"/>
          <w:sz w:val="22"/>
          <w:szCs w:val="22"/>
        </w:rPr>
      </w:pPr>
    </w:p>
    <w:p w14:paraId="3AB8CC29" w14:textId="77777777" w:rsidR="00530E16" w:rsidRDefault="00530E16">
      <w:pPr>
        <w:rPr>
          <w:rFonts w:ascii="Arial" w:eastAsia="Arial" w:hAnsi="Arial" w:cs="Arial"/>
        </w:rPr>
      </w:pPr>
    </w:p>
    <w:sectPr w:rsidR="00530E16" w:rsidSect="00722EFE">
      <w:footerReference w:type="first" r:id="rId1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E6CDF" w14:textId="77777777" w:rsidR="00F11B9C" w:rsidRDefault="00F11B9C" w:rsidP="002A1842">
      <w:pPr>
        <w:spacing w:after="0" w:line="240" w:lineRule="auto"/>
      </w:pPr>
      <w:r>
        <w:separator/>
      </w:r>
    </w:p>
  </w:endnote>
  <w:endnote w:type="continuationSeparator" w:id="0">
    <w:p w14:paraId="2FFC806F" w14:textId="77777777" w:rsidR="00F11B9C" w:rsidRDefault="00F11B9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61EEC38"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7B58FAB4"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7639415"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234E7C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E3B48" w14:textId="77777777" w:rsidR="00F11B9C" w:rsidRDefault="00F11B9C" w:rsidP="002A1842">
      <w:pPr>
        <w:spacing w:after="0" w:line="240" w:lineRule="auto"/>
      </w:pPr>
      <w:r>
        <w:separator/>
      </w:r>
    </w:p>
  </w:footnote>
  <w:footnote w:type="continuationSeparator" w:id="0">
    <w:p w14:paraId="4C05A41A" w14:textId="77777777" w:rsidR="00F11B9C" w:rsidRDefault="00F11B9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83145693">
    <w:abstractNumId w:val="3"/>
  </w:num>
  <w:num w:numId="2" w16cid:durableId="1619995682">
    <w:abstractNumId w:val="2"/>
  </w:num>
  <w:num w:numId="3" w16cid:durableId="1414206087">
    <w:abstractNumId w:val="1"/>
  </w:num>
  <w:num w:numId="4" w16cid:durableId="725681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022B"/>
    <w:rsid w:val="000569EF"/>
    <w:rsid w:val="000602D4"/>
    <w:rsid w:val="00064357"/>
    <w:rsid w:val="0008262A"/>
    <w:rsid w:val="000A469C"/>
    <w:rsid w:val="000A662E"/>
    <w:rsid w:val="000C1EE9"/>
    <w:rsid w:val="000E27AF"/>
    <w:rsid w:val="000E400A"/>
    <w:rsid w:val="000F4E14"/>
    <w:rsid w:val="0010134C"/>
    <w:rsid w:val="00112A52"/>
    <w:rsid w:val="00135AC7"/>
    <w:rsid w:val="00136CA9"/>
    <w:rsid w:val="00143CFB"/>
    <w:rsid w:val="00154E21"/>
    <w:rsid w:val="00157B05"/>
    <w:rsid w:val="00172AD1"/>
    <w:rsid w:val="00174A95"/>
    <w:rsid w:val="00177621"/>
    <w:rsid w:val="001813E7"/>
    <w:rsid w:val="00182A50"/>
    <w:rsid w:val="001911E3"/>
    <w:rsid w:val="0019186B"/>
    <w:rsid w:val="00195CF3"/>
    <w:rsid w:val="001B6A12"/>
    <w:rsid w:val="0020072B"/>
    <w:rsid w:val="00223561"/>
    <w:rsid w:val="00253F84"/>
    <w:rsid w:val="0028488A"/>
    <w:rsid w:val="00291896"/>
    <w:rsid w:val="00294E78"/>
    <w:rsid w:val="00295C82"/>
    <w:rsid w:val="002A1842"/>
    <w:rsid w:val="002F25AE"/>
    <w:rsid w:val="002F3804"/>
    <w:rsid w:val="003117A1"/>
    <w:rsid w:val="00322326"/>
    <w:rsid w:val="00382F3D"/>
    <w:rsid w:val="00383C22"/>
    <w:rsid w:val="003972D6"/>
    <w:rsid w:val="003D237E"/>
    <w:rsid w:val="003E0A2D"/>
    <w:rsid w:val="003E35E6"/>
    <w:rsid w:val="004034C8"/>
    <w:rsid w:val="004118D1"/>
    <w:rsid w:val="004165E0"/>
    <w:rsid w:val="0041768A"/>
    <w:rsid w:val="00426E15"/>
    <w:rsid w:val="00433C8C"/>
    <w:rsid w:val="004468F8"/>
    <w:rsid w:val="004474B9"/>
    <w:rsid w:val="00450CF5"/>
    <w:rsid w:val="004551FE"/>
    <w:rsid w:val="004572E2"/>
    <w:rsid w:val="004A6FB5"/>
    <w:rsid w:val="004B6097"/>
    <w:rsid w:val="004B63AB"/>
    <w:rsid w:val="004C1701"/>
    <w:rsid w:val="004C55A3"/>
    <w:rsid w:val="004D79F3"/>
    <w:rsid w:val="004F7437"/>
    <w:rsid w:val="0050091D"/>
    <w:rsid w:val="00530E16"/>
    <w:rsid w:val="005403EE"/>
    <w:rsid w:val="005648E6"/>
    <w:rsid w:val="00573E09"/>
    <w:rsid w:val="005847A4"/>
    <w:rsid w:val="005A4B82"/>
    <w:rsid w:val="005A672E"/>
    <w:rsid w:val="005C7DC2"/>
    <w:rsid w:val="005E4B00"/>
    <w:rsid w:val="00606D53"/>
    <w:rsid w:val="00635111"/>
    <w:rsid w:val="006365DF"/>
    <w:rsid w:val="00645D8F"/>
    <w:rsid w:val="006468FC"/>
    <w:rsid w:val="0068336D"/>
    <w:rsid w:val="006C4206"/>
    <w:rsid w:val="006F1DA1"/>
    <w:rsid w:val="00722EFE"/>
    <w:rsid w:val="00734ED7"/>
    <w:rsid w:val="007533A4"/>
    <w:rsid w:val="00775555"/>
    <w:rsid w:val="0078073F"/>
    <w:rsid w:val="007818E6"/>
    <w:rsid w:val="00792DF3"/>
    <w:rsid w:val="007A08D4"/>
    <w:rsid w:val="007A2630"/>
    <w:rsid w:val="007A754D"/>
    <w:rsid w:val="007B3FF1"/>
    <w:rsid w:val="007D54EB"/>
    <w:rsid w:val="007F66E7"/>
    <w:rsid w:val="007F6FE2"/>
    <w:rsid w:val="00864E28"/>
    <w:rsid w:val="00866B10"/>
    <w:rsid w:val="008808C4"/>
    <w:rsid w:val="00881E55"/>
    <w:rsid w:val="0088576E"/>
    <w:rsid w:val="008F6049"/>
    <w:rsid w:val="00907AFB"/>
    <w:rsid w:val="00914D67"/>
    <w:rsid w:val="009271F7"/>
    <w:rsid w:val="009544D4"/>
    <w:rsid w:val="00987EEC"/>
    <w:rsid w:val="009943D4"/>
    <w:rsid w:val="009962E6"/>
    <w:rsid w:val="00997C59"/>
    <w:rsid w:val="009C01CA"/>
    <w:rsid w:val="009E3516"/>
    <w:rsid w:val="009F0E71"/>
    <w:rsid w:val="00A073E9"/>
    <w:rsid w:val="00A43CFC"/>
    <w:rsid w:val="00A718E0"/>
    <w:rsid w:val="00A75B15"/>
    <w:rsid w:val="00A84AE1"/>
    <w:rsid w:val="00AA2D78"/>
    <w:rsid w:val="00AD7FB7"/>
    <w:rsid w:val="00AE06EA"/>
    <w:rsid w:val="00AF67C7"/>
    <w:rsid w:val="00B145A5"/>
    <w:rsid w:val="00B22C6D"/>
    <w:rsid w:val="00B239F8"/>
    <w:rsid w:val="00B30CA5"/>
    <w:rsid w:val="00B575F6"/>
    <w:rsid w:val="00B66463"/>
    <w:rsid w:val="00B77811"/>
    <w:rsid w:val="00B85DF2"/>
    <w:rsid w:val="00BF0CF4"/>
    <w:rsid w:val="00C24BFF"/>
    <w:rsid w:val="00C251C8"/>
    <w:rsid w:val="00C9102D"/>
    <w:rsid w:val="00CB1B73"/>
    <w:rsid w:val="00CF650B"/>
    <w:rsid w:val="00D255AA"/>
    <w:rsid w:val="00D7543E"/>
    <w:rsid w:val="00D845A5"/>
    <w:rsid w:val="00D956CF"/>
    <w:rsid w:val="00E24516"/>
    <w:rsid w:val="00E32806"/>
    <w:rsid w:val="00E46A64"/>
    <w:rsid w:val="00E634B4"/>
    <w:rsid w:val="00E65DFD"/>
    <w:rsid w:val="00E851B7"/>
    <w:rsid w:val="00E96888"/>
    <w:rsid w:val="00EA0542"/>
    <w:rsid w:val="00EA4E88"/>
    <w:rsid w:val="00EB122A"/>
    <w:rsid w:val="00EB6FDB"/>
    <w:rsid w:val="00EB703C"/>
    <w:rsid w:val="00EC6626"/>
    <w:rsid w:val="00EE33B0"/>
    <w:rsid w:val="00EE63D5"/>
    <w:rsid w:val="00F11B9C"/>
    <w:rsid w:val="00F12D50"/>
    <w:rsid w:val="00F24A2D"/>
    <w:rsid w:val="00F37915"/>
    <w:rsid w:val="00F41F9E"/>
    <w:rsid w:val="00F47485"/>
    <w:rsid w:val="00F618F2"/>
    <w:rsid w:val="00F86940"/>
    <w:rsid w:val="00FC03F9"/>
    <w:rsid w:val="00FC5CCF"/>
    <w:rsid w:val="00FE57F6"/>
    <w:rsid w:val="00FF1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BC648"/>
  <w15:docId w15:val="{CB8B815E-15AF-472C-BC96-ADB8D3B9A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914D67"/>
    <w:rPr>
      <w:color w:val="605E5C"/>
      <w:shd w:val="clear" w:color="auto" w:fill="E1DFDD"/>
    </w:rPr>
  </w:style>
  <w:style w:type="character" w:styleId="FollowedHyperlink">
    <w:name w:val="FollowedHyperlink"/>
    <w:basedOn w:val="DefaultParagraphFont"/>
    <w:uiPriority w:val="99"/>
    <w:semiHidden/>
    <w:unhideWhenUsed/>
    <w:rsid w:val="009E35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bc.co.uk/bitesize/guides/zbn6pbk/revision/1" TargetMode="External"/><Relationship Id="rId18" Type="http://schemas.openxmlformats.org/officeDocument/2006/relationships/hyperlink" Target="https://www.thematicanalysis.net/understanding-ta/"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simplypsychology.org/mixed-methods-research.html" TargetMode="External"/><Relationship Id="rId2" Type="http://schemas.openxmlformats.org/officeDocument/2006/relationships/customXml" Target="../customXml/item2.xml"/><Relationship Id="rId16" Type="http://schemas.openxmlformats.org/officeDocument/2006/relationships/hyperlink" Target="https://www.simplypsychology.org/qualitative-quantitativ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evaluation-in-health-and-wellbeing-method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improving-the-attendance-of-children-with-a-social-worker/attendance-why-it-matters-key-data-and-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FB5D19D5245B9409983EC810C9067F8" ma:contentTypeVersion="5" ma:contentTypeDescription="Create a new document." ma:contentTypeScope="" ma:versionID="8a2863d9f0925f6809a1d5baa2e13109">
  <xsd:schema xmlns:xsd="http://www.w3.org/2001/XMLSchema" xmlns:xs="http://www.w3.org/2001/XMLSchema" xmlns:p="http://schemas.microsoft.com/office/2006/metadata/properties" xmlns:ns3="b8a14efc-8158-4062-9bc8-f81230b4ef5c" targetNamespace="http://schemas.microsoft.com/office/2006/metadata/properties" ma:root="true" ma:fieldsID="514353494887e446a816d8c3bd2b3c7b" ns3:_="">
    <xsd:import namespace="b8a14efc-8158-4062-9bc8-f81230b4ef5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14efc-8158-4062-9bc8-f81230b4ef5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8a14efc-8158-4062-9bc8-f81230b4ef5c"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3.xml><?xml version="1.0" encoding="utf-8"?>
<ds:datastoreItem xmlns:ds="http://schemas.openxmlformats.org/officeDocument/2006/customXml" ds:itemID="{2E2A119A-2D04-4361-897E-1FB24046D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14efc-8158-4062-9bc8-f81230b4e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90FA31-103D-417C-A041-B3E64F52DA6A}">
  <ds:schemaRefs>
    <ds:schemaRef ds:uri="http://schemas.microsoft.com/sharepoint/v3/contenttype/forms"/>
  </ds:schemaRefs>
</ds:datastoreItem>
</file>

<file path=customXml/itemProps5.xml><?xml version="1.0" encoding="utf-8"?>
<ds:datastoreItem xmlns:ds="http://schemas.openxmlformats.org/officeDocument/2006/customXml" ds:itemID="{D44BA3BA-A745-4C10-AFA8-3B1C7B3388CD}">
  <ds:schemaRefs>
    <ds:schemaRef ds:uri="http://schemas.microsoft.com/office/2006/metadata/properties"/>
    <ds:schemaRef ds:uri="http://schemas.microsoft.com/office/infopath/2007/PartnerControls"/>
    <ds:schemaRef ds:uri="b8a14efc-8158-4062-9bc8-f81230b4ef5c"/>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2214</Words>
  <Characters>12623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Emma Louise Akan (2539244)</cp:lastModifiedBy>
  <cp:revision>25</cp:revision>
  <dcterms:created xsi:type="dcterms:W3CDTF">2026-08-18T09:42:00Z</dcterms:created>
  <dcterms:modified xsi:type="dcterms:W3CDTF">2026-08-18T10:06:00Z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0x010100AFB5D19D5245B9409983EC810C9067F8</vt:lpwstr>
  </property>
</Properties>
</file>