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9785C" w:rsidRPr="00A9785C" w:rsidRDefault="00A9785C" w:rsidP="00A9785C">
      <w:pPr>
        <w:pStyle w:val="paragraph"/>
        <w:spacing w:before="0" w:beforeAutospacing="0" w:after="0" w:afterAutospacing="0"/>
        <w:jc w:val="center"/>
        <w:textAlignment w:val="baseline"/>
        <w:rPr>
          <w:rFonts w:ascii="Segoe UI" w:hAnsi="Segoe UI" w:cs="Segoe UI"/>
          <w:sz w:val="40"/>
          <w:szCs w:val="40"/>
        </w:rPr>
      </w:pPr>
      <w:r w:rsidRPr="00A9785C">
        <w:rPr>
          <w:rStyle w:val="normaltextrun"/>
          <w:b/>
          <w:bCs/>
          <w:sz w:val="40"/>
          <w:szCs w:val="40"/>
          <w:u w:val="single"/>
          <w:lang w:val="en-US"/>
        </w:rPr>
        <w:t>Portfolio</w:t>
      </w:r>
      <w:r w:rsidRPr="00A9785C">
        <w:rPr>
          <w:rStyle w:val="eop"/>
          <w:sz w:val="40"/>
          <w:szCs w:val="40"/>
        </w:rPr>
        <w:t> </w:t>
      </w:r>
    </w:p>
    <w:p w:rsidR="00A9785C" w:rsidRDefault="00A9785C" w:rsidP="00A9785C">
      <w:pPr>
        <w:pStyle w:val="paragraph"/>
        <w:spacing w:before="0" w:beforeAutospacing="0" w:after="0" w:afterAutospacing="0"/>
        <w:jc w:val="center"/>
        <w:textAlignment w:val="baseline"/>
        <w:rPr>
          <w:rFonts w:ascii="Segoe UI" w:hAnsi="Segoe UI" w:cs="Segoe UI"/>
          <w:sz w:val="18"/>
          <w:szCs w:val="18"/>
        </w:rPr>
      </w:pPr>
      <w:r>
        <w:rPr>
          <w:rStyle w:val="normaltextrun"/>
          <w:sz w:val="28"/>
          <w:szCs w:val="28"/>
          <w:u w:val="single"/>
          <w:lang w:val="en-US"/>
        </w:rPr>
        <w:t xml:space="preserve">Hind </w:t>
      </w:r>
      <w:proofErr w:type="spellStart"/>
      <w:r>
        <w:rPr>
          <w:rStyle w:val="normaltextrun"/>
          <w:sz w:val="28"/>
          <w:szCs w:val="28"/>
          <w:u w:val="single"/>
          <w:lang w:val="en-US"/>
        </w:rPr>
        <w:t>Outamarte</w:t>
      </w:r>
      <w:proofErr w:type="spellEnd"/>
      <w:r>
        <w:rPr>
          <w:rStyle w:val="eop"/>
          <w:sz w:val="28"/>
          <w:szCs w:val="28"/>
        </w:rPr>
        <w:t> </w:t>
      </w:r>
    </w:p>
    <w:p w:rsidR="00A9785C" w:rsidRDefault="00A9785C" w:rsidP="00A9785C">
      <w:pPr>
        <w:pStyle w:val="paragraph"/>
        <w:spacing w:before="0" w:beforeAutospacing="0" w:after="0" w:afterAutospacing="0"/>
        <w:jc w:val="center"/>
        <w:textAlignment w:val="baseline"/>
        <w:rPr>
          <w:rFonts w:ascii="Segoe UI" w:hAnsi="Segoe UI" w:cs="Segoe UI"/>
          <w:sz w:val="18"/>
          <w:szCs w:val="18"/>
        </w:rPr>
      </w:pPr>
      <w:r>
        <w:rPr>
          <w:rStyle w:val="normaltextrun"/>
          <w:sz w:val="28"/>
          <w:szCs w:val="28"/>
          <w:lang w:val="en-US"/>
        </w:rPr>
        <w:t>Student number: 2308564</w:t>
      </w:r>
      <w:r>
        <w:rPr>
          <w:rStyle w:val="eop"/>
          <w:sz w:val="28"/>
          <w:szCs w:val="28"/>
        </w:rPr>
        <w:t> </w:t>
      </w:r>
    </w:p>
    <w:p w:rsidR="00A9785C" w:rsidRDefault="00A9785C" w:rsidP="00A9785C">
      <w:pPr>
        <w:pStyle w:val="paragraph"/>
        <w:spacing w:before="0" w:beforeAutospacing="0" w:after="0" w:afterAutospacing="0"/>
        <w:jc w:val="center"/>
        <w:textAlignment w:val="baseline"/>
        <w:rPr>
          <w:rFonts w:ascii="Segoe UI" w:hAnsi="Segoe UI" w:cs="Segoe UI"/>
          <w:sz w:val="18"/>
          <w:szCs w:val="18"/>
        </w:rPr>
      </w:pPr>
      <w:r>
        <w:rPr>
          <w:rStyle w:val="normaltextrun"/>
          <w:sz w:val="28"/>
          <w:szCs w:val="28"/>
          <w:lang w:val="en-US"/>
        </w:rPr>
        <w:t>International Gastronomy Management</w:t>
      </w:r>
      <w:r>
        <w:rPr>
          <w:rStyle w:val="eop"/>
          <w:sz w:val="28"/>
          <w:szCs w:val="28"/>
        </w:rPr>
        <w:t> </w:t>
      </w:r>
    </w:p>
    <w:p w:rsidR="00A9785C" w:rsidRDefault="00A9785C" w:rsidP="00A9785C">
      <w:pPr>
        <w:pStyle w:val="paragraph"/>
        <w:spacing w:before="0" w:beforeAutospacing="0" w:after="0" w:afterAutospacing="0"/>
        <w:jc w:val="center"/>
        <w:textAlignment w:val="baseline"/>
        <w:rPr>
          <w:rFonts w:ascii="Segoe UI" w:hAnsi="Segoe UI" w:cs="Segoe UI"/>
          <w:sz w:val="18"/>
          <w:szCs w:val="18"/>
        </w:rPr>
      </w:pPr>
      <w:r>
        <w:rPr>
          <w:rStyle w:val="normaltextrun"/>
          <w:sz w:val="28"/>
          <w:szCs w:val="28"/>
          <w:lang w:val="en-US"/>
        </w:rPr>
        <w:t>Date: 07/03/2024</w:t>
      </w:r>
      <w:r>
        <w:rPr>
          <w:rStyle w:val="eop"/>
          <w:sz w:val="28"/>
          <w:szCs w:val="28"/>
        </w:rPr>
        <w:t> </w:t>
      </w:r>
    </w:p>
    <w:p w:rsidR="00A9785C" w:rsidRDefault="00A9785C" w:rsidP="00A9785C">
      <w:pPr>
        <w:pStyle w:val="paragraph"/>
        <w:spacing w:before="0" w:beforeAutospacing="0" w:after="0" w:afterAutospacing="0"/>
        <w:ind w:firstLine="720"/>
        <w:jc w:val="center"/>
        <w:textAlignment w:val="baseline"/>
        <w:rPr>
          <w:rFonts w:ascii="Segoe UI" w:hAnsi="Segoe UI" w:cs="Segoe UI"/>
          <w:sz w:val="18"/>
          <w:szCs w:val="18"/>
        </w:rPr>
      </w:pPr>
      <w:r>
        <w:rPr>
          <w:rStyle w:val="eop"/>
        </w:rPr>
        <w:t> </w:t>
      </w:r>
    </w:p>
    <w:p w:rsidR="00A9785C" w:rsidRDefault="00A9785C" w:rsidP="00A9785C">
      <w:pPr>
        <w:pStyle w:val="paragraph"/>
        <w:spacing w:before="0" w:beforeAutospacing="0" w:after="0" w:afterAutospacing="0"/>
        <w:textAlignment w:val="baseline"/>
        <w:rPr>
          <w:rStyle w:val="normaltextrun"/>
          <w:b/>
          <w:bCs/>
          <w:lang w:val="en-US"/>
        </w:rPr>
      </w:pPr>
    </w:p>
    <w:p w:rsidR="00A9785C" w:rsidRDefault="00A9785C" w:rsidP="00A9785C">
      <w:pPr>
        <w:pStyle w:val="paragraph"/>
        <w:spacing w:before="0" w:beforeAutospacing="0" w:after="0" w:afterAutospacing="0"/>
        <w:textAlignment w:val="baseline"/>
        <w:rPr>
          <w:rStyle w:val="normaltextrun"/>
          <w:b/>
          <w:bCs/>
          <w:lang w:val="en-US"/>
        </w:rPr>
      </w:pPr>
    </w:p>
    <w:p w:rsidR="00A9785C" w:rsidRPr="00A9785C" w:rsidRDefault="00A9785C" w:rsidP="00A9785C">
      <w:pPr>
        <w:pStyle w:val="paragraph"/>
        <w:spacing w:before="0" w:beforeAutospacing="0" w:after="0" w:afterAutospacing="0"/>
        <w:textAlignment w:val="baseline"/>
        <w:rPr>
          <w:rStyle w:val="eop"/>
          <w:sz w:val="28"/>
          <w:szCs w:val="28"/>
          <w:u w:val="single"/>
        </w:rPr>
      </w:pPr>
      <w:r w:rsidRPr="00A9785C">
        <w:rPr>
          <w:rStyle w:val="normaltextrun"/>
          <w:b/>
          <w:bCs/>
          <w:sz w:val="28"/>
          <w:szCs w:val="28"/>
          <w:u w:val="single"/>
          <w:lang w:val="en-US"/>
        </w:rPr>
        <w:t>TASK DESCRIPTION </w:t>
      </w:r>
      <w:r w:rsidRPr="00A9785C">
        <w:rPr>
          <w:rStyle w:val="eop"/>
          <w:sz w:val="28"/>
          <w:szCs w:val="28"/>
          <w:u w:val="single"/>
        </w:rPr>
        <w:t> </w:t>
      </w:r>
    </w:p>
    <w:p w:rsidR="00A9785C" w:rsidRDefault="00A9785C" w:rsidP="00A9785C">
      <w:pPr>
        <w:pStyle w:val="paragraph"/>
        <w:spacing w:before="0" w:beforeAutospacing="0" w:after="0" w:afterAutospacing="0"/>
        <w:textAlignment w:val="baseline"/>
        <w:rPr>
          <w:rFonts w:ascii="Segoe UI" w:hAnsi="Segoe UI" w:cs="Segoe UI"/>
          <w:sz w:val="18"/>
          <w:szCs w:val="18"/>
        </w:rPr>
      </w:pPr>
    </w:p>
    <w:p w:rsidR="00A9785C" w:rsidRDefault="00A9785C" w:rsidP="00A9785C">
      <w:pPr>
        <w:pStyle w:val="paragraph"/>
        <w:spacing w:before="0" w:beforeAutospacing="0" w:after="0" w:afterAutospacing="0"/>
        <w:textAlignment w:val="baseline"/>
        <w:rPr>
          <w:rStyle w:val="eop"/>
          <w:sz w:val="28"/>
          <w:szCs w:val="28"/>
        </w:rPr>
      </w:pPr>
      <w:r w:rsidRPr="00A9785C">
        <w:rPr>
          <w:rStyle w:val="normaltextrun"/>
          <w:b/>
          <w:bCs/>
          <w:sz w:val="28"/>
          <w:szCs w:val="28"/>
          <w:u w:val="single"/>
          <w:lang w:val="en-US"/>
        </w:rPr>
        <w:t>Introduction</w:t>
      </w:r>
      <w:r w:rsidRPr="00A9785C">
        <w:rPr>
          <w:rStyle w:val="eop"/>
          <w:sz w:val="28"/>
          <w:szCs w:val="28"/>
        </w:rPr>
        <w:t> </w:t>
      </w:r>
    </w:p>
    <w:p w:rsidR="00A9785C" w:rsidRPr="00A9785C" w:rsidRDefault="00A9785C" w:rsidP="00A9785C">
      <w:pPr>
        <w:pStyle w:val="paragraph"/>
        <w:spacing w:before="0" w:beforeAutospacing="0" w:after="0" w:afterAutospacing="0"/>
        <w:textAlignment w:val="baseline"/>
        <w:rPr>
          <w:rFonts w:ascii="Segoe UI" w:hAnsi="Segoe UI" w:cs="Segoe UI"/>
          <w:sz w:val="28"/>
          <w:szCs w:val="28"/>
        </w:rPr>
      </w:pPr>
    </w:p>
    <w:p w:rsidR="00A9785C" w:rsidRPr="00A9785C" w:rsidRDefault="00A9785C" w:rsidP="00A9785C">
      <w:pPr>
        <w:pStyle w:val="paragraph"/>
        <w:spacing w:before="0" w:beforeAutospacing="0" w:after="0" w:afterAutospacing="0"/>
        <w:jc w:val="both"/>
        <w:textAlignment w:val="baseline"/>
        <w:rPr>
          <w:rFonts w:ascii="Segoe UI" w:hAnsi="Segoe UI" w:cs="Segoe UI"/>
          <w:sz w:val="28"/>
          <w:szCs w:val="28"/>
        </w:rPr>
      </w:pPr>
      <w:r w:rsidRPr="00A9785C">
        <w:rPr>
          <w:rStyle w:val="normaltextrun"/>
          <w:sz w:val="28"/>
          <w:szCs w:val="28"/>
          <w:lang w:val="en-US"/>
        </w:rPr>
        <w:t>The task is to prepare, serve, and set up a formal table for eight guests at an a la carte restaurant, paying particular attention to detail and flawless delivery in an exquisite and refined manner. The so-called art of table arrangement exceeds and goes beyond just its functionality, it creates the intended atmosphere for an unforgettable gastronomy experience. Despite all these factors, the most important thing is the attention to detail: the table layout, the choice of high-level kitchen equipment, and tableware matter in the atmosphere that increases the guest experience.</w:t>
      </w:r>
      <w:r w:rsidRPr="00A9785C">
        <w:rPr>
          <w:rStyle w:val="eop"/>
          <w:sz w:val="28"/>
          <w:szCs w:val="28"/>
        </w:rPr>
        <w:t> </w:t>
      </w:r>
    </w:p>
    <w:p w:rsidR="00A9785C" w:rsidRPr="00A9785C" w:rsidRDefault="00A9785C" w:rsidP="00A9785C">
      <w:pPr>
        <w:pStyle w:val="paragraph"/>
        <w:spacing w:before="0" w:beforeAutospacing="0" w:after="0" w:afterAutospacing="0"/>
        <w:textAlignment w:val="baseline"/>
        <w:rPr>
          <w:sz w:val="28"/>
          <w:szCs w:val="28"/>
        </w:rPr>
      </w:pPr>
      <w:r w:rsidRPr="00A9785C">
        <w:rPr>
          <w:rStyle w:val="normaltextrun"/>
          <w:b/>
          <w:bCs/>
          <w:sz w:val="28"/>
          <w:szCs w:val="28"/>
          <w:lang w:val="en-US"/>
        </w:rPr>
        <w:t>Table Preparation</w:t>
      </w:r>
      <w:r w:rsidRPr="00A9785C">
        <w:rPr>
          <w:rStyle w:val="eop"/>
          <w:sz w:val="28"/>
          <w:szCs w:val="28"/>
        </w:rPr>
        <w:t> </w:t>
      </w:r>
    </w:p>
    <w:p w:rsidR="00A9785C" w:rsidRPr="00A9785C" w:rsidRDefault="00A9785C" w:rsidP="00A9785C">
      <w:pPr>
        <w:pStyle w:val="paragraph"/>
        <w:spacing w:before="0" w:beforeAutospacing="0" w:after="0" w:afterAutospacing="0"/>
        <w:jc w:val="both"/>
        <w:textAlignment w:val="baseline"/>
        <w:rPr>
          <w:rFonts w:ascii="Segoe UI" w:hAnsi="Segoe UI" w:cs="Segoe UI"/>
          <w:sz w:val="28"/>
          <w:szCs w:val="28"/>
        </w:rPr>
      </w:pPr>
      <w:r w:rsidRPr="00A9785C">
        <w:rPr>
          <w:rStyle w:val="normaltextrun"/>
          <w:sz w:val="28"/>
          <w:szCs w:val="28"/>
          <w:lang w:val="en-US"/>
        </w:rPr>
        <w:t>Table preparation is a vital part of the process of delivering carefully planned dining, and it is taking the diners to an extraordinary level. It consists of several crucial issues to ensure the atmosphere is lovely and the guests are relaxed. First, estimating the table size and shape is necessary to accommodate the number of people according to what size one wants to host (</w:t>
      </w:r>
      <w:r w:rsidRPr="00A9785C">
        <w:rPr>
          <w:rStyle w:val="normaltextrun"/>
          <w:color w:val="222222"/>
          <w:sz w:val="28"/>
          <w:szCs w:val="28"/>
          <w:shd w:val="clear" w:color="auto" w:fill="FFFFFF"/>
          <w:lang w:val="en-US"/>
        </w:rPr>
        <w:t>Pereira et al., 2021</w:t>
      </w:r>
      <w:r w:rsidRPr="00A9785C">
        <w:rPr>
          <w:rStyle w:val="normaltextrun"/>
          <w:sz w:val="28"/>
          <w:szCs w:val="28"/>
          <w:lang w:val="en-US"/>
        </w:rPr>
        <w:t>). The ideal length of the table is 72 to 96 inches for the rectangular or oval shape, and it accommodates eight guests, too. This size allows room for tableware and decorations, too.</w:t>
      </w:r>
      <w:r w:rsidRPr="00A9785C">
        <w:rPr>
          <w:rStyle w:val="eop"/>
          <w:sz w:val="28"/>
          <w:szCs w:val="28"/>
        </w:rPr>
        <w:t> </w:t>
      </w:r>
    </w:p>
    <w:p w:rsidR="00A9785C" w:rsidRPr="00A9785C" w:rsidRDefault="00A9785C" w:rsidP="00A9785C">
      <w:pPr>
        <w:pStyle w:val="paragraph"/>
        <w:spacing w:before="0" w:beforeAutospacing="0" w:after="0" w:afterAutospacing="0"/>
        <w:jc w:val="both"/>
        <w:textAlignment w:val="baseline"/>
        <w:rPr>
          <w:rFonts w:ascii="Segoe UI" w:hAnsi="Segoe UI" w:cs="Segoe UI"/>
          <w:sz w:val="28"/>
          <w:szCs w:val="28"/>
        </w:rPr>
      </w:pPr>
      <w:r w:rsidRPr="00A9785C">
        <w:rPr>
          <w:rStyle w:val="normaltextrun"/>
          <w:sz w:val="28"/>
          <w:szCs w:val="28"/>
          <w:lang w:val="en-US"/>
        </w:rPr>
        <w:t>Defining the table size and shape is the first obstacle in the process, and the next step is to consider how to organize the table for eight people. The chair should be uniformly arranged following the borders of the more extended table's sides and placed close enough to enable people to move between each other (</w:t>
      </w:r>
      <w:r w:rsidRPr="00A9785C">
        <w:rPr>
          <w:rStyle w:val="normaltextrun"/>
          <w:color w:val="222222"/>
          <w:sz w:val="28"/>
          <w:szCs w:val="28"/>
          <w:shd w:val="clear" w:color="auto" w:fill="FFFFFF"/>
          <w:lang w:val="en-US"/>
        </w:rPr>
        <w:t>Horning et al., 2022</w:t>
      </w:r>
      <w:r w:rsidRPr="00A9785C">
        <w:rPr>
          <w:rStyle w:val="normaltextrun"/>
          <w:sz w:val="28"/>
          <w:szCs w:val="28"/>
          <w:lang w:val="en-US"/>
        </w:rPr>
        <w:t>). </w:t>
      </w:r>
      <w:r w:rsidRPr="00A9785C">
        <w:rPr>
          <w:rStyle w:val="eop"/>
          <w:sz w:val="28"/>
          <w:szCs w:val="28"/>
        </w:rPr>
        <w:t> </w:t>
      </w:r>
    </w:p>
    <w:p w:rsidR="00A9785C" w:rsidRPr="00A9785C" w:rsidRDefault="00A9785C" w:rsidP="00A9785C">
      <w:pPr>
        <w:pStyle w:val="paragraph"/>
        <w:spacing w:before="0" w:beforeAutospacing="0" w:after="0" w:afterAutospacing="0"/>
        <w:jc w:val="both"/>
        <w:textAlignment w:val="baseline"/>
        <w:rPr>
          <w:rStyle w:val="eop"/>
          <w:sz w:val="28"/>
          <w:szCs w:val="28"/>
        </w:rPr>
      </w:pPr>
      <w:r w:rsidRPr="00A9785C">
        <w:rPr>
          <w:rStyle w:val="normaltextrun"/>
          <w:sz w:val="28"/>
          <w:szCs w:val="28"/>
          <w:lang w:val="en-US"/>
        </w:rPr>
        <w:t>By having the customers seated together around the open counter, this system creates a friendly environment and elevates the whole restaurant's dining standards. Decision on the elegant tablecloth or table runner forms the backdrop of the dining table (</w:t>
      </w:r>
      <w:r w:rsidRPr="00A9785C">
        <w:rPr>
          <w:rStyle w:val="normaltextrun"/>
          <w:color w:val="222222"/>
          <w:sz w:val="28"/>
          <w:szCs w:val="28"/>
          <w:shd w:val="clear" w:color="auto" w:fill="FFFFFF"/>
          <w:lang w:val="en-US"/>
        </w:rPr>
        <w:t>White et al., 2022</w:t>
      </w:r>
      <w:r w:rsidRPr="00A9785C">
        <w:rPr>
          <w:rStyle w:val="normaltextrun"/>
          <w:sz w:val="28"/>
          <w:szCs w:val="28"/>
          <w:lang w:val="en-US"/>
        </w:rPr>
        <w:t xml:space="preserve">). </w:t>
      </w:r>
      <w:r w:rsidRPr="00A9785C">
        <w:rPr>
          <w:rStyle w:val="normaltextrun"/>
          <w:sz w:val="28"/>
          <w:szCs w:val="28"/>
          <w:lang w:val="en-US"/>
        </w:rPr>
        <w:t>Complementing</w:t>
      </w:r>
      <w:r w:rsidRPr="00A9785C">
        <w:rPr>
          <w:rStyle w:val="normaltextrun"/>
          <w:sz w:val="28"/>
          <w:szCs w:val="28"/>
          <w:lang w:val="en-US"/>
        </w:rPr>
        <w:t xml:space="preserve"> the restaurant's theme by using a fabric of high quality in neutral or coordinated colors, which also lends formality, is a possible way to choose a curtain. As for table linen, a single crisp white tablecloth is a fail-safe option. If you want to add a pop of color and texture, contribute a table runner.</w:t>
      </w:r>
      <w:r w:rsidRPr="00A9785C">
        <w:rPr>
          <w:rStyle w:val="eop"/>
          <w:sz w:val="28"/>
          <w:szCs w:val="28"/>
        </w:rPr>
        <w:t> </w:t>
      </w:r>
    </w:p>
    <w:p w:rsidR="00A9785C" w:rsidRPr="00A9785C" w:rsidRDefault="00A9785C" w:rsidP="00A9785C">
      <w:pPr>
        <w:pStyle w:val="paragraph"/>
        <w:spacing w:before="0" w:beforeAutospacing="0" w:after="0" w:afterAutospacing="0"/>
        <w:jc w:val="both"/>
        <w:textAlignment w:val="baseline"/>
        <w:rPr>
          <w:rFonts w:ascii="Segoe UI" w:hAnsi="Segoe UI" w:cs="Segoe UI"/>
          <w:sz w:val="28"/>
          <w:szCs w:val="28"/>
        </w:rPr>
      </w:pPr>
    </w:p>
    <w:p w:rsidR="00A9785C" w:rsidRPr="00A9785C" w:rsidRDefault="00A9785C" w:rsidP="00A9785C">
      <w:pPr>
        <w:pStyle w:val="paragraph"/>
        <w:spacing w:before="0" w:beforeAutospacing="0" w:after="0" w:afterAutospacing="0"/>
        <w:textAlignment w:val="baseline"/>
        <w:rPr>
          <w:rFonts w:ascii="Segoe UI" w:hAnsi="Segoe UI" w:cs="Segoe UI"/>
          <w:sz w:val="28"/>
          <w:szCs w:val="28"/>
        </w:rPr>
      </w:pPr>
      <w:r w:rsidRPr="00A9785C">
        <w:rPr>
          <w:rStyle w:val="normaltextrun"/>
          <w:b/>
          <w:bCs/>
          <w:sz w:val="28"/>
          <w:szCs w:val="28"/>
          <w:lang w:val="en-US"/>
        </w:rPr>
        <w:lastRenderedPageBreak/>
        <w:t>Equipment and Tableware</w:t>
      </w:r>
      <w:r w:rsidRPr="00A9785C">
        <w:rPr>
          <w:rStyle w:val="eop"/>
          <w:sz w:val="28"/>
          <w:szCs w:val="28"/>
        </w:rPr>
        <w:t> </w:t>
      </w:r>
    </w:p>
    <w:p w:rsidR="00A9785C" w:rsidRDefault="00A9785C" w:rsidP="00A9785C">
      <w:pPr>
        <w:pStyle w:val="paragraph"/>
        <w:spacing w:before="0" w:beforeAutospacing="0" w:after="0" w:afterAutospacing="0"/>
        <w:jc w:val="both"/>
        <w:textAlignment w:val="baseline"/>
        <w:rPr>
          <w:rStyle w:val="eop"/>
          <w:color w:val="000000"/>
          <w:sz w:val="28"/>
          <w:szCs w:val="28"/>
        </w:rPr>
      </w:pPr>
      <w:r w:rsidRPr="00A9785C">
        <w:rPr>
          <w:rStyle w:val="normaltextrun"/>
          <w:sz w:val="28"/>
          <w:szCs w:val="28"/>
          <w:lang w:val="en-US"/>
        </w:rPr>
        <w:t>Equipment and tableware enormously impact the setup for a formal dining experience as they maximize functionality and aesthetics in social food eating. The offering of the proper equipment and decorative layout according to the occasion is the key to the art of table setting that strikes a chord with the eyes. Examples of these are top-quality and well-positioned items like dinner plates, salad plates, soup bowls, water glasses, wine glasses, and cutlery of different kinds (</w:t>
      </w:r>
      <w:r w:rsidRPr="00A9785C">
        <w:rPr>
          <w:rStyle w:val="normaltextrun"/>
          <w:color w:val="222222"/>
          <w:sz w:val="28"/>
          <w:szCs w:val="28"/>
          <w:shd w:val="clear" w:color="auto" w:fill="FFFFFF"/>
          <w:lang w:val="en-US"/>
        </w:rPr>
        <w:t>Martins et al., 2020</w:t>
      </w:r>
      <w:r w:rsidRPr="00A9785C">
        <w:rPr>
          <w:rStyle w:val="normaltextrun"/>
          <w:sz w:val="28"/>
          <w:szCs w:val="28"/>
          <w:lang w:val="en-US"/>
        </w:rPr>
        <w:t xml:space="preserve">). Each item must come through precise selection, matched with the dinner's background and style. </w:t>
      </w:r>
      <w:r w:rsidRPr="00A9785C">
        <w:rPr>
          <w:rStyle w:val="normaltextrun"/>
          <w:color w:val="000000"/>
          <w:sz w:val="28"/>
          <w:szCs w:val="28"/>
          <w:lang w:val="en-US"/>
        </w:rPr>
        <w:t>Moreover, the symmetrical arrangement of equipment plays a crucial role in maintaining tidiness and creating a harmonious environment for the service. For instance, plates and bowls should be placed together, while glasses should be positioned above knives. The careful selection and arrangement of equipment and tableware contribute to creating a cozy and flawless atmosphere, enhancing the experience and emotions of the guests.</w:t>
      </w:r>
      <w:r w:rsidRPr="00A9785C">
        <w:rPr>
          <w:rStyle w:val="eop"/>
          <w:color w:val="000000"/>
          <w:sz w:val="28"/>
          <w:szCs w:val="28"/>
        </w:rPr>
        <w:t> </w:t>
      </w:r>
    </w:p>
    <w:p w:rsidR="00A9785C" w:rsidRDefault="00A9785C" w:rsidP="00A9785C">
      <w:pPr>
        <w:pStyle w:val="paragraph"/>
        <w:spacing w:before="0" w:beforeAutospacing="0" w:after="0" w:afterAutospacing="0"/>
        <w:jc w:val="both"/>
        <w:textAlignment w:val="baseline"/>
        <w:rPr>
          <w:rStyle w:val="eop"/>
          <w:color w:val="000000"/>
          <w:sz w:val="28"/>
          <w:szCs w:val="28"/>
        </w:rPr>
      </w:pPr>
    </w:p>
    <w:p w:rsidR="00A9785C" w:rsidRPr="00A9785C" w:rsidRDefault="00A9785C" w:rsidP="00A9785C">
      <w:pPr>
        <w:pStyle w:val="paragraph"/>
        <w:spacing w:before="0" w:beforeAutospacing="0" w:after="0" w:afterAutospacing="0"/>
        <w:jc w:val="both"/>
        <w:textAlignment w:val="baseline"/>
        <w:rPr>
          <w:rFonts w:ascii="Segoe UI" w:hAnsi="Segoe UI" w:cs="Segoe UI"/>
          <w:sz w:val="28"/>
          <w:szCs w:val="28"/>
        </w:rPr>
      </w:pPr>
    </w:p>
    <w:p w:rsidR="00A9785C" w:rsidRPr="00A9785C" w:rsidRDefault="00A9785C" w:rsidP="00A9785C">
      <w:pPr>
        <w:pStyle w:val="paragraph"/>
        <w:spacing w:before="0" w:beforeAutospacing="0" w:after="0" w:afterAutospacing="0"/>
        <w:jc w:val="both"/>
        <w:textAlignment w:val="baseline"/>
        <w:rPr>
          <w:sz w:val="28"/>
          <w:szCs w:val="28"/>
          <w:lang w:val="en-US"/>
        </w:rPr>
      </w:pPr>
      <w:r w:rsidRPr="00A9785C">
        <w:rPr>
          <w:rStyle w:val="normaltextrun"/>
          <w:b/>
          <w:bCs/>
          <w:sz w:val="28"/>
          <w:szCs w:val="28"/>
          <w:lang w:val="en-US"/>
        </w:rPr>
        <w:t>Table Setting</w:t>
      </w:r>
      <w:r w:rsidRPr="00A9785C">
        <w:rPr>
          <w:rStyle w:val="eop"/>
          <w:sz w:val="28"/>
          <w:szCs w:val="28"/>
          <w:lang w:val="en-US"/>
        </w:rPr>
        <w:t> </w:t>
      </w:r>
    </w:p>
    <w:p w:rsidR="00A9785C" w:rsidRPr="00A9785C" w:rsidRDefault="00A9785C" w:rsidP="00A9785C">
      <w:pPr>
        <w:pStyle w:val="paragraph"/>
        <w:spacing w:before="0" w:beforeAutospacing="0" w:after="0" w:afterAutospacing="0"/>
        <w:jc w:val="both"/>
        <w:textAlignment w:val="baseline"/>
        <w:rPr>
          <w:sz w:val="28"/>
          <w:szCs w:val="28"/>
        </w:rPr>
      </w:pPr>
      <w:r w:rsidRPr="00A9785C">
        <w:rPr>
          <w:rStyle w:val="normaltextrun"/>
          <w:sz w:val="28"/>
          <w:szCs w:val="28"/>
          <w:lang w:val="en-US"/>
        </w:rPr>
        <w:t>Table setting is a crucial aspect of table preparation in a formal dining setting. It involves arranging the tableware in a specific order, ensuring proper spacing between place settings, aligning items neatly and symmetrically, and double-checking that each guest has a complete place setting. To begin with, arranging the tableware in the proper order of use from the outside is essential (</w:t>
      </w:r>
      <w:r w:rsidRPr="00A9785C">
        <w:rPr>
          <w:rStyle w:val="normaltextrun"/>
          <w:color w:val="222222"/>
          <w:sz w:val="28"/>
          <w:szCs w:val="28"/>
          <w:shd w:val="clear" w:color="auto" w:fill="FFFFFF"/>
          <w:lang w:val="en-US"/>
        </w:rPr>
        <w:t>Wolfson et al., 2022</w:t>
      </w:r>
      <w:r w:rsidRPr="00A9785C">
        <w:rPr>
          <w:rStyle w:val="normaltextrun"/>
          <w:sz w:val="28"/>
          <w:szCs w:val="28"/>
          <w:lang w:val="en-US"/>
        </w:rPr>
        <w:t>). This means that the cutlery and dishes needed for the first course should be placed on the outermost side, while those for subsequent courses are positioned closer to the plate. This arrangement allows guests to quickly identify and use the appropriate utensils throughout the meal.</w:t>
      </w:r>
      <w:r w:rsidRPr="00A9785C">
        <w:rPr>
          <w:rStyle w:val="eop"/>
          <w:sz w:val="28"/>
          <w:szCs w:val="28"/>
        </w:rPr>
        <w:t> </w:t>
      </w:r>
    </w:p>
    <w:p w:rsidR="00A9785C" w:rsidRDefault="00A9785C" w:rsidP="00A9785C">
      <w:pPr>
        <w:pStyle w:val="paragraph"/>
        <w:spacing w:before="0" w:beforeAutospacing="0" w:after="0" w:afterAutospacing="0"/>
        <w:jc w:val="both"/>
        <w:textAlignment w:val="baseline"/>
        <w:rPr>
          <w:rStyle w:val="normaltextrun"/>
          <w:sz w:val="28"/>
          <w:szCs w:val="28"/>
          <w:lang w:val="en-US"/>
        </w:rPr>
      </w:pPr>
      <w:r w:rsidRPr="00A9785C">
        <w:rPr>
          <w:rStyle w:val="normaltextrun"/>
          <w:sz w:val="28"/>
          <w:szCs w:val="28"/>
          <w:lang w:val="en-US"/>
        </w:rPr>
        <w:t>Proper spacing between place settings ensures guests have enough room to dine comfortably. Each place setting should be evenly spaced, with enough distance between each setting to prevent overcrowding. This spacing allows guests to move their arms and elbows freely while enjoying their meal, promoting a relaxed and comfortable dining experience (</w:t>
      </w:r>
      <w:r w:rsidRPr="00A9785C">
        <w:rPr>
          <w:rStyle w:val="normaltextrun"/>
          <w:color w:val="222222"/>
          <w:sz w:val="28"/>
          <w:szCs w:val="28"/>
          <w:shd w:val="clear" w:color="auto" w:fill="FFFFFF"/>
          <w:lang w:val="en-US"/>
        </w:rPr>
        <w:t>Leech et al., 2015</w:t>
      </w:r>
      <w:r w:rsidRPr="00A9785C">
        <w:rPr>
          <w:rStyle w:val="normaltextrun"/>
          <w:sz w:val="28"/>
          <w:szCs w:val="28"/>
          <w:lang w:val="en-US"/>
        </w:rPr>
        <w:t>). Aligning all items neatly and symmetrically on the table enhances the visual appeal of the place setting (</w:t>
      </w:r>
      <w:r w:rsidRPr="00A9785C">
        <w:rPr>
          <w:rStyle w:val="normaltextrun"/>
          <w:color w:val="222222"/>
          <w:sz w:val="28"/>
          <w:szCs w:val="28"/>
          <w:shd w:val="clear" w:color="auto" w:fill="FFFFFF"/>
          <w:lang w:val="en-US"/>
        </w:rPr>
        <w:t>Berge et al., 2017</w:t>
      </w:r>
      <w:r w:rsidRPr="00A9785C">
        <w:rPr>
          <w:rStyle w:val="normaltextrun"/>
          <w:sz w:val="28"/>
          <w:szCs w:val="28"/>
          <w:lang w:val="en-US"/>
        </w:rPr>
        <w:t xml:space="preserve">). Plates, glasses, and silverware should be aligned parallel to the table's edges, creating a clean and </w:t>
      </w:r>
      <w:proofErr w:type="spellStart"/>
      <w:r w:rsidRPr="00A9785C">
        <w:rPr>
          <w:rStyle w:val="normaltextrun"/>
          <w:sz w:val="28"/>
          <w:szCs w:val="28"/>
          <w:lang w:val="en-US"/>
        </w:rPr>
        <w:t>organised</w:t>
      </w:r>
      <w:proofErr w:type="spellEnd"/>
      <w:r w:rsidRPr="00A9785C">
        <w:rPr>
          <w:rStyle w:val="normaltextrun"/>
          <w:sz w:val="28"/>
          <w:szCs w:val="28"/>
          <w:lang w:val="en-US"/>
        </w:rPr>
        <w:t xml:space="preserve"> look (</w:t>
      </w:r>
      <w:r w:rsidRPr="00A9785C">
        <w:rPr>
          <w:rStyle w:val="normaltextrun"/>
          <w:color w:val="222222"/>
          <w:sz w:val="28"/>
          <w:szCs w:val="28"/>
          <w:shd w:val="clear" w:color="auto" w:fill="FFFFFF"/>
          <w:lang w:val="en-US"/>
        </w:rPr>
        <w:t>Larson et al., 2027</w:t>
      </w:r>
      <w:r w:rsidRPr="00A9785C">
        <w:rPr>
          <w:rStyle w:val="normaltextrun"/>
          <w:sz w:val="28"/>
          <w:szCs w:val="28"/>
          <w:lang w:val="en-US"/>
        </w:rPr>
        <w:t>). The symmetry of the arrangement adds a sense of balance and elegance to the table, reinforcing the formal atmosphere. Lastly, it is essential to double-check that each guest has a complete place setting before the meal begins.</w:t>
      </w:r>
    </w:p>
    <w:p w:rsidR="00A9785C" w:rsidRDefault="00A9785C" w:rsidP="00A9785C">
      <w:pPr>
        <w:pStyle w:val="paragraph"/>
        <w:spacing w:before="0" w:beforeAutospacing="0" w:after="0" w:afterAutospacing="0"/>
        <w:jc w:val="both"/>
        <w:textAlignment w:val="baseline"/>
        <w:rPr>
          <w:rStyle w:val="normaltextrun"/>
          <w:sz w:val="28"/>
          <w:szCs w:val="28"/>
          <w:lang w:val="en-US"/>
        </w:rPr>
      </w:pPr>
    </w:p>
    <w:p w:rsidR="00A9785C" w:rsidRDefault="00A9785C" w:rsidP="00A9785C">
      <w:pPr>
        <w:pStyle w:val="paragraph"/>
        <w:spacing w:before="0" w:beforeAutospacing="0" w:after="0" w:afterAutospacing="0"/>
        <w:jc w:val="both"/>
        <w:textAlignment w:val="baseline"/>
        <w:rPr>
          <w:rStyle w:val="normaltextrun"/>
          <w:sz w:val="28"/>
          <w:szCs w:val="28"/>
          <w:lang w:val="en-US"/>
        </w:rPr>
      </w:pPr>
    </w:p>
    <w:p w:rsidR="00A9785C" w:rsidRDefault="00A9785C" w:rsidP="00A9785C">
      <w:pPr>
        <w:pStyle w:val="paragraph"/>
        <w:spacing w:before="0" w:beforeAutospacing="0" w:after="0" w:afterAutospacing="0"/>
        <w:jc w:val="both"/>
        <w:textAlignment w:val="baseline"/>
        <w:rPr>
          <w:rStyle w:val="normaltextrun"/>
          <w:sz w:val="28"/>
          <w:szCs w:val="28"/>
          <w:lang w:val="en-US"/>
        </w:rPr>
      </w:pPr>
    </w:p>
    <w:p w:rsidR="00A9785C" w:rsidRDefault="00A9785C" w:rsidP="00A9785C">
      <w:pPr>
        <w:pStyle w:val="paragraph"/>
        <w:spacing w:before="0" w:beforeAutospacing="0" w:after="0" w:afterAutospacing="0"/>
        <w:jc w:val="both"/>
        <w:textAlignment w:val="baseline"/>
        <w:rPr>
          <w:rStyle w:val="normaltextrun"/>
          <w:sz w:val="28"/>
          <w:szCs w:val="28"/>
          <w:lang w:val="en-US"/>
        </w:rPr>
      </w:pPr>
    </w:p>
    <w:p w:rsidR="00A9785C" w:rsidRDefault="00A9785C" w:rsidP="00A9785C">
      <w:pPr>
        <w:pStyle w:val="paragraph"/>
        <w:spacing w:before="0" w:beforeAutospacing="0" w:after="0" w:afterAutospacing="0"/>
        <w:textAlignment w:val="baseline"/>
        <w:rPr>
          <w:rStyle w:val="normaltextrun"/>
          <w:sz w:val="28"/>
          <w:szCs w:val="28"/>
          <w:lang w:val="en-US"/>
        </w:rPr>
      </w:pPr>
    </w:p>
    <w:p w:rsidR="00A9785C" w:rsidRPr="00A9785C" w:rsidRDefault="00A9785C" w:rsidP="00A9785C">
      <w:pPr>
        <w:pStyle w:val="paragraph"/>
        <w:spacing w:before="0" w:beforeAutospacing="0" w:after="0" w:afterAutospacing="0"/>
        <w:textAlignment w:val="baseline"/>
        <w:rPr>
          <w:rStyle w:val="eop"/>
          <w:sz w:val="28"/>
          <w:szCs w:val="28"/>
        </w:rPr>
      </w:pPr>
      <w:r w:rsidRPr="00A9785C">
        <w:rPr>
          <w:rStyle w:val="normaltextrun"/>
          <w:b/>
          <w:bCs/>
          <w:sz w:val="28"/>
          <w:szCs w:val="28"/>
          <w:lang w:val="en-US"/>
        </w:rPr>
        <w:lastRenderedPageBreak/>
        <w:t>Additional Considerations</w:t>
      </w:r>
    </w:p>
    <w:p w:rsidR="00A9785C" w:rsidRDefault="00A9785C" w:rsidP="00A9785C">
      <w:pPr>
        <w:pStyle w:val="paragraph"/>
        <w:spacing w:before="0" w:beforeAutospacing="0" w:after="0" w:afterAutospacing="0"/>
        <w:jc w:val="both"/>
        <w:textAlignment w:val="baseline"/>
        <w:rPr>
          <w:rFonts w:ascii="Segoe UI" w:hAnsi="Segoe UI" w:cs="Segoe UI"/>
          <w:sz w:val="18"/>
          <w:szCs w:val="18"/>
        </w:rPr>
      </w:pPr>
    </w:p>
    <w:p w:rsidR="00A9785C" w:rsidRDefault="00A9785C" w:rsidP="00A9785C">
      <w:pPr>
        <w:pStyle w:val="paragraph"/>
        <w:spacing w:before="0" w:beforeAutospacing="0" w:after="0" w:afterAutospacing="0"/>
        <w:jc w:val="both"/>
        <w:textAlignment w:val="baseline"/>
        <w:rPr>
          <w:rStyle w:val="eop"/>
          <w:sz w:val="28"/>
          <w:szCs w:val="28"/>
        </w:rPr>
      </w:pPr>
      <w:r w:rsidRPr="00A9785C">
        <w:rPr>
          <w:rStyle w:val="normaltextrun"/>
          <w:sz w:val="28"/>
          <w:szCs w:val="28"/>
          <w:lang w:val="en-US"/>
        </w:rPr>
        <w:t>In addition to the table preparations, several other factors are important for the establishment's dining experience. We must include table seating arrangements, menu planning, and attending service. The innovative seating arrangements should reflect the guest's choices and consider their relationships and health issues (</w:t>
      </w:r>
      <w:proofErr w:type="spellStart"/>
      <w:r w:rsidRPr="00A9785C">
        <w:rPr>
          <w:rStyle w:val="normaltextrun"/>
          <w:color w:val="222222"/>
          <w:sz w:val="28"/>
          <w:szCs w:val="28"/>
          <w:shd w:val="clear" w:color="auto" w:fill="FFFFFF"/>
          <w:lang w:val="en-US"/>
        </w:rPr>
        <w:t>Chae</w:t>
      </w:r>
      <w:proofErr w:type="spellEnd"/>
      <w:r w:rsidRPr="00A9785C">
        <w:rPr>
          <w:rStyle w:val="normaltextrun"/>
          <w:color w:val="222222"/>
          <w:sz w:val="28"/>
          <w:szCs w:val="28"/>
          <w:shd w:val="clear" w:color="auto" w:fill="FFFFFF"/>
          <w:lang w:val="en-US"/>
        </w:rPr>
        <w:t xml:space="preserve"> et al., 2018</w:t>
      </w:r>
      <w:r w:rsidRPr="00A9785C">
        <w:rPr>
          <w:rStyle w:val="normaltextrun"/>
          <w:sz w:val="28"/>
          <w:szCs w:val="28"/>
          <w:lang w:val="en-US"/>
        </w:rPr>
        <w:t>). This ensures the guests' comfort and that they can freely socialize (</w:t>
      </w:r>
      <w:r w:rsidRPr="00A9785C">
        <w:rPr>
          <w:rStyle w:val="normaltextrun"/>
          <w:color w:val="222222"/>
          <w:sz w:val="28"/>
          <w:szCs w:val="28"/>
          <w:shd w:val="clear" w:color="auto" w:fill="FFFFFF"/>
          <w:lang w:val="en-US"/>
        </w:rPr>
        <w:t>Larson et al., 2018</w:t>
      </w:r>
      <w:r w:rsidRPr="00A9785C">
        <w:rPr>
          <w:rStyle w:val="normaltextrun"/>
          <w:sz w:val="28"/>
          <w:szCs w:val="28"/>
          <w:lang w:val="en-US"/>
        </w:rPr>
        <w:t>). The Menu Planning process implies attentively providing a menu of different foods for any dietary inclination, demand, or restriction and persistently undertaking these processes to offer the proper balance and choice for the guests. This is further amplified by details like being courteous, responding to guest issues, following proper etiquette, and ensuring their needs are met during the meal. By considering those other aspects, hostesses can create a region of all-around visual appeal and one that can be declared pleasurable and memorable.</w:t>
      </w:r>
      <w:r w:rsidRPr="00A9785C">
        <w:rPr>
          <w:rStyle w:val="eop"/>
          <w:sz w:val="28"/>
          <w:szCs w:val="28"/>
        </w:rPr>
        <w:t> </w:t>
      </w:r>
    </w:p>
    <w:p w:rsidR="00A9785C" w:rsidRDefault="00A9785C" w:rsidP="00A9785C">
      <w:pPr>
        <w:pStyle w:val="paragraph"/>
        <w:spacing w:before="0" w:beforeAutospacing="0" w:after="0" w:afterAutospacing="0"/>
        <w:jc w:val="both"/>
        <w:textAlignment w:val="baseline"/>
        <w:rPr>
          <w:rStyle w:val="eop"/>
          <w:sz w:val="28"/>
          <w:szCs w:val="28"/>
        </w:rPr>
      </w:pPr>
    </w:p>
    <w:p w:rsidR="00A9785C" w:rsidRDefault="00A9785C" w:rsidP="00A9785C">
      <w:pPr>
        <w:pStyle w:val="paragraph"/>
        <w:spacing w:before="0" w:beforeAutospacing="0" w:after="0" w:afterAutospacing="0"/>
        <w:jc w:val="both"/>
        <w:textAlignment w:val="baseline"/>
        <w:rPr>
          <w:rStyle w:val="eop"/>
          <w:sz w:val="28"/>
          <w:szCs w:val="28"/>
        </w:rPr>
      </w:pPr>
    </w:p>
    <w:p w:rsidR="00A9785C" w:rsidRPr="00A9785C" w:rsidRDefault="00A9785C" w:rsidP="00A9785C">
      <w:pPr>
        <w:pStyle w:val="paragraph"/>
        <w:spacing w:before="0" w:beforeAutospacing="0" w:after="0" w:afterAutospacing="0"/>
        <w:jc w:val="both"/>
        <w:textAlignment w:val="baseline"/>
        <w:rPr>
          <w:sz w:val="28"/>
          <w:szCs w:val="28"/>
        </w:rPr>
      </w:pPr>
    </w:p>
    <w:p w:rsidR="00A9785C" w:rsidRPr="00A9785C" w:rsidRDefault="00A9785C" w:rsidP="00A9785C">
      <w:pPr>
        <w:pStyle w:val="paragraph"/>
        <w:spacing w:before="0" w:beforeAutospacing="0" w:after="0" w:afterAutospacing="0"/>
        <w:jc w:val="both"/>
        <w:textAlignment w:val="baseline"/>
        <w:rPr>
          <w:sz w:val="28"/>
          <w:szCs w:val="28"/>
        </w:rPr>
      </w:pPr>
    </w:p>
    <w:p w:rsidR="00A9785C" w:rsidRDefault="00A9785C" w:rsidP="00A9785C">
      <w:pPr>
        <w:pStyle w:val="paragraph"/>
        <w:spacing w:before="0" w:beforeAutospacing="0" w:after="0" w:afterAutospacing="0"/>
        <w:jc w:val="center"/>
        <w:textAlignment w:val="baseline"/>
        <w:rPr>
          <w:rStyle w:val="eop"/>
          <w:color w:val="000000"/>
        </w:rPr>
      </w:pPr>
      <w:r>
        <w:rPr>
          <w:rStyle w:val="eop"/>
          <w:color w:val="000000"/>
        </w:rPr>
        <w:t> </w:t>
      </w:r>
    </w:p>
    <w:p w:rsidR="00A9785C" w:rsidRPr="00A9785C" w:rsidRDefault="00A9785C" w:rsidP="00A9785C">
      <w:pPr>
        <w:pStyle w:val="paragraph"/>
        <w:spacing w:before="0" w:beforeAutospacing="0" w:after="0" w:afterAutospacing="0"/>
        <w:textAlignment w:val="baseline"/>
        <w:rPr>
          <w:sz w:val="28"/>
          <w:szCs w:val="28"/>
        </w:rPr>
      </w:pPr>
      <w:r w:rsidRPr="00A9785C">
        <w:rPr>
          <w:rStyle w:val="normaltextrun"/>
          <w:b/>
          <w:bCs/>
          <w:sz w:val="28"/>
          <w:szCs w:val="28"/>
          <w:lang w:val="en-US"/>
        </w:rPr>
        <w:t>Task 2</w:t>
      </w:r>
      <w:r w:rsidRPr="00A9785C">
        <w:rPr>
          <w:rStyle w:val="eop"/>
          <w:sz w:val="28"/>
          <w:szCs w:val="28"/>
        </w:rPr>
        <w:t> </w:t>
      </w:r>
    </w:p>
    <w:p w:rsidR="00A9785C" w:rsidRPr="00A9785C" w:rsidRDefault="00A9785C" w:rsidP="00A9785C">
      <w:pPr>
        <w:pStyle w:val="paragraph"/>
        <w:spacing w:before="0" w:beforeAutospacing="0" w:after="0" w:afterAutospacing="0"/>
        <w:textAlignment w:val="baseline"/>
        <w:rPr>
          <w:rStyle w:val="eop"/>
          <w:sz w:val="28"/>
          <w:szCs w:val="28"/>
        </w:rPr>
      </w:pPr>
      <w:r w:rsidRPr="00A9785C">
        <w:rPr>
          <w:rStyle w:val="normaltextrun"/>
          <w:b/>
          <w:bCs/>
          <w:sz w:val="28"/>
          <w:szCs w:val="28"/>
          <w:lang w:val="en-US"/>
        </w:rPr>
        <w:t>Introduction</w:t>
      </w:r>
      <w:r w:rsidRPr="00A9785C">
        <w:rPr>
          <w:rStyle w:val="eop"/>
          <w:sz w:val="28"/>
          <w:szCs w:val="28"/>
        </w:rPr>
        <w:t> </w:t>
      </w:r>
    </w:p>
    <w:p w:rsidR="00A9785C" w:rsidRPr="00A9785C" w:rsidRDefault="00A9785C" w:rsidP="00A9785C">
      <w:pPr>
        <w:pStyle w:val="paragraph"/>
        <w:spacing w:before="0" w:beforeAutospacing="0" w:after="0" w:afterAutospacing="0"/>
        <w:textAlignment w:val="baseline"/>
        <w:rPr>
          <w:rStyle w:val="eop"/>
          <w:sz w:val="28"/>
          <w:szCs w:val="28"/>
        </w:rPr>
      </w:pPr>
    </w:p>
    <w:p w:rsidR="00A9785C" w:rsidRDefault="00A9785C" w:rsidP="00A9785C">
      <w:pPr>
        <w:pStyle w:val="paragraph"/>
        <w:spacing w:before="0" w:beforeAutospacing="0" w:after="0" w:afterAutospacing="0"/>
        <w:jc w:val="both"/>
        <w:textAlignment w:val="baseline"/>
        <w:rPr>
          <w:rStyle w:val="eop"/>
          <w:sz w:val="28"/>
          <w:szCs w:val="28"/>
        </w:rPr>
      </w:pPr>
      <w:r w:rsidRPr="00A9785C">
        <w:rPr>
          <w:rStyle w:val="normaltextrun"/>
          <w:sz w:val="28"/>
          <w:szCs w:val="28"/>
          <w:lang w:val="en-US"/>
        </w:rPr>
        <w:t>This self-experience report describes the steps taken while serving lobster seafood platters to clients in an ultra-fine restaurant. The job involved a thorough, detailed drawing of the dish and how it was prepared, ensuring proper presentation and serving. Critical analysis of the performance focusing on a reflection of the learner's overall learning experience aims to determine whether the education outcomes were achieved and how new skills were acquired, as well as identify the possible directions for future career development.</w:t>
      </w:r>
      <w:r w:rsidRPr="00A9785C">
        <w:rPr>
          <w:rStyle w:val="eop"/>
          <w:sz w:val="28"/>
          <w:szCs w:val="28"/>
        </w:rPr>
        <w:t> </w:t>
      </w:r>
    </w:p>
    <w:p w:rsidR="002838DF" w:rsidRPr="00A9785C" w:rsidRDefault="002838DF" w:rsidP="00A9785C">
      <w:pPr>
        <w:pStyle w:val="paragraph"/>
        <w:spacing w:before="0" w:beforeAutospacing="0" w:after="0" w:afterAutospacing="0"/>
        <w:jc w:val="both"/>
        <w:textAlignment w:val="baseline"/>
        <w:rPr>
          <w:sz w:val="28"/>
          <w:szCs w:val="28"/>
        </w:rPr>
      </w:pPr>
    </w:p>
    <w:p w:rsidR="002838DF" w:rsidRDefault="00A9785C" w:rsidP="002838DF">
      <w:pPr>
        <w:pStyle w:val="paragraph"/>
        <w:spacing w:before="0" w:beforeAutospacing="0" w:after="0" w:afterAutospacing="0"/>
        <w:textAlignment w:val="baseline"/>
        <w:rPr>
          <w:sz w:val="28"/>
          <w:szCs w:val="28"/>
        </w:rPr>
      </w:pPr>
      <w:r w:rsidRPr="00A9785C">
        <w:rPr>
          <w:rStyle w:val="normaltextrun"/>
          <w:b/>
          <w:bCs/>
          <w:sz w:val="28"/>
          <w:szCs w:val="28"/>
          <w:lang w:val="en-US"/>
        </w:rPr>
        <w:t>Description of the Dish and Cooking Style</w:t>
      </w:r>
      <w:r w:rsidRPr="00A9785C">
        <w:rPr>
          <w:rStyle w:val="eop"/>
          <w:sz w:val="28"/>
          <w:szCs w:val="28"/>
        </w:rPr>
        <w:t> </w:t>
      </w:r>
    </w:p>
    <w:p w:rsidR="00A9785C" w:rsidRPr="00A9785C" w:rsidRDefault="00A9785C" w:rsidP="002838DF">
      <w:pPr>
        <w:pStyle w:val="paragraph"/>
        <w:spacing w:before="0" w:beforeAutospacing="0" w:after="0" w:afterAutospacing="0"/>
        <w:textAlignment w:val="baseline"/>
        <w:rPr>
          <w:sz w:val="28"/>
          <w:szCs w:val="28"/>
        </w:rPr>
      </w:pPr>
      <w:r w:rsidRPr="00A9785C">
        <w:rPr>
          <w:rStyle w:val="normaltextrun"/>
          <w:color w:val="000000"/>
          <w:sz w:val="28"/>
          <w:szCs w:val="28"/>
          <w:lang w:val="en-US"/>
        </w:rPr>
        <w:t>The seafood platter consisted of rich and diverse seafood delicacies. </w:t>
      </w:r>
      <w:r w:rsidRPr="00A9785C">
        <w:rPr>
          <w:rStyle w:val="eop"/>
          <w:color w:val="000000"/>
          <w:sz w:val="28"/>
          <w:szCs w:val="28"/>
        </w:rPr>
        <w:t> </w:t>
      </w:r>
      <w:r w:rsidRPr="00A9785C">
        <w:rPr>
          <w:rStyle w:val="eop"/>
          <w:sz w:val="28"/>
          <w:szCs w:val="28"/>
        </w:rPr>
        <w:t> </w:t>
      </w:r>
    </w:p>
    <w:p w:rsidR="00A9785C" w:rsidRPr="00A9785C" w:rsidRDefault="00A9785C" w:rsidP="00A9785C">
      <w:pPr>
        <w:pStyle w:val="paragraph"/>
        <w:spacing w:before="0" w:beforeAutospacing="0" w:after="0" w:afterAutospacing="0"/>
        <w:ind w:left="-30" w:right="-30"/>
        <w:textAlignment w:val="baseline"/>
        <w:rPr>
          <w:rStyle w:val="eop"/>
          <w:sz w:val="28"/>
          <w:szCs w:val="28"/>
        </w:rPr>
      </w:pPr>
      <w:r w:rsidRPr="00A9785C">
        <w:rPr>
          <w:rStyle w:val="normaltextrun"/>
          <w:sz w:val="28"/>
          <w:szCs w:val="28"/>
          <w:lang w:val="en-US"/>
        </w:rPr>
        <w:t>The shrimp, crab, oysters, and the standout item, lobster, were all included. The lobster entree was composed using a cooking procedure featuring shell removal before serving to perfect the presentation and make the dish easy to eat for the guests (</w:t>
      </w:r>
      <w:r w:rsidRPr="00A9785C">
        <w:rPr>
          <w:rStyle w:val="normaltextrun"/>
          <w:color w:val="222222"/>
          <w:sz w:val="28"/>
          <w:szCs w:val="28"/>
          <w:shd w:val="clear" w:color="auto" w:fill="FFFFFF"/>
          <w:lang w:val="en-US"/>
        </w:rPr>
        <w:t>Lee et al., 2020</w:t>
      </w:r>
      <w:r w:rsidRPr="00A9785C">
        <w:rPr>
          <w:rStyle w:val="normaltextrun"/>
          <w:sz w:val="28"/>
          <w:szCs w:val="28"/>
          <w:lang w:val="en-US"/>
        </w:rPr>
        <w:t>). This cooking technique demanded a lobster preparation skill, which enabled preservation of the lobster flavor and texture while securing the authenticity of the meat (</w:t>
      </w:r>
      <w:r w:rsidRPr="00A9785C">
        <w:rPr>
          <w:rStyle w:val="normaltextrun"/>
          <w:color w:val="222222"/>
          <w:sz w:val="28"/>
          <w:szCs w:val="28"/>
          <w:shd w:val="clear" w:color="auto" w:fill="FFFFFF"/>
          <w:lang w:val="en-US"/>
        </w:rPr>
        <w:t>Tremblay et al., 2021</w:t>
      </w:r>
      <w:r w:rsidRPr="00A9785C">
        <w:rPr>
          <w:rStyle w:val="normaltextrun"/>
          <w:sz w:val="28"/>
          <w:szCs w:val="28"/>
          <w:lang w:val="en-US"/>
        </w:rPr>
        <w:t>). The new cooking process considerably softened the lobster flesh. The lobster was probably cooked in different ways, such as boiling, steaming, or grilling, which gave it the prescribed taste, and the chef's approach differed from place to place.</w:t>
      </w:r>
      <w:r w:rsidRPr="00A9785C">
        <w:rPr>
          <w:rStyle w:val="eop"/>
          <w:sz w:val="28"/>
          <w:szCs w:val="28"/>
        </w:rPr>
        <w:t> </w:t>
      </w:r>
    </w:p>
    <w:p w:rsidR="00A9785C" w:rsidRPr="00A9785C" w:rsidRDefault="00A9785C" w:rsidP="00A9785C">
      <w:pPr>
        <w:pStyle w:val="paragraph"/>
        <w:spacing w:before="0" w:beforeAutospacing="0" w:after="0" w:afterAutospacing="0"/>
        <w:ind w:left="-30" w:right="-30"/>
        <w:textAlignment w:val="baseline"/>
        <w:rPr>
          <w:sz w:val="28"/>
          <w:szCs w:val="28"/>
        </w:rPr>
      </w:pPr>
    </w:p>
    <w:p w:rsidR="00A9785C" w:rsidRPr="002838DF" w:rsidRDefault="00A9785C" w:rsidP="00A9785C">
      <w:pPr>
        <w:pStyle w:val="paragraph"/>
        <w:spacing w:before="0" w:beforeAutospacing="0" w:after="0" w:afterAutospacing="0"/>
        <w:textAlignment w:val="baseline"/>
        <w:rPr>
          <w:sz w:val="28"/>
          <w:szCs w:val="28"/>
        </w:rPr>
      </w:pPr>
      <w:r w:rsidRPr="002838DF">
        <w:rPr>
          <w:rStyle w:val="normaltextrun"/>
          <w:b/>
          <w:bCs/>
          <w:sz w:val="28"/>
          <w:szCs w:val="28"/>
          <w:lang w:val="en-US"/>
        </w:rPr>
        <w:lastRenderedPageBreak/>
        <w:t>Serving Method and Skills Required</w:t>
      </w:r>
      <w:r w:rsidRPr="002838DF">
        <w:rPr>
          <w:rStyle w:val="eop"/>
          <w:sz w:val="28"/>
          <w:szCs w:val="28"/>
        </w:rPr>
        <w:t> </w:t>
      </w:r>
    </w:p>
    <w:p w:rsidR="00A9785C" w:rsidRPr="002838DF" w:rsidRDefault="00A9785C" w:rsidP="00A9785C">
      <w:pPr>
        <w:pStyle w:val="paragraph"/>
        <w:spacing w:before="0" w:beforeAutospacing="0" w:after="0" w:afterAutospacing="0"/>
        <w:jc w:val="both"/>
        <w:textAlignment w:val="baseline"/>
        <w:rPr>
          <w:rFonts w:ascii="Segoe UI" w:hAnsi="Segoe UI" w:cs="Segoe UI"/>
          <w:sz w:val="28"/>
          <w:szCs w:val="28"/>
        </w:rPr>
      </w:pPr>
      <w:r w:rsidRPr="002838DF">
        <w:rPr>
          <w:rStyle w:val="normaltextrun"/>
          <w:sz w:val="28"/>
          <w:szCs w:val="28"/>
          <w:lang w:val="en-US"/>
        </w:rPr>
        <w:t>The procedure employed while preparing the seafood platter with lobsters comprises several fundamental steps to present the ideal balance and offer the service. The platter was carefully placed, the food items were judged according to their position, and the plate presented a pleasant visual (</w:t>
      </w:r>
      <w:r w:rsidRPr="002838DF">
        <w:rPr>
          <w:rStyle w:val="normaltextrun"/>
          <w:color w:val="222222"/>
          <w:sz w:val="28"/>
          <w:szCs w:val="28"/>
          <w:shd w:val="clear" w:color="auto" w:fill="FFFFFF"/>
          <w:lang w:val="en-US"/>
        </w:rPr>
        <w:t>Barrett et al., 2020</w:t>
      </w:r>
      <w:r w:rsidRPr="002838DF">
        <w:rPr>
          <w:rStyle w:val="normaltextrun"/>
          <w:sz w:val="28"/>
          <w:szCs w:val="28"/>
          <w:lang w:val="en-US"/>
        </w:rPr>
        <w:t>). Mastering the plating expertise was a mandatory competence, which included an exquisite arrangement of lobster meat pieces and beautifying the dish with herbs or lemon wedges that enriched its visual appeal (</w:t>
      </w:r>
      <w:proofErr w:type="spellStart"/>
      <w:r w:rsidRPr="002838DF">
        <w:rPr>
          <w:rStyle w:val="normaltextrun"/>
          <w:color w:val="222222"/>
          <w:sz w:val="28"/>
          <w:szCs w:val="28"/>
          <w:shd w:val="clear" w:color="auto" w:fill="FFFFFF"/>
          <w:lang w:val="en-US"/>
        </w:rPr>
        <w:t>Humaid</w:t>
      </w:r>
      <w:proofErr w:type="spellEnd"/>
      <w:r w:rsidRPr="002838DF">
        <w:rPr>
          <w:rStyle w:val="normaltextrun"/>
          <w:color w:val="222222"/>
          <w:sz w:val="28"/>
          <w:szCs w:val="28"/>
          <w:shd w:val="clear" w:color="auto" w:fill="FFFFFF"/>
          <w:lang w:val="en-US"/>
        </w:rPr>
        <w:t xml:space="preserve"> et al., 2020</w:t>
      </w:r>
      <w:r w:rsidRPr="002838DF">
        <w:rPr>
          <w:rStyle w:val="normaltextrun"/>
          <w:sz w:val="28"/>
          <w:szCs w:val="28"/>
          <w:lang w:val="en-US"/>
        </w:rPr>
        <w:t>). Additionally, a degree of mastery in working with seafood had to be acquired to verify the freshness and ensure the safety of the foodstuff. Achieving the right timing and coordination was thus invaluable for all those elements to get served on time, keeping the best temperature and texture for each of them.</w:t>
      </w:r>
      <w:r w:rsidRPr="002838DF">
        <w:rPr>
          <w:rStyle w:val="eop"/>
          <w:sz w:val="28"/>
          <w:szCs w:val="28"/>
        </w:rPr>
        <w:t> </w:t>
      </w:r>
    </w:p>
    <w:p w:rsidR="002838DF" w:rsidRDefault="002838DF" w:rsidP="002838DF">
      <w:pPr>
        <w:pStyle w:val="paragraph"/>
        <w:spacing w:before="0" w:beforeAutospacing="0" w:after="0" w:afterAutospacing="0"/>
        <w:jc w:val="both"/>
        <w:textAlignment w:val="baseline"/>
        <w:rPr>
          <w:rFonts w:ascii="Segoe UI" w:hAnsi="Segoe UI" w:cs="Segoe UI"/>
          <w:sz w:val="28"/>
          <w:szCs w:val="28"/>
        </w:rPr>
      </w:pPr>
    </w:p>
    <w:p w:rsidR="00A9785C" w:rsidRPr="002838DF" w:rsidRDefault="00A9785C" w:rsidP="002838DF">
      <w:pPr>
        <w:pStyle w:val="paragraph"/>
        <w:spacing w:before="0" w:beforeAutospacing="0" w:after="0" w:afterAutospacing="0"/>
        <w:jc w:val="both"/>
        <w:textAlignment w:val="baseline"/>
        <w:rPr>
          <w:sz w:val="28"/>
          <w:szCs w:val="28"/>
        </w:rPr>
      </w:pPr>
      <w:r w:rsidRPr="002838DF">
        <w:rPr>
          <w:rStyle w:val="normaltextrun"/>
          <w:b/>
          <w:bCs/>
          <w:sz w:val="28"/>
          <w:szCs w:val="28"/>
          <w:lang w:val="en-US"/>
        </w:rPr>
        <w:t>Anticipated Questions from Diners and Information to Share</w:t>
      </w:r>
      <w:r w:rsidRPr="002838DF">
        <w:rPr>
          <w:rStyle w:val="eop"/>
          <w:sz w:val="28"/>
          <w:szCs w:val="28"/>
        </w:rPr>
        <w:t> </w:t>
      </w:r>
    </w:p>
    <w:p w:rsidR="002838DF" w:rsidRPr="002838DF" w:rsidRDefault="00A9785C" w:rsidP="002838DF">
      <w:pPr>
        <w:pStyle w:val="paragraph"/>
        <w:spacing w:before="0" w:beforeAutospacing="0" w:after="0" w:afterAutospacing="0"/>
        <w:ind w:left="-30" w:right="-30"/>
        <w:textAlignment w:val="baseline"/>
        <w:rPr>
          <w:sz w:val="28"/>
          <w:szCs w:val="28"/>
          <w:lang w:val="en-US"/>
        </w:rPr>
      </w:pPr>
      <w:r w:rsidRPr="002838DF">
        <w:rPr>
          <w:rStyle w:val="normaltextrun"/>
          <w:sz w:val="28"/>
          <w:szCs w:val="28"/>
          <w:lang w:val="en-US"/>
        </w:rPr>
        <w:t xml:space="preserve">While the diners enjoy the seafood platters with lobsters on their plates, there are chances of questions about the ranch dressing or unusual coffee drink based on their curiosity. The most frequent inquiries focus on where we get our seafood, our cooking methods, </w:t>
      </w:r>
      <w:r w:rsidR="002838DF" w:rsidRPr="002838DF">
        <w:rPr>
          <w:rStyle w:val="normaltextrun"/>
          <w:sz w:val="28"/>
          <w:szCs w:val="28"/>
          <w:lang w:val="en-US"/>
        </w:rPr>
        <w:t>and the</w:t>
      </w:r>
      <w:r w:rsidRPr="002838DF">
        <w:rPr>
          <w:rStyle w:val="normaltextrun"/>
          <w:sz w:val="28"/>
          <w:szCs w:val="28"/>
          <w:lang w:val="en-US"/>
        </w:rPr>
        <w:t xml:space="preserve"> variety of </w:t>
      </w:r>
      <w:proofErr w:type="spellStart"/>
      <w:r w:rsidRPr="002838DF">
        <w:rPr>
          <w:rStyle w:val="normaltextrun"/>
          <w:sz w:val="28"/>
          <w:szCs w:val="28"/>
          <w:lang w:val="en-US"/>
        </w:rPr>
        <w:t>flavours</w:t>
      </w:r>
      <w:proofErr w:type="spellEnd"/>
      <w:r w:rsidRPr="002838DF">
        <w:rPr>
          <w:rStyle w:val="normaltextrun"/>
          <w:sz w:val="28"/>
          <w:szCs w:val="28"/>
          <w:lang w:val="en-US"/>
        </w:rPr>
        <w:t xml:space="preserve"> that the different ingredients bring. Answering these questions involved sharing relevant information with the customers, like the origin of the</w:t>
      </w:r>
      <w:r w:rsidR="002838DF" w:rsidRPr="002838DF">
        <w:rPr>
          <w:rStyle w:val="normaltextrun"/>
          <w:sz w:val="28"/>
          <w:szCs w:val="28"/>
          <w:lang w:val="en-US"/>
        </w:rPr>
        <w:t xml:space="preserve"> </w:t>
      </w:r>
      <w:r w:rsidR="002838DF" w:rsidRPr="002838DF">
        <w:rPr>
          <w:rStyle w:val="normaltextrun"/>
          <w:sz w:val="28"/>
          <w:szCs w:val="28"/>
          <w:lang w:val="en-US"/>
        </w:rPr>
        <w:t>lobster and other seafood items and how it was necessary for sustainable sourcing and sound quality (</w:t>
      </w:r>
      <w:proofErr w:type="spellStart"/>
      <w:r w:rsidR="002838DF" w:rsidRPr="002838DF">
        <w:rPr>
          <w:rStyle w:val="normaltextrun"/>
          <w:color w:val="222222"/>
          <w:sz w:val="28"/>
          <w:szCs w:val="28"/>
          <w:shd w:val="clear" w:color="auto" w:fill="FFFFFF"/>
          <w:lang w:val="en-US"/>
        </w:rPr>
        <w:t>Mompeller</w:t>
      </w:r>
      <w:proofErr w:type="spellEnd"/>
      <w:r w:rsidR="002838DF" w:rsidRPr="002838DF">
        <w:rPr>
          <w:rStyle w:val="normaltextrun"/>
          <w:color w:val="222222"/>
          <w:sz w:val="28"/>
          <w:szCs w:val="28"/>
          <w:shd w:val="clear" w:color="auto" w:fill="FFFFFF"/>
          <w:lang w:val="en-US"/>
        </w:rPr>
        <w:t xml:space="preserve"> et al., 2020</w:t>
      </w:r>
      <w:r w:rsidR="002838DF" w:rsidRPr="002838DF">
        <w:rPr>
          <w:rStyle w:val="normaltextrun"/>
          <w:sz w:val="28"/>
          <w:szCs w:val="28"/>
          <w:lang w:val="en-US"/>
        </w:rPr>
        <w:t xml:space="preserve">). The cooking techniques applied, especially the skillful shell removal, as a source of chestnuts </w:t>
      </w:r>
      <w:r w:rsidR="002838DF" w:rsidRPr="002838DF">
        <w:rPr>
          <w:rStyle w:val="normaltextrun"/>
          <w:color w:val="000000"/>
          <w:sz w:val="28"/>
          <w:szCs w:val="28"/>
          <w:lang w:val="en-US"/>
        </w:rPr>
        <w:t>to ensure a seamless dining experience at every opportunity.</w:t>
      </w:r>
      <w:r w:rsidR="002838DF" w:rsidRPr="002838DF">
        <w:rPr>
          <w:rStyle w:val="eop"/>
          <w:color w:val="000000"/>
          <w:sz w:val="28"/>
          <w:szCs w:val="28"/>
        </w:rPr>
        <w:t> </w:t>
      </w:r>
    </w:p>
    <w:p w:rsidR="002838DF" w:rsidRPr="002838DF" w:rsidRDefault="002838DF" w:rsidP="002838DF">
      <w:pPr>
        <w:pStyle w:val="paragraph"/>
        <w:spacing w:before="0" w:beforeAutospacing="0" w:after="0" w:afterAutospacing="0"/>
        <w:ind w:left="-30" w:right="-30"/>
        <w:textAlignment w:val="baseline"/>
        <w:rPr>
          <w:sz w:val="28"/>
          <w:szCs w:val="28"/>
        </w:rPr>
      </w:pPr>
      <w:r w:rsidRPr="002838DF">
        <w:rPr>
          <w:rStyle w:val="normaltextrun"/>
          <w:sz w:val="28"/>
          <w:szCs w:val="28"/>
          <w:lang w:val="en-US"/>
        </w:rPr>
        <w:t>Furthermore, I would unveil the character of the seafood, exhibit the play of textures, and disclose any accompanying sauces or seasonings for the lunch-goers to see and feel the love that goes into the making of this dish.</w:t>
      </w:r>
      <w:r w:rsidRPr="002838DF">
        <w:rPr>
          <w:rStyle w:val="eop"/>
          <w:sz w:val="28"/>
          <w:szCs w:val="28"/>
        </w:rPr>
        <w:t> </w:t>
      </w:r>
    </w:p>
    <w:p w:rsidR="002838DF" w:rsidRPr="002838DF" w:rsidRDefault="002838DF" w:rsidP="002838DF">
      <w:pPr>
        <w:pStyle w:val="paragraph"/>
        <w:spacing w:before="0" w:beforeAutospacing="0" w:after="0" w:afterAutospacing="0"/>
        <w:ind w:left="-30" w:right="-30"/>
        <w:textAlignment w:val="baseline"/>
        <w:rPr>
          <w:sz w:val="28"/>
          <w:szCs w:val="28"/>
        </w:rPr>
      </w:pPr>
      <w:r w:rsidRPr="002838DF">
        <w:rPr>
          <w:rStyle w:val="eop"/>
          <w:sz w:val="28"/>
          <w:szCs w:val="28"/>
        </w:rPr>
        <w:t> </w:t>
      </w:r>
    </w:p>
    <w:p w:rsidR="002838DF" w:rsidRDefault="002838DF" w:rsidP="002838DF">
      <w:pPr>
        <w:pStyle w:val="paragraph"/>
        <w:spacing w:before="0" w:beforeAutospacing="0" w:after="0" w:afterAutospacing="0"/>
        <w:textAlignment w:val="baseline"/>
        <w:rPr>
          <w:rStyle w:val="eop"/>
          <w:sz w:val="28"/>
          <w:szCs w:val="28"/>
        </w:rPr>
      </w:pPr>
      <w:r w:rsidRPr="002838DF">
        <w:rPr>
          <w:rStyle w:val="normaltextrun"/>
          <w:b/>
          <w:bCs/>
          <w:sz w:val="28"/>
          <w:szCs w:val="28"/>
          <w:lang w:val="en-US"/>
        </w:rPr>
        <w:t>Conclusion</w:t>
      </w:r>
      <w:r w:rsidRPr="002838DF">
        <w:rPr>
          <w:rStyle w:val="eop"/>
          <w:sz w:val="28"/>
          <w:szCs w:val="28"/>
        </w:rPr>
        <w:t> </w:t>
      </w:r>
    </w:p>
    <w:p w:rsidR="002838DF" w:rsidRDefault="002838DF" w:rsidP="002838DF">
      <w:pPr>
        <w:pStyle w:val="paragraph"/>
        <w:spacing w:before="0" w:beforeAutospacing="0" w:after="0" w:afterAutospacing="0"/>
        <w:ind w:left="-30" w:right="-30"/>
        <w:textAlignment w:val="baseline"/>
        <w:rPr>
          <w:rStyle w:val="eop"/>
          <w:sz w:val="28"/>
          <w:szCs w:val="28"/>
        </w:rPr>
      </w:pPr>
      <w:r w:rsidRPr="002838DF">
        <w:rPr>
          <w:rStyle w:val="normaltextrun"/>
          <w:color w:val="000000"/>
          <w:sz w:val="28"/>
          <w:szCs w:val="28"/>
          <w:lang w:val="en-US"/>
        </w:rPr>
        <w:t xml:space="preserve">Preparing and serving a seafood platter featuring lobster in an elegant dining setting demands precision and skill </w:t>
      </w:r>
      <w:r w:rsidRPr="002838DF">
        <w:rPr>
          <w:rStyle w:val="normaltextrun"/>
          <w:sz w:val="28"/>
          <w:szCs w:val="28"/>
          <w:lang w:val="en-US"/>
        </w:rPr>
        <w:t>coordination,</w:t>
      </w:r>
      <w:r w:rsidRPr="002838DF">
        <w:rPr>
          <w:rStyle w:val="normaltextrun"/>
          <w:color w:val="000000"/>
          <w:sz w:val="28"/>
          <w:szCs w:val="28"/>
          <w:lang w:val="en-US"/>
        </w:rPr>
        <w:t xml:space="preserve"> Mastery in seafood handling and cooking techniques has been enhanced through reflective analysis, which I have personally evaluated with a critical eye. The primary goal of the learning experience has been successfully reached, equipping me with essential knowledge to enhance my professional skills.</w:t>
      </w:r>
      <w:r w:rsidRPr="002838DF">
        <w:rPr>
          <w:rStyle w:val="normaltextrun"/>
          <w:sz w:val="28"/>
          <w:szCs w:val="28"/>
          <w:lang w:val="en-US"/>
        </w:rPr>
        <w:t> </w:t>
      </w:r>
      <w:r w:rsidRPr="002838DF">
        <w:rPr>
          <w:rStyle w:val="normaltextrun"/>
          <w:sz w:val="28"/>
          <w:szCs w:val="28"/>
          <w:lang w:val="en-US"/>
        </w:rPr>
        <w:t>Implement</w:t>
      </w:r>
      <w:r w:rsidRPr="002838DF">
        <w:rPr>
          <w:rStyle w:val="normaltextrun"/>
          <w:sz w:val="28"/>
          <w:szCs w:val="28"/>
          <w:lang w:val="en-US"/>
        </w:rPr>
        <w:t xml:space="preserve"> theoretical knowledge in practice and appreciate the sense of looking for ways to improve. The performance evaluation was done critically, and I discovered that I have been through several struggles, ending up with different accomplishments in serving the dish. Moving on, I shall connect and </w:t>
      </w:r>
      <w:proofErr w:type="spellStart"/>
      <w:r w:rsidRPr="002838DF">
        <w:rPr>
          <w:rStyle w:val="normaltextrun"/>
          <w:sz w:val="28"/>
          <w:szCs w:val="28"/>
          <w:lang w:val="en-US"/>
        </w:rPr>
        <w:t>utilise</w:t>
      </w:r>
      <w:proofErr w:type="spellEnd"/>
      <w:r w:rsidRPr="002838DF">
        <w:rPr>
          <w:rStyle w:val="normaltextrun"/>
          <w:sz w:val="28"/>
          <w:szCs w:val="28"/>
          <w:lang w:val="en-US"/>
        </w:rPr>
        <w:t xml:space="preserve"> my strengths to highlight the areas that need more focus, which will provide a happy and fulfilling career in culinary arts. Being allowed to serve lobster on a seafood platter during the job demonstrated my skill and represented the long walk ahead for growth and development in the field of my </w:t>
      </w:r>
      <w:proofErr w:type="spellStart"/>
      <w:r w:rsidRPr="002838DF">
        <w:rPr>
          <w:rStyle w:val="normaltextrun"/>
          <w:sz w:val="28"/>
          <w:szCs w:val="28"/>
          <w:lang w:val="en-US"/>
        </w:rPr>
        <w:t>specialisation</w:t>
      </w:r>
      <w:proofErr w:type="spellEnd"/>
      <w:r w:rsidRPr="002838DF">
        <w:rPr>
          <w:rStyle w:val="normaltextrun"/>
          <w:sz w:val="28"/>
          <w:szCs w:val="28"/>
          <w:lang w:val="en-US"/>
        </w:rPr>
        <w:t>.</w:t>
      </w:r>
      <w:r w:rsidRPr="002838DF">
        <w:rPr>
          <w:rStyle w:val="eop"/>
          <w:sz w:val="28"/>
          <w:szCs w:val="28"/>
        </w:rPr>
        <w:t> </w:t>
      </w:r>
    </w:p>
    <w:p w:rsidR="002838DF" w:rsidRDefault="002838DF" w:rsidP="002838DF">
      <w:pPr>
        <w:pStyle w:val="paragraph"/>
        <w:spacing w:before="0" w:beforeAutospacing="0" w:after="0" w:afterAutospacing="0"/>
        <w:ind w:left="-30" w:right="-30"/>
        <w:textAlignment w:val="baseline"/>
        <w:rPr>
          <w:rStyle w:val="eop"/>
          <w:sz w:val="28"/>
          <w:szCs w:val="28"/>
        </w:rPr>
      </w:pPr>
    </w:p>
    <w:p w:rsidR="002838DF" w:rsidRPr="002838DF" w:rsidRDefault="002838DF" w:rsidP="002838DF">
      <w:pPr>
        <w:pStyle w:val="paragraph"/>
        <w:spacing w:before="0" w:beforeAutospacing="0" w:after="0" w:afterAutospacing="0"/>
        <w:textAlignment w:val="baseline"/>
        <w:rPr>
          <w:rStyle w:val="eop"/>
          <w:sz w:val="28"/>
          <w:szCs w:val="28"/>
          <w:u w:val="single"/>
        </w:rPr>
      </w:pPr>
      <w:r w:rsidRPr="002838DF">
        <w:rPr>
          <w:rStyle w:val="normaltextrun"/>
          <w:b/>
          <w:bCs/>
          <w:sz w:val="28"/>
          <w:szCs w:val="28"/>
          <w:u w:val="single"/>
          <w:lang w:val="en-US"/>
        </w:rPr>
        <w:lastRenderedPageBreak/>
        <w:t>References</w:t>
      </w:r>
      <w:r w:rsidRPr="002838DF">
        <w:rPr>
          <w:rStyle w:val="eop"/>
          <w:sz w:val="28"/>
          <w:szCs w:val="28"/>
          <w:u w:val="single"/>
        </w:rPr>
        <w:t> </w:t>
      </w:r>
    </w:p>
    <w:p w:rsidR="002838DF" w:rsidRPr="002838DF" w:rsidRDefault="002838DF" w:rsidP="002838DF">
      <w:pPr>
        <w:pStyle w:val="paragraph"/>
        <w:spacing w:before="0" w:beforeAutospacing="0" w:after="0" w:afterAutospacing="0"/>
        <w:textAlignment w:val="baseline"/>
        <w:rPr>
          <w:sz w:val="28"/>
          <w:szCs w:val="28"/>
        </w:rPr>
      </w:pPr>
    </w:p>
    <w:p w:rsidR="002838DF" w:rsidRPr="0022252B" w:rsidRDefault="002838DF" w:rsidP="002838DF">
      <w:pPr>
        <w:pStyle w:val="paragraph"/>
        <w:spacing w:before="0" w:beforeAutospacing="0" w:after="0" w:afterAutospacing="0"/>
        <w:ind w:left="720" w:hanging="720"/>
        <w:textAlignment w:val="baseline"/>
      </w:pPr>
      <w:r w:rsidRPr="0022252B">
        <w:rPr>
          <w:rStyle w:val="normaltextrun"/>
          <w:color w:val="222222"/>
          <w:shd w:val="clear" w:color="auto" w:fill="FFFFFF"/>
          <w:lang w:val="en-US"/>
        </w:rPr>
        <w:t xml:space="preserve">Barrett, C.J., Cook, A., Stone, D., Evans, C., Murphy, D., Johnson, P., </w:t>
      </w:r>
      <w:proofErr w:type="spellStart"/>
      <w:r w:rsidRPr="0022252B">
        <w:rPr>
          <w:rStyle w:val="normaltextrun"/>
          <w:color w:val="222222"/>
          <w:shd w:val="clear" w:color="auto" w:fill="FFFFFF"/>
          <w:lang w:val="en-US"/>
        </w:rPr>
        <w:t>Thain</w:t>
      </w:r>
      <w:proofErr w:type="spellEnd"/>
      <w:r w:rsidRPr="0022252B">
        <w:rPr>
          <w:rStyle w:val="normaltextrun"/>
          <w:color w:val="222222"/>
          <w:shd w:val="clear" w:color="auto" w:fill="FFFFFF"/>
          <w:lang w:val="en-US"/>
        </w:rPr>
        <w:t xml:space="preserve">, M., </w:t>
      </w:r>
      <w:proofErr w:type="spellStart"/>
      <w:r w:rsidRPr="0022252B">
        <w:rPr>
          <w:rStyle w:val="normaltextrun"/>
          <w:color w:val="222222"/>
          <w:shd w:val="clear" w:color="auto" w:fill="FFFFFF"/>
          <w:lang w:val="en-US"/>
        </w:rPr>
        <w:t>Wyn</w:t>
      </w:r>
      <w:proofErr w:type="spellEnd"/>
      <w:r w:rsidRPr="0022252B">
        <w:rPr>
          <w:rStyle w:val="normaltextrun"/>
          <w:color w:val="222222"/>
          <w:shd w:val="clear" w:color="auto" w:fill="FFFFFF"/>
          <w:lang w:val="en-US"/>
        </w:rPr>
        <w:t>, G., Grey, M., Edwards, H. and Quigley, D., 2020. A review of American lobster (</w:t>
      </w:r>
      <w:proofErr w:type="spellStart"/>
      <w:r w:rsidRPr="0022252B">
        <w:rPr>
          <w:rStyle w:val="normaltextrun"/>
          <w:color w:val="222222"/>
          <w:shd w:val="clear" w:color="auto" w:fill="FFFFFF"/>
          <w:lang w:val="en-US"/>
        </w:rPr>
        <w:t>Homarus</w:t>
      </w:r>
      <w:proofErr w:type="spellEnd"/>
      <w:r w:rsidRPr="0022252B">
        <w:rPr>
          <w:rStyle w:val="normaltextrun"/>
          <w:color w:val="222222"/>
          <w:shd w:val="clear" w:color="auto" w:fill="FFFFFF"/>
          <w:lang w:val="en-US"/>
        </w:rPr>
        <w:t xml:space="preserve"> </w:t>
      </w:r>
      <w:proofErr w:type="spellStart"/>
      <w:r w:rsidRPr="0022252B">
        <w:rPr>
          <w:rStyle w:val="normaltextrun"/>
          <w:color w:val="222222"/>
          <w:shd w:val="clear" w:color="auto" w:fill="FFFFFF"/>
          <w:lang w:val="en-US"/>
        </w:rPr>
        <w:t>americanus</w:t>
      </w:r>
      <w:proofErr w:type="spellEnd"/>
      <w:r w:rsidRPr="0022252B">
        <w:rPr>
          <w:rStyle w:val="normaltextrun"/>
          <w:color w:val="222222"/>
          <w:shd w:val="clear" w:color="auto" w:fill="FFFFFF"/>
          <w:lang w:val="en-US"/>
        </w:rPr>
        <w:t>) records around the British Isles: 2012 to 2018. </w:t>
      </w:r>
      <w:proofErr w:type="spellStart"/>
      <w:r w:rsidRPr="0022252B">
        <w:rPr>
          <w:rStyle w:val="normaltextrun"/>
          <w:i/>
          <w:iCs/>
          <w:color w:val="222222"/>
          <w:shd w:val="clear" w:color="auto" w:fill="FFFFFF"/>
          <w:lang w:val="en-US"/>
        </w:rPr>
        <w:t>Hydrobiologia</w:t>
      </w:r>
      <w:proofErr w:type="spellEnd"/>
      <w:proofErr w:type="gramStart"/>
      <w:r w:rsidRPr="0022252B">
        <w:rPr>
          <w:rStyle w:val="normaltextrun"/>
          <w:color w:val="222222"/>
          <w:shd w:val="clear" w:color="auto" w:fill="FFFFFF"/>
          <w:lang w:val="en-US"/>
        </w:rPr>
        <w:t>, </w:t>
      </w:r>
      <w:proofErr w:type="gramEnd"/>
      <w:r w:rsidRPr="0022252B">
        <w:rPr>
          <w:rStyle w:val="normaltextrun"/>
          <w:i/>
          <w:iCs/>
          <w:color w:val="222222"/>
          <w:shd w:val="clear" w:color="auto" w:fill="FFFFFF"/>
          <w:lang w:val="en-US"/>
        </w:rPr>
        <w:t>847</w:t>
      </w:r>
      <w:r w:rsidRPr="0022252B">
        <w:rPr>
          <w:rStyle w:val="normaltextrun"/>
          <w:color w:val="222222"/>
          <w:shd w:val="clear" w:color="auto" w:fill="FFFFFF"/>
          <w:lang w:val="en-US"/>
        </w:rPr>
        <w:t>, pp.3247-3255.</w:t>
      </w:r>
      <w:r w:rsidRPr="0022252B">
        <w:rPr>
          <w:rStyle w:val="eop"/>
          <w:color w:val="222222"/>
        </w:rPr>
        <w:t> </w:t>
      </w:r>
    </w:p>
    <w:p w:rsidR="002838DF" w:rsidRPr="0022252B" w:rsidRDefault="002838DF" w:rsidP="002838DF">
      <w:pPr>
        <w:pStyle w:val="paragraph"/>
        <w:spacing w:before="0" w:beforeAutospacing="0" w:after="0" w:afterAutospacing="0"/>
        <w:ind w:left="720" w:hanging="720"/>
        <w:textAlignment w:val="baseline"/>
      </w:pPr>
      <w:r w:rsidRPr="0022252B">
        <w:rPr>
          <w:rStyle w:val="normaltextrun"/>
          <w:color w:val="222222"/>
          <w:shd w:val="clear" w:color="auto" w:fill="FFFFFF"/>
          <w:lang w:val="en-US"/>
        </w:rPr>
        <w:t xml:space="preserve">Berge, J.M., </w:t>
      </w:r>
      <w:proofErr w:type="spellStart"/>
      <w:r w:rsidRPr="0022252B">
        <w:rPr>
          <w:rStyle w:val="normaltextrun"/>
          <w:color w:val="222222"/>
          <w:shd w:val="clear" w:color="auto" w:fill="FFFFFF"/>
          <w:lang w:val="en-US"/>
        </w:rPr>
        <w:t>Truesdale</w:t>
      </w:r>
      <w:proofErr w:type="spellEnd"/>
      <w:r w:rsidRPr="0022252B">
        <w:rPr>
          <w:rStyle w:val="normaltextrun"/>
          <w:color w:val="222222"/>
          <w:shd w:val="clear" w:color="auto" w:fill="FFFFFF"/>
          <w:lang w:val="en-US"/>
        </w:rPr>
        <w:t xml:space="preserve">, K.P., Sherwood, N.E., Mitchell, N., </w:t>
      </w:r>
      <w:proofErr w:type="spellStart"/>
      <w:r w:rsidRPr="0022252B">
        <w:rPr>
          <w:rStyle w:val="normaltextrun"/>
          <w:color w:val="222222"/>
          <w:shd w:val="clear" w:color="auto" w:fill="FFFFFF"/>
          <w:lang w:val="en-US"/>
        </w:rPr>
        <w:t>Heerman</w:t>
      </w:r>
      <w:proofErr w:type="spellEnd"/>
      <w:r w:rsidRPr="0022252B">
        <w:rPr>
          <w:rStyle w:val="normaltextrun"/>
          <w:color w:val="222222"/>
          <w:shd w:val="clear" w:color="auto" w:fill="FFFFFF"/>
          <w:lang w:val="en-US"/>
        </w:rPr>
        <w:t xml:space="preserve">, W.J., </w:t>
      </w:r>
      <w:proofErr w:type="spellStart"/>
      <w:r w:rsidRPr="0022252B">
        <w:rPr>
          <w:rStyle w:val="normaltextrun"/>
          <w:color w:val="222222"/>
          <w:shd w:val="clear" w:color="auto" w:fill="FFFFFF"/>
          <w:lang w:val="en-US"/>
        </w:rPr>
        <w:t>Barkin</w:t>
      </w:r>
      <w:proofErr w:type="spellEnd"/>
      <w:r w:rsidRPr="0022252B">
        <w:rPr>
          <w:rStyle w:val="normaltextrun"/>
          <w:color w:val="222222"/>
          <w:shd w:val="clear" w:color="auto" w:fill="FFFFFF"/>
          <w:lang w:val="en-US"/>
        </w:rPr>
        <w:t>, S., Matheson, D., Levers-Landis, C.E. and French, S.A., 2017. Beyond the dinner table: who’s having breakfast, lunch and dinner family meals and which meals are associated with better diet quality and BMI in pre-school children</w:t>
      </w:r>
      <w:proofErr w:type="gramStart"/>
      <w:r w:rsidRPr="0022252B">
        <w:rPr>
          <w:rStyle w:val="normaltextrun"/>
          <w:color w:val="222222"/>
          <w:shd w:val="clear" w:color="auto" w:fill="FFFFFF"/>
          <w:lang w:val="en-US"/>
        </w:rPr>
        <w:t>?.</w:t>
      </w:r>
      <w:proofErr w:type="gramEnd"/>
      <w:r w:rsidRPr="0022252B">
        <w:rPr>
          <w:rStyle w:val="normaltextrun"/>
          <w:color w:val="222222"/>
          <w:shd w:val="clear" w:color="auto" w:fill="FFFFFF"/>
          <w:lang w:val="en-US"/>
        </w:rPr>
        <w:t> </w:t>
      </w:r>
      <w:r w:rsidRPr="0022252B">
        <w:rPr>
          <w:rStyle w:val="normaltextrun"/>
          <w:i/>
          <w:iCs/>
          <w:color w:val="222222"/>
          <w:shd w:val="clear" w:color="auto" w:fill="FFFFFF"/>
          <w:lang w:val="en-US"/>
        </w:rPr>
        <w:t>Public health nutrition</w:t>
      </w:r>
      <w:proofErr w:type="gramStart"/>
      <w:r w:rsidRPr="0022252B">
        <w:rPr>
          <w:rStyle w:val="normaltextrun"/>
          <w:color w:val="222222"/>
          <w:shd w:val="clear" w:color="auto" w:fill="FFFFFF"/>
          <w:lang w:val="en-US"/>
        </w:rPr>
        <w:t>, </w:t>
      </w:r>
      <w:proofErr w:type="gramEnd"/>
      <w:r w:rsidRPr="0022252B">
        <w:rPr>
          <w:rStyle w:val="normaltextrun"/>
          <w:i/>
          <w:iCs/>
          <w:color w:val="222222"/>
          <w:shd w:val="clear" w:color="auto" w:fill="FFFFFF"/>
          <w:lang w:val="en-US"/>
        </w:rPr>
        <w:t>20</w:t>
      </w:r>
      <w:r w:rsidRPr="0022252B">
        <w:rPr>
          <w:rStyle w:val="normaltextrun"/>
          <w:color w:val="222222"/>
          <w:shd w:val="clear" w:color="auto" w:fill="FFFFFF"/>
          <w:lang w:val="en-US"/>
        </w:rPr>
        <w:t>(18), pp.3275-3284.</w:t>
      </w:r>
      <w:r w:rsidRPr="0022252B">
        <w:rPr>
          <w:rStyle w:val="eop"/>
          <w:color w:val="222222"/>
        </w:rPr>
        <w:t> </w:t>
      </w:r>
    </w:p>
    <w:p w:rsidR="002838DF" w:rsidRPr="0022252B" w:rsidRDefault="002838DF" w:rsidP="002838DF">
      <w:pPr>
        <w:pStyle w:val="paragraph"/>
        <w:spacing w:before="0" w:beforeAutospacing="0" w:after="0" w:afterAutospacing="0"/>
        <w:ind w:left="720" w:hanging="720"/>
        <w:textAlignment w:val="baseline"/>
      </w:pPr>
      <w:proofErr w:type="spellStart"/>
      <w:r w:rsidRPr="0022252B">
        <w:rPr>
          <w:rStyle w:val="normaltextrun"/>
          <w:color w:val="222222"/>
          <w:shd w:val="clear" w:color="auto" w:fill="FFFFFF"/>
          <w:lang w:val="en-US"/>
        </w:rPr>
        <w:t>Chae</w:t>
      </w:r>
      <w:proofErr w:type="spellEnd"/>
      <w:r w:rsidRPr="0022252B">
        <w:rPr>
          <w:rStyle w:val="normaltextrun"/>
          <w:color w:val="222222"/>
          <w:shd w:val="clear" w:color="auto" w:fill="FFFFFF"/>
          <w:lang w:val="en-US"/>
        </w:rPr>
        <w:t xml:space="preserve">, W., </w:t>
      </w:r>
      <w:proofErr w:type="spellStart"/>
      <w:r w:rsidRPr="0022252B">
        <w:rPr>
          <w:rStyle w:val="normaltextrun"/>
          <w:color w:val="222222"/>
          <w:shd w:val="clear" w:color="auto" w:fill="FFFFFF"/>
          <w:lang w:val="en-US"/>
        </w:rPr>
        <w:t>Ju</w:t>
      </w:r>
      <w:proofErr w:type="spellEnd"/>
      <w:r w:rsidRPr="0022252B">
        <w:rPr>
          <w:rStyle w:val="normaltextrun"/>
          <w:color w:val="222222"/>
          <w:shd w:val="clear" w:color="auto" w:fill="FFFFFF"/>
          <w:lang w:val="en-US"/>
        </w:rPr>
        <w:t xml:space="preserve">, Y.J., Shin, J., Jang, S.I. and Park, E.C., 2018. Association between eating </w:t>
      </w:r>
      <w:proofErr w:type="spellStart"/>
      <w:r w:rsidRPr="0022252B">
        <w:rPr>
          <w:rStyle w:val="normaltextrun"/>
          <w:color w:val="222222"/>
          <w:shd w:val="clear" w:color="auto" w:fill="FFFFFF"/>
          <w:lang w:val="en-US"/>
        </w:rPr>
        <w:t>behaviour</w:t>
      </w:r>
      <w:proofErr w:type="spellEnd"/>
      <w:r w:rsidRPr="0022252B">
        <w:rPr>
          <w:rStyle w:val="normaltextrun"/>
          <w:color w:val="222222"/>
          <w:shd w:val="clear" w:color="auto" w:fill="FFFFFF"/>
          <w:lang w:val="en-US"/>
        </w:rPr>
        <w:t xml:space="preserve"> and diet quality: eating alone vs. eating with others. </w:t>
      </w:r>
      <w:r w:rsidRPr="0022252B">
        <w:rPr>
          <w:rStyle w:val="normaltextrun"/>
          <w:i/>
          <w:iCs/>
          <w:color w:val="222222"/>
          <w:shd w:val="clear" w:color="auto" w:fill="FFFFFF"/>
          <w:lang w:val="en-US"/>
        </w:rPr>
        <w:t>Nutrition journal</w:t>
      </w:r>
      <w:proofErr w:type="gramStart"/>
      <w:r w:rsidRPr="0022252B">
        <w:rPr>
          <w:rStyle w:val="normaltextrun"/>
          <w:color w:val="222222"/>
          <w:shd w:val="clear" w:color="auto" w:fill="FFFFFF"/>
          <w:lang w:val="en-US"/>
        </w:rPr>
        <w:t>, </w:t>
      </w:r>
      <w:proofErr w:type="gramEnd"/>
      <w:r w:rsidRPr="0022252B">
        <w:rPr>
          <w:rStyle w:val="normaltextrun"/>
          <w:i/>
          <w:iCs/>
          <w:color w:val="222222"/>
          <w:shd w:val="clear" w:color="auto" w:fill="FFFFFF"/>
          <w:lang w:val="en-US"/>
        </w:rPr>
        <w:t>17</w:t>
      </w:r>
      <w:r w:rsidRPr="0022252B">
        <w:rPr>
          <w:rStyle w:val="normaltextrun"/>
          <w:color w:val="222222"/>
          <w:shd w:val="clear" w:color="auto" w:fill="FFFFFF"/>
          <w:lang w:val="en-US"/>
        </w:rPr>
        <w:t>(1), pp.1-11.</w:t>
      </w:r>
      <w:r w:rsidRPr="0022252B">
        <w:rPr>
          <w:rStyle w:val="eop"/>
          <w:color w:val="222222"/>
        </w:rPr>
        <w:t> </w:t>
      </w:r>
    </w:p>
    <w:p w:rsidR="002838DF" w:rsidRPr="0022252B" w:rsidRDefault="002838DF" w:rsidP="002838DF">
      <w:pPr>
        <w:pStyle w:val="paragraph"/>
        <w:numPr>
          <w:ilvl w:val="0"/>
          <w:numId w:val="1"/>
        </w:numPr>
        <w:spacing w:before="0" w:beforeAutospacing="0" w:after="0" w:afterAutospacing="0"/>
        <w:ind w:left="360" w:firstLine="0"/>
        <w:textAlignment w:val="baseline"/>
      </w:pPr>
      <w:r w:rsidRPr="0022252B">
        <w:rPr>
          <w:rStyle w:val="normaltextrun"/>
          <w:color w:val="222222"/>
          <w:shd w:val="clear" w:color="auto" w:fill="FFFFFF"/>
          <w:lang w:val="en-US"/>
        </w:rPr>
        <w:t xml:space="preserve">Horning, M.L., Friend, S., Lee, J., </w:t>
      </w:r>
      <w:proofErr w:type="spellStart"/>
      <w:r w:rsidRPr="0022252B">
        <w:rPr>
          <w:rStyle w:val="normaltextrun"/>
          <w:color w:val="222222"/>
          <w:shd w:val="clear" w:color="auto" w:fill="FFFFFF"/>
          <w:lang w:val="en-US"/>
        </w:rPr>
        <w:t>Flattum</w:t>
      </w:r>
      <w:proofErr w:type="spellEnd"/>
      <w:r w:rsidRPr="0022252B">
        <w:rPr>
          <w:rStyle w:val="normaltextrun"/>
          <w:color w:val="222222"/>
          <w:shd w:val="clear" w:color="auto" w:fill="FFFFFF"/>
          <w:lang w:val="en-US"/>
        </w:rPr>
        <w:t>, C. and Fulkerson, J.A., 2022. Family characteristics associated with preparing and eating more family evening meals at home. </w:t>
      </w:r>
      <w:r w:rsidRPr="0022252B">
        <w:rPr>
          <w:rStyle w:val="normaltextrun"/>
          <w:i/>
          <w:iCs/>
          <w:color w:val="222222"/>
          <w:shd w:val="clear" w:color="auto" w:fill="FFFFFF"/>
          <w:lang w:val="en-US"/>
        </w:rPr>
        <w:t>Journal of the Academy of Nutrition and Dietetics</w:t>
      </w:r>
      <w:proofErr w:type="gramStart"/>
      <w:r w:rsidRPr="0022252B">
        <w:rPr>
          <w:rStyle w:val="normaltextrun"/>
          <w:color w:val="222222"/>
          <w:shd w:val="clear" w:color="auto" w:fill="FFFFFF"/>
          <w:lang w:val="en-US"/>
        </w:rPr>
        <w:t>, </w:t>
      </w:r>
      <w:proofErr w:type="gramEnd"/>
      <w:r w:rsidRPr="0022252B">
        <w:rPr>
          <w:rStyle w:val="normaltextrun"/>
          <w:i/>
          <w:iCs/>
          <w:color w:val="222222"/>
          <w:shd w:val="clear" w:color="auto" w:fill="FFFFFF"/>
          <w:lang w:val="en-US"/>
        </w:rPr>
        <w:t>122</w:t>
      </w:r>
      <w:r w:rsidRPr="0022252B">
        <w:rPr>
          <w:rStyle w:val="normaltextrun"/>
          <w:color w:val="222222"/>
          <w:shd w:val="clear" w:color="auto" w:fill="FFFFFF"/>
          <w:lang w:val="en-US"/>
        </w:rPr>
        <w:t>(1), pp.121-128.</w:t>
      </w:r>
      <w:r w:rsidRPr="0022252B">
        <w:rPr>
          <w:rStyle w:val="eop"/>
          <w:color w:val="222222"/>
        </w:rPr>
        <w:t> </w:t>
      </w:r>
    </w:p>
    <w:p w:rsidR="002838DF" w:rsidRPr="0022252B" w:rsidRDefault="002838DF" w:rsidP="002838DF">
      <w:pPr>
        <w:pStyle w:val="paragraph"/>
        <w:spacing w:before="0" w:beforeAutospacing="0" w:after="0" w:afterAutospacing="0"/>
        <w:ind w:left="720" w:hanging="720"/>
        <w:textAlignment w:val="baseline"/>
      </w:pPr>
      <w:proofErr w:type="spellStart"/>
      <w:r w:rsidRPr="0022252B">
        <w:rPr>
          <w:rStyle w:val="normaltextrun"/>
          <w:color w:val="222222"/>
          <w:shd w:val="clear" w:color="auto" w:fill="FFFFFF"/>
          <w:lang w:val="en-US"/>
        </w:rPr>
        <w:t>Humaid</w:t>
      </w:r>
      <w:proofErr w:type="spellEnd"/>
      <w:r w:rsidRPr="0022252B">
        <w:rPr>
          <w:rStyle w:val="normaltextrun"/>
          <w:color w:val="222222"/>
          <w:shd w:val="clear" w:color="auto" w:fill="FFFFFF"/>
          <w:lang w:val="en-US"/>
        </w:rPr>
        <w:t xml:space="preserve">, S., </w:t>
      </w:r>
      <w:proofErr w:type="spellStart"/>
      <w:r w:rsidRPr="0022252B">
        <w:rPr>
          <w:rStyle w:val="normaltextrun"/>
          <w:color w:val="222222"/>
          <w:shd w:val="clear" w:color="auto" w:fill="FFFFFF"/>
          <w:lang w:val="en-US"/>
        </w:rPr>
        <w:t>Nayyar</w:t>
      </w:r>
      <w:proofErr w:type="spellEnd"/>
      <w:r w:rsidRPr="0022252B">
        <w:rPr>
          <w:rStyle w:val="normaltextrun"/>
          <w:color w:val="222222"/>
          <w:shd w:val="clear" w:color="auto" w:fill="FFFFFF"/>
          <w:lang w:val="en-US"/>
        </w:rPr>
        <w:t xml:space="preserve">, D., Bolton, J., Perkins, B. and </w:t>
      </w:r>
      <w:proofErr w:type="spellStart"/>
      <w:r w:rsidRPr="0022252B">
        <w:rPr>
          <w:rStyle w:val="normaltextrun"/>
          <w:color w:val="222222"/>
          <w:shd w:val="clear" w:color="auto" w:fill="FFFFFF"/>
          <w:lang w:val="en-US"/>
        </w:rPr>
        <w:t>Skonberg</w:t>
      </w:r>
      <w:proofErr w:type="spellEnd"/>
      <w:r w:rsidRPr="0022252B">
        <w:rPr>
          <w:rStyle w:val="normaltextrun"/>
          <w:color w:val="222222"/>
          <w:shd w:val="clear" w:color="auto" w:fill="FFFFFF"/>
          <w:lang w:val="en-US"/>
        </w:rPr>
        <w:t>, D.I., 2020. Refrigerated shelf-life evaluation of high pressure processed, raw and sous vide cooked lobster. </w:t>
      </w:r>
      <w:r w:rsidRPr="0022252B">
        <w:rPr>
          <w:rStyle w:val="normaltextrun"/>
          <w:i/>
          <w:iCs/>
          <w:color w:val="222222"/>
          <w:shd w:val="clear" w:color="auto" w:fill="FFFFFF"/>
          <w:lang w:val="en-US"/>
        </w:rPr>
        <w:t>High Pressure Research</w:t>
      </w:r>
      <w:proofErr w:type="gramStart"/>
      <w:r w:rsidRPr="0022252B">
        <w:rPr>
          <w:rStyle w:val="normaltextrun"/>
          <w:color w:val="222222"/>
          <w:shd w:val="clear" w:color="auto" w:fill="FFFFFF"/>
          <w:lang w:val="en-US"/>
        </w:rPr>
        <w:t>, </w:t>
      </w:r>
      <w:proofErr w:type="gramEnd"/>
      <w:r w:rsidRPr="0022252B">
        <w:rPr>
          <w:rStyle w:val="normaltextrun"/>
          <w:i/>
          <w:iCs/>
          <w:color w:val="222222"/>
          <w:shd w:val="clear" w:color="auto" w:fill="FFFFFF"/>
          <w:lang w:val="en-US"/>
        </w:rPr>
        <w:t>40</w:t>
      </w:r>
      <w:r w:rsidRPr="0022252B">
        <w:rPr>
          <w:rStyle w:val="normaltextrun"/>
          <w:color w:val="222222"/>
          <w:shd w:val="clear" w:color="auto" w:fill="FFFFFF"/>
          <w:lang w:val="en-US"/>
        </w:rPr>
        <w:t>(3), pp.444-463.</w:t>
      </w:r>
      <w:r w:rsidRPr="0022252B">
        <w:rPr>
          <w:rStyle w:val="eop"/>
          <w:color w:val="222222"/>
        </w:rPr>
        <w:t> </w:t>
      </w:r>
    </w:p>
    <w:p w:rsidR="002838DF" w:rsidRPr="0022252B" w:rsidRDefault="002838DF" w:rsidP="002838DF">
      <w:pPr>
        <w:pStyle w:val="paragraph"/>
        <w:spacing w:before="0" w:beforeAutospacing="0" w:after="0" w:afterAutospacing="0"/>
        <w:ind w:left="720" w:hanging="720"/>
        <w:textAlignment w:val="baseline"/>
      </w:pPr>
      <w:r w:rsidRPr="0022252B">
        <w:rPr>
          <w:rStyle w:val="normaltextrun"/>
          <w:color w:val="222222"/>
          <w:shd w:val="clear" w:color="auto" w:fill="FFFFFF"/>
          <w:lang w:val="en-US"/>
        </w:rPr>
        <w:t xml:space="preserve">Larson, N., </w:t>
      </w:r>
      <w:proofErr w:type="spellStart"/>
      <w:r w:rsidRPr="0022252B">
        <w:rPr>
          <w:rStyle w:val="normaltextrun"/>
          <w:color w:val="222222"/>
          <w:shd w:val="clear" w:color="auto" w:fill="FFFFFF"/>
          <w:lang w:val="en-US"/>
        </w:rPr>
        <w:t>MacLehose</w:t>
      </w:r>
      <w:proofErr w:type="spellEnd"/>
      <w:r w:rsidRPr="0022252B">
        <w:rPr>
          <w:rStyle w:val="normaltextrun"/>
          <w:color w:val="222222"/>
          <w:shd w:val="clear" w:color="auto" w:fill="FFFFFF"/>
          <w:lang w:val="en-US"/>
        </w:rPr>
        <w:t xml:space="preserve">, R., Fulkerson, J.A., Berge, J.M., Story, M. and </w:t>
      </w:r>
      <w:proofErr w:type="spellStart"/>
      <w:r w:rsidRPr="0022252B">
        <w:rPr>
          <w:rStyle w:val="normaltextrun"/>
          <w:color w:val="222222"/>
          <w:shd w:val="clear" w:color="auto" w:fill="FFFFFF"/>
          <w:lang w:val="en-US"/>
        </w:rPr>
        <w:t>Neumark-Sztainer</w:t>
      </w:r>
      <w:proofErr w:type="spellEnd"/>
      <w:r w:rsidRPr="0022252B">
        <w:rPr>
          <w:rStyle w:val="normaltextrun"/>
          <w:color w:val="222222"/>
          <w:shd w:val="clear" w:color="auto" w:fill="FFFFFF"/>
          <w:lang w:val="en-US"/>
        </w:rPr>
        <w:t>, D., 2018. Eating breakfast and dinner together as a family: associations with sociodemographic characteristics and implications for diet quality and weight status. </w:t>
      </w:r>
      <w:r w:rsidRPr="0022252B">
        <w:rPr>
          <w:rStyle w:val="normaltextrun"/>
          <w:i/>
          <w:iCs/>
          <w:color w:val="222222"/>
          <w:shd w:val="clear" w:color="auto" w:fill="FFFFFF"/>
          <w:lang w:val="en-US"/>
        </w:rPr>
        <w:t>Journal of the Academy of Nutrition and Dietetics</w:t>
      </w:r>
      <w:proofErr w:type="gramStart"/>
      <w:r w:rsidRPr="0022252B">
        <w:rPr>
          <w:rStyle w:val="normaltextrun"/>
          <w:color w:val="222222"/>
          <w:shd w:val="clear" w:color="auto" w:fill="FFFFFF"/>
          <w:lang w:val="en-US"/>
        </w:rPr>
        <w:t>, </w:t>
      </w:r>
      <w:proofErr w:type="gramEnd"/>
      <w:r w:rsidRPr="0022252B">
        <w:rPr>
          <w:rStyle w:val="normaltextrun"/>
          <w:i/>
          <w:iCs/>
          <w:color w:val="222222"/>
          <w:shd w:val="clear" w:color="auto" w:fill="FFFFFF"/>
          <w:lang w:val="en-US"/>
        </w:rPr>
        <w:t>113</w:t>
      </w:r>
      <w:r w:rsidRPr="0022252B">
        <w:rPr>
          <w:rStyle w:val="normaltextrun"/>
          <w:color w:val="222222"/>
          <w:shd w:val="clear" w:color="auto" w:fill="FFFFFF"/>
          <w:lang w:val="en-US"/>
        </w:rPr>
        <w:t>(12), pp.1601-1609.</w:t>
      </w:r>
      <w:r w:rsidRPr="0022252B">
        <w:rPr>
          <w:rStyle w:val="eop"/>
          <w:color w:val="222222"/>
        </w:rPr>
        <w:t> </w:t>
      </w:r>
    </w:p>
    <w:p w:rsidR="002838DF" w:rsidRPr="0022252B" w:rsidRDefault="002838DF" w:rsidP="002838DF">
      <w:pPr>
        <w:pStyle w:val="paragraph"/>
        <w:spacing w:before="0" w:beforeAutospacing="0" w:after="0" w:afterAutospacing="0"/>
        <w:ind w:left="720" w:hanging="720"/>
        <w:textAlignment w:val="baseline"/>
      </w:pPr>
      <w:r w:rsidRPr="0022252B">
        <w:rPr>
          <w:rStyle w:val="normaltextrun"/>
          <w:color w:val="222222"/>
          <w:shd w:val="clear" w:color="auto" w:fill="FFFFFF"/>
          <w:lang w:val="en-US"/>
        </w:rPr>
        <w:t xml:space="preserve">Larson, N.I., Perry, C.L., Story, M. and </w:t>
      </w:r>
      <w:proofErr w:type="spellStart"/>
      <w:r w:rsidRPr="0022252B">
        <w:rPr>
          <w:rStyle w:val="normaltextrun"/>
          <w:color w:val="222222"/>
          <w:shd w:val="clear" w:color="auto" w:fill="FFFFFF"/>
          <w:lang w:val="en-US"/>
        </w:rPr>
        <w:t>Neumark-Sztainer</w:t>
      </w:r>
      <w:proofErr w:type="spellEnd"/>
      <w:r w:rsidRPr="0022252B">
        <w:rPr>
          <w:rStyle w:val="normaltextrun"/>
          <w:color w:val="222222"/>
          <w:shd w:val="clear" w:color="auto" w:fill="FFFFFF"/>
          <w:lang w:val="en-US"/>
        </w:rPr>
        <w:t>, D., 2022. Food preparation by young adults is associated with better diet quality. </w:t>
      </w:r>
      <w:r w:rsidRPr="0022252B">
        <w:rPr>
          <w:rStyle w:val="normaltextrun"/>
          <w:i/>
          <w:iCs/>
          <w:color w:val="222222"/>
          <w:shd w:val="clear" w:color="auto" w:fill="FFFFFF"/>
          <w:lang w:val="en-US"/>
        </w:rPr>
        <w:t>Journal of the American Dietetic Association</w:t>
      </w:r>
      <w:proofErr w:type="gramStart"/>
      <w:r w:rsidRPr="0022252B">
        <w:rPr>
          <w:rStyle w:val="normaltextrun"/>
          <w:color w:val="222222"/>
          <w:shd w:val="clear" w:color="auto" w:fill="FFFFFF"/>
          <w:lang w:val="en-US"/>
        </w:rPr>
        <w:t>, </w:t>
      </w:r>
      <w:proofErr w:type="gramEnd"/>
      <w:r w:rsidRPr="0022252B">
        <w:rPr>
          <w:rStyle w:val="normaltextrun"/>
          <w:i/>
          <w:iCs/>
          <w:color w:val="222222"/>
          <w:shd w:val="clear" w:color="auto" w:fill="FFFFFF"/>
          <w:lang w:val="en-US"/>
        </w:rPr>
        <w:t>106</w:t>
      </w:r>
      <w:r w:rsidRPr="0022252B">
        <w:rPr>
          <w:rStyle w:val="normaltextrun"/>
          <w:color w:val="222222"/>
          <w:shd w:val="clear" w:color="auto" w:fill="FFFFFF"/>
          <w:lang w:val="en-US"/>
        </w:rPr>
        <w:t>(12), pp.2001-2007.</w:t>
      </w:r>
      <w:r w:rsidRPr="0022252B">
        <w:rPr>
          <w:rStyle w:val="eop"/>
          <w:color w:val="222222"/>
        </w:rPr>
        <w:t> </w:t>
      </w:r>
    </w:p>
    <w:p w:rsidR="002838DF" w:rsidRPr="0022252B" w:rsidRDefault="002838DF" w:rsidP="002838DF">
      <w:pPr>
        <w:pStyle w:val="paragraph"/>
        <w:spacing w:before="0" w:beforeAutospacing="0" w:after="0" w:afterAutospacing="0"/>
        <w:ind w:left="720" w:hanging="720"/>
        <w:textAlignment w:val="baseline"/>
      </w:pPr>
      <w:r w:rsidRPr="0022252B">
        <w:rPr>
          <w:rStyle w:val="normaltextrun"/>
          <w:color w:val="222222"/>
          <w:shd w:val="clear" w:color="auto" w:fill="FFFFFF"/>
          <w:lang w:val="en-US"/>
        </w:rPr>
        <w:t xml:space="preserve">Lee, G.H., </w:t>
      </w:r>
      <w:proofErr w:type="spellStart"/>
      <w:r w:rsidRPr="0022252B">
        <w:rPr>
          <w:rStyle w:val="normaltextrun"/>
          <w:color w:val="222222"/>
          <w:shd w:val="clear" w:color="auto" w:fill="FFFFFF"/>
          <w:lang w:val="en-US"/>
        </w:rPr>
        <w:t>Suriyaphan</w:t>
      </w:r>
      <w:proofErr w:type="spellEnd"/>
      <w:r w:rsidRPr="0022252B">
        <w:rPr>
          <w:rStyle w:val="normaltextrun"/>
          <w:color w:val="222222"/>
          <w:shd w:val="clear" w:color="auto" w:fill="FFFFFF"/>
          <w:lang w:val="en-US"/>
        </w:rPr>
        <w:t xml:space="preserve">, O. and </w:t>
      </w:r>
      <w:proofErr w:type="spellStart"/>
      <w:r w:rsidRPr="0022252B">
        <w:rPr>
          <w:rStyle w:val="normaltextrun"/>
          <w:color w:val="222222"/>
          <w:shd w:val="clear" w:color="auto" w:fill="FFFFFF"/>
          <w:lang w:val="en-US"/>
        </w:rPr>
        <w:t>Cadwallader</w:t>
      </w:r>
      <w:proofErr w:type="spellEnd"/>
      <w:r w:rsidRPr="0022252B">
        <w:rPr>
          <w:rStyle w:val="normaltextrun"/>
          <w:color w:val="222222"/>
          <w:shd w:val="clear" w:color="auto" w:fill="FFFFFF"/>
          <w:lang w:val="en-US"/>
        </w:rPr>
        <w:t>, K.R., 2020. Aroma components of cooked tail meat of American lobster (</w:t>
      </w:r>
      <w:proofErr w:type="spellStart"/>
      <w:r w:rsidRPr="0022252B">
        <w:rPr>
          <w:rStyle w:val="normaltextrun"/>
          <w:color w:val="222222"/>
          <w:shd w:val="clear" w:color="auto" w:fill="FFFFFF"/>
          <w:lang w:val="en-US"/>
        </w:rPr>
        <w:t>Homarus</w:t>
      </w:r>
      <w:proofErr w:type="spellEnd"/>
      <w:r w:rsidRPr="0022252B">
        <w:rPr>
          <w:rStyle w:val="normaltextrun"/>
          <w:color w:val="222222"/>
          <w:shd w:val="clear" w:color="auto" w:fill="FFFFFF"/>
          <w:lang w:val="en-US"/>
        </w:rPr>
        <w:t xml:space="preserve"> </w:t>
      </w:r>
      <w:proofErr w:type="spellStart"/>
      <w:r w:rsidRPr="0022252B">
        <w:rPr>
          <w:rStyle w:val="normaltextrun"/>
          <w:color w:val="222222"/>
          <w:shd w:val="clear" w:color="auto" w:fill="FFFFFF"/>
          <w:lang w:val="en-US"/>
        </w:rPr>
        <w:t>americanus</w:t>
      </w:r>
      <w:proofErr w:type="spellEnd"/>
      <w:r w:rsidRPr="0022252B">
        <w:rPr>
          <w:rStyle w:val="normaltextrun"/>
          <w:color w:val="222222"/>
          <w:shd w:val="clear" w:color="auto" w:fill="FFFFFF"/>
          <w:lang w:val="en-US"/>
        </w:rPr>
        <w:t>). </w:t>
      </w:r>
      <w:r w:rsidRPr="0022252B">
        <w:rPr>
          <w:rStyle w:val="normaltextrun"/>
          <w:i/>
          <w:iCs/>
          <w:color w:val="222222"/>
          <w:shd w:val="clear" w:color="auto" w:fill="FFFFFF"/>
          <w:lang w:val="en-US"/>
        </w:rPr>
        <w:t>Journal of Agricultural and Food Chemistry</w:t>
      </w:r>
      <w:proofErr w:type="gramStart"/>
      <w:r w:rsidRPr="0022252B">
        <w:rPr>
          <w:rStyle w:val="normaltextrun"/>
          <w:color w:val="222222"/>
          <w:shd w:val="clear" w:color="auto" w:fill="FFFFFF"/>
          <w:lang w:val="en-US"/>
        </w:rPr>
        <w:t>, </w:t>
      </w:r>
      <w:proofErr w:type="gramEnd"/>
      <w:r w:rsidRPr="0022252B">
        <w:rPr>
          <w:rStyle w:val="normaltextrun"/>
          <w:i/>
          <w:iCs/>
          <w:color w:val="222222"/>
          <w:shd w:val="clear" w:color="auto" w:fill="FFFFFF"/>
          <w:lang w:val="en-US"/>
        </w:rPr>
        <w:t>49</w:t>
      </w:r>
      <w:r w:rsidRPr="0022252B">
        <w:rPr>
          <w:rStyle w:val="normaltextrun"/>
          <w:color w:val="222222"/>
          <w:shd w:val="clear" w:color="auto" w:fill="FFFFFF"/>
          <w:lang w:val="en-US"/>
        </w:rPr>
        <w:t>(9), pp.4324-4332.</w:t>
      </w:r>
      <w:r w:rsidRPr="0022252B">
        <w:rPr>
          <w:rStyle w:val="eop"/>
          <w:color w:val="222222"/>
        </w:rPr>
        <w:t> </w:t>
      </w:r>
    </w:p>
    <w:p w:rsidR="002838DF" w:rsidRPr="0022252B" w:rsidRDefault="002838DF" w:rsidP="002838DF">
      <w:pPr>
        <w:pStyle w:val="paragraph"/>
        <w:spacing w:before="0" w:beforeAutospacing="0" w:after="0" w:afterAutospacing="0"/>
        <w:ind w:left="-30" w:right="-30"/>
        <w:textAlignment w:val="baseline"/>
      </w:pPr>
    </w:p>
    <w:p w:rsidR="0022252B" w:rsidRPr="0022252B" w:rsidRDefault="0022252B" w:rsidP="002838DF">
      <w:pPr>
        <w:pStyle w:val="paragraph"/>
        <w:spacing w:before="0" w:beforeAutospacing="0" w:after="0" w:afterAutospacing="0"/>
        <w:ind w:left="-30" w:right="-30"/>
        <w:textAlignment w:val="baseline"/>
      </w:pPr>
    </w:p>
    <w:p w:rsidR="002838DF" w:rsidRPr="0022252B" w:rsidRDefault="002838DF" w:rsidP="002838DF">
      <w:pPr>
        <w:pStyle w:val="paragraph"/>
        <w:spacing w:before="0" w:beforeAutospacing="0" w:after="0" w:afterAutospacing="0"/>
        <w:ind w:firstLine="720"/>
        <w:jc w:val="both"/>
        <w:textAlignment w:val="baseline"/>
      </w:pPr>
      <w:r w:rsidRPr="0022252B">
        <w:rPr>
          <w:rStyle w:val="eop"/>
        </w:rPr>
        <w:t> </w:t>
      </w:r>
    </w:p>
    <w:p w:rsidR="002838DF" w:rsidRPr="0022252B" w:rsidRDefault="002838DF" w:rsidP="002838DF">
      <w:pPr>
        <w:pStyle w:val="paragraph"/>
        <w:spacing w:before="0" w:beforeAutospacing="0" w:after="0" w:afterAutospacing="0"/>
        <w:ind w:firstLine="720"/>
        <w:jc w:val="both"/>
        <w:textAlignment w:val="baseline"/>
      </w:pPr>
      <w:r w:rsidRPr="0022252B">
        <w:rPr>
          <w:rStyle w:val="eop"/>
        </w:rPr>
        <w:t> </w:t>
      </w:r>
    </w:p>
    <w:p w:rsidR="0022252B" w:rsidRPr="0022252B" w:rsidRDefault="002838DF" w:rsidP="0022252B">
      <w:pPr>
        <w:pStyle w:val="paragraph"/>
        <w:spacing w:before="0" w:beforeAutospacing="0" w:after="0" w:afterAutospacing="0"/>
        <w:ind w:left="720" w:hanging="720"/>
        <w:textAlignment w:val="baseline"/>
      </w:pPr>
      <w:r w:rsidRPr="0022252B">
        <w:rPr>
          <w:rStyle w:val="eop"/>
        </w:rPr>
        <w:t> </w:t>
      </w:r>
      <w:r w:rsidR="0022252B" w:rsidRPr="0022252B">
        <w:rPr>
          <w:rStyle w:val="normaltextrun"/>
          <w:color w:val="222222"/>
          <w:shd w:val="clear" w:color="auto" w:fill="FFFFFF"/>
          <w:lang w:val="en-US"/>
        </w:rPr>
        <w:t xml:space="preserve">Leech, R.M., </w:t>
      </w:r>
      <w:proofErr w:type="spellStart"/>
      <w:r w:rsidR="0022252B" w:rsidRPr="0022252B">
        <w:rPr>
          <w:rStyle w:val="normaltextrun"/>
          <w:color w:val="222222"/>
          <w:shd w:val="clear" w:color="auto" w:fill="FFFFFF"/>
          <w:lang w:val="en-US"/>
        </w:rPr>
        <w:t>Worsley</w:t>
      </w:r>
      <w:proofErr w:type="spellEnd"/>
      <w:r w:rsidR="0022252B" w:rsidRPr="0022252B">
        <w:rPr>
          <w:rStyle w:val="normaltextrun"/>
          <w:color w:val="222222"/>
          <w:shd w:val="clear" w:color="auto" w:fill="FFFFFF"/>
          <w:lang w:val="en-US"/>
        </w:rPr>
        <w:t xml:space="preserve">, A., Timperio, A. and McNaughton, S.A., 2015. Understanding meal patterns: definitions, methodology, and impact on nutrient intake and diet quality. </w:t>
      </w:r>
      <w:r w:rsidR="0022252B" w:rsidRPr="0022252B">
        <w:rPr>
          <w:rStyle w:val="normaltextrun"/>
          <w:i/>
          <w:iCs/>
          <w:color w:val="222222"/>
          <w:shd w:val="clear" w:color="auto" w:fill="FFFFFF"/>
          <w:lang w:val="en-US"/>
        </w:rPr>
        <w:t>Nutrition research reviews</w:t>
      </w:r>
      <w:proofErr w:type="gramStart"/>
      <w:r w:rsidR="0022252B" w:rsidRPr="0022252B">
        <w:rPr>
          <w:rStyle w:val="normaltextrun"/>
          <w:color w:val="222222"/>
          <w:shd w:val="clear" w:color="auto" w:fill="FFFFFF"/>
          <w:lang w:val="en-US"/>
        </w:rPr>
        <w:t>, </w:t>
      </w:r>
      <w:proofErr w:type="gramEnd"/>
      <w:r w:rsidR="0022252B" w:rsidRPr="0022252B">
        <w:rPr>
          <w:rStyle w:val="normaltextrun"/>
          <w:i/>
          <w:iCs/>
          <w:color w:val="222222"/>
          <w:shd w:val="clear" w:color="auto" w:fill="FFFFFF"/>
          <w:lang w:val="en-US"/>
        </w:rPr>
        <w:t>28</w:t>
      </w:r>
      <w:r w:rsidR="0022252B" w:rsidRPr="0022252B">
        <w:rPr>
          <w:rStyle w:val="normaltextrun"/>
          <w:color w:val="222222"/>
          <w:shd w:val="clear" w:color="auto" w:fill="FFFFFF"/>
          <w:lang w:val="en-US"/>
        </w:rPr>
        <w:t>(1), pp.1-21.</w:t>
      </w:r>
      <w:r w:rsidR="0022252B" w:rsidRPr="0022252B">
        <w:rPr>
          <w:rStyle w:val="eop"/>
          <w:color w:val="222222"/>
        </w:rPr>
        <w:t> </w:t>
      </w:r>
    </w:p>
    <w:p w:rsidR="0022252B" w:rsidRPr="0022252B" w:rsidRDefault="0022252B" w:rsidP="0022252B">
      <w:pPr>
        <w:pStyle w:val="paragraph"/>
        <w:spacing w:before="0" w:beforeAutospacing="0" w:after="0" w:afterAutospacing="0"/>
        <w:ind w:left="720" w:hanging="720"/>
        <w:textAlignment w:val="baseline"/>
      </w:pPr>
      <w:r w:rsidRPr="0022252B">
        <w:rPr>
          <w:rStyle w:val="normaltextrun"/>
          <w:color w:val="222222"/>
          <w:shd w:val="clear" w:color="auto" w:fill="FFFFFF"/>
          <w:lang w:val="en-US"/>
        </w:rPr>
        <w:t xml:space="preserve">Martins, C.A., Machado, P.P., da Costa </w:t>
      </w:r>
      <w:proofErr w:type="spellStart"/>
      <w:r w:rsidRPr="0022252B">
        <w:rPr>
          <w:rStyle w:val="normaltextrun"/>
          <w:color w:val="222222"/>
          <w:shd w:val="clear" w:color="auto" w:fill="FFFFFF"/>
          <w:lang w:val="en-US"/>
        </w:rPr>
        <w:t>Louzada</w:t>
      </w:r>
      <w:proofErr w:type="spellEnd"/>
      <w:r w:rsidRPr="0022252B">
        <w:rPr>
          <w:rStyle w:val="normaltextrun"/>
          <w:color w:val="222222"/>
          <w:shd w:val="clear" w:color="auto" w:fill="FFFFFF"/>
          <w:lang w:val="en-US"/>
        </w:rPr>
        <w:t xml:space="preserve">, M.L., Levy, R.B. and Monteiro, C.A., 2020. Parents' cooking skills and confidence reduce children's consumption of ultra-processed foods. </w:t>
      </w:r>
      <w:r w:rsidRPr="0022252B">
        <w:rPr>
          <w:rStyle w:val="normaltextrun"/>
          <w:i/>
          <w:iCs/>
          <w:color w:val="222222"/>
          <w:shd w:val="clear" w:color="auto" w:fill="FFFFFF"/>
          <w:lang w:val="en-US"/>
        </w:rPr>
        <w:t>Appetite</w:t>
      </w:r>
      <w:proofErr w:type="gramStart"/>
      <w:r w:rsidRPr="0022252B">
        <w:rPr>
          <w:rStyle w:val="normaltextrun"/>
          <w:color w:val="222222"/>
          <w:shd w:val="clear" w:color="auto" w:fill="FFFFFF"/>
          <w:lang w:val="en-US"/>
        </w:rPr>
        <w:t>, </w:t>
      </w:r>
      <w:proofErr w:type="gramEnd"/>
      <w:r w:rsidRPr="0022252B">
        <w:rPr>
          <w:rStyle w:val="normaltextrun"/>
          <w:i/>
          <w:iCs/>
          <w:color w:val="222222"/>
          <w:shd w:val="clear" w:color="auto" w:fill="FFFFFF"/>
          <w:lang w:val="en-US"/>
        </w:rPr>
        <w:t>144</w:t>
      </w:r>
      <w:r w:rsidRPr="0022252B">
        <w:rPr>
          <w:rStyle w:val="normaltextrun"/>
          <w:color w:val="222222"/>
          <w:shd w:val="clear" w:color="auto" w:fill="FFFFFF"/>
          <w:lang w:val="en-US"/>
        </w:rPr>
        <w:t>, p.104452.</w:t>
      </w:r>
      <w:r w:rsidRPr="0022252B">
        <w:rPr>
          <w:rStyle w:val="eop"/>
          <w:color w:val="222222"/>
        </w:rPr>
        <w:t> </w:t>
      </w:r>
      <w:bookmarkStart w:id="0" w:name="_GoBack"/>
      <w:bookmarkEnd w:id="0"/>
    </w:p>
    <w:p w:rsidR="0022252B" w:rsidRPr="0022252B" w:rsidRDefault="0022252B" w:rsidP="0022252B">
      <w:pPr>
        <w:pStyle w:val="paragraph"/>
        <w:spacing w:before="0" w:beforeAutospacing="0" w:after="0" w:afterAutospacing="0"/>
        <w:ind w:left="720" w:hanging="720"/>
        <w:textAlignment w:val="baseline"/>
      </w:pPr>
      <w:proofErr w:type="spellStart"/>
      <w:r w:rsidRPr="0022252B">
        <w:rPr>
          <w:rStyle w:val="normaltextrun"/>
          <w:color w:val="222222"/>
          <w:shd w:val="clear" w:color="auto" w:fill="FFFFFF"/>
          <w:lang w:val="en-US"/>
        </w:rPr>
        <w:t>Mompeller</w:t>
      </w:r>
      <w:proofErr w:type="spellEnd"/>
      <w:r w:rsidRPr="0022252B">
        <w:rPr>
          <w:rStyle w:val="normaltextrun"/>
          <w:color w:val="222222"/>
          <w:shd w:val="clear" w:color="auto" w:fill="FFFFFF"/>
          <w:lang w:val="en-US"/>
        </w:rPr>
        <w:t xml:space="preserve">, Y.B., González, A.N., </w:t>
      </w:r>
      <w:proofErr w:type="spellStart"/>
      <w:r w:rsidRPr="0022252B">
        <w:rPr>
          <w:rStyle w:val="normaltextrun"/>
          <w:color w:val="222222"/>
          <w:shd w:val="clear" w:color="auto" w:fill="FFFFFF"/>
          <w:lang w:val="en-US"/>
        </w:rPr>
        <w:t>Díaz</w:t>
      </w:r>
      <w:proofErr w:type="spellEnd"/>
      <w:r w:rsidRPr="0022252B">
        <w:rPr>
          <w:rStyle w:val="normaltextrun"/>
          <w:color w:val="222222"/>
          <w:shd w:val="clear" w:color="auto" w:fill="FFFFFF"/>
          <w:lang w:val="en-US"/>
        </w:rPr>
        <w:t xml:space="preserve">, A.S. and </w:t>
      </w:r>
      <w:proofErr w:type="spellStart"/>
      <w:r w:rsidRPr="0022252B">
        <w:rPr>
          <w:rStyle w:val="normaltextrun"/>
          <w:color w:val="222222"/>
          <w:shd w:val="clear" w:color="auto" w:fill="FFFFFF"/>
          <w:lang w:val="en-US"/>
        </w:rPr>
        <w:t>García</w:t>
      </w:r>
      <w:proofErr w:type="spellEnd"/>
      <w:r w:rsidRPr="0022252B">
        <w:rPr>
          <w:rStyle w:val="normaltextrun"/>
          <w:color w:val="222222"/>
          <w:shd w:val="clear" w:color="auto" w:fill="FFFFFF"/>
          <w:lang w:val="en-US"/>
        </w:rPr>
        <w:t>, Y.M., 2020. Tool to Optimize the Production Process of the Pre-Cooked Whole Lobster. </w:t>
      </w:r>
      <w:proofErr w:type="spellStart"/>
      <w:r w:rsidRPr="0022252B">
        <w:rPr>
          <w:rStyle w:val="normaltextrun"/>
          <w:i/>
          <w:iCs/>
          <w:color w:val="222222"/>
          <w:shd w:val="clear" w:color="auto" w:fill="FFFFFF"/>
          <w:lang w:val="en-US"/>
        </w:rPr>
        <w:t>Revista</w:t>
      </w:r>
      <w:proofErr w:type="spellEnd"/>
      <w:r w:rsidRPr="0022252B">
        <w:rPr>
          <w:rStyle w:val="normaltextrun"/>
          <w:i/>
          <w:iCs/>
          <w:color w:val="222222"/>
          <w:shd w:val="clear" w:color="auto" w:fill="FFFFFF"/>
          <w:lang w:val="en-US"/>
        </w:rPr>
        <w:t xml:space="preserve"> </w:t>
      </w:r>
      <w:proofErr w:type="spellStart"/>
      <w:r w:rsidRPr="0022252B">
        <w:rPr>
          <w:rStyle w:val="normaltextrun"/>
          <w:i/>
          <w:iCs/>
          <w:color w:val="222222"/>
          <w:shd w:val="clear" w:color="auto" w:fill="FFFFFF"/>
          <w:lang w:val="en-US"/>
        </w:rPr>
        <w:t>Ciencias</w:t>
      </w:r>
      <w:proofErr w:type="spellEnd"/>
      <w:r w:rsidRPr="0022252B">
        <w:rPr>
          <w:rStyle w:val="normaltextrun"/>
          <w:i/>
          <w:iCs/>
          <w:color w:val="222222"/>
          <w:shd w:val="clear" w:color="auto" w:fill="FFFFFF"/>
          <w:lang w:val="en-US"/>
        </w:rPr>
        <w:t xml:space="preserve"> </w:t>
      </w:r>
      <w:proofErr w:type="spellStart"/>
      <w:r w:rsidRPr="0022252B">
        <w:rPr>
          <w:rStyle w:val="normaltextrun"/>
          <w:i/>
          <w:iCs/>
          <w:color w:val="222222"/>
          <w:shd w:val="clear" w:color="auto" w:fill="FFFFFF"/>
          <w:lang w:val="en-US"/>
        </w:rPr>
        <w:t>Técnicas</w:t>
      </w:r>
      <w:proofErr w:type="spellEnd"/>
      <w:r w:rsidRPr="0022252B">
        <w:rPr>
          <w:rStyle w:val="normaltextrun"/>
          <w:i/>
          <w:iCs/>
          <w:color w:val="222222"/>
          <w:shd w:val="clear" w:color="auto" w:fill="FFFFFF"/>
          <w:lang w:val="en-US"/>
        </w:rPr>
        <w:t xml:space="preserve"> </w:t>
      </w:r>
      <w:proofErr w:type="spellStart"/>
      <w:r w:rsidRPr="0022252B">
        <w:rPr>
          <w:rStyle w:val="normaltextrun"/>
          <w:i/>
          <w:iCs/>
          <w:color w:val="222222"/>
          <w:shd w:val="clear" w:color="auto" w:fill="FFFFFF"/>
          <w:lang w:val="en-US"/>
        </w:rPr>
        <w:t>Agropecuarias</w:t>
      </w:r>
      <w:proofErr w:type="spellEnd"/>
      <w:proofErr w:type="gramStart"/>
      <w:r w:rsidRPr="0022252B">
        <w:rPr>
          <w:rStyle w:val="normaltextrun"/>
          <w:color w:val="222222"/>
          <w:shd w:val="clear" w:color="auto" w:fill="FFFFFF"/>
          <w:lang w:val="en-US"/>
        </w:rPr>
        <w:t>, </w:t>
      </w:r>
      <w:proofErr w:type="gramEnd"/>
      <w:r w:rsidRPr="0022252B">
        <w:rPr>
          <w:rStyle w:val="normaltextrun"/>
          <w:i/>
          <w:iCs/>
          <w:color w:val="222222"/>
          <w:shd w:val="clear" w:color="auto" w:fill="FFFFFF"/>
          <w:lang w:val="en-US"/>
        </w:rPr>
        <w:t>29</w:t>
      </w:r>
      <w:r w:rsidRPr="0022252B">
        <w:rPr>
          <w:rStyle w:val="normaltextrun"/>
          <w:color w:val="222222"/>
          <w:shd w:val="clear" w:color="auto" w:fill="FFFFFF"/>
          <w:lang w:val="en-US"/>
        </w:rPr>
        <w:t>(4).</w:t>
      </w:r>
      <w:r w:rsidRPr="0022252B">
        <w:rPr>
          <w:rStyle w:val="eop"/>
          <w:color w:val="222222"/>
        </w:rPr>
        <w:t> </w:t>
      </w:r>
    </w:p>
    <w:p w:rsidR="0022252B" w:rsidRPr="0022252B" w:rsidRDefault="0022252B" w:rsidP="0022252B">
      <w:pPr>
        <w:pStyle w:val="paragraph"/>
        <w:spacing w:before="0" w:beforeAutospacing="0" w:after="0" w:afterAutospacing="0"/>
        <w:ind w:left="720" w:hanging="720"/>
        <w:textAlignment w:val="baseline"/>
      </w:pPr>
      <w:r w:rsidRPr="0022252B">
        <w:rPr>
          <w:rStyle w:val="normaltextrun"/>
          <w:color w:val="222222"/>
          <w:shd w:val="clear" w:color="auto" w:fill="FFFFFF"/>
          <w:lang w:val="en-US"/>
        </w:rPr>
        <w:t xml:space="preserve">Pereira, M.S., Santos, J.P.S. and </w:t>
      </w:r>
      <w:proofErr w:type="spellStart"/>
      <w:r w:rsidRPr="0022252B">
        <w:rPr>
          <w:rStyle w:val="normaltextrun"/>
          <w:color w:val="222222"/>
          <w:shd w:val="clear" w:color="auto" w:fill="FFFFFF"/>
          <w:lang w:val="en-US"/>
        </w:rPr>
        <w:t>Fernandes</w:t>
      </w:r>
      <w:proofErr w:type="spellEnd"/>
      <w:r w:rsidRPr="0022252B">
        <w:rPr>
          <w:rStyle w:val="normaltextrun"/>
          <w:color w:val="222222"/>
          <w:shd w:val="clear" w:color="auto" w:fill="FFFFFF"/>
          <w:lang w:val="en-US"/>
        </w:rPr>
        <w:t>, A.C.F., 2021. BEYOND THE DINNER TABLE: A COMPREHENSIVE STUDY OF FAMILY COMMUNICATION WITH ADOLESCENTS. </w:t>
      </w:r>
      <w:r w:rsidRPr="0022252B">
        <w:rPr>
          <w:rStyle w:val="normaltextrun"/>
          <w:i/>
          <w:iCs/>
          <w:color w:val="222222"/>
          <w:shd w:val="clear" w:color="auto" w:fill="FFFFFF"/>
          <w:lang w:val="en-US"/>
        </w:rPr>
        <w:t>Top Academic Journal of Nursing Sciences</w:t>
      </w:r>
      <w:proofErr w:type="gramStart"/>
      <w:r w:rsidRPr="0022252B">
        <w:rPr>
          <w:rStyle w:val="normaltextrun"/>
          <w:color w:val="222222"/>
          <w:shd w:val="clear" w:color="auto" w:fill="FFFFFF"/>
          <w:lang w:val="en-US"/>
        </w:rPr>
        <w:t>, </w:t>
      </w:r>
      <w:proofErr w:type="gramEnd"/>
      <w:r w:rsidRPr="0022252B">
        <w:rPr>
          <w:rStyle w:val="normaltextrun"/>
          <w:i/>
          <w:iCs/>
          <w:color w:val="222222"/>
          <w:shd w:val="clear" w:color="auto" w:fill="FFFFFF"/>
          <w:lang w:val="en-US"/>
        </w:rPr>
        <w:t>7</w:t>
      </w:r>
      <w:r w:rsidRPr="0022252B">
        <w:rPr>
          <w:rStyle w:val="normaltextrun"/>
          <w:color w:val="222222"/>
          <w:shd w:val="clear" w:color="auto" w:fill="FFFFFF"/>
          <w:lang w:val="en-US"/>
        </w:rPr>
        <w:t>(2), pp.1-10.</w:t>
      </w:r>
      <w:r w:rsidRPr="0022252B">
        <w:rPr>
          <w:rStyle w:val="eop"/>
          <w:color w:val="222222"/>
        </w:rPr>
        <w:t> </w:t>
      </w:r>
    </w:p>
    <w:p w:rsidR="0022252B" w:rsidRPr="0022252B" w:rsidRDefault="0022252B" w:rsidP="0022252B">
      <w:pPr>
        <w:pStyle w:val="paragraph"/>
        <w:spacing w:before="0" w:beforeAutospacing="0" w:after="0" w:afterAutospacing="0"/>
        <w:ind w:left="720" w:hanging="720"/>
        <w:textAlignment w:val="baseline"/>
      </w:pPr>
      <w:r w:rsidRPr="0022252B">
        <w:rPr>
          <w:rStyle w:val="normaltextrun"/>
          <w:color w:val="222222"/>
          <w:shd w:val="clear" w:color="auto" w:fill="FFFFFF"/>
          <w:lang w:val="en-US"/>
        </w:rPr>
        <w:t xml:space="preserve">Tremblay, A., </w:t>
      </w:r>
      <w:proofErr w:type="spellStart"/>
      <w:r w:rsidRPr="0022252B">
        <w:rPr>
          <w:rStyle w:val="normaltextrun"/>
          <w:color w:val="222222"/>
          <w:shd w:val="clear" w:color="auto" w:fill="FFFFFF"/>
          <w:lang w:val="en-US"/>
        </w:rPr>
        <w:t>Corcuff</w:t>
      </w:r>
      <w:proofErr w:type="spellEnd"/>
      <w:r w:rsidRPr="0022252B">
        <w:rPr>
          <w:rStyle w:val="normaltextrun"/>
          <w:color w:val="222222"/>
          <w:shd w:val="clear" w:color="auto" w:fill="FFFFFF"/>
          <w:lang w:val="en-US"/>
        </w:rPr>
        <w:t xml:space="preserve">, R., Goulet, C., </w:t>
      </w:r>
      <w:proofErr w:type="spellStart"/>
      <w:r w:rsidRPr="0022252B">
        <w:rPr>
          <w:rStyle w:val="normaltextrun"/>
          <w:color w:val="222222"/>
          <w:shd w:val="clear" w:color="auto" w:fill="FFFFFF"/>
          <w:lang w:val="en-US"/>
        </w:rPr>
        <w:t>Godefroy</w:t>
      </w:r>
      <w:proofErr w:type="spellEnd"/>
      <w:r w:rsidRPr="0022252B">
        <w:rPr>
          <w:rStyle w:val="normaltextrun"/>
          <w:color w:val="222222"/>
          <w:shd w:val="clear" w:color="auto" w:fill="FFFFFF"/>
          <w:lang w:val="en-US"/>
        </w:rPr>
        <w:t>, S.B., Doyen, A. and Beaulieu, L., 2021. Valorization of American lobster (</w:t>
      </w:r>
      <w:proofErr w:type="spellStart"/>
      <w:r w:rsidRPr="0022252B">
        <w:rPr>
          <w:rStyle w:val="normaltextrun"/>
          <w:color w:val="222222"/>
          <w:shd w:val="clear" w:color="auto" w:fill="FFFFFF"/>
          <w:lang w:val="en-US"/>
        </w:rPr>
        <w:t>Homarus</w:t>
      </w:r>
      <w:proofErr w:type="spellEnd"/>
      <w:r w:rsidRPr="0022252B">
        <w:rPr>
          <w:rStyle w:val="normaltextrun"/>
          <w:color w:val="222222"/>
          <w:shd w:val="clear" w:color="auto" w:fill="FFFFFF"/>
          <w:lang w:val="en-US"/>
        </w:rPr>
        <w:t xml:space="preserve"> </w:t>
      </w:r>
      <w:proofErr w:type="spellStart"/>
      <w:r w:rsidRPr="0022252B">
        <w:rPr>
          <w:rStyle w:val="normaltextrun"/>
          <w:color w:val="222222"/>
          <w:shd w:val="clear" w:color="auto" w:fill="FFFFFF"/>
          <w:lang w:val="en-US"/>
        </w:rPr>
        <w:t>americanus</w:t>
      </w:r>
      <w:proofErr w:type="spellEnd"/>
      <w:r w:rsidRPr="0022252B">
        <w:rPr>
          <w:rStyle w:val="normaltextrun"/>
          <w:color w:val="222222"/>
          <w:shd w:val="clear" w:color="auto" w:fill="FFFFFF"/>
          <w:lang w:val="en-US"/>
        </w:rPr>
        <w:t>) cooking waters: Preparation and characterization of a food ingredient. </w:t>
      </w:r>
      <w:r w:rsidRPr="0022252B">
        <w:rPr>
          <w:rStyle w:val="normaltextrun"/>
          <w:i/>
          <w:iCs/>
          <w:color w:val="222222"/>
          <w:shd w:val="clear" w:color="auto" w:fill="FFFFFF"/>
          <w:lang w:val="en-US"/>
        </w:rPr>
        <w:t>Journal of Food Processing and Preservation</w:t>
      </w:r>
      <w:proofErr w:type="gramStart"/>
      <w:r w:rsidRPr="0022252B">
        <w:rPr>
          <w:rStyle w:val="normaltextrun"/>
          <w:color w:val="222222"/>
          <w:shd w:val="clear" w:color="auto" w:fill="FFFFFF"/>
          <w:lang w:val="en-US"/>
        </w:rPr>
        <w:t>, </w:t>
      </w:r>
      <w:proofErr w:type="gramEnd"/>
      <w:r w:rsidRPr="0022252B">
        <w:rPr>
          <w:rStyle w:val="normaltextrun"/>
          <w:i/>
          <w:iCs/>
          <w:color w:val="222222"/>
          <w:shd w:val="clear" w:color="auto" w:fill="FFFFFF"/>
          <w:lang w:val="en-US"/>
        </w:rPr>
        <w:t>45</w:t>
      </w:r>
      <w:r w:rsidRPr="0022252B">
        <w:rPr>
          <w:rStyle w:val="normaltextrun"/>
          <w:color w:val="222222"/>
          <w:shd w:val="clear" w:color="auto" w:fill="FFFFFF"/>
          <w:lang w:val="en-US"/>
        </w:rPr>
        <w:t>(7), p.e15665.</w:t>
      </w:r>
      <w:r w:rsidRPr="0022252B">
        <w:rPr>
          <w:rStyle w:val="eop"/>
          <w:color w:val="222222"/>
        </w:rPr>
        <w:t> </w:t>
      </w:r>
    </w:p>
    <w:p w:rsidR="002838DF" w:rsidRDefault="002838DF" w:rsidP="002838DF">
      <w:pPr>
        <w:pStyle w:val="paragraph"/>
        <w:spacing w:before="0" w:beforeAutospacing="0" w:after="0" w:afterAutospacing="0"/>
        <w:ind w:firstLine="720"/>
        <w:jc w:val="both"/>
        <w:textAlignment w:val="baseline"/>
        <w:rPr>
          <w:sz w:val="28"/>
          <w:szCs w:val="28"/>
        </w:rPr>
      </w:pPr>
    </w:p>
    <w:p w:rsidR="0022252B" w:rsidRPr="0022252B" w:rsidRDefault="0022252B" w:rsidP="002838DF">
      <w:pPr>
        <w:pStyle w:val="paragraph"/>
        <w:spacing w:before="0" w:beforeAutospacing="0" w:after="0" w:afterAutospacing="0"/>
        <w:ind w:firstLine="720"/>
        <w:jc w:val="both"/>
        <w:textAlignment w:val="baseline"/>
        <w:rPr>
          <w:sz w:val="28"/>
          <w:szCs w:val="28"/>
        </w:rPr>
      </w:pPr>
    </w:p>
    <w:p w:rsidR="0022252B" w:rsidRPr="0022252B" w:rsidRDefault="0022252B" w:rsidP="0022252B">
      <w:pPr>
        <w:pStyle w:val="paragraph"/>
        <w:spacing w:before="0" w:beforeAutospacing="0" w:after="0" w:afterAutospacing="0"/>
        <w:ind w:left="720" w:hanging="720"/>
        <w:textAlignment w:val="baseline"/>
        <w:rPr>
          <w:sz w:val="18"/>
          <w:szCs w:val="18"/>
        </w:rPr>
      </w:pPr>
      <w:r w:rsidRPr="0022252B">
        <w:rPr>
          <w:rStyle w:val="normaltextrun"/>
          <w:color w:val="222222"/>
          <w:shd w:val="clear" w:color="auto" w:fill="FFFFFF"/>
          <w:lang w:val="en-US"/>
        </w:rPr>
        <w:t xml:space="preserve">White, H.J., </w:t>
      </w:r>
      <w:proofErr w:type="spellStart"/>
      <w:r w:rsidRPr="0022252B">
        <w:rPr>
          <w:rStyle w:val="normaltextrun"/>
          <w:color w:val="222222"/>
          <w:shd w:val="clear" w:color="auto" w:fill="FFFFFF"/>
          <w:lang w:val="en-US"/>
        </w:rPr>
        <w:t>Haycraft</w:t>
      </w:r>
      <w:proofErr w:type="spellEnd"/>
      <w:r w:rsidRPr="0022252B">
        <w:rPr>
          <w:rStyle w:val="normaltextrun"/>
          <w:color w:val="222222"/>
          <w:shd w:val="clear" w:color="auto" w:fill="FFFFFF"/>
          <w:lang w:val="en-US"/>
        </w:rPr>
        <w:t>, E., Williamson, I. and Meyer, C., 2022. Disturbance at the dinner table: Exploring mothers’ experiences of mealtimes when caring for their son or daughter with anorexia nervosa. </w:t>
      </w:r>
      <w:r w:rsidRPr="0022252B">
        <w:rPr>
          <w:rStyle w:val="normaltextrun"/>
          <w:i/>
          <w:iCs/>
          <w:color w:val="222222"/>
          <w:shd w:val="clear" w:color="auto" w:fill="FFFFFF"/>
          <w:lang w:val="en-US"/>
        </w:rPr>
        <w:t>Journal of Health Psychology</w:t>
      </w:r>
      <w:proofErr w:type="gramStart"/>
      <w:r w:rsidRPr="0022252B">
        <w:rPr>
          <w:rStyle w:val="normaltextrun"/>
          <w:color w:val="222222"/>
          <w:shd w:val="clear" w:color="auto" w:fill="FFFFFF"/>
          <w:lang w:val="en-US"/>
        </w:rPr>
        <w:t>, </w:t>
      </w:r>
      <w:proofErr w:type="gramEnd"/>
      <w:r w:rsidRPr="0022252B">
        <w:rPr>
          <w:rStyle w:val="normaltextrun"/>
          <w:i/>
          <w:iCs/>
          <w:color w:val="222222"/>
          <w:shd w:val="clear" w:color="auto" w:fill="FFFFFF"/>
          <w:lang w:val="en-US"/>
        </w:rPr>
        <w:t>27</w:t>
      </w:r>
      <w:r w:rsidRPr="0022252B">
        <w:rPr>
          <w:rStyle w:val="normaltextrun"/>
          <w:color w:val="222222"/>
          <w:shd w:val="clear" w:color="auto" w:fill="FFFFFF"/>
          <w:lang w:val="en-US"/>
        </w:rPr>
        <w:t>(3), pp.637-648.</w:t>
      </w:r>
      <w:r w:rsidRPr="0022252B">
        <w:rPr>
          <w:rStyle w:val="eop"/>
          <w:color w:val="222222"/>
        </w:rPr>
        <w:t> </w:t>
      </w:r>
    </w:p>
    <w:p w:rsidR="0022252B" w:rsidRPr="0022252B" w:rsidRDefault="0022252B" w:rsidP="0022252B">
      <w:pPr>
        <w:pStyle w:val="paragraph"/>
        <w:spacing w:before="0" w:beforeAutospacing="0" w:after="0" w:afterAutospacing="0"/>
        <w:ind w:left="720" w:hanging="720"/>
        <w:textAlignment w:val="baseline"/>
        <w:rPr>
          <w:sz w:val="18"/>
          <w:szCs w:val="18"/>
        </w:rPr>
      </w:pPr>
      <w:r w:rsidRPr="0022252B">
        <w:rPr>
          <w:rStyle w:val="normaltextrun"/>
          <w:color w:val="222222"/>
          <w:shd w:val="clear" w:color="auto" w:fill="FFFFFF"/>
          <w:lang w:val="en-US"/>
        </w:rPr>
        <w:t xml:space="preserve">Wolfson, J.A., </w:t>
      </w:r>
      <w:proofErr w:type="spellStart"/>
      <w:r w:rsidRPr="0022252B">
        <w:rPr>
          <w:rStyle w:val="normaltextrun"/>
          <w:color w:val="222222"/>
          <w:shd w:val="clear" w:color="auto" w:fill="FFFFFF"/>
          <w:lang w:val="en-US"/>
        </w:rPr>
        <w:t>Posluszny</w:t>
      </w:r>
      <w:proofErr w:type="spellEnd"/>
      <w:r w:rsidRPr="0022252B">
        <w:rPr>
          <w:rStyle w:val="normaltextrun"/>
          <w:color w:val="222222"/>
          <w:shd w:val="clear" w:color="auto" w:fill="FFFFFF"/>
          <w:lang w:val="en-US"/>
        </w:rPr>
        <w:t xml:space="preserve">, H., </w:t>
      </w:r>
      <w:proofErr w:type="spellStart"/>
      <w:r w:rsidRPr="0022252B">
        <w:rPr>
          <w:rStyle w:val="normaltextrun"/>
          <w:color w:val="222222"/>
          <w:shd w:val="clear" w:color="auto" w:fill="FFFFFF"/>
          <w:lang w:val="en-US"/>
        </w:rPr>
        <w:t>Kronsteiner-Gicevic</w:t>
      </w:r>
      <w:proofErr w:type="spellEnd"/>
      <w:r w:rsidRPr="0022252B">
        <w:rPr>
          <w:rStyle w:val="normaltextrun"/>
          <w:color w:val="222222"/>
          <w:shd w:val="clear" w:color="auto" w:fill="FFFFFF"/>
          <w:lang w:val="en-US"/>
        </w:rPr>
        <w:t>, S., Willett, W. and Leung, C.W., 2022. Food insecurity and less frequent cooking dinner at home are associated with lower diet quality in a national sample of low-income adults in the United States during the initial months of the coronavirus disease 2019 pandemic. </w:t>
      </w:r>
      <w:r w:rsidRPr="0022252B">
        <w:rPr>
          <w:rStyle w:val="normaltextrun"/>
          <w:i/>
          <w:iCs/>
          <w:color w:val="222222"/>
          <w:shd w:val="clear" w:color="auto" w:fill="FFFFFF"/>
          <w:lang w:val="en-US"/>
        </w:rPr>
        <w:t>Journal of the Academy of Nutrition and Dietetics</w:t>
      </w:r>
      <w:r w:rsidRPr="0022252B">
        <w:rPr>
          <w:rStyle w:val="normaltextrun"/>
          <w:color w:val="222222"/>
          <w:shd w:val="clear" w:color="auto" w:fill="FFFFFF"/>
          <w:lang w:val="en-US"/>
        </w:rPr>
        <w:t>, </w:t>
      </w:r>
      <w:r w:rsidRPr="0022252B">
        <w:rPr>
          <w:rStyle w:val="normaltextrun"/>
          <w:i/>
          <w:iCs/>
          <w:color w:val="222222"/>
          <w:shd w:val="clear" w:color="auto" w:fill="FFFFFF"/>
          <w:lang w:val="en-US"/>
        </w:rPr>
        <w:t>122</w:t>
      </w:r>
      <w:r w:rsidRPr="0022252B">
        <w:rPr>
          <w:rStyle w:val="normaltextrun"/>
          <w:color w:val="222222"/>
          <w:shd w:val="clear" w:color="auto" w:fill="FFFFFF"/>
          <w:lang w:val="en-US"/>
        </w:rPr>
        <w:t>(10), pp.1893-1902</w:t>
      </w:r>
      <w:r w:rsidRPr="0022252B">
        <w:rPr>
          <w:rStyle w:val="eop"/>
          <w:color w:val="222222"/>
        </w:rPr>
        <w:t> </w:t>
      </w:r>
    </w:p>
    <w:p w:rsidR="0022252B" w:rsidRPr="0022252B" w:rsidRDefault="0022252B" w:rsidP="0022252B">
      <w:pPr>
        <w:pStyle w:val="paragraph"/>
        <w:spacing w:before="0" w:beforeAutospacing="0" w:after="0" w:afterAutospacing="0"/>
        <w:ind w:left="720" w:hanging="720"/>
        <w:textAlignment w:val="baseline"/>
        <w:rPr>
          <w:sz w:val="18"/>
          <w:szCs w:val="18"/>
          <w:lang w:val="en-US"/>
        </w:rPr>
      </w:pPr>
      <w:r w:rsidRPr="0022252B">
        <w:rPr>
          <w:rStyle w:val="normaltextrun"/>
          <w:color w:val="222222"/>
          <w:shd w:val="clear" w:color="auto" w:fill="FFFFFF"/>
          <w:lang w:val="en-US"/>
        </w:rPr>
        <w:t xml:space="preserve">Leech, R.M., </w:t>
      </w:r>
      <w:proofErr w:type="spellStart"/>
      <w:r w:rsidRPr="0022252B">
        <w:rPr>
          <w:rStyle w:val="normaltextrun"/>
          <w:color w:val="222222"/>
          <w:shd w:val="clear" w:color="auto" w:fill="FFFFFF"/>
          <w:lang w:val="en-US"/>
        </w:rPr>
        <w:t>Worsley</w:t>
      </w:r>
      <w:proofErr w:type="spellEnd"/>
      <w:r w:rsidRPr="0022252B">
        <w:rPr>
          <w:rStyle w:val="normaltextrun"/>
          <w:color w:val="222222"/>
          <w:shd w:val="clear" w:color="auto" w:fill="FFFFFF"/>
          <w:lang w:val="en-US"/>
        </w:rPr>
        <w:t xml:space="preserve">, A., Timperio, A. and McNaughton, S.A., 2015. Understanding meal patterns: definitions, methodology, and impact on nutrient intake and diet quality. </w:t>
      </w:r>
      <w:r w:rsidRPr="0022252B">
        <w:rPr>
          <w:rStyle w:val="normaltextrun"/>
          <w:i/>
          <w:iCs/>
          <w:color w:val="222222"/>
          <w:shd w:val="clear" w:color="auto" w:fill="FFFFFF"/>
          <w:lang w:val="en-US"/>
        </w:rPr>
        <w:t>Nutrition research reviews</w:t>
      </w:r>
      <w:proofErr w:type="gramStart"/>
      <w:r w:rsidRPr="0022252B">
        <w:rPr>
          <w:rStyle w:val="normaltextrun"/>
          <w:color w:val="222222"/>
          <w:shd w:val="clear" w:color="auto" w:fill="FFFFFF"/>
          <w:lang w:val="en-US"/>
        </w:rPr>
        <w:t>, </w:t>
      </w:r>
      <w:proofErr w:type="gramEnd"/>
      <w:r w:rsidRPr="0022252B">
        <w:rPr>
          <w:rStyle w:val="normaltextrun"/>
          <w:i/>
          <w:iCs/>
          <w:color w:val="222222"/>
          <w:shd w:val="clear" w:color="auto" w:fill="FFFFFF"/>
          <w:lang w:val="en-US"/>
        </w:rPr>
        <w:t>28</w:t>
      </w:r>
      <w:r w:rsidRPr="0022252B">
        <w:rPr>
          <w:rStyle w:val="normaltextrun"/>
          <w:color w:val="222222"/>
          <w:shd w:val="clear" w:color="auto" w:fill="FFFFFF"/>
          <w:lang w:val="en-US"/>
        </w:rPr>
        <w:t>(1), pp.1-21.</w:t>
      </w:r>
      <w:r w:rsidRPr="0022252B">
        <w:rPr>
          <w:rStyle w:val="eop"/>
          <w:color w:val="222222"/>
          <w:lang w:val="en-US"/>
        </w:rPr>
        <w:t> </w:t>
      </w:r>
    </w:p>
    <w:p w:rsidR="0022252B" w:rsidRPr="0022252B" w:rsidRDefault="0022252B" w:rsidP="0022252B">
      <w:pPr>
        <w:pStyle w:val="paragraph"/>
        <w:spacing w:before="0" w:beforeAutospacing="0" w:after="0" w:afterAutospacing="0"/>
        <w:ind w:left="720" w:hanging="720"/>
        <w:textAlignment w:val="baseline"/>
        <w:rPr>
          <w:sz w:val="18"/>
          <w:szCs w:val="18"/>
        </w:rPr>
      </w:pPr>
      <w:r w:rsidRPr="0022252B">
        <w:rPr>
          <w:rStyle w:val="normaltextrun"/>
          <w:color w:val="222222"/>
          <w:shd w:val="clear" w:color="auto" w:fill="FFFFFF"/>
          <w:lang w:val="en-US"/>
        </w:rPr>
        <w:t xml:space="preserve">Martins, C.A., Machado, P.P., da Costa </w:t>
      </w:r>
      <w:proofErr w:type="spellStart"/>
      <w:r w:rsidRPr="0022252B">
        <w:rPr>
          <w:rStyle w:val="normaltextrun"/>
          <w:color w:val="222222"/>
          <w:shd w:val="clear" w:color="auto" w:fill="FFFFFF"/>
          <w:lang w:val="en-US"/>
        </w:rPr>
        <w:t>Louzada</w:t>
      </w:r>
      <w:proofErr w:type="spellEnd"/>
      <w:r w:rsidRPr="0022252B">
        <w:rPr>
          <w:rStyle w:val="normaltextrun"/>
          <w:color w:val="222222"/>
          <w:shd w:val="clear" w:color="auto" w:fill="FFFFFF"/>
          <w:lang w:val="en-US"/>
        </w:rPr>
        <w:t xml:space="preserve">, M.L., Levy, R.B. and Monteiro, C.A., 2020. Parents' cooking skills and confidence reduce children's consumption of ultra-processed foods. </w:t>
      </w:r>
      <w:r w:rsidRPr="0022252B">
        <w:rPr>
          <w:rStyle w:val="normaltextrun"/>
          <w:i/>
          <w:iCs/>
          <w:color w:val="222222"/>
          <w:shd w:val="clear" w:color="auto" w:fill="FFFFFF"/>
          <w:lang w:val="en-US"/>
        </w:rPr>
        <w:t>Appetite</w:t>
      </w:r>
      <w:proofErr w:type="gramStart"/>
      <w:r w:rsidRPr="0022252B">
        <w:rPr>
          <w:rStyle w:val="normaltextrun"/>
          <w:color w:val="222222"/>
          <w:shd w:val="clear" w:color="auto" w:fill="FFFFFF"/>
          <w:lang w:val="en-US"/>
        </w:rPr>
        <w:t>, </w:t>
      </w:r>
      <w:proofErr w:type="gramEnd"/>
      <w:r w:rsidRPr="0022252B">
        <w:rPr>
          <w:rStyle w:val="normaltextrun"/>
          <w:i/>
          <w:iCs/>
          <w:color w:val="222222"/>
          <w:shd w:val="clear" w:color="auto" w:fill="FFFFFF"/>
          <w:lang w:val="en-US"/>
        </w:rPr>
        <w:t>144</w:t>
      </w:r>
      <w:r w:rsidRPr="0022252B">
        <w:rPr>
          <w:rStyle w:val="normaltextrun"/>
          <w:color w:val="222222"/>
          <w:shd w:val="clear" w:color="auto" w:fill="FFFFFF"/>
          <w:lang w:val="en-US"/>
        </w:rPr>
        <w:t>, p.104452.</w:t>
      </w:r>
      <w:r w:rsidRPr="0022252B">
        <w:rPr>
          <w:rStyle w:val="eop"/>
          <w:color w:val="222222"/>
        </w:rPr>
        <w:t> </w:t>
      </w:r>
    </w:p>
    <w:p w:rsidR="0022252B" w:rsidRPr="0022252B" w:rsidRDefault="0022252B" w:rsidP="0022252B">
      <w:pPr>
        <w:pStyle w:val="paragraph"/>
        <w:spacing w:before="0" w:beforeAutospacing="0" w:after="0" w:afterAutospacing="0"/>
        <w:ind w:left="720" w:hanging="720"/>
        <w:textAlignment w:val="baseline"/>
        <w:rPr>
          <w:sz w:val="18"/>
          <w:szCs w:val="18"/>
        </w:rPr>
      </w:pPr>
      <w:proofErr w:type="spellStart"/>
      <w:r w:rsidRPr="0022252B">
        <w:rPr>
          <w:rStyle w:val="normaltextrun"/>
          <w:color w:val="222222"/>
          <w:shd w:val="clear" w:color="auto" w:fill="FFFFFF"/>
          <w:lang w:val="en-US"/>
        </w:rPr>
        <w:t>Mompeller</w:t>
      </w:r>
      <w:proofErr w:type="spellEnd"/>
      <w:r w:rsidRPr="0022252B">
        <w:rPr>
          <w:rStyle w:val="normaltextrun"/>
          <w:color w:val="222222"/>
          <w:shd w:val="clear" w:color="auto" w:fill="FFFFFF"/>
          <w:lang w:val="en-US"/>
        </w:rPr>
        <w:t xml:space="preserve">, Y.B., González, A.N., </w:t>
      </w:r>
      <w:proofErr w:type="spellStart"/>
      <w:r w:rsidRPr="0022252B">
        <w:rPr>
          <w:rStyle w:val="normaltextrun"/>
          <w:color w:val="222222"/>
          <w:shd w:val="clear" w:color="auto" w:fill="FFFFFF"/>
          <w:lang w:val="en-US"/>
        </w:rPr>
        <w:t>Díaz</w:t>
      </w:r>
      <w:proofErr w:type="spellEnd"/>
      <w:r w:rsidRPr="0022252B">
        <w:rPr>
          <w:rStyle w:val="normaltextrun"/>
          <w:color w:val="222222"/>
          <w:shd w:val="clear" w:color="auto" w:fill="FFFFFF"/>
          <w:lang w:val="en-US"/>
        </w:rPr>
        <w:t xml:space="preserve">, A.S. and </w:t>
      </w:r>
      <w:proofErr w:type="spellStart"/>
      <w:r w:rsidRPr="0022252B">
        <w:rPr>
          <w:rStyle w:val="normaltextrun"/>
          <w:color w:val="222222"/>
          <w:shd w:val="clear" w:color="auto" w:fill="FFFFFF"/>
          <w:lang w:val="en-US"/>
        </w:rPr>
        <w:t>García</w:t>
      </w:r>
      <w:proofErr w:type="spellEnd"/>
      <w:r w:rsidRPr="0022252B">
        <w:rPr>
          <w:rStyle w:val="normaltextrun"/>
          <w:color w:val="222222"/>
          <w:shd w:val="clear" w:color="auto" w:fill="FFFFFF"/>
          <w:lang w:val="en-US"/>
        </w:rPr>
        <w:t>, Y.M., 2020. Tool to Optimize the Production Process of the Pre-Cooked Whole Lobster. </w:t>
      </w:r>
      <w:proofErr w:type="spellStart"/>
      <w:r w:rsidRPr="0022252B">
        <w:rPr>
          <w:rStyle w:val="normaltextrun"/>
          <w:i/>
          <w:iCs/>
          <w:color w:val="222222"/>
          <w:shd w:val="clear" w:color="auto" w:fill="FFFFFF"/>
          <w:lang w:val="en-US"/>
        </w:rPr>
        <w:t>Revista</w:t>
      </w:r>
      <w:proofErr w:type="spellEnd"/>
      <w:r w:rsidRPr="0022252B">
        <w:rPr>
          <w:rStyle w:val="normaltextrun"/>
          <w:i/>
          <w:iCs/>
          <w:color w:val="222222"/>
          <w:shd w:val="clear" w:color="auto" w:fill="FFFFFF"/>
          <w:lang w:val="en-US"/>
        </w:rPr>
        <w:t xml:space="preserve"> </w:t>
      </w:r>
      <w:proofErr w:type="spellStart"/>
      <w:r w:rsidRPr="0022252B">
        <w:rPr>
          <w:rStyle w:val="normaltextrun"/>
          <w:i/>
          <w:iCs/>
          <w:color w:val="222222"/>
          <w:shd w:val="clear" w:color="auto" w:fill="FFFFFF"/>
          <w:lang w:val="en-US"/>
        </w:rPr>
        <w:t>Ciencias</w:t>
      </w:r>
      <w:proofErr w:type="spellEnd"/>
      <w:r w:rsidRPr="0022252B">
        <w:rPr>
          <w:rStyle w:val="normaltextrun"/>
          <w:i/>
          <w:iCs/>
          <w:color w:val="222222"/>
          <w:shd w:val="clear" w:color="auto" w:fill="FFFFFF"/>
          <w:lang w:val="en-US"/>
        </w:rPr>
        <w:t xml:space="preserve"> </w:t>
      </w:r>
      <w:proofErr w:type="spellStart"/>
      <w:r w:rsidRPr="0022252B">
        <w:rPr>
          <w:rStyle w:val="normaltextrun"/>
          <w:i/>
          <w:iCs/>
          <w:color w:val="222222"/>
          <w:shd w:val="clear" w:color="auto" w:fill="FFFFFF"/>
          <w:lang w:val="en-US"/>
        </w:rPr>
        <w:t>Técnicas</w:t>
      </w:r>
      <w:proofErr w:type="spellEnd"/>
      <w:r w:rsidRPr="0022252B">
        <w:rPr>
          <w:rStyle w:val="normaltextrun"/>
          <w:i/>
          <w:iCs/>
          <w:color w:val="222222"/>
          <w:shd w:val="clear" w:color="auto" w:fill="FFFFFF"/>
          <w:lang w:val="en-US"/>
        </w:rPr>
        <w:t xml:space="preserve"> </w:t>
      </w:r>
      <w:proofErr w:type="spellStart"/>
      <w:r w:rsidRPr="0022252B">
        <w:rPr>
          <w:rStyle w:val="normaltextrun"/>
          <w:i/>
          <w:iCs/>
          <w:color w:val="222222"/>
          <w:shd w:val="clear" w:color="auto" w:fill="FFFFFF"/>
          <w:lang w:val="en-US"/>
        </w:rPr>
        <w:t>Agropecuarias</w:t>
      </w:r>
      <w:proofErr w:type="spellEnd"/>
      <w:proofErr w:type="gramStart"/>
      <w:r w:rsidRPr="0022252B">
        <w:rPr>
          <w:rStyle w:val="normaltextrun"/>
          <w:color w:val="222222"/>
          <w:shd w:val="clear" w:color="auto" w:fill="FFFFFF"/>
          <w:lang w:val="en-US"/>
        </w:rPr>
        <w:t>, </w:t>
      </w:r>
      <w:proofErr w:type="gramEnd"/>
      <w:r w:rsidRPr="0022252B">
        <w:rPr>
          <w:rStyle w:val="normaltextrun"/>
          <w:i/>
          <w:iCs/>
          <w:color w:val="222222"/>
          <w:shd w:val="clear" w:color="auto" w:fill="FFFFFF"/>
          <w:lang w:val="en-US"/>
        </w:rPr>
        <w:t>29</w:t>
      </w:r>
      <w:r w:rsidRPr="0022252B">
        <w:rPr>
          <w:rStyle w:val="normaltextrun"/>
          <w:color w:val="222222"/>
          <w:shd w:val="clear" w:color="auto" w:fill="FFFFFF"/>
          <w:lang w:val="en-US"/>
        </w:rPr>
        <w:t>(4).</w:t>
      </w:r>
      <w:r w:rsidRPr="0022252B">
        <w:rPr>
          <w:rStyle w:val="eop"/>
          <w:color w:val="222222"/>
        </w:rPr>
        <w:t> </w:t>
      </w:r>
    </w:p>
    <w:p w:rsidR="0022252B" w:rsidRPr="0022252B" w:rsidRDefault="0022252B" w:rsidP="0022252B">
      <w:pPr>
        <w:pStyle w:val="paragraph"/>
        <w:spacing w:before="0" w:beforeAutospacing="0" w:after="0" w:afterAutospacing="0"/>
        <w:ind w:left="720" w:hanging="720"/>
        <w:textAlignment w:val="baseline"/>
        <w:rPr>
          <w:sz w:val="18"/>
          <w:szCs w:val="18"/>
        </w:rPr>
      </w:pPr>
      <w:r w:rsidRPr="0022252B">
        <w:rPr>
          <w:rStyle w:val="normaltextrun"/>
          <w:color w:val="222222"/>
          <w:shd w:val="clear" w:color="auto" w:fill="FFFFFF"/>
          <w:lang w:val="en-US"/>
        </w:rPr>
        <w:t xml:space="preserve">Pereira, M.S., Santos, J.P.S. and </w:t>
      </w:r>
      <w:proofErr w:type="spellStart"/>
      <w:r w:rsidRPr="0022252B">
        <w:rPr>
          <w:rStyle w:val="normaltextrun"/>
          <w:color w:val="222222"/>
          <w:shd w:val="clear" w:color="auto" w:fill="FFFFFF"/>
          <w:lang w:val="en-US"/>
        </w:rPr>
        <w:t>Fernandes</w:t>
      </w:r>
      <w:proofErr w:type="spellEnd"/>
      <w:r w:rsidRPr="0022252B">
        <w:rPr>
          <w:rStyle w:val="normaltextrun"/>
          <w:color w:val="222222"/>
          <w:shd w:val="clear" w:color="auto" w:fill="FFFFFF"/>
          <w:lang w:val="en-US"/>
        </w:rPr>
        <w:t>, A.C.F., 2021. BEYOND THE DINNER TABLE: A COMPREHENSIVE STUDY OF FAMILY COMMUNICATION WITH ADOLESCENTS. </w:t>
      </w:r>
      <w:r w:rsidRPr="0022252B">
        <w:rPr>
          <w:rStyle w:val="normaltextrun"/>
          <w:i/>
          <w:iCs/>
          <w:color w:val="222222"/>
          <w:shd w:val="clear" w:color="auto" w:fill="FFFFFF"/>
          <w:lang w:val="en-US"/>
        </w:rPr>
        <w:t>Top Academic Journal of Nursing Sciences</w:t>
      </w:r>
      <w:proofErr w:type="gramStart"/>
      <w:r w:rsidRPr="0022252B">
        <w:rPr>
          <w:rStyle w:val="normaltextrun"/>
          <w:color w:val="222222"/>
          <w:shd w:val="clear" w:color="auto" w:fill="FFFFFF"/>
          <w:lang w:val="en-US"/>
        </w:rPr>
        <w:t>, </w:t>
      </w:r>
      <w:proofErr w:type="gramEnd"/>
      <w:r w:rsidRPr="0022252B">
        <w:rPr>
          <w:rStyle w:val="normaltextrun"/>
          <w:i/>
          <w:iCs/>
          <w:color w:val="222222"/>
          <w:shd w:val="clear" w:color="auto" w:fill="FFFFFF"/>
          <w:lang w:val="en-US"/>
        </w:rPr>
        <w:t>7</w:t>
      </w:r>
      <w:r w:rsidRPr="0022252B">
        <w:rPr>
          <w:rStyle w:val="normaltextrun"/>
          <w:color w:val="222222"/>
          <w:shd w:val="clear" w:color="auto" w:fill="FFFFFF"/>
          <w:lang w:val="en-US"/>
        </w:rPr>
        <w:t>(2), pp.1-10.</w:t>
      </w:r>
      <w:r w:rsidRPr="0022252B">
        <w:rPr>
          <w:rStyle w:val="eop"/>
          <w:color w:val="222222"/>
        </w:rPr>
        <w:t> </w:t>
      </w:r>
    </w:p>
    <w:p w:rsidR="0022252B" w:rsidRPr="0022252B" w:rsidRDefault="0022252B" w:rsidP="0022252B">
      <w:pPr>
        <w:pStyle w:val="paragraph"/>
        <w:spacing w:before="0" w:beforeAutospacing="0" w:after="0" w:afterAutospacing="0"/>
        <w:ind w:left="720" w:hanging="720"/>
        <w:textAlignment w:val="baseline"/>
        <w:rPr>
          <w:sz w:val="18"/>
          <w:szCs w:val="18"/>
        </w:rPr>
      </w:pPr>
      <w:r w:rsidRPr="0022252B">
        <w:rPr>
          <w:rStyle w:val="normaltextrun"/>
          <w:color w:val="222222"/>
          <w:shd w:val="clear" w:color="auto" w:fill="FFFFFF"/>
          <w:lang w:val="en-US"/>
        </w:rPr>
        <w:t xml:space="preserve">Tremblay, A., </w:t>
      </w:r>
      <w:proofErr w:type="spellStart"/>
      <w:r w:rsidRPr="0022252B">
        <w:rPr>
          <w:rStyle w:val="normaltextrun"/>
          <w:color w:val="222222"/>
          <w:shd w:val="clear" w:color="auto" w:fill="FFFFFF"/>
          <w:lang w:val="en-US"/>
        </w:rPr>
        <w:t>Corcuff</w:t>
      </w:r>
      <w:proofErr w:type="spellEnd"/>
      <w:r w:rsidRPr="0022252B">
        <w:rPr>
          <w:rStyle w:val="normaltextrun"/>
          <w:color w:val="222222"/>
          <w:shd w:val="clear" w:color="auto" w:fill="FFFFFF"/>
          <w:lang w:val="en-US"/>
        </w:rPr>
        <w:t xml:space="preserve">, R., Goulet, C., </w:t>
      </w:r>
      <w:proofErr w:type="spellStart"/>
      <w:r w:rsidRPr="0022252B">
        <w:rPr>
          <w:rStyle w:val="normaltextrun"/>
          <w:color w:val="222222"/>
          <w:shd w:val="clear" w:color="auto" w:fill="FFFFFF"/>
          <w:lang w:val="en-US"/>
        </w:rPr>
        <w:t>Godefroy</w:t>
      </w:r>
      <w:proofErr w:type="spellEnd"/>
      <w:r w:rsidRPr="0022252B">
        <w:rPr>
          <w:rStyle w:val="normaltextrun"/>
          <w:color w:val="222222"/>
          <w:shd w:val="clear" w:color="auto" w:fill="FFFFFF"/>
          <w:lang w:val="en-US"/>
        </w:rPr>
        <w:t>, S.B., Doyen, A. and Beaulieu, L., 2021. Valorization of American lobster (</w:t>
      </w:r>
      <w:proofErr w:type="spellStart"/>
      <w:r w:rsidRPr="0022252B">
        <w:rPr>
          <w:rStyle w:val="normaltextrun"/>
          <w:color w:val="222222"/>
          <w:shd w:val="clear" w:color="auto" w:fill="FFFFFF"/>
          <w:lang w:val="en-US"/>
        </w:rPr>
        <w:t>Homarus</w:t>
      </w:r>
      <w:proofErr w:type="spellEnd"/>
      <w:r w:rsidRPr="0022252B">
        <w:rPr>
          <w:rStyle w:val="normaltextrun"/>
          <w:color w:val="222222"/>
          <w:shd w:val="clear" w:color="auto" w:fill="FFFFFF"/>
          <w:lang w:val="en-US"/>
        </w:rPr>
        <w:t xml:space="preserve"> </w:t>
      </w:r>
      <w:proofErr w:type="spellStart"/>
      <w:r w:rsidRPr="0022252B">
        <w:rPr>
          <w:rStyle w:val="normaltextrun"/>
          <w:color w:val="222222"/>
          <w:shd w:val="clear" w:color="auto" w:fill="FFFFFF"/>
          <w:lang w:val="en-US"/>
        </w:rPr>
        <w:t>americanus</w:t>
      </w:r>
      <w:proofErr w:type="spellEnd"/>
      <w:r w:rsidRPr="0022252B">
        <w:rPr>
          <w:rStyle w:val="normaltextrun"/>
          <w:color w:val="222222"/>
          <w:shd w:val="clear" w:color="auto" w:fill="FFFFFF"/>
          <w:lang w:val="en-US"/>
        </w:rPr>
        <w:t>) cooking waters: Preparation and characterization of a food ingredient. </w:t>
      </w:r>
      <w:r w:rsidRPr="0022252B">
        <w:rPr>
          <w:rStyle w:val="normaltextrun"/>
          <w:i/>
          <w:iCs/>
          <w:color w:val="222222"/>
          <w:shd w:val="clear" w:color="auto" w:fill="FFFFFF"/>
          <w:lang w:val="en-US"/>
        </w:rPr>
        <w:t>Journal of Food Processing and Preservation</w:t>
      </w:r>
      <w:proofErr w:type="gramStart"/>
      <w:r w:rsidRPr="0022252B">
        <w:rPr>
          <w:rStyle w:val="normaltextrun"/>
          <w:color w:val="222222"/>
          <w:shd w:val="clear" w:color="auto" w:fill="FFFFFF"/>
          <w:lang w:val="en-US"/>
        </w:rPr>
        <w:t>, </w:t>
      </w:r>
      <w:proofErr w:type="gramEnd"/>
      <w:r w:rsidRPr="0022252B">
        <w:rPr>
          <w:rStyle w:val="normaltextrun"/>
          <w:i/>
          <w:iCs/>
          <w:color w:val="222222"/>
          <w:shd w:val="clear" w:color="auto" w:fill="FFFFFF"/>
          <w:lang w:val="en-US"/>
        </w:rPr>
        <w:t>45</w:t>
      </w:r>
      <w:r w:rsidRPr="0022252B">
        <w:rPr>
          <w:rStyle w:val="normaltextrun"/>
          <w:color w:val="222222"/>
          <w:shd w:val="clear" w:color="auto" w:fill="FFFFFF"/>
          <w:lang w:val="en-US"/>
        </w:rPr>
        <w:t>(7), p.e15665.</w:t>
      </w:r>
      <w:r w:rsidRPr="0022252B">
        <w:rPr>
          <w:rStyle w:val="eop"/>
          <w:color w:val="222222"/>
        </w:rPr>
        <w:t> </w:t>
      </w:r>
    </w:p>
    <w:p w:rsidR="0022252B" w:rsidRPr="0022252B" w:rsidRDefault="0022252B" w:rsidP="0022252B">
      <w:pPr>
        <w:pStyle w:val="paragraph"/>
        <w:spacing w:before="0" w:beforeAutospacing="0" w:after="0" w:afterAutospacing="0"/>
        <w:ind w:left="720" w:hanging="720"/>
        <w:textAlignment w:val="baseline"/>
        <w:rPr>
          <w:sz w:val="18"/>
          <w:szCs w:val="18"/>
        </w:rPr>
      </w:pPr>
      <w:r w:rsidRPr="0022252B">
        <w:rPr>
          <w:rStyle w:val="normaltextrun"/>
          <w:color w:val="222222"/>
          <w:shd w:val="clear" w:color="auto" w:fill="FFFFFF"/>
          <w:lang w:val="en-US"/>
        </w:rPr>
        <w:t xml:space="preserve">White, H.J., </w:t>
      </w:r>
      <w:proofErr w:type="spellStart"/>
      <w:r w:rsidRPr="0022252B">
        <w:rPr>
          <w:rStyle w:val="normaltextrun"/>
          <w:color w:val="222222"/>
          <w:shd w:val="clear" w:color="auto" w:fill="FFFFFF"/>
          <w:lang w:val="en-US"/>
        </w:rPr>
        <w:t>Haycraft</w:t>
      </w:r>
      <w:proofErr w:type="spellEnd"/>
      <w:r w:rsidRPr="0022252B">
        <w:rPr>
          <w:rStyle w:val="normaltextrun"/>
          <w:color w:val="222222"/>
          <w:shd w:val="clear" w:color="auto" w:fill="FFFFFF"/>
          <w:lang w:val="en-US"/>
        </w:rPr>
        <w:t>, E., Williamson, I. and Meyer, C., 2022. Disturbance at the dinner table: Exploring mothers’ experiences of mealtimes when caring for their son or daughter with anorexia nervosa. </w:t>
      </w:r>
      <w:r w:rsidRPr="0022252B">
        <w:rPr>
          <w:rStyle w:val="normaltextrun"/>
          <w:i/>
          <w:iCs/>
          <w:color w:val="222222"/>
          <w:shd w:val="clear" w:color="auto" w:fill="FFFFFF"/>
          <w:lang w:val="en-US"/>
        </w:rPr>
        <w:t>Journal of Health Psychology</w:t>
      </w:r>
      <w:proofErr w:type="gramStart"/>
      <w:r w:rsidRPr="0022252B">
        <w:rPr>
          <w:rStyle w:val="normaltextrun"/>
          <w:color w:val="222222"/>
          <w:shd w:val="clear" w:color="auto" w:fill="FFFFFF"/>
          <w:lang w:val="en-US"/>
        </w:rPr>
        <w:t>, </w:t>
      </w:r>
      <w:proofErr w:type="gramEnd"/>
      <w:r w:rsidRPr="0022252B">
        <w:rPr>
          <w:rStyle w:val="normaltextrun"/>
          <w:i/>
          <w:iCs/>
          <w:color w:val="222222"/>
          <w:shd w:val="clear" w:color="auto" w:fill="FFFFFF"/>
          <w:lang w:val="en-US"/>
        </w:rPr>
        <w:t>27</w:t>
      </w:r>
      <w:r w:rsidRPr="0022252B">
        <w:rPr>
          <w:rStyle w:val="normaltextrun"/>
          <w:color w:val="222222"/>
          <w:shd w:val="clear" w:color="auto" w:fill="FFFFFF"/>
          <w:lang w:val="en-US"/>
        </w:rPr>
        <w:t>(3), pp.637-648.</w:t>
      </w:r>
      <w:r w:rsidRPr="0022252B">
        <w:rPr>
          <w:rStyle w:val="eop"/>
          <w:color w:val="222222"/>
        </w:rPr>
        <w:t> </w:t>
      </w:r>
    </w:p>
    <w:p w:rsidR="0022252B" w:rsidRPr="0022252B" w:rsidRDefault="0022252B" w:rsidP="0022252B">
      <w:pPr>
        <w:pStyle w:val="paragraph"/>
        <w:spacing w:before="0" w:beforeAutospacing="0" w:after="0" w:afterAutospacing="0"/>
        <w:ind w:left="720" w:hanging="720"/>
        <w:textAlignment w:val="baseline"/>
        <w:rPr>
          <w:sz w:val="18"/>
          <w:szCs w:val="18"/>
        </w:rPr>
      </w:pPr>
      <w:r w:rsidRPr="0022252B">
        <w:rPr>
          <w:rStyle w:val="normaltextrun"/>
          <w:color w:val="222222"/>
          <w:shd w:val="clear" w:color="auto" w:fill="FFFFFF"/>
          <w:lang w:val="en-US"/>
        </w:rPr>
        <w:t xml:space="preserve">Wolfson, J.A., </w:t>
      </w:r>
      <w:proofErr w:type="spellStart"/>
      <w:r w:rsidRPr="0022252B">
        <w:rPr>
          <w:rStyle w:val="normaltextrun"/>
          <w:color w:val="222222"/>
          <w:shd w:val="clear" w:color="auto" w:fill="FFFFFF"/>
          <w:lang w:val="en-US"/>
        </w:rPr>
        <w:t>Posluszny</w:t>
      </w:r>
      <w:proofErr w:type="spellEnd"/>
      <w:r w:rsidRPr="0022252B">
        <w:rPr>
          <w:rStyle w:val="normaltextrun"/>
          <w:color w:val="222222"/>
          <w:shd w:val="clear" w:color="auto" w:fill="FFFFFF"/>
          <w:lang w:val="en-US"/>
        </w:rPr>
        <w:t xml:space="preserve">, H., </w:t>
      </w:r>
      <w:proofErr w:type="spellStart"/>
      <w:r w:rsidRPr="0022252B">
        <w:rPr>
          <w:rStyle w:val="normaltextrun"/>
          <w:color w:val="222222"/>
          <w:shd w:val="clear" w:color="auto" w:fill="FFFFFF"/>
          <w:lang w:val="en-US"/>
        </w:rPr>
        <w:t>Kronsteiner-Gicevic</w:t>
      </w:r>
      <w:proofErr w:type="spellEnd"/>
      <w:r w:rsidRPr="0022252B">
        <w:rPr>
          <w:rStyle w:val="normaltextrun"/>
          <w:color w:val="222222"/>
          <w:shd w:val="clear" w:color="auto" w:fill="FFFFFF"/>
          <w:lang w:val="en-US"/>
        </w:rPr>
        <w:t>, S., Willett, W. and Leung, C.W., 2022. Food insecurity and less frequent cooking dinner at home are associated with lower diet quality in a national sample of low-income adults in the United States during the initial months of the coronavirus disease 2019 pandemic. </w:t>
      </w:r>
      <w:r w:rsidRPr="0022252B">
        <w:rPr>
          <w:rStyle w:val="normaltextrun"/>
          <w:i/>
          <w:iCs/>
          <w:color w:val="222222"/>
          <w:shd w:val="clear" w:color="auto" w:fill="FFFFFF"/>
          <w:lang w:val="en-US"/>
        </w:rPr>
        <w:t>Journal of the Academy of Nutrition and Dietetics</w:t>
      </w:r>
      <w:r w:rsidRPr="0022252B">
        <w:rPr>
          <w:rStyle w:val="normaltextrun"/>
          <w:color w:val="222222"/>
          <w:shd w:val="clear" w:color="auto" w:fill="FFFFFF"/>
          <w:lang w:val="en-US"/>
        </w:rPr>
        <w:t>, </w:t>
      </w:r>
      <w:r w:rsidRPr="0022252B">
        <w:rPr>
          <w:rStyle w:val="normaltextrun"/>
          <w:i/>
          <w:iCs/>
          <w:color w:val="222222"/>
          <w:shd w:val="clear" w:color="auto" w:fill="FFFFFF"/>
          <w:lang w:val="en-US"/>
        </w:rPr>
        <w:t>122</w:t>
      </w:r>
      <w:r w:rsidRPr="0022252B">
        <w:rPr>
          <w:rStyle w:val="normaltextrun"/>
          <w:color w:val="222222"/>
          <w:shd w:val="clear" w:color="auto" w:fill="FFFFFF"/>
          <w:lang w:val="en-US"/>
        </w:rPr>
        <w:t>(10), pp.1893-1902.</w:t>
      </w:r>
      <w:r w:rsidRPr="0022252B">
        <w:rPr>
          <w:rStyle w:val="eop"/>
          <w:color w:val="222222"/>
        </w:rPr>
        <w:t> </w:t>
      </w:r>
    </w:p>
    <w:p w:rsidR="0022252B" w:rsidRDefault="0022252B" w:rsidP="0022252B">
      <w:pPr>
        <w:pStyle w:val="paragraph"/>
        <w:spacing w:before="0" w:beforeAutospacing="0" w:after="0" w:afterAutospacing="0"/>
        <w:textAlignment w:val="baseline"/>
        <w:rPr>
          <w:rFonts w:ascii="Segoe UI" w:hAnsi="Segoe UI" w:cs="Segoe UI"/>
          <w:sz w:val="18"/>
          <w:szCs w:val="18"/>
          <w:lang w:val="en-US"/>
        </w:rPr>
      </w:pPr>
      <w:r>
        <w:rPr>
          <w:rStyle w:val="eop"/>
          <w:lang w:val="en-US"/>
        </w:rPr>
        <w:t> </w:t>
      </w:r>
    </w:p>
    <w:p w:rsidR="0022252B" w:rsidRDefault="0022252B" w:rsidP="0022252B">
      <w:pPr>
        <w:pStyle w:val="paragraph"/>
        <w:spacing w:before="0" w:beforeAutospacing="0" w:after="0" w:afterAutospacing="0"/>
        <w:textAlignment w:val="baseline"/>
        <w:rPr>
          <w:rFonts w:ascii="Segoe UI" w:hAnsi="Segoe UI" w:cs="Segoe UI"/>
          <w:sz w:val="18"/>
          <w:szCs w:val="18"/>
        </w:rPr>
      </w:pPr>
      <w:r>
        <w:rPr>
          <w:rStyle w:val="eop"/>
        </w:rPr>
        <w:t> </w:t>
      </w:r>
    </w:p>
    <w:p w:rsidR="0022252B" w:rsidRDefault="0022252B" w:rsidP="0022252B">
      <w:pPr>
        <w:pStyle w:val="paragraph"/>
        <w:spacing w:before="0" w:beforeAutospacing="0" w:after="0" w:afterAutospacing="0"/>
        <w:textAlignment w:val="baseline"/>
        <w:rPr>
          <w:rFonts w:ascii="Segoe UI" w:hAnsi="Segoe UI" w:cs="Segoe UI"/>
          <w:sz w:val="18"/>
          <w:szCs w:val="18"/>
        </w:rPr>
      </w:pPr>
      <w:r>
        <w:rPr>
          <w:rStyle w:val="eop"/>
        </w:rPr>
        <w:t> </w:t>
      </w:r>
    </w:p>
    <w:p w:rsidR="0022252B" w:rsidRDefault="0022252B" w:rsidP="0022252B">
      <w:pPr>
        <w:pStyle w:val="paragraph"/>
        <w:spacing w:before="0" w:beforeAutospacing="0" w:after="0" w:afterAutospacing="0"/>
        <w:jc w:val="both"/>
        <w:textAlignment w:val="baseline"/>
        <w:rPr>
          <w:rFonts w:ascii="Segoe UI" w:hAnsi="Segoe UI" w:cs="Segoe UI"/>
          <w:sz w:val="18"/>
          <w:szCs w:val="18"/>
        </w:rPr>
      </w:pPr>
      <w:r>
        <w:rPr>
          <w:rStyle w:val="eop"/>
        </w:rPr>
        <w:t> </w:t>
      </w:r>
    </w:p>
    <w:p w:rsidR="0022252B" w:rsidRDefault="0022252B" w:rsidP="0022252B">
      <w:pPr>
        <w:pStyle w:val="paragraph"/>
        <w:spacing w:before="0" w:beforeAutospacing="0" w:after="0" w:afterAutospacing="0"/>
        <w:textAlignment w:val="baseline"/>
        <w:rPr>
          <w:rFonts w:ascii="Segoe UI" w:hAnsi="Segoe UI" w:cs="Segoe UI"/>
          <w:sz w:val="18"/>
          <w:szCs w:val="18"/>
        </w:rPr>
      </w:pPr>
      <w:r>
        <w:rPr>
          <w:rStyle w:val="eop"/>
        </w:rPr>
        <w:t> </w:t>
      </w:r>
    </w:p>
    <w:p w:rsidR="0022252B" w:rsidRDefault="0022252B" w:rsidP="0022252B">
      <w:pPr>
        <w:pStyle w:val="paragraph"/>
        <w:spacing w:before="0" w:beforeAutospacing="0" w:after="0" w:afterAutospacing="0"/>
        <w:textAlignment w:val="baseline"/>
        <w:rPr>
          <w:rFonts w:ascii="Segoe UI" w:hAnsi="Segoe UI" w:cs="Segoe UI"/>
          <w:sz w:val="18"/>
          <w:szCs w:val="18"/>
        </w:rPr>
      </w:pPr>
      <w:r>
        <w:rPr>
          <w:rStyle w:val="eop"/>
        </w:rPr>
        <w:t> </w:t>
      </w:r>
    </w:p>
    <w:p w:rsidR="002838DF" w:rsidRPr="002838DF" w:rsidRDefault="002838DF">
      <w:pPr>
        <w:rPr>
          <w:rFonts w:ascii="Times New Roman" w:hAnsi="Times New Roman" w:cs="Times New Roman"/>
          <w:sz w:val="28"/>
          <w:szCs w:val="28"/>
        </w:rPr>
      </w:pPr>
    </w:p>
    <w:sectPr w:rsidR="002838DF" w:rsidRPr="002838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3720B6E"/>
    <w:multiLevelType w:val="multilevel"/>
    <w:tmpl w:val="34BC93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9785C"/>
    <w:rsid w:val="0022252B"/>
    <w:rsid w:val="002838DF"/>
    <w:rsid w:val="00A978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B9CB256-51C0-46C3-8D5E-A549EE2897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A9785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A9785C"/>
  </w:style>
  <w:style w:type="character" w:customStyle="1" w:styleId="eop">
    <w:name w:val="eop"/>
    <w:basedOn w:val="DefaultParagraphFont"/>
    <w:rsid w:val="00A9785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1090237">
      <w:bodyDiv w:val="1"/>
      <w:marLeft w:val="0"/>
      <w:marRight w:val="0"/>
      <w:marTop w:val="0"/>
      <w:marBottom w:val="0"/>
      <w:divBdr>
        <w:top w:val="none" w:sz="0" w:space="0" w:color="auto"/>
        <w:left w:val="none" w:sz="0" w:space="0" w:color="auto"/>
        <w:bottom w:val="none" w:sz="0" w:space="0" w:color="auto"/>
        <w:right w:val="none" w:sz="0" w:space="0" w:color="auto"/>
      </w:divBdr>
      <w:divsChild>
        <w:div w:id="603076174">
          <w:marLeft w:val="0"/>
          <w:marRight w:val="0"/>
          <w:marTop w:val="0"/>
          <w:marBottom w:val="0"/>
          <w:divBdr>
            <w:top w:val="none" w:sz="0" w:space="0" w:color="auto"/>
            <w:left w:val="none" w:sz="0" w:space="0" w:color="auto"/>
            <w:bottom w:val="none" w:sz="0" w:space="0" w:color="auto"/>
            <w:right w:val="none" w:sz="0" w:space="0" w:color="auto"/>
          </w:divBdr>
        </w:div>
        <w:div w:id="1975326382">
          <w:marLeft w:val="0"/>
          <w:marRight w:val="0"/>
          <w:marTop w:val="0"/>
          <w:marBottom w:val="0"/>
          <w:divBdr>
            <w:top w:val="none" w:sz="0" w:space="0" w:color="auto"/>
            <w:left w:val="none" w:sz="0" w:space="0" w:color="auto"/>
            <w:bottom w:val="none" w:sz="0" w:space="0" w:color="auto"/>
            <w:right w:val="none" w:sz="0" w:space="0" w:color="auto"/>
          </w:divBdr>
        </w:div>
        <w:div w:id="319428923">
          <w:marLeft w:val="0"/>
          <w:marRight w:val="0"/>
          <w:marTop w:val="0"/>
          <w:marBottom w:val="0"/>
          <w:divBdr>
            <w:top w:val="none" w:sz="0" w:space="0" w:color="auto"/>
            <w:left w:val="none" w:sz="0" w:space="0" w:color="auto"/>
            <w:bottom w:val="none" w:sz="0" w:space="0" w:color="auto"/>
            <w:right w:val="none" w:sz="0" w:space="0" w:color="auto"/>
          </w:divBdr>
        </w:div>
      </w:divsChild>
    </w:div>
    <w:div w:id="187179307">
      <w:bodyDiv w:val="1"/>
      <w:marLeft w:val="0"/>
      <w:marRight w:val="0"/>
      <w:marTop w:val="0"/>
      <w:marBottom w:val="0"/>
      <w:divBdr>
        <w:top w:val="none" w:sz="0" w:space="0" w:color="auto"/>
        <w:left w:val="none" w:sz="0" w:space="0" w:color="auto"/>
        <w:bottom w:val="none" w:sz="0" w:space="0" w:color="auto"/>
        <w:right w:val="none" w:sz="0" w:space="0" w:color="auto"/>
      </w:divBdr>
      <w:divsChild>
        <w:div w:id="225262857">
          <w:marLeft w:val="0"/>
          <w:marRight w:val="0"/>
          <w:marTop w:val="0"/>
          <w:marBottom w:val="0"/>
          <w:divBdr>
            <w:top w:val="none" w:sz="0" w:space="0" w:color="auto"/>
            <w:left w:val="none" w:sz="0" w:space="0" w:color="auto"/>
            <w:bottom w:val="none" w:sz="0" w:space="0" w:color="auto"/>
            <w:right w:val="none" w:sz="0" w:space="0" w:color="auto"/>
          </w:divBdr>
        </w:div>
        <w:div w:id="688407816">
          <w:marLeft w:val="0"/>
          <w:marRight w:val="0"/>
          <w:marTop w:val="0"/>
          <w:marBottom w:val="0"/>
          <w:divBdr>
            <w:top w:val="none" w:sz="0" w:space="0" w:color="auto"/>
            <w:left w:val="none" w:sz="0" w:space="0" w:color="auto"/>
            <w:bottom w:val="none" w:sz="0" w:space="0" w:color="auto"/>
            <w:right w:val="none" w:sz="0" w:space="0" w:color="auto"/>
          </w:divBdr>
        </w:div>
        <w:div w:id="1844541511">
          <w:marLeft w:val="0"/>
          <w:marRight w:val="0"/>
          <w:marTop w:val="0"/>
          <w:marBottom w:val="0"/>
          <w:divBdr>
            <w:top w:val="none" w:sz="0" w:space="0" w:color="auto"/>
            <w:left w:val="none" w:sz="0" w:space="0" w:color="auto"/>
            <w:bottom w:val="none" w:sz="0" w:space="0" w:color="auto"/>
            <w:right w:val="none" w:sz="0" w:space="0" w:color="auto"/>
          </w:divBdr>
        </w:div>
        <w:div w:id="1990935407">
          <w:marLeft w:val="0"/>
          <w:marRight w:val="0"/>
          <w:marTop w:val="0"/>
          <w:marBottom w:val="0"/>
          <w:divBdr>
            <w:top w:val="none" w:sz="0" w:space="0" w:color="auto"/>
            <w:left w:val="none" w:sz="0" w:space="0" w:color="auto"/>
            <w:bottom w:val="none" w:sz="0" w:space="0" w:color="auto"/>
            <w:right w:val="none" w:sz="0" w:space="0" w:color="auto"/>
          </w:divBdr>
        </w:div>
        <w:div w:id="38021039">
          <w:marLeft w:val="0"/>
          <w:marRight w:val="0"/>
          <w:marTop w:val="0"/>
          <w:marBottom w:val="0"/>
          <w:divBdr>
            <w:top w:val="none" w:sz="0" w:space="0" w:color="auto"/>
            <w:left w:val="none" w:sz="0" w:space="0" w:color="auto"/>
            <w:bottom w:val="none" w:sz="0" w:space="0" w:color="auto"/>
            <w:right w:val="none" w:sz="0" w:space="0" w:color="auto"/>
          </w:divBdr>
        </w:div>
      </w:divsChild>
    </w:div>
    <w:div w:id="221330156">
      <w:bodyDiv w:val="1"/>
      <w:marLeft w:val="0"/>
      <w:marRight w:val="0"/>
      <w:marTop w:val="0"/>
      <w:marBottom w:val="0"/>
      <w:divBdr>
        <w:top w:val="none" w:sz="0" w:space="0" w:color="auto"/>
        <w:left w:val="none" w:sz="0" w:space="0" w:color="auto"/>
        <w:bottom w:val="none" w:sz="0" w:space="0" w:color="auto"/>
        <w:right w:val="none" w:sz="0" w:space="0" w:color="auto"/>
      </w:divBdr>
      <w:divsChild>
        <w:div w:id="454567068">
          <w:marLeft w:val="0"/>
          <w:marRight w:val="0"/>
          <w:marTop w:val="0"/>
          <w:marBottom w:val="0"/>
          <w:divBdr>
            <w:top w:val="none" w:sz="0" w:space="0" w:color="auto"/>
            <w:left w:val="none" w:sz="0" w:space="0" w:color="auto"/>
            <w:bottom w:val="none" w:sz="0" w:space="0" w:color="auto"/>
            <w:right w:val="none" w:sz="0" w:space="0" w:color="auto"/>
          </w:divBdr>
        </w:div>
        <w:div w:id="268851204">
          <w:marLeft w:val="0"/>
          <w:marRight w:val="0"/>
          <w:marTop w:val="0"/>
          <w:marBottom w:val="0"/>
          <w:divBdr>
            <w:top w:val="none" w:sz="0" w:space="0" w:color="auto"/>
            <w:left w:val="none" w:sz="0" w:space="0" w:color="auto"/>
            <w:bottom w:val="none" w:sz="0" w:space="0" w:color="auto"/>
            <w:right w:val="none" w:sz="0" w:space="0" w:color="auto"/>
          </w:divBdr>
        </w:div>
        <w:div w:id="1007899264">
          <w:marLeft w:val="0"/>
          <w:marRight w:val="0"/>
          <w:marTop w:val="0"/>
          <w:marBottom w:val="0"/>
          <w:divBdr>
            <w:top w:val="none" w:sz="0" w:space="0" w:color="auto"/>
            <w:left w:val="none" w:sz="0" w:space="0" w:color="auto"/>
            <w:bottom w:val="none" w:sz="0" w:space="0" w:color="auto"/>
            <w:right w:val="none" w:sz="0" w:space="0" w:color="auto"/>
          </w:divBdr>
        </w:div>
        <w:div w:id="142086225">
          <w:marLeft w:val="0"/>
          <w:marRight w:val="0"/>
          <w:marTop w:val="0"/>
          <w:marBottom w:val="0"/>
          <w:divBdr>
            <w:top w:val="none" w:sz="0" w:space="0" w:color="auto"/>
            <w:left w:val="none" w:sz="0" w:space="0" w:color="auto"/>
            <w:bottom w:val="none" w:sz="0" w:space="0" w:color="auto"/>
            <w:right w:val="none" w:sz="0" w:space="0" w:color="auto"/>
          </w:divBdr>
        </w:div>
      </w:divsChild>
    </w:div>
    <w:div w:id="232811660">
      <w:bodyDiv w:val="1"/>
      <w:marLeft w:val="0"/>
      <w:marRight w:val="0"/>
      <w:marTop w:val="0"/>
      <w:marBottom w:val="0"/>
      <w:divBdr>
        <w:top w:val="none" w:sz="0" w:space="0" w:color="auto"/>
        <w:left w:val="none" w:sz="0" w:space="0" w:color="auto"/>
        <w:bottom w:val="none" w:sz="0" w:space="0" w:color="auto"/>
        <w:right w:val="none" w:sz="0" w:space="0" w:color="auto"/>
      </w:divBdr>
      <w:divsChild>
        <w:div w:id="601452328">
          <w:marLeft w:val="0"/>
          <w:marRight w:val="0"/>
          <w:marTop w:val="0"/>
          <w:marBottom w:val="0"/>
          <w:divBdr>
            <w:top w:val="none" w:sz="0" w:space="0" w:color="auto"/>
            <w:left w:val="none" w:sz="0" w:space="0" w:color="auto"/>
            <w:bottom w:val="none" w:sz="0" w:space="0" w:color="auto"/>
            <w:right w:val="none" w:sz="0" w:space="0" w:color="auto"/>
          </w:divBdr>
        </w:div>
        <w:div w:id="2081949176">
          <w:marLeft w:val="0"/>
          <w:marRight w:val="0"/>
          <w:marTop w:val="0"/>
          <w:marBottom w:val="0"/>
          <w:divBdr>
            <w:top w:val="none" w:sz="0" w:space="0" w:color="auto"/>
            <w:left w:val="none" w:sz="0" w:space="0" w:color="auto"/>
            <w:bottom w:val="none" w:sz="0" w:space="0" w:color="auto"/>
            <w:right w:val="none" w:sz="0" w:space="0" w:color="auto"/>
          </w:divBdr>
        </w:div>
        <w:div w:id="2134209461">
          <w:marLeft w:val="0"/>
          <w:marRight w:val="0"/>
          <w:marTop w:val="0"/>
          <w:marBottom w:val="0"/>
          <w:divBdr>
            <w:top w:val="none" w:sz="0" w:space="0" w:color="auto"/>
            <w:left w:val="none" w:sz="0" w:space="0" w:color="auto"/>
            <w:bottom w:val="none" w:sz="0" w:space="0" w:color="auto"/>
            <w:right w:val="none" w:sz="0" w:space="0" w:color="auto"/>
          </w:divBdr>
        </w:div>
        <w:div w:id="81686124">
          <w:marLeft w:val="0"/>
          <w:marRight w:val="0"/>
          <w:marTop w:val="0"/>
          <w:marBottom w:val="0"/>
          <w:divBdr>
            <w:top w:val="none" w:sz="0" w:space="0" w:color="auto"/>
            <w:left w:val="none" w:sz="0" w:space="0" w:color="auto"/>
            <w:bottom w:val="none" w:sz="0" w:space="0" w:color="auto"/>
            <w:right w:val="none" w:sz="0" w:space="0" w:color="auto"/>
          </w:divBdr>
        </w:div>
        <w:div w:id="1226840316">
          <w:marLeft w:val="0"/>
          <w:marRight w:val="0"/>
          <w:marTop w:val="0"/>
          <w:marBottom w:val="0"/>
          <w:divBdr>
            <w:top w:val="none" w:sz="0" w:space="0" w:color="auto"/>
            <w:left w:val="none" w:sz="0" w:space="0" w:color="auto"/>
            <w:bottom w:val="none" w:sz="0" w:space="0" w:color="auto"/>
            <w:right w:val="none" w:sz="0" w:space="0" w:color="auto"/>
          </w:divBdr>
        </w:div>
      </w:divsChild>
    </w:div>
    <w:div w:id="597761226">
      <w:bodyDiv w:val="1"/>
      <w:marLeft w:val="0"/>
      <w:marRight w:val="0"/>
      <w:marTop w:val="0"/>
      <w:marBottom w:val="0"/>
      <w:divBdr>
        <w:top w:val="none" w:sz="0" w:space="0" w:color="auto"/>
        <w:left w:val="none" w:sz="0" w:space="0" w:color="auto"/>
        <w:bottom w:val="none" w:sz="0" w:space="0" w:color="auto"/>
        <w:right w:val="none" w:sz="0" w:space="0" w:color="auto"/>
      </w:divBdr>
      <w:divsChild>
        <w:div w:id="567686991">
          <w:marLeft w:val="0"/>
          <w:marRight w:val="0"/>
          <w:marTop w:val="0"/>
          <w:marBottom w:val="0"/>
          <w:divBdr>
            <w:top w:val="none" w:sz="0" w:space="0" w:color="auto"/>
            <w:left w:val="none" w:sz="0" w:space="0" w:color="auto"/>
            <w:bottom w:val="none" w:sz="0" w:space="0" w:color="auto"/>
            <w:right w:val="none" w:sz="0" w:space="0" w:color="auto"/>
          </w:divBdr>
        </w:div>
        <w:div w:id="468403229">
          <w:marLeft w:val="0"/>
          <w:marRight w:val="0"/>
          <w:marTop w:val="0"/>
          <w:marBottom w:val="0"/>
          <w:divBdr>
            <w:top w:val="none" w:sz="0" w:space="0" w:color="auto"/>
            <w:left w:val="none" w:sz="0" w:space="0" w:color="auto"/>
            <w:bottom w:val="none" w:sz="0" w:space="0" w:color="auto"/>
            <w:right w:val="none" w:sz="0" w:space="0" w:color="auto"/>
          </w:divBdr>
          <w:divsChild>
            <w:div w:id="1672490616">
              <w:marLeft w:val="0"/>
              <w:marRight w:val="0"/>
              <w:marTop w:val="0"/>
              <w:marBottom w:val="0"/>
              <w:divBdr>
                <w:top w:val="none" w:sz="0" w:space="0" w:color="auto"/>
                <w:left w:val="none" w:sz="0" w:space="0" w:color="auto"/>
                <w:bottom w:val="none" w:sz="0" w:space="0" w:color="auto"/>
                <w:right w:val="none" w:sz="0" w:space="0" w:color="auto"/>
              </w:divBdr>
            </w:div>
            <w:div w:id="1495602923">
              <w:marLeft w:val="0"/>
              <w:marRight w:val="0"/>
              <w:marTop w:val="0"/>
              <w:marBottom w:val="0"/>
              <w:divBdr>
                <w:top w:val="none" w:sz="0" w:space="0" w:color="auto"/>
                <w:left w:val="none" w:sz="0" w:space="0" w:color="auto"/>
                <w:bottom w:val="none" w:sz="0" w:space="0" w:color="auto"/>
                <w:right w:val="none" w:sz="0" w:space="0" w:color="auto"/>
              </w:divBdr>
            </w:div>
            <w:div w:id="1393580287">
              <w:marLeft w:val="0"/>
              <w:marRight w:val="0"/>
              <w:marTop w:val="0"/>
              <w:marBottom w:val="0"/>
              <w:divBdr>
                <w:top w:val="none" w:sz="0" w:space="0" w:color="auto"/>
                <w:left w:val="none" w:sz="0" w:space="0" w:color="auto"/>
                <w:bottom w:val="none" w:sz="0" w:space="0" w:color="auto"/>
                <w:right w:val="none" w:sz="0" w:space="0" w:color="auto"/>
              </w:divBdr>
            </w:div>
            <w:div w:id="1210411316">
              <w:marLeft w:val="0"/>
              <w:marRight w:val="0"/>
              <w:marTop w:val="0"/>
              <w:marBottom w:val="0"/>
              <w:divBdr>
                <w:top w:val="none" w:sz="0" w:space="0" w:color="auto"/>
                <w:left w:val="none" w:sz="0" w:space="0" w:color="auto"/>
                <w:bottom w:val="none" w:sz="0" w:space="0" w:color="auto"/>
                <w:right w:val="none" w:sz="0" w:space="0" w:color="auto"/>
              </w:divBdr>
            </w:div>
            <w:div w:id="571089765">
              <w:marLeft w:val="0"/>
              <w:marRight w:val="0"/>
              <w:marTop w:val="0"/>
              <w:marBottom w:val="0"/>
              <w:divBdr>
                <w:top w:val="none" w:sz="0" w:space="0" w:color="auto"/>
                <w:left w:val="none" w:sz="0" w:space="0" w:color="auto"/>
                <w:bottom w:val="none" w:sz="0" w:space="0" w:color="auto"/>
                <w:right w:val="none" w:sz="0" w:space="0" w:color="auto"/>
              </w:divBdr>
            </w:div>
            <w:div w:id="1524857527">
              <w:marLeft w:val="0"/>
              <w:marRight w:val="0"/>
              <w:marTop w:val="0"/>
              <w:marBottom w:val="0"/>
              <w:divBdr>
                <w:top w:val="none" w:sz="0" w:space="0" w:color="auto"/>
                <w:left w:val="none" w:sz="0" w:space="0" w:color="auto"/>
                <w:bottom w:val="none" w:sz="0" w:space="0" w:color="auto"/>
                <w:right w:val="none" w:sz="0" w:space="0" w:color="auto"/>
              </w:divBdr>
            </w:div>
            <w:div w:id="1822038105">
              <w:marLeft w:val="0"/>
              <w:marRight w:val="0"/>
              <w:marTop w:val="0"/>
              <w:marBottom w:val="0"/>
              <w:divBdr>
                <w:top w:val="none" w:sz="0" w:space="0" w:color="auto"/>
                <w:left w:val="none" w:sz="0" w:space="0" w:color="auto"/>
                <w:bottom w:val="none" w:sz="0" w:space="0" w:color="auto"/>
                <w:right w:val="none" w:sz="0" w:space="0" w:color="auto"/>
              </w:divBdr>
            </w:div>
            <w:div w:id="301008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2073480">
      <w:bodyDiv w:val="1"/>
      <w:marLeft w:val="0"/>
      <w:marRight w:val="0"/>
      <w:marTop w:val="0"/>
      <w:marBottom w:val="0"/>
      <w:divBdr>
        <w:top w:val="none" w:sz="0" w:space="0" w:color="auto"/>
        <w:left w:val="none" w:sz="0" w:space="0" w:color="auto"/>
        <w:bottom w:val="none" w:sz="0" w:space="0" w:color="auto"/>
        <w:right w:val="none" w:sz="0" w:space="0" w:color="auto"/>
      </w:divBdr>
      <w:divsChild>
        <w:div w:id="1660420585">
          <w:marLeft w:val="0"/>
          <w:marRight w:val="0"/>
          <w:marTop w:val="0"/>
          <w:marBottom w:val="0"/>
          <w:divBdr>
            <w:top w:val="none" w:sz="0" w:space="0" w:color="auto"/>
            <w:left w:val="none" w:sz="0" w:space="0" w:color="auto"/>
            <w:bottom w:val="none" w:sz="0" w:space="0" w:color="auto"/>
            <w:right w:val="none" w:sz="0" w:space="0" w:color="auto"/>
          </w:divBdr>
        </w:div>
        <w:div w:id="1184394691">
          <w:marLeft w:val="0"/>
          <w:marRight w:val="0"/>
          <w:marTop w:val="0"/>
          <w:marBottom w:val="0"/>
          <w:divBdr>
            <w:top w:val="none" w:sz="0" w:space="0" w:color="auto"/>
            <w:left w:val="none" w:sz="0" w:space="0" w:color="auto"/>
            <w:bottom w:val="none" w:sz="0" w:space="0" w:color="auto"/>
            <w:right w:val="none" w:sz="0" w:space="0" w:color="auto"/>
          </w:divBdr>
        </w:div>
        <w:div w:id="1808355876">
          <w:marLeft w:val="0"/>
          <w:marRight w:val="0"/>
          <w:marTop w:val="0"/>
          <w:marBottom w:val="0"/>
          <w:divBdr>
            <w:top w:val="none" w:sz="0" w:space="0" w:color="auto"/>
            <w:left w:val="none" w:sz="0" w:space="0" w:color="auto"/>
            <w:bottom w:val="none" w:sz="0" w:space="0" w:color="auto"/>
            <w:right w:val="none" w:sz="0" w:space="0" w:color="auto"/>
          </w:divBdr>
        </w:div>
        <w:div w:id="1084183845">
          <w:marLeft w:val="0"/>
          <w:marRight w:val="0"/>
          <w:marTop w:val="0"/>
          <w:marBottom w:val="0"/>
          <w:divBdr>
            <w:top w:val="none" w:sz="0" w:space="0" w:color="auto"/>
            <w:left w:val="none" w:sz="0" w:space="0" w:color="auto"/>
            <w:bottom w:val="none" w:sz="0" w:space="0" w:color="auto"/>
            <w:right w:val="none" w:sz="0" w:space="0" w:color="auto"/>
          </w:divBdr>
        </w:div>
        <w:div w:id="261382033">
          <w:marLeft w:val="0"/>
          <w:marRight w:val="0"/>
          <w:marTop w:val="0"/>
          <w:marBottom w:val="0"/>
          <w:divBdr>
            <w:top w:val="none" w:sz="0" w:space="0" w:color="auto"/>
            <w:left w:val="none" w:sz="0" w:space="0" w:color="auto"/>
            <w:bottom w:val="none" w:sz="0" w:space="0" w:color="auto"/>
            <w:right w:val="none" w:sz="0" w:space="0" w:color="auto"/>
          </w:divBdr>
        </w:div>
        <w:div w:id="1613441488">
          <w:marLeft w:val="0"/>
          <w:marRight w:val="0"/>
          <w:marTop w:val="0"/>
          <w:marBottom w:val="0"/>
          <w:divBdr>
            <w:top w:val="none" w:sz="0" w:space="0" w:color="auto"/>
            <w:left w:val="none" w:sz="0" w:space="0" w:color="auto"/>
            <w:bottom w:val="none" w:sz="0" w:space="0" w:color="auto"/>
            <w:right w:val="none" w:sz="0" w:space="0" w:color="auto"/>
          </w:divBdr>
        </w:div>
        <w:div w:id="468549137">
          <w:marLeft w:val="0"/>
          <w:marRight w:val="0"/>
          <w:marTop w:val="0"/>
          <w:marBottom w:val="0"/>
          <w:divBdr>
            <w:top w:val="none" w:sz="0" w:space="0" w:color="auto"/>
            <w:left w:val="none" w:sz="0" w:space="0" w:color="auto"/>
            <w:bottom w:val="none" w:sz="0" w:space="0" w:color="auto"/>
            <w:right w:val="none" w:sz="0" w:space="0" w:color="auto"/>
          </w:divBdr>
        </w:div>
        <w:div w:id="1828549504">
          <w:marLeft w:val="0"/>
          <w:marRight w:val="0"/>
          <w:marTop w:val="0"/>
          <w:marBottom w:val="0"/>
          <w:divBdr>
            <w:top w:val="none" w:sz="0" w:space="0" w:color="auto"/>
            <w:left w:val="none" w:sz="0" w:space="0" w:color="auto"/>
            <w:bottom w:val="none" w:sz="0" w:space="0" w:color="auto"/>
            <w:right w:val="none" w:sz="0" w:space="0" w:color="auto"/>
          </w:divBdr>
        </w:div>
        <w:div w:id="840778009">
          <w:marLeft w:val="0"/>
          <w:marRight w:val="0"/>
          <w:marTop w:val="0"/>
          <w:marBottom w:val="0"/>
          <w:divBdr>
            <w:top w:val="none" w:sz="0" w:space="0" w:color="auto"/>
            <w:left w:val="none" w:sz="0" w:space="0" w:color="auto"/>
            <w:bottom w:val="none" w:sz="0" w:space="0" w:color="auto"/>
            <w:right w:val="none" w:sz="0" w:space="0" w:color="auto"/>
          </w:divBdr>
        </w:div>
        <w:div w:id="1685742742">
          <w:marLeft w:val="0"/>
          <w:marRight w:val="0"/>
          <w:marTop w:val="0"/>
          <w:marBottom w:val="0"/>
          <w:divBdr>
            <w:top w:val="none" w:sz="0" w:space="0" w:color="auto"/>
            <w:left w:val="none" w:sz="0" w:space="0" w:color="auto"/>
            <w:bottom w:val="none" w:sz="0" w:space="0" w:color="auto"/>
            <w:right w:val="none" w:sz="0" w:space="0" w:color="auto"/>
          </w:divBdr>
        </w:div>
        <w:div w:id="1968388540">
          <w:marLeft w:val="0"/>
          <w:marRight w:val="0"/>
          <w:marTop w:val="0"/>
          <w:marBottom w:val="0"/>
          <w:divBdr>
            <w:top w:val="none" w:sz="0" w:space="0" w:color="auto"/>
            <w:left w:val="none" w:sz="0" w:space="0" w:color="auto"/>
            <w:bottom w:val="none" w:sz="0" w:space="0" w:color="auto"/>
            <w:right w:val="none" w:sz="0" w:space="0" w:color="auto"/>
          </w:divBdr>
        </w:div>
        <w:div w:id="2142456585">
          <w:marLeft w:val="0"/>
          <w:marRight w:val="0"/>
          <w:marTop w:val="0"/>
          <w:marBottom w:val="0"/>
          <w:divBdr>
            <w:top w:val="none" w:sz="0" w:space="0" w:color="auto"/>
            <w:left w:val="none" w:sz="0" w:space="0" w:color="auto"/>
            <w:bottom w:val="none" w:sz="0" w:space="0" w:color="auto"/>
            <w:right w:val="none" w:sz="0" w:space="0" w:color="auto"/>
          </w:divBdr>
        </w:div>
        <w:div w:id="765344373">
          <w:marLeft w:val="0"/>
          <w:marRight w:val="0"/>
          <w:marTop w:val="0"/>
          <w:marBottom w:val="0"/>
          <w:divBdr>
            <w:top w:val="none" w:sz="0" w:space="0" w:color="auto"/>
            <w:left w:val="none" w:sz="0" w:space="0" w:color="auto"/>
            <w:bottom w:val="none" w:sz="0" w:space="0" w:color="auto"/>
            <w:right w:val="none" w:sz="0" w:space="0" w:color="auto"/>
          </w:divBdr>
        </w:div>
        <w:div w:id="860436894">
          <w:marLeft w:val="0"/>
          <w:marRight w:val="0"/>
          <w:marTop w:val="0"/>
          <w:marBottom w:val="0"/>
          <w:divBdr>
            <w:top w:val="none" w:sz="0" w:space="0" w:color="auto"/>
            <w:left w:val="none" w:sz="0" w:space="0" w:color="auto"/>
            <w:bottom w:val="none" w:sz="0" w:space="0" w:color="auto"/>
            <w:right w:val="none" w:sz="0" w:space="0" w:color="auto"/>
          </w:divBdr>
        </w:div>
        <w:div w:id="2046326613">
          <w:marLeft w:val="0"/>
          <w:marRight w:val="0"/>
          <w:marTop w:val="0"/>
          <w:marBottom w:val="0"/>
          <w:divBdr>
            <w:top w:val="none" w:sz="0" w:space="0" w:color="auto"/>
            <w:left w:val="none" w:sz="0" w:space="0" w:color="auto"/>
            <w:bottom w:val="none" w:sz="0" w:space="0" w:color="auto"/>
            <w:right w:val="none" w:sz="0" w:space="0" w:color="auto"/>
          </w:divBdr>
        </w:div>
      </w:divsChild>
    </w:div>
    <w:div w:id="1166362591">
      <w:bodyDiv w:val="1"/>
      <w:marLeft w:val="0"/>
      <w:marRight w:val="0"/>
      <w:marTop w:val="0"/>
      <w:marBottom w:val="0"/>
      <w:divBdr>
        <w:top w:val="none" w:sz="0" w:space="0" w:color="auto"/>
        <w:left w:val="none" w:sz="0" w:space="0" w:color="auto"/>
        <w:bottom w:val="none" w:sz="0" w:space="0" w:color="auto"/>
        <w:right w:val="none" w:sz="0" w:space="0" w:color="auto"/>
      </w:divBdr>
      <w:divsChild>
        <w:div w:id="128134066">
          <w:marLeft w:val="0"/>
          <w:marRight w:val="0"/>
          <w:marTop w:val="0"/>
          <w:marBottom w:val="0"/>
          <w:divBdr>
            <w:top w:val="none" w:sz="0" w:space="0" w:color="auto"/>
            <w:left w:val="none" w:sz="0" w:space="0" w:color="auto"/>
            <w:bottom w:val="none" w:sz="0" w:space="0" w:color="auto"/>
            <w:right w:val="none" w:sz="0" w:space="0" w:color="auto"/>
          </w:divBdr>
        </w:div>
        <w:div w:id="1842624781">
          <w:marLeft w:val="0"/>
          <w:marRight w:val="0"/>
          <w:marTop w:val="0"/>
          <w:marBottom w:val="0"/>
          <w:divBdr>
            <w:top w:val="none" w:sz="0" w:space="0" w:color="auto"/>
            <w:left w:val="none" w:sz="0" w:space="0" w:color="auto"/>
            <w:bottom w:val="none" w:sz="0" w:space="0" w:color="auto"/>
            <w:right w:val="none" w:sz="0" w:space="0" w:color="auto"/>
          </w:divBdr>
        </w:div>
      </w:divsChild>
    </w:div>
    <w:div w:id="1296763261">
      <w:bodyDiv w:val="1"/>
      <w:marLeft w:val="0"/>
      <w:marRight w:val="0"/>
      <w:marTop w:val="0"/>
      <w:marBottom w:val="0"/>
      <w:divBdr>
        <w:top w:val="none" w:sz="0" w:space="0" w:color="auto"/>
        <w:left w:val="none" w:sz="0" w:space="0" w:color="auto"/>
        <w:bottom w:val="none" w:sz="0" w:space="0" w:color="auto"/>
        <w:right w:val="none" w:sz="0" w:space="0" w:color="auto"/>
      </w:divBdr>
      <w:divsChild>
        <w:div w:id="1469936341">
          <w:marLeft w:val="0"/>
          <w:marRight w:val="0"/>
          <w:marTop w:val="0"/>
          <w:marBottom w:val="0"/>
          <w:divBdr>
            <w:top w:val="none" w:sz="0" w:space="0" w:color="auto"/>
            <w:left w:val="none" w:sz="0" w:space="0" w:color="auto"/>
            <w:bottom w:val="none" w:sz="0" w:space="0" w:color="auto"/>
            <w:right w:val="none" w:sz="0" w:space="0" w:color="auto"/>
          </w:divBdr>
        </w:div>
        <w:div w:id="57243979">
          <w:marLeft w:val="0"/>
          <w:marRight w:val="0"/>
          <w:marTop w:val="0"/>
          <w:marBottom w:val="0"/>
          <w:divBdr>
            <w:top w:val="none" w:sz="0" w:space="0" w:color="auto"/>
            <w:left w:val="none" w:sz="0" w:space="0" w:color="auto"/>
            <w:bottom w:val="none" w:sz="0" w:space="0" w:color="auto"/>
            <w:right w:val="none" w:sz="0" w:space="0" w:color="auto"/>
          </w:divBdr>
        </w:div>
        <w:div w:id="1700887232">
          <w:marLeft w:val="0"/>
          <w:marRight w:val="0"/>
          <w:marTop w:val="0"/>
          <w:marBottom w:val="0"/>
          <w:divBdr>
            <w:top w:val="none" w:sz="0" w:space="0" w:color="auto"/>
            <w:left w:val="none" w:sz="0" w:space="0" w:color="auto"/>
            <w:bottom w:val="none" w:sz="0" w:space="0" w:color="auto"/>
            <w:right w:val="none" w:sz="0" w:space="0" w:color="auto"/>
          </w:divBdr>
        </w:div>
        <w:div w:id="1361860532">
          <w:marLeft w:val="0"/>
          <w:marRight w:val="0"/>
          <w:marTop w:val="0"/>
          <w:marBottom w:val="0"/>
          <w:divBdr>
            <w:top w:val="none" w:sz="0" w:space="0" w:color="auto"/>
            <w:left w:val="none" w:sz="0" w:space="0" w:color="auto"/>
            <w:bottom w:val="none" w:sz="0" w:space="0" w:color="auto"/>
            <w:right w:val="none" w:sz="0" w:space="0" w:color="auto"/>
          </w:divBdr>
        </w:div>
        <w:div w:id="1195078283">
          <w:marLeft w:val="0"/>
          <w:marRight w:val="0"/>
          <w:marTop w:val="0"/>
          <w:marBottom w:val="0"/>
          <w:divBdr>
            <w:top w:val="none" w:sz="0" w:space="0" w:color="auto"/>
            <w:left w:val="none" w:sz="0" w:space="0" w:color="auto"/>
            <w:bottom w:val="none" w:sz="0" w:space="0" w:color="auto"/>
            <w:right w:val="none" w:sz="0" w:space="0" w:color="auto"/>
          </w:divBdr>
        </w:div>
        <w:div w:id="1849323932">
          <w:marLeft w:val="0"/>
          <w:marRight w:val="0"/>
          <w:marTop w:val="0"/>
          <w:marBottom w:val="0"/>
          <w:divBdr>
            <w:top w:val="none" w:sz="0" w:space="0" w:color="auto"/>
            <w:left w:val="none" w:sz="0" w:space="0" w:color="auto"/>
            <w:bottom w:val="none" w:sz="0" w:space="0" w:color="auto"/>
            <w:right w:val="none" w:sz="0" w:space="0" w:color="auto"/>
          </w:divBdr>
        </w:div>
        <w:div w:id="424420514">
          <w:marLeft w:val="0"/>
          <w:marRight w:val="0"/>
          <w:marTop w:val="0"/>
          <w:marBottom w:val="0"/>
          <w:divBdr>
            <w:top w:val="none" w:sz="0" w:space="0" w:color="auto"/>
            <w:left w:val="none" w:sz="0" w:space="0" w:color="auto"/>
            <w:bottom w:val="none" w:sz="0" w:space="0" w:color="auto"/>
            <w:right w:val="none" w:sz="0" w:space="0" w:color="auto"/>
          </w:divBdr>
        </w:div>
        <w:div w:id="1624967775">
          <w:marLeft w:val="0"/>
          <w:marRight w:val="0"/>
          <w:marTop w:val="0"/>
          <w:marBottom w:val="0"/>
          <w:divBdr>
            <w:top w:val="none" w:sz="0" w:space="0" w:color="auto"/>
            <w:left w:val="none" w:sz="0" w:space="0" w:color="auto"/>
            <w:bottom w:val="none" w:sz="0" w:space="0" w:color="auto"/>
            <w:right w:val="none" w:sz="0" w:space="0" w:color="auto"/>
          </w:divBdr>
        </w:div>
        <w:div w:id="1796102226">
          <w:marLeft w:val="0"/>
          <w:marRight w:val="0"/>
          <w:marTop w:val="0"/>
          <w:marBottom w:val="0"/>
          <w:divBdr>
            <w:top w:val="none" w:sz="0" w:space="0" w:color="auto"/>
            <w:left w:val="none" w:sz="0" w:space="0" w:color="auto"/>
            <w:bottom w:val="none" w:sz="0" w:space="0" w:color="auto"/>
            <w:right w:val="none" w:sz="0" w:space="0" w:color="auto"/>
          </w:divBdr>
        </w:div>
        <w:div w:id="1378581671">
          <w:marLeft w:val="0"/>
          <w:marRight w:val="0"/>
          <w:marTop w:val="0"/>
          <w:marBottom w:val="0"/>
          <w:divBdr>
            <w:top w:val="none" w:sz="0" w:space="0" w:color="auto"/>
            <w:left w:val="none" w:sz="0" w:space="0" w:color="auto"/>
            <w:bottom w:val="none" w:sz="0" w:space="0" w:color="auto"/>
            <w:right w:val="none" w:sz="0" w:space="0" w:color="auto"/>
          </w:divBdr>
        </w:div>
      </w:divsChild>
    </w:div>
    <w:div w:id="1667510711">
      <w:bodyDiv w:val="1"/>
      <w:marLeft w:val="0"/>
      <w:marRight w:val="0"/>
      <w:marTop w:val="0"/>
      <w:marBottom w:val="0"/>
      <w:divBdr>
        <w:top w:val="none" w:sz="0" w:space="0" w:color="auto"/>
        <w:left w:val="none" w:sz="0" w:space="0" w:color="auto"/>
        <w:bottom w:val="none" w:sz="0" w:space="0" w:color="auto"/>
        <w:right w:val="none" w:sz="0" w:space="0" w:color="auto"/>
      </w:divBdr>
      <w:divsChild>
        <w:div w:id="1496646664">
          <w:marLeft w:val="0"/>
          <w:marRight w:val="0"/>
          <w:marTop w:val="0"/>
          <w:marBottom w:val="0"/>
          <w:divBdr>
            <w:top w:val="none" w:sz="0" w:space="0" w:color="auto"/>
            <w:left w:val="none" w:sz="0" w:space="0" w:color="auto"/>
            <w:bottom w:val="none" w:sz="0" w:space="0" w:color="auto"/>
            <w:right w:val="none" w:sz="0" w:space="0" w:color="auto"/>
          </w:divBdr>
        </w:div>
        <w:div w:id="818837929">
          <w:marLeft w:val="0"/>
          <w:marRight w:val="0"/>
          <w:marTop w:val="0"/>
          <w:marBottom w:val="0"/>
          <w:divBdr>
            <w:top w:val="none" w:sz="0" w:space="0" w:color="auto"/>
            <w:left w:val="none" w:sz="0" w:space="0" w:color="auto"/>
            <w:bottom w:val="none" w:sz="0" w:space="0" w:color="auto"/>
            <w:right w:val="none" w:sz="0" w:space="0" w:color="auto"/>
          </w:divBdr>
        </w:div>
      </w:divsChild>
    </w:div>
    <w:div w:id="1765959453">
      <w:bodyDiv w:val="1"/>
      <w:marLeft w:val="0"/>
      <w:marRight w:val="0"/>
      <w:marTop w:val="0"/>
      <w:marBottom w:val="0"/>
      <w:divBdr>
        <w:top w:val="none" w:sz="0" w:space="0" w:color="auto"/>
        <w:left w:val="none" w:sz="0" w:space="0" w:color="auto"/>
        <w:bottom w:val="none" w:sz="0" w:space="0" w:color="auto"/>
        <w:right w:val="none" w:sz="0" w:space="0" w:color="auto"/>
      </w:divBdr>
      <w:divsChild>
        <w:div w:id="1907570025">
          <w:marLeft w:val="0"/>
          <w:marRight w:val="0"/>
          <w:marTop w:val="0"/>
          <w:marBottom w:val="0"/>
          <w:divBdr>
            <w:top w:val="none" w:sz="0" w:space="0" w:color="auto"/>
            <w:left w:val="none" w:sz="0" w:space="0" w:color="auto"/>
            <w:bottom w:val="none" w:sz="0" w:space="0" w:color="auto"/>
            <w:right w:val="none" w:sz="0" w:space="0" w:color="auto"/>
          </w:divBdr>
        </w:div>
        <w:div w:id="450638644">
          <w:marLeft w:val="0"/>
          <w:marRight w:val="0"/>
          <w:marTop w:val="0"/>
          <w:marBottom w:val="0"/>
          <w:divBdr>
            <w:top w:val="none" w:sz="0" w:space="0" w:color="auto"/>
            <w:left w:val="none" w:sz="0" w:space="0" w:color="auto"/>
            <w:bottom w:val="none" w:sz="0" w:space="0" w:color="auto"/>
            <w:right w:val="none" w:sz="0" w:space="0" w:color="auto"/>
          </w:divBdr>
        </w:div>
      </w:divsChild>
    </w:div>
    <w:div w:id="1829976984">
      <w:bodyDiv w:val="1"/>
      <w:marLeft w:val="0"/>
      <w:marRight w:val="0"/>
      <w:marTop w:val="0"/>
      <w:marBottom w:val="0"/>
      <w:divBdr>
        <w:top w:val="none" w:sz="0" w:space="0" w:color="auto"/>
        <w:left w:val="none" w:sz="0" w:space="0" w:color="auto"/>
        <w:bottom w:val="none" w:sz="0" w:space="0" w:color="auto"/>
        <w:right w:val="none" w:sz="0" w:space="0" w:color="auto"/>
      </w:divBdr>
      <w:divsChild>
        <w:div w:id="614141577">
          <w:marLeft w:val="0"/>
          <w:marRight w:val="0"/>
          <w:marTop w:val="0"/>
          <w:marBottom w:val="0"/>
          <w:divBdr>
            <w:top w:val="none" w:sz="0" w:space="0" w:color="auto"/>
            <w:left w:val="none" w:sz="0" w:space="0" w:color="auto"/>
            <w:bottom w:val="none" w:sz="0" w:space="0" w:color="auto"/>
            <w:right w:val="none" w:sz="0" w:space="0" w:color="auto"/>
          </w:divBdr>
        </w:div>
        <w:div w:id="879051741">
          <w:marLeft w:val="0"/>
          <w:marRight w:val="0"/>
          <w:marTop w:val="0"/>
          <w:marBottom w:val="0"/>
          <w:divBdr>
            <w:top w:val="none" w:sz="0" w:space="0" w:color="auto"/>
            <w:left w:val="none" w:sz="0" w:space="0" w:color="auto"/>
            <w:bottom w:val="none" w:sz="0" w:space="0" w:color="auto"/>
            <w:right w:val="none" w:sz="0" w:space="0" w:color="auto"/>
          </w:divBdr>
        </w:div>
        <w:div w:id="357974911">
          <w:marLeft w:val="0"/>
          <w:marRight w:val="0"/>
          <w:marTop w:val="0"/>
          <w:marBottom w:val="0"/>
          <w:divBdr>
            <w:top w:val="none" w:sz="0" w:space="0" w:color="auto"/>
            <w:left w:val="none" w:sz="0" w:space="0" w:color="auto"/>
            <w:bottom w:val="none" w:sz="0" w:space="0" w:color="auto"/>
            <w:right w:val="none" w:sz="0" w:space="0" w:color="auto"/>
          </w:divBdr>
        </w:div>
        <w:div w:id="2024235345">
          <w:marLeft w:val="0"/>
          <w:marRight w:val="0"/>
          <w:marTop w:val="0"/>
          <w:marBottom w:val="0"/>
          <w:divBdr>
            <w:top w:val="none" w:sz="0" w:space="0" w:color="auto"/>
            <w:left w:val="none" w:sz="0" w:space="0" w:color="auto"/>
            <w:bottom w:val="none" w:sz="0" w:space="0" w:color="auto"/>
            <w:right w:val="none" w:sz="0" w:space="0" w:color="auto"/>
          </w:divBdr>
        </w:div>
        <w:div w:id="19015231">
          <w:marLeft w:val="0"/>
          <w:marRight w:val="0"/>
          <w:marTop w:val="0"/>
          <w:marBottom w:val="0"/>
          <w:divBdr>
            <w:top w:val="none" w:sz="0" w:space="0" w:color="auto"/>
            <w:left w:val="none" w:sz="0" w:space="0" w:color="auto"/>
            <w:bottom w:val="none" w:sz="0" w:space="0" w:color="auto"/>
            <w:right w:val="none" w:sz="0" w:space="0" w:color="auto"/>
          </w:divBdr>
        </w:div>
        <w:div w:id="1437364014">
          <w:marLeft w:val="0"/>
          <w:marRight w:val="0"/>
          <w:marTop w:val="0"/>
          <w:marBottom w:val="0"/>
          <w:divBdr>
            <w:top w:val="none" w:sz="0" w:space="0" w:color="auto"/>
            <w:left w:val="none" w:sz="0" w:space="0" w:color="auto"/>
            <w:bottom w:val="none" w:sz="0" w:space="0" w:color="auto"/>
            <w:right w:val="none" w:sz="0" w:space="0" w:color="auto"/>
          </w:divBdr>
        </w:div>
      </w:divsChild>
    </w:div>
    <w:div w:id="1850755448">
      <w:bodyDiv w:val="1"/>
      <w:marLeft w:val="0"/>
      <w:marRight w:val="0"/>
      <w:marTop w:val="0"/>
      <w:marBottom w:val="0"/>
      <w:divBdr>
        <w:top w:val="none" w:sz="0" w:space="0" w:color="auto"/>
        <w:left w:val="none" w:sz="0" w:space="0" w:color="auto"/>
        <w:bottom w:val="none" w:sz="0" w:space="0" w:color="auto"/>
        <w:right w:val="none" w:sz="0" w:space="0" w:color="auto"/>
      </w:divBdr>
      <w:divsChild>
        <w:div w:id="662584658">
          <w:marLeft w:val="0"/>
          <w:marRight w:val="0"/>
          <w:marTop w:val="0"/>
          <w:marBottom w:val="0"/>
          <w:divBdr>
            <w:top w:val="none" w:sz="0" w:space="0" w:color="auto"/>
            <w:left w:val="none" w:sz="0" w:space="0" w:color="auto"/>
            <w:bottom w:val="none" w:sz="0" w:space="0" w:color="auto"/>
            <w:right w:val="none" w:sz="0" w:space="0" w:color="auto"/>
          </w:divBdr>
        </w:div>
        <w:div w:id="429393878">
          <w:marLeft w:val="0"/>
          <w:marRight w:val="0"/>
          <w:marTop w:val="0"/>
          <w:marBottom w:val="0"/>
          <w:divBdr>
            <w:top w:val="none" w:sz="0" w:space="0" w:color="auto"/>
            <w:left w:val="none" w:sz="0" w:space="0" w:color="auto"/>
            <w:bottom w:val="none" w:sz="0" w:space="0" w:color="auto"/>
            <w:right w:val="none" w:sz="0" w:space="0" w:color="auto"/>
          </w:divBdr>
        </w:div>
        <w:div w:id="596641301">
          <w:marLeft w:val="0"/>
          <w:marRight w:val="0"/>
          <w:marTop w:val="0"/>
          <w:marBottom w:val="0"/>
          <w:divBdr>
            <w:top w:val="none" w:sz="0" w:space="0" w:color="auto"/>
            <w:left w:val="none" w:sz="0" w:space="0" w:color="auto"/>
            <w:bottom w:val="none" w:sz="0" w:space="0" w:color="auto"/>
            <w:right w:val="none" w:sz="0" w:space="0" w:color="auto"/>
          </w:divBdr>
        </w:div>
      </w:divsChild>
    </w:div>
    <w:div w:id="1888906879">
      <w:bodyDiv w:val="1"/>
      <w:marLeft w:val="0"/>
      <w:marRight w:val="0"/>
      <w:marTop w:val="0"/>
      <w:marBottom w:val="0"/>
      <w:divBdr>
        <w:top w:val="none" w:sz="0" w:space="0" w:color="auto"/>
        <w:left w:val="none" w:sz="0" w:space="0" w:color="auto"/>
        <w:bottom w:val="none" w:sz="0" w:space="0" w:color="auto"/>
        <w:right w:val="none" w:sz="0" w:space="0" w:color="auto"/>
      </w:divBdr>
      <w:divsChild>
        <w:div w:id="1688672218">
          <w:marLeft w:val="0"/>
          <w:marRight w:val="0"/>
          <w:marTop w:val="0"/>
          <w:marBottom w:val="0"/>
          <w:divBdr>
            <w:top w:val="none" w:sz="0" w:space="0" w:color="auto"/>
            <w:left w:val="none" w:sz="0" w:space="0" w:color="auto"/>
            <w:bottom w:val="none" w:sz="0" w:space="0" w:color="auto"/>
            <w:right w:val="none" w:sz="0" w:space="0" w:color="auto"/>
          </w:divBdr>
        </w:div>
        <w:div w:id="41368956">
          <w:marLeft w:val="0"/>
          <w:marRight w:val="0"/>
          <w:marTop w:val="0"/>
          <w:marBottom w:val="0"/>
          <w:divBdr>
            <w:top w:val="none" w:sz="0" w:space="0" w:color="auto"/>
            <w:left w:val="none" w:sz="0" w:space="0" w:color="auto"/>
            <w:bottom w:val="none" w:sz="0" w:space="0" w:color="auto"/>
            <w:right w:val="none" w:sz="0" w:space="0" w:color="auto"/>
          </w:divBdr>
        </w:div>
        <w:div w:id="1795253761">
          <w:marLeft w:val="0"/>
          <w:marRight w:val="0"/>
          <w:marTop w:val="0"/>
          <w:marBottom w:val="0"/>
          <w:divBdr>
            <w:top w:val="none" w:sz="0" w:space="0" w:color="auto"/>
            <w:left w:val="none" w:sz="0" w:space="0" w:color="auto"/>
            <w:bottom w:val="none" w:sz="0" w:space="0" w:color="auto"/>
            <w:right w:val="none" w:sz="0" w:space="0" w:color="auto"/>
          </w:divBdr>
        </w:div>
        <w:div w:id="1483080086">
          <w:marLeft w:val="0"/>
          <w:marRight w:val="0"/>
          <w:marTop w:val="0"/>
          <w:marBottom w:val="0"/>
          <w:divBdr>
            <w:top w:val="none" w:sz="0" w:space="0" w:color="auto"/>
            <w:left w:val="none" w:sz="0" w:space="0" w:color="auto"/>
            <w:bottom w:val="none" w:sz="0" w:space="0" w:color="auto"/>
            <w:right w:val="none" w:sz="0" w:space="0" w:color="auto"/>
          </w:divBdr>
        </w:div>
        <w:div w:id="1688291002">
          <w:marLeft w:val="0"/>
          <w:marRight w:val="0"/>
          <w:marTop w:val="0"/>
          <w:marBottom w:val="0"/>
          <w:divBdr>
            <w:top w:val="none" w:sz="0" w:space="0" w:color="auto"/>
            <w:left w:val="none" w:sz="0" w:space="0" w:color="auto"/>
            <w:bottom w:val="none" w:sz="0" w:space="0" w:color="auto"/>
            <w:right w:val="none" w:sz="0" w:space="0" w:color="auto"/>
          </w:divBdr>
        </w:div>
        <w:div w:id="1996714085">
          <w:marLeft w:val="0"/>
          <w:marRight w:val="0"/>
          <w:marTop w:val="0"/>
          <w:marBottom w:val="0"/>
          <w:divBdr>
            <w:top w:val="none" w:sz="0" w:space="0" w:color="auto"/>
            <w:left w:val="none" w:sz="0" w:space="0" w:color="auto"/>
            <w:bottom w:val="none" w:sz="0" w:space="0" w:color="auto"/>
            <w:right w:val="none" w:sz="0" w:space="0" w:color="auto"/>
          </w:divBdr>
        </w:div>
        <w:div w:id="194087357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6</Pages>
  <Words>2361</Words>
  <Characters>13458</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City and County of Swansea</Company>
  <LinksUpToDate>false</LinksUpToDate>
  <CharactersWithSpaces>15788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sw264050</dc:creator>
  <cp:keywords/>
  <dc:description/>
  <cp:lastModifiedBy>sw264050</cp:lastModifiedBy>
  <cp:revision>1</cp:revision>
  <dcterms:created xsi:type="dcterms:W3CDTF">2024-03-08T11:48:00Z</dcterms:created>
  <dcterms:modified xsi:type="dcterms:W3CDTF">2024-03-08T12:13:00Z</dcterms:modified>
</cp:coreProperties>
</file>