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87A3101" wp14:paraId="2C078E63" wp14:textId="69925DF1">
      <w:pPr>
        <w:ind w:left="0"/>
        <w:jc w:val="center"/>
        <w:rPr>
          <w:rFonts w:ascii="Calibri Light" w:hAnsi="Calibri Light" w:eastAsia="Calibri Light" w:cs="Calibri Light"/>
          <w:b w:val="1"/>
          <w:bCs w:val="1"/>
          <w:sz w:val="80"/>
          <w:szCs w:val="80"/>
        </w:rPr>
      </w:pPr>
      <w:r w:rsidRPr="287A3101" w:rsidR="0D475D7B">
        <w:rPr>
          <w:rFonts w:ascii="Calibri Light" w:hAnsi="Calibri Light" w:eastAsia="Calibri Light" w:cs="Calibri Light"/>
          <w:b w:val="1"/>
          <w:bCs w:val="1"/>
          <w:sz w:val="80"/>
          <w:szCs w:val="80"/>
        </w:rPr>
        <w:t>LCHS4008 Introduction to public health</w:t>
      </w:r>
    </w:p>
    <w:p w:rsidR="70C1C7C2" w:rsidP="287A3101" w:rsidRDefault="70C1C7C2" w14:paraId="4984D46A" w14:textId="34C815DC">
      <w:pPr>
        <w:pStyle w:val="Normal"/>
        <w:spacing w:before="0" w:beforeAutospacing="off" w:after="0" w:afterAutospacing="off"/>
        <w:ind w:left="40" w:right="0"/>
        <w:jc w:val="left"/>
        <w:rPr>
          <w:rFonts w:ascii="Arial" w:hAnsi="Arial" w:eastAsia="Arial" w:cs="Arial"/>
          <w:b w:val="0"/>
          <w:bCs w:val="0"/>
          <w:i w:val="0"/>
          <w:iCs w:val="0"/>
          <w:caps w:val="0"/>
          <w:smallCaps w:val="0"/>
          <w:noProof w:val="0"/>
          <w:color w:val="1D2125"/>
          <w:sz w:val="22"/>
          <w:szCs w:val="22"/>
          <w:lang w:val="en-US"/>
        </w:rPr>
      </w:pPr>
      <w:r w:rsidRPr="287A3101" w:rsidR="70C1C7C2">
        <w:rPr>
          <w:rFonts w:ascii="Arial" w:hAnsi="Arial" w:eastAsia="Arial" w:cs="Arial"/>
          <w:b w:val="0"/>
          <w:bCs w:val="0"/>
          <w:sz w:val="22"/>
          <w:szCs w:val="22"/>
        </w:rPr>
        <w:t>Name: Demi-Leigh Ferncombe</w:t>
      </w:r>
      <w:r>
        <w:br/>
      </w:r>
      <w:r w:rsidRPr="287A3101" w:rsidR="3F513167">
        <w:rPr>
          <w:rFonts w:ascii="Arial" w:hAnsi="Arial" w:eastAsia="Arial" w:cs="Arial"/>
          <w:b w:val="0"/>
          <w:bCs w:val="0"/>
          <w:sz w:val="22"/>
          <w:szCs w:val="22"/>
        </w:rPr>
        <w:t xml:space="preserve">Student Number: </w:t>
      </w:r>
      <w:r w:rsidRPr="287A3101" w:rsidR="3F513167">
        <w:rPr>
          <w:rFonts w:ascii="Arial" w:hAnsi="Arial" w:eastAsia="Arial" w:cs="Arial"/>
          <w:b w:val="0"/>
          <w:bCs w:val="0"/>
          <w:i w:val="0"/>
          <w:iCs w:val="0"/>
          <w:caps w:val="0"/>
          <w:smallCaps w:val="0"/>
          <w:noProof w:val="0"/>
          <w:color w:val="242130"/>
          <w:sz w:val="22"/>
          <w:szCs w:val="22"/>
          <w:lang w:val="en-US"/>
        </w:rPr>
        <w:t>2435928</w:t>
      </w:r>
      <w:r>
        <w:br/>
      </w:r>
      <w:r w:rsidRPr="287A3101" w:rsidR="06448F11">
        <w:rPr>
          <w:rFonts w:ascii="Arial" w:hAnsi="Arial" w:eastAsia="Arial" w:cs="Arial"/>
          <w:b w:val="0"/>
          <w:bCs w:val="0"/>
          <w:i w:val="0"/>
          <w:iCs w:val="0"/>
          <w:caps w:val="0"/>
          <w:smallCaps w:val="0"/>
          <w:noProof w:val="0"/>
          <w:color w:val="242130"/>
          <w:sz w:val="22"/>
          <w:szCs w:val="22"/>
          <w:lang w:val="en-US"/>
        </w:rPr>
        <w:t>Module</w:t>
      </w:r>
      <w:r w:rsidRPr="287A3101" w:rsidR="222C8935">
        <w:rPr>
          <w:rFonts w:ascii="Arial" w:hAnsi="Arial" w:eastAsia="Arial" w:cs="Arial"/>
          <w:b w:val="0"/>
          <w:bCs w:val="0"/>
          <w:i w:val="0"/>
          <w:iCs w:val="0"/>
          <w:caps w:val="0"/>
          <w:smallCaps w:val="0"/>
          <w:noProof w:val="0"/>
          <w:color w:val="242130"/>
          <w:sz w:val="22"/>
          <w:szCs w:val="22"/>
          <w:lang w:val="en-US"/>
        </w:rPr>
        <w:t xml:space="preserve"> Code</w:t>
      </w:r>
      <w:r w:rsidRPr="287A3101" w:rsidR="06448F11">
        <w:rPr>
          <w:rFonts w:ascii="Arial" w:hAnsi="Arial" w:eastAsia="Arial" w:cs="Arial"/>
          <w:b w:val="0"/>
          <w:bCs w:val="0"/>
          <w:i w:val="0"/>
          <w:iCs w:val="0"/>
          <w:caps w:val="0"/>
          <w:smallCaps w:val="0"/>
          <w:noProof w:val="0"/>
          <w:color w:val="242130"/>
          <w:sz w:val="22"/>
          <w:szCs w:val="22"/>
          <w:lang w:val="en-US"/>
        </w:rPr>
        <w:t xml:space="preserve"> and title:</w:t>
      </w:r>
      <w:r w:rsidRPr="287A3101" w:rsidR="60E84D9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LCHS4008 Introduction to public health</w:t>
      </w:r>
    </w:p>
    <w:p w:rsidR="60E84D9B" w:rsidP="287A3101" w:rsidRDefault="60E84D9B" w14:paraId="4DC44A2D" w14:textId="7722B123">
      <w:pPr>
        <w:pStyle w:val="Normal"/>
        <w:spacing w:before="0" w:beforeAutospacing="off" w:after="0" w:afterAutospacing="off"/>
        <w:ind w:left="40" w:right="0"/>
        <w:jc w:val="left"/>
        <w:rPr>
          <w:rFonts w:ascii="Arial" w:hAnsi="Arial" w:eastAsia="Arial" w:cs="Arial"/>
          <w:b w:val="0"/>
          <w:bCs w:val="0"/>
          <w:i w:val="0"/>
          <w:iCs w:val="0"/>
          <w:caps w:val="0"/>
          <w:smallCaps w:val="0"/>
          <w:noProof w:val="0"/>
          <w:color w:val="1D2125"/>
          <w:sz w:val="22"/>
          <w:szCs w:val="22"/>
          <w:lang w:val="en-US"/>
        </w:rPr>
      </w:pPr>
      <w:r w:rsidRPr="287A3101" w:rsidR="60E84D9B">
        <w:rPr>
          <w:rFonts w:ascii="Arial" w:hAnsi="Arial" w:eastAsia="Arial" w:cs="Arial"/>
          <w:b w:val="0"/>
          <w:bCs w:val="0"/>
          <w:i w:val="0"/>
          <w:iCs w:val="0"/>
          <w:caps w:val="0"/>
          <w:smallCaps w:val="0"/>
          <w:noProof w:val="0"/>
          <w:color w:val="242130"/>
          <w:sz w:val="22"/>
          <w:szCs w:val="22"/>
          <w:lang w:val="en-US"/>
        </w:rPr>
        <w:t>Assignment title:</w:t>
      </w:r>
      <w:r w:rsidRPr="287A3101" w:rsidR="06448F11">
        <w:rPr>
          <w:rFonts w:ascii="Arial" w:hAnsi="Arial" w:eastAsia="Arial" w:cs="Arial"/>
          <w:b w:val="0"/>
          <w:bCs w:val="0"/>
          <w:i w:val="0"/>
          <w:iCs w:val="0"/>
          <w:caps w:val="0"/>
          <w:smallCaps w:val="0"/>
          <w:noProof w:val="0"/>
          <w:color w:val="242130"/>
          <w:sz w:val="22"/>
          <w:szCs w:val="22"/>
          <w:lang w:val="en-US"/>
        </w:rPr>
        <w:t xml:space="preserve"> </w:t>
      </w:r>
      <w:r w:rsidRPr="287A3101" w:rsidR="06448F11">
        <w:rPr>
          <w:rFonts w:ascii="Arial" w:hAnsi="Arial" w:eastAsia="Arial" w:cs="Arial"/>
          <w:b w:val="0"/>
          <w:bCs w:val="0"/>
          <w:i w:val="0"/>
          <w:iCs w:val="0"/>
          <w:strike w:val="0"/>
          <w:dstrike w:val="0"/>
          <w:noProof w:val="0"/>
          <w:color w:val="000000" w:themeColor="text1" w:themeTint="FF" w:themeShade="FF"/>
          <w:sz w:val="22"/>
          <w:szCs w:val="22"/>
          <w:u w:val="none"/>
          <w:lang w:val="en-US"/>
        </w:rPr>
        <w:t>Assessment 2 -</w:t>
      </w:r>
      <w:r w:rsidRPr="287A3101" w:rsidR="06448F11">
        <w:rPr>
          <w:rFonts w:ascii="Arial" w:hAnsi="Arial" w:eastAsia="Arial" w:cs="Arial"/>
          <w:b w:val="0"/>
          <w:bCs w:val="0"/>
          <w:i w:val="0"/>
          <w:iCs w:val="0"/>
          <w:strike w:val="0"/>
          <w:dstrike w:val="0"/>
          <w:noProof w:val="0"/>
          <w:color w:val="000000" w:themeColor="text1" w:themeTint="FF" w:themeShade="FF"/>
          <w:sz w:val="22"/>
          <w:szCs w:val="22"/>
          <w:u w:val="none"/>
          <w:lang w:val="en-US"/>
        </w:rPr>
        <w:t>Report on a Health Issue</w:t>
      </w:r>
      <w:r w:rsidRPr="287A3101" w:rsidR="4BDB8B2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br/>
      </w:r>
      <w:r w:rsidRPr="287A3101" w:rsidR="3CA37C13">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Lecturer Name: </w:t>
      </w:r>
      <w:r w:rsidRPr="287A3101" w:rsidR="3CA37C13">
        <w:rPr>
          <w:rFonts w:ascii="Arial" w:hAnsi="Arial" w:eastAsia="Arial" w:cs="Arial"/>
          <w:b w:val="0"/>
          <w:bCs w:val="0"/>
          <w:i w:val="0"/>
          <w:iCs w:val="0"/>
          <w:caps w:val="0"/>
          <w:smallCaps w:val="0"/>
          <w:noProof w:val="0"/>
          <w:color w:val="1D2125"/>
          <w:sz w:val="22"/>
          <w:szCs w:val="22"/>
          <w:lang w:val="en-US"/>
        </w:rPr>
        <w:t>Daniel Haruna</w:t>
      </w:r>
    </w:p>
    <w:p w:rsidR="287A3101" w:rsidP="287A3101" w:rsidRDefault="287A3101" w14:paraId="1CA9E82F" w14:textId="780B8022">
      <w:pPr>
        <w:pStyle w:val="Normal"/>
        <w:spacing w:before="0" w:beforeAutospacing="off" w:after="0" w:afterAutospacing="off"/>
        <w:ind w:left="40" w:right="0"/>
        <w:jc w:val="left"/>
        <w:rPr>
          <w:rFonts w:ascii="Arial" w:hAnsi="Arial" w:eastAsia="Arial" w:cs="Arial"/>
          <w:b w:val="0"/>
          <w:bCs w:val="0"/>
          <w:i w:val="0"/>
          <w:iCs w:val="0"/>
          <w:caps w:val="0"/>
          <w:smallCaps w:val="0"/>
          <w:noProof w:val="0"/>
          <w:color w:val="1D2125"/>
          <w:sz w:val="22"/>
          <w:szCs w:val="22"/>
          <w:lang w:val="en-US"/>
        </w:rPr>
      </w:pPr>
    </w:p>
    <w:p w:rsidR="308AFC92" w:rsidP="287A3101" w:rsidRDefault="308AFC92" w14:paraId="5A5AB608" w14:textId="4A1E6543">
      <w:pPr>
        <w:spacing w:line="360" w:lineRule="auto"/>
        <w:ind w:left="0"/>
        <w:jc w:val="left"/>
        <w:rPr>
          <w:rFonts w:ascii="Arial" w:hAnsi="Arial" w:eastAsia="Arial" w:cs="Arial"/>
          <w:b w:val="1"/>
          <w:bCs w:val="1"/>
          <w:sz w:val="22"/>
          <w:szCs w:val="22"/>
          <w:u w:val="single"/>
        </w:rPr>
      </w:pPr>
      <w:r w:rsidRPr="287A3101" w:rsidR="308AFC92">
        <w:rPr>
          <w:rFonts w:ascii="Arial" w:hAnsi="Arial" w:eastAsia="Arial" w:cs="Arial"/>
          <w:b w:val="1"/>
          <w:bCs w:val="1"/>
          <w:sz w:val="22"/>
          <w:szCs w:val="22"/>
          <w:u w:val="single"/>
        </w:rPr>
        <w:t xml:space="preserve">Table of Contents </w:t>
      </w:r>
    </w:p>
    <w:p w:rsidR="34B60ABB" w:rsidP="287A3101" w:rsidRDefault="34B60ABB" w14:paraId="141E93FA" w14:textId="785A0872">
      <w:pPr>
        <w:pStyle w:val="Normal"/>
        <w:spacing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287A3101" w:rsidR="34B60ABB">
        <w:rPr>
          <w:rFonts w:ascii="Arial" w:hAnsi="Arial" w:eastAsia="Arial" w:cs="Arial"/>
          <w:b w:val="1"/>
          <w:bCs w:val="1"/>
          <w:sz w:val="22"/>
          <w:szCs w:val="22"/>
        </w:rPr>
        <w:t>1. Introduction</w:t>
      </w:r>
      <w:r w:rsidRPr="287A3101" w:rsidR="308AFC92">
        <w:rPr>
          <w:rFonts w:ascii="Arial" w:hAnsi="Arial" w:eastAsia="Arial" w:cs="Arial"/>
          <w:b w:val="1"/>
          <w:bCs w:val="1"/>
          <w:sz w:val="22"/>
          <w:szCs w:val="22"/>
        </w:rPr>
        <w:t xml:space="preserve"> </w:t>
      </w:r>
      <w:r w:rsidRPr="287A3101" w:rsidR="67E8784A">
        <w:rPr>
          <w:rFonts w:ascii="Arial" w:hAnsi="Arial" w:eastAsia="Arial" w:cs="Arial"/>
          <w:b w:val="1"/>
          <w:bCs w:val="1"/>
          <w:sz w:val="22"/>
          <w:szCs w:val="22"/>
        </w:rPr>
        <w:t xml:space="preserve">of Type 2 Diabetes </w:t>
      </w:r>
      <w:r>
        <w:br/>
      </w:r>
      <w:r w:rsidRPr="287A3101" w:rsidR="10504D03">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1.1 - </w:t>
      </w:r>
      <w:r w:rsidRPr="287A3101" w:rsidR="4FF62691">
        <w:rPr>
          <w:rFonts w:ascii="Arial" w:hAnsi="Arial" w:eastAsia="Arial" w:cs="Arial"/>
          <w:b w:val="0"/>
          <w:bCs w:val="0"/>
          <w:i w:val="0"/>
          <w:iCs w:val="0"/>
          <w:strike w:val="0"/>
          <w:dstrike w:val="0"/>
          <w:noProof w:val="0"/>
          <w:color w:val="000000" w:themeColor="text1" w:themeTint="FF" w:themeShade="FF"/>
          <w:sz w:val="22"/>
          <w:szCs w:val="22"/>
          <w:u w:val="none"/>
          <w:lang w:val="en-US"/>
        </w:rPr>
        <w:t>A definition of the disease/condition</w:t>
      </w:r>
    </w:p>
    <w:p w:rsidR="5E86E77F" w:rsidP="287A3101" w:rsidRDefault="5E86E77F" w14:paraId="394E098E" w14:textId="41FA33FE">
      <w:pPr>
        <w:pStyle w:val="Normal"/>
        <w:spacing w:before="240" w:beforeAutospacing="off" w:after="24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287A3101" w:rsidR="5E86E77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1.2 - </w:t>
      </w:r>
      <w:r w:rsidRPr="287A3101" w:rsidR="4FF62691">
        <w:rPr>
          <w:rFonts w:ascii="Arial" w:hAnsi="Arial" w:eastAsia="Arial" w:cs="Arial"/>
          <w:b w:val="0"/>
          <w:bCs w:val="0"/>
          <w:i w:val="0"/>
          <w:iCs w:val="0"/>
          <w:strike w:val="0"/>
          <w:dstrike w:val="0"/>
          <w:noProof w:val="0"/>
          <w:color w:val="000000" w:themeColor="text1" w:themeTint="FF" w:themeShade="FF"/>
          <w:sz w:val="22"/>
          <w:szCs w:val="22"/>
          <w:u w:val="none"/>
          <w:lang w:val="en-US"/>
        </w:rPr>
        <w:t>Signs and symptoms</w:t>
      </w:r>
    </w:p>
    <w:p w:rsidR="40E413D6" w:rsidP="287A3101" w:rsidRDefault="40E413D6" w14:paraId="3EF3FA2A" w14:textId="5D960F6B">
      <w:pPr>
        <w:pStyle w:val="Normal"/>
        <w:spacing w:before="240" w:beforeAutospacing="off" w:after="24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287A3101" w:rsidR="40E413D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1.3- </w:t>
      </w:r>
      <w:r w:rsidRPr="287A3101" w:rsidR="4FF6269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Levels of the incidence that </w:t>
      </w:r>
      <w:r w:rsidRPr="287A3101" w:rsidR="4FF62691">
        <w:rPr>
          <w:rFonts w:ascii="Arial" w:hAnsi="Arial" w:eastAsia="Arial" w:cs="Arial"/>
          <w:b w:val="0"/>
          <w:bCs w:val="0"/>
          <w:i w:val="0"/>
          <w:iCs w:val="0"/>
          <w:strike w:val="0"/>
          <w:dstrike w:val="0"/>
          <w:noProof w:val="0"/>
          <w:color w:val="000000" w:themeColor="text1" w:themeTint="FF" w:themeShade="FF"/>
          <w:sz w:val="22"/>
          <w:szCs w:val="22"/>
          <w:u w:val="none"/>
          <w:lang w:val="en-US"/>
        </w:rPr>
        <w:t>demonstrate</w:t>
      </w:r>
      <w:r w:rsidRPr="287A3101" w:rsidR="4FF6269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severity of the health issue (Both worldwide and UK statistics)</w:t>
      </w:r>
    </w:p>
    <w:p w:rsidR="287A3101" w:rsidP="287A3101" w:rsidRDefault="287A3101" w14:paraId="1C4E424C" w14:textId="0A1AC1A4">
      <w:pPr>
        <w:spacing w:line="360" w:lineRule="auto"/>
        <w:ind w:left="0"/>
        <w:jc w:val="left"/>
        <w:rPr>
          <w:rFonts w:ascii="Arial" w:hAnsi="Arial" w:eastAsia="Arial" w:cs="Arial"/>
          <w:b w:val="1"/>
          <w:bCs w:val="1"/>
          <w:sz w:val="22"/>
          <w:szCs w:val="22"/>
        </w:rPr>
      </w:pPr>
      <w:r>
        <w:br/>
      </w:r>
      <w:r w:rsidRPr="287A3101" w:rsidR="6578422B">
        <w:rPr>
          <w:rFonts w:ascii="Arial" w:hAnsi="Arial" w:eastAsia="Arial" w:cs="Arial"/>
          <w:b w:val="1"/>
          <w:bCs w:val="1"/>
          <w:sz w:val="22"/>
          <w:szCs w:val="22"/>
        </w:rPr>
        <w:t xml:space="preserve">2. </w:t>
      </w:r>
      <w:r w:rsidRPr="287A3101" w:rsidR="6A01B38A">
        <w:rPr>
          <w:rFonts w:ascii="Arial" w:hAnsi="Arial" w:eastAsia="Arial" w:cs="Arial"/>
          <w:b w:val="1"/>
          <w:bCs w:val="1"/>
          <w:sz w:val="22"/>
          <w:szCs w:val="22"/>
        </w:rPr>
        <w:t>Main Body</w:t>
      </w:r>
      <w:r w:rsidRPr="287A3101" w:rsidR="3858DC1B">
        <w:rPr>
          <w:rFonts w:ascii="Arial" w:hAnsi="Arial" w:eastAsia="Arial" w:cs="Arial"/>
          <w:b w:val="1"/>
          <w:bCs w:val="1"/>
          <w:sz w:val="22"/>
          <w:szCs w:val="22"/>
        </w:rPr>
        <w:t xml:space="preserve"> </w:t>
      </w:r>
    </w:p>
    <w:p w:rsidR="54466BB9" w:rsidP="287A3101" w:rsidRDefault="54466BB9" w14:paraId="269E57FF" w14:textId="4D1EE7DE">
      <w:pPr>
        <w:pStyle w:val="Normal"/>
        <w:spacing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287A3101" w:rsidR="54466BB9">
        <w:rPr>
          <w:rFonts w:ascii="Arial" w:hAnsi="Arial" w:eastAsia="Arial" w:cs="Arial"/>
          <w:b w:val="1"/>
          <w:bCs w:val="1"/>
          <w:sz w:val="22"/>
          <w:szCs w:val="22"/>
        </w:rPr>
        <w:t xml:space="preserve">2.1 - </w:t>
      </w:r>
      <w:r w:rsidRPr="287A3101" w:rsidR="54466BB9">
        <w:rPr>
          <w:rFonts w:ascii="Arial" w:hAnsi="Arial" w:eastAsia="Arial" w:cs="Arial"/>
          <w:b w:val="0"/>
          <w:bCs w:val="0"/>
          <w:i w:val="0"/>
          <w:iCs w:val="0"/>
          <w:strike w:val="0"/>
          <w:dstrike w:val="0"/>
          <w:noProof w:val="0"/>
          <w:color w:val="000000" w:themeColor="text1" w:themeTint="FF" w:themeShade="FF"/>
          <w:sz w:val="22"/>
          <w:szCs w:val="22"/>
          <w:u w:val="none"/>
          <w:lang w:val="en-US"/>
        </w:rPr>
        <w:t>What are the consequences of your chosen disease in the community and for the NHS</w:t>
      </w:r>
    </w:p>
    <w:p w:rsidR="54466BB9" w:rsidP="287A3101" w:rsidRDefault="54466BB9" w14:paraId="754A1201" w14:textId="492E5403">
      <w:pPr>
        <w:pStyle w:val="Normal"/>
        <w:spacing w:before="240" w:beforeAutospacing="off" w:after="24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287A3101" w:rsidR="54466BB9">
        <w:rPr>
          <w:rFonts w:ascii="Arial" w:hAnsi="Arial" w:eastAsia="Arial" w:cs="Arial"/>
          <w:b w:val="0"/>
          <w:bCs w:val="0"/>
          <w:i w:val="0"/>
          <w:iCs w:val="0"/>
          <w:strike w:val="0"/>
          <w:dstrike w:val="0"/>
          <w:noProof w:val="0"/>
          <w:color w:val="000000" w:themeColor="text1" w:themeTint="FF" w:themeShade="FF"/>
          <w:sz w:val="22"/>
          <w:szCs w:val="22"/>
          <w:u w:val="none"/>
          <w:lang w:val="en-US"/>
        </w:rPr>
        <w:t>2.2 - Explain how this disease is controlled.</w:t>
      </w:r>
    </w:p>
    <w:p w:rsidR="54466BB9" w:rsidP="287A3101" w:rsidRDefault="54466BB9" w14:paraId="76BF1D6F" w14:textId="1CE779F2">
      <w:pPr>
        <w:pStyle w:val="Normal"/>
        <w:spacing w:before="240" w:beforeAutospacing="off" w:after="24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287A3101" w:rsidR="54466BB9">
        <w:rPr>
          <w:rFonts w:ascii="Arial" w:hAnsi="Arial" w:eastAsia="Arial" w:cs="Arial"/>
          <w:b w:val="0"/>
          <w:bCs w:val="0"/>
          <w:i w:val="0"/>
          <w:iCs w:val="0"/>
          <w:strike w:val="0"/>
          <w:dstrike w:val="0"/>
          <w:noProof w:val="0"/>
          <w:color w:val="000000" w:themeColor="text1" w:themeTint="FF" w:themeShade="FF"/>
          <w:sz w:val="22"/>
          <w:szCs w:val="22"/>
          <w:u w:val="none"/>
          <w:lang w:val="en-US"/>
        </w:rPr>
        <w:t>2.3 - Explain the factors influencing the health and well-being of people affected by the disease/condition and people around them.</w:t>
      </w:r>
    </w:p>
    <w:p w:rsidR="12062DD2" w:rsidP="287A3101" w:rsidRDefault="12062DD2" w14:paraId="45D0E2B7" w14:textId="1C537719">
      <w:pPr>
        <w:pStyle w:val="Normal"/>
        <w:spacing w:before="240" w:beforeAutospacing="off" w:after="24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r w:rsidRPr="287A3101" w:rsidR="12062DD2">
        <w:rPr>
          <w:rFonts w:ascii="Arial" w:hAnsi="Arial" w:eastAsia="Arial" w:cs="Arial"/>
          <w:b w:val="1"/>
          <w:bCs w:val="1"/>
          <w:i w:val="0"/>
          <w:iCs w:val="0"/>
          <w:strike w:val="0"/>
          <w:dstrike w:val="0"/>
          <w:noProof w:val="0"/>
          <w:color w:val="000000" w:themeColor="text1" w:themeTint="FF" w:themeShade="FF"/>
          <w:sz w:val="22"/>
          <w:szCs w:val="22"/>
          <w:u w:val="none"/>
          <w:lang w:val="en-US"/>
        </w:rPr>
        <w:t>3. Conclusion</w:t>
      </w:r>
    </w:p>
    <w:p w:rsidR="7F7B4E45" w:rsidP="287A3101" w:rsidRDefault="7F7B4E45" w14:paraId="3CD93D91" w14:textId="105EBC38">
      <w:pPr>
        <w:pStyle w:val="Normal"/>
        <w:spacing w:before="240" w:beforeAutospacing="off" w:after="24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287A3101" w:rsidR="7F7B4E45">
        <w:rPr>
          <w:rFonts w:ascii="Arial" w:hAnsi="Arial" w:eastAsia="Arial" w:cs="Arial"/>
          <w:b w:val="1"/>
          <w:bCs w:val="1"/>
          <w:i w:val="0"/>
          <w:iCs w:val="0"/>
          <w:strike w:val="0"/>
          <w:dstrike w:val="0"/>
          <w:noProof w:val="0"/>
          <w:color w:val="000000" w:themeColor="text1" w:themeTint="FF" w:themeShade="FF"/>
          <w:sz w:val="22"/>
          <w:szCs w:val="22"/>
          <w:u w:val="single"/>
          <w:lang w:val="en-US"/>
        </w:rPr>
        <w:t>Table of figures</w:t>
      </w:r>
      <w:r>
        <w:br/>
      </w:r>
      <w:r w:rsidRPr="287A3101" w:rsidR="32B065AF">
        <w:rPr>
          <w:rFonts w:ascii="Arial" w:hAnsi="Arial" w:eastAsia="Arial" w:cs="Arial"/>
          <w:b w:val="0"/>
          <w:bCs w:val="0"/>
          <w:i w:val="0"/>
          <w:iCs w:val="0"/>
          <w:strike w:val="0"/>
          <w:dstrike w:val="0"/>
          <w:noProof w:val="0"/>
          <w:color w:val="000000" w:themeColor="text1" w:themeTint="FF" w:themeShade="FF"/>
          <w:sz w:val="22"/>
          <w:szCs w:val="22"/>
          <w:u w:val="none"/>
          <w:lang w:val="en-US"/>
        </w:rPr>
        <w:t>Figure 1 - Diagram of Type 2 Diabetes</w:t>
      </w:r>
      <w:r>
        <w:br/>
      </w:r>
      <w:r w:rsidRPr="287A3101" w:rsidR="3AF4164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Figure 2- Other health problems that can occur in type 2 diabetes </w:t>
      </w:r>
      <w:r>
        <w:br/>
      </w:r>
      <w:r w:rsidRPr="287A3101" w:rsidR="38A73455">
        <w:rPr>
          <w:rFonts w:ascii="Arial" w:hAnsi="Arial" w:eastAsia="Arial" w:cs="Arial"/>
          <w:b w:val="0"/>
          <w:bCs w:val="0"/>
          <w:i w:val="0"/>
          <w:iCs w:val="0"/>
          <w:strike w:val="0"/>
          <w:dstrike w:val="0"/>
          <w:noProof w:val="0"/>
          <w:color w:val="000000" w:themeColor="text1" w:themeTint="FF" w:themeShade="FF"/>
          <w:sz w:val="22"/>
          <w:szCs w:val="22"/>
          <w:u w:val="none"/>
          <w:lang w:val="en-US"/>
        </w:rPr>
        <w:t>Figure 3- Example of Glucose monitor</w:t>
      </w:r>
    </w:p>
    <w:p w:rsidR="287A3101" w:rsidP="287A3101" w:rsidRDefault="287A3101" w14:paraId="2D6269F4" w14:textId="6F8CC03B">
      <w:pPr>
        <w:ind w:left="0"/>
        <w:jc w:val="left"/>
        <w:rPr>
          <w:rFonts w:ascii="Arial" w:hAnsi="Arial" w:eastAsia="Arial" w:cs="Arial"/>
          <w:b w:val="0"/>
          <w:bCs w:val="0"/>
          <w:sz w:val="22"/>
          <w:szCs w:val="22"/>
        </w:rPr>
      </w:pPr>
    </w:p>
    <w:p w:rsidR="287A3101" w:rsidP="287A3101" w:rsidRDefault="287A3101" w14:paraId="2D5B1986" w14:textId="311D1A38">
      <w:pPr>
        <w:ind w:left="0"/>
        <w:jc w:val="left"/>
        <w:rPr>
          <w:rFonts w:ascii="Arial" w:hAnsi="Arial" w:eastAsia="Arial" w:cs="Arial"/>
          <w:b w:val="1"/>
          <w:bCs w:val="1"/>
          <w:sz w:val="22"/>
          <w:szCs w:val="22"/>
          <w:u w:val="single"/>
        </w:rPr>
      </w:pPr>
      <w:r>
        <w:br/>
      </w:r>
      <w:r w:rsidRPr="287A3101" w:rsidR="110D5290">
        <w:rPr>
          <w:rFonts w:ascii="Arial" w:hAnsi="Arial" w:eastAsia="Arial" w:cs="Arial"/>
          <w:b w:val="1"/>
          <w:bCs w:val="1"/>
          <w:sz w:val="22"/>
          <w:szCs w:val="22"/>
          <w:u w:val="single"/>
        </w:rPr>
        <w:t xml:space="preserve">Introduction </w:t>
      </w:r>
    </w:p>
    <w:p w:rsidR="110D5290" w:rsidP="287A3101" w:rsidRDefault="110D5290" w14:paraId="682EDB84" w14:textId="10A7A8B0">
      <w:pPr>
        <w:pStyle w:val="Normal"/>
        <w:spacing w:line="360" w:lineRule="auto"/>
        <w:ind w:left="0"/>
        <w:jc w:val="left"/>
        <w:rPr>
          <w:rFonts w:ascii="Arial" w:hAnsi="Arial" w:eastAsia="Arial" w:cs="Arial"/>
          <w:b w:val="0"/>
          <w:bCs w:val="0"/>
          <w:sz w:val="22"/>
          <w:szCs w:val="22"/>
        </w:rPr>
      </w:pPr>
      <w:r w:rsidRPr="287A3101" w:rsidR="110D5290">
        <w:rPr>
          <w:rFonts w:ascii="Arial" w:hAnsi="Arial" w:eastAsia="Arial" w:cs="Arial"/>
          <w:b w:val="0"/>
          <w:bCs w:val="0"/>
          <w:sz w:val="22"/>
          <w:szCs w:val="22"/>
        </w:rPr>
        <w:t xml:space="preserve">Type 2 </w:t>
      </w:r>
      <w:r w:rsidRPr="287A3101" w:rsidR="0D8AB39A">
        <w:rPr>
          <w:rFonts w:ascii="Arial" w:hAnsi="Arial" w:eastAsia="Arial" w:cs="Arial"/>
          <w:b w:val="0"/>
          <w:bCs w:val="0"/>
          <w:sz w:val="22"/>
          <w:szCs w:val="22"/>
        </w:rPr>
        <w:t>diabetes</w:t>
      </w:r>
      <w:r w:rsidRPr="287A3101" w:rsidR="110D5290">
        <w:rPr>
          <w:rFonts w:ascii="Arial" w:hAnsi="Arial" w:eastAsia="Arial" w:cs="Arial"/>
          <w:b w:val="0"/>
          <w:bCs w:val="0"/>
          <w:sz w:val="22"/>
          <w:szCs w:val="22"/>
        </w:rPr>
        <w:t xml:space="preserve"> </w:t>
      </w:r>
      <w:r w:rsidRPr="287A3101" w:rsidR="45874692">
        <w:rPr>
          <w:rFonts w:ascii="Arial" w:hAnsi="Arial" w:eastAsia="Arial" w:cs="Arial"/>
          <w:b w:val="0"/>
          <w:bCs w:val="0"/>
          <w:sz w:val="22"/>
          <w:szCs w:val="22"/>
        </w:rPr>
        <w:t xml:space="preserve">is a </w:t>
      </w:r>
      <w:r w:rsidRPr="287A3101" w:rsidR="559ED1D3">
        <w:rPr>
          <w:rFonts w:ascii="Arial" w:hAnsi="Arial" w:eastAsia="Arial" w:cs="Arial"/>
          <w:b w:val="0"/>
          <w:bCs w:val="0"/>
          <w:sz w:val="22"/>
          <w:szCs w:val="22"/>
        </w:rPr>
        <w:t>chronic</w:t>
      </w:r>
      <w:r w:rsidRPr="287A3101" w:rsidR="45874692">
        <w:rPr>
          <w:rFonts w:ascii="Arial" w:hAnsi="Arial" w:eastAsia="Arial" w:cs="Arial"/>
          <w:b w:val="0"/>
          <w:bCs w:val="0"/>
          <w:sz w:val="22"/>
          <w:szCs w:val="22"/>
        </w:rPr>
        <w:t xml:space="preserve"> </w:t>
      </w:r>
      <w:r w:rsidRPr="287A3101" w:rsidR="5A29F027">
        <w:rPr>
          <w:rFonts w:ascii="Arial" w:hAnsi="Arial" w:eastAsia="Arial" w:cs="Arial"/>
          <w:b w:val="0"/>
          <w:bCs w:val="0"/>
          <w:sz w:val="22"/>
          <w:szCs w:val="22"/>
        </w:rPr>
        <w:t>metabolic</w:t>
      </w:r>
      <w:r w:rsidRPr="287A3101" w:rsidR="45874692">
        <w:rPr>
          <w:rFonts w:ascii="Arial" w:hAnsi="Arial" w:eastAsia="Arial" w:cs="Arial"/>
          <w:b w:val="0"/>
          <w:bCs w:val="0"/>
          <w:sz w:val="22"/>
          <w:szCs w:val="22"/>
        </w:rPr>
        <w:t xml:space="preserve"> disorder characterized by hyperglycemia due to insulin resistance and relative insulin </w:t>
      </w:r>
      <w:r w:rsidRPr="287A3101" w:rsidR="524A1E62">
        <w:rPr>
          <w:rFonts w:ascii="Arial" w:hAnsi="Arial" w:eastAsia="Arial" w:cs="Arial"/>
          <w:b w:val="0"/>
          <w:bCs w:val="0"/>
          <w:sz w:val="22"/>
          <w:szCs w:val="22"/>
        </w:rPr>
        <w:t>deficiency</w:t>
      </w:r>
      <w:r w:rsidRPr="287A3101" w:rsidR="404243B8">
        <w:rPr>
          <w:rFonts w:ascii="Arial" w:hAnsi="Arial" w:eastAsia="Arial" w:cs="Arial"/>
          <w:b w:val="0"/>
          <w:bCs w:val="0"/>
          <w:sz w:val="22"/>
          <w:szCs w:val="22"/>
        </w:rPr>
        <w:t>.</w:t>
      </w:r>
      <w:r w:rsidRPr="287A3101" w:rsidR="524A1E62">
        <w:rPr>
          <w:rFonts w:ascii="Arial" w:hAnsi="Arial" w:eastAsia="Arial" w:cs="Arial"/>
          <w:b w:val="0"/>
          <w:bCs w:val="0"/>
          <w:sz w:val="22"/>
          <w:szCs w:val="22"/>
        </w:rPr>
        <w:t xml:space="preserve"> Unlike typ</w:t>
      </w:r>
      <w:r w:rsidRPr="287A3101" w:rsidR="384E0464">
        <w:rPr>
          <w:rFonts w:ascii="Arial" w:hAnsi="Arial" w:eastAsia="Arial" w:cs="Arial"/>
          <w:b w:val="0"/>
          <w:bCs w:val="0"/>
          <w:sz w:val="22"/>
          <w:szCs w:val="22"/>
        </w:rPr>
        <w:t xml:space="preserve">e 1 diabetes, where the body does not produce insulin, in type </w:t>
      </w:r>
      <w:r w:rsidRPr="287A3101" w:rsidR="408726E1">
        <w:rPr>
          <w:rFonts w:ascii="Arial" w:hAnsi="Arial" w:eastAsia="Arial" w:cs="Arial"/>
          <w:b w:val="0"/>
          <w:bCs w:val="0"/>
          <w:sz w:val="22"/>
          <w:szCs w:val="22"/>
        </w:rPr>
        <w:t>2,</w:t>
      </w:r>
      <w:r w:rsidRPr="287A3101" w:rsidR="384E0464">
        <w:rPr>
          <w:rFonts w:ascii="Arial" w:hAnsi="Arial" w:eastAsia="Arial" w:cs="Arial"/>
          <w:b w:val="0"/>
          <w:bCs w:val="0"/>
          <w:sz w:val="22"/>
          <w:szCs w:val="22"/>
        </w:rPr>
        <w:t xml:space="preserve"> the body cells do not respond effectively to insulin</w:t>
      </w:r>
      <w:r w:rsidRPr="287A3101" w:rsidR="1A9D7CDD">
        <w:rPr>
          <w:rFonts w:ascii="Arial" w:hAnsi="Arial" w:eastAsia="Arial" w:cs="Arial"/>
          <w:b w:val="0"/>
          <w:bCs w:val="0"/>
          <w:sz w:val="22"/>
          <w:szCs w:val="22"/>
        </w:rPr>
        <w:t>. Common signs and symptoms include increased thirst, frequent urination, unexplained weigh</w:t>
      </w:r>
      <w:r w:rsidRPr="287A3101" w:rsidR="2837C8E0">
        <w:rPr>
          <w:rFonts w:ascii="Arial" w:hAnsi="Arial" w:eastAsia="Arial" w:cs="Arial"/>
          <w:b w:val="0"/>
          <w:bCs w:val="0"/>
          <w:sz w:val="22"/>
          <w:szCs w:val="22"/>
        </w:rPr>
        <w:t>t loss, and fatigue.</w:t>
      </w:r>
      <w:r>
        <w:br/>
      </w:r>
      <w:r w:rsidRPr="287A3101" w:rsidR="0F76A8A6">
        <w:rPr>
          <w:rFonts w:ascii="Arial" w:hAnsi="Arial" w:eastAsia="Arial" w:cs="Arial"/>
          <w:b w:val="0"/>
          <w:bCs w:val="0"/>
          <w:i w:val="0"/>
          <w:iCs w:val="0"/>
          <w:caps w:val="0"/>
          <w:smallCaps w:val="0"/>
          <w:noProof w:val="0"/>
          <w:color w:val="212529"/>
          <w:sz w:val="22"/>
          <w:szCs w:val="22"/>
          <w:lang w:val="en-US"/>
        </w:rPr>
        <w:t xml:space="preserve">The global incidence of type 2 diabetes has </w:t>
      </w:r>
      <w:r w:rsidRPr="287A3101" w:rsidR="128E6CF1">
        <w:rPr>
          <w:rFonts w:ascii="Arial" w:hAnsi="Arial" w:eastAsia="Arial" w:cs="Arial"/>
          <w:b w:val="0"/>
          <w:bCs w:val="0"/>
          <w:i w:val="0"/>
          <w:iCs w:val="0"/>
          <w:caps w:val="0"/>
          <w:smallCaps w:val="0"/>
          <w:noProof w:val="0"/>
          <w:color w:val="212529"/>
          <w:sz w:val="22"/>
          <w:szCs w:val="22"/>
          <w:lang w:val="en-US"/>
        </w:rPr>
        <w:t>reached</w:t>
      </w:r>
      <w:r w:rsidRPr="287A3101" w:rsidR="0F76A8A6">
        <w:rPr>
          <w:rFonts w:ascii="Arial" w:hAnsi="Arial" w:eastAsia="Arial" w:cs="Arial"/>
          <w:b w:val="0"/>
          <w:bCs w:val="0"/>
          <w:i w:val="0"/>
          <w:iCs w:val="0"/>
          <w:caps w:val="0"/>
          <w:smallCaps w:val="0"/>
          <w:noProof w:val="0"/>
          <w:color w:val="212529"/>
          <w:sz w:val="22"/>
          <w:szCs w:val="22"/>
          <w:lang w:val="en-US"/>
        </w:rPr>
        <w:t xml:space="preserve"> pandemic levels with the international Diabetes federation estimating that 5</w:t>
      </w:r>
      <w:r w:rsidRPr="287A3101" w:rsidR="78CA4D21">
        <w:rPr>
          <w:rFonts w:ascii="Arial" w:hAnsi="Arial" w:eastAsia="Arial" w:cs="Arial"/>
          <w:b w:val="0"/>
          <w:bCs w:val="0"/>
          <w:i w:val="0"/>
          <w:iCs w:val="0"/>
          <w:caps w:val="0"/>
          <w:smallCaps w:val="0"/>
          <w:noProof w:val="0"/>
          <w:color w:val="212529"/>
          <w:sz w:val="22"/>
          <w:szCs w:val="22"/>
          <w:lang w:val="en-US"/>
        </w:rPr>
        <w:t xml:space="preserve">37 million adults were living with diabetes in 2021. </w:t>
      </w:r>
      <w:r w:rsidRPr="287A3101" w:rsidR="2AB11877">
        <w:rPr>
          <w:rFonts w:ascii="Arial" w:hAnsi="Arial" w:eastAsia="Arial" w:cs="Arial"/>
          <w:b w:val="0"/>
          <w:bCs w:val="0"/>
          <w:i w:val="0"/>
          <w:iCs w:val="0"/>
          <w:caps w:val="0"/>
          <w:smallCaps w:val="0"/>
          <w:noProof w:val="0"/>
          <w:color w:val="212529"/>
          <w:sz w:val="22"/>
          <w:szCs w:val="22"/>
          <w:lang w:val="en-US"/>
        </w:rPr>
        <w:t xml:space="preserve">Diabetes </w:t>
      </w:r>
      <w:r w:rsidRPr="287A3101" w:rsidR="2AB11877">
        <w:rPr>
          <w:rFonts w:ascii="Arial" w:hAnsi="Arial" w:eastAsia="Arial" w:cs="Arial"/>
          <w:b w:val="0"/>
          <w:bCs w:val="0"/>
          <w:i w:val="0"/>
          <w:iCs w:val="0"/>
          <w:caps w:val="0"/>
          <w:smallCaps w:val="0"/>
          <w:noProof w:val="0"/>
          <w:color w:val="212529"/>
          <w:sz w:val="22"/>
          <w:szCs w:val="22"/>
          <w:lang w:val="en-US"/>
        </w:rPr>
        <w:t>facts and figures</w:t>
      </w:r>
      <w:r w:rsidRPr="287A3101" w:rsidR="2AB11877">
        <w:rPr>
          <w:rFonts w:ascii="Arial" w:hAnsi="Arial" w:eastAsia="Arial" w:cs="Arial"/>
          <w:b w:val="0"/>
          <w:bCs w:val="0"/>
          <w:i w:val="0"/>
          <w:iCs w:val="0"/>
          <w:caps w:val="0"/>
          <w:smallCaps w:val="0"/>
          <w:noProof w:val="0"/>
          <w:color w:val="212529"/>
          <w:sz w:val="22"/>
          <w:szCs w:val="22"/>
          <w:lang w:val="en-US"/>
        </w:rPr>
        <w:t xml:space="preserve"> show the growing global diabetes burden for individuals, </w:t>
      </w:r>
      <w:r w:rsidRPr="287A3101" w:rsidR="1C476E3C">
        <w:rPr>
          <w:rFonts w:ascii="Arial" w:hAnsi="Arial" w:eastAsia="Arial" w:cs="Arial"/>
          <w:b w:val="0"/>
          <w:bCs w:val="0"/>
          <w:i w:val="0"/>
          <w:iCs w:val="0"/>
          <w:caps w:val="0"/>
          <w:smallCaps w:val="0"/>
          <w:noProof w:val="0"/>
          <w:color w:val="212529"/>
          <w:sz w:val="22"/>
          <w:szCs w:val="22"/>
          <w:lang w:val="en-US"/>
        </w:rPr>
        <w:t>families,</w:t>
      </w:r>
      <w:r w:rsidRPr="287A3101" w:rsidR="2AB11877">
        <w:rPr>
          <w:rFonts w:ascii="Arial" w:hAnsi="Arial" w:eastAsia="Arial" w:cs="Arial"/>
          <w:b w:val="0"/>
          <w:bCs w:val="0"/>
          <w:i w:val="0"/>
          <w:iCs w:val="0"/>
          <w:caps w:val="0"/>
          <w:smallCaps w:val="0"/>
          <w:noProof w:val="0"/>
          <w:color w:val="212529"/>
          <w:sz w:val="22"/>
          <w:szCs w:val="22"/>
          <w:lang w:val="en-US"/>
        </w:rPr>
        <w:t xml:space="preserve"> and countries. The latest International Diabetes Federation (IDF) Diabetes Atlas (2025) reports that 11.1% – or 1 in 9 – of the adult population (20-79 years) is living with diabetes, with over 4 in 10 unaware that they have the condition.</w:t>
      </w:r>
      <w:r w:rsidRPr="287A3101" w:rsidR="5810AE77">
        <w:rPr>
          <w:rFonts w:ascii="Arial" w:hAnsi="Arial" w:eastAsia="Arial" w:cs="Arial"/>
          <w:b w:val="0"/>
          <w:bCs w:val="0"/>
          <w:i w:val="0"/>
          <w:iCs w:val="0"/>
          <w:caps w:val="0"/>
          <w:smallCaps w:val="0"/>
          <w:noProof w:val="0"/>
          <w:color w:val="212529"/>
          <w:sz w:val="22"/>
          <w:szCs w:val="22"/>
          <w:lang w:val="en-US"/>
        </w:rPr>
        <w:t xml:space="preserve"> These statistics highlight the urgent need for effective prevention and </w:t>
      </w:r>
      <w:r w:rsidRPr="287A3101" w:rsidR="575B3A03">
        <w:rPr>
          <w:rFonts w:ascii="Arial" w:hAnsi="Arial" w:eastAsia="Arial" w:cs="Arial"/>
          <w:b w:val="0"/>
          <w:bCs w:val="0"/>
          <w:i w:val="0"/>
          <w:iCs w:val="0"/>
          <w:caps w:val="0"/>
          <w:smallCaps w:val="0"/>
          <w:noProof w:val="0"/>
          <w:color w:val="212529"/>
          <w:sz w:val="22"/>
          <w:szCs w:val="22"/>
          <w:lang w:val="en-US"/>
        </w:rPr>
        <w:t>management</w:t>
      </w:r>
      <w:r w:rsidRPr="287A3101" w:rsidR="5810AE77">
        <w:rPr>
          <w:rFonts w:ascii="Arial" w:hAnsi="Arial" w:eastAsia="Arial" w:cs="Arial"/>
          <w:b w:val="0"/>
          <w:bCs w:val="0"/>
          <w:i w:val="0"/>
          <w:iCs w:val="0"/>
          <w:caps w:val="0"/>
          <w:smallCaps w:val="0"/>
          <w:noProof w:val="0"/>
          <w:color w:val="212529"/>
          <w:sz w:val="22"/>
          <w:szCs w:val="22"/>
          <w:lang w:val="en-US"/>
        </w:rPr>
        <w:t xml:space="preserve"> </w:t>
      </w:r>
      <w:r w:rsidRPr="287A3101" w:rsidR="325C44A9">
        <w:rPr>
          <w:rFonts w:ascii="Arial" w:hAnsi="Arial" w:eastAsia="Arial" w:cs="Arial"/>
          <w:b w:val="0"/>
          <w:bCs w:val="0"/>
          <w:i w:val="0"/>
          <w:iCs w:val="0"/>
          <w:caps w:val="0"/>
          <w:smallCaps w:val="0"/>
          <w:noProof w:val="0"/>
          <w:color w:val="212529"/>
          <w:sz w:val="22"/>
          <w:szCs w:val="22"/>
          <w:lang w:val="en-US"/>
        </w:rPr>
        <w:t>strategies</w:t>
      </w:r>
      <w:r w:rsidRPr="287A3101" w:rsidR="5810AE77">
        <w:rPr>
          <w:rFonts w:ascii="Arial" w:hAnsi="Arial" w:eastAsia="Arial" w:cs="Arial"/>
          <w:b w:val="0"/>
          <w:bCs w:val="0"/>
          <w:i w:val="0"/>
          <w:iCs w:val="0"/>
          <w:caps w:val="0"/>
          <w:smallCaps w:val="0"/>
          <w:noProof w:val="0"/>
          <w:color w:val="212529"/>
          <w:sz w:val="22"/>
          <w:szCs w:val="22"/>
          <w:lang w:val="en-US"/>
        </w:rPr>
        <w:t xml:space="preserve"> to mitigate the health and economic burdens associated with type 2 diabetes.</w:t>
      </w:r>
    </w:p>
    <w:p w:rsidR="2C008EC8" w:rsidP="287A3101" w:rsidRDefault="2C008EC8" w14:paraId="45D20C23" w14:textId="49782229">
      <w:pPr>
        <w:pStyle w:val="Normal"/>
        <w:spacing w:line="360" w:lineRule="auto"/>
        <w:ind w:left="0"/>
        <w:jc w:val="center"/>
      </w:pPr>
      <w:r w:rsidR="2C008EC8">
        <w:drawing>
          <wp:inline wp14:editId="3A76C624" wp14:anchorId="4B752C35">
            <wp:extent cx="2914650" cy="2284744"/>
            <wp:effectExtent l="0" t="0" r="0" b="0"/>
            <wp:docPr id="6565422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6542296" name=""/>
                    <pic:cNvPicPr/>
                  </pic:nvPicPr>
                  <pic:blipFill>
                    <a:blip xmlns:r="http://schemas.openxmlformats.org/officeDocument/2006/relationships" r:embed="rId1959142111">
                      <a:extLst>
                        <a:ext uri="{28A0092B-C50C-407E-A947-70E740481C1C}">
                          <a14:useLocalDpi xmlns:a14="http://schemas.microsoft.com/office/drawing/2010/main"/>
                        </a:ext>
                      </a:extLst>
                    </a:blip>
                    <a:stretch>
                      <a:fillRect/>
                    </a:stretch>
                  </pic:blipFill>
                  <pic:spPr>
                    <a:xfrm rot="0">
                      <a:off x="0" y="0"/>
                      <a:ext cx="2914650" cy="2284744"/>
                    </a:xfrm>
                    <a:prstGeom prst="rect">
                      <a:avLst/>
                    </a:prstGeom>
                  </pic:spPr>
                </pic:pic>
              </a:graphicData>
            </a:graphic>
          </wp:inline>
        </w:drawing>
      </w:r>
    </w:p>
    <w:p w:rsidR="4F613148" w:rsidP="287A3101" w:rsidRDefault="4F613148" w14:paraId="00B445ED" w14:textId="36C0F96C">
      <w:pPr>
        <w:pStyle w:val="Normal"/>
        <w:spacing w:line="360" w:lineRule="auto"/>
        <w:ind w:left="0"/>
        <w:jc w:val="center"/>
        <w:rPr>
          <w:rFonts w:ascii="Arial" w:hAnsi="Arial" w:eastAsia="Arial" w:cs="Arial"/>
          <w:i w:val="1"/>
          <w:iCs w:val="1"/>
          <w:sz w:val="22"/>
          <w:szCs w:val="22"/>
        </w:rPr>
      </w:pPr>
      <w:r w:rsidRPr="287A3101" w:rsidR="4F613148">
        <w:rPr>
          <w:rFonts w:ascii="Arial" w:hAnsi="Arial" w:eastAsia="Arial" w:cs="Arial"/>
          <w:i w:val="1"/>
          <w:iCs w:val="1"/>
          <w:sz w:val="22"/>
          <w:szCs w:val="22"/>
        </w:rPr>
        <w:t xml:space="preserve">Figure 1: Type 2 Diabetes </w:t>
      </w:r>
      <w:r>
        <w:br/>
      </w:r>
      <w:r w:rsidRPr="287A3101" w:rsidR="3698D70C">
        <w:rPr>
          <w:rFonts w:ascii="Arial" w:hAnsi="Arial" w:eastAsia="Arial" w:cs="Arial"/>
          <w:i w:val="1"/>
          <w:iCs w:val="1"/>
          <w:sz w:val="22"/>
          <w:szCs w:val="22"/>
        </w:rPr>
        <w:t xml:space="preserve">Source : </w:t>
      </w:r>
      <w:r w:rsidRPr="287A3101" w:rsidR="0ACC53EA">
        <w:rPr>
          <w:rFonts w:ascii="Arial" w:hAnsi="Arial" w:eastAsia="Arial" w:cs="Arial"/>
          <w:i w:val="1"/>
          <w:iCs w:val="1"/>
          <w:sz w:val="22"/>
          <w:szCs w:val="22"/>
        </w:rPr>
        <w:t>(sciencephoto.com</w:t>
      </w:r>
      <w:r w:rsidRPr="287A3101" w:rsidR="0ACC53EA">
        <w:rPr>
          <w:rFonts w:ascii="Arial" w:hAnsi="Arial" w:eastAsia="Arial" w:cs="Arial"/>
          <w:i w:val="1"/>
          <w:iCs w:val="1"/>
          <w:sz w:val="22"/>
          <w:szCs w:val="22"/>
        </w:rPr>
        <w:t xml:space="preserve">) </w:t>
      </w:r>
    </w:p>
    <w:p w:rsidR="287A3101" w:rsidP="287A3101" w:rsidRDefault="287A3101" w14:paraId="7A522E33" w14:textId="2143FE4B">
      <w:pPr>
        <w:pStyle w:val="Normal"/>
        <w:spacing w:line="360" w:lineRule="auto"/>
        <w:ind w:left="2880"/>
        <w:jc w:val="left"/>
      </w:pPr>
    </w:p>
    <w:p w:rsidR="15F1C030" w:rsidP="287A3101" w:rsidRDefault="15F1C030" w14:paraId="3BFB9AC9" w14:textId="2B2CB576">
      <w:pPr>
        <w:pStyle w:val="Normal"/>
        <w:spacing w:before="0" w:beforeAutospacing="off" w:after="16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287A3101" w:rsidR="15F1C030">
        <w:rPr>
          <w:u w:val="single"/>
        </w:rPr>
        <w:t>Main Body</w:t>
      </w:r>
      <w:r>
        <w:br/>
      </w:r>
      <w:r w:rsidRPr="287A3101" w:rsidR="57993628">
        <w:rPr>
          <w:rFonts w:ascii="Arial" w:hAnsi="Arial" w:eastAsia="Arial" w:cs="Arial"/>
          <w:sz w:val="22"/>
          <w:szCs w:val="22"/>
          <w:u w:val="none"/>
        </w:rPr>
        <w:t xml:space="preserve">2.1 - </w:t>
      </w:r>
      <w:r w:rsidRPr="287A3101" w:rsidR="7048B56B">
        <w:rPr>
          <w:rFonts w:ascii="Arial" w:hAnsi="Arial" w:eastAsia="Arial" w:cs="Arial"/>
          <w:sz w:val="22"/>
          <w:szCs w:val="22"/>
          <w:u w:val="none"/>
        </w:rPr>
        <w:t xml:space="preserve">Type 2 diabetes has a substantial effect on the community as </w:t>
      </w:r>
      <w:r w:rsidRPr="287A3101" w:rsidR="08699C8C">
        <w:rPr>
          <w:rFonts w:ascii="Arial" w:hAnsi="Arial" w:eastAsia="Arial" w:cs="Arial"/>
          <w:noProof w:val="0"/>
          <w:sz w:val="22"/>
          <w:szCs w:val="22"/>
          <w:lang w:val="en-US"/>
        </w:rPr>
        <w:t xml:space="preserve">Communities </w:t>
      </w:r>
      <w:r w:rsidRPr="287A3101" w:rsidR="1D476535">
        <w:rPr>
          <w:rFonts w:ascii="Arial" w:hAnsi="Arial" w:eastAsia="Arial" w:cs="Arial"/>
          <w:noProof w:val="0"/>
          <w:sz w:val="22"/>
          <w:szCs w:val="22"/>
          <w:lang w:val="en-US"/>
        </w:rPr>
        <w:t xml:space="preserve">are </w:t>
      </w:r>
      <w:r w:rsidRPr="287A3101" w:rsidR="08699C8C">
        <w:rPr>
          <w:rFonts w:ascii="Arial" w:hAnsi="Arial" w:eastAsia="Arial" w:cs="Arial"/>
          <w:noProof w:val="0"/>
          <w:sz w:val="22"/>
          <w:szCs w:val="22"/>
          <w:lang w:val="en-US"/>
        </w:rPr>
        <w:t>facing higher levels of deprivation often have a greater concentration of unhealthy food outlets and fewer accessible healthy options, which contributes to increased rates of obesity and diabetes.</w:t>
      </w:r>
      <w:r w:rsidRPr="287A3101" w:rsidR="59E33CF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The prevalence of diabetes leads to higher demands on local healthcare services, diverting resources from other critical areas. Many people living with diabetes face disabilities and complications that reduce their ability to work, impacting overall economic output. Additionally, families and caregivers often bear the burden of managing the condition, further affecting community dynamics and resources.</w:t>
      </w:r>
    </w:p>
    <w:p w:rsidR="287A3101" w:rsidP="287A3101" w:rsidRDefault="287A3101" w14:paraId="3151DAD7" w14:textId="780F2BAB">
      <w:pPr>
        <w:pStyle w:val="Normal"/>
        <w:spacing w:line="360" w:lineRule="auto"/>
        <w:ind w:left="0"/>
        <w:jc w:val="left"/>
        <w:rPr>
          <w:rFonts w:ascii="Arial" w:hAnsi="Arial" w:eastAsia="Arial" w:cs="Arial"/>
          <w:noProof w:val="0"/>
          <w:sz w:val="22"/>
          <w:szCs w:val="22"/>
          <w:lang w:val="en-US"/>
        </w:rPr>
      </w:pPr>
    </w:p>
    <w:p w:rsidR="2FE6D8E9" w:rsidP="287A3101" w:rsidRDefault="2FE6D8E9" w14:paraId="1E0FCD0E" w14:textId="55D1CCDD">
      <w:pPr>
        <w:spacing w:before="0" w:beforeAutospacing="off" w:after="160" w:afterAutospacing="off" w:line="360" w:lineRule="auto"/>
        <w:ind w:left="36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287A3101" w:rsidR="2FE6D8E9">
        <w:rPr>
          <w:rFonts w:ascii="Arial" w:hAnsi="Arial" w:eastAsia="Arial" w:cs="Arial"/>
          <w:b w:val="0"/>
          <w:bCs w:val="0"/>
          <w:i w:val="0"/>
          <w:iCs w:val="0"/>
          <w:caps w:val="0"/>
          <w:smallCaps w:val="0"/>
          <w:noProof w:val="0"/>
          <w:color w:val="000000" w:themeColor="text1" w:themeTint="FF" w:themeShade="FF"/>
          <w:sz w:val="22"/>
          <w:szCs w:val="22"/>
          <w:lang w:val="en-US"/>
        </w:rPr>
        <w:t>Among people with or at high risk of diabetes who live in the most deprived areas:</w:t>
      </w:r>
    </w:p>
    <w:p w:rsidR="2FE6D8E9" w:rsidP="287A3101" w:rsidRDefault="2FE6D8E9" w14:paraId="2C40B3BB" w14:textId="476E0D0B">
      <w:pPr>
        <w:pStyle w:val="ListParagraph"/>
        <w:numPr>
          <w:ilvl w:val="1"/>
          <w:numId w:val="4"/>
        </w:num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287A3101" w:rsidR="2FE6D8E9">
        <w:rPr>
          <w:rFonts w:ascii="Arial" w:hAnsi="Arial" w:eastAsia="Arial" w:cs="Arial"/>
          <w:b w:val="0"/>
          <w:bCs w:val="0"/>
          <w:i w:val="0"/>
          <w:iCs w:val="0"/>
          <w:caps w:val="0"/>
          <w:smallCaps w:val="0"/>
          <w:noProof w:val="0"/>
          <w:color w:val="000000" w:themeColor="text1" w:themeTint="FF" w:themeShade="FF"/>
          <w:sz w:val="22"/>
          <w:szCs w:val="22"/>
          <w:lang w:val="en-US"/>
        </w:rPr>
        <w:t>11% had been unable to afford to travel to medical appointments.</w:t>
      </w:r>
    </w:p>
    <w:p w:rsidR="2FE6D8E9" w:rsidP="287A3101" w:rsidRDefault="2FE6D8E9" w14:paraId="1479308C" w14:textId="6CFE2513">
      <w:pPr>
        <w:pStyle w:val="ListParagraph"/>
        <w:numPr>
          <w:ilvl w:val="1"/>
          <w:numId w:val="4"/>
        </w:num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287A3101" w:rsidR="2FE6D8E9">
        <w:rPr>
          <w:rFonts w:ascii="Arial" w:hAnsi="Arial" w:eastAsia="Arial" w:cs="Arial"/>
          <w:b w:val="0"/>
          <w:bCs w:val="0"/>
          <w:i w:val="0"/>
          <w:iCs w:val="0"/>
          <w:caps w:val="0"/>
          <w:smallCaps w:val="0"/>
          <w:noProof w:val="0"/>
          <w:color w:val="000000" w:themeColor="text1" w:themeTint="FF" w:themeShade="FF"/>
          <w:sz w:val="22"/>
          <w:szCs w:val="22"/>
          <w:lang w:val="en-US"/>
        </w:rPr>
        <w:t>21% had borrowed money to pay for food or energy bills.</w:t>
      </w:r>
    </w:p>
    <w:p w:rsidR="2FE6D8E9" w:rsidP="287A3101" w:rsidRDefault="2FE6D8E9" w14:paraId="520BC2DD" w14:textId="30137842">
      <w:pPr>
        <w:pStyle w:val="ListParagraph"/>
        <w:numPr>
          <w:ilvl w:val="1"/>
          <w:numId w:val="4"/>
        </w:num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287A3101" w:rsidR="2FE6D8E9">
        <w:rPr>
          <w:rFonts w:ascii="Arial" w:hAnsi="Arial" w:eastAsia="Arial" w:cs="Arial"/>
          <w:b w:val="0"/>
          <w:bCs w:val="0"/>
          <w:i w:val="0"/>
          <w:iCs w:val="0"/>
          <w:caps w:val="0"/>
          <w:smallCaps w:val="0"/>
          <w:noProof w:val="0"/>
          <w:color w:val="000000" w:themeColor="text1" w:themeTint="FF" w:themeShade="FF"/>
          <w:sz w:val="22"/>
          <w:szCs w:val="22"/>
          <w:lang w:val="en-US"/>
        </w:rPr>
        <w:t xml:space="preserve">51% </w:t>
      </w:r>
      <w:r w:rsidRPr="287A3101" w:rsidR="59A29E87">
        <w:rPr>
          <w:rFonts w:ascii="Arial" w:hAnsi="Arial" w:eastAsia="Arial" w:cs="Arial"/>
          <w:b w:val="0"/>
          <w:bCs w:val="0"/>
          <w:i w:val="0"/>
          <w:iCs w:val="0"/>
          <w:caps w:val="0"/>
          <w:smallCaps w:val="0"/>
          <w:noProof w:val="0"/>
          <w:color w:val="000000" w:themeColor="text1" w:themeTint="FF" w:themeShade="FF"/>
          <w:sz w:val="22"/>
          <w:szCs w:val="22"/>
          <w:lang w:val="en-US"/>
        </w:rPr>
        <w:t>cooked</w:t>
      </w:r>
      <w:r w:rsidRPr="287A3101" w:rsidR="2FE6D8E9">
        <w:rPr>
          <w:rFonts w:ascii="Arial" w:hAnsi="Arial" w:eastAsia="Arial" w:cs="Arial"/>
          <w:b w:val="0"/>
          <w:bCs w:val="0"/>
          <w:i w:val="0"/>
          <w:iCs w:val="0"/>
          <w:caps w:val="0"/>
          <w:smallCaps w:val="0"/>
          <w:noProof w:val="0"/>
          <w:color w:val="000000" w:themeColor="text1" w:themeTint="FF" w:themeShade="FF"/>
          <w:sz w:val="22"/>
          <w:szCs w:val="22"/>
          <w:lang w:val="en-US"/>
        </w:rPr>
        <w:t xml:space="preserve"> less to reduce energy costs.</w:t>
      </w:r>
    </w:p>
    <w:p w:rsidR="2FE6D8E9" w:rsidP="287A3101" w:rsidRDefault="2FE6D8E9" w14:paraId="0CE3490A" w14:textId="3E9684EB">
      <w:pPr>
        <w:pStyle w:val="ListParagraph"/>
        <w:numPr>
          <w:ilvl w:val="1"/>
          <w:numId w:val="4"/>
        </w:num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287A3101" w:rsidR="2FE6D8E9">
        <w:rPr>
          <w:rFonts w:ascii="Arial" w:hAnsi="Arial" w:eastAsia="Arial" w:cs="Arial"/>
          <w:b w:val="0"/>
          <w:bCs w:val="0"/>
          <w:i w:val="0"/>
          <w:iCs w:val="0"/>
          <w:caps w:val="0"/>
          <w:smallCaps w:val="0"/>
          <w:noProof w:val="0"/>
          <w:color w:val="000000" w:themeColor="text1" w:themeTint="FF" w:themeShade="FF"/>
          <w:sz w:val="22"/>
          <w:szCs w:val="22"/>
          <w:lang w:val="en-US"/>
        </w:rPr>
        <w:t>69% had eaten cheaper food which is less healthy.</w:t>
      </w:r>
    </w:p>
    <w:p w:rsidR="2FE6D8E9" w:rsidP="287A3101" w:rsidRDefault="2FE6D8E9" w14:paraId="4C7F9AA7" w14:textId="38914E7F">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287A3101" w:rsidR="2FE6D8E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FE6D8E9" w:rsidP="287A3101" w:rsidRDefault="2FE6D8E9" w14:paraId="0518C26D" w14:textId="273525FE">
      <w:pPr>
        <w:pStyle w:val="Normal"/>
        <w:spacing w:line="360" w:lineRule="auto"/>
        <w:rPr>
          <w:rFonts w:ascii="Arial" w:hAnsi="Arial" w:eastAsia="Arial" w:cs="Arial"/>
          <w:b w:val="0"/>
          <w:bCs w:val="0"/>
          <w:i w:val="1"/>
          <w:iCs w:val="1"/>
          <w:caps w:val="0"/>
          <w:smallCaps w:val="0"/>
          <w:noProof w:val="0"/>
          <w:color w:val="000000" w:themeColor="text1" w:themeTint="FF" w:themeShade="FF"/>
          <w:sz w:val="22"/>
          <w:szCs w:val="22"/>
          <w:u w:val="single"/>
          <w:lang w:val="en-US"/>
        </w:rPr>
      </w:pPr>
      <w:r w:rsidRPr="287A3101" w:rsidR="2FE6D8E9">
        <w:rPr>
          <w:rFonts w:ascii="Arial" w:hAnsi="Arial" w:eastAsia="Arial" w:cs="Arial"/>
          <w:b w:val="1"/>
          <w:bCs w:val="1"/>
          <w:i w:val="0"/>
          <w:iCs w:val="0"/>
          <w:caps w:val="0"/>
          <w:smallCaps w:val="0"/>
          <w:noProof w:val="0"/>
          <w:color w:val="000000" w:themeColor="text1" w:themeTint="FF" w:themeShade="FF"/>
          <w:sz w:val="22"/>
          <w:szCs w:val="22"/>
          <w:lang w:val="en-US"/>
        </w:rPr>
        <w:t xml:space="preserve">Unhealthy outlets, </w:t>
      </w:r>
      <w:r w:rsidRPr="287A3101" w:rsidR="2FE6D8E9">
        <w:rPr>
          <w:rFonts w:ascii="Arial" w:hAnsi="Arial" w:eastAsia="Arial" w:cs="Arial"/>
          <w:b w:val="1"/>
          <w:bCs w:val="1"/>
          <w:i w:val="0"/>
          <w:iCs w:val="0"/>
          <w:caps w:val="0"/>
          <w:smallCaps w:val="0"/>
          <w:noProof w:val="0"/>
          <w:color w:val="000000" w:themeColor="text1" w:themeTint="FF" w:themeShade="FF"/>
          <w:sz w:val="22"/>
          <w:szCs w:val="22"/>
          <w:lang w:val="en-US"/>
        </w:rPr>
        <w:t>consumption</w:t>
      </w:r>
      <w:r w:rsidRPr="287A3101" w:rsidR="2FE6D8E9">
        <w:rPr>
          <w:rFonts w:ascii="Arial" w:hAnsi="Arial" w:eastAsia="Arial" w:cs="Arial"/>
          <w:b w:val="1"/>
          <w:bCs w:val="1"/>
          <w:i w:val="0"/>
          <w:iCs w:val="0"/>
          <w:caps w:val="0"/>
          <w:smallCaps w:val="0"/>
          <w:noProof w:val="0"/>
          <w:color w:val="000000" w:themeColor="text1" w:themeTint="FF" w:themeShade="FF"/>
          <w:sz w:val="22"/>
          <w:szCs w:val="22"/>
          <w:lang w:val="en-US"/>
        </w:rPr>
        <w:t xml:space="preserve"> and advertising </w:t>
      </w:r>
      <w:r w:rsidRPr="287A3101" w:rsidR="2FE6D8E9">
        <w:rPr>
          <w:rFonts w:ascii="Arial" w:hAnsi="Arial" w:eastAsia="Arial" w:cs="Arial"/>
          <w:b w:val="0"/>
          <w:bCs w:val="0"/>
          <w:i w:val="0"/>
          <w:iCs w:val="0"/>
          <w:caps w:val="0"/>
          <w:smallCaps w:val="0"/>
          <w:noProof w:val="0"/>
          <w:color w:val="000000" w:themeColor="text1" w:themeTint="FF" w:themeShade="FF"/>
          <w:sz w:val="22"/>
          <w:szCs w:val="22"/>
          <w:u w:val="single"/>
          <w:lang w:val="en-US"/>
        </w:rPr>
        <w:t>(committees</w:t>
      </w:r>
      <w:r w:rsidRPr="287A3101" w:rsidR="49FC760F">
        <w:rPr>
          <w:rFonts w:ascii="Arial" w:hAnsi="Arial" w:eastAsia="Arial" w:cs="Arial"/>
          <w:b w:val="0"/>
          <w:bCs w:val="0"/>
          <w:i w:val="0"/>
          <w:iCs w:val="0"/>
          <w:caps w:val="0"/>
          <w:smallCaps w:val="0"/>
          <w:noProof w:val="0"/>
          <w:color w:val="000000" w:themeColor="text1" w:themeTint="FF" w:themeShade="FF"/>
          <w:sz w:val="22"/>
          <w:szCs w:val="22"/>
          <w:u w:val="single"/>
          <w:lang w:val="en-US"/>
        </w:rPr>
        <w:t xml:space="preserve"> </w:t>
      </w:r>
      <w:r w:rsidRPr="287A3101" w:rsidR="3A635029">
        <w:rPr>
          <w:rFonts w:ascii="Arial" w:hAnsi="Arial" w:eastAsia="Arial" w:cs="Arial"/>
          <w:b w:val="0"/>
          <w:bCs w:val="0"/>
          <w:i w:val="0"/>
          <w:iCs w:val="0"/>
          <w:caps w:val="0"/>
          <w:smallCaps w:val="0"/>
          <w:noProof w:val="0"/>
          <w:color w:val="000000" w:themeColor="text1" w:themeTint="FF" w:themeShade="FF"/>
          <w:sz w:val="22"/>
          <w:szCs w:val="22"/>
          <w:u w:val="single"/>
          <w:lang w:val="en-US"/>
        </w:rPr>
        <w:t>parliament</w:t>
      </w:r>
      <w:r w:rsidRPr="287A3101" w:rsidR="2FE6D8E9">
        <w:rPr>
          <w:rFonts w:ascii="Arial" w:hAnsi="Arial" w:eastAsia="Arial" w:cs="Arial"/>
          <w:b w:val="0"/>
          <w:bCs w:val="0"/>
          <w:i w:val="0"/>
          <w:iCs w:val="0"/>
          <w:caps w:val="0"/>
          <w:smallCaps w:val="0"/>
          <w:noProof w:val="0"/>
          <w:color w:val="000000" w:themeColor="text1" w:themeTint="FF" w:themeShade="FF"/>
          <w:sz w:val="22"/>
          <w:szCs w:val="22"/>
          <w:u w:val="single"/>
          <w:lang w:val="en-US"/>
        </w:rPr>
        <w:t xml:space="preserve"> </w:t>
      </w:r>
      <w:r w:rsidRPr="287A3101" w:rsidR="2FE6D8E9">
        <w:rPr>
          <w:rFonts w:ascii="Arial" w:hAnsi="Arial" w:eastAsia="Arial" w:cs="Arial"/>
          <w:b w:val="0"/>
          <w:bCs w:val="0"/>
          <w:i w:val="1"/>
          <w:iCs w:val="1"/>
          <w:caps w:val="0"/>
          <w:smallCaps w:val="0"/>
          <w:noProof w:val="0"/>
          <w:color w:val="000000" w:themeColor="text1" w:themeTint="FF" w:themeShade="FF"/>
          <w:sz w:val="22"/>
          <w:szCs w:val="22"/>
          <w:u w:val="single"/>
          <w:lang w:val="en-US"/>
        </w:rPr>
        <w:t>April 2024</w:t>
      </w:r>
      <w:r w:rsidRPr="287A3101" w:rsidR="58CF77B5">
        <w:rPr>
          <w:rFonts w:ascii="Arial" w:hAnsi="Arial" w:eastAsia="Arial" w:cs="Arial"/>
          <w:b w:val="0"/>
          <w:bCs w:val="0"/>
          <w:i w:val="1"/>
          <w:iCs w:val="1"/>
          <w:caps w:val="0"/>
          <w:smallCaps w:val="0"/>
          <w:noProof w:val="0"/>
          <w:color w:val="000000" w:themeColor="text1" w:themeTint="FF" w:themeShade="FF"/>
          <w:sz w:val="22"/>
          <w:szCs w:val="22"/>
          <w:u w:val="single"/>
          <w:lang w:val="en-US"/>
        </w:rPr>
        <w:t>)</w:t>
      </w:r>
    </w:p>
    <w:p w:rsidR="2FE6D8E9" w:rsidP="287A3101" w:rsidRDefault="2FE6D8E9" w14:paraId="0AC0AF10" w14:textId="0D1503D0">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287A3101" w:rsidR="2FE6D8E9">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w:t>
      </w:r>
    </w:p>
    <w:p w:rsidR="2FE6D8E9" w:rsidP="287A3101" w:rsidRDefault="2FE6D8E9" w14:paraId="12171638" w14:textId="0B23C6D5">
      <w:pPr>
        <w:pStyle w:val="Normal"/>
        <w:spacing w:before="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287A3101" w:rsidR="2FE6D8E9">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Exposure </w:t>
      </w:r>
      <w:r w:rsidRPr="287A3101" w:rsidR="7B19719F">
        <w:rPr>
          <w:rFonts w:ascii="Arial" w:hAnsi="Arial" w:eastAsia="Arial" w:cs="Arial"/>
          <w:b w:val="0"/>
          <w:bCs w:val="0"/>
          <w:i w:val="0"/>
          <w:iCs w:val="0"/>
          <w:caps w:val="0"/>
          <w:smallCaps w:val="0"/>
          <w:noProof w:val="0"/>
          <w:color w:val="000000" w:themeColor="text1" w:themeTint="FF" w:themeShade="FF"/>
          <w:sz w:val="22"/>
          <w:szCs w:val="22"/>
          <w:u w:val="none"/>
          <w:lang w:val="en-US"/>
        </w:rPr>
        <w:t>to greater</w:t>
      </w:r>
      <w:r w:rsidRPr="287A3101" w:rsidR="381B0D27">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levels of takeaways </w:t>
      </w:r>
      <w:r w:rsidRPr="287A3101" w:rsidR="2FE6D8E9">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is also associated with greater levels of obesity prevalence. People from the most deprived communities are more likely to live in </w:t>
      </w:r>
      <w:r w:rsidRPr="287A3101" w:rsidR="2A45447F">
        <w:rPr>
          <w:rFonts w:ascii="Arial" w:hAnsi="Arial" w:eastAsia="Arial" w:cs="Arial"/>
          <w:b w:val="0"/>
          <w:bCs w:val="0"/>
          <w:i w:val="0"/>
          <w:iCs w:val="0"/>
          <w:caps w:val="0"/>
          <w:smallCaps w:val="0"/>
          <w:noProof w:val="0"/>
          <w:color w:val="000000" w:themeColor="text1" w:themeTint="FF" w:themeShade="FF"/>
          <w:sz w:val="22"/>
          <w:szCs w:val="22"/>
          <w:u w:val="none"/>
          <w:lang w:val="en-US"/>
        </w:rPr>
        <w:t>neighborhoods</w:t>
      </w:r>
      <w:r w:rsidRPr="287A3101" w:rsidR="2FE6D8E9">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with more unhealthy food and drink outlets. This includes ha</w:t>
      </w:r>
      <w:r w:rsidRPr="287A3101" w:rsidR="2872C8A5">
        <w:rPr>
          <w:rFonts w:ascii="Arial" w:hAnsi="Arial" w:eastAsia="Arial" w:cs="Arial"/>
          <w:b w:val="0"/>
          <w:bCs w:val="0"/>
          <w:i w:val="0"/>
          <w:iCs w:val="0"/>
          <w:caps w:val="0"/>
          <w:smallCaps w:val="0"/>
          <w:noProof w:val="0"/>
          <w:color w:val="000000" w:themeColor="text1" w:themeTint="FF" w:themeShade="FF"/>
          <w:sz w:val="22"/>
          <w:szCs w:val="22"/>
          <w:u w:val="none"/>
          <w:lang w:val="en-US"/>
        </w:rPr>
        <w:t>ving more unhealthy online takeaways</w:t>
      </w:r>
    </w:p>
    <w:p w:rsidR="04852CC6" w:rsidP="287A3101" w:rsidRDefault="04852CC6" w14:paraId="1C4FA1E7" w14:textId="5707B512">
      <w:pPr>
        <w:spacing w:before="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287A3101" w:rsidR="04852CC6">
        <w:rPr>
          <w:rFonts w:ascii="Arial" w:hAnsi="Arial" w:eastAsia="Arial" w:cs="Arial"/>
          <w:b w:val="0"/>
          <w:bCs w:val="0"/>
          <w:i w:val="0"/>
          <w:iCs w:val="0"/>
          <w:caps w:val="0"/>
          <w:smallCaps w:val="0"/>
          <w:noProof w:val="0"/>
          <w:color w:val="000000" w:themeColor="text1" w:themeTint="FF" w:themeShade="FF"/>
          <w:sz w:val="22"/>
          <w:szCs w:val="22"/>
          <w:u w:val="none"/>
          <w:lang w:val="en-US"/>
        </w:rPr>
        <w:t>Many local governments are utilizing different types of methods for limiting unhealthy food and drink outlets. Analysis is needed to understand which options are the most effective.</w:t>
      </w:r>
    </w:p>
    <w:p w:rsidR="04852CC6" w:rsidP="287A3101" w:rsidRDefault="04852CC6" w14:paraId="40F21BB5" w14:textId="46D528C1">
      <w:pPr>
        <w:spacing w:before="0" w:beforeAutospacing="off" w:after="16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287A3101" w:rsidR="04852CC6">
        <w:rPr>
          <w:rFonts w:ascii="Arial" w:hAnsi="Arial" w:eastAsia="Arial" w:cs="Arial"/>
          <w:b w:val="0"/>
          <w:bCs w:val="0"/>
          <w:i w:val="0"/>
          <w:iCs w:val="0"/>
          <w:caps w:val="0"/>
          <w:smallCaps w:val="0"/>
          <w:noProof w:val="0"/>
          <w:color w:val="000000" w:themeColor="text1" w:themeTint="FF" w:themeShade="FF"/>
          <w:sz w:val="22"/>
          <w:szCs w:val="22"/>
          <w:u w:val="none"/>
          <w:lang w:val="en-US"/>
        </w:rPr>
        <w:t>A key driver of consumption is also advertising, with food companies spending significant sums on marketing to sell HFSS products. There is evidence which shows that those from the most deprived backgrounds are most exposed to advertising of HFSS products.</w:t>
      </w:r>
    </w:p>
    <w:p w:rsidR="273F7C8F" w:rsidP="287A3101" w:rsidRDefault="273F7C8F" w14:paraId="0C218BAB" w14:textId="534D0700">
      <w:pPr>
        <w:spacing w:before="0" w:beforeAutospacing="off" w:after="16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287A3101" w:rsidR="273F7C8F">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2.2- </w:t>
      </w:r>
      <w:r w:rsidRPr="287A3101" w:rsidR="7823FDED">
        <w:rPr>
          <w:rFonts w:ascii="Arial" w:hAnsi="Arial" w:eastAsia="Arial" w:cs="Arial"/>
          <w:b w:val="0"/>
          <w:bCs w:val="0"/>
          <w:i w:val="0"/>
          <w:iCs w:val="0"/>
          <w:caps w:val="0"/>
          <w:smallCaps w:val="0"/>
          <w:noProof w:val="0"/>
          <w:color w:val="000000" w:themeColor="text1" w:themeTint="FF" w:themeShade="FF"/>
          <w:sz w:val="22"/>
          <w:szCs w:val="22"/>
          <w:u w:val="none"/>
          <w:lang w:val="en-US"/>
        </w:rPr>
        <w:t>Type 2 diabetes has a substantial effect on the NHS</w:t>
      </w:r>
      <w:r w:rsidRPr="287A3101" w:rsidR="24960A38">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in the UK, by </w:t>
      </w:r>
      <w:r w:rsidRPr="287A3101" w:rsidR="24960A38">
        <w:rPr>
          <w:rFonts w:ascii="Arial" w:hAnsi="Arial" w:eastAsia="Arial" w:cs="Arial"/>
          <w:b w:val="0"/>
          <w:bCs w:val="0"/>
          <w:i w:val="0"/>
          <w:iCs w:val="0"/>
          <w:caps w:val="0"/>
          <w:smallCaps w:val="0"/>
          <w:noProof w:val="0"/>
          <w:color w:val="000000" w:themeColor="text1" w:themeTint="FF" w:themeShade="FF"/>
          <w:sz w:val="22"/>
          <w:szCs w:val="22"/>
          <w:u w:val="none"/>
          <w:lang w:val="en-US"/>
        </w:rPr>
        <w:t>impacting</w:t>
      </w:r>
      <w:r w:rsidRPr="287A3101" w:rsidR="24960A38">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w:t>
      </w:r>
      <w:r w:rsidRPr="287A3101" w:rsidR="75746E31">
        <w:rPr>
          <w:rFonts w:ascii="Arial" w:hAnsi="Arial" w:eastAsia="Arial" w:cs="Arial"/>
          <w:b w:val="0"/>
          <w:bCs w:val="0"/>
          <w:i w:val="0"/>
          <w:iCs w:val="0"/>
          <w:caps w:val="0"/>
          <w:smallCaps w:val="0"/>
          <w:noProof w:val="0"/>
          <w:color w:val="000000" w:themeColor="text1" w:themeTint="FF" w:themeShade="FF"/>
          <w:sz w:val="22"/>
          <w:szCs w:val="22"/>
          <w:u w:val="none"/>
          <w:lang w:val="en-US"/>
        </w:rPr>
        <w:t>resources</w:t>
      </w:r>
      <w:r w:rsidRPr="287A3101" w:rsidR="24960A38">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w:t>
      </w:r>
      <w:r w:rsidRPr="287A3101" w:rsidR="4507C0FE">
        <w:rPr>
          <w:rFonts w:ascii="Arial" w:hAnsi="Arial" w:eastAsia="Arial" w:cs="Arial"/>
          <w:b w:val="0"/>
          <w:bCs w:val="0"/>
          <w:i w:val="0"/>
          <w:iCs w:val="0"/>
          <w:caps w:val="0"/>
          <w:smallCaps w:val="0"/>
          <w:noProof w:val="0"/>
          <w:color w:val="000000" w:themeColor="text1" w:themeTint="FF" w:themeShade="FF"/>
          <w:sz w:val="22"/>
          <w:szCs w:val="22"/>
          <w:u w:val="none"/>
          <w:lang w:val="en-US"/>
        </w:rPr>
        <w:t>infrastructure</w:t>
      </w:r>
      <w:r w:rsidRPr="287A3101" w:rsidR="24960A38">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and overall health care delivery. The rising prevalence of type 2 diabete</w:t>
      </w:r>
      <w:r w:rsidRPr="287A3101" w:rsidR="16322704">
        <w:rPr>
          <w:rFonts w:ascii="Arial" w:hAnsi="Arial" w:eastAsia="Arial" w:cs="Arial"/>
          <w:b w:val="0"/>
          <w:bCs w:val="0"/>
          <w:i w:val="0"/>
          <w:iCs w:val="0"/>
          <w:caps w:val="0"/>
          <w:smallCaps w:val="0"/>
          <w:noProof w:val="0"/>
          <w:color w:val="000000" w:themeColor="text1" w:themeTint="FF" w:themeShade="FF"/>
          <w:sz w:val="22"/>
          <w:szCs w:val="22"/>
          <w:u w:val="none"/>
          <w:lang w:val="en-US"/>
        </w:rPr>
        <w:t>s has led to a substantial increase in demand for diabetes</w:t>
      </w:r>
      <w:r w:rsidRPr="287A3101" w:rsidR="7D13AD04">
        <w:rPr>
          <w:rFonts w:ascii="Arial" w:hAnsi="Arial" w:eastAsia="Arial" w:cs="Arial"/>
          <w:b w:val="0"/>
          <w:bCs w:val="0"/>
          <w:i w:val="0"/>
          <w:iCs w:val="0"/>
          <w:caps w:val="0"/>
          <w:smallCaps w:val="0"/>
          <w:noProof w:val="0"/>
          <w:color w:val="000000" w:themeColor="text1" w:themeTint="FF" w:themeShade="FF"/>
          <w:sz w:val="22"/>
          <w:szCs w:val="22"/>
          <w:u w:val="none"/>
          <w:lang w:val="en-US"/>
        </w:rPr>
        <w:t>-related</w:t>
      </w:r>
      <w:r w:rsidRPr="287A3101" w:rsidR="16322704">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services, including consultations, </w:t>
      </w:r>
      <w:r w:rsidRPr="287A3101" w:rsidR="1C5CC3A1">
        <w:rPr>
          <w:rFonts w:ascii="Arial" w:hAnsi="Arial" w:eastAsia="Arial" w:cs="Arial"/>
          <w:b w:val="0"/>
          <w:bCs w:val="0"/>
          <w:i w:val="0"/>
          <w:iCs w:val="0"/>
          <w:caps w:val="0"/>
          <w:smallCaps w:val="0"/>
          <w:noProof w:val="0"/>
          <w:color w:val="000000" w:themeColor="text1" w:themeTint="FF" w:themeShade="FF"/>
          <w:sz w:val="22"/>
          <w:szCs w:val="22"/>
          <w:u w:val="none"/>
          <w:lang w:val="en-US"/>
        </w:rPr>
        <w:t>diagnostics</w:t>
      </w:r>
      <w:r w:rsidRPr="287A3101" w:rsidR="16322704">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tests, and treatments. The surge in demands</w:t>
      </w:r>
      <w:r w:rsidRPr="287A3101" w:rsidR="63D59BF5">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strains the NHS budget, diverting </w:t>
      </w:r>
      <w:r w:rsidRPr="287A3101" w:rsidR="63D59BF5">
        <w:rPr>
          <w:rFonts w:ascii="Arial" w:hAnsi="Arial" w:eastAsia="Arial" w:cs="Arial"/>
          <w:b w:val="0"/>
          <w:bCs w:val="0"/>
          <w:i w:val="0"/>
          <w:iCs w:val="0"/>
          <w:caps w:val="0"/>
          <w:smallCaps w:val="0"/>
          <w:noProof w:val="0"/>
          <w:color w:val="000000" w:themeColor="text1" w:themeTint="FF" w:themeShade="FF"/>
          <w:sz w:val="22"/>
          <w:szCs w:val="22"/>
          <w:u w:val="none"/>
          <w:lang w:val="en-US"/>
        </w:rPr>
        <w:t>funds from other essential health care areas.</w:t>
      </w:r>
    </w:p>
    <w:p w:rsidR="3E2A01AC" w:rsidP="287A3101" w:rsidRDefault="3E2A01AC" w14:paraId="2EE73480" w14:textId="136FB4BB">
      <w:pPr>
        <w:pStyle w:val="Normal"/>
        <w:spacing w:before="0" w:beforeAutospacing="off" w:after="160" w:afterAutospacing="off" w:line="360" w:lineRule="auto"/>
        <w:jc w:val="left"/>
        <w:rPr>
          <w:rFonts w:ascii="Arial" w:hAnsi="Arial" w:eastAsia="Arial" w:cs="Arial"/>
          <w:b w:val="0"/>
          <w:bCs w:val="0"/>
          <w:i w:val="0"/>
          <w:iCs w:val="0"/>
          <w:caps w:val="0"/>
          <w:smallCaps w:val="0"/>
          <w:noProof w:val="0"/>
          <w:color w:val="0B0C0C"/>
          <w:sz w:val="22"/>
          <w:szCs w:val="22"/>
          <w:lang w:val="en-US"/>
        </w:rPr>
      </w:pPr>
      <w:r w:rsidRPr="287A3101" w:rsidR="3E2A01AC">
        <w:rPr>
          <w:rFonts w:ascii="Arial" w:hAnsi="Arial" w:eastAsia="Arial" w:cs="Arial"/>
          <w:b w:val="0"/>
          <w:bCs w:val="0"/>
          <w:i w:val="0"/>
          <w:iCs w:val="0"/>
          <w:caps w:val="0"/>
          <w:smallCaps w:val="0"/>
          <w:noProof w:val="0"/>
          <w:color w:val="0B0C0C"/>
          <w:sz w:val="22"/>
          <w:szCs w:val="22"/>
          <w:lang w:val="en-US"/>
        </w:rPr>
        <w:t>Research by the York Health Economic Consortium (YHEC) has projected that the NHS’s annual spending on diabetes in the UK will increase from £9.8 billion to £16.9 billion over the next 25 years - a rise that means the NHS would be spending 17 per cent of its entire budget on the condition. One of the primary ways type 2 diabetes affects the NHS is throu</w:t>
      </w:r>
      <w:r w:rsidRPr="287A3101" w:rsidR="461E3210">
        <w:rPr>
          <w:rFonts w:ascii="Arial" w:hAnsi="Arial" w:eastAsia="Arial" w:cs="Arial"/>
          <w:b w:val="0"/>
          <w:bCs w:val="0"/>
          <w:i w:val="0"/>
          <w:iCs w:val="0"/>
          <w:caps w:val="0"/>
          <w:smallCaps w:val="0"/>
          <w:noProof w:val="0"/>
          <w:color w:val="0B0C0C"/>
          <w:sz w:val="22"/>
          <w:szCs w:val="22"/>
          <w:lang w:val="en-US"/>
        </w:rPr>
        <w:t xml:space="preserve">gh </w:t>
      </w:r>
      <w:r w:rsidRPr="287A3101" w:rsidR="2993C654">
        <w:rPr>
          <w:rFonts w:ascii="Arial" w:hAnsi="Arial" w:eastAsia="Arial" w:cs="Arial"/>
          <w:b w:val="0"/>
          <w:bCs w:val="0"/>
          <w:i w:val="0"/>
          <w:iCs w:val="0"/>
          <w:caps w:val="0"/>
          <w:smallCaps w:val="0"/>
          <w:noProof w:val="0"/>
          <w:color w:val="0B0C0C"/>
          <w:sz w:val="22"/>
          <w:szCs w:val="22"/>
          <w:lang w:val="en-US"/>
        </w:rPr>
        <w:t xml:space="preserve">the </w:t>
      </w:r>
      <w:r w:rsidRPr="287A3101" w:rsidR="2993C654">
        <w:rPr>
          <w:rFonts w:ascii="Arial" w:hAnsi="Arial" w:eastAsia="Arial" w:cs="Arial"/>
          <w:b w:val="0"/>
          <w:bCs w:val="0"/>
          <w:i w:val="0"/>
          <w:iCs w:val="0"/>
          <w:caps w:val="0"/>
          <w:smallCaps w:val="0"/>
          <w:noProof w:val="0"/>
          <w:color w:val="0B0C0C"/>
          <w:sz w:val="22"/>
          <w:szCs w:val="22"/>
          <w:lang w:val="en-US"/>
        </w:rPr>
        <w:t>high</w:t>
      </w:r>
      <w:r w:rsidRPr="287A3101" w:rsidR="461E3210">
        <w:rPr>
          <w:rFonts w:ascii="Arial" w:hAnsi="Arial" w:eastAsia="Arial" w:cs="Arial"/>
          <w:b w:val="0"/>
          <w:bCs w:val="0"/>
          <w:i w:val="0"/>
          <w:iCs w:val="0"/>
          <w:caps w:val="0"/>
          <w:smallCaps w:val="0"/>
          <w:noProof w:val="0"/>
          <w:color w:val="0B0C0C"/>
          <w:sz w:val="22"/>
          <w:szCs w:val="22"/>
          <w:lang w:val="en-US"/>
        </w:rPr>
        <w:t xml:space="preserve"> cost</w:t>
      </w:r>
      <w:r w:rsidRPr="287A3101" w:rsidR="461E3210">
        <w:rPr>
          <w:rFonts w:ascii="Arial" w:hAnsi="Arial" w:eastAsia="Arial" w:cs="Arial"/>
          <w:b w:val="0"/>
          <w:bCs w:val="0"/>
          <w:i w:val="0"/>
          <w:iCs w:val="0"/>
          <w:caps w:val="0"/>
          <w:smallCaps w:val="0"/>
          <w:noProof w:val="0"/>
          <w:color w:val="0B0C0C"/>
          <w:sz w:val="22"/>
          <w:szCs w:val="22"/>
          <w:lang w:val="en-US"/>
        </w:rPr>
        <w:t xml:space="preserve"> </w:t>
      </w:r>
      <w:r w:rsidRPr="287A3101" w:rsidR="503D3FEE">
        <w:rPr>
          <w:rFonts w:ascii="Arial" w:hAnsi="Arial" w:eastAsia="Arial" w:cs="Arial"/>
          <w:b w:val="0"/>
          <w:bCs w:val="0"/>
          <w:i w:val="0"/>
          <w:iCs w:val="0"/>
          <w:caps w:val="0"/>
          <w:smallCaps w:val="0"/>
          <w:noProof w:val="0"/>
          <w:color w:val="0B0C0C"/>
          <w:sz w:val="22"/>
          <w:szCs w:val="22"/>
          <w:lang w:val="en-US"/>
        </w:rPr>
        <w:t>of</w:t>
      </w:r>
      <w:r w:rsidRPr="287A3101" w:rsidR="461E3210">
        <w:rPr>
          <w:rFonts w:ascii="Arial" w:hAnsi="Arial" w:eastAsia="Arial" w:cs="Arial"/>
          <w:b w:val="0"/>
          <w:bCs w:val="0"/>
          <w:i w:val="0"/>
          <w:iCs w:val="0"/>
          <w:caps w:val="0"/>
          <w:smallCaps w:val="0"/>
          <w:noProof w:val="0"/>
          <w:color w:val="0B0C0C"/>
          <w:sz w:val="22"/>
          <w:szCs w:val="22"/>
          <w:lang w:val="en-US"/>
        </w:rPr>
        <w:t xml:space="preserve"> managing its complications. Individuals with poorly controlled diabetes are at greater </w:t>
      </w:r>
      <w:r w:rsidRPr="287A3101" w:rsidR="090A8477">
        <w:rPr>
          <w:rFonts w:ascii="Arial" w:hAnsi="Arial" w:eastAsia="Arial" w:cs="Arial"/>
          <w:b w:val="0"/>
          <w:bCs w:val="0"/>
          <w:i w:val="0"/>
          <w:iCs w:val="0"/>
          <w:caps w:val="0"/>
          <w:smallCaps w:val="0"/>
          <w:noProof w:val="0"/>
          <w:color w:val="0B0C0C"/>
          <w:sz w:val="22"/>
          <w:szCs w:val="22"/>
          <w:lang w:val="en-US"/>
        </w:rPr>
        <w:t>risk</w:t>
      </w:r>
      <w:r w:rsidRPr="287A3101" w:rsidR="461E3210">
        <w:rPr>
          <w:rFonts w:ascii="Arial" w:hAnsi="Arial" w:eastAsia="Arial" w:cs="Arial"/>
          <w:b w:val="0"/>
          <w:bCs w:val="0"/>
          <w:i w:val="0"/>
          <w:iCs w:val="0"/>
          <w:caps w:val="0"/>
          <w:smallCaps w:val="0"/>
          <w:noProof w:val="0"/>
          <w:color w:val="0B0C0C"/>
          <w:sz w:val="22"/>
          <w:szCs w:val="22"/>
          <w:lang w:val="en-US"/>
        </w:rPr>
        <w:t xml:space="preserve"> of developing severe health issues such as </w:t>
      </w:r>
      <w:r w:rsidRPr="287A3101" w:rsidR="40297F4A">
        <w:rPr>
          <w:rFonts w:ascii="Arial" w:hAnsi="Arial" w:eastAsia="Arial" w:cs="Arial"/>
          <w:b w:val="0"/>
          <w:bCs w:val="0"/>
          <w:i w:val="0"/>
          <w:iCs w:val="0"/>
          <w:caps w:val="0"/>
          <w:smallCaps w:val="0"/>
          <w:noProof w:val="0"/>
          <w:color w:val="0B0C0C"/>
          <w:sz w:val="22"/>
          <w:szCs w:val="22"/>
          <w:lang w:val="en-US"/>
        </w:rPr>
        <w:t>cardiovascular</w:t>
      </w:r>
      <w:r w:rsidRPr="287A3101" w:rsidR="461E3210">
        <w:rPr>
          <w:rFonts w:ascii="Arial" w:hAnsi="Arial" w:eastAsia="Arial" w:cs="Arial"/>
          <w:b w:val="0"/>
          <w:bCs w:val="0"/>
          <w:i w:val="0"/>
          <w:iCs w:val="0"/>
          <w:caps w:val="0"/>
          <w:smallCaps w:val="0"/>
          <w:noProof w:val="0"/>
          <w:color w:val="0B0C0C"/>
          <w:sz w:val="22"/>
          <w:szCs w:val="22"/>
          <w:lang w:val="en-US"/>
        </w:rPr>
        <w:t xml:space="preserve"> disease,</w:t>
      </w:r>
      <w:r w:rsidRPr="287A3101" w:rsidR="13B21333">
        <w:rPr>
          <w:rFonts w:ascii="Arial" w:hAnsi="Arial" w:eastAsia="Arial" w:cs="Arial"/>
          <w:b w:val="0"/>
          <w:bCs w:val="0"/>
          <w:i w:val="0"/>
          <w:iCs w:val="0"/>
          <w:caps w:val="0"/>
          <w:smallCaps w:val="0"/>
          <w:noProof w:val="0"/>
          <w:color w:val="0B0C0C"/>
          <w:sz w:val="22"/>
          <w:szCs w:val="22"/>
          <w:lang w:val="en-US"/>
        </w:rPr>
        <w:t xml:space="preserve"> </w:t>
      </w:r>
      <w:r w:rsidRPr="287A3101" w:rsidR="0CCC6F54">
        <w:rPr>
          <w:rFonts w:ascii="Arial" w:hAnsi="Arial" w:eastAsia="Arial" w:cs="Arial"/>
          <w:b w:val="0"/>
          <w:bCs w:val="0"/>
          <w:i w:val="0"/>
          <w:iCs w:val="0"/>
          <w:caps w:val="0"/>
          <w:smallCaps w:val="0"/>
          <w:noProof w:val="0"/>
          <w:color w:val="0B0C0C"/>
          <w:sz w:val="22"/>
          <w:szCs w:val="22"/>
          <w:lang w:val="en-US"/>
        </w:rPr>
        <w:t xml:space="preserve">kidney disease, nerve </w:t>
      </w:r>
      <w:r w:rsidRPr="287A3101" w:rsidR="7677F087">
        <w:rPr>
          <w:rFonts w:ascii="Arial" w:hAnsi="Arial" w:eastAsia="Arial" w:cs="Arial"/>
          <w:b w:val="0"/>
          <w:bCs w:val="0"/>
          <w:i w:val="0"/>
          <w:iCs w:val="0"/>
          <w:caps w:val="0"/>
          <w:smallCaps w:val="0"/>
          <w:noProof w:val="0"/>
          <w:color w:val="0B0C0C"/>
          <w:sz w:val="22"/>
          <w:szCs w:val="22"/>
          <w:lang w:val="en-US"/>
        </w:rPr>
        <w:t>damage,</w:t>
      </w:r>
      <w:r w:rsidRPr="287A3101" w:rsidR="0CCC6F54">
        <w:rPr>
          <w:rFonts w:ascii="Arial" w:hAnsi="Arial" w:eastAsia="Arial" w:cs="Arial"/>
          <w:b w:val="0"/>
          <w:bCs w:val="0"/>
          <w:i w:val="0"/>
          <w:iCs w:val="0"/>
          <w:caps w:val="0"/>
          <w:smallCaps w:val="0"/>
          <w:noProof w:val="0"/>
          <w:color w:val="0B0C0C"/>
          <w:sz w:val="22"/>
          <w:szCs w:val="22"/>
          <w:lang w:val="en-US"/>
        </w:rPr>
        <w:t xml:space="preserve"> and vision </w:t>
      </w:r>
      <w:r w:rsidRPr="287A3101" w:rsidR="2DA33401">
        <w:rPr>
          <w:rFonts w:ascii="Arial" w:hAnsi="Arial" w:eastAsia="Arial" w:cs="Arial"/>
          <w:b w:val="0"/>
          <w:bCs w:val="0"/>
          <w:i w:val="0"/>
          <w:iCs w:val="0"/>
          <w:caps w:val="0"/>
          <w:smallCaps w:val="0"/>
          <w:noProof w:val="0"/>
          <w:color w:val="0B0C0C"/>
          <w:sz w:val="22"/>
          <w:szCs w:val="22"/>
          <w:lang w:val="en-US"/>
        </w:rPr>
        <w:t>problems</w:t>
      </w:r>
      <w:r w:rsidRPr="287A3101" w:rsidR="0CCC6F54">
        <w:rPr>
          <w:rFonts w:ascii="Arial" w:hAnsi="Arial" w:eastAsia="Arial" w:cs="Arial"/>
          <w:b w:val="0"/>
          <w:bCs w:val="0"/>
          <w:i w:val="0"/>
          <w:iCs w:val="0"/>
          <w:caps w:val="0"/>
          <w:smallCaps w:val="0"/>
          <w:noProof w:val="0"/>
          <w:color w:val="0B0C0C"/>
          <w:sz w:val="22"/>
          <w:szCs w:val="22"/>
          <w:lang w:val="en-US"/>
        </w:rPr>
        <w:t xml:space="preserve">. Treating these complications often leads to </w:t>
      </w:r>
      <w:r w:rsidRPr="287A3101" w:rsidR="5648F4BB">
        <w:rPr>
          <w:rFonts w:ascii="Arial" w:hAnsi="Arial" w:eastAsia="Arial" w:cs="Arial"/>
          <w:b w:val="0"/>
          <w:bCs w:val="0"/>
          <w:i w:val="0"/>
          <w:iCs w:val="0"/>
          <w:caps w:val="0"/>
          <w:smallCaps w:val="0"/>
          <w:noProof w:val="0"/>
          <w:color w:val="0B0C0C"/>
          <w:sz w:val="22"/>
          <w:szCs w:val="22"/>
          <w:lang w:val="en-US"/>
        </w:rPr>
        <w:t>hospitalization,</w:t>
      </w:r>
      <w:r w:rsidRPr="287A3101" w:rsidR="0CCC6F54">
        <w:rPr>
          <w:rFonts w:ascii="Arial" w:hAnsi="Arial" w:eastAsia="Arial" w:cs="Arial"/>
          <w:b w:val="0"/>
          <w:bCs w:val="0"/>
          <w:i w:val="0"/>
          <w:iCs w:val="0"/>
          <w:caps w:val="0"/>
          <w:smallCaps w:val="0"/>
          <w:noProof w:val="0"/>
          <w:color w:val="0B0C0C"/>
          <w:sz w:val="22"/>
          <w:szCs w:val="22"/>
          <w:lang w:val="en-US"/>
        </w:rPr>
        <w:t xml:space="preserve"> </w:t>
      </w:r>
      <w:r w:rsidRPr="287A3101" w:rsidR="420651BE">
        <w:rPr>
          <w:rFonts w:ascii="Arial" w:hAnsi="Arial" w:eastAsia="Arial" w:cs="Arial"/>
          <w:b w:val="0"/>
          <w:bCs w:val="0"/>
          <w:i w:val="0"/>
          <w:iCs w:val="0"/>
          <w:caps w:val="0"/>
          <w:smallCaps w:val="0"/>
          <w:noProof w:val="0"/>
          <w:color w:val="0B0C0C"/>
          <w:sz w:val="22"/>
          <w:szCs w:val="22"/>
          <w:lang w:val="en-US"/>
        </w:rPr>
        <w:t>specialized</w:t>
      </w:r>
      <w:r w:rsidRPr="287A3101" w:rsidR="0CCC6F54">
        <w:rPr>
          <w:rFonts w:ascii="Arial" w:hAnsi="Arial" w:eastAsia="Arial" w:cs="Arial"/>
          <w:b w:val="0"/>
          <w:bCs w:val="0"/>
          <w:i w:val="0"/>
          <w:iCs w:val="0"/>
          <w:caps w:val="0"/>
          <w:smallCaps w:val="0"/>
          <w:noProof w:val="0"/>
          <w:color w:val="0B0C0C"/>
          <w:sz w:val="22"/>
          <w:szCs w:val="22"/>
          <w:lang w:val="en-US"/>
        </w:rPr>
        <w:t xml:space="preserve"> </w:t>
      </w:r>
      <w:r w:rsidRPr="287A3101" w:rsidR="0CCC6F54">
        <w:rPr>
          <w:rFonts w:ascii="Arial" w:hAnsi="Arial" w:eastAsia="Arial" w:cs="Arial"/>
          <w:b w:val="0"/>
          <w:bCs w:val="0"/>
          <w:i w:val="0"/>
          <w:iCs w:val="0"/>
          <w:caps w:val="0"/>
          <w:smallCaps w:val="0"/>
          <w:noProof w:val="0"/>
          <w:color w:val="0B0C0C"/>
          <w:sz w:val="22"/>
          <w:szCs w:val="22"/>
          <w:lang w:val="en-US"/>
        </w:rPr>
        <w:t>care</w:t>
      </w:r>
      <w:r w:rsidRPr="287A3101" w:rsidR="0CCC6F54">
        <w:rPr>
          <w:rFonts w:ascii="Arial" w:hAnsi="Arial" w:eastAsia="Arial" w:cs="Arial"/>
          <w:b w:val="0"/>
          <w:bCs w:val="0"/>
          <w:i w:val="0"/>
          <w:iCs w:val="0"/>
          <w:caps w:val="0"/>
          <w:smallCaps w:val="0"/>
          <w:noProof w:val="0"/>
          <w:color w:val="0B0C0C"/>
          <w:sz w:val="22"/>
          <w:szCs w:val="22"/>
          <w:lang w:val="en-US"/>
        </w:rPr>
        <w:t xml:space="preserve"> and </w:t>
      </w:r>
      <w:r w:rsidRPr="287A3101" w:rsidR="2E4C1FBE">
        <w:rPr>
          <w:rFonts w:ascii="Arial" w:hAnsi="Arial" w:eastAsia="Arial" w:cs="Arial"/>
          <w:b w:val="0"/>
          <w:bCs w:val="0"/>
          <w:i w:val="0"/>
          <w:iCs w:val="0"/>
          <w:caps w:val="0"/>
          <w:smallCaps w:val="0"/>
          <w:noProof w:val="0"/>
          <w:color w:val="0B0C0C"/>
          <w:sz w:val="22"/>
          <w:szCs w:val="22"/>
          <w:lang w:val="en-US"/>
        </w:rPr>
        <w:t>long-term</w:t>
      </w:r>
      <w:r w:rsidRPr="287A3101" w:rsidR="7780B112">
        <w:rPr>
          <w:rFonts w:ascii="Arial" w:hAnsi="Arial" w:eastAsia="Arial" w:cs="Arial"/>
          <w:b w:val="0"/>
          <w:bCs w:val="0"/>
          <w:i w:val="0"/>
          <w:iCs w:val="0"/>
          <w:caps w:val="0"/>
          <w:smallCaps w:val="0"/>
          <w:noProof w:val="0"/>
          <w:color w:val="0B0C0C"/>
          <w:sz w:val="22"/>
          <w:szCs w:val="22"/>
          <w:lang w:val="en-US"/>
        </w:rPr>
        <w:t xml:space="preserve"> </w:t>
      </w:r>
      <w:r w:rsidRPr="287A3101" w:rsidR="5C0369C8">
        <w:rPr>
          <w:rFonts w:ascii="Arial" w:hAnsi="Arial" w:eastAsia="Arial" w:cs="Arial"/>
          <w:b w:val="0"/>
          <w:bCs w:val="0"/>
          <w:i w:val="0"/>
          <w:iCs w:val="0"/>
          <w:caps w:val="0"/>
          <w:smallCaps w:val="0"/>
          <w:noProof w:val="0"/>
          <w:color w:val="0B0C0C"/>
          <w:sz w:val="22"/>
          <w:szCs w:val="22"/>
          <w:lang w:val="en-US"/>
        </w:rPr>
        <w:t>management</w:t>
      </w:r>
      <w:r w:rsidRPr="287A3101" w:rsidR="7780B112">
        <w:rPr>
          <w:rFonts w:ascii="Arial" w:hAnsi="Arial" w:eastAsia="Arial" w:cs="Arial"/>
          <w:b w:val="0"/>
          <w:bCs w:val="0"/>
          <w:i w:val="0"/>
          <w:iCs w:val="0"/>
          <w:caps w:val="0"/>
          <w:smallCaps w:val="0"/>
          <w:noProof w:val="0"/>
          <w:color w:val="0B0C0C"/>
          <w:sz w:val="22"/>
          <w:szCs w:val="22"/>
          <w:lang w:val="en-US"/>
        </w:rPr>
        <w:t xml:space="preserve">, placing considerable financial burden on the NHS. </w:t>
      </w:r>
      <w:r w:rsidRPr="287A3101" w:rsidR="5ED00BE3">
        <w:rPr>
          <w:rFonts w:ascii="Arial" w:hAnsi="Arial" w:eastAsia="Arial" w:cs="Arial"/>
          <w:b w:val="0"/>
          <w:bCs w:val="0"/>
          <w:i w:val="0"/>
          <w:iCs w:val="0"/>
          <w:caps w:val="0"/>
          <w:smallCaps w:val="0"/>
          <w:noProof w:val="0"/>
          <w:color w:val="0B0C0C"/>
          <w:sz w:val="22"/>
          <w:szCs w:val="22"/>
          <w:lang w:val="en-US"/>
        </w:rPr>
        <w:t>Furthermore,</w:t>
      </w:r>
      <w:r w:rsidRPr="287A3101" w:rsidR="7780B112">
        <w:rPr>
          <w:rFonts w:ascii="Arial" w:hAnsi="Arial" w:eastAsia="Arial" w:cs="Arial"/>
          <w:b w:val="0"/>
          <w:bCs w:val="0"/>
          <w:i w:val="0"/>
          <w:iCs w:val="0"/>
          <w:caps w:val="0"/>
          <w:smallCaps w:val="0"/>
          <w:noProof w:val="0"/>
          <w:color w:val="0B0C0C"/>
          <w:sz w:val="22"/>
          <w:szCs w:val="22"/>
          <w:lang w:val="en-US"/>
        </w:rPr>
        <w:t xml:space="preserve"> the need for </w:t>
      </w:r>
      <w:r w:rsidRPr="287A3101" w:rsidR="24AB0577">
        <w:rPr>
          <w:rFonts w:ascii="Arial" w:hAnsi="Arial" w:eastAsia="Arial" w:cs="Arial"/>
          <w:b w:val="0"/>
          <w:bCs w:val="0"/>
          <w:i w:val="0"/>
          <w:iCs w:val="0"/>
          <w:caps w:val="0"/>
          <w:smallCaps w:val="0"/>
          <w:noProof w:val="0"/>
          <w:color w:val="0B0C0C"/>
          <w:sz w:val="22"/>
          <w:szCs w:val="22"/>
          <w:lang w:val="en-US"/>
        </w:rPr>
        <w:t>specialized</w:t>
      </w:r>
      <w:r w:rsidRPr="287A3101" w:rsidR="7780B112">
        <w:rPr>
          <w:rFonts w:ascii="Arial" w:hAnsi="Arial" w:eastAsia="Arial" w:cs="Arial"/>
          <w:b w:val="0"/>
          <w:bCs w:val="0"/>
          <w:i w:val="0"/>
          <w:iCs w:val="0"/>
          <w:caps w:val="0"/>
          <w:smallCaps w:val="0"/>
          <w:noProof w:val="0"/>
          <w:color w:val="0B0C0C"/>
          <w:sz w:val="22"/>
          <w:szCs w:val="22"/>
          <w:lang w:val="en-US"/>
        </w:rPr>
        <w:t xml:space="preserve"> diabetes clinics, education </w:t>
      </w:r>
      <w:r w:rsidRPr="287A3101" w:rsidR="725BA3B7">
        <w:rPr>
          <w:rFonts w:ascii="Arial" w:hAnsi="Arial" w:eastAsia="Arial" w:cs="Arial"/>
          <w:b w:val="0"/>
          <w:bCs w:val="0"/>
          <w:i w:val="0"/>
          <w:iCs w:val="0"/>
          <w:caps w:val="0"/>
          <w:smallCaps w:val="0"/>
          <w:noProof w:val="0"/>
          <w:color w:val="0B0C0C"/>
          <w:sz w:val="22"/>
          <w:szCs w:val="22"/>
          <w:lang w:val="en-US"/>
        </w:rPr>
        <w:t>programs,</w:t>
      </w:r>
      <w:r w:rsidRPr="287A3101" w:rsidR="7780B112">
        <w:rPr>
          <w:rFonts w:ascii="Arial" w:hAnsi="Arial" w:eastAsia="Arial" w:cs="Arial"/>
          <w:b w:val="0"/>
          <w:bCs w:val="0"/>
          <w:i w:val="0"/>
          <w:iCs w:val="0"/>
          <w:caps w:val="0"/>
          <w:smallCaps w:val="0"/>
          <w:noProof w:val="0"/>
          <w:color w:val="0B0C0C"/>
          <w:sz w:val="22"/>
          <w:szCs w:val="22"/>
          <w:lang w:val="en-US"/>
        </w:rPr>
        <w:t xml:space="preserve"> and </w:t>
      </w:r>
      <w:r w:rsidRPr="287A3101" w:rsidR="59E09DDB">
        <w:rPr>
          <w:rFonts w:ascii="Arial" w:hAnsi="Arial" w:eastAsia="Arial" w:cs="Arial"/>
          <w:b w:val="0"/>
          <w:bCs w:val="0"/>
          <w:i w:val="0"/>
          <w:iCs w:val="0"/>
          <w:caps w:val="0"/>
          <w:smallCaps w:val="0"/>
          <w:noProof w:val="0"/>
          <w:color w:val="0B0C0C"/>
          <w:sz w:val="22"/>
          <w:szCs w:val="22"/>
          <w:lang w:val="en-US"/>
        </w:rPr>
        <w:t>community</w:t>
      </w:r>
      <w:r w:rsidRPr="287A3101" w:rsidR="0AB36F47">
        <w:rPr>
          <w:rFonts w:ascii="Arial" w:hAnsi="Arial" w:eastAsia="Arial" w:cs="Arial"/>
          <w:b w:val="0"/>
          <w:bCs w:val="0"/>
          <w:i w:val="0"/>
          <w:iCs w:val="0"/>
          <w:caps w:val="0"/>
          <w:smallCaps w:val="0"/>
          <w:noProof w:val="0"/>
          <w:color w:val="0B0C0C"/>
          <w:sz w:val="22"/>
          <w:szCs w:val="22"/>
          <w:lang w:val="en-US"/>
        </w:rPr>
        <w:t xml:space="preserve">-based support </w:t>
      </w:r>
      <w:r w:rsidRPr="287A3101" w:rsidR="0C705499">
        <w:rPr>
          <w:rFonts w:ascii="Arial" w:hAnsi="Arial" w:eastAsia="Arial" w:cs="Arial"/>
          <w:b w:val="0"/>
          <w:bCs w:val="0"/>
          <w:i w:val="0"/>
          <w:iCs w:val="0"/>
          <w:caps w:val="0"/>
          <w:smallCaps w:val="0"/>
          <w:noProof w:val="0"/>
          <w:color w:val="0B0C0C"/>
          <w:sz w:val="22"/>
          <w:szCs w:val="22"/>
          <w:lang w:val="en-US"/>
        </w:rPr>
        <w:t>services</w:t>
      </w:r>
      <w:r w:rsidRPr="287A3101" w:rsidR="0AB36F47">
        <w:rPr>
          <w:rFonts w:ascii="Arial" w:hAnsi="Arial" w:eastAsia="Arial" w:cs="Arial"/>
          <w:b w:val="0"/>
          <w:bCs w:val="0"/>
          <w:i w:val="0"/>
          <w:iCs w:val="0"/>
          <w:caps w:val="0"/>
          <w:smallCaps w:val="0"/>
          <w:noProof w:val="0"/>
          <w:color w:val="0B0C0C"/>
          <w:sz w:val="22"/>
          <w:szCs w:val="22"/>
          <w:lang w:val="en-US"/>
        </w:rPr>
        <w:t xml:space="preserve"> adds to the overall </w:t>
      </w:r>
      <w:r w:rsidRPr="287A3101" w:rsidR="7823A510">
        <w:rPr>
          <w:rFonts w:ascii="Arial" w:hAnsi="Arial" w:eastAsia="Arial" w:cs="Arial"/>
          <w:b w:val="0"/>
          <w:bCs w:val="0"/>
          <w:i w:val="0"/>
          <w:iCs w:val="0"/>
          <w:caps w:val="0"/>
          <w:smallCaps w:val="0"/>
          <w:noProof w:val="0"/>
          <w:color w:val="0B0C0C"/>
          <w:sz w:val="22"/>
          <w:szCs w:val="22"/>
          <w:lang w:val="en-US"/>
        </w:rPr>
        <w:t xml:space="preserve">expenditure. </w:t>
      </w:r>
    </w:p>
    <w:p w:rsidR="02C1D881" w:rsidP="287A3101" w:rsidRDefault="02C1D881" w14:paraId="59821097" w14:textId="0C65E983">
      <w:pPr>
        <w:pStyle w:val="Normal"/>
        <w:spacing w:before="0" w:beforeAutospacing="off" w:after="160" w:afterAutospacing="off" w:line="360" w:lineRule="auto"/>
        <w:jc w:val="left"/>
        <w:rPr>
          <w:rFonts w:ascii="Arial" w:hAnsi="Arial" w:eastAsia="Arial" w:cs="Arial"/>
          <w:b w:val="0"/>
          <w:bCs w:val="0"/>
          <w:i w:val="0"/>
          <w:iCs w:val="0"/>
          <w:caps w:val="0"/>
          <w:smallCaps w:val="0"/>
          <w:noProof w:val="0"/>
          <w:color w:val="0B0C0C"/>
          <w:sz w:val="22"/>
          <w:szCs w:val="22"/>
          <w:lang w:val="en-US"/>
        </w:rPr>
      </w:pPr>
      <w:r w:rsidRPr="287A3101" w:rsidR="02C1D881">
        <w:rPr>
          <w:rFonts w:ascii="Arial" w:hAnsi="Arial" w:eastAsia="Arial" w:cs="Arial"/>
          <w:b w:val="0"/>
          <w:bCs w:val="0"/>
          <w:i w:val="0"/>
          <w:iCs w:val="0"/>
          <w:caps w:val="0"/>
          <w:smallCaps w:val="0"/>
          <w:noProof w:val="0"/>
          <w:color w:val="0B0C0C"/>
          <w:sz w:val="22"/>
          <w:szCs w:val="22"/>
          <w:lang w:val="en-US"/>
        </w:rPr>
        <w:t xml:space="preserve">In addition to the direct cost of treatment, type 2 diabetes also </w:t>
      </w:r>
      <w:r w:rsidRPr="287A3101" w:rsidR="02C1D881">
        <w:rPr>
          <w:rFonts w:ascii="Arial" w:hAnsi="Arial" w:eastAsia="Arial" w:cs="Arial"/>
          <w:b w:val="0"/>
          <w:bCs w:val="0"/>
          <w:i w:val="0"/>
          <w:iCs w:val="0"/>
          <w:caps w:val="0"/>
          <w:smallCaps w:val="0"/>
          <w:noProof w:val="0"/>
          <w:color w:val="0B0C0C"/>
          <w:sz w:val="22"/>
          <w:szCs w:val="22"/>
          <w:lang w:val="en-US"/>
        </w:rPr>
        <w:t>impacts</w:t>
      </w:r>
      <w:r w:rsidRPr="287A3101" w:rsidR="02C1D881">
        <w:rPr>
          <w:rFonts w:ascii="Arial" w:hAnsi="Arial" w:eastAsia="Arial" w:cs="Arial"/>
          <w:b w:val="0"/>
          <w:bCs w:val="0"/>
          <w:i w:val="0"/>
          <w:iCs w:val="0"/>
          <w:caps w:val="0"/>
          <w:smallCaps w:val="0"/>
          <w:noProof w:val="0"/>
          <w:color w:val="0B0C0C"/>
          <w:sz w:val="22"/>
          <w:szCs w:val="22"/>
          <w:lang w:val="en-US"/>
        </w:rPr>
        <w:t xml:space="preserve"> the NHS through increased workload and staffing pressures. The complexity of managing diabetes, </w:t>
      </w:r>
      <w:r w:rsidRPr="287A3101" w:rsidR="0FC33BDD">
        <w:rPr>
          <w:rFonts w:ascii="Arial" w:hAnsi="Arial" w:eastAsia="Arial" w:cs="Arial"/>
          <w:b w:val="0"/>
          <w:bCs w:val="0"/>
          <w:i w:val="0"/>
          <w:iCs w:val="0"/>
          <w:caps w:val="0"/>
          <w:smallCaps w:val="0"/>
          <w:noProof w:val="0"/>
          <w:color w:val="0B0C0C"/>
          <w:sz w:val="22"/>
          <w:szCs w:val="22"/>
          <w:lang w:val="en-US"/>
        </w:rPr>
        <w:t>coupled</w:t>
      </w:r>
      <w:r w:rsidRPr="287A3101" w:rsidR="02C1D881">
        <w:rPr>
          <w:rFonts w:ascii="Arial" w:hAnsi="Arial" w:eastAsia="Arial" w:cs="Arial"/>
          <w:b w:val="0"/>
          <w:bCs w:val="0"/>
          <w:i w:val="0"/>
          <w:iCs w:val="0"/>
          <w:caps w:val="0"/>
          <w:smallCaps w:val="0"/>
          <w:noProof w:val="0"/>
          <w:color w:val="0B0C0C"/>
          <w:sz w:val="22"/>
          <w:szCs w:val="22"/>
          <w:lang w:val="en-US"/>
        </w:rPr>
        <w:t xml:space="preserve"> with the</w:t>
      </w:r>
      <w:r w:rsidRPr="287A3101" w:rsidR="2133A05F">
        <w:rPr>
          <w:rFonts w:ascii="Arial" w:hAnsi="Arial" w:eastAsia="Arial" w:cs="Arial"/>
          <w:b w:val="0"/>
          <w:bCs w:val="0"/>
          <w:i w:val="0"/>
          <w:iCs w:val="0"/>
          <w:caps w:val="0"/>
          <w:smallCaps w:val="0"/>
          <w:noProof w:val="0"/>
          <w:color w:val="0B0C0C"/>
          <w:sz w:val="22"/>
          <w:szCs w:val="22"/>
          <w:lang w:val="en-US"/>
        </w:rPr>
        <w:t xml:space="preserve"> growing number of patients, </w:t>
      </w:r>
      <w:r w:rsidRPr="287A3101" w:rsidR="2133A05F">
        <w:rPr>
          <w:rFonts w:ascii="Arial" w:hAnsi="Arial" w:eastAsia="Arial" w:cs="Arial"/>
          <w:b w:val="0"/>
          <w:bCs w:val="0"/>
          <w:i w:val="0"/>
          <w:iCs w:val="0"/>
          <w:caps w:val="0"/>
          <w:smallCaps w:val="0"/>
          <w:noProof w:val="0"/>
          <w:color w:val="0B0C0C"/>
          <w:sz w:val="22"/>
          <w:szCs w:val="22"/>
          <w:lang w:val="en-US"/>
        </w:rPr>
        <w:t>necessitates</w:t>
      </w:r>
      <w:r w:rsidRPr="287A3101" w:rsidR="2133A05F">
        <w:rPr>
          <w:rFonts w:ascii="Arial" w:hAnsi="Arial" w:eastAsia="Arial" w:cs="Arial"/>
          <w:b w:val="0"/>
          <w:bCs w:val="0"/>
          <w:i w:val="0"/>
          <w:iCs w:val="0"/>
          <w:caps w:val="0"/>
          <w:smallCaps w:val="0"/>
          <w:noProof w:val="0"/>
          <w:color w:val="0B0C0C"/>
          <w:sz w:val="22"/>
          <w:szCs w:val="22"/>
          <w:lang w:val="en-US"/>
        </w:rPr>
        <w:t xml:space="preserve"> a multidisciplinary approach involving doctors, </w:t>
      </w:r>
      <w:r w:rsidRPr="287A3101" w:rsidR="17D84505">
        <w:rPr>
          <w:rFonts w:ascii="Arial" w:hAnsi="Arial" w:eastAsia="Arial" w:cs="Arial"/>
          <w:b w:val="0"/>
          <w:bCs w:val="0"/>
          <w:i w:val="0"/>
          <w:iCs w:val="0"/>
          <w:caps w:val="0"/>
          <w:smallCaps w:val="0"/>
          <w:noProof w:val="0"/>
          <w:color w:val="0B0C0C"/>
          <w:sz w:val="22"/>
          <w:szCs w:val="22"/>
          <w:lang w:val="en-US"/>
        </w:rPr>
        <w:t>nurses'</w:t>
      </w:r>
      <w:r w:rsidRPr="287A3101" w:rsidR="2133A05F">
        <w:rPr>
          <w:rFonts w:ascii="Arial" w:hAnsi="Arial" w:eastAsia="Arial" w:cs="Arial"/>
          <w:b w:val="0"/>
          <w:bCs w:val="0"/>
          <w:i w:val="0"/>
          <w:iCs w:val="0"/>
          <w:caps w:val="0"/>
          <w:smallCaps w:val="0"/>
          <w:noProof w:val="0"/>
          <w:color w:val="0B0C0C"/>
          <w:sz w:val="22"/>
          <w:szCs w:val="22"/>
          <w:lang w:val="en-US"/>
        </w:rPr>
        <w:t xml:space="preserve"> dieticians, and other health professionals. This increases the demand for healthcare </w:t>
      </w:r>
      <w:r w:rsidRPr="287A3101" w:rsidR="20BA1204">
        <w:rPr>
          <w:rFonts w:ascii="Arial" w:hAnsi="Arial" w:eastAsia="Arial" w:cs="Arial"/>
          <w:b w:val="0"/>
          <w:bCs w:val="0"/>
          <w:i w:val="0"/>
          <w:iCs w:val="0"/>
          <w:caps w:val="0"/>
          <w:smallCaps w:val="0"/>
          <w:noProof w:val="0"/>
          <w:color w:val="0B0C0C"/>
          <w:sz w:val="22"/>
          <w:szCs w:val="22"/>
          <w:lang w:val="en-US"/>
        </w:rPr>
        <w:t>professionals and</w:t>
      </w:r>
      <w:r w:rsidRPr="287A3101" w:rsidR="2133A05F">
        <w:rPr>
          <w:rFonts w:ascii="Arial" w:hAnsi="Arial" w:eastAsia="Arial" w:cs="Arial"/>
          <w:b w:val="0"/>
          <w:bCs w:val="0"/>
          <w:i w:val="0"/>
          <w:iCs w:val="0"/>
          <w:caps w:val="0"/>
          <w:smallCaps w:val="0"/>
          <w:noProof w:val="0"/>
          <w:color w:val="0B0C0C"/>
          <w:sz w:val="22"/>
          <w:szCs w:val="22"/>
          <w:lang w:val="en-US"/>
        </w:rPr>
        <w:t xml:space="preserve"> can lead to burn</w:t>
      </w:r>
      <w:r w:rsidRPr="287A3101" w:rsidR="6424CB86">
        <w:rPr>
          <w:rFonts w:ascii="Arial" w:hAnsi="Arial" w:eastAsia="Arial" w:cs="Arial"/>
          <w:b w:val="0"/>
          <w:bCs w:val="0"/>
          <w:i w:val="0"/>
          <w:iCs w:val="0"/>
          <w:caps w:val="0"/>
          <w:smallCaps w:val="0"/>
          <w:noProof w:val="0"/>
          <w:color w:val="0B0C0C"/>
          <w:sz w:val="22"/>
          <w:szCs w:val="22"/>
          <w:lang w:val="en-US"/>
        </w:rPr>
        <w:t xml:space="preserve">out and strain on the existing workforce. Moreover, the NHS faces challenges providing </w:t>
      </w:r>
      <w:r w:rsidRPr="287A3101" w:rsidR="6424CB86">
        <w:rPr>
          <w:rFonts w:ascii="Arial" w:hAnsi="Arial" w:eastAsia="Arial" w:cs="Arial"/>
          <w:b w:val="0"/>
          <w:bCs w:val="0"/>
          <w:i w:val="0"/>
          <w:iCs w:val="0"/>
          <w:caps w:val="0"/>
          <w:smallCaps w:val="0"/>
          <w:noProof w:val="0"/>
          <w:color w:val="0B0C0C"/>
          <w:sz w:val="22"/>
          <w:szCs w:val="22"/>
          <w:lang w:val="en-US"/>
        </w:rPr>
        <w:t>equitable</w:t>
      </w:r>
      <w:r w:rsidRPr="287A3101" w:rsidR="6424CB86">
        <w:rPr>
          <w:rFonts w:ascii="Arial" w:hAnsi="Arial" w:eastAsia="Arial" w:cs="Arial"/>
          <w:b w:val="0"/>
          <w:bCs w:val="0"/>
          <w:i w:val="0"/>
          <w:iCs w:val="0"/>
          <w:caps w:val="0"/>
          <w:smallCaps w:val="0"/>
          <w:noProof w:val="0"/>
          <w:color w:val="0B0C0C"/>
          <w:sz w:val="22"/>
          <w:szCs w:val="22"/>
          <w:lang w:val="en-US"/>
        </w:rPr>
        <w:t xml:space="preserve"> access to diabetes care across different regions and socioe</w:t>
      </w:r>
      <w:r w:rsidRPr="287A3101" w:rsidR="794D3B6F">
        <w:rPr>
          <w:rFonts w:ascii="Arial" w:hAnsi="Arial" w:eastAsia="Arial" w:cs="Arial"/>
          <w:b w:val="0"/>
          <w:bCs w:val="0"/>
          <w:i w:val="0"/>
          <w:iCs w:val="0"/>
          <w:caps w:val="0"/>
          <w:smallCaps w:val="0"/>
          <w:noProof w:val="0"/>
          <w:color w:val="0B0C0C"/>
          <w:sz w:val="22"/>
          <w:szCs w:val="22"/>
          <w:lang w:val="en-US"/>
        </w:rPr>
        <w:t xml:space="preserve">conomic groups, </w:t>
      </w:r>
      <w:r w:rsidRPr="287A3101" w:rsidR="6198E98F">
        <w:rPr>
          <w:rFonts w:ascii="Arial" w:hAnsi="Arial" w:eastAsia="Arial" w:cs="Arial"/>
          <w:b w:val="0"/>
          <w:bCs w:val="0"/>
          <w:i w:val="0"/>
          <w:iCs w:val="0"/>
          <w:caps w:val="0"/>
          <w:smallCaps w:val="0"/>
          <w:noProof w:val="0"/>
          <w:color w:val="0B0C0C"/>
          <w:sz w:val="22"/>
          <w:szCs w:val="22"/>
          <w:lang w:val="en-US"/>
        </w:rPr>
        <w:t>exacerbating</w:t>
      </w:r>
      <w:r w:rsidRPr="287A3101" w:rsidR="794D3B6F">
        <w:rPr>
          <w:rFonts w:ascii="Arial" w:hAnsi="Arial" w:eastAsia="Arial" w:cs="Arial"/>
          <w:b w:val="0"/>
          <w:bCs w:val="0"/>
          <w:i w:val="0"/>
          <w:iCs w:val="0"/>
          <w:caps w:val="0"/>
          <w:smallCaps w:val="0"/>
          <w:noProof w:val="0"/>
          <w:color w:val="0B0C0C"/>
          <w:sz w:val="22"/>
          <w:szCs w:val="22"/>
          <w:lang w:val="en-US"/>
        </w:rPr>
        <w:t xml:space="preserve"> health inequalities. Addressing these challenges requires innovative strategies, including improves prevention ef</w:t>
      </w:r>
      <w:r w:rsidRPr="287A3101" w:rsidR="62EDC428">
        <w:rPr>
          <w:rFonts w:ascii="Arial" w:hAnsi="Arial" w:eastAsia="Arial" w:cs="Arial"/>
          <w:b w:val="0"/>
          <w:bCs w:val="0"/>
          <w:i w:val="0"/>
          <w:iCs w:val="0"/>
          <w:caps w:val="0"/>
          <w:smallCaps w:val="0"/>
          <w:noProof w:val="0"/>
          <w:color w:val="0B0C0C"/>
          <w:sz w:val="22"/>
          <w:szCs w:val="22"/>
          <w:lang w:val="en-US"/>
        </w:rPr>
        <w:t>forts, enhanced patient education, and more efficient allocation within the NHS</w:t>
      </w:r>
    </w:p>
    <w:p w:rsidR="69A45CE1" w:rsidP="287A3101" w:rsidRDefault="69A45CE1" w14:paraId="49454B3B" w14:textId="6553B86C">
      <w:pPr>
        <w:pStyle w:val="Normal"/>
        <w:spacing w:line="360" w:lineRule="auto"/>
        <w:ind w:left="0"/>
        <w:jc w:val="left"/>
        <w:rPr>
          <w:rFonts w:ascii="Arial" w:hAnsi="Arial" w:eastAsia="Arial" w:cs="Arial"/>
          <w:sz w:val="22"/>
          <w:szCs w:val="22"/>
        </w:rPr>
      </w:pPr>
      <w:r w:rsidRPr="287A3101" w:rsidR="69A45CE1">
        <w:rPr>
          <w:rFonts w:ascii="Arial" w:hAnsi="Arial" w:eastAsia="Arial" w:cs="Arial"/>
          <w:sz w:val="22"/>
          <w:szCs w:val="22"/>
          <w:u w:val="none"/>
        </w:rPr>
        <w:t>2.3 -</w:t>
      </w:r>
      <w:r w:rsidRPr="287A3101" w:rsidR="3FD711E9">
        <w:rPr>
          <w:rFonts w:ascii="Arial" w:hAnsi="Arial" w:eastAsia="Arial" w:cs="Arial"/>
          <w:sz w:val="22"/>
          <w:szCs w:val="22"/>
          <w:u w:val="none"/>
        </w:rPr>
        <w:t xml:space="preserve">The </w:t>
      </w:r>
      <w:r w:rsidRPr="287A3101" w:rsidR="0BC5B505">
        <w:rPr>
          <w:rFonts w:ascii="Arial" w:hAnsi="Arial" w:eastAsia="Arial" w:cs="Arial"/>
          <w:sz w:val="22"/>
          <w:szCs w:val="22"/>
          <w:u w:val="none"/>
        </w:rPr>
        <w:t>consequences</w:t>
      </w:r>
      <w:r w:rsidRPr="287A3101" w:rsidR="3FD711E9">
        <w:rPr>
          <w:rFonts w:ascii="Arial" w:hAnsi="Arial" w:eastAsia="Arial" w:cs="Arial"/>
          <w:sz w:val="22"/>
          <w:szCs w:val="22"/>
          <w:u w:val="none"/>
        </w:rPr>
        <w:t xml:space="preserve"> </w:t>
      </w:r>
      <w:r w:rsidRPr="287A3101" w:rsidR="7ABABCBF">
        <w:rPr>
          <w:rFonts w:ascii="Arial" w:hAnsi="Arial" w:eastAsia="Arial" w:cs="Arial"/>
          <w:sz w:val="22"/>
          <w:szCs w:val="22"/>
          <w:u w:val="none"/>
        </w:rPr>
        <w:t>of Type 2 diabetes</w:t>
      </w:r>
      <w:r w:rsidRPr="287A3101" w:rsidR="7537C71A">
        <w:rPr>
          <w:rFonts w:ascii="Arial" w:hAnsi="Arial" w:eastAsia="Arial" w:cs="Arial"/>
          <w:sz w:val="22"/>
          <w:szCs w:val="22"/>
          <w:u w:val="none"/>
        </w:rPr>
        <w:t xml:space="preserve"> </w:t>
      </w:r>
      <w:r w:rsidRPr="287A3101" w:rsidR="6894A9ED">
        <w:rPr>
          <w:rFonts w:ascii="Arial" w:hAnsi="Arial" w:eastAsia="Arial" w:cs="Arial"/>
          <w:sz w:val="22"/>
          <w:szCs w:val="22"/>
          <w:u w:val="none"/>
        </w:rPr>
        <w:t>have</w:t>
      </w:r>
      <w:r w:rsidRPr="287A3101" w:rsidR="7537C71A">
        <w:rPr>
          <w:rFonts w:ascii="Arial" w:hAnsi="Arial" w:eastAsia="Arial" w:cs="Arial"/>
          <w:sz w:val="22"/>
          <w:szCs w:val="22"/>
          <w:u w:val="none"/>
        </w:rPr>
        <w:t xml:space="preserve"> </w:t>
      </w:r>
      <w:r w:rsidRPr="287A3101" w:rsidR="27B973CC">
        <w:rPr>
          <w:rFonts w:ascii="Arial" w:hAnsi="Arial" w:eastAsia="Arial" w:cs="Arial"/>
          <w:sz w:val="22"/>
          <w:szCs w:val="22"/>
          <w:u w:val="none"/>
        </w:rPr>
        <w:t>detrimental</w:t>
      </w:r>
      <w:r w:rsidRPr="287A3101" w:rsidR="7537C71A">
        <w:rPr>
          <w:rFonts w:ascii="Arial" w:hAnsi="Arial" w:eastAsia="Arial" w:cs="Arial"/>
          <w:sz w:val="22"/>
          <w:szCs w:val="22"/>
          <w:u w:val="none"/>
        </w:rPr>
        <w:t xml:space="preserve"> effects on the </w:t>
      </w:r>
      <w:r w:rsidRPr="287A3101" w:rsidR="18416C28">
        <w:rPr>
          <w:rFonts w:ascii="Arial" w:hAnsi="Arial" w:eastAsia="Arial" w:cs="Arial"/>
          <w:sz w:val="22"/>
          <w:szCs w:val="22"/>
          <w:u w:val="none"/>
        </w:rPr>
        <w:t xml:space="preserve">health and wellbeing of people affected by the </w:t>
      </w:r>
      <w:r w:rsidRPr="287A3101" w:rsidR="01CFA5E0">
        <w:rPr>
          <w:rFonts w:ascii="Arial" w:hAnsi="Arial" w:eastAsia="Arial" w:cs="Arial"/>
          <w:sz w:val="22"/>
          <w:szCs w:val="22"/>
          <w:u w:val="none"/>
        </w:rPr>
        <w:t>disease</w:t>
      </w:r>
      <w:r w:rsidRPr="287A3101" w:rsidR="7537C71A">
        <w:rPr>
          <w:rFonts w:ascii="Arial" w:hAnsi="Arial" w:eastAsia="Arial" w:cs="Arial"/>
          <w:sz w:val="22"/>
          <w:szCs w:val="22"/>
          <w:u w:val="none"/>
        </w:rPr>
        <w:t xml:space="preserve"> </w:t>
      </w:r>
      <w:r w:rsidRPr="287A3101" w:rsidR="7D8C97AE">
        <w:rPr>
          <w:rFonts w:ascii="Arial" w:hAnsi="Arial" w:eastAsia="Arial" w:cs="Arial"/>
          <w:sz w:val="22"/>
          <w:szCs w:val="22"/>
          <w:u w:val="none"/>
        </w:rPr>
        <w:t xml:space="preserve">as it </w:t>
      </w:r>
      <w:r w:rsidRPr="287A3101" w:rsidR="7048EE68">
        <w:rPr>
          <w:rFonts w:ascii="Arial" w:hAnsi="Arial" w:eastAsia="Arial" w:cs="Arial"/>
          <w:sz w:val="22"/>
          <w:szCs w:val="22"/>
          <w:u w:val="none"/>
        </w:rPr>
        <w:t xml:space="preserve">leads to high healthcare costs, lower </w:t>
      </w:r>
      <w:r w:rsidRPr="287A3101" w:rsidR="75CEBF8B">
        <w:rPr>
          <w:rFonts w:ascii="Arial" w:hAnsi="Arial" w:eastAsia="Arial" w:cs="Arial"/>
          <w:sz w:val="22"/>
          <w:szCs w:val="22"/>
          <w:u w:val="none"/>
        </w:rPr>
        <w:t>productivity,</w:t>
      </w:r>
      <w:r w:rsidRPr="287A3101" w:rsidR="7048EE68">
        <w:rPr>
          <w:rFonts w:ascii="Arial" w:hAnsi="Arial" w:eastAsia="Arial" w:cs="Arial"/>
          <w:sz w:val="22"/>
          <w:szCs w:val="22"/>
          <w:u w:val="none"/>
        </w:rPr>
        <w:t xml:space="preserve"> and </w:t>
      </w:r>
      <w:r w:rsidRPr="287A3101" w:rsidR="479058D7">
        <w:rPr>
          <w:rFonts w:ascii="Arial" w:hAnsi="Arial" w:eastAsia="Arial" w:cs="Arial"/>
          <w:sz w:val="22"/>
          <w:szCs w:val="22"/>
          <w:u w:val="none"/>
        </w:rPr>
        <w:t>strains of</w:t>
      </w:r>
      <w:r w:rsidRPr="287A3101" w:rsidR="7048EE68">
        <w:rPr>
          <w:rFonts w:ascii="Arial" w:hAnsi="Arial" w:eastAsia="Arial" w:cs="Arial"/>
          <w:sz w:val="22"/>
          <w:szCs w:val="22"/>
          <w:u w:val="none"/>
        </w:rPr>
        <w:t xml:space="preserve"> social support. Type 2 diabetes </w:t>
      </w:r>
      <w:r w:rsidRPr="287A3101" w:rsidR="5501C7F0">
        <w:rPr>
          <w:rFonts w:ascii="Arial" w:hAnsi="Arial" w:eastAsia="Arial" w:cs="Arial"/>
          <w:sz w:val="22"/>
          <w:szCs w:val="22"/>
          <w:u w:val="none"/>
        </w:rPr>
        <w:t xml:space="preserve">and its complications can lead to higher expenses for </w:t>
      </w:r>
      <w:r w:rsidRPr="287A3101" w:rsidR="1F4C14FA">
        <w:rPr>
          <w:rFonts w:ascii="Arial" w:hAnsi="Arial" w:eastAsia="Arial" w:cs="Arial"/>
          <w:sz w:val="22"/>
          <w:szCs w:val="22"/>
          <w:u w:val="none"/>
        </w:rPr>
        <w:t>patients,</w:t>
      </w:r>
      <w:r w:rsidRPr="287A3101" w:rsidR="5501C7F0">
        <w:rPr>
          <w:rFonts w:ascii="Arial" w:hAnsi="Arial" w:eastAsia="Arial" w:cs="Arial"/>
          <w:sz w:val="22"/>
          <w:szCs w:val="22"/>
          <w:u w:val="none"/>
        </w:rPr>
        <w:t xml:space="preserve"> </w:t>
      </w:r>
      <w:r w:rsidRPr="287A3101" w:rsidR="2D14255D">
        <w:rPr>
          <w:rFonts w:ascii="Arial" w:hAnsi="Arial" w:eastAsia="Arial" w:cs="Arial"/>
          <w:sz w:val="22"/>
          <w:szCs w:val="22"/>
          <w:u w:val="none"/>
        </w:rPr>
        <w:t>families,</w:t>
      </w:r>
      <w:r w:rsidRPr="287A3101" w:rsidR="5501C7F0">
        <w:rPr>
          <w:rFonts w:ascii="Arial" w:hAnsi="Arial" w:eastAsia="Arial" w:cs="Arial"/>
          <w:sz w:val="22"/>
          <w:szCs w:val="22"/>
          <w:u w:val="none"/>
        </w:rPr>
        <w:t xml:space="preserve"> and </w:t>
      </w:r>
      <w:r w:rsidRPr="287A3101" w:rsidR="0C6B8C1C">
        <w:rPr>
          <w:rFonts w:ascii="Arial" w:hAnsi="Arial" w:eastAsia="Arial" w:cs="Arial"/>
          <w:sz w:val="22"/>
          <w:szCs w:val="22"/>
          <w:u w:val="none"/>
        </w:rPr>
        <w:t>healthcare</w:t>
      </w:r>
      <w:r w:rsidRPr="287A3101" w:rsidR="5501C7F0">
        <w:rPr>
          <w:rFonts w:ascii="Arial" w:hAnsi="Arial" w:eastAsia="Arial" w:cs="Arial"/>
          <w:sz w:val="22"/>
          <w:szCs w:val="22"/>
          <w:u w:val="none"/>
        </w:rPr>
        <w:t xml:space="preserve"> systems</w:t>
      </w:r>
      <w:r w:rsidRPr="287A3101" w:rsidR="68E2FE30">
        <w:rPr>
          <w:rFonts w:ascii="Arial" w:hAnsi="Arial" w:eastAsia="Arial" w:cs="Arial"/>
          <w:sz w:val="22"/>
          <w:szCs w:val="22"/>
          <w:u w:val="none"/>
        </w:rPr>
        <w:t xml:space="preserve">. </w:t>
      </w:r>
      <w:r w:rsidRPr="287A3101" w:rsidR="68E2FE30">
        <w:rPr>
          <w:rFonts w:ascii="Arial" w:hAnsi="Arial" w:eastAsia="Arial" w:cs="Arial"/>
          <w:noProof w:val="0"/>
          <w:sz w:val="22"/>
          <w:szCs w:val="22"/>
          <w:lang w:val="en-US"/>
        </w:rPr>
        <w:t xml:space="preserve">Complications such as nerve damage, amputations, and cognitive decline can result in job loss, reduced work performance, and a decline in overall economic productivity. The long-term nature of the disease can place significant strain on family relationships, as partners and relatives often must assume ongoing caregiving responsibilities. This can include helping with daily routines, </w:t>
      </w:r>
      <w:r w:rsidRPr="287A3101" w:rsidR="68E2FE30">
        <w:rPr>
          <w:rFonts w:ascii="Arial" w:hAnsi="Arial" w:eastAsia="Arial" w:cs="Arial"/>
          <w:noProof w:val="0"/>
          <w:sz w:val="22"/>
          <w:szCs w:val="22"/>
          <w:lang w:val="en-US"/>
        </w:rPr>
        <w:t>monitoring</w:t>
      </w:r>
      <w:r w:rsidRPr="287A3101" w:rsidR="68E2FE30">
        <w:rPr>
          <w:rFonts w:ascii="Arial" w:hAnsi="Arial" w:eastAsia="Arial" w:cs="Arial"/>
          <w:noProof w:val="0"/>
          <w:sz w:val="22"/>
          <w:szCs w:val="22"/>
          <w:lang w:val="en-US"/>
        </w:rPr>
        <w:t xml:space="preserve"> symptoms, and providing emotional support. Over time, these demands may lead to increased stress, fatigue, and shifts in family dynamics. In addition, the lifestyle changes </w:t>
      </w:r>
      <w:r w:rsidRPr="287A3101" w:rsidR="68E2FE30">
        <w:rPr>
          <w:rFonts w:ascii="Arial" w:hAnsi="Arial" w:eastAsia="Arial" w:cs="Arial"/>
          <w:noProof w:val="0"/>
          <w:sz w:val="22"/>
          <w:szCs w:val="22"/>
          <w:lang w:val="en-US"/>
        </w:rPr>
        <w:t>required</w:t>
      </w:r>
      <w:r w:rsidRPr="287A3101" w:rsidR="68E2FE30">
        <w:rPr>
          <w:rFonts w:ascii="Arial" w:hAnsi="Arial" w:eastAsia="Arial" w:cs="Arial"/>
          <w:noProof w:val="0"/>
          <w:sz w:val="22"/>
          <w:szCs w:val="22"/>
          <w:lang w:val="en-US"/>
        </w:rPr>
        <w:t xml:space="preserve"> for effective disease management—such as dietary adjustments, medication schedules, and activity limitations—can affect the entire household, potentially creating tension, emotional burden, and disruptions to normal routines.</w:t>
      </w:r>
      <w:r w:rsidRPr="287A3101" w:rsidR="0B2E8FC2">
        <w:rPr>
          <w:rFonts w:ascii="Arial" w:hAnsi="Arial" w:eastAsia="Arial" w:cs="Arial"/>
          <w:b w:val="0"/>
          <w:bCs w:val="0"/>
          <w:i w:val="0"/>
          <w:iCs w:val="0"/>
          <w:caps w:val="0"/>
          <w:smallCaps w:val="0"/>
          <w:noProof w:val="0"/>
          <w:color w:val="0A0A0A"/>
          <w:sz w:val="22"/>
          <w:szCs w:val="22"/>
          <w:lang w:val="en-US"/>
        </w:rPr>
        <w:t xml:space="preserve"> </w:t>
      </w:r>
      <w:r w:rsidRPr="287A3101" w:rsidR="0B2E8FC2">
        <w:rPr>
          <w:rFonts w:ascii="Arial" w:hAnsi="Arial" w:eastAsia="Arial" w:cs="Arial"/>
          <w:noProof w:val="0"/>
          <w:sz w:val="22"/>
          <w:szCs w:val="22"/>
          <w:lang w:val="en-US"/>
        </w:rPr>
        <w:t xml:space="preserve">The high rates of depression and anxiety associated with type 2 diabetes can contribute to </w:t>
      </w:r>
      <w:r w:rsidRPr="287A3101" w:rsidR="0B2E8FC2">
        <w:rPr>
          <w:rFonts w:ascii="Arial" w:hAnsi="Arial" w:eastAsia="Arial" w:cs="Arial"/>
          <w:noProof w:val="0"/>
          <w:sz w:val="22"/>
          <w:szCs w:val="22"/>
          <w:lang w:val="en-US"/>
        </w:rPr>
        <w:t>additional</w:t>
      </w:r>
      <w:r w:rsidRPr="287A3101" w:rsidR="0B2E8FC2">
        <w:rPr>
          <w:rFonts w:ascii="Arial" w:hAnsi="Arial" w:eastAsia="Arial" w:cs="Arial"/>
          <w:noProof w:val="0"/>
          <w:sz w:val="22"/>
          <w:szCs w:val="22"/>
          <w:lang w:val="en-US"/>
        </w:rPr>
        <w:t xml:space="preserve"> health complications and significantly reduce the quality of life for both the </w:t>
      </w:r>
      <w:r w:rsidRPr="287A3101" w:rsidR="32375301">
        <w:rPr>
          <w:rFonts w:ascii="Arial" w:hAnsi="Arial" w:eastAsia="Arial" w:cs="Arial"/>
          <w:noProof w:val="0"/>
          <w:sz w:val="22"/>
          <w:szCs w:val="22"/>
          <w:lang w:val="en-US"/>
        </w:rPr>
        <w:t>individual, care</w:t>
      </w:r>
      <w:r w:rsidRPr="287A3101" w:rsidR="5E03E069">
        <w:rPr>
          <w:rFonts w:ascii="Arial" w:hAnsi="Arial" w:eastAsia="Arial" w:cs="Arial"/>
          <w:noProof w:val="0"/>
          <w:sz w:val="22"/>
          <w:szCs w:val="22"/>
          <w:lang w:val="en-US"/>
        </w:rPr>
        <w:t xml:space="preserve"> </w:t>
      </w:r>
      <w:r w:rsidRPr="287A3101" w:rsidR="0A89B043">
        <w:rPr>
          <w:rFonts w:ascii="Arial" w:hAnsi="Arial" w:eastAsia="Arial" w:cs="Arial"/>
          <w:noProof w:val="0"/>
          <w:sz w:val="22"/>
          <w:szCs w:val="22"/>
          <w:lang w:val="en-US"/>
        </w:rPr>
        <w:t>giver,</w:t>
      </w:r>
      <w:r w:rsidRPr="287A3101" w:rsidR="0B2E8FC2">
        <w:rPr>
          <w:rFonts w:ascii="Arial" w:hAnsi="Arial" w:eastAsia="Arial" w:cs="Arial"/>
          <w:noProof w:val="0"/>
          <w:sz w:val="22"/>
          <w:szCs w:val="22"/>
          <w:lang w:val="en-US"/>
        </w:rPr>
        <w:t xml:space="preserve"> </w:t>
      </w:r>
      <w:r w:rsidRPr="287A3101" w:rsidR="0B2E8FC2">
        <w:rPr>
          <w:rFonts w:ascii="Arial" w:hAnsi="Arial" w:eastAsia="Arial" w:cs="Arial"/>
          <w:noProof w:val="0"/>
          <w:sz w:val="22"/>
          <w:szCs w:val="22"/>
          <w:lang w:val="en-US"/>
        </w:rPr>
        <w:t>and their loved ones.</w:t>
      </w:r>
      <w:r w:rsidRPr="287A3101" w:rsidR="2B1C18D1">
        <w:rPr>
          <w:rFonts w:ascii="Arial" w:hAnsi="Arial" w:eastAsia="Arial" w:cs="Arial"/>
          <w:noProof w:val="0"/>
          <w:sz w:val="22"/>
          <w:szCs w:val="22"/>
          <w:lang w:val="en-US"/>
        </w:rPr>
        <w:t xml:space="preserve"> A person living with type 2 diabetes not only have the worries of the initial disease of diabetes </w:t>
      </w:r>
      <w:r w:rsidRPr="287A3101" w:rsidR="1CC2C461">
        <w:rPr>
          <w:rFonts w:ascii="Arial" w:hAnsi="Arial" w:eastAsia="Arial" w:cs="Arial"/>
          <w:noProof w:val="0"/>
          <w:sz w:val="22"/>
          <w:szCs w:val="22"/>
          <w:lang w:val="en-US"/>
        </w:rPr>
        <w:t xml:space="preserve">but also, they are at risk of follow up diseases that can occur as a follow on effects of type 2 diabetes, </w:t>
      </w:r>
      <w:r w:rsidRPr="287A3101" w:rsidR="3C1C45FB">
        <w:rPr>
          <w:rFonts w:ascii="Arial" w:hAnsi="Arial" w:eastAsia="Arial" w:cs="Arial"/>
          <w:noProof w:val="0"/>
          <w:sz w:val="22"/>
          <w:szCs w:val="22"/>
          <w:lang w:val="en-US"/>
        </w:rPr>
        <w:t>this disease increases the chances of a person getting other long term health conditions, according to ( NHS.UK 2025) other health conditions that can occur are</w:t>
      </w:r>
      <w:r w:rsidRPr="287A3101" w:rsidR="02B4CF67">
        <w:rPr>
          <w:rFonts w:ascii="Arial" w:hAnsi="Arial" w:eastAsia="Arial" w:cs="Arial"/>
          <w:noProof w:val="0"/>
          <w:sz w:val="22"/>
          <w:szCs w:val="22"/>
          <w:lang w:val="en-US"/>
        </w:rPr>
        <w:t xml:space="preserve">; </w:t>
      </w:r>
    </w:p>
    <w:p w:rsidR="5AE8280C" w:rsidP="287A3101" w:rsidRDefault="5AE8280C" w14:paraId="01D8F361" w14:textId="22858864">
      <w:pPr>
        <w:pStyle w:val="ListParagraph"/>
        <w:numPr>
          <w:ilvl w:val="0"/>
          <w:numId w:val="5"/>
        </w:numPr>
        <w:shd w:val="clear" w:color="auto" w:fill="F0F4F5"/>
        <w:spacing w:before="0" w:beforeAutospacing="off" w:after="0" w:afterAutospacing="off" w:line="360" w:lineRule="auto"/>
        <w:jc w:val="left"/>
        <w:rPr>
          <w:rFonts w:ascii="Arial" w:hAnsi="Arial" w:eastAsia="Arial" w:cs="Arial"/>
          <w:b w:val="0"/>
          <w:bCs w:val="0"/>
          <w:i w:val="0"/>
          <w:iCs w:val="0"/>
          <w:caps w:val="0"/>
          <w:smallCaps w:val="0"/>
          <w:noProof w:val="0"/>
          <w:color w:val="005EB8"/>
          <w:sz w:val="22"/>
          <w:szCs w:val="22"/>
          <w:lang w:val="en-US"/>
        </w:rPr>
      </w:pPr>
      <w:r w:rsidRPr="287A3101" w:rsidR="5AE8280C">
        <w:rPr>
          <w:rFonts w:ascii="Arial" w:hAnsi="Arial" w:eastAsia="Arial" w:cs="Arial"/>
          <w:b w:val="0"/>
          <w:bCs w:val="0"/>
          <w:i w:val="0"/>
          <w:iCs w:val="0"/>
          <w:caps w:val="0"/>
          <w:smallCaps w:val="0"/>
          <w:noProof w:val="0"/>
          <w:color w:val="212B32"/>
          <w:sz w:val="22"/>
          <w:szCs w:val="22"/>
          <w:lang w:val="en-US"/>
        </w:rPr>
        <w:t>D</w:t>
      </w:r>
      <w:r w:rsidRPr="287A3101" w:rsidR="4E3CE6D4">
        <w:rPr>
          <w:rFonts w:ascii="Arial" w:hAnsi="Arial" w:eastAsia="Arial" w:cs="Arial"/>
          <w:b w:val="0"/>
          <w:bCs w:val="0"/>
          <w:i w:val="0"/>
          <w:iCs w:val="0"/>
          <w:caps w:val="0"/>
          <w:smallCaps w:val="0"/>
          <w:noProof w:val="0"/>
          <w:color w:val="212B32"/>
          <w:sz w:val="22"/>
          <w:szCs w:val="22"/>
          <w:lang w:val="en-US"/>
        </w:rPr>
        <w:t xml:space="preserve">amage to your blood vessels, which can cause </w:t>
      </w:r>
      <w:r w:rsidRPr="287A3101" w:rsidR="7D8750D6">
        <w:rPr>
          <w:rFonts w:ascii="Arial" w:hAnsi="Arial" w:eastAsia="Arial" w:cs="Arial"/>
          <w:b w:val="0"/>
          <w:bCs w:val="0"/>
          <w:i w:val="0"/>
          <w:iCs w:val="0"/>
          <w:caps w:val="0"/>
          <w:smallCaps w:val="0"/>
          <w:noProof w:val="0"/>
          <w:color w:val="212B32"/>
          <w:sz w:val="22"/>
          <w:szCs w:val="22"/>
          <w:lang w:val="en-US"/>
        </w:rPr>
        <w:t>coronary</w:t>
      </w:r>
      <w:r w:rsidRPr="287A3101" w:rsidR="4E3CE6D4">
        <w:rPr>
          <w:rFonts w:ascii="Arial" w:hAnsi="Arial" w:eastAsia="Arial" w:cs="Arial"/>
          <w:b w:val="0"/>
          <w:bCs w:val="0"/>
          <w:i w:val="0"/>
          <w:iCs w:val="0"/>
          <w:caps w:val="0"/>
          <w:smallCaps w:val="0"/>
          <w:noProof w:val="0"/>
          <w:color w:val="212B32"/>
          <w:sz w:val="22"/>
          <w:szCs w:val="22"/>
          <w:lang w:val="en-US"/>
        </w:rPr>
        <w:t xml:space="preserve"> heart disease</w:t>
      </w:r>
      <w:r w:rsidRPr="287A3101" w:rsidR="022DB868">
        <w:rPr>
          <w:rFonts w:ascii="Arial" w:hAnsi="Arial" w:eastAsia="Arial" w:cs="Arial"/>
          <w:b w:val="0"/>
          <w:bCs w:val="0"/>
          <w:i w:val="0"/>
          <w:iCs w:val="0"/>
          <w:caps w:val="0"/>
          <w:smallCaps w:val="0"/>
          <w:noProof w:val="0"/>
          <w:color w:val="212B32"/>
          <w:sz w:val="22"/>
          <w:szCs w:val="22"/>
          <w:lang w:val="en-US"/>
        </w:rPr>
        <w:t xml:space="preserve"> </w:t>
      </w:r>
      <w:r w:rsidRPr="287A3101" w:rsidR="4E3CE6D4">
        <w:rPr>
          <w:rFonts w:ascii="Arial" w:hAnsi="Arial" w:eastAsia="Arial" w:cs="Arial"/>
          <w:b w:val="0"/>
          <w:bCs w:val="0"/>
          <w:i w:val="0"/>
          <w:iCs w:val="0"/>
          <w:caps w:val="0"/>
          <w:smallCaps w:val="0"/>
          <w:noProof w:val="0"/>
          <w:color w:val="212B32"/>
          <w:sz w:val="22"/>
          <w:szCs w:val="22"/>
          <w:lang w:val="en-US"/>
        </w:rPr>
        <w:t>and stroke</w:t>
      </w:r>
    </w:p>
    <w:p w:rsidR="4F966EA5" w:rsidP="287A3101" w:rsidRDefault="4F966EA5" w14:paraId="4181797E" w14:textId="0AEEBA51">
      <w:pPr>
        <w:pStyle w:val="ListParagraph"/>
        <w:numPr>
          <w:ilvl w:val="0"/>
          <w:numId w:val="5"/>
        </w:numPr>
        <w:shd w:val="clear" w:color="auto" w:fill="F0F4F5"/>
        <w:spacing w:before="0" w:beforeAutospacing="off" w:after="0" w:afterAutospacing="off" w:line="360" w:lineRule="auto"/>
        <w:jc w:val="left"/>
        <w:rPr>
          <w:rFonts w:ascii="Arial" w:hAnsi="Arial" w:eastAsia="Arial" w:cs="Arial"/>
          <w:b w:val="0"/>
          <w:bCs w:val="0"/>
          <w:i w:val="0"/>
          <w:iCs w:val="0"/>
          <w:caps w:val="0"/>
          <w:smallCaps w:val="0"/>
          <w:noProof w:val="0"/>
          <w:color w:val="212B32"/>
          <w:sz w:val="22"/>
          <w:szCs w:val="22"/>
          <w:lang w:val="en-US"/>
        </w:rPr>
      </w:pPr>
      <w:r w:rsidRPr="287A3101" w:rsidR="4F966EA5">
        <w:rPr>
          <w:rFonts w:ascii="Arial" w:hAnsi="Arial" w:eastAsia="Arial" w:cs="Arial"/>
          <w:b w:val="0"/>
          <w:bCs w:val="0"/>
          <w:i w:val="0"/>
          <w:iCs w:val="0"/>
          <w:caps w:val="0"/>
          <w:smallCaps w:val="0"/>
          <w:noProof w:val="0"/>
          <w:color w:val="212B32"/>
          <w:sz w:val="22"/>
          <w:szCs w:val="22"/>
          <w:lang w:val="en-US"/>
        </w:rPr>
        <w:t>F</w:t>
      </w:r>
      <w:r w:rsidRPr="287A3101" w:rsidR="4E3CE6D4">
        <w:rPr>
          <w:rFonts w:ascii="Arial" w:hAnsi="Arial" w:eastAsia="Arial" w:cs="Arial"/>
          <w:b w:val="0"/>
          <w:bCs w:val="0"/>
          <w:i w:val="0"/>
          <w:iCs w:val="0"/>
          <w:caps w:val="0"/>
          <w:smallCaps w:val="0"/>
          <w:noProof w:val="0"/>
          <w:color w:val="212B32"/>
          <w:sz w:val="22"/>
          <w:szCs w:val="22"/>
          <w:lang w:val="en-US"/>
        </w:rPr>
        <w:t>oot problems such as ulcers and infections, which can sometimes result in you needing surgery to remove your foot or leg (an amputation)</w:t>
      </w:r>
    </w:p>
    <w:p w:rsidR="1EE8FC34" w:rsidP="287A3101" w:rsidRDefault="1EE8FC34" w14:paraId="39F4A0E5" w14:textId="2862CE19">
      <w:pPr>
        <w:pStyle w:val="ListParagraph"/>
        <w:numPr>
          <w:ilvl w:val="0"/>
          <w:numId w:val="5"/>
        </w:numPr>
        <w:shd w:val="clear" w:color="auto" w:fill="F0F4F5"/>
        <w:spacing w:before="0" w:beforeAutospacing="off" w:after="0" w:afterAutospacing="off" w:line="360" w:lineRule="auto"/>
        <w:jc w:val="left"/>
        <w:rPr>
          <w:rFonts w:ascii="Arial" w:hAnsi="Arial" w:eastAsia="Arial" w:cs="Arial"/>
          <w:b w:val="0"/>
          <w:bCs w:val="0"/>
          <w:i w:val="0"/>
          <w:iCs w:val="0"/>
          <w:caps w:val="0"/>
          <w:smallCaps w:val="0"/>
          <w:noProof w:val="0"/>
          <w:color w:val="212B32"/>
          <w:sz w:val="22"/>
          <w:szCs w:val="22"/>
          <w:lang w:val="en-US"/>
        </w:rPr>
      </w:pPr>
      <w:r w:rsidRPr="287A3101" w:rsidR="1EE8FC34">
        <w:rPr>
          <w:rFonts w:ascii="Arial" w:hAnsi="Arial" w:eastAsia="Arial" w:cs="Arial"/>
          <w:b w:val="0"/>
          <w:bCs w:val="0"/>
          <w:i w:val="0"/>
          <w:iCs w:val="0"/>
          <w:caps w:val="0"/>
          <w:smallCaps w:val="0"/>
          <w:noProof w:val="0"/>
          <w:color w:val="212B32"/>
          <w:sz w:val="22"/>
          <w:szCs w:val="22"/>
          <w:lang w:val="en-US"/>
        </w:rPr>
        <w:t>S</w:t>
      </w:r>
      <w:r w:rsidRPr="287A3101" w:rsidR="4E3CE6D4">
        <w:rPr>
          <w:rFonts w:ascii="Arial" w:hAnsi="Arial" w:eastAsia="Arial" w:cs="Arial"/>
          <w:b w:val="0"/>
          <w:bCs w:val="0"/>
          <w:i w:val="0"/>
          <w:iCs w:val="0"/>
          <w:caps w:val="0"/>
          <w:smallCaps w:val="0"/>
          <w:noProof w:val="0"/>
          <w:color w:val="212B32"/>
          <w:sz w:val="22"/>
          <w:szCs w:val="22"/>
          <w:lang w:val="en-US"/>
        </w:rPr>
        <w:t xml:space="preserve">ight problems such as diabetic </w:t>
      </w:r>
      <w:r w:rsidRPr="287A3101" w:rsidR="648FE78E">
        <w:rPr>
          <w:rFonts w:ascii="Arial" w:hAnsi="Arial" w:eastAsia="Arial" w:cs="Arial"/>
          <w:b w:val="0"/>
          <w:bCs w:val="0"/>
          <w:i w:val="0"/>
          <w:iCs w:val="0"/>
          <w:caps w:val="0"/>
          <w:smallCaps w:val="0"/>
          <w:noProof w:val="0"/>
          <w:color w:val="212B32"/>
          <w:sz w:val="22"/>
          <w:szCs w:val="22"/>
          <w:lang w:val="en-US"/>
        </w:rPr>
        <w:t>retinopathy</w:t>
      </w:r>
      <w:r w:rsidRPr="287A3101" w:rsidR="4E3CE6D4">
        <w:rPr>
          <w:rFonts w:ascii="Arial" w:hAnsi="Arial" w:eastAsia="Arial" w:cs="Arial"/>
          <w:b w:val="0"/>
          <w:bCs w:val="0"/>
          <w:i w:val="0"/>
          <w:iCs w:val="0"/>
          <w:caps w:val="0"/>
          <w:smallCaps w:val="0"/>
          <w:noProof w:val="0"/>
          <w:color w:val="212B32"/>
          <w:sz w:val="22"/>
          <w:szCs w:val="22"/>
          <w:lang w:val="en-US"/>
        </w:rPr>
        <w:t xml:space="preserve"> and blindness</w:t>
      </w:r>
    </w:p>
    <w:p w:rsidR="3043410D" w:rsidP="287A3101" w:rsidRDefault="3043410D" w14:paraId="234F12C5" w14:textId="109359A6">
      <w:pPr>
        <w:pStyle w:val="ListParagraph"/>
        <w:numPr>
          <w:ilvl w:val="0"/>
          <w:numId w:val="5"/>
        </w:numPr>
        <w:shd w:val="clear" w:color="auto" w:fill="F0F4F5"/>
        <w:spacing w:before="0" w:beforeAutospacing="off" w:after="0" w:afterAutospacing="off" w:line="360" w:lineRule="auto"/>
        <w:jc w:val="left"/>
        <w:rPr>
          <w:rFonts w:ascii="Arial" w:hAnsi="Arial" w:eastAsia="Arial" w:cs="Arial"/>
          <w:b w:val="0"/>
          <w:bCs w:val="0"/>
          <w:i w:val="0"/>
          <w:iCs w:val="0"/>
          <w:caps w:val="0"/>
          <w:smallCaps w:val="0"/>
          <w:noProof w:val="0"/>
          <w:color w:val="212B32"/>
          <w:sz w:val="22"/>
          <w:szCs w:val="22"/>
          <w:lang w:val="en-US"/>
        </w:rPr>
      </w:pPr>
      <w:r w:rsidRPr="287A3101" w:rsidR="3043410D">
        <w:rPr>
          <w:rFonts w:ascii="Arial" w:hAnsi="Arial" w:eastAsia="Arial" w:cs="Arial"/>
          <w:b w:val="0"/>
          <w:bCs w:val="0"/>
          <w:i w:val="0"/>
          <w:iCs w:val="0"/>
          <w:caps w:val="0"/>
          <w:smallCaps w:val="0"/>
          <w:noProof w:val="0"/>
          <w:color w:val="212B32"/>
          <w:sz w:val="22"/>
          <w:szCs w:val="22"/>
          <w:lang w:val="en-US"/>
        </w:rPr>
        <w:t>K</w:t>
      </w:r>
      <w:r w:rsidRPr="287A3101" w:rsidR="4E3CE6D4">
        <w:rPr>
          <w:rFonts w:ascii="Arial" w:hAnsi="Arial" w:eastAsia="Arial" w:cs="Arial"/>
          <w:b w:val="0"/>
          <w:bCs w:val="0"/>
          <w:i w:val="0"/>
          <w:iCs w:val="0"/>
          <w:caps w:val="0"/>
          <w:smallCaps w:val="0"/>
          <w:noProof w:val="0"/>
          <w:color w:val="212B32"/>
          <w:sz w:val="22"/>
          <w:szCs w:val="22"/>
          <w:lang w:val="en-US"/>
        </w:rPr>
        <w:t>idney problems</w:t>
      </w:r>
    </w:p>
    <w:p w:rsidR="7F85F069" w:rsidP="287A3101" w:rsidRDefault="7F85F069" w14:paraId="67F01760" w14:textId="040CAD10">
      <w:pPr>
        <w:pStyle w:val="ListParagraph"/>
        <w:numPr>
          <w:ilvl w:val="0"/>
          <w:numId w:val="5"/>
        </w:numPr>
        <w:shd w:val="clear" w:color="auto" w:fill="F0F4F5"/>
        <w:spacing w:before="0" w:beforeAutospacing="off" w:after="0" w:afterAutospacing="off" w:line="360" w:lineRule="auto"/>
        <w:jc w:val="left"/>
        <w:rPr>
          <w:rFonts w:ascii="Arial" w:hAnsi="Arial" w:eastAsia="Arial" w:cs="Arial"/>
          <w:b w:val="0"/>
          <w:bCs w:val="0"/>
          <w:i w:val="0"/>
          <w:iCs w:val="0"/>
          <w:caps w:val="0"/>
          <w:smallCaps w:val="0"/>
          <w:noProof w:val="0"/>
          <w:color w:val="212B32"/>
          <w:sz w:val="22"/>
          <w:szCs w:val="22"/>
          <w:lang w:val="en-US"/>
        </w:rPr>
      </w:pPr>
      <w:r w:rsidRPr="287A3101" w:rsidR="7F85F069">
        <w:rPr>
          <w:rFonts w:ascii="Arial" w:hAnsi="Arial" w:eastAsia="Arial" w:cs="Arial"/>
          <w:b w:val="0"/>
          <w:bCs w:val="0"/>
          <w:i w:val="0"/>
          <w:iCs w:val="0"/>
          <w:caps w:val="0"/>
          <w:smallCaps w:val="0"/>
          <w:noProof w:val="0"/>
          <w:color w:val="212B32"/>
          <w:sz w:val="22"/>
          <w:szCs w:val="22"/>
          <w:lang w:val="en-US"/>
        </w:rPr>
        <w:t>G</w:t>
      </w:r>
      <w:r w:rsidRPr="287A3101" w:rsidR="4E3CE6D4">
        <w:rPr>
          <w:rFonts w:ascii="Arial" w:hAnsi="Arial" w:eastAsia="Arial" w:cs="Arial"/>
          <w:b w:val="0"/>
          <w:bCs w:val="0"/>
          <w:i w:val="0"/>
          <w:iCs w:val="0"/>
          <w:caps w:val="0"/>
          <w:smallCaps w:val="0"/>
          <w:noProof w:val="0"/>
          <w:color w:val="212B32"/>
          <w:sz w:val="22"/>
          <w:szCs w:val="22"/>
          <w:lang w:val="en-US"/>
        </w:rPr>
        <w:t>um disease</w:t>
      </w:r>
    </w:p>
    <w:p w:rsidR="287A3101" w:rsidP="287A3101" w:rsidRDefault="287A3101" w14:paraId="0575D9D6" w14:textId="719C2B0C">
      <w:pPr>
        <w:pStyle w:val="Normal"/>
        <w:spacing w:line="360" w:lineRule="auto"/>
        <w:ind w:left="2160"/>
        <w:jc w:val="left"/>
      </w:pPr>
      <w:r>
        <w:br/>
      </w:r>
      <w:r w:rsidR="09655ED9">
        <w:drawing>
          <wp:inline wp14:editId="420084A2" wp14:anchorId="5D32C163">
            <wp:extent cx="3552825" cy="2343150"/>
            <wp:effectExtent l="0" t="0" r="0" b="0"/>
            <wp:docPr id="4441039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4103987" name=""/>
                    <pic:cNvPicPr/>
                  </pic:nvPicPr>
                  <pic:blipFill>
                    <a:blip xmlns:r="http://schemas.openxmlformats.org/officeDocument/2006/relationships" r:embed="rId593170934">
                      <a:extLst>
                        <a:ext xmlns:a="http://schemas.openxmlformats.org/drawingml/2006/main" uri="{28A0092B-C50C-407E-A947-70E740481C1C}">
                          <a14:useLocalDpi xmlns:a14="http://schemas.microsoft.com/office/drawing/2010/main" val="0"/>
                        </a:ext>
                      </a:extLst>
                    </a:blip>
                    <a:stretch>
                      <a:fillRect/>
                    </a:stretch>
                  </pic:blipFill>
                  <pic:spPr>
                    <a:xfrm>
                      <a:off x="0" y="0"/>
                      <a:ext cx="3552825" cy="2343150"/>
                    </a:xfrm>
                    <a:prstGeom prst="rect">
                      <a:avLst/>
                    </a:prstGeom>
                  </pic:spPr>
                </pic:pic>
              </a:graphicData>
            </a:graphic>
          </wp:inline>
        </w:drawing>
      </w:r>
    </w:p>
    <w:p w:rsidR="09655ED9" w:rsidP="287A3101" w:rsidRDefault="09655ED9" w14:paraId="465AD0B9" w14:textId="6967F775">
      <w:pPr>
        <w:pStyle w:val="Normal"/>
        <w:spacing w:line="360" w:lineRule="auto"/>
        <w:ind w:left="2160"/>
        <w:jc w:val="left"/>
        <w:rPr>
          <w:rFonts w:ascii="Arial" w:hAnsi="Arial" w:eastAsia="Arial" w:cs="Arial"/>
          <w:b w:val="0"/>
          <w:bCs w:val="0"/>
          <w:i w:val="1"/>
          <w:iCs w:val="1"/>
          <w:strike w:val="0"/>
          <w:dstrike w:val="0"/>
          <w:noProof w:val="0"/>
          <w:color w:val="000000" w:themeColor="text1" w:themeTint="FF" w:themeShade="FF"/>
          <w:sz w:val="22"/>
          <w:szCs w:val="22"/>
          <w:u w:val="none"/>
          <w:lang w:val="en-US"/>
        </w:rPr>
      </w:pPr>
      <w:r w:rsidRPr="287A3101" w:rsidR="09655ED9">
        <w:rPr>
          <w:i w:val="1"/>
          <w:iCs w:val="1"/>
        </w:rPr>
        <w:t xml:space="preserve">Figure 2: </w:t>
      </w:r>
      <w:r w:rsidRPr="287A3101" w:rsidR="09655ED9">
        <w:rPr>
          <w:rFonts w:ascii="Arial" w:hAnsi="Arial" w:eastAsia="Arial" w:cs="Arial"/>
          <w:b w:val="0"/>
          <w:bCs w:val="0"/>
          <w:i w:val="1"/>
          <w:iCs w:val="1"/>
          <w:strike w:val="0"/>
          <w:dstrike w:val="0"/>
          <w:noProof w:val="0"/>
          <w:color w:val="000000" w:themeColor="text1" w:themeTint="FF" w:themeShade="FF"/>
          <w:sz w:val="22"/>
          <w:szCs w:val="22"/>
          <w:u w:val="none"/>
          <w:lang w:val="en-US"/>
        </w:rPr>
        <w:t>Other health problems that can occur in type 2 diabetes.</w:t>
      </w:r>
      <w:r>
        <w:br/>
      </w:r>
      <w:r w:rsidRPr="287A3101" w:rsidR="09655ED9">
        <w:rPr>
          <w:rFonts w:ascii="Arial" w:hAnsi="Arial" w:eastAsia="Arial" w:cs="Arial"/>
          <w:b w:val="0"/>
          <w:bCs w:val="0"/>
          <w:i w:val="1"/>
          <w:iCs w:val="1"/>
          <w:strike w:val="0"/>
          <w:dstrike w:val="0"/>
          <w:noProof w:val="0"/>
          <w:color w:val="000000" w:themeColor="text1" w:themeTint="FF" w:themeShade="FF"/>
          <w:sz w:val="22"/>
          <w:szCs w:val="22"/>
          <w:u w:val="none"/>
          <w:lang w:val="en-US"/>
        </w:rPr>
        <w:t>Source; (https://www.medicalnewstoday.com/)</w:t>
      </w:r>
    </w:p>
    <w:p w:rsidR="78E96C1A" w:rsidP="287A3101" w:rsidRDefault="78E96C1A" w14:paraId="2C410CBD" w14:textId="6F2172F7">
      <w:pPr>
        <w:pStyle w:val="Normal"/>
        <w:spacing w:line="360" w:lineRule="auto"/>
        <w:ind w:left="0"/>
        <w:jc w:val="left"/>
        <w:rPr>
          <w:rFonts w:ascii="Arial" w:hAnsi="Arial" w:eastAsia="Arial" w:cs="Arial"/>
          <w:color w:val="auto"/>
          <w:sz w:val="22"/>
          <w:szCs w:val="22"/>
        </w:rPr>
      </w:pPr>
      <w:r w:rsidRPr="287A3101" w:rsidR="78E96C1A">
        <w:rPr>
          <w:rFonts w:ascii="Arial" w:hAnsi="Arial" w:eastAsia="Arial" w:cs="Arial"/>
          <w:sz w:val="22"/>
          <w:szCs w:val="22"/>
        </w:rPr>
        <w:t>2.2- Control of disease.</w:t>
      </w:r>
      <w:r>
        <w:br/>
      </w:r>
      <w:r w:rsidRPr="287A3101" w:rsidR="6EBC92A4">
        <w:rPr>
          <w:rFonts w:ascii="Arial" w:hAnsi="Arial" w:eastAsia="Arial" w:cs="Arial"/>
          <w:sz w:val="22"/>
          <w:szCs w:val="22"/>
        </w:rPr>
        <w:t>Type 2 diabetes has man</w:t>
      </w:r>
      <w:r w:rsidRPr="287A3101" w:rsidR="2CCB32D6">
        <w:rPr>
          <w:rFonts w:ascii="Arial" w:hAnsi="Arial" w:eastAsia="Arial" w:cs="Arial"/>
          <w:sz w:val="22"/>
          <w:szCs w:val="22"/>
        </w:rPr>
        <w:t>y ways that it can be controlled and has options for treatment, diabetes is controlled through a combination of lifestyle modifications, medication</w:t>
      </w:r>
      <w:r w:rsidRPr="287A3101" w:rsidR="71A908AC">
        <w:rPr>
          <w:rFonts w:ascii="Arial" w:hAnsi="Arial" w:eastAsia="Arial" w:cs="Arial"/>
          <w:sz w:val="22"/>
          <w:szCs w:val="22"/>
        </w:rPr>
        <w:t xml:space="preserve"> and </w:t>
      </w:r>
      <w:r w:rsidRPr="287A3101" w:rsidR="1C2357AD">
        <w:rPr>
          <w:rFonts w:ascii="Arial" w:hAnsi="Arial" w:eastAsia="Arial" w:cs="Arial"/>
          <w:sz w:val="22"/>
          <w:szCs w:val="22"/>
        </w:rPr>
        <w:t>regular</w:t>
      </w:r>
      <w:r w:rsidRPr="287A3101" w:rsidR="71A908AC">
        <w:rPr>
          <w:rFonts w:ascii="Arial" w:hAnsi="Arial" w:eastAsia="Arial" w:cs="Arial"/>
          <w:sz w:val="22"/>
          <w:szCs w:val="22"/>
        </w:rPr>
        <w:t xml:space="preserve"> monitoring, lifestyle changes include adopting a healthy diet, engaging in </w:t>
      </w:r>
      <w:r w:rsidRPr="287A3101" w:rsidR="2F0A31FD">
        <w:rPr>
          <w:rFonts w:ascii="Arial" w:hAnsi="Arial" w:eastAsia="Arial" w:cs="Arial"/>
          <w:sz w:val="22"/>
          <w:szCs w:val="22"/>
        </w:rPr>
        <w:t>regular</w:t>
      </w:r>
      <w:r w:rsidRPr="287A3101" w:rsidR="71A908AC">
        <w:rPr>
          <w:rFonts w:ascii="Arial" w:hAnsi="Arial" w:eastAsia="Arial" w:cs="Arial"/>
          <w:sz w:val="22"/>
          <w:szCs w:val="22"/>
        </w:rPr>
        <w:t xml:space="preserve"> physical activity, and </w:t>
      </w:r>
      <w:r w:rsidRPr="287A3101" w:rsidR="7908FCB6">
        <w:rPr>
          <w:rFonts w:ascii="Arial" w:hAnsi="Arial" w:eastAsia="Arial" w:cs="Arial"/>
          <w:sz w:val="22"/>
          <w:szCs w:val="22"/>
        </w:rPr>
        <w:t>maintaining</w:t>
      </w:r>
      <w:r w:rsidRPr="287A3101" w:rsidR="71A908AC">
        <w:rPr>
          <w:rFonts w:ascii="Arial" w:hAnsi="Arial" w:eastAsia="Arial" w:cs="Arial"/>
          <w:sz w:val="22"/>
          <w:szCs w:val="22"/>
        </w:rPr>
        <w:t xml:space="preserve"> a healthy weight. Medications, such as insulin and oral frugs, help manage blood su</w:t>
      </w:r>
      <w:r w:rsidRPr="287A3101" w:rsidR="67FCA1CB">
        <w:rPr>
          <w:rFonts w:ascii="Arial" w:hAnsi="Arial" w:eastAsia="Arial" w:cs="Arial"/>
          <w:sz w:val="22"/>
          <w:szCs w:val="22"/>
        </w:rPr>
        <w:t xml:space="preserve">gar levels. Regular monitoring of blood glucose levels is </w:t>
      </w:r>
      <w:r w:rsidRPr="287A3101" w:rsidR="67FCA1CB">
        <w:rPr>
          <w:rFonts w:ascii="Arial" w:hAnsi="Arial" w:eastAsia="Arial" w:cs="Arial"/>
          <w:color w:val="auto"/>
          <w:sz w:val="22"/>
          <w:szCs w:val="22"/>
        </w:rPr>
        <w:t xml:space="preserve">crucial for adjusting </w:t>
      </w:r>
      <w:r w:rsidRPr="287A3101" w:rsidR="2954C7D9">
        <w:rPr>
          <w:rFonts w:ascii="Arial" w:hAnsi="Arial" w:eastAsia="Arial" w:cs="Arial"/>
          <w:color w:val="auto"/>
          <w:sz w:val="22"/>
          <w:szCs w:val="22"/>
        </w:rPr>
        <w:t>treatment</w:t>
      </w:r>
      <w:r w:rsidRPr="287A3101" w:rsidR="67FCA1CB">
        <w:rPr>
          <w:rFonts w:ascii="Arial" w:hAnsi="Arial" w:eastAsia="Arial" w:cs="Arial"/>
          <w:color w:val="auto"/>
          <w:sz w:val="22"/>
          <w:szCs w:val="22"/>
        </w:rPr>
        <w:t xml:space="preserve"> plans and preventing complications.</w:t>
      </w:r>
    </w:p>
    <w:p w:rsidR="721D6E0D" w:rsidP="287A3101" w:rsidRDefault="721D6E0D" w14:paraId="34B18DD0" w14:textId="6D8B4845">
      <w:pPr>
        <w:pStyle w:val="Normal"/>
        <w:spacing w:line="360" w:lineRule="auto"/>
        <w:ind w:left="0"/>
        <w:jc w:val="left"/>
        <w:rPr>
          <w:rFonts w:ascii="Arial" w:hAnsi="Arial" w:eastAsia="Arial" w:cs="Arial"/>
          <w:b w:val="0"/>
          <w:bCs w:val="0"/>
          <w:i w:val="0"/>
          <w:iCs w:val="0"/>
          <w:caps w:val="0"/>
          <w:smallCaps w:val="0"/>
          <w:noProof w:val="0"/>
          <w:color w:val="auto"/>
          <w:sz w:val="22"/>
          <w:szCs w:val="22"/>
          <w:u w:val="none"/>
          <w:lang w:val="en-US"/>
        </w:rPr>
      </w:pPr>
      <w:r w:rsidRPr="287A3101" w:rsidR="721D6E0D">
        <w:rPr>
          <w:rFonts w:ascii="Arial" w:hAnsi="Arial" w:eastAsia="Arial" w:cs="Arial"/>
          <w:color w:val="auto"/>
          <w:sz w:val="22"/>
          <w:szCs w:val="22"/>
        </w:rPr>
        <w:t>According to (</w:t>
      </w:r>
      <w:r w:rsidRPr="287A3101" w:rsidR="721D6E0D">
        <w:rPr>
          <w:rFonts w:ascii="Arial" w:hAnsi="Arial" w:eastAsia="Arial" w:cs="Arial"/>
          <w:i w:val="1"/>
          <w:iCs w:val="1"/>
          <w:color w:val="auto"/>
          <w:sz w:val="22"/>
          <w:szCs w:val="22"/>
          <w:u w:val="none"/>
        </w:rPr>
        <w:t xml:space="preserve">Diabetes.org) </w:t>
      </w:r>
      <w:r w:rsidRPr="287A3101" w:rsidR="29C1EA00">
        <w:rPr>
          <w:rFonts w:ascii="Arial" w:hAnsi="Arial" w:eastAsia="Arial" w:cs="Arial"/>
          <w:b w:val="0"/>
          <w:bCs w:val="0"/>
          <w:i w:val="0"/>
          <w:iCs w:val="0"/>
          <w:caps w:val="0"/>
          <w:smallCaps w:val="0"/>
          <w:noProof w:val="0"/>
          <w:color w:val="auto"/>
          <w:sz w:val="22"/>
          <w:szCs w:val="22"/>
          <w:u w:val="none"/>
          <w:lang w:val="en-US"/>
        </w:rPr>
        <w:t xml:space="preserve">Some people can manage their type 2 diabetes through healthy eating, being more active or losing weight. And some people have put their type 2 diabetes into </w:t>
      </w:r>
      <w:hyperlink r:id="R8c3afb74f22c4992">
        <w:r w:rsidRPr="287A3101" w:rsidR="29C1EA00">
          <w:rPr>
            <w:rStyle w:val="Hyperlink"/>
            <w:rFonts w:ascii="Arial" w:hAnsi="Arial" w:eastAsia="Arial" w:cs="Arial"/>
            <w:b w:val="0"/>
            <w:bCs w:val="0"/>
            <w:i w:val="0"/>
            <w:iCs w:val="0"/>
            <w:caps w:val="0"/>
            <w:smallCaps w:val="0"/>
            <w:strike w:val="0"/>
            <w:dstrike w:val="0"/>
            <w:noProof w:val="0"/>
            <w:color w:val="auto"/>
            <w:sz w:val="22"/>
            <w:szCs w:val="22"/>
            <w:u w:val="none"/>
            <w:lang w:val="en-US"/>
          </w:rPr>
          <w:t>remission</w:t>
        </w:r>
      </w:hyperlink>
      <w:r w:rsidRPr="287A3101" w:rsidR="29C1EA00">
        <w:rPr>
          <w:rFonts w:ascii="Arial" w:hAnsi="Arial" w:eastAsia="Arial" w:cs="Arial"/>
          <w:b w:val="0"/>
          <w:bCs w:val="0"/>
          <w:i w:val="0"/>
          <w:iCs w:val="0"/>
          <w:caps w:val="0"/>
          <w:smallCaps w:val="0"/>
          <w:noProof w:val="0"/>
          <w:color w:val="auto"/>
          <w:sz w:val="22"/>
          <w:szCs w:val="22"/>
          <w:u w:val="none"/>
          <w:lang w:val="en-US"/>
        </w:rPr>
        <w:t xml:space="preserve"> </w:t>
      </w:r>
      <w:r w:rsidRPr="287A3101" w:rsidR="29C1EA00">
        <w:rPr>
          <w:rFonts w:ascii="Arial" w:hAnsi="Arial" w:eastAsia="Arial" w:cs="Arial"/>
          <w:b w:val="0"/>
          <w:bCs w:val="0"/>
          <w:i w:val="0"/>
          <w:iCs w:val="0"/>
          <w:caps w:val="0"/>
          <w:smallCaps w:val="0"/>
          <w:noProof w:val="0"/>
          <w:color w:val="auto"/>
          <w:sz w:val="22"/>
          <w:szCs w:val="22"/>
          <w:u w:val="none"/>
          <w:lang w:val="en-US"/>
        </w:rPr>
        <w:t>through weight loss.</w:t>
      </w:r>
    </w:p>
    <w:p w:rsidR="3FC6E3F9" w:rsidP="287A3101" w:rsidRDefault="3FC6E3F9" w14:paraId="51480893" w14:textId="43F8C6CE">
      <w:pPr>
        <w:spacing w:before="240" w:beforeAutospacing="off" w:after="240" w:afterAutospacing="off" w:line="360" w:lineRule="auto"/>
        <w:jc w:val="left"/>
        <w:rPr>
          <w:rFonts w:ascii="Arial" w:hAnsi="Arial" w:eastAsia="Arial" w:cs="Arial"/>
          <w:noProof w:val="0"/>
          <w:sz w:val="22"/>
          <w:szCs w:val="22"/>
          <w:lang w:val="en-US"/>
        </w:rPr>
      </w:pPr>
      <w:r w:rsidRPr="287A3101" w:rsidR="3FC6E3F9">
        <w:rPr>
          <w:rFonts w:ascii="Arial" w:hAnsi="Arial" w:eastAsia="Arial" w:cs="Arial"/>
          <w:noProof w:val="0"/>
          <w:sz w:val="22"/>
          <w:szCs w:val="22"/>
          <w:lang w:val="en-US"/>
        </w:rPr>
        <w:t>Medication can play an important role in bringing your blood glucose levels back into a healthy range. In some cases, you may also be prescribed medicines that support heart health, meaning your treatment plan could involve more than one type of medication.</w:t>
      </w:r>
    </w:p>
    <w:p w:rsidR="3FC6E3F9" w:rsidP="287A3101" w:rsidRDefault="3FC6E3F9" w14:paraId="196C6B81" w14:textId="1105EA80">
      <w:pPr>
        <w:pStyle w:val="Normal"/>
        <w:spacing w:before="240" w:beforeAutospacing="off" w:after="240" w:afterAutospacing="off" w:line="360" w:lineRule="auto"/>
        <w:jc w:val="left"/>
        <w:rPr>
          <w:rFonts w:ascii="Arial" w:hAnsi="Arial" w:eastAsia="Arial" w:cs="Arial"/>
          <w:noProof w:val="0"/>
          <w:sz w:val="22"/>
          <w:szCs w:val="22"/>
          <w:lang w:val="en-US"/>
        </w:rPr>
      </w:pPr>
      <w:r w:rsidRPr="287A3101" w:rsidR="3FC6E3F9">
        <w:rPr>
          <w:rFonts w:ascii="Arial" w:hAnsi="Arial" w:eastAsia="Arial" w:cs="Arial"/>
          <w:noProof w:val="0"/>
          <w:sz w:val="22"/>
          <w:szCs w:val="22"/>
          <w:lang w:val="en-US"/>
        </w:rPr>
        <w:t xml:space="preserve">Diabetes medicines are </w:t>
      </w:r>
      <w:r w:rsidRPr="287A3101" w:rsidR="3FC6E3F9">
        <w:rPr>
          <w:rFonts w:ascii="Arial" w:hAnsi="Arial" w:eastAsia="Arial" w:cs="Arial"/>
          <w:noProof w:val="0"/>
          <w:sz w:val="22"/>
          <w:szCs w:val="22"/>
          <w:lang w:val="en-US"/>
        </w:rPr>
        <w:t>generally very</w:t>
      </w:r>
      <w:r w:rsidRPr="287A3101" w:rsidR="3FC6E3F9">
        <w:rPr>
          <w:rFonts w:ascii="Arial" w:hAnsi="Arial" w:eastAsia="Arial" w:cs="Arial"/>
          <w:noProof w:val="0"/>
          <w:sz w:val="22"/>
          <w:szCs w:val="22"/>
          <w:lang w:val="en-US"/>
        </w:rPr>
        <w:t xml:space="preserve"> safe, but like all treatments, they can sometimes cause side effects or interact with other drugs you may be taking. Because each person responds differently to </w:t>
      </w:r>
      <w:r w:rsidRPr="287A3101" w:rsidR="4DB634DC">
        <w:rPr>
          <w:rFonts w:ascii="Arial" w:hAnsi="Arial" w:eastAsia="Arial" w:cs="Arial"/>
          <w:noProof w:val="0"/>
          <w:sz w:val="22"/>
          <w:szCs w:val="22"/>
          <w:lang w:val="en-US"/>
        </w:rPr>
        <w:t>medication,</w:t>
      </w:r>
      <w:r w:rsidRPr="287A3101" w:rsidR="3FC6E3F9">
        <w:rPr>
          <w:rFonts w:ascii="Arial" w:hAnsi="Arial" w:eastAsia="Arial" w:cs="Arial"/>
          <w:noProof w:val="0"/>
          <w:sz w:val="22"/>
          <w:szCs w:val="22"/>
          <w:lang w:val="en-US"/>
        </w:rPr>
        <w:t xml:space="preserve"> even when prescribed medication for type 2 diabetes, </w:t>
      </w:r>
      <w:r w:rsidRPr="287A3101" w:rsidR="3FC6E3F9">
        <w:rPr>
          <w:rFonts w:ascii="Arial" w:hAnsi="Arial" w:eastAsia="Arial" w:cs="Arial"/>
          <w:noProof w:val="0"/>
          <w:sz w:val="22"/>
          <w:szCs w:val="22"/>
          <w:lang w:val="en-US"/>
        </w:rPr>
        <w:t>maintaining</w:t>
      </w:r>
      <w:r w:rsidRPr="287A3101" w:rsidR="3FC6E3F9">
        <w:rPr>
          <w:rFonts w:ascii="Arial" w:hAnsi="Arial" w:eastAsia="Arial" w:cs="Arial"/>
          <w:noProof w:val="0"/>
          <w:sz w:val="22"/>
          <w:szCs w:val="22"/>
          <w:lang w:val="en-US"/>
        </w:rPr>
        <w:t xml:space="preserve"> a healthy lifestyle is still essential. Regular physical activity and a balanced diet remain key in preventing complications and supporting long-term health.</w:t>
      </w:r>
    </w:p>
    <w:p w:rsidR="7E2EC24F" w:rsidP="287A3101" w:rsidRDefault="7E2EC24F" w14:paraId="46DB0335" w14:textId="1D248433">
      <w:pPr>
        <w:pStyle w:val="Normal"/>
        <w:spacing w:before="240" w:beforeAutospacing="off" w:after="240" w:afterAutospacing="off" w:line="360" w:lineRule="auto"/>
        <w:jc w:val="left"/>
        <w:rPr>
          <w:rFonts w:ascii="Arial" w:hAnsi="Arial" w:eastAsia="Arial" w:cs="Arial"/>
          <w:noProof w:val="0"/>
          <w:sz w:val="22"/>
          <w:szCs w:val="22"/>
          <w:lang w:val="en-US"/>
        </w:rPr>
      </w:pPr>
      <w:r w:rsidRPr="287A3101" w:rsidR="7E2EC24F">
        <w:rPr>
          <w:rFonts w:ascii="Arial" w:hAnsi="Arial" w:eastAsia="Arial" w:cs="Arial"/>
          <w:noProof w:val="0"/>
          <w:sz w:val="22"/>
          <w:szCs w:val="22"/>
          <w:lang w:val="en-US"/>
        </w:rPr>
        <w:t xml:space="preserve">In some circumstances some people will be advised to use a flash glucose monitor or </w:t>
      </w:r>
      <w:r w:rsidRPr="287A3101" w:rsidR="5CD3C947">
        <w:rPr>
          <w:rFonts w:ascii="Arial" w:hAnsi="Arial" w:eastAsia="Arial" w:cs="Arial"/>
          <w:noProof w:val="0"/>
          <w:sz w:val="22"/>
          <w:szCs w:val="22"/>
          <w:lang w:val="en-US"/>
        </w:rPr>
        <w:t>continuous</w:t>
      </w:r>
      <w:r w:rsidRPr="287A3101" w:rsidR="7E2EC24F">
        <w:rPr>
          <w:rFonts w:ascii="Arial" w:hAnsi="Arial" w:eastAsia="Arial" w:cs="Arial"/>
          <w:noProof w:val="0"/>
          <w:sz w:val="22"/>
          <w:szCs w:val="22"/>
          <w:lang w:val="en-US"/>
        </w:rPr>
        <w:t xml:space="preserve"> </w:t>
      </w:r>
      <w:r w:rsidRPr="287A3101" w:rsidR="160D4D56">
        <w:rPr>
          <w:rFonts w:ascii="Arial" w:hAnsi="Arial" w:eastAsia="Arial" w:cs="Arial"/>
          <w:noProof w:val="0"/>
          <w:sz w:val="22"/>
          <w:szCs w:val="22"/>
          <w:lang w:val="en-US"/>
        </w:rPr>
        <w:t>glucose monitor, which makes it easier for people with diabetes to monitor their blood glucose levels, without having to take finger pricks</w:t>
      </w:r>
      <w:r w:rsidRPr="287A3101" w:rsidR="5B301611">
        <w:rPr>
          <w:rFonts w:ascii="Arial" w:hAnsi="Arial" w:eastAsia="Arial" w:cs="Arial"/>
          <w:noProof w:val="0"/>
          <w:sz w:val="22"/>
          <w:szCs w:val="22"/>
          <w:lang w:val="en-US"/>
        </w:rPr>
        <w:t xml:space="preserve"> checks</w:t>
      </w:r>
      <w:r w:rsidRPr="287A3101" w:rsidR="2F6B7AA4">
        <w:rPr>
          <w:rFonts w:ascii="Arial" w:hAnsi="Arial" w:eastAsia="Arial" w:cs="Arial"/>
          <w:noProof w:val="0"/>
          <w:sz w:val="22"/>
          <w:szCs w:val="22"/>
          <w:lang w:val="en-US"/>
        </w:rPr>
        <w:t>.</w:t>
      </w:r>
    </w:p>
    <w:p w:rsidR="2F6B7AA4" w:rsidP="287A3101" w:rsidRDefault="2F6B7AA4" w14:paraId="542AF0E7" w14:textId="5C332F82">
      <w:pPr>
        <w:pStyle w:val="ListParagraph"/>
        <w:numPr>
          <w:ilvl w:val="0"/>
          <w:numId w:val="6"/>
        </w:numPr>
        <w:spacing w:before="240" w:beforeAutospacing="off" w:after="240" w:afterAutospacing="off" w:line="360" w:lineRule="auto"/>
        <w:jc w:val="left"/>
        <w:rPr>
          <w:rFonts w:ascii="Arial" w:hAnsi="Arial" w:eastAsia="Arial" w:cs="Arial"/>
          <w:b w:val="0"/>
          <w:bCs w:val="0"/>
          <w:i w:val="0"/>
          <w:iCs w:val="0"/>
          <w:caps w:val="0"/>
          <w:smallCaps w:val="0"/>
          <w:noProof w:val="0"/>
          <w:color w:val="0A0A0A"/>
          <w:sz w:val="22"/>
          <w:szCs w:val="22"/>
          <w:lang w:val="en-US"/>
        </w:rPr>
      </w:pPr>
      <w:r w:rsidRPr="287A3101" w:rsidR="2F6B7AA4">
        <w:rPr>
          <w:rFonts w:ascii="Arial" w:hAnsi="Arial" w:eastAsia="Arial" w:cs="Arial"/>
          <w:noProof w:val="0"/>
          <w:sz w:val="22"/>
          <w:szCs w:val="22"/>
          <w:lang w:val="en-US"/>
        </w:rPr>
        <w:t>O</w:t>
      </w:r>
      <w:r w:rsidRPr="287A3101" w:rsidR="3F33CF4B">
        <w:rPr>
          <w:rFonts w:ascii="Arial" w:hAnsi="Arial" w:eastAsia="Arial" w:cs="Arial"/>
          <w:noProof w:val="0"/>
          <w:sz w:val="22"/>
          <w:szCs w:val="22"/>
          <w:lang w:val="en-US"/>
        </w:rPr>
        <w:t>ther medications that can be offered to control the disease</w:t>
      </w:r>
      <w:r w:rsidRPr="287A3101" w:rsidR="68699816">
        <w:rPr>
          <w:rFonts w:ascii="Arial" w:hAnsi="Arial" w:eastAsia="Arial" w:cs="Arial"/>
          <w:noProof w:val="0"/>
          <w:sz w:val="22"/>
          <w:szCs w:val="22"/>
          <w:lang w:val="en-US"/>
        </w:rPr>
        <w:t>;</w:t>
      </w:r>
      <w:r w:rsidRPr="287A3101" w:rsidR="76A7684D">
        <w:rPr>
          <w:rFonts w:ascii="Arial" w:hAnsi="Arial" w:eastAsia="Arial" w:cs="Arial"/>
          <w:noProof w:val="0"/>
          <w:sz w:val="22"/>
          <w:szCs w:val="22"/>
          <w:lang w:val="en-US"/>
        </w:rPr>
        <w:t xml:space="preserve"> </w:t>
      </w:r>
      <w:r w:rsidRPr="287A3101" w:rsidR="01E50086">
        <w:rPr>
          <w:rFonts w:ascii="Arial" w:hAnsi="Arial" w:eastAsia="Arial" w:cs="Arial"/>
          <w:noProof w:val="0"/>
          <w:sz w:val="22"/>
          <w:szCs w:val="22"/>
          <w:lang w:val="en-US"/>
        </w:rPr>
        <w:t>(Diabetes UK)</w:t>
      </w:r>
      <w:r>
        <w:br/>
      </w:r>
      <w:hyperlink r:id="R12b55ace91b04723">
        <w:r w:rsidRPr="287A3101" w:rsidR="3EC97259">
          <w:rPr>
            <w:rStyle w:val="Hyperlink"/>
            <w:rFonts w:ascii="Arial" w:hAnsi="Arial" w:eastAsia="Arial" w:cs="Arial"/>
            <w:b w:val="1"/>
            <w:bCs w:val="1"/>
            <w:i w:val="0"/>
            <w:iCs w:val="0"/>
            <w:caps w:val="0"/>
            <w:smallCaps w:val="0"/>
            <w:strike w:val="0"/>
            <w:dstrike w:val="0"/>
            <w:noProof w:val="0"/>
            <w:color w:val="0A0A0A"/>
            <w:sz w:val="22"/>
            <w:szCs w:val="22"/>
            <w:u w:val="single"/>
            <w:lang w:val="en-US"/>
          </w:rPr>
          <w:t>Metformin</w:t>
        </w:r>
      </w:hyperlink>
      <w:r w:rsidRPr="287A3101" w:rsidR="3EC97259">
        <w:rPr>
          <w:rFonts w:ascii="Arial" w:hAnsi="Arial" w:eastAsia="Arial" w:cs="Arial"/>
          <w:b w:val="1"/>
          <w:bCs w:val="1"/>
          <w:i w:val="0"/>
          <w:iCs w:val="0"/>
          <w:caps w:val="0"/>
          <w:smallCaps w:val="0"/>
          <w:noProof w:val="0"/>
          <w:color w:val="0A0A0A"/>
          <w:sz w:val="22"/>
          <w:szCs w:val="22"/>
          <w:lang w:val="en-US"/>
        </w:rPr>
        <w:t>:</w:t>
      </w:r>
      <w:r w:rsidRPr="287A3101" w:rsidR="3EC97259">
        <w:rPr>
          <w:rFonts w:ascii="Arial" w:hAnsi="Arial" w:eastAsia="Arial" w:cs="Arial"/>
          <w:b w:val="0"/>
          <w:bCs w:val="0"/>
          <w:i w:val="0"/>
          <w:iCs w:val="0"/>
          <w:caps w:val="0"/>
          <w:smallCaps w:val="0"/>
          <w:noProof w:val="0"/>
          <w:color w:val="0A0A0A"/>
          <w:sz w:val="22"/>
          <w:szCs w:val="22"/>
          <w:lang w:val="en-US"/>
        </w:rPr>
        <w:t xml:space="preserve"> Often the first medication prescribed helps the liver release less glucose and makes the body's insulin work better.</w:t>
      </w:r>
    </w:p>
    <w:p w:rsidR="3EC97259" w:rsidP="287A3101" w:rsidRDefault="3EC97259" w14:paraId="7B3ECA15" w14:textId="1CFCAA16">
      <w:pPr>
        <w:pStyle w:val="ListParagraph"/>
        <w:numPr>
          <w:ilvl w:val="0"/>
          <w:numId w:val="6"/>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A0A0A"/>
          <w:sz w:val="22"/>
          <w:szCs w:val="22"/>
          <w:lang w:val="en-US"/>
        </w:rPr>
      </w:pPr>
      <w:hyperlink r:id="Rfe41cb6f77084c95">
        <w:r w:rsidRPr="287A3101" w:rsidR="3EC97259">
          <w:rPr>
            <w:rStyle w:val="Hyperlink"/>
            <w:rFonts w:ascii="Arial" w:hAnsi="Arial" w:eastAsia="Arial" w:cs="Arial"/>
            <w:b w:val="1"/>
            <w:bCs w:val="1"/>
            <w:i w:val="0"/>
            <w:iCs w:val="0"/>
            <w:caps w:val="0"/>
            <w:smallCaps w:val="0"/>
            <w:strike w:val="0"/>
            <w:dstrike w:val="0"/>
            <w:noProof w:val="0"/>
            <w:color w:val="0A0A0A"/>
            <w:sz w:val="22"/>
            <w:szCs w:val="22"/>
            <w:u w:val="single"/>
            <w:lang w:val="en-US"/>
          </w:rPr>
          <w:t>Sulfonylureas</w:t>
        </w:r>
      </w:hyperlink>
      <w:r w:rsidRPr="287A3101" w:rsidR="3EC97259">
        <w:rPr>
          <w:rFonts w:ascii="Arial" w:hAnsi="Arial" w:eastAsia="Arial" w:cs="Arial"/>
          <w:b w:val="1"/>
          <w:bCs w:val="1"/>
          <w:i w:val="0"/>
          <w:iCs w:val="0"/>
          <w:caps w:val="0"/>
          <w:smallCaps w:val="0"/>
          <w:noProof w:val="0"/>
          <w:color w:val="0A0A0A"/>
          <w:sz w:val="22"/>
          <w:szCs w:val="22"/>
          <w:lang w:val="en-US"/>
        </w:rPr>
        <w:t>:</w:t>
      </w:r>
      <w:r w:rsidRPr="287A3101" w:rsidR="3EC97259">
        <w:rPr>
          <w:rFonts w:ascii="Arial" w:hAnsi="Arial" w:eastAsia="Arial" w:cs="Arial"/>
          <w:b w:val="0"/>
          <w:bCs w:val="0"/>
          <w:i w:val="0"/>
          <w:iCs w:val="0"/>
          <w:caps w:val="0"/>
          <w:smallCaps w:val="0"/>
          <w:noProof w:val="0"/>
          <w:color w:val="0A0A0A"/>
          <w:sz w:val="22"/>
          <w:szCs w:val="22"/>
          <w:lang w:val="en-US"/>
        </w:rPr>
        <w:t xml:space="preserve"> Stimulate the pancreas to release more insulin. Examples include </w:t>
      </w:r>
      <w:hyperlink r:id="R4ee6a17fb5124d04">
        <w:r w:rsidRPr="287A3101" w:rsidR="3EC97259">
          <w:rPr>
            <w:rStyle w:val="Hyperlink"/>
            <w:rFonts w:ascii="Arial" w:hAnsi="Arial" w:eastAsia="Arial" w:cs="Arial"/>
            <w:b w:val="0"/>
            <w:bCs w:val="0"/>
            <w:i w:val="0"/>
            <w:iCs w:val="0"/>
            <w:caps w:val="0"/>
            <w:smallCaps w:val="0"/>
            <w:strike w:val="0"/>
            <w:dstrike w:val="0"/>
            <w:noProof w:val="0"/>
            <w:color w:val="0A0A0A"/>
            <w:sz w:val="22"/>
            <w:szCs w:val="22"/>
            <w:u w:val="single"/>
            <w:lang w:val="en-US"/>
          </w:rPr>
          <w:t>gliclazide</w:t>
        </w:r>
      </w:hyperlink>
      <w:r w:rsidRPr="287A3101" w:rsidR="3EC97259">
        <w:rPr>
          <w:rFonts w:ascii="Arial" w:hAnsi="Arial" w:eastAsia="Arial" w:cs="Arial"/>
          <w:b w:val="0"/>
          <w:bCs w:val="0"/>
          <w:i w:val="0"/>
          <w:iCs w:val="0"/>
          <w:caps w:val="0"/>
          <w:smallCaps w:val="0"/>
          <w:noProof w:val="0"/>
          <w:color w:val="0A0A0A"/>
          <w:sz w:val="22"/>
          <w:szCs w:val="22"/>
          <w:lang w:val="en-US"/>
        </w:rPr>
        <w:t xml:space="preserve"> and </w:t>
      </w:r>
      <w:hyperlink r:id="R38dcbbcf178f4e79">
        <w:r w:rsidRPr="287A3101" w:rsidR="3EC97259">
          <w:rPr>
            <w:rStyle w:val="Hyperlink"/>
            <w:rFonts w:ascii="Arial" w:hAnsi="Arial" w:eastAsia="Arial" w:cs="Arial"/>
            <w:b w:val="0"/>
            <w:bCs w:val="0"/>
            <w:i w:val="0"/>
            <w:iCs w:val="0"/>
            <w:caps w:val="0"/>
            <w:smallCaps w:val="0"/>
            <w:strike w:val="0"/>
            <w:dstrike w:val="0"/>
            <w:noProof w:val="0"/>
            <w:color w:val="0A0A0A"/>
            <w:sz w:val="22"/>
            <w:szCs w:val="22"/>
            <w:u w:val="single"/>
            <w:lang w:val="en-US"/>
          </w:rPr>
          <w:t>glimepiride</w:t>
        </w:r>
      </w:hyperlink>
      <w:r w:rsidRPr="287A3101" w:rsidR="3EC97259">
        <w:rPr>
          <w:rFonts w:ascii="Arial" w:hAnsi="Arial" w:eastAsia="Arial" w:cs="Arial"/>
          <w:b w:val="0"/>
          <w:bCs w:val="0"/>
          <w:i w:val="0"/>
          <w:iCs w:val="0"/>
          <w:caps w:val="0"/>
          <w:smallCaps w:val="0"/>
          <w:noProof w:val="0"/>
          <w:color w:val="0A0A0A"/>
          <w:sz w:val="22"/>
          <w:szCs w:val="22"/>
          <w:lang w:val="en-US"/>
        </w:rPr>
        <w:t>.</w:t>
      </w:r>
    </w:p>
    <w:p w:rsidR="3EC97259" w:rsidP="287A3101" w:rsidRDefault="3EC97259" w14:paraId="657ED77C" w14:textId="51C6CE2B">
      <w:pPr>
        <w:pStyle w:val="ListParagraph"/>
        <w:numPr>
          <w:ilvl w:val="0"/>
          <w:numId w:val="6"/>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A0A0A"/>
          <w:sz w:val="22"/>
          <w:szCs w:val="22"/>
          <w:lang w:val="en-US"/>
        </w:rPr>
      </w:pPr>
      <w:hyperlink r:id="R27a7badf64bc498e">
        <w:r w:rsidRPr="287A3101" w:rsidR="3EC97259">
          <w:rPr>
            <w:rStyle w:val="Hyperlink"/>
            <w:rFonts w:ascii="Arial" w:hAnsi="Arial" w:eastAsia="Arial" w:cs="Arial"/>
            <w:b w:val="1"/>
            <w:bCs w:val="1"/>
            <w:i w:val="0"/>
            <w:iCs w:val="0"/>
            <w:caps w:val="0"/>
            <w:smallCaps w:val="0"/>
            <w:strike w:val="0"/>
            <w:dstrike w:val="0"/>
            <w:noProof w:val="0"/>
            <w:color w:val="0A0A0A"/>
            <w:sz w:val="22"/>
            <w:szCs w:val="22"/>
            <w:u w:val="single"/>
            <w:lang w:val="en-US"/>
          </w:rPr>
          <w:t>DPP-4 inhibitors</w:t>
        </w:r>
      </w:hyperlink>
      <w:r w:rsidRPr="287A3101" w:rsidR="3EC97259">
        <w:rPr>
          <w:rFonts w:ascii="Arial" w:hAnsi="Arial" w:eastAsia="Arial" w:cs="Arial"/>
          <w:b w:val="1"/>
          <w:bCs w:val="1"/>
          <w:i w:val="0"/>
          <w:iCs w:val="0"/>
          <w:caps w:val="0"/>
          <w:smallCaps w:val="0"/>
          <w:noProof w:val="0"/>
          <w:color w:val="0A0A0A"/>
          <w:sz w:val="22"/>
          <w:szCs w:val="22"/>
          <w:lang w:val="en-US"/>
        </w:rPr>
        <w:t>:</w:t>
      </w:r>
      <w:r w:rsidRPr="287A3101" w:rsidR="3EC97259">
        <w:rPr>
          <w:rFonts w:ascii="Arial" w:hAnsi="Arial" w:eastAsia="Arial" w:cs="Arial"/>
          <w:b w:val="0"/>
          <w:bCs w:val="0"/>
          <w:i w:val="0"/>
          <w:iCs w:val="0"/>
          <w:caps w:val="0"/>
          <w:smallCaps w:val="0"/>
          <w:noProof w:val="0"/>
          <w:color w:val="0A0A0A"/>
          <w:sz w:val="22"/>
          <w:szCs w:val="22"/>
          <w:lang w:val="en-US"/>
        </w:rPr>
        <w:t xml:space="preserve"> These, such as </w:t>
      </w:r>
      <w:hyperlink r:id="Rb3beaa009b6440c2">
        <w:r w:rsidRPr="287A3101" w:rsidR="3EC97259">
          <w:rPr>
            <w:rStyle w:val="Hyperlink"/>
            <w:rFonts w:ascii="Arial" w:hAnsi="Arial" w:eastAsia="Arial" w:cs="Arial"/>
            <w:b w:val="0"/>
            <w:bCs w:val="0"/>
            <w:i w:val="0"/>
            <w:iCs w:val="0"/>
            <w:caps w:val="0"/>
            <w:smallCaps w:val="0"/>
            <w:strike w:val="0"/>
            <w:dstrike w:val="0"/>
            <w:noProof w:val="0"/>
            <w:color w:val="0A0A0A"/>
            <w:sz w:val="22"/>
            <w:szCs w:val="22"/>
            <w:u w:val="single"/>
            <w:lang w:val="en-US"/>
          </w:rPr>
          <w:t>sitagliptin</w:t>
        </w:r>
      </w:hyperlink>
      <w:r w:rsidRPr="287A3101" w:rsidR="3EC97259">
        <w:rPr>
          <w:rFonts w:ascii="Arial" w:hAnsi="Arial" w:eastAsia="Arial" w:cs="Arial"/>
          <w:b w:val="0"/>
          <w:bCs w:val="0"/>
          <w:i w:val="0"/>
          <w:iCs w:val="0"/>
          <w:caps w:val="0"/>
          <w:smallCaps w:val="0"/>
          <w:noProof w:val="0"/>
          <w:color w:val="0A0A0A"/>
          <w:sz w:val="22"/>
          <w:szCs w:val="22"/>
          <w:lang w:val="en-US"/>
        </w:rPr>
        <w:t xml:space="preserve"> and </w:t>
      </w:r>
      <w:hyperlink r:id="R82352f4278c44546">
        <w:r w:rsidRPr="287A3101" w:rsidR="3EC97259">
          <w:rPr>
            <w:rStyle w:val="Hyperlink"/>
            <w:rFonts w:ascii="Arial" w:hAnsi="Arial" w:eastAsia="Arial" w:cs="Arial"/>
            <w:b w:val="0"/>
            <w:bCs w:val="0"/>
            <w:i w:val="0"/>
            <w:iCs w:val="0"/>
            <w:caps w:val="0"/>
            <w:smallCaps w:val="0"/>
            <w:strike w:val="0"/>
            <w:dstrike w:val="0"/>
            <w:noProof w:val="0"/>
            <w:color w:val="0A0A0A"/>
            <w:sz w:val="22"/>
            <w:szCs w:val="22"/>
            <w:u w:val="single"/>
            <w:lang w:val="en-US"/>
          </w:rPr>
          <w:t>linagliptin</w:t>
        </w:r>
      </w:hyperlink>
      <w:r w:rsidRPr="287A3101" w:rsidR="3EC97259">
        <w:rPr>
          <w:rFonts w:ascii="Arial" w:hAnsi="Arial" w:eastAsia="Arial" w:cs="Arial"/>
          <w:b w:val="0"/>
          <w:bCs w:val="0"/>
          <w:i w:val="0"/>
          <w:iCs w:val="0"/>
          <w:caps w:val="0"/>
          <w:smallCaps w:val="0"/>
          <w:noProof w:val="0"/>
          <w:color w:val="0A0A0A"/>
          <w:sz w:val="22"/>
          <w:szCs w:val="22"/>
          <w:lang w:val="en-US"/>
        </w:rPr>
        <w:t>, don't usually cause weight gain and have a lower risk of hypoglycemia than sulfonylureas.</w:t>
      </w:r>
    </w:p>
    <w:p w:rsidR="3EC97259" w:rsidP="287A3101" w:rsidRDefault="3EC97259" w14:paraId="512CF0D8" w14:textId="3D4EC3B0">
      <w:pPr>
        <w:pStyle w:val="ListParagraph"/>
        <w:numPr>
          <w:ilvl w:val="0"/>
          <w:numId w:val="6"/>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A0A0A"/>
          <w:sz w:val="22"/>
          <w:szCs w:val="22"/>
          <w:lang w:val="en-US"/>
        </w:rPr>
      </w:pPr>
      <w:hyperlink r:id="R92d9338969034fdb">
        <w:r w:rsidRPr="287A3101" w:rsidR="3EC97259">
          <w:rPr>
            <w:rStyle w:val="Hyperlink"/>
            <w:rFonts w:ascii="Arial" w:hAnsi="Arial" w:eastAsia="Arial" w:cs="Arial"/>
            <w:b w:val="1"/>
            <w:bCs w:val="1"/>
            <w:i w:val="0"/>
            <w:iCs w:val="0"/>
            <w:caps w:val="0"/>
            <w:smallCaps w:val="0"/>
            <w:strike w:val="0"/>
            <w:dstrike w:val="0"/>
            <w:noProof w:val="0"/>
            <w:color w:val="0A0A0A"/>
            <w:sz w:val="22"/>
            <w:szCs w:val="22"/>
            <w:u w:val="single"/>
            <w:lang w:val="en-US"/>
          </w:rPr>
          <w:t>Thiazolidinediones (TZDs)</w:t>
        </w:r>
      </w:hyperlink>
      <w:r w:rsidRPr="287A3101" w:rsidR="3EC97259">
        <w:rPr>
          <w:rFonts w:ascii="Arial" w:hAnsi="Arial" w:eastAsia="Arial" w:cs="Arial"/>
          <w:b w:val="1"/>
          <w:bCs w:val="1"/>
          <w:i w:val="0"/>
          <w:iCs w:val="0"/>
          <w:caps w:val="0"/>
          <w:smallCaps w:val="0"/>
          <w:noProof w:val="0"/>
          <w:color w:val="0A0A0A"/>
          <w:sz w:val="22"/>
          <w:szCs w:val="22"/>
          <w:lang w:val="en-US"/>
        </w:rPr>
        <w:t>:</w:t>
      </w:r>
      <w:r w:rsidRPr="287A3101" w:rsidR="3EC97259">
        <w:rPr>
          <w:rFonts w:ascii="Arial" w:hAnsi="Arial" w:eastAsia="Arial" w:cs="Arial"/>
          <w:b w:val="0"/>
          <w:bCs w:val="0"/>
          <w:i w:val="0"/>
          <w:iCs w:val="0"/>
          <w:caps w:val="0"/>
          <w:smallCaps w:val="0"/>
          <w:noProof w:val="0"/>
          <w:color w:val="0A0A0A"/>
          <w:sz w:val="22"/>
          <w:szCs w:val="22"/>
          <w:lang w:val="en-US"/>
        </w:rPr>
        <w:t xml:space="preserve"> </w:t>
      </w:r>
      <w:r w:rsidRPr="287A3101" w:rsidR="3EC97259">
        <w:rPr>
          <w:rFonts w:ascii="Arial" w:hAnsi="Arial" w:eastAsia="Arial" w:cs="Arial"/>
          <w:b w:val="0"/>
          <w:bCs w:val="0"/>
          <w:i w:val="0"/>
          <w:iCs w:val="0"/>
          <w:caps w:val="0"/>
          <w:smallCaps w:val="0"/>
          <w:noProof w:val="0"/>
          <w:color w:val="0A0A0A"/>
          <w:sz w:val="22"/>
          <w:szCs w:val="22"/>
          <w:lang w:val="en-US"/>
        </w:rPr>
        <w:t>Help the body's cells use insulin more effectively.</w:t>
      </w:r>
    </w:p>
    <w:p w:rsidR="3EC97259" w:rsidP="287A3101" w:rsidRDefault="3EC97259" w14:paraId="0CEB01AD" w14:textId="05E245E7">
      <w:pPr>
        <w:pStyle w:val="ListParagraph"/>
        <w:numPr>
          <w:ilvl w:val="0"/>
          <w:numId w:val="6"/>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A0A0A"/>
          <w:sz w:val="22"/>
          <w:szCs w:val="22"/>
          <w:lang w:val="en-US"/>
        </w:rPr>
      </w:pPr>
      <w:hyperlink r:id="Rb2427b9a7d2a4e22">
        <w:r w:rsidRPr="287A3101" w:rsidR="3EC97259">
          <w:rPr>
            <w:rStyle w:val="Hyperlink"/>
            <w:rFonts w:ascii="Arial" w:hAnsi="Arial" w:eastAsia="Arial" w:cs="Arial"/>
            <w:b w:val="1"/>
            <w:bCs w:val="1"/>
            <w:i w:val="0"/>
            <w:iCs w:val="0"/>
            <w:caps w:val="0"/>
            <w:smallCaps w:val="0"/>
            <w:strike w:val="0"/>
            <w:dstrike w:val="0"/>
            <w:noProof w:val="0"/>
            <w:color w:val="0A0A0A"/>
            <w:sz w:val="22"/>
            <w:szCs w:val="22"/>
            <w:u w:val="single"/>
            <w:lang w:val="en-US"/>
          </w:rPr>
          <w:t>SGLT2 inhibitors</w:t>
        </w:r>
      </w:hyperlink>
      <w:r w:rsidRPr="287A3101" w:rsidR="3EC97259">
        <w:rPr>
          <w:rFonts w:ascii="Arial" w:hAnsi="Arial" w:eastAsia="Arial" w:cs="Arial"/>
          <w:b w:val="1"/>
          <w:bCs w:val="1"/>
          <w:i w:val="0"/>
          <w:iCs w:val="0"/>
          <w:caps w:val="0"/>
          <w:smallCaps w:val="0"/>
          <w:noProof w:val="0"/>
          <w:color w:val="0A0A0A"/>
          <w:sz w:val="22"/>
          <w:szCs w:val="22"/>
          <w:lang w:val="en-US"/>
        </w:rPr>
        <w:t>:</w:t>
      </w:r>
      <w:r w:rsidRPr="287A3101" w:rsidR="3EC97259">
        <w:rPr>
          <w:rFonts w:ascii="Arial" w:hAnsi="Arial" w:eastAsia="Arial" w:cs="Arial"/>
          <w:b w:val="0"/>
          <w:bCs w:val="0"/>
          <w:i w:val="0"/>
          <w:iCs w:val="0"/>
          <w:caps w:val="0"/>
          <w:smallCaps w:val="0"/>
          <w:noProof w:val="0"/>
          <w:color w:val="0A0A0A"/>
          <w:sz w:val="22"/>
          <w:szCs w:val="22"/>
          <w:lang w:val="en-US"/>
        </w:rPr>
        <w:t xml:space="preserve"> Medications like </w:t>
      </w:r>
      <w:hyperlink r:id="Rc7edfe095b254735">
        <w:r w:rsidRPr="287A3101" w:rsidR="3EC97259">
          <w:rPr>
            <w:rStyle w:val="Hyperlink"/>
            <w:rFonts w:ascii="Arial" w:hAnsi="Arial" w:eastAsia="Arial" w:cs="Arial"/>
            <w:b w:val="0"/>
            <w:bCs w:val="0"/>
            <w:i w:val="0"/>
            <w:iCs w:val="0"/>
            <w:caps w:val="0"/>
            <w:smallCaps w:val="0"/>
            <w:strike w:val="0"/>
            <w:dstrike w:val="0"/>
            <w:noProof w:val="0"/>
            <w:color w:val="0A0A0A"/>
            <w:sz w:val="22"/>
            <w:szCs w:val="22"/>
            <w:u w:val="single"/>
            <w:lang w:val="en-US"/>
          </w:rPr>
          <w:t>empagliflozin</w:t>
        </w:r>
      </w:hyperlink>
      <w:r w:rsidRPr="287A3101" w:rsidR="3EC97259">
        <w:rPr>
          <w:rFonts w:ascii="Arial" w:hAnsi="Arial" w:eastAsia="Arial" w:cs="Arial"/>
          <w:b w:val="0"/>
          <w:bCs w:val="0"/>
          <w:i w:val="0"/>
          <w:iCs w:val="0"/>
          <w:caps w:val="0"/>
          <w:smallCaps w:val="0"/>
          <w:noProof w:val="0"/>
          <w:color w:val="0A0A0A"/>
          <w:sz w:val="22"/>
          <w:szCs w:val="22"/>
          <w:lang w:val="en-US"/>
        </w:rPr>
        <w:t xml:space="preserve"> and </w:t>
      </w:r>
      <w:hyperlink r:id="R4dff380b770742f9">
        <w:r w:rsidRPr="287A3101" w:rsidR="3EC97259">
          <w:rPr>
            <w:rStyle w:val="Hyperlink"/>
            <w:rFonts w:ascii="Arial" w:hAnsi="Arial" w:eastAsia="Arial" w:cs="Arial"/>
            <w:b w:val="0"/>
            <w:bCs w:val="0"/>
            <w:i w:val="0"/>
            <w:iCs w:val="0"/>
            <w:caps w:val="0"/>
            <w:smallCaps w:val="0"/>
            <w:strike w:val="0"/>
            <w:dstrike w:val="0"/>
            <w:noProof w:val="0"/>
            <w:color w:val="0A0A0A"/>
            <w:sz w:val="22"/>
            <w:szCs w:val="22"/>
            <w:u w:val="single"/>
            <w:lang w:val="en-US"/>
          </w:rPr>
          <w:t>dapagliflozin</w:t>
        </w:r>
      </w:hyperlink>
      <w:r w:rsidRPr="287A3101" w:rsidR="3EC97259">
        <w:rPr>
          <w:rFonts w:ascii="Arial" w:hAnsi="Arial" w:eastAsia="Arial" w:cs="Arial"/>
          <w:b w:val="0"/>
          <w:bCs w:val="0"/>
          <w:i w:val="0"/>
          <w:iCs w:val="0"/>
          <w:caps w:val="0"/>
          <w:smallCaps w:val="0"/>
          <w:noProof w:val="0"/>
          <w:color w:val="0A0A0A"/>
          <w:sz w:val="22"/>
          <w:szCs w:val="22"/>
          <w:lang w:val="en-US"/>
        </w:rPr>
        <w:t xml:space="preserve"> help the body get rid of glucose through urine and may help with weight loss and cardiovascular outcomes.</w:t>
      </w:r>
    </w:p>
    <w:p w:rsidR="3EC97259" w:rsidP="287A3101" w:rsidRDefault="3EC97259" w14:paraId="21ED2C3D" w14:textId="3137433C">
      <w:pPr>
        <w:pStyle w:val="ListParagraph"/>
        <w:numPr>
          <w:ilvl w:val="0"/>
          <w:numId w:val="6"/>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A0A0A"/>
          <w:sz w:val="22"/>
          <w:szCs w:val="22"/>
          <w:lang w:val="en-US"/>
        </w:rPr>
      </w:pPr>
      <w:hyperlink r:id="R229ba7ae198e497a">
        <w:r w:rsidRPr="287A3101" w:rsidR="3EC97259">
          <w:rPr>
            <w:rStyle w:val="Hyperlink"/>
            <w:rFonts w:ascii="Arial" w:hAnsi="Arial" w:eastAsia="Arial" w:cs="Arial"/>
            <w:b w:val="1"/>
            <w:bCs w:val="1"/>
            <w:i w:val="0"/>
            <w:iCs w:val="0"/>
            <w:caps w:val="0"/>
            <w:smallCaps w:val="0"/>
            <w:strike w:val="0"/>
            <w:dstrike w:val="0"/>
            <w:noProof w:val="0"/>
            <w:color w:val="0A0A0A"/>
            <w:sz w:val="22"/>
            <w:szCs w:val="22"/>
            <w:u w:val="single"/>
            <w:lang w:val="en-US"/>
          </w:rPr>
          <w:t>Prandial glucose regulators</w:t>
        </w:r>
      </w:hyperlink>
      <w:r w:rsidRPr="287A3101" w:rsidR="3EC97259">
        <w:rPr>
          <w:rFonts w:ascii="Arial" w:hAnsi="Arial" w:eastAsia="Arial" w:cs="Arial"/>
          <w:b w:val="1"/>
          <w:bCs w:val="1"/>
          <w:i w:val="0"/>
          <w:iCs w:val="0"/>
          <w:caps w:val="0"/>
          <w:smallCaps w:val="0"/>
          <w:noProof w:val="0"/>
          <w:color w:val="0A0A0A"/>
          <w:sz w:val="22"/>
          <w:szCs w:val="22"/>
          <w:lang w:val="en-US"/>
        </w:rPr>
        <w:t xml:space="preserve"> </w:t>
      </w:r>
      <w:r w:rsidRPr="287A3101" w:rsidR="1DB0BFCF">
        <w:rPr>
          <w:rFonts w:ascii="Arial" w:hAnsi="Arial" w:eastAsia="Arial" w:cs="Arial"/>
          <w:b w:val="1"/>
          <w:bCs w:val="1"/>
          <w:i w:val="0"/>
          <w:iCs w:val="0"/>
          <w:caps w:val="0"/>
          <w:smallCaps w:val="0"/>
          <w:noProof w:val="0"/>
          <w:color w:val="0A0A0A"/>
          <w:sz w:val="22"/>
          <w:szCs w:val="22"/>
          <w:lang w:val="en-US"/>
        </w:rPr>
        <w:t>Glinides:</w:t>
      </w:r>
      <w:r w:rsidRPr="287A3101" w:rsidR="3EC97259">
        <w:rPr>
          <w:rFonts w:ascii="Arial" w:hAnsi="Arial" w:eastAsia="Arial" w:cs="Arial"/>
          <w:b w:val="0"/>
          <w:bCs w:val="0"/>
          <w:i w:val="0"/>
          <w:iCs w:val="0"/>
          <w:caps w:val="0"/>
          <w:smallCaps w:val="0"/>
          <w:noProof w:val="0"/>
          <w:color w:val="0A0A0A"/>
          <w:sz w:val="22"/>
          <w:szCs w:val="22"/>
          <w:lang w:val="en-US"/>
        </w:rPr>
        <w:t xml:space="preserve"> Work quickly for </w:t>
      </w:r>
      <w:r w:rsidRPr="287A3101" w:rsidR="3EC97259">
        <w:rPr>
          <w:rFonts w:ascii="Arial" w:hAnsi="Arial" w:eastAsia="Arial" w:cs="Arial"/>
          <w:b w:val="0"/>
          <w:bCs w:val="0"/>
          <w:i w:val="0"/>
          <w:iCs w:val="0"/>
          <w:caps w:val="0"/>
          <w:smallCaps w:val="0"/>
          <w:noProof w:val="0"/>
          <w:color w:val="0A0A0A"/>
          <w:sz w:val="22"/>
          <w:szCs w:val="22"/>
          <w:lang w:val="en-US"/>
        </w:rPr>
        <w:t>a short time</w:t>
      </w:r>
      <w:r w:rsidRPr="287A3101" w:rsidR="3EC97259">
        <w:rPr>
          <w:rFonts w:ascii="Arial" w:hAnsi="Arial" w:eastAsia="Arial" w:cs="Arial"/>
          <w:b w:val="0"/>
          <w:bCs w:val="0"/>
          <w:i w:val="0"/>
          <w:iCs w:val="0"/>
          <w:caps w:val="0"/>
          <w:smallCaps w:val="0"/>
          <w:noProof w:val="0"/>
          <w:color w:val="0A0A0A"/>
          <w:sz w:val="22"/>
          <w:szCs w:val="22"/>
          <w:lang w:val="en-US"/>
        </w:rPr>
        <w:t xml:space="preserve"> and are taken before meals to help the pancreas release insulin</w:t>
      </w:r>
      <w:r>
        <w:br/>
      </w:r>
      <w:hyperlink r:id="R934be20bad6147a7">
        <w:r w:rsidRPr="287A3101" w:rsidR="4D89E181">
          <w:rPr>
            <w:rStyle w:val="Hyperlink"/>
            <w:rFonts w:ascii="Arial" w:hAnsi="Arial" w:eastAsia="Arial" w:cs="Arial"/>
            <w:b w:val="1"/>
            <w:bCs w:val="1"/>
            <w:i w:val="0"/>
            <w:iCs w:val="0"/>
            <w:caps w:val="0"/>
            <w:smallCaps w:val="0"/>
            <w:strike w:val="0"/>
            <w:dstrike w:val="0"/>
            <w:noProof w:val="0"/>
            <w:color w:val="0A0A0A"/>
            <w:sz w:val="22"/>
            <w:szCs w:val="22"/>
            <w:u w:val="single"/>
            <w:lang w:val="en-US"/>
          </w:rPr>
          <w:t>GLP-1 receptor agonists</w:t>
        </w:r>
      </w:hyperlink>
      <w:r w:rsidRPr="287A3101" w:rsidR="4D89E181">
        <w:rPr>
          <w:rFonts w:ascii="Arial" w:hAnsi="Arial" w:eastAsia="Arial" w:cs="Arial"/>
          <w:b w:val="1"/>
          <w:bCs w:val="1"/>
          <w:i w:val="0"/>
          <w:iCs w:val="0"/>
          <w:caps w:val="0"/>
          <w:smallCaps w:val="0"/>
          <w:noProof w:val="0"/>
          <w:color w:val="0A0A0A"/>
          <w:sz w:val="22"/>
          <w:szCs w:val="22"/>
          <w:lang w:val="en-US"/>
        </w:rPr>
        <w:t>:</w:t>
      </w:r>
      <w:r w:rsidRPr="287A3101" w:rsidR="4D89E181">
        <w:rPr>
          <w:rFonts w:ascii="Arial" w:hAnsi="Arial" w:eastAsia="Arial" w:cs="Arial"/>
          <w:b w:val="0"/>
          <w:bCs w:val="0"/>
          <w:i w:val="0"/>
          <w:iCs w:val="0"/>
          <w:caps w:val="0"/>
          <w:smallCaps w:val="0"/>
          <w:noProof w:val="0"/>
          <w:color w:val="0A0A0A"/>
          <w:sz w:val="22"/>
          <w:szCs w:val="22"/>
          <w:lang w:val="en-US"/>
        </w:rPr>
        <w:t xml:space="preserve"> Injected under the skin, with some types taken once a week. They can help with weight loss and improve cardiovascular outcomes for some patients.</w:t>
      </w:r>
    </w:p>
    <w:p w:rsidR="4D89E181" w:rsidP="287A3101" w:rsidRDefault="4D89E181" w14:paraId="3F4ABEFB" w14:textId="73C5C52A">
      <w:pPr>
        <w:pStyle w:val="ListParagraph"/>
        <w:numPr>
          <w:ilvl w:val="0"/>
          <w:numId w:val="6"/>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A0A0A"/>
          <w:sz w:val="22"/>
          <w:szCs w:val="22"/>
          <w:lang w:val="en-US"/>
        </w:rPr>
      </w:pPr>
      <w:hyperlink r:id="Ra42e4041e2154d8f">
        <w:r w:rsidRPr="287A3101" w:rsidR="4D89E181">
          <w:rPr>
            <w:rStyle w:val="Hyperlink"/>
            <w:rFonts w:ascii="Arial" w:hAnsi="Arial" w:eastAsia="Arial" w:cs="Arial"/>
            <w:b w:val="1"/>
            <w:bCs w:val="1"/>
            <w:i w:val="0"/>
            <w:iCs w:val="0"/>
            <w:caps w:val="0"/>
            <w:smallCaps w:val="0"/>
            <w:strike w:val="0"/>
            <w:dstrike w:val="0"/>
            <w:noProof w:val="0"/>
            <w:color w:val="0A0A0A"/>
            <w:sz w:val="22"/>
            <w:szCs w:val="22"/>
            <w:u w:val="single"/>
            <w:lang w:val="en-US"/>
          </w:rPr>
          <w:t>Insulin</w:t>
        </w:r>
      </w:hyperlink>
      <w:r w:rsidRPr="287A3101" w:rsidR="4D89E181">
        <w:rPr>
          <w:rFonts w:ascii="Arial" w:hAnsi="Arial" w:eastAsia="Arial" w:cs="Arial"/>
          <w:b w:val="1"/>
          <w:bCs w:val="1"/>
          <w:i w:val="0"/>
          <w:iCs w:val="0"/>
          <w:caps w:val="0"/>
          <w:smallCaps w:val="0"/>
          <w:noProof w:val="0"/>
          <w:color w:val="0A0A0A"/>
          <w:sz w:val="22"/>
          <w:szCs w:val="22"/>
          <w:lang w:val="en-US"/>
        </w:rPr>
        <w:t>:</w:t>
      </w:r>
      <w:r w:rsidRPr="287A3101" w:rsidR="4D89E181">
        <w:rPr>
          <w:rFonts w:ascii="Arial" w:hAnsi="Arial" w:eastAsia="Arial" w:cs="Arial"/>
          <w:b w:val="0"/>
          <w:bCs w:val="0"/>
          <w:i w:val="0"/>
          <w:iCs w:val="0"/>
          <w:caps w:val="0"/>
          <w:smallCaps w:val="0"/>
          <w:noProof w:val="0"/>
          <w:color w:val="0A0A0A"/>
          <w:sz w:val="22"/>
          <w:szCs w:val="22"/>
          <w:lang w:val="en-US"/>
        </w:rPr>
        <w:t xml:space="preserve"> Can be used if other medications and lifestyle changes aren't enough. It's taken via injection or pump and comes in different types that work at different speeds.</w:t>
      </w:r>
    </w:p>
    <w:p w:rsidR="4E6E6FD7" w:rsidP="287A3101" w:rsidRDefault="4E6E6FD7" w14:paraId="760DB46C" w14:textId="47C3D659">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0A0A0A"/>
          <w:sz w:val="22"/>
          <w:szCs w:val="22"/>
          <w:lang w:val="en-US"/>
        </w:rPr>
      </w:pPr>
      <w:r w:rsidRPr="287A3101" w:rsidR="4E6E6FD7">
        <w:rPr>
          <w:rFonts w:ascii="Arial" w:hAnsi="Arial" w:eastAsia="Arial" w:cs="Arial"/>
          <w:b w:val="0"/>
          <w:bCs w:val="0"/>
          <w:i w:val="0"/>
          <w:iCs w:val="0"/>
          <w:caps w:val="0"/>
          <w:smallCaps w:val="0"/>
          <w:noProof w:val="0"/>
          <w:color w:val="0A0A0A"/>
          <w:sz w:val="22"/>
          <w:szCs w:val="22"/>
          <w:lang w:val="en-US"/>
        </w:rPr>
        <w:t xml:space="preserve">Conclusion </w:t>
      </w:r>
    </w:p>
    <w:p w:rsidR="287A3101" w:rsidP="287A3101" w:rsidRDefault="287A3101" w14:paraId="3F8D67BA" w14:textId="5929DF6D">
      <w:pPr>
        <w:pStyle w:val="Normal"/>
        <w:spacing w:before="240" w:beforeAutospacing="off" w:after="240" w:afterAutospacing="off"/>
        <w:jc w:val="left"/>
        <w:rPr>
          <w:rFonts w:ascii="Arial" w:hAnsi="Arial" w:eastAsia="Arial" w:cs="Arial"/>
          <w:noProof w:val="0"/>
          <w:sz w:val="22"/>
          <w:szCs w:val="22"/>
          <w:lang w:val="en-US"/>
        </w:rPr>
      </w:pPr>
    </w:p>
    <w:p w:rsidR="31CB1DA6" w:rsidP="287A3101" w:rsidRDefault="31CB1DA6" w14:paraId="15085E19" w14:textId="676635BE">
      <w:pPr>
        <w:pStyle w:val="Normal"/>
        <w:spacing w:before="240" w:beforeAutospacing="off" w:after="240" w:afterAutospacing="off"/>
        <w:ind w:left="2160"/>
        <w:jc w:val="left"/>
      </w:pPr>
      <w:r w:rsidR="31CB1DA6">
        <w:drawing>
          <wp:inline wp14:editId="0D51913D" wp14:anchorId="6EFF46CE">
            <wp:extent cx="2990850" cy="1735076"/>
            <wp:effectExtent l="0" t="0" r="0" b="0"/>
            <wp:docPr id="15072390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6062133" name=""/>
                    <pic:cNvPicPr/>
                  </pic:nvPicPr>
                  <pic:blipFill>
                    <a:blip xmlns:r="http://schemas.openxmlformats.org/officeDocument/2006/relationships" r:embed="rId595513432">
                      <a:extLst>
                        <a:ext uri="{28A0092B-C50C-407E-A947-70E740481C1C}">
                          <a14:useLocalDpi xmlns:a14="http://schemas.microsoft.com/office/drawing/2010/main"/>
                        </a:ext>
                      </a:extLst>
                    </a:blip>
                    <a:stretch>
                      <a:fillRect/>
                    </a:stretch>
                  </pic:blipFill>
                  <pic:spPr>
                    <a:xfrm rot="0">
                      <a:off x="0" y="0"/>
                      <a:ext cx="2990850" cy="1735076"/>
                    </a:xfrm>
                    <a:prstGeom prst="rect">
                      <a:avLst/>
                    </a:prstGeom>
                  </pic:spPr>
                </pic:pic>
              </a:graphicData>
            </a:graphic>
          </wp:inline>
        </w:drawing>
      </w:r>
    </w:p>
    <w:p w:rsidR="3C509D06" w:rsidP="287A3101" w:rsidRDefault="3C509D06" w14:paraId="4F67B0CE" w14:textId="371A6D75">
      <w:pPr>
        <w:pStyle w:val="Normal"/>
        <w:spacing w:before="240" w:beforeAutospacing="off" w:after="240" w:afterAutospacing="off"/>
        <w:ind w:left="2160"/>
        <w:jc w:val="left"/>
        <w:rPr>
          <w:rFonts w:ascii="Arial" w:hAnsi="Arial" w:eastAsia="Arial" w:cs="Arial"/>
          <w:b w:val="0"/>
          <w:bCs w:val="0"/>
          <w:i w:val="1"/>
          <w:iCs w:val="1"/>
          <w:strike w:val="0"/>
          <w:dstrike w:val="0"/>
          <w:noProof w:val="0"/>
          <w:color w:val="000000" w:themeColor="text1" w:themeTint="FF" w:themeShade="FF"/>
          <w:sz w:val="22"/>
          <w:szCs w:val="22"/>
          <w:u w:val="none"/>
          <w:lang w:val="en-US"/>
        </w:rPr>
      </w:pPr>
      <w:r w:rsidRPr="287A3101" w:rsidR="3C509D06">
        <w:rPr>
          <w:rFonts w:ascii="Arial" w:hAnsi="Arial" w:eastAsia="Arial" w:cs="Arial"/>
          <w:b w:val="0"/>
          <w:bCs w:val="0"/>
          <w:i w:val="1"/>
          <w:iCs w:val="1"/>
          <w:strike w:val="0"/>
          <w:dstrike w:val="0"/>
          <w:noProof w:val="0"/>
          <w:color w:val="000000" w:themeColor="text1" w:themeTint="FF" w:themeShade="FF"/>
          <w:sz w:val="22"/>
          <w:szCs w:val="22"/>
          <w:u w:val="none"/>
          <w:lang w:val="en-US"/>
        </w:rPr>
        <w:t>Figure 3- Example of Glucose monitor</w:t>
      </w:r>
    </w:p>
    <w:p w:rsidR="70A40DB6" w:rsidP="287A3101" w:rsidRDefault="70A40DB6" w14:paraId="42B2C065" w14:textId="48F5FEBB">
      <w:pPr>
        <w:pStyle w:val="Normal"/>
        <w:spacing w:before="240" w:beforeAutospacing="off" w:after="240" w:afterAutospacing="off"/>
        <w:ind w:left="2160"/>
        <w:jc w:val="left"/>
        <w:rPr>
          <w:rFonts w:ascii="Arial" w:hAnsi="Arial" w:eastAsia="Arial" w:cs="Arial"/>
          <w:noProof w:val="0"/>
          <w:sz w:val="22"/>
          <w:szCs w:val="22"/>
          <w:lang w:val="en-US"/>
        </w:rPr>
      </w:pPr>
      <w:r w:rsidRPr="287A3101" w:rsidR="70A40DB6">
        <w:rPr>
          <w:rFonts w:ascii="Arial" w:hAnsi="Arial" w:eastAsia="Arial" w:cs="Arial"/>
          <w:i w:val="1"/>
          <w:iCs w:val="1"/>
          <w:noProof w:val="0"/>
          <w:sz w:val="22"/>
          <w:szCs w:val="22"/>
          <w:lang w:val="en-US"/>
        </w:rPr>
        <w:t>Source; (clinicbarcelona.org</w:t>
      </w:r>
      <w:r w:rsidRPr="287A3101" w:rsidR="70A40DB6">
        <w:rPr>
          <w:rFonts w:ascii="Arial" w:hAnsi="Arial" w:eastAsia="Arial" w:cs="Arial"/>
          <w:noProof w:val="0"/>
          <w:sz w:val="22"/>
          <w:szCs w:val="22"/>
          <w:lang w:val="en-US"/>
        </w:rPr>
        <w:t>)</w:t>
      </w:r>
    </w:p>
    <w:p w:rsidR="7825A218" w:rsidP="287A3101" w:rsidRDefault="7825A218" w14:paraId="14CA57D8" w14:textId="25F9B08E">
      <w:pPr>
        <w:pStyle w:val="Normal"/>
        <w:suppressLineNumbers w:val="0"/>
        <w:bidi w:val="0"/>
        <w:spacing w:before="240" w:beforeAutospacing="off" w:after="240" w:afterAutospacing="off" w:line="279" w:lineRule="auto"/>
        <w:ind w:left="0" w:right="0"/>
        <w:jc w:val="left"/>
        <w:rPr>
          <w:rFonts w:ascii="Arial" w:hAnsi="Arial" w:eastAsia="Arial" w:cs="Arial"/>
          <w:b w:val="1"/>
          <w:bCs w:val="1"/>
          <w:noProof w:val="0"/>
          <w:sz w:val="22"/>
          <w:szCs w:val="22"/>
          <w:u w:val="single"/>
          <w:lang w:val="en-US"/>
        </w:rPr>
      </w:pPr>
      <w:r w:rsidRPr="287A3101" w:rsidR="7825A218">
        <w:rPr>
          <w:rFonts w:ascii="Arial" w:hAnsi="Arial" w:eastAsia="Arial" w:cs="Arial"/>
          <w:b w:val="1"/>
          <w:bCs w:val="1"/>
          <w:noProof w:val="0"/>
          <w:sz w:val="22"/>
          <w:szCs w:val="22"/>
          <w:u w:val="single"/>
          <w:lang w:val="en-US"/>
        </w:rPr>
        <w:t>3. Conclusion</w:t>
      </w:r>
    </w:p>
    <w:p w:rsidR="7825A218" w:rsidP="287A3101" w:rsidRDefault="7825A218" w14:paraId="2E5BC205" w14:textId="0931A4F9">
      <w:pPr>
        <w:pStyle w:val="Normal"/>
        <w:suppressLineNumbers w:val="0"/>
        <w:bidi w:val="0"/>
        <w:spacing w:before="240" w:beforeAutospacing="off" w:after="240" w:afterAutospacing="off" w:line="360" w:lineRule="auto"/>
        <w:ind w:left="0" w:right="0"/>
        <w:jc w:val="left"/>
        <w:rPr>
          <w:rFonts w:ascii="Arial" w:hAnsi="Arial" w:eastAsia="Arial" w:cs="Arial"/>
          <w:b w:val="0"/>
          <w:bCs w:val="0"/>
          <w:noProof w:val="0"/>
          <w:sz w:val="22"/>
          <w:szCs w:val="22"/>
          <w:u w:val="none"/>
          <w:lang w:val="en-US"/>
        </w:rPr>
      </w:pPr>
      <w:r w:rsidRPr="287A3101" w:rsidR="7825A218">
        <w:rPr>
          <w:rFonts w:ascii="Arial" w:hAnsi="Arial" w:eastAsia="Arial" w:cs="Arial"/>
          <w:b w:val="0"/>
          <w:bCs w:val="0"/>
          <w:noProof w:val="0"/>
          <w:sz w:val="22"/>
          <w:szCs w:val="22"/>
          <w:u w:val="none"/>
          <w:lang w:val="en-US"/>
        </w:rPr>
        <w:t xml:space="preserve">In conclusion, type 2 diabetes presents a significant and growing public health challenge, </w:t>
      </w:r>
      <w:r w:rsidRPr="287A3101" w:rsidR="7825A218">
        <w:rPr>
          <w:rFonts w:ascii="Arial" w:hAnsi="Arial" w:eastAsia="Arial" w:cs="Arial"/>
          <w:b w:val="0"/>
          <w:bCs w:val="0"/>
          <w:noProof w:val="0"/>
          <w:sz w:val="22"/>
          <w:szCs w:val="22"/>
          <w:u w:val="none"/>
          <w:lang w:val="en-US"/>
        </w:rPr>
        <w:t>impacting</w:t>
      </w:r>
      <w:r w:rsidRPr="287A3101" w:rsidR="7825A218">
        <w:rPr>
          <w:rFonts w:ascii="Arial" w:hAnsi="Arial" w:eastAsia="Arial" w:cs="Arial"/>
          <w:b w:val="0"/>
          <w:bCs w:val="0"/>
          <w:noProof w:val="0"/>
          <w:sz w:val="22"/>
          <w:szCs w:val="22"/>
          <w:u w:val="none"/>
          <w:lang w:val="en-US"/>
        </w:rPr>
        <w:t xml:space="preserve"> individuals, healthcare systems, and communities. </w:t>
      </w:r>
      <w:r w:rsidRPr="287A3101" w:rsidR="5C5A6C0D">
        <w:rPr>
          <w:rFonts w:ascii="Arial" w:hAnsi="Arial" w:eastAsia="Arial" w:cs="Arial"/>
          <w:b w:val="0"/>
          <w:bCs w:val="0"/>
          <w:noProof w:val="0"/>
          <w:sz w:val="22"/>
          <w:szCs w:val="22"/>
          <w:u w:val="none"/>
          <w:lang w:val="en-US"/>
        </w:rPr>
        <w:t xml:space="preserve">Effective management </w:t>
      </w:r>
      <w:r w:rsidRPr="287A3101" w:rsidR="5C5A6C0D">
        <w:rPr>
          <w:rFonts w:ascii="Arial" w:hAnsi="Arial" w:eastAsia="Arial" w:cs="Arial"/>
          <w:b w:val="0"/>
          <w:bCs w:val="0"/>
          <w:noProof w:val="0"/>
          <w:sz w:val="22"/>
          <w:szCs w:val="22"/>
          <w:u w:val="none"/>
          <w:lang w:val="en-US"/>
        </w:rPr>
        <w:t>requires</w:t>
      </w:r>
      <w:r w:rsidRPr="287A3101" w:rsidR="5C5A6C0D">
        <w:rPr>
          <w:rFonts w:ascii="Arial" w:hAnsi="Arial" w:eastAsia="Arial" w:cs="Arial"/>
          <w:b w:val="0"/>
          <w:bCs w:val="0"/>
          <w:noProof w:val="0"/>
          <w:sz w:val="22"/>
          <w:szCs w:val="22"/>
          <w:u w:val="none"/>
          <w:lang w:val="en-US"/>
        </w:rPr>
        <w:t xml:space="preserve"> a multifaceted approach, combining lifestyle modifications, medication, and consistent monitoring. The economic burden of diabetes is </w:t>
      </w:r>
      <w:r w:rsidRPr="287A3101" w:rsidR="423AD085">
        <w:rPr>
          <w:rFonts w:ascii="Arial" w:hAnsi="Arial" w:eastAsia="Arial" w:cs="Arial"/>
          <w:b w:val="0"/>
          <w:bCs w:val="0"/>
          <w:noProof w:val="0"/>
          <w:sz w:val="22"/>
          <w:szCs w:val="22"/>
          <w:u w:val="none"/>
          <w:lang w:val="en-US"/>
        </w:rPr>
        <w:t>substantial</w:t>
      </w:r>
      <w:r w:rsidRPr="287A3101" w:rsidR="7FCC396B">
        <w:rPr>
          <w:rFonts w:ascii="Arial" w:hAnsi="Arial" w:eastAsia="Arial" w:cs="Arial"/>
          <w:b w:val="0"/>
          <w:bCs w:val="0"/>
          <w:noProof w:val="0"/>
          <w:sz w:val="22"/>
          <w:szCs w:val="22"/>
          <w:u w:val="none"/>
          <w:lang w:val="en-US"/>
        </w:rPr>
        <w:t xml:space="preserve">, driven by the cost of treating complications and the need for </w:t>
      </w:r>
      <w:r w:rsidRPr="287A3101" w:rsidR="619139C9">
        <w:rPr>
          <w:rFonts w:ascii="Arial" w:hAnsi="Arial" w:eastAsia="Arial" w:cs="Arial"/>
          <w:b w:val="0"/>
          <w:bCs w:val="0"/>
          <w:noProof w:val="0"/>
          <w:sz w:val="22"/>
          <w:szCs w:val="22"/>
          <w:u w:val="none"/>
          <w:lang w:val="en-US"/>
        </w:rPr>
        <w:t>specialized</w:t>
      </w:r>
      <w:r w:rsidRPr="287A3101" w:rsidR="7FCC396B">
        <w:rPr>
          <w:rFonts w:ascii="Arial" w:hAnsi="Arial" w:eastAsia="Arial" w:cs="Arial"/>
          <w:b w:val="0"/>
          <w:bCs w:val="0"/>
          <w:noProof w:val="0"/>
          <w:sz w:val="22"/>
          <w:szCs w:val="22"/>
          <w:u w:val="none"/>
          <w:lang w:val="en-US"/>
        </w:rPr>
        <w:t xml:space="preserve"> care.</w:t>
      </w:r>
    </w:p>
    <w:p w:rsidR="7FCC396B" w:rsidP="287A3101" w:rsidRDefault="7FCC396B" w14:paraId="4E3A38D6" w14:textId="0F7DDC38">
      <w:pPr>
        <w:pStyle w:val="Normal"/>
        <w:suppressLineNumbers w:val="0"/>
        <w:bidi w:val="0"/>
        <w:spacing w:before="240" w:beforeAutospacing="off" w:after="240" w:afterAutospacing="off" w:line="360" w:lineRule="auto"/>
        <w:ind w:left="0" w:right="0"/>
        <w:jc w:val="left"/>
        <w:rPr>
          <w:rFonts w:ascii="Arial" w:hAnsi="Arial" w:eastAsia="Arial" w:cs="Arial"/>
          <w:b w:val="0"/>
          <w:bCs w:val="0"/>
          <w:noProof w:val="0"/>
          <w:sz w:val="22"/>
          <w:szCs w:val="22"/>
          <w:u w:val="none"/>
          <w:lang w:val="en-US"/>
        </w:rPr>
      </w:pPr>
      <w:r w:rsidRPr="287A3101" w:rsidR="7FCC396B">
        <w:rPr>
          <w:rFonts w:ascii="Arial" w:hAnsi="Arial" w:eastAsia="Arial" w:cs="Arial"/>
          <w:b w:val="0"/>
          <w:bCs w:val="0"/>
          <w:noProof w:val="0"/>
          <w:sz w:val="22"/>
          <w:szCs w:val="22"/>
          <w:u w:val="none"/>
          <w:lang w:val="en-US"/>
        </w:rPr>
        <w:t xml:space="preserve">Prevention </w:t>
      </w:r>
      <w:r w:rsidRPr="287A3101" w:rsidR="5C1994FC">
        <w:rPr>
          <w:rFonts w:ascii="Arial" w:hAnsi="Arial" w:eastAsia="Arial" w:cs="Arial"/>
          <w:b w:val="0"/>
          <w:bCs w:val="0"/>
          <w:noProof w:val="0"/>
          <w:sz w:val="22"/>
          <w:szCs w:val="22"/>
          <w:u w:val="none"/>
          <w:lang w:val="en-US"/>
        </w:rPr>
        <w:t>efforts,</w:t>
      </w:r>
      <w:r w:rsidRPr="287A3101" w:rsidR="7FCC396B">
        <w:rPr>
          <w:rFonts w:ascii="Arial" w:hAnsi="Arial" w:eastAsia="Arial" w:cs="Arial"/>
          <w:b w:val="0"/>
          <w:bCs w:val="0"/>
          <w:noProof w:val="0"/>
          <w:sz w:val="22"/>
          <w:szCs w:val="22"/>
          <w:u w:val="none"/>
          <w:lang w:val="en-US"/>
        </w:rPr>
        <w:t xml:space="preserve"> including promoting healthy lifestyles and early screening, are cru</w:t>
      </w:r>
      <w:r w:rsidRPr="287A3101" w:rsidR="52F90A8E">
        <w:rPr>
          <w:rFonts w:ascii="Arial" w:hAnsi="Arial" w:eastAsia="Arial" w:cs="Arial"/>
          <w:b w:val="0"/>
          <w:bCs w:val="0"/>
          <w:noProof w:val="0"/>
          <w:sz w:val="22"/>
          <w:szCs w:val="22"/>
          <w:u w:val="none"/>
          <w:lang w:val="en-US"/>
        </w:rPr>
        <w:t xml:space="preserve">cial </w:t>
      </w:r>
      <w:r w:rsidRPr="287A3101" w:rsidR="7FCC396B">
        <w:rPr>
          <w:rFonts w:ascii="Arial" w:hAnsi="Arial" w:eastAsia="Arial" w:cs="Arial"/>
          <w:b w:val="0"/>
          <w:bCs w:val="0"/>
          <w:noProof w:val="0"/>
          <w:sz w:val="22"/>
          <w:szCs w:val="22"/>
          <w:u w:val="none"/>
          <w:lang w:val="en-US"/>
        </w:rPr>
        <w:t xml:space="preserve">in curbing the rising </w:t>
      </w:r>
      <w:r w:rsidRPr="287A3101" w:rsidR="175040CC">
        <w:rPr>
          <w:rFonts w:ascii="Arial" w:hAnsi="Arial" w:eastAsia="Arial" w:cs="Arial"/>
          <w:b w:val="0"/>
          <w:bCs w:val="0"/>
          <w:noProof w:val="0"/>
          <w:sz w:val="22"/>
          <w:szCs w:val="22"/>
          <w:u w:val="none"/>
          <w:lang w:val="en-US"/>
        </w:rPr>
        <w:t>prevalence</w:t>
      </w:r>
      <w:r w:rsidRPr="287A3101" w:rsidR="7FCC396B">
        <w:rPr>
          <w:rFonts w:ascii="Arial" w:hAnsi="Arial" w:eastAsia="Arial" w:cs="Arial"/>
          <w:b w:val="0"/>
          <w:bCs w:val="0"/>
          <w:noProof w:val="0"/>
          <w:sz w:val="22"/>
          <w:szCs w:val="22"/>
          <w:u w:val="none"/>
          <w:lang w:val="en-US"/>
        </w:rPr>
        <w:t xml:space="preserve"> of the disease. Healthcare providers </w:t>
      </w:r>
      <w:r w:rsidRPr="287A3101" w:rsidR="6C4E46D0">
        <w:rPr>
          <w:rFonts w:ascii="Arial" w:hAnsi="Arial" w:eastAsia="Arial" w:cs="Arial"/>
          <w:b w:val="0"/>
          <w:bCs w:val="0"/>
          <w:noProof w:val="0"/>
          <w:sz w:val="22"/>
          <w:szCs w:val="22"/>
          <w:u w:val="none"/>
          <w:lang w:val="en-US"/>
        </w:rPr>
        <w:t xml:space="preserve">play a vital role in educating patients and providing </w:t>
      </w:r>
      <w:r w:rsidRPr="287A3101" w:rsidR="25EFB6C0">
        <w:rPr>
          <w:rFonts w:ascii="Arial" w:hAnsi="Arial" w:eastAsia="Arial" w:cs="Arial"/>
          <w:b w:val="0"/>
          <w:bCs w:val="0"/>
          <w:noProof w:val="0"/>
          <w:sz w:val="22"/>
          <w:szCs w:val="22"/>
          <w:u w:val="none"/>
          <w:lang w:val="en-US"/>
        </w:rPr>
        <w:t>personalized</w:t>
      </w:r>
      <w:r w:rsidRPr="287A3101" w:rsidR="6C4E46D0">
        <w:rPr>
          <w:rFonts w:ascii="Arial" w:hAnsi="Arial" w:eastAsia="Arial" w:cs="Arial"/>
          <w:b w:val="0"/>
          <w:bCs w:val="0"/>
          <w:noProof w:val="0"/>
          <w:sz w:val="22"/>
          <w:szCs w:val="22"/>
          <w:u w:val="none"/>
          <w:lang w:val="en-US"/>
        </w:rPr>
        <w:t xml:space="preserve"> management plans. </w:t>
      </w:r>
      <w:r w:rsidRPr="287A3101" w:rsidR="24E2816F">
        <w:rPr>
          <w:rFonts w:ascii="Arial" w:hAnsi="Arial" w:eastAsia="Arial" w:cs="Arial"/>
          <w:b w:val="0"/>
          <w:bCs w:val="0"/>
          <w:noProof w:val="0"/>
          <w:sz w:val="22"/>
          <w:szCs w:val="22"/>
          <w:u w:val="none"/>
          <w:lang w:val="en-US"/>
        </w:rPr>
        <w:t>Addressing</w:t>
      </w:r>
      <w:r w:rsidRPr="287A3101" w:rsidR="6C4E46D0">
        <w:rPr>
          <w:rFonts w:ascii="Arial" w:hAnsi="Arial" w:eastAsia="Arial" w:cs="Arial"/>
          <w:b w:val="0"/>
          <w:bCs w:val="0"/>
          <w:noProof w:val="0"/>
          <w:sz w:val="22"/>
          <w:szCs w:val="22"/>
          <w:u w:val="none"/>
          <w:lang w:val="en-US"/>
        </w:rPr>
        <w:t xml:space="preserve"> disparities </w:t>
      </w:r>
      <w:r w:rsidRPr="287A3101" w:rsidR="6C22143E">
        <w:rPr>
          <w:rFonts w:ascii="Arial" w:hAnsi="Arial" w:eastAsia="Arial" w:cs="Arial"/>
          <w:b w:val="0"/>
          <w:bCs w:val="0"/>
          <w:noProof w:val="0"/>
          <w:sz w:val="22"/>
          <w:szCs w:val="22"/>
          <w:u w:val="none"/>
          <w:lang w:val="en-US"/>
        </w:rPr>
        <w:t>in</w:t>
      </w:r>
      <w:r w:rsidRPr="287A3101" w:rsidR="6C4E46D0">
        <w:rPr>
          <w:rFonts w:ascii="Arial" w:hAnsi="Arial" w:eastAsia="Arial" w:cs="Arial"/>
          <w:b w:val="0"/>
          <w:bCs w:val="0"/>
          <w:noProof w:val="0"/>
          <w:sz w:val="22"/>
          <w:szCs w:val="22"/>
          <w:u w:val="none"/>
          <w:lang w:val="en-US"/>
        </w:rPr>
        <w:t xml:space="preserve"> access to care and promoting health equity </w:t>
      </w:r>
      <w:r w:rsidRPr="287A3101" w:rsidR="3C7C9766">
        <w:rPr>
          <w:rFonts w:ascii="Arial" w:hAnsi="Arial" w:eastAsia="Arial" w:cs="Arial"/>
          <w:b w:val="0"/>
          <w:bCs w:val="0"/>
          <w:noProof w:val="0"/>
          <w:sz w:val="22"/>
          <w:szCs w:val="22"/>
          <w:u w:val="none"/>
          <w:lang w:val="en-US"/>
        </w:rPr>
        <w:t>is</w:t>
      </w:r>
      <w:r w:rsidRPr="287A3101" w:rsidR="78853EFF">
        <w:rPr>
          <w:rFonts w:ascii="Arial" w:hAnsi="Arial" w:eastAsia="Arial" w:cs="Arial"/>
          <w:b w:val="0"/>
          <w:bCs w:val="0"/>
          <w:noProof w:val="0"/>
          <w:sz w:val="22"/>
          <w:szCs w:val="22"/>
          <w:u w:val="none"/>
          <w:lang w:val="en-US"/>
        </w:rPr>
        <w:t xml:space="preserve"> essential to ensure that all individuals have the </w:t>
      </w:r>
      <w:r w:rsidRPr="287A3101" w:rsidR="583270E3">
        <w:rPr>
          <w:rFonts w:ascii="Arial" w:hAnsi="Arial" w:eastAsia="Arial" w:cs="Arial"/>
          <w:b w:val="0"/>
          <w:bCs w:val="0"/>
          <w:noProof w:val="0"/>
          <w:sz w:val="22"/>
          <w:szCs w:val="22"/>
          <w:u w:val="none"/>
          <w:lang w:val="en-US"/>
        </w:rPr>
        <w:t>opportunity</w:t>
      </w:r>
      <w:r w:rsidRPr="287A3101" w:rsidR="78853EFF">
        <w:rPr>
          <w:rFonts w:ascii="Arial" w:hAnsi="Arial" w:eastAsia="Arial" w:cs="Arial"/>
          <w:b w:val="0"/>
          <w:bCs w:val="0"/>
          <w:noProof w:val="0"/>
          <w:sz w:val="22"/>
          <w:szCs w:val="22"/>
          <w:u w:val="none"/>
          <w:lang w:val="en-US"/>
        </w:rPr>
        <w:t xml:space="preserve"> to manage their diabetes effectively. </w:t>
      </w:r>
      <w:r w:rsidRPr="287A3101" w:rsidR="78853EFF">
        <w:rPr>
          <w:rFonts w:ascii="Arial" w:hAnsi="Arial" w:eastAsia="Arial" w:cs="Arial"/>
          <w:b w:val="0"/>
          <w:bCs w:val="0"/>
          <w:noProof w:val="0"/>
          <w:sz w:val="22"/>
          <w:szCs w:val="22"/>
          <w:u w:val="none"/>
          <w:lang w:val="en-US"/>
        </w:rPr>
        <w:t>Ultimately, a</w:t>
      </w:r>
      <w:r w:rsidRPr="287A3101" w:rsidR="78853EFF">
        <w:rPr>
          <w:rFonts w:ascii="Arial" w:hAnsi="Arial" w:eastAsia="Arial" w:cs="Arial"/>
          <w:b w:val="0"/>
          <w:bCs w:val="0"/>
          <w:noProof w:val="0"/>
          <w:sz w:val="22"/>
          <w:szCs w:val="22"/>
          <w:u w:val="none"/>
          <w:lang w:val="en-US"/>
        </w:rPr>
        <w:t xml:space="preserve"> collaborative effort involving individuals, healthcare </w:t>
      </w:r>
      <w:r w:rsidRPr="287A3101" w:rsidR="1DBD034C">
        <w:rPr>
          <w:rFonts w:ascii="Arial" w:hAnsi="Arial" w:eastAsia="Arial" w:cs="Arial"/>
          <w:b w:val="0"/>
          <w:bCs w:val="0"/>
          <w:noProof w:val="0"/>
          <w:sz w:val="22"/>
          <w:szCs w:val="22"/>
          <w:u w:val="none"/>
          <w:lang w:val="en-US"/>
        </w:rPr>
        <w:t>professionals</w:t>
      </w:r>
      <w:r w:rsidRPr="287A3101" w:rsidR="78853EFF">
        <w:rPr>
          <w:rFonts w:ascii="Arial" w:hAnsi="Arial" w:eastAsia="Arial" w:cs="Arial"/>
          <w:b w:val="0"/>
          <w:bCs w:val="0"/>
          <w:noProof w:val="0"/>
          <w:sz w:val="22"/>
          <w:szCs w:val="22"/>
          <w:u w:val="none"/>
          <w:lang w:val="en-US"/>
        </w:rPr>
        <w:t xml:space="preserve">, </w:t>
      </w:r>
      <w:r w:rsidRPr="287A3101" w:rsidR="7D0DD6BD">
        <w:rPr>
          <w:rFonts w:ascii="Arial" w:hAnsi="Arial" w:eastAsia="Arial" w:cs="Arial"/>
          <w:b w:val="0"/>
          <w:bCs w:val="0"/>
          <w:noProof w:val="0"/>
          <w:sz w:val="22"/>
          <w:szCs w:val="22"/>
          <w:u w:val="none"/>
          <w:lang w:val="en-US"/>
        </w:rPr>
        <w:t xml:space="preserve">and communities is needed to mitigate the impact </w:t>
      </w:r>
      <w:r w:rsidRPr="287A3101" w:rsidR="2D3C2B15">
        <w:rPr>
          <w:rFonts w:ascii="Arial" w:hAnsi="Arial" w:eastAsia="Arial" w:cs="Arial"/>
          <w:b w:val="0"/>
          <w:bCs w:val="0"/>
          <w:noProof w:val="0"/>
          <w:sz w:val="22"/>
          <w:szCs w:val="22"/>
          <w:u w:val="none"/>
          <w:lang w:val="en-US"/>
        </w:rPr>
        <w:t>of</w:t>
      </w:r>
      <w:r w:rsidRPr="287A3101" w:rsidR="7D0DD6BD">
        <w:rPr>
          <w:rFonts w:ascii="Arial" w:hAnsi="Arial" w:eastAsia="Arial" w:cs="Arial"/>
          <w:b w:val="0"/>
          <w:bCs w:val="0"/>
          <w:noProof w:val="0"/>
          <w:sz w:val="22"/>
          <w:szCs w:val="22"/>
          <w:u w:val="none"/>
          <w:lang w:val="en-US"/>
        </w:rPr>
        <w:t xml:space="preserve"> type 2 diabetes and improve the health and well-being of those </w:t>
      </w:r>
      <w:r w:rsidRPr="287A3101" w:rsidR="35A4A482">
        <w:rPr>
          <w:rFonts w:ascii="Arial" w:hAnsi="Arial" w:eastAsia="Arial" w:cs="Arial"/>
          <w:b w:val="0"/>
          <w:bCs w:val="0"/>
          <w:noProof w:val="0"/>
          <w:sz w:val="22"/>
          <w:szCs w:val="22"/>
          <w:u w:val="none"/>
          <w:lang w:val="en-US"/>
        </w:rPr>
        <w:t>affected</w:t>
      </w:r>
      <w:r w:rsidRPr="287A3101" w:rsidR="7D0DD6BD">
        <w:rPr>
          <w:rFonts w:ascii="Arial" w:hAnsi="Arial" w:eastAsia="Arial" w:cs="Arial"/>
          <w:b w:val="0"/>
          <w:bCs w:val="0"/>
          <w:noProof w:val="0"/>
          <w:sz w:val="22"/>
          <w:szCs w:val="22"/>
          <w:u w:val="none"/>
          <w:lang w:val="en-US"/>
        </w:rPr>
        <w:t>.</w:t>
      </w:r>
    </w:p>
    <w:p w:rsidR="287A3101" w:rsidP="287A3101" w:rsidRDefault="287A3101" w14:paraId="7FB598D7" w14:textId="389D88FE">
      <w:pPr>
        <w:pStyle w:val="Normal"/>
        <w:spacing w:before="240" w:beforeAutospacing="off" w:after="240" w:afterAutospacing="off"/>
        <w:jc w:val="left"/>
      </w:pPr>
    </w:p>
    <w:p w:rsidR="09434726" w:rsidP="287A3101" w:rsidRDefault="09434726" w14:paraId="48C43F43" w14:textId="73145947">
      <w:pPr>
        <w:pStyle w:val="Normal"/>
        <w:spacing w:line="360" w:lineRule="auto"/>
        <w:ind w:left="0"/>
        <w:jc w:val="left"/>
      </w:pPr>
      <w:r w:rsidR="09434726">
        <w:rPr/>
        <w:t>References ;</w:t>
      </w:r>
    </w:p>
    <w:p w:rsidR="1B104BF8" w:rsidP="287A3101" w:rsidRDefault="1B104BF8" w14:paraId="38FE1DB5" w14:textId="3771FBE1">
      <w:pPr>
        <w:pStyle w:val="ListParagraph"/>
        <w:numPr>
          <w:ilvl w:val="0"/>
          <w:numId w:val="7"/>
        </w:numPr>
        <w:spacing w:line="360" w:lineRule="auto"/>
        <w:jc w:val="left"/>
        <w:rPr>
          <w:rFonts w:ascii="Arial" w:hAnsi="Arial" w:eastAsia="Arial" w:cs="Arial"/>
          <w:b w:val="0"/>
          <w:bCs w:val="0"/>
          <w:i w:val="0"/>
          <w:iCs w:val="0"/>
          <w:caps w:val="0"/>
          <w:smallCaps w:val="0"/>
          <w:noProof w:val="0"/>
          <w:color w:val="333333"/>
          <w:sz w:val="22"/>
          <w:szCs w:val="22"/>
          <w:lang w:val="en-US"/>
        </w:rPr>
      </w:pPr>
      <w:r w:rsidRPr="287A3101" w:rsidR="1B104BF8">
        <w:rPr>
          <w:rFonts w:ascii="Arial" w:hAnsi="Arial" w:eastAsia="Arial" w:cs="Arial"/>
          <w:b w:val="0"/>
          <w:bCs w:val="0"/>
          <w:i w:val="0"/>
          <w:iCs w:val="0"/>
          <w:caps w:val="0"/>
          <w:smallCaps w:val="0"/>
          <w:noProof w:val="0"/>
          <w:color w:val="333333"/>
          <w:sz w:val="22"/>
          <w:szCs w:val="22"/>
          <w:lang w:val="en-US"/>
        </w:rPr>
        <w:t xml:space="preserve">England </w:t>
      </w:r>
      <w:r w:rsidRPr="287A3101" w:rsidR="3E532974">
        <w:rPr>
          <w:rFonts w:ascii="Arial" w:hAnsi="Arial" w:eastAsia="Arial" w:cs="Arial"/>
          <w:b w:val="0"/>
          <w:bCs w:val="0"/>
          <w:i w:val="0"/>
          <w:iCs w:val="0"/>
          <w:caps w:val="0"/>
          <w:smallCaps w:val="0"/>
          <w:noProof w:val="0"/>
          <w:color w:val="333333"/>
          <w:sz w:val="22"/>
          <w:szCs w:val="22"/>
          <w:lang w:val="en-US"/>
        </w:rPr>
        <w:t>NHS (</w:t>
      </w:r>
      <w:r w:rsidRPr="287A3101" w:rsidR="1B104BF8">
        <w:rPr>
          <w:rFonts w:ascii="Arial" w:hAnsi="Arial" w:eastAsia="Arial" w:cs="Arial"/>
          <w:b w:val="0"/>
          <w:bCs w:val="0"/>
          <w:i w:val="0"/>
          <w:iCs w:val="0"/>
          <w:caps w:val="0"/>
          <w:smallCaps w:val="0"/>
          <w:noProof w:val="0"/>
          <w:color w:val="333333"/>
          <w:sz w:val="22"/>
          <w:szCs w:val="22"/>
          <w:lang w:val="en-US"/>
        </w:rPr>
        <w:t>2025</w:t>
      </w:r>
      <w:r w:rsidRPr="287A3101" w:rsidR="1EB170C8">
        <w:rPr>
          <w:rFonts w:ascii="Arial" w:hAnsi="Arial" w:eastAsia="Arial" w:cs="Arial"/>
          <w:b w:val="0"/>
          <w:bCs w:val="0"/>
          <w:i w:val="0"/>
          <w:iCs w:val="0"/>
          <w:caps w:val="0"/>
          <w:smallCaps w:val="0"/>
          <w:noProof w:val="0"/>
          <w:color w:val="333333"/>
          <w:sz w:val="22"/>
          <w:szCs w:val="22"/>
          <w:lang w:val="en-US"/>
        </w:rPr>
        <w:t>) Record</w:t>
      </w:r>
      <w:r w:rsidRPr="287A3101" w:rsidR="1B104BF8">
        <w:rPr>
          <w:rFonts w:ascii="Arial" w:hAnsi="Arial" w:eastAsia="Arial" w:cs="Arial"/>
          <w:b w:val="0"/>
          <w:bCs w:val="0"/>
          <w:i w:val="0"/>
          <w:iCs w:val="0"/>
          <w:caps w:val="0"/>
          <w:smallCaps w:val="0"/>
          <w:noProof w:val="0"/>
          <w:color w:val="333333"/>
          <w:sz w:val="22"/>
          <w:szCs w:val="22"/>
          <w:lang w:val="en-US"/>
        </w:rPr>
        <w:t xml:space="preserve"> numbers of people with type 2 diabetes Available at: </w:t>
      </w:r>
      <w:hyperlink r:id="R16636c50624047b8">
        <w:r w:rsidRPr="287A3101" w:rsidR="1B104BF8">
          <w:rPr>
            <w:rStyle w:val="Hyperlink"/>
            <w:rFonts w:ascii="Arial" w:hAnsi="Arial" w:eastAsia="Arial" w:cs="Arial"/>
            <w:sz w:val="22"/>
            <w:szCs w:val="22"/>
          </w:rPr>
          <w:t>https://www.england.nhs.uk/2025/11/record-numbers-of-people-with-type-2-diabetes-benefit-from-nhs-soups-and-shakes/</w:t>
        </w:r>
      </w:hyperlink>
      <w:r w:rsidRPr="287A3101" w:rsidR="1B104BF8">
        <w:rPr>
          <w:rFonts w:ascii="Arial" w:hAnsi="Arial" w:eastAsia="Arial" w:cs="Arial"/>
          <w:b w:val="0"/>
          <w:bCs w:val="0"/>
          <w:i w:val="0"/>
          <w:iCs w:val="0"/>
          <w:caps w:val="0"/>
          <w:smallCaps w:val="0"/>
          <w:noProof w:val="0"/>
          <w:color w:val="333333"/>
          <w:sz w:val="22"/>
          <w:szCs w:val="22"/>
          <w:lang w:val="en-US"/>
        </w:rPr>
        <w:t xml:space="preserve"> (Accessed: </w:t>
      </w:r>
      <w:r w:rsidRPr="287A3101" w:rsidR="2B54F666">
        <w:rPr>
          <w:rFonts w:ascii="Arial" w:hAnsi="Arial" w:eastAsia="Arial" w:cs="Arial"/>
          <w:b w:val="0"/>
          <w:bCs w:val="0"/>
          <w:i w:val="0"/>
          <w:iCs w:val="0"/>
          <w:caps w:val="0"/>
          <w:smallCaps w:val="0"/>
          <w:noProof w:val="0"/>
          <w:color w:val="333333"/>
          <w:sz w:val="22"/>
          <w:szCs w:val="22"/>
          <w:lang w:val="en-US"/>
        </w:rPr>
        <w:t>8 November 2025)</w:t>
      </w:r>
      <w:r w:rsidRPr="287A3101" w:rsidR="1B104BF8">
        <w:rPr>
          <w:rFonts w:ascii="Arial" w:hAnsi="Arial" w:eastAsia="Arial" w:cs="Arial"/>
          <w:b w:val="0"/>
          <w:bCs w:val="0"/>
          <w:i w:val="0"/>
          <w:iCs w:val="0"/>
          <w:caps w:val="0"/>
          <w:smallCaps w:val="0"/>
          <w:noProof w:val="0"/>
          <w:color w:val="333333"/>
          <w:sz w:val="22"/>
          <w:szCs w:val="22"/>
          <w:lang w:val="en-US"/>
        </w:rPr>
        <w:t>.</w:t>
      </w:r>
    </w:p>
    <w:p w:rsidR="352C1B72" w:rsidP="287A3101" w:rsidRDefault="352C1B72" w14:paraId="525C14B2" w14:textId="79839207">
      <w:pPr>
        <w:pStyle w:val="Heading2"/>
        <w:numPr>
          <w:ilvl w:val="0"/>
          <w:numId w:val="7"/>
        </w:numPr>
        <w:shd w:val="clear" w:color="auto" w:fill="FFFFFF" w:themeFill="background1"/>
        <w:spacing w:before="536" w:beforeAutospacing="off" w:after="268" w:afterAutospacing="off" w:line="360" w:lineRule="auto"/>
        <w:jc w:val="left"/>
        <w:rPr>
          <w:rFonts w:ascii="Arial" w:hAnsi="Arial" w:eastAsia="Arial" w:cs="Arial"/>
          <w:sz w:val="22"/>
          <w:szCs w:val="22"/>
        </w:rPr>
      </w:pPr>
      <w:r w:rsidRPr="287A3101" w:rsidR="352C1B72">
        <w:rPr>
          <w:rFonts w:ascii="Arial" w:hAnsi="Arial" w:eastAsia="Arial" w:cs="Arial"/>
          <w:b w:val="0"/>
          <w:bCs w:val="0"/>
          <w:i w:val="0"/>
          <w:iCs w:val="0"/>
          <w:caps w:val="0"/>
          <w:smallCaps w:val="0"/>
          <w:noProof w:val="0"/>
          <w:color w:val="0B0C0C"/>
          <w:sz w:val="22"/>
          <w:szCs w:val="22"/>
          <w:lang w:val="en-US"/>
        </w:rPr>
        <w:t>University of York - National spotlight for York research into cost of diabetes treatment</w:t>
      </w:r>
      <w:r w:rsidRPr="287A3101" w:rsidR="3FB63DF7">
        <w:rPr>
          <w:rFonts w:ascii="Arial" w:hAnsi="Arial" w:eastAsia="Arial" w:cs="Arial"/>
          <w:b w:val="0"/>
          <w:bCs w:val="0"/>
          <w:i w:val="1"/>
          <w:iCs w:val="1"/>
          <w:caps w:val="0"/>
          <w:smallCaps w:val="0"/>
          <w:noProof w:val="0"/>
          <w:color w:val="333333"/>
          <w:sz w:val="22"/>
          <w:szCs w:val="22"/>
          <w:lang w:val="en-US"/>
        </w:rPr>
        <w:t>.</w:t>
      </w:r>
      <w:r w:rsidRPr="287A3101" w:rsidR="3FB63DF7">
        <w:rPr>
          <w:rFonts w:ascii="Arial" w:hAnsi="Arial" w:eastAsia="Arial" w:cs="Arial"/>
          <w:b w:val="0"/>
          <w:bCs w:val="0"/>
          <w:i w:val="0"/>
          <w:iCs w:val="0"/>
          <w:caps w:val="0"/>
          <w:smallCaps w:val="0"/>
          <w:noProof w:val="0"/>
          <w:color w:val="333333"/>
          <w:sz w:val="22"/>
          <w:szCs w:val="22"/>
          <w:lang w:val="en-US"/>
        </w:rPr>
        <w:t xml:space="preserve"> Available </w:t>
      </w:r>
      <w:r w:rsidRPr="287A3101" w:rsidR="050B532E">
        <w:rPr>
          <w:rFonts w:ascii="Arial" w:hAnsi="Arial" w:eastAsia="Arial" w:cs="Arial"/>
          <w:b w:val="0"/>
          <w:bCs w:val="0"/>
          <w:i w:val="0"/>
          <w:iCs w:val="0"/>
          <w:caps w:val="0"/>
          <w:smallCaps w:val="0"/>
          <w:noProof w:val="0"/>
          <w:color w:val="333333"/>
          <w:sz w:val="22"/>
          <w:szCs w:val="22"/>
          <w:lang w:val="en-US"/>
        </w:rPr>
        <w:t>at:</w:t>
      </w:r>
      <w:r w:rsidRPr="287A3101" w:rsidR="3FB63DF7">
        <w:rPr>
          <w:rStyle w:val="Hyperlink"/>
          <w:rFonts w:ascii="Arial" w:hAnsi="Arial" w:eastAsia="Arial" w:cs="Arial"/>
          <w:sz w:val="22"/>
          <w:szCs w:val="22"/>
        </w:rPr>
        <w:t xml:space="preserve"> </w:t>
      </w:r>
      <w:hyperlink w:anchor=":~:text=Research%20by%20the%20York%20Health,entire%20budget%20on%20the%20condition.@" r:id="Re9b7d604f7d045c4">
        <w:r w:rsidRPr="287A3101" w:rsidR="61871264">
          <w:rPr>
            <w:rStyle w:val="Hyperlink"/>
            <w:rFonts w:ascii="Arial" w:hAnsi="Arial" w:eastAsia="Arial" w:cs="Arial"/>
            <w:sz w:val="22"/>
            <w:szCs w:val="22"/>
          </w:rPr>
          <w:t>https://www.york.ac.uk/news-and-events/features/diabetes-nhs/#:~:text=Research%20by%20the%20York%20Health,entire%20budget%20on%20the%20condition</w:t>
        </w:r>
        <w:r w:rsidRPr="287A3101" w:rsidR="61871264">
          <w:rPr>
            <w:rStyle w:val="Hyperlink"/>
            <w:rFonts w:ascii="Arial" w:hAnsi="Arial" w:eastAsia="Arial" w:cs="Arial"/>
            <w:sz w:val="22"/>
            <w:szCs w:val="22"/>
          </w:rPr>
          <w:t>.</w:t>
        </w:r>
        <w:r w:rsidRPr="287A3101" w:rsidR="0C286AE8">
          <w:rPr>
            <w:rStyle w:val="Hyperlink"/>
            <w:rFonts w:ascii="Arial" w:hAnsi="Arial" w:eastAsia="Arial" w:cs="Arial"/>
            <w:sz w:val="22"/>
            <w:szCs w:val="22"/>
          </w:rPr>
          <w:t>@</w:t>
        </w:r>
      </w:hyperlink>
    </w:p>
    <w:p w:rsidR="251F9EAE" w:rsidP="287A3101" w:rsidRDefault="251F9EAE" w14:paraId="0ECF6E9E" w14:textId="282B6456">
      <w:pPr>
        <w:pStyle w:val="Heading2"/>
        <w:numPr>
          <w:ilvl w:val="0"/>
          <w:numId w:val="7"/>
        </w:numPr>
        <w:shd w:val="clear" w:color="auto" w:fill="FFFFFF" w:themeFill="background1"/>
        <w:spacing w:before="536" w:beforeAutospacing="off" w:after="268" w:afterAutospacing="off" w:line="360" w:lineRule="auto"/>
        <w:jc w:val="left"/>
        <w:rPr>
          <w:rFonts w:ascii="Arial" w:hAnsi="Arial" w:eastAsia="Arial" w:cs="Arial"/>
          <w:sz w:val="22"/>
          <w:szCs w:val="22"/>
        </w:rPr>
      </w:pPr>
      <w:r w:rsidRPr="287A3101" w:rsidR="251F9EAE">
        <w:rPr>
          <w:rFonts w:ascii="Arial" w:hAnsi="Arial" w:eastAsia="Arial" w:cs="Arial"/>
          <w:b w:val="0"/>
          <w:bCs w:val="0"/>
          <w:i w:val="1"/>
          <w:iCs w:val="1"/>
          <w:caps w:val="0"/>
          <w:smallCaps w:val="0"/>
          <w:noProof w:val="0"/>
          <w:color w:val="333333"/>
          <w:sz w:val="22"/>
          <w:szCs w:val="22"/>
          <w:lang w:val="en-US"/>
        </w:rPr>
        <w:t>England NHS (2025) Treatment for type 2 diabetes</w:t>
      </w:r>
      <w:r w:rsidRPr="287A3101" w:rsidR="251F9EAE">
        <w:rPr>
          <w:rFonts w:ascii="Arial" w:hAnsi="Arial" w:eastAsia="Arial" w:cs="Arial"/>
          <w:b w:val="0"/>
          <w:bCs w:val="0"/>
          <w:i w:val="0"/>
          <w:iCs w:val="0"/>
          <w:caps w:val="0"/>
          <w:smallCaps w:val="0"/>
          <w:noProof w:val="0"/>
          <w:color w:val="333333"/>
          <w:sz w:val="22"/>
          <w:szCs w:val="22"/>
          <w:lang w:val="en-US"/>
        </w:rPr>
        <w:t xml:space="preserve"> Available at</w:t>
      </w:r>
      <w:r w:rsidRPr="287A3101" w:rsidR="722FD7E2">
        <w:rPr>
          <w:rFonts w:ascii="Arial" w:hAnsi="Arial" w:eastAsia="Arial" w:cs="Arial"/>
          <w:b w:val="0"/>
          <w:bCs w:val="0"/>
          <w:i w:val="0"/>
          <w:iCs w:val="0"/>
          <w:caps w:val="0"/>
          <w:smallCaps w:val="0"/>
          <w:noProof w:val="0"/>
          <w:color w:val="333333"/>
          <w:sz w:val="22"/>
          <w:szCs w:val="22"/>
          <w:lang w:val="en-US"/>
        </w:rPr>
        <w:t>: (</w:t>
      </w:r>
      <w:r w:rsidRPr="287A3101" w:rsidR="251F9EAE">
        <w:rPr>
          <w:rFonts w:ascii="Arial" w:hAnsi="Arial" w:eastAsia="Arial" w:cs="Arial"/>
          <w:b w:val="0"/>
          <w:bCs w:val="0"/>
          <w:i w:val="0"/>
          <w:iCs w:val="0"/>
          <w:caps w:val="0"/>
          <w:smallCaps w:val="0"/>
          <w:noProof w:val="0"/>
          <w:color w:val="333333"/>
          <w:sz w:val="22"/>
          <w:szCs w:val="22"/>
          <w:lang w:val="en-US"/>
        </w:rPr>
        <w:t>Accessed: February 2025).</w:t>
      </w:r>
      <w:r w:rsidRPr="287A3101" w:rsidR="251F9EAE">
        <w:rPr>
          <w:rStyle w:val="Hyperlink"/>
          <w:rFonts w:ascii="Arial" w:hAnsi="Arial" w:eastAsia="Arial" w:cs="Arial"/>
          <w:sz w:val="22"/>
          <w:szCs w:val="22"/>
        </w:rPr>
        <w:t xml:space="preserve"> </w:t>
      </w:r>
      <w:hyperlink r:id="R66819270e99143c7">
        <w:r w:rsidRPr="287A3101" w:rsidR="1C8E630F">
          <w:rPr>
            <w:rStyle w:val="Hyperlink"/>
            <w:rFonts w:ascii="Arial" w:hAnsi="Arial" w:eastAsia="Arial" w:cs="Arial"/>
            <w:sz w:val="22"/>
            <w:szCs w:val="22"/>
          </w:rPr>
          <w:t>https://www.nhs.uk/conditions/type-2-diabetes/treatment/</w:t>
        </w:r>
      </w:hyperlink>
    </w:p>
    <w:p w:rsidR="4CED7697" w:rsidP="287A3101" w:rsidRDefault="4CED7697" w14:paraId="07DAE44E" w14:textId="5A45BE24">
      <w:pPr>
        <w:pStyle w:val="ListParagraph"/>
        <w:numPr>
          <w:ilvl w:val="0"/>
          <w:numId w:val="7"/>
        </w:numPr>
        <w:shd w:val="clear" w:color="auto" w:fill="FBFAF8"/>
        <w:spacing w:before="0" w:beforeAutospacing="off" w:after="120" w:afterAutospacing="off" w:line="360" w:lineRule="auto"/>
        <w:jc w:val="left"/>
        <w:rPr>
          <w:rFonts w:ascii="Arial" w:hAnsi="Arial" w:eastAsia="Arial" w:cs="Arial"/>
          <w:sz w:val="22"/>
          <w:szCs w:val="22"/>
        </w:rPr>
      </w:pPr>
      <w:r w:rsidRPr="287A3101" w:rsidR="4CED7697">
        <w:rPr>
          <w:rFonts w:ascii="Arial" w:hAnsi="Arial" w:eastAsia="Arial" w:cs="Arial"/>
          <w:b w:val="0"/>
          <w:bCs w:val="0"/>
          <w:i w:val="0"/>
          <w:iCs w:val="0"/>
          <w:caps w:val="0"/>
          <w:smallCaps w:val="0"/>
          <w:noProof w:val="0"/>
          <w:color w:val="333333"/>
          <w:sz w:val="22"/>
          <w:szCs w:val="22"/>
          <w:lang w:val="en-US"/>
        </w:rPr>
        <w:t xml:space="preserve">Nice.org.uk </w:t>
      </w:r>
      <w:r w:rsidRPr="287A3101" w:rsidR="4CED7697">
        <w:rPr>
          <w:rFonts w:ascii="Arial" w:hAnsi="Arial" w:eastAsia="Arial" w:cs="Arial"/>
          <w:b w:val="0"/>
          <w:bCs w:val="0"/>
          <w:i w:val="0"/>
          <w:iCs w:val="0"/>
          <w:caps w:val="0"/>
          <w:smallCaps w:val="0"/>
          <w:noProof w:val="0"/>
          <w:color w:val="0E0E0E"/>
          <w:sz w:val="22"/>
          <w:szCs w:val="22"/>
          <w:lang w:val="en-US"/>
        </w:rPr>
        <w:t xml:space="preserve">Type 2 diabetes in adults: </w:t>
      </w:r>
      <w:r w:rsidRPr="287A3101" w:rsidR="1A0F7269">
        <w:rPr>
          <w:rFonts w:ascii="Arial" w:hAnsi="Arial" w:eastAsia="Arial" w:cs="Arial"/>
          <w:b w:val="0"/>
          <w:bCs w:val="0"/>
          <w:i w:val="0"/>
          <w:iCs w:val="0"/>
          <w:caps w:val="0"/>
          <w:smallCaps w:val="0"/>
          <w:noProof w:val="0"/>
          <w:color w:val="0E0E0E"/>
          <w:sz w:val="22"/>
          <w:szCs w:val="22"/>
          <w:lang w:val="en-US"/>
        </w:rPr>
        <w:t>management.</w:t>
      </w:r>
      <w:r w:rsidRPr="287A3101" w:rsidR="4CED7697">
        <w:rPr>
          <w:rFonts w:ascii="Arial" w:hAnsi="Arial" w:eastAsia="Arial" w:cs="Arial"/>
          <w:b w:val="0"/>
          <w:bCs w:val="0"/>
          <w:i w:val="0"/>
          <w:iCs w:val="0"/>
          <w:caps w:val="0"/>
          <w:smallCaps w:val="0"/>
          <w:noProof w:val="0"/>
          <w:color w:val="333333"/>
          <w:sz w:val="22"/>
          <w:szCs w:val="22"/>
          <w:lang w:val="en-US"/>
        </w:rPr>
        <w:t xml:space="preserve"> Available at: (Accessed: 29 June 2022).</w:t>
      </w:r>
      <w:r w:rsidRPr="287A3101" w:rsidR="4CED7697">
        <w:rPr>
          <w:rStyle w:val="Hyperlink"/>
          <w:rFonts w:ascii="Arial" w:hAnsi="Arial" w:eastAsia="Arial" w:cs="Arial"/>
          <w:sz w:val="22"/>
          <w:szCs w:val="22"/>
        </w:rPr>
        <w:t xml:space="preserve"> </w:t>
      </w:r>
      <w:hyperlink r:id="R89359bf4740b41e2">
        <w:r w:rsidRPr="287A3101" w:rsidR="1C8E630F">
          <w:rPr>
            <w:rStyle w:val="Hyperlink"/>
            <w:rFonts w:ascii="Arial" w:hAnsi="Arial" w:eastAsia="Arial" w:cs="Arial"/>
            <w:sz w:val="22"/>
            <w:szCs w:val="22"/>
          </w:rPr>
          <w:t>https://www.nice.org.uk/guidance/ng28</w:t>
        </w:r>
      </w:hyperlink>
    </w:p>
    <w:p w:rsidR="031DB4BC" w:rsidP="287A3101" w:rsidRDefault="031DB4BC" w14:paraId="49FC2727" w14:textId="7A3A14DE">
      <w:pPr>
        <w:pStyle w:val="ListParagraph"/>
        <w:numPr>
          <w:ilvl w:val="0"/>
          <w:numId w:val="7"/>
        </w:numPr>
        <w:spacing w:line="360" w:lineRule="auto"/>
        <w:jc w:val="left"/>
        <w:rPr>
          <w:rFonts w:ascii="Arial" w:hAnsi="Arial" w:eastAsia="Arial" w:cs="Arial"/>
          <w:sz w:val="22"/>
          <w:szCs w:val="22"/>
        </w:rPr>
      </w:pPr>
      <w:r w:rsidRPr="287A3101" w:rsidR="031DB4BC">
        <w:rPr>
          <w:rFonts w:ascii="Arial" w:hAnsi="Arial" w:eastAsia="Arial" w:cs="Arial"/>
          <w:b w:val="0"/>
          <w:bCs w:val="0"/>
          <w:i w:val="0"/>
          <w:iCs w:val="0"/>
          <w:caps w:val="0"/>
          <w:smallCaps w:val="0"/>
          <w:noProof w:val="0"/>
          <w:color w:val="333333"/>
          <w:sz w:val="22"/>
          <w:szCs w:val="22"/>
          <w:lang w:val="en-US"/>
        </w:rPr>
        <w:t xml:space="preserve">Diabetes.org.uk - type 2 diabetes treatment Available at: (Accessed: 13 April </w:t>
      </w:r>
      <w:r w:rsidRPr="287A3101" w:rsidR="4B8F3A53">
        <w:rPr>
          <w:rFonts w:ascii="Arial" w:hAnsi="Arial" w:eastAsia="Arial" w:cs="Arial"/>
          <w:b w:val="0"/>
          <w:bCs w:val="0"/>
          <w:i w:val="0"/>
          <w:iCs w:val="0"/>
          <w:caps w:val="0"/>
          <w:smallCaps w:val="0"/>
          <w:noProof w:val="0"/>
          <w:color w:val="333333"/>
          <w:sz w:val="22"/>
          <w:szCs w:val="22"/>
          <w:lang w:val="en-US"/>
        </w:rPr>
        <w:t>2023)</w:t>
      </w:r>
      <w:r w:rsidRPr="287A3101" w:rsidR="031DB4BC">
        <w:rPr>
          <w:rFonts w:ascii="Arial" w:hAnsi="Arial" w:eastAsia="Arial" w:cs="Arial"/>
          <w:b w:val="0"/>
          <w:bCs w:val="0"/>
          <w:i w:val="0"/>
          <w:iCs w:val="0"/>
          <w:caps w:val="0"/>
          <w:smallCaps w:val="0"/>
          <w:noProof w:val="0"/>
          <w:color w:val="333333"/>
          <w:sz w:val="22"/>
          <w:szCs w:val="22"/>
          <w:lang w:val="en-US"/>
        </w:rPr>
        <w:t>.</w:t>
      </w:r>
      <w:hyperlink r:id="Ra6727c223e4d4c53">
        <w:r w:rsidRPr="287A3101" w:rsidR="7143BA77">
          <w:rPr>
            <w:rStyle w:val="Hyperlink"/>
            <w:rFonts w:ascii="Arial" w:hAnsi="Arial" w:eastAsia="Arial" w:cs="Arial"/>
            <w:sz w:val="22"/>
            <w:szCs w:val="22"/>
          </w:rPr>
          <w:t>https://www.diabetes.org.uk/about-diabetes/type-2-diabetes/treatments</w:t>
        </w:r>
      </w:hyperlink>
    </w:p>
    <w:p w:rsidR="0314513B" w:rsidP="287A3101" w:rsidRDefault="0314513B" w14:paraId="36742C02" w14:textId="5CFD41A2">
      <w:pPr>
        <w:pStyle w:val="ListParagraph"/>
        <w:numPr>
          <w:ilvl w:val="0"/>
          <w:numId w:val="7"/>
        </w:numPr>
        <w:spacing w:line="360" w:lineRule="auto"/>
        <w:jc w:val="left"/>
        <w:rPr>
          <w:rFonts w:ascii="Arial" w:hAnsi="Arial" w:eastAsia="Arial" w:cs="Arial"/>
          <w:sz w:val="22"/>
          <w:szCs w:val="22"/>
        </w:rPr>
      </w:pPr>
      <w:r w:rsidRPr="287A3101" w:rsidR="0314513B">
        <w:rPr>
          <w:rFonts w:ascii="Arial" w:hAnsi="Arial" w:eastAsia="Arial" w:cs="Arial"/>
          <w:b w:val="0"/>
          <w:bCs w:val="0"/>
          <w:i w:val="0"/>
          <w:iCs w:val="0"/>
          <w:caps w:val="0"/>
          <w:smallCaps w:val="0"/>
          <w:noProof w:val="0"/>
          <w:color w:val="333333"/>
          <w:sz w:val="22"/>
          <w:szCs w:val="22"/>
          <w:lang w:val="en-US"/>
        </w:rPr>
        <w:t>.</w:t>
      </w:r>
      <w:hyperlink r:id="Rc8c35fa12a7f4979">
        <w:r w:rsidRPr="287A3101" w:rsidR="3CECEABC">
          <w:rPr>
            <w:rStyle w:val="Hyperlink"/>
            <w:rFonts w:ascii="Arial" w:hAnsi="Arial" w:eastAsia="Arial" w:cs="Arial"/>
            <w:sz w:val="22"/>
            <w:szCs w:val="22"/>
          </w:rPr>
          <w:t>https://www.sciencephoto.com/media/1136903/view/type-2-diabetes-illustration</w:t>
        </w:r>
      </w:hyperlink>
    </w:p>
    <w:p w:rsidR="2A78A70B" w:rsidP="287A3101" w:rsidRDefault="2A78A70B" w14:paraId="7AC26C61" w14:textId="2E2724D1">
      <w:pPr>
        <w:pStyle w:val="ListParagraph"/>
        <w:numPr>
          <w:ilvl w:val="0"/>
          <w:numId w:val="7"/>
        </w:numPr>
        <w:spacing w:line="360" w:lineRule="auto"/>
        <w:jc w:val="left"/>
        <w:rPr>
          <w:rFonts w:ascii="Arial" w:hAnsi="Arial" w:eastAsia="Arial" w:cs="Arial"/>
          <w:sz w:val="22"/>
          <w:szCs w:val="22"/>
        </w:rPr>
      </w:pPr>
      <w:r w:rsidRPr="287A3101" w:rsidR="2A78A70B">
        <w:rPr>
          <w:rFonts w:ascii="Arial" w:hAnsi="Arial" w:eastAsia="Arial" w:cs="Arial"/>
          <w:b w:val="0"/>
          <w:bCs w:val="0"/>
          <w:i w:val="0"/>
          <w:iCs w:val="0"/>
          <w:caps w:val="0"/>
          <w:smallCaps w:val="0"/>
          <w:noProof w:val="0"/>
          <w:color w:val="333333"/>
          <w:sz w:val="22"/>
          <w:szCs w:val="22"/>
          <w:lang w:val="en-US"/>
        </w:rPr>
        <w:t xml:space="preserve">Clinic Barcelona 2021 – flash glucose monitoring reduces acute diabetes complications (Accessed:8 October 2021). </w:t>
      </w:r>
      <w:hyperlink r:id="R04973c83466e4fa9">
        <w:r w:rsidRPr="287A3101" w:rsidR="64FD55D2">
          <w:rPr>
            <w:rStyle w:val="Hyperlink"/>
            <w:rFonts w:ascii="Arial" w:hAnsi="Arial" w:eastAsia="Arial" w:cs="Arial"/>
            <w:sz w:val="22"/>
            <w:szCs w:val="22"/>
          </w:rPr>
          <w:t>https://www.clinicbarcelona.org/en/news/flash-glucose-monitoring-reduces-acute-diabetes-complications</w:t>
        </w:r>
      </w:hyperlink>
    </w:p>
    <w:p w:rsidR="5FB91422" w:rsidP="287A3101" w:rsidRDefault="5FB91422" w14:paraId="12223DDE" w14:textId="45D1908F">
      <w:pPr>
        <w:pStyle w:val="ListParagraph"/>
        <w:numPr>
          <w:ilvl w:val="0"/>
          <w:numId w:val="7"/>
        </w:numPr>
        <w:spacing w:line="360" w:lineRule="auto"/>
        <w:jc w:val="left"/>
        <w:rPr>
          <w:rFonts w:ascii="Arial" w:hAnsi="Arial" w:eastAsia="Arial" w:cs="Arial"/>
          <w:sz w:val="22"/>
          <w:szCs w:val="22"/>
        </w:rPr>
      </w:pPr>
      <w:r w:rsidRPr="287A3101" w:rsidR="5FB91422">
        <w:rPr>
          <w:b w:val="0"/>
          <w:bCs w:val="0"/>
          <w:i w:val="0"/>
          <w:iCs w:val="0"/>
          <w:caps w:val="0"/>
          <w:smallCaps w:val="0"/>
          <w:noProof w:val="0"/>
          <w:color w:val="333333"/>
          <w:sz w:val="22"/>
          <w:szCs w:val="22"/>
          <w:lang w:val="en-US"/>
        </w:rPr>
        <w:t>NHS UK (2025) complications of type 2 diabetes</w:t>
      </w:r>
      <w:r w:rsidRPr="287A3101" w:rsidR="5FB91422">
        <w:rPr>
          <w:b w:val="0"/>
          <w:bCs w:val="0"/>
          <w:i w:val="1"/>
          <w:iCs w:val="1"/>
          <w:caps w:val="0"/>
          <w:smallCaps w:val="0"/>
          <w:noProof w:val="0"/>
          <w:color w:val="333333"/>
          <w:sz w:val="22"/>
          <w:szCs w:val="22"/>
          <w:lang w:val="en-US"/>
        </w:rPr>
        <w:t>.</w:t>
      </w:r>
      <w:r w:rsidRPr="287A3101" w:rsidR="5FB91422">
        <w:rPr>
          <w:b w:val="0"/>
          <w:bCs w:val="0"/>
          <w:i w:val="0"/>
          <w:iCs w:val="0"/>
          <w:caps w:val="0"/>
          <w:smallCaps w:val="0"/>
          <w:noProof w:val="0"/>
          <w:color w:val="333333"/>
          <w:sz w:val="22"/>
          <w:szCs w:val="22"/>
          <w:lang w:val="en-US"/>
        </w:rPr>
        <w:t xml:space="preserve"> Available at</w:t>
      </w:r>
      <w:r w:rsidRPr="287A3101" w:rsidR="3DAB4061">
        <w:rPr>
          <w:b w:val="0"/>
          <w:bCs w:val="0"/>
          <w:i w:val="0"/>
          <w:iCs w:val="0"/>
          <w:caps w:val="0"/>
          <w:smallCaps w:val="0"/>
          <w:noProof w:val="0"/>
          <w:color w:val="333333"/>
          <w:sz w:val="22"/>
          <w:szCs w:val="22"/>
          <w:lang w:val="en-US"/>
        </w:rPr>
        <w:t>: (</w:t>
      </w:r>
      <w:r w:rsidRPr="287A3101" w:rsidR="5FB91422">
        <w:rPr>
          <w:b w:val="0"/>
          <w:bCs w:val="0"/>
          <w:i w:val="0"/>
          <w:iCs w:val="0"/>
          <w:caps w:val="0"/>
          <w:smallCaps w:val="0"/>
          <w:noProof w:val="0"/>
          <w:color w:val="333333"/>
          <w:sz w:val="22"/>
          <w:szCs w:val="22"/>
          <w:lang w:val="en-US"/>
        </w:rPr>
        <w:t>Accessed: 1</w:t>
      </w:r>
      <w:r w:rsidRPr="287A3101" w:rsidR="0D52DFEA">
        <w:rPr>
          <w:b w:val="0"/>
          <w:bCs w:val="0"/>
          <w:i w:val="0"/>
          <w:iCs w:val="0"/>
          <w:caps w:val="0"/>
          <w:smallCaps w:val="0"/>
          <w:noProof w:val="0"/>
          <w:color w:val="333333"/>
          <w:sz w:val="22"/>
          <w:szCs w:val="22"/>
          <w:lang w:val="en-US"/>
        </w:rPr>
        <w:t>0 February</w:t>
      </w:r>
      <w:r w:rsidRPr="287A3101" w:rsidR="5FB91422">
        <w:rPr>
          <w:b w:val="0"/>
          <w:bCs w:val="0"/>
          <w:i w:val="0"/>
          <w:iCs w:val="0"/>
          <w:caps w:val="0"/>
          <w:smallCaps w:val="0"/>
          <w:noProof w:val="0"/>
          <w:color w:val="333333"/>
          <w:sz w:val="22"/>
          <w:szCs w:val="22"/>
          <w:lang w:val="en-US"/>
        </w:rPr>
        <w:t xml:space="preserve"> 202</w:t>
      </w:r>
      <w:r w:rsidRPr="287A3101" w:rsidR="2E63B5CA">
        <w:rPr>
          <w:b w:val="0"/>
          <w:bCs w:val="0"/>
          <w:i w:val="0"/>
          <w:iCs w:val="0"/>
          <w:caps w:val="0"/>
          <w:smallCaps w:val="0"/>
          <w:noProof w:val="0"/>
          <w:color w:val="333333"/>
          <w:sz w:val="22"/>
          <w:szCs w:val="22"/>
          <w:lang w:val="en-US"/>
        </w:rPr>
        <w:t>5)</w:t>
      </w:r>
      <w:r w:rsidRPr="287A3101" w:rsidR="5FB91422">
        <w:rPr>
          <w:b w:val="0"/>
          <w:bCs w:val="0"/>
          <w:i w:val="0"/>
          <w:iCs w:val="0"/>
          <w:caps w:val="0"/>
          <w:smallCaps w:val="0"/>
          <w:noProof w:val="0"/>
          <w:color w:val="333333"/>
          <w:sz w:val="22"/>
          <w:szCs w:val="22"/>
          <w:lang w:val="en-US"/>
        </w:rPr>
        <w:t>.</w:t>
      </w:r>
      <w:hyperlink r:id="R8f1de47dc9724295">
        <w:r w:rsidRPr="287A3101" w:rsidR="5FB91422">
          <w:rPr>
            <w:rStyle w:val="Hyperlink"/>
            <w:rFonts w:ascii="Arial" w:hAnsi="Arial" w:eastAsia="Arial" w:cs="Arial"/>
            <w:sz w:val="22"/>
            <w:szCs w:val="22"/>
          </w:rPr>
          <w:t>https://www.nhs.uk/conditions/type-2-diabetes/complications/</w:t>
        </w:r>
      </w:hyperlink>
    </w:p>
    <w:p w:rsidR="287A3101" w:rsidP="287A3101" w:rsidRDefault="287A3101" w14:paraId="5DE069CA" w14:textId="58053934">
      <w:pPr>
        <w:pStyle w:val="ListParagraph"/>
        <w:spacing w:line="360" w:lineRule="auto"/>
        <w:ind w:left="720"/>
        <w:jc w:val="left"/>
        <w:rPr>
          <w:rFonts w:ascii="Arial" w:hAnsi="Arial" w:eastAsia="Arial" w:cs="Arial"/>
          <w:sz w:val="22"/>
          <w:szCs w:val="22"/>
        </w:rPr>
      </w:pPr>
    </w:p>
    <w:p w:rsidR="287A3101" w:rsidP="287A3101" w:rsidRDefault="287A3101" w14:paraId="27A50AE5" w14:textId="60363347">
      <w:pPr>
        <w:pStyle w:val="Normal"/>
        <w:spacing w:line="360" w:lineRule="auto"/>
        <w:ind w:left="0"/>
        <w:jc w:val="left"/>
      </w:pPr>
    </w:p>
    <w:p w:rsidR="287A3101" w:rsidP="287A3101" w:rsidRDefault="287A3101" w14:paraId="3EE78660" w14:textId="3B22D228">
      <w:pPr>
        <w:pStyle w:val="Normal"/>
        <w:spacing w:line="360" w:lineRule="auto"/>
        <w:ind w:left="0"/>
        <w:jc w:val="left"/>
      </w:pPr>
    </w:p>
    <w:p w:rsidR="287A3101" w:rsidP="287A3101" w:rsidRDefault="287A3101" w14:paraId="207312A6" w14:textId="7CD48BA1">
      <w:pPr>
        <w:pStyle w:val="Normal"/>
        <w:spacing w:line="360" w:lineRule="auto"/>
        <w:ind w:left="0"/>
        <w:jc w:val="left"/>
      </w:pPr>
    </w:p>
    <w:p w:rsidR="287A3101" w:rsidP="287A3101" w:rsidRDefault="287A3101" w14:paraId="0ACA7B30" w14:textId="336D9197">
      <w:pPr>
        <w:pStyle w:val="Normal"/>
        <w:spacing w:line="360" w:lineRule="auto"/>
        <w:ind w:left="0"/>
        <w:jc w:val="lef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1gB2R7K6VngBC" int2:id="WN60L2Se">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5705f4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9708d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421d6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6a759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f53c8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34008a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9f392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811481"/>
    <w:rsid w:val="001C05FB"/>
    <w:rsid w:val="001C05FB"/>
    <w:rsid w:val="0098B520"/>
    <w:rsid w:val="0098B520"/>
    <w:rsid w:val="00C72F00"/>
    <w:rsid w:val="0117CAAD"/>
    <w:rsid w:val="0117CAAD"/>
    <w:rsid w:val="014F3694"/>
    <w:rsid w:val="01C9C995"/>
    <w:rsid w:val="01CFA5E0"/>
    <w:rsid w:val="01E50086"/>
    <w:rsid w:val="022DB868"/>
    <w:rsid w:val="02B4CF67"/>
    <w:rsid w:val="02C1D881"/>
    <w:rsid w:val="02DAD969"/>
    <w:rsid w:val="0314513B"/>
    <w:rsid w:val="031DB4BC"/>
    <w:rsid w:val="03A9E16F"/>
    <w:rsid w:val="03E0C340"/>
    <w:rsid w:val="04852CC6"/>
    <w:rsid w:val="04995497"/>
    <w:rsid w:val="04CAA520"/>
    <w:rsid w:val="050B532E"/>
    <w:rsid w:val="05B887CB"/>
    <w:rsid w:val="05B887CB"/>
    <w:rsid w:val="06013C69"/>
    <w:rsid w:val="06448F11"/>
    <w:rsid w:val="06B2D22E"/>
    <w:rsid w:val="06E7665D"/>
    <w:rsid w:val="08699C8C"/>
    <w:rsid w:val="087D06B7"/>
    <w:rsid w:val="08CC8D81"/>
    <w:rsid w:val="0903552F"/>
    <w:rsid w:val="090A8477"/>
    <w:rsid w:val="09434726"/>
    <w:rsid w:val="09655ED9"/>
    <w:rsid w:val="09C09AFA"/>
    <w:rsid w:val="0A7F0F4B"/>
    <w:rsid w:val="0A89B043"/>
    <w:rsid w:val="0A97ABD1"/>
    <w:rsid w:val="0AB36F47"/>
    <w:rsid w:val="0ACC53EA"/>
    <w:rsid w:val="0AEB0508"/>
    <w:rsid w:val="0AF560B8"/>
    <w:rsid w:val="0B2E8FC2"/>
    <w:rsid w:val="0BC5B505"/>
    <w:rsid w:val="0C2738A7"/>
    <w:rsid w:val="0C286AE8"/>
    <w:rsid w:val="0C6B8C1C"/>
    <w:rsid w:val="0C705499"/>
    <w:rsid w:val="0C75CE0D"/>
    <w:rsid w:val="0CCC6F54"/>
    <w:rsid w:val="0CE63036"/>
    <w:rsid w:val="0D422BC9"/>
    <w:rsid w:val="0D475D7B"/>
    <w:rsid w:val="0D52DFEA"/>
    <w:rsid w:val="0D8741CA"/>
    <w:rsid w:val="0D8AB39A"/>
    <w:rsid w:val="0E09D478"/>
    <w:rsid w:val="0E6C9DEF"/>
    <w:rsid w:val="0F76A8A6"/>
    <w:rsid w:val="0FC33BDD"/>
    <w:rsid w:val="103C7BE2"/>
    <w:rsid w:val="10504D03"/>
    <w:rsid w:val="107BE459"/>
    <w:rsid w:val="107BE459"/>
    <w:rsid w:val="110D5290"/>
    <w:rsid w:val="11263077"/>
    <w:rsid w:val="12062DD2"/>
    <w:rsid w:val="128E6CF1"/>
    <w:rsid w:val="1335C709"/>
    <w:rsid w:val="1335C709"/>
    <w:rsid w:val="13B21333"/>
    <w:rsid w:val="1500BCE1"/>
    <w:rsid w:val="15A3AA50"/>
    <w:rsid w:val="15F1C030"/>
    <w:rsid w:val="160D4D56"/>
    <w:rsid w:val="16322704"/>
    <w:rsid w:val="16D7BE8B"/>
    <w:rsid w:val="171E566E"/>
    <w:rsid w:val="175040CC"/>
    <w:rsid w:val="17D2A514"/>
    <w:rsid w:val="17D84505"/>
    <w:rsid w:val="18416C28"/>
    <w:rsid w:val="1944E495"/>
    <w:rsid w:val="196A8BB4"/>
    <w:rsid w:val="1A0B4D22"/>
    <w:rsid w:val="1A0F7269"/>
    <w:rsid w:val="1A4617DC"/>
    <w:rsid w:val="1A9D7CDD"/>
    <w:rsid w:val="1B104BF8"/>
    <w:rsid w:val="1B79AD66"/>
    <w:rsid w:val="1BC286B9"/>
    <w:rsid w:val="1C2357AD"/>
    <w:rsid w:val="1C476E3C"/>
    <w:rsid w:val="1C5CC3A1"/>
    <w:rsid w:val="1C8E630F"/>
    <w:rsid w:val="1CC2C461"/>
    <w:rsid w:val="1CD3C709"/>
    <w:rsid w:val="1D03B43D"/>
    <w:rsid w:val="1D03B43D"/>
    <w:rsid w:val="1D476535"/>
    <w:rsid w:val="1DB0BFCF"/>
    <w:rsid w:val="1DBD034C"/>
    <w:rsid w:val="1EB170C8"/>
    <w:rsid w:val="1EE8FC34"/>
    <w:rsid w:val="1F4C14FA"/>
    <w:rsid w:val="1F6B168F"/>
    <w:rsid w:val="1F7D66B3"/>
    <w:rsid w:val="205B5296"/>
    <w:rsid w:val="20ACA59E"/>
    <w:rsid w:val="20ACA59E"/>
    <w:rsid w:val="20BA1204"/>
    <w:rsid w:val="2133A05F"/>
    <w:rsid w:val="2154ACDD"/>
    <w:rsid w:val="21B1BD94"/>
    <w:rsid w:val="2210EED7"/>
    <w:rsid w:val="2210EED7"/>
    <w:rsid w:val="222C8935"/>
    <w:rsid w:val="245DD2FB"/>
    <w:rsid w:val="24960A38"/>
    <w:rsid w:val="24AB0577"/>
    <w:rsid w:val="24E2816F"/>
    <w:rsid w:val="251F9EAE"/>
    <w:rsid w:val="25B1F16B"/>
    <w:rsid w:val="25B1F16B"/>
    <w:rsid w:val="25EE2909"/>
    <w:rsid w:val="25EFB6C0"/>
    <w:rsid w:val="273F7C8F"/>
    <w:rsid w:val="27B973CC"/>
    <w:rsid w:val="2814F9FE"/>
    <w:rsid w:val="2814F9FE"/>
    <w:rsid w:val="2837C8E0"/>
    <w:rsid w:val="283A2608"/>
    <w:rsid w:val="2872C8A5"/>
    <w:rsid w:val="287A3101"/>
    <w:rsid w:val="2938C83D"/>
    <w:rsid w:val="2938C83D"/>
    <w:rsid w:val="2954C7D9"/>
    <w:rsid w:val="2993C654"/>
    <w:rsid w:val="29C1EA00"/>
    <w:rsid w:val="2A45447F"/>
    <w:rsid w:val="2A5070A5"/>
    <w:rsid w:val="2A78A70B"/>
    <w:rsid w:val="2AAAF9C9"/>
    <w:rsid w:val="2AB11877"/>
    <w:rsid w:val="2B1C18D1"/>
    <w:rsid w:val="2B54F666"/>
    <w:rsid w:val="2BECBC3A"/>
    <w:rsid w:val="2C008EC8"/>
    <w:rsid w:val="2C9CD803"/>
    <w:rsid w:val="2C9CD803"/>
    <w:rsid w:val="2CCB32D6"/>
    <w:rsid w:val="2CFA6E69"/>
    <w:rsid w:val="2D14255D"/>
    <w:rsid w:val="2D3C2B15"/>
    <w:rsid w:val="2D60A551"/>
    <w:rsid w:val="2D90215F"/>
    <w:rsid w:val="2DA33401"/>
    <w:rsid w:val="2DC50A99"/>
    <w:rsid w:val="2E28DD25"/>
    <w:rsid w:val="2E28DD25"/>
    <w:rsid w:val="2E4C1FBE"/>
    <w:rsid w:val="2E592691"/>
    <w:rsid w:val="2E592691"/>
    <w:rsid w:val="2E63B5CA"/>
    <w:rsid w:val="2F0A31FD"/>
    <w:rsid w:val="2F6B7AA4"/>
    <w:rsid w:val="2FE6D8E9"/>
    <w:rsid w:val="3043410D"/>
    <w:rsid w:val="308AFC92"/>
    <w:rsid w:val="3098AFA8"/>
    <w:rsid w:val="3098AFA8"/>
    <w:rsid w:val="31758206"/>
    <w:rsid w:val="31758206"/>
    <w:rsid w:val="31CB1DA6"/>
    <w:rsid w:val="31CED8DA"/>
    <w:rsid w:val="31CED8DA"/>
    <w:rsid w:val="32375301"/>
    <w:rsid w:val="325C44A9"/>
    <w:rsid w:val="327B1427"/>
    <w:rsid w:val="32B065AF"/>
    <w:rsid w:val="33052474"/>
    <w:rsid w:val="3333F7A7"/>
    <w:rsid w:val="33E65F1C"/>
    <w:rsid w:val="341670FB"/>
    <w:rsid w:val="34B60ABB"/>
    <w:rsid w:val="34D21E42"/>
    <w:rsid w:val="352C1B72"/>
    <w:rsid w:val="35A4A482"/>
    <w:rsid w:val="35B8D620"/>
    <w:rsid w:val="35DF16AE"/>
    <w:rsid w:val="3698D70C"/>
    <w:rsid w:val="36CD4719"/>
    <w:rsid w:val="36CD4719"/>
    <w:rsid w:val="36E0BD3E"/>
    <w:rsid w:val="37A3F80F"/>
    <w:rsid w:val="37D32C1A"/>
    <w:rsid w:val="381B0D27"/>
    <w:rsid w:val="384E0464"/>
    <w:rsid w:val="3858DC1B"/>
    <w:rsid w:val="385A3279"/>
    <w:rsid w:val="385A3279"/>
    <w:rsid w:val="38A73455"/>
    <w:rsid w:val="38F1B151"/>
    <w:rsid w:val="39313210"/>
    <w:rsid w:val="39313210"/>
    <w:rsid w:val="393D6EF7"/>
    <w:rsid w:val="39A549FD"/>
    <w:rsid w:val="39D4F7C1"/>
    <w:rsid w:val="3A0F39DB"/>
    <w:rsid w:val="3A0F9538"/>
    <w:rsid w:val="3A635029"/>
    <w:rsid w:val="3AF41646"/>
    <w:rsid w:val="3C05429B"/>
    <w:rsid w:val="3C1C45FB"/>
    <w:rsid w:val="3C509D06"/>
    <w:rsid w:val="3C595719"/>
    <w:rsid w:val="3C595719"/>
    <w:rsid w:val="3C5972A8"/>
    <w:rsid w:val="3C5972A8"/>
    <w:rsid w:val="3C7C9766"/>
    <w:rsid w:val="3CA37C13"/>
    <w:rsid w:val="3CB07D8A"/>
    <w:rsid w:val="3CECEABC"/>
    <w:rsid w:val="3D260A2F"/>
    <w:rsid w:val="3D731D2E"/>
    <w:rsid w:val="3D907833"/>
    <w:rsid w:val="3D949069"/>
    <w:rsid w:val="3DAB4061"/>
    <w:rsid w:val="3E2A01AC"/>
    <w:rsid w:val="3E34839C"/>
    <w:rsid w:val="3E532974"/>
    <w:rsid w:val="3E7EEAB8"/>
    <w:rsid w:val="3EBDAF26"/>
    <w:rsid w:val="3EC2ADEE"/>
    <w:rsid w:val="3EC97259"/>
    <w:rsid w:val="3EF562F3"/>
    <w:rsid w:val="3F33CF4B"/>
    <w:rsid w:val="3F513167"/>
    <w:rsid w:val="3F7F9425"/>
    <w:rsid w:val="3FB592E5"/>
    <w:rsid w:val="3FB63DF7"/>
    <w:rsid w:val="3FC6E3F9"/>
    <w:rsid w:val="3FD711E9"/>
    <w:rsid w:val="40297F4A"/>
    <w:rsid w:val="40392DBD"/>
    <w:rsid w:val="404243B8"/>
    <w:rsid w:val="408726E1"/>
    <w:rsid w:val="40B88A60"/>
    <w:rsid w:val="40B88A60"/>
    <w:rsid w:val="40E2A488"/>
    <w:rsid w:val="40E413D6"/>
    <w:rsid w:val="41197DC6"/>
    <w:rsid w:val="41197DC6"/>
    <w:rsid w:val="4129273B"/>
    <w:rsid w:val="4129273B"/>
    <w:rsid w:val="41B3049C"/>
    <w:rsid w:val="41F0CD51"/>
    <w:rsid w:val="420651BE"/>
    <w:rsid w:val="422F784F"/>
    <w:rsid w:val="423AD085"/>
    <w:rsid w:val="42A97BD4"/>
    <w:rsid w:val="43B2F8F4"/>
    <w:rsid w:val="44CCE922"/>
    <w:rsid w:val="44E982F9"/>
    <w:rsid w:val="4507C0FE"/>
    <w:rsid w:val="45874692"/>
    <w:rsid w:val="461E3210"/>
    <w:rsid w:val="4627B2EF"/>
    <w:rsid w:val="47516DE3"/>
    <w:rsid w:val="479058D7"/>
    <w:rsid w:val="47D5266A"/>
    <w:rsid w:val="49CF8F4D"/>
    <w:rsid w:val="49E16ECE"/>
    <w:rsid w:val="49FC760F"/>
    <w:rsid w:val="4A548C49"/>
    <w:rsid w:val="4A90E15A"/>
    <w:rsid w:val="4AC8D7AE"/>
    <w:rsid w:val="4B7A8C22"/>
    <w:rsid w:val="4B8F3A53"/>
    <w:rsid w:val="4BC52B04"/>
    <w:rsid w:val="4BDB8B2C"/>
    <w:rsid w:val="4BFE8CB0"/>
    <w:rsid w:val="4CED7697"/>
    <w:rsid w:val="4D1D1D1A"/>
    <w:rsid w:val="4D1D1D1A"/>
    <w:rsid w:val="4D89E181"/>
    <w:rsid w:val="4DB634DC"/>
    <w:rsid w:val="4E3CE6D4"/>
    <w:rsid w:val="4E565E2F"/>
    <w:rsid w:val="4E6E6FD7"/>
    <w:rsid w:val="4EA2E884"/>
    <w:rsid w:val="4EA2E884"/>
    <w:rsid w:val="4EC39012"/>
    <w:rsid w:val="4F613148"/>
    <w:rsid w:val="4F6B8F13"/>
    <w:rsid w:val="4F966EA5"/>
    <w:rsid w:val="4FA77C48"/>
    <w:rsid w:val="4FA77C48"/>
    <w:rsid w:val="4FF62691"/>
    <w:rsid w:val="502538F0"/>
    <w:rsid w:val="503D3FEE"/>
    <w:rsid w:val="50781991"/>
    <w:rsid w:val="5229A7C7"/>
    <w:rsid w:val="5229A7C7"/>
    <w:rsid w:val="524A1E62"/>
    <w:rsid w:val="529663B5"/>
    <w:rsid w:val="52BAB727"/>
    <w:rsid w:val="52C79883"/>
    <w:rsid w:val="52F90A8E"/>
    <w:rsid w:val="533BFDBB"/>
    <w:rsid w:val="543FA219"/>
    <w:rsid w:val="54466BB9"/>
    <w:rsid w:val="5462A2EE"/>
    <w:rsid w:val="54DBB248"/>
    <w:rsid w:val="54DBB248"/>
    <w:rsid w:val="54FC15AA"/>
    <w:rsid w:val="5501C7F0"/>
    <w:rsid w:val="5526ACE9"/>
    <w:rsid w:val="556D61E5"/>
    <w:rsid w:val="559ED1D3"/>
    <w:rsid w:val="55B1181B"/>
    <w:rsid w:val="55B1181B"/>
    <w:rsid w:val="55FF3A60"/>
    <w:rsid w:val="5648F4BB"/>
    <w:rsid w:val="56FAD6E1"/>
    <w:rsid w:val="56FAD6E1"/>
    <w:rsid w:val="570634D3"/>
    <w:rsid w:val="570634D3"/>
    <w:rsid w:val="575B3A03"/>
    <w:rsid w:val="57993628"/>
    <w:rsid w:val="5810AE77"/>
    <w:rsid w:val="583270E3"/>
    <w:rsid w:val="5837600B"/>
    <w:rsid w:val="5837600B"/>
    <w:rsid w:val="58B24DA2"/>
    <w:rsid w:val="58CF77B5"/>
    <w:rsid w:val="59A29E87"/>
    <w:rsid w:val="59AADA42"/>
    <w:rsid w:val="59E09DDB"/>
    <w:rsid w:val="59E33CF6"/>
    <w:rsid w:val="5A12C44F"/>
    <w:rsid w:val="5A29F027"/>
    <w:rsid w:val="5A429D0D"/>
    <w:rsid w:val="5AE8280C"/>
    <w:rsid w:val="5B301611"/>
    <w:rsid w:val="5BAC2CCB"/>
    <w:rsid w:val="5C0369C8"/>
    <w:rsid w:val="5C1994FC"/>
    <w:rsid w:val="5C5A6C0D"/>
    <w:rsid w:val="5C96574F"/>
    <w:rsid w:val="5C96574F"/>
    <w:rsid w:val="5CCA1300"/>
    <w:rsid w:val="5CD083EA"/>
    <w:rsid w:val="5CD083EA"/>
    <w:rsid w:val="5CD3C947"/>
    <w:rsid w:val="5DE646F3"/>
    <w:rsid w:val="5DE646F3"/>
    <w:rsid w:val="5E03E069"/>
    <w:rsid w:val="5E386204"/>
    <w:rsid w:val="5E86E77F"/>
    <w:rsid w:val="5EC54010"/>
    <w:rsid w:val="5ED00BE3"/>
    <w:rsid w:val="5EF0D6DC"/>
    <w:rsid w:val="5F41290F"/>
    <w:rsid w:val="5F41290F"/>
    <w:rsid w:val="5F742D52"/>
    <w:rsid w:val="5FB91422"/>
    <w:rsid w:val="6059BB82"/>
    <w:rsid w:val="60D80FA7"/>
    <w:rsid w:val="60E84D9B"/>
    <w:rsid w:val="61682498"/>
    <w:rsid w:val="616C3172"/>
    <w:rsid w:val="61871264"/>
    <w:rsid w:val="619139C9"/>
    <w:rsid w:val="6198E98F"/>
    <w:rsid w:val="626D673A"/>
    <w:rsid w:val="6280FF06"/>
    <w:rsid w:val="6286DD4F"/>
    <w:rsid w:val="62EDC428"/>
    <w:rsid w:val="632C523D"/>
    <w:rsid w:val="63C7885A"/>
    <w:rsid w:val="63C7885A"/>
    <w:rsid w:val="63D59BF5"/>
    <w:rsid w:val="64032CB7"/>
    <w:rsid w:val="64043A4C"/>
    <w:rsid w:val="6424CB86"/>
    <w:rsid w:val="648FE78E"/>
    <w:rsid w:val="64DB82D8"/>
    <w:rsid w:val="64FD55D2"/>
    <w:rsid w:val="64FF4DB3"/>
    <w:rsid w:val="65182C95"/>
    <w:rsid w:val="6578422B"/>
    <w:rsid w:val="658804AE"/>
    <w:rsid w:val="65E75C95"/>
    <w:rsid w:val="66D4E8BC"/>
    <w:rsid w:val="675B6EFB"/>
    <w:rsid w:val="67E21FDB"/>
    <w:rsid w:val="67E21FDB"/>
    <w:rsid w:val="67E8784A"/>
    <w:rsid w:val="67FCA1CB"/>
    <w:rsid w:val="68699816"/>
    <w:rsid w:val="6894A9ED"/>
    <w:rsid w:val="68E2FE30"/>
    <w:rsid w:val="68FF0335"/>
    <w:rsid w:val="69357856"/>
    <w:rsid w:val="695300A3"/>
    <w:rsid w:val="69A45CE1"/>
    <w:rsid w:val="6A01B38A"/>
    <w:rsid w:val="6B43631E"/>
    <w:rsid w:val="6C22143E"/>
    <w:rsid w:val="6C4E46D0"/>
    <w:rsid w:val="6D04C155"/>
    <w:rsid w:val="6D494A6B"/>
    <w:rsid w:val="6D7612A9"/>
    <w:rsid w:val="6EBC92A4"/>
    <w:rsid w:val="6EDFFB85"/>
    <w:rsid w:val="6F94BE22"/>
    <w:rsid w:val="6FA08B73"/>
    <w:rsid w:val="6FA744AE"/>
    <w:rsid w:val="7013536C"/>
    <w:rsid w:val="7013536C"/>
    <w:rsid w:val="7048B56B"/>
    <w:rsid w:val="7048EE68"/>
    <w:rsid w:val="70A40DB6"/>
    <w:rsid w:val="70C1C7C2"/>
    <w:rsid w:val="70E67C1D"/>
    <w:rsid w:val="70E67C1D"/>
    <w:rsid w:val="7123C643"/>
    <w:rsid w:val="7143BA77"/>
    <w:rsid w:val="71695B07"/>
    <w:rsid w:val="71A908AC"/>
    <w:rsid w:val="71CDE9E4"/>
    <w:rsid w:val="7207B27B"/>
    <w:rsid w:val="7214DD89"/>
    <w:rsid w:val="721D6E0D"/>
    <w:rsid w:val="722FD7E2"/>
    <w:rsid w:val="724DC787"/>
    <w:rsid w:val="725BA3B7"/>
    <w:rsid w:val="725FD518"/>
    <w:rsid w:val="7264D04C"/>
    <w:rsid w:val="73425797"/>
    <w:rsid w:val="7537C71A"/>
    <w:rsid w:val="75746E31"/>
    <w:rsid w:val="75A9F9CF"/>
    <w:rsid w:val="75CEBF8B"/>
    <w:rsid w:val="75EE5EA6"/>
    <w:rsid w:val="7677F087"/>
    <w:rsid w:val="76A7684D"/>
    <w:rsid w:val="7780B112"/>
    <w:rsid w:val="781ABD63"/>
    <w:rsid w:val="7823A510"/>
    <w:rsid w:val="7823FDED"/>
    <w:rsid w:val="7825A218"/>
    <w:rsid w:val="78853EFF"/>
    <w:rsid w:val="78CA4D21"/>
    <w:rsid w:val="78E96C1A"/>
    <w:rsid w:val="7908FCB6"/>
    <w:rsid w:val="790BE66C"/>
    <w:rsid w:val="794D3B6F"/>
    <w:rsid w:val="7A3BF96A"/>
    <w:rsid w:val="7ABABCBF"/>
    <w:rsid w:val="7AFDB2A6"/>
    <w:rsid w:val="7B07E9F4"/>
    <w:rsid w:val="7B19719F"/>
    <w:rsid w:val="7C2BA302"/>
    <w:rsid w:val="7C2BA302"/>
    <w:rsid w:val="7D0DD6BD"/>
    <w:rsid w:val="7D13AD04"/>
    <w:rsid w:val="7D272A92"/>
    <w:rsid w:val="7D811481"/>
    <w:rsid w:val="7D8750D6"/>
    <w:rsid w:val="7D8C97AE"/>
    <w:rsid w:val="7DBA11DD"/>
    <w:rsid w:val="7E2CD2A5"/>
    <w:rsid w:val="7E2EC24F"/>
    <w:rsid w:val="7E6BFA47"/>
    <w:rsid w:val="7E8D0ED1"/>
    <w:rsid w:val="7E91AD65"/>
    <w:rsid w:val="7F7B4E45"/>
    <w:rsid w:val="7F85F069"/>
    <w:rsid w:val="7FB025BF"/>
    <w:rsid w:val="7FCC39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11481"/>
  <w15:chartTrackingRefBased/>
  <w15:docId w15:val="{BFC9A317-A7EA-4A9E-B7B2-803A622BA7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87A3101"/>
    <w:pPr>
      <w:spacing/>
      <w:ind w:left="720"/>
      <w:contextualSpacing/>
    </w:pPr>
  </w:style>
  <w:style w:type="character" w:styleId="Hyperlink">
    <w:uiPriority w:val="99"/>
    <w:name w:val="Hyperlink"/>
    <w:basedOn w:val="DefaultParagraphFont"/>
    <w:unhideWhenUsed/>
    <w:rsid w:val="287A310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959142111" /><Relationship Type="http://schemas.openxmlformats.org/officeDocument/2006/relationships/image" Target="/media/image2.png" Id="rId593170934" /><Relationship Type="http://schemas.openxmlformats.org/officeDocument/2006/relationships/hyperlink" Target="https://www.diabetes.org.uk/guide-to-diabetes/managing-your-diabetes/treating-your-diabetes/type2-diabetes-remission" TargetMode="External" Id="R8c3afb74f22c4992" /><Relationship Type="http://schemas.openxmlformats.org/officeDocument/2006/relationships/hyperlink" Target="https://www.google.com/search?q=Metformin&amp;rlz=1CAXSDZ_enGB1162GB1162&amp;oq=what+medidcines+can+you+take+for+type&amp;gs_lcrp=EgZjaHJvbWUqCggBEAAYChgWGB4yBggAEEUYOTIKCAEQABgKGBYYHjIICAIQABgWGB4yCAgDEAAYFhgeMggIBBAAGBYYHjIICAUQABgWGB4yCAgGEAAYFhgeMggIBxAAGBYYHjIICAgQABgWGB4yCAgJEAAYFhge0gEJMTE2MzlqMGo3qAIAsAIA&amp;sourceid=chrome&amp;ie=UTF-8&amp;mstk=AUtExfCk_lmJuidDEuyvCrY9gaVAMdx2_ucNfOy2VuvpJJWLX9BJwsd_FiqTxh0bXN00XOdi4YpxQ-On1OUQO1vrHCCyoBZo_DT_WxijzKRnU31TM6irdtxBjiWzc5tMVjZuWtdWq57SHG-jsge9n853imtchHMKGvBvFhOupddOfdnNwQE&amp;csui=3&amp;ved=2ahUKEwiCicCksvmQAxUCdUEAHWAbJ4IQgK4QegQIAxAB" TargetMode="External" Id="R12b55ace91b04723" /><Relationship Type="http://schemas.openxmlformats.org/officeDocument/2006/relationships/hyperlink" Target="https://www.google.com/search?q=Sulfonylureas&amp;rlz=1CAXSDZ_enGB1162GB1162&amp;oq=what+medidcines+can+you+take+for+type&amp;gs_lcrp=EgZjaHJvbWUqCggBEAAYChgWGB4yBggAEEUYOTIKCAEQABgKGBYYHjIICAIQABgWGB4yCAgDEAAYFhgeMggIBBAAGBYYHjIICAUQABgWGB4yCAgGEAAYFhgeMggIBxAAGBYYHjIICAgQABgWGB4yCAgJEAAYFhge0gEJMTE2MzlqMGo3qAIAsAIA&amp;sourceid=chrome&amp;ie=UTF-8&amp;mstk=AUtExfCk_lmJuidDEuyvCrY9gaVAMdx2_ucNfOy2VuvpJJWLX9BJwsd_FiqTxh0bXN00XOdi4YpxQ-On1OUQO1vrHCCyoBZo_DT_WxijzKRnU31TM6irdtxBjiWzc5tMVjZuWtdWq57SHG-jsge9n853imtchHMKGvBvFhOupddOfdnNwQE&amp;csui=3&amp;ved=2ahUKEwiCicCksvmQAxUCdUEAHWAbJ4IQgK4QegQIAxAD" TargetMode="External" Id="Rfe41cb6f77084c95" /><Relationship Type="http://schemas.openxmlformats.org/officeDocument/2006/relationships/hyperlink" Target="https://www.google.com/search?q=gliclazide&amp;rlz=1CAXSDZ_enGB1162GB1162&amp;oq=what+medidcines+can+you+take+for+type&amp;gs_lcrp=EgZjaHJvbWUqCggBEAAYChgWGB4yBggAEEUYOTIKCAEQABgKGBYYHjIICAIQABgWGB4yCAgDEAAYFhgeMggIBBAAGBYYHjIICAUQABgWGB4yCAgGEAAYFhgeMggIBxAAGBYYHjIICAgQABgWGB4yCAgJEAAYFhge0gEJMTE2MzlqMGo3qAIAsAIA&amp;sourceid=chrome&amp;ie=UTF-8&amp;mstk=AUtExfCk_lmJuidDEuyvCrY9gaVAMdx2_ucNfOy2VuvpJJWLX9BJwsd_FiqTxh0bXN00XOdi4YpxQ-On1OUQO1vrHCCyoBZo_DT_WxijzKRnU31TM6irdtxBjiWzc5tMVjZuWtdWq57SHG-jsge9n853imtchHMKGvBvFhOupddOfdnNwQE&amp;csui=3&amp;ved=2ahUKEwiCicCksvmQAxUCdUEAHWAbJ4IQgK4QegQIAxAE" TargetMode="External" Id="R4ee6a17fb5124d04" /><Relationship Type="http://schemas.openxmlformats.org/officeDocument/2006/relationships/hyperlink" Target="https://www.google.com/search?q=glimepiride&amp;rlz=1CAXSDZ_enGB1162GB1162&amp;oq=what+medidcines+can+you+take+for+type&amp;gs_lcrp=EgZjaHJvbWUqCggBEAAYChgWGB4yBggAEEUYOTIKCAEQABgKGBYYHjIICAIQABgWGB4yCAgDEAAYFhgeMggIBBAAGBYYHjIICAUQABgWGB4yCAgGEAAYFhgeMggIBxAAGBYYHjIICAgQABgWGB4yCAgJEAAYFhge0gEJMTE2MzlqMGo3qAIAsAIA&amp;sourceid=chrome&amp;ie=UTF-8&amp;mstk=AUtExfCk_lmJuidDEuyvCrY9gaVAMdx2_ucNfOy2VuvpJJWLX9BJwsd_FiqTxh0bXN00XOdi4YpxQ-On1OUQO1vrHCCyoBZo_DT_WxijzKRnU31TM6irdtxBjiWzc5tMVjZuWtdWq57SHG-jsge9n853imtchHMKGvBvFhOupddOfdnNwQE&amp;csui=3&amp;ved=2ahUKEwiCicCksvmQAxUCdUEAHWAbJ4IQgK4QegQIAxAF" TargetMode="External" Id="R38dcbbcf178f4e79" /><Relationship Type="http://schemas.openxmlformats.org/officeDocument/2006/relationships/hyperlink" Target="https://www.google.com/search?q=DPP-4+inhibitors&amp;rlz=1CAXSDZ_enGB1162GB1162&amp;oq=what+medidcines+can+you+take+for+type&amp;gs_lcrp=EgZjaHJvbWUqCggBEAAYChgWGB4yBggAEEUYOTIKCAEQABgKGBYYHjIICAIQABgWGB4yCAgDEAAYFhgeMggIBBAAGBYYHjIICAUQABgWGB4yCAgGEAAYFhgeMggIBxAAGBYYHjIICAgQABgWGB4yCAgJEAAYFhge0gEJMTE2MzlqMGo3qAIAsAIA&amp;sourceid=chrome&amp;ie=UTF-8&amp;mstk=AUtExfCk_lmJuidDEuyvCrY9gaVAMdx2_ucNfOy2VuvpJJWLX9BJwsd_FiqTxh0bXN00XOdi4YpxQ-On1OUQO1vrHCCyoBZo_DT_WxijzKRnU31TM6irdtxBjiWzc5tMVjZuWtdWq57SHG-jsge9n853imtchHMKGvBvFhOupddOfdnNwQE&amp;csui=3&amp;ved=2ahUKEwiCicCksvmQAxUCdUEAHWAbJ4IQgK4QegQIAxAH" TargetMode="External" Id="R27a7badf64bc498e" /><Relationship Type="http://schemas.openxmlformats.org/officeDocument/2006/relationships/hyperlink" Target="https://www.google.com/search?q=sitagliptin&amp;rlz=1CAXSDZ_enGB1162GB1162&amp;oq=what+medidcines+can+you+take+for+type&amp;gs_lcrp=EgZjaHJvbWUqCggBEAAYChgWGB4yBggAEEUYOTIKCAEQABgKGBYYHjIICAIQABgWGB4yCAgDEAAYFhgeMggIBBAAGBYYHjIICAUQABgWGB4yCAgGEAAYFhgeMggIBxAAGBYYHjIICAgQABgWGB4yCAgJEAAYFhge0gEJMTE2MzlqMGo3qAIAsAIA&amp;sourceid=chrome&amp;ie=UTF-8&amp;mstk=AUtExfCk_lmJuidDEuyvCrY9gaVAMdx2_ucNfOy2VuvpJJWLX9BJwsd_FiqTxh0bXN00XOdi4YpxQ-On1OUQO1vrHCCyoBZo_DT_WxijzKRnU31TM6irdtxBjiWzc5tMVjZuWtdWq57SHG-jsge9n853imtchHMKGvBvFhOupddOfdnNwQE&amp;csui=3&amp;ved=2ahUKEwiCicCksvmQAxUCdUEAHWAbJ4IQgK4QegQIAxAI" TargetMode="External" Id="Rb3beaa009b6440c2" /><Relationship Type="http://schemas.openxmlformats.org/officeDocument/2006/relationships/hyperlink" Target="https://www.google.com/search?q=linagliptin&amp;rlz=1CAXSDZ_enGB1162GB1162&amp;oq=what+medidcines+can+you+take+for+type&amp;gs_lcrp=EgZjaHJvbWUqCggBEAAYChgWGB4yBggAEEUYOTIKCAEQABgKGBYYHjIICAIQABgWGB4yCAgDEAAYFhgeMggIBBAAGBYYHjIICAUQABgWGB4yCAgGEAAYFhgeMggIBxAAGBYYHjIICAgQABgWGB4yCAgJEAAYFhge0gEJMTE2MzlqMGo3qAIAsAIA&amp;sourceid=chrome&amp;ie=UTF-8&amp;mstk=AUtExfCk_lmJuidDEuyvCrY9gaVAMdx2_ucNfOy2VuvpJJWLX9BJwsd_FiqTxh0bXN00XOdi4YpxQ-On1OUQO1vrHCCyoBZo_DT_WxijzKRnU31TM6irdtxBjiWzc5tMVjZuWtdWq57SHG-jsge9n853imtchHMKGvBvFhOupddOfdnNwQE&amp;csui=3&amp;ved=2ahUKEwiCicCksvmQAxUCdUEAHWAbJ4IQgK4QegQIAxAJ" TargetMode="External" Id="R82352f4278c44546" /><Relationship Type="http://schemas.openxmlformats.org/officeDocument/2006/relationships/hyperlink" Target="https://www.google.com/search?q=Thiazolidinediones+%28TZDs%29&amp;rlz=1CAXSDZ_enGB1162GB1162&amp;oq=what+medidcines+can+you+take+for+type&amp;gs_lcrp=EgZjaHJvbWUqCggBEAAYChgWGB4yBggAEEUYOTIKCAEQABgKGBYYHjIICAIQABgWGB4yCAgDEAAYFhgeMggIBBAAGBYYHjIICAUQABgWGB4yCAgGEAAYFhgeMggIBxAAGBYYHjIICAgQABgWGB4yCAgJEAAYFhge0gEJMTE2MzlqMGo3qAIAsAIA&amp;sourceid=chrome&amp;ie=UTF-8&amp;mstk=AUtExfCk_lmJuidDEuyvCrY9gaVAMdx2_ucNfOy2VuvpJJWLX9BJwsd_FiqTxh0bXN00XOdi4YpxQ-On1OUQO1vrHCCyoBZo_DT_WxijzKRnU31TM6irdtxBjiWzc5tMVjZuWtdWq57SHG-jsge9n853imtchHMKGvBvFhOupddOfdnNwQE&amp;csui=3&amp;ved=2ahUKEwiCicCksvmQAxUCdUEAHWAbJ4IQgK4QegQIAxAL" TargetMode="External" Id="R92d9338969034fdb" /><Relationship Type="http://schemas.openxmlformats.org/officeDocument/2006/relationships/hyperlink" Target="https://www.google.com/search?q=SGLT2+inhibitors&amp;rlz=1CAXSDZ_enGB1162GB1162&amp;oq=what+medidcines+can+you+take+for+type&amp;gs_lcrp=EgZjaHJvbWUqCggBEAAYChgWGB4yBggAEEUYOTIKCAEQABgKGBYYHjIICAIQABgWGB4yCAgDEAAYFhgeMggIBBAAGBYYHjIICAUQABgWGB4yCAgGEAAYFhgeMggIBxAAGBYYHjIICAgQABgWGB4yCAgJEAAYFhge0gEJMTE2MzlqMGo3qAIAsAIA&amp;sourceid=chrome&amp;ie=UTF-8&amp;mstk=AUtExfCk_lmJuidDEuyvCrY9gaVAMdx2_ucNfOy2VuvpJJWLX9BJwsd_FiqTxh0bXN00XOdi4YpxQ-On1OUQO1vrHCCyoBZo_DT_WxijzKRnU31TM6irdtxBjiWzc5tMVjZuWtdWq57SHG-jsge9n853imtchHMKGvBvFhOupddOfdnNwQE&amp;csui=3&amp;ved=2ahUKEwiCicCksvmQAxUCdUEAHWAbJ4IQgK4QegQIAxAN" TargetMode="External" Id="Rb2427b9a7d2a4e22" /><Relationship Type="http://schemas.openxmlformats.org/officeDocument/2006/relationships/hyperlink" Target="https://www.google.com/search?q=empagliflozin&amp;rlz=1CAXSDZ_enGB1162GB1162&amp;oq=what+medidcines+can+you+take+for+type&amp;gs_lcrp=EgZjaHJvbWUqCggBEAAYChgWGB4yBggAEEUYOTIKCAEQABgKGBYYHjIICAIQABgWGB4yCAgDEAAYFhgeMggIBBAAGBYYHjIICAUQABgWGB4yCAgGEAAYFhgeMggIBxAAGBYYHjIICAgQABgWGB4yCAgJEAAYFhge0gEJMTE2MzlqMGo3qAIAsAIA&amp;sourceid=chrome&amp;ie=UTF-8&amp;mstk=AUtExfCk_lmJuidDEuyvCrY9gaVAMdx2_ucNfOy2VuvpJJWLX9BJwsd_FiqTxh0bXN00XOdi4YpxQ-On1OUQO1vrHCCyoBZo_DT_WxijzKRnU31TM6irdtxBjiWzc5tMVjZuWtdWq57SHG-jsge9n853imtchHMKGvBvFhOupddOfdnNwQE&amp;csui=3&amp;ved=2ahUKEwiCicCksvmQAxUCdUEAHWAbJ4IQgK4QegQIAxAO" TargetMode="External" Id="Rc7edfe095b254735" /><Relationship Type="http://schemas.openxmlformats.org/officeDocument/2006/relationships/hyperlink" Target="https://www.google.com/search?q=dapagliflozin&amp;rlz=1CAXSDZ_enGB1162GB1162&amp;oq=what+medidcines+can+you+take+for+type&amp;gs_lcrp=EgZjaHJvbWUqCggBEAAYChgWGB4yBggAEEUYOTIKCAEQABgKGBYYHjIICAIQABgWGB4yCAgDEAAYFhgeMggIBBAAGBYYHjIICAUQABgWGB4yCAgGEAAYFhgeMggIBxAAGBYYHjIICAgQABgWGB4yCAgJEAAYFhge0gEJMTE2MzlqMGo3qAIAsAIA&amp;sourceid=chrome&amp;ie=UTF-8&amp;mstk=AUtExfCk_lmJuidDEuyvCrY9gaVAMdx2_ucNfOy2VuvpJJWLX9BJwsd_FiqTxh0bXN00XOdi4YpxQ-On1OUQO1vrHCCyoBZo_DT_WxijzKRnU31TM6irdtxBjiWzc5tMVjZuWtdWq57SHG-jsge9n853imtchHMKGvBvFhOupddOfdnNwQE&amp;csui=3&amp;ved=2ahUKEwiCicCksvmQAxUCdUEAHWAbJ4IQgK4QegQIAxAP" TargetMode="External" Id="R4dff380b770742f9" /><Relationship Type="http://schemas.openxmlformats.org/officeDocument/2006/relationships/hyperlink" Target="https://www.google.com/search?q=Prandial+glucose+regulators&amp;rlz=1CAXSDZ_enGB1162GB1162&amp;oq=what+medidcines+can+you+take+for+type&amp;gs_lcrp=EgZjaHJvbWUqCggBEAAYChgWGB4yBggAEEUYOTIKCAEQABgKGBYYHjIICAIQABgWGB4yCAgDEAAYFhgeMggIBBAAGBYYHjIICAUQABgWGB4yCAgGEAAYFhgeMggIBxAAGBYYHjIICAgQABgWGB4yCAgJEAAYFhge0gEJMTE2MzlqMGo3qAIAsAIA&amp;sourceid=chrome&amp;ie=UTF-8&amp;mstk=AUtExfCk_lmJuidDEuyvCrY9gaVAMdx2_ucNfOy2VuvpJJWLX9BJwsd_FiqTxh0bXN00XOdi4YpxQ-On1OUQO1vrHCCyoBZo_DT_WxijzKRnU31TM6irdtxBjiWzc5tMVjZuWtdWq57SHG-jsge9n853imtchHMKGvBvFhOupddOfdnNwQE&amp;csui=3&amp;ved=2ahUKEwiCicCksvmQAxUCdUEAHWAbJ4IQgK4QegQIAxAR" TargetMode="External" Id="R229ba7ae198e497a" /><Relationship Type="http://schemas.openxmlformats.org/officeDocument/2006/relationships/hyperlink" Target="https://www.google.com/search?q=GLP-1+receptor+agonists&amp;rlz=1CAXSDZ_enGB1162GB1162&amp;oq=what+medidcines+can+you+take+for+type&amp;gs_lcrp=EgZjaHJvbWUqCggBEAAYChgWGB4yBggAEEUYOTIKCAEQABgKGBYYHjIICAIQABgWGB4yCAgDEAAYFhgeMggIBBAAGBYYHjIICAUQABgWGB4yCAgGEAAYFhgeMggIBxAAGBYYHjIICAgQABgWGB4yCAgJEAAYFhge0gEJMTE2MzlqMGo3qAIAsAIA&amp;sourceid=chrome&amp;ie=UTF-8&amp;mstk=AUtExfCk_lmJuidDEuyvCrY9gaVAMdx2_ucNfOy2VuvpJJWLX9BJwsd_FiqTxh0bXN00XOdi4YpxQ-On1OUQO1vrHCCyoBZo_DT_WxijzKRnU31TM6irdtxBjiWzc5tMVjZuWtdWq57SHG-jsge9n853imtchHMKGvBvFhOupddOfdnNwQE&amp;csui=3&amp;ved=2ahUKEwiCicCksvmQAxUCdUEAHWAbJ4IQgK4QegQIBhAB" TargetMode="External" Id="R934be20bad6147a7" /><Relationship Type="http://schemas.openxmlformats.org/officeDocument/2006/relationships/hyperlink" Target="https://www.google.com/search?q=Insulin&amp;rlz=1CAXSDZ_enGB1162GB1162&amp;oq=what+medidcines+can+you+take+for+type&amp;gs_lcrp=EgZjaHJvbWUqCggBEAAYChgWGB4yBggAEEUYOTIKCAEQABgKGBYYHjIICAIQABgWGB4yCAgDEAAYFhgeMggIBBAAGBYYHjIICAUQABgWGB4yCAgGEAAYFhgeMggIBxAAGBYYHjIICAgQABgWGB4yCAgJEAAYFhge0gEJMTE2MzlqMGo3qAIAsAIA&amp;sourceid=chrome&amp;ie=UTF-8&amp;mstk=AUtExfCk_lmJuidDEuyvCrY9gaVAMdx2_ucNfOy2VuvpJJWLX9BJwsd_FiqTxh0bXN00XOdi4YpxQ-On1OUQO1vrHCCyoBZo_DT_WxijzKRnU31TM6irdtxBjiWzc5tMVjZuWtdWq57SHG-jsge9n853imtchHMKGvBvFhOupddOfdnNwQE&amp;csui=3&amp;ved=2ahUKEwiCicCksvmQAxUCdUEAHWAbJ4IQgK4QegQIBhAD" TargetMode="External" Id="Ra42e4041e2154d8f" /><Relationship Type="http://schemas.openxmlformats.org/officeDocument/2006/relationships/image" Target="/media/image3.png" Id="rId595513432" /><Relationship Type="http://schemas.openxmlformats.org/officeDocument/2006/relationships/hyperlink" Target="https://www.england.nhs.uk/2025/11/record-numbers-of-people-with-type-2-diabetes-benefit-from-nhs-soups-and-shakes/" TargetMode="External" Id="R16636c50624047b8" /><Relationship Type="http://schemas.openxmlformats.org/officeDocument/2006/relationships/hyperlink" Target="https://www.york.ac.uk/news-and-events/features/diabetes-nhs/" TargetMode="External" Id="Re9b7d604f7d045c4" /><Relationship Type="http://schemas.openxmlformats.org/officeDocument/2006/relationships/hyperlink" Target="https://www.nhs.uk/conditions/type-2-diabetes/treatment/" TargetMode="External" Id="R66819270e99143c7" /><Relationship Type="http://schemas.openxmlformats.org/officeDocument/2006/relationships/hyperlink" Target="https://www.nice.org.uk/guidance/ng28" TargetMode="External" Id="R89359bf4740b41e2" /><Relationship Type="http://schemas.openxmlformats.org/officeDocument/2006/relationships/hyperlink" Target="https://www.diabetes.org.uk/about-diabetes/type-2-diabetes/treatments" TargetMode="External" Id="Ra6727c223e4d4c53" /><Relationship Type="http://schemas.openxmlformats.org/officeDocument/2006/relationships/hyperlink" Target="https://www.sciencephoto.com/media/1136903/view/type-2-diabetes-illustration" TargetMode="External" Id="Rc8c35fa12a7f4979" /><Relationship Type="http://schemas.openxmlformats.org/officeDocument/2006/relationships/hyperlink" Target="https://www.clinicbarcelona.org/en/news/flash-glucose-monitoring-reduces-acute-diabetes-complications" TargetMode="External" Id="R04973c83466e4fa9" /><Relationship Type="http://schemas.openxmlformats.org/officeDocument/2006/relationships/hyperlink" Target="https://www.nhs.uk/conditions/type-2-diabetes/complications/" TargetMode="External" Id="R8f1de47dc9724295" /><Relationship Type="http://schemas.microsoft.com/office/2020/10/relationships/intelligence" Target="intelligence2.xml" Id="R8ca4750a245b4c6e" /><Relationship Type="http://schemas.openxmlformats.org/officeDocument/2006/relationships/numbering" Target="numbering.xml" Id="Rf122fe8e2f3d4fb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2025-11-17T11:54:39.0277082Z</dcterms:created>
  <dcterms:modified xsi:type="dcterms:W3CDTF">2025-11-17T15:50:14.4583783Z</dcterms:modified>
  <dc:creator>Demi-Leigh Ferncombe (2435928)</dc:creator>
  <lastModifiedBy>Demi-Leigh Ferncombe (2435928)</lastModifiedBy>
</coreProperties>
</file>