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5A95E" w14:textId="77777777" w:rsidR="00FD38F4" w:rsidRDefault="00FD38F4" w:rsidP="00FD38F4">
      <w:pPr>
        <w:spacing w:line="360" w:lineRule="auto"/>
        <w:jc w:val="both"/>
        <w:rPr>
          <w:rFonts w:ascii="Times New Roman" w:hAnsi="Times New Roman" w:cs="Times New Roman"/>
          <w:b/>
          <w:bCs/>
          <w:sz w:val="24"/>
          <w:szCs w:val="24"/>
        </w:rPr>
      </w:pPr>
    </w:p>
    <w:p w14:paraId="047CB212" w14:textId="77777777" w:rsidR="00CC6382" w:rsidRDefault="00CC6382" w:rsidP="00FD38F4">
      <w:pPr>
        <w:spacing w:line="360" w:lineRule="auto"/>
        <w:jc w:val="both"/>
        <w:rPr>
          <w:rFonts w:ascii="Times New Roman" w:hAnsi="Times New Roman" w:cs="Times New Roman"/>
          <w:b/>
          <w:bCs/>
          <w:sz w:val="24"/>
          <w:szCs w:val="24"/>
        </w:rPr>
      </w:pPr>
    </w:p>
    <w:p w14:paraId="1BF8BCAE" w14:textId="77777777" w:rsidR="00CC6382" w:rsidRDefault="00CC6382" w:rsidP="00FD38F4">
      <w:pPr>
        <w:spacing w:line="360" w:lineRule="auto"/>
        <w:jc w:val="both"/>
        <w:rPr>
          <w:rFonts w:ascii="Times New Roman" w:hAnsi="Times New Roman" w:cs="Times New Roman"/>
          <w:b/>
          <w:bCs/>
          <w:sz w:val="24"/>
          <w:szCs w:val="24"/>
        </w:rPr>
      </w:pPr>
    </w:p>
    <w:p w14:paraId="1850E93F" w14:textId="77777777" w:rsidR="00CC6382" w:rsidRPr="00FD38F4" w:rsidRDefault="00CC6382" w:rsidP="00FD38F4">
      <w:pPr>
        <w:spacing w:line="360" w:lineRule="auto"/>
        <w:jc w:val="both"/>
        <w:rPr>
          <w:rFonts w:ascii="Times New Roman" w:hAnsi="Times New Roman" w:cs="Times New Roman"/>
          <w:b/>
          <w:bCs/>
          <w:sz w:val="24"/>
          <w:szCs w:val="24"/>
        </w:rPr>
      </w:pPr>
    </w:p>
    <w:p w14:paraId="78CD6F57" w14:textId="77777777" w:rsidR="00FD38F4" w:rsidRPr="00FD38F4" w:rsidRDefault="00FD38F4" w:rsidP="00FD38F4">
      <w:pPr>
        <w:spacing w:line="360" w:lineRule="auto"/>
        <w:jc w:val="both"/>
        <w:rPr>
          <w:rFonts w:ascii="Times New Roman" w:hAnsi="Times New Roman" w:cs="Times New Roman"/>
          <w:b/>
          <w:bCs/>
          <w:sz w:val="24"/>
          <w:szCs w:val="24"/>
        </w:rPr>
      </w:pPr>
    </w:p>
    <w:p w14:paraId="2378E281" w14:textId="77777777" w:rsidR="00FD38F4" w:rsidRPr="00CC6382" w:rsidRDefault="00FD38F4" w:rsidP="00FD38F4">
      <w:pPr>
        <w:spacing w:line="360" w:lineRule="auto"/>
        <w:jc w:val="both"/>
        <w:rPr>
          <w:rFonts w:ascii="Times New Roman" w:hAnsi="Times New Roman" w:cs="Times New Roman"/>
          <w:b/>
          <w:bCs/>
          <w:sz w:val="40"/>
          <w:szCs w:val="40"/>
        </w:rPr>
      </w:pPr>
    </w:p>
    <w:p w14:paraId="4711CA32" w14:textId="7C354A86" w:rsidR="00FD38F4" w:rsidRPr="00CC6382" w:rsidRDefault="00FD38F4" w:rsidP="009840D2">
      <w:pPr>
        <w:spacing w:line="360" w:lineRule="auto"/>
        <w:jc w:val="center"/>
        <w:rPr>
          <w:rFonts w:ascii="Times New Roman" w:hAnsi="Times New Roman" w:cs="Times New Roman"/>
          <w:b/>
          <w:bCs/>
          <w:sz w:val="40"/>
          <w:szCs w:val="40"/>
        </w:rPr>
      </w:pPr>
      <w:r w:rsidRPr="00CC6382">
        <w:rPr>
          <w:rFonts w:ascii="Times New Roman" w:hAnsi="Times New Roman" w:cs="Times New Roman"/>
          <w:b/>
          <w:bCs/>
          <w:sz w:val="40"/>
          <w:szCs w:val="40"/>
        </w:rPr>
        <w:t>PROGRAMME: BA (HONS) LEADERSHIP AND MANAGEMENT SKILLS FOR THE WORKPLACE</w:t>
      </w:r>
    </w:p>
    <w:p w14:paraId="1086B8BC" w14:textId="0CC43990" w:rsidR="00FD38F4" w:rsidRPr="00CC6382" w:rsidRDefault="00FD38F4" w:rsidP="009840D2">
      <w:pPr>
        <w:spacing w:line="360" w:lineRule="auto"/>
        <w:jc w:val="center"/>
        <w:rPr>
          <w:rFonts w:ascii="Times New Roman" w:hAnsi="Times New Roman" w:cs="Times New Roman"/>
          <w:b/>
          <w:bCs/>
          <w:sz w:val="40"/>
          <w:szCs w:val="40"/>
        </w:rPr>
      </w:pPr>
      <w:r w:rsidRPr="00CC6382">
        <w:rPr>
          <w:rFonts w:ascii="Times New Roman" w:hAnsi="Times New Roman" w:cs="Times New Roman"/>
          <w:b/>
          <w:bCs/>
          <w:sz w:val="40"/>
          <w:szCs w:val="40"/>
        </w:rPr>
        <w:t>MODULE: DEVELOPING INNOVATION AND CREATIVITY FOR BUSINESS ADVANTAGE</w:t>
      </w:r>
    </w:p>
    <w:p w14:paraId="1C83C57B" w14:textId="7BB5B2DC" w:rsidR="00FD38F4" w:rsidRPr="00CC6382" w:rsidRDefault="00FD38F4" w:rsidP="009840D2">
      <w:pPr>
        <w:spacing w:line="360" w:lineRule="auto"/>
        <w:jc w:val="center"/>
        <w:rPr>
          <w:rFonts w:ascii="Times New Roman" w:hAnsi="Times New Roman" w:cs="Times New Roman"/>
          <w:b/>
          <w:bCs/>
          <w:sz w:val="40"/>
          <w:szCs w:val="40"/>
        </w:rPr>
      </w:pPr>
      <w:r w:rsidRPr="00CC6382">
        <w:rPr>
          <w:rFonts w:ascii="Times New Roman" w:hAnsi="Times New Roman" w:cs="Times New Roman"/>
          <w:b/>
          <w:bCs/>
          <w:sz w:val="40"/>
          <w:szCs w:val="40"/>
        </w:rPr>
        <w:t>MODULE CODE: BMSW6102</w:t>
      </w:r>
    </w:p>
    <w:p w14:paraId="52FDDF2E" w14:textId="77777777" w:rsidR="009840D2" w:rsidRPr="00CC6382" w:rsidRDefault="00FD38F4" w:rsidP="009840D2">
      <w:pPr>
        <w:spacing w:line="360" w:lineRule="auto"/>
        <w:jc w:val="center"/>
        <w:rPr>
          <w:rFonts w:ascii="Times New Roman" w:hAnsi="Times New Roman" w:cs="Times New Roman"/>
          <w:b/>
          <w:bCs/>
          <w:sz w:val="40"/>
          <w:szCs w:val="40"/>
        </w:rPr>
      </w:pPr>
      <w:r w:rsidRPr="00CC6382">
        <w:rPr>
          <w:rFonts w:ascii="Times New Roman" w:hAnsi="Times New Roman" w:cs="Times New Roman"/>
          <w:b/>
          <w:bCs/>
          <w:sz w:val="40"/>
          <w:szCs w:val="40"/>
        </w:rPr>
        <w:t>TASK 1- INDIVIDUAL REPORT</w:t>
      </w:r>
    </w:p>
    <w:p w14:paraId="11CCA6FE" w14:textId="77777777" w:rsidR="00CC6382" w:rsidRDefault="00CC6382" w:rsidP="00CC6382">
      <w:pPr>
        <w:jc w:val="right"/>
        <w:rPr>
          <w:rFonts w:ascii="Times New Roman" w:hAnsi="Times New Roman" w:cs="Times New Roman"/>
          <w:b/>
          <w:bCs/>
          <w:sz w:val="40"/>
          <w:szCs w:val="40"/>
        </w:rPr>
      </w:pPr>
    </w:p>
    <w:p w14:paraId="7024C048" w14:textId="77777777" w:rsidR="00CC6382" w:rsidRDefault="00CC6382" w:rsidP="00CC6382">
      <w:pPr>
        <w:jc w:val="right"/>
        <w:rPr>
          <w:rFonts w:ascii="Times New Roman" w:hAnsi="Times New Roman" w:cs="Times New Roman"/>
          <w:b/>
          <w:bCs/>
          <w:sz w:val="40"/>
          <w:szCs w:val="40"/>
        </w:rPr>
      </w:pPr>
    </w:p>
    <w:p w14:paraId="66C65AA7" w14:textId="77777777" w:rsidR="00CC6382" w:rsidRDefault="00CC6382" w:rsidP="00CC6382">
      <w:pPr>
        <w:jc w:val="right"/>
        <w:rPr>
          <w:rFonts w:ascii="Times New Roman" w:hAnsi="Times New Roman" w:cs="Times New Roman"/>
          <w:b/>
          <w:bCs/>
          <w:sz w:val="40"/>
          <w:szCs w:val="40"/>
        </w:rPr>
      </w:pPr>
    </w:p>
    <w:p w14:paraId="631FCB0E" w14:textId="77777777" w:rsidR="00CC6382" w:rsidRDefault="00CC6382" w:rsidP="00CC6382">
      <w:pPr>
        <w:jc w:val="right"/>
        <w:rPr>
          <w:rFonts w:ascii="Times New Roman" w:hAnsi="Times New Roman" w:cs="Times New Roman"/>
          <w:b/>
          <w:bCs/>
          <w:sz w:val="40"/>
          <w:szCs w:val="40"/>
        </w:rPr>
      </w:pPr>
    </w:p>
    <w:p w14:paraId="6CA9DCE0" w14:textId="77777777" w:rsidR="00CC6382" w:rsidRDefault="00CC6382" w:rsidP="00CC6382">
      <w:pPr>
        <w:jc w:val="right"/>
        <w:rPr>
          <w:rFonts w:ascii="Times New Roman" w:hAnsi="Times New Roman" w:cs="Times New Roman"/>
          <w:b/>
          <w:bCs/>
          <w:sz w:val="40"/>
          <w:szCs w:val="40"/>
        </w:rPr>
      </w:pPr>
    </w:p>
    <w:p w14:paraId="3E91A8CA" w14:textId="77777777" w:rsidR="00CC6382" w:rsidRDefault="00CC6382" w:rsidP="00CC6382">
      <w:pPr>
        <w:jc w:val="right"/>
        <w:rPr>
          <w:rFonts w:ascii="Times New Roman" w:hAnsi="Times New Roman" w:cs="Times New Roman"/>
          <w:b/>
          <w:bCs/>
          <w:sz w:val="40"/>
          <w:szCs w:val="40"/>
        </w:rPr>
      </w:pPr>
    </w:p>
    <w:p w14:paraId="625120C8" w14:textId="77777777" w:rsidR="00CC6382" w:rsidRDefault="00CC6382" w:rsidP="00CC6382">
      <w:pPr>
        <w:jc w:val="right"/>
        <w:rPr>
          <w:rFonts w:ascii="Times New Roman" w:hAnsi="Times New Roman" w:cs="Times New Roman"/>
          <w:b/>
          <w:bCs/>
          <w:sz w:val="40"/>
          <w:szCs w:val="40"/>
        </w:rPr>
      </w:pPr>
    </w:p>
    <w:p w14:paraId="4E1D61ED" w14:textId="77777777" w:rsidR="00CC6382" w:rsidRDefault="00CC6382" w:rsidP="00CC6382">
      <w:pPr>
        <w:jc w:val="right"/>
        <w:rPr>
          <w:rFonts w:ascii="Times New Roman" w:hAnsi="Times New Roman" w:cs="Times New Roman"/>
          <w:b/>
          <w:bCs/>
          <w:sz w:val="40"/>
          <w:szCs w:val="40"/>
        </w:rPr>
      </w:pPr>
    </w:p>
    <w:p w14:paraId="0D58C535" w14:textId="77777777" w:rsidR="00CC6382" w:rsidRDefault="00CC6382" w:rsidP="00CC6382">
      <w:pPr>
        <w:jc w:val="right"/>
        <w:rPr>
          <w:rFonts w:ascii="Times New Roman" w:hAnsi="Times New Roman" w:cs="Times New Roman"/>
          <w:b/>
          <w:bCs/>
          <w:sz w:val="40"/>
          <w:szCs w:val="40"/>
        </w:rPr>
      </w:pPr>
    </w:p>
    <w:p w14:paraId="7F9764D7" w14:textId="584294F1" w:rsidR="00CC6382" w:rsidRPr="00CC6382" w:rsidRDefault="00CC6382" w:rsidP="00CC6382">
      <w:pPr>
        <w:jc w:val="right"/>
        <w:rPr>
          <w:rFonts w:ascii="Times New Roman" w:hAnsi="Times New Roman" w:cs="Times New Roman"/>
          <w:b/>
          <w:bCs/>
          <w:sz w:val="40"/>
          <w:szCs w:val="40"/>
        </w:rPr>
      </w:pPr>
      <w:r w:rsidRPr="00CC6382">
        <w:rPr>
          <w:rFonts w:ascii="Times New Roman" w:hAnsi="Times New Roman" w:cs="Times New Roman"/>
          <w:b/>
          <w:bCs/>
          <w:sz w:val="40"/>
          <w:szCs w:val="40"/>
        </w:rPr>
        <w:t>Andrei Amzulescu</w:t>
      </w:r>
    </w:p>
    <w:p w14:paraId="0B861C2D" w14:textId="38004044" w:rsidR="00CC6382" w:rsidRDefault="00CC6382" w:rsidP="00CC6382">
      <w:pPr>
        <w:jc w:val="right"/>
        <w:rPr>
          <w:rFonts w:ascii="Times New Roman" w:hAnsi="Times New Roman" w:cs="Times New Roman"/>
          <w:b/>
          <w:bCs/>
          <w:sz w:val="40"/>
          <w:szCs w:val="40"/>
        </w:rPr>
      </w:pPr>
      <w:r w:rsidRPr="00CC6382">
        <w:rPr>
          <w:rFonts w:ascii="Times New Roman" w:hAnsi="Times New Roman" w:cs="Times New Roman"/>
          <w:b/>
          <w:bCs/>
          <w:sz w:val="40"/>
          <w:szCs w:val="40"/>
        </w:rPr>
        <w:t>Student ID: 2124638</w:t>
      </w:r>
    </w:p>
    <w:p w14:paraId="62ABF3B3" w14:textId="77777777" w:rsidR="00CC6382" w:rsidRDefault="00CC6382" w:rsidP="00CC6382">
      <w:pPr>
        <w:jc w:val="right"/>
        <w:rPr>
          <w:rFonts w:ascii="Times New Roman" w:hAnsi="Times New Roman" w:cs="Times New Roman"/>
          <w:b/>
          <w:bCs/>
          <w:sz w:val="40"/>
          <w:szCs w:val="40"/>
        </w:rPr>
      </w:pPr>
    </w:p>
    <w:p w14:paraId="17C43814" w14:textId="77777777" w:rsidR="00CC6382" w:rsidRDefault="00CC6382" w:rsidP="00CC6382">
      <w:pPr>
        <w:jc w:val="right"/>
        <w:rPr>
          <w:rFonts w:ascii="Times New Roman" w:hAnsi="Times New Roman" w:cs="Times New Roman"/>
          <w:b/>
          <w:bCs/>
          <w:sz w:val="40"/>
          <w:szCs w:val="40"/>
        </w:rPr>
      </w:pPr>
    </w:p>
    <w:p w14:paraId="13016914" w14:textId="77777777" w:rsidR="00CC6382" w:rsidRPr="00CC6382" w:rsidRDefault="00CC6382" w:rsidP="00CC6382">
      <w:pPr>
        <w:jc w:val="right"/>
        <w:rPr>
          <w:rFonts w:ascii="Times New Roman" w:hAnsi="Times New Roman" w:cs="Times New Roman"/>
          <w:b/>
          <w:bCs/>
          <w:sz w:val="40"/>
          <w:szCs w:val="40"/>
        </w:rPr>
      </w:pPr>
    </w:p>
    <w:sdt>
      <w:sdtPr>
        <w:rPr>
          <w:rFonts w:ascii="Arial" w:eastAsia="Arial" w:hAnsi="Arial" w:cs="Arial"/>
          <w:color w:val="auto"/>
          <w:sz w:val="22"/>
          <w:szCs w:val="22"/>
          <w:lang w:val="en-GB" w:eastAsia="en-IN"/>
        </w:rPr>
        <w:id w:val="1849986684"/>
        <w:docPartObj>
          <w:docPartGallery w:val="Table of Contents"/>
          <w:docPartUnique/>
        </w:docPartObj>
      </w:sdtPr>
      <w:sdtEndPr>
        <w:rPr>
          <w:rFonts w:ascii="Times New Roman" w:hAnsi="Times New Roman" w:cs="Times New Roman"/>
          <w:b/>
          <w:bCs/>
          <w:noProof/>
          <w:sz w:val="24"/>
          <w:szCs w:val="24"/>
        </w:rPr>
      </w:sdtEndPr>
      <w:sdtContent>
        <w:p w14:paraId="068A9CA2" w14:textId="565C89E3" w:rsidR="009840D2" w:rsidRDefault="009840D2">
          <w:pPr>
            <w:pStyle w:val="TOCHeading"/>
            <w:rPr>
              <w:b/>
              <w:bCs/>
              <w:sz w:val="48"/>
              <w:szCs w:val="48"/>
            </w:rPr>
          </w:pPr>
          <w:r w:rsidRPr="00CC6382">
            <w:rPr>
              <w:b/>
              <w:bCs/>
              <w:sz w:val="48"/>
              <w:szCs w:val="48"/>
            </w:rPr>
            <w:t>Table of Contents</w:t>
          </w:r>
        </w:p>
        <w:p w14:paraId="11130D1D" w14:textId="77777777" w:rsidR="00CC6382" w:rsidRDefault="00CC6382" w:rsidP="00CC6382">
          <w:pPr>
            <w:rPr>
              <w:lang w:val="en-US" w:eastAsia="en-US"/>
            </w:rPr>
          </w:pPr>
        </w:p>
        <w:p w14:paraId="25975E9D" w14:textId="77777777" w:rsidR="00CC6382" w:rsidRPr="00CC6382" w:rsidRDefault="00CC6382" w:rsidP="00CC6382">
          <w:pPr>
            <w:rPr>
              <w:lang w:val="en-US" w:eastAsia="en-US"/>
            </w:rPr>
          </w:pPr>
        </w:p>
        <w:p w14:paraId="5FD4073F" w14:textId="2C523BBE" w:rsidR="00C859AC" w:rsidRPr="00CC6382" w:rsidRDefault="009840D2" w:rsidP="00C859AC">
          <w:pPr>
            <w:pStyle w:val="TOC1"/>
            <w:tabs>
              <w:tab w:val="right" w:leader="dot" w:pos="9019"/>
            </w:tabs>
            <w:spacing w:line="360" w:lineRule="auto"/>
            <w:jc w:val="both"/>
            <w:rPr>
              <w:rFonts w:ascii="Times New Roman" w:eastAsiaTheme="minorEastAsia" w:hAnsi="Times New Roman" w:cs="Times New Roman"/>
              <w:b/>
              <w:bCs/>
              <w:noProof/>
              <w:kern w:val="2"/>
              <w:sz w:val="36"/>
              <w:szCs w:val="36"/>
              <w:lang w:val="en-IN"/>
              <w14:ligatures w14:val="standardContextual"/>
            </w:rPr>
          </w:pPr>
          <w:r w:rsidRPr="00CC6382">
            <w:rPr>
              <w:rFonts w:ascii="Times New Roman" w:hAnsi="Times New Roman" w:cs="Times New Roman"/>
              <w:b/>
              <w:bCs/>
              <w:sz w:val="36"/>
              <w:szCs w:val="36"/>
            </w:rPr>
            <w:fldChar w:fldCharType="begin"/>
          </w:r>
          <w:r w:rsidRPr="00CC6382">
            <w:rPr>
              <w:rFonts w:ascii="Times New Roman" w:hAnsi="Times New Roman" w:cs="Times New Roman"/>
              <w:b/>
              <w:bCs/>
              <w:sz w:val="36"/>
              <w:szCs w:val="36"/>
            </w:rPr>
            <w:instrText xml:space="preserve"> TOC \o "1-3" \h \z \u </w:instrText>
          </w:r>
          <w:r w:rsidRPr="00CC6382">
            <w:rPr>
              <w:rFonts w:ascii="Times New Roman" w:hAnsi="Times New Roman" w:cs="Times New Roman"/>
              <w:b/>
              <w:bCs/>
              <w:sz w:val="36"/>
              <w:szCs w:val="36"/>
            </w:rPr>
            <w:fldChar w:fldCharType="separate"/>
          </w:r>
          <w:hyperlink w:anchor="_Toc173364545" w:history="1">
            <w:r w:rsidR="00C859AC" w:rsidRPr="00CC6382">
              <w:rPr>
                <w:rStyle w:val="Hyperlink"/>
                <w:rFonts w:ascii="Times New Roman" w:hAnsi="Times New Roman" w:cs="Times New Roman"/>
                <w:b/>
                <w:bCs/>
                <w:noProof/>
                <w:sz w:val="36"/>
                <w:szCs w:val="36"/>
              </w:rPr>
              <w:t>Introduction</w:t>
            </w:r>
            <w:r w:rsidR="00C859AC" w:rsidRPr="00CC6382">
              <w:rPr>
                <w:rFonts w:ascii="Times New Roman" w:hAnsi="Times New Roman" w:cs="Times New Roman"/>
                <w:b/>
                <w:bCs/>
                <w:noProof/>
                <w:webHidden/>
                <w:sz w:val="36"/>
                <w:szCs w:val="36"/>
              </w:rPr>
              <w:tab/>
            </w:r>
            <w:r w:rsidR="00C859AC" w:rsidRPr="00CC6382">
              <w:rPr>
                <w:rFonts w:ascii="Times New Roman" w:hAnsi="Times New Roman" w:cs="Times New Roman"/>
                <w:b/>
                <w:bCs/>
                <w:noProof/>
                <w:webHidden/>
                <w:sz w:val="36"/>
                <w:szCs w:val="36"/>
              </w:rPr>
              <w:fldChar w:fldCharType="begin"/>
            </w:r>
            <w:r w:rsidR="00C859AC" w:rsidRPr="00CC6382">
              <w:rPr>
                <w:rFonts w:ascii="Times New Roman" w:hAnsi="Times New Roman" w:cs="Times New Roman"/>
                <w:b/>
                <w:bCs/>
                <w:noProof/>
                <w:webHidden/>
                <w:sz w:val="36"/>
                <w:szCs w:val="36"/>
              </w:rPr>
              <w:instrText xml:space="preserve"> PAGEREF _Toc173364545 \h </w:instrText>
            </w:r>
            <w:r w:rsidR="00C859AC" w:rsidRPr="00CC6382">
              <w:rPr>
                <w:rFonts w:ascii="Times New Roman" w:hAnsi="Times New Roman" w:cs="Times New Roman"/>
                <w:b/>
                <w:bCs/>
                <w:noProof/>
                <w:webHidden/>
                <w:sz w:val="36"/>
                <w:szCs w:val="36"/>
              </w:rPr>
            </w:r>
            <w:r w:rsidR="00C859AC" w:rsidRPr="00CC6382">
              <w:rPr>
                <w:rFonts w:ascii="Times New Roman" w:hAnsi="Times New Roman" w:cs="Times New Roman"/>
                <w:b/>
                <w:bCs/>
                <w:noProof/>
                <w:webHidden/>
                <w:sz w:val="36"/>
                <w:szCs w:val="36"/>
              </w:rPr>
              <w:fldChar w:fldCharType="separate"/>
            </w:r>
            <w:r w:rsidR="00C859AC" w:rsidRPr="00CC6382">
              <w:rPr>
                <w:rFonts w:ascii="Times New Roman" w:hAnsi="Times New Roman" w:cs="Times New Roman"/>
                <w:b/>
                <w:bCs/>
                <w:noProof/>
                <w:webHidden/>
                <w:sz w:val="36"/>
                <w:szCs w:val="36"/>
              </w:rPr>
              <w:t>3</w:t>
            </w:r>
            <w:r w:rsidR="00C859AC" w:rsidRPr="00CC6382">
              <w:rPr>
                <w:rFonts w:ascii="Times New Roman" w:hAnsi="Times New Roman" w:cs="Times New Roman"/>
                <w:b/>
                <w:bCs/>
                <w:noProof/>
                <w:webHidden/>
                <w:sz w:val="36"/>
                <w:szCs w:val="36"/>
              </w:rPr>
              <w:fldChar w:fldCharType="end"/>
            </w:r>
          </w:hyperlink>
        </w:p>
        <w:p w14:paraId="6426D619" w14:textId="45BF257E" w:rsidR="00C859AC" w:rsidRPr="00CC6382" w:rsidRDefault="00000000" w:rsidP="00C859AC">
          <w:pPr>
            <w:pStyle w:val="TOC1"/>
            <w:tabs>
              <w:tab w:val="right" w:leader="dot" w:pos="9019"/>
            </w:tabs>
            <w:spacing w:line="360" w:lineRule="auto"/>
            <w:jc w:val="both"/>
            <w:rPr>
              <w:rFonts w:ascii="Times New Roman" w:eastAsiaTheme="minorEastAsia" w:hAnsi="Times New Roman" w:cs="Times New Roman"/>
              <w:b/>
              <w:bCs/>
              <w:noProof/>
              <w:kern w:val="2"/>
              <w:sz w:val="36"/>
              <w:szCs w:val="36"/>
              <w:lang w:val="en-IN"/>
              <w14:ligatures w14:val="standardContextual"/>
            </w:rPr>
          </w:pPr>
          <w:hyperlink w:anchor="_Toc173364546" w:history="1">
            <w:r w:rsidR="00C859AC" w:rsidRPr="00CC6382">
              <w:rPr>
                <w:rStyle w:val="Hyperlink"/>
                <w:rFonts w:ascii="Times New Roman" w:hAnsi="Times New Roman" w:cs="Times New Roman"/>
                <w:b/>
                <w:bCs/>
                <w:noProof/>
                <w:sz w:val="36"/>
                <w:szCs w:val="36"/>
              </w:rPr>
              <w:t>The innovative products</w:t>
            </w:r>
            <w:r w:rsidR="00C859AC" w:rsidRPr="00CC6382">
              <w:rPr>
                <w:rFonts w:ascii="Times New Roman" w:hAnsi="Times New Roman" w:cs="Times New Roman"/>
                <w:b/>
                <w:bCs/>
                <w:noProof/>
                <w:webHidden/>
                <w:sz w:val="36"/>
                <w:szCs w:val="36"/>
              </w:rPr>
              <w:tab/>
            </w:r>
            <w:r w:rsidR="00C859AC" w:rsidRPr="00CC6382">
              <w:rPr>
                <w:rFonts w:ascii="Times New Roman" w:hAnsi="Times New Roman" w:cs="Times New Roman"/>
                <w:b/>
                <w:bCs/>
                <w:noProof/>
                <w:webHidden/>
                <w:sz w:val="36"/>
                <w:szCs w:val="36"/>
              </w:rPr>
              <w:fldChar w:fldCharType="begin"/>
            </w:r>
            <w:r w:rsidR="00C859AC" w:rsidRPr="00CC6382">
              <w:rPr>
                <w:rFonts w:ascii="Times New Roman" w:hAnsi="Times New Roman" w:cs="Times New Roman"/>
                <w:b/>
                <w:bCs/>
                <w:noProof/>
                <w:webHidden/>
                <w:sz w:val="36"/>
                <w:szCs w:val="36"/>
              </w:rPr>
              <w:instrText xml:space="preserve"> PAGEREF _Toc173364546 \h </w:instrText>
            </w:r>
            <w:r w:rsidR="00C859AC" w:rsidRPr="00CC6382">
              <w:rPr>
                <w:rFonts w:ascii="Times New Roman" w:hAnsi="Times New Roman" w:cs="Times New Roman"/>
                <w:b/>
                <w:bCs/>
                <w:noProof/>
                <w:webHidden/>
                <w:sz w:val="36"/>
                <w:szCs w:val="36"/>
              </w:rPr>
            </w:r>
            <w:r w:rsidR="00C859AC" w:rsidRPr="00CC6382">
              <w:rPr>
                <w:rFonts w:ascii="Times New Roman" w:hAnsi="Times New Roman" w:cs="Times New Roman"/>
                <w:b/>
                <w:bCs/>
                <w:noProof/>
                <w:webHidden/>
                <w:sz w:val="36"/>
                <w:szCs w:val="36"/>
              </w:rPr>
              <w:fldChar w:fldCharType="separate"/>
            </w:r>
            <w:r w:rsidR="00C859AC" w:rsidRPr="00CC6382">
              <w:rPr>
                <w:rFonts w:ascii="Times New Roman" w:hAnsi="Times New Roman" w:cs="Times New Roman"/>
                <w:b/>
                <w:bCs/>
                <w:noProof/>
                <w:webHidden/>
                <w:sz w:val="36"/>
                <w:szCs w:val="36"/>
              </w:rPr>
              <w:t>3</w:t>
            </w:r>
            <w:r w:rsidR="00C859AC" w:rsidRPr="00CC6382">
              <w:rPr>
                <w:rFonts w:ascii="Times New Roman" w:hAnsi="Times New Roman" w:cs="Times New Roman"/>
                <w:b/>
                <w:bCs/>
                <w:noProof/>
                <w:webHidden/>
                <w:sz w:val="36"/>
                <w:szCs w:val="36"/>
              </w:rPr>
              <w:fldChar w:fldCharType="end"/>
            </w:r>
          </w:hyperlink>
        </w:p>
        <w:p w14:paraId="40F07199" w14:textId="4D6BD5A2" w:rsidR="00C859AC" w:rsidRPr="00CC6382" w:rsidRDefault="00000000" w:rsidP="00C859AC">
          <w:pPr>
            <w:pStyle w:val="TOC1"/>
            <w:tabs>
              <w:tab w:val="right" w:leader="dot" w:pos="9019"/>
            </w:tabs>
            <w:spacing w:line="360" w:lineRule="auto"/>
            <w:jc w:val="both"/>
            <w:rPr>
              <w:rFonts w:ascii="Times New Roman" w:eastAsiaTheme="minorEastAsia" w:hAnsi="Times New Roman" w:cs="Times New Roman"/>
              <w:b/>
              <w:bCs/>
              <w:noProof/>
              <w:kern w:val="2"/>
              <w:sz w:val="36"/>
              <w:szCs w:val="36"/>
              <w:lang w:val="en-IN"/>
              <w14:ligatures w14:val="standardContextual"/>
            </w:rPr>
          </w:pPr>
          <w:hyperlink w:anchor="_Toc173364547" w:history="1">
            <w:r w:rsidR="00C859AC" w:rsidRPr="00CC6382">
              <w:rPr>
                <w:rStyle w:val="Hyperlink"/>
                <w:rFonts w:ascii="Times New Roman" w:hAnsi="Times New Roman" w:cs="Times New Roman"/>
                <w:b/>
                <w:bCs/>
                <w:noProof/>
                <w:sz w:val="36"/>
                <w:szCs w:val="36"/>
              </w:rPr>
              <w:t>eCommerce setup</w:t>
            </w:r>
            <w:r w:rsidR="00C859AC" w:rsidRPr="00CC6382">
              <w:rPr>
                <w:rFonts w:ascii="Times New Roman" w:hAnsi="Times New Roman" w:cs="Times New Roman"/>
                <w:b/>
                <w:bCs/>
                <w:noProof/>
                <w:webHidden/>
                <w:sz w:val="36"/>
                <w:szCs w:val="36"/>
              </w:rPr>
              <w:tab/>
            </w:r>
            <w:r w:rsidR="00C859AC" w:rsidRPr="00CC6382">
              <w:rPr>
                <w:rFonts w:ascii="Times New Roman" w:hAnsi="Times New Roman" w:cs="Times New Roman"/>
                <w:b/>
                <w:bCs/>
                <w:noProof/>
                <w:webHidden/>
                <w:sz w:val="36"/>
                <w:szCs w:val="36"/>
              </w:rPr>
              <w:fldChar w:fldCharType="begin"/>
            </w:r>
            <w:r w:rsidR="00C859AC" w:rsidRPr="00CC6382">
              <w:rPr>
                <w:rFonts w:ascii="Times New Roman" w:hAnsi="Times New Roman" w:cs="Times New Roman"/>
                <w:b/>
                <w:bCs/>
                <w:noProof/>
                <w:webHidden/>
                <w:sz w:val="36"/>
                <w:szCs w:val="36"/>
              </w:rPr>
              <w:instrText xml:space="preserve"> PAGEREF _Toc173364547 \h </w:instrText>
            </w:r>
            <w:r w:rsidR="00C859AC" w:rsidRPr="00CC6382">
              <w:rPr>
                <w:rFonts w:ascii="Times New Roman" w:hAnsi="Times New Roman" w:cs="Times New Roman"/>
                <w:b/>
                <w:bCs/>
                <w:noProof/>
                <w:webHidden/>
                <w:sz w:val="36"/>
                <w:szCs w:val="36"/>
              </w:rPr>
            </w:r>
            <w:r w:rsidR="00C859AC" w:rsidRPr="00CC6382">
              <w:rPr>
                <w:rFonts w:ascii="Times New Roman" w:hAnsi="Times New Roman" w:cs="Times New Roman"/>
                <w:b/>
                <w:bCs/>
                <w:noProof/>
                <w:webHidden/>
                <w:sz w:val="36"/>
                <w:szCs w:val="36"/>
              </w:rPr>
              <w:fldChar w:fldCharType="separate"/>
            </w:r>
            <w:r w:rsidR="00C859AC" w:rsidRPr="00CC6382">
              <w:rPr>
                <w:rFonts w:ascii="Times New Roman" w:hAnsi="Times New Roman" w:cs="Times New Roman"/>
                <w:b/>
                <w:bCs/>
                <w:noProof/>
                <w:webHidden/>
                <w:sz w:val="36"/>
                <w:szCs w:val="36"/>
              </w:rPr>
              <w:t>4</w:t>
            </w:r>
            <w:r w:rsidR="00C859AC" w:rsidRPr="00CC6382">
              <w:rPr>
                <w:rFonts w:ascii="Times New Roman" w:hAnsi="Times New Roman" w:cs="Times New Roman"/>
                <w:b/>
                <w:bCs/>
                <w:noProof/>
                <w:webHidden/>
                <w:sz w:val="36"/>
                <w:szCs w:val="36"/>
              </w:rPr>
              <w:fldChar w:fldCharType="end"/>
            </w:r>
          </w:hyperlink>
        </w:p>
        <w:p w14:paraId="6342BF5D" w14:textId="267A0350" w:rsidR="00C859AC" w:rsidRPr="00CC6382" w:rsidRDefault="00000000" w:rsidP="00C859AC">
          <w:pPr>
            <w:pStyle w:val="TOC1"/>
            <w:tabs>
              <w:tab w:val="right" w:leader="dot" w:pos="9019"/>
            </w:tabs>
            <w:spacing w:line="360" w:lineRule="auto"/>
            <w:jc w:val="both"/>
            <w:rPr>
              <w:rFonts w:ascii="Times New Roman" w:eastAsiaTheme="minorEastAsia" w:hAnsi="Times New Roman" w:cs="Times New Roman"/>
              <w:b/>
              <w:bCs/>
              <w:noProof/>
              <w:kern w:val="2"/>
              <w:sz w:val="36"/>
              <w:szCs w:val="36"/>
              <w:lang w:val="en-IN"/>
              <w14:ligatures w14:val="standardContextual"/>
            </w:rPr>
          </w:pPr>
          <w:hyperlink w:anchor="_Toc173364548" w:history="1">
            <w:r w:rsidR="00C859AC" w:rsidRPr="00CC6382">
              <w:rPr>
                <w:rStyle w:val="Hyperlink"/>
                <w:rFonts w:ascii="Times New Roman" w:hAnsi="Times New Roman" w:cs="Times New Roman"/>
                <w:b/>
                <w:bCs/>
                <w:noProof/>
                <w:sz w:val="36"/>
                <w:szCs w:val="36"/>
              </w:rPr>
              <w:t>Marketing</w:t>
            </w:r>
            <w:r w:rsidR="00C859AC" w:rsidRPr="00CC6382">
              <w:rPr>
                <w:rFonts w:ascii="Times New Roman" w:hAnsi="Times New Roman" w:cs="Times New Roman"/>
                <w:b/>
                <w:bCs/>
                <w:noProof/>
                <w:webHidden/>
                <w:sz w:val="36"/>
                <w:szCs w:val="36"/>
              </w:rPr>
              <w:tab/>
            </w:r>
            <w:r w:rsidR="00C859AC" w:rsidRPr="00CC6382">
              <w:rPr>
                <w:rFonts w:ascii="Times New Roman" w:hAnsi="Times New Roman" w:cs="Times New Roman"/>
                <w:b/>
                <w:bCs/>
                <w:noProof/>
                <w:webHidden/>
                <w:sz w:val="36"/>
                <w:szCs w:val="36"/>
              </w:rPr>
              <w:fldChar w:fldCharType="begin"/>
            </w:r>
            <w:r w:rsidR="00C859AC" w:rsidRPr="00CC6382">
              <w:rPr>
                <w:rFonts w:ascii="Times New Roman" w:hAnsi="Times New Roman" w:cs="Times New Roman"/>
                <w:b/>
                <w:bCs/>
                <w:noProof/>
                <w:webHidden/>
                <w:sz w:val="36"/>
                <w:szCs w:val="36"/>
              </w:rPr>
              <w:instrText xml:space="preserve"> PAGEREF _Toc173364548 \h </w:instrText>
            </w:r>
            <w:r w:rsidR="00C859AC" w:rsidRPr="00CC6382">
              <w:rPr>
                <w:rFonts w:ascii="Times New Roman" w:hAnsi="Times New Roman" w:cs="Times New Roman"/>
                <w:b/>
                <w:bCs/>
                <w:noProof/>
                <w:webHidden/>
                <w:sz w:val="36"/>
                <w:szCs w:val="36"/>
              </w:rPr>
            </w:r>
            <w:r w:rsidR="00C859AC" w:rsidRPr="00CC6382">
              <w:rPr>
                <w:rFonts w:ascii="Times New Roman" w:hAnsi="Times New Roman" w:cs="Times New Roman"/>
                <w:b/>
                <w:bCs/>
                <w:noProof/>
                <w:webHidden/>
                <w:sz w:val="36"/>
                <w:szCs w:val="36"/>
              </w:rPr>
              <w:fldChar w:fldCharType="separate"/>
            </w:r>
            <w:r w:rsidR="00C859AC" w:rsidRPr="00CC6382">
              <w:rPr>
                <w:rFonts w:ascii="Times New Roman" w:hAnsi="Times New Roman" w:cs="Times New Roman"/>
                <w:b/>
                <w:bCs/>
                <w:noProof/>
                <w:webHidden/>
                <w:sz w:val="36"/>
                <w:szCs w:val="36"/>
              </w:rPr>
              <w:t>6</w:t>
            </w:r>
            <w:r w:rsidR="00C859AC" w:rsidRPr="00CC6382">
              <w:rPr>
                <w:rFonts w:ascii="Times New Roman" w:hAnsi="Times New Roman" w:cs="Times New Roman"/>
                <w:b/>
                <w:bCs/>
                <w:noProof/>
                <w:webHidden/>
                <w:sz w:val="36"/>
                <w:szCs w:val="36"/>
              </w:rPr>
              <w:fldChar w:fldCharType="end"/>
            </w:r>
          </w:hyperlink>
        </w:p>
        <w:p w14:paraId="12B44940" w14:textId="11E53874" w:rsidR="00C859AC" w:rsidRPr="00CC6382" w:rsidRDefault="00000000" w:rsidP="00C859AC">
          <w:pPr>
            <w:pStyle w:val="TOC1"/>
            <w:tabs>
              <w:tab w:val="right" w:leader="dot" w:pos="9019"/>
            </w:tabs>
            <w:spacing w:line="360" w:lineRule="auto"/>
            <w:jc w:val="both"/>
            <w:rPr>
              <w:rFonts w:ascii="Times New Roman" w:eastAsiaTheme="minorEastAsia" w:hAnsi="Times New Roman" w:cs="Times New Roman"/>
              <w:b/>
              <w:bCs/>
              <w:noProof/>
              <w:kern w:val="2"/>
              <w:sz w:val="36"/>
              <w:szCs w:val="36"/>
              <w:lang w:val="en-IN"/>
              <w14:ligatures w14:val="standardContextual"/>
            </w:rPr>
          </w:pPr>
          <w:hyperlink w:anchor="_Toc173364549" w:history="1">
            <w:r w:rsidR="00C859AC" w:rsidRPr="00CC6382">
              <w:rPr>
                <w:rStyle w:val="Hyperlink"/>
                <w:rFonts w:ascii="Times New Roman" w:hAnsi="Times New Roman" w:cs="Times New Roman"/>
                <w:b/>
                <w:bCs/>
                <w:noProof/>
                <w:sz w:val="36"/>
                <w:szCs w:val="36"/>
              </w:rPr>
              <w:t>Privacy and data protection</w:t>
            </w:r>
            <w:r w:rsidR="00C859AC" w:rsidRPr="00CC6382">
              <w:rPr>
                <w:rFonts w:ascii="Times New Roman" w:hAnsi="Times New Roman" w:cs="Times New Roman"/>
                <w:b/>
                <w:bCs/>
                <w:noProof/>
                <w:webHidden/>
                <w:sz w:val="36"/>
                <w:szCs w:val="36"/>
              </w:rPr>
              <w:tab/>
            </w:r>
            <w:r w:rsidR="00C859AC" w:rsidRPr="00CC6382">
              <w:rPr>
                <w:rFonts w:ascii="Times New Roman" w:hAnsi="Times New Roman" w:cs="Times New Roman"/>
                <w:b/>
                <w:bCs/>
                <w:noProof/>
                <w:webHidden/>
                <w:sz w:val="36"/>
                <w:szCs w:val="36"/>
              </w:rPr>
              <w:fldChar w:fldCharType="begin"/>
            </w:r>
            <w:r w:rsidR="00C859AC" w:rsidRPr="00CC6382">
              <w:rPr>
                <w:rFonts w:ascii="Times New Roman" w:hAnsi="Times New Roman" w:cs="Times New Roman"/>
                <w:b/>
                <w:bCs/>
                <w:noProof/>
                <w:webHidden/>
                <w:sz w:val="36"/>
                <w:szCs w:val="36"/>
              </w:rPr>
              <w:instrText xml:space="preserve"> PAGEREF _Toc173364549 \h </w:instrText>
            </w:r>
            <w:r w:rsidR="00C859AC" w:rsidRPr="00CC6382">
              <w:rPr>
                <w:rFonts w:ascii="Times New Roman" w:hAnsi="Times New Roman" w:cs="Times New Roman"/>
                <w:b/>
                <w:bCs/>
                <w:noProof/>
                <w:webHidden/>
                <w:sz w:val="36"/>
                <w:szCs w:val="36"/>
              </w:rPr>
            </w:r>
            <w:r w:rsidR="00C859AC" w:rsidRPr="00CC6382">
              <w:rPr>
                <w:rFonts w:ascii="Times New Roman" w:hAnsi="Times New Roman" w:cs="Times New Roman"/>
                <w:b/>
                <w:bCs/>
                <w:noProof/>
                <w:webHidden/>
                <w:sz w:val="36"/>
                <w:szCs w:val="36"/>
              </w:rPr>
              <w:fldChar w:fldCharType="separate"/>
            </w:r>
            <w:r w:rsidR="00C859AC" w:rsidRPr="00CC6382">
              <w:rPr>
                <w:rFonts w:ascii="Times New Roman" w:hAnsi="Times New Roman" w:cs="Times New Roman"/>
                <w:b/>
                <w:bCs/>
                <w:noProof/>
                <w:webHidden/>
                <w:sz w:val="36"/>
                <w:szCs w:val="36"/>
              </w:rPr>
              <w:t>8</w:t>
            </w:r>
            <w:r w:rsidR="00C859AC" w:rsidRPr="00CC6382">
              <w:rPr>
                <w:rFonts w:ascii="Times New Roman" w:hAnsi="Times New Roman" w:cs="Times New Roman"/>
                <w:b/>
                <w:bCs/>
                <w:noProof/>
                <w:webHidden/>
                <w:sz w:val="36"/>
                <w:szCs w:val="36"/>
              </w:rPr>
              <w:fldChar w:fldCharType="end"/>
            </w:r>
          </w:hyperlink>
        </w:p>
        <w:p w14:paraId="296AD665" w14:textId="3257F5FA" w:rsidR="00C859AC" w:rsidRPr="00CC6382" w:rsidRDefault="00000000" w:rsidP="00C859AC">
          <w:pPr>
            <w:pStyle w:val="TOC1"/>
            <w:tabs>
              <w:tab w:val="right" w:leader="dot" w:pos="9019"/>
            </w:tabs>
            <w:spacing w:line="360" w:lineRule="auto"/>
            <w:jc w:val="both"/>
            <w:rPr>
              <w:rFonts w:ascii="Times New Roman" w:eastAsiaTheme="minorEastAsia" w:hAnsi="Times New Roman" w:cs="Times New Roman"/>
              <w:b/>
              <w:bCs/>
              <w:noProof/>
              <w:kern w:val="2"/>
              <w:sz w:val="36"/>
              <w:szCs w:val="36"/>
              <w:lang w:val="en-IN"/>
              <w14:ligatures w14:val="standardContextual"/>
            </w:rPr>
          </w:pPr>
          <w:hyperlink w:anchor="_Toc173364550" w:history="1">
            <w:r w:rsidR="00C859AC" w:rsidRPr="00CC6382">
              <w:rPr>
                <w:rStyle w:val="Hyperlink"/>
                <w:rFonts w:ascii="Times New Roman" w:hAnsi="Times New Roman" w:cs="Times New Roman"/>
                <w:b/>
                <w:bCs/>
                <w:noProof/>
                <w:sz w:val="36"/>
                <w:szCs w:val="36"/>
              </w:rPr>
              <w:t>Conclusion</w:t>
            </w:r>
            <w:r w:rsidR="00C859AC" w:rsidRPr="00CC6382">
              <w:rPr>
                <w:rFonts w:ascii="Times New Roman" w:hAnsi="Times New Roman" w:cs="Times New Roman"/>
                <w:b/>
                <w:bCs/>
                <w:noProof/>
                <w:webHidden/>
                <w:sz w:val="36"/>
                <w:szCs w:val="36"/>
              </w:rPr>
              <w:tab/>
            </w:r>
            <w:r w:rsidR="00C859AC" w:rsidRPr="00CC6382">
              <w:rPr>
                <w:rFonts w:ascii="Times New Roman" w:hAnsi="Times New Roman" w:cs="Times New Roman"/>
                <w:b/>
                <w:bCs/>
                <w:noProof/>
                <w:webHidden/>
                <w:sz w:val="36"/>
                <w:szCs w:val="36"/>
              </w:rPr>
              <w:fldChar w:fldCharType="begin"/>
            </w:r>
            <w:r w:rsidR="00C859AC" w:rsidRPr="00CC6382">
              <w:rPr>
                <w:rFonts w:ascii="Times New Roman" w:hAnsi="Times New Roman" w:cs="Times New Roman"/>
                <w:b/>
                <w:bCs/>
                <w:noProof/>
                <w:webHidden/>
                <w:sz w:val="36"/>
                <w:szCs w:val="36"/>
              </w:rPr>
              <w:instrText xml:space="preserve"> PAGEREF _Toc173364550 \h </w:instrText>
            </w:r>
            <w:r w:rsidR="00C859AC" w:rsidRPr="00CC6382">
              <w:rPr>
                <w:rFonts w:ascii="Times New Roman" w:hAnsi="Times New Roman" w:cs="Times New Roman"/>
                <w:b/>
                <w:bCs/>
                <w:noProof/>
                <w:webHidden/>
                <w:sz w:val="36"/>
                <w:szCs w:val="36"/>
              </w:rPr>
            </w:r>
            <w:r w:rsidR="00C859AC" w:rsidRPr="00CC6382">
              <w:rPr>
                <w:rFonts w:ascii="Times New Roman" w:hAnsi="Times New Roman" w:cs="Times New Roman"/>
                <w:b/>
                <w:bCs/>
                <w:noProof/>
                <w:webHidden/>
                <w:sz w:val="36"/>
                <w:szCs w:val="36"/>
              </w:rPr>
              <w:fldChar w:fldCharType="separate"/>
            </w:r>
            <w:r w:rsidR="00C859AC" w:rsidRPr="00CC6382">
              <w:rPr>
                <w:rFonts w:ascii="Times New Roman" w:hAnsi="Times New Roman" w:cs="Times New Roman"/>
                <w:b/>
                <w:bCs/>
                <w:noProof/>
                <w:webHidden/>
                <w:sz w:val="36"/>
                <w:szCs w:val="36"/>
              </w:rPr>
              <w:t>9</w:t>
            </w:r>
            <w:r w:rsidR="00C859AC" w:rsidRPr="00CC6382">
              <w:rPr>
                <w:rFonts w:ascii="Times New Roman" w:hAnsi="Times New Roman" w:cs="Times New Roman"/>
                <w:b/>
                <w:bCs/>
                <w:noProof/>
                <w:webHidden/>
                <w:sz w:val="36"/>
                <w:szCs w:val="36"/>
              </w:rPr>
              <w:fldChar w:fldCharType="end"/>
            </w:r>
          </w:hyperlink>
        </w:p>
        <w:p w14:paraId="02AFB8BC" w14:textId="7D94CCE3" w:rsidR="00C859AC" w:rsidRPr="00CC6382" w:rsidRDefault="00000000" w:rsidP="00C859AC">
          <w:pPr>
            <w:pStyle w:val="TOC1"/>
            <w:tabs>
              <w:tab w:val="right" w:leader="dot" w:pos="9019"/>
            </w:tabs>
            <w:spacing w:line="360" w:lineRule="auto"/>
            <w:jc w:val="both"/>
            <w:rPr>
              <w:rFonts w:ascii="Times New Roman" w:eastAsiaTheme="minorEastAsia" w:hAnsi="Times New Roman" w:cs="Times New Roman"/>
              <w:b/>
              <w:bCs/>
              <w:noProof/>
              <w:kern w:val="2"/>
              <w:sz w:val="36"/>
              <w:szCs w:val="36"/>
              <w:lang w:val="en-IN"/>
              <w14:ligatures w14:val="standardContextual"/>
            </w:rPr>
          </w:pPr>
          <w:hyperlink w:anchor="_Toc173364551" w:history="1">
            <w:r w:rsidR="00C859AC" w:rsidRPr="00CC6382">
              <w:rPr>
                <w:rStyle w:val="Hyperlink"/>
                <w:rFonts w:ascii="Times New Roman" w:hAnsi="Times New Roman" w:cs="Times New Roman"/>
                <w:b/>
                <w:bCs/>
                <w:noProof/>
                <w:sz w:val="36"/>
                <w:szCs w:val="36"/>
              </w:rPr>
              <w:t>References</w:t>
            </w:r>
            <w:r w:rsidR="00C859AC" w:rsidRPr="00CC6382">
              <w:rPr>
                <w:rFonts w:ascii="Times New Roman" w:hAnsi="Times New Roman" w:cs="Times New Roman"/>
                <w:b/>
                <w:bCs/>
                <w:noProof/>
                <w:webHidden/>
                <w:sz w:val="36"/>
                <w:szCs w:val="36"/>
              </w:rPr>
              <w:tab/>
            </w:r>
            <w:r w:rsidR="00C859AC" w:rsidRPr="00CC6382">
              <w:rPr>
                <w:rFonts w:ascii="Times New Roman" w:hAnsi="Times New Roman" w:cs="Times New Roman"/>
                <w:b/>
                <w:bCs/>
                <w:noProof/>
                <w:webHidden/>
                <w:sz w:val="36"/>
                <w:szCs w:val="36"/>
              </w:rPr>
              <w:fldChar w:fldCharType="begin"/>
            </w:r>
            <w:r w:rsidR="00C859AC" w:rsidRPr="00CC6382">
              <w:rPr>
                <w:rFonts w:ascii="Times New Roman" w:hAnsi="Times New Roman" w:cs="Times New Roman"/>
                <w:b/>
                <w:bCs/>
                <w:noProof/>
                <w:webHidden/>
                <w:sz w:val="36"/>
                <w:szCs w:val="36"/>
              </w:rPr>
              <w:instrText xml:space="preserve"> PAGEREF _Toc173364551 \h </w:instrText>
            </w:r>
            <w:r w:rsidR="00C859AC" w:rsidRPr="00CC6382">
              <w:rPr>
                <w:rFonts w:ascii="Times New Roman" w:hAnsi="Times New Roman" w:cs="Times New Roman"/>
                <w:b/>
                <w:bCs/>
                <w:noProof/>
                <w:webHidden/>
                <w:sz w:val="36"/>
                <w:szCs w:val="36"/>
              </w:rPr>
            </w:r>
            <w:r w:rsidR="00C859AC" w:rsidRPr="00CC6382">
              <w:rPr>
                <w:rFonts w:ascii="Times New Roman" w:hAnsi="Times New Roman" w:cs="Times New Roman"/>
                <w:b/>
                <w:bCs/>
                <w:noProof/>
                <w:webHidden/>
                <w:sz w:val="36"/>
                <w:szCs w:val="36"/>
              </w:rPr>
              <w:fldChar w:fldCharType="separate"/>
            </w:r>
            <w:r w:rsidR="00C859AC" w:rsidRPr="00CC6382">
              <w:rPr>
                <w:rFonts w:ascii="Times New Roman" w:hAnsi="Times New Roman" w:cs="Times New Roman"/>
                <w:b/>
                <w:bCs/>
                <w:noProof/>
                <w:webHidden/>
                <w:sz w:val="36"/>
                <w:szCs w:val="36"/>
              </w:rPr>
              <w:t>10</w:t>
            </w:r>
            <w:r w:rsidR="00C859AC" w:rsidRPr="00CC6382">
              <w:rPr>
                <w:rFonts w:ascii="Times New Roman" w:hAnsi="Times New Roman" w:cs="Times New Roman"/>
                <w:b/>
                <w:bCs/>
                <w:noProof/>
                <w:webHidden/>
                <w:sz w:val="36"/>
                <w:szCs w:val="36"/>
              </w:rPr>
              <w:fldChar w:fldCharType="end"/>
            </w:r>
          </w:hyperlink>
        </w:p>
        <w:p w14:paraId="2A4EC82F" w14:textId="437F2E6B" w:rsidR="00C859AC" w:rsidRPr="00CC6382" w:rsidRDefault="00000000" w:rsidP="00C859AC">
          <w:pPr>
            <w:pStyle w:val="TOC1"/>
            <w:tabs>
              <w:tab w:val="right" w:leader="dot" w:pos="9019"/>
            </w:tabs>
            <w:spacing w:line="360" w:lineRule="auto"/>
            <w:jc w:val="both"/>
            <w:rPr>
              <w:rFonts w:ascii="Times New Roman" w:eastAsiaTheme="minorEastAsia" w:hAnsi="Times New Roman" w:cs="Times New Roman"/>
              <w:b/>
              <w:bCs/>
              <w:noProof/>
              <w:kern w:val="2"/>
              <w:sz w:val="36"/>
              <w:szCs w:val="36"/>
              <w:lang w:val="en-IN"/>
              <w14:ligatures w14:val="standardContextual"/>
            </w:rPr>
          </w:pPr>
          <w:hyperlink w:anchor="_Toc173364552" w:history="1">
            <w:r w:rsidR="00C859AC" w:rsidRPr="00CC6382">
              <w:rPr>
                <w:rStyle w:val="Hyperlink"/>
                <w:rFonts w:ascii="Times New Roman" w:hAnsi="Times New Roman" w:cs="Times New Roman"/>
                <w:b/>
                <w:bCs/>
                <w:noProof/>
                <w:sz w:val="36"/>
                <w:szCs w:val="36"/>
              </w:rPr>
              <w:t>Appendix</w:t>
            </w:r>
            <w:r w:rsidR="00C859AC" w:rsidRPr="00CC6382">
              <w:rPr>
                <w:rFonts w:ascii="Times New Roman" w:hAnsi="Times New Roman" w:cs="Times New Roman"/>
                <w:b/>
                <w:bCs/>
                <w:noProof/>
                <w:webHidden/>
                <w:sz w:val="36"/>
                <w:szCs w:val="36"/>
              </w:rPr>
              <w:tab/>
            </w:r>
            <w:r w:rsidR="00C859AC" w:rsidRPr="00CC6382">
              <w:rPr>
                <w:rFonts w:ascii="Times New Roman" w:hAnsi="Times New Roman" w:cs="Times New Roman"/>
                <w:b/>
                <w:bCs/>
                <w:noProof/>
                <w:webHidden/>
                <w:sz w:val="36"/>
                <w:szCs w:val="36"/>
              </w:rPr>
              <w:fldChar w:fldCharType="begin"/>
            </w:r>
            <w:r w:rsidR="00C859AC" w:rsidRPr="00CC6382">
              <w:rPr>
                <w:rFonts w:ascii="Times New Roman" w:hAnsi="Times New Roman" w:cs="Times New Roman"/>
                <w:b/>
                <w:bCs/>
                <w:noProof/>
                <w:webHidden/>
                <w:sz w:val="36"/>
                <w:szCs w:val="36"/>
              </w:rPr>
              <w:instrText xml:space="preserve"> PAGEREF _Toc173364552 \h </w:instrText>
            </w:r>
            <w:r w:rsidR="00C859AC" w:rsidRPr="00CC6382">
              <w:rPr>
                <w:rFonts w:ascii="Times New Roman" w:hAnsi="Times New Roman" w:cs="Times New Roman"/>
                <w:b/>
                <w:bCs/>
                <w:noProof/>
                <w:webHidden/>
                <w:sz w:val="36"/>
                <w:szCs w:val="36"/>
              </w:rPr>
            </w:r>
            <w:r w:rsidR="00C859AC" w:rsidRPr="00CC6382">
              <w:rPr>
                <w:rFonts w:ascii="Times New Roman" w:hAnsi="Times New Roman" w:cs="Times New Roman"/>
                <w:b/>
                <w:bCs/>
                <w:noProof/>
                <w:webHidden/>
                <w:sz w:val="36"/>
                <w:szCs w:val="36"/>
              </w:rPr>
              <w:fldChar w:fldCharType="separate"/>
            </w:r>
            <w:r w:rsidR="00C859AC" w:rsidRPr="00CC6382">
              <w:rPr>
                <w:rFonts w:ascii="Times New Roman" w:hAnsi="Times New Roman" w:cs="Times New Roman"/>
                <w:b/>
                <w:bCs/>
                <w:noProof/>
                <w:webHidden/>
                <w:sz w:val="36"/>
                <w:szCs w:val="36"/>
              </w:rPr>
              <w:t>12</w:t>
            </w:r>
            <w:r w:rsidR="00C859AC" w:rsidRPr="00CC6382">
              <w:rPr>
                <w:rFonts w:ascii="Times New Roman" w:hAnsi="Times New Roman" w:cs="Times New Roman"/>
                <w:b/>
                <w:bCs/>
                <w:noProof/>
                <w:webHidden/>
                <w:sz w:val="36"/>
                <w:szCs w:val="36"/>
              </w:rPr>
              <w:fldChar w:fldCharType="end"/>
            </w:r>
          </w:hyperlink>
        </w:p>
        <w:p w14:paraId="0EA7B0F8" w14:textId="2B627C48" w:rsidR="009840D2" w:rsidRPr="009840D2" w:rsidRDefault="009840D2" w:rsidP="009840D2">
          <w:pPr>
            <w:spacing w:line="360" w:lineRule="auto"/>
            <w:jc w:val="both"/>
            <w:rPr>
              <w:rFonts w:ascii="Times New Roman" w:hAnsi="Times New Roman" w:cs="Times New Roman"/>
              <w:sz w:val="24"/>
              <w:szCs w:val="24"/>
            </w:rPr>
          </w:pPr>
          <w:r w:rsidRPr="00CC6382">
            <w:rPr>
              <w:rFonts w:ascii="Times New Roman" w:hAnsi="Times New Roman" w:cs="Times New Roman"/>
              <w:b/>
              <w:bCs/>
              <w:noProof/>
              <w:sz w:val="36"/>
              <w:szCs w:val="36"/>
            </w:rPr>
            <w:fldChar w:fldCharType="end"/>
          </w:r>
        </w:p>
      </w:sdtContent>
    </w:sdt>
    <w:p w14:paraId="00000001" w14:textId="7067CD89" w:rsidR="000C7A5B" w:rsidRPr="00FD38F4" w:rsidRDefault="00000000" w:rsidP="009840D2">
      <w:pPr>
        <w:spacing w:line="360" w:lineRule="auto"/>
        <w:jc w:val="center"/>
        <w:rPr>
          <w:rFonts w:ascii="Times New Roman" w:hAnsi="Times New Roman" w:cs="Times New Roman"/>
          <w:b/>
          <w:bCs/>
          <w:sz w:val="24"/>
          <w:szCs w:val="24"/>
        </w:rPr>
      </w:pPr>
      <w:r w:rsidRPr="00FD38F4">
        <w:rPr>
          <w:rFonts w:ascii="Times New Roman" w:hAnsi="Times New Roman" w:cs="Times New Roman"/>
          <w:b/>
          <w:bCs/>
          <w:sz w:val="24"/>
          <w:szCs w:val="24"/>
        </w:rPr>
        <w:br w:type="page"/>
      </w:r>
    </w:p>
    <w:p w14:paraId="00000002" w14:textId="77777777" w:rsidR="000C7A5B" w:rsidRPr="00C072EC" w:rsidRDefault="00000000" w:rsidP="00FD38F4">
      <w:pPr>
        <w:pStyle w:val="Heading1"/>
        <w:rPr>
          <w:rFonts w:cs="Times New Roman"/>
          <w:b w:val="0"/>
          <w:sz w:val="32"/>
          <w:szCs w:val="32"/>
        </w:rPr>
      </w:pPr>
      <w:bookmarkStart w:id="0" w:name="_Toc173364545"/>
      <w:r w:rsidRPr="00C072EC">
        <w:rPr>
          <w:rFonts w:cs="Times New Roman"/>
          <w:sz w:val="32"/>
          <w:szCs w:val="32"/>
        </w:rPr>
        <w:lastRenderedPageBreak/>
        <w:t>Introduction</w:t>
      </w:r>
      <w:bookmarkEnd w:id="0"/>
    </w:p>
    <w:p w14:paraId="00000003" w14:textId="77777777" w:rsidR="000C7A5B" w:rsidRPr="00133467" w:rsidRDefault="000C7A5B" w:rsidP="00FD38F4">
      <w:pPr>
        <w:spacing w:line="360" w:lineRule="auto"/>
        <w:jc w:val="both"/>
        <w:rPr>
          <w:rFonts w:ascii="Times New Roman" w:hAnsi="Times New Roman" w:cs="Times New Roman"/>
          <w:sz w:val="28"/>
          <w:szCs w:val="28"/>
        </w:rPr>
      </w:pPr>
    </w:p>
    <w:p w14:paraId="00000004" w14:textId="6E761AB9" w:rsidR="000C7A5B" w:rsidRPr="00133467" w:rsidRDefault="00C072EC"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 xml:space="preserve">The report is going to illustrate the project's plan to deal with an innovative business and creative process. The business organisation is Orgas. Orgas </w:t>
      </w:r>
      <w:r w:rsidR="002F59F2" w:rsidRPr="00133467">
        <w:rPr>
          <w:rFonts w:ascii="Times New Roman" w:hAnsi="Times New Roman" w:cs="Times New Roman"/>
          <w:color w:val="0E101A"/>
          <w:sz w:val="28"/>
          <w:szCs w:val="28"/>
        </w:rPr>
        <w:t>will</w:t>
      </w:r>
      <w:r>
        <w:rPr>
          <w:rFonts w:ascii="Times New Roman" w:hAnsi="Times New Roman" w:cs="Times New Roman"/>
          <w:color w:val="0E101A"/>
          <w:sz w:val="28"/>
          <w:szCs w:val="28"/>
        </w:rPr>
        <w:t xml:space="preserve"> be</w:t>
      </w:r>
      <w:r w:rsidRPr="00133467">
        <w:rPr>
          <w:rFonts w:ascii="Times New Roman" w:hAnsi="Times New Roman" w:cs="Times New Roman"/>
          <w:color w:val="0E101A"/>
          <w:sz w:val="28"/>
          <w:szCs w:val="28"/>
        </w:rPr>
        <w:t xml:space="preserve"> one of the reputed online retail stores in the UK and Ireland with over 800 shops.  Orgas</w:t>
      </w:r>
      <w:r>
        <w:rPr>
          <w:rFonts w:ascii="Times New Roman" w:hAnsi="Times New Roman" w:cs="Times New Roman"/>
          <w:color w:val="0E101A"/>
          <w:sz w:val="28"/>
          <w:szCs w:val="28"/>
        </w:rPr>
        <w:t xml:space="preserve"> is</w:t>
      </w:r>
      <w:r w:rsidRPr="00133467">
        <w:rPr>
          <w:rFonts w:ascii="Times New Roman" w:hAnsi="Times New Roman" w:cs="Times New Roman"/>
          <w:color w:val="0E101A"/>
          <w:sz w:val="28"/>
          <w:szCs w:val="28"/>
        </w:rPr>
        <w:t xml:space="preserve"> going to become one of the biggest brands that successfully brought business to virtual markets. The site </w:t>
      </w:r>
      <w:r w:rsidR="002F59F2" w:rsidRPr="00133467">
        <w:rPr>
          <w:rFonts w:ascii="Times New Roman" w:hAnsi="Times New Roman" w:cs="Times New Roman"/>
          <w:color w:val="0E101A"/>
          <w:sz w:val="28"/>
          <w:szCs w:val="28"/>
        </w:rPr>
        <w:t>will build</w:t>
      </w:r>
      <w:r w:rsidRPr="00133467">
        <w:rPr>
          <w:rFonts w:ascii="Times New Roman" w:hAnsi="Times New Roman" w:cs="Times New Roman"/>
          <w:color w:val="0E101A"/>
          <w:sz w:val="28"/>
          <w:szCs w:val="28"/>
        </w:rPr>
        <w:t xml:space="preserve"> more than 60,00 products sales, and marketing in the e-shop of the biggest in the game.  Orgas household name for providing top-notch services and products. The Products </w:t>
      </w:r>
      <w:r w:rsidR="002F59F2" w:rsidRPr="00133467">
        <w:rPr>
          <w:rFonts w:ascii="Times New Roman" w:hAnsi="Times New Roman" w:cs="Times New Roman"/>
          <w:color w:val="0E101A"/>
          <w:sz w:val="28"/>
          <w:szCs w:val="28"/>
        </w:rPr>
        <w:t>will</w:t>
      </w:r>
      <w:r w:rsidRPr="00133467">
        <w:rPr>
          <w:rFonts w:ascii="Times New Roman" w:hAnsi="Times New Roman" w:cs="Times New Roman"/>
          <w:color w:val="0E101A"/>
          <w:sz w:val="28"/>
          <w:szCs w:val="28"/>
        </w:rPr>
        <w:t xml:space="preserve"> </w:t>
      </w:r>
      <w:r w:rsidR="005F61A9">
        <w:rPr>
          <w:rFonts w:ascii="Times New Roman" w:hAnsi="Times New Roman" w:cs="Times New Roman"/>
          <w:color w:val="0E101A"/>
          <w:sz w:val="28"/>
          <w:szCs w:val="28"/>
        </w:rPr>
        <w:t xml:space="preserve">be </w:t>
      </w:r>
      <w:r w:rsidRPr="00133467">
        <w:rPr>
          <w:rFonts w:ascii="Times New Roman" w:hAnsi="Times New Roman" w:cs="Times New Roman"/>
          <w:color w:val="0E101A"/>
          <w:sz w:val="28"/>
          <w:szCs w:val="28"/>
        </w:rPr>
        <w:t xml:space="preserve">available in the different countries and provide products in reliable e-stores. Consumers </w:t>
      </w:r>
      <w:r w:rsidR="002F59F2" w:rsidRPr="00133467">
        <w:rPr>
          <w:rFonts w:ascii="Times New Roman" w:hAnsi="Times New Roman" w:cs="Times New Roman"/>
          <w:color w:val="0E101A"/>
          <w:sz w:val="28"/>
          <w:szCs w:val="28"/>
        </w:rPr>
        <w:t>will</w:t>
      </w:r>
      <w:r w:rsidR="005F61A9">
        <w:rPr>
          <w:rFonts w:ascii="Times New Roman" w:hAnsi="Times New Roman" w:cs="Times New Roman"/>
          <w:color w:val="0E101A"/>
          <w:sz w:val="28"/>
          <w:szCs w:val="28"/>
        </w:rPr>
        <w:t xml:space="preserve"> be</w:t>
      </w:r>
      <w:r w:rsidRPr="00133467">
        <w:rPr>
          <w:rFonts w:ascii="Times New Roman" w:hAnsi="Times New Roman" w:cs="Times New Roman"/>
          <w:color w:val="0E101A"/>
          <w:sz w:val="28"/>
          <w:szCs w:val="28"/>
        </w:rPr>
        <w:t xml:space="preserve"> confident in a robust economy because they want to recognise the value of the individual business to retailers in the competitive marketplace. Consumers mostly</w:t>
      </w:r>
      <w:r w:rsidR="002F59F2" w:rsidRPr="00133467">
        <w:rPr>
          <w:rFonts w:ascii="Times New Roman" w:hAnsi="Times New Roman" w:cs="Times New Roman"/>
          <w:color w:val="0E101A"/>
          <w:sz w:val="28"/>
          <w:szCs w:val="28"/>
        </w:rPr>
        <w:t xml:space="preserve"> will </w:t>
      </w:r>
      <w:r w:rsidRPr="00133467">
        <w:rPr>
          <w:rFonts w:ascii="Times New Roman" w:hAnsi="Times New Roman" w:cs="Times New Roman"/>
          <w:color w:val="0E101A"/>
          <w:sz w:val="28"/>
          <w:szCs w:val="28"/>
        </w:rPr>
        <w:t xml:space="preserve">rely on scatter needs as per their demands for convenience and personalisation to maintain loyalty.  </w:t>
      </w:r>
    </w:p>
    <w:p w14:paraId="00000005" w14:textId="77777777" w:rsidR="000C7A5B" w:rsidRPr="005F61A9" w:rsidRDefault="00000000" w:rsidP="00FD38F4">
      <w:pPr>
        <w:pStyle w:val="Heading1"/>
        <w:rPr>
          <w:rFonts w:cs="Times New Roman"/>
          <w:sz w:val="32"/>
          <w:szCs w:val="32"/>
        </w:rPr>
      </w:pPr>
      <w:bookmarkStart w:id="1" w:name="_Toc173364546"/>
      <w:r w:rsidRPr="005F61A9">
        <w:rPr>
          <w:rFonts w:cs="Times New Roman"/>
          <w:sz w:val="32"/>
          <w:szCs w:val="32"/>
        </w:rPr>
        <w:t>The innovative products</w:t>
      </w:r>
      <w:bookmarkEnd w:id="1"/>
    </w:p>
    <w:p w14:paraId="00000006" w14:textId="3605C570" w:rsidR="000C7A5B" w:rsidRPr="00133467" w:rsidRDefault="005F61A9"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 xml:space="preserve">The unique products of the organisation are the bamboo facial tissue rolls. The products </w:t>
      </w:r>
      <w:r>
        <w:rPr>
          <w:rFonts w:ascii="Times New Roman" w:hAnsi="Times New Roman" w:cs="Times New Roman"/>
          <w:color w:val="0E101A"/>
          <w:sz w:val="28"/>
          <w:szCs w:val="28"/>
        </w:rPr>
        <w:t>are</w:t>
      </w:r>
      <w:r w:rsidRPr="00133467">
        <w:rPr>
          <w:rFonts w:ascii="Times New Roman" w:hAnsi="Times New Roman" w:cs="Times New Roman"/>
          <w:color w:val="0E101A"/>
          <w:sz w:val="28"/>
          <w:szCs w:val="28"/>
        </w:rPr>
        <w:t xml:space="preserve"> eco-friendly and promote a sustainable lifestyle. This plastic free of materials and degradable </w:t>
      </w:r>
      <w:r>
        <w:rPr>
          <w:rFonts w:ascii="Times New Roman" w:hAnsi="Times New Roman" w:cs="Times New Roman"/>
          <w:color w:val="0E101A"/>
          <w:sz w:val="28"/>
          <w:szCs w:val="28"/>
        </w:rPr>
        <w:t>in</w:t>
      </w:r>
      <w:r w:rsidRPr="00133467">
        <w:rPr>
          <w:rFonts w:ascii="Times New Roman" w:hAnsi="Times New Roman" w:cs="Times New Roman"/>
          <w:color w:val="0E101A"/>
          <w:sz w:val="28"/>
          <w:szCs w:val="28"/>
        </w:rPr>
        <w:t xml:space="preserve"> the environment very quickly. This tissue</w:t>
      </w:r>
      <w:r w:rsidR="002F59F2" w:rsidRPr="00133467">
        <w:rPr>
          <w:rFonts w:ascii="Times New Roman" w:hAnsi="Times New Roman" w:cs="Times New Roman"/>
          <w:color w:val="0E101A"/>
          <w:sz w:val="28"/>
          <w:szCs w:val="28"/>
        </w:rPr>
        <w:t xml:space="preserve"> will</w:t>
      </w:r>
      <w:r w:rsidRPr="00133467">
        <w:rPr>
          <w:rFonts w:ascii="Times New Roman" w:hAnsi="Times New Roman" w:cs="Times New Roman"/>
          <w:color w:val="0E101A"/>
          <w:sz w:val="28"/>
          <w:szCs w:val="28"/>
        </w:rPr>
        <w:t xml:space="preserve"> use</w:t>
      </w: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top-notch quality so that it does not harm the skin as well as promotes an eco-friendly lifestyle (</w:t>
      </w:r>
      <w:proofErr w:type="spellStart"/>
      <w:r w:rsidRPr="00133467">
        <w:rPr>
          <w:rFonts w:ascii="Times New Roman" w:hAnsi="Times New Roman" w:cs="Times New Roman"/>
          <w:color w:val="0E101A"/>
          <w:sz w:val="28"/>
          <w:szCs w:val="28"/>
        </w:rPr>
        <w:t>Loopify</w:t>
      </w:r>
      <w:proofErr w:type="spellEnd"/>
      <w:r w:rsidRPr="00133467">
        <w:rPr>
          <w:rFonts w:ascii="Times New Roman" w:hAnsi="Times New Roman" w:cs="Times New Roman"/>
          <w:color w:val="0E101A"/>
          <w:sz w:val="28"/>
          <w:szCs w:val="28"/>
        </w:rPr>
        <w:t xml:space="preserve">, 2023). The products </w:t>
      </w:r>
      <w:r>
        <w:rPr>
          <w:rFonts w:ascii="Times New Roman" w:hAnsi="Times New Roman" w:cs="Times New Roman"/>
          <w:color w:val="0E101A"/>
          <w:sz w:val="28"/>
          <w:szCs w:val="28"/>
        </w:rPr>
        <w:t>are</w:t>
      </w:r>
      <w:r w:rsidRPr="00133467">
        <w:rPr>
          <w:rFonts w:ascii="Times New Roman" w:hAnsi="Times New Roman" w:cs="Times New Roman"/>
          <w:color w:val="0E101A"/>
          <w:sz w:val="28"/>
          <w:szCs w:val="28"/>
        </w:rPr>
        <w:t xml:space="preserve"> free from chemicals and compostable and provide the ideal green lifestyle for the consumers. The primary material of the tissue role of bamboo for that reason </w:t>
      </w:r>
      <w:r>
        <w:rPr>
          <w:rFonts w:ascii="Times New Roman" w:hAnsi="Times New Roman" w:cs="Times New Roman"/>
          <w:color w:val="0E101A"/>
          <w:sz w:val="28"/>
          <w:szCs w:val="28"/>
        </w:rPr>
        <w:t>it is</w:t>
      </w:r>
      <w:r w:rsidRPr="00133467">
        <w:rPr>
          <w:rFonts w:ascii="Times New Roman" w:hAnsi="Times New Roman" w:cs="Times New Roman"/>
          <w:color w:val="0E101A"/>
          <w:sz w:val="28"/>
          <w:szCs w:val="28"/>
        </w:rPr>
        <w:t xml:space="preserve"> an emphasis on sustainable and eco-friendly products among consumers. </w:t>
      </w:r>
    </w:p>
    <w:p w14:paraId="00000007" w14:textId="1633E1A7" w:rsidR="000C7A5B" w:rsidRPr="00133467" w:rsidRDefault="005F61A9"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 xml:space="preserve">That target consumer </w:t>
      </w:r>
      <w:r w:rsidR="002F59F2" w:rsidRPr="00133467">
        <w:rPr>
          <w:rFonts w:ascii="Times New Roman" w:hAnsi="Times New Roman" w:cs="Times New Roman"/>
          <w:color w:val="0E101A"/>
          <w:sz w:val="28"/>
          <w:szCs w:val="28"/>
        </w:rPr>
        <w:t>will</w:t>
      </w:r>
      <w:r w:rsidRPr="00133467">
        <w:rPr>
          <w:rFonts w:ascii="Times New Roman" w:hAnsi="Times New Roman" w:cs="Times New Roman"/>
          <w:color w:val="0E101A"/>
          <w:sz w:val="28"/>
          <w:szCs w:val="28"/>
        </w:rPr>
        <w:t xml:space="preserve"> the millennial, Generation X. The consumers who </w:t>
      </w:r>
      <w:r>
        <w:rPr>
          <w:rFonts w:ascii="Times New Roman" w:hAnsi="Times New Roman" w:cs="Times New Roman"/>
          <w:color w:val="0E101A"/>
          <w:sz w:val="28"/>
          <w:szCs w:val="28"/>
        </w:rPr>
        <w:t>are between</w:t>
      </w:r>
      <w:r w:rsidRPr="00133467">
        <w:rPr>
          <w:rFonts w:ascii="Times New Roman" w:hAnsi="Times New Roman" w:cs="Times New Roman"/>
          <w:color w:val="0E101A"/>
          <w:sz w:val="28"/>
          <w:szCs w:val="28"/>
        </w:rPr>
        <w:t xml:space="preserve"> 15 to 35 years of age group prefer buying disposable materials. The global shoppers' concern over safety and health outweighs the sense of environmental sustainability. Eco-consumerism has risen in the market. </w:t>
      </w:r>
    </w:p>
    <w:p w14:paraId="00000008" w14:textId="5092E7CB" w:rsidR="000C7A5B" w:rsidRPr="00133467" w:rsidRDefault="005F61A9"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lastRenderedPageBreak/>
        <w:t xml:space="preserve"> </w:t>
      </w:r>
      <w:r w:rsidRPr="00133467">
        <w:rPr>
          <w:rFonts w:ascii="Times New Roman" w:hAnsi="Times New Roman" w:cs="Times New Roman"/>
          <w:color w:val="0E101A"/>
          <w:sz w:val="28"/>
          <w:szCs w:val="28"/>
        </w:rPr>
        <w:t>Companies will sell their products online platforms to reach customers in flexible ways. Compared to a physical store, a company gets advantages to starting</w:t>
      </w: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 xml:space="preserve">a business on an e-commerce platform. Selling products on online platforms has immense potential for the consumer base. The new generation of customers prefer to shop online. The rise of e-commerce </w:t>
      </w:r>
      <w:r w:rsidR="002F59F2" w:rsidRPr="00133467">
        <w:rPr>
          <w:rFonts w:ascii="Times New Roman" w:hAnsi="Times New Roman" w:cs="Times New Roman"/>
          <w:color w:val="0E101A"/>
          <w:sz w:val="28"/>
          <w:szCs w:val="28"/>
        </w:rPr>
        <w:t>will</w:t>
      </w:r>
      <w:r w:rsidRPr="00133467">
        <w:rPr>
          <w:rFonts w:ascii="Times New Roman" w:hAnsi="Times New Roman" w:cs="Times New Roman"/>
          <w:color w:val="0E101A"/>
          <w:sz w:val="28"/>
          <w:szCs w:val="28"/>
        </w:rPr>
        <w:t xml:space="preserve"> grow exponentially in the coming years. The eCommerce platforms are estimated to reach 200 billion dollars by 2027 (Emmert, 2021). Online platforms lessen the amount of the investment for it</w:t>
      </w:r>
      <w:r w:rsidR="002F59F2" w:rsidRPr="00133467">
        <w:rPr>
          <w:rFonts w:ascii="Times New Roman" w:hAnsi="Times New Roman" w:cs="Times New Roman"/>
          <w:color w:val="0E101A"/>
          <w:sz w:val="28"/>
          <w:szCs w:val="28"/>
        </w:rPr>
        <w:t xml:space="preserve"> will</w:t>
      </w:r>
      <w:r w:rsidRPr="00133467">
        <w:rPr>
          <w:rFonts w:ascii="Times New Roman" w:hAnsi="Times New Roman" w:cs="Times New Roman"/>
          <w:color w:val="0E101A"/>
          <w:sz w:val="28"/>
          <w:szCs w:val="28"/>
        </w:rPr>
        <w:t xml:space="preserve"> helps to make connections with target consumers. A wider customer base </w:t>
      </w:r>
      <w:r w:rsidR="002F59F2" w:rsidRPr="00133467">
        <w:rPr>
          <w:rFonts w:ascii="Times New Roman" w:hAnsi="Times New Roman" w:cs="Times New Roman"/>
          <w:color w:val="0E101A"/>
          <w:sz w:val="28"/>
          <w:szCs w:val="28"/>
        </w:rPr>
        <w:t xml:space="preserve">will </w:t>
      </w:r>
      <w:r w:rsidRPr="00133467">
        <w:rPr>
          <w:rFonts w:ascii="Times New Roman" w:hAnsi="Times New Roman" w:cs="Times New Roman"/>
          <w:color w:val="0E101A"/>
          <w:sz w:val="28"/>
          <w:szCs w:val="28"/>
        </w:rPr>
        <w:t xml:space="preserve">improve brand loyalty. The online market </w:t>
      </w:r>
      <w:r w:rsidR="002F59F2" w:rsidRPr="00133467">
        <w:rPr>
          <w:rFonts w:ascii="Times New Roman" w:hAnsi="Times New Roman" w:cs="Times New Roman"/>
          <w:color w:val="0E101A"/>
          <w:sz w:val="28"/>
          <w:szCs w:val="28"/>
        </w:rPr>
        <w:t xml:space="preserve">will </w:t>
      </w:r>
      <w:r w:rsidRPr="00133467">
        <w:rPr>
          <w:rFonts w:ascii="Times New Roman" w:hAnsi="Times New Roman" w:cs="Times New Roman"/>
          <w:color w:val="0E101A"/>
          <w:sz w:val="28"/>
          <w:szCs w:val="28"/>
        </w:rPr>
        <w:t>provide a flexible environment for the business for that organisation and consumers can engage with customers 24 hours and 7 days a (Forbes, 2024). Using the appropriate service to launch a website might be the first step in launching an online business. If you are an online retailer, there are a plethora of platforms and services available to help businesses out. It is a fantastic method to pursue a brand-new entrepreneurial opportunity or make some side cash. Their company receives operational planning and long-term marketing assistance. They can choose their specialisation and target market from a wider angle. Orgas is the name of the venture.</w:t>
      </w:r>
    </w:p>
    <w:p w14:paraId="00000009" w14:textId="266986BB" w:rsidR="000C7A5B" w:rsidRPr="00133467" w:rsidRDefault="005F61A9"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Orga</w:t>
      </w:r>
      <w:r w:rsidR="002F59F2" w:rsidRPr="00133467">
        <w:rPr>
          <w:rFonts w:ascii="Times New Roman" w:hAnsi="Times New Roman" w:cs="Times New Roman"/>
          <w:color w:val="0E101A"/>
          <w:sz w:val="28"/>
          <w:szCs w:val="28"/>
        </w:rPr>
        <w:t>s</w:t>
      </w:r>
      <w:r w:rsidRPr="00133467">
        <w:rPr>
          <w:rFonts w:ascii="Times New Roman" w:hAnsi="Times New Roman" w:cs="Times New Roman"/>
          <w:color w:val="0E101A"/>
          <w:sz w:val="28"/>
          <w:szCs w:val="28"/>
        </w:rPr>
        <w:t xml:space="preserve"> implemented the sustainable business innovation process. The process helps to improve the products, process and inclusive working forces and that leads to a sustainable future. Therefore</w:t>
      </w:r>
      <w:r w:rsidR="002F59F2" w:rsidRPr="00133467">
        <w:rPr>
          <w:rFonts w:ascii="Times New Roman" w:hAnsi="Times New Roman" w:cs="Times New Roman"/>
          <w:color w:val="0E101A"/>
          <w:sz w:val="28"/>
          <w:szCs w:val="28"/>
        </w:rPr>
        <w:t>,</w:t>
      </w:r>
      <w:r w:rsidRPr="00133467">
        <w:rPr>
          <w:rFonts w:ascii="Times New Roman" w:hAnsi="Times New Roman" w:cs="Times New Roman"/>
          <w:color w:val="0E101A"/>
          <w:sz w:val="28"/>
          <w:szCs w:val="28"/>
        </w:rPr>
        <w:t xml:space="preserve"> the business initiative provides a better future for the consumers. In traditional methods, tissue paper uses virgin wood pulp that contributes to huge amounts of deforestation. This process destroys 28,000 kilometres of natural forests and converted pulpwood (Tanki UK, 2024). This trends the biodiversity, accelerates climate change and disrupts the ecosystem. Whereas bamboo is a growing </w:t>
      </w:r>
      <w:proofErr w:type="gramStart"/>
      <w:r w:rsidRPr="00133467">
        <w:rPr>
          <w:rFonts w:ascii="Times New Roman" w:hAnsi="Times New Roman" w:cs="Times New Roman"/>
          <w:color w:val="0E101A"/>
          <w:sz w:val="28"/>
          <w:szCs w:val="28"/>
        </w:rPr>
        <w:t>plan</w:t>
      </w:r>
      <w:r>
        <w:rPr>
          <w:rFonts w:ascii="Times New Roman" w:hAnsi="Times New Roman" w:cs="Times New Roman"/>
          <w:color w:val="0E101A"/>
          <w:sz w:val="28"/>
          <w:szCs w:val="28"/>
        </w:rPr>
        <w:t>t</w:t>
      </w:r>
      <w:proofErr w:type="gramEnd"/>
      <w:r w:rsidRPr="00133467">
        <w:rPr>
          <w:rFonts w:ascii="Times New Roman" w:hAnsi="Times New Roman" w:cs="Times New Roman"/>
          <w:color w:val="0E101A"/>
          <w:sz w:val="28"/>
          <w:szCs w:val="28"/>
        </w:rPr>
        <w:t xml:space="preserve"> and it takes months to grow. For that reason, the organisation uses bamboo as raw materials to make eco-friendly tissue paper.</w:t>
      </w:r>
    </w:p>
    <w:p w14:paraId="0000000A" w14:textId="17242C4E" w:rsidR="000C7A5B" w:rsidRPr="00EC5036" w:rsidRDefault="005F61A9" w:rsidP="00FD38F4">
      <w:pPr>
        <w:spacing w:line="360" w:lineRule="auto"/>
        <w:jc w:val="both"/>
        <w:rPr>
          <w:rFonts w:ascii="Times New Roman" w:hAnsi="Times New Roman" w:cs="Times New Roman"/>
          <w:color w:val="0E101A"/>
          <w:sz w:val="32"/>
          <w:szCs w:val="32"/>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 xml:space="preserve">Some of the competitors in the market of UK are eco-watches and packaging getaways. </w:t>
      </w:r>
      <w:r w:rsidR="002F59F2" w:rsidRPr="00133467">
        <w:rPr>
          <w:rFonts w:ascii="Times New Roman" w:hAnsi="Times New Roman" w:cs="Times New Roman"/>
          <w:color w:val="0E101A"/>
          <w:sz w:val="28"/>
          <w:szCs w:val="28"/>
        </w:rPr>
        <w:t>Powick</w:t>
      </w:r>
      <w:r w:rsidRPr="00133467">
        <w:rPr>
          <w:rFonts w:ascii="Times New Roman" w:hAnsi="Times New Roman" w:cs="Times New Roman"/>
          <w:color w:val="0E101A"/>
          <w:sz w:val="28"/>
          <w:szCs w:val="28"/>
        </w:rPr>
        <w:t xml:space="preserve"> Ethical, The Cheeky Panda etc. The products are tree-free, </w:t>
      </w:r>
      <w:r w:rsidRPr="00133467">
        <w:rPr>
          <w:rFonts w:ascii="Times New Roman" w:hAnsi="Times New Roman" w:cs="Times New Roman"/>
          <w:color w:val="0E101A"/>
          <w:sz w:val="28"/>
          <w:szCs w:val="28"/>
        </w:rPr>
        <w:lastRenderedPageBreak/>
        <w:t xml:space="preserve">plastic-free, biodegradable, and certified products (Reel, 2023). Bamboo tissue papers. The perceived greater cost of bamboo toilet paper stems from its lesser economies of scale and higher production expenses when compared to standard toilet paper. However, when taking into </w:t>
      </w:r>
      <w:r>
        <w:rPr>
          <w:rFonts w:ascii="Times New Roman" w:hAnsi="Times New Roman" w:cs="Times New Roman"/>
          <w:color w:val="0E101A"/>
          <w:sz w:val="28"/>
          <w:szCs w:val="28"/>
        </w:rPr>
        <w:t>consideration</w:t>
      </w:r>
      <w:r w:rsidRPr="00133467">
        <w:rPr>
          <w:rFonts w:ascii="Times New Roman" w:hAnsi="Times New Roman" w:cs="Times New Roman"/>
          <w:color w:val="0E101A"/>
          <w:sz w:val="28"/>
          <w:szCs w:val="28"/>
        </w:rPr>
        <w:t xml:space="preserve"> its long-term cost savings and environmental benefits, the price difference becomes negligible. The company that makes bamboo toilet paper increased the size of its eCommerce business and profited from direct-to-consumer (D2C) sales by hiring Sandbox to handle fulfilment (</w:t>
      </w:r>
      <w:proofErr w:type="spellStart"/>
      <w:r w:rsidRPr="00133467">
        <w:rPr>
          <w:rFonts w:ascii="Times New Roman" w:hAnsi="Times New Roman" w:cs="Times New Roman"/>
          <w:color w:val="0E101A"/>
          <w:sz w:val="28"/>
          <w:szCs w:val="28"/>
        </w:rPr>
        <w:t>Zendbox</w:t>
      </w:r>
      <w:proofErr w:type="spellEnd"/>
      <w:r w:rsidRPr="00133467">
        <w:rPr>
          <w:rFonts w:ascii="Times New Roman" w:hAnsi="Times New Roman" w:cs="Times New Roman"/>
          <w:color w:val="0E101A"/>
          <w:sz w:val="28"/>
          <w:szCs w:val="28"/>
        </w:rPr>
        <w:t xml:space="preserve">, 2024). The Cheeky Panda was better equipped to compete </w:t>
      </w:r>
      <w:proofErr w:type="gramStart"/>
      <w:r w:rsidRPr="00133467">
        <w:rPr>
          <w:rFonts w:ascii="Times New Roman" w:hAnsi="Times New Roman" w:cs="Times New Roman"/>
          <w:color w:val="0E101A"/>
          <w:sz w:val="28"/>
          <w:szCs w:val="28"/>
        </w:rPr>
        <w:t>as a result of</w:t>
      </w:r>
      <w:proofErr w:type="gramEnd"/>
      <w:r w:rsidRPr="00133467">
        <w:rPr>
          <w:rFonts w:ascii="Times New Roman" w:hAnsi="Times New Roman" w:cs="Times New Roman"/>
          <w:color w:val="0E101A"/>
          <w:sz w:val="28"/>
          <w:szCs w:val="28"/>
        </w:rPr>
        <w:t xml:space="preserve"> the increased brand recognition and quick organic growth that followed.</w:t>
      </w:r>
    </w:p>
    <w:p w14:paraId="0000000B" w14:textId="77777777" w:rsidR="000C7A5B" w:rsidRPr="00EC5036" w:rsidRDefault="00000000" w:rsidP="00FD38F4">
      <w:pPr>
        <w:pStyle w:val="Heading1"/>
        <w:rPr>
          <w:rFonts w:cs="Times New Roman"/>
          <w:sz w:val="32"/>
          <w:szCs w:val="32"/>
        </w:rPr>
      </w:pPr>
      <w:bookmarkStart w:id="2" w:name="_Toc173364547"/>
      <w:r w:rsidRPr="00EC5036">
        <w:rPr>
          <w:rFonts w:cs="Times New Roman"/>
          <w:sz w:val="32"/>
          <w:szCs w:val="32"/>
        </w:rPr>
        <w:t>eCommerce setup</w:t>
      </w:r>
      <w:bookmarkEnd w:id="2"/>
    </w:p>
    <w:p w14:paraId="0000000C" w14:textId="4FA63E7F" w:rsidR="000C7A5B" w:rsidRPr="00133467" w:rsidRDefault="00EC5036"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 xml:space="preserve">The organisation should launch their e-commerce channels that lead to operating web stores. Website activities to review abandoned shopping carts and leveraging power to pay advertisements. </w:t>
      </w:r>
      <w:proofErr w:type="gramStart"/>
      <w:r w:rsidRPr="00133467">
        <w:rPr>
          <w:rFonts w:ascii="Times New Roman" w:hAnsi="Times New Roman" w:cs="Times New Roman"/>
          <w:color w:val="0E101A"/>
          <w:sz w:val="28"/>
          <w:szCs w:val="28"/>
        </w:rPr>
        <w:t>Therefore</w:t>
      </w:r>
      <w:proofErr w:type="gramEnd"/>
      <w:r w:rsidRPr="00133467">
        <w:rPr>
          <w:rFonts w:ascii="Times New Roman" w:hAnsi="Times New Roman" w:cs="Times New Roman"/>
          <w:color w:val="0E101A"/>
          <w:sz w:val="28"/>
          <w:szCs w:val="28"/>
        </w:rPr>
        <w:t xml:space="preserve"> the organisation should be focused on the number of web visitors to increase sales and revenue. The organisation improves their website strategies to catch daily operations to seek out new products. Organisation tracking orders of the customers and delivers to increase operations of the business. The data analysis sets out weaknesses and strengths based on the geographical aspects. The company </w:t>
      </w:r>
      <w:proofErr w:type="gramStart"/>
      <w:r w:rsidRPr="00133467">
        <w:rPr>
          <w:rFonts w:ascii="Times New Roman" w:hAnsi="Times New Roman" w:cs="Times New Roman"/>
          <w:color w:val="0E101A"/>
          <w:sz w:val="28"/>
          <w:szCs w:val="28"/>
        </w:rPr>
        <w:t>has to</w:t>
      </w:r>
      <w:proofErr w:type="gramEnd"/>
      <w:r w:rsidRPr="00133467">
        <w:rPr>
          <w:rFonts w:ascii="Times New Roman" w:hAnsi="Times New Roman" w:cs="Times New Roman"/>
          <w:color w:val="0E101A"/>
          <w:sz w:val="28"/>
          <w:szCs w:val="28"/>
        </w:rPr>
        <w:t xml:space="preserve"> create eye-catching branding images and product photos. These photography expenditures, applying pictures in addition to for the website and internet store, nonetheless for various online and social media marketing campaigns, branding for the physical location, email marketing campaigns, and other promotional initiatives. It helps to keep business smoothly and successfully. Retail platforms generate inventory and sales for accounting and CRM (Milia, 2023). Market intelligence stays on the top trends to discover new opportunities. This organisation gets data for Magento, Amazon and eBay through analysis of a billion transactions. The retail sales abide where the shopper browses for the buying. This process extends sales of the products on </w:t>
      </w:r>
      <w:r w:rsidRPr="00133467">
        <w:rPr>
          <w:rFonts w:ascii="Times New Roman" w:hAnsi="Times New Roman" w:cs="Times New Roman"/>
          <w:color w:val="0E101A"/>
          <w:sz w:val="28"/>
          <w:szCs w:val="28"/>
        </w:rPr>
        <w:lastRenderedPageBreak/>
        <w:t xml:space="preserve">Amazon and eBay sites. This website extends sales reach and product cognition and expands loyalty among consumers. Potential consumers repeat business from their website. Organisations add channels to improve their seasonal inventory on eBay. It raises sales and promotional strategies from their websites. Organisation </w:t>
      </w:r>
      <w:proofErr w:type="gramStart"/>
      <w:r w:rsidRPr="00133467">
        <w:rPr>
          <w:rFonts w:ascii="Times New Roman" w:hAnsi="Times New Roman" w:cs="Times New Roman"/>
          <w:color w:val="0E101A"/>
          <w:sz w:val="28"/>
          <w:szCs w:val="28"/>
        </w:rPr>
        <w:t>has to</w:t>
      </w:r>
      <w:proofErr w:type="gramEnd"/>
      <w:r w:rsidRPr="00133467">
        <w:rPr>
          <w:rFonts w:ascii="Times New Roman" w:hAnsi="Times New Roman" w:cs="Times New Roman"/>
          <w:color w:val="0E101A"/>
          <w:sz w:val="28"/>
          <w:szCs w:val="28"/>
        </w:rPr>
        <w:t xml:space="preserve"> focus on the description and pricing process on each channel. Consumers bought products on eBay cheaper than on their website. </w:t>
      </w:r>
      <w:proofErr w:type="gramStart"/>
      <w:r w:rsidRPr="00133467">
        <w:rPr>
          <w:rFonts w:ascii="Times New Roman" w:hAnsi="Times New Roman" w:cs="Times New Roman"/>
          <w:color w:val="0E101A"/>
          <w:sz w:val="28"/>
          <w:szCs w:val="28"/>
        </w:rPr>
        <w:t>Therefore</w:t>
      </w:r>
      <w:proofErr w:type="gramEnd"/>
      <w:r w:rsidRPr="00133467">
        <w:rPr>
          <w:rFonts w:ascii="Times New Roman" w:hAnsi="Times New Roman" w:cs="Times New Roman"/>
          <w:color w:val="0E101A"/>
          <w:sz w:val="28"/>
          <w:szCs w:val="28"/>
        </w:rPr>
        <w:t xml:space="preserve"> the company tracks products and prices to manage within the retail management system.</w:t>
      </w:r>
    </w:p>
    <w:p w14:paraId="0000000D" w14:textId="77777777" w:rsidR="000C7A5B" w:rsidRPr="00133467" w:rsidRDefault="00000000" w:rsidP="00FD38F4">
      <w:pPr>
        <w:spacing w:line="360" w:lineRule="auto"/>
        <w:jc w:val="both"/>
        <w:rPr>
          <w:rFonts w:ascii="Times New Roman" w:hAnsi="Times New Roman" w:cs="Times New Roman"/>
          <w:color w:val="0E101A"/>
          <w:sz w:val="28"/>
          <w:szCs w:val="28"/>
        </w:rPr>
      </w:pPr>
      <w:r w:rsidRPr="00133467">
        <w:rPr>
          <w:rFonts w:ascii="Times New Roman" w:hAnsi="Times New Roman" w:cs="Times New Roman"/>
          <w:color w:val="0E101A"/>
          <w:sz w:val="28"/>
          <w:szCs w:val="28"/>
        </w:rPr>
        <w:t xml:space="preserve">The organisation will utilise the SaaS development model to provide services to potential consumers. Software updates operation based on the licence and central subscription. eCommerce software applies a model to set up structure and software cost-effective to launch e-commerce solutions fast. Shopify renowned </w:t>
      </w:r>
      <w:proofErr w:type="spellStart"/>
      <w:r w:rsidRPr="00133467">
        <w:rPr>
          <w:rFonts w:ascii="Times New Roman" w:hAnsi="Times New Roman" w:cs="Times New Roman"/>
          <w:color w:val="0E101A"/>
          <w:sz w:val="28"/>
          <w:szCs w:val="28"/>
        </w:rPr>
        <w:t>Saas</w:t>
      </w:r>
      <w:proofErr w:type="spellEnd"/>
      <w:r w:rsidRPr="00133467">
        <w:rPr>
          <w:rFonts w:ascii="Times New Roman" w:hAnsi="Times New Roman" w:cs="Times New Roman"/>
          <w:color w:val="0E101A"/>
          <w:sz w:val="28"/>
          <w:szCs w:val="28"/>
        </w:rPr>
        <w:t xml:space="preserve"> e-commerce platform. It offers business comprehensive software for cloud-based e-commerce that is often made so that even non-technical users can alter displays. Users who are familiar with the scripting, or programming language, language of the open-source platform can fully customise its display. The platform can offer alternatives for encrypting and safeguarding client data in addition to offering customers safe and secure purchasing experiences. </w:t>
      </w:r>
      <w:proofErr w:type="spellStart"/>
      <w:r w:rsidRPr="00133467">
        <w:rPr>
          <w:rFonts w:ascii="Times New Roman" w:hAnsi="Times New Roman" w:cs="Times New Roman"/>
          <w:color w:val="0E101A"/>
          <w:sz w:val="28"/>
          <w:szCs w:val="28"/>
        </w:rPr>
        <w:t>Ys</w:t>
      </w:r>
      <w:proofErr w:type="spellEnd"/>
      <w:r w:rsidRPr="00133467">
        <w:rPr>
          <w:rFonts w:ascii="Times New Roman" w:hAnsi="Times New Roman" w:cs="Times New Roman"/>
          <w:color w:val="0E101A"/>
          <w:sz w:val="28"/>
          <w:szCs w:val="28"/>
        </w:rPr>
        <w:t xml:space="preserve"> to manage e-commerce operations (Rogers, 2024). The online platform offers various tools for online stores and retail point-of-sale systems. That leads to operating a business based on the subscription. Software for cloud-based e-commerce is often made so that even non-technical users can alter displays. Users who are familiar with the scripting, or programming language, language of the open-source platform can fully customise its display. The platform can offer alternatives for encrypting and safeguarding client data in addition to offering customers safe and secure purchasing experiences.</w:t>
      </w:r>
    </w:p>
    <w:p w14:paraId="0000000E" w14:textId="6AE84DCA" w:rsidR="000C7A5B" w:rsidRPr="00133467" w:rsidRDefault="00EC5036"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 xml:space="preserve">In the digital age, business processes are easy and quickly check out payments for their customers. It provides hassle-free experiences for the potential consumers. An E-commerce payment system provides better experiences and provides liberty to choose customers' preferred payment modes. The organisation </w:t>
      </w:r>
      <w:r w:rsidRPr="00133467">
        <w:rPr>
          <w:rFonts w:ascii="Times New Roman" w:hAnsi="Times New Roman" w:cs="Times New Roman"/>
          <w:color w:val="0E101A"/>
          <w:sz w:val="28"/>
          <w:szCs w:val="28"/>
        </w:rPr>
        <w:lastRenderedPageBreak/>
        <w:t>set up their business in e-commerce platforms whereas electronic payments cause transactions without involvement of the physical money (PayPal, 2024). A payment gateway is a virtual storefront and to processing network. The payment processor is responsible for the movement of funds among the business organisation and customers. PayPal is an effective getaway service. It accepts credit and cards and pays flow gate flow. Companies that handle, store, or transmit cardholder data are subject to the PCI DSS. It covers the functional and technical system elements that are either a part of or related to cardholder data. The PCI DSS must be followed if you are a merchant who takes payments via credit or debit cards.</w:t>
      </w:r>
    </w:p>
    <w:p w14:paraId="0000000F" w14:textId="77777777" w:rsidR="000C7A5B" w:rsidRPr="00EC5036" w:rsidRDefault="00000000" w:rsidP="00FD38F4">
      <w:pPr>
        <w:pStyle w:val="Heading1"/>
        <w:rPr>
          <w:rFonts w:cs="Times New Roman"/>
          <w:sz w:val="32"/>
          <w:szCs w:val="32"/>
        </w:rPr>
      </w:pPr>
      <w:bookmarkStart w:id="3" w:name="_Toc173364548"/>
      <w:r w:rsidRPr="00EC5036">
        <w:rPr>
          <w:rFonts w:cs="Times New Roman"/>
          <w:sz w:val="32"/>
          <w:szCs w:val="32"/>
        </w:rPr>
        <w:t>Marketing</w:t>
      </w:r>
      <w:bookmarkEnd w:id="3"/>
    </w:p>
    <w:p w14:paraId="00000010" w14:textId="6CFD1B97" w:rsidR="000C7A5B" w:rsidRPr="00133467" w:rsidRDefault="00EC5036"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 xml:space="preserve">The organisation </w:t>
      </w:r>
      <w:r w:rsidR="002050C8" w:rsidRPr="00133467">
        <w:rPr>
          <w:rFonts w:ascii="Times New Roman" w:hAnsi="Times New Roman" w:cs="Times New Roman"/>
          <w:color w:val="0E101A"/>
          <w:sz w:val="28"/>
          <w:szCs w:val="28"/>
        </w:rPr>
        <w:t>will adopt</w:t>
      </w:r>
      <w:r w:rsidRPr="00133467">
        <w:rPr>
          <w:rFonts w:ascii="Times New Roman" w:hAnsi="Times New Roman" w:cs="Times New Roman"/>
          <w:color w:val="0E101A"/>
          <w:sz w:val="28"/>
          <w:szCs w:val="28"/>
        </w:rPr>
        <w:t xml:space="preserve"> promotional marketing strategies to reach target audiences. It helps to promote their products. Promoting and launching products </w:t>
      </w:r>
      <w:r w:rsidR="002050C8" w:rsidRPr="00133467">
        <w:rPr>
          <w:rFonts w:ascii="Times New Roman" w:hAnsi="Times New Roman" w:cs="Times New Roman"/>
          <w:color w:val="0E101A"/>
          <w:sz w:val="28"/>
          <w:szCs w:val="28"/>
        </w:rPr>
        <w:t xml:space="preserve">will </w:t>
      </w:r>
      <w:r w:rsidRPr="00133467">
        <w:rPr>
          <w:rFonts w:ascii="Times New Roman" w:hAnsi="Times New Roman" w:cs="Times New Roman"/>
          <w:color w:val="0E101A"/>
          <w:sz w:val="28"/>
          <w:szCs w:val="28"/>
        </w:rPr>
        <w:t xml:space="preserve">involves implementing techniques that lead to crates awareness, and loyalty and boost revenue. Organisations invested in the marketing field to generate knowledge about the promotion of products. It helps make informed decisions. The organisation utilises online promotional methods to reach potential customers' ranges. Consumers look towards effective deals. It </w:t>
      </w:r>
      <w:r w:rsidR="002050C8" w:rsidRPr="00133467">
        <w:rPr>
          <w:rFonts w:ascii="Times New Roman" w:hAnsi="Times New Roman" w:cs="Times New Roman"/>
          <w:color w:val="0E101A"/>
          <w:sz w:val="28"/>
          <w:szCs w:val="28"/>
        </w:rPr>
        <w:t xml:space="preserve">will </w:t>
      </w:r>
      <w:proofErr w:type="gramStart"/>
      <w:r w:rsidRPr="00133467">
        <w:rPr>
          <w:rFonts w:ascii="Times New Roman" w:hAnsi="Times New Roman" w:cs="Times New Roman"/>
          <w:color w:val="0E101A"/>
          <w:sz w:val="28"/>
          <w:szCs w:val="28"/>
        </w:rPr>
        <w:t>encourages</w:t>
      </w:r>
      <w:proofErr w:type="gramEnd"/>
      <w:r w:rsidRPr="00133467">
        <w:rPr>
          <w:rFonts w:ascii="Times New Roman" w:hAnsi="Times New Roman" w:cs="Times New Roman"/>
          <w:color w:val="0E101A"/>
          <w:sz w:val="28"/>
          <w:szCs w:val="28"/>
        </w:rPr>
        <w:t xml:space="preserve"> new products purchased in contemplative marketplaces (Infante and </w:t>
      </w:r>
      <w:proofErr w:type="spellStart"/>
      <w:r w:rsidRPr="00133467">
        <w:rPr>
          <w:rFonts w:ascii="Times New Roman" w:hAnsi="Times New Roman" w:cs="Times New Roman"/>
          <w:color w:val="0E101A"/>
          <w:sz w:val="28"/>
          <w:szCs w:val="28"/>
        </w:rPr>
        <w:t>Mardikaningsih</w:t>
      </w:r>
      <w:proofErr w:type="spellEnd"/>
      <w:r w:rsidRPr="00133467">
        <w:rPr>
          <w:rFonts w:ascii="Times New Roman" w:hAnsi="Times New Roman" w:cs="Times New Roman"/>
          <w:color w:val="0E101A"/>
          <w:sz w:val="28"/>
          <w:szCs w:val="28"/>
        </w:rPr>
        <w:t xml:space="preserve">, 2022). Organisations develop website platforms for that reason customers can explore and learn about the products. The company collaborates with web developers and professional designers to develop websites. It helps to attract target audiences. The organisation </w:t>
      </w:r>
      <w:proofErr w:type="gramStart"/>
      <w:r w:rsidRPr="00133467">
        <w:rPr>
          <w:rFonts w:ascii="Times New Roman" w:hAnsi="Times New Roman" w:cs="Times New Roman"/>
          <w:color w:val="0E101A"/>
          <w:sz w:val="28"/>
          <w:szCs w:val="28"/>
        </w:rPr>
        <w:t>has to</w:t>
      </w:r>
      <w:proofErr w:type="gramEnd"/>
      <w:r w:rsidRPr="00133467">
        <w:rPr>
          <w:rFonts w:ascii="Times New Roman" w:hAnsi="Times New Roman" w:cs="Times New Roman"/>
          <w:color w:val="0E101A"/>
          <w:sz w:val="28"/>
          <w:szCs w:val="28"/>
        </w:rPr>
        <w:t xml:space="preserve"> share new content and regular updates on websites to gain interest among consumers and encourage them to revisit their websites. Organisations make a hanging page to promote their marketing campaign and advertising campaigns. Visitors click links on social media and email. This landing page works as a conversion tool among customers </w:t>
      </w:r>
      <w:r w:rsidRPr="00133467">
        <w:rPr>
          <w:rFonts w:ascii="Times New Roman" w:hAnsi="Times New Roman" w:cs="Times New Roman"/>
          <w:color w:val="0E101A"/>
          <w:sz w:val="28"/>
          <w:szCs w:val="28"/>
        </w:rPr>
        <w:lastRenderedPageBreak/>
        <w:t>and manufacturers. They focus on the semi-sensitive discount that helps to push customers to buy their products.</w:t>
      </w:r>
    </w:p>
    <w:p w14:paraId="00000011" w14:textId="45186E8F" w:rsidR="000C7A5B" w:rsidRPr="00133467" w:rsidRDefault="00EC5036"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 xml:space="preserve">The main target audience is 15 to 35 years of the age group of the people. The organisation will reach their target audiences through creative blog posts. The blog post gives information about the products. It provides an in-depth overview. It helps to increase reach among the target consumers. The organisation focuses on guest blogs from industry and influencers (Lin </w:t>
      </w:r>
      <w:r w:rsidRPr="00133467">
        <w:rPr>
          <w:rFonts w:ascii="Times New Roman" w:hAnsi="Times New Roman" w:cs="Times New Roman"/>
          <w:i/>
          <w:color w:val="0E101A"/>
          <w:sz w:val="28"/>
          <w:szCs w:val="28"/>
        </w:rPr>
        <w:t xml:space="preserve">et al., </w:t>
      </w:r>
      <w:r w:rsidRPr="00133467">
        <w:rPr>
          <w:rFonts w:ascii="Times New Roman" w:hAnsi="Times New Roman" w:cs="Times New Roman"/>
          <w:color w:val="0E101A"/>
          <w:sz w:val="28"/>
          <w:szCs w:val="28"/>
        </w:rPr>
        <w:t xml:space="preserve">2018). It increases the customer base because they combine with their brand. It helps to engage customers and show that they might purchase Orgas products. Orgas </w:t>
      </w:r>
      <w:proofErr w:type="gramStart"/>
      <w:r w:rsidRPr="00133467">
        <w:rPr>
          <w:rFonts w:ascii="Times New Roman" w:hAnsi="Times New Roman" w:cs="Times New Roman"/>
          <w:color w:val="0E101A"/>
          <w:sz w:val="28"/>
          <w:szCs w:val="28"/>
        </w:rPr>
        <w:t>give</w:t>
      </w:r>
      <w:proofErr w:type="gramEnd"/>
      <w:r w:rsidRPr="00133467">
        <w:rPr>
          <w:rFonts w:ascii="Times New Roman" w:hAnsi="Times New Roman" w:cs="Times New Roman"/>
          <w:color w:val="0E101A"/>
          <w:sz w:val="28"/>
          <w:szCs w:val="28"/>
        </w:rPr>
        <w:t xml:space="preserve"> free samples to target audiences. They can offer free samples through online contests, trade shows to reach target audiences. The customers like their sample after that they would like to purchase again. Free samples encourage user engagement as users share their reviews about the products on social media platforms. This process serves as a free promotional method. </w:t>
      </w:r>
    </w:p>
    <w:p w14:paraId="00000012" w14:textId="555643C8" w:rsidR="000C7A5B" w:rsidRPr="00133467" w:rsidRDefault="00EC5036"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 xml:space="preserve">Orgas uses social media like Facebook, and Instagram to connect new customers. Social media competitions offer a simple means of interacting with clients and growing an online following (Arango-Botero </w:t>
      </w:r>
      <w:r w:rsidRPr="00133467">
        <w:rPr>
          <w:rFonts w:ascii="Times New Roman" w:hAnsi="Times New Roman" w:cs="Times New Roman"/>
          <w:i/>
          <w:color w:val="0E101A"/>
          <w:sz w:val="28"/>
          <w:szCs w:val="28"/>
        </w:rPr>
        <w:t>et al.,</w:t>
      </w:r>
      <w:r w:rsidRPr="00133467">
        <w:rPr>
          <w:rFonts w:ascii="Times New Roman" w:hAnsi="Times New Roman" w:cs="Times New Roman"/>
          <w:color w:val="0E101A"/>
          <w:sz w:val="28"/>
          <w:szCs w:val="28"/>
        </w:rPr>
        <w:t xml:space="preserve"> 2018). Because participation in these contests is contingent upon the audience's liking of the product and desire to share information on social media, they foster consumer involvement. Make sure the material is promoted through a variety of marketing platforms. The contest can be run by the organisation via its website, sponsored advertisements, and email newsletters. It brings more visitors to your website and exposes your company to new clients. </w:t>
      </w:r>
    </w:p>
    <w:p w14:paraId="00000013" w14:textId="697335B5" w:rsidR="000C7A5B" w:rsidRPr="00133467" w:rsidRDefault="00EC5036"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The organisation uses a paid search engine like Google. Top of the search engine results page (SERP) paid results include a little green box labelled "Ad." It set up a Google advertisements account to begin running Search advertisements and increasing traffic to your website (Iqbal</w:t>
      </w:r>
      <w:r w:rsidRPr="00133467">
        <w:rPr>
          <w:rFonts w:ascii="Times New Roman" w:hAnsi="Times New Roman" w:cs="Times New Roman"/>
          <w:i/>
          <w:color w:val="0E101A"/>
          <w:sz w:val="28"/>
          <w:szCs w:val="28"/>
        </w:rPr>
        <w:t xml:space="preserve"> et al.,</w:t>
      </w:r>
      <w:r w:rsidRPr="00133467">
        <w:rPr>
          <w:rFonts w:ascii="Times New Roman" w:hAnsi="Times New Roman" w:cs="Times New Roman"/>
          <w:color w:val="0E101A"/>
          <w:sz w:val="28"/>
          <w:szCs w:val="28"/>
        </w:rPr>
        <w:t xml:space="preserve"> 2022). Employing sponsored search engine adverts to boost website traffic is known as paid search, and it allows businesses to connect with prospective clients. With </w:t>
      </w:r>
      <w:proofErr w:type="gramStart"/>
      <w:r w:rsidRPr="00133467">
        <w:rPr>
          <w:rFonts w:ascii="Times New Roman" w:hAnsi="Times New Roman" w:cs="Times New Roman"/>
          <w:color w:val="0E101A"/>
          <w:sz w:val="28"/>
          <w:szCs w:val="28"/>
        </w:rPr>
        <w:t>all of</w:t>
      </w:r>
      <w:proofErr w:type="gramEnd"/>
      <w:r w:rsidRPr="00133467">
        <w:rPr>
          <w:rFonts w:ascii="Times New Roman" w:hAnsi="Times New Roman" w:cs="Times New Roman"/>
          <w:color w:val="0E101A"/>
          <w:sz w:val="28"/>
          <w:szCs w:val="28"/>
        </w:rPr>
        <w:t xml:space="preserve"> the main search </w:t>
      </w:r>
      <w:r w:rsidRPr="00133467">
        <w:rPr>
          <w:rFonts w:ascii="Times New Roman" w:hAnsi="Times New Roman" w:cs="Times New Roman"/>
          <w:color w:val="0E101A"/>
          <w:sz w:val="28"/>
          <w:szCs w:val="28"/>
        </w:rPr>
        <w:lastRenderedPageBreak/>
        <w:t xml:space="preserve">engines like Google, Bing, and Yahoo included, paid search reaches a large audience. In some </w:t>
      </w:r>
      <w:proofErr w:type="gramStart"/>
      <w:r w:rsidRPr="00133467">
        <w:rPr>
          <w:rFonts w:ascii="Times New Roman" w:hAnsi="Times New Roman" w:cs="Times New Roman"/>
          <w:color w:val="0E101A"/>
          <w:sz w:val="28"/>
          <w:szCs w:val="28"/>
        </w:rPr>
        <w:t>aspects</w:t>
      </w:r>
      <w:proofErr w:type="gramEnd"/>
      <w:r w:rsidRPr="00133467">
        <w:rPr>
          <w:rFonts w:ascii="Times New Roman" w:hAnsi="Times New Roman" w:cs="Times New Roman"/>
          <w:color w:val="0E101A"/>
          <w:sz w:val="28"/>
          <w:szCs w:val="28"/>
        </w:rPr>
        <w:t xml:space="preserve">, people want eco-friendly tissue paper for regular use in comfortable price ranges. </w:t>
      </w:r>
      <w:proofErr w:type="gramStart"/>
      <w:r w:rsidRPr="00133467">
        <w:rPr>
          <w:rFonts w:ascii="Times New Roman" w:hAnsi="Times New Roman" w:cs="Times New Roman"/>
          <w:color w:val="0E101A"/>
          <w:sz w:val="28"/>
          <w:szCs w:val="28"/>
        </w:rPr>
        <w:t>Therefore</w:t>
      </w:r>
      <w:proofErr w:type="gramEnd"/>
      <w:r w:rsidRPr="00133467">
        <w:rPr>
          <w:rFonts w:ascii="Times New Roman" w:hAnsi="Times New Roman" w:cs="Times New Roman"/>
          <w:color w:val="0E101A"/>
          <w:sz w:val="28"/>
          <w:szCs w:val="28"/>
        </w:rPr>
        <w:t xml:space="preserve"> the Paid search on Google, Yahoo and Bingo allows the top search results. </w:t>
      </w:r>
      <w:proofErr w:type="gramStart"/>
      <w:r w:rsidRPr="00133467">
        <w:rPr>
          <w:rFonts w:ascii="Times New Roman" w:hAnsi="Times New Roman" w:cs="Times New Roman"/>
          <w:color w:val="0E101A"/>
          <w:sz w:val="28"/>
          <w:szCs w:val="28"/>
        </w:rPr>
        <w:t>Therefore</w:t>
      </w:r>
      <w:proofErr w:type="gramEnd"/>
      <w:r w:rsidRPr="00133467">
        <w:rPr>
          <w:rFonts w:ascii="Times New Roman" w:hAnsi="Times New Roman" w:cs="Times New Roman"/>
          <w:color w:val="0E101A"/>
          <w:sz w:val="28"/>
          <w:szCs w:val="28"/>
        </w:rPr>
        <w:t xml:space="preserve"> consumers see paid ads for the Orgas eco-friendly bamboo tissues paper products. </w:t>
      </w:r>
      <w:proofErr w:type="gramStart"/>
      <w:r w:rsidRPr="00133467">
        <w:rPr>
          <w:rFonts w:ascii="Times New Roman" w:hAnsi="Times New Roman" w:cs="Times New Roman"/>
          <w:color w:val="0E101A"/>
          <w:sz w:val="28"/>
          <w:szCs w:val="28"/>
        </w:rPr>
        <w:t>Therefore</w:t>
      </w:r>
      <w:proofErr w:type="gramEnd"/>
      <w:r w:rsidRPr="00133467">
        <w:rPr>
          <w:rFonts w:ascii="Times New Roman" w:hAnsi="Times New Roman" w:cs="Times New Roman"/>
          <w:color w:val="0E101A"/>
          <w:sz w:val="28"/>
          <w:szCs w:val="28"/>
        </w:rPr>
        <w:t xml:space="preserve"> they click it and find offers as per their needs. </w:t>
      </w:r>
    </w:p>
    <w:p w14:paraId="00000014" w14:textId="03E049BC" w:rsidR="000C7A5B" w:rsidRPr="00133467" w:rsidRDefault="00EC5036"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The e-marketing journey of the customers provides end-to-end experiences for the clients. It occurs through the initial interaction process with online stores and the final purchase. Their process includes product selection, browning brand website, checkout, and support on post-purchase experiences (</w:t>
      </w:r>
      <w:proofErr w:type="spellStart"/>
      <w:r w:rsidRPr="00133467">
        <w:rPr>
          <w:rFonts w:ascii="Times New Roman" w:hAnsi="Times New Roman" w:cs="Times New Roman"/>
          <w:color w:val="0E101A"/>
          <w:sz w:val="28"/>
          <w:szCs w:val="28"/>
        </w:rPr>
        <w:t>Kokins</w:t>
      </w:r>
      <w:proofErr w:type="spellEnd"/>
      <w:r w:rsidRPr="00133467">
        <w:rPr>
          <w:rFonts w:ascii="Times New Roman" w:hAnsi="Times New Roman" w:cs="Times New Roman"/>
          <w:color w:val="0E101A"/>
          <w:sz w:val="28"/>
          <w:szCs w:val="28"/>
        </w:rPr>
        <w:t xml:space="preserve"> </w:t>
      </w:r>
      <w:r w:rsidRPr="00133467">
        <w:rPr>
          <w:rFonts w:ascii="Times New Roman" w:hAnsi="Times New Roman" w:cs="Times New Roman"/>
          <w:i/>
          <w:color w:val="0E101A"/>
          <w:sz w:val="28"/>
          <w:szCs w:val="28"/>
        </w:rPr>
        <w:t>et al.,</w:t>
      </w:r>
      <w:r w:rsidRPr="00133467">
        <w:rPr>
          <w:rFonts w:ascii="Times New Roman" w:hAnsi="Times New Roman" w:cs="Times New Roman"/>
          <w:color w:val="0E101A"/>
          <w:sz w:val="28"/>
          <w:szCs w:val="28"/>
        </w:rPr>
        <w:t xml:space="preserve"> 2021). </w:t>
      </w:r>
      <w:proofErr w:type="gramStart"/>
      <w:r w:rsidRPr="00133467">
        <w:rPr>
          <w:rFonts w:ascii="Times New Roman" w:hAnsi="Times New Roman" w:cs="Times New Roman"/>
          <w:color w:val="0E101A"/>
          <w:sz w:val="28"/>
          <w:szCs w:val="28"/>
        </w:rPr>
        <w:t>Therefore</w:t>
      </w:r>
      <w:proofErr w:type="gramEnd"/>
      <w:r w:rsidRPr="00133467">
        <w:rPr>
          <w:rFonts w:ascii="Times New Roman" w:hAnsi="Times New Roman" w:cs="Times New Roman"/>
          <w:color w:val="0E101A"/>
          <w:sz w:val="28"/>
          <w:szCs w:val="28"/>
        </w:rPr>
        <w:t xml:space="preserve"> the customer became more aware of the products whereas smooth experiences in online platforms cause experience treads. It leads to positive impacts on potential consumers. </w:t>
      </w:r>
    </w:p>
    <w:p w14:paraId="00000015" w14:textId="4E7950C4" w:rsidR="000C7A5B" w:rsidRPr="00133467" w:rsidRDefault="00EC5036"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Orgas advertises a product through email marketing strategies. Make sure your email marketing features special deals only available to current clients or subscribers. One of the best ways to get new clients is through email (Christina</w:t>
      </w:r>
      <w:r w:rsidRPr="00133467">
        <w:rPr>
          <w:rFonts w:ascii="Times New Roman" w:hAnsi="Times New Roman" w:cs="Times New Roman"/>
          <w:i/>
          <w:color w:val="0E101A"/>
          <w:sz w:val="28"/>
          <w:szCs w:val="28"/>
        </w:rPr>
        <w:t xml:space="preserve"> et al.,</w:t>
      </w:r>
      <w:r w:rsidRPr="00133467">
        <w:rPr>
          <w:rFonts w:ascii="Times New Roman" w:hAnsi="Times New Roman" w:cs="Times New Roman"/>
          <w:color w:val="0E101A"/>
          <w:sz w:val="28"/>
          <w:szCs w:val="28"/>
        </w:rPr>
        <w:t xml:space="preserve"> 2019). Email marketing starts to provide organic traffic right away, while social networking platforms and search engine rankings may take some time to show results. Use email marketing to advertise your product. Make sure your website and landing pages have possibilities for customers to submit their email addresses to develop a successful marketing strategy. In exchange for a customer's email address, for example, the landing page may provide discounts.</w:t>
      </w:r>
    </w:p>
    <w:p w14:paraId="00000016" w14:textId="77777777" w:rsidR="000C7A5B" w:rsidRPr="00C072EC" w:rsidRDefault="00000000" w:rsidP="00FD38F4">
      <w:pPr>
        <w:pStyle w:val="Heading1"/>
        <w:rPr>
          <w:rFonts w:cs="Times New Roman"/>
          <w:sz w:val="32"/>
          <w:szCs w:val="32"/>
        </w:rPr>
      </w:pPr>
      <w:bookmarkStart w:id="4" w:name="_Toc173364549"/>
      <w:r w:rsidRPr="00C072EC">
        <w:rPr>
          <w:rFonts w:cs="Times New Roman"/>
          <w:sz w:val="32"/>
          <w:szCs w:val="32"/>
        </w:rPr>
        <w:t>Privacy and data protection</w:t>
      </w:r>
      <w:bookmarkEnd w:id="4"/>
    </w:p>
    <w:p w14:paraId="00000017" w14:textId="1F1C5422" w:rsidR="000C7A5B" w:rsidRPr="00133467" w:rsidRDefault="00EC5036"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 xml:space="preserve">Information that is related to an individual and is considered "personal data" is covered by the Data Protection Act of 2018. Any processing of personal data on data subjects residing in the United Kingdom, whether automated, structured, or unstructured, is subject to the DPA and the UK GDPR. Processing of personal data by an individual for domestic or personal use is not included. Processing of </w:t>
      </w:r>
      <w:r w:rsidRPr="00133467">
        <w:rPr>
          <w:rFonts w:ascii="Times New Roman" w:hAnsi="Times New Roman" w:cs="Times New Roman"/>
          <w:color w:val="0E101A"/>
          <w:sz w:val="28"/>
          <w:szCs w:val="28"/>
        </w:rPr>
        <w:lastRenderedPageBreak/>
        <w:t>personal data is forbidden by the GDPR unless the controller can find a suitable legal justification for it (Government Digital Service, 2018). Through subject access requests, it grants individuals the right to view their data and lays forth guidelines that must be adhered to while processing personal data.</w:t>
      </w:r>
    </w:p>
    <w:p w14:paraId="00000018" w14:textId="1CD46988" w:rsidR="000C7A5B" w:rsidRPr="00133467" w:rsidRDefault="00EC5036"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 xml:space="preserve">The UK GDPR and the Data Protection Act coexist with the Privacy and Electronic Communications Regulations (PECR). They confer on </w:t>
      </w:r>
      <w:proofErr w:type="gramStart"/>
      <w:r w:rsidRPr="00133467">
        <w:rPr>
          <w:rFonts w:ascii="Times New Roman" w:hAnsi="Times New Roman" w:cs="Times New Roman"/>
          <w:color w:val="0E101A"/>
          <w:sz w:val="28"/>
          <w:szCs w:val="28"/>
        </w:rPr>
        <w:t>individuals</w:t>
      </w:r>
      <w:proofErr w:type="gramEnd"/>
      <w:r w:rsidRPr="00133467">
        <w:rPr>
          <w:rFonts w:ascii="Times New Roman" w:hAnsi="Times New Roman" w:cs="Times New Roman"/>
          <w:color w:val="0E101A"/>
          <w:sz w:val="28"/>
          <w:szCs w:val="28"/>
        </w:rPr>
        <w:t xml:space="preserve"> certain rights to privacy about electronic communications. Regarding marketing calls, emails, faxes, texts, and cookies, there are </w:t>
      </w:r>
      <w:proofErr w:type="gramStart"/>
      <w:r w:rsidRPr="00133467">
        <w:rPr>
          <w:rFonts w:ascii="Times New Roman" w:hAnsi="Times New Roman" w:cs="Times New Roman"/>
          <w:color w:val="0E101A"/>
          <w:sz w:val="28"/>
          <w:szCs w:val="28"/>
        </w:rPr>
        <w:t>particular guidelines</w:t>
      </w:r>
      <w:proofErr w:type="gramEnd"/>
      <w:r w:rsidRPr="00133467">
        <w:rPr>
          <w:rFonts w:ascii="Times New Roman" w:hAnsi="Times New Roman" w:cs="Times New Roman"/>
          <w:color w:val="0E101A"/>
          <w:sz w:val="28"/>
          <w:szCs w:val="28"/>
        </w:rPr>
        <w:t xml:space="preserve"> (ICO, 2023). Websites and online services that use cookies or comparable technology are examples of PECRs that process personal data in the context of electronic communications services. The rise of digital marketing tactics has resulted in a greater demand for laws governing unsolicited communication for commercial gain. PECR assists in regulating these operations, making sure companies honour the privacy and rights of prospective clients.</w:t>
      </w:r>
    </w:p>
    <w:p w14:paraId="00000019" w14:textId="1BE13D55" w:rsidR="000C7A5B" w:rsidRPr="00133467" w:rsidRDefault="00EC5036"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 xml:space="preserve">Tasks involving cloud-based applications may include word processing, email, order input, inventory management, file sharing, and customer relationship management. Data encryption, identity and user management, vulnerability management, and authentication and access control are typically included in cloud application security. Secure development procedures, security logging and monitoring, governance and compliance, and incident response are also included. Cloud security, sometimes referred to as cloud computing security, is a group of security controls intended to safeguard data, apps, and infrastructure that are hosted on the cloud (Google, 2024). These safeguards provide data privacy protection, control over data and resource access, and authentication of users and devices. Startup companies that under the GDPR, data encryption is not required. When the data is in transit, it is encrypted and cannot be seen by third parties, including the service providers that are enabling the transmission of the message, whether it be on intermediate servers, networks, or any other point of passage. </w:t>
      </w:r>
      <w:r w:rsidRPr="00133467">
        <w:rPr>
          <w:rFonts w:ascii="Times New Roman" w:hAnsi="Times New Roman" w:cs="Times New Roman"/>
          <w:color w:val="0E101A"/>
          <w:sz w:val="28"/>
          <w:szCs w:val="28"/>
        </w:rPr>
        <w:lastRenderedPageBreak/>
        <w:t>Network trust is undermined by encryption in transit. That was supplied by outside sources. Potential threats are diminished by it.</w:t>
      </w:r>
    </w:p>
    <w:p w14:paraId="0000001A" w14:textId="77777777" w:rsidR="000C7A5B" w:rsidRPr="00133467" w:rsidRDefault="00000000" w:rsidP="00FD38F4">
      <w:pPr>
        <w:pStyle w:val="Heading1"/>
        <w:rPr>
          <w:rFonts w:cs="Times New Roman"/>
          <w:sz w:val="32"/>
          <w:szCs w:val="32"/>
        </w:rPr>
      </w:pPr>
      <w:bookmarkStart w:id="5" w:name="_Toc173364550"/>
      <w:r w:rsidRPr="00133467">
        <w:rPr>
          <w:rFonts w:cs="Times New Roman"/>
          <w:sz w:val="32"/>
          <w:szCs w:val="32"/>
        </w:rPr>
        <w:t>Conclusion</w:t>
      </w:r>
      <w:bookmarkEnd w:id="5"/>
    </w:p>
    <w:p w14:paraId="0000001B" w14:textId="46C453A6" w:rsidR="000C7A5B" w:rsidRPr="00133467" w:rsidRDefault="00133467" w:rsidP="00FD38F4">
      <w:pPr>
        <w:spacing w:line="360" w:lineRule="auto"/>
        <w:jc w:val="both"/>
        <w:rPr>
          <w:rFonts w:ascii="Times New Roman" w:hAnsi="Times New Roman" w:cs="Times New Roman"/>
          <w:color w:val="0E101A"/>
          <w:sz w:val="28"/>
          <w:szCs w:val="28"/>
        </w:rPr>
      </w:pPr>
      <w:r>
        <w:rPr>
          <w:rFonts w:ascii="Times New Roman" w:hAnsi="Times New Roman" w:cs="Times New Roman"/>
          <w:color w:val="0E101A"/>
          <w:sz w:val="28"/>
          <w:szCs w:val="28"/>
        </w:rPr>
        <w:t xml:space="preserve"> </w:t>
      </w:r>
      <w:r w:rsidRPr="00133467">
        <w:rPr>
          <w:rFonts w:ascii="Times New Roman" w:hAnsi="Times New Roman" w:cs="Times New Roman"/>
          <w:color w:val="0E101A"/>
          <w:sz w:val="28"/>
          <w:szCs w:val="28"/>
        </w:rPr>
        <w:t>In the age of digital transformation</w:t>
      </w:r>
      <w:r>
        <w:rPr>
          <w:rFonts w:ascii="Times New Roman" w:hAnsi="Times New Roman" w:cs="Times New Roman"/>
          <w:color w:val="0E101A"/>
          <w:sz w:val="28"/>
          <w:szCs w:val="28"/>
        </w:rPr>
        <w:t>,</w:t>
      </w:r>
      <w:r w:rsidRPr="00133467">
        <w:rPr>
          <w:rFonts w:ascii="Times New Roman" w:hAnsi="Times New Roman" w:cs="Times New Roman"/>
          <w:color w:val="0E101A"/>
          <w:sz w:val="28"/>
          <w:szCs w:val="28"/>
        </w:rPr>
        <w:t xml:space="preserve"> Startup organisations like Orgas use online promotional strategies. Orgas</w:t>
      </w:r>
      <w:r>
        <w:rPr>
          <w:rFonts w:ascii="Times New Roman" w:hAnsi="Times New Roman" w:cs="Times New Roman"/>
          <w:color w:val="0E101A"/>
          <w:sz w:val="28"/>
          <w:szCs w:val="28"/>
        </w:rPr>
        <w:t xml:space="preserve"> is</w:t>
      </w:r>
      <w:r w:rsidRPr="00133467">
        <w:rPr>
          <w:rFonts w:ascii="Times New Roman" w:hAnsi="Times New Roman" w:cs="Times New Roman"/>
          <w:color w:val="0E101A"/>
          <w:sz w:val="28"/>
          <w:szCs w:val="28"/>
        </w:rPr>
        <w:t xml:space="preserve"> </w:t>
      </w:r>
      <w:proofErr w:type="gramStart"/>
      <w:r w:rsidRPr="00133467">
        <w:rPr>
          <w:rFonts w:ascii="Times New Roman" w:hAnsi="Times New Roman" w:cs="Times New Roman"/>
          <w:color w:val="0E101A"/>
          <w:sz w:val="28"/>
          <w:szCs w:val="28"/>
        </w:rPr>
        <w:t>tr</w:t>
      </w:r>
      <w:r>
        <w:rPr>
          <w:rFonts w:ascii="Times New Roman" w:hAnsi="Times New Roman" w:cs="Times New Roman"/>
          <w:color w:val="0E101A"/>
          <w:sz w:val="28"/>
          <w:szCs w:val="28"/>
        </w:rPr>
        <w:t xml:space="preserve">ying </w:t>
      </w:r>
      <w:r w:rsidRPr="00133467">
        <w:rPr>
          <w:rFonts w:ascii="Times New Roman" w:hAnsi="Times New Roman" w:cs="Times New Roman"/>
          <w:color w:val="0E101A"/>
          <w:sz w:val="28"/>
          <w:szCs w:val="28"/>
        </w:rPr>
        <w:t xml:space="preserve"> to</w:t>
      </w:r>
      <w:proofErr w:type="gramEnd"/>
      <w:r w:rsidRPr="00133467">
        <w:rPr>
          <w:rFonts w:ascii="Times New Roman" w:hAnsi="Times New Roman" w:cs="Times New Roman"/>
          <w:color w:val="0E101A"/>
          <w:sz w:val="28"/>
          <w:szCs w:val="28"/>
        </w:rPr>
        <w:t xml:space="preserve"> introduce products online that are based on decisions on market research. It creates product collaboration with cataract customers. Digital marketing provides Orgas with measurable results. It helps to identify the target audience and aids in creating successful marketing plans. If your company already has a clientele, get to know the types of people who buy from them. Businesses employ a variety of strategies to successfully market a product and connect with the intended audience. To reach an audience, use a variety of promotional strategies rather than just one. Create plans for social media promotion and email marketing. </w:t>
      </w:r>
      <w:r>
        <w:rPr>
          <w:rFonts w:ascii="Times New Roman" w:hAnsi="Times New Roman" w:cs="Times New Roman"/>
          <w:color w:val="0E101A"/>
          <w:sz w:val="28"/>
          <w:szCs w:val="28"/>
        </w:rPr>
        <w:t xml:space="preserve">Orgas is going to </w:t>
      </w:r>
      <w:proofErr w:type="spellStart"/>
      <w:r w:rsidRPr="00133467">
        <w:rPr>
          <w:rFonts w:ascii="Times New Roman" w:hAnsi="Times New Roman" w:cs="Times New Roman"/>
          <w:color w:val="0E101A"/>
          <w:sz w:val="28"/>
          <w:szCs w:val="28"/>
        </w:rPr>
        <w:t>se</w:t>
      </w:r>
      <w:proofErr w:type="spellEnd"/>
      <w:r w:rsidRPr="00133467">
        <w:rPr>
          <w:rFonts w:ascii="Times New Roman" w:hAnsi="Times New Roman" w:cs="Times New Roman"/>
          <w:color w:val="0E101A"/>
          <w:sz w:val="28"/>
          <w:szCs w:val="28"/>
        </w:rPr>
        <w:t xml:space="preserve"> these many techniques. </w:t>
      </w:r>
    </w:p>
    <w:p w14:paraId="0000001C" w14:textId="77777777" w:rsidR="000C7A5B" w:rsidRPr="00133467" w:rsidRDefault="00000000"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br w:type="page"/>
      </w:r>
    </w:p>
    <w:p w14:paraId="0000001D" w14:textId="77777777" w:rsidR="000C7A5B" w:rsidRPr="00133467" w:rsidRDefault="00000000" w:rsidP="00FD38F4">
      <w:pPr>
        <w:pStyle w:val="Heading1"/>
        <w:rPr>
          <w:rFonts w:cs="Times New Roman"/>
          <w:sz w:val="28"/>
          <w:szCs w:val="28"/>
        </w:rPr>
      </w:pPr>
      <w:bookmarkStart w:id="6" w:name="_Toc173364551"/>
      <w:r w:rsidRPr="00133467">
        <w:rPr>
          <w:rFonts w:cs="Times New Roman"/>
          <w:sz w:val="28"/>
          <w:szCs w:val="28"/>
        </w:rPr>
        <w:lastRenderedPageBreak/>
        <w:t>References</w:t>
      </w:r>
      <w:bookmarkEnd w:id="6"/>
    </w:p>
    <w:p w14:paraId="3F19FA43" w14:textId="4C8E6514" w:rsidR="00FD38F4" w:rsidRPr="00133467" w:rsidRDefault="00FD38F4"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color w:val="222222"/>
          <w:sz w:val="28"/>
          <w:szCs w:val="28"/>
          <w:highlight w:val="white"/>
        </w:rPr>
        <w:t>Arango-Botero, D., Valencia-Arias, A., Bermúdez-Hernández, J. and Duque-</w:t>
      </w:r>
      <w:proofErr w:type="spellStart"/>
      <w:r w:rsidRPr="00133467">
        <w:rPr>
          <w:rFonts w:ascii="Times New Roman" w:hAnsi="Times New Roman" w:cs="Times New Roman"/>
          <w:color w:val="222222"/>
          <w:sz w:val="28"/>
          <w:szCs w:val="28"/>
          <w:highlight w:val="white"/>
        </w:rPr>
        <w:t>Cano</w:t>
      </w:r>
      <w:proofErr w:type="spellEnd"/>
      <w:r w:rsidRPr="00133467">
        <w:rPr>
          <w:rFonts w:ascii="Times New Roman" w:hAnsi="Times New Roman" w:cs="Times New Roman"/>
          <w:color w:val="222222"/>
          <w:sz w:val="28"/>
          <w:szCs w:val="28"/>
          <w:highlight w:val="white"/>
        </w:rPr>
        <w:t xml:space="preserve">, L., (2021). Factors that promote social media marketing in retail companies. </w:t>
      </w:r>
      <w:proofErr w:type="spellStart"/>
      <w:r w:rsidRPr="00133467">
        <w:rPr>
          <w:rFonts w:ascii="Times New Roman" w:hAnsi="Times New Roman" w:cs="Times New Roman"/>
          <w:i/>
          <w:color w:val="222222"/>
          <w:sz w:val="28"/>
          <w:szCs w:val="28"/>
          <w:highlight w:val="white"/>
        </w:rPr>
        <w:t>Contaduría</w:t>
      </w:r>
      <w:proofErr w:type="spellEnd"/>
      <w:r w:rsidRPr="00133467">
        <w:rPr>
          <w:rFonts w:ascii="Times New Roman" w:hAnsi="Times New Roman" w:cs="Times New Roman"/>
          <w:i/>
          <w:color w:val="222222"/>
          <w:sz w:val="28"/>
          <w:szCs w:val="28"/>
          <w:highlight w:val="white"/>
        </w:rPr>
        <w:t xml:space="preserve"> y </w:t>
      </w:r>
      <w:proofErr w:type="spellStart"/>
      <w:r w:rsidRPr="00133467">
        <w:rPr>
          <w:rFonts w:ascii="Times New Roman" w:hAnsi="Times New Roman" w:cs="Times New Roman"/>
          <w:i/>
          <w:color w:val="222222"/>
          <w:sz w:val="28"/>
          <w:szCs w:val="28"/>
          <w:highlight w:val="white"/>
        </w:rPr>
        <w:t>administración</w:t>
      </w:r>
      <w:proofErr w:type="spellEnd"/>
      <w:r w:rsidRPr="00133467">
        <w:rPr>
          <w:rFonts w:ascii="Times New Roman" w:hAnsi="Times New Roman" w:cs="Times New Roman"/>
          <w:color w:val="222222"/>
          <w:sz w:val="28"/>
          <w:szCs w:val="28"/>
          <w:highlight w:val="white"/>
        </w:rPr>
        <w:t xml:space="preserve">, </w:t>
      </w:r>
      <w:r w:rsidRPr="00133467">
        <w:rPr>
          <w:rFonts w:ascii="Times New Roman" w:hAnsi="Times New Roman" w:cs="Times New Roman"/>
          <w:i/>
          <w:color w:val="222222"/>
          <w:sz w:val="28"/>
          <w:szCs w:val="28"/>
          <w:highlight w:val="white"/>
        </w:rPr>
        <w:t>66</w:t>
      </w:r>
      <w:r w:rsidRPr="00133467">
        <w:rPr>
          <w:rFonts w:ascii="Times New Roman" w:hAnsi="Times New Roman" w:cs="Times New Roman"/>
          <w:color w:val="222222"/>
          <w:sz w:val="28"/>
          <w:szCs w:val="28"/>
          <w:highlight w:val="white"/>
        </w:rPr>
        <w:t>(1</w:t>
      </w:r>
      <w:proofErr w:type="gramStart"/>
      <w:r w:rsidRPr="00133467">
        <w:rPr>
          <w:rFonts w:ascii="Times New Roman" w:hAnsi="Times New Roman" w:cs="Times New Roman"/>
          <w:color w:val="222222"/>
          <w:sz w:val="28"/>
          <w:szCs w:val="28"/>
          <w:highlight w:val="white"/>
        </w:rPr>
        <w:t>).https://www.scielo.org.mx/scielo.php?pid=S0186-10422021000100009&amp;script=sci_arttext&amp;tlng=en</w:t>
      </w:r>
      <w:proofErr w:type="gramEnd"/>
    </w:p>
    <w:p w14:paraId="62A2C576" w14:textId="77777777" w:rsidR="00FD38F4" w:rsidRPr="00133467" w:rsidRDefault="00FD38F4" w:rsidP="00FD38F4">
      <w:pPr>
        <w:spacing w:line="360" w:lineRule="auto"/>
        <w:jc w:val="both"/>
        <w:rPr>
          <w:rFonts w:ascii="Times New Roman" w:hAnsi="Times New Roman" w:cs="Times New Roman"/>
          <w:color w:val="222222"/>
          <w:sz w:val="28"/>
          <w:szCs w:val="28"/>
          <w:highlight w:val="white"/>
        </w:rPr>
      </w:pPr>
      <w:r w:rsidRPr="00133467">
        <w:rPr>
          <w:rFonts w:ascii="Times New Roman" w:hAnsi="Times New Roman" w:cs="Times New Roman"/>
          <w:color w:val="222222"/>
          <w:sz w:val="28"/>
          <w:szCs w:val="28"/>
          <w:highlight w:val="white"/>
        </w:rPr>
        <w:t xml:space="preserve">Christina, I.D., Fenni, F. and Roselina, D., (2019). Digital marketing strategy in promoting product. </w:t>
      </w:r>
      <w:r w:rsidRPr="00133467">
        <w:rPr>
          <w:rFonts w:ascii="Times New Roman" w:hAnsi="Times New Roman" w:cs="Times New Roman"/>
          <w:i/>
          <w:color w:val="222222"/>
          <w:sz w:val="28"/>
          <w:szCs w:val="28"/>
          <w:highlight w:val="white"/>
        </w:rPr>
        <w:t>Management And Entrepreneurship: Trends Of Development</w:t>
      </w:r>
      <w:r w:rsidRPr="00133467">
        <w:rPr>
          <w:rFonts w:ascii="Times New Roman" w:hAnsi="Times New Roman" w:cs="Times New Roman"/>
          <w:color w:val="222222"/>
          <w:sz w:val="28"/>
          <w:szCs w:val="28"/>
          <w:highlight w:val="white"/>
        </w:rPr>
        <w:t xml:space="preserve">, </w:t>
      </w:r>
      <w:r w:rsidRPr="00133467">
        <w:rPr>
          <w:rFonts w:ascii="Times New Roman" w:hAnsi="Times New Roman" w:cs="Times New Roman"/>
          <w:i/>
          <w:color w:val="222222"/>
          <w:sz w:val="28"/>
          <w:szCs w:val="28"/>
          <w:highlight w:val="white"/>
        </w:rPr>
        <w:t>4</w:t>
      </w:r>
      <w:r w:rsidRPr="00133467">
        <w:rPr>
          <w:rFonts w:ascii="Times New Roman" w:hAnsi="Times New Roman" w:cs="Times New Roman"/>
          <w:color w:val="222222"/>
          <w:sz w:val="28"/>
          <w:szCs w:val="28"/>
          <w:highlight w:val="white"/>
        </w:rPr>
        <w:t>(10), pp.58-</w:t>
      </w:r>
      <w:proofErr w:type="gramStart"/>
      <w:r w:rsidRPr="00133467">
        <w:rPr>
          <w:rFonts w:ascii="Times New Roman" w:hAnsi="Times New Roman" w:cs="Times New Roman"/>
          <w:color w:val="222222"/>
          <w:sz w:val="28"/>
          <w:szCs w:val="28"/>
          <w:highlight w:val="white"/>
        </w:rPr>
        <w:t>66.https://management-journal.org.ua/index.php/journal/article/view/137</w:t>
      </w:r>
      <w:proofErr w:type="gramEnd"/>
    </w:p>
    <w:p w14:paraId="197E3A01" w14:textId="4C95D47A" w:rsidR="00FD38F4" w:rsidRPr="00133467" w:rsidRDefault="00FD38F4"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xml:space="preserve">Emmert, A. (2021) </w:t>
      </w:r>
      <w:r w:rsidRPr="00133467">
        <w:rPr>
          <w:rFonts w:ascii="Times New Roman" w:hAnsi="Times New Roman" w:cs="Times New Roman"/>
          <w:i/>
          <w:sz w:val="28"/>
          <w:szCs w:val="28"/>
        </w:rPr>
        <w:t>The rise of the eco-friendly consumer</w:t>
      </w:r>
      <w:r w:rsidRPr="00133467">
        <w:rPr>
          <w:rFonts w:ascii="Times New Roman" w:hAnsi="Times New Roman" w:cs="Times New Roman"/>
          <w:sz w:val="28"/>
          <w:szCs w:val="28"/>
        </w:rPr>
        <w:t xml:space="preserve">, </w:t>
      </w:r>
      <w:proofErr w:type="spellStart"/>
      <w:r w:rsidRPr="00133467">
        <w:rPr>
          <w:rFonts w:ascii="Times New Roman" w:hAnsi="Times New Roman" w:cs="Times New Roman"/>
          <w:i/>
          <w:sz w:val="28"/>
          <w:szCs w:val="28"/>
        </w:rPr>
        <w:t>Strategy+business</w:t>
      </w:r>
      <w:proofErr w:type="spellEnd"/>
      <w:r w:rsidRPr="00133467">
        <w:rPr>
          <w:rFonts w:ascii="Times New Roman" w:hAnsi="Times New Roman" w:cs="Times New Roman"/>
          <w:sz w:val="28"/>
          <w:szCs w:val="28"/>
        </w:rPr>
        <w:t xml:space="preserve">. Available at: https://www.strategy-business.com/article/The-rise-of-the-eco-friendly-consumer </w:t>
      </w:r>
    </w:p>
    <w:p w14:paraId="1A83EEB0" w14:textId="7E6E41A0" w:rsidR="00FD38F4" w:rsidRPr="00133467" w:rsidRDefault="00FD38F4"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xml:space="preserve">Forbes (2024) </w:t>
      </w:r>
      <w:r w:rsidRPr="00133467">
        <w:rPr>
          <w:rFonts w:ascii="Times New Roman" w:hAnsi="Times New Roman" w:cs="Times New Roman"/>
          <w:i/>
          <w:sz w:val="28"/>
          <w:szCs w:val="28"/>
        </w:rPr>
        <w:t>Best websites to sell your stuff in 2024</w:t>
      </w:r>
      <w:r w:rsidRPr="00133467">
        <w:rPr>
          <w:rFonts w:ascii="Times New Roman" w:hAnsi="Times New Roman" w:cs="Times New Roman"/>
          <w:sz w:val="28"/>
          <w:szCs w:val="28"/>
        </w:rPr>
        <w:t xml:space="preserve">, </w:t>
      </w:r>
      <w:r w:rsidRPr="00133467">
        <w:rPr>
          <w:rFonts w:ascii="Times New Roman" w:hAnsi="Times New Roman" w:cs="Times New Roman"/>
          <w:i/>
          <w:sz w:val="28"/>
          <w:szCs w:val="28"/>
        </w:rPr>
        <w:t>Forbes</w:t>
      </w:r>
      <w:r w:rsidRPr="00133467">
        <w:rPr>
          <w:rFonts w:ascii="Times New Roman" w:hAnsi="Times New Roman" w:cs="Times New Roman"/>
          <w:sz w:val="28"/>
          <w:szCs w:val="28"/>
        </w:rPr>
        <w:t xml:space="preserve">. Available at: https://www.forbes.com/advisor/business/software/best-websites-sell-stuff/ </w:t>
      </w:r>
    </w:p>
    <w:p w14:paraId="5268A3DD" w14:textId="24B6D349" w:rsidR="00FD38F4" w:rsidRPr="00133467" w:rsidRDefault="00FD38F4"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xml:space="preserve">Google (2024) </w:t>
      </w:r>
      <w:r w:rsidRPr="00133467">
        <w:rPr>
          <w:rFonts w:ascii="Times New Roman" w:hAnsi="Times New Roman" w:cs="Times New Roman"/>
          <w:i/>
          <w:sz w:val="28"/>
          <w:szCs w:val="28"/>
        </w:rPr>
        <w:t xml:space="preserve">Encryption in </w:t>
      </w:r>
      <w:proofErr w:type="gramStart"/>
      <w:r w:rsidRPr="00133467">
        <w:rPr>
          <w:rFonts w:ascii="Times New Roman" w:hAnsi="Times New Roman" w:cs="Times New Roman"/>
          <w:i/>
          <w:sz w:val="28"/>
          <w:szCs w:val="28"/>
        </w:rPr>
        <w:t>transit  |</w:t>
      </w:r>
      <w:proofErr w:type="gramEnd"/>
      <w:r w:rsidRPr="00133467">
        <w:rPr>
          <w:rFonts w:ascii="Times New Roman" w:hAnsi="Times New Roman" w:cs="Times New Roman"/>
          <w:i/>
          <w:sz w:val="28"/>
          <w:szCs w:val="28"/>
        </w:rPr>
        <w:t xml:space="preserve">  documentation  |  google cloud</w:t>
      </w:r>
      <w:r w:rsidRPr="00133467">
        <w:rPr>
          <w:rFonts w:ascii="Times New Roman" w:hAnsi="Times New Roman" w:cs="Times New Roman"/>
          <w:sz w:val="28"/>
          <w:szCs w:val="28"/>
        </w:rPr>
        <w:t xml:space="preserve">, </w:t>
      </w:r>
      <w:r w:rsidRPr="00133467">
        <w:rPr>
          <w:rFonts w:ascii="Times New Roman" w:hAnsi="Times New Roman" w:cs="Times New Roman"/>
          <w:i/>
          <w:sz w:val="28"/>
          <w:szCs w:val="28"/>
        </w:rPr>
        <w:t>Google</w:t>
      </w:r>
      <w:r w:rsidRPr="00133467">
        <w:rPr>
          <w:rFonts w:ascii="Times New Roman" w:hAnsi="Times New Roman" w:cs="Times New Roman"/>
          <w:sz w:val="28"/>
          <w:szCs w:val="28"/>
        </w:rPr>
        <w:t>. Available at: https://cloud.google.com/docs/security/encryption-in-transit</w:t>
      </w:r>
    </w:p>
    <w:p w14:paraId="13632B88" w14:textId="603D694A" w:rsidR="00FD38F4" w:rsidRPr="00133467" w:rsidRDefault="00FD38F4"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xml:space="preserve">Government Digital Service (2018) </w:t>
      </w:r>
      <w:r w:rsidRPr="00133467">
        <w:rPr>
          <w:rFonts w:ascii="Times New Roman" w:hAnsi="Times New Roman" w:cs="Times New Roman"/>
          <w:i/>
          <w:sz w:val="28"/>
          <w:szCs w:val="28"/>
        </w:rPr>
        <w:t>Data protection</w:t>
      </w:r>
      <w:r w:rsidRPr="00133467">
        <w:rPr>
          <w:rFonts w:ascii="Times New Roman" w:hAnsi="Times New Roman" w:cs="Times New Roman"/>
          <w:sz w:val="28"/>
          <w:szCs w:val="28"/>
        </w:rPr>
        <w:t xml:space="preserve">, </w:t>
      </w:r>
      <w:r w:rsidRPr="00133467">
        <w:rPr>
          <w:rFonts w:ascii="Times New Roman" w:hAnsi="Times New Roman" w:cs="Times New Roman"/>
          <w:i/>
          <w:sz w:val="28"/>
          <w:szCs w:val="28"/>
        </w:rPr>
        <w:t>GOV.UK</w:t>
      </w:r>
      <w:r w:rsidRPr="00133467">
        <w:rPr>
          <w:rFonts w:ascii="Times New Roman" w:hAnsi="Times New Roman" w:cs="Times New Roman"/>
          <w:sz w:val="28"/>
          <w:szCs w:val="28"/>
        </w:rPr>
        <w:t xml:space="preserve">. Available at: https://www.gov.uk/data-protection  </w:t>
      </w:r>
    </w:p>
    <w:p w14:paraId="5E89B681" w14:textId="114AEE0E" w:rsidR="00FD38F4" w:rsidRPr="00133467" w:rsidRDefault="00FD38F4"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xml:space="preserve">ICO (2023) </w:t>
      </w:r>
      <w:r w:rsidRPr="00133467">
        <w:rPr>
          <w:rFonts w:ascii="Times New Roman" w:hAnsi="Times New Roman" w:cs="Times New Roman"/>
          <w:i/>
          <w:sz w:val="28"/>
          <w:szCs w:val="28"/>
        </w:rPr>
        <w:t>Privacy and electronic communications regulations</w:t>
      </w:r>
      <w:r w:rsidRPr="00133467">
        <w:rPr>
          <w:rFonts w:ascii="Times New Roman" w:hAnsi="Times New Roman" w:cs="Times New Roman"/>
          <w:sz w:val="28"/>
          <w:szCs w:val="28"/>
        </w:rPr>
        <w:t xml:space="preserve">, </w:t>
      </w:r>
      <w:r w:rsidRPr="00133467">
        <w:rPr>
          <w:rFonts w:ascii="Times New Roman" w:hAnsi="Times New Roman" w:cs="Times New Roman"/>
          <w:i/>
          <w:sz w:val="28"/>
          <w:szCs w:val="28"/>
        </w:rPr>
        <w:t>ICO</w:t>
      </w:r>
      <w:r w:rsidRPr="00133467">
        <w:rPr>
          <w:rFonts w:ascii="Times New Roman" w:hAnsi="Times New Roman" w:cs="Times New Roman"/>
          <w:sz w:val="28"/>
          <w:szCs w:val="28"/>
        </w:rPr>
        <w:t>. Available at: https://ico.org.uk/about-the-ico/what-we-do/legislation-we-cover/privacy-and-electronic-communications-regulations/</w:t>
      </w:r>
    </w:p>
    <w:p w14:paraId="642B523F" w14:textId="77777777" w:rsidR="00FD38F4" w:rsidRPr="00133467" w:rsidRDefault="00FD38F4" w:rsidP="00FD38F4">
      <w:pPr>
        <w:spacing w:line="360" w:lineRule="auto"/>
        <w:jc w:val="both"/>
        <w:rPr>
          <w:rFonts w:ascii="Times New Roman" w:hAnsi="Times New Roman" w:cs="Times New Roman"/>
          <w:sz w:val="28"/>
          <w:szCs w:val="28"/>
        </w:rPr>
      </w:pPr>
      <w:r w:rsidRPr="00133467">
        <w:rPr>
          <w:rFonts w:ascii="Times New Roman" w:hAnsi="Times New Roman" w:cs="Times New Roman"/>
          <w:color w:val="222222"/>
          <w:sz w:val="28"/>
          <w:szCs w:val="28"/>
          <w:highlight w:val="white"/>
        </w:rPr>
        <w:t xml:space="preserve">Infante, A. and </w:t>
      </w:r>
      <w:proofErr w:type="spellStart"/>
      <w:r w:rsidRPr="00133467">
        <w:rPr>
          <w:rFonts w:ascii="Times New Roman" w:hAnsi="Times New Roman" w:cs="Times New Roman"/>
          <w:color w:val="222222"/>
          <w:sz w:val="28"/>
          <w:szCs w:val="28"/>
          <w:highlight w:val="white"/>
        </w:rPr>
        <w:t>Mardikaningsih</w:t>
      </w:r>
      <w:proofErr w:type="spellEnd"/>
      <w:r w:rsidRPr="00133467">
        <w:rPr>
          <w:rFonts w:ascii="Times New Roman" w:hAnsi="Times New Roman" w:cs="Times New Roman"/>
          <w:color w:val="222222"/>
          <w:sz w:val="28"/>
          <w:szCs w:val="28"/>
          <w:highlight w:val="white"/>
        </w:rPr>
        <w:t xml:space="preserve">, R., (2022). The Potential of social media as a Means of Online Business Promotion. </w:t>
      </w:r>
      <w:r w:rsidRPr="00133467">
        <w:rPr>
          <w:rFonts w:ascii="Times New Roman" w:hAnsi="Times New Roman" w:cs="Times New Roman"/>
          <w:i/>
          <w:color w:val="222222"/>
          <w:sz w:val="28"/>
          <w:szCs w:val="28"/>
          <w:highlight w:val="white"/>
        </w:rPr>
        <w:t>Journal of Social Science Studies (JOS3)</w:t>
      </w:r>
      <w:r w:rsidRPr="00133467">
        <w:rPr>
          <w:rFonts w:ascii="Times New Roman" w:hAnsi="Times New Roman" w:cs="Times New Roman"/>
          <w:color w:val="222222"/>
          <w:sz w:val="28"/>
          <w:szCs w:val="28"/>
          <w:highlight w:val="white"/>
        </w:rPr>
        <w:t xml:space="preserve">, </w:t>
      </w:r>
      <w:r w:rsidRPr="00133467">
        <w:rPr>
          <w:rFonts w:ascii="Times New Roman" w:hAnsi="Times New Roman" w:cs="Times New Roman"/>
          <w:i/>
          <w:color w:val="222222"/>
          <w:sz w:val="28"/>
          <w:szCs w:val="28"/>
          <w:highlight w:val="white"/>
        </w:rPr>
        <w:t>2</w:t>
      </w:r>
      <w:r w:rsidRPr="00133467">
        <w:rPr>
          <w:rFonts w:ascii="Times New Roman" w:hAnsi="Times New Roman" w:cs="Times New Roman"/>
          <w:color w:val="222222"/>
          <w:sz w:val="28"/>
          <w:szCs w:val="28"/>
          <w:highlight w:val="white"/>
        </w:rPr>
        <w:t>(2), pp.45-</w:t>
      </w:r>
      <w:proofErr w:type="gramStart"/>
      <w:r w:rsidRPr="00133467">
        <w:rPr>
          <w:rFonts w:ascii="Times New Roman" w:hAnsi="Times New Roman" w:cs="Times New Roman"/>
          <w:color w:val="222222"/>
          <w:sz w:val="28"/>
          <w:szCs w:val="28"/>
          <w:highlight w:val="white"/>
        </w:rPr>
        <w:t>49.https://doi.org/10.1300/J057v09n01_13</w:t>
      </w:r>
      <w:proofErr w:type="gramEnd"/>
    </w:p>
    <w:p w14:paraId="6CFF1D7D" w14:textId="77777777" w:rsidR="00FD38F4" w:rsidRPr="00133467" w:rsidRDefault="00FD38F4" w:rsidP="00FD38F4">
      <w:pPr>
        <w:spacing w:line="360" w:lineRule="auto"/>
        <w:jc w:val="both"/>
        <w:rPr>
          <w:rFonts w:ascii="Times New Roman" w:hAnsi="Times New Roman" w:cs="Times New Roman"/>
          <w:color w:val="222222"/>
          <w:sz w:val="28"/>
          <w:szCs w:val="28"/>
          <w:highlight w:val="white"/>
        </w:rPr>
      </w:pPr>
      <w:r w:rsidRPr="00133467">
        <w:rPr>
          <w:rFonts w:ascii="Times New Roman" w:hAnsi="Times New Roman" w:cs="Times New Roman"/>
          <w:color w:val="222222"/>
          <w:sz w:val="28"/>
          <w:szCs w:val="28"/>
          <w:highlight w:val="white"/>
        </w:rPr>
        <w:lastRenderedPageBreak/>
        <w:t xml:space="preserve">Iqbal, M., Khalid, M.N., Manzoor, A., Abid, M.M. and Shaikh, N.A., (2022). Search Engine Optimization (SEO): A Study of important key factors in achieving a better Search Engine Result Page (SERP) Position. </w:t>
      </w:r>
      <w:r w:rsidRPr="00133467">
        <w:rPr>
          <w:rFonts w:ascii="Times New Roman" w:hAnsi="Times New Roman" w:cs="Times New Roman"/>
          <w:i/>
          <w:color w:val="222222"/>
          <w:sz w:val="28"/>
          <w:szCs w:val="28"/>
          <w:highlight w:val="white"/>
        </w:rPr>
        <w:t>Sukkur IBA Journal of Computing and Mathematical Sciences</w:t>
      </w:r>
      <w:r w:rsidRPr="00133467">
        <w:rPr>
          <w:rFonts w:ascii="Times New Roman" w:hAnsi="Times New Roman" w:cs="Times New Roman"/>
          <w:color w:val="222222"/>
          <w:sz w:val="28"/>
          <w:szCs w:val="28"/>
          <w:highlight w:val="white"/>
        </w:rPr>
        <w:t xml:space="preserve">, </w:t>
      </w:r>
      <w:r w:rsidRPr="00133467">
        <w:rPr>
          <w:rFonts w:ascii="Times New Roman" w:hAnsi="Times New Roman" w:cs="Times New Roman"/>
          <w:i/>
          <w:color w:val="222222"/>
          <w:sz w:val="28"/>
          <w:szCs w:val="28"/>
          <w:highlight w:val="white"/>
        </w:rPr>
        <w:t>6</w:t>
      </w:r>
      <w:r w:rsidRPr="00133467">
        <w:rPr>
          <w:rFonts w:ascii="Times New Roman" w:hAnsi="Times New Roman" w:cs="Times New Roman"/>
          <w:color w:val="222222"/>
          <w:sz w:val="28"/>
          <w:szCs w:val="28"/>
          <w:highlight w:val="white"/>
        </w:rPr>
        <w:t>(1), pp.1-</w:t>
      </w:r>
      <w:proofErr w:type="gramStart"/>
      <w:r w:rsidRPr="00133467">
        <w:rPr>
          <w:rFonts w:ascii="Times New Roman" w:hAnsi="Times New Roman" w:cs="Times New Roman"/>
          <w:color w:val="222222"/>
          <w:sz w:val="28"/>
          <w:szCs w:val="28"/>
          <w:highlight w:val="white"/>
        </w:rPr>
        <w:t>15.http://journal.iba-suk.edu.pk:8089/sibajournals/index.php/sjcms/article/view/924</w:t>
      </w:r>
      <w:proofErr w:type="gramEnd"/>
    </w:p>
    <w:p w14:paraId="121B461D" w14:textId="77777777" w:rsidR="00FD38F4" w:rsidRPr="00133467" w:rsidRDefault="00FD38F4" w:rsidP="00FD38F4">
      <w:pPr>
        <w:spacing w:line="360" w:lineRule="auto"/>
        <w:jc w:val="both"/>
        <w:rPr>
          <w:rFonts w:ascii="Times New Roman" w:hAnsi="Times New Roman" w:cs="Times New Roman"/>
          <w:color w:val="222222"/>
          <w:sz w:val="28"/>
          <w:szCs w:val="28"/>
          <w:highlight w:val="white"/>
        </w:rPr>
      </w:pPr>
      <w:proofErr w:type="spellStart"/>
      <w:r w:rsidRPr="00133467">
        <w:rPr>
          <w:rFonts w:ascii="Times New Roman" w:hAnsi="Times New Roman" w:cs="Times New Roman"/>
          <w:color w:val="222222"/>
          <w:sz w:val="28"/>
          <w:szCs w:val="28"/>
          <w:highlight w:val="white"/>
        </w:rPr>
        <w:t>Kokins</w:t>
      </w:r>
      <w:proofErr w:type="spellEnd"/>
      <w:r w:rsidRPr="00133467">
        <w:rPr>
          <w:rFonts w:ascii="Times New Roman" w:hAnsi="Times New Roman" w:cs="Times New Roman"/>
          <w:color w:val="222222"/>
          <w:sz w:val="28"/>
          <w:szCs w:val="28"/>
          <w:highlight w:val="white"/>
        </w:rPr>
        <w:t xml:space="preserve">, G., </w:t>
      </w:r>
      <w:proofErr w:type="spellStart"/>
      <w:r w:rsidRPr="00133467">
        <w:rPr>
          <w:rFonts w:ascii="Times New Roman" w:hAnsi="Times New Roman" w:cs="Times New Roman"/>
          <w:color w:val="222222"/>
          <w:sz w:val="28"/>
          <w:szCs w:val="28"/>
          <w:highlight w:val="white"/>
        </w:rPr>
        <w:t>Straujuma</w:t>
      </w:r>
      <w:proofErr w:type="spellEnd"/>
      <w:r w:rsidRPr="00133467">
        <w:rPr>
          <w:rFonts w:ascii="Times New Roman" w:hAnsi="Times New Roman" w:cs="Times New Roman"/>
          <w:color w:val="222222"/>
          <w:sz w:val="28"/>
          <w:szCs w:val="28"/>
          <w:highlight w:val="white"/>
        </w:rPr>
        <w:t xml:space="preserve">, A. and </w:t>
      </w:r>
      <w:proofErr w:type="spellStart"/>
      <w:r w:rsidRPr="00133467">
        <w:rPr>
          <w:rFonts w:ascii="Times New Roman" w:hAnsi="Times New Roman" w:cs="Times New Roman"/>
          <w:color w:val="222222"/>
          <w:sz w:val="28"/>
          <w:szCs w:val="28"/>
          <w:highlight w:val="white"/>
        </w:rPr>
        <w:t>Lapiņa</w:t>
      </w:r>
      <w:proofErr w:type="spellEnd"/>
      <w:r w:rsidRPr="00133467">
        <w:rPr>
          <w:rFonts w:ascii="Times New Roman" w:hAnsi="Times New Roman" w:cs="Times New Roman"/>
          <w:color w:val="222222"/>
          <w:sz w:val="28"/>
          <w:szCs w:val="28"/>
          <w:highlight w:val="white"/>
        </w:rPr>
        <w:t xml:space="preserve">, I., (2021). The role of consumer and customer journeys in customer experience driven and open innovation. </w:t>
      </w:r>
      <w:r w:rsidRPr="00133467">
        <w:rPr>
          <w:rFonts w:ascii="Times New Roman" w:hAnsi="Times New Roman" w:cs="Times New Roman"/>
          <w:i/>
          <w:color w:val="222222"/>
          <w:sz w:val="28"/>
          <w:szCs w:val="28"/>
          <w:highlight w:val="white"/>
        </w:rPr>
        <w:t>Journal of Open Innovation: Technology, Market, and Complexity</w:t>
      </w:r>
      <w:r w:rsidRPr="00133467">
        <w:rPr>
          <w:rFonts w:ascii="Times New Roman" w:hAnsi="Times New Roman" w:cs="Times New Roman"/>
          <w:color w:val="222222"/>
          <w:sz w:val="28"/>
          <w:szCs w:val="28"/>
          <w:highlight w:val="white"/>
        </w:rPr>
        <w:t xml:space="preserve">, </w:t>
      </w:r>
      <w:r w:rsidRPr="00133467">
        <w:rPr>
          <w:rFonts w:ascii="Times New Roman" w:hAnsi="Times New Roman" w:cs="Times New Roman"/>
          <w:i/>
          <w:color w:val="222222"/>
          <w:sz w:val="28"/>
          <w:szCs w:val="28"/>
          <w:highlight w:val="white"/>
        </w:rPr>
        <w:t>7</w:t>
      </w:r>
      <w:r w:rsidRPr="00133467">
        <w:rPr>
          <w:rFonts w:ascii="Times New Roman" w:hAnsi="Times New Roman" w:cs="Times New Roman"/>
          <w:color w:val="222222"/>
          <w:sz w:val="28"/>
          <w:szCs w:val="28"/>
          <w:highlight w:val="white"/>
        </w:rPr>
        <w:t>(3), p.185.https://doi.org/10.3390/joitmc7030185</w:t>
      </w:r>
    </w:p>
    <w:p w14:paraId="3B5D8A32" w14:textId="77777777" w:rsidR="00FD38F4" w:rsidRPr="00133467" w:rsidRDefault="00FD38F4" w:rsidP="00FD38F4">
      <w:pPr>
        <w:spacing w:line="360" w:lineRule="auto"/>
        <w:jc w:val="both"/>
        <w:rPr>
          <w:rFonts w:ascii="Times New Roman" w:hAnsi="Times New Roman" w:cs="Times New Roman"/>
          <w:color w:val="222222"/>
          <w:sz w:val="28"/>
          <w:szCs w:val="28"/>
          <w:highlight w:val="white"/>
        </w:rPr>
      </w:pPr>
      <w:r w:rsidRPr="00133467">
        <w:rPr>
          <w:rFonts w:ascii="Times New Roman" w:hAnsi="Times New Roman" w:cs="Times New Roman"/>
          <w:color w:val="222222"/>
          <w:sz w:val="28"/>
          <w:szCs w:val="28"/>
          <w:highlight w:val="white"/>
        </w:rPr>
        <w:t xml:space="preserve">Lin, H.C., Bruning, P.F. and Swarna, H., (2018). Using online opinion leaders to promote the hedonic and utilitarian value of products and services. </w:t>
      </w:r>
      <w:r w:rsidRPr="00133467">
        <w:rPr>
          <w:rFonts w:ascii="Times New Roman" w:hAnsi="Times New Roman" w:cs="Times New Roman"/>
          <w:i/>
          <w:color w:val="222222"/>
          <w:sz w:val="28"/>
          <w:szCs w:val="28"/>
          <w:highlight w:val="white"/>
        </w:rPr>
        <w:t>Business horizons</w:t>
      </w:r>
      <w:r w:rsidRPr="00133467">
        <w:rPr>
          <w:rFonts w:ascii="Times New Roman" w:hAnsi="Times New Roman" w:cs="Times New Roman"/>
          <w:color w:val="222222"/>
          <w:sz w:val="28"/>
          <w:szCs w:val="28"/>
          <w:highlight w:val="white"/>
        </w:rPr>
        <w:t xml:space="preserve">, </w:t>
      </w:r>
      <w:r w:rsidRPr="00133467">
        <w:rPr>
          <w:rFonts w:ascii="Times New Roman" w:hAnsi="Times New Roman" w:cs="Times New Roman"/>
          <w:i/>
          <w:color w:val="222222"/>
          <w:sz w:val="28"/>
          <w:szCs w:val="28"/>
          <w:highlight w:val="white"/>
        </w:rPr>
        <w:t>61</w:t>
      </w:r>
      <w:r w:rsidRPr="00133467">
        <w:rPr>
          <w:rFonts w:ascii="Times New Roman" w:hAnsi="Times New Roman" w:cs="Times New Roman"/>
          <w:color w:val="222222"/>
          <w:sz w:val="28"/>
          <w:szCs w:val="28"/>
          <w:highlight w:val="white"/>
        </w:rPr>
        <w:t>(3), pp.431-442.https://doi.org/10.1016/j.bushor.2018.01.010</w:t>
      </w:r>
    </w:p>
    <w:p w14:paraId="0E8B7AD5" w14:textId="5ED31161" w:rsidR="00FD38F4" w:rsidRPr="00133467" w:rsidRDefault="00FD38F4" w:rsidP="00FD38F4">
      <w:pPr>
        <w:spacing w:before="240" w:after="240" w:line="360" w:lineRule="auto"/>
        <w:jc w:val="both"/>
        <w:rPr>
          <w:rFonts w:ascii="Times New Roman" w:hAnsi="Times New Roman" w:cs="Times New Roman"/>
          <w:sz w:val="28"/>
          <w:szCs w:val="28"/>
        </w:rPr>
      </w:pPr>
      <w:proofErr w:type="spellStart"/>
      <w:r w:rsidRPr="00133467">
        <w:rPr>
          <w:rFonts w:ascii="Times New Roman" w:hAnsi="Times New Roman" w:cs="Times New Roman"/>
          <w:sz w:val="28"/>
          <w:szCs w:val="28"/>
        </w:rPr>
        <w:t>Loopify</w:t>
      </w:r>
      <w:proofErr w:type="spellEnd"/>
      <w:r w:rsidRPr="00133467">
        <w:rPr>
          <w:rFonts w:ascii="Times New Roman" w:hAnsi="Times New Roman" w:cs="Times New Roman"/>
          <w:sz w:val="28"/>
          <w:szCs w:val="28"/>
        </w:rPr>
        <w:t xml:space="preserve"> (2023) </w:t>
      </w:r>
      <w:r w:rsidRPr="00133467">
        <w:rPr>
          <w:rFonts w:ascii="Times New Roman" w:hAnsi="Times New Roman" w:cs="Times New Roman"/>
          <w:i/>
          <w:sz w:val="28"/>
          <w:szCs w:val="28"/>
        </w:rPr>
        <w:t>Top 30 eco-friendly products for Sustainable Living</w:t>
      </w:r>
      <w:r w:rsidRPr="00133467">
        <w:rPr>
          <w:rFonts w:ascii="Times New Roman" w:hAnsi="Times New Roman" w:cs="Times New Roman"/>
          <w:sz w:val="28"/>
          <w:szCs w:val="28"/>
        </w:rPr>
        <w:t xml:space="preserve">, </w:t>
      </w:r>
      <w:proofErr w:type="spellStart"/>
      <w:r w:rsidRPr="00133467">
        <w:rPr>
          <w:rFonts w:ascii="Times New Roman" w:hAnsi="Times New Roman" w:cs="Times New Roman"/>
          <w:i/>
          <w:sz w:val="28"/>
          <w:szCs w:val="28"/>
        </w:rPr>
        <w:t>Loopify</w:t>
      </w:r>
      <w:proofErr w:type="spellEnd"/>
      <w:r w:rsidRPr="00133467">
        <w:rPr>
          <w:rFonts w:ascii="Times New Roman" w:hAnsi="Times New Roman" w:cs="Times New Roman"/>
          <w:sz w:val="28"/>
          <w:szCs w:val="28"/>
        </w:rPr>
        <w:t xml:space="preserve">. Available at: https://www.loopify.world/blog/post/eco-friendly-products </w:t>
      </w:r>
    </w:p>
    <w:p w14:paraId="17F3E89E" w14:textId="2CDA872F" w:rsidR="00FD38F4" w:rsidRPr="00133467" w:rsidRDefault="00FD38F4"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xml:space="preserve">Milia, A. (2023) </w:t>
      </w:r>
      <w:r w:rsidRPr="00133467">
        <w:rPr>
          <w:rFonts w:ascii="Times New Roman" w:hAnsi="Times New Roman" w:cs="Times New Roman"/>
          <w:i/>
          <w:sz w:val="28"/>
          <w:szCs w:val="28"/>
        </w:rPr>
        <w:t>6 tips &amp; strategies to attract more customers to your online ecommerce store</w:t>
      </w:r>
      <w:r w:rsidRPr="00133467">
        <w:rPr>
          <w:rFonts w:ascii="Times New Roman" w:hAnsi="Times New Roman" w:cs="Times New Roman"/>
          <w:sz w:val="28"/>
          <w:szCs w:val="28"/>
        </w:rPr>
        <w:t xml:space="preserve">, </w:t>
      </w:r>
      <w:r w:rsidRPr="00133467">
        <w:rPr>
          <w:rFonts w:ascii="Times New Roman" w:hAnsi="Times New Roman" w:cs="Times New Roman"/>
          <w:i/>
          <w:sz w:val="28"/>
          <w:szCs w:val="28"/>
        </w:rPr>
        <w:t>Milia Marketing</w:t>
      </w:r>
      <w:r w:rsidRPr="00133467">
        <w:rPr>
          <w:rFonts w:ascii="Times New Roman" w:hAnsi="Times New Roman" w:cs="Times New Roman"/>
          <w:sz w:val="28"/>
          <w:szCs w:val="28"/>
        </w:rPr>
        <w:t xml:space="preserve">. Available at: https://miliamarketing.com/how-to-attract-the-perfect-customer-to-your-ecommerce-store/ </w:t>
      </w:r>
    </w:p>
    <w:p w14:paraId="032FA176" w14:textId="7E84C44A" w:rsidR="00FD38F4" w:rsidRPr="00133467" w:rsidRDefault="00FD38F4"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xml:space="preserve">PayPal (2024) </w:t>
      </w:r>
      <w:r w:rsidRPr="00133467">
        <w:rPr>
          <w:rFonts w:ascii="Times New Roman" w:hAnsi="Times New Roman" w:cs="Times New Roman"/>
          <w:i/>
          <w:sz w:val="28"/>
          <w:szCs w:val="28"/>
        </w:rPr>
        <w:t>What is a payment gateway and how it works</w:t>
      </w:r>
      <w:r w:rsidRPr="00133467">
        <w:rPr>
          <w:rFonts w:ascii="Times New Roman" w:hAnsi="Times New Roman" w:cs="Times New Roman"/>
          <w:sz w:val="28"/>
          <w:szCs w:val="28"/>
        </w:rPr>
        <w:t xml:space="preserve">, </w:t>
      </w:r>
      <w:proofErr w:type="gramStart"/>
      <w:r w:rsidRPr="00133467">
        <w:rPr>
          <w:rFonts w:ascii="Times New Roman" w:hAnsi="Times New Roman" w:cs="Times New Roman"/>
          <w:i/>
          <w:sz w:val="28"/>
          <w:szCs w:val="28"/>
        </w:rPr>
        <w:t>What</w:t>
      </w:r>
      <w:proofErr w:type="gramEnd"/>
      <w:r w:rsidRPr="00133467">
        <w:rPr>
          <w:rFonts w:ascii="Times New Roman" w:hAnsi="Times New Roman" w:cs="Times New Roman"/>
          <w:i/>
          <w:sz w:val="28"/>
          <w:szCs w:val="28"/>
        </w:rPr>
        <w:t xml:space="preserve"> is a payment gateway and how it works | PayPal US</w:t>
      </w:r>
      <w:r w:rsidRPr="00133467">
        <w:rPr>
          <w:rFonts w:ascii="Times New Roman" w:hAnsi="Times New Roman" w:cs="Times New Roman"/>
          <w:sz w:val="28"/>
          <w:szCs w:val="28"/>
        </w:rPr>
        <w:t xml:space="preserve">. Available at: https://www.paypal.com/us/brc/article/what-is-a-payment-gateway </w:t>
      </w:r>
    </w:p>
    <w:p w14:paraId="5551D7D9" w14:textId="77777777" w:rsidR="00FD38F4" w:rsidRPr="00133467" w:rsidRDefault="00FD38F4"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xml:space="preserve">Reel (2023) </w:t>
      </w:r>
      <w:r w:rsidRPr="00133467">
        <w:rPr>
          <w:rFonts w:ascii="Times New Roman" w:hAnsi="Times New Roman" w:cs="Times New Roman"/>
          <w:i/>
          <w:sz w:val="28"/>
          <w:szCs w:val="28"/>
        </w:rPr>
        <w:t>Reel bamboo toilet paper</w:t>
      </w:r>
      <w:r w:rsidRPr="00133467">
        <w:rPr>
          <w:rFonts w:ascii="Times New Roman" w:hAnsi="Times New Roman" w:cs="Times New Roman"/>
          <w:sz w:val="28"/>
          <w:szCs w:val="28"/>
        </w:rPr>
        <w:t xml:space="preserve">, </w:t>
      </w:r>
      <w:r w:rsidRPr="00133467">
        <w:rPr>
          <w:rFonts w:ascii="Times New Roman" w:hAnsi="Times New Roman" w:cs="Times New Roman"/>
          <w:i/>
          <w:sz w:val="28"/>
          <w:szCs w:val="28"/>
        </w:rPr>
        <w:t>Reel</w:t>
      </w:r>
      <w:r w:rsidRPr="00133467">
        <w:rPr>
          <w:rFonts w:ascii="Times New Roman" w:hAnsi="Times New Roman" w:cs="Times New Roman"/>
          <w:sz w:val="28"/>
          <w:szCs w:val="28"/>
        </w:rPr>
        <w:t xml:space="preserve">. Available at: https://www.reelpaper.com/products/box. (Accessed: 30 July 2024). </w:t>
      </w:r>
    </w:p>
    <w:p w14:paraId="3FD29193" w14:textId="59A7EB80" w:rsidR="00FD38F4" w:rsidRPr="00133467" w:rsidRDefault="00FD38F4"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xml:space="preserve">Rogers, A. (2024) </w:t>
      </w:r>
      <w:r w:rsidRPr="00133467">
        <w:rPr>
          <w:rFonts w:ascii="Times New Roman" w:hAnsi="Times New Roman" w:cs="Times New Roman"/>
          <w:i/>
          <w:sz w:val="28"/>
          <w:szCs w:val="28"/>
        </w:rPr>
        <w:t>SAAS ecommerce: 5 platforms to power your ecommerce site (2024)</w:t>
      </w:r>
      <w:r w:rsidRPr="00133467">
        <w:rPr>
          <w:rFonts w:ascii="Times New Roman" w:hAnsi="Times New Roman" w:cs="Times New Roman"/>
          <w:sz w:val="28"/>
          <w:szCs w:val="28"/>
        </w:rPr>
        <w:t xml:space="preserve">, </w:t>
      </w:r>
      <w:r w:rsidRPr="00133467">
        <w:rPr>
          <w:rFonts w:ascii="Times New Roman" w:hAnsi="Times New Roman" w:cs="Times New Roman"/>
          <w:i/>
          <w:sz w:val="28"/>
          <w:szCs w:val="28"/>
        </w:rPr>
        <w:t>Shopify</w:t>
      </w:r>
      <w:r w:rsidRPr="00133467">
        <w:rPr>
          <w:rFonts w:ascii="Times New Roman" w:hAnsi="Times New Roman" w:cs="Times New Roman"/>
          <w:sz w:val="28"/>
          <w:szCs w:val="28"/>
        </w:rPr>
        <w:t xml:space="preserve">. Available at: https://www.shopify.com/blog/saas-ecommerce </w:t>
      </w:r>
    </w:p>
    <w:p w14:paraId="0C279AE8" w14:textId="1F90F7EF" w:rsidR="00FD38F4" w:rsidRPr="00133467" w:rsidRDefault="00FD38F4"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lastRenderedPageBreak/>
        <w:t xml:space="preserve">Tanki UK (2024) </w:t>
      </w:r>
      <w:r w:rsidRPr="00133467">
        <w:rPr>
          <w:rFonts w:ascii="Times New Roman" w:hAnsi="Times New Roman" w:cs="Times New Roman"/>
          <w:i/>
          <w:sz w:val="28"/>
          <w:szCs w:val="28"/>
        </w:rPr>
        <w:t>Environmental issues linked to traditional toilet paper</w:t>
      </w:r>
      <w:r w:rsidRPr="00133467">
        <w:rPr>
          <w:rFonts w:ascii="Times New Roman" w:hAnsi="Times New Roman" w:cs="Times New Roman"/>
          <w:sz w:val="28"/>
          <w:szCs w:val="28"/>
        </w:rPr>
        <w:t xml:space="preserve">, </w:t>
      </w:r>
      <w:r w:rsidRPr="00133467">
        <w:rPr>
          <w:rFonts w:ascii="Times New Roman" w:hAnsi="Times New Roman" w:cs="Times New Roman"/>
          <w:i/>
          <w:sz w:val="28"/>
          <w:szCs w:val="28"/>
        </w:rPr>
        <w:t>Tanki UK</w:t>
      </w:r>
      <w:r w:rsidRPr="00133467">
        <w:rPr>
          <w:rFonts w:ascii="Times New Roman" w:hAnsi="Times New Roman" w:cs="Times New Roman"/>
          <w:sz w:val="28"/>
          <w:szCs w:val="28"/>
        </w:rPr>
        <w:t xml:space="preserve">. Available at: https://tanki.co.uk/blogs/news/environmental-issues-traditional-toilet-paper. </w:t>
      </w:r>
    </w:p>
    <w:p w14:paraId="30220800" w14:textId="1AA9B278" w:rsidR="00FD38F4" w:rsidRPr="00133467" w:rsidRDefault="00FD38F4" w:rsidP="00133467">
      <w:pPr>
        <w:spacing w:before="240" w:after="240" w:line="360" w:lineRule="auto"/>
        <w:jc w:val="both"/>
        <w:rPr>
          <w:rFonts w:ascii="Times New Roman" w:hAnsi="Times New Roman" w:cs="Times New Roman"/>
          <w:sz w:val="28"/>
          <w:szCs w:val="28"/>
        </w:rPr>
      </w:pPr>
      <w:proofErr w:type="spellStart"/>
      <w:r w:rsidRPr="00133467">
        <w:rPr>
          <w:rFonts w:ascii="Times New Roman" w:hAnsi="Times New Roman" w:cs="Times New Roman"/>
          <w:sz w:val="28"/>
          <w:szCs w:val="28"/>
        </w:rPr>
        <w:t>Zendbox</w:t>
      </w:r>
      <w:proofErr w:type="spellEnd"/>
      <w:r w:rsidRPr="00133467">
        <w:rPr>
          <w:rFonts w:ascii="Times New Roman" w:hAnsi="Times New Roman" w:cs="Times New Roman"/>
          <w:sz w:val="28"/>
          <w:szCs w:val="28"/>
        </w:rPr>
        <w:t xml:space="preserve"> (2024) </w:t>
      </w:r>
      <w:r w:rsidRPr="00133467">
        <w:rPr>
          <w:rFonts w:ascii="Times New Roman" w:hAnsi="Times New Roman" w:cs="Times New Roman"/>
          <w:i/>
          <w:sz w:val="28"/>
          <w:szCs w:val="28"/>
        </w:rPr>
        <w:t>The Cheeky Panda Customer Success Story</w:t>
      </w:r>
      <w:r w:rsidRPr="00133467">
        <w:rPr>
          <w:rFonts w:ascii="Times New Roman" w:hAnsi="Times New Roman" w:cs="Times New Roman"/>
          <w:sz w:val="28"/>
          <w:szCs w:val="28"/>
        </w:rPr>
        <w:t xml:space="preserve">, </w:t>
      </w:r>
      <w:proofErr w:type="spellStart"/>
      <w:r w:rsidRPr="00133467">
        <w:rPr>
          <w:rFonts w:ascii="Times New Roman" w:hAnsi="Times New Roman" w:cs="Times New Roman"/>
          <w:i/>
          <w:sz w:val="28"/>
          <w:szCs w:val="28"/>
        </w:rPr>
        <w:t>Zendbox</w:t>
      </w:r>
      <w:proofErr w:type="spellEnd"/>
      <w:r w:rsidRPr="00133467">
        <w:rPr>
          <w:rFonts w:ascii="Times New Roman" w:hAnsi="Times New Roman" w:cs="Times New Roman"/>
          <w:sz w:val="28"/>
          <w:szCs w:val="28"/>
        </w:rPr>
        <w:t xml:space="preserve">. Available at: https://www.zendbox.io/success-stories/cheeky-panda </w:t>
      </w:r>
    </w:p>
    <w:p w14:paraId="4D47396B" w14:textId="11F41E72" w:rsidR="00C859AC" w:rsidRPr="00133467" w:rsidRDefault="00C859AC"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w:t>
      </w:r>
    </w:p>
    <w:p w14:paraId="7CC0E9F2" w14:textId="7A70C15A" w:rsidR="00C859AC" w:rsidRPr="00133467" w:rsidRDefault="00C859AC"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w:t>
      </w:r>
    </w:p>
    <w:p w14:paraId="1A68126F" w14:textId="1FBDD03D" w:rsidR="00C859AC" w:rsidRPr="00133467" w:rsidRDefault="00C859AC"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w:t>
      </w:r>
    </w:p>
    <w:p w14:paraId="2B0AFD06" w14:textId="6680B2EC" w:rsidR="00C859AC" w:rsidRPr="00133467" w:rsidRDefault="00C859AC"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w:t>
      </w:r>
    </w:p>
    <w:p w14:paraId="7953A785" w14:textId="5C53ABA6" w:rsidR="00C859AC" w:rsidRPr="00133467" w:rsidRDefault="00C859AC"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w:t>
      </w:r>
    </w:p>
    <w:p w14:paraId="05A4F317" w14:textId="5E49301F" w:rsidR="00C859AC" w:rsidRPr="00133467" w:rsidRDefault="00C859AC"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w:t>
      </w:r>
    </w:p>
    <w:p w14:paraId="3A15FA8F" w14:textId="6DB5F5BE" w:rsidR="00C859AC" w:rsidRPr="00133467" w:rsidRDefault="00C859AC"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w:t>
      </w:r>
    </w:p>
    <w:p w14:paraId="25835489" w14:textId="105ABFBC" w:rsidR="00C859AC" w:rsidRPr="00133467" w:rsidRDefault="00C859AC"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w:t>
      </w:r>
    </w:p>
    <w:p w14:paraId="14C15118" w14:textId="23EDC1B7" w:rsidR="00C859AC" w:rsidRPr="00133467" w:rsidRDefault="00C859AC"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w:t>
      </w:r>
    </w:p>
    <w:p w14:paraId="79E68EC6" w14:textId="727822F6" w:rsidR="00C859AC" w:rsidRPr="00133467" w:rsidRDefault="00C859AC"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w:t>
      </w:r>
    </w:p>
    <w:p w14:paraId="67AF127D" w14:textId="1CE023CD" w:rsidR="00C859AC" w:rsidRPr="00133467" w:rsidRDefault="00C859AC"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w:t>
      </w:r>
    </w:p>
    <w:p w14:paraId="164BE62F" w14:textId="278B5478" w:rsidR="00C859AC" w:rsidRDefault="00C859AC" w:rsidP="00FD38F4">
      <w:pPr>
        <w:spacing w:before="240" w:after="240" w:line="360" w:lineRule="auto"/>
        <w:jc w:val="both"/>
        <w:rPr>
          <w:rFonts w:ascii="Times New Roman" w:hAnsi="Times New Roman" w:cs="Times New Roman"/>
          <w:sz w:val="28"/>
          <w:szCs w:val="28"/>
        </w:rPr>
      </w:pPr>
      <w:r w:rsidRPr="00133467">
        <w:rPr>
          <w:rFonts w:ascii="Times New Roman" w:hAnsi="Times New Roman" w:cs="Times New Roman"/>
          <w:sz w:val="28"/>
          <w:szCs w:val="28"/>
        </w:rPr>
        <w:t> </w:t>
      </w:r>
    </w:p>
    <w:p w14:paraId="6BABE04A" w14:textId="77777777" w:rsidR="00EC5036" w:rsidRDefault="00EC5036" w:rsidP="00FD38F4">
      <w:pPr>
        <w:spacing w:before="240" w:after="240" w:line="360" w:lineRule="auto"/>
        <w:jc w:val="both"/>
        <w:rPr>
          <w:rFonts w:ascii="Times New Roman" w:hAnsi="Times New Roman" w:cs="Times New Roman"/>
          <w:sz w:val="28"/>
          <w:szCs w:val="28"/>
        </w:rPr>
      </w:pPr>
    </w:p>
    <w:p w14:paraId="0FA53155" w14:textId="77777777" w:rsidR="00EC5036" w:rsidRDefault="00EC5036" w:rsidP="00FD38F4">
      <w:pPr>
        <w:spacing w:before="240" w:after="240" w:line="360" w:lineRule="auto"/>
        <w:jc w:val="both"/>
        <w:rPr>
          <w:rFonts w:ascii="Times New Roman" w:hAnsi="Times New Roman" w:cs="Times New Roman"/>
          <w:sz w:val="28"/>
          <w:szCs w:val="28"/>
        </w:rPr>
      </w:pPr>
    </w:p>
    <w:p w14:paraId="088AAA35" w14:textId="77777777" w:rsidR="00EC5036" w:rsidRDefault="00EC5036" w:rsidP="00FD38F4">
      <w:pPr>
        <w:spacing w:before="240" w:after="240" w:line="360" w:lineRule="auto"/>
        <w:jc w:val="both"/>
        <w:rPr>
          <w:rFonts w:ascii="Times New Roman" w:hAnsi="Times New Roman" w:cs="Times New Roman"/>
          <w:sz w:val="28"/>
          <w:szCs w:val="28"/>
        </w:rPr>
      </w:pPr>
    </w:p>
    <w:p w14:paraId="6B0BD4FE" w14:textId="4788D997" w:rsidR="00EC5036" w:rsidRDefault="00EC5036" w:rsidP="00FD38F4">
      <w:pPr>
        <w:spacing w:before="240" w:after="240" w:line="360" w:lineRule="auto"/>
        <w:jc w:val="both"/>
        <w:rPr>
          <w:rFonts w:ascii="Times New Roman" w:hAnsi="Times New Roman" w:cs="Times New Roman"/>
          <w:sz w:val="40"/>
          <w:szCs w:val="40"/>
        </w:rPr>
      </w:pPr>
      <w:r w:rsidRPr="00EC5036">
        <w:rPr>
          <w:rFonts w:ascii="Times New Roman" w:hAnsi="Times New Roman" w:cs="Times New Roman"/>
          <w:sz w:val="40"/>
          <w:szCs w:val="40"/>
        </w:rPr>
        <w:lastRenderedPageBreak/>
        <w:t>Appendix</w:t>
      </w:r>
    </w:p>
    <w:p w14:paraId="4B26633D" w14:textId="26CF5F12" w:rsidR="00EC5036" w:rsidRPr="00EC5036" w:rsidRDefault="000F5688" w:rsidP="00FD38F4">
      <w:pPr>
        <w:spacing w:before="240" w:after="240" w:line="360" w:lineRule="auto"/>
        <w:jc w:val="both"/>
        <w:rPr>
          <w:rFonts w:ascii="Times New Roman" w:hAnsi="Times New Roman" w:cs="Times New Roman"/>
          <w:sz w:val="40"/>
          <w:szCs w:val="40"/>
        </w:rPr>
      </w:pPr>
      <w:r w:rsidRPr="000F5688">
        <w:rPr>
          <w:rFonts w:ascii="Times New Roman" w:hAnsi="Times New Roman" w:cs="Times New Roman"/>
          <w:sz w:val="40"/>
          <w:szCs w:val="40"/>
        </w:rPr>
        <w:drawing>
          <wp:inline distT="0" distB="0" distL="0" distR="0" wp14:anchorId="5EC21B1E" wp14:editId="5E735241">
            <wp:extent cx="5800281" cy="2071688"/>
            <wp:effectExtent l="0" t="0" r="0" b="5080"/>
            <wp:docPr id="1327399749" name="Picture 1"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399749" name="Picture 1" descr="A close-up of a person&#10;&#10;Description automatically generated"/>
                    <pic:cNvPicPr/>
                  </pic:nvPicPr>
                  <pic:blipFill>
                    <a:blip r:embed="rId7"/>
                    <a:stretch>
                      <a:fillRect/>
                    </a:stretch>
                  </pic:blipFill>
                  <pic:spPr>
                    <a:xfrm>
                      <a:off x="0" y="0"/>
                      <a:ext cx="5826074" cy="2080900"/>
                    </a:xfrm>
                    <a:prstGeom prst="rect">
                      <a:avLst/>
                    </a:prstGeom>
                  </pic:spPr>
                </pic:pic>
              </a:graphicData>
            </a:graphic>
          </wp:inline>
        </w:drawing>
      </w:r>
      <w:r w:rsidRPr="000F5688">
        <w:rPr>
          <w:rFonts w:ascii="Times New Roman" w:hAnsi="Times New Roman" w:cs="Times New Roman"/>
          <w:sz w:val="40"/>
          <w:szCs w:val="40"/>
        </w:rPr>
        <w:drawing>
          <wp:inline distT="0" distB="0" distL="0" distR="0" wp14:anchorId="64CA78EE" wp14:editId="33EBD606">
            <wp:extent cx="5733415" cy="2114550"/>
            <wp:effectExtent l="0" t="0" r="635" b="0"/>
            <wp:docPr id="901725660" name="Picture 1" descr="A person holding a bag of toilet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725660" name="Picture 1" descr="A person holding a bag of toilet paper&#10;&#10;Description automatically generated"/>
                    <pic:cNvPicPr/>
                  </pic:nvPicPr>
                  <pic:blipFill>
                    <a:blip r:embed="rId8"/>
                    <a:stretch>
                      <a:fillRect/>
                    </a:stretch>
                  </pic:blipFill>
                  <pic:spPr>
                    <a:xfrm>
                      <a:off x="0" y="0"/>
                      <a:ext cx="5745500" cy="2119007"/>
                    </a:xfrm>
                    <a:prstGeom prst="rect">
                      <a:avLst/>
                    </a:prstGeom>
                  </pic:spPr>
                </pic:pic>
              </a:graphicData>
            </a:graphic>
          </wp:inline>
        </w:drawing>
      </w:r>
      <w:r w:rsidRPr="000F5688">
        <w:rPr>
          <w:rFonts w:ascii="Times New Roman" w:hAnsi="Times New Roman" w:cs="Times New Roman"/>
          <w:sz w:val="40"/>
          <w:szCs w:val="40"/>
        </w:rPr>
        <w:drawing>
          <wp:inline distT="0" distB="0" distL="0" distR="0" wp14:anchorId="5DF3F2F8" wp14:editId="22083760">
            <wp:extent cx="5733415" cy="2490787"/>
            <wp:effectExtent l="0" t="0" r="635" b="5080"/>
            <wp:docPr id="162044296" name="Picture 1" descr="A close-up of a market g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44296" name="Picture 1" descr="A close-up of a market gap&#10;&#10;Description automatically generated"/>
                    <pic:cNvPicPr/>
                  </pic:nvPicPr>
                  <pic:blipFill>
                    <a:blip r:embed="rId9"/>
                    <a:stretch>
                      <a:fillRect/>
                    </a:stretch>
                  </pic:blipFill>
                  <pic:spPr>
                    <a:xfrm>
                      <a:off x="0" y="0"/>
                      <a:ext cx="5735386" cy="2491643"/>
                    </a:xfrm>
                    <a:prstGeom prst="rect">
                      <a:avLst/>
                    </a:prstGeom>
                  </pic:spPr>
                </pic:pic>
              </a:graphicData>
            </a:graphic>
          </wp:inline>
        </w:drawing>
      </w:r>
      <w:r w:rsidRPr="000F5688">
        <w:rPr>
          <w:rFonts w:ascii="Times New Roman" w:hAnsi="Times New Roman" w:cs="Times New Roman"/>
          <w:sz w:val="40"/>
          <w:szCs w:val="40"/>
        </w:rPr>
        <w:lastRenderedPageBreak/>
        <w:drawing>
          <wp:inline distT="0" distB="0" distL="0" distR="0" wp14:anchorId="0B8E2EC6" wp14:editId="23A0C25F">
            <wp:extent cx="5733415" cy="2162175"/>
            <wp:effectExtent l="0" t="0" r="635" b="9525"/>
            <wp:docPr id="641493167" name="Picture 1" descr="A close-up of a sol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493167" name="Picture 1" descr="A close-up of a solution&#10;&#10;Description automatically generated"/>
                    <pic:cNvPicPr/>
                  </pic:nvPicPr>
                  <pic:blipFill>
                    <a:blip r:embed="rId10"/>
                    <a:stretch>
                      <a:fillRect/>
                    </a:stretch>
                  </pic:blipFill>
                  <pic:spPr>
                    <a:xfrm>
                      <a:off x="0" y="0"/>
                      <a:ext cx="5737668" cy="2163779"/>
                    </a:xfrm>
                    <a:prstGeom prst="rect">
                      <a:avLst/>
                    </a:prstGeom>
                  </pic:spPr>
                </pic:pic>
              </a:graphicData>
            </a:graphic>
          </wp:inline>
        </w:drawing>
      </w:r>
      <w:r w:rsidRPr="000F5688">
        <w:rPr>
          <w:rFonts w:ascii="Times New Roman" w:hAnsi="Times New Roman" w:cs="Times New Roman"/>
          <w:sz w:val="40"/>
          <w:szCs w:val="40"/>
        </w:rPr>
        <w:drawing>
          <wp:inline distT="0" distB="0" distL="0" distR="0" wp14:anchorId="6857C9FC" wp14:editId="7E1340A6">
            <wp:extent cx="5733415" cy="2276475"/>
            <wp:effectExtent l="0" t="0" r="635" b="9525"/>
            <wp:docPr id="1207867626" name="Picture 1" descr="A close-up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867626" name="Picture 1" descr="A close-up of a product&#10;&#10;Description automatically generated"/>
                    <pic:cNvPicPr/>
                  </pic:nvPicPr>
                  <pic:blipFill>
                    <a:blip r:embed="rId11"/>
                    <a:stretch>
                      <a:fillRect/>
                    </a:stretch>
                  </pic:blipFill>
                  <pic:spPr>
                    <a:xfrm>
                      <a:off x="0" y="0"/>
                      <a:ext cx="5753286" cy="2284365"/>
                    </a:xfrm>
                    <a:prstGeom prst="rect">
                      <a:avLst/>
                    </a:prstGeom>
                  </pic:spPr>
                </pic:pic>
              </a:graphicData>
            </a:graphic>
          </wp:inline>
        </w:drawing>
      </w:r>
      <w:r w:rsidRPr="000F5688">
        <w:rPr>
          <w:rFonts w:ascii="Times New Roman" w:hAnsi="Times New Roman" w:cs="Times New Roman"/>
          <w:sz w:val="40"/>
          <w:szCs w:val="40"/>
        </w:rPr>
        <w:drawing>
          <wp:inline distT="0" distB="0" distL="0" distR="0" wp14:anchorId="330F6116" wp14:editId="3C4BB85A">
            <wp:extent cx="5733415" cy="1985962"/>
            <wp:effectExtent l="0" t="0" r="635" b="0"/>
            <wp:docPr id="951069051" name="Picture 1" descr="A cardboard box with rolls of toilet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069051" name="Picture 1" descr="A cardboard box with rolls of toilet paper&#10;&#10;Description automatically generated"/>
                    <pic:cNvPicPr/>
                  </pic:nvPicPr>
                  <pic:blipFill>
                    <a:blip r:embed="rId12"/>
                    <a:stretch>
                      <a:fillRect/>
                    </a:stretch>
                  </pic:blipFill>
                  <pic:spPr>
                    <a:xfrm>
                      <a:off x="0" y="0"/>
                      <a:ext cx="5737824" cy="1987489"/>
                    </a:xfrm>
                    <a:prstGeom prst="rect">
                      <a:avLst/>
                    </a:prstGeom>
                  </pic:spPr>
                </pic:pic>
              </a:graphicData>
            </a:graphic>
          </wp:inline>
        </w:drawing>
      </w:r>
      <w:r w:rsidRPr="000F5688">
        <w:rPr>
          <w:rFonts w:ascii="Times New Roman" w:hAnsi="Times New Roman" w:cs="Times New Roman"/>
          <w:sz w:val="40"/>
          <w:szCs w:val="40"/>
        </w:rPr>
        <w:lastRenderedPageBreak/>
        <w:drawing>
          <wp:inline distT="0" distB="0" distL="0" distR="0" wp14:anchorId="4C81FE9C" wp14:editId="25AFAD6D">
            <wp:extent cx="5732145" cy="2095500"/>
            <wp:effectExtent l="0" t="0" r="1905" b="0"/>
            <wp:docPr id="1628096161" name="Picture 1" descr="A close-up of rolls of toilet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096161" name="Picture 1" descr="A close-up of rolls of toilet paper&#10;&#10;Description automatically generated"/>
                    <pic:cNvPicPr/>
                  </pic:nvPicPr>
                  <pic:blipFill>
                    <a:blip r:embed="rId13"/>
                    <a:stretch>
                      <a:fillRect/>
                    </a:stretch>
                  </pic:blipFill>
                  <pic:spPr>
                    <a:xfrm>
                      <a:off x="0" y="0"/>
                      <a:ext cx="5745207" cy="2100275"/>
                    </a:xfrm>
                    <a:prstGeom prst="rect">
                      <a:avLst/>
                    </a:prstGeom>
                  </pic:spPr>
                </pic:pic>
              </a:graphicData>
            </a:graphic>
          </wp:inline>
        </w:drawing>
      </w:r>
      <w:r w:rsidRPr="000F5688">
        <w:rPr>
          <w:rFonts w:ascii="Times New Roman" w:hAnsi="Times New Roman" w:cs="Times New Roman"/>
          <w:sz w:val="40"/>
          <w:szCs w:val="40"/>
        </w:rPr>
        <w:drawing>
          <wp:inline distT="0" distB="0" distL="0" distR="0" wp14:anchorId="5729EDF4" wp14:editId="2746BD0B">
            <wp:extent cx="5733415" cy="2019300"/>
            <wp:effectExtent l="0" t="0" r="635" b="0"/>
            <wp:docPr id="1895261411" name="Picture 1" descr="A group of toilet paper ro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61411" name="Picture 1" descr="A group of toilet paper rolls&#10;&#10;Description automatically generated"/>
                    <pic:cNvPicPr/>
                  </pic:nvPicPr>
                  <pic:blipFill>
                    <a:blip r:embed="rId14"/>
                    <a:stretch>
                      <a:fillRect/>
                    </a:stretch>
                  </pic:blipFill>
                  <pic:spPr>
                    <a:xfrm>
                      <a:off x="0" y="0"/>
                      <a:ext cx="5741167" cy="2022030"/>
                    </a:xfrm>
                    <a:prstGeom prst="rect">
                      <a:avLst/>
                    </a:prstGeom>
                  </pic:spPr>
                </pic:pic>
              </a:graphicData>
            </a:graphic>
          </wp:inline>
        </w:drawing>
      </w:r>
      <w:r w:rsidRPr="000F5688">
        <w:rPr>
          <w:rFonts w:ascii="Times New Roman" w:hAnsi="Times New Roman" w:cs="Times New Roman"/>
          <w:sz w:val="40"/>
          <w:szCs w:val="40"/>
        </w:rPr>
        <w:drawing>
          <wp:inline distT="0" distB="0" distL="0" distR="0" wp14:anchorId="42B9F86B" wp14:editId="191F6AC5">
            <wp:extent cx="5733415" cy="1957387"/>
            <wp:effectExtent l="0" t="0" r="635" b="5080"/>
            <wp:docPr id="263166234" name="Picture 1" descr="A group of rolls of toilet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66234" name="Picture 1" descr="A group of rolls of toilet paper&#10;&#10;Description automatically generated"/>
                    <pic:cNvPicPr/>
                  </pic:nvPicPr>
                  <pic:blipFill>
                    <a:blip r:embed="rId15"/>
                    <a:stretch>
                      <a:fillRect/>
                    </a:stretch>
                  </pic:blipFill>
                  <pic:spPr>
                    <a:xfrm>
                      <a:off x="0" y="0"/>
                      <a:ext cx="5742567" cy="1960512"/>
                    </a:xfrm>
                    <a:prstGeom prst="rect">
                      <a:avLst/>
                    </a:prstGeom>
                  </pic:spPr>
                </pic:pic>
              </a:graphicData>
            </a:graphic>
          </wp:inline>
        </w:drawing>
      </w:r>
      <w:r w:rsidRPr="000F5688">
        <w:rPr>
          <w:rFonts w:ascii="Times New Roman" w:hAnsi="Times New Roman" w:cs="Times New Roman"/>
          <w:sz w:val="40"/>
          <w:szCs w:val="40"/>
        </w:rPr>
        <w:drawing>
          <wp:inline distT="0" distB="0" distL="0" distR="0" wp14:anchorId="5379BF49" wp14:editId="769AE53D">
            <wp:extent cx="5731375" cy="2147888"/>
            <wp:effectExtent l="0" t="0" r="3175" b="5080"/>
            <wp:docPr id="1180210028" name="Picture 1" descr="A close-up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210028" name="Picture 1" descr="A close-up of a product&#10;&#10;Description automatically generated"/>
                    <pic:cNvPicPr/>
                  </pic:nvPicPr>
                  <pic:blipFill>
                    <a:blip r:embed="rId16"/>
                    <a:stretch>
                      <a:fillRect/>
                    </a:stretch>
                  </pic:blipFill>
                  <pic:spPr>
                    <a:xfrm>
                      <a:off x="0" y="0"/>
                      <a:ext cx="5784307" cy="2167725"/>
                    </a:xfrm>
                    <a:prstGeom prst="rect">
                      <a:avLst/>
                    </a:prstGeom>
                  </pic:spPr>
                </pic:pic>
              </a:graphicData>
            </a:graphic>
          </wp:inline>
        </w:drawing>
      </w:r>
      <w:r w:rsidRPr="000F5688">
        <w:rPr>
          <w:rFonts w:ascii="Times New Roman" w:hAnsi="Times New Roman" w:cs="Times New Roman"/>
          <w:sz w:val="40"/>
          <w:szCs w:val="40"/>
        </w:rPr>
        <w:lastRenderedPageBreak/>
        <w:drawing>
          <wp:inline distT="0" distB="0" distL="0" distR="0" wp14:anchorId="7C7F0BB4" wp14:editId="2AEFEF98">
            <wp:extent cx="5733415" cy="1952625"/>
            <wp:effectExtent l="0" t="0" r="635" b="9525"/>
            <wp:docPr id="328778598" name="Picture 1" descr="A close-up of a po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778598" name="Picture 1" descr="A close-up of a poster&#10;&#10;Description automatically generated"/>
                    <pic:cNvPicPr/>
                  </pic:nvPicPr>
                  <pic:blipFill>
                    <a:blip r:embed="rId17"/>
                    <a:stretch>
                      <a:fillRect/>
                    </a:stretch>
                  </pic:blipFill>
                  <pic:spPr>
                    <a:xfrm>
                      <a:off x="0" y="0"/>
                      <a:ext cx="5733415" cy="1952625"/>
                    </a:xfrm>
                    <a:prstGeom prst="rect">
                      <a:avLst/>
                    </a:prstGeom>
                  </pic:spPr>
                </pic:pic>
              </a:graphicData>
            </a:graphic>
          </wp:inline>
        </w:drawing>
      </w:r>
      <w:r w:rsidRPr="000F5688">
        <w:rPr>
          <w:rFonts w:ascii="Times New Roman" w:hAnsi="Times New Roman" w:cs="Times New Roman"/>
          <w:sz w:val="40"/>
          <w:szCs w:val="40"/>
        </w:rPr>
        <w:drawing>
          <wp:inline distT="0" distB="0" distL="0" distR="0" wp14:anchorId="4DD66F58" wp14:editId="76CA654F">
            <wp:extent cx="5733415" cy="2409825"/>
            <wp:effectExtent l="0" t="0" r="635" b="9525"/>
            <wp:docPr id="129890195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901954" name="Picture 1" descr="A screenshot of a computer screen&#10;&#10;Description automatically generated"/>
                    <pic:cNvPicPr/>
                  </pic:nvPicPr>
                  <pic:blipFill>
                    <a:blip r:embed="rId18"/>
                    <a:stretch>
                      <a:fillRect/>
                    </a:stretch>
                  </pic:blipFill>
                  <pic:spPr>
                    <a:xfrm>
                      <a:off x="0" y="0"/>
                      <a:ext cx="5733415" cy="2409825"/>
                    </a:xfrm>
                    <a:prstGeom prst="rect">
                      <a:avLst/>
                    </a:prstGeom>
                  </pic:spPr>
                </pic:pic>
              </a:graphicData>
            </a:graphic>
          </wp:inline>
        </w:drawing>
      </w:r>
      <w:r w:rsidRPr="000F5688">
        <w:rPr>
          <w:rFonts w:ascii="Times New Roman" w:hAnsi="Times New Roman" w:cs="Times New Roman"/>
          <w:sz w:val="40"/>
          <w:szCs w:val="40"/>
        </w:rPr>
        <w:drawing>
          <wp:inline distT="0" distB="0" distL="0" distR="0" wp14:anchorId="31CBBB17" wp14:editId="2387559B">
            <wp:extent cx="5733415" cy="2104390"/>
            <wp:effectExtent l="0" t="0" r="635" b="0"/>
            <wp:docPr id="1248083209" name="Picture 1" descr="A blurry image of a person shak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083209" name="Picture 1" descr="A blurry image of a person shaking hands&#10;&#10;Description automatically generated"/>
                    <pic:cNvPicPr/>
                  </pic:nvPicPr>
                  <pic:blipFill>
                    <a:blip r:embed="rId19"/>
                    <a:stretch>
                      <a:fillRect/>
                    </a:stretch>
                  </pic:blipFill>
                  <pic:spPr>
                    <a:xfrm>
                      <a:off x="0" y="0"/>
                      <a:ext cx="5740402" cy="2106955"/>
                    </a:xfrm>
                    <a:prstGeom prst="rect">
                      <a:avLst/>
                    </a:prstGeom>
                  </pic:spPr>
                </pic:pic>
              </a:graphicData>
            </a:graphic>
          </wp:inline>
        </w:drawing>
      </w:r>
    </w:p>
    <w:sectPr w:rsidR="00EC5036" w:rsidRPr="00EC5036" w:rsidSect="00FD38F4">
      <w:headerReference w:type="default" r:id="rId20"/>
      <w:footerReference w:type="default" r:id="rId21"/>
      <w:headerReference w:type="first" r:id="rId2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2E4B6B" w14:textId="77777777" w:rsidR="00424431" w:rsidRDefault="00424431" w:rsidP="00FD38F4">
      <w:pPr>
        <w:spacing w:line="240" w:lineRule="auto"/>
      </w:pPr>
      <w:r>
        <w:separator/>
      </w:r>
    </w:p>
  </w:endnote>
  <w:endnote w:type="continuationSeparator" w:id="0">
    <w:p w14:paraId="7656F8ED" w14:textId="77777777" w:rsidR="00424431" w:rsidRDefault="00424431" w:rsidP="00FD38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252830"/>
      <w:docPartObj>
        <w:docPartGallery w:val="Page Numbers (Bottom of Page)"/>
        <w:docPartUnique/>
      </w:docPartObj>
    </w:sdtPr>
    <w:sdtEndPr>
      <w:rPr>
        <w:noProof/>
      </w:rPr>
    </w:sdtEndPr>
    <w:sdtContent>
      <w:p w14:paraId="42AAAD55" w14:textId="2C1F5B45" w:rsidR="00FD38F4" w:rsidRDefault="00FD38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435F6" w14:textId="77777777" w:rsidR="00FD38F4" w:rsidRDefault="00FD3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22B04F" w14:textId="77777777" w:rsidR="00424431" w:rsidRDefault="00424431" w:rsidP="00FD38F4">
      <w:pPr>
        <w:spacing w:line="240" w:lineRule="auto"/>
      </w:pPr>
      <w:r>
        <w:separator/>
      </w:r>
    </w:p>
  </w:footnote>
  <w:footnote w:type="continuationSeparator" w:id="0">
    <w:p w14:paraId="3E77360D" w14:textId="77777777" w:rsidR="00424431" w:rsidRDefault="00424431" w:rsidP="00FD38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9BEDC" w14:textId="571A4814" w:rsidR="00FD38F4" w:rsidRPr="00CC6382" w:rsidRDefault="00FD38F4" w:rsidP="00CC6382">
    <w:pPr>
      <w:pStyle w:val="Header"/>
      <w:jc w:val="cent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02260" w14:textId="7F0ACEC7" w:rsidR="00FD38F4" w:rsidRDefault="00FD38F4" w:rsidP="00FD38F4">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A5B"/>
    <w:rsid w:val="000C0B4F"/>
    <w:rsid w:val="000C7A5B"/>
    <w:rsid w:val="000F5688"/>
    <w:rsid w:val="00133467"/>
    <w:rsid w:val="002050C8"/>
    <w:rsid w:val="002B60F7"/>
    <w:rsid w:val="002E1119"/>
    <w:rsid w:val="002F59F2"/>
    <w:rsid w:val="003F6ECF"/>
    <w:rsid w:val="004172D4"/>
    <w:rsid w:val="00424431"/>
    <w:rsid w:val="004B47B2"/>
    <w:rsid w:val="005F33E8"/>
    <w:rsid w:val="005F61A9"/>
    <w:rsid w:val="00706B4E"/>
    <w:rsid w:val="0079300D"/>
    <w:rsid w:val="007B6F15"/>
    <w:rsid w:val="009840D2"/>
    <w:rsid w:val="00C072EC"/>
    <w:rsid w:val="00C859AC"/>
    <w:rsid w:val="00CC6382"/>
    <w:rsid w:val="00EC5036"/>
    <w:rsid w:val="00FD38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6E245"/>
  <w15:docId w15:val="{3AC5085D-E8DD-41B4-83DF-0A9531341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D38F4"/>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D38F4"/>
    <w:pPr>
      <w:tabs>
        <w:tab w:val="center" w:pos="4513"/>
        <w:tab w:val="right" w:pos="9026"/>
      </w:tabs>
      <w:spacing w:line="240" w:lineRule="auto"/>
    </w:pPr>
  </w:style>
  <w:style w:type="character" w:customStyle="1" w:styleId="HeaderChar">
    <w:name w:val="Header Char"/>
    <w:basedOn w:val="DefaultParagraphFont"/>
    <w:link w:val="Header"/>
    <w:uiPriority w:val="99"/>
    <w:rsid w:val="00FD38F4"/>
  </w:style>
  <w:style w:type="paragraph" w:styleId="Footer">
    <w:name w:val="footer"/>
    <w:basedOn w:val="Normal"/>
    <w:link w:val="FooterChar"/>
    <w:uiPriority w:val="99"/>
    <w:unhideWhenUsed/>
    <w:rsid w:val="00FD38F4"/>
    <w:pPr>
      <w:tabs>
        <w:tab w:val="center" w:pos="4513"/>
        <w:tab w:val="right" w:pos="9026"/>
      </w:tabs>
      <w:spacing w:line="240" w:lineRule="auto"/>
    </w:pPr>
  </w:style>
  <w:style w:type="character" w:customStyle="1" w:styleId="FooterChar">
    <w:name w:val="Footer Char"/>
    <w:basedOn w:val="DefaultParagraphFont"/>
    <w:link w:val="Footer"/>
    <w:uiPriority w:val="99"/>
    <w:rsid w:val="00FD38F4"/>
  </w:style>
  <w:style w:type="paragraph" w:styleId="TOCHeading">
    <w:name w:val="TOC Heading"/>
    <w:basedOn w:val="Heading1"/>
    <w:next w:val="Normal"/>
    <w:uiPriority w:val="39"/>
    <w:unhideWhenUsed/>
    <w:qFormat/>
    <w:rsid w:val="009840D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840D2"/>
    <w:pPr>
      <w:spacing w:after="100"/>
    </w:pPr>
  </w:style>
  <w:style w:type="character" w:styleId="Hyperlink">
    <w:name w:val="Hyperlink"/>
    <w:basedOn w:val="DefaultParagraphFont"/>
    <w:uiPriority w:val="99"/>
    <w:unhideWhenUsed/>
    <w:rsid w:val="009840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7B1B843-072D-4187-ADE7-9A818BB4A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18</Pages>
  <Words>3310</Words>
  <Characters>18872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Shreeja Banerjee</dc:creator>
  <cp:lastModifiedBy>Mihaela Paula Mocioi (2124641)</cp:lastModifiedBy>
  <cp:revision>5</cp:revision>
  <dcterms:created xsi:type="dcterms:W3CDTF">2024-08-23T07:22:00Z</dcterms:created>
  <dcterms:modified xsi:type="dcterms:W3CDTF">2024-08-23T09:43:00Z</dcterms:modified>
</cp:coreProperties>
</file>