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0E896" w14:textId="77777777" w:rsidR="006D30DB" w:rsidRDefault="006D30DB" w:rsidP="006D30DB">
      <w:pPr>
        <w:shd w:val="clear" w:color="auto" w:fill="FFFFFF"/>
        <w:spacing w:line="360" w:lineRule="auto"/>
        <w:rPr>
          <w:b/>
          <w:color w:val="242424"/>
        </w:rPr>
      </w:pPr>
      <w:r>
        <w:rPr>
          <w:b/>
          <w:color w:val="242424"/>
        </w:rPr>
        <w:t xml:space="preserve">Evaluate the effectiveness of the Public Service response to a terrorist attack. </w:t>
      </w:r>
    </w:p>
    <w:p w14:paraId="453135FF" w14:textId="77777777" w:rsidR="006D30DB" w:rsidRDefault="006D30DB" w:rsidP="006D30DB">
      <w:pPr>
        <w:shd w:val="clear" w:color="auto" w:fill="FFFFFF"/>
        <w:spacing w:line="360" w:lineRule="auto"/>
        <w:jc w:val="both"/>
        <w:rPr>
          <w:color w:val="242424"/>
          <w:sz w:val="24"/>
          <w:szCs w:val="24"/>
        </w:rPr>
      </w:pPr>
    </w:p>
    <w:p w14:paraId="00000001" w14:textId="241E9B1C"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This essay will discuss ways in which the Public Service has responded to previous terrorist attacks and examine methods of dealing with future terrorist attacks which could potentially be more effective (Home Office, 2023). It will evaluate 2 different terrorist attacks: the 7/7 London Terrorist Attack in 2005 and the Manchester Arena bombing in 2017. Furthermore, it will analyse Counter Terrorism, highlighting its strengths and weaknesses. Counter Terrorism will be known as CT throughout this essay. </w:t>
      </w:r>
    </w:p>
    <w:p w14:paraId="00000002"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  </w:t>
      </w:r>
    </w:p>
    <w:p w14:paraId="00000003"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The Terrorism Act 2000 is defined as “the use or threat of “action” where - </w:t>
      </w:r>
    </w:p>
    <w:p w14:paraId="00000004" w14:textId="09BE14D9"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(a) involves serious violence against a person, (b) involves serious </w:t>
      </w:r>
      <w:r w:rsidR="006D30DB" w:rsidRPr="006D30DB">
        <w:rPr>
          <w:color w:val="242424"/>
          <w:sz w:val="24"/>
          <w:szCs w:val="24"/>
        </w:rPr>
        <w:t>property damage</w:t>
      </w:r>
      <w:r w:rsidRPr="006D30DB">
        <w:rPr>
          <w:color w:val="242424"/>
          <w:sz w:val="24"/>
          <w:szCs w:val="24"/>
        </w:rPr>
        <w:t>, (c) endangers a person's life, other than that of the person committing the action, (d) creates a serious risk to the health or safety of the public or a section of the public, or (e) is designed seriously to interfere with or seriously to disrupt an electronic system, to influence the government, or an international governmental organisation, or to intimidate the public, or a section of the public, or the purpose of advancing a Political, Racial, Religious, or Ideological (PRRI) Cause” (</w:t>
      </w:r>
      <w:r w:rsidRPr="006D30DB">
        <w:rPr>
          <w:sz w:val="24"/>
          <w:szCs w:val="24"/>
        </w:rPr>
        <w:t>Participation, E, 2024</w:t>
      </w:r>
      <w:r w:rsidRPr="006D30DB">
        <w:rPr>
          <w:color w:val="242424"/>
          <w:sz w:val="24"/>
          <w:szCs w:val="24"/>
        </w:rPr>
        <w:t xml:space="preserve">).  </w:t>
      </w:r>
    </w:p>
    <w:p w14:paraId="00000005" w14:textId="77777777" w:rsidR="00627920" w:rsidRPr="006D30DB" w:rsidRDefault="00000000" w:rsidP="00EE3D07">
      <w:pPr>
        <w:shd w:val="clear" w:color="auto" w:fill="FFFFFF"/>
        <w:spacing w:line="360" w:lineRule="auto"/>
        <w:jc w:val="both"/>
        <w:rPr>
          <w:rFonts w:ascii="Times New Roman" w:eastAsia="Times New Roman" w:hAnsi="Times New Roman" w:cs="Times New Roman"/>
          <w:color w:val="242424"/>
          <w:sz w:val="24"/>
          <w:szCs w:val="24"/>
        </w:rPr>
      </w:pPr>
      <w:r w:rsidRPr="006D30DB">
        <w:rPr>
          <w:rFonts w:ascii="Times New Roman" w:eastAsia="Times New Roman" w:hAnsi="Times New Roman" w:cs="Times New Roman"/>
          <w:color w:val="242424"/>
          <w:sz w:val="24"/>
          <w:szCs w:val="24"/>
        </w:rPr>
        <w:t xml:space="preserve"> </w:t>
      </w:r>
    </w:p>
    <w:p w14:paraId="00000006" w14:textId="77777777" w:rsidR="00627920" w:rsidRPr="006D30DB" w:rsidRDefault="00000000" w:rsidP="00EE3D07">
      <w:pPr>
        <w:shd w:val="clear" w:color="auto" w:fill="FFFFFF"/>
        <w:spacing w:line="360" w:lineRule="auto"/>
        <w:jc w:val="both"/>
        <w:rPr>
          <w:sz w:val="24"/>
          <w:szCs w:val="24"/>
        </w:rPr>
      </w:pPr>
      <w:r w:rsidRPr="006D30DB">
        <w:rPr>
          <w:color w:val="242424"/>
          <w:sz w:val="24"/>
          <w:szCs w:val="24"/>
        </w:rPr>
        <w:t>The government provides services known as Public Services that benefit every member of the community. Governments can offer these services in three ways: directly through partnering with agencies, indirectly through funding private businesses, or through sponsoring service-oriented philanthropic organisations (</w:t>
      </w:r>
      <w:r w:rsidRPr="006D30DB">
        <w:rPr>
          <w:sz w:val="24"/>
          <w:szCs w:val="24"/>
        </w:rPr>
        <w:t>Institute for Government, 2024).</w:t>
      </w:r>
    </w:p>
    <w:p w14:paraId="00000007" w14:textId="77777777" w:rsidR="00627920" w:rsidRPr="006D30DB" w:rsidRDefault="00000000" w:rsidP="00EE3D07">
      <w:pPr>
        <w:shd w:val="clear" w:color="auto" w:fill="FFFFFF"/>
        <w:spacing w:line="360" w:lineRule="auto"/>
        <w:jc w:val="both"/>
        <w:rPr>
          <w:rFonts w:ascii="Times New Roman" w:eastAsia="Times New Roman" w:hAnsi="Times New Roman" w:cs="Times New Roman"/>
          <w:color w:val="242424"/>
          <w:sz w:val="24"/>
          <w:szCs w:val="24"/>
        </w:rPr>
      </w:pPr>
      <w:r w:rsidRPr="006D30DB">
        <w:rPr>
          <w:rFonts w:ascii="Times New Roman" w:eastAsia="Times New Roman" w:hAnsi="Times New Roman" w:cs="Times New Roman"/>
          <w:color w:val="242424"/>
          <w:sz w:val="24"/>
          <w:szCs w:val="24"/>
        </w:rPr>
        <w:t xml:space="preserve"> </w:t>
      </w:r>
    </w:p>
    <w:p w14:paraId="00000008"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Nine terrorist attacks have been reported in the UK since 2018. Of these occurrences, 2034 people were hurt and six people died. Eleven incidents abroad have claimed the lives of twenty-four UK citizens. 39 advanced terrorist plots in the United Kingdom have been foiled by government agencies and law enforcement since March 2017 (</w:t>
      </w:r>
      <w:r w:rsidRPr="006D30DB">
        <w:rPr>
          <w:sz w:val="24"/>
          <w:szCs w:val="24"/>
        </w:rPr>
        <w:t>HM Government, 2023).</w:t>
      </w:r>
    </w:p>
    <w:p w14:paraId="00000009" w14:textId="77777777" w:rsidR="00627920" w:rsidRPr="006D30DB" w:rsidRDefault="00627920" w:rsidP="00EE3D07">
      <w:pPr>
        <w:shd w:val="clear" w:color="auto" w:fill="FFFFFF"/>
        <w:spacing w:line="360" w:lineRule="auto"/>
        <w:jc w:val="both"/>
        <w:rPr>
          <w:color w:val="242424"/>
          <w:sz w:val="24"/>
          <w:szCs w:val="24"/>
        </w:rPr>
      </w:pPr>
    </w:p>
    <w:p w14:paraId="0000000A"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CT is a way for police forces to work together with the UK intelligence community to protect the public. They do this to prevent, discourage, and investigate terrorist behaviour to help safeguard the public and our national security (</w:t>
      </w:r>
      <w:r w:rsidRPr="006D30DB">
        <w:rPr>
          <w:sz w:val="24"/>
          <w:szCs w:val="24"/>
        </w:rPr>
        <w:t xml:space="preserve">Counter Terrorism </w:t>
      </w:r>
      <w:r w:rsidRPr="006D30DB">
        <w:rPr>
          <w:sz w:val="24"/>
          <w:szCs w:val="24"/>
        </w:rPr>
        <w:lastRenderedPageBreak/>
        <w:t>Policing, 2024</w:t>
      </w:r>
      <w:r w:rsidRPr="006D30DB">
        <w:rPr>
          <w:color w:val="242424"/>
          <w:sz w:val="24"/>
          <w:szCs w:val="24"/>
        </w:rPr>
        <w:t xml:space="preserve">).  Research highlights that there are weaknesses to CT because there are concerns over the Official Secrets Act, ongoing legal proceedings, contempt of court, disclosure, and additional demands made under the Freedom of Information Act (Brown, 2014, p.271). The conclusions drawn here concern communication, interaction, and empathy with the various cultures they have worked with. These have implications for policing in the real world (Brown, 2014, p.271). Furthermore, following heavy public examination, three of the five most senior police leaders in the UK's CT response have resigned since 9/11 due to criticism (Brown, 2014, p.270).  This would impact the police as they are not improving the CT response, not protecting the UK like it is supposed to do </w:t>
      </w:r>
      <w:r w:rsidRPr="006D30DB">
        <w:rPr>
          <w:sz w:val="24"/>
          <w:szCs w:val="24"/>
        </w:rPr>
        <w:t>(Anderson, D., 2017).</w:t>
      </w:r>
      <w:r w:rsidRPr="006D30DB">
        <w:rPr>
          <w:color w:val="242424"/>
          <w:sz w:val="24"/>
          <w:szCs w:val="24"/>
        </w:rPr>
        <w:t xml:space="preserve"> On the other hand, the local police can have a positive impact on CT: "Police are the Public; Public are the Police," highlighting a strength they have is gaining the community’s trust by working with them to gather the information that can be used for CT purposes.</w:t>
      </w:r>
      <w:r w:rsidRPr="006D30DB">
        <w:rPr>
          <w:color w:val="155F81"/>
          <w:sz w:val="24"/>
          <w:szCs w:val="24"/>
        </w:rPr>
        <w:t xml:space="preserve"> </w:t>
      </w:r>
      <w:r w:rsidRPr="006D30DB">
        <w:rPr>
          <w:color w:val="242424"/>
          <w:sz w:val="24"/>
          <w:szCs w:val="24"/>
        </w:rPr>
        <w:t>(Brown, 2014, p.271). If the police do not support the public, they will lose the public trust in the police (</w:t>
      </w:r>
      <w:r w:rsidRPr="006D30DB">
        <w:rPr>
          <w:sz w:val="24"/>
          <w:szCs w:val="24"/>
        </w:rPr>
        <w:t>Counter Terrorism Policing, 2024</w:t>
      </w:r>
      <w:r w:rsidRPr="006D30DB">
        <w:rPr>
          <w:color w:val="242424"/>
          <w:sz w:val="24"/>
          <w:szCs w:val="24"/>
        </w:rPr>
        <w:t xml:space="preserve">). Research shows there were opinions on how the police could improve their knowledge, and in turn could prevent many attacks from occurring including using stop and search powers for CT to detect small-size improvised explosive devices (Brown, 2014, p.272). </w:t>
      </w:r>
    </w:p>
    <w:p w14:paraId="0000000B"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 </w:t>
      </w:r>
    </w:p>
    <w:p w14:paraId="0000000C"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The current threat level in the UK is substantial, meaning an attack is likely to happen </w:t>
      </w:r>
      <w:r w:rsidRPr="006D30DB">
        <w:rPr>
          <w:sz w:val="24"/>
          <w:szCs w:val="24"/>
        </w:rPr>
        <w:t>(MI5, 2022).</w:t>
      </w:r>
      <w:r w:rsidRPr="006D30DB">
        <w:rPr>
          <w:color w:val="242424"/>
          <w:sz w:val="24"/>
          <w:szCs w:val="24"/>
        </w:rPr>
        <w:t xml:space="preserve"> Terrorist organisations provide a continuous and changing danger from abroad, and CT activities are operating in a climate where technology continues to present both opportunities and risks (</w:t>
      </w:r>
      <w:r w:rsidRPr="006D30DB">
        <w:rPr>
          <w:sz w:val="24"/>
          <w:szCs w:val="24"/>
        </w:rPr>
        <w:t>HM Government, 2023</w:t>
      </w:r>
      <w:r w:rsidRPr="006D30DB">
        <w:rPr>
          <w:color w:val="242424"/>
          <w:sz w:val="24"/>
          <w:szCs w:val="24"/>
        </w:rPr>
        <w:t>).  Islamist terrorism is the main domestic terrorist threat in the UK, having been responsible for about 67% of incidents since 2018 (</w:t>
      </w:r>
      <w:r w:rsidRPr="006D30DB">
        <w:rPr>
          <w:sz w:val="24"/>
          <w:szCs w:val="24"/>
        </w:rPr>
        <w:t>HM Government,2023</w:t>
      </w:r>
      <w:r w:rsidRPr="006D30DB">
        <w:rPr>
          <w:color w:val="242424"/>
          <w:sz w:val="24"/>
          <w:szCs w:val="24"/>
        </w:rPr>
        <w:t>). The response that the government has on CT is that the objective of CONTEST is to lessen the threat of terrorism to the UK, its nationals, and its interests abroad so that people can live freely and confidently (</w:t>
      </w:r>
      <w:r w:rsidRPr="006D30DB">
        <w:rPr>
          <w:sz w:val="24"/>
          <w:szCs w:val="24"/>
        </w:rPr>
        <w:t>HM Government, 2023</w:t>
      </w:r>
      <w:r w:rsidRPr="006D30DB">
        <w:rPr>
          <w:color w:val="242424"/>
          <w:sz w:val="24"/>
          <w:szCs w:val="24"/>
        </w:rPr>
        <w:t>). They do this by having the 4 Ps in place: Prevent, Pursue, Protect, and Prepare (</w:t>
      </w:r>
      <w:r w:rsidRPr="006D30DB">
        <w:rPr>
          <w:sz w:val="24"/>
          <w:szCs w:val="24"/>
        </w:rPr>
        <w:t>HM Government,2023</w:t>
      </w:r>
      <w:r w:rsidRPr="006D30DB">
        <w:rPr>
          <w:color w:val="242424"/>
          <w:sz w:val="24"/>
          <w:szCs w:val="24"/>
        </w:rPr>
        <w:t>). Also, the Government will ensure a renewed focus to further embed the Joint Emergency Services Interoperability Principles to ensure they underpin the emergency services' joint response to all incidents, including terrorism. They have improved the emergency services' joint working when responding to terrorist attacks (</w:t>
      </w:r>
      <w:r w:rsidRPr="006D30DB">
        <w:rPr>
          <w:sz w:val="24"/>
          <w:szCs w:val="24"/>
        </w:rPr>
        <w:t>HM Government, 2023</w:t>
      </w:r>
      <w:r w:rsidRPr="006D30DB">
        <w:rPr>
          <w:color w:val="242424"/>
          <w:sz w:val="24"/>
          <w:szCs w:val="24"/>
        </w:rPr>
        <w:t xml:space="preserve">). </w:t>
      </w:r>
    </w:p>
    <w:p w14:paraId="0000000D"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lastRenderedPageBreak/>
        <w:t>To improve further, the ways they are improving borders need to be strengthened even further as a vital line of protection against terrorism. The migration and borders system will be transformed by the Future Border and Immigration System Programmer, strengthening UK security, and providing better customer service (</w:t>
      </w:r>
      <w:r w:rsidRPr="006D30DB">
        <w:rPr>
          <w:sz w:val="24"/>
          <w:szCs w:val="24"/>
        </w:rPr>
        <w:t>HM Government, 2023, p.48</w:t>
      </w:r>
      <w:r w:rsidRPr="006D30DB">
        <w:rPr>
          <w:color w:val="242424"/>
          <w:sz w:val="24"/>
          <w:szCs w:val="24"/>
        </w:rPr>
        <w:t xml:space="preserve">). </w:t>
      </w:r>
    </w:p>
    <w:p w14:paraId="0000000E" w14:textId="77777777" w:rsidR="00627920" w:rsidRPr="006D30DB" w:rsidRDefault="00627920" w:rsidP="00EE3D07">
      <w:pPr>
        <w:shd w:val="clear" w:color="auto" w:fill="FFFFFF"/>
        <w:spacing w:line="360" w:lineRule="auto"/>
        <w:jc w:val="both"/>
        <w:rPr>
          <w:color w:val="242424"/>
          <w:sz w:val="24"/>
          <w:szCs w:val="24"/>
        </w:rPr>
      </w:pPr>
    </w:p>
    <w:p w14:paraId="0000000F"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The first terrorist attack to discuss is the London 7/7 bombing. On the 7</w:t>
      </w:r>
      <w:r w:rsidRPr="006D30DB">
        <w:rPr>
          <w:color w:val="242424"/>
          <w:sz w:val="24"/>
          <w:szCs w:val="24"/>
          <w:vertAlign w:val="superscript"/>
        </w:rPr>
        <w:t>th</w:t>
      </w:r>
      <w:r w:rsidRPr="006D30DB">
        <w:rPr>
          <w:color w:val="242424"/>
          <w:sz w:val="24"/>
          <w:szCs w:val="24"/>
        </w:rPr>
        <w:t xml:space="preserve"> of July 2005, 52 people were killed and hundreds more injured when four suicide bombers, carrying explosive-filled rucksacks, assaulted central London where they set off four explosives: three on the Underground and one on a bus with two decks (BBC News, 2015). The threat that the attack left was a success for the terrorist organisation: 10 years after the attack the UK was classed as a ‘severe threat’, demonstrating that a terror attack was likely to happen (BBC News, 2015). One way in which the Public Service could have improved its response was through communication. There have been many occasions where miscommunication occurred, for example,</w:t>
      </w:r>
      <w:r w:rsidRPr="006D30DB">
        <w:rPr>
          <w:color w:val="155F81"/>
          <w:sz w:val="24"/>
          <w:szCs w:val="24"/>
        </w:rPr>
        <w:t xml:space="preserve"> </w:t>
      </w:r>
      <w:r w:rsidRPr="006D30DB">
        <w:rPr>
          <w:color w:val="242424"/>
          <w:sz w:val="24"/>
          <w:szCs w:val="24"/>
        </w:rPr>
        <w:t>the emergency services could not identify the exact location where the attacks happened and they did not know where or how many were injured (</w:t>
      </w:r>
      <w:r w:rsidRPr="006D30DB">
        <w:rPr>
          <w:sz w:val="24"/>
          <w:szCs w:val="24"/>
        </w:rPr>
        <w:t>Greater London Authority, 2006</w:t>
      </w:r>
      <w:r w:rsidRPr="006D30DB">
        <w:rPr>
          <w:color w:val="242424"/>
          <w:sz w:val="24"/>
          <w:szCs w:val="24"/>
        </w:rPr>
        <w:t>). Furthermore, research shows there were issues within the radio systems on the trams on the day, and they were trying to resolve the issue.  (</w:t>
      </w:r>
      <w:r w:rsidRPr="006D30DB">
        <w:rPr>
          <w:sz w:val="24"/>
          <w:szCs w:val="24"/>
        </w:rPr>
        <w:t>Strom, K. and Eyerman, J, 2008</w:t>
      </w:r>
      <w:r w:rsidRPr="006D30DB">
        <w:rPr>
          <w:color w:val="242424"/>
          <w:sz w:val="24"/>
          <w:szCs w:val="24"/>
        </w:rPr>
        <w:t>).</w:t>
      </w:r>
    </w:p>
    <w:p w14:paraId="00000010"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 </w:t>
      </w:r>
    </w:p>
    <w:p w14:paraId="00000011"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On the other hand, London committee members were tasked with evaluating responses to bombings, highlighting achievements and failings, and offering suggestions for future improvements that will safeguard and preserve the lives of both tourists and Londoners (</w:t>
      </w:r>
      <w:r w:rsidRPr="006D30DB">
        <w:rPr>
          <w:sz w:val="24"/>
          <w:szCs w:val="24"/>
        </w:rPr>
        <w:t>Greater London Authority, 2006</w:t>
      </w:r>
      <w:r w:rsidRPr="006D30DB">
        <w:rPr>
          <w:color w:val="242424"/>
          <w:sz w:val="24"/>
          <w:szCs w:val="24"/>
        </w:rPr>
        <w:t>). This suggests that London always had effective plans on how to deal with an attack (</w:t>
      </w:r>
      <w:r w:rsidRPr="006D30DB">
        <w:rPr>
          <w:sz w:val="24"/>
          <w:szCs w:val="24"/>
        </w:rPr>
        <w:t>Greater London Authority, 2006</w:t>
      </w:r>
      <w:r w:rsidRPr="006D30DB">
        <w:rPr>
          <w:color w:val="242424"/>
          <w:sz w:val="24"/>
          <w:szCs w:val="24"/>
        </w:rPr>
        <w:t>). Moreover, due to the psychological profiling of terrorists, who are often referred to as "cowardly" given their subversive, illegal, covert, and seemingly unpredictable nature, has a significant impact on our perceptions of both the terrorist process and the behaviour of its perpetrators (</w:t>
      </w:r>
      <w:r w:rsidRPr="006D30DB">
        <w:rPr>
          <w:sz w:val="24"/>
          <w:szCs w:val="24"/>
        </w:rPr>
        <w:t>Horgan, J, 2014, p.20</w:t>
      </w:r>
      <w:r w:rsidRPr="006D30DB">
        <w:rPr>
          <w:color w:val="242424"/>
          <w:sz w:val="24"/>
          <w:szCs w:val="24"/>
        </w:rPr>
        <w:t>). Alongside this lies the threat of terrorism, which is enduring and evolving, less predictable, and harder to detect and investigate (HM Government, 2023), meaning it is potentially more difficult for the Public Service to fully know when an attack will happen (HM Government, 2023).</w:t>
      </w:r>
    </w:p>
    <w:p w14:paraId="00000012"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 </w:t>
      </w:r>
    </w:p>
    <w:p w14:paraId="00000013" w14:textId="5C6830A2"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lastRenderedPageBreak/>
        <w:t>Moving forward, researchers think that assessing agency coordination is the first step in preparation planning, based on the research and the lessons learnt from the multi</w:t>
      </w:r>
      <w:r w:rsidR="006D30DB" w:rsidRPr="006D30DB">
        <w:rPr>
          <w:color w:val="242424"/>
          <w:sz w:val="24"/>
          <w:szCs w:val="24"/>
        </w:rPr>
        <w:t>-</w:t>
      </w:r>
      <w:r w:rsidRPr="006D30DB">
        <w:rPr>
          <w:color w:val="242424"/>
          <w:sz w:val="24"/>
          <w:szCs w:val="24"/>
        </w:rPr>
        <w:t>agency response to the London bombings</w:t>
      </w:r>
      <w:r w:rsidR="006D30DB" w:rsidRPr="006D30DB">
        <w:rPr>
          <w:color w:val="242424"/>
          <w:sz w:val="24"/>
          <w:szCs w:val="24"/>
        </w:rPr>
        <w:t xml:space="preserve"> </w:t>
      </w:r>
      <w:r w:rsidR="006D30DB" w:rsidRPr="006D30DB">
        <w:rPr>
          <w:color w:val="242424"/>
          <w:sz w:val="24"/>
          <w:szCs w:val="24"/>
        </w:rPr>
        <w:t>(</w:t>
      </w:r>
      <w:r w:rsidR="006D30DB" w:rsidRPr="006D30DB">
        <w:rPr>
          <w:sz w:val="24"/>
          <w:szCs w:val="24"/>
        </w:rPr>
        <w:t>Strom, K. and Eyerman, J, 2008</w:t>
      </w:r>
      <w:r w:rsidR="006D30DB" w:rsidRPr="006D30DB">
        <w:rPr>
          <w:color w:val="242424"/>
          <w:sz w:val="24"/>
          <w:szCs w:val="24"/>
        </w:rPr>
        <w:t xml:space="preserve">). </w:t>
      </w:r>
      <w:r w:rsidRPr="006D30DB">
        <w:rPr>
          <w:color w:val="242424"/>
          <w:sz w:val="24"/>
          <w:szCs w:val="24"/>
        </w:rPr>
        <w:t>In each community, they should create baseline measurements before they start the evaluation. Policymakers will be able to determine which localities require better collaboration in advance of a crisis thanks to the measurements and this should help Public Services know what and how to handle a situation like this again (</w:t>
      </w:r>
      <w:r w:rsidRPr="006D30DB">
        <w:rPr>
          <w:sz w:val="24"/>
          <w:szCs w:val="24"/>
        </w:rPr>
        <w:t>Strom, K. and Eyerman, J, 2008</w:t>
      </w:r>
      <w:r w:rsidRPr="006D30DB">
        <w:rPr>
          <w:color w:val="242424"/>
          <w:sz w:val="24"/>
          <w:szCs w:val="24"/>
        </w:rPr>
        <w:t xml:space="preserve">). </w:t>
      </w:r>
    </w:p>
    <w:p w14:paraId="00000014" w14:textId="77777777"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  </w:t>
      </w:r>
    </w:p>
    <w:p w14:paraId="00000015" w14:textId="63A34002" w:rsidR="00627920" w:rsidRPr="006D30DB" w:rsidRDefault="00000000" w:rsidP="00EE3D07">
      <w:pPr>
        <w:shd w:val="clear" w:color="auto" w:fill="FFFFFF"/>
        <w:spacing w:line="360" w:lineRule="auto"/>
        <w:jc w:val="both"/>
        <w:rPr>
          <w:color w:val="242424"/>
          <w:sz w:val="24"/>
          <w:szCs w:val="24"/>
        </w:rPr>
      </w:pPr>
      <w:r w:rsidRPr="006D30DB">
        <w:rPr>
          <w:color w:val="242424"/>
          <w:sz w:val="24"/>
          <w:szCs w:val="24"/>
        </w:rPr>
        <w:t xml:space="preserve">The final attack that this essay will </w:t>
      </w:r>
      <w:r w:rsidR="006D30DB" w:rsidRPr="006D30DB">
        <w:rPr>
          <w:color w:val="242424"/>
          <w:sz w:val="24"/>
          <w:szCs w:val="24"/>
        </w:rPr>
        <w:t>discuss,</w:t>
      </w:r>
      <w:r w:rsidRPr="006D30DB">
        <w:rPr>
          <w:color w:val="242424"/>
          <w:sz w:val="24"/>
          <w:szCs w:val="24"/>
        </w:rPr>
        <w:t xml:space="preserve"> and compare is the Manchester Arena bombing. On May 22</w:t>
      </w:r>
      <w:r w:rsidRPr="006D30DB">
        <w:rPr>
          <w:color w:val="242424"/>
          <w:sz w:val="24"/>
          <w:szCs w:val="24"/>
          <w:vertAlign w:val="superscript"/>
        </w:rPr>
        <w:t>nd</w:t>
      </w:r>
      <w:r w:rsidRPr="006D30DB">
        <w:rPr>
          <w:color w:val="242424"/>
          <w:sz w:val="24"/>
          <w:szCs w:val="24"/>
        </w:rPr>
        <w:t>, 2017, 22 people were killed and over a thousand people were hurt in a premeditated, indiscriminate, and despicable act of utter barbarism (</w:t>
      </w:r>
      <w:r w:rsidRPr="006D30DB">
        <w:rPr>
          <w:sz w:val="24"/>
          <w:szCs w:val="24"/>
        </w:rPr>
        <w:t>Greater Manchester Police, 2022). Greater Manchester Police (2017) stated, “</w:t>
      </w:r>
      <w:r w:rsidRPr="006D30DB">
        <w:rPr>
          <w:color w:val="1F2025"/>
          <w:sz w:val="24"/>
          <w:szCs w:val="24"/>
        </w:rPr>
        <w:t xml:space="preserve">We had failed to plan effectively, and the execution of that which had been planned, was simply not good enough. Our actions were substantially inadequate and fell short of what the public had every right to expect. For this, I apologise unreservedly.” This suggests that the police have not improved their policing or preparing for attacks since the </w:t>
      </w:r>
      <w:r w:rsidRPr="006D30DB">
        <w:rPr>
          <w:color w:val="242424"/>
          <w:sz w:val="24"/>
          <w:szCs w:val="24"/>
        </w:rPr>
        <w:t>7/7 London Terrorist Attack in 2005</w:t>
      </w:r>
      <w:r w:rsidRPr="006D30DB">
        <w:rPr>
          <w:color w:val="1F2025"/>
          <w:sz w:val="24"/>
          <w:szCs w:val="24"/>
        </w:rPr>
        <w:t xml:space="preserve"> </w:t>
      </w:r>
      <w:r w:rsidRPr="006D30DB">
        <w:rPr>
          <w:color w:val="242424"/>
          <w:sz w:val="24"/>
          <w:szCs w:val="24"/>
        </w:rPr>
        <w:t>(</w:t>
      </w:r>
      <w:r w:rsidRPr="006D30DB">
        <w:rPr>
          <w:sz w:val="24"/>
          <w:szCs w:val="24"/>
        </w:rPr>
        <w:t xml:space="preserve">Greater Manchester Police, 2022). Research shows failure was caused in part by inadequate training, bad planning, poor communications, and deficiencies in strategic leadership </w:t>
      </w:r>
      <w:r w:rsidRPr="006D30DB">
        <w:rPr>
          <w:color w:val="242424"/>
          <w:sz w:val="24"/>
          <w:szCs w:val="24"/>
        </w:rPr>
        <w:t>(</w:t>
      </w:r>
      <w:r w:rsidRPr="006D30DB">
        <w:rPr>
          <w:sz w:val="24"/>
          <w:szCs w:val="24"/>
        </w:rPr>
        <w:t>Greater Manchester Police, 2022). In addition, r</w:t>
      </w:r>
      <w:r w:rsidRPr="006D30DB">
        <w:rPr>
          <w:color w:val="242424"/>
          <w:sz w:val="24"/>
          <w:szCs w:val="24"/>
        </w:rPr>
        <w:t>eports show that the police portrayed Stewards' counterterrorism training as a "major failure '' suggesting</w:t>
      </w:r>
      <w:r w:rsidRPr="006D30DB">
        <w:rPr>
          <w:sz w:val="24"/>
          <w:szCs w:val="24"/>
        </w:rPr>
        <w:t xml:space="preserve"> the Police and the arena staff can improve upon this and contribute to the prevention of further terrorist attacks (BBC News, 2021). The UK have now introduced a new law called Martyn's Law (</w:t>
      </w:r>
      <w:hyperlink r:id="rId6">
        <w:r w:rsidRPr="006D30DB">
          <w:rPr>
            <w:color w:val="467886"/>
            <w:sz w:val="24"/>
            <w:szCs w:val="24"/>
          </w:rPr>
          <w:t>www.protectuk.police.uk</w:t>
        </w:r>
      </w:hyperlink>
      <w:r w:rsidRPr="006D30DB">
        <w:rPr>
          <w:color w:val="242424"/>
          <w:sz w:val="24"/>
          <w:szCs w:val="24"/>
        </w:rPr>
        <w:t xml:space="preserve">, </w:t>
      </w:r>
      <w:r w:rsidRPr="006D30DB">
        <w:rPr>
          <w:sz w:val="24"/>
          <w:szCs w:val="24"/>
        </w:rPr>
        <w:t>2023), which for the first time requires individuals in charge of specific locations and events to consider the terrorist risk and their plans for responding to an attack in the hope it will enhance protective security and organisational readiness throughout the United Kingdom (</w:t>
      </w:r>
      <w:hyperlink r:id="rId7">
        <w:r w:rsidRPr="006D30DB">
          <w:rPr>
            <w:color w:val="467886"/>
            <w:sz w:val="24"/>
            <w:szCs w:val="24"/>
          </w:rPr>
          <w:t>www.protectuk.police.uk</w:t>
        </w:r>
      </w:hyperlink>
      <w:r w:rsidRPr="006D30DB">
        <w:rPr>
          <w:color w:val="242424"/>
          <w:sz w:val="24"/>
          <w:szCs w:val="24"/>
        </w:rPr>
        <w:t xml:space="preserve">, </w:t>
      </w:r>
      <w:r w:rsidRPr="006D30DB">
        <w:rPr>
          <w:sz w:val="24"/>
          <w:szCs w:val="24"/>
        </w:rPr>
        <w:t>2023),</w:t>
      </w:r>
      <w:r w:rsidRPr="006D30DB">
        <w:rPr>
          <w:color w:val="155F81"/>
          <w:sz w:val="24"/>
          <w:szCs w:val="24"/>
        </w:rPr>
        <w:t xml:space="preserve"> </w:t>
      </w:r>
      <w:r w:rsidRPr="006D30DB">
        <w:rPr>
          <w:color w:val="242424"/>
          <w:sz w:val="24"/>
          <w:szCs w:val="24"/>
        </w:rPr>
        <w:t xml:space="preserve">highlighting that lessons have been learnt and Public Service recognise the need for more effective responses to terrorist attacks in the future.  </w:t>
      </w:r>
    </w:p>
    <w:p w14:paraId="00000016" w14:textId="77777777" w:rsidR="00627920" w:rsidRPr="006D30DB" w:rsidRDefault="00627920" w:rsidP="00EE3D07">
      <w:pPr>
        <w:shd w:val="clear" w:color="auto" w:fill="FFFFFF"/>
        <w:spacing w:line="360" w:lineRule="auto"/>
        <w:jc w:val="both"/>
        <w:rPr>
          <w:color w:val="242424"/>
          <w:sz w:val="24"/>
          <w:szCs w:val="24"/>
        </w:rPr>
      </w:pPr>
    </w:p>
    <w:p w14:paraId="00000017" w14:textId="77777777" w:rsidR="00627920" w:rsidRPr="006D30DB" w:rsidRDefault="00000000" w:rsidP="00EE3D07">
      <w:pPr>
        <w:shd w:val="clear" w:color="auto" w:fill="FFFFFF"/>
        <w:spacing w:line="360" w:lineRule="auto"/>
        <w:jc w:val="both"/>
        <w:rPr>
          <w:sz w:val="24"/>
          <w:szCs w:val="24"/>
        </w:rPr>
      </w:pPr>
      <w:r w:rsidRPr="006D30DB">
        <w:rPr>
          <w:color w:val="242424"/>
          <w:sz w:val="24"/>
          <w:szCs w:val="24"/>
        </w:rPr>
        <w:t xml:space="preserve">Overall, both terrorist attacks had a major impact on the UK, killing many people and injuring hundreds </w:t>
      </w:r>
      <w:r w:rsidRPr="006D30DB">
        <w:rPr>
          <w:sz w:val="24"/>
          <w:szCs w:val="24"/>
        </w:rPr>
        <w:t>(Anderson, D., 2017).</w:t>
      </w:r>
      <w:r w:rsidRPr="006D30DB">
        <w:rPr>
          <w:color w:val="242424"/>
          <w:sz w:val="24"/>
          <w:szCs w:val="24"/>
        </w:rPr>
        <w:t xml:space="preserve"> In both attacks, the police failed and were not prepared for the attacks and did not improve from the 7/7 bombing in London </w:t>
      </w:r>
      <w:r w:rsidRPr="006D30DB">
        <w:rPr>
          <w:sz w:val="24"/>
          <w:szCs w:val="24"/>
        </w:rPr>
        <w:lastRenderedPageBreak/>
        <w:t>(Anderson, D., 2017).</w:t>
      </w:r>
      <w:r w:rsidRPr="006D30DB">
        <w:rPr>
          <w:rFonts w:ascii="Times New Roman" w:eastAsia="Times New Roman" w:hAnsi="Times New Roman" w:cs="Times New Roman"/>
          <w:color w:val="242424"/>
          <w:sz w:val="24"/>
          <w:szCs w:val="24"/>
        </w:rPr>
        <w:t xml:space="preserve"> </w:t>
      </w:r>
      <w:r w:rsidRPr="006D30DB">
        <w:rPr>
          <w:color w:val="242424"/>
          <w:sz w:val="24"/>
          <w:szCs w:val="24"/>
        </w:rPr>
        <w:t xml:space="preserve">Moving forward the police service could improve their ways by reducing the gaps in knowledge that police officers have </w:t>
      </w:r>
      <w:r w:rsidRPr="006D30DB">
        <w:rPr>
          <w:sz w:val="24"/>
          <w:szCs w:val="24"/>
        </w:rPr>
        <w:t>(Counter-terrorism policing, 2020). F</w:t>
      </w:r>
      <w:r w:rsidRPr="006D30DB">
        <w:rPr>
          <w:color w:val="242424"/>
          <w:sz w:val="24"/>
          <w:szCs w:val="24"/>
        </w:rPr>
        <w:t xml:space="preserve">or example, officers spoken to in some forces that had recently offered in-person training with a local context (for instance, connected to local hate crime reporting) lacked a strong foundation in preventive skills, including recognising the warning signs of radicalisation. Frontline staff in many forces have gaps in their knowledge due to infrequent reminders and awareness briefings </w:t>
      </w:r>
      <w:r w:rsidRPr="006D30DB">
        <w:rPr>
          <w:sz w:val="24"/>
          <w:szCs w:val="24"/>
        </w:rPr>
        <w:t>(Counter-terrorism policing, 2020)</w:t>
      </w:r>
      <w:r w:rsidRPr="006D30DB">
        <w:rPr>
          <w:color w:val="242424"/>
          <w:sz w:val="24"/>
          <w:szCs w:val="24"/>
        </w:rPr>
        <w:t xml:space="preserve">.  Another way of improving would be for the National Prevent Director for the National Police Chiefs Council (NPCC) to provide national guidelines for the police force on applying Prevent to employees who are at risk of radicalization or extremism. These guidelines should outline a variety of approaches, including welfare and screening procedures, selection processes, and risk thresholds </w:t>
      </w:r>
      <w:r w:rsidRPr="006D30DB">
        <w:rPr>
          <w:sz w:val="24"/>
          <w:szCs w:val="24"/>
        </w:rPr>
        <w:t>(Counter-terrorism Policing, 2020). This can link into the work done in education settings and alike where The Prevent Duty is used to stop people from becoming terrorists or supporting terrorism (HM Government, 2023).</w:t>
      </w:r>
    </w:p>
    <w:p w14:paraId="00000018" w14:textId="77777777" w:rsidR="00627920" w:rsidRPr="006D30DB" w:rsidRDefault="00000000" w:rsidP="00EE3D07">
      <w:pPr>
        <w:shd w:val="clear" w:color="auto" w:fill="FFFFFF"/>
        <w:spacing w:line="360" w:lineRule="auto"/>
        <w:jc w:val="both"/>
        <w:rPr>
          <w:sz w:val="24"/>
          <w:szCs w:val="24"/>
        </w:rPr>
      </w:pPr>
      <w:r w:rsidRPr="006D30DB">
        <w:rPr>
          <w:sz w:val="24"/>
          <w:szCs w:val="24"/>
        </w:rPr>
        <w:t xml:space="preserve">  </w:t>
      </w:r>
    </w:p>
    <w:p w14:paraId="00000019" w14:textId="77777777" w:rsidR="00627920" w:rsidRPr="006D30DB" w:rsidRDefault="00000000" w:rsidP="00EE3D07">
      <w:pPr>
        <w:shd w:val="clear" w:color="auto" w:fill="FFFFFF"/>
        <w:spacing w:line="360" w:lineRule="auto"/>
        <w:jc w:val="both"/>
        <w:rPr>
          <w:sz w:val="24"/>
          <w:szCs w:val="24"/>
        </w:rPr>
      </w:pPr>
      <w:r w:rsidRPr="006D30DB">
        <w:rPr>
          <w:sz w:val="24"/>
          <w:szCs w:val="24"/>
        </w:rPr>
        <w:t xml:space="preserve">To conclude, the public service response to </w:t>
      </w:r>
      <w:r w:rsidRPr="006D30DB">
        <w:rPr>
          <w:color w:val="242424"/>
          <w:sz w:val="24"/>
          <w:szCs w:val="24"/>
        </w:rPr>
        <w:t>the 7/7 London Terrorist Attack in 2005 was</w:t>
      </w:r>
      <w:r w:rsidRPr="006D30DB">
        <w:rPr>
          <w:sz w:val="24"/>
          <w:szCs w:val="24"/>
        </w:rPr>
        <w:t xml:space="preserve"> not as effective as it could have been. Police responded and suggested they would improve their training and laws to improve this for next time </w:t>
      </w:r>
      <w:r w:rsidRPr="006D30DB">
        <w:rPr>
          <w:color w:val="242424"/>
          <w:sz w:val="24"/>
          <w:szCs w:val="24"/>
        </w:rPr>
        <w:t>(</w:t>
      </w:r>
      <w:r w:rsidRPr="006D30DB">
        <w:rPr>
          <w:sz w:val="24"/>
          <w:szCs w:val="24"/>
        </w:rPr>
        <w:t>Greater London Authority, 2006</w:t>
      </w:r>
      <w:r w:rsidRPr="006D30DB">
        <w:rPr>
          <w:color w:val="242424"/>
          <w:sz w:val="24"/>
          <w:szCs w:val="24"/>
        </w:rPr>
        <w:t xml:space="preserve">). </w:t>
      </w:r>
      <w:r w:rsidRPr="006D30DB">
        <w:rPr>
          <w:sz w:val="24"/>
          <w:szCs w:val="24"/>
        </w:rPr>
        <w:t xml:space="preserve">However, when the Manchester Arena bombing happened, the police had not improved from previous years (Greater Manchester Police, 2022). On </w:t>
      </w:r>
      <w:proofErr w:type="spellStart"/>
      <w:r w:rsidRPr="006D30DB">
        <w:rPr>
          <w:sz w:val="24"/>
          <w:szCs w:val="24"/>
        </w:rPr>
        <w:t>On</w:t>
      </w:r>
      <w:proofErr w:type="spellEnd"/>
      <w:r w:rsidRPr="006D30DB">
        <w:rPr>
          <w:sz w:val="24"/>
          <w:szCs w:val="24"/>
        </w:rPr>
        <w:t xml:space="preserve"> the other hand, they have now introduced new laws and regularly update policies including CONTEST and the Prevent Duty. Moving forward, the police need to improve their CT training and have all members of the police on the same level of training as some are under-experienced and do not know what to look out for (Counter-terrorism policing, 2020) </w:t>
      </w:r>
      <w:proofErr w:type="gramStart"/>
      <w:r w:rsidRPr="006D30DB">
        <w:rPr>
          <w:sz w:val="24"/>
          <w:szCs w:val="24"/>
        </w:rPr>
        <w:t>in order to</w:t>
      </w:r>
      <w:proofErr w:type="gramEnd"/>
      <w:r w:rsidRPr="006D30DB">
        <w:rPr>
          <w:sz w:val="24"/>
          <w:szCs w:val="24"/>
        </w:rPr>
        <w:t xml:space="preserve"> ensure the Public Service response to terrorist attacks is as effective as it can be. </w:t>
      </w:r>
    </w:p>
    <w:p w14:paraId="0000001A" w14:textId="77777777" w:rsidR="00627920" w:rsidRDefault="00000000">
      <w:pPr>
        <w:shd w:val="clear" w:color="auto" w:fill="FFFFFF"/>
        <w:spacing w:line="360" w:lineRule="auto"/>
        <w:jc w:val="both"/>
        <w:rPr>
          <w:color w:val="242424"/>
          <w:sz w:val="24"/>
          <w:szCs w:val="24"/>
        </w:rPr>
      </w:pPr>
      <w:r>
        <w:rPr>
          <w:color w:val="242424"/>
          <w:sz w:val="24"/>
          <w:szCs w:val="24"/>
        </w:rPr>
        <w:t xml:space="preserve">  </w:t>
      </w:r>
    </w:p>
    <w:p w14:paraId="0000001B" w14:textId="77777777" w:rsidR="00627920" w:rsidRDefault="00000000">
      <w:pPr>
        <w:shd w:val="clear" w:color="auto" w:fill="FFFFFF"/>
        <w:spacing w:line="360" w:lineRule="auto"/>
        <w:jc w:val="both"/>
        <w:rPr>
          <w:color w:val="242424"/>
          <w:sz w:val="24"/>
          <w:szCs w:val="24"/>
        </w:rPr>
      </w:pPr>
      <w:r>
        <w:rPr>
          <w:color w:val="242424"/>
          <w:sz w:val="24"/>
          <w:szCs w:val="24"/>
        </w:rPr>
        <w:t xml:space="preserve"> </w:t>
      </w:r>
    </w:p>
    <w:p w14:paraId="0000001C" w14:textId="77777777" w:rsidR="00627920" w:rsidRDefault="00000000">
      <w:pPr>
        <w:shd w:val="clear" w:color="auto" w:fill="FFFFFF"/>
        <w:spacing w:line="360" w:lineRule="auto"/>
        <w:rPr>
          <w:color w:val="242424"/>
          <w:sz w:val="24"/>
          <w:szCs w:val="24"/>
        </w:rPr>
      </w:pPr>
      <w:r>
        <w:rPr>
          <w:color w:val="242424"/>
          <w:sz w:val="24"/>
          <w:szCs w:val="24"/>
        </w:rPr>
        <w:t xml:space="preserve">Referencing- </w:t>
      </w:r>
    </w:p>
    <w:p w14:paraId="0000001D" w14:textId="2E32EF0A" w:rsidR="00627920" w:rsidRDefault="00000000">
      <w:pPr>
        <w:shd w:val="clear" w:color="auto" w:fill="FFFFFF"/>
        <w:spacing w:before="220" w:after="240" w:line="375" w:lineRule="auto"/>
        <w:rPr>
          <w:sz w:val="23"/>
          <w:szCs w:val="23"/>
        </w:rPr>
      </w:pPr>
      <w:r>
        <w:rPr>
          <w:sz w:val="23"/>
          <w:szCs w:val="23"/>
        </w:rPr>
        <w:t xml:space="preserve">Anderson, D. (2017). </w:t>
      </w:r>
      <w:r>
        <w:rPr>
          <w:i/>
          <w:sz w:val="23"/>
          <w:szCs w:val="23"/>
        </w:rPr>
        <w:t>INDEPENDENT ASSESSMENT OF MI5 AND POLICE INTERNAL REVIEWS UNCLASSIFIED</w:t>
      </w:r>
      <w:r>
        <w:rPr>
          <w:sz w:val="23"/>
          <w:szCs w:val="23"/>
        </w:rPr>
        <w:t xml:space="preserve">. Available at: </w:t>
      </w:r>
      <w:hyperlink r:id="rId8">
        <w:r>
          <w:rPr>
            <w:color w:val="467886"/>
            <w:sz w:val="23"/>
            <w:szCs w:val="23"/>
            <w:u w:val="single"/>
          </w:rPr>
          <w:t>https://assets.publishing.service.gov.uk/media/5a81ec68ed915d74e6234d7c/Attacks_in_London_and_Manchester_Open_Report.pdf</w:t>
        </w:r>
      </w:hyperlink>
      <w:r>
        <w:rPr>
          <w:sz w:val="23"/>
          <w:szCs w:val="23"/>
        </w:rPr>
        <w:t>.</w:t>
      </w:r>
      <w:r w:rsidR="00DE337C">
        <w:rPr>
          <w:sz w:val="23"/>
          <w:szCs w:val="23"/>
        </w:rPr>
        <w:t xml:space="preserve"> </w:t>
      </w:r>
      <w:r w:rsidR="00DE337C">
        <w:rPr>
          <w:color w:val="242424"/>
          <w:sz w:val="24"/>
          <w:szCs w:val="24"/>
        </w:rPr>
        <w:t>(Accessed on: 21 February 2024).</w:t>
      </w:r>
    </w:p>
    <w:p w14:paraId="0000001E" w14:textId="77777777" w:rsidR="00627920" w:rsidRDefault="00000000">
      <w:pPr>
        <w:shd w:val="clear" w:color="auto" w:fill="FFFFFF"/>
        <w:spacing w:line="360" w:lineRule="auto"/>
        <w:rPr>
          <w:color w:val="242424"/>
          <w:sz w:val="24"/>
          <w:szCs w:val="24"/>
        </w:rPr>
      </w:pPr>
      <w:r>
        <w:rPr>
          <w:color w:val="242424"/>
          <w:sz w:val="24"/>
          <w:szCs w:val="24"/>
        </w:rPr>
        <w:t xml:space="preserve"> </w:t>
      </w:r>
    </w:p>
    <w:p w14:paraId="0000001F" w14:textId="77777777" w:rsidR="00627920" w:rsidRDefault="00000000">
      <w:pPr>
        <w:shd w:val="clear" w:color="auto" w:fill="FFFFFF"/>
        <w:spacing w:line="360" w:lineRule="auto"/>
        <w:rPr>
          <w:color w:val="242424"/>
          <w:sz w:val="24"/>
          <w:szCs w:val="24"/>
        </w:rPr>
      </w:pPr>
      <w:r>
        <w:rPr>
          <w:color w:val="242424"/>
          <w:sz w:val="24"/>
          <w:szCs w:val="24"/>
        </w:rPr>
        <w:t xml:space="preserve">BBC News (2015) 7/7 </w:t>
      </w:r>
      <w:r>
        <w:rPr>
          <w:i/>
          <w:color w:val="242424"/>
          <w:sz w:val="24"/>
          <w:szCs w:val="24"/>
        </w:rPr>
        <w:t>Attacks: ten years on, how safe is the UK?</w:t>
      </w:r>
      <w:r>
        <w:rPr>
          <w:color w:val="242424"/>
          <w:sz w:val="24"/>
          <w:szCs w:val="24"/>
        </w:rPr>
        <w:t xml:space="preserve">  Available at: </w:t>
      </w:r>
    </w:p>
    <w:p w14:paraId="00000020" w14:textId="77777777" w:rsidR="00627920" w:rsidRDefault="00000000">
      <w:pPr>
        <w:shd w:val="clear" w:color="auto" w:fill="FFFFFF"/>
        <w:spacing w:line="360" w:lineRule="auto"/>
        <w:rPr>
          <w:color w:val="242424"/>
          <w:sz w:val="24"/>
          <w:szCs w:val="24"/>
        </w:rPr>
      </w:pPr>
      <w:hyperlink r:id="rId9">
        <w:r>
          <w:rPr>
            <w:color w:val="0563C1"/>
            <w:sz w:val="24"/>
            <w:szCs w:val="24"/>
            <w:u w:val="single"/>
          </w:rPr>
          <w:t>https://www.bbc.co.uk/news/uk-33328716</w:t>
        </w:r>
      </w:hyperlink>
      <w:r>
        <w:rPr>
          <w:color w:val="242424"/>
          <w:sz w:val="24"/>
          <w:szCs w:val="24"/>
        </w:rPr>
        <w:t xml:space="preserve"> (Accessed on: 21 February 2024). </w:t>
      </w:r>
    </w:p>
    <w:p w14:paraId="00000021" w14:textId="77777777" w:rsidR="00627920" w:rsidRDefault="00000000">
      <w:pPr>
        <w:shd w:val="clear" w:color="auto" w:fill="FFFFFF"/>
        <w:spacing w:line="360" w:lineRule="auto"/>
        <w:rPr>
          <w:color w:val="242424"/>
          <w:sz w:val="24"/>
          <w:szCs w:val="24"/>
        </w:rPr>
      </w:pPr>
      <w:r>
        <w:rPr>
          <w:color w:val="242424"/>
          <w:sz w:val="24"/>
          <w:szCs w:val="24"/>
        </w:rPr>
        <w:t xml:space="preserve">  </w:t>
      </w:r>
    </w:p>
    <w:p w14:paraId="00000022" w14:textId="77777777" w:rsidR="00627920" w:rsidRDefault="00000000">
      <w:pPr>
        <w:shd w:val="clear" w:color="auto" w:fill="FFFFFF"/>
        <w:spacing w:line="360" w:lineRule="auto"/>
        <w:rPr>
          <w:color w:val="242424"/>
          <w:sz w:val="24"/>
          <w:szCs w:val="24"/>
        </w:rPr>
      </w:pPr>
      <w:r>
        <w:rPr>
          <w:color w:val="242424"/>
          <w:sz w:val="24"/>
          <w:szCs w:val="24"/>
        </w:rPr>
        <w:t xml:space="preserve">BBC News (2015) </w:t>
      </w:r>
      <w:r>
        <w:rPr>
          <w:i/>
          <w:color w:val="242424"/>
          <w:sz w:val="24"/>
          <w:szCs w:val="24"/>
        </w:rPr>
        <w:t>7 July London bombing: what happened on that day?</w:t>
      </w:r>
      <w:r>
        <w:rPr>
          <w:color w:val="242424"/>
          <w:sz w:val="24"/>
          <w:szCs w:val="24"/>
        </w:rPr>
        <w:t xml:space="preserve"> Available at: </w:t>
      </w:r>
    </w:p>
    <w:p w14:paraId="00000023" w14:textId="77777777" w:rsidR="00627920" w:rsidRDefault="00000000">
      <w:pPr>
        <w:shd w:val="clear" w:color="auto" w:fill="FFFFFF"/>
        <w:spacing w:line="360" w:lineRule="auto"/>
        <w:rPr>
          <w:color w:val="242424"/>
          <w:sz w:val="24"/>
          <w:szCs w:val="24"/>
        </w:rPr>
      </w:pPr>
      <w:hyperlink r:id="rId10">
        <w:r>
          <w:rPr>
            <w:color w:val="0563C1"/>
            <w:sz w:val="24"/>
            <w:szCs w:val="24"/>
            <w:u w:val="single"/>
          </w:rPr>
          <w:t>https://www.bbc.co.uk/news/uk-33253598</w:t>
        </w:r>
      </w:hyperlink>
      <w:r>
        <w:rPr>
          <w:color w:val="242424"/>
          <w:sz w:val="24"/>
          <w:szCs w:val="24"/>
        </w:rPr>
        <w:t xml:space="preserve"> (Accessed on: 21 February 2024). </w:t>
      </w:r>
    </w:p>
    <w:p w14:paraId="00000024" w14:textId="77777777" w:rsidR="00627920" w:rsidRDefault="00000000">
      <w:pPr>
        <w:shd w:val="clear" w:color="auto" w:fill="FFFFFF"/>
        <w:spacing w:line="360" w:lineRule="auto"/>
        <w:rPr>
          <w:color w:val="242424"/>
          <w:sz w:val="24"/>
          <w:szCs w:val="24"/>
        </w:rPr>
      </w:pPr>
      <w:r>
        <w:rPr>
          <w:color w:val="242424"/>
          <w:sz w:val="24"/>
          <w:szCs w:val="24"/>
        </w:rPr>
        <w:t xml:space="preserve">  </w:t>
      </w:r>
    </w:p>
    <w:p w14:paraId="00000025" w14:textId="77777777" w:rsidR="00627920" w:rsidRDefault="00000000">
      <w:pPr>
        <w:shd w:val="clear" w:color="auto" w:fill="FFFFFF"/>
        <w:spacing w:line="360" w:lineRule="auto"/>
        <w:rPr>
          <w:color w:val="242424"/>
          <w:sz w:val="24"/>
          <w:szCs w:val="24"/>
        </w:rPr>
      </w:pPr>
      <w:r>
        <w:rPr>
          <w:sz w:val="24"/>
          <w:szCs w:val="24"/>
        </w:rPr>
        <w:t xml:space="preserve">BBC News (2021). Manchester Arena Inquiry: Bomb victims were failed on every level, family says. </w:t>
      </w:r>
      <w:r>
        <w:rPr>
          <w:i/>
          <w:sz w:val="24"/>
          <w:szCs w:val="24"/>
        </w:rPr>
        <w:t>BBC News</w:t>
      </w:r>
      <w:r>
        <w:rPr>
          <w:sz w:val="24"/>
          <w:szCs w:val="24"/>
        </w:rPr>
        <w:t xml:space="preserve">. [online] 17 Jun. Available at: </w:t>
      </w:r>
      <w:hyperlink r:id="rId11">
        <w:r>
          <w:rPr>
            <w:color w:val="0563C1"/>
            <w:sz w:val="24"/>
            <w:szCs w:val="24"/>
            <w:u w:val="single"/>
          </w:rPr>
          <w:t>https://www.bbc.co.uk/news/uk-england-manchester-57511079</w:t>
        </w:r>
      </w:hyperlink>
      <w:r>
        <w:rPr>
          <w:sz w:val="24"/>
          <w:szCs w:val="24"/>
        </w:rPr>
        <w:t xml:space="preserve"> </w:t>
      </w:r>
      <w:r>
        <w:rPr>
          <w:color w:val="242424"/>
          <w:sz w:val="24"/>
          <w:szCs w:val="24"/>
        </w:rPr>
        <w:t xml:space="preserve">(Accessed on: 21 February 2024). </w:t>
      </w:r>
    </w:p>
    <w:p w14:paraId="00000026"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27" w14:textId="773E26D6" w:rsidR="00627920" w:rsidRDefault="00000000">
      <w:pPr>
        <w:shd w:val="clear" w:color="auto" w:fill="FFFFFF"/>
        <w:spacing w:line="360" w:lineRule="auto"/>
        <w:rPr>
          <w:sz w:val="24"/>
          <w:szCs w:val="24"/>
        </w:rPr>
      </w:pPr>
      <w:r>
        <w:rPr>
          <w:sz w:val="24"/>
          <w:szCs w:val="24"/>
        </w:rPr>
        <w:t xml:space="preserve">Brown, J. (ed.) (2014) </w:t>
      </w:r>
      <w:r>
        <w:rPr>
          <w:i/>
          <w:sz w:val="24"/>
          <w:szCs w:val="24"/>
        </w:rPr>
        <w:t>The future of policing</w:t>
      </w:r>
      <w:r>
        <w:rPr>
          <w:sz w:val="24"/>
          <w:szCs w:val="24"/>
        </w:rPr>
        <w:t xml:space="preserve">. Abingdon, Oxon: Routledge. </w:t>
      </w:r>
      <w:r w:rsidR="00DE337C">
        <w:rPr>
          <w:sz w:val="24"/>
          <w:szCs w:val="24"/>
        </w:rPr>
        <w:t>(</w:t>
      </w:r>
      <w:r>
        <w:rPr>
          <w:sz w:val="24"/>
          <w:szCs w:val="24"/>
        </w:rPr>
        <w:t>Accessed 26 Fe</w:t>
      </w:r>
      <w:r w:rsidR="00DE337C">
        <w:rPr>
          <w:sz w:val="24"/>
          <w:szCs w:val="24"/>
        </w:rPr>
        <w:t>bruary</w:t>
      </w:r>
      <w:r>
        <w:rPr>
          <w:sz w:val="24"/>
          <w:szCs w:val="24"/>
        </w:rPr>
        <w:t xml:space="preserve"> 202</w:t>
      </w:r>
      <w:r w:rsidR="00DE337C">
        <w:rPr>
          <w:sz w:val="24"/>
          <w:szCs w:val="24"/>
        </w:rPr>
        <w:t>)</w:t>
      </w:r>
      <w:r>
        <w:rPr>
          <w:sz w:val="24"/>
          <w:szCs w:val="24"/>
        </w:rPr>
        <w:t xml:space="preserve">. </w:t>
      </w:r>
    </w:p>
    <w:p w14:paraId="00000028"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29" w14:textId="2664E677" w:rsidR="00627920" w:rsidRDefault="00000000">
      <w:pPr>
        <w:shd w:val="clear" w:color="auto" w:fill="FFFFFF"/>
        <w:spacing w:line="360" w:lineRule="auto"/>
        <w:rPr>
          <w:sz w:val="24"/>
          <w:szCs w:val="24"/>
        </w:rPr>
      </w:pPr>
      <w:r>
        <w:rPr>
          <w:sz w:val="24"/>
          <w:szCs w:val="24"/>
        </w:rPr>
        <w:t xml:space="preserve">Counter-Terrorism Policing. (2020). </w:t>
      </w:r>
      <w:r>
        <w:rPr>
          <w:i/>
          <w:sz w:val="24"/>
          <w:szCs w:val="24"/>
        </w:rPr>
        <w:t>An inspection of the police’s contribution to the government’s prevention programme</w:t>
      </w:r>
      <w:r>
        <w:rPr>
          <w:sz w:val="24"/>
          <w:szCs w:val="24"/>
        </w:rPr>
        <w:t xml:space="preserve">. Available at: </w:t>
      </w:r>
      <w:hyperlink r:id="rId12">
        <w:r>
          <w:rPr>
            <w:color w:val="0563C1"/>
            <w:sz w:val="24"/>
            <w:szCs w:val="24"/>
            <w:u w:val="single"/>
          </w:rPr>
          <w:t>https://assets-hmicfrs.justiceinspectorates.gov.uk/uploads/redacted-counter-terrorism-policing-inspection-police-contribution-government-prevent-programme.pdf</w:t>
        </w:r>
      </w:hyperlink>
      <w:r>
        <w:rPr>
          <w:sz w:val="24"/>
          <w:szCs w:val="24"/>
        </w:rPr>
        <w:t xml:space="preserve">. </w:t>
      </w:r>
      <w:r w:rsidR="00DE337C">
        <w:rPr>
          <w:color w:val="242424"/>
          <w:sz w:val="24"/>
          <w:szCs w:val="24"/>
        </w:rPr>
        <w:t>(Accessed on: 21 February 2024).</w:t>
      </w:r>
    </w:p>
    <w:p w14:paraId="0000002A"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2B" w14:textId="77777777" w:rsidR="00627920" w:rsidRDefault="00000000">
      <w:pPr>
        <w:shd w:val="clear" w:color="auto" w:fill="FFFFFF"/>
        <w:spacing w:line="360" w:lineRule="auto"/>
        <w:rPr>
          <w:color w:val="242424"/>
          <w:sz w:val="24"/>
          <w:szCs w:val="24"/>
        </w:rPr>
      </w:pPr>
      <w:r>
        <w:rPr>
          <w:sz w:val="24"/>
          <w:szCs w:val="24"/>
        </w:rPr>
        <w:t xml:space="preserve">Counter Terrorism Policing. (2024). </w:t>
      </w:r>
      <w:r>
        <w:rPr>
          <w:i/>
          <w:sz w:val="24"/>
          <w:szCs w:val="24"/>
        </w:rPr>
        <w:t>Counter Terrorism Policing UK</w:t>
      </w:r>
      <w:r>
        <w:rPr>
          <w:sz w:val="24"/>
          <w:szCs w:val="24"/>
        </w:rPr>
        <w:t xml:space="preserve">. [online] Available at: </w:t>
      </w:r>
      <w:hyperlink r:id="rId13">
        <w:r>
          <w:rPr>
            <w:color w:val="0563C1"/>
            <w:sz w:val="24"/>
            <w:szCs w:val="24"/>
            <w:u w:val="single"/>
          </w:rPr>
          <w:t>https://www.counterterrorism.police.uk</w:t>
        </w:r>
      </w:hyperlink>
      <w:r>
        <w:rPr>
          <w:sz w:val="24"/>
          <w:szCs w:val="24"/>
        </w:rPr>
        <w:t xml:space="preserve"> </w:t>
      </w:r>
      <w:r>
        <w:rPr>
          <w:color w:val="242424"/>
          <w:sz w:val="24"/>
          <w:szCs w:val="24"/>
        </w:rPr>
        <w:t xml:space="preserve">(Accessed on: 21 February 2024). </w:t>
      </w:r>
    </w:p>
    <w:p w14:paraId="0000002C"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2D" w14:textId="0DCF7925" w:rsidR="00627920" w:rsidRDefault="00000000">
      <w:pPr>
        <w:shd w:val="clear" w:color="auto" w:fill="FFFFFF"/>
        <w:spacing w:line="360" w:lineRule="auto"/>
        <w:rPr>
          <w:color w:val="242424"/>
          <w:sz w:val="24"/>
          <w:szCs w:val="24"/>
        </w:rPr>
      </w:pPr>
      <w:r>
        <w:rPr>
          <w:sz w:val="24"/>
          <w:szCs w:val="24"/>
        </w:rPr>
        <w:t xml:space="preserve">Greater London Authority (2006). </w:t>
      </w:r>
      <w:r>
        <w:rPr>
          <w:i/>
          <w:sz w:val="24"/>
          <w:szCs w:val="24"/>
        </w:rPr>
        <w:t>Report of the 7 July Review Committee</w:t>
      </w:r>
      <w:r>
        <w:rPr>
          <w:sz w:val="24"/>
          <w:szCs w:val="24"/>
        </w:rPr>
        <w:t>. [online] Available at:</w:t>
      </w:r>
      <w:r w:rsidR="00DE337C">
        <w:rPr>
          <w:sz w:val="24"/>
          <w:szCs w:val="24"/>
        </w:rPr>
        <w:t xml:space="preserve"> </w:t>
      </w:r>
      <w:hyperlink r:id="rId14" w:history="1">
        <w:r w:rsidR="00DE337C" w:rsidRPr="002B5E1E">
          <w:rPr>
            <w:rStyle w:val="Hyperlink"/>
            <w:sz w:val="24"/>
            <w:szCs w:val="24"/>
          </w:rPr>
          <w:t>https://www.london.gov.uk/sites/default/files/gla_migrate_files_destination/archives/assembly-reports-7july-report.pdf</w:t>
        </w:r>
      </w:hyperlink>
      <w:r>
        <w:rPr>
          <w:sz w:val="24"/>
          <w:szCs w:val="24"/>
        </w:rPr>
        <w:t xml:space="preserve"> </w:t>
      </w:r>
      <w:r>
        <w:rPr>
          <w:color w:val="242424"/>
          <w:sz w:val="24"/>
          <w:szCs w:val="24"/>
        </w:rPr>
        <w:t xml:space="preserve">(Accessed on: 21 February 2024). </w:t>
      </w:r>
    </w:p>
    <w:p w14:paraId="0000002E"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2F" w14:textId="77777777" w:rsidR="00627920" w:rsidRDefault="00000000">
      <w:pPr>
        <w:shd w:val="clear" w:color="auto" w:fill="FFFFFF"/>
        <w:spacing w:line="360" w:lineRule="auto"/>
        <w:rPr>
          <w:color w:val="242424"/>
          <w:sz w:val="24"/>
          <w:szCs w:val="24"/>
        </w:rPr>
      </w:pPr>
      <w:r>
        <w:rPr>
          <w:sz w:val="24"/>
          <w:szCs w:val="24"/>
        </w:rPr>
        <w:t xml:space="preserve">Greater Manchester Police (2022) </w:t>
      </w:r>
      <w:r>
        <w:rPr>
          <w:i/>
          <w:sz w:val="24"/>
          <w:szCs w:val="24"/>
        </w:rPr>
        <w:t xml:space="preserve">Statement in response to Manchester Arena inquiry volume two report. </w:t>
      </w:r>
      <w:r>
        <w:rPr>
          <w:sz w:val="24"/>
          <w:szCs w:val="24"/>
        </w:rPr>
        <w:t xml:space="preserve">Available at: </w:t>
      </w:r>
      <w:hyperlink r:id="rId15">
        <w:r>
          <w:rPr>
            <w:color w:val="0563C1"/>
            <w:sz w:val="24"/>
            <w:szCs w:val="24"/>
            <w:u w:val="single"/>
          </w:rPr>
          <w:t>https://www.gmp.police.uk/news/greater-</w:t>
        </w:r>
        <w:r>
          <w:rPr>
            <w:color w:val="0563C1"/>
            <w:sz w:val="24"/>
            <w:szCs w:val="24"/>
            <w:u w:val="single"/>
          </w:rPr>
          <w:lastRenderedPageBreak/>
          <w:t>manchester/news/news/2022/november/statement-in-response-to-inquiry-report/</w:t>
        </w:r>
      </w:hyperlink>
      <w:r>
        <w:rPr>
          <w:sz w:val="24"/>
          <w:szCs w:val="24"/>
        </w:rPr>
        <w:t xml:space="preserve"> </w:t>
      </w:r>
      <w:r>
        <w:rPr>
          <w:color w:val="242424"/>
          <w:sz w:val="24"/>
          <w:szCs w:val="24"/>
        </w:rPr>
        <w:t xml:space="preserve">(Accessed on: 21 February 2024). </w:t>
      </w:r>
    </w:p>
    <w:p w14:paraId="00000030"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31" w14:textId="0C9486DB" w:rsidR="00627920" w:rsidRDefault="00000000">
      <w:pPr>
        <w:shd w:val="clear" w:color="auto" w:fill="FFFFFF"/>
        <w:spacing w:line="360" w:lineRule="auto"/>
        <w:rPr>
          <w:sz w:val="24"/>
          <w:szCs w:val="24"/>
        </w:rPr>
      </w:pPr>
      <w:r>
        <w:rPr>
          <w:sz w:val="24"/>
          <w:szCs w:val="24"/>
        </w:rPr>
        <w:t xml:space="preserve">HM Government (2023) </w:t>
      </w:r>
      <w:r>
        <w:rPr>
          <w:i/>
          <w:sz w:val="24"/>
          <w:szCs w:val="24"/>
        </w:rPr>
        <w:t>Prevent duty guidance: Guidance for specified authorities In England and Wales.</w:t>
      </w:r>
      <w:r>
        <w:rPr>
          <w:sz w:val="24"/>
          <w:szCs w:val="24"/>
        </w:rPr>
        <w:t xml:space="preserve"> Available at: </w:t>
      </w:r>
      <w:hyperlink r:id="rId16">
        <w:r>
          <w:rPr>
            <w:color w:val="467886"/>
            <w:sz w:val="24"/>
            <w:szCs w:val="24"/>
            <w:u w:val="single"/>
          </w:rPr>
          <w:t>https://assets.publishing.service.gov.uk/media/65e5a5bd3f69457ff1035fe2/14.258_HO_Prevent+Duty+Guidance_v5d_Final_Web_1_.pdf</w:t>
        </w:r>
      </w:hyperlink>
      <w:r>
        <w:rPr>
          <w:sz w:val="24"/>
          <w:szCs w:val="24"/>
        </w:rPr>
        <w:t xml:space="preserve"> (Accessed on: 4 </w:t>
      </w:r>
      <w:r w:rsidR="00DE337C">
        <w:rPr>
          <w:sz w:val="24"/>
          <w:szCs w:val="24"/>
        </w:rPr>
        <w:t>M</w:t>
      </w:r>
      <w:r>
        <w:rPr>
          <w:sz w:val="24"/>
          <w:szCs w:val="24"/>
        </w:rPr>
        <w:t>arch 2024).</w:t>
      </w:r>
    </w:p>
    <w:p w14:paraId="00000032"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36" w14:textId="577F297F" w:rsidR="00627920" w:rsidRPr="00DE337C" w:rsidRDefault="00000000">
      <w:pPr>
        <w:shd w:val="clear" w:color="auto" w:fill="FFFFFF"/>
        <w:spacing w:line="360" w:lineRule="auto"/>
        <w:rPr>
          <w:sz w:val="24"/>
          <w:szCs w:val="24"/>
        </w:rPr>
      </w:pPr>
      <w:r>
        <w:rPr>
          <w:sz w:val="24"/>
          <w:szCs w:val="24"/>
        </w:rPr>
        <w:t xml:space="preserve">HM Government (2023) </w:t>
      </w:r>
      <w:r>
        <w:rPr>
          <w:i/>
          <w:sz w:val="24"/>
          <w:szCs w:val="24"/>
        </w:rPr>
        <w:t>The United Kingdom’s strategy for Countering Terrorism.</w:t>
      </w:r>
      <w:r>
        <w:rPr>
          <w:sz w:val="24"/>
          <w:szCs w:val="24"/>
        </w:rPr>
        <w:t xml:space="preserve"> Available at: </w:t>
      </w:r>
      <w:hyperlink r:id="rId17">
        <w:r>
          <w:rPr>
            <w:color w:val="0563C1"/>
            <w:sz w:val="24"/>
            <w:szCs w:val="24"/>
            <w:u w:val="single"/>
          </w:rPr>
          <w:t>https://assets.publishing.service.gov.uk/media/650b1b8d52e73c000d54dc82/CONTEST_2023_English_updated.pdf</w:t>
        </w:r>
      </w:hyperlink>
      <w:r>
        <w:rPr>
          <w:sz w:val="24"/>
          <w:szCs w:val="24"/>
        </w:rPr>
        <w:t xml:space="preserve"> (Assessed on: 26 February 2024).</w:t>
      </w:r>
      <w:r>
        <w:rPr>
          <w:color w:val="242424"/>
          <w:sz w:val="24"/>
          <w:szCs w:val="24"/>
        </w:rPr>
        <w:t xml:space="preserve"> </w:t>
      </w:r>
    </w:p>
    <w:p w14:paraId="00000037" w14:textId="154FA484" w:rsidR="00627920" w:rsidRDefault="00000000">
      <w:pPr>
        <w:shd w:val="clear" w:color="auto" w:fill="FFFFFF"/>
        <w:spacing w:before="220" w:after="240" w:line="375" w:lineRule="auto"/>
        <w:rPr>
          <w:color w:val="467886"/>
          <w:sz w:val="23"/>
          <w:szCs w:val="23"/>
          <w:u w:val="single"/>
        </w:rPr>
      </w:pPr>
      <w:r>
        <w:rPr>
          <w:sz w:val="23"/>
          <w:szCs w:val="23"/>
        </w:rPr>
        <w:t xml:space="preserve">Home Office (2023). </w:t>
      </w:r>
      <w:r>
        <w:rPr>
          <w:i/>
          <w:sz w:val="23"/>
          <w:szCs w:val="23"/>
        </w:rPr>
        <w:t>Counter-terrorism strategy (CONTEST) 2023 (accessible)</w:t>
      </w:r>
      <w:r>
        <w:rPr>
          <w:sz w:val="23"/>
          <w:szCs w:val="23"/>
        </w:rPr>
        <w:t xml:space="preserve">. [online] Available at: </w:t>
      </w:r>
      <w:hyperlink r:id="rId18" w:anchor="part-2-response.%5C">
        <w:r>
          <w:rPr>
            <w:color w:val="467886"/>
            <w:sz w:val="23"/>
            <w:szCs w:val="23"/>
            <w:u w:val="single"/>
          </w:rPr>
          <w:t>https://www.gov.uk/government/publications/counter-terrorism-strategy-contest-2023/counter-terrorism-strategy-contest-2023-accessible#part-2-response.\</w:t>
        </w:r>
      </w:hyperlink>
      <w:r w:rsidR="00DE337C">
        <w:rPr>
          <w:color w:val="467886"/>
          <w:sz w:val="23"/>
          <w:szCs w:val="23"/>
          <w:u w:val="single"/>
        </w:rPr>
        <w:t xml:space="preserve"> </w:t>
      </w:r>
      <w:r w:rsidR="00DE337C">
        <w:rPr>
          <w:sz w:val="24"/>
          <w:szCs w:val="24"/>
        </w:rPr>
        <w:t>(Accessed on: 4 March 2024).</w:t>
      </w:r>
    </w:p>
    <w:p w14:paraId="00000038" w14:textId="77777777" w:rsidR="00627920" w:rsidRDefault="00000000">
      <w:pPr>
        <w:shd w:val="clear" w:color="auto" w:fill="FFFFFF"/>
        <w:spacing w:line="360" w:lineRule="auto"/>
        <w:rPr>
          <w:color w:val="242424"/>
          <w:sz w:val="24"/>
          <w:szCs w:val="24"/>
        </w:rPr>
      </w:pPr>
      <w:r>
        <w:rPr>
          <w:color w:val="242424"/>
          <w:sz w:val="24"/>
          <w:szCs w:val="24"/>
        </w:rPr>
        <w:t xml:space="preserve"> </w:t>
      </w:r>
    </w:p>
    <w:p w14:paraId="00000039" w14:textId="77777777" w:rsidR="00627920" w:rsidRDefault="00000000">
      <w:pPr>
        <w:shd w:val="clear" w:color="auto" w:fill="FFFFFF"/>
        <w:spacing w:line="360" w:lineRule="auto"/>
        <w:rPr>
          <w:color w:val="242424"/>
          <w:sz w:val="24"/>
          <w:szCs w:val="24"/>
        </w:rPr>
      </w:pPr>
      <w:r>
        <w:rPr>
          <w:sz w:val="24"/>
          <w:szCs w:val="24"/>
        </w:rPr>
        <w:t xml:space="preserve">Horgan, J. (2014) </w:t>
      </w:r>
      <w:r>
        <w:rPr>
          <w:i/>
          <w:sz w:val="24"/>
          <w:szCs w:val="24"/>
        </w:rPr>
        <w:t>The psychology of terrorism</w:t>
      </w:r>
      <w:r>
        <w:rPr>
          <w:sz w:val="24"/>
          <w:szCs w:val="24"/>
        </w:rPr>
        <w:t xml:space="preserve">. Revised and updated second edition. Abingdon, Oxon: Routledge. </w:t>
      </w:r>
      <w:r>
        <w:rPr>
          <w:color w:val="242424"/>
          <w:sz w:val="24"/>
          <w:szCs w:val="24"/>
        </w:rPr>
        <w:t xml:space="preserve">(Accessed on: 21 February 2024). </w:t>
      </w:r>
    </w:p>
    <w:p w14:paraId="0000003A"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3B" w14:textId="5F68528A" w:rsidR="00627920" w:rsidRDefault="00000000">
      <w:pPr>
        <w:shd w:val="clear" w:color="auto" w:fill="FFFFFF"/>
        <w:spacing w:before="220" w:after="240" w:line="375" w:lineRule="auto"/>
        <w:rPr>
          <w:sz w:val="23"/>
          <w:szCs w:val="23"/>
        </w:rPr>
      </w:pPr>
      <w:r>
        <w:rPr>
          <w:sz w:val="23"/>
          <w:szCs w:val="23"/>
        </w:rPr>
        <w:t xml:space="preserve">Institute for Government (2024) </w:t>
      </w:r>
      <w:r>
        <w:rPr>
          <w:i/>
          <w:sz w:val="23"/>
          <w:szCs w:val="23"/>
        </w:rPr>
        <w:t>Public Services</w:t>
      </w:r>
      <w:r>
        <w:rPr>
          <w:sz w:val="23"/>
          <w:szCs w:val="23"/>
        </w:rPr>
        <w:t xml:space="preserve">. Available at: </w:t>
      </w:r>
      <w:hyperlink r:id="rId19" w:anchor=":~:text=The%20NHS%2C%20social%20care%2C%20criminal,the%20workforce%20that%20delivers%20them">
        <w:r>
          <w:rPr>
            <w:color w:val="467886"/>
            <w:sz w:val="23"/>
            <w:szCs w:val="23"/>
            <w:u w:val="single"/>
          </w:rPr>
          <w:t>https://www.instituteforgovernment.org.uk/our-work/topics/public-services#:~:text=The%20NHS%2C%20social%20care%2C%20criminal,the%20workforce%20that%20delivers%20them</w:t>
        </w:r>
      </w:hyperlink>
      <w:r>
        <w:rPr>
          <w:sz w:val="23"/>
          <w:szCs w:val="23"/>
        </w:rPr>
        <w:t xml:space="preserve">. (Accessed on: 4 </w:t>
      </w:r>
      <w:r w:rsidR="00DE337C">
        <w:rPr>
          <w:sz w:val="23"/>
          <w:szCs w:val="23"/>
        </w:rPr>
        <w:t>March</w:t>
      </w:r>
      <w:r>
        <w:rPr>
          <w:sz w:val="23"/>
          <w:szCs w:val="23"/>
        </w:rPr>
        <w:t xml:space="preserve"> 2024).</w:t>
      </w:r>
    </w:p>
    <w:p w14:paraId="0000003C" w14:textId="77777777" w:rsidR="00627920" w:rsidRDefault="00000000">
      <w:pPr>
        <w:shd w:val="clear" w:color="auto" w:fill="FFFFFF"/>
        <w:spacing w:before="220" w:after="240" w:line="375" w:lineRule="auto"/>
        <w:rPr>
          <w:sz w:val="23"/>
          <w:szCs w:val="23"/>
        </w:rPr>
      </w:pPr>
      <w:r>
        <w:rPr>
          <w:sz w:val="23"/>
          <w:szCs w:val="23"/>
        </w:rPr>
        <w:t xml:space="preserve">MI5 (2022). </w:t>
      </w:r>
      <w:r>
        <w:rPr>
          <w:i/>
          <w:sz w:val="23"/>
          <w:szCs w:val="23"/>
        </w:rPr>
        <w:t>Threat Levels | MI5 - The Security Service</w:t>
      </w:r>
      <w:r>
        <w:rPr>
          <w:sz w:val="23"/>
          <w:szCs w:val="23"/>
        </w:rPr>
        <w:t xml:space="preserve">. [online] Mi5.gov.uk. Available at: </w:t>
      </w:r>
      <w:hyperlink r:id="rId20">
        <w:r>
          <w:rPr>
            <w:color w:val="467886"/>
            <w:sz w:val="23"/>
            <w:szCs w:val="23"/>
            <w:u w:val="single"/>
          </w:rPr>
          <w:t>https://www.mi5.gov.uk/threat-levels</w:t>
        </w:r>
      </w:hyperlink>
      <w:r>
        <w:rPr>
          <w:sz w:val="23"/>
          <w:szCs w:val="23"/>
        </w:rPr>
        <w:t>. (Accessed on: 4 March 2024).</w:t>
      </w:r>
    </w:p>
    <w:p w14:paraId="0000003D" w14:textId="77777777" w:rsidR="00627920" w:rsidRDefault="00000000">
      <w:pPr>
        <w:shd w:val="clear" w:color="auto" w:fill="FFFFFF"/>
        <w:spacing w:line="360" w:lineRule="auto"/>
        <w:rPr>
          <w:sz w:val="24"/>
          <w:szCs w:val="24"/>
        </w:rPr>
      </w:pPr>
      <w:r>
        <w:rPr>
          <w:sz w:val="24"/>
          <w:szCs w:val="24"/>
        </w:rPr>
        <w:t xml:space="preserve">Participation, E. (2024) </w:t>
      </w:r>
      <w:r>
        <w:rPr>
          <w:i/>
          <w:sz w:val="24"/>
          <w:szCs w:val="24"/>
        </w:rPr>
        <w:t>Terrorism Act 2000</w:t>
      </w:r>
      <w:r>
        <w:rPr>
          <w:sz w:val="24"/>
          <w:szCs w:val="24"/>
        </w:rPr>
        <w:t xml:space="preserve">, </w:t>
      </w:r>
      <w:r>
        <w:rPr>
          <w:i/>
          <w:sz w:val="24"/>
          <w:szCs w:val="24"/>
        </w:rPr>
        <w:t>Legislation.gov.uk</w:t>
      </w:r>
      <w:r>
        <w:rPr>
          <w:sz w:val="24"/>
          <w:szCs w:val="24"/>
        </w:rPr>
        <w:t xml:space="preserve">. Available at: </w:t>
      </w:r>
      <w:hyperlink r:id="rId21">
        <w:r>
          <w:rPr>
            <w:color w:val="0563C1"/>
            <w:sz w:val="24"/>
            <w:szCs w:val="24"/>
            <w:u w:val="single"/>
          </w:rPr>
          <w:t>https://www.legislation.gov.uk/ukpga/2000/11/section/1</w:t>
        </w:r>
      </w:hyperlink>
      <w:r>
        <w:rPr>
          <w:sz w:val="24"/>
          <w:szCs w:val="24"/>
        </w:rPr>
        <w:t xml:space="preserve"> (Accessed: 16 February 2024).  </w:t>
      </w:r>
    </w:p>
    <w:p w14:paraId="0000003E" w14:textId="77777777" w:rsidR="00627920" w:rsidRDefault="00000000">
      <w:pPr>
        <w:shd w:val="clear" w:color="auto" w:fill="FFFFFF"/>
        <w:spacing w:line="360" w:lineRule="auto"/>
        <w:rPr>
          <w:rFonts w:ascii="Times New Roman" w:eastAsia="Times New Roman" w:hAnsi="Times New Roman" w:cs="Times New Roman"/>
          <w:color w:val="242424"/>
          <w:sz w:val="24"/>
          <w:szCs w:val="24"/>
        </w:rPr>
      </w:pPr>
      <w:r>
        <w:rPr>
          <w:rFonts w:ascii="Times New Roman" w:eastAsia="Times New Roman" w:hAnsi="Times New Roman" w:cs="Times New Roman"/>
          <w:color w:val="242424"/>
          <w:sz w:val="24"/>
          <w:szCs w:val="24"/>
        </w:rPr>
        <w:t xml:space="preserve"> </w:t>
      </w:r>
    </w:p>
    <w:p w14:paraId="0000003F" w14:textId="77777777" w:rsidR="00627920" w:rsidRDefault="00000000">
      <w:pPr>
        <w:shd w:val="clear" w:color="auto" w:fill="FFFFFF"/>
        <w:spacing w:line="360" w:lineRule="auto"/>
        <w:rPr>
          <w:color w:val="467886"/>
          <w:sz w:val="24"/>
          <w:szCs w:val="24"/>
          <w:u w:val="single"/>
        </w:rPr>
      </w:pPr>
      <w:r>
        <w:rPr>
          <w:sz w:val="24"/>
          <w:szCs w:val="24"/>
        </w:rPr>
        <w:lastRenderedPageBreak/>
        <w:t xml:space="preserve">Strom, K. and Eyerman, J. (2008). </w:t>
      </w:r>
      <w:r>
        <w:rPr>
          <w:i/>
          <w:sz w:val="24"/>
          <w:szCs w:val="24"/>
        </w:rPr>
        <w:t>Interagency Coordination: Lessons Learned From the 2005 London Train Bombings</w:t>
      </w:r>
      <w:r>
        <w:rPr>
          <w:sz w:val="24"/>
          <w:szCs w:val="24"/>
        </w:rPr>
        <w:t xml:space="preserve">. Available at: </w:t>
      </w:r>
      <w:hyperlink r:id="rId22">
        <w:r>
          <w:rPr>
            <w:color w:val="467886"/>
            <w:sz w:val="24"/>
            <w:szCs w:val="24"/>
            <w:u w:val="single"/>
          </w:rPr>
          <w:t>https://www.ojp.gov/pdffiles1/nij/224088.pdf</w:t>
        </w:r>
      </w:hyperlink>
    </w:p>
    <w:p w14:paraId="00000040" w14:textId="77777777" w:rsidR="00627920" w:rsidRDefault="00000000">
      <w:pPr>
        <w:shd w:val="clear" w:color="auto" w:fill="FFFFFF"/>
        <w:spacing w:line="360" w:lineRule="auto"/>
        <w:rPr>
          <w:color w:val="242424"/>
          <w:sz w:val="24"/>
          <w:szCs w:val="24"/>
        </w:rPr>
      </w:pPr>
      <w:r>
        <w:rPr>
          <w:color w:val="242424"/>
          <w:sz w:val="24"/>
          <w:szCs w:val="24"/>
        </w:rPr>
        <w:t xml:space="preserve">(Accessed on: 21 February 2024). </w:t>
      </w:r>
    </w:p>
    <w:p w14:paraId="00000041" w14:textId="77777777" w:rsidR="00627920" w:rsidRDefault="00000000">
      <w:pPr>
        <w:shd w:val="clear" w:color="auto" w:fill="FFFFFF"/>
        <w:spacing w:line="360" w:lineRule="auto"/>
        <w:rPr>
          <w:color w:val="242424"/>
          <w:sz w:val="24"/>
          <w:szCs w:val="24"/>
        </w:rPr>
      </w:pPr>
      <w:r>
        <w:rPr>
          <w:color w:val="242424"/>
          <w:sz w:val="24"/>
          <w:szCs w:val="24"/>
        </w:rPr>
        <w:t xml:space="preserve">  </w:t>
      </w:r>
    </w:p>
    <w:p w14:paraId="00000042" w14:textId="77777777" w:rsidR="00627920" w:rsidRDefault="00000000">
      <w:pPr>
        <w:shd w:val="clear" w:color="auto" w:fill="FFFFFF"/>
        <w:spacing w:line="360" w:lineRule="auto"/>
        <w:rPr>
          <w:color w:val="242424"/>
          <w:sz w:val="24"/>
          <w:szCs w:val="24"/>
        </w:rPr>
      </w:pPr>
      <w:hyperlink r:id="rId23">
        <w:r>
          <w:rPr>
            <w:color w:val="0563C1"/>
            <w:sz w:val="24"/>
            <w:szCs w:val="24"/>
            <w:u w:val="single"/>
          </w:rPr>
          <w:t>www.protectuk.police.uk</w:t>
        </w:r>
      </w:hyperlink>
      <w:r>
        <w:rPr>
          <w:sz w:val="24"/>
          <w:szCs w:val="24"/>
        </w:rPr>
        <w:t xml:space="preserve">. (2023). </w:t>
      </w:r>
      <w:r>
        <w:rPr>
          <w:i/>
          <w:sz w:val="24"/>
          <w:szCs w:val="24"/>
        </w:rPr>
        <w:t xml:space="preserve">Martyn’s Law overview and what you need to know | </w:t>
      </w:r>
      <w:proofErr w:type="spellStart"/>
      <w:r>
        <w:rPr>
          <w:i/>
          <w:sz w:val="24"/>
          <w:szCs w:val="24"/>
        </w:rPr>
        <w:t>ProtectUK</w:t>
      </w:r>
      <w:proofErr w:type="spellEnd"/>
      <w:r>
        <w:rPr>
          <w:sz w:val="24"/>
          <w:szCs w:val="24"/>
        </w:rPr>
        <w:t xml:space="preserve">. [online] Available at: </w:t>
      </w:r>
      <w:hyperlink r:id="rId24">
        <w:r>
          <w:rPr>
            <w:color w:val="0563C1"/>
            <w:sz w:val="24"/>
            <w:szCs w:val="24"/>
            <w:u w:val="single"/>
          </w:rPr>
          <w:t>https://www.protectuk.police.uk/martyns-law/martyns-law-overview-and-what-you-need-know</w:t>
        </w:r>
      </w:hyperlink>
      <w:r>
        <w:rPr>
          <w:sz w:val="24"/>
          <w:szCs w:val="24"/>
        </w:rPr>
        <w:t xml:space="preserve"> </w:t>
      </w:r>
      <w:r>
        <w:rPr>
          <w:color w:val="242424"/>
          <w:sz w:val="24"/>
          <w:szCs w:val="24"/>
        </w:rPr>
        <w:t xml:space="preserve">(Accessed on: 21 February 2024). </w:t>
      </w:r>
    </w:p>
    <w:p w14:paraId="00000043" w14:textId="77777777" w:rsidR="00627920" w:rsidRDefault="00000000">
      <w:pPr>
        <w:shd w:val="clear" w:color="auto" w:fill="FFFFFF"/>
        <w:spacing w:before="220" w:after="240" w:line="375" w:lineRule="auto"/>
        <w:rPr>
          <w:sz w:val="23"/>
          <w:szCs w:val="23"/>
        </w:rPr>
      </w:pPr>
      <w:r>
        <w:rPr>
          <w:sz w:val="23"/>
          <w:szCs w:val="23"/>
        </w:rPr>
        <w:t xml:space="preserve"> </w:t>
      </w:r>
    </w:p>
    <w:p w14:paraId="00000044" w14:textId="77777777" w:rsidR="00627920" w:rsidRDefault="00000000">
      <w:pPr>
        <w:shd w:val="clear" w:color="auto" w:fill="FFFFFF"/>
        <w:spacing w:before="220" w:after="240" w:line="375" w:lineRule="auto"/>
        <w:rPr>
          <w:sz w:val="23"/>
          <w:szCs w:val="23"/>
        </w:rPr>
      </w:pPr>
      <w:r>
        <w:rPr>
          <w:sz w:val="23"/>
          <w:szCs w:val="23"/>
        </w:rPr>
        <w:t xml:space="preserve"> </w:t>
      </w:r>
    </w:p>
    <w:p w14:paraId="00000045" w14:textId="77777777" w:rsidR="00627920" w:rsidRDefault="00627920"/>
    <w:sectPr w:rsidR="00627920">
      <w:head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B86CD" w14:textId="77777777" w:rsidR="00CD70EB" w:rsidRDefault="00CD70EB">
      <w:pPr>
        <w:spacing w:line="240" w:lineRule="auto"/>
      </w:pPr>
      <w:r>
        <w:separator/>
      </w:r>
    </w:p>
  </w:endnote>
  <w:endnote w:type="continuationSeparator" w:id="0">
    <w:p w14:paraId="45E5B28B" w14:textId="77777777" w:rsidR="00CD70EB" w:rsidRDefault="00CD70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C1362" w14:textId="77777777" w:rsidR="00CD70EB" w:rsidRDefault="00CD70EB">
      <w:pPr>
        <w:spacing w:line="240" w:lineRule="auto"/>
      </w:pPr>
      <w:r>
        <w:separator/>
      </w:r>
    </w:p>
  </w:footnote>
  <w:footnote w:type="continuationSeparator" w:id="0">
    <w:p w14:paraId="5F61BA4B" w14:textId="77777777" w:rsidR="00CD70EB" w:rsidRDefault="00CD70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6" w14:textId="77777777" w:rsidR="00627920" w:rsidRDefault="0062792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7920"/>
    <w:rsid w:val="00065410"/>
    <w:rsid w:val="00627920"/>
    <w:rsid w:val="006D30DB"/>
    <w:rsid w:val="00CD70EB"/>
    <w:rsid w:val="00DE337C"/>
    <w:rsid w:val="00EE3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DB7E79"/>
  <w15:docId w15:val="{4EE12CDF-742A-6741-86D0-16E8794A5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E337C"/>
    <w:rPr>
      <w:color w:val="0000FF" w:themeColor="hyperlink"/>
      <w:u w:val="single"/>
    </w:rPr>
  </w:style>
  <w:style w:type="character" w:styleId="UnresolvedMention">
    <w:name w:val="Unresolved Mention"/>
    <w:basedOn w:val="DefaultParagraphFont"/>
    <w:uiPriority w:val="99"/>
    <w:semiHidden/>
    <w:unhideWhenUsed/>
    <w:rsid w:val="00DE33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81ec68ed915d74e6234d7c/Attacks_in_London_and_Manchester_Open_Report.pdf" TargetMode="External"/><Relationship Id="rId13" Type="http://schemas.openxmlformats.org/officeDocument/2006/relationships/hyperlink" Target="https://www.counterterrorism.police.uk/" TargetMode="External"/><Relationship Id="rId18" Type="http://schemas.openxmlformats.org/officeDocument/2006/relationships/hyperlink" Target="https://www.gov.uk/government/publications/counter-terrorism-strategy-contest-2023/counter-terrorism-strategy-contest-2023-accessibl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legislation.gov.uk/ukpga/2000/11/section/1" TargetMode="External"/><Relationship Id="rId7" Type="http://schemas.openxmlformats.org/officeDocument/2006/relationships/hyperlink" Target="http://www.protectuk.police.uk/" TargetMode="External"/><Relationship Id="rId12" Type="http://schemas.openxmlformats.org/officeDocument/2006/relationships/hyperlink" Target="https://assets-hmicfrs.justiceinspectorates.gov.uk/uploads/redacted-counter-terrorism-policing-inspection-police-contribution-government-prevent-programme.pdf" TargetMode="External"/><Relationship Id="rId17" Type="http://schemas.openxmlformats.org/officeDocument/2006/relationships/hyperlink" Target="https://assets.publishing.service.gov.uk/media/650b1b8d52e73c000d54dc82/CONTEST_2023_English_updated.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assets.publishing.service.gov.uk/media/65e5a5bd3f69457ff1035fe2/14.258_HO_Prevent+Duty+Guidance_v5d_Final_Web_1_.pdf" TargetMode="External"/><Relationship Id="rId20" Type="http://schemas.openxmlformats.org/officeDocument/2006/relationships/hyperlink" Target="https://www.mi5.gov.uk/threat-levels" TargetMode="External"/><Relationship Id="rId1" Type="http://schemas.openxmlformats.org/officeDocument/2006/relationships/styles" Target="styles.xml"/><Relationship Id="rId6" Type="http://schemas.openxmlformats.org/officeDocument/2006/relationships/hyperlink" Target="http://www.protectuk.police.uk/" TargetMode="External"/><Relationship Id="rId11" Type="http://schemas.openxmlformats.org/officeDocument/2006/relationships/hyperlink" Target="https://www.bbc.co.uk/news/uk-england-manchester-57511079" TargetMode="External"/><Relationship Id="rId24" Type="http://schemas.openxmlformats.org/officeDocument/2006/relationships/hyperlink" Target="https://www.protectuk.police.uk/martyns-law/martyns-law-overview-and-what-you-need-know" TargetMode="External"/><Relationship Id="rId5" Type="http://schemas.openxmlformats.org/officeDocument/2006/relationships/endnotes" Target="endnotes.xml"/><Relationship Id="rId15" Type="http://schemas.openxmlformats.org/officeDocument/2006/relationships/hyperlink" Target="https://www.gmp.police.uk/news/greater-manchester/news/news/2022/november/statement-in-response-to-inquiry-report/" TargetMode="External"/><Relationship Id="rId23" Type="http://schemas.openxmlformats.org/officeDocument/2006/relationships/hyperlink" Target="http://www.protectuk.police.uk/" TargetMode="External"/><Relationship Id="rId10" Type="http://schemas.openxmlformats.org/officeDocument/2006/relationships/hyperlink" Target="https://www.bbc.co.uk/news/uk-33253598" TargetMode="External"/><Relationship Id="rId19" Type="http://schemas.openxmlformats.org/officeDocument/2006/relationships/hyperlink" Target="https://www.instituteforgovernment.org.uk/our-work/topics/public-services" TargetMode="External"/><Relationship Id="rId4" Type="http://schemas.openxmlformats.org/officeDocument/2006/relationships/footnotes" Target="footnotes.xml"/><Relationship Id="rId9" Type="http://schemas.openxmlformats.org/officeDocument/2006/relationships/hyperlink" Target="https://www.bbc.co.uk/news/uk-33328716" TargetMode="External"/><Relationship Id="rId14" Type="http://schemas.openxmlformats.org/officeDocument/2006/relationships/hyperlink" Target="https://www.london.gov.uk/sites/default/files/gla_migrate_files_destination/archives/assembly-reports-7july-report.pdf" TargetMode="External"/><Relationship Id="rId22" Type="http://schemas.openxmlformats.org/officeDocument/2006/relationships/hyperlink" Target="https://www.ojp.gov/pdffiles1/nij/224088.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8</Pages>
  <Words>2648</Words>
  <Characters>15098</Characters>
  <Application>Microsoft Office Word</Application>
  <DocSecurity>0</DocSecurity>
  <Lines>125</Lines>
  <Paragraphs>35</Paragraphs>
  <ScaleCrop>false</ScaleCrop>
  <Company/>
  <LinksUpToDate>false</LinksUpToDate>
  <CharactersWithSpaces>17711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5</cp:revision>
  <dcterms:created xsi:type="dcterms:W3CDTF">2024-03-12T13:19:00Z</dcterms:created>
  <dcterms:modified xsi:type="dcterms:W3CDTF">2024-03-14T13:14:00Z</dcterms:modified>
</cp:coreProperties>
</file>