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EC2FF70" w:rsidP="6754181C" w:rsidRDefault="522DBDED" w14:paraId="687DC1AC" w14:textId="4004A698">
      <w:pPr>
        <w:jc w:val="center"/>
        <w:rPr>
          <w:rFonts w:eastAsiaTheme="minorEastAsia"/>
          <w:sz w:val="40"/>
          <w:szCs w:val="40"/>
        </w:rPr>
      </w:pPr>
      <w:r w:rsidRPr="6754181C">
        <w:rPr>
          <w:rFonts w:eastAsiaTheme="minorEastAsia"/>
          <w:sz w:val="40"/>
          <w:szCs w:val="40"/>
        </w:rPr>
        <w:t xml:space="preserve">Programme: </w:t>
      </w:r>
      <w:r w:rsidRPr="6754181C">
        <w:rPr>
          <w:rFonts w:eastAsiaTheme="minorEastAsia"/>
          <w:b/>
          <w:bCs/>
          <w:sz w:val="40"/>
          <w:szCs w:val="40"/>
        </w:rPr>
        <w:t xml:space="preserve">BA Professional Policing </w:t>
      </w:r>
      <w:r w:rsidRPr="6754181C" w:rsidR="3EC2FF70">
        <w:rPr>
          <w:rFonts w:eastAsiaTheme="minorEastAsia"/>
          <w:b/>
          <w:bCs/>
          <w:sz w:val="40"/>
          <w:szCs w:val="40"/>
        </w:rPr>
        <w:t xml:space="preserve">    </w:t>
      </w:r>
      <w:r w:rsidRPr="6754181C" w:rsidR="3EC2FF70">
        <w:rPr>
          <w:rFonts w:eastAsiaTheme="minorEastAsia"/>
          <w:sz w:val="40"/>
          <w:szCs w:val="40"/>
        </w:rPr>
        <w:t xml:space="preserve">     </w:t>
      </w:r>
    </w:p>
    <w:p w:rsidR="3EC2FF70" w:rsidP="6754181C" w:rsidRDefault="0F7C3BC9" w14:paraId="25435AB1" w14:textId="3510F4F4">
      <w:pPr>
        <w:jc w:val="center"/>
        <w:rPr>
          <w:rFonts w:eastAsiaTheme="minorEastAsia"/>
          <w:b/>
          <w:bCs/>
          <w:sz w:val="40"/>
          <w:szCs w:val="40"/>
        </w:rPr>
      </w:pPr>
      <w:r w:rsidRPr="6754181C">
        <w:rPr>
          <w:rFonts w:eastAsiaTheme="minorEastAsia"/>
          <w:sz w:val="40"/>
          <w:szCs w:val="40"/>
        </w:rPr>
        <w:t xml:space="preserve">Module: </w:t>
      </w:r>
      <w:r w:rsidRPr="6754181C">
        <w:rPr>
          <w:rFonts w:eastAsiaTheme="minorEastAsia"/>
          <w:b/>
          <w:bCs/>
          <w:sz w:val="40"/>
          <w:szCs w:val="40"/>
        </w:rPr>
        <w:t xml:space="preserve">Terrorism and Public </w:t>
      </w:r>
      <w:r w:rsidRPr="6754181C" w:rsidR="005903BF">
        <w:rPr>
          <w:rFonts w:eastAsiaTheme="minorEastAsia"/>
          <w:b/>
          <w:bCs/>
          <w:sz w:val="40"/>
          <w:szCs w:val="40"/>
        </w:rPr>
        <w:t>Services</w:t>
      </w:r>
      <w:r w:rsidRPr="6754181C">
        <w:rPr>
          <w:rFonts w:eastAsiaTheme="minorEastAsia"/>
          <w:b/>
          <w:bCs/>
          <w:sz w:val="40"/>
          <w:szCs w:val="40"/>
        </w:rPr>
        <w:t xml:space="preserve"> Responses</w:t>
      </w:r>
      <w:r w:rsidRPr="6754181C" w:rsidR="3EC2FF70">
        <w:rPr>
          <w:rFonts w:eastAsiaTheme="minorEastAsia"/>
          <w:b/>
          <w:bCs/>
          <w:sz w:val="40"/>
          <w:szCs w:val="40"/>
        </w:rPr>
        <w:t xml:space="preserve">       </w:t>
      </w:r>
    </w:p>
    <w:p w:rsidR="065EC1F7" w:rsidP="6754181C" w:rsidRDefault="065EC1F7" w14:paraId="05016FDD" w14:textId="667C8DF6">
      <w:pPr>
        <w:jc w:val="center"/>
        <w:rPr>
          <w:rFonts w:eastAsiaTheme="minorEastAsia"/>
          <w:b/>
          <w:bCs/>
          <w:sz w:val="40"/>
          <w:szCs w:val="40"/>
        </w:rPr>
      </w:pPr>
      <w:r w:rsidRPr="6754181C">
        <w:rPr>
          <w:rFonts w:eastAsiaTheme="minorEastAsia"/>
          <w:b/>
          <w:bCs/>
          <w:sz w:val="40"/>
          <w:szCs w:val="40"/>
        </w:rPr>
        <w:t>BMPS5004</w:t>
      </w:r>
    </w:p>
    <w:p w:rsidR="4BF4D963" w:rsidP="6754181C" w:rsidRDefault="4BF4D963" w14:paraId="15DF1896" w14:textId="14F77DF5">
      <w:pPr>
        <w:rPr>
          <w:rFonts w:eastAsiaTheme="minorEastAsia"/>
          <w:sz w:val="40"/>
          <w:szCs w:val="40"/>
        </w:rPr>
      </w:pPr>
    </w:p>
    <w:p w:rsidR="6D7A79FC" w:rsidP="6754181C" w:rsidRDefault="6D7A79FC" w14:paraId="12209627" w14:textId="7952E96A">
      <w:pPr>
        <w:jc w:val="center"/>
        <w:rPr>
          <w:rFonts w:eastAsiaTheme="minorEastAsia"/>
          <w:b/>
          <w:bCs/>
          <w:sz w:val="40"/>
          <w:szCs w:val="40"/>
        </w:rPr>
      </w:pPr>
    </w:p>
    <w:p w:rsidR="6D7A79FC" w:rsidP="6754181C" w:rsidRDefault="6D7A79FC" w14:paraId="55CAD124" w14:textId="14E483E1">
      <w:pPr>
        <w:jc w:val="center"/>
        <w:rPr>
          <w:rFonts w:eastAsiaTheme="minorEastAsia"/>
          <w:b/>
          <w:bCs/>
          <w:sz w:val="40"/>
          <w:szCs w:val="40"/>
        </w:rPr>
      </w:pPr>
    </w:p>
    <w:p w:rsidR="6D7A79FC" w:rsidP="6754181C" w:rsidRDefault="6D7A79FC" w14:paraId="6F1AB51A" w14:textId="5E1503AE">
      <w:pPr>
        <w:jc w:val="center"/>
        <w:rPr>
          <w:rFonts w:eastAsiaTheme="minorEastAsia"/>
          <w:b/>
          <w:bCs/>
          <w:sz w:val="40"/>
          <w:szCs w:val="40"/>
        </w:rPr>
      </w:pPr>
    </w:p>
    <w:p w:rsidR="065EC1F7" w:rsidP="6754181C" w:rsidRDefault="065EC1F7" w14:paraId="6053FFE3" w14:textId="7B44FA80">
      <w:pPr>
        <w:jc w:val="center"/>
        <w:rPr>
          <w:rFonts w:eastAsiaTheme="minorEastAsia"/>
          <w:b/>
          <w:bCs/>
          <w:sz w:val="40"/>
          <w:szCs w:val="40"/>
        </w:rPr>
      </w:pPr>
      <w:r w:rsidRPr="6754181C">
        <w:rPr>
          <w:rFonts w:eastAsiaTheme="minorEastAsia"/>
          <w:b/>
          <w:bCs/>
          <w:sz w:val="40"/>
          <w:szCs w:val="40"/>
        </w:rPr>
        <w:t>David Jones</w:t>
      </w:r>
    </w:p>
    <w:p w:rsidR="065EC1F7" w:rsidP="6754181C" w:rsidRDefault="065EC1F7" w14:paraId="35AD3DE4" w14:textId="09030C98">
      <w:pPr>
        <w:jc w:val="center"/>
        <w:rPr>
          <w:rFonts w:eastAsiaTheme="minorEastAsia"/>
          <w:b/>
          <w:bCs/>
          <w:sz w:val="40"/>
          <w:szCs w:val="40"/>
        </w:rPr>
      </w:pPr>
      <w:r w:rsidRPr="6754181C">
        <w:rPr>
          <w:rFonts w:eastAsiaTheme="minorEastAsia"/>
          <w:b/>
          <w:bCs/>
          <w:sz w:val="40"/>
          <w:szCs w:val="40"/>
        </w:rPr>
        <w:t>1902712</w:t>
      </w:r>
    </w:p>
    <w:p w:rsidR="4BF4D963" w:rsidP="6754181C" w:rsidRDefault="4BF4D963" w14:paraId="33B2E350" w14:textId="15CC095B">
      <w:pPr>
        <w:rPr>
          <w:rFonts w:eastAsiaTheme="minorEastAsia"/>
          <w:sz w:val="40"/>
          <w:szCs w:val="40"/>
        </w:rPr>
      </w:pPr>
    </w:p>
    <w:p w:rsidR="6D7A79FC" w:rsidP="6754181C" w:rsidRDefault="6D7A79FC" w14:paraId="3DE3D781" w14:textId="69E83DB7">
      <w:pPr>
        <w:rPr>
          <w:rFonts w:eastAsiaTheme="minorEastAsia"/>
          <w:sz w:val="40"/>
          <w:szCs w:val="40"/>
        </w:rPr>
      </w:pPr>
    </w:p>
    <w:p w:rsidR="6D7A79FC" w:rsidP="6754181C" w:rsidRDefault="6D7A79FC" w14:paraId="5B1DCE25" w14:textId="348E16AF">
      <w:pPr>
        <w:rPr>
          <w:rFonts w:eastAsiaTheme="minorEastAsia"/>
          <w:sz w:val="40"/>
          <w:szCs w:val="40"/>
        </w:rPr>
      </w:pPr>
    </w:p>
    <w:p w:rsidR="6D7A79FC" w:rsidP="6754181C" w:rsidRDefault="6D7A79FC" w14:paraId="37FECFC9" w14:textId="0FCAEB25">
      <w:pPr>
        <w:rPr>
          <w:rFonts w:eastAsiaTheme="minorEastAsia"/>
          <w:sz w:val="40"/>
          <w:szCs w:val="40"/>
        </w:rPr>
      </w:pPr>
    </w:p>
    <w:p w:rsidR="6D7A79FC" w:rsidP="6754181C" w:rsidRDefault="6D7A79FC" w14:paraId="768A3A34" w14:textId="24B01352">
      <w:pPr>
        <w:rPr>
          <w:rFonts w:eastAsiaTheme="minorEastAsia"/>
          <w:sz w:val="40"/>
          <w:szCs w:val="40"/>
        </w:rPr>
      </w:pPr>
    </w:p>
    <w:p w:rsidR="065EC1F7" w:rsidP="6754181C" w:rsidRDefault="065EC1F7" w14:paraId="7FB0F053" w14:textId="29A02BDF">
      <w:pPr>
        <w:jc w:val="right"/>
        <w:rPr>
          <w:rFonts w:eastAsiaTheme="minorEastAsia"/>
          <w:sz w:val="40"/>
          <w:szCs w:val="40"/>
        </w:rPr>
      </w:pPr>
      <w:r w:rsidRPr="6754181C">
        <w:rPr>
          <w:rFonts w:eastAsiaTheme="minorEastAsia"/>
          <w:sz w:val="40"/>
          <w:szCs w:val="40"/>
        </w:rPr>
        <w:t>Analysing the use of the term ‘Terrorism’</w:t>
      </w:r>
    </w:p>
    <w:p w:rsidR="065EC1F7" w:rsidP="6754181C" w:rsidRDefault="065EC1F7" w14:paraId="4F54BABE" w14:textId="08EE1BFF">
      <w:pPr>
        <w:jc w:val="right"/>
        <w:rPr>
          <w:rFonts w:eastAsiaTheme="minorEastAsia"/>
          <w:b/>
          <w:bCs/>
          <w:sz w:val="40"/>
          <w:szCs w:val="40"/>
        </w:rPr>
      </w:pPr>
      <w:r w:rsidRPr="6754181C">
        <w:rPr>
          <w:rFonts w:eastAsiaTheme="minorEastAsia"/>
          <w:b/>
          <w:bCs/>
          <w:sz w:val="40"/>
          <w:szCs w:val="40"/>
        </w:rPr>
        <w:t>2500 words</w:t>
      </w:r>
    </w:p>
    <w:p w:rsidR="0B6EA253" w:rsidP="6754181C" w:rsidRDefault="0B6EA253" w14:paraId="72E49CF2" w14:textId="71F225F7">
      <w:pPr>
        <w:rPr>
          <w:rFonts w:eastAsiaTheme="minorEastAsia"/>
          <w:sz w:val="28"/>
          <w:szCs w:val="28"/>
        </w:rPr>
      </w:pPr>
    </w:p>
    <w:p w:rsidR="4BF4D963" w:rsidP="6754181C" w:rsidRDefault="4BF4D963" w14:paraId="127881A5" w14:textId="69C57AC4">
      <w:pPr>
        <w:rPr>
          <w:rFonts w:eastAsiaTheme="minorEastAsia"/>
          <w:sz w:val="28"/>
          <w:szCs w:val="28"/>
        </w:rPr>
      </w:pPr>
    </w:p>
    <w:p w:rsidR="4BF4D963" w:rsidP="6D7A79FC" w:rsidRDefault="4BF4D963" w14:paraId="59A03B7A" w14:textId="556AEAC5">
      <w:pPr>
        <w:rPr>
          <w:rFonts w:eastAsiaTheme="minorEastAsia"/>
        </w:rPr>
      </w:pPr>
    </w:p>
    <w:p w:rsidR="4BF4D963" w:rsidP="6D7A79FC" w:rsidRDefault="4BF4D963" w14:paraId="6D9A93DF" w14:textId="31E514FE">
      <w:pPr>
        <w:rPr>
          <w:rFonts w:eastAsiaTheme="minorEastAsia"/>
        </w:rPr>
      </w:pPr>
    </w:p>
    <w:p w:rsidR="4BF4D963" w:rsidP="6D7A79FC" w:rsidRDefault="4BF4D963" w14:paraId="3E2EE989" w14:textId="5261717D">
      <w:pPr>
        <w:rPr>
          <w:rFonts w:eastAsiaTheme="minorEastAsia"/>
        </w:rPr>
      </w:pPr>
    </w:p>
    <w:p w:rsidR="4BF4D963" w:rsidP="6D7A79FC" w:rsidRDefault="4BF4D963" w14:paraId="205CBA36" w14:textId="619C5A4F">
      <w:pPr>
        <w:rPr>
          <w:rFonts w:eastAsiaTheme="minorEastAsia"/>
        </w:rPr>
      </w:pPr>
    </w:p>
    <w:p w:rsidR="4BF4D963" w:rsidP="6D7A79FC" w:rsidRDefault="4BF4D963" w14:paraId="0F94730B" w14:textId="294CD543">
      <w:pPr>
        <w:rPr>
          <w:rFonts w:eastAsiaTheme="minorEastAsia"/>
        </w:rPr>
      </w:pPr>
    </w:p>
    <w:p w:rsidR="4BF4D963" w:rsidP="6D7A79FC" w:rsidRDefault="4BF4D963" w14:paraId="26DF2950" w14:textId="6E71CB3A">
      <w:pPr>
        <w:rPr>
          <w:rFonts w:eastAsiaTheme="minorEastAsia"/>
        </w:rPr>
      </w:pPr>
    </w:p>
    <w:p w:rsidR="4BF4D963" w:rsidP="6D7A79FC" w:rsidRDefault="4BF4D963" w14:paraId="36C5D7A0" w14:textId="2EA4EBD3">
      <w:pPr>
        <w:rPr>
          <w:rFonts w:eastAsiaTheme="minorEastAsia"/>
        </w:rPr>
      </w:pPr>
    </w:p>
    <w:p w:rsidR="4BF4D963" w:rsidP="6D7A79FC" w:rsidRDefault="4BF4D963" w14:paraId="3D3B13E9" w14:textId="649F80D8">
      <w:pPr>
        <w:rPr>
          <w:rFonts w:eastAsiaTheme="minorEastAsia"/>
        </w:rPr>
      </w:pPr>
    </w:p>
    <w:p w:rsidR="4BF4D963" w:rsidP="6D7A79FC" w:rsidRDefault="4BF4D963" w14:paraId="66141EED" w14:textId="1795DF23">
      <w:pPr>
        <w:rPr>
          <w:rFonts w:eastAsiaTheme="minorEastAsia"/>
        </w:rPr>
      </w:pPr>
    </w:p>
    <w:p w:rsidR="4BF4D963" w:rsidP="6D7A79FC" w:rsidRDefault="4BF4D963" w14:paraId="26489276" w14:textId="7FF3F1E8">
      <w:pPr>
        <w:rPr>
          <w:rFonts w:eastAsiaTheme="minorEastAsia"/>
        </w:rPr>
      </w:pPr>
    </w:p>
    <w:p w:rsidR="4BF4D963" w:rsidP="60C3013B" w:rsidRDefault="72ED2A01" w14:paraId="0296F399" w14:textId="2586C210">
      <w:pPr>
        <w:rPr>
          <w:rFonts w:eastAsiaTheme="minorEastAsia"/>
          <w:b/>
          <w:bCs/>
          <w:sz w:val="36"/>
          <w:szCs w:val="36"/>
        </w:rPr>
      </w:pPr>
      <w:r w:rsidRPr="60C3013B">
        <w:rPr>
          <w:rFonts w:eastAsiaTheme="minorEastAsia"/>
          <w:b/>
          <w:bCs/>
          <w:sz w:val="36"/>
          <w:szCs w:val="36"/>
        </w:rPr>
        <w:t>Content Page</w:t>
      </w:r>
    </w:p>
    <w:p w:rsidR="72ED2A01" w:rsidP="60C3013B" w:rsidRDefault="72ED2A01" w14:paraId="7E37FF89" w14:textId="43326C95">
      <w:pPr>
        <w:rPr>
          <w:rFonts w:eastAsiaTheme="minorEastAsia"/>
          <w:sz w:val="32"/>
          <w:szCs w:val="32"/>
        </w:rPr>
      </w:pPr>
      <w:r w:rsidRPr="60C3013B">
        <w:rPr>
          <w:rFonts w:eastAsiaTheme="minorEastAsia"/>
          <w:sz w:val="32"/>
          <w:szCs w:val="32"/>
        </w:rPr>
        <w:t>Introduction</w:t>
      </w:r>
    </w:p>
    <w:p w:rsidR="005F79C4" w:rsidP="60C3013B" w:rsidRDefault="005F79C4" w14:paraId="30AA6D7C" w14:textId="3AFAC13D">
      <w:pPr>
        <w:pStyle w:val="ListParagraph"/>
        <w:numPr>
          <w:ilvl w:val="0"/>
          <w:numId w:val="3"/>
        </w:numPr>
        <w:rPr>
          <w:rFonts w:eastAsiaTheme="minorEastAsia"/>
          <w:sz w:val="32"/>
          <w:szCs w:val="32"/>
        </w:rPr>
      </w:pPr>
      <w:r>
        <w:rPr>
          <w:rFonts w:eastAsiaTheme="minorEastAsia"/>
          <w:sz w:val="32"/>
          <w:szCs w:val="32"/>
        </w:rPr>
        <w:t>Definition of ‘Terrorism</w:t>
      </w:r>
    </w:p>
    <w:p w:rsidR="496D5BCE" w:rsidP="60C3013B" w:rsidRDefault="496D5BCE" w14:paraId="29A3187F" w14:textId="06C43824">
      <w:pPr>
        <w:pStyle w:val="ListParagraph"/>
        <w:numPr>
          <w:ilvl w:val="0"/>
          <w:numId w:val="3"/>
        </w:numPr>
        <w:rPr>
          <w:rFonts w:eastAsiaTheme="minorEastAsia"/>
          <w:sz w:val="32"/>
          <w:szCs w:val="32"/>
        </w:rPr>
      </w:pPr>
      <w:r w:rsidRPr="60C3013B">
        <w:rPr>
          <w:rFonts w:eastAsiaTheme="minorEastAsia"/>
          <w:sz w:val="32"/>
          <w:szCs w:val="32"/>
        </w:rPr>
        <w:t xml:space="preserve">Introduction </w:t>
      </w:r>
      <w:r w:rsidR="005F79C4">
        <w:rPr>
          <w:rFonts w:eastAsiaTheme="minorEastAsia"/>
          <w:sz w:val="32"/>
          <w:szCs w:val="32"/>
        </w:rPr>
        <w:t>to Islamic state</w:t>
      </w:r>
    </w:p>
    <w:p w:rsidR="4BF4D963" w:rsidP="60C3013B" w:rsidRDefault="4BF4D963" w14:paraId="44A9C652" w14:textId="193B77DC">
      <w:pPr>
        <w:rPr>
          <w:rFonts w:eastAsiaTheme="minorEastAsia"/>
          <w:sz w:val="32"/>
          <w:szCs w:val="32"/>
        </w:rPr>
      </w:pPr>
    </w:p>
    <w:p w:rsidR="72ED2A01" w:rsidP="60C3013B" w:rsidRDefault="72ED2A01" w14:paraId="24B411FB" w14:textId="15A0E254">
      <w:pPr>
        <w:rPr>
          <w:rFonts w:eastAsiaTheme="minorEastAsia"/>
          <w:b/>
          <w:bCs/>
          <w:sz w:val="36"/>
          <w:szCs w:val="36"/>
        </w:rPr>
      </w:pPr>
      <w:r w:rsidRPr="60C3013B">
        <w:rPr>
          <w:rFonts w:eastAsiaTheme="minorEastAsia"/>
          <w:b/>
          <w:bCs/>
          <w:sz w:val="36"/>
          <w:szCs w:val="36"/>
        </w:rPr>
        <w:t>Discussion</w:t>
      </w:r>
    </w:p>
    <w:p w:rsidR="0EDFB3B6" w:rsidP="60C3013B" w:rsidRDefault="0EDFB3B6" w14:paraId="55EEFF7B" w14:textId="4E18A208">
      <w:pPr>
        <w:rPr>
          <w:rFonts w:eastAsiaTheme="minorEastAsia"/>
          <w:color w:val="000000" w:themeColor="text1"/>
          <w:sz w:val="32"/>
          <w:szCs w:val="32"/>
        </w:rPr>
      </w:pPr>
    </w:p>
    <w:p w:rsidR="72ED2A01" w:rsidP="60C3013B" w:rsidRDefault="72ED2A01" w14:paraId="05B64CD1" w14:textId="24FEEA05">
      <w:pPr>
        <w:rPr>
          <w:rFonts w:eastAsiaTheme="minorEastAsia"/>
          <w:b/>
          <w:bCs/>
          <w:sz w:val="36"/>
          <w:szCs w:val="36"/>
        </w:rPr>
      </w:pPr>
      <w:r w:rsidRPr="60C3013B">
        <w:rPr>
          <w:rFonts w:eastAsiaTheme="minorEastAsia"/>
          <w:b/>
          <w:bCs/>
          <w:sz w:val="36"/>
          <w:szCs w:val="36"/>
        </w:rPr>
        <w:t>Conclusion</w:t>
      </w:r>
    </w:p>
    <w:p w:rsidR="60FE1D34" w:rsidP="60C3013B" w:rsidRDefault="60FE1D34" w14:paraId="43BD5C51" w14:textId="73448E5E">
      <w:pPr>
        <w:pStyle w:val="ListParagraph"/>
        <w:numPr>
          <w:ilvl w:val="0"/>
          <w:numId w:val="2"/>
        </w:numPr>
        <w:rPr>
          <w:rFonts w:eastAsiaTheme="minorEastAsia"/>
          <w:sz w:val="32"/>
          <w:szCs w:val="32"/>
        </w:rPr>
      </w:pPr>
      <w:r w:rsidRPr="60C3013B">
        <w:rPr>
          <w:rFonts w:eastAsiaTheme="minorEastAsia"/>
          <w:i/>
          <w:iCs/>
          <w:sz w:val="32"/>
          <w:szCs w:val="32"/>
        </w:rPr>
        <w:t>Nelson Mandela case</w:t>
      </w:r>
    </w:p>
    <w:p w:rsidR="4BF4D963" w:rsidP="60C3013B" w:rsidRDefault="4BF4D963" w14:paraId="0CABFC9C" w14:textId="44E14498">
      <w:pPr>
        <w:rPr>
          <w:rFonts w:eastAsiaTheme="minorEastAsia"/>
          <w:sz w:val="32"/>
          <w:szCs w:val="32"/>
        </w:rPr>
      </w:pPr>
    </w:p>
    <w:p w:rsidR="72ED2A01" w:rsidP="60C3013B" w:rsidRDefault="7698DBA9" w14:paraId="1721152D" w14:textId="25E88BFB">
      <w:pPr>
        <w:rPr>
          <w:rFonts w:eastAsiaTheme="minorEastAsia"/>
          <w:b/>
          <w:bCs/>
          <w:sz w:val="40"/>
          <w:szCs w:val="40"/>
        </w:rPr>
      </w:pPr>
      <w:r w:rsidRPr="60C3013B">
        <w:rPr>
          <w:rFonts w:eastAsiaTheme="minorEastAsia"/>
          <w:b/>
          <w:bCs/>
          <w:sz w:val="36"/>
          <w:szCs w:val="36"/>
        </w:rPr>
        <w:t xml:space="preserve">References </w:t>
      </w:r>
    </w:p>
    <w:p w:rsidR="60C3013B" w:rsidP="60C3013B" w:rsidRDefault="60C3013B" w14:paraId="3F1977EA" w14:textId="413EBE67">
      <w:pPr>
        <w:rPr>
          <w:rFonts w:eastAsiaTheme="minorEastAsia"/>
          <w:sz w:val="32"/>
          <w:szCs w:val="32"/>
        </w:rPr>
      </w:pPr>
    </w:p>
    <w:p w:rsidR="60C3013B" w:rsidP="60C3013B" w:rsidRDefault="60C3013B" w14:paraId="353BB874" w14:textId="6BC0BE36">
      <w:pPr>
        <w:rPr>
          <w:rFonts w:eastAsiaTheme="minorEastAsia"/>
          <w:sz w:val="32"/>
          <w:szCs w:val="32"/>
        </w:rPr>
      </w:pPr>
    </w:p>
    <w:p w:rsidR="60C3013B" w:rsidP="60C3013B" w:rsidRDefault="60C3013B" w14:paraId="1ABA31A3" w14:textId="655C356D">
      <w:pPr>
        <w:rPr>
          <w:rFonts w:eastAsiaTheme="minorEastAsia"/>
          <w:b/>
          <w:bCs/>
          <w:sz w:val="36"/>
          <w:szCs w:val="36"/>
        </w:rPr>
      </w:pPr>
    </w:p>
    <w:p w:rsidR="60C3013B" w:rsidP="60C3013B" w:rsidRDefault="60C3013B" w14:paraId="3A953159" w14:textId="35E094FC">
      <w:pPr>
        <w:rPr>
          <w:rFonts w:eastAsiaTheme="minorEastAsia"/>
          <w:b/>
          <w:bCs/>
          <w:sz w:val="36"/>
          <w:szCs w:val="36"/>
        </w:rPr>
      </w:pPr>
    </w:p>
    <w:p w:rsidR="6D7A79FC" w:rsidP="60C3013B" w:rsidRDefault="6D7A79FC" w14:paraId="289145D0" w14:textId="5CB09F8F">
      <w:pPr>
        <w:rPr>
          <w:rFonts w:eastAsiaTheme="minorEastAsia"/>
        </w:rPr>
      </w:pPr>
    </w:p>
    <w:p w:rsidR="005F79C4" w:rsidRDefault="005F79C4" w14:paraId="239554E6" w14:textId="77777777">
      <w:pPr>
        <w:rPr>
          <w:rFonts w:eastAsiaTheme="minorEastAsia"/>
          <w:b/>
          <w:bCs/>
          <w:sz w:val="24"/>
          <w:szCs w:val="24"/>
        </w:rPr>
      </w:pPr>
      <w:r>
        <w:rPr>
          <w:rFonts w:eastAsiaTheme="minorEastAsia"/>
          <w:b/>
          <w:bCs/>
          <w:sz w:val="24"/>
          <w:szCs w:val="24"/>
        </w:rPr>
        <w:br w:type="page"/>
      </w:r>
    </w:p>
    <w:p w:rsidRPr="005F79C4" w:rsidR="43C49E79" w:rsidP="60C3013B" w:rsidRDefault="43C49E79" w14:paraId="42620159" w14:textId="3FF48B6B">
      <w:pPr>
        <w:rPr>
          <w:rFonts w:eastAsiaTheme="minorEastAsia" w:cstheme="minorHAnsi"/>
          <w:b/>
          <w:bCs/>
          <w:sz w:val="24"/>
          <w:szCs w:val="24"/>
        </w:rPr>
      </w:pPr>
      <w:r w:rsidRPr="005F79C4">
        <w:rPr>
          <w:rFonts w:eastAsiaTheme="minorEastAsia" w:cstheme="minorHAnsi"/>
          <w:b/>
          <w:bCs/>
          <w:sz w:val="24"/>
          <w:szCs w:val="24"/>
        </w:rPr>
        <w:lastRenderedPageBreak/>
        <w:t>Introduction</w:t>
      </w:r>
    </w:p>
    <w:p w:rsidRPr="005F79C4" w:rsidR="0E10D7B6" w:rsidP="0D54D854" w:rsidRDefault="0E10D7B6" w14:paraId="08E93894" w14:textId="70852DB1">
      <w:pPr>
        <w:rPr>
          <w:rFonts w:eastAsiaTheme="minorEastAsia" w:cstheme="minorHAnsi"/>
          <w:sz w:val="24"/>
          <w:szCs w:val="24"/>
        </w:rPr>
      </w:pPr>
      <w:r w:rsidRPr="005F79C4">
        <w:rPr>
          <w:rFonts w:eastAsiaTheme="minorEastAsia" w:cstheme="minorHAnsi"/>
          <w:sz w:val="24"/>
          <w:szCs w:val="24"/>
        </w:rPr>
        <w:t xml:space="preserve">Terrorism is a difficult term to accurately describe. </w:t>
      </w:r>
      <w:r w:rsidRPr="005F79C4">
        <w:rPr>
          <w:rFonts w:eastAsiaTheme="minorEastAsia" w:cstheme="minorHAnsi"/>
          <w:i/>
          <w:iCs/>
          <w:sz w:val="24"/>
          <w:szCs w:val="24"/>
        </w:rPr>
        <w:t>‘Terrorism is the systematic use of coercive intimidation’.</w:t>
      </w:r>
      <w:r w:rsidRPr="005F79C4" w:rsidR="082E7374">
        <w:rPr>
          <w:rFonts w:eastAsiaTheme="minorEastAsia" w:cstheme="minorHAnsi"/>
          <w:i/>
          <w:iCs/>
          <w:sz w:val="24"/>
          <w:szCs w:val="24"/>
        </w:rPr>
        <w:t xml:space="preserve"> (Wilkinson, 2011)</w:t>
      </w:r>
      <w:r w:rsidR="00354F79">
        <w:rPr>
          <w:rFonts w:eastAsiaTheme="minorEastAsia" w:cstheme="minorHAnsi"/>
          <w:i/>
          <w:iCs/>
          <w:sz w:val="24"/>
          <w:szCs w:val="24"/>
        </w:rPr>
        <w:t xml:space="preserve"> </w:t>
      </w:r>
      <w:r w:rsidRPr="005F79C4" w:rsidR="082E7374">
        <w:rPr>
          <w:rFonts w:eastAsiaTheme="minorEastAsia" w:cstheme="minorHAnsi"/>
          <w:sz w:val="24"/>
          <w:szCs w:val="24"/>
        </w:rPr>
        <w:t xml:space="preserve">Various words come to mind when the topic of </w:t>
      </w:r>
      <w:r w:rsidRPr="005F79C4" w:rsidR="3AF926A9">
        <w:rPr>
          <w:rFonts w:eastAsiaTheme="minorEastAsia" w:cstheme="minorHAnsi"/>
          <w:sz w:val="24"/>
          <w:szCs w:val="24"/>
        </w:rPr>
        <w:t>terrorism arises in the news. Violence, Politics, Radicalisation</w:t>
      </w:r>
      <w:r w:rsidRPr="005F79C4" w:rsidR="22EB637F">
        <w:rPr>
          <w:rFonts w:eastAsiaTheme="minorEastAsia" w:cstheme="minorHAnsi"/>
          <w:sz w:val="24"/>
          <w:szCs w:val="24"/>
        </w:rPr>
        <w:t xml:space="preserve"> and Power</w:t>
      </w:r>
      <w:r w:rsidRPr="005F79C4" w:rsidR="3AF926A9">
        <w:rPr>
          <w:rFonts w:eastAsiaTheme="minorEastAsia" w:cstheme="minorHAnsi"/>
          <w:sz w:val="24"/>
          <w:szCs w:val="24"/>
        </w:rPr>
        <w:t xml:space="preserve">. </w:t>
      </w:r>
      <w:r w:rsidRPr="005F79C4" w:rsidR="00710C55">
        <w:rPr>
          <w:rFonts w:eastAsiaTheme="minorEastAsia" w:cstheme="minorHAnsi"/>
          <w:sz w:val="24"/>
          <w:szCs w:val="24"/>
        </w:rPr>
        <w:t>T</w:t>
      </w:r>
      <w:r w:rsidRPr="005F79C4" w:rsidR="2DA7888A">
        <w:rPr>
          <w:rFonts w:eastAsiaTheme="minorEastAsia" w:cstheme="minorHAnsi"/>
          <w:sz w:val="24"/>
          <w:szCs w:val="24"/>
        </w:rPr>
        <w:t>hese</w:t>
      </w:r>
      <w:r w:rsidRPr="005F79C4" w:rsidR="00710C55">
        <w:rPr>
          <w:rFonts w:eastAsiaTheme="minorEastAsia" w:cstheme="minorHAnsi"/>
          <w:sz w:val="24"/>
          <w:szCs w:val="24"/>
        </w:rPr>
        <w:t xml:space="preserve"> can</w:t>
      </w:r>
      <w:r w:rsidRPr="005F79C4" w:rsidR="2DA7888A">
        <w:rPr>
          <w:rFonts w:eastAsiaTheme="minorEastAsia" w:cstheme="minorHAnsi"/>
          <w:sz w:val="24"/>
          <w:szCs w:val="24"/>
        </w:rPr>
        <w:t xml:space="preserve"> have </w:t>
      </w:r>
      <w:r w:rsidRPr="005F79C4" w:rsidR="00710C55">
        <w:rPr>
          <w:rFonts w:eastAsiaTheme="minorEastAsia" w:cstheme="minorHAnsi"/>
          <w:sz w:val="24"/>
          <w:szCs w:val="24"/>
        </w:rPr>
        <w:t>an</w:t>
      </w:r>
      <w:r w:rsidRPr="005F79C4" w:rsidR="2DA7888A">
        <w:rPr>
          <w:rFonts w:eastAsiaTheme="minorEastAsia" w:cstheme="minorHAnsi"/>
          <w:sz w:val="24"/>
          <w:szCs w:val="24"/>
        </w:rPr>
        <w:t xml:space="preserve"> impact on the </w:t>
      </w:r>
      <w:r w:rsidRPr="005F79C4" w:rsidR="25611CCD">
        <w:rPr>
          <w:rFonts w:eastAsiaTheme="minorEastAsia" w:cstheme="minorHAnsi"/>
          <w:sz w:val="24"/>
          <w:szCs w:val="24"/>
        </w:rPr>
        <w:t>world and</w:t>
      </w:r>
      <w:r w:rsidRPr="005F79C4" w:rsidR="70474596">
        <w:rPr>
          <w:rFonts w:eastAsiaTheme="minorEastAsia" w:cstheme="minorHAnsi"/>
          <w:sz w:val="24"/>
          <w:szCs w:val="24"/>
        </w:rPr>
        <w:t xml:space="preserve"> can </w:t>
      </w:r>
      <w:r w:rsidRPr="005F79C4" w:rsidR="00710C55">
        <w:rPr>
          <w:rFonts w:eastAsiaTheme="minorEastAsia" w:cstheme="minorHAnsi"/>
          <w:sz w:val="24"/>
          <w:szCs w:val="24"/>
        </w:rPr>
        <w:t>cause</w:t>
      </w:r>
      <w:r w:rsidRPr="005F79C4" w:rsidR="70474596">
        <w:rPr>
          <w:rFonts w:eastAsiaTheme="minorEastAsia" w:cstheme="minorHAnsi"/>
          <w:sz w:val="24"/>
          <w:szCs w:val="24"/>
        </w:rPr>
        <w:t xml:space="preserve"> life-changing </w:t>
      </w:r>
      <w:r w:rsidRPr="005F79C4" w:rsidR="00710C55">
        <w:rPr>
          <w:rFonts w:eastAsiaTheme="minorEastAsia" w:cstheme="minorHAnsi"/>
          <w:sz w:val="24"/>
          <w:szCs w:val="24"/>
        </w:rPr>
        <w:t>effects</w:t>
      </w:r>
      <w:r w:rsidRPr="005F79C4" w:rsidR="70474596">
        <w:rPr>
          <w:rFonts w:eastAsiaTheme="minorEastAsia" w:cstheme="minorHAnsi"/>
          <w:sz w:val="24"/>
          <w:szCs w:val="24"/>
        </w:rPr>
        <w:t xml:space="preserve">. </w:t>
      </w:r>
      <w:r w:rsidRPr="005F79C4" w:rsidR="592F3ABE">
        <w:rPr>
          <w:rFonts w:eastAsiaTheme="minorEastAsia" w:cstheme="minorHAnsi"/>
          <w:sz w:val="24"/>
          <w:szCs w:val="24"/>
        </w:rPr>
        <w:t>Examin</w:t>
      </w:r>
      <w:r w:rsidRPr="005F79C4" w:rsidR="27FAF245">
        <w:rPr>
          <w:rFonts w:eastAsiaTheme="minorEastAsia" w:cstheme="minorHAnsi"/>
          <w:sz w:val="24"/>
          <w:szCs w:val="24"/>
        </w:rPr>
        <w:t>ing</w:t>
      </w:r>
      <w:r w:rsidRPr="005F79C4" w:rsidR="70474596">
        <w:rPr>
          <w:rFonts w:eastAsiaTheme="minorEastAsia" w:cstheme="minorHAnsi"/>
          <w:sz w:val="24"/>
          <w:szCs w:val="24"/>
        </w:rPr>
        <w:t xml:space="preserve"> terrorism, asking questions is </w:t>
      </w:r>
      <w:r w:rsidRPr="005F79C4" w:rsidR="7A223DFC">
        <w:rPr>
          <w:rFonts w:eastAsiaTheme="minorEastAsia" w:cstheme="minorHAnsi"/>
          <w:sz w:val="24"/>
          <w:szCs w:val="24"/>
        </w:rPr>
        <w:t xml:space="preserve">vital. ‘Why do individuals carry out such acts?’. This can help </w:t>
      </w:r>
      <w:r w:rsidRPr="005F79C4" w:rsidR="00710C55">
        <w:rPr>
          <w:rFonts w:eastAsiaTheme="minorEastAsia" w:cstheme="minorHAnsi"/>
          <w:sz w:val="24"/>
          <w:szCs w:val="24"/>
        </w:rPr>
        <w:t xml:space="preserve">in </w:t>
      </w:r>
      <w:r w:rsidRPr="005F79C4" w:rsidR="7A223DFC">
        <w:rPr>
          <w:rFonts w:eastAsiaTheme="minorEastAsia" w:cstheme="minorHAnsi"/>
          <w:sz w:val="24"/>
          <w:szCs w:val="24"/>
        </w:rPr>
        <w:t>understand</w:t>
      </w:r>
      <w:r w:rsidRPr="005F79C4" w:rsidR="00710C55">
        <w:rPr>
          <w:rFonts w:eastAsiaTheme="minorEastAsia" w:cstheme="minorHAnsi"/>
          <w:sz w:val="24"/>
          <w:szCs w:val="24"/>
        </w:rPr>
        <w:t>ing</w:t>
      </w:r>
      <w:r w:rsidRPr="005F79C4" w:rsidR="7A223DFC">
        <w:rPr>
          <w:rFonts w:eastAsiaTheme="minorEastAsia" w:cstheme="minorHAnsi"/>
          <w:sz w:val="24"/>
          <w:szCs w:val="24"/>
        </w:rPr>
        <w:t xml:space="preserve"> background informa</w:t>
      </w:r>
      <w:r w:rsidRPr="005F79C4" w:rsidR="5974B095">
        <w:rPr>
          <w:rFonts w:eastAsiaTheme="minorEastAsia" w:cstheme="minorHAnsi"/>
          <w:sz w:val="24"/>
          <w:szCs w:val="24"/>
        </w:rPr>
        <w:t>tion, to establish new methods for prevention of terrorism and to improve policing.</w:t>
      </w:r>
      <w:r w:rsidRPr="005F79C4" w:rsidR="358CBB6F">
        <w:rPr>
          <w:rFonts w:eastAsiaTheme="minorEastAsia" w:cstheme="minorHAnsi"/>
          <w:sz w:val="24"/>
          <w:szCs w:val="24"/>
        </w:rPr>
        <w:t xml:space="preserve"> In a way, understanding is the best form of prevention as it provides police</w:t>
      </w:r>
      <w:r w:rsidRPr="005F79C4" w:rsidR="00710C55">
        <w:rPr>
          <w:rFonts w:eastAsiaTheme="minorEastAsia" w:cstheme="minorHAnsi"/>
          <w:sz w:val="24"/>
          <w:szCs w:val="24"/>
        </w:rPr>
        <w:t xml:space="preserve"> and citizens</w:t>
      </w:r>
      <w:r w:rsidRPr="005F79C4" w:rsidR="358CBB6F">
        <w:rPr>
          <w:rFonts w:eastAsiaTheme="minorEastAsia" w:cstheme="minorHAnsi"/>
          <w:sz w:val="24"/>
          <w:szCs w:val="24"/>
        </w:rPr>
        <w:t xml:space="preserve"> with reliable intelligence, for example what can they be</w:t>
      </w:r>
      <w:r w:rsidRPr="005F79C4" w:rsidR="171861E1">
        <w:rPr>
          <w:rFonts w:eastAsiaTheme="minorEastAsia" w:cstheme="minorHAnsi"/>
          <w:sz w:val="24"/>
          <w:szCs w:val="24"/>
        </w:rPr>
        <w:t xml:space="preserve"> prepared for. </w:t>
      </w:r>
    </w:p>
    <w:p w:rsidRPr="005F79C4" w:rsidR="171861E1" w:rsidP="0D54D854" w:rsidRDefault="171861E1" w14:paraId="4CFCCD95" w14:textId="7777270D">
      <w:pPr>
        <w:rPr>
          <w:rFonts w:eastAsiaTheme="minorEastAsia" w:cstheme="minorHAnsi"/>
          <w:sz w:val="24"/>
          <w:szCs w:val="24"/>
        </w:rPr>
      </w:pPr>
      <w:r w:rsidRPr="005F79C4">
        <w:rPr>
          <w:rFonts w:eastAsiaTheme="minorEastAsia" w:cstheme="minorHAnsi"/>
          <w:sz w:val="24"/>
          <w:szCs w:val="24"/>
        </w:rPr>
        <w:t xml:space="preserve">The following </w:t>
      </w:r>
      <w:r w:rsidRPr="005F79C4" w:rsidR="001B7F81">
        <w:rPr>
          <w:rFonts w:eastAsiaTheme="minorEastAsia" w:cstheme="minorHAnsi"/>
          <w:sz w:val="24"/>
          <w:szCs w:val="24"/>
        </w:rPr>
        <w:t>essay</w:t>
      </w:r>
      <w:r w:rsidRPr="005F79C4">
        <w:rPr>
          <w:rFonts w:eastAsiaTheme="minorEastAsia" w:cstheme="minorHAnsi"/>
          <w:sz w:val="24"/>
          <w:szCs w:val="24"/>
        </w:rPr>
        <w:t xml:space="preserve"> will closely analyse </w:t>
      </w:r>
      <w:r w:rsidRPr="005F79C4" w:rsidR="001B7F81">
        <w:rPr>
          <w:rFonts w:eastAsiaTheme="minorEastAsia" w:cstheme="minorHAnsi"/>
          <w:sz w:val="24"/>
          <w:szCs w:val="24"/>
        </w:rPr>
        <w:t>one</w:t>
      </w:r>
      <w:r w:rsidRPr="005F79C4">
        <w:rPr>
          <w:rFonts w:eastAsiaTheme="minorEastAsia" w:cstheme="minorHAnsi"/>
          <w:sz w:val="24"/>
          <w:szCs w:val="24"/>
        </w:rPr>
        <w:t xml:space="preserve"> terrorist organisation, </w:t>
      </w:r>
      <w:r w:rsidRPr="005F79C4" w:rsidR="2ABAEDB7">
        <w:rPr>
          <w:rFonts w:eastAsiaTheme="minorEastAsia" w:cstheme="minorHAnsi"/>
          <w:sz w:val="24"/>
          <w:szCs w:val="24"/>
        </w:rPr>
        <w:t>discussing</w:t>
      </w:r>
      <w:r w:rsidRPr="005F79C4">
        <w:rPr>
          <w:rFonts w:eastAsiaTheme="minorEastAsia" w:cstheme="minorHAnsi"/>
          <w:sz w:val="24"/>
          <w:szCs w:val="24"/>
        </w:rPr>
        <w:t xml:space="preserve"> their main ideology and structure. </w:t>
      </w:r>
      <w:r w:rsidRPr="005F79C4" w:rsidR="7A983704">
        <w:rPr>
          <w:rFonts w:eastAsiaTheme="minorEastAsia" w:cstheme="minorHAnsi"/>
          <w:sz w:val="24"/>
          <w:szCs w:val="24"/>
        </w:rPr>
        <w:t>This will allow for a fair judgement for whether they should be considered ‘terro</w:t>
      </w:r>
      <w:r w:rsidRPr="005F79C4" w:rsidR="644131B4">
        <w:rPr>
          <w:rFonts w:eastAsiaTheme="minorEastAsia" w:cstheme="minorHAnsi"/>
          <w:sz w:val="24"/>
          <w:szCs w:val="24"/>
        </w:rPr>
        <w:t>r</w:t>
      </w:r>
      <w:r w:rsidRPr="005F79C4" w:rsidR="7A983704">
        <w:rPr>
          <w:rFonts w:eastAsiaTheme="minorEastAsia" w:cstheme="minorHAnsi"/>
          <w:sz w:val="24"/>
          <w:szCs w:val="24"/>
        </w:rPr>
        <w:t xml:space="preserve">ist’ through </w:t>
      </w:r>
      <w:r w:rsidRPr="005F79C4" w:rsidR="571955BA">
        <w:rPr>
          <w:rFonts w:eastAsiaTheme="minorEastAsia" w:cstheme="minorHAnsi"/>
          <w:sz w:val="24"/>
          <w:szCs w:val="24"/>
        </w:rPr>
        <w:t>relevant</w:t>
      </w:r>
      <w:r w:rsidRPr="005F79C4" w:rsidR="7A983704">
        <w:rPr>
          <w:rFonts w:eastAsiaTheme="minorEastAsia" w:cstheme="minorHAnsi"/>
          <w:sz w:val="24"/>
          <w:szCs w:val="24"/>
        </w:rPr>
        <w:t xml:space="preserve"> study of law and recor</w:t>
      </w:r>
      <w:r w:rsidRPr="005F79C4" w:rsidR="3F1F8078">
        <w:rPr>
          <w:rFonts w:eastAsiaTheme="minorEastAsia" w:cstheme="minorHAnsi"/>
          <w:sz w:val="24"/>
          <w:szCs w:val="24"/>
        </w:rPr>
        <w:t xml:space="preserve">ded </w:t>
      </w:r>
      <w:r w:rsidRPr="005F79C4" w:rsidR="7A983704">
        <w:rPr>
          <w:rFonts w:eastAsiaTheme="minorEastAsia" w:cstheme="minorHAnsi"/>
          <w:sz w:val="24"/>
          <w:szCs w:val="24"/>
        </w:rPr>
        <w:t>evidence</w:t>
      </w:r>
      <w:r w:rsidRPr="005F79C4" w:rsidR="699204DF">
        <w:rPr>
          <w:rFonts w:eastAsiaTheme="minorEastAsia" w:cstheme="minorHAnsi"/>
          <w:sz w:val="24"/>
          <w:szCs w:val="24"/>
        </w:rPr>
        <w:t>.</w:t>
      </w:r>
      <w:r w:rsidRPr="005F79C4" w:rsidR="5613043D">
        <w:rPr>
          <w:rFonts w:eastAsiaTheme="minorEastAsia" w:cstheme="minorHAnsi"/>
          <w:sz w:val="24"/>
          <w:szCs w:val="24"/>
        </w:rPr>
        <w:t xml:space="preserve"> </w:t>
      </w:r>
      <w:r w:rsidRPr="005F79C4" w:rsidR="6E9438B1">
        <w:rPr>
          <w:rFonts w:eastAsiaTheme="minorEastAsia" w:cstheme="minorHAnsi"/>
          <w:sz w:val="24"/>
          <w:szCs w:val="24"/>
        </w:rPr>
        <w:t xml:space="preserve">The </w:t>
      </w:r>
      <w:r w:rsidRPr="005F79C4" w:rsidR="7A89FDEA">
        <w:rPr>
          <w:rFonts w:eastAsiaTheme="minorEastAsia" w:cstheme="minorHAnsi"/>
          <w:sz w:val="24"/>
          <w:szCs w:val="24"/>
        </w:rPr>
        <w:t>selected</w:t>
      </w:r>
      <w:r w:rsidRPr="005F79C4" w:rsidR="6E9438B1">
        <w:rPr>
          <w:rFonts w:eastAsiaTheme="minorEastAsia" w:cstheme="minorHAnsi"/>
          <w:sz w:val="24"/>
          <w:szCs w:val="24"/>
        </w:rPr>
        <w:t xml:space="preserve"> group</w:t>
      </w:r>
      <w:r w:rsidRPr="005F79C4" w:rsidR="001B7F81">
        <w:rPr>
          <w:rFonts w:eastAsiaTheme="minorEastAsia" w:cstheme="minorHAnsi"/>
          <w:sz w:val="24"/>
          <w:szCs w:val="24"/>
        </w:rPr>
        <w:t xml:space="preserve"> is Islamic State.</w:t>
      </w:r>
    </w:p>
    <w:p w:rsidRPr="005F79C4" w:rsidR="35F6127C" w:rsidP="6D7A79FC" w:rsidRDefault="35F6127C" w14:paraId="323869DE" w14:textId="10E0F83C">
      <w:pPr>
        <w:rPr>
          <w:rFonts w:eastAsiaTheme="minorEastAsia" w:cstheme="minorHAnsi"/>
          <w:b/>
          <w:bCs/>
          <w:color w:val="000000" w:themeColor="text1"/>
          <w:sz w:val="24"/>
          <w:szCs w:val="24"/>
        </w:rPr>
      </w:pPr>
      <w:r w:rsidRPr="005F79C4">
        <w:rPr>
          <w:rFonts w:eastAsiaTheme="minorEastAsia" w:cstheme="minorHAnsi"/>
          <w:b/>
          <w:bCs/>
          <w:color w:val="000000" w:themeColor="text1"/>
          <w:sz w:val="24"/>
          <w:szCs w:val="24"/>
        </w:rPr>
        <w:t xml:space="preserve">Introduction </w:t>
      </w:r>
      <w:r w:rsidRPr="005F79C4" w:rsidR="001B7F81">
        <w:rPr>
          <w:rFonts w:eastAsiaTheme="minorEastAsia" w:cstheme="minorHAnsi"/>
          <w:b/>
          <w:bCs/>
          <w:color w:val="000000" w:themeColor="text1"/>
          <w:sz w:val="24"/>
          <w:szCs w:val="24"/>
        </w:rPr>
        <w:t>to Islamic State</w:t>
      </w:r>
    </w:p>
    <w:p w:rsidRPr="005F79C4" w:rsidR="006052F6" w:rsidP="074662A1" w:rsidRDefault="006052F6" w14:paraId="362C909D" w14:textId="5832E328">
      <w:pPr>
        <w:pStyle w:val="Normal"/>
        <w:rPr>
          <w:rFonts w:eastAsia="" w:cs="Calibri" w:eastAsiaTheme="minorEastAsia" w:cstheme="minorAscii"/>
          <w:color w:val="000000" w:themeColor="text1"/>
          <w:sz w:val="24"/>
          <w:szCs w:val="24"/>
        </w:rPr>
      </w:pPr>
      <w:r w:rsidRPr="074662A1" w:rsidR="006052F6">
        <w:rPr>
          <w:rFonts w:eastAsia="" w:cs="Calibri" w:eastAsiaTheme="minorEastAsia" w:cstheme="minorAscii"/>
          <w:color w:val="000000" w:themeColor="text1" w:themeTint="FF" w:themeShade="FF"/>
          <w:sz w:val="24"/>
          <w:szCs w:val="24"/>
        </w:rPr>
        <w:t xml:space="preserve">In June 2014, </w:t>
      </w:r>
      <w:r w:rsidRPr="074662A1" w:rsidR="4D619262">
        <w:rPr>
          <w:rFonts w:eastAsia="" w:cs="Calibri" w:eastAsiaTheme="minorEastAsia" w:cstheme="minorAscii"/>
          <w:color w:val="000000" w:themeColor="text1" w:themeTint="FF" w:themeShade="FF"/>
          <w:sz w:val="24"/>
          <w:szCs w:val="24"/>
        </w:rPr>
        <w:t>Islamic State</w:t>
      </w:r>
      <w:r w:rsidRPr="074662A1" w:rsidR="006052F6">
        <w:rPr>
          <w:rFonts w:eastAsia="" w:cs="Calibri" w:eastAsiaTheme="minorEastAsia" w:cstheme="minorAscii"/>
          <w:color w:val="000000" w:themeColor="text1" w:themeTint="FF" w:themeShade="FF"/>
          <w:sz w:val="24"/>
          <w:szCs w:val="24"/>
        </w:rPr>
        <w:t xml:space="preserve"> a Terrorist group emerged, declaring itself a caliphate. The group quickly took control over large territories, notably including Syria and Iraq. In the process of seizing different areas, a set ideology was evident. Administering and controlling the concerned population in accordance </w:t>
      </w:r>
      <w:r w:rsidRPr="074662A1" w:rsidR="00687577">
        <w:rPr>
          <w:rFonts w:eastAsia="" w:cs="Calibri" w:eastAsiaTheme="minorEastAsia" w:cstheme="minorAscii"/>
          <w:color w:val="000000" w:themeColor="text1" w:themeTint="FF" w:themeShade="FF"/>
          <w:sz w:val="24"/>
          <w:szCs w:val="24"/>
        </w:rPr>
        <w:t>with</w:t>
      </w:r>
      <w:r w:rsidRPr="074662A1" w:rsidR="006052F6">
        <w:rPr>
          <w:rFonts w:eastAsia="" w:cs="Calibri" w:eastAsiaTheme="minorEastAsia" w:cstheme="minorAscii"/>
          <w:color w:val="000000" w:themeColor="text1" w:themeTint="FF" w:themeShade="FF"/>
          <w:sz w:val="24"/>
          <w:szCs w:val="24"/>
        </w:rPr>
        <w:t xml:space="preserve"> Islamic </w:t>
      </w:r>
      <w:r w:rsidRPr="074662A1" w:rsidR="00687577">
        <w:rPr>
          <w:rFonts w:eastAsia="" w:cs="Calibri" w:eastAsiaTheme="minorEastAsia" w:cstheme="minorAscii"/>
          <w:color w:val="000000" w:themeColor="text1" w:themeTint="FF" w:themeShade="FF"/>
          <w:sz w:val="24"/>
          <w:szCs w:val="24"/>
        </w:rPr>
        <w:t xml:space="preserve">and Sharia </w:t>
      </w:r>
      <w:r w:rsidRPr="074662A1" w:rsidR="006052F6">
        <w:rPr>
          <w:rFonts w:eastAsia="" w:cs="Calibri" w:eastAsiaTheme="minorEastAsia" w:cstheme="minorAscii"/>
          <w:color w:val="000000" w:themeColor="text1" w:themeTint="FF" w:themeShade="FF"/>
          <w:sz w:val="24"/>
          <w:szCs w:val="24"/>
        </w:rPr>
        <w:t xml:space="preserve">Law. </w:t>
      </w:r>
      <w:r w:rsidRPr="074662A1" w:rsidR="25E9017A">
        <w:rPr>
          <w:rFonts w:eastAsia="" w:cs="Calibri" w:eastAsiaTheme="minorEastAsia" w:cstheme="minorAscii"/>
          <w:i w:val="1"/>
          <w:iCs w:val="1"/>
          <w:color w:val="000000" w:themeColor="text1" w:themeTint="FF" w:themeShade="FF"/>
          <w:sz w:val="24"/>
          <w:szCs w:val="24"/>
        </w:rPr>
        <w:t>(BBC article, 2019)</w:t>
      </w:r>
      <w:r w:rsidRPr="074662A1" w:rsidR="00687577">
        <w:rPr>
          <w:rFonts w:eastAsia="" w:cs="Calibri" w:eastAsiaTheme="minorEastAsia" w:cstheme="minorAscii"/>
          <w:color w:val="000000" w:themeColor="text1" w:themeTint="FF" w:themeShade="FF"/>
          <w:sz w:val="24"/>
          <w:szCs w:val="24"/>
        </w:rPr>
        <w:t xml:space="preserve"> </w:t>
      </w:r>
      <w:r w:rsidRPr="074662A1" w:rsidR="006052F6">
        <w:rPr>
          <w:rFonts w:eastAsia="" w:cs="Calibri" w:eastAsiaTheme="minorEastAsia" w:cstheme="minorAscii"/>
          <w:color w:val="000000" w:themeColor="text1" w:themeTint="FF" w:themeShade="FF"/>
          <w:sz w:val="24"/>
          <w:szCs w:val="24"/>
        </w:rPr>
        <w:t>Despite Terrorism being a difficult term to understand, even the most subtle definition of it can relate to the actions of Islamic State</w:t>
      </w:r>
      <w:r w:rsidRPr="074662A1" w:rsidR="00687577">
        <w:rPr>
          <w:rFonts w:eastAsia="" w:cs="Calibri" w:eastAsiaTheme="minorEastAsia" w:cstheme="minorAscii"/>
          <w:color w:val="000000" w:themeColor="text1" w:themeTint="FF" w:themeShade="FF"/>
          <w:sz w:val="24"/>
          <w:szCs w:val="24"/>
        </w:rPr>
        <w:t xml:space="preserve"> in the early stages of the group’s development</w:t>
      </w:r>
      <w:r w:rsidRPr="074662A1" w:rsidR="00AD477C">
        <w:rPr>
          <w:rFonts w:eastAsia="" w:cs="Calibri" w:eastAsiaTheme="minorEastAsia" w:cstheme="minorAscii"/>
          <w:sz w:val="24"/>
          <w:szCs w:val="24"/>
        </w:rPr>
        <w:t>. In defining terrorism</w:t>
      </w:r>
      <w:r w:rsidRPr="074662A1" w:rsidR="00A07717">
        <w:rPr>
          <w:rFonts w:eastAsia="" w:cs="Calibri" w:eastAsiaTheme="minorEastAsia" w:cstheme="minorAscii"/>
          <w:i w:val="1"/>
          <w:iCs w:val="1"/>
          <w:sz w:val="24"/>
          <w:szCs w:val="24"/>
        </w:rPr>
        <w:t xml:space="preserve"> Hirschmann, 2000 </w:t>
      </w:r>
      <w:r w:rsidRPr="074662A1" w:rsidR="00A07717">
        <w:rPr>
          <w:rFonts w:eastAsia="" w:cs="Calibri" w:eastAsiaTheme="minorEastAsia" w:cstheme="minorAscii"/>
          <w:sz w:val="24"/>
          <w:szCs w:val="24"/>
        </w:rPr>
        <w:t>stated it includes to</w:t>
      </w:r>
      <w:r w:rsidRPr="074662A1" w:rsidR="00AD477C">
        <w:rPr>
          <w:rFonts w:eastAsia="" w:cs="Calibri" w:eastAsiaTheme="minorEastAsia" w:cstheme="minorAscii"/>
          <w:sz w:val="24"/>
          <w:szCs w:val="24"/>
        </w:rPr>
        <w:t xml:space="preserve"> </w:t>
      </w:r>
      <w:r w:rsidRPr="074662A1" w:rsidR="00AD477C">
        <w:rPr>
          <w:rFonts w:eastAsia="" w:cs="Calibri" w:eastAsiaTheme="minorEastAsia" w:cstheme="minorAscii"/>
          <w:i w:val="1"/>
          <w:iCs w:val="1"/>
          <w:sz w:val="24"/>
          <w:szCs w:val="24"/>
        </w:rPr>
        <w:t>‘</w:t>
      </w:r>
      <w:r w:rsidRPr="074662A1" w:rsidR="00AD477C">
        <w:rPr>
          <w:rFonts w:cs="Calibri" w:cstheme="minorAscii"/>
          <w:i w:val="1"/>
          <w:iCs w:val="1"/>
          <w:sz w:val="24"/>
          <w:szCs w:val="24"/>
        </w:rPr>
        <w:t>Weaken or even overthrow the incumbents, and to bring about political change’</w:t>
      </w:r>
      <w:r w:rsidRPr="074662A1" w:rsidR="00AD477C">
        <w:rPr>
          <w:rFonts w:eastAsia="" w:cs="Calibri" w:eastAsiaTheme="minorEastAsia" w:cstheme="minorAscii"/>
          <w:sz w:val="24"/>
          <w:szCs w:val="24"/>
        </w:rPr>
        <w:t xml:space="preserve"> the </w:t>
      </w:r>
      <w:r w:rsidRPr="074662A1" w:rsidR="006052F6">
        <w:rPr>
          <w:rFonts w:eastAsia="" w:cs="Calibri" w:eastAsiaTheme="minorEastAsia" w:cstheme="minorAscii"/>
          <w:sz w:val="24"/>
          <w:szCs w:val="24"/>
        </w:rPr>
        <w:t xml:space="preserve">actions of the group </w:t>
      </w:r>
      <w:r w:rsidRPr="074662A1" w:rsidR="00A07717">
        <w:rPr>
          <w:rFonts w:eastAsia="" w:cs="Calibri" w:eastAsiaTheme="minorEastAsia" w:cstheme="minorAscii"/>
          <w:sz w:val="24"/>
          <w:szCs w:val="24"/>
        </w:rPr>
        <w:t xml:space="preserve">meet these criteria. However, the criticism of this definition which will be discussed further, is that the scope is </w:t>
      </w:r>
      <w:r w:rsidRPr="074662A1" w:rsidR="00710C55">
        <w:rPr>
          <w:rFonts w:eastAsia="" w:cs="Calibri" w:eastAsiaTheme="minorEastAsia" w:cstheme="minorAscii"/>
          <w:sz w:val="24"/>
          <w:szCs w:val="24"/>
        </w:rPr>
        <w:t>too</w:t>
      </w:r>
      <w:r w:rsidRPr="074662A1" w:rsidR="00A07717">
        <w:rPr>
          <w:rFonts w:eastAsia="" w:cs="Calibri" w:eastAsiaTheme="minorEastAsia" w:cstheme="minorAscii"/>
          <w:sz w:val="24"/>
          <w:szCs w:val="24"/>
        </w:rPr>
        <w:t xml:space="preserve"> wide, meaning the credibility and acceptance of who could in fact fall within this definition, whether being an individual or group could be questioned.</w:t>
      </w:r>
    </w:p>
    <w:p w:rsidRPr="005F79C4" w:rsidR="00DC6D3C" w:rsidP="6754181C" w:rsidRDefault="00A07717" w14:paraId="58C1B7BA" w14:textId="4596C54F">
      <w:pPr>
        <w:rPr>
          <w:rFonts w:eastAsiaTheme="minorEastAsia" w:cstheme="minorHAnsi"/>
          <w:color w:val="000000" w:themeColor="text1"/>
          <w:sz w:val="24"/>
          <w:szCs w:val="24"/>
        </w:rPr>
      </w:pPr>
      <w:r w:rsidRPr="005F79C4">
        <w:rPr>
          <w:rFonts w:eastAsiaTheme="minorEastAsia" w:cstheme="minorHAnsi"/>
          <w:color w:val="000000" w:themeColor="text1"/>
          <w:sz w:val="24"/>
          <w:szCs w:val="24"/>
        </w:rPr>
        <w:t>F</w:t>
      </w:r>
      <w:r w:rsidRPr="005F79C4" w:rsidR="2429A436">
        <w:rPr>
          <w:rFonts w:eastAsiaTheme="minorEastAsia" w:cstheme="minorHAnsi"/>
          <w:color w:val="000000" w:themeColor="text1"/>
          <w:sz w:val="24"/>
          <w:szCs w:val="24"/>
        </w:rPr>
        <w:t xml:space="preserve">amously led by Abu Bakr, </w:t>
      </w:r>
      <w:r w:rsidRPr="005F79C4" w:rsidR="00687577">
        <w:rPr>
          <w:rFonts w:eastAsiaTheme="minorEastAsia" w:cstheme="minorHAnsi"/>
          <w:color w:val="000000" w:themeColor="text1"/>
          <w:sz w:val="24"/>
          <w:szCs w:val="24"/>
        </w:rPr>
        <w:t xml:space="preserve">who </w:t>
      </w:r>
      <w:r w:rsidRPr="005F79C4" w:rsidR="2429A436">
        <w:rPr>
          <w:rFonts w:eastAsiaTheme="minorEastAsia" w:cstheme="minorHAnsi"/>
          <w:color w:val="000000" w:themeColor="text1"/>
          <w:sz w:val="24"/>
          <w:szCs w:val="24"/>
        </w:rPr>
        <w:t>urg</w:t>
      </w:r>
      <w:r w:rsidRPr="005F79C4" w:rsidR="00687577">
        <w:rPr>
          <w:rFonts w:eastAsiaTheme="minorEastAsia" w:cstheme="minorHAnsi"/>
          <w:color w:val="000000" w:themeColor="text1"/>
          <w:sz w:val="24"/>
          <w:szCs w:val="24"/>
        </w:rPr>
        <w:t>ed</w:t>
      </w:r>
      <w:r w:rsidRPr="005F79C4" w:rsidR="2429A436">
        <w:rPr>
          <w:rFonts w:eastAsiaTheme="minorEastAsia" w:cstheme="minorHAnsi"/>
          <w:color w:val="000000" w:themeColor="text1"/>
          <w:sz w:val="24"/>
          <w:szCs w:val="24"/>
        </w:rPr>
        <w:t xml:space="preserve"> Muslim </w:t>
      </w:r>
      <w:r w:rsidRPr="005F79C4" w:rsidR="68A2B48F">
        <w:rPr>
          <w:rFonts w:eastAsiaTheme="minorEastAsia" w:cstheme="minorHAnsi"/>
          <w:color w:val="000000" w:themeColor="text1"/>
          <w:sz w:val="24"/>
          <w:szCs w:val="24"/>
        </w:rPr>
        <w:t>people</w:t>
      </w:r>
      <w:r w:rsidRPr="005F79C4" w:rsidR="2429A436">
        <w:rPr>
          <w:rFonts w:eastAsiaTheme="minorEastAsia" w:cstheme="minorHAnsi"/>
          <w:color w:val="000000" w:themeColor="text1"/>
          <w:sz w:val="24"/>
          <w:szCs w:val="24"/>
        </w:rPr>
        <w:t xml:space="preserve"> to join IS territories to fight against </w:t>
      </w:r>
      <w:r w:rsidRPr="005F79C4" w:rsidR="66A23E7D">
        <w:rPr>
          <w:rFonts w:eastAsiaTheme="minorEastAsia" w:cstheme="minorHAnsi"/>
          <w:color w:val="000000" w:themeColor="text1"/>
          <w:sz w:val="24"/>
          <w:szCs w:val="24"/>
        </w:rPr>
        <w:t>non-believers</w:t>
      </w:r>
      <w:r w:rsidRPr="005F79C4" w:rsidR="2429A436">
        <w:rPr>
          <w:rFonts w:eastAsiaTheme="minorEastAsia" w:cstheme="minorHAnsi"/>
          <w:color w:val="000000" w:themeColor="text1"/>
          <w:sz w:val="24"/>
          <w:szCs w:val="24"/>
        </w:rPr>
        <w:t xml:space="preserve"> of Islam. </w:t>
      </w:r>
      <w:r w:rsidRPr="005F79C4" w:rsidR="3BBA659C">
        <w:rPr>
          <w:rFonts w:eastAsiaTheme="minorEastAsia" w:cstheme="minorHAnsi"/>
          <w:color w:val="000000" w:themeColor="text1"/>
          <w:sz w:val="24"/>
          <w:szCs w:val="24"/>
        </w:rPr>
        <w:t>Additionally, brutal violence, mass murders and recorded beheading</w:t>
      </w:r>
      <w:r w:rsidRPr="005F79C4" w:rsidR="0041AF10">
        <w:rPr>
          <w:rFonts w:eastAsiaTheme="minorEastAsia" w:cstheme="minorHAnsi"/>
          <w:color w:val="000000" w:themeColor="text1"/>
          <w:sz w:val="24"/>
          <w:szCs w:val="24"/>
        </w:rPr>
        <w:t>s</w:t>
      </w:r>
      <w:r w:rsidRPr="005F79C4" w:rsidR="00687577">
        <w:rPr>
          <w:rFonts w:eastAsiaTheme="minorEastAsia" w:cstheme="minorHAnsi"/>
          <w:color w:val="000000" w:themeColor="text1"/>
          <w:sz w:val="24"/>
          <w:szCs w:val="24"/>
        </w:rPr>
        <w:t xml:space="preserve"> became a part of the identity of the group</w:t>
      </w:r>
      <w:r w:rsidRPr="005F79C4" w:rsidR="0041AF10">
        <w:rPr>
          <w:rFonts w:eastAsiaTheme="minorEastAsia" w:cstheme="minorHAnsi"/>
          <w:color w:val="000000" w:themeColor="text1"/>
          <w:sz w:val="24"/>
          <w:szCs w:val="24"/>
        </w:rPr>
        <w:t xml:space="preserve">. These recordings were </w:t>
      </w:r>
      <w:r w:rsidRPr="005F79C4" w:rsidR="00687577">
        <w:rPr>
          <w:rFonts w:eastAsiaTheme="minorEastAsia" w:cstheme="minorHAnsi"/>
          <w:color w:val="000000" w:themeColor="text1"/>
          <w:sz w:val="24"/>
          <w:szCs w:val="24"/>
        </w:rPr>
        <w:t xml:space="preserve">deemed as messages </w:t>
      </w:r>
      <w:r w:rsidRPr="005F79C4" w:rsidR="0041AF10">
        <w:rPr>
          <w:rFonts w:eastAsiaTheme="minorEastAsia" w:cstheme="minorHAnsi"/>
          <w:color w:val="000000" w:themeColor="text1"/>
          <w:sz w:val="24"/>
          <w:szCs w:val="24"/>
        </w:rPr>
        <w:t xml:space="preserve">created to promote fear and Islamic </w:t>
      </w:r>
      <w:r w:rsidRPr="005F79C4" w:rsidR="00687577">
        <w:rPr>
          <w:rFonts w:eastAsiaTheme="minorEastAsia" w:cstheme="minorHAnsi"/>
          <w:color w:val="000000" w:themeColor="text1"/>
          <w:sz w:val="24"/>
          <w:szCs w:val="24"/>
        </w:rPr>
        <w:t>principles</w:t>
      </w:r>
      <w:r w:rsidRPr="005F79C4" w:rsidR="0041AF10">
        <w:rPr>
          <w:rFonts w:eastAsiaTheme="minorEastAsia" w:cstheme="minorHAnsi"/>
          <w:color w:val="000000" w:themeColor="text1"/>
          <w:sz w:val="24"/>
          <w:szCs w:val="24"/>
        </w:rPr>
        <w:t>.</w:t>
      </w:r>
      <w:r w:rsidRPr="005F79C4" w:rsidR="17D27076">
        <w:rPr>
          <w:rFonts w:eastAsiaTheme="minorEastAsia" w:cstheme="minorHAnsi"/>
          <w:color w:val="000000" w:themeColor="text1"/>
          <w:sz w:val="24"/>
          <w:szCs w:val="24"/>
        </w:rPr>
        <w:t xml:space="preserve"> </w:t>
      </w:r>
      <w:r w:rsidRPr="005F79C4" w:rsidR="00457283">
        <w:rPr>
          <w:rFonts w:eastAsiaTheme="minorEastAsia" w:cstheme="minorHAnsi"/>
          <w:i/>
          <w:iCs/>
          <w:color w:val="000000" w:themeColor="text1"/>
          <w:sz w:val="24"/>
          <w:szCs w:val="24"/>
        </w:rPr>
        <w:t>(A., Shalteut 1977)</w:t>
      </w:r>
      <w:r w:rsidRPr="005F79C4" w:rsidR="00457283">
        <w:rPr>
          <w:rFonts w:eastAsiaTheme="minorEastAsia" w:cstheme="minorHAnsi"/>
          <w:color w:val="000000" w:themeColor="text1"/>
          <w:sz w:val="24"/>
          <w:szCs w:val="24"/>
        </w:rPr>
        <w:t xml:space="preserve"> </w:t>
      </w:r>
      <w:r w:rsidRPr="005F79C4" w:rsidR="00687577">
        <w:rPr>
          <w:rFonts w:eastAsiaTheme="minorEastAsia" w:cstheme="minorHAnsi"/>
          <w:color w:val="000000" w:themeColor="text1"/>
          <w:sz w:val="24"/>
          <w:szCs w:val="24"/>
        </w:rPr>
        <w:t xml:space="preserve">Islamic State </w:t>
      </w:r>
      <w:r w:rsidRPr="005F79C4" w:rsidR="7EC5FB80">
        <w:rPr>
          <w:rFonts w:eastAsiaTheme="minorEastAsia" w:cstheme="minorHAnsi"/>
          <w:color w:val="000000" w:themeColor="text1"/>
          <w:sz w:val="24"/>
          <w:szCs w:val="24"/>
        </w:rPr>
        <w:t>attracted attention through propaganda</w:t>
      </w:r>
      <w:r w:rsidRPr="005F79C4" w:rsidR="00687577">
        <w:rPr>
          <w:rFonts w:eastAsiaTheme="minorEastAsia" w:cstheme="minorHAnsi"/>
          <w:color w:val="000000" w:themeColor="text1"/>
          <w:sz w:val="24"/>
          <w:szCs w:val="24"/>
        </w:rPr>
        <w:t>, an effective tool to control and manipulate populations. In research it</w:t>
      </w:r>
      <w:r w:rsidR="008B0604">
        <w:rPr>
          <w:rFonts w:eastAsiaTheme="minorEastAsia" w:cstheme="minorHAnsi"/>
          <w:color w:val="000000" w:themeColor="text1"/>
          <w:sz w:val="24"/>
          <w:szCs w:val="24"/>
        </w:rPr>
        <w:t>s</w:t>
      </w:r>
      <w:r w:rsidRPr="005F79C4" w:rsidR="00687577">
        <w:rPr>
          <w:rFonts w:eastAsiaTheme="minorEastAsia" w:cstheme="minorHAnsi"/>
          <w:color w:val="000000" w:themeColor="text1"/>
          <w:sz w:val="24"/>
          <w:szCs w:val="24"/>
        </w:rPr>
        <w:t xml:space="preserve"> evident that this tool played a major role in the rise and development of the group. </w:t>
      </w:r>
      <w:r w:rsidRPr="005F79C4" w:rsidR="7EC5FB80">
        <w:rPr>
          <w:rFonts w:eastAsiaTheme="minorEastAsia" w:cstheme="minorHAnsi"/>
          <w:color w:val="000000" w:themeColor="text1"/>
          <w:sz w:val="24"/>
          <w:szCs w:val="24"/>
        </w:rPr>
        <w:t xml:space="preserve"> </w:t>
      </w:r>
      <w:r w:rsidRPr="005F79C4" w:rsidR="00DC6D3C">
        <w:rPr>
          <w:rFonts w:eastAsiaTheme="minorEastAsia" w:cstheme="minorHAnsi"/>
          <w:color w:val="000000" w:themeColor="text1"/>
          <w:sz w:val="24"/>
          <w:szCs w:val="24"/>
        </w:rPr>
        <w:t>M</w:t>
      </w:r>
      <w:r w:rsidRPr="005F79C4" w:rsidR="00DC6D3C">
        <w:rPr>
          <w:rFonts w:cstheme="minorHAnsi"/>
          <w:sz w:val="24"/>
          <w:szCs w:val="24"/>
        </w:rPr>
        <w:t>odern technology such as social media, allowed presenting advanced propaganda material to a larger audience, contrary to previous terror groups</w:t>
      </w:r>
      <w:r w:rsidRPr="005F79C4" w:rsidR="00DC6D3C">
        <w:rPr>
          <w:rFonts w:cstheme="minorHAnsi"/>
          <w:i/>
          <w:iCs/>
          <w:sz w:val="24"/>
          <w:szCs w:val="24"/>
        </w:rPr>
        <w:t>. (Ali,</w:t>
      </w:r>
      <w:r w:rsidRPr="005F79C4" w:rsidR="00710C55">
        <w:rPr>
          <w:rFonts w:cstheme="minorHAnsi"/>
          <w:i/>
          <w:iCs/>
          <w:sz w:val="24"/>
          <w:szCs w:val="24"/>
        </w:rPr>
        <w:t xml:space="preserve"> 2015) </w:t>
      </w:r>
      <w:r w:rsidRPr="005F79C4" w:rsidR="00DC6D3C">
        <w:rPr>
          <w:rFonts w:cstheme="minorHAnsi"/>
          <w:sz w:val="24"/>
          <w:szCs w:val="24"/>
        </w:rPr>
        <w:t xml:space="preserve">It shows a trend that terrorism </w:t>
      </w:r>
      <w:r w:rsidRPr="005F79C4" w:rsidR="00710C55">
        <w:rPr>
          <w:rFonts w:cstheme="minorHAnsi"/>
          <w:sz w:val="24"/>
          <w:szCs w:val="24"/>
        </w:rPr>
        <w:t>is evolving, making it harder to define.</w:t>
      </w:r>
    </w:p>
    <w:p w:rsidRPr="00D02E12" w:rsidR="00D02E12" w:rsidP="00D02E12" w:rsidRDefault="09680C8B" w14:paraId="05F16183" w14:textId="73050548">
      <w:pPr>
        <w:rPr>
          <w:rFonts w:eastAsiaTheme="minorEastAsia" w:cstheme="minorHAnsi"/>
          <w:color w:val="000000" w:themeColor="text1"/>
          <w:sz w:val="24"/>
          <w:szCs w:val="24"/>
        </w:rPr>
      </w:pPr>
      <w:r w:rsidRPr="005F79C4">
        <w:rPr>
          <w:rFonts w:eastAsiaTheme="minorEastAsia" w:cstheme="minorHAnsi"/>
          <w:color w:val="000000" w:themeColor="text1"/>
          <w:sz w:val="24"/>
          <w:szCs w:val="24"/>
        </w:rPr>
        <w:t xml:space="preserve">March 2019, the </w:t>
      </w:r>
      <w:r w:rsidRPr="005F79C4" w:rsidR="6286709E">
        <w:rPr>
          <w:rFonts w:eastAsiaTheme="minorEastAsia" w:cstheme="minorHAnsi"/>
          <w:color w:val="000000" w:themeColor="text1"/>
          <w:sz w:val="24"/>
          <w:szCs w:val="24"/>
        </w:rPr>
        <w:t>territory</w:t>
      </w:r>
      <w:r w:rsidRPr="005F79C4" w:rsidR="36BCC30C">
        <w:rPr>
          <w:rFonts w:eastAsiaTheme="minorEastAsia" w:cstheme="minorHAnsi"/>
          <w:color w:val="000000" w:themeColor="text1"/>
          <w:sz w:val="24"/>
          <w:szCs w:val="24"/>
        </w:rPr>
        <w:t xml:space="preserve"> held</w:t>
      </w:r>
      <w:r w:rsidRPr="005F79C4" w:rsidR="7BEAF115">
        <w:rPr>
          <w:rFonts w:eastAsiaTheme="minorEastAsia" w:cstheme="minorHAnsi"/>
          <w:color w:val="000000" w:themeColor="text1"/>
          <w:sz w:val="24"/>
          <w:szCs w:val="24"/>
        </w:rPr>
        <w:t xml:space="preserve"> by ISIS</w:t>
      </w:r>
      <w:r w:rsidRPr="005F79C4" w:rsidR="36BCC30C">
        <w:rPr>
          <w:rFonts w:eastAsiaTheme="minorEastAsia" w:cstheme="minorHAnsi"/>
          <w:color w:val="000000" w:themeColor="text1"/>
          <w:sz w:val="24"/>
          <w:szCs w:val="24"/>
        </w:rPr>
        <w:t xml:space="preserve"> had significantly reduced, leaving questions of the future. However, while the group is still active, no </w:t>
      </w:r>
      <w:r w:rsidRPr="005F79C4" w:rsidR="1ACC89EB">
        <w:rPr>
          <w:rFonts w:eastAsiaTheme="minorEastAsia" w:cstheme="minorHAnsi"/>
          <w:color w:val="000000" w:themeColor="text1"/>
          <w:sz w:val="24"/>
          <w:szCs w:val="24"/>
        </w:rPr>
        <w:t>activiti</w:t>
      </w:r>
      <w:r w:rsidR="00354F79">
        <w:rPr>
          <w:rFonts w:eastAsiaTheme="minorEastAsia" w:cstheme="minorHAnsi"/>
          <w:color w:val="000000" w:themeColor="text1"/>
          <w:sz w:val="24"/>
          <w:szCs w:val="24"/>
        </w:rPr>
        <w:t>es of significance</w:t>
      </w:r>
      <w:r w:rsidRPr="005F79C4" w:rsidR="36BCC30C">
        <w:rPr>
          <w:rFonts w:eastAsiaTheme="minorEastAsia" w:cstheme="minorHAnsi"/>
          <w:color w:val="000000" w:themeColor="text1"/>
          <w:sz w:val="24"/>
          <w:szCs w:val="24"/>
        </w:rPr>
        <w:t xml:space="preserve"> have bee</w:t>
      </w:r>
      <w:r w:rsidRPr="005F79C4" w:rsidR="397A2907">
        <w:rPr>
          <w:rFonts w:eastAsiaTheme="minorEastAsia" w:cstheme="minorHAnsi"/>
          <w:color w:val="000000" w:themeColor="text1"/>
          <w:sz w:val="24"/>
          <w:szCs w:val="24"/>
        </w:rPr>
        <w:t xml:space="preserve">n carried out. </w:t>
      </w:r>
      <w:r w:rsidRPr="00D02E12" w:rsidR="00D02E12">
        <w:rPr>
          <w:rFonts w:eastAsiaTheme="minorEastAsia" w:cstheme="minorHAnsi"/>
          <w:color w:val="000000" w:themeColor="text1"/>
          <w:sz w:val="24"/>
          <w:szCs w:val="24"/>
        </w:rPr>
        <w:t xml:space="preserve">The top US commander in the Middle East </w:t>
      </w:r>
      <w:r w:rsidR="00D02E12">
        <w:rPr>
          <w:rFonts w:eastAsiaTheme="minorEastAsia" w:cstheme="minorHAnsi"/>
          <w:color w:val="000000" w:themeColor="text1"/>
          <w:sz w:val="24"/>
          <w:szCs w:val="24"/>
        </w:rPr>
        <w:t>stressed the need</w:t>
      </w:r>
      <w:r w:rsidRPr="00D02E12" w:rsidR="00D02E12">
        <w:rPr>
          <w:rFonts w:eastAsiaTheme="minorEastAsia" w:cstheme="minorHAnsi"/>
          <w:color w:val="000000" w:themeColor="text1"/>
          <w:sz w:val="24"/>
          <w:szCs w:val="24"/>
        </w:rPr>
        <w:t xml:space="preserve"> to maintain </w:t>
      </w:r>
      <w:r w:rsidRPr="00D02E12" w:rsidR="00D02E12">
        <w:rPr>
          <w:rFonts w:eastAsiaTheme="minorEastAsia" w:cstheme="minorHAnsi"/>
          <w:i/>
          <w:iCs/>
          <w:color w:val="000000" w:themeColor="text1"/>
          <w:sz w:val="24"/>
          <w:szCs w:val="24"/>
        </w:rPr>
        <w:t>"a vigilant offensive"</w:t>
      </w:r>
      <w:r w:rsidR="00D02E12">
        <w:rPr>
          <w:rFonts w:eastAsiaTheme="minorEastAsia" w:cstheme="minorHAnsi"/>
          <w:color w:val="000000" w:themeColor="text1"/>
          <w:sz w:val="24"/>
          <w:szCs w:val="24"/>
        </w:rPr>
        <w:t xml:space="preserve">. </w:t>
      </w:r>
      <w:r w:rsidRPr="00D02E12" w:rsidR="00D02E12">
        <w:rPr>
          <w:rFonts w:eastAsiaTheme="minorEastAsia" w:cstheme="minorHAnsi"/>
          <w:color w:val="000000" w:themeColor="text1"/>
          <w:sz w:val="24"/>
          <w:szCs w:val="24"/>
        </w:rPr>
        <w:t>The UN has said sleeper cells active in rural areas are seeking to undermine government authority, create an atmosphere of lawlessness, and sabotage reconciliation.</w:t>
      </w:r>
    </w:p>
    <w:p w:rsidRPr="00D02E12" w:rsidR="00D02E12" w:rsidP="00D02E12" w:rsidRDefault="00D02E12" w14:paraId="183684A8" w14:textId="77777777">
      <w:pPr>
        <w:rPr>
          <w:rFonts w:eastAsiaTheme="minorEastAsia" w:cstheme="minorHAnsi"/>
          <w:color w:val="000000" w:themeColor="text1"/>
          <w:sz w:val="24"/>
          <w:szCs w:val="24"/>
        </w:rPr>
      </w:pPr>
    </w:p>
    <w:p w:rsidRPr="005F79C4" w:rsidR="4BF4D963" w:rsidP="00D02E12" w:rsidRDefault="00D02E12" w14:paraId="27CFC050" w14:textId="5195C589">
      <w:pPr>
        <w:rPr>
          <w:rFonts w:eastAsiaTheme="minorEastAsia" w:cstheme="minorHAnsi"/>
          <w:color w:val="000000" w:themeColor="text1"/>
          <w:sz w:val="24"/>
          <w:szCs w:val="24"/>
        </w:rPr>
      </w:pPr>
      <w:r w:rsidRPr="00D02E12">
        <w:rPr>
          <w:rFonts w:eastAsiaTheme="minorEastAsia" w:cstheme="minorHAnsi"/>
          <w:color w:val="000000" w:themeColor="text1"/>
          <w:sz w:val="24"/>
          <w:szCs w:val="24"/>
        </w:rPr>
        <w:lastRenderedPageBreak/>
        <w:t>IS has suffered substantial losses, but the UN has said it still reportedly controls between 14,000 and 18,000 militants in Iraq and Syria.</w:t>
      </w:r>
      <w:r>
        <w:rPr>
          <w:rFonts w:eastAsiaTheme="minorEastAsia" w:cstheme="minorHAnsi"/>
          <w:color w:val="000000" w:themeColor="text1"/>
          <w:sz w:val="24"/>
          <w:szCs w:val="24"/>
        </w:rPr>
        <w:t xml:space="preserve"> </w:t>
      </w:r>
      <w:r w:rsidRPr="005F79C4" w:rsidR="397A2907">
        <w:rPr>
          <w:rFonts w:eastAsiaTheme="minorEastAsia" w:cstheme="minorHAnsi"/>
          <w:color w:val="000000" w:themeColor="text1"/>
          <w:sz w:val="24"/>
          <w:szCs w:val="24"/>
        </w:rPr>
        <w:t xml:space="preserve">The main </w:t>
      </w:r>
      <w:r w:rsidRPr="005F79C4" w:rsidR="1101CCD5">
        <w:rPr>
          <w:rFonts w:eastAsiaTheme="minorEastAsia" w:cstheme="minorHAnsi"/>
          <w:color w:val="000000" w:themeColor="text1"/>
          <w:sz w:val="24"/>
          <w:szCs w:val="24"/>
        </w:rPr>
        <w:t>issue</w:t>
      </w:r>
      <w:r w:rsidRPr="005F79C4" w:rsidR="397A2907">
        <w:rPr>
          <w:rFonts w:eastAsiaTheme="minorEastAsia" w:cstheme="minorHAnsi"/>
          <w:color w:val="000000" w:themeColor="text1"/>
          <w:sz w:val="24"/>
          <w:szCs w:val="24"/>
        </w:rPr>
        <w:t xml:space="preserve"> of the future is if the group can somehow </w:t>
      </w:r>
      <w:r w:rsidRPr="005F79C4">
        <w:rPr>
          <w:rFonts w:eastAsiaTheme="minorEastAsia" w:cstheme="minorHAnsi"/>
          <w:color w:val="000000" w:themeColor="text1"/>
          <w:sz w:val="24"/>
          <w:szCs w:val="24"/>
        </w:rPr>
        <w:t>regain</w:t>
      </w:r>
      <w:r>
        <w:rPr>
          <w:rFonts w:eastAsiaTheme="minorEastAsia" w:cstheme="minorHAnsi"/>
          <w:color w:val="000000" w:themeColor="text1"/>
          <w:sz w:val="24"/>
          <w:szCs w:val="24"/>
        </w:rPr>
        <w:t xml:space="preserve"> </w:t>
      </w:r>
      <w:r w:rsidRPr="005F79C4">
        <w:rPr>
          <w:rFonts w:eastAsiaTheme="minorEastAsia" w:cstheme="minorHAnsi"/>
          <w:color w:val="000000" w:themeColor="text1"/>
          <w:sz w:val="24"/>
          <w:szCs w:val="24"/>
        </w:rPr>
        <w:t>power</w:t>
      </w:r>
      <w:r w:rsidRPr="005F79C4" w:rsidR="397A2907">
        <w:rPr>
          <w:rFonts w:eastAsiaTheme="minorEastAsia" w:cstheme="minorHAnsi"/>
          <w:color w:val="000000" w:themeColor="text1"/>
          <w:sz w:val="24"/>
          <w:szCs w:val="24"/>
        </w:rPr>
        <w:t xml:space="preserve">, or if there is a break off organisation formed from it. </w:t>
      </w:r>
      <w:r w:rsidR="00354F79">
        <w:rPr>
          <w:rFonts w:eastAsiaTheme="minorEastAsia" w:cstheme="minorHAnsi"/>
          <w:color w:val="000000" w:themeColor="text1"/>
          <w:sz w:val="24"/>
          <w:szCs w:val="24"/>
        </w:rPr>
        <w:t xml:space="preserve">The future of the group is hard to predict, but with political and religious unrest in the Middle East region, a stronger Islamic State uprising is not completely unpredictable. </w:t>
      </w:r>
      <w:r w:rsidRPr="00354F79" w:rsidR="00354F79">
        <w:rPr>
          <w:rFonts w:eastAsiaTheme="minorEastAsia" w:cstheme="minorHAnsi"/>
          <w:i/>
          <w:iCs/>
          <w:color w:val="000000" w:themeColor="text1"/>
          <w:sz w:val="24"/>
          <w:szCs w:val="24"/>
        </w:rPr>
        <w:t>(BBC article, 2019)</w:t>
      </w:r>
    </w:p>
    <w:p w:rsidRPr="005F79C4" w:rsidR="00AD477C" w:rsidP="6754181C" w:rsidRDefault="00AD477C" w14:paraId="1BDB56E4" w14:textId="4699117A">
      <w:pPr>
        <w:rPr>
          <w:rFonts w:eastAsiaTheme="minorEastAsia" w:cstheme="minorHAnsi"/>
          <w:b/>
          <w:bCs/>
          <w:sz w:val="24"/>
          <w:szCs w:val="24"/>
        </w:rPr>
      </w:pPr>
    </w:p>
    <w:p w:rsidRPr="005F79C4" w:rsidR="4BF4D963" w:rsidP="60C3013B" w:rsidRDefault="55503D29" w14:paraId="6709BEF8" w14:textId="2B4EF1E1">
      <w:pPr>
        <w:rPr>
          <w:rFonts w:eastAsiaTheme="minorEastAsia" w:cstheme="minorHAnsi"/>
          <w:b/>
          <w:bCs/>
          <w:sz w:val="24"/>
          <w:szCs w:val="24"/>
        </w:rPr>
      </w:pPr>
      <w:r w:rsidRPr="005F79C4">
        <w:rPr>
          <w:rFonts w:eastAsiaTheme="minorEastAsia" w:cstheme="minorHAnsi"/>
          <w:b/>
          <w:bCs/>
          <w:sz w:val="24"/>
          <w:szCs w:val="24"/>
        </w:rPr>
        <w:t>Discussion</w:t>
      </w:r>
    </w:p>
    <w:p w:rsidRPr="005F79C4" w:rsidR="00E6115B" w:rsidP="00E6115B" w:rsidRDefault="006A16E5" w14:paraId="6F0049F1" w14:textId="1DE61678">
      <w:pPr>
        <w:rPr>
          <w:rFonts w:eastAsiaTheme="minorEastAsia" w:cstheme="minorHAnsi"/>
          <w:sz w:val="24"/>
          <w:szCs w:val="24"/>
        </w:rPr>
      </w:pPr>
      <w:r w:rsidRPr="005F79C4">
        <w:rPr>
          <w:rFonts w:eastAsiaTheme="minorEastAsia" w:cstheme="minorHAnsi"/>
          <w:sz w:val="24"/>
          <w:szCs w:val="24"/>
        </w:rPr>
        <w:t>In applying the term terrorism, looking at how the modern definition was formed is important. It can be argued that the 19</w:t>
      </w:r>
      <w:r w:rsidRPr="005F79C4">
        <w:rPr>
          <w:rFonts w:eastAsiaTheme="minorEastAsia" w:cstheme="minorHAnsi"/>
          <w:sz w:val="24"/>
          <w:szCs w:val="24"/>
          <w:vertAlign w:val="superscript"/>
        </w:rPr>
        <w:t>th</w:t>
      </w:r>
      <w:r w:rsidRPr="005F79C4">
        <w:rPr>
          <w:rFonts w:eastAsiaTheme="minorEastAsia" w:cstheme="minorHAnsi"/>
          <w:sz w:val="24"/>
          <w:szCs w:val="24"/>
        </w:rPr>
        <w:t xml:space="preserve"> and 20</w:t>
      </w:r>
      <w:r w:rsidRPr="005F79C4">
        <w:rPr>
          <w:rFonts w:eastAsiaTheme="minorEastAsia" w:cstheme="minorHAnsi"/>
          <w:sz w:val="24"/>
          <w:szCs w:val="24"/>
          <w:vertAlign w:val="superscript"/>
        </w:rPr>
        <w:t>th</w:t>
      </w:r>
      <w:r w:rsidRPr="005F79C4">
        <w:rPr>
          <w:rFonts w:eastAsiaTheme="minorEastAsia" w:cstheme="minorHAnsi"/>
          <w:sz w:val="24"/>
          <w:szCs w:val="24"/>
        </w:rPr>
        <w:t xml:space="preserve"> Century laid the Ideological foundation for Terrorist organisations today. </w:t>
      </w:r>
      <w:r w:rsidR="00D02E12">
        <w:rPr>
          <w:rFonts w:eastAsiaTheme="minorEastAsia" w:cstheme="minorHAnsi"/>
          <w:sz w:val="24"/>
          <w:szCs w:val="24"/>
        </w:rPr>
        <w:t>(</w:t>
      </w:r>
      <w:r w:rsidRPr="00D02E12" w:rsidR="00D02E12">
        <w:rPr>
          <w:rFonts w:eastAsiaTheme="minorEastAsia" w:cstheme="minorHAnsi"/>
          <w:i/>
          <w:iCs/>
          <w:sz w:val="24"/>
          <w:szCs w:val="24"/>
        </w:rPr>
        <w:t>Shibley (2002)</w:t>
      </w:r>
      <w:r w:rsidRPr="00D02E12" w:rsidR="00D02E12">
        <w:rPr>
          <w:rFonts w:eastAsiaTheme="minorEastAsia" w:cstheme="minorHAnsi"/>
          <w:sz w:val="24"/>
          <w:szCs w:val="24"/>
        </w:rPr>
        <w:t xml:space="preserve"> </w:t>
      </w:r>
      <w:r w:rsidRPr="005F79C4" w:rsidR="00E6115B">
        <w:rPr>
          <w:rFonts w:eastAsiaTheme="minorEastAsia" w:cstheme="minorHAnsi"/>
          <w:sz w:val="24"/>
          <w:szCs w:val="24"/>
        </w:rPr>
        <w:t>A question posed by many people especially military, politicians and religious individuals is how terrorism was injected into religion and beliefs. As I</w:t>
      </w:r>
      <w:r w:rsidR="008B0604">
        <w:rPr>
          <w:rFonts w:eastAsiaTheme="minorEastAsia" w:cstheme="minorHAnsi"/>
          <w:sz w:val="24"/>
          <w:szCs w:val="24"/>
        </w:rPr>
        <w:t>slamic State</w:t>
      </w:r>
      <w:r w:rsidRPr="005F79C4" w:rsidR="00E6115B">
        <w:rPr>
          <w:rFonts w:eastAsiaTheme="minorEastAsia" w:cstheme="minorHAnsi"/>
          <w:sz w:val="24"/>
          <w:szCs w:val="24"/>
        </w:rPr>
        <w:t xml:space="preserve"> are heavily religion orientated, this is of value. It could explain that I</w:t>
      </w:r>
      <w:r w:rsidR="008B0604">
        <w:rPr>
          <w:rFonts w:eastAsiaTheme="minorEastAsia" w:cstheme="minorHAnsi"/>
          <w:sz w:val="24"/>
          <w:szCs w:val="24"/>
        </w:rPr>
        <w:t xml:space="preserve">slamic State </w:t>
      </w:r>
      <w:r w:rsidRPr="005F79C4" w:rsidR="00E6115B">
        <w:rPr>
          <w:rFonts w:eastAsiaTheme="minorEastAsia" w:cstheme="minorHAnsi"/>
          <w:sz w:val="24"/>
          <w:szCs w:val="24"/>
        </w:rPr>
        <w:t xml:space="preserve">were formed off the back of religion, and as it has been ‘injected’, potentially </w:t>
      </w:r>
      <w:r w:rsidRPr="005F79C4" w:rsidR="00080A9A">
        <w:rPr>
          <w:rFonts w:eastAsiaTheme="minorEastAsia" w:cstheme="minorHAnsi"/>
          <w:sz w:val="24"/>
          <w:szCs w:val="24"/>
        </w:rPr>
        <w:t>changing how terrorism is applied.</w:t>
      </w:r>
      <w:r w:rsidRPr="005F79C4" w:rsidR="00E6115B">
        <w:rPr>
          <w:rFonts w:eastAsiaTheme="minorEastAsia" w:cstheme="minorHAnsi"/>
          <w:sz w:val="24"/>
          <w:szCs w:val="24"/>
        </w:rPr>
        <w:t xml:space="preserve"> </w:t>
      </w:r>
    </w:p>
    <w:p w:rsidRPr="005F79C4" w:rsidR="00E6115B" w:rsidP="00E6115B" w:rsidRDefault="00E6115B" w14:paraId="0ABCB30F" w14:textId="2730C07E">
      <w:pPr>
        <w:rPr>
          <w:rFonts w:eastAsiaTheme="minorEastAsia" w:cstheme="minorHAnsi"/>
          <w:sz w:val="24"/>
          <w:szCs w:val="24"/>
        </w:rPr>
      </w:pPr>
      <w:r w:rsidRPr="005F79C4">
        <w:rPr>
          <w:rFonts w:eastAsiaTheme="minorEastAsia" w:cstheme="minorHAnsi"/>
          <w:sz w:val="24"/>
          <w:szCs w:val="24"/>
        </w:rPr>
        <w:t xml:space="preserve"> The oxford dictionary describes</w:t>
      </w:r>
      <w:r w:rsidR="008B0604">
        <w:rPr>
          <w:rFonts w:eastAsiaTheme="minorEastAsia" w:cstheme="minorHAnsi"/>
          <w:sz w:val="24"/>
          <w:szCs w:val="24"/>
        </w:rPr>
        <w:t xml:space="preserve"> </w:t>
      </w:r>
      <w:r w:rsidR="00287E11">
        <w:rPr>
          <w:rFonts w:eastAsiaTheme="minorEastAsia" w:cstheme="minorHAnsi"/>
          <w:sz w:val="24"/>
          <w:szCs w:val="24"/>
        </w:rPr>
        <w:t>T</w:t>
      </w:r>
      <w:r w:rsidR="008B0604">
        <w:rPr>
          <w:rFonts w:eastAsiaTheme="minorEastAsia" w:cstheme="minorHAnsi"/>
          <w:sz w:val="24"/>
          <w:szCs w:val="24"/>
        </w:rPr>
        <w:t>errorism</w:t>
      </w:r>
      <w:r w:rsidR="00287E11">
        <w:rPr>
          <w:rFonts w:eastAsiaTheme="minorEastAsia" w:cstheme="minorHAnsi"/>
          <w:sz w:val="24"/>
          <w:szCs w:val="24"/>
        </w:rPr>
        <w:t xml:space="preserve"> </w:t>
      </w:r>
      <w:r w:rsidRPr="005F79C4">
        <w:rPr>
          <w:rFonts w:eastAsiaTheme="minorEastAsia" w:cstheme="minorHAnsi"/>
          <w:sz w:val="24"/>
          <w:szCs w:val="24"/>
        </w:rPr>
        <w:t xml:space="preserve">as </w:t>
      </w:r>
      <w:r w:rsidRPr="005F79C4">
        <w:rPr>
          <w:rFonts w:eastAsiaTheme="minorEastAsia" w:cstheme="minorHAnsi"/>
          <w:i/>
          <w:iCs/>
          <w:sz w:val="24"/>
          <w:szCs w:val="24"/>
        </w:rPr>
        <w:t xml:space="preserve">“the unlawful use of violence and intimidation, especially against civilians, in the pursuit of political aims.” </w:t>
      </w:r>
      <w:r w:rsidRPr="005F79C4" w:rsidR="00080A9A">
        <w:rPr>
          <w:rFonts w:eastAsiaTheme="minorEastAsia" w:cstheme="minorHAnsi"/>
          <w:sz w:val="24"/>
          <w:szCs w:val="24"/>
        </w:rPr>
        <w:t>E</w:t>
      </w:r>
      <w:r w:rsidRPr="005F79C4">
        <w:rPr>
          <w:rFonts w:eastAsiaTheme="minorEastAsia" w:cstheme="minorHAnsi"/>
          <w:sz w:val="24"/>
          <w:szCs w:val="24"/>
        </w:rPr>
        <w:t xml:space="preserve">ven though this looks like a sound definition, the way the term has been used is unclear, therefore has been exploited by just and oppressive nations. So, a more accurate definition would be </w:t>
      </w:r>
      <w:r w:rsidRPr="005F79C4">
        <w:rPr>
          <w:rFonts w:eastAsiaTheme="minorEastAsia" w:cstheme="minorHAnsi"/>
          <w:i/>
          <w:iCs/>
          <w:sz w:val="24"/>
          <w:szCs w:val="24"/>
        </w:rPr>
        <w:t>“any persons or group who purposely target innocent civilians for political or ideological ends”</w:t>
      </w:r>
      <w:r w:rsidRPr="005F79C4">
        <w:rPr>
          <w:rFonts w:eastAsiaTheme="minorEastAsia" w:cstheme="minorHAnsi"/>
          <w:sz w:val="24"/>
          <w:szCs w:val="24"/>
        </w:rPr>
        <w:t xml:space="preserve"> </w:t>
      </w:r>
      <w:r w:rsidRPr="00287E11" w:rsidR="00287E11">
        <w:rPr>
          <w:rFonts w:eastAsiaTheme="minorEastAsia" w:cstheme="minorHAnsi"/>
          <w:i/>
          <w:iCs/>
          <w:sz w:val="24"/>
          <w:szCs w:val="24"/>
        </w:rPr>
        <w:t>(</w:t>
      </w:r>
      <w:r w:rsidRPr="00287E11" w:rsidR="00287E11">
        <w:rPr>
          <w:rFonts w:eastAsiaTheme="minorEastAsia" w:cstheme="minorHAnsi"/>
          <w:i/>
          <w:iCs/>
          <w:sz w:val="24"/>
          <w:szCs w:val="24"/>
        </w:rPr>
        <w:t>Schmid</w:t>
      </w:r>
      <w:r w:rsidR="00287E11">
        <w:rPr>
          <w:rFonts w:eastAsiaTheme="minorEastAsia" w:cstheme="minorHAnsi"/>
          <w:i/>
          <w:iCs/>
          <w:sz w:val="24"/>
          <w:szCs w:val="24"/>
        </w:rPr>
        <w:t>,</w:t>
      </w:r>
      <w:r w:rsidRPr="00287E11" w:rsidR="00287E11">
        <w:rPr>
          <w:rFonts w:eastAsiaTheme="minorEastAsia" w:cstheme="minorHAnsi"/>
          <w:i/>
          <w:iCs/>
          <w:sz w:val="24"/>
          <w:szCs w:val="24"/>
        </w:rPr>
        <w:t xml:space="preserve"> 2004</w:t>
      </w:r>
      <w:r w:rsidRPr="00287E11" w:rsidR="00287E11">
        <w:rPr>
          <w:rFonts w:eastAsiaTheme="minorEastAsia" w:cstheme="minorHAnsi"/>
          <w:i/>
          <w:iCs/>
          <w:sz w:val="24"/>
          <w:szCs w:val="24"/>
        </w:rPr>
        <w:t>)</w:t>
      </w:r>
      <w:r w:rsidR="00287E11">
        <w:rPr>
          <w:rFonts w:eastAsiaTheme="minorEastAsia" w:cstheme="minorHAnsi"/>
          <w:sz w:val="24"/>
          <w:szCs w:val="24"/>
        </w:rPr>
        <w:t xml:space="preserve"> </w:t>
      </w:r>
      <w:r w:rsidRPr="005F79C4">
        <w:rPr>
          <w:rFonts w:eastAsiaTheme="minorEastAsia" w:cstheme="minorHAnsi"/>
          <w:sz w:val="24"/>
          <w:szCs w:val="24"/>
        </w:rPr>
        <w:t>Also, it is important to see the difference between innocent civilians and military personnel. The media seem to display bias and inconsistencies between these two, and confusing these terms is dangerous. If this is the case, then every nation involved in for example, World War two, would have committed terrorist actions. Another example that brings a good argument is the US bombing of Hiroshima and Nagasaki. It killed at least 130,00</w:t>
      </w:r>
      <w:r w:rsidR="008B0604">
        <w:rPr>
          <w:rFonts w:eastAsiaTheme="minorEastAsia" w:cstheme="minorHAnsi"/>
          <w:sz w:val="24"/>
          <w:szCs w:val="24"/>
        </w:rPr>
        <w:t>0</w:t>
      </w:r>
      <w:r w:rsidRPr="005F79C4">
        <w:rPr>
          <w:rFonts w:eastAsiaTheme="minorEastAsia" w:cstheme="minorHAnsi"/>
          <w:sz w:val="24"/>
          <w:szCs w:val="24"/>
        </w:rPr>
        <w:t xml:space="preserve"> civilians. </w:t>
      </w:r>
      <w:r w:rsidRPr="00287E11" w:rsidR="00287E11">
        <w:rPr>
          <w:rFonts w:eastAsiaTheme="minorEastAsia" w:cstheme="minorHAnsi"/>
          <w:i/>
          <w:iCs/>
          <w:sz w:val="24"/>
          <w:szCs w:val="24"/>
        </w:rPr>
        <w:t>(</w:t>
      </w:r>
      <w:r w:rsidRPr="00287E11" w:rsidR="00287E11">
        <w:rPr>
          <w:rFonts w:eastAsiaTheme="minorEastAsia" w:cstheme="minorHAnsi"/>
          <w:i/>
          <w:iCs/>
          <w:sz w:val="24"/>
          <w:szCs w:val="24"/>
        </w:rPr>
        <w:t xml:space="preserve">Donald (16 August </w:t>
      </w:r>
      <w:r w:rsidRPr="00287E11" w:rsidR="00287E11">
        <w:rPr>
          <w:rFonts w:eastAsiaTheme="minorEastAsia" w:cstheme="minorHAnsi"/>
          <w:i/>
          <w:iCs/>
          <w:sz w:val="24"/>
          <w:szCs w:val="24"/>
        </w:rPr>
        <w:t>2013</w:t>
      </w:r>
      <w:r w:rsidR="00287E11">
        <w:rPr>
          <w:rFonts w:eastAsiaTheme="minorEastAsia" w:cstheme="minorHAnsi"/>
          <w:i/>
          <w:iCs/>
          <w:sz w:val="24"/>
          <w:szCs w:val="24"/>
        </w:rPr>
        <w:t xml:space="preserve">) </w:t>
      </w:r>
      <w:r w:rsidRPr="00287E11" w:rsidR="00287E11">
        <w:rPr>
          <w:rFonts w:eastAsiaTheme="minorEastAsia" w:cstheme="minorHAnsi"/>
          <w:sz w:val="24"/>
          <w:szCs w:val="24"/>
        </w:rPr>
        <w:t>Many</w:t>
      </w:r>
      <w:r w:rsidRPr="005F79C4">
        <w:rPr>
          <w:rFonts w:eastAsiaTheme="minorEastAsia" w:cstheme="minorHAnsi"/>
          <w:sz w:val="24"/>
          <w:szCs w:val="24"/>
        </w:rPr>
        <w:t xml:space="preserve"> professionals will strongly argue that there is no difference between dropping a bomb from a plane or from a car bomb, from </w:t>
      </w:r>
      <w:r w:rsidR="00287E11">
        <w:rPr>
          <w:rFonts w:eastAsiaTheme="minorEastAsia" w:cstheme="minorHAnsi"/>
          <w:sz w:val="24"/>
          <w:szCs w:val="24"/>
        </w:rPr>
        <w:t>Islamic State</w:t>
      </w:r>
      <w:r w:rsidRPr="005F79C4">
        <w:rPr>
          <w:rFonts w:eastAsiaTheme="minorEastAsia" w:cstheme="minorHAnsi"/>
          <w:sz w:val="24"/>
          <w:szCs w:val="24"/>
        </w:rPr>
        <w:t xml:space="preserve">. Not to look at this too deeply, but in this example, both the pilot and terrorist are aware their actions will target innocent civilians, therefore both must hold similar ideologies to justify their actions. </w:t>
      </w:r>
      <w:r w:rsidR="00A96409">
        <w:rPr>
          <w:rFonts w:eastAsiaTheme="minorEastAsia" w:cstheme="minorHAnsi"/>
          <w:sz w:val="24"/>
          <w:szCs w:val="24"/>
        </w:rPr>
        <w:t>However, the application of Terrorism will be different. The ’pilot’ will be considered doing their job. It shows a definite issue with ‘Terrorism’ as a term.</w:t>
      </w:r>
    </w:p>
    <w:p w:rsidRPr="005F79C4" w:rsidR="006C3831" w:rsidP="00E6115B" w:rsidRDefault="006C3831" w14:paraId="6B3384FA" w14:textId="65D60D26">
      <w:pPr>
        <w:rPr>
          <w:rFonts w:eastAsiaTheme="minorEastAsia" w:cstheme="minorHAnsi"/>
          <w:color w:val="000000" w:themeColor="text1"/>
          <w:sz w:val="24"/>
          <w:szCs w:val="24"/>
        </w:rPr>
      </w:pPr>
      <w:r w:rsidRPr="005F79C4">
        <w:rPr>
          <w:rFonts w:eastAsiaTheme="minorEastAsia" w:cstheme="minorHAnsi"/>
          <w:sz w:val="24"/>
          <w:szCs w:val="24"/>
        </w:rPr>
        <w:t xml:space="preserve">An issue with applying </w:t>
      </w:r>
      <w:r w:rsidR="00A96409">
        <w:rPr>
          <w:rFonts w:eastAsiaTheme="minorEastAsia" w:cstheme="minorHAnsi"/>
          <w:sz w:val="24"/>
          <w:szCs w:val="24"/>
        </w:rPr>
        <w:t>T</w:t>
      </w:r>
      <w:r w:rsidRPr="005F79C4">
        <w:rPr>
          <w:rFonts w:eastAsiaTheme="minorEastAsia" w:cstheme="minorHAnsi"/>
          <w:sz w:val="24"/>
          <w:szCs w:val="24"/>
        </w:rPr>
        <w:t>errorism is that the modern view is too ‘superficial’. By labelling terrorism as the product of I</w:t>
      </w:r>
      <w:r w:rsidR="00A96409">
        <w:rPr>
          <w:rFonts w:eastAsiaTheme="minorEastAsia" w:cstheme="minorHAnsi"/>
          <w:sz w:val="24"/>
          <w:szCs w:val="24"/>
        </w:rPr>
        <w:t>slamic State</w:t>
      </w:r>
      <w:r w:rsidRPr="005F79C4">
        <w:rPr>
          <w:rFonts w:eastAsiaTheme="minorEastAsia" w:cstheme="minorHAnsi"/>
          <w:sz w:val="24"/>
          <w:szCs w:val="24"/>
        </w:rPr>
        <w:t xml:space="preserve"> that can be confronted and destroyed, without regard to their aims or to the reasons they succeed in terrorism causes an unbalanced definition. Ignoring valuable facts such as to why people feed into terrorist ideology, provide almost a one-dimensional angle. For example, if a civilian chooses to join </w:t>
      </w:r>
      <w:r w:rsidR="00A96409">
        <w:rPr>
          <w:rFonts w:eastAsiaTheme="minorEastAsia" w:cstheme="minorHAnsi"/>
          <w:sz w:val="24"/>
          <w:szCs w:val="24"/>
        </w:rPr>
        <w:t>Islamic State</w:t>
      </w:r>
      <w:r w:rsidRPr="005F79C4">
        <w:rPr>
          <w:rFonts w:eastAsiaTheme="minorEastAsia" w:cstheme="minorHAnsi"/>
          <w:sz w:val="24"/>
          <w:szCs w:val="24"/>
        </w:rPr>
        <w:t xml:space="preserve"> as they share the same vision and does so on the feelings that it is ‘right’</w:t>
      </w:r>
      <w:r w:rsidR="00A96409">
        <w:rPr>
          <w:rFonts w:eastAsiaTheme="minorEastAsia" w:cstheme="minorHAnsi"/>
          <w:sz w:val="24"/>
          <w:szCs w:val="24"/>
        </w:rPr>
        <w:t xml:space="preserve"> to fight under Islamic State</w:t>
      </w:r>
      <w:r w:rsidRPr="005F79C4">
        <w:rPr>
          <w:rFonts w:eastAsiaTheme="minorEastAsia" w:cstheme="minorHAnsi"/>
          <w:sz w:val="24"/>
          <w:szCs w:val="24"/>
        </w:rPr>
        <w:t>, should they be labelled a terrorist. One concept which may support this and is of relevance includes Utilitarianism.</w:t>
      </w:r>
      <w:r w:rsidRPr="005F79C4" w:rsidR="00E6115B">
        <w:rPr>
          <w:rFonts w:eastAsiaTheme="minorEastAsia" w:cstheme="minorHAnsi"/>
          <w:sz w:val="24"/>
          <w:szCs w:val="24"/>
        </w:rPr>
        <w:t xml:space="preserve"> </w:t>
      </w:r>
      <w:r w:rsidRPr="005F79C4" w:rsidR="00E6115B">
        <w:rPr>
          <w:rFonts w:eastAsiaTheme="minorEastAsia" w:cstheme="minorHAnsi"/>
          <w:i/>
          <w:iCs/>
          <w:sz w:val="24"/>
          <w:szCs w:val="24"/>
        </w:rPr>
        <w:t>“The end may justify the means as long as there is something that justifies the end.</w:t>
      </w:r>
      <w:r w:rsidRPr="005F79C4" w:rsidR="00E6115B">
        <w:rPr>
          <w:rFonts w:eastAsiaTheme="majorEastAsia" w:cstheme="minorHAnsi"/>
          <w:color w:val="000000" w:themeColor="text1"/>
          <w:sz w:val="24"/>
          <w:szCs w:val="24"/>
        </w:rPr>
        <w:t xml:space="preserve">” </w:t>
      </w:r>
      <w:r w:rsidRPr="005F79C4" w:rsidR="00E6115B">
        <w:rPr>
          <w:rFonts w:eastAsiaTheme="minorEastAsia" w:cstheme="minorHAnsi"/>
          <w:i/>
          <w:iCs/>
          <w:color w:val="000000" w:themeColor="text1"/>
          <w:sz w:val="24"/>
          <w:szCs w:val="24"/>
        </w:rPr>
        <w:t xml:space="preserve">Their Morals and Ours (1938). </w:t>
      </w:r>
      <w:r w:rsidRPr="005F79C4" w:rsidR="00E6115B">
        <w:rPr>
          <w:rFonts w:eastAsiaTheme="minorEastAsia" w:cstheme="minorHAnsi"/>
          <w:color w:val="000000" w:themeColor="text1"/>
          <w:sz w:val="24"/>
          <w:szCs w:val="24"/>
        </w:rPr>
        <w:t xml:space="preserve">What many people get from this quote is that there are no ends only means. </w:t>
      </w:r>
      <w:r w:rsidRPr="005F79C4">
        <w:rPr>
          <w:rFonts w:eastAsiaTheme="minorEastAsia" w:cstheme="minorHAnsi"/>
          <w:color w:val="000000" w:themeColor="text1"/>
          <w:sz w:val="24"/>
          <w:szCs w:val="24"/>
        </w:rPr>
        <w:t>There is an argument for I</w:t>
      </w:r>
      <w:r w:rsidR="00A96409">
        <w:rPr>
          <w:rFonts w:eastAsiaTheme="minorEastAsia" w:cstheme="minorHAnsi"/>
          <w:color w:val="000000" w:themeColor="text1"/>
          <w:sz w:val="24"/>
          <w:szCs w:val="24"/>
        </w:rPr>
        <w:t xml:space="preserve">slamic State </w:t>
      </w:r>
      <w:r w:rsidRPr="005F79C4">
        <w:rPr>
          <w:rFonts w:eastAsiaTheme="minorEastAsia" w:cstheme="minorHAnsi"/>
          <w:color w:val="000000" w:themeColor="text1"/>
          <w:sz w:val="24"/>
          <w:szCs w:val="24"/>
        </w:rPr>
        <w:t xml:space="preserve">that </w:t>
      </w:r>
      <w:r w:rsidRPr="005F79C4">
        <w:rPr>
          <w:rFonts w:eastAsiaTheme="minorEastAsia" w:cstheme="minorHAnsi"/>
          <w:color w:val="000000" w:themeColor="text1"/>
          <w:sz w:val="24"/>
          <w:szCs w:val="24"/>
        </w:rPr>
        <w:lastRenderedPageBreak/>
        <w:t xml:space="preserve">what they are doing is justifiable because the acts they are committing are merely </w:t>
      </w:r>
      <w:r w:rsidR="00A96409">
        <w:rPr>
          <w:rFonts w:eastAsiaTheme="minorEastAsia" w:cstheme="minorHAnsi"/>
          <w:color w:val="000000" w:themeColor="text1"/>
          <w:sz w:val="24"/>
          <w:szCs w:val="24"/>
        </w:rPr>
        <w:t>‘</w:t>
      </w:r>
      <w:r w:rsidRPr="005F79C4">
        <w:rPr>
          <w:rFonts w:eastAsiaTheme="minorEastAsia" w:cstheme="minorHAnsi"/>
          <w:i/>
          <w:iCs/>
          <w:color w:val="000000" w:themeColor="text1"/>
          <w:sz w:val="24"/>
          <w:szCs w:val="24"/>
        </w:rPr>
        <w:t>wrongs committed to attain a good outcome</w:t>
      </w:r>
      <w:r w:rsidRPr="005F79C4">
        <w:rPr>
          <w:rFonts w:eastAsiaTheme="minorEastAsia" w:cstheme="minorHAnsi"/>
          <w:color w:val="000000" w:themeColor="text1"/>
          <w:sz w:val="24"/>
          <w:szCs w:val="24"/>
        </w:rPr>
        <w:t xml:space="preserve">’. </w:t>
      </w:r>
      <w:r w:rsidRPr="005F79C4" w:rsidR="00457283">
        <w:rPr>
          <w:rFonts w:eastAsiaTheme="minorEastAsia" w:cstheme="minorHAnsi"/>
          <w:color w:val="000000" w:themeColor="text1"/>
          <w:sz w:val="24"/>
          <w:szCs w:val="24"/>
        </w:rPr>
        <w:t>The ends justify the means- I</w:t>
      </w:r>
      <w:r w:rsidR="00A96409">
        <w:rPr>
          <w:rFonts w:eastAsiaTheme="minorEastAsia" w:cstheme="minorHAnsi"/>
          <w:color w:val="000000" w:themeColor="text1"/>
          <w:sz w:val="24"/>
          <w:szCs w:val="24"/>
        </w:rPr>
        <w:t>slamic State</w:t>
      </w:r>
      <w:r w:rsidRPr="005F79C4" w:rsidR="00457283">
        <w:rPr>
          <w:rFonts w:eastAsiaTheme="minorEastAsia" w:cstheme="minorHAnsi"/>
          <w:color w:val="000000" w:themeColor="text1"/>
          <w:sz w:val="24"/>
          <w:szCs w:val="24"/>
        </w:rPr>
        <w:t xml:space="preserve"> have not fulfilled their caliphate</w:t>
      </w:r>
      <w:r w:rsidR="00A96409">
        <w:rPr>
          <w:rFonts w:eastAsiaTheme="minorEastAsia" w:cstheme="minorHAnsi"/>
          <w:color w:val="000000" w:themeColor="text1"/>
          <w:sz w:val="24"/>
          <w:szCs w:val="24"/>
        </w:rPr>
        <w:t>, thus an outcome cannot be measured, meaning Terrorism may not be applied to its full extent yet.</w:t>
      </w:r>
      <w:r w:rsidRPr="005F79C4" w:rsidR="00457283">
        <w:rPr>
          <w:rFonts w:eastAsiaTheme="minorEastAsia" w:cstheme="minorHAnsi"/>
          <w:color w:val="000000" w:themeColor="text1"/>
          <w:sz w:val="24"/>
          <w:szCs w:val="24"/>
        </w:rPr>
        <w:t xml:space="preserve"> </w:t>
      </w:r>
      <w:r w:rsidRPr="005F79C4" w:rsidR="00457283">
        <w:rPr>
          <w:rFonts w:eastAsiaTheme="minorEastAsia" w:cstheme="minorHAnsi"/>
          <w:i/>
          <w:iCs/>
          <w:color w:val="000000" w:themeColor="text1"/>
          <w:sz w:val="24"/>
          <w:szCs w:val="24"/>
        </w:rPr>
        <w:t xml:space="preserve">‘The expansion and defence of the Islamic state’. Peters (1977). </w:t>
      </w:r>
      <w:r w:rsidR="00A96409">
        <w:rPr>
          <w:rFonts w:eastAsiaTheme="minorEastAsia" w:cstheme="minorHAnsi"/>
          <w:color w:val="000000" w:themeColor="text1"/>
          <w:sz w:val="24"/>
          <w:szCs w:val="24"/>
        </w:rPr>
        <w:t xml:space="preserve">This quote from Peters outlines the main principle the group has and is of relevance when </w:t>
      </w:r>
      <w:r w:rsidR="00272F95">
        <w:rPr>
          <w:rFonts w:eastAsiaTheme="minorEastAsia" w:cstheme="minorHAnsi"/>
          <w:color w:val="000000" w:themeColor="text1"/>
          <w:sz w:val="24"/>
          <w:szCs w:val="24"/>
        </w:rPr>
        <w:t>determine</w:t>
      </w:r>
      <w:r w:rsidR="00A96409">
        <w:rPr>
          <w:rFonts w:eastAsiaTheme="minorEastAsia" w:cstheme="minorHAnsi"/>
          <w:color w:val="000000" w:themeColor="text1"/>
          <w:sz w:val="24"/>
          <w:szCs w:val="24"/>
        </w:rPr>
        <w:t xml:space="preserve"> to what degree </w:t>
      </w:r>
      <w:r w:rsidR="00272F95">
        <w:rPr>
          <w:rFonts w:eastAsiaTheme="minorEastAsia" w:cstheme="minorHAnsi"/>
          <w:color w:val="000000" w:themeColor="text1"/>
          <w:sz w:val="24"/>
          <w:szCs w:val="24"/>
        </w:rPr>
        <w:t xml:space="preserve">Terrorism applies. </w:t>
      </w:r>
      <w:r w:rsidRPr="00A96409" w:rsidR="00DF70CE">
        <w:rPr>
          <w:rFonts w:eastAsiaTheme="minorEastAsia" w:cstheme="minorHAnsi"/>
          <w:color w:val="000000" w:themeColor="text1"/>
          <w:sz w:val="24"/>
          <w:szCs w:val="24"/>
        </w:rPr>
        <w:t>T</w:t>
      </w:r>
      <w:r w:rsidRPr="005F79C4" w:rsidR="00DF70CE">
        <w:rPr>
          <w:rFonts w:eastAsiaTheme="minorEastAsia" w:cstheme="minorHAnsi"/>
          <w:color w:val="000000" w:themeColor="text1"/>
          <w:sz w:val="24"/>
          <w:szCs w:val="24"/>
        </w:rPr>
        <w:t>herefore,</w:t>
      </w:r>
      <w:r w:rsidRPr="005F79C4" w:rsidR="00457283">
        <w:rPr>
          <w:rFonts w:eastAsiaTheme="minorEastAsia" w:cstheme="minorHAnsi"/>
          <w:color w:val="000000" w:themeColor="text1"/>
          <w:sz w:val="24"/>
          <w:szCs w:val="24"/>
        </w:rPr>
        <w:t xml:space="preserve"> </w:t>
      </w:r>
      <w:r w:rsidR="00272F95">
        <w:rPr>
          <w:rFonts w:eastAsiaTheme="minorEastAsia" w:cstheme="minorHAnsi"/>
          <w:color w:val="000000" w:themeColor="text1"/>
          <w:sz w:val="24"/>
          <w:szCs w:val="24"/>
        </w:rPr>
        <w:t>overall, in this argument it is difficult to</w:t>
      </w:r>
      <w:r w:rsidRPr="005F79C4" w:rsidR="00457283">
        <w:rPr>
          <w:rFonts w:eastAsiaTheme="minorEastAsia" w:cstheme="minorHAnsi"/>
          <w:color w:val="000000" w:themeColor="text1"/>
          <w:sz w:val="24"/>
          <w:szCs w:val="24"/>
        </w:rPr>
        <w:t xml:space="preserve"> judge and apply the ter</w:t>
      </w:r>
      <w:r w:rsidR="00272F95">
        <w:rPr>
          <w:rFonts w:eastAsiaTheme="minorEastAsia" w:cstheme="minorHAnsi"/>
          <w:color w:val="000000" w:themeColor="text1"/>
          <w:sz w:val="24"/>
          <w:szCs w:val="24"/>
        </w:rPr>
        <w:t>m.</w:t>
      </w:r>
      <w:r w:rsidRPr="005F79C4" w:rsidR="00457283">
        <w:rPr>
          <w:rFonts w:eastAsiaTheme="minorEastAsia" w:cstheme="minorHAnsi"/>
          <w:color w:val="000000" w:themeColor="text1"/>
          <w:sz w:val="24"/>
          <w:szCs w:val="24"/>
        </w:rPr>
        <w:t xml:space="preserve"> </w:t>
      </w:r>
    </w:p>
    <w:p w:rsidR="00272F95" w:rsidP="6D7A79FC" w:rsidRDefault="00E6115B" w14:paraId="2D730402" w14:textId="6F68DD23">
      <w:pPr>
        <w:rPr>
          <w:rFonts w:eastAsiaTheme="minorEastAsia" w:cstheme="minorHAnsi"/>
          <w:color w:val="000000" w:themeColor="text1"/>
          <w:sz w:val="24"/>
          <w:szCs w:val="24"/>
        </w:rPr>
      </w:pPr>
      <w:r w:rsidRPr="005F79C4">
        <w:rPr>
          <w:rFonts w:eastAsiaTheme="minorEastAsia" w:cstheme="minorHAnsi"/>
          <w:color w:val="000000" w:themeColor="text1"/>
          <w:sz w:val="24"/>
          <w:szCs w:val="24"/>
        </w:rPr>
        <w:t>The 19</w:t>
      </w:r>
      <w:r w:rsidRPr="005F79C4">
        <w:rPr>
          <w:rFonts w:eastAsiaTheme="minorEastAsia" w:cstheme="minorHAnsi"/>
          <w:color w:val="000000" w:themeColor="text1"/>
          <w:sz w:val="24"/>
          <w:szCs w:val="24"/>
          <w:vertAlign w:val="superscript"/>
        </w:rPr>
        <w:t>th</w:t>
      </w:r>
      <w:r w:rsidRPr="005F79C4">
        <w:rPr>
          <w:rFonts w:eastAsiaTheme="minorEastAsia" w:cstheme="minorHAnsi"/>
          <w:color w:val="000000" w:themeColor="text1"/>
          <w:sz w:val="24"/>
          <w:szCs w:val="24"/>
        </w:rPr>
        <w:t xml:space="preserve"> and 20</w:t>
      </w:r>
      <w:r w:rsidRPr="005F79C4">
        <w:rPr>
          <w:rFonts w:eastAsiaTheme="minorEastAsia" w:cstheme="minorHAnsi"/>
          <w:color w:val="000000" w:themeColor="text1"/>
          <w:sz w:val="24"/>
          <w:szCs w:val="24"/>
          <w:vertAlign w:val="superscript"/>
        </w:rPr>
        <w:t>th</w:t>
      </w:r>
      <w:r w:rsidRPr="005F79C4">
        <w:rPr>
          <w:rFonts w:eastAsiaTheme="minorEastAsia" w:cstheme="minorHAnsi"/>
          <w:color w:val="000000" w:themeColor="text1"/>
          <w:sz w:val="24"/>
          <w:szCs w:val="24"/>
        </w:rPr>
        <w:t xml:space="preserve"> Century was an important period, containing many conflicts and wars. Since the start of the Century, the US drone program has operated with an estimated 90% civilian death rate. Philosophers such as </w:t>
      </w:r>
      <w:r w:rsidRPr="005F79C4">
        <w:rPr>
          <w:rFonts w:eastAsiaTheme="minorEastAsia" w:cstheme="minorHAnsi"/>
          <w:i/>
          <w:iCs/>
          <w:color w:val="000000" w:themeColor="text1"/>
          <w:sz w:val="24"/>
          <w:szCs w:val="24"/>
        </w:rPr>
        <w:t>Sam Harris</w:t>
      </w:r>
      <w:r w:rsidRPr="005F79C4">
        <w:rPr>
          <w:rFonts w:eastAsiaTheme="minorEastAsia" w:cstheme="minorHAnsi"/>
          <w:color w:val="000000" w:themeColor="text1"/>
          <w:sz w:val="24"/>
          <w:szCs w:val="24"/>
        </w:rPr>
        <w:t xml:space="preserve"> and others would state that the US </w:t>
      </w:r>
      <w:r w:rsidRPr="005F79C4">
        <w:rPr>
          <w:rFonts w:eastAsiaTheme="minorEastAsia" w:cstheme="minorHAnsi"/>
          <w:i/>
          <w:iCs/>
          <w:color w:val="000000" w:themeColor="text1"/>
          <w:sz w:val="24"/>
          <w:szCs w:val="24"/>
        </w:rPr>
        <w:t xml:space="preserve">“do not intend on targeting civilians like terrorists”. </w:t>
      </w:r>
      <w:r w:rsidR="00272F95">
        <w:rPr>
          <w:rFonts w:eastAsiaTheme="minorEastAsia" w:cstheme="minorHAnsi"/>
          <w:color w:val="000000" w:themeColor="text1"/>
          <w:sz w:val="24"/>
          <w:szCs w:val="24"/>
        </w:rPr>
        <w:t xml:space="preserve">An argument can be made here on the basis that the US are knowingly accepting a 90% ‘civilian’ death rate. This is a substantial figure, and hearing it out of context, one would imagine a Terroristic act. It is a display of double standards. June 2015 Kuwait Mosque Bombings- 27 people dead from Islamic state suicide bomber. </w:t>
      </w:r>
      <w:r w:rsidRPr="00272F95" w:rsidR="00272F95">
        <w:rPr>
          <w:rFonts w:eastAsiaTheme="minorEastAsia" w:cstheme="minorHAnsi"/>
          <w:i/>
          <w:iCs/>
          <w:color w:val="000000" w:themeColor="text1"/>
          <w:sz w:val="24"/>
          <w:szCs w:val="24"/>
        </w:rPr>
        <w:t>(</w:t>
      </w:r>
      <w:r w:rsidRPr="00272F95" w:rsidR="00272F95">
        <w:rPr>
          <w:rFonts w:eastAsiaTheme="minorEastAsia" w:cstheme="minorHAnsi"/>
          <w:i/>
          <w:iCs/>
          <w:color w:val="000000" w:themeColor="text1"/>
          <w:sz w:val="24"/>
          <w:szCs w:val="24"/>
        </w:rPr>
        <w:t>Diebel</w:t>
      </w:r>
      <w:r w:rsidRPr="00272F95" w:rsidR="00272F95">
        <w:rPr>
          <w:rFonts w:eastAsiaTheme="minorEastAsia" w:cstheme="minorHAnsi"/>
          <w:i/>
          <w:iCs/>
          <w:color w:val="000000" w:themeColor="text1"/>
          <w:sz w:val="24"/>
          <w:szCs w:val="24"/>
        </w:rPr>
        <w:t>, 2015)</w:t>
      </w:r>
      <w:r w:rsidR="00272F95">
        <w:rPr>
          <w:rFonts w:eastAsiaTheme="minorEastAsia" w:cstheme="minorHAnsi"/>
          <w:color w:val="000000" w:themeColor="text1"/>
          <w:sz w:val="24"/>
          <w:szCs w:val="24"/>
        </w:rPr>
        <w:t xml:space="preserve"> Two events, differently treated even though they should be treated the same. </w:t>
      </w:r>
      <w:r w:rsidR="00B24281">
        <w:rPr>
          <w:rFonts w:eastAsiaTheme="minorEastAsia" w:cstheme="minorHAnsi"/>
          <w:color w:val="000000" w:themeColor="text1"/>
          <w:sz w:val="24"/>
          <w:szCs w:val="24"/>
        </w:rPr>
        <w:t xml:space="preserve">From this argument, fair ness and equality when implementing the word Terrorist especially to Islamic State, is missing making the definition when applied inconclusive and confusing. </w:t>
      </w:r>
    </w:p>
    <w:p w:rsidRPr="005F79C4" w:rsidR="00DF70CE" w:rsidP="6D7A79FC" w:rsidRDefault="00DF70CE" w14:paraId="39686BF4" w14:textId="0CB63B8D">
      <w:pPr>
        <w:rPr>
          <w:rFonts w:eastAsiaTheme="minorEastAsia" w:cstheme="minorHAnsi"/>
          <w:sz w:val="24"/>
          <w:szCs w:val="24"/>
        </w:rPr>
      </w:pPr>
      <w:r w:rsidRPr="005F79C4">
        <w:rPr>
          <w:rFonts w:eastAsiaTheme="minorEastAsia" w:cstheme="minorHAnsi"/>
          <w:sz w:val="24"/>
          <w:szCs w:val="24"/>
        </w:rPr>
        <w:t xml:space="preserve">Terrorism has been described as having </w:t>
      </w:r>
      <w:r w:rsidRPr="005F79C4" w:rsidR="00AD477C">
        <w:rPr>
          <w:rFonts w:eastAsiaTheme="minorEastAsia" w:cstheme="minorHAnsi"/>
          <w:sz w:val="24"/>
          <w:szCs w:val="24"/>
        </w:rPr>
        <w:t>‘</w:t>
      </w:r>
      <w:r w:rsidRPr="005F79C4" w:rsidR="00AD477C">
        <w:rPr>
          <w:rFonts w:eastAsiaTheme="minorEastAsia" w:cstheme="minorHAnsi"/>
          <w:i/>
          <w:iCs/>
          <w:sz w:val="24"/>
          <w:szCs w:val="24"/>
        </w:rPr>
        <w:t xml:space="preserve">changing </w:t>
      </w:r>
      <w:r w:rsidRPr="005F79C4" w:rsidR="008651BB">
        <w:rPr>
          <w:rFonts w:eastAsiaTheme="minorEastAsia" w:cstheme="minorHAnsi"/>
          <w:i/>
          <w:iCs/>
          <w:sz w:val="24"/>
          <w:szCs w:val="24"/>
        </w:rPr>
        <w:t>faces’</w:t>
      </w:r>
      <w:r w:rsidRPr="005F79C4">
        <w:rPr>
          <w:rFonts w:eastAsiaTheme="minorEastAsia" w:cstheme="minorHAnsi"/>
          <w:i/>
          <w:iCs/>
          <w:sz w:val="24"/>
          <w:szCs w:val="24"/>
        </w:rPr>
        <w:t xml:space="preserve">. </w:t>
      </w:r>
      <w:r w:rsidRPr="005F79C4">
        <w:rPr>
          <w:rFonts w:eastAsiaTheme="minorEastAsia" w:cstheme="minorHAnsi"/>
          <w:sz w:val="24"/>
          <w:szCs w:val="24"/>
        </w:rPr>
        <w:t>Radicalisation in relation to the application of terrorism poses serious controversy. Radicalisation is the process by which “</w:t>
      </w:r>
      <w:r w:rsidRPr="005F79C4">
        <w:rPr>
          <w:rFonts w:eastAsiaTheme="minorEastAsia" w:cstheme="minorHAnsi"/>
          <w:i/>
          <w:iCs/>
          <w:sz w:val="24"/>
          <w:szCs w:val="24"/>
        </w:rPr>
        <w:t xml:space="preserve">a person comes to support terrorism and extremist ideologies associated with terrorist groups". </w:t>
      </w:r>
      <w:r w:rsidRPr="005F79C4">
        <w:rPr>
          <w:rFonts w:eastAsiaTheme="minorEastAsia" w:cstheme="minorHAnsi"/>
          <w:sz w:val="24"/>
          <w:szCs w:val="24"/>
        </w:rPr>
        <w:t xml:space="preserve">The issue arises </w:t>
      </w:r>
      <w:r w:rsidRPr="005F79C4" w:rsidR="008651BB">
        <w:rPr>
          <w:rFonts w:eastAsiaTheme="minorEastAsia" w:cstheme="minorHAnsi"/>
          <w:sz w:val="24"/>
          <w:szCs w:val="24"/>
        </w:rPr>
        <w:t>regarding</w:t>
      </w:r>
      <w:r w:rsidRPr="005F79C4">
        <w:rPr>
          <w:rFonts w:eastAsiaTheme="minorEastAsia" w:cstheme="minorHAnsi"/>
          <w:sz w:val="24"/>
          <w:szCs w:val="24"/>
        </w:rPr>
        <w:t xml:space="preserve"> factors </w:t>
      </w:r>
      <w:r w:rsidRPr="005F79C4" w:rsidR="008651BB">
        <w:rPr>
          <w:rFonts w:eastAsiaTheme="minorEastAsia" w:cstheme="minorHAnsi"/>
          <w:sz w:val="24"/>
          <w:szCs w:val="24"/>
        </w:rPr>
        <w:t>contributing</w:t>
      </w:r>
      <w:r w:rsidRPr="005F79C4">
        <w:rPr>
          <w:rFonts w:eastAsiaTheme="minorEastAsia" w:cstheme="minorHAnsi"/>
          <w:sz w:val="24"/>
          <w:szCs w:val="24"/>
        </w:rPr>
        <w:t xml:space="preserve"> to </w:t>
      </w:r>
      <w:r w:rsidRPr="005F79C4" w:rsidR="008651BB">
        <w:rPr>
          <w:rFonts w:eastAsiaTheme="minorEastAsia" w:cstheme="minorHAnsi"/>
          <w:sz w:val="24"/>
          <w:szCs w:val="24"/>
        </w:rPr>
        <w:t>vulnerability</w:t>
      </w:r>
      <w:r w:rsidRPr="005F79C4">
        <w:rPr>
          <w:rFonts w:eastAsiaTheme="minorEastAsia" w:cstheme="minorHAnsi"/>
          <w:sz w:val="24"/>
          <w:szCs w:val="24"/>
        </w:rPr>
        <w:t>. The change</w:t>
      </w:r>
      <w:r w:rsidR="00B24281">
        <w:rPr>
          <w:rFonts w:eastAsiaTheme="minorEastAsia" w:cstheme="minorHAnsi"/>
          <w:sz w:val="24"/>
          <w:szCs w:val="24"/>
        </w:rPr>
        <w:t xml:space="preserve"> of</w:t>
      </w:r>
      <w:r w:rsidRPr="005F79C4">
        <w:rPr>
          <w:rFonts w:eastAsiaTheme="minorEastAsia" w:cstheme="minorHAnsi"/>
          <w:sz w:val="24"/>
          <w:szCs w:val="24"/>
        </w:rPr>
        <w:t xml:space="preserve"> political views or religious conversion is an example. Therefore, a more careful application of terrorism is warranted.</w:t>
      </w:r>
      <w:r w:rsidRPr="005F79C4" w:rsidR="008651BB">
        <w:rPr>
          <w:rFonts w:eastAsiaTheme="minorEastAsia" w:cstheme="minorHAnsi"/>
          <w:sz w:val="24"/>
          <w:szCs w:val="24"/>
        </w:rPr>
        <w:t xml:space="preserve"> </w:t>
      </w:r>
      <w:r w:rsidRPr="005F79C4" w:rsidR="008651BB">
        <w:rPr>
          <w:rFonts w:eastAsiaTheme="minorEastAsia" w:cstheme="minorHAnsi"/>
          <w:i/>
          <w:iCs/>
          <w:sz w:val="24"/>
          <w:szCs w:val="24"/>
        </w:rPr>
        <w:t xml:space="preserve">'One man's terrorist is another man's freedom fighter' (Roberts, 2002), </w:t>
      </w:r>
      <w:r w:rsidRPr="005F79C4" w:rsidR="008651BB">
        <w:rPr>
          <w:rFonts w:eastAsiaTheme="minorEastAsia" w:cstheme="minorHAnsi"/>
          <w:sz w:val="24"/>
          <w:szCs w:val="24"/>
        </w:rPr>
        <w:t>gives rise to serious questions of doubt as to what constitutes a terrorist. In the 1960s</w:t>
      </w:r>
      <w:r w:rsidR="00B24281">
        <w:rPr>
          <w:rFonts w:eastAsiaTheme="minorEastAsia" w:cstheme="minorHAnsi"/>
          <w:sz w:val="24"/>
          <w:szCs w:val="24"/>
        </w:rPr>
        <w:t xml:space="preserve"> in</w:t>
      </w:r>
      <w:r w:rsidRPr="005F79C4" w:rsidR="008651BB">
        <w:rPr>
          <w:rFonts w:eastAsiaTheme="minorEastAsia" w:cstheme="minorHAnsi"/>
          <w:sz w:val="24"/>
          <w:szCs w:val="24"/>
        </w:rPr>
        <w:t xml:space="preserve"> the UN General Assembly, it was implied by some leaders that terrorism was a response </w:t>
      </w:r>
      <w:r w:rsidRPr="005F79C4" w:rsidR="008651BB">
        <w:rPr>
          <w:rFonts w:eastAsiaTheme="minorEastAsia" w:cstheme="minorHAnsi"/>
          <w:i/>
          <w:iCs/>
          <w:sz w:val="24"/>
          <w:szCs w:val="24"/>
        </w:rPr>
        <w:t>to real grievances, and thereby insinuating that it was justified</w:t>
      </w:r>
      <w:r w:rsidRPr="005F79C4" w:rsidR="008651BB">
        <w:rPr>
          <w:rFonts w:eastAsiaTheme="minorEastAsia" w:cstheme="minorHAnsi"/>
          <w:sz w:val="24"/>
          <w:szCs w:val="24"/>
        </w:rPr>
        <w:t>. Implementing this through the view of Islamic State and followers, terrorism is permitted as a justifiable response</w:t>
      </w:r>
      <w:r w:rsidR="00CA1908">
        <w:rPr>
          <w:rFonts w:eastAsiaTheme="minorEastAsia" w:cstheme="minorHAnsi"/>
          <w:sz w:val="24"/>
          <w:szCs w:val="24"/>
        </w:rPr>
        <w:t xml:space="preserve"> to a threat to their religion. </w:t>
      </w:r>
    </w:p>
    <w:p w:rsidRPr="005F79C4" w:rsidR="4BF4D963" w:rsidP="6D7A79FC" w:rsidRDefault="79161E9D" w14:paraId="39380AC9" w14:textId="461745A6">
      <w:pPr>
        <w:rPr>
          <w:rFonts w:eastAsiaTheme="minorEastAsia" w:cstheme="minorHAnsi"/>
          <w:i/>
          <w:iCs/>
          <w:sz w:val="24"/>
          <w:szCs w:val="24"/>
        </w:rPr>
      </w:pPr>
      <w:r w:rsidRPr="00354F79">
        <w:rPr>
          <w:rFonts w:eastAsiaTheme="minorEastAsia" w:cstheme="minorHAnsi"/>
          <w:i/>
          <w:iCs/>
          <w:sz w:val="24"/>
          <w:szCs w:val="24"/>
        </w:rPr>
        <w:t>‘A look at terrorist behaviour: How they prepare, where they strike</w:t>
      </w:r>
      <w:r w:rsidR="00354F79">
        <w:rPr>
          <w:rFonts w:eastAsiaTheme="minorEastAsia" w:cstheme="minorHAnsi"/>
          <w:i/>
          <w:iCs/>
          <w:sz w:val="24"/>
          <w:szCs w:val="24"/>
        </w:rPr>
        <w:t xml:space="preserve">’ </w:t>
      </w:r>
      <w:r w:rsidRPr="005F79C4">
        <w:rPr>
          <w:rFonts w:eastAsiaTheme="minorEastAsia" w:cstheme="minorHAnsi"/>
          <w:sz w:val="24"/>
          <w:szCs w:val="24"/>
        </w:rPr>
        <w:t xml:space="preserve">is an informative journal publication. It examines notorious Terrorist incidents, giving a detailed overview. An interesting section says, </w:t>
      </w:r>
      <w:r w:rsidRPr="005F79C4">
        <w:rPr>
          <w:rFonts w:eastAsiaTheme="minorEastAsia" w:cstheme="minorHAnsi"/>
          <w:i/>
          <w:iCs/>
          <w:sz w:val="24"/>
          <w:szCs w:val="24"/>
        </w:rPr>
        <w:t>“Terrorist</w:t>
      </w:r>
      <w:r w:rsidR="00CA1908">
        <w:rPr>
          <w:rFonts w:eastAsiaTheme="minorEastAsia" w:cstheme="minorHAnsi"/>
          <w:i/>
          <w:iCs/>
          <w:sz w:val="24"/>
          <w:szCs w:val="24"/>
        </w:rPr>
        <w:t>s</w:t>
      </w:r>
      <w:r w:rsidRPr="005F79C4">
        <w:rPr>
          <w:rFonts w:eastAsiaTheme="minorEastAsia" w:cstheme="minorHAnsi"/>
          <w:i/>
          <w:iCs/>
          <w:sz w:val="24"/>
          <w:szCs w:val="24"/>
        </w:rPr>
        <w:t xml:space="preserve"> think globally but act locally”. </w:t>
      </w:r>
      <w:r w:rsidRPr="005F79C4" w:rsidR="00DF70CE">
        <w:rPr>
          <w:rFonts w:eastAsiaTheme="minorEastAsia" w:cstheme="minorHAnsi"/>
          <w:sz w:val="24"/>
          <w:szCs w:val="24"/>
        </w:rPr>
        <w:t>An</w:t>
      </w:r>
      <w:r w:rsidRPr="005F79C4">
        <w:rPr>
          <w:rFonts w:eastAsiaTheme="minorEastAsia" w:cstheme="minorHAnsi"/>
          <w:sz w:val="24"/>
          <w:szCs w:val="24"/>
        </w:rPr>
        <w:t xml:space="preserve"> insight into terrorist's mindset and methods, showing the scale of planning that goes into it. It demonstrates how difficult it is to define a terrorist, and how the scene itself is not just to be analysed. It makes the term Terrorist difficult to simplify as many factors contribute to an individual's choses and actions. Influences coming globally, for example from the Middle East region, may not be translated or picked up correctly, allowing information behind the act to go missing. </w:t>
      </w:r>
    </w:p>
    <w:p w:rsidR="005F79C4" w:rsidRDefault="00833CE8" w14:paraId="60F55CC3" w14:textId="43FFAB0C">
      <w:pPr>
        <w:rPr>
          <w:rFonts w:eastAsiaTheme="minorEastAsia" w:cstheme="minorHAnsi"/>
          <w:b/>
          <w:bCs/>
          <w:sz w:val="24"/>
          <w:szCs w:val="24"/>
        </w:rPr>
      </w:pPr>
      <w:r w:rsidRPr="00833CE8">
        <w:rPr>
          <w:sz w:val="24"/>
          <w:szCs w:val="24"/>
        </w:rPr>
        <w:t>Many in the Middle East as well as in other parts of the world make the point that the definition of terrorism cannot be fully divorced from the degree to which the aim of the group is legitimate, and from the degree to which the power of the enemy it faces is overwhelmingly superior. Terrorism is seen as the weapon of the desperate and weak.</w:t>
      </w:r>
      <w:r w:rsidR="00CA1908">
        <w:rPr>
          <w:sz w:val="24"/>
          <w:szCs w:val="24"/>
        </w:rPr>
        <w:t xml:space="preserve"> However, the attacks carried out by Islamic State</w:t>
      </w:r>
      <w:r w:rsidR="00AA2517">
        <w:rPr>
          <w:sz w:val="24"/>
          <w:szCs w:val="24"/>
        </w:rPr>
        <w:t xml:space="preserve"> in Syria where a c</w:t>
      </w:r>
      <w:r w:rsidRPr="00AA2517" w:rsidR="00AA2517">
        <w:rPr>
          <w:sz w:val="24"/>
          <w:szCs w:val="24"/>
        </w:rPr>
        <w:t>ar bomb kill</w:t>
      </w:r>
      <w:r w:rsidR="00AA2517">
        <w:rPr>
          <w:sz w:val="24"/>
          <w:szCs w:val="24"/>
        </w:rPr>
        <w:t xml:space="preserve">ed </w:t>
      </w:r>
      <w:r w:rsidRPr="00AA2517" w:rsidR="00AA2517">
        <w:rPr>
          <w:sz w:val="24"/>
          <w:szCs w:val="24"/>
        </w:rPr>
        <w:t xml:space="preserve">51 people </w:t>
      </w:r>
      <w:r w:rsidRPr="00AA2517" w:rsidR="00AA2517">
        <w:rPr>
          <w:sz w:val="24"/>
          <w:szCs w:val="24"/>
        </w:rPr>
        <w:lastRenderedPageBreak/>
        <w:t xml:space="preserve">in a small village </w:t>
      </w:r>
      <w:r w:rsidR="00AA2517">
        <w:rPr>
          <w:sz w:val="24"/>
          <w:szCs w:val="24"/>
        </w:rPr>
        <w:t xml:space="preserve">demonstrates a level of power. The fact Islamic State members bombed a remote village in Syria, shows they have control, and the people of the village were ‘desperate and weak’. The argument here provides detail that Islamic State committed a belligerent act of Terror. Once again defined by </w:t>
      </w:r>
      <w:r w:rsidRPr="005F79C4" w:rsidR="00AA2517">
        <w:rPr>
          <w:rFonts w:eastAsiaTheme="minorEastAsia" w:cstheme="minorHAnsi"/>
          <w:i/>
          <w:iCs/>
          <w:sz w:val="24"/>
          <w:szCs w:val="24"/>
        </w:rPr>
        <w:t>“the unlawful use of violence and intimidation, especially against civilians</w:t>
      </w:r>
      <w:r w:rsidR="00AA2517">
        <w:rPr>
          <w:rFonts w:eastAsiaTheme="minorEastAsia" w:cstheme="minorHAnsi"/>
          <w:i/>
          <w:iCs/>
          <w:sz w:val="24"/>
          <w:szCs w:val="24"/>
        </w:rPr>
        <w:t xml:space="preserve">”. </w:t>
      </w:r>
      <w:r w:rsidR="00AA2517">
        <w:rPr>
          <w:rFonts w:eastAsiaTheme="minorEastAsia" w:cstheme="minorHAnsi"/>
          <w:sz w:val="24"/>
          <w:szCs w:val="24"/>
        </w:rPr>
        <w:t xml:space="preserve">To finalise, even when Islamic state is </w:t>
      </w:r>
      <w:r w:rsidR="00241169">
        <w:rPr>
          <w:rFonts w:eastAsiaTheme="minorEastAsia" w:cstheme="minorHAnsi"/>
          <w:sz w:val="24"/>
          <w:szCs w:val="24"/>
        </w:rPr>
        <w:t>labelled a Terrorist group, definitions which are generally accepted are not sufficient. For example,</w:t>
      </w:r>
      <w:r w:rsidRPr="005F79C4" w:rsidR="00AA2517">
        <w:rPr>
          <w:rFonts w:eastAsiaTheme="minorEastAsia" w:cstheme="minorHAnsi"/>
          <w:b/>
          <w:bCs/>
          <w:sz w:val="24"/>
          <w:szCs w:val="24"/>
        </w:rPr>
        <w:t xml:space="preserve"> </w:t>
      </w:r>
      <w:r w:rsidRPr="005F79C4" w:rsidR="00AA2517">
        <w:rPr>
          <w:rFonts w:eastAsiaTheme="minorEastAsia" w:cstheme="minorHAnsi"/>
          <w:i/>
          <w:iCs/>
          <w:sz w:val="24"/>
          <w:szCs w:val="24"/>
        </w:rPr>
        <w:t>the systematic use of coercive intimidation</w:t>
      </w:r>
      <w:r w:rsidR="00AA2517">
        <w:rPr>
          <w:rFonts w:eastAsiaTheme="minorEastAsia" w:cstheme="minorHAnsi"/>
          <w:i/>
          <w:iCs/>
          <w:sz w:val="24"/>
          <w:szCs w:val="24"/>
        </w:rPr>
        <w:t xml:space="preserve"> </w:t>
      </w:r>
      <w:r w:rsidRPr="005F79C4" w:rsidR="00AA2517">
        <w:rPr>
          <w:rFonts w:eastAsiaTheme="minorEastAsia" w:cstheme="minorHAnsi"/>
          <w:i/>
          <w:iCs/>
          <w:sz w:val="24"/>
          <w:szCs w:val="24"/>
        </w:rPr>
        <w:t>(Wilkinson, 2011)</w:t>
      </w:r>
      <w:r w:rsidR="00241169">
        <w:rPr>
          <w:rFonts w:eastAsiaTheme="minorEastAsia" w:cstheme="minorHAnsi"/>
          <w:i/>
          <w:iCs/>
          <w:sz w:val="24"/>
          <w:szCs w:val="24"/>
        </w:rPr>
        <w:t xml:space="preserve"> </w:t>
      </w:r>
      <w:r w:rsidR="00241169">
        <w:rPr>
          <w:rFonts w:eastAsiaTheme="minorEastAsia" w:cstheme="minorHAnsi"/>
          <w:sz w:val="24"/>
          <w:szCs w:val="24"/>
        </w:rPr>
        <w:t xml:space="preserve">and </w:t>
      </w:r>
      <w:r w:rsidRPr="005F79C4" w:rsidR="00241169">
        <w:rPr>
          <w:rFonts w:eastAsiaTheme="minorEastAsia" w:cstheme="minorHAnsi"/>
          <w:i/>
          <w:iCs/>
          <w:sz w:val="24"/>
          <w:szCs w:val="24"/>
        </w:rPr>
        <w:t>“the unlawful use of violence and intimidation, especially against civilians</w:t>
      </w:r>
      <w:r w:rsidR="00241169">
        <w:rPr>
          <w:rFonts w:eastAsiaTheme="minorEastAsia" w:cstheme="minorHAnsi"/>
          <w:i/>
          <w:iCs/>
          <w:sz w:val="24"/>
          <w:szCs w:val="24"/>
        </w:rPr>
        <w:t>”.</w:t>
      </w:r>
      <w:r w:rsidR="00241169">
        <w:rPr>
          <w:rFonts w:eastAsiaTheme="minorEastAsia" w:cstheme="minorHAnsi"/>
          <w:i/>
          <w:iCs/>
          <w:sz w:val="24"/>
          <w:szCs w:val="24"/>
        </w:rPr>
        <w:t xml:space="preserve"> </w:t>
      </w:r>
      <w:r w:rsidR="00241169">
        <w:rPr>
          <w:rFonts w:eastAsiaTheme="minorEastAsia" w:cstheme="minorHAnsi"/>
          <w:sz w:val="24"/>
          <w:szCs w:val="24"/>
        </w:rPr>
        <w:t xml:space="preserve">Both definitions are correct when Terrorism is accepted but one is more detailed and precise, whereas the first definition is broader. As a result, applying Terrorism is difficult, even if it is clearly identified. </w:t>
      </w:r>
      <w:r w:rsidRPr="005F79C4" w:rsidR="005F79C4">
        <w:rPr>
          <w:rFonts w:eastAsiaTheme="minorEastAsia" w:cstheme="minorHAnsi"/>
          <w:b/>
          <w:bCs/>
          <w:sz w:val="24"/>
          <w:szCs w:val="24"/>
        </w:rPr>
        <w:br w:type="page"/>
      </w:r>
    </w:p>
    <w:p w:rsidRPr="005F79C4" w:rsidR="00AA2517" w:rsidRDefault="00AA2517" w14:paraId="15E1FF5B" w14:textId="77777777">
      <w:pPr>
        <w:rPr>
          <w:rFonts w:eastAsiaTheme="minorEastAsia" w:cstheme="minorHAnsi"/>
          <w:b/>
          <w:bCs/>
          <w:sz w:val="24"/>
          <w:szCs w:val="24"/>
        </w:rPr>
      </w:pPr>
    </w:p>
    <w:p w:rsidRPr="005F79C4" w:rsidR="43218625" w:rsidP="6D7A79FC" w:rsidRDefault="43218625" w14:paraId="6B6FF355" w14:textId="08AC9C50">
      <w:pPr>
        <w:rPr>
          <w:rFonts w:eastAsiaTheme="minorEastAsia" w:cstheme="minorHAnsi"/>
          <w:b/>
          <w:bCs/>
          <w:sz w:val="24"/>
          <w:szCs w:val="24"/>
        </w:rPr>
      </w:pPr>
      <w:r w:rsidRPr="005F79C4">
        <w:rPr>
          <w:rFonts w:eastAsiaTheme="minorEastAsia" w:cstheme="minorHAnsi"/>
          <w:b/>
          <w:bCs/>
          <w:sz w:val="24"/>
          <w:szCs w:val="24"/>
        </w:rPr>
        <w:t>Conclusion</w:t>
      </w:r>
    </w:p>
    <w:p w:rsidRPr="005F79C4" w:rsidR="102DD91B" w:rsidP="0D54D854" w:rsidRDefault="102DD91B" w14:paraId="6B18BEA0" w14:textId="0FE00A60">
      <w:pPr>
        <w:rPr>
          <w:rFonts w:eastAsiaTheme="minorEastAsia" w:cstheme="minorHAnsi"/>
          <w:b/>
          <w:bCs/>
          <w:i/>
          <w:iCs/>
          <w:sz w:val="24"/>
          <w:szCs w:val="24"/>
        </w:rPr>
      </w:pPr>
      <w:r w:rsidRPr="005F79C4">
        <w:rPr>
          <w:rFonts w:eastAsiaTheme="minorEastAsia" w:cstheme="minorHAnsi"/>
          <w:b/>
          <w:bCs/>
          <w:i/>
          <w:iCs/>
          <w:sz w:val="24"/>
          <w:szCs w:val="24"/>
        </w:rPr>
        <w:t>Nelson Mandela case:</w:t>
      </w:r>
    </w:p>
    <w:p w:rsidRPr="005F79C4" w:rsidR="6E49430F" w:rsidP="6D7A79FC" w:rsidRDefault="6E49430F" w14:paraId="770C076C" w14:textId="0A981D67">
      <w:pPr>
        <w:rPr>
          <w:rFonts w:eastAsiaTheme="minorEastAsia" w:cstheme="minorHAnsi"/>
          <w:sz w:val="24"/>
          <w:szCs w:val="24"/>
        </w:rPr>
      </w:pPr>
      <w:r w:rsidRPr="005F79C4">
        <w:rPr>
          <w:rFonts w:eastAsiaTheme="minorEastAsia" w:cstheme="minorHAnsi"/>
          <w:sz w:val="24"/>
          <w:szCs w:val="24"/>
        </w:rPr>
        <w:t>The label terrorist is a strong term, and if mislabelled to an individual or organis</w:t>
      </w:r>
      <w:r w:rsidRPr="005F79C4" w:rsidR="4152BB02">
        <w:rPr>
          <w:rFonts w:eastAsiaTheme="minorEastAsia" w:cstheme="minorHAnsi"/>
          <w:sz w:val="24"/>
          <w:szCs w:val="24"/>
        </w:rPr>
        <w:t>ation</w:t>
      </w:r>
      <w:r w:rsidRPr="005F79C4" w:rsidR="52409E61">
        <w:rPr>
          <w:rFonts w:eastAsiaTheme="minorEastAsia" w:cstheme="minorHAnsi"/>
          <w:sz w:val="24"/>
          <w:szCs w:val="24"/>
        </w:rPr>
        <w:t>, it</w:t>
      </w:r>
      <w:r w:rsidRPr="005F79C4" w:rsidR="4152BB02">
        <w:rPr>
          <w:rFonts w:eastAsiaTheme="minorEastAsia" w:cstheme="minorHAnsi"/>
          <w:sz w:val="24"/>
          <w:szCs w:val="24"/>
        </w:rPr>
        <w:t xml:space="preserve"> can have consequences. An issue during research was that people generalise the term too much. The focus revolves more around violence</w:t>
      </w:r>
      <w:r w:rsidRPr="005F79C4" w:rsidR="1AC2C959">
        <w:rPr>
          <w:rFonts w:eastAsiaTheme="minorEastAsia" w:cstheme="minorHAnsi"/>
          <w:sz w:val="24"/>
          <w:szCs w:val="24"/>
        </w:rPr>
        <w:t xml:space="preserve"> and deaths</w:t>
      </w:r>
      <w:r w:rsidRPr="005F79C4" w:rsidR="4152BB02">
        <w:rPr>
          <w:rFonts w:eastAsiaTheme="minorEastAsia" w:cstheme="minorHAnsi"/>
          <w:sz w:val="24"/>
          <w:szCs w:val="24"/>
        </w:rPr>
        <w:t xml:space="preserve"> rather th</w:t>
      </w:r>
      <w:r w:rsidRPr="005F79C4" w:rsidR="238EDF23">
        <w:rPr>
          <w:rFonts w:eastAsiaTheme="minorEastAsia" w:cstheme="minorHAnsi"/>
          <w:sz w:val="24"/>
          <w:szCs w:val="24"/>
        </w:rPr>
        <w:t xml:space="preserve">an the reasons behind the </w:t>
      </w:r>
      <w:r w:rsidRPr="005F79C4" w:rsidR="510F8323">
        <w:rPr>
          <w:rFonts w:eastAsiaTheme="minorEastAsia" w:cstheme="minorHAnsi"/>
          <w:sz w:val="24"/>
          <w:szCs w:val="24"/>
        </w:rPr>
        <w:t xml:space="preserve">event. </w:t>
      </w:r>
      <w:r w:rsidRPr="005F79C4" w:rsidR="311D17F2">
        <w:rPr>
          <w:rFonts w:eastAsiaTheme="minorEastAsia" w:cstheme="minorHAnsi"/>
          <w:sz w:val="24"/>
          <w:szCs w:val="24"/>
        </w:rPr>
        <w:t xml:space="preserve">Although I strongly condemn terrorism, I believe I now understand the reasons behind it. </w:t>
      </w:r>
      <w:r w:rsidRPr="005F79C4" w:rsidR="510F8323">
        <w:rPr>
          <w:rFonts w:eastAsiaTheme="minorEastAsia" w:cstheme="minorHAnsi"/>
          <w:sz w:val="24"/>
          <w:szCs w:val="24"/>
        </w:rPr>
        <w:t xml:space="preserve">A challenging example that opposes some of the ideas mentioned </w:t>
      </w:r>
      <w:r w:rsidRPr="005F79C4" w:rsidR="0853F270">
        <w:rPr>
          <w:rFonts w:eastAsiaTheme="minorEastAsia" w:cstheme="minorHAnsi"/>
          <w:sz w:val="24"/>
          <w:szCs w:val="24"/>
        </w:rPr>
        <w:t xml:space="preserve">in the report </w:t>
      </w:r>
      <w:r w:rsidRPr="005F79C4" w:rsidR="510F8323">
        <w:rPr>
          <w:rFonts w:eastAsiaTheme="minorEastAsia" w:cstheme="minorHAnsi"/>
          <w:sz w:val="24"/>
          <w:szCs w:val="24"/>
        </w:rPr>
        <w:t xml:space="preserve">is Nelson Mandela and his fight against the apartheid. </w:t>
      </w:r>
      <w:r w:rsidRPr="005F79C4" w:rsidR="12F24415">
        <w:rPr>
          <w:rFonts w:eastAsiaTheme="minorEastAsia" w:cstheme="minorHAnsi"/>
          <w:sz w:val="24"/>
          <w:szCs w:val="24"/>
        </w:rPr>
        <w:t>He is l</w:t>
      </w:r>
      <w:r w:rsidRPr="005F79C4" w:rsidR="51CAA559">
        <w:rPr>
          <w:rFonts w:eastAsiaTheme="minorEastAsia" w:cstheme="minorHAnsi"/>
          <w:sz w:val="24"/>
          <w:szCs w:val="24"/>
        </w:rPr>
        <w:t xml:space="preserve">abelled </w:t>
      </w:r>
      <w:r w:rsidRPr="005F79C4" w:rsidR="4A250646">
        <w:rPr>
          <w:rFonts w:eastAsiaTheme="minorEastAsia" w:cstheme="minorHAnsi"/>
          <w:sz w:val="24"/>
          <w:szCs w:val="24"/>
        </w:rPr>
        <w:t xml:space="preserve">the </w:t>
      </w:r>
      <w:r w:rsidRPr="005F79C4" w:rsidR="51CAA559">
        <w:rPr>
          <w:rFonts w:eastAsiaTheme="minorEastAsia" w:cstheme="minorHAnsi"/>
          <w:i/>
          <w:iCs/>
          <w:sz w:val="24"/>
          <w:szCs w:val="24"/>
        </w:rPr>
        <w:t xml:space="preserve">"hero of oppressed people everywhere" </w:t>
      </w:r>
      <w:r w:rsidRPr="005F79C4" w:rsidR="1DB973F6">
        <w:rPr>
          <w:rFonts w:eastAsiaTheme="minorEastAsia" w:cstheme="minorHAnsi"/>
          <w:sz w:val="24"/>
          <w:szCs w:val="24"/>
        </w:rPr>
        <w:t xml:space="preserve">around the world. However, Mandela was a </w:t>
      </w:r>
      <w:r w:rsidRPr="005F79C4" w:rsidR="4C9D449C">
        <w:rPr>
          <w:rFonts w:eastAsiaTheme="minorEastAsia" w:cstheme="minorHAnsi"/>
          <w:sz w:val="24"/>
          <w:szCs w:val="24"/>
        </w:rPr>
        <w:t>co-</w:t>
      </w:r>
      <w:r w:rsidRPr="005F79C4" w:rsidR="1DB973F6">
        <w:rPr>
          <w:rFonts w:eastAsiaTheme="minorEastAsia" w:cstheme="minorHAnsi"/>
          <w:sz w:val="24"/>
          <w:szCs w:val="24"/>
        </w:rPr>
        <w:t xml:space="preserve">founder </w:t>
      </w:r>
      <w:r w:rsidRPr="005F79C4" w:rsidR="761A5A6D">
        <w:rPr>
          <w:rFonts w:eastAsiaTheme="minorEastAsia" w:cstheme="minorHAnsi"/>
          <w:sz w:val="24"/>
          <w:szCs w:val="24"/>
        </w:rPr>
        <w:t xml:space="preserve">in an armed wing group, which in fact conducted terror acts. </w:t>
      </w:r>
      <w:r w:rsidRPr="005F79C4" w:rsidR="66EDC7CF">
        <w:rPr>
          <w:rFonts w:eastAsiaTheme="minorEastAsia" w:cstheme="minorHAnsi"/>
          <w:sz w:val="24"/>
          <w:szCs w:val="24"/>
        </w:rPr>
        <w:t xml:space="preserve">The Johannesburg Magistrates Court Car bombings, May 1987, which killed 3 people, was carried out </w:t>
      </w:r>
      <w:r w:rsidRPr="005F79C4" w:rsidR="2DAE451C">
        <w:rPr>
          <w:rFonts w:eastAsiaTheme="minorEastAsia" w:cstheme="minorHAnsi"/>
          <w:sz w:val="24"/>
          <w:szCs w:val="24"/>
        </w:rPr>
        <w:t xml:space="preserve">by the group. </w:t>
      </w:r>
      <w:r w:rsidRPr="005F79C4" w:rsidR="157AA60C">
        <w:rPr>
          <w:rFonts w:eastAsiaTheme="minorEastAsia" w:cstheme="minorHAnsi"/>
          <w:i/>
          <w:iCs/>
          <w:sz w:val="24"/>
          <w:szCs w:val="24"/>
        </w:rPr>
        <w:t>(O’Malley, 2021,)</w:t>
      </w:r>
      <w:r w:rsidRPr="005F79C4" w:rsidR="157AA60C">
        <w:rPr>
          <w:rFonts w:eastAsiaTheme="minorEastAsia" w:cstheme="minorHAnsi"/>
          <w:sz w:val="24"/>
          <w:szCs w:val="24"/>
        </w:rPr>
        <w:t xml:space="preserve"> </w:t>
      </w:r>
      <w:r w:rsidRPr="005F79C4" w:rsidR="00F67474">
        <w:rPr>
          <w:rFonts w:eastAsiaTheme="minorEastAsia" w:cstheme="minorHAnsi"/>
          <w:sz w:val="24"/>
          <w:szCs w:val="24"/>
        </w:rPr>
        <w:t xml:space="preserve">Similar acts which are carried out by Islamic State. This example shows levels of misunderstanding when using and applying terrorism. </w:t>
      </w:r>
      <w:r w:rsidRPr="005F79C4" w:rsidR="00F67474">
        <w:rPr>
          <w:rFonts w:eastAsiaTheme="minorEastAsia" w:cstheme="minorHAnsi"/>
          <w:i/>
          <w:iCs/>
          <w:sz w:val="24"/>
          <w:szCs w:val="24"/>
        </w:rPr>
        <w:t xml:space="preserve"> ‘Terrorism is the systematic use of coercive intimidation’. (Wilkinson, 2011)</w:t>
      </w:r>
      <w:r w:rsidRPr="005F79C4" w:rsidR="00F67474">
        <w:rPr>
          <w:rFonts w:eastAsiaTheme="minorEastAsia" w:cstheme="minorHAnsi"/>
          <w:sz w:val="24"/>
          <w:szCs w:val="24"/>
        </w:rPr>
        <w:t xml:space="preserve"> This definition like so other many is accepted a set definition. However, there is evidence it is being undermined and misused. </w:t>
      </w:r>
      <w:r w:rsidRPr="005F79C4" w:rsidR="005F79C4">
        <w:rPr>
          <w:rFonts w:eastAsiaTheme="minorEastAsia" w:cstheme="minorHAnsi"/>
          <w:sz w:val="24"/>
          <w:szCs w:val="24"/>
        </w:rPr>
        <w:t>Therefore,</w:t>
      </w:r>
      <w:r w:rsidRPr="005F79C4" w:rsidR="00F67474">
        <w:rPr>
          <w:rFonts w:eastAsiaTheme="minorEastAsia" w:cstheme="minorHAnsi"/>
          <w:sz w:val="24"/>
          <w:szCs w:val="24"/>
        </w:rPr>
        <w:t xml:space="preserve"> suggesting it should be used more sparingly and is difficult to use in modern context. </w:t>
      </w:r>
    </w:p>
    <w:p w:rsidRPr="005F79C4" w:rsidR="4BF4D963" w:rsidP="0EDFB3B6" w:rsidRDefault="1128C972" w14:paraId="5A6B76E8" w14:textId="1CA86EAC">
      <w:pPr>
        <w:rPr>
          <w:rFonts w:eastAsiaTheme="minorEastAsia" w:cstheme="minorHAnsi"/>
          <w:sz w:val="24"/>
          <w:szCs w:val="24"/>
        </w:rPr>
      </w:pPr>
      <w:r w:rsidRPr="005F79C4">
        <w:rPr>
          <w:rFonts w:eastAsiaTheme="minorEastAsia" w:cstheme="minorHAnsi"/>
          <w:sz w:val="24"/>
          <w:szCs w:val="24"/>
        </w:rPr>
        <w:t>The term Terrorism plays on the m</w:t>
      </w:r>
      <w:r w:rsidRPr="005F79C4" w:rsidR="34F58C84">
        <w:rPr>
          <w:rFonts w:eastAsiaTheme="minorEastAsia" w:cstheme="minorHAnsi"/>
          <w:sz w:val="24"/>
          <w:szCs w:val="24"/>
        </w:rPr>
        <w:t>orals</w:t>
      </w:r>
      <w:r w:rsidRPr="005F79C4" w:rsidR="262E42F2">
        <w:rPr>
          <w:rFonts w:eastAsiaTheme="minorEastAsia" w:cstheme="minorHAnsi"/>
          <w:sz w:val="24"/>
          <w:szCs w:val="24"/>
        </w:rPr>
        <w:t>, and whether something is right or wrong.</w:t>
      </w:r>
      <w:r w:rsidRPr="005F79C4" w:rsidR="372F2274">
        <w:rPr>
          <w:rFonts w:eastAsiaTheme="minorEastAsia" w:cstheme="minorHAnsi"/>
          <w:sz w:val="24"/>
          <w:szCs w:val="24"/>
        </w:rPr>
        <w:t xml:space="preserve"> Some people who commit a terror attack may feel that their actions are ‘right’. Most people will strongly disagree with this. However, there is an argument to be made that sometimes</w:t>
      </w:r>
      <w:r w:rsidRPr="005F79C4" w:rsidR="3F95E8AB">
        <w:rPr>
          <w:rFonts w:eastAsiaTheme="minorEastAsia" w:cstheme="minorHAnsi"/>
          <w:sz w:val="24"/>
          <w:szCs w:val="24"/>
        </w:rPr>
        <w:t>, people will act in desperation and</w:t>
      </w:r>
      <w:r w:rsidRPr="005F79C4" w:rsidR="34F58C84">
        <w:rPr>
          <w:rFonts w:eastAsiaTheme="minorEastAsia" w:cstheme="minorHAnsi"/>
          <w:sz w:val="24"/>
          <w:szCs w:val="24"/>
        </w:rPr>
        <w:t xml:space="preserve"> emotions </w:t>
      </w:r>
      <w:r w:rsidRPr="005F79C4" w:rsidR="03C8E0C0">
        <w:rPr>
          <w:rFonts w:eastAsiaTheme="minorEastAsia" w:cstheme="minorHAnsi"/>
          <w:sz w:val="24"/>
          <w:szCs w:val="24"/>
        </w:rPr>
        <w:t xml:space="preserve">can </w:t>
      </w:r>
      <w:r w:rsidRPr="005F79C4" w:rsidR="34F58C84">
        <w:rPr>
          <w:rFonts w:eastAsiaTheme="minorEastAsia" w:cstheme="minorHAnsi"/>
          <w:sz w:val="24"/>
          <w:szCs w:val="24"/>
        </w:rPr>
        <w:t>get the better of people</w:t>
      </w:r>
      <w:r w:rsidRPr="005F79C4" w:rsidR="7A89BBB8">
        <w:rPr>
          <w:rFonts w:eastAsiaTheme="minorEastAsia" w:cstheme="minorHAnsi"/>
          <w:sz w:val="24"/>
          <w:szCs w:val="24"/>
        </w:rPr>
        <w:t>, especially when religion and livelihood is involved. Although, I disagree with the next point, some people may argue that</w:t>
      </w:r>
      <w:r w:rsidRPr="005F79C4" w:rsidR="1B6CE950">
        <w:rPr>
          <w:rFonts w:eastAsiaTheme="minorEastAsia" w:cstheme="minorHAnsi"/>
          <w:sz w:val="24"/>
          <w:szCs w:val="24"/>
        </w:rPr>
        <w:t xml:space="preserve"> </w:t>
      </w:r>
      <w:r w:rsidRPr="005F79C4" w:rsidR="00F67474">
        <w:rPr>
          <w:rFonts w:eastAsiaTheme="minorEastAsia" w:cstheme="minorHAnsi"/>
          <w:sz w:val="24"/>
          <w:szCs w:val="24"/>
        </w:rPr>
        <w:t xml:space="preserve">Islamic State </w:t>
      </w:r>
      <w:r w:rsidRPr="005F79C4" w:rsidR="1B6CE950">
        <w:rPr>
          <w:rFonts w:eastAsiaTheme="minorEastAsia" w:cstheme="minorHAnsi"/>
          <w:sz w:val="24"/>
          <w:szCs w:val="24"/>
        </w:rPr>
        <w:t xml:space="preserve">should not be considered a terrorist organisation. </w:t>
      </w:r>
      <w:r w:rsidRPr="005F79C4" w:rsidR="00F67474">
        <w:rPr>
          <w:rFonts w:eastAsiaTheme="minorEastAsia" w:cstheme="minorHAnsi"/>
          <w:sz w:val="24"/>
          <w:szCs w:val="24"/>
        </w:rPr>
        <w:t>Beliefs and religion provide ISIS with enough justification to commit terror acts, while religion itself is a contro</w:t>
      </w:r>
      <w:r w:rsidRPr="005F79C4" w:rsidR="005F79C4">
        <w:rPr>
          <w:rFonts w:eastAsiaTheme="minorEastAsia" w:cstheme="minorHAnsi"/>
          <w:sz w:val="24"/>
          <w:szCs w:val="24"/>
        </w:rPr>
        <w:t xml:space="preserve">versial </w:t>
      </w:r>
      <w:r w:rsidRPr="005F79C4" w:rsidR="00F67474">
        <w:rPr>
          <w:rFonts w:eastAsiaTheme="minorEastAsia" w:cstheme="minorHAnsi"/>
          <w:sz w:val="24"/>
          <w:szCs w:val="24"/>
        </w:rPr>
        <w:t xml:space="preserve">topic, it could provide ISIS with the foundations to argue terrorism is </w:t>
      </w:r>
      <w:r w:rsidRPr="005F79C4" w:rsidR="005F79C4">
        <w:rPr>
          <w:rFonts w:eastAsiaTheme="minorEastAsia" w:cstheme="minorHAnsi"/>
          <w:sz w:val="24"/>
          <w:szCs w:val="24"/>
        </w:rPr>
        <w:t>permissible</w:t>
      </w:r>
      <w:r w:rsidRPr="005F79C4" w:rsidR="00F67474">
        <w:rPr>
          <w:rFonts w:eastAsiaTheme="minorEastAsia" w:cstheme="minorHAnsi"/>
          <w:sz w:val="24"/>
          <w:szCs w:val="24"/>
        </w:rPr>
        <w:t xml:space="preserve"> under Islamic Law, meaning the traditional definition </w:t>
      </w:r>
      <w:r w:rsidRPr="005F79C4" w:rsidR="005F79C4">
        <w:rPr>
          <w:rFonts w:eastAsiaTheme="minorEastAsia" w:cstheme="minorHAnsi"/>
          <w:sz w:val="24"/>
          <w:szCs w:val="24"/>
        </w:rPr>
        <w:t xml:space="preserve">of terrorism is ill informed about the practises of Islam and therefore, of no relevance. </w:t>
      </w:r>
    </w:p>
    <w:p w:rsidRPr="005F79C4" w:rsidR="6DCE57DD" w:rsidP="4769865A" w:rsidRDefault="6DCE57DD" w14:paraId="5456C069" w14:textId="1F2D4551">
      <w:pPr>
        <w:rPr>
          <w:rFonts w:eastAsiaTheme="minorEastAsia" w:cstheme="minorHAnsi"/>
          <w:sz w:val="24"/>
          <w:szCs w:val="24"/>
        </w:rPr>
      </w:pPr>
      <w:r w:rsidRPr="005F79C4">
        <w:rPr>
          <w:rFonts w:eastAsiaTheme="minorEastAsia" w:cstheme="minorHAnsi"/>
          <w:sz w:val="24"/>
          <w:szCs w:val="24"/>
        </w:rPr>
        <w:t xml:space="preserve">Analysing any term creates issue </w:t>
      </w:r>
      <w:r w:rsidRPr="005F79C4" w:rsidR="3003305E">
        <w:rPr>
          <w:rFonts w:eastAsiaTheme="minorEastAsia" w:cstheme="minorHAnsi"/>
          <w:sz w:val="24"/>
          <w:szCs w:val="24"/>
        </w:rPr>
        <w:t>oversimplifying</w:t>
      </w:r>
      <w:r w:rsidRPr="005F79C4" w:rsidR="16ACE6D8">
        <w:rPr>
          <w:rFonts w:eastAsiaTheme="minorEastAsia" w:cstheme="minorHAnsi"/>
          <w:sz w:val="24"/>
          <w:szCs w:val="24"/>
        </w:rPr>
        <w:t xml:space="preserve"> that term. </w:t>
      </w:r>
      <w:r w:rsidRPr="005F79C4" w:rsidR="3E5633BF">
        <w:rPr>
          <w:rFonts w:eastAsiaTheme="minorEastAsia" w:cstheme="minorHAnsi"/>
          <w:sz w:val="24"/>
          <w:szCs w:val="24"/>
        </w:rPr>
        <w:t>Instead,</w:t>
      </w:r>
      <w:r w:rsidRPr="005F79C4" w:rsidR="16ACE6D8">
        <w:rPr>
          <w:rFonts w:eastAsiaTheme="minorEastAsia" w:cstheme="minorHAnsi"/>
          <w:sz w:val="24"/>
          <w:szCs w:val="24"/>
        </w:rPr>
        <w:t xml:space="preserve"> it is more useful to evaluate evidence associated with it </w:t>
      </w:r>
      <w:r w:rsidRPr="005F79C4" w:rsidR="00354F79">
        <w:rPr>
          <w:rFonts w:eastAsiaTheme="minorEastAsia" w:cstheme="minorHAnsi"/>
          <w:sz w:val="24"/>
          <w:szCs w:val="24"/>
        </w:rPr>
        <w:t>to</w:t>
      </w:r>
      <w:r w:rsidRPr="005F79C4" w:rsidR="5E592E92">
        <w:rPr>
          <w:rFonts w:eastAsiaTheme="minorEastAsia" w:cstheme="minorHAnsi"/>
          <w:sz w:val="24"/>
          <w:szCs w:val="24"/>
        </w:rPr>
        <w:t xml:space="preserve"> personal </w:t>
      </w:r>
      <w:r w:rsidRPr="005F79C4" w:rsidR="34CE8D3A">
        <w:rPr>
          <w:rFonts w:eastAsiaTheme="minorEastAsia" w:cstheme="minorHAnsi"/>
          <w:sz w:val="24"/>
          <w:szCs w:val="24"/>
        </w:rPr>
        <w:t>opinions</w:t>
      </w:r>
      <w:r w:rsidRPr="005F79C4" w:rsidR="5E592E92">
        <w:rPr>
          <w:rFonts w:eastAsiaTheme="minorEastAsia" w:cstheme="minorHAnsi"/>
          <w:sz w:val="24"/>
          <w:szCs w:val="24"/>
        </w:rPr>
        <w:t xml:space="preserve">. The Nice terror incidence in France provided the basis of </w:t>
      </w:r>
      <w:r w:rsidRPr="005F79C4" w:rsidR="6867B10B">
        <w:rPr>
          <w:rFonts w:eastAsiaTheme="minorEastAsia" w:cstheme="minorHAnsi"/>
          <w:sz w:val="24"/>
          <w:szCs w:val="24"/>
        </w:rPr>
        <w:t>differing</w:t>
      </w:r>
      <w:r w:rsidRPr="005F79C4" w:rsidR="5E592E92">
        <w:rPr>
          <w:rFonts w:eastAsiaTheme="minorEastAsia" w:cstheme="minorHAnsi"/>
          <w:sz w:val="24"/>
          <w:szCs w:val="24"/>
        </w:rPr>
        <w:t xml:space="preserve"> opinions. </w:t>
      </w:r>
      <w:r w:rsidRPr="005F79C4" w:rsidR="2854139E">
        <w:rPr>
          <w:rFonts w:eastAsiaTheme="minorEastAsia" w:cstheme="minorHAnsi"/>
          <w:sz w:val="24"/>
          <w:szCs w:val="24"/>
        </w:rPr>
        <w:t xml:space="preserve">The attack occurred in October 2020, conducted by ISIS where three people died. </w:t>
      </w:r>
      <w:r w:rsidRPr="005F79C4" w:rsidR="6775FA93">
        <w:rPr>
          <w:rFonts w:eastAsiaTheme="minorEastAsia" w:cstheme="minorHAnsi"/>
          <w:sz w:val="24"/>
          <w:szCs w:val="24"/>
        </w:rPr>
        <w:t>Yan St-Pierre was connected to the case as Counter Terrorism Consultant. He described the attack as a dire</w:t>
      </w:r>
      <w:r w:rsidRPr="005F79C4" w:rsidR="28D11562">
        <w:rPr>
          <w:rFonts w:eastAsiaTheme="minorEastAsia" w:cstheme="minorHAnsi"/>
          <w:sz w:val="24"/>
          <w:szCs w:val="24"/>
        </w:rPr>
        <w:t xml:space="preserve">ct message to France over tensions relating to Muslim states. He </w:t>
      </w:r>
      <w:r w:rsidRPr="005F79C4" w:rsidR="17B6DC80">
        <w:rPr>
          <w:rFonts w:eastAsiaTheme="minorEastAsia" w:cstheme="minorHAnsi"/>
          <w:sz w:val="24"/>
          <w:szCs w:val="24"/>
        </w:rPr>
        <w:t>emphasised</w:t>
      </w:r>
      <w:r w:rsidRPr="005F79C4" w:rsidR="28D11562">
        <w:rPr>
          <w:rFonts w:eastAsiaTheme="minorEastAsia" w:cstheme="minorHAnsi"/>
          <w:sz w:val="24"/>
          <w:szCs w:val="24"/>
        </w:rPr>
        <w:t xml:space="preserve"> the overall importance of how and where the attacks </w:t>
      </w:r>
      <w:r w:rsidRPr="005F79C4" w:rsidR="0D38F4EA">
        <w:rPr>
          <w:rFonts w:eastAsiaTheme="minorEastAsia" w:cstheme="minorHAnsi"/>
          <w:sz w:val="24"/>
          <w:szCs w:val="24"/>
        </w:rPr>
        <w:t>happen</w:t>
      </w:r>
      <w:r w:rsidRPr="005F79C4" w:rsidR="519A3AE4">
        <w:rPr>
          <w:rFonts w:eastAsiaTheme="minorEastAsia" w:cstheme="minorHAnsi"/>
          <w:sz w:val="24"/>
          <w:szCs w:val="24"/>
        </w:rPr>
        <w:t xml:space="preserve">. In cases like these, there appear to be a change in political or religious climates, where </w:t>
      </w:r>
      <w:r w:rsidRPr="005F79C4" w:rsidR="61AAA113">
        <w:rPr>
          <w:rFonts w:eastAsiaTheme="minorEastAsia" w:cstheme="minorHAnsi"/>
          <w:sz w:val="24"/>
          <w:szCs w:val="24"/>
        </w:rPr>
        <w:t>individual</w:t>
      </w:r>
      <w:r w:rsidRPr="005F79C4" w:rsidR="519A3AE4">
        <w:rPr>
          <w:rFonts w:eastAsiaTheme="minorEastAsia" w:cstheme="minorHAnsi"/>
          <w:sz w:val="24"/>
          <w:szCs w:val="24"/>
        </w:rPr>
        <w:t xml:space="preserve"> actors even if they have no connection to terror groups, </w:t>
      </w:r>
      <w:r w:rsidRPr="005F79C4" w:rsidR="1F3E5059">
        <w:rPr>
          <w:rFonts w:eastAsiaTheme="minorEastAsia" w:cstheme="minorHAnsi"/>
          <w:sz w:val="24"/>
          <w:szCs w:val="24"/>
        </w:rPr>
        <w:t>take it upon themselves to commit an attack</w:t>
      </w:r>
      <w:r w:rsidRPr="005F79C4" w:rsidR="005F79C4">
        <w:rPr>
          <w:rFonts w:eastAsiaTheme="minorEastAsia" w:cstheme="minorHAnsi"/>
          <w:sz w:val="24"/>
          <w:szCs w:val="24"/>
        </w:rPr>
        <w:t xml:space="preserve">. </w:t>
      </w:r>
      <w:r w:rsidRPr="005F79C4" w:rsidR="667BCF69">
        <w:rPr>
          <w:rFonts w:eastAsiaTheme="minorEastAsia" w:cstheme="minorHAnsi"/>
          <w:sz w:val="24"/>
          <w:szCs w:val="24"/>
        </w:rPr>
        <w:t xml:space="preserve">Other people may state that values and beliefs that oppose Terror cells are the main significant cause and that the lack of </w:t>
      </w:r>
      <w:r w:rsidRPr="005F79C4" w:rsidR="4E5B1CBB">
        <w:rPr>
          <w:rFonts w:eastAsiaTheme="minorEastAsia" w:cstheme="minorHAnsi"/>
          <w:sz w:val="24"/>
          <w:szCs w:val="24"/>
        </w:rPr>
        <w:t>understanding</w:t>
      </w:r>
      <w:r w:rsidRPr="005F79C4" w:rsidR="667BCF69">
        <w:rPr>
          <w:rFonts w:eastAsiaTheme="minorEastAsia" w:cstheme="minorHAnsi"/>
          <w:sz w:val="24"/>
          <w:szCs w:val="24"/>
        </w:rPr>
        <w:t xml:space="preserve"> of </w:t>
      </w:r>
      <w:r w:rsidRPr="005F79C4" w:rsidR="75C20FC6">
        <w:rPr>
          <w:rFonts w:eastAsiaTheme="minorEastAsia" w:cstheme="minorHAnsi"/>
          <w:sz w:val="24"/>
          <w:szCs w:val="24"/>
        </w:rPr>
        <w:t>therefore</w:t>
      </w:r>
      <w:r w:rsidRPr="005F79C4" w:rsidR="3076B475">
        <w:rPr>
          <w:rFonts w:eastAsiaTheme="minorEastAsia" w:cstheme="minorHAnsi"/>
          <w:sz w:val="24"/>
          <w:szCs w:val="24"/>
        </w:rPr>
        <w:t xml:space="preserve"> more and more incidents are happening.</w:t>
      </w:r>
      <w:r w:rsidRPr="005F79C4" w:rsidR="0ED62C42">
        <w:rPr>
          <w:rFonts w:eastAsiaTheme="minorEastAsia" w:cstheme="minorHAnsi"/>
          <w:sz w:val="24"/>
          <w:szCs w:val="24"/>
        </w:rPr>
        <w:t xml:space="preserve"> </w:t>
      </w:r>
    </w:p>
    <w:p w:rsidRPr="005F79C4" w:rsidR="25CB1F8D" w:rsidP="4769865A" w:rsidRDefault="25CB1F8D" w14:paraId="13BFBC12" w14:textId="185FBC6C">
      <w:pPr>
        <w:rPr>
          <w:rFonts w:eastAsiaTheme="minorEastAsia" w:cstheme="minorHAnsi"/>
          <w:sz w:val="24"/>
          <w:szCs w:val="24"/>
        </w:rPr>
      </w:pPr>
    </w:p>
    <w:p w:rsidRPr="005F79C4" w:rsidR="4769865A" w:rsidP="4769865A" w:rsidRDefault="4769865A" w14:paraId="22E90C43" w14:textId="7E71DAB3">
      <w:pPr>
        <w:rPr>
          <w:rFonts w:eastAsiaTheme="minorEastAsia" w:cstheme="minorHAnsi"/>
          <w:sz w:val="24"/>
          <w:szCs w:val="24"/>
        </w:rPr>
      </w:pPr>
    </w:p>
    <w:p w:rsidRPr="005F79C4" w:rsidR="4769865A" w:rsidP="4769865A" w:rsidRDefault="4769865A" w14:paraId="0CFD9DDD" w14:textId="639D7CB9">
      <w:pPr>
        <w:rPr>
          <w:rFonts w:eastAsiaTheme="minorEastAsia" w:cstheme="minorHAnsi"/>
          <w:sz w:val="24"/>
          <w:szCs w:val="24"/>
        </w:rPr>
      </w:pPr>
    </w:p>
    <w:p w:rsidRPr="005F79C4" w:rsidR="4BF4D963" w:rsidP="6D7A79FC" w:rsidRDefault="4BF4D963" w14:paraId="6FA124C7" w14:textId="3D66159C">
      <w:pPr>
        <w:rPr>
          <w:rFonts w:eastAsiaTheme="minorEastAsia" w:cstheme="minorHAnsi"/>
          <w:i/>
          <w:iCs/>
          <w:sz w:val="24"/>
          <w:szCs w:val="24"/>
        </w:rPr>
      </w:pPr>
    </w:p>
    <w:p w:rsidRPr="005F79C4" w:rsidR="082E7374" w:rsidP="60C3013B" w:rsidRDefault="082E7374" w14:paraId="4EE21045" w14:textId="0A7D0514">
      <w:pPr>
        <w:rPr>
          <w:rFonts w:eastAsiaTheme="minorEastAsia" w:cstheme="minorHAnsi"/>
          <w:i/>
          <w:iCs/>
          <w:sz w:val="24"/>
          <w:szCs w:val="24"/>
        </w:rPr>
      </w:pPr>
    </w:p>
    <w:p w:rsidRPr="005F79C4" w:rsidR="082E7374" w:rsidP="60C3013B" w:rsidRDefault="00287E11" w14:paraId="0D3F5E13" w14:textId="35EB2858">
      <w:pPr>
        <w:rPr>
          <w:rFonts w:eastAsiaTheme="minorEastAsia" w:cstheme="minorHAnsi"/>
          <w:b/>
          <w:bCs/>
          <w:sz w:val="24"/>
          <w:szCs w:val="24"/>
        </w:rPr>
      </w:pPr>
      <w:r>
        <w:rPr>
          <w:rFonts w:eastAsiaTheme="minorEastAsia" w:cstheme="minorHAnsi"/>
          <w:b/>
          <w:bCs/>
          <w:sz w:val="24"/>
          <w:szCs w:val="24"/>
        </w:rPr>
        <w:t>R</w:t>
      </w:r>
      <w:r w:rsidRPr="005F79C4" w:rsidR="082E7374">
        <w:rPr>
          <w:rFonts w:eastAsiaTheme="minorEastAsia" w:cstheme="minorHAnsi"/>
          <w:b/>
          <w:bCs/>
          <w:sz w:val="24"/>
          <w:szCs w:val="24"/>
        </w:rPr>
        <w:t>eferences</w:t>
      </w:r>
    </w:p>
    <w:p w:rsidRPr="005F79C4" w:rsidR="082E7374" w:rsidP="60C3013B" w:rsidRDefault="082E7374" w14:paraId="66392B21" w14:textId="190E2D13">
      <w:pPr>
        <w:rPr>
          <w:rFonts w:eastAsiaTheme="minorEastAsia" w:cstheme="minorHAnsi"/>
          <w:color w:val="000000" w:themeColor="text1"/>
          <w:sz w:val="24"/>
          <w:szCs w:val="24"/>
        </w:rPr>
      </w:pPr>
      <w:r w:rsidRPr="005F79C4">
        <w:rPr>
          <w:rFonts w:eastAsiaTheme="minorEastAsia" w:cstheme="minorHAnsi"/>
          <w:color w:val="000000" w:themeColor="text1"/>
          <w:sz w:val="24"/>
          <w:szCs w:val="24"/>
        </w:rPr>
        <w:t>Wilkinson P. (2011) Terrorism Versus Democracy. The Liberal State Response</w:t>
      </w:r>
    </w:p>
    <w:p w:rsidRPr="005F79C4" w:rsidR="00A07717" w:rsidP="60C3013B" w:rsidRDefault="00A07717" w14:paraId="4FE3E9F3" w14:textId="2EE388BB">
      <w:pPr>
        <w:rPr>
          <w:rFonts w:eastAsiaTheme="minorEastAsia" w:cstheme="minorHAnsi"/>
          <w:color w:val="000000" w:themeColor="text1"/>
          <w:sz w:val="24"/>
          <w:szCs w:val="24"/>
        </w:rPr>
      </w:pPr>
      <w:r w:rsidRPr="005F79C4">
        <w:rPr>
          <w:rFonts w:eastAsiaTheme="minorEastAsia" w:cstheme="minorHAnsi"/>
          <w:color w:val="000000" w:themeColor="text1"/>
          <w:sz w:val="24"/>
          <w:szCs w:val="24"/>
        </w:rPr>
        <w:t>Hirchmann K (2000) The Change Face of Terrorism P.g 299-301</w:t>
      </w:r>
    </w:p>
    <w:p w:rsidRPr="005F79C4" w:rsidR="00710C55" w:rsidP="00710C55" w:rsidRDefault="00710C55" w14:paraId="6A013018" w14:textId="33FCF3C7">
      <w:pPr>
        <w:rPr>
          <w:rFonts w:eastAsiaTheme="minorEastAsia" w:cstheme="minorHAnsi"/>
          <w:color w:val="000000" w:themeColor="text1"/>
          <w:sz w:val="24"/>
          <w:szCs w:val="24"/>
        </w:rPr>
      </w:pPr>
      <w:r w:rsidRPr="005F79C4">
        <w:rPr>
          <w:rFonts w:cstheme="minorHAnsi"/>
          <w:sz w:val="24"/>
          <w:szCs w:val="24"/>
        </w:rPr>
        <w:t xml:space="preserve">Mah-Rukh Ali (2015) ISIS and Propaganda: How ISIS Exploits Women </w:t>
      </w:r>
      <w:r w:rsidRPr="005F79C4" w:rsidR="00A752E1">
        <w:rPr>
          <w:rFonts w:cstheme="minorHAnsi"/>
          <w:sz w:val="24"/>
          <w:szCs w:val="24"/>
        </w:rPr>
        <w:t>P.g 4-5</w:t>
      </w:r>
    </w:p>
    <w:p w:rsidRPr="005F79C4" w:rsidR="289D4A40" w:rsidP="60C3013B" w:rsidRDefault="289D4A40" w14:paraId="5D76D6AE" w14:textId="474164DF">
      <w:pPr>
        <w:rPr>
          <w:rFonts w:eastAsiaTheme="minorEastAsia" w:cstheme="minorHAnsi"/>
          <w:color w:val="000000" w:themeColor="text1"/>
          <w:sz w:val="24"/>
          <w:szCs w:val="24"/>
        </w:rPr>
      </w:pPr>
      <w:r w:rsidRPr="005F79C4">
        <w:rPr>
          <w:rFonts w:eastAsiaTheme="minorEastAsia" w:cstheme="minorHAnsi"/>
          <w:color w:val="000000" w:themeColor="text1"/>
          <w:sz w:val="24"/>
          <w:szCs w:val="24"/>
        </w:rPr>
        <w:t>Trotsky, L., Dewey, J. and Novack, G., 2011. Their morals and ours. New York: Pathfinder.</w:t>
      </w:r>
    </w:p>
    <w:p w:rsidR="00457283" w:rsidP="60C3013B" w:rsidRDefault="00457283" w14:paraId="32C789DE" w14:textId="19777B8F">
      <w:pPr>
        <w:rPr>
          <w:rFonts w:eastAsiaTheme="minorEastAsia" w:cstheme="minorHAnsi"/>
          <w:color w:val="000000" w:themeColor="text1"/>
          <w:sz w:val="24"/>
          <w:szCs w:val="24"/>
        </w:rPr>
      </w:pPr>
      <w:r w:rsidRPr="005F79C4">
        <w:rPr>
          <w:rFonts w:eastAsiaTheme="minorEastAsia" w:cstheme="minorHAnsi"/>
          <w:color w:val="000000" w:themeColor="text1"/>
          <w:sz w:val="24"/>
          <w:szCs w:val="24"/>
        </w:rPr>
        <w:t>A., Shalteut, M., Peters, (1977). Jihad in Mediaeval and Modern Islam: The Chapter on Jihad from Averroes' Legal Handbook ‘</w:t>
      </w:r>
    </w:p>
    <w:p w:rsidR="00287E11" w:rsidP="60C3013B" w:rsidRDefault="00287E11" w14:paraId="17CBCA49" w14:textId="3B956A30">
      <w:pPr>
        <w:rPr>
          <w:rFonts w:eastAsiaTheme="minorEastAsia" w:cstheme="minorHAnsi"/>
          <w:color w:val="000000" w:themeColor="text1"/>
          <w:sz w:val="24"/>
          <w:szCs w:val="24"/>
        </w:rPr>
      </w:pPr>
      <w:r w:rsidRPr="00287E11">
        <w:rPr>
          <w:rFonts w:eastAsiaTheme="minorEastAsia" w:cstheme="minorHAnsi"/>
          <w:color w:val="000000" w:themeColor="text1"/>
          <w:sz w:val="24"/>
          <w:szCs w:val="24"/>
        </w:rPr>
        <w:t xml:space="preserve">Richie, Donald (2013). "The pure horror of Hiroshima". Japan Times. </w:t>
      </w:r>
      <w:r>
        <w:rPr>
          <w:rFonts w:eastAsiaTheme="minorEastAsia" w:cstheme="minorHAnsi"/>
          <w:color w:val="000000" w:themeColor="text1"/>
          <w:sz w:val="24"/>
          <w:szCs w:val="24"/>
        </w:rPr>
        <w:t xml:space="preserve"> (Online) Available at: </w:t>
      </w:r>
      <w:hyperlink w:history="1" r:id="rId7">
        <w:r w:rsidRPr="00C627D3">
          <w:rPr>
            <w:rStyle w:val="Hyperlink"/>
            <w:rFonts w:eastAsiaTheme="minorEastAsia" w:cstheme="minorHAnsi"/>
            <w:sz w:val="24"/>
            <w:szCs w:val="24"/>
          </w:rPr>
          <w:t>https://www.japantimes.co.jp/culture/2009/08/16/books/the-pure-horror-of-hiroshima/</w:t>
        </w:r>
      </w:hyperlink>
      <w:r>
        <w:rPr>
          <w:rFonts w:eastAsiaTheme="minorEastAsia" w:cstheme="minorHAnsi"/>
          <w:color w:val="000000" w:themeColor="text1"/>
          <w:sz w:val="24"/>
          <w:szCs w:val="24"/>
        </w:rPr>
        <w:t xml:space="preserve"> (Accessed 18 July)</w:t>
      </w:r>
    </w:p>
    <w:p w:rsidRPr="00D02E12" w:rsidR="00D02E12" w:rsidP="00D02E12" w:rsidRDefault="00D02E12" w14:paraId="23C72836" w14:textId="77777777">
      <w:pPr>
        <w:rPr>
          <w:rFonts w:eastAsiaTheme="minorEastAsia" w:cstheme="minorHAnsi"/>
          <w:color w:val="000000" w:themeColor="text1"/>
          <w:sz w:val="24"/>
          <w:szCs w:val="24"/>
        </w:rPr>
      </w:pPr>
      <w:r w:rsidRPr="00D02E12">
        <w:rPr>
          <w:rFonts w:eastAsiaTheme="minorEastAsia" w:cstheme="minorHAnsi"/>
          <w:color w:val="000000" w:themeColor="text1"/>
          <w:sz w:val="24"/>
          <w:szCs w:val="24"/>
        </w:rPr>
        <w:t>Telhami, Shibley (2002) "Conflicting Views of Terrorism," Cornell International Law Journal: Vol. 35: Iss. 3, Article 8.</w:t>
      </w:r>
    </w:p>
    <w:p w:rsidR="00D02E12" w:rsidP="00D02E12" w:rsidRDefault="00D02E12" w14:paraId="3C61C7C5" w14:textId="27498240">
      <w:pPr>
        <w:rPr>
          <w:rFonts w:eastAsiaTheme="minorEastAsia" w:cstheme="minorHAnsi"/>
          <w:color w:val="000000" w:themeColor="text1"/>
          <w:sz w:val="24"/>
          <w:szCs w:val="24"/>
        </w:rPr>
      </w:pPr>
      <w:r w:rsidRPr="00D02E12">
        <w:rPr>
          <w:rFonts w:eastAsiaTheme="minorEastAsia" w:cstheme="minorHAnsi"/>
          <w:color w:val="000000" w:themeColor="text1"/>
          <w:sz w:val="24"/>
          <w:szCs w:val="24"/>
        </w:rPr>
        <w:t xml:space="preserve">Available at: </w:t>
      </w:r>
      <w:hyperlink w:history="1" r:id="rId8">
        <w:r w:rsidRPr="00C627D3" w:rsidR="00354F79">
          <w:rPr>
            <w:rStyle w:val="Hyperlink"/>
            <w:rFonts w:eastAsiaTheme="minorEastAsia" w:cstheme="minorHAnsi"/>
            <w:sz w:val="24"/>
            <w:szCs w:val="24"/>
          </w:rPr>
          <w:t>http://scholarship.law.cornell.edu/cilj/vol35/iss3/8</w:t>
        </w:r>
      </w:hyperlink>
    </w:p>
    <w:p w:rsidR="00354F79" w:rsidP="00D02E12" w:rsidRDefault="00354F79" w14:paraId="06048CA5" w14:textId="6E1788C7">
      <w:pPr>
        <w:rPr>
          <w:rFonts w:eastAsiaTheme="minorEastAsia" w:cstheme="minorHAnsi"/>
          <w:color w:val="000000" w:themeColor="text1"/>
          <w:sz w:val="24"/>
          <w:szCs w:val="24"/>
        </w:rPr>
      </w:pPr>
      <w:r w:rsidRPr="00354F79">
        <w:rPr>
          <w:rFonts w:eastAsiaTheme="minorEastAsia" w:cstheme="minorHAnsi"/>
          <w:color w:val="000000" w:themeColor="text1"/>
          <w:sz w:val="24"/>
          <w:szCs w:val="24"/>
        </w:rPr>
        <w:t>BBC News. 2019. The rise and fall of the Islamic State group: The long and short story. [online] Available at: &lt;https://www.bbc.co.uk/news/world-middle-east-47210891&gt; [Accessed 15 July 2021].</w:t>
      </w:r>
    </w:p>
    <w:p w:rsidR="00287E11" w:rsidP="00D02E12" w:rsidRDefault="00287E11" w14:paraId="17E7363A" w14:textId="2816114B">
      <w:pPr>
        <w:rPr>
          <w:rFonts w:eastAsiaTheme="minorEastAsia" w:cstheme="minorHAnsi"/>
          <w:color w:val="000000" w:themeColor="text1"/>
          <w:sz w:val="24"/>
          <w:szCs w:val="24"/>
        </w:rPr>
      </w:pPr>
      <w:r w:rsidRPr="00287E11">
        <w:rPr>
          <w:rFonts w:eastAsiaTheme="minorEastAsia" w:cstheme="minorHAnsi"/>
          <w:color w:val="000000" w:themeColor="text1"/>
          <w:sz w:val="24"/>
          <w:szCs w:val="24"/>
        </w:rPr>
        <w:t>Schmid</w:t>
      </w:r>
      <w:r w:rsidRPr="00287E11">
        <w:rPr>
          <w:rFonts w:eastAsiaTheme="minorEastAsia" w:cstheme="minorHAnsi"/>
          <w:color w:val="000000" w:themeColor="text1"/>
          <w:sz w:val="24"/>
          <w:szCs w:val="24"/>
        </w:rPr>
        <w:t xml:space="preserve"> </w:t>
      </w:r>
      <w:r>
        <w:rPr>
          <w:rFonts w:eastAsiaTheme="minorEastAsia" w:cstheme="minorHAnsi"/>
          <w:color w:val="000000" w:themeColor="text1"/>
          <w:sz w:val="24"/>
          <w:szCs w:val="24"/>
        </w:rPr>
        <w:t xml:space="preserve">A. (2004) </w:t>
      </w:r>
      <w:r w:rsidRPr="00287E11">
        <w:rPr>
          <w:rFonts w:eastAsiaTheme="minorEastAsia" w:cstheme="minorHAnsi"/>
          <w:color w:val="000000" w:themeColor="text1"/>
          <w:sz w:val="24"/>
          <w:szCs w:val="24"/>
        </w:rPr>
        <w:t>Terrorism - The Definitional Problem</w:t>
      </w:r>
      <w:r>
        <w:rPr>
          <w:rFonts w:eastAsiaTheme="minorEastAsia" w:cstheme="minorHAnsi"/>
          <w:color w:val="000000" w:themeColor="text1"/>
          <w:sz w:val="24"/>
          <w:szCs w:val="24"/>
        </w:rPr>
        <w:t>. Case Western Reserve Journal of International Law, Vol.36 Issue. 2</w:t>
      </w:r>
    </w:p>
    <w:p w:rsidR="6CADC3B5" w:rsidP="6D7A79FC" w:rsidRDefault="6CADC3B5" w14:paraId="57CC17F2" w14:textId="1DCE945D">
      <w:pPr>
        <w:rPr>
          <w:rFonts w:eastAsiaTheme="minorEastAsia" w:cstheme="minorHAnsi"/>
          <w:color w:val="000000" w:themeColor="text1"/>
          <w:sz w:val="24"/>
          <w:szCs w:val="24"/>
        </w:rPr>
      </w:pPr>
      <w:r w:rsidRPr="005F79C4">
        <w:rPr>
          <w:rFonts w:eastAsiaTheme="minorEastAsia" w:cstheme="minorHAnsi"/>
          <w:color w:val="000000" w:themeColor="text1"/>
          <w:sz w:val="24"/>
          <w:szCs w:val="24"/>
        </w:rPr>
        <w:t>White, R., 2009. Paul Wilkinson. Terrorism versus Democracy: The Liberal State Response (Second Edition, 2006). Terrorism and Political Violence, [online] 21(4), pp.636-638. Available at: &lt;https://www.tandfonline.com/doi/abs/10.1080/09546550903256614?journal Code=ftpv20&gt; [Accessed 2 March 2021].</w:t>
      </w:r>
    </w:p>
    <w:p w:rsidRPr="005F79C4" w:rsidR="00272F95" w:rsidP="6D7A79FC" w:rsidRDefault="00272F95" w14:paraId="191E860F" w14:textId="04D4028F">
      <w:pPr>
        <w:rPr>
          <w:rFonts w:eastAsiaTheme="minorEastAsia" w:cstheme="minorHAnsi"/>
          <w:color w:val="000000" w:themeColor="text1"/>
          <w:sz w:val="24"/>
          <w:szCs w:val="24"/>
        </w:rPr>
      </w:pPr>
      <w:r w:rsidRPr="00272F95">
        <w:rPr>
          <w:rFonts w:eastAsiaTheme="minorEastAsia" w:cstheme="minorHAnsi"/>
          <w:color w:val="000000" w:themeColor="text1"/>
          <w:sz w:val="24"/>
          <w:szCs w:val="24"/>
        </w:rPr>
        <w:t>Matthew Diebel, USATODAY (June 2015). "At least 27 dead in ISIL-claimed Kuwait attack". USA TODAY.</w:t>
      </w:r>
      <w:r>
        <w:rPr>
          <w:rFonts w:eastAsiaTheme="minorEastAsia" w:cstheme="minorHAnsi"/>
          <w:color w:val="000000" w:themeColor="text1"/>
          <w:sz w:val="24"/>
          <w:szCs w:val="24"/>
        </w:rPr>
        <w:t xml:space="preserve"> Available at: </w:t>
      </w:r>
      <w:hyperlink w:history="1" r:id="rId9">
        <w:r w:rsidRPr="00C627D3">
          <w:rPr>
            <w:rStyle w:val="Hyperlink"/>
            <w:rFonts w:eastAsiaTheme="minorEastAsia" w:cstheme="minorHAnsi"/>
            <w:sz w:val="24"/>
            <w:szCs w:val="24"/>
          </w:rPr>
          <w:t>https://eu.usatoday.com/story/news/world/2015/06/26/is-claims-blast-at-shiite-mosque-in-kuwaits-capital/29322539/</w:t>
        </w:r>
      </w:hyperlink>
      <w:r>
        <w:rPr>
          <w:rFonts w:eastAsiaTheme="minorEastAsia" w:cstheme="minorHAnsi"/>
          <w:color w:val="000000" w:themeColor="text1"/>
          <w:sz w:val="24"/>
          <w:szCs w:val="24"/>
        </w:rPr>
        <w:t xml:space="preserve"> Accessed: July 2021</w:t>
      </w:r>
    </w:p>
    <w:p w:rsidRPr="005F79C4" w:rsidR="40AD305E" w:rsidP="60C3013B" w:rsidRDefault="40AD305E" w14:paraId="1F51513D" w14:textId="359B378D">
      <w:pPr>
        <w:rPr>
          <w:rFonts w:eastAsiaTheme="minorEastAsia" w:cstheme="minorHAnsi"/>
          <w:color w:val="000000" w:themeColor="text1"/>
          <w:sz w:val="24"/>
          <w:szCs w:val="24"/>
        </w:rPr>
      </w:pPr>
      <w:r w:rsidRPr="005F79C4">
        <w:rPr>
          <w:rFonts w:eastAsiaTheme="minorEastAsia" w:cstheme="minorHAnsi"/>
          <w:color w:val="000000" w:themeColor="text1"/>
          <w:sz w:val="24"/>
          <w:szCs w:val="24"/>
        </w:rPr>
        <w:t>Nelson, L., 2015. The Charlie Hebdo attack, explained. [online] Vox. Available at: &lt;https://www.vox.com/2015/1/9/18089104/charlie-hebdo-attack&gt; [Accessed 4 March 2021].</w:t>
      </w:r>
    </w:p>
    <w:p w:rsidRPr="005F79C4" w:rsidR="774201E6" w:rsidP="60C3013B" w:rsidRDefault="774201E6" w14:paraId="6866DBC5" w14:textId="73387E53">
      <w:pPr>
        <w:rPr>
          <w:rFonts w:eastAsiaTheme="minorEastAsia" w:cstheme="minorHAnsi"/>
          <w:color w:val="000000" w:themeColor="text1"/>
          <w:sz w:val="24"/>
          <w:szCs w:val="24"/>
        </w:rPr>
      </w:pPr>
      <w:r w:rsidRPr="005F79C4">
        <w:rPr>
          <w:rFonts w:eastAsiaTheme="minorEastAsia" w:cstheme="minorHAnsi"/>
          <w:color w:val="000000" w:themeColor="text1"/>
          <w:sz w:val="24"/>
          <w:szCs w:val="24"/>
        </w:rPr>
        <w:t>Smith, B., 2008. A Look at Terrorist Behavior: How They Prepare, Where They Strike. Institute Of Justice, [online] 260. Available at: &lt;https://nij.ojp.gov/topics/articles/look-terrorist-behavior-how-they-prepare-where-they-strike&gt; [Accessed 5 March 2021].</w:t>
      </w:r>
    </w:p>
    <w:p w:rsidRPr="005F79C4" w:rsidR="07DA54D9" w:rsidP="60C3013B" w:rsidRDefault="07DA54D9" w14:paraId="3A3309C5" w14:textId="77AD010F">
      <w:pPr>
        <w:rPr>
          <w:rFonts w:eastAsiaTheme="minorEastAsia" w:cstheme="minorHAnsi"/>
          <w:color w:val="000000" w:themeColor="text1"/>
          <w:sz w:val="24"/>
          <w:szCs w:val="24"/>
        </w:rPr>
      </w:pPr>
      <w:r w:rsidRPr="005F79C4">
        <w:rPr>
          <w:rFonts w:eastAsiaTheme="minorEastAsia" w:cstheme="minorHAnsi"/>
          <w:color w:val="000000" w:themeColor="text1"/>
          <w:sz w:val="24"/>
          <w:szCs w:val="24"/>
        </w:rPr>
        <w:lastRenderedPageBreak/>
        <w:t xml:space="preserve">Kermani, S., 2020. </w:t>
      </w:r>
      <w:r w:rsidRPr="005F79C4">
        <w:rPr>
          <w:rFonts w:eastAsiaTheme="minorEastAsia" w:cstheme="minorHAnsi"/>
          <w:i/>
          <w:iCs/>
          <w:color w:val="000000" w:themeColor="text1"/>
          <w:sz w:val="24"/>
          <w:szCs w:val="24"/>
        </w:rPr>
        <w:t>Al-Qaeda still 'heavily embedded' within Taliban in Afghanistan, UN official warns</w:t>
      </w:r>
      <w:r w:rsidRPr="005F79C4">
        <w:rPr>
          <w:rFonts w:eastAsiaTheme="minorEastAsia" w:cstheme="minorHAnsi"/>
          <w:color w:val="000000" w:themeColor="text1"/>
          <w:sz w:val="24"/>
          <w:szCs w:val="24"/>
        </w:rPr>
        <w:t>. [online] BBC News. Available at: &lt;https://www.bbc.co.uk/news/world-asia-54711452&gt; [Accessed 2 March 2021].</w:t>
      </w:r>
    </w:p>
    <w:p w:rsidRPr="005F79C4" w:rsidR="007F4FCB" w:rsidP="60C3013B" w:rsidRDefault="007F4FCB" w14:paraId="430E9F20" w14:textId="0F151111">
      <w:pPr>
        <w:rPr>
          <w:rFonts w:eastAsiaTheme="minorEastAsia" w:cstheme="minorHAnsi"/>
          <w:color w:val="000000" w:themeColor="text1"/>
          <w:sz w:val="24"/>
          <w:szCs w:val="24"/>
        </w:rPr>
      </w:pPr>
      <w:r w:rsidRPr="005F79C4">
        <w:rPr>
          <w:rFonts w:cstheme="minorHAnsi"/>
          <w:sz w:val="24"/>
          <w:szCs w:val="24"/>
        </w:rPr>
        <w:t>The Telegraph, 6th June 2015, Islamic State magazine sold on Amazon http://www.telegraph.co.uk/news/worldnews/islamic-state/11657251/EIslamic-State-magazine-sold-onAmazon.html (Accessed June 2021)</w:t>
      </w:r>
    </w:p>
    <w:p w:rsidRPr="005F79C4" w:rsidR="5BB74E18" w:rsidP="60C3013B" w:rsidRDefault="5BB74E18" w14:paraId="70A22A8C" w14:textId="4A975FAA">
      <w:pPr>
        <w:rPr>
          <w:rFonts w:eastAsia="Calibri" w:cstheme="minorHAnsi"/>
          <w:color w:val="000000" w:themeColor="text1"/>
          <w:sz w:val="24"/>
          <w:szCs w:val="24"/>
        </w:rPr>
      </w:pPr>
      <w:r w:rsidRPr="005F79C4">
        <w:rPr>
          <w:rFonts w:eastAsia="Calibri" w:cstheme="minorHAnsi"/>
          <w:color w:val="000000" w:themeColor="text1"/>
          <w:sz w:val="24"/>
          <w:szCs w:val="24"/>
        </w:rPr>
        <w:t xml:space="preserve">Luciana M. Fernández (2009) Organized Crime and Terrorism: From the Cells Towards Political Communication, A Case Study, Terrorism and Political Violence, 21:4, 595-616, DOI: </w:t>
      </w:r>
      <w:hyperlink r:id="rId10">
        <w:r w:rsidRPr="005F79C4">
          <w:rPr>
            <w:rStyle w:val="Hyperlink"/>
            <w:rFonts w:eastAsia="Calibri" w:cstheme="minorHAnsi"/>
            <w:color w:val="000000" w:themeColor="text1"/>
            <w:sz w:val="24"/>
            <w:szCs w:val="24"/>
          </w:rPr>
          <w:t>10.1080/09546550903153399</w:t>
        </w:r>
      </w:hyperlink>
      <w:r w:rsidRPr="005F79C4">
        <w:rPr>
          <w:rFonts w:eastAsia="Calibri" w:cstheme="minorHAnsi"/>
          <w:color w:val="000000" w:themeColor="text1"/>
          <w:sz w:val="24"/>
          <w:szCs w:val="24"/>
        </w:rPr>
        <w:t xml:space="preserve"> </w:t>
      </w:r>
    </w:p>
    <w:p w:rsidRPr="005F79C4" w:rsidR="0116134B" w:rsidP="60C3013B" w:rsidRDefault="0116134B" w14:paraId="5490C7C1" w14:textId="387606D8">
      <w:pPr>
        <w:rPr>
          <w:rFonts w:eastAsiaTheme="minorEastAsia" w:cstheme="minorHAnsi"/>
          <w:sz w:val="24"/>
          <w:szCs w:val="24"/>
        </w:rPr>
      </w:pPr>
      <w:r w:rsidRPr="005F79C4">
        <w:rPr>
          <w:rFonts w:eastAsiaTheme="minorEastAsia" w:cstheme="minorHAnsi"/>
          <w:sz w:val="24"/>
          <w:szCs w:val="24"/>
        </w:rPr>
        <w:t>O’Malley, P., 2021. List Of MK Operations - The O'Malley Archives. [online] Omalley.nelsonmandela.org. Available at: &lt;https://omalley.nelsonmandela.org/omalley/index.php/site/q/03lv02424/04lv02730/05lv02918/06lv02949.htm&gt; [Accessed 1 March 2021].</w:t>
      </w:r>
    </w:p>
    <w:p w:rsidRPr="005F79C4" w:rsidR="60C3013B" w:rsidP="60C3013B" w:rsidRDefault="60C3013B" w14:paraId="0E6F4967" w14:textId="29BAEAB9">
      <w:pPr>
        <w:rPr>
          <w:rFonts w:eastAsiaTheme="minorEastAsia" w:cstheme="minorHAnsi"/>
          <w:sz w:val="24"/>
          <w:szCs w:val="24"/>
        </w:rPr>
      </w:pPr>
    </w:p>
    <w:p w:rsidRPr="005F79C4" w:rsidR="60C3013B" w:rsidP="60C3013B" w:rsidRDefault="60C3013B" w14:paraId="74B7C52B" w14:textId="2AE5B7F1">
      <w:pPr>
        <w:rPr>
          <w:rFonts w:eastAsiaTheme="minorEastAsia" w:cstheme="minorHAnsi"/>
          <w:sz w:val="24"/>
          <w:szCs w:val="24"/>
        </w:rPr>
      </w:pPr>
    </w:p>
    <w:p w:rsidRPr="005F79C4" w:rsidR="60C3013B" w:rsidP="60C3013B" w:rsidRDefault="60C3013B" w14:paraId="4D3D361F" w14:textId="264713DC">
      <w:pPr>
        <w:rPr>
          <w:rFonts w:eastAsiaTheme="minorEastAsia" w:cstheme="minorHAnsi"/>
          <w:sz w:val="24"/>
          <w:szCs w:val="24"/>
        </w:rPr>
      </w:pPr>
    </w:p>
    <w:p w:rsidRPr="005F79C4" w:rsidR="60C3013B" w:rsidP="60C3013B" w:rsidRDefault="60C3013B" w14:paraId="0FDDDC18" w14:textId="64E6E92A">
      <w:pPr>
        <w:rPr>
          <w:rFonts w:eastAsiaTheme="minorEastAsia" w:cstheme="minorHAnsi"/>
          <w:sz w:val="24"/>
          <w:szCs w:val="24"/>
        </w:rPr>
      </w:pPr>
    </w:p>
    <w:p w:rsidRPr="005F79C4" w:rsidR="60C3013B" w:rsidP="60C3013B" w:rsidRDefault="60C3013B" w14:paraId="14A5C858" w14:textId="07A64C6C">
      <w:pPr>
        <w:rPr>
          <w:rFonts w:eastAsiaTheme="minorEastAsia" w:cstheme="minorHAnsi"/>
          <w:sz w:val="24"/>
          <w:szCs w:val="24"/>
        </w:rPr>
      </w:pPr>
    </w:p>
    <w:sectPr w:rsidRPr="005F79C4" w:rsidR="60C3013B">
      <w:headerReference w:type="default" r:id="rId11"/>
      <w:footerReference w:type="default" r:id="rId12"/>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9053C" w:rsidRDefault="00B9053C" w14:paraId="465764AC" w14:textId="77777777">
      <w:pPr>
        <w:spacing w:after="0" w:line="240" w:lineRule="auto"/>
      </w:pPr>
      <w:r>
        <w:separator/>
      </w:r>
    </w:p>
  </w:endnote>
  <w:endnote w:type="continuationSeparator" w:id="0">
    <w:p w:rsidR="00B9053C" w:rsidRDefault="00B9053C" w14:paraId="11CE293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D7A79FC" w:rsidTr="6D7A79FC" w14:paraId="631BD79B" w14:textId="77777777">
      <w:tc>
        <w:tcPr>
          <w:tcW w:w="3005" w:type="dxa"/>
        </w:tcPr>
        <w:p w:rsidR="6D7A79FC" w:rsidP="6D7A79FC" w:rsidRDefault="6D7A79FC" w14:paraId="573CA743" w14:textId="25AE9623">
          <w:pPr>
            <w:pStyle w:val="Header"/>
            <w:ind w:left="-115"/>
          </w:pPr>
        </w:p>
      </w:tc>
      <w:tc>
        <w:tcPr>
          <w:tcW w:w="3005" w:type="dxa"/>
        </w:tcPr>
        <w:p w:rsidR="6D7A79FC" w:rsidP="6D7A79FC" w:rsidRDefault="6D7A79FC" w14:paraId="6C43C47F" w14:textId="28F96765">
          <w:pPr>
            <w:pStyle w:val="Header"/>
            <w:jc w:val="center"/>
          </w:pPr>
        </w:p>
      </w:tc>
      <w:tc>
        <w:tcPr>
          <w:tcW w:w="3005" w:type="dxa"/>
        </w:tcPr>
        <w:p w:rsidR="6D7A79FC" w:rsidP="6D7A79FC" w:rsidRDefault="6D7A79FC" w14:paraId="78DB954A" w14:textId="32F5457E">
          <w:pPr>
            <w:pStyle w:val="Header"/>
            <w:ind w:right="-115"/>
            <w:jc w:val="right"/>
          </w:pPr>
        </w:p>
      </w:tc>
    </w:tr>
  </w:tbl>
  <w:p w:rsidR="6D7A79FC" w:rsidP="6D7A79FC" w:rsidRDefault="6D7A79FC" w14:paraId="12F851AB" w14:textId="1BFB74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9053C" w:rsidRDefault="00B9053C" w14:paraId="0F439F0B" w14:textId="77777777">
      <w:pPr>
        <w:spacing w:after="0" w:line="240" w:lineRule="auto"/>
      </w:pPr>
      <w:r>
        <w:separator/>
      </w:r>
    </w:p>
  </w:footnote>
  <w:footnote w:type="continuationSeparator" w:id="0">
    <w:p w:rsidR="00B9053C" w:rsidRDefault="00B9053C" w14:paraId="1DB7D51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D7A79FC" w:rsidTr="6D7A79FC" w14:paraId="5E6A4C47" w14:textId="77777777">
      <w:tc>
        <w:tcPr>
          <w:tcW w:w="3005" w:type="dxa"/>
        </w:tcPr>
        <w:p w:rsidR="6D7A79FC" w:rsidP="6D7A79FC" w:rsidRDefault="6D7A79FC" w14:paraId="584DD9BB" w14:textId="766A30E0">
          <w:pPr>
            <w:pStyle w:val="Header"/>
            <w:ind w:left="-115"/>
          </w:pPr>
        </w:p>
      </w:tc>
      <w:tc>
        <w:tcPr>
          <w:tcW w:w="3005" w:type="dxa"/>
        </w:tcPr>
        <w:p w:rsidR="6D7A79FC" w:rsidP="6D7A79FC" w:rsidRDefault="6D7A79FC" w14:paraId="3D63C71D" w14:textId="38771881">
          <w:pPr>
            <w:pStyle w:val="Header"/>
            <w:jc w:val="center"/>
          </w:pPr>
        </w:p>
      </w:tc>
      <w:tc>
        <w:tcPr>
          <w:tcW w:w="3005" w:type="dxa"/>
        </w:tcPr>
        <w:p w:rsidR="6D7A79FC" w:rsidP="6D7A79FC" w:rsidRDefault="6D7A79FC" w14:paraId="2C1B6AC4" w14:textId="165D0FA0">
          <w:pPr>
            <w:pStyle w:val="Header"/>
            <w:ind w:right="-115"/>
            <w:jc w:val="right"/>
          </w:pPr>
        </w:p>
      </w:tc>
    </w:tr>
  </w:tbl>
  <w:p w:rsidR="6D7A79FC" w:rsidP="6D7A79FC" w:rsidRDefault="6D7A79FC" w14:paraId="6604789C" w14:textId="3B617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D4011"/>
    <w:multiLevelType w:val="hybridMultilevel"/>
    <w:tmpl w:val="35D6B7A4"/>
    <w:lvl w:ilvl="0" w:tplc="A1D03940">
      <w:start w:val="1"/>
      <w:numFmt w:val="bullet"/>
      <w:lvlText w:val=""/>
      <w:lvlJc w:val="left"/>
      <w:pPr>
        <w:ind w:left="720" w:hanging="360"/>
      </w:pPr>
      <w:rPr>
        <w:rFonts w:hint="default" w:ascii="Symbol" w:hAnsi="Symbol"/>
      </w:rPr>
    </w:lvl>
    <w:lvl w:ilvl="1" w:tplc="A78C278E">
      <w:start w:val="1"/>
      <w:numFmt w:val="bullet"/>
      <w:lvlText w:val="o"/>
      <w:lvlJc w:val="left"/>
      <w:pPr>
        <w:ind w:left="1440" w:hanging="360"/>
      </w:pPr>
      <w:rPr>
        <w:rFonts w:hint="default" w:ascii="Courier New" w:hAnsi="Courier New"/>
      </w:rPr>
    </w:lvl>
    <w:lvl w:ilvl="2" w:tplc="DE46D090">
      <w:start w:val="1"/>
      <w:numFmt w:val="bullet"/>
      <w:lvlText w:val=""/>
      <w:lvlJc w:val="left"/>
      <w:pPr>
        <w:ind w:left="2160" w:hanging="360"/>
      </w:pPr>
      <w:rPr>
        <w:rFonts w:hint="default" w:ascii="Wingdings" w:hAnsi="Wingdings"/>
      </w:rPr>
    </w:lvl>
    <w:lvl w:ilvl="3" w:tplc="C0B0D662">
      <w:start w:val="1"/>
      <w:numFmt w:val="bullet"/>
      <w:lvlText w:val=""/>
      <w:lvlJc w:val="left"/>
      <w:pPr>
        <w:ind w:left="2880" w:hanging="360"/>
      </w:pPr>
      <w:rPr>
        <w:rFonts w:hint="default" w:ascii="Symbol" w:hAnsi="Symbol"/>
      </w:rPr>
    </w:lvl>
    <w:lvl w:ilvl="4" w:tplc="015EF468">
      <w:start w:val="1"/>
      <w:numFmt w:val="bullet"/>
      <w:lvlText w:val="o"/>
      <w:lvlJc w:val="left"/>
      <w:pPr>
        <w:ind w:left="3600" w:hanging="360"/>
      </w:pPr>
      <w:rPr>
        <w:rFonts w:hint="default" w:ascii="Courier New" w:hAnsi="Courier New"/>
      </w:rPr>
    </w:lvl>
    <w:lvl w:ilvl="5" w:tplc="CD0E23A0">
      <w:start w:val="1"/>
      <w:numFmt w:val="bullet"/>
      <w:lvlText w:val=""/>
      <w:lvlJc w:val="left"/>
      <w:pPr>
        <w:ind w:left="4320" w:hanging="360"/>
      </w:pPr>
      <w:rPr>
        <w:rFonts w:hint="default" w:ascii="Wingdings" w:hAnsi="Wingdings"/>
      </w:rPr>
    </w:lvl>
    <w:lvl w:ilvl="6" w:tplc="213671C8">
      <w:start w:val="1"/>
      <w:numFmt w:val="bullet"/>
      <w:lvlText w:val=""/>
      <w:lvlJc w:val="left"/>
      <w:pPr>
        <w:ind w:left="5040" w:hanging="360"/>
      </w:pPr>
      <w:rPr>
        <w:rFonts w:hint="default" w:ascii="Symbol" w:hAnsi="Symbol"/>
      </w:rPr>
    </w:lvl>
    <w:lvl w:ilvl="7" w:tplc="9D52F778">
      <w:start w:val="1"/>
      <w:numFmt w:val="bullet"/>
      <w:lvlText w:val="o"/>
      <w:lvlJc w:val="left"/>
      <w:pPr>
        <w:ind w:left="5760" w:hanging="360"/>
      </w:pPr>
      <w:rPr>
        <w:rFonts w:hint="default" w:ascii="Courier New" w:hAnsi="Courier New"/>
      </w:rPr>
    </w:lvl>
    <w:lvl w:ilvl="8" w:tplc="615C894A">
      <w:start w:val="1"/>
      <w:numFmt w:val="bullet"/>
      <w:lvlText w:val=""/>
      <w:lvlJc w:val="left"/>
      <w:pPr>
        <w:ind w:left="6480" w:hanging="360"/>
      </w:pPr>
      <w:rPr>
        <w:rFonts w:hint="default" w:ascii="Wingdings" w:hAnsi="Wingdings"/>
      </w:rPr>
    </w:lvl>
  </w:abstractNum>
  <w:abstractNum w:abstractNumId="1" w15:restartNumberingAfterBreak="0">
    <w:nsid w:val="0C8A3FC9"/>
    <w:multiLevelType w:val="hybridMultilevel"/>
    <w:tmpl w:val="95624C4C"/>
    <w:lvl w:ilvl="0" w:tplc="676CF31A">
      <w:start w:val="1"/>
      <w:numFmt w:val="bullet"/>
      <w:lvlText w:val=""/>
      <w:lvlJc w:val="left"/>
      <w:pPr>
        <w:ind w:left="720" w:hanging="360"/>
      </w:pPr>
      <w:rPr>
        <w:rFonts w:hint="default" w:ascii="Symbol" w:hAnsi="Symbol"/>
      </w:rPr>
    </w:lvl>
    <w:lvl w:ilvl="1" w:tplc="DB2EFDCE">
      <w:start w:val="1"/>
      <w:numFmt w:val="bullet"/>
      <w:lvlText w:val="o"/>
      <w:lvlJc w:val="left"/>
      <w:pPr>
        <w:ind w:left="1440" w:hanging="360"/>
      </w:pPr>
      <w:rPr>
        <w:rFonts w:hint="default" w:ascii="Courier New" w:hAnsi="Courier New"/>
      </w:rPr>
    </w:lvl>
    <w:lvl w:ilvl="2" w:tplc="7AFA5532">
      <w:start w:val="1"/>
      <w:numFmt w:val="bullet"/>
      <w:lvlText w:val=""/>
      <w:lvlJc w:val="left"/>
      <w:pPr>
        <w:ind w:left="2160" w:hanging="360"/>
      </w:pPr>
      <w:rPr>
        <w:rFonts w:hint="default" w:ascii="Wingdings" w:hAnsi="Wingdings"/>
      </w:rPr>
    </w:lvl>
    <w:lvl w:ilvl="3" w:tplc="EAFAFD0C">
      <w:start w:val="1"/>
      <w:numFmt w:val="bullet"/>
      <w:lvlText w:val=""/>
      <w:lvlJc w:val="left"/>
      <w:pPr>
        <w:ind w:left="2880" w:hanging="360"/>
      </w:pPr>
      <w:rPr>
        <w:rFonts w:hint="default" w:ascii="Symbol" w:hAnsi="Symbol"/>
      </w:rPr>
    </w:lvl>
    <w:lvl w:ilvl="4" w:tplc="3EC0D158">
      <w:start w:val="1"/>
      <w:numFmt w:val="bullet"/>
      <w:lvlText w:val="o"/>
      <w:lvlJc w:val="left"/>
      <w:pPr>
        <w:ind w:left="3600" w:hanging="360"/>
      </w:pPr>
      <w:rPr>
        <w:rFonts w:hint="default" w:ascii="Courier New" w:hAnsi="Courier New"/>
      </w:rPr>
    </w:lvl>
    <w:lvl w:ilvl="5" w:tplc="D8769EEC">
      <w:start w:val="1"/>
      <w:numFmt w:val="bullet"/>
      <w:lvlText w:val=""/>
      <w:lvlJc w:val="left"/>
      <w:pPr>
        <w:ind w:left="4320" w:hanging="360"/>
      </w:pPr>
      <w:rPr>
        <w:rFonts w:hint="default" w:ascii="Wingdings" w:hAnsi="Wingdings"/>
      </w:rPr>
    </w:lvl>
    <w:lvl w:ilvl="6" w:tplc="622ED486">
      <w:start w:val="1"/>
      <w:numFmt w:val="bullet"/>
      <w:lvlText w:val=""/>
      <w:lvlJc w:val="left"/>
      <w:pPr>
        <w:ind w:left="5040" w:hanging="360"/>
      </w:pPr>
      <w:rPr>
        <w:rFonts w:hint="default" w:ascii="Symbol" w:hAnsi="Symbol"/>
      </w:rPr>
    </w:lvl>
    <w:lvl w:ilvl="7" w:tplc="9BF470C8">
      <w:start w:val="1"/>
      <w:numFmt w:val="bullet"/>
      <w:lvlText w:val="o"/>
      <w:lvlJc w:val="left"/>
      <w:pPr>
        <w:ind w:left="5760" w:hanging="360"/>
      </w:pPr>
      <w:rPr>
        <w:rFonts w:hint="default" w:ascii="Courier New" w:hAnsi="Courier New"/>
      </w:rPr>
    </w:lvl>
    <w:lvl w:ilvl="8" w:tplc="4CB2CACE">
      <w:start w:val="1"/>
      <w:numFmt w:val="bullet"/>
      <w:lvlText w:val=""/>
      <w:lvlJc w:val="left"/>
      <w:pPr>
        <w:ind w:left="6480" w:hanging="360"/>
      </w:pPr>
      <w:rPr>
        <w:rFonts w:hint="default" w:ascii="Wingdings" w:hAnsi="Wingdings"/>
      </w:rPr>
    </w:lvl>
  </w:abstractNum>
  <w:abstractNum w:abstractNumId="2" w15:restartNumberingAfterBreak="0">
    <w:nsid w:val="4F966D88"/>
    <w:multiLevelType w:val="hybridMultilevel"/>
    <w:tmpl w:val="709CADFA"/>
    <w:lvl w:ilvl="0" w:tplc="D7649116">
      <w:start w:val="1"/>
      <w:numFmt w:val="decimal"/>
      <w:lvlText w:val="%1."/>
      <w:lvlJc w:val="left"/>
      <w:pPr>
        <w:ind w:left="720" w:hanging="360"/>
      </w:pPr>
    </w:lvl>
    <w:lvl w:ilvl="1" w:tplc="A4FA94AE">
      <w:start w:val="1"/>
      <w:numFmt w:val="lowerLetter"/>
      <w:lvlText w:val="%2."/>
      <w:lvlJc w:val="left"/>
      <w:pPr>
        <w:ind w:left="1440" w:hanging="360"/>
      </w:pPr>
    </w:lvl>
    <w:lvl w:ilvl="2" w:tplc="5510C7F0">
      <w:start w:val="1"/>
      <w:numFmt w:val="lowerRoman"/>
      <w:lvlText w:val="%3."/>
      <w:lvlJc w:val="right"/>
      <w:pPr>
        <w:ind w:left="2160" w:hanging="180"/>
      </w:pPr>
    </w:lvl>
    <w:lvl w:ilvl="3" w:tplc="BC1C25BE">
      <w:start w:val="1"/>
      <w:numFmt w:val="decimal"/>
      <w:lvlText w:val="%4."/>
      <w:lvlJc w:val="left"/>
      <w:pPr>
        <w:ind w:left="2880" w:hanging="360"/>
      </w:pPr>
    </w:lvl>
    <w:lvl w:ilvl="4" w:tplc="689ED1F0">
      <w:start w:val="1"/>
      <w:numFmt w:val="lowerLetter"/>
      <w:lvlText w:val="%5."/>
      <w:lvlJc w:val="left"/>
      <w:pPr>
        <w:ind w:left="3600" w:hanging="360"/>
      </w:pPr>
    </w:lvl>
    <w:lvl w:ilvl="5" w:tplc="793A38A0">
      <w:start w:val="1"/>
      <w:numFmt w:val="lowerRoman"/>
      <w:lvlText w:val="%6."/>
      <w:lvlJc w:val="right"/>
      <w:pPr>
        <w:ind w:left="4320" w:hanging="180"/>
      </w:pPr>
    </w:lvl>
    <w:lvl w:ilvl="6" w:tplc="D4041518">
      <w:start w:val="1"/>
      <w:numFmt w:val="decimal"/>
      <w:lvlText w:val="%7."/>
      <w:lvlJc w:val="left"/>
      <w:pPr>
        <w:ind w:left="5040" w:hanging="360"/>
      </w:pPr>
    </w:lvl>
    <w:lvl w:ilvl="7" w:tplc="A9F6C96A">
      <w:start w:val="1"/>
      <w:numFmt w:val="lowerLetter"/>
      <w:lvlText w:val="%8."/>
      <w:lvlJc w:val="left"/>
      <w:pPr>
        <w:ind w:left="5760" w:hanging="360"/>
      </w:pPr>
    </w:lvl>
    <w:lvl w:ilvl="8" w:tplc="787E1BBA">
      <w:start w:val="1"/>
      <w:numFmt w:val="lowerRoman"/>
      <w:lvlText w:val="%9."/>
      <w:lvlJc w:val="right"/>
      <w:pPr>
        <w:ind w:left="6480" w:hanging="180"/>
      </w:pPr>
    </w:lvl>
  </w:abstractNum>
  <w:abstractNum w:abstractNumId="3" w15:restartNumberingAfterBreak="0">
    <w:nsid w:val="7C87100F"/>
    <w:multiLevelType w:val="hybridMultilevel"/>
    <w:tmpl w:val="95A8BD64"/>
    <w:lvl w:ilvl="0" w:tplc="4D8C44E4">
      <w:start w:val="1"/>
      <w:numFmt w:val="bullet"/>
      <w:lvlText w:val=""/>
      <w:lvlJc w:val="left"/>
      <w:pPr>
        <w:ind w:left="720" w:hanging="360"/>
      </w:pPr>
      <w:rPr>
        <w:rFonts w:hint="default" w:ascii="Symbol" w:hAnsi="Symbol"/>
      </w:rPr>
    </w:lvl>
    <w:lvl w:ilvl="1" w:tplc="464AFDD8">
      <w:start w:val="1"/>
      <w:numFmt w:val="bullet"/>
      <w:lvlText w:val="o"/>
      <w:lvlJc w:val="left"/>
      <w:pPr>
        <w:ind w:left="1440" w:hanging="360"/>
      </w:pPr>
      <w:rPr>
        <w:rFonts w:hint="default" w:ascii="Courier New" w:hAnsi="Courier New"/>
      </w:rPr>
    </w:lvl>
    <w:lvl w:ilvl="2" w:tplc="DF066A48">
      <w:start w:val="1"/>
      <w:numFmt w:val="bullet"/>
      <w:lvlText w:val=""/>
      <w:lvlJc w:val="left"/>
      <w:pPr>
        <w:ind w:left="2160" w:hanging="360"/>
      </w:pPr>
      <w:rPr>
        <w:rFonts w:hint="default" w:ascii="Wingdings" w:hAnsi="Wingdings"/>
      </w:rPr>
    </w:lvl>
    <w:lvl w:ilvl="3" w:tplc="B114E2A0">
      <w:start w:val="1"/>
      <w:numFmt w:val="bullet"/>
      <w:lvlText w:val=""/>
      <w:lvlJc w:val="left"/>
      <w:pPr>
        <w:ind w:left="2880" w:hanging="360"/>
      </w:pPr>
      <w:rPr>
        <w:rFonts w:hint="default" w:ascii="Symbol" w:hAnsi="Symbol"/>
      </w:rPr>
    </w:lvl>
    <w:lvl w:ilvl="4" w:tplc="AE880684">
      <w:start w:val="1"/>
      <w:numFmt w:val="bullet"/>
      <w:lvlText w:val="o"/>
      <w:lvlJc w:val="left"/>
      <w:pPr>
        <w:ind w:left="3600" w:hanging="360"/>
      </w:pPr>
      <w:rPr>
        <w:rFonts w:hint="default" w:ascii="Courier New" w:hAnsi="Courier New"/>
      </w:rPr>
    </w:lvl>
    <w:lvl w:ilvl="5" w:tplc="67A6B5E8">
      <w:start w:val="1"/>
      <w:numFmt w:val="bullet"/>
      <w:lvlText w:val=""/>
      <w:lvlJc w:val="left"/>
      <w:pPr>
        <w:ind w:left="4320" w:hanging="360"/>
      </w:pPr>
      <w:rPr>
        <w:rFonts w:hint="default" w:ascii="Wingdings" w:hAnsi="Wingdings"/>
      </w:rPr>
    </w:lvl>
    <w:lvl w:ilvl="6" w:tplc="14B846D4">
      <w:start w:val="1"/>
      <w:numFmt w:val="bullet"/>
      <w:lvlText w:val=""/>
      <w:lvlJc w:val="left"/>
      <w:pPr>
        <w:ind w:left="5040" w:hanging="360"/>
      </w:pPr>
      <w:rPr>
        <w:rFonts w:hint="default" w:ascii="Symbol" w:hAnsi="Symbol"/>
      </w:rPr>
    </w:lvl>
    <w:lvl w:ilvl="7" w:tplc="93A24DFA">
      <w:start w:val="1"/>
      <w:numFmt w:val="bullet"/>
      <w:lvlText w:val="o"/>
      <w:lvlJc w:val="left"/>
      <w:pPr>
        <w:ind w:left="5760" w:hanging="360"/>
      </w:pPr>
      <w:rPr>
        <w:rFonts w:hint="default" w:ascii="Courier New" w:hAnsi="Courier New"/>
      </w:rPr>
    </w:lvl>
    <w:lvl w:ilvl="8" w:tplc="FB2A2A2A">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E4240C"/>
    <w:rsid w:val="00080A9A"/>
    <w:rsid w:val="000B5253"/>
    <w:rsid w:val="000D3C0F"/>
    <w:rsid w:val="00132320"/>
    <w:rsid w:val="001B7F81"/>
    <w:rsid w:val="00225B21"/>
    <w:rsid w:val="00241169"/>
    <w:rsid w:val="00272F95"/>
    <w:rsid w:val="00287E11"/>
    <w:rsid w:val="00354F79"/>
    <w:rsid w:val="0041AF10"/>
    <w:rsid w:val="00457283"/>
    <w:rsid w:val="005903BF"/>
    <w:rsid w:val="005F79C4"/>
    <w:rsid w:val="006052F6"/>
    <w:rsid w:val="00687577"/>
    <w:rsid w:val="006A16E5"/>
    <w:rsid w:val="006C3831"/>
    <w:rsid w:val="00710C55"/>
    <w:rsid w:val="007F4FCB"/>
    <w:rsid w:val="00833CE8"/>
    <w:rsid w:val="00846210"/>
    <w:rsid w:val="008651BB"/>
    <w:rsid w:val="008B026D"/>
    <w:rsid w:val="008B0604"/>
    <w:rsid w:val="00932233"/>
    <w:rsid w:val="00A07717"/>
    <w:rsid w:val="00A752E1"/>
    <w:rsid w:val="00A96409"/>
    <w:rsid w:val="00AA2517"/>
    <w:rsid w:val="00AD477C"/>
    <w:rsid w:val="00B24281"/>
    <w:rsid w:val="00B7A818"/>
    <w:rsid w:val="00B9053C"/>
    <w:rsid w:val="00C7458E"/>
    <w:rsid w:val="00CA1908"/>
    <w:rsid w:val="00D02E12"/>
    <w:rsid w:val="00DC6D3C"/>
    <w:rsid w:val="00DF70CE"/>
    <w:rsid w:val="00E6115B"/>
    <w:rsid w:val="00F67474"/>
    <w:rsid w:val="00F9D51A"/>
    <w:rsid w:val="0116134B"/>
    <w:rsid w:val="0148897E"/>
    <w:rsid w:val="01511565"/>
    <w:rsid w:val="0185FD03"/>
    <w:rsid w:val="01B6E107"/>
    <w:rsid w:val="020115BE"/>
    <w:rsid w:val="02221D5D"/>
    <w:rsid w:val="02726C88"/>
    <w:rsid w:val="028BF288"/>
    <w:rsid w:val="02A2B674"/>
    <w:rsid w:val="031F34D4"/>
    <w:rsid w:val="0334E94C"/>
    <w:rsid w:val="03799FF9"/>
    <w:rsid w:val="037F8553"/>
    <w:rsid w:val="039126AA"/>
    <w:rsid w:val="03C8E0C0"/>
    <w:rsid w:val="03CAA7BF"/>
    <w:rsid w:val="0422CEEE"/>
    <w:rsid w:val="043C290E"/>
    <w:rsid w:val="0473FDC2"/>
    <w:rsid w:val="0498F42E"/>
    <w:rsid w:val="04AD8B9A"/>
    <w:rsid w:val="04FA1256"/>
    <w:rsid w:val="04FD0F62"/>
    <w:rsid w:val="05053522"/>
    <w:rsid w:val="051D4B49"/>
    <w:rsid w:val="052DEB2D"/>
    <w:rsid w:val="058190B8"/>
    <w:rsid w:val="05FC517F"/>
    <w:rsid w:val="0656D596"/>
    <w:rsid w:val="065EC1F7"/>
    <w:rsid w:val="0687F463"/>
    <w:rsid w:val="06A005E4"/>
    <w:rsid w:val="06A595B6"/>
    <w:rsid w:val="06D737BF"/>
    <w:rsid w:val="06D88E01"/>
    <w:rsid w:val="07059ADD"/>
    <w:rsid w:val="071E59BD"/>
    <w:rsid w:val="074662A1"/>
    <w:rsid w:val="07527EDC"/>
    <w:rsid w:val="075DCEBB"/>
    <w:rsid w:val="079DCA5F"/>
    <w:rsid w:val="07C9E7C6"/>
    <w:rsid w:val="07DA54D9"/>
    <w:rsid w:val="0826228B"/>
    <w:rsid w:val="082E5730"/>
    <w:rsid w:val="082E7374"/>
    <w:rsid w:val="0853F270"/>
    <w:rsid w:val="0864DC4A"/>
    <w:rsid w:val="0871FE96"/>
    <w:rsid w:val="08915EE1"/>
    <w:rsid w:val="08DEEF17"/>
    <w:rsid w:val="090D8CAA"/>
    <w:rsid w:val="09307F45"/>
    <w:rsid w:val="09385B5B"/>
    <w:rsid w:val="09549E9C"/>
    <w:rsid w:val="09680C8B"/>
    <w:rsid w:val="097D99F0"/>
    <w:rsid w:val="098E7658"/>
    <w:rsid w:val="09BAE4F8"/>
    <w:rsid w:val="0A602844"/>
    <w:rsid w:val="0A65B094"/>
    <w:rsid w:val="0A9034AE"/>
    <w:rsid w:val="0AAF8849"/>
    <w:rsid w:val="0B0041F4"/>
    <w:rsid w:val="0B312DCC"/>
    <w:rsid w:val="0B52CB87"/>
    <w:rsid w:val="0B6EA253"/>
    <w:rsid w:val="0B7144F7"/>
    <w:rsid w:val="0BB907F3"/>
    <w:rsid w:val="0C53FFBB"/>
    <w:rsid w:val="0C881819"/>
    <w:rsid w:val="0CF993AE"/>
    <w:rsid w:val="0D0B41A0"/>
    <w:rsid w:val="0D38F4EA"/>
    <w:rsid w:val="0D54D854"/>
    <w:rsid w:val="0DAB90CC"/>
    <w:rsid w:val="0DB7E23A"/>
    <w:rsid w:val="0E10D7B6"/>
    <w:rsid w:val="0E14CAF8"/>
    <w:rsid w:val="0E163D70"/>
    <w:rsid w:val="0E357445"/>
    <w:rsid w:val="0E893292"/>
    <w:rsid w:val="0ED62C42"/>
    <w:rsid w:val="0EDFB3B6"/>
    <w:rsid w:val="0EF027CB"/>
    <w:rsid w:val="0F339967"/>
    <w:rsid w:val="0F5E3206"/>
    <w:rsid w:val="0F72C2CE"/>
    <w:rsid w:val="0F7C3BC9"/>
    <w:rsid w:val="0F8900AF"/>
    <w:rsid w:val="0FCF5899"/>
    <w:rsid w:val="0FE48F7F"/>
    <w:rsid w:val="0FF7840B"/>
    <w:rsid w:val="102DD91B"/>
    <w:rsid w:val="10386635"/>
    <w:rsid w:val="1065F545"/>
    <w:rsid w:val="10758979"/>
    <w:rsid w:val="1101CCD5"/>
    <w:rsid w:val="1128C972"/>
    <w:rsid w:val="11408320"/>
    <w:rsid w:val="11449B79"/>
    <w:rsid w:val="11547908"/>
    <w:rsid w:val="116B28FA"/>
    <w:rsid w:val="11791565"/>
    <w:rsid w:val="11E2B88B"/>
    <w:rsid w:val="12402EAD"/>
    <w:rsid w:val="12533D4B"/>
    <w:rsid w:val="1265FD24"/>
    <w:rsid w:val="1267A3AD"/>
    <w:rsid w:val="12776B4E"/>
    <w:rsid w:val="1277ACDA"/>
    <w:rsid w:val="12F24415"/>
    <w:rsid w:val="13284E97"/>
    <w:rsid w:val="135CA3B5"/>
    <w:rsid w:val="139E82C3"/>
    <w:rsid w:val="13EDE22D"/>
    <w:rsid w:val="14070A8A"/>
    <w:rsid w:val="1410266B"/>
    <w:rsid w:val="141CC269"/>
    <w:rsid w:val="142F6CD7"/>
    <w:rsid w:val="1456CA34"/>
    <w:rsid w:val="1460B999"/>
    <w:rsid w:val="14B2B971"/>
    <w:rsid w:val="14B4A10D"/>
    <w:rsid w:val="14E8FF08"/>
    <w:rsid w:val="151A594D"/>
    <w:rsid w:val="152566D0"/>
    <w:rsid w:val="157AA60C"/>
    <w:rsid w:val="15C34CC8"/>
    <w:rsid w:val="15F23661"/>
    <w:rsid w:val="1612A429"/>
    <w:rsid w:val="168B8F5E"/>
    <w:rsid w:val="16936D83"/>
    <w:rsid w:val="16ACE6D8"/>
    <w:rsid w:val="16CE0034"/>
    <w:rsid w:val="171861E1"/>
    <w:rsid w:val="171EFCDF"/>
    <w:rsid w:val="172582EF"/>
    <w:rsid w:val="1750F153"/>
    <w:rsid w:val="176BC359"/>
    <w:rsid w:val="17969C47"/>
    <w:rsid w:val="17AED364"/>
    <w:rsid w:val="17B6DC80"/>
    <w:rsid w:val="17BBAD3E"/>
    <w:rsid w:val="17CAC682"/>
    <w:rsid w:val="17D27076"/>
    <w:rsid w:val="17FD33C6"/>
    <w:rsid w:val="17FFD884"/>
    <w:rsid w:val="180A5FEB"/>
    <w:rsid w:val="1816F7CB"/>
    <w:rsid w:val="181995C7"/>
    <w:rsid w:val="18280A22"/>
    <w:rsid w:val="18409115"/>
    <w:rsid w:val="1849F9A9"/>
    <w:rsid w:val="1882ECD4"/>
    <w:rsid w:val="18C15350"/>
    <w:rsid w:val="18CC9BA0"/>
    <w:rsid w:val="18F78557"/>
    <w:rsid w:val="1949B25B"/>
    <w:rsid w:val="19E22E50"/>
    <w:rsid w:val="1A06F2CD"/>
    <w:rsid w:val="1A11D119"/>
    <w:rsid w:val="1A3B6CB9"/>
    <w:rsid w:val="1A565A83"/>
    <w:rsid w:val="1A9E9249"/>
    <w:rsid w:val="1AC2C959"/>
    <w:rsid w:val="1ACBE0A1"/>
    <w:rsid w:val="1ACC89EB"/>
    <w:rsid w:val="1AEA65EC"/>
    <w:rsid w:val="1AFBBB28"/>
    <w:rsid w:val="1B076DEA"/>
    <w:rsid w:val="1B2CB314"/>
    <w:rsid w:val="1B312C60"/>
    <w:rsid w:val="1B3F182F"/>
    <w:rsid w:val="1B6CE950"/>
    <w:rsid w:val="1B813C62"/>
    <w:rsid w:val="1BA2C32E"/>
    <w:rsid w:val="1BDC858E"/>
    <w:rsid w:val="1BF8F412"/>
    <w:rsid w:val="1C03B3C3"/>
    <w:rsid w:val="1C3D1A80"/>
    <w:rsid w:val="1C769727"/>
    <w:rsid w:val="1C7D5DC4"/>
    <w:rsid w:val="1CEE2428"/>
    <w:rsid w:val="1D99B4DE"/>
    <w:rsid w:val="1D9B4BFF"/>
    <w:rsid w:val="1DA2D618"/>
    <w:rsid w:val="1DADC295"/>
    <w:rsid w:val="1DB973F6"/>
    <w:rsid w:val="1DD1C344"/>
    <w:rsid w:val="1DFAFD47"/>
    <w:rsid w:val="1E328BEF"/>
    <w:rsid w:val="1E42BEAB"/>
    <w:rsid w:val="1E88F47D"/>
    <w:rsid w:val="1EA5DD8F"/>
    <w:rsid w:val="1EC91682"/>
    <w:rsid w:val="1F3A94FA"/>
    <w:rsid w:val="1F3E5059"/>
    <w:rsid w:val="1F659A67"/>
    <w:rsid w:val="1FBC8056"/>
    <w:rsid w:val="1FE1F170"/>
    <w:rsid w:val="1FE4B3D6"/>
    <w:rsid w:val="1FEB7C2A"/>
    <w:rsid w:val="20800EDC"/>
    <w:rsid w:val="20A46FD4"/>
    <w:rsid w:val="20B77165"/>
    <w:rsid w:val="20C90F6F"/>
    <w:rsid w:val="20D4B12A"/>
    <w:rsid w:val="20D679B3"/>
    <w:rsid w:val="21291C9E"/>
    <w:rsid w:val="21358326"/>
    <w:rsid w:val="21843B34"/>
    <w:rsid w:val="2193BB01"/>
    <w:rsid w:val="21CB4778"/>
    <w:rsid w:val="21CF8FFD"/>
    <w:rsid w:val="21EB968C"/>
    <w:rsid w:val="21ECD625"/>
    <w:rsid w:val="2213912F"/>
    <w:rsid w:val="227992BB"/>
    <w:rsid w:val="227D849F"/>
    <w:rsid w:val="22917A61"/>
    <w:rsid w:val="22A02F86"/>
    <w:rsid w:val="22A23D0D"/>
    <w:rsid w:val="22EB637F"/>
    <w:rsid w:val="22F33A1E"/>
    <w:rsid w:val="23363F4A"/>
    <w:rsid w:val="236DBE25"/>
    <w:rsid w:val="238EDF23"/>
    <w:rsid w:val="2429A436"/>
    <w:rsid w:val="243BFFE7"/>
    <w:rsid w:val="24885D12"/>
    <w:rsid w:val="24C5358A"/>
    <w:rsid w:val="250730BF"/>
    <w:rsid w:val="2510D901"/>
    <w:rsid w:val="25518063"/>
    <w:rsid w:val="2558ED78"/>
    <w:rsid w:val="25611CCD"/>
    <w:rsid w:val="25C1E75F"/>
    <w:rsid w:val="25C78504"/>
    <w:rsid w:val="25CB1F8D"/>
    <w:rsid w:val="25E9017A"/>
    <w:rsid w:val="261BA4FA"/>
    <w:rsid w:val="262E42F2"/>
    <w:rsid w:val="269626FF"/>
    <w:rsid w:val="26C0B158"/>
    <w:rsid w:val="26F8A6A9"/>
    <w:rsid w:val="27025FD0"/>
    <w:rsid w:val="275238A3"/>
    <w:rsid w:val="2781431F"/>
    <w:rsid w:val="2788B26C"/>
    <w:rsid w:val="27BFFDD4"/>
    <w:rsid w:val="27D119F8"/>
    <w:rsid w:val="27FAF245"/>
    <w:rsid w:val="2854139E"/>
    <w:rsid w:val="285675FD"/>
    <w:rsid w:val="285F7616"/>
    <w:rsid w:val="289D4A40"/>
    <w:rsid w:val="28D11562"/>
    <w:rsid w:val="291C7C30"/>
    <w:rsid w:val="29529617"/>
    <w:rsid w:val="2970B816"/>
    <w:rsid w:val="29927538"/>
    <w:rsid w:val="2995337E"/>
    <w:rsid w:val="29FEF462"/>
    <w:rsid w:val="2A13E74D"/>
    <w:rsid w:val="2A63B2E2"/>
    <w:rsid w:val="2A79167B"/>
    <w:rsid w:val="2A849D09"/>
    <w:rsid w:val="2AAFACB9"/>
    <w:rsid w:val="2ABAEDB7"/>
    <w:rsid w:val="2AC142F3"/>
    <w:rsid w:val="2B378AC7"/>
    <w:rsid w:val="2B507CB4"/>
    <w:rsid w:val="2B6FF4E4"/>
    <w:rsid w:val="2B7AFA1E"/>
    <w:rsid w:val="2B99485C"/>
    <w:rsid w:val="2B9B6EC9"/>
    <w:rsid w:val="2BA166EB"/>
    <w:rsid w:val="2C34B92E"/>
    <w:rsid w:val="2CCBECF1"/>
    <w:rsid w:val="2D16CA7F"/>
    <w:rsid w:val="2D19E87F"/>
    <w:rsid w:val="2D1A84F3"/>
    <w:rsid w:val="2D281E7E"/>
    <w:rsid w:val="2D6BA7F8"/>
    <w:rsid w:val="2DA7888A"/>
    <w:rsid w:val="2DAE451C"/>
    <w:rsid w:val="2DDEB51B"/>
    <w:rsid w:val="2DF2EFEF"/>
    <w:rsid w:val="2E0AFA2F"/>
    <w:rsid w:val="2E6D8E02"/>
    <w:rsid w:val="2EDCDB5D"/>
    <w:rsid w:val="2F7BBE31"/>
    <w:rsid w:val="2F8E1805"/>
    <w:rsid w:val="2FCD1A8E"/>
    <w:rsid w:val="2FF90B9C"/>
    <w:rsid w:val="3003305E"/>
    <w:rsid w:val="304E6B41"/>
    <w:rsid w:val="3062A0FF"/>
    <w:rsid w:val="3074CDED"/>
    <w:rsid w:val="3076B475"/>
    <w:rsid w:val="30AB94E9"/>
    <w:rsid w:val="30BC3EA1"/>
    <w:rsid w:val="30EC6EC3"/>
    <w:rsid w:val="30F55BE3"/>
    <w:rsid w:val="311D17F2"/>
    <w:rsid w:val="314DCA54"/>
    <w:rsid w:val="316D1A36"/>
    <w:rsid w:val="31929265"/>
    <w:rsid w:val="319F89C8"/>
    <w:rsid w:val="31F85CF9"/>
    <w:rsid w:val="31FB8FA1"/>
    <w:rsid w:val="32105369"/>
    <w:rsid w:val="3216DB0E"/>
    <w:rsid w:val="3247654A"/>
    <w:rsid w:val="326D7CF8"/>
    <w:rsid w:val="32718A19"/>
    <w:rsid w:val="32BFE120"/>
    <w:rsid w:val="32E93771"/>
    <w:rsid w:val="331D1452"/>
    <w:rsid w:val="33528AD4"/>
    <w:rsid w:val="336A2895"/>
    <w:rsid w:val="33928E30"/>
    <w:rsid w:val="33DC537C"/>
    <w:rsid w:val="345C1EBE"/>
    <w:rsid w:val="34A05BA1"/>
    <w:rsid w:val="34CE8D3A"/>
    <w:rsid w:val="34F4E993"/>
    <w:rsid w:val="34F58C84"/>
    <w:rsid w:val="35042C2C"/>
    <w:rsid w:val="350DC279"/>
    <w:rsid w:val="353B04C1"/>
    <w:rsid w:val="358CBB6F"/>
    <w:rsid w:val="35D6B8D5"/>
    <w:rsid w:val="35F6127C"/>
    <w:rsid w:val="3678CEFE"/>
    <w:rsid w:val="36BCC30C"/>
    <w:rsid w:val="36BD8E2A"/>
    <w:rsid w:val="36E1B705"/>
    <w:rsid w:val="36E62253"/>
    <w:rsid w:val="370C912E"/>
    <w:rsid w:val="372F2274"/>
    <w:rsid w:val="373307E8"/>
    <w:rsid w:val="37F0C0EF"/>
    <w:rsid w:val="380FFBE9"/>
    <w:rsid w:val="3845633B"/>
    <w:rsid w:val="385C182B"/>
    <w:rsid w:val="38FFB123"/>
    <w:rsid w:val="390D446D"/>
    <w:rsid w:val="39166784"/>
    <w:rsid w:val="395C08DE"/>
    <w:rsid w:val="3960C9BF"/>
    <w:rsid w:val="397A2907"/>
    <w:rsid w:val="39B1F0DA"/>
    <w:rsid w:val="39D96A19"/>
    <w:rsid w:val="3A850A8F"/>
    <w:rsid w:val="3A872092"/>
    <w:rsid w:val="3AAE6A47"/>
    <w:rsid w:val="3AD22EBC"/>
    <w:rsid w:val="3ADFD872"/>
    <w:rsid w:val="3AE57BF2"/>
    <w:rsid w:val="3AF926A9"/>
    <w:rsid w:val="3AFC9A20"/>
    <w:rsid w:val="3B2AC50C"/>
    <w:rsid w:val="3B3C107A"/>
    <w:rsid w:val="3B463A22"/>
    <w:rsid w:val="3B6405DB"/>
    <w:rsid w:val="3B75BAAF"/>
    <w:rsid w:val="3B854F4B"/>
    <w:rsid w:val="3B9761C5"/>
    <w:rsid w:val="3BBA659C"/>
    <w:rsid w:val="3BF0FD72"/>
    <w:rsid w:val="3BF84D35"/>
    <w:rsid w:val="3BFF8485"/>
    <w:rsid w:val="3C1F80C4"/>
    <w:rsid w:val="3C380E8A"/>
    <w:rsid w:val="3C4E0846"/>
    <w:rsid w:val="3C8DC27E"/>
    <w:rsid w:val="3CCEE825"/>
    <w:rsid w:val="3CE1AF8F"/>
    <w:rsid w:val="3DD3DEEB"/>
    <w:rsid w:val="3DE9D8A7"/>
    <w:rsid w:val="3DF254A4"/>
    <w:rsid w:val="3DF9C63F"/>
    <w:rsid w:val="3E2EB5D4"/>
    <w:rsid w:val="3E5633BF"/>
    <w:rsid w:val="3E91C5AE"/>
    <w:rsid w:val="3EB783D3"/>
    <w:rsid w:val="3EC2FF70"/>
    <w:rsid w:val="3ED3A08D"/>
    <w:rsid w:val="3ED992FA"/>
    <w:rsid w:val="3EECC8EA"/>
    <w:rsid w:val="3EF2FCBB"/>
    <w:rsid w:val="3F12DE7D"/>
    <w:rsid w:val="3F1F8078"/>
    <w:rsid w:val="3F3681E4"/>
    <w:rsid w:val="3F392615"/>
    <w:rsid w:val="3F95E8AB"/>
    <w:rsid w:val="3FAA6654"/>
    <w:rsid w:val="3FB2E5B1"/>
    <w:rsid w:val="40503381"/>
    <w:rsid w:val="4054D67E"/>
    <w:rsid w:val="40AD305E"/>
    <w:rsid w:val="40BC6859"/>
    <w:rsid w:val="4130FFE6"/>
    <w:rsid w:val="414636B5"/>
    <w:rsid w:val="4148ACD9"/>
    <w:rsid w:val="4152BB02"/>
    <w:rsid w:val="416BDBA4"/>
    <w:rsid w:val="41717A5B"/>
    <w:rsid w:val="41A78CA8"/>
    <w:rsid w:val="41D1745D"/>
    <w:rsid w:val="41E7175C"/>
    <w:rsid w:val="41E75E1D"/>
    <w:rsid w:val="42F4225F"/>
    <w:rsid w:val="4307996E"/>
    <w:rsid w:val="4320C1CB"/>
    <w:rsid w:val="43218625"/>
    <w:rsid w:val="434C7E4F"/>
    <w:rsid w:val="439128C7"/>
    <w:rsid w:val="43C49E79"/>
    <w:rsid w:val="43E81E9E"/>
    <w:rsid w:val="44304753"/>
    <w:rsid w:val="44412F50"/>
    <w:rsid w:val="447967C7"/>
    <w:rsid w:val="44ADD57C"/>
    <w:rsid w:val="44C14E8F"/>
    <w:rsid w:val="44E84477"/>
    <w:rsid w:val="452AD740"/>
    <w:rsid w:val="4542E211"/>
    <w:rsid w:val="45891454"/>
    <w:rsid w:val="45BCC785"/>
    <w:rsid w:val="45E4240C"/>
    <w:rsid w:val="462BC321"/>
    <w:rsid w:val="4678ACF4"/>
    <w:rsid w:val="46817EEF"/>
    <w:rsid w:val="46A8B07D"/>
    <w:rsid w:val="46C295B8"/>
    <w:rsid w:val="46EF3524"/>
    <w:rsid w:val="46F014A0"/>
    <w:rsid w:val="472B2234"/>
    <w:rsid w:val="4732FD23"/>
    <w:rsid w:val="47638D97"/>
    <w:rsid w:val="47674784"/>
    <w:rsid w:val="4769865A"/>
    <w:rsid w:val="4778C47D"/>
    <w:rsid w:val="47909A86"/>
    <w:rsid w:val="47A5331D"/>
    <w:rsid w:val="47AEF5E7"/>
    <w:rsid w:val="47C816BA"/>
    <w:rsid w:val="47D4EF6E"/>
    <w:rsid w:val="47E0D128"/>
    <w:rsid w:val="47FB53F2"/>
    <w:rsid w:val="480B94CD"/>
    <w:rsid w:val="48249B4F"/>
    <w:rsid w:val="484CE213"/>
    <w:rsid w:val="48555BC7"/>
    <w:rsid w:val="487EA75F"/>
    <w:rsid w:val="48A93181"/>
    <w:rsid w:val="48ECE999"/>
    <w:rsid w:val="4904EE62"/>
    <w:rsid w:val="4938203D"/>
    <w:rsid w:val="4945B3AB"/>
    <w:rsid w:val="494FC619"/>
    <w:rsid w:val="496D5BCE"/>
    <w:rsid w:val="49809CBA"/>
    <w:rsid w:val="4990A026"/>
    <w:rsid w:val="49C7975D"/>
    <w:rsid w:val="49CD7CDC"/>
    <w:rsid w:val="49E4AC35"/>
    <w:rsid w:val="49FC098B"/>
    <w:rsid w:val="4A250646"/>
    <w:rsid w:val="4A431EE0"/>
    <w:rsid w:val="4A937629"/>
    <w:rsid w:val="4AF0EFCE"/>
    <w:rsid w:val="4B2FCFBF"/>
    <w:rsid w:val="4B4F1E29"/>
    <w:rsid w:val="4B94AA0F"/>
    <w:rsid w:val="4BF4D963"/>
    <w:rsid w:val="4C4400FA"/>
    <w:rsid w:val="4C9D449C"/>
    <w:rsid w:val="4CA2F22B"/>
    <w:rsid w:val="4CD5001C"/>
    <w:rsid w:val="4CF6383C"/>
    <w:rsid w:val="4D11AE2D"/>
    <w:rsid w:val="4D619262"/>
    <w:rsid w:val="4D620DFA"/>
    <w:rsid w:val="4D753A60"/>
    <w:rsid w:val="4D7ABFA2"/>
    <w:rsid w:val="4D9AE97E"/>
    <w:rsid w:val="4DC63027"/>
    <w:rsid w:val="4DD91D77"/>
    <w:rsid w:val="4E409A85"/>
    <w:rsid w:val="4E5B1CBB"/>
    <w:rsid w:val="4E5BBD8C"/>
    <w:rsid w:val="4E88C9D6"/>
    <w:rsid w:val="4EC6920E"/>
    <w:rsid w:val="4F9BAC6B"/>
    <w:rsid w:val="5075FA2B"/>
    <w:rsid w:val="509A3F7A"/>
    <w:rsid w:val="50B8EAA9"/>
    <w:rsid w:val="50BA0B69"/>
    <w:rsid w:val="50BAB00C"/>
    <w:rsid w:val="51003FFD"/>
    <w:rsid w:val="510A13ED"/>
    <w:rsid w:val="510F8323"/>
    <w:rsid w:val="511C2DB1"/>
    <w:rsid w:val="519A3AE4"/>
    <w:rsid w:val="51CAA559"/>
    <w:rsid w:val="51FC3E0D"/>
    <w:rsid w:val="52012A69"/>
    <w:rsid w:val="522DBDED"/>
    <w:rsid w:val="52409E61"/>
    <w:rsid w:val="52881FB3"/>
    <w:rsid w:val="52A34BE1"/>
    <w:rsid w:val="52AC4005"/>
    <w:rsid w:val="52DD03E1"/>
    <w:rsid w:val="52FA844A"/>
    <w:rsid w:val="534ECACF"/>
    <w:rsid w:val="5358FCBE"/>
    <w:rsid w:val="535C3AF9"/>
    <w:rsid w:val="5375625B"/>
    <w:rsid w:val="537BE619"/>
    <w:rsid w:val="537BED62"/>
    <w:rsid w:val="53A5E593"/>
    <w:rsid w:val="53B8E4AC"/>
    <w:rsid w:val="5408480D"/>
    <w:rsid w:val="54481066"/>
    <w:rsid w:val="54A7B349"/>
    <w:rsid w:val="55496B4E"/>
    <w:rsid w:val="55503D29"/>
    <w:rsid w:val="557FDBFF"/>
    <w:rsid w:val="5580B120"/>
    <w:rsid w:val="55CAB166"/>
    <w:rsid w:val="55E3D9C3"/>
    <w:rsid w:val="5612FBDC"/>
    <w:rsid w:val="5613043D"/>
    <w:rsid w:val="562C12E2"/>
    <w:rsid w:val="562F026B"/>
    <w:rsid w:val="56394C14"/>
    <w:rsid w:val="566E9EF6"/>
    <w:rsid w:val="5716E2CA"/>
    <w:rsid w:val="571955BA"/>
    <w:rsid w:val="5762494A"/>
    <w:rsid w:val="57E11499"/>
    <w:rsid w:val="582E12D4"/>
    <w:rsid w:val="5858A675"/>
    <w:rsid w:val="592F3ABE"/>
    <w:rsid w:val="595F14CE"/>
    <w:rsid w:val="596B4133"/>
    <w:rsid w:val="5974B095"/>
    <w:rsid w:val="59846990"/>
    <w:rsid w:val="5992A66C"/>
    <w:rsid w:val="59E34237"/>
    <w:rsid w:val="5A056309"/>
    <w:rsid w:val="5A1E7B9B"/>
    <w:rsid w:val="5A51F82F"/>
    <w:rsid w:val="5A80C1AF"/>
    <w:rsid w:val="5A89675A"/>
    <w:rsid w:val="5AB14BEB"/>
    <w:rsid w:val="5AB74AE6"/>
    <w:rsid w:val="5AD7DC91"/>
    <w:rsid w:val="5B1873C2"/>
    <w:rsid w:val="5B30BCA3"/>
    <w:rsid w:val="5BB74E18"/>
    <w:rsid w:val="5BC78F3A"/>
    <w:rsid w:val="5C213E74"/>
    <w:rsid w:val="5C39F9EE"/>
    <w:rsid w:val="5C3BE7AD"/>
    <w:rsid w:val="5CC4BD0D"/>
    <w:rsid w:val="5CD02456"/>
    <w:rsid w:val="5D07820D"/>
    <w:rsid w:val="5D08FFDA"/>
    <w:rsid w:val="5D2306CE"/>
    <w:rsid w:val="5D814826"/>
    <w:rsid w:val="5D937552"/>
    <w:rsid w:val="5D9873CA"/>
    <w:rsid w:val="5D9F4CAB"/>
    <w:rsid w:val="5DC1081C"/>
    <w:rsid w:val="5E122D4B"/>
    <w:rsid w:val="5E592E92"/>
    <w:rsid w:val="5E8BA7DE"/>
    <w:rsid w:val="5E968D08"/>
    <w:rsid w:val="5EAF47B3"/>
    <w:rsid w:val="5EF8601C"/>
    <w:rsid w:val="5F1FC29F"/>
    <w:rsid w:val="5FEB4D56"/>
    <w:rsid w:val="5FF0B6B7"/>
    <w:rsid w:val="5FF18F0F"/>
    <w:rsid w:val="601B8FA5"/>
    <w:rsid w:val="604BD211"/>
    <w:rsid w:val="60C3013B"/>
    <w:rsid w:val="60C346ED"/>
    <w:rsid w:val="60C363C7"/>
    <w:rsid w:val="60FE1D34"/>
    <w:rsid w:val="61030F0A"/>
    <w:rsid w:val="610E9A1A"/>
    <w:rsid w:val="6123728D"/>
    <w:rsid w:val="6164844D"/>
    <w:rsid w:val="616794B4"/>
    <w:rsid w:val="61AAA113"/>
    <w:rsid w:val="61AF06E3"/>
    <w:rsid w:val="61BB0DA4"/>
    <w:rsid w:val="61F26145"/>
    <w:rsid w:val="62012700"/>
    <w:rsid w:val="622B404B"/>
    <w:rsid w:val="622EE338"/>
    <w:rsid w:val="624D882F"/>
    <w:rsid w:val="62728F8F"/>
    <w:rsid w:val="6272BDCE"/>
    <w:rsid w:val="6286709E"/>
    <w:rsid w:val="62C59E62"/>
    <w:rsid w:val="6327CA1A"/>
    <w:rsid w:val="634F1443"/>
    <w:rsid w:val="63E34F16"/>
    <w:rsid w:val="63FCED90"/>
    <w:rsid w:val="640C5888"/>
    <w:rsid w:val="640E8E2F"/>
    <w:rsid w:val="6416691E"/>
    <w:rsid w:val="644131B4"/>
    <w:rsid w:val="646B7E8B"/>
    <w:rsid w:val="646D2DFB"/>
    <w:rsid w:val="64902D77"/>
    <w:rsid w:val="64B44A35"/>
    <w:rsid w:val="64ED4CD5"/>
    <w:rsid w:val="65B63192"/>
    <w:rsid w:val="65E8C9BA"/>
    <w:rsid w:val="660FD6E2"/>
    <w:rsid w:val="6653520B"/>
    <w:rsid w:val="6671A8CC"/>
    <w:rsid w:val="667BCF69"/>
    <w:rsid w:val="66A23E7D"/>
    <w:rsid w:val="66C2E997"/>
    <w:rsid w:val="66C2EBC1"/>
    <w:rsid w:val="66C7F166"/>
    <w:rsid w:val="66D49823"/>
    <w:rsid w:val="66EDC7CF"/>
    <w:rsid w:val="672AD0ED"/>
    <w:rsid w:val="6754181C"/>
    <w:rsid w:val="676476FE"/>
    <w:rsid w:val="6775FA93"/>
    <w:rsid w:val="6779E408"/>
    <w:rsid w:val="677E941C"/>
    <w:rsid w:val="679C5EB7"/>
    <w:rsid w:val="67DF7A0B"/>
    <w:rsid w:val="680D272A"/>
    <w:rsid w:val="682872A0"/>
    <w:rsid w:val="6867B10B"/>
    <w:rsid w:val="686A6989"/>
    <w:rsid w:val="68A2B48F"/>
    <w:rsid w:val="68C25B3C"/>
    <w:rsid w:val="68F6EB3A"/>
    <w:rsid w:val="690F0015"/>
    <w:rsid w:val="696676F0"/>
    <w:rsid w:val="697399CA"/>
    <w:rsid w:val="6983B0BB"/>
    <w:rsid w:val="699204DF"/>
    <w:rsid w:val="69972069"/>
    <w:rsid w:val="69E64F92"/>
    <w:rsid w:val="6A122284"/>
    <w:rsid w:val="6A4EFF95"/>
    <w:rsid w:val="6A57618D"/>
    <w:rsid w:val="6A6271AF"/>
    <w:rsid w:val="6A90A5A3"/>
    <w:rsid w:val="6B3955CF"/>
    <w:rsid w:val="6B3DC725"/>
    <w:rsid w:val="6B41CBEC"/>
    <w:rsid w:val="6B42B68F"/>
    <w:rsid w:val="6B5969E8"/>
    <w:rsid w:val="6B88B1F3"/>
    <w:rsid w:val="6C4B3CED"/>
    <w:rsid w:val="6CADC3B5"/>
    <w:rsid w:val="6CD1F0FD"/>
    <w:rsid w:val="6D0156C3"/>
    <w:rsid w:val="6D1BD62F"/>
    <w:rsid w:val="6D7A79FC"/>
    <w:rsid w:val="6DCE57DD"/>
    <w:rsid w:val="6E49430F"/>
    <w:rsid w:val="6E4E3F9C"/>
    <w:rsid w:val="6E8DD564"/>
    <w:rsid w:val="6E9438B1"/>
    <w:rsid w:val="6E9FE8B3"/>
    <w:rsid w:val="6EAC4F1C"/>
    <w:rsid w:val="6EE1E2DB"/>
    <w:rsid w:val="6EF16457"/>
    <w:rsid w:val="6F3A9DB0"/>
    <w:rsid w:val="6F4005FF"/>
    <w:rsid w:val="6F5140D6"/>
    <w:rsid w:val="6F591BC5"/>
    <w:rsid w:val="6F9D90CB"/>
    <w:rsid w:val="6FA355BE"/>
    <w:rsid w:val="6FA3BC58"/>
    <w:rsid w:val="6FBED43A"/>
    <w:rsid w:val="702BDB6C"/>
    <w:rsid w:val="7031B36F"/>
    <w:rsid w:val="70474596"/>
    <w:rsid w:val="706DA9F2"/>
    <w:rsid w:val="707B7A69"/>
    <w:rsid w:val="707D6F2C"/>
    <w:rsid w:val="70D9A450"/>
    <w:rsid w:val="70DBD660"/>
    <w:rsid w:val="70E65694"/>
    <w:rsid w:val="7124302E"/>
    <w:rsid w:val="7136072D"/>
    <w:rsid w:val="7154266A"/>
    <w:rsid w:val="71677E3D"/>
    <w:rsid w:val="71BDC5E9"/>
    <w:rsid w:val="71C579BD"/>
    <w:rsid w:val="71CA1F72"/>
    <w:rsid w:val="71CD83D0"/>
    <w:rsid w:val="71D8391A"/>
    <w:rsid w:val="72193F8D"/>
    <w:rsid w:val="729453D9"/>
    <w:rsid w:val="72A4C57A"/>
    <w:rsid w:val="72A63B71"/>
    <w:rsid w:val="72B816DF"/>
    <w:rsid w:val="72C146C3"/>
    <w:rsid w:val="72D2D552"/>
    <w:rsid w:val="72ED2A01"/>
    <w:rsid w:val="72EEC9D2"/>
    <w:rsid w:val="733A2FD6"/>
    <w:rsid w:val="734B5370"/>
    <w:rsid w:val="735AD66F"/>
    <w:rsid w:val="7370EB36"/>
    <w:rsid w:val="737CA48B"/>
    <w:rsid w:val="73A44A0E"/>
    <w:rsid w:val="73A811B1"/>
    <w:rsid w:val="73EDD233"/>
    <w:rsid w:val="7413648B"/>
    <w:rsid w:val="74446539"/>
    <w:rsid w:val="7480550F"/>
    <w:rsid w:val="748D5A6A"/>
    <w:rsid w:val="74913AE7"/>
    <w:rsid w:val="74CC052A"/>
    <w:rsid w:val="74E4E853"/>
    <w:rsid w:val="74E723D1"/>
    <w:rsid w:val="75210800"/>
    <w:rsid w:val="753C1270"/>
    <w:rsid w:val="757A933F"/>
    <w:rsid w:val="757E0DA5"/>
    <w:rsid w:val="75AD1573"/>
    <w:rsid w:val="75BFD4D0"/>
    <w:rsid w:val="75C20FC6"/>
    <w:rsid w:val="75C6C365"/>
    <w:rsid w:val="7601B946"/>
    <w:rsid w:val="761A5A6D"/>
    <w:rsid w:val="763FF328"/>
    <w:rsid w:val="764BB8D1"/>
    <w:rsid w:val="767FBEEC"/>
    <w:rsid w:val="7698DBA9"/>
    <w:rsid w:val="7714CD8A"/>
    <w:rsid w:val="774201E6"/>
    <w:rsid w:val="7748E5D4"/>
    <w:rsid w:val="77818E84"/>
    <w:rsid w:val="77A02A2B"/>
    <w:rsid w:val="77BB63E3"/>
    <w:rsid w:val="77E5DF89"/>
    <w:rsid w:val="77FF98FA"/>
    <w:rsid w:val="7805B373"/>
    <w:rsid w:val="781D251C"/>
    <w:rsid w:val="785F1E31"/>
    <w:rsid w:val="786ACA88"/>
    <w:rsid w:val="788A92F8"/>
    <w:rsid w:val="78946373"/>
    <w:rsid w:val="78FBDAA8"/>
    <w:rsid w:val="79161E9D"/>
    <w:rsid w:val="796A3136"/>
    <w:rsid w:val="797A4F41"/>
    <w:rsid w:val="79A3E19B"/>
    <w:rsid w:val="79D28F73"/>
    <w:rsid w:val="79D2BDB2"/>
    <w:rsid w:val="7A223DFC"/>
    <w:rsid w:val="7A49394A"/>
    <w:rsid w:val="7A517EC8"/>
    <w:rsid w:val="7A6C16AE"/>
    <w:rsid w:val="7A89BBB8"/>
    <w:rsid w:val="7A89FDEA"/>
    <w:rsid w:val="7A983704"/>
    <w:rsid w:val="7AE6EB73"/>
    <w:rsid w:val="7AFCFE49"/>
    <w:rsid w:val="7B0C3568"/>
    <w:rsid w:val="7B6C586C"/>
    <w:rsid w:val="7B8552F3"/>
    <w:rsid w:val="7BA26B4A"/>
    <w:rsid w:val="7BD558B9"/>
    <w:rsid w:val="7BD68493"/>
    <w:rsid w:val="7BEAF115"/>
    <w:rsid w:val="7C098515"/>
    <w:rsid w:val="7C460B83"/>
    <w:rsid w:val="7CB950AC"/>
    <w:rsid w:val="7CCE7164"/>
    <w:rsid w:val="7CCF50E0"/>
    <w:rsid w:val="7CD7170F"/>
    <w:rsid w:val="7CDB825D"/>
    <w:rsid w:val="7CEE1852"/>
    <w:rsid w:val="7D0BB901"/>
    <w:rsid w:val="7D18EEEE"/>
    <w:rsid w:val="7D97A9E8"/>
    <w:rsid w:val="7DA6CFC2"/>
    <w:rsid w:val="7DB823C1"/>
    <w:rsid w:val="7DCB09B1"/>
    <w:rsid w:val="7E1313CA"/>
    <w:rsid w:val="7E4F3BD3"/>
    <w:rsid w:val="7EA3F088"/>
    <w:rsid w:val="7EB25357"/>
    <w:rsid w:val="7EC5FB80"/>
    <w:rsid w:val="7EE793F4"/>
    <w:rsid w:val="7F178054"/>
    <w:rsid w:val="7F81C90A"/>
    <w:rsid w:val="7FA00483"/>
    <w:rsid w:val="7FB3CF6B"/>
    <w:rsid w:val="7FDB1E7B"/>
    <w:rsid w:val="7FE79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4240C"/>
  <w15:chartTrackingRefBased/>
  <w15:docId w15:val="{BB73398C-6B6D-43D7-8FA8-D012A6F3F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eading4Char" w:customStyle="1">
    <w:name w:val="Heading 4 Char"/>
    <w:basedOn w:val="DefaultParagraphFont"/>
    <w:link w:val="Heading4"/>
    <w:uiPriority w:val="9"/>
    <w:rPr>
      <w:rFonts w:asciiTheme="majorHAnsi" w:hAnsiTheme="majorHAnsi" w:eastAsiaTheme="majorEastAsia" w:cstheme="majorBidi"/>
      <w:i/>
      <w:iCs/>
      <w:color w:val="2F5496" w:themeColor="accent1" w:themeShade="BF"/>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354F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6745492">
      <w:bodyDiv w:val="1"/>
      <w:marLeft w:val="0"/>
      <w:marRight w:val="0"/>
      <w:marTop w:val="0"/>
      <w:marBottom w:val="0"/>
      <w:divBdr>
        <w:top w:val="none" w:sz="0" w:space="0" w:color="auto"/>
        <w:left w:val="none" w:sz="0" w:space="0" w:color="auto"/>
        <w:bottom w:val="none" w:sz="0" w:space="0" w:color="auto"/>
        <w:right w:val="none" w:sz="0" w:space="0" w:color="auto"/>
      </w:divBdr>
      <w:divsChild>
        <w:div w:id="1349060144">
          <w:marLeft w:val="0"/>
          <w:marRight w:val="0"/>
          <w:marTop w:val="0"/>
          <w:marBottom w:val="0"/>
          <w:divBdr>
            <w:top w:val="none" w:sz="0" w:space="0" w:color="auto"/>
            <w:left w:val="none" w:sz="0" w:space="0" w:color="auto"/>
            <w:bottom w:val="none" w:sz="0" w:space="0" w:color="auto"/>
            <w:right w:val="none" w:sz="0" w:space="0" w:color="auto"/>
          </w:divBdr>
          <w:divsChild>
            <w:div w:id="757021312">
              <w:marLeft w:val="0"/>
              <w:marRight w:val="0"/>
              <w:marTop w:val="0"/>
              <w:marBottom w:val="0"/>
              <w:divBdr>
                <w:top w:val="none" w:sz="0" w:space="0" w:color="auto"/>
                <w:left w:val="none" w:sz="0" w:space="0" w:color="auto"/>
                <w:bottom w:val="none" w:sz="0" w:space="0" w:color="auto"/>
                <w:right w:val="none" w:sz="0" w:space="0" w:color="auto"/>
              </w:divBdr>
            </w:div>
          </w:divsChild>
        </w:div>
        <w:div w:id="475143018">
          <w:marLeft w:val="0"/>
          <w:marRight w:val="0"/>
          <w:marTop w:val="0"/>
          <w:marBottom w:val="0"/>
          <w:divBdr>
            <w:top w:val="none" w:sz="0" w:space="0" w:color="auto"/>
            <w:left w:val="none" w:sz="0" w:space="0" w:color="auto"/>
            <w:bottom w:val="none" w:sz="0" w:space="0" w:color="auto"/>
            <w:right w:val="none" w:sz="0" w:space="0" w:color="auto"/>
          </w:divBdr>
          <w:divsChild>
            <w:div w:id="149645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cholarship.law.cornell.edu/cilj/vol35/iss3/8"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yperlink" Target="https://www.japantimes.co.jp/culture/2009/08/16/books/the-pure-horror-of-hiroshima/" TargetMode="External"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1.xml" Id="rId11" /><Relationship Type="http://schemas.openxmlformats.org/officeDocument/2006/relationships/footnotes" Target="footnotes.xml" Id="rId5" /><Relationship Type="http://schemas.openxmlformats.org/officeDocument/2006/relationships/hyperlink" Target="https://doi.org/10.1080/09546550903153399" TargetMode="External" Id="rId10" /><Relationship Type="http://schemas.openxmlformats.org/officeDocument/2006/relationships/webSettings" Target="webSettings.xml" Id="rId4" /><Relationship Type="http://schemas.openxmlformats.org/officeDocument/2006/relationships/hyperlink" Target="https://eu.usatoday.com/story/news/world/2015/06/26/is-claims-blast-at-shiite-mosque-in-kuwaits-capital/29322539/" TargetMode="External"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19</revision>
  <dcterms:created xsi:type="dcterms:W3CDTF">2021-03-05T21:54:00.0000000Z</dcterms:created>
  <dcterms:modified xsi:type="dcterms:W3CDTF">2021-08-04T14:11:43.9812184Z</dcterms:modified>
</coreProperties>
</file>