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A92EEC" w14:textId="77777777" w:rsidR="003A45ED" w:rsidRPr="00316C6B" w:rsidRDefault="003A45ED" w:rsidP="00316C6B">
      <w:pPr>
        <w:spacing w:after="0" w:line="360" w:lineRule="auto"/>
        <w:jc w:val="both"/>
        <w:rPr>
          <w:rFonts w:ascii="Times New Roman" w:hAnsi="Times New Roman" w:cs="Times New Roman"/>
          <w:sz w:val="24"/>
          <w:szCs w:val="24"/>
        </w:rPr>
      </w:pPr>
    </w:p>
    <w:p w14:paraId="5979ED59" w14:textId="77777777" w:rsidR="007F3488" w:rsidRPr="00316C6B" w:rsidRDefault="007F3488" w:rsidP="00316C6B">
      <w:pPr>
        <w:spacing w:after="0" w:line="360" w:lineRule="auto"/>
        <w:jc w:val="both"/>
        <w:rPr>
          <w:rFonts w:ascii="Times New Roman" w:hAnsi="Times New Roman" w:cs="Times New Roman"/>
          <w:sz w:val="24"/>
          <w:szCs w:val="24"/>
        </w:rPr>
      </w:pPr>
    </w:p>
    <w:p w14:paraId="35935277" w14:textId="77777777" w:rsidR="007F3488" w:rsidRPr="00316C6B" w:rsidRDefault="007F3488" w:rsidP="00316C6B">
      <w:pPr>
        <w:spacing w:after="0" w:line="360" w:lineRule="auto"/>
        <w:jc w:val="both"/>
        <w:rPr>
          <w:rFonts w:ascii="Times New Roman" w:hAnsi="Times New Roman" w:cs="Times New Roman"/>
          <w:sz w:val="24"/>
          <w:szCs w:val="24"/>
        </w:rPr>
      </w:pPr>
    </w:p>
    <w:p w14:paraId="6FCF5E9E" w14:textId="77777777" w:rsidR="007F3488" w:rsidRPr="00316C6B" w:rsidRDefault="007F3488" w:rsidP="00316C6B">
      <w:pPr>
        <w:spacing w:after="0" w:line="360" w:lineRule="auto"/>
        <w:jc w:val="both"/>
        <w:rPr>
          <w:rFonts w:ascii="Times New Roman" w:hAnsi="Times New Roman" w:cs="Times New Roman"/>
          <w:sz w:val="24"/>
          <w:szCs w:val="24"/>
        </w:rPr>
      </w:pPr>
    </w:p>
    <w:p w14:paraId="016DC6DE" w14:textId="77777777" w:rsidR="007F3488" w:rsidRPr="00316C6B" w:rsidRDefault="007F3488" w:rsidP="00316C6B">
      <w:pPr>
        <w:spacing w:after="0" w:line="360" w:lineRule="auto"/>
        <w:jc w:val="both"/>
        <w:rPr>
          <w:rFonts w:ascii="Times New Roman" w:hAnsi="Times New Roman" w:cs="Times New Roman"/>
          <w:sz w:val="24"/>
          <w:szCs w:val="24"/>
        </w:rPr>
      </w:pPr>
    </w:p>
    <w:p w14:paraId="6B72E2AD" w14:textId="77777777" w:rsidR="007F3488" w:rsidRPr="00316C6B" w:rsidRDefault="007F3488" w:rsidP="00316C6B">
      <w:pPr>
        <w:spacing w:after="0" w:line="360" w:lineRule="auto"/>
        <w:jc w:val="both"/>
        <w:rPr>
          <w:rFonts w:ascii="Times New Roman" w:hAnsi="Times New Roman" w:cs="Times New Roman"/>
          <w:sz w:val="24"/>
          <w:szCs w:val="24"/>
        </w:rPr>
      </w:pPr>
    </w:p>
    <w:p w14:paraId="316EF140" w14:textId="77777777" w:rsidR="007F3488" w:rsidRPr="00316C6B" w:rsidRDefault="007F3488" w:rsidP="00316C6B">
      <w:pPr>
        <w:spacing w:after="0" w:line="360" w:lineRule="auto"/>
        <w:jc w:val="both"/>
        <w:rPr>
          <w:rFonts w:ascii="Times New Roman" w:hAnsi="Times New Roman" w:cs="Times New Roman"/>
          <w:sz w:val="24"/>
          <w:szCs w:val="24"/>
        </w:rPr>
      </w:pPr>
    </w:p>
    <w:p w14:paraId="0829E092" w14:textId="77777777" w:rsidR="007F3488" w:rsidRPr="00316C6B" w:rsidRDefault="007F3488" w:rsidP="00316C6B">
      <w:pPr>
        <w:spacing w:after="0" w:line="360" w:lineRule="auto"/>
        <w:jc w:val="both"/>
        <w:rPr>
          <w:rFonts w:ascii="Times New Roman" w:hAnsi="Times New Roman" w:cs="Times New Roman"/>
          <w:sz w:val="24"/>
          <w:szCs w:val="24"/>
        </w:rPr>
      </w:pPr>
    </w:p>
    <w:p w14:paraId="2615C9B3" w14:textId="77777777" w:rsidR="00022B17" w:rsidRDefault="00022B17" w:rsidP="00022B17">
      <w:pPr>
        <w:spacing w:after="0" w:line="360" w:lineRule="auto"/>
        <w:jc w:val="center"/>
        <w:rPr>
          <w:rFonts w:ascii="Times New Roman" w:hAnsi="Times New Roman" w:cs="Times New Roman"/>
          <w:b/>
          <w:sz w:val="36"/>
          <w:szCs w:val="36"/>
        </w:rPr>
      </w:pPr>
    </w:p>
    <w:p w14:paraId="4BC56FAE" w14:textId="77777777" w:rsidR="00022B17" w:rsidRDefault="00022B17" w:rsidP="00022B17">
      <w:pPr>
        <w:spacing w:after="0" w:line="360" w:lineRule="auto"/>
        <w:jc w:val="center"/>
        <w:rPr>
          <w:rFonts w:ascii="Times New Roman" w:hAnsi="Times New Roman" w:cs="Times New Roman"/>
          <w:b/>
          <w:sz w:val="36"/>
          <w:szCs w:val="36"/>
        </w:rPr>
      </w:pPr>
    </w:p>
    <w:p w14:paraId="5063AF63" w14:textId="77777777" w:rsidR="00022B17" w:rsidRDefault="00022B17" w:rsidP="00022B17">
      <w:pPr>
        <w:spacing w:after="0" w:line="360" w:lineRule="auto"/>
        <w:jc w:val="center"/>
        <w:rPr>
          <w:rFonts w:ascii="Times New Roman" w:hAnsi="Times New Roman" w:cs="Times New Roman"/>
          <w:b/>
          <w:sz w:val="36"/>
          <w:szCs w:val="36"/>
        </w:rPr>
      </w:pPr>
    </w:p>
    <w:p w14:paraId="585DE27D" w14:textId="77777777" w:rsidR="00022B17" w:rsidRDefault="00022B17" w:rsidP="00022B17">
      <w:pPr>
        <w:spacing w:after="0" w:line="360" w:lineRule="auto"/>
        <w:jc w:val="center"/>
        <w:rPr>
          <w:rFonts w:ascii="Times New Roman" w:hAnsi="Times New Roman" w:cs="Times New Roman"/>
          <w:b/>
          <w:sz w:val="36"/>
          <w:szCs w:val="36"/>
        </w:rPr>
      </w:pPr>
    </w:p>
    <w:p w14:paraId="0D2E0F04" w14:textId="1B4C4774" w:rsidR="007F3488" w:rsidRPr="00022B17" w:rsidRDefault="00B068A7" w:rsidP="00022B17">
      <w:pPr>
        <w:spacing w:after="0" w:line="360" w:lineRule="auto"/>
        <w:jc w:val="center"/>
        <w:rPr>
          <w:rFonts w:ascii="Times New Roman" w:hAnsi="Times New Roman" w:cs="Times New Roman"/>
          <w:b/>
          <w:sz w:val="36"/>
          <w:szCs w:val="36"/>
        </w:rPr>
      </w:pPr>
      <w:r w:rsidRPr="00022B17">
        <w:rPr>
          <w:rFonts w:ascii="Times New Roman" w:hAnsi="Times New Roman" w:cs="Times New Roman"/>
          <w:b/>
          <w:sz w:val="36"/>
          <w:szCs w:val="36"/>
        </w:rPr>
        <w:t>Developing Relationships and Workplace Achievement</w:t>
      </w:r>
    </w:p>
    <w:p w14:paraId="3B02BA29" w14:textId="77777777" w:rsidR="007F3488" w:rsidRPr="00022B17" w:rsidRDefault="007F3488" w:rsidP="00316C6B">
      <w:pPr>
        <w:spacing w:after="0" w:line="360" w:lineRule="auto"/>
        <w:jc w:val="both"/>
        <w:rPr>
          <w:rFonts w:ascii="Times New Roman" w:hAnsi="Times New Roman" w:cs="Times New Roman"/>
          <w:b/>
          <w:sz w:val="36"/>
          <w:szCs w:val="36"/>
        </w:rPr>
      </w:pPr>
    </w:p>
    <w:p w14:paraId="72AC8917" w14:textId="77777777" w:rsidR="007F3488" w:rsidRPr="00316C6B" w:rsidRDefault="007F3488" w:rsidP="00316C6B">
      <w:pPr>
        <w:spacing w:after="0" w:line="360" w:lineRule="auto"/>
        <w:jc w:val="both"/>
        <w:rPr>
          <w:rFonts w:ascii="Times New Roman" w:hAnsi="Times New Roman" w:cs="Times New Roman"/>
          <w:b/>
          <w:sz w:val="24"/>
          <w:szCs w:val="24"/>
        </w:rPr>
      </w:pPr>
    </w:p>
    <w:p w14:paraId="60141B29" w14:textId="77777777" w:rsidR="007F3488" w:rsidRPr="00316C6B" w:rsidRDefault="007F3488" w:rsidP="00316C6B">
      <w:pPr>
        <w:spacing w:after="0" w:line="360" w:lineRule="auto"/>
        <w:jc w:val="both"/>
        <w:rPr>
          <w:rFonts w:ascii="Times New Roman" w:hAnsi="Times New Roman" w:cs="Times New Roman"/>
          <w:b/>
          <w:sz w:val="24"/>
          <w:szCs w:val="24"/>
        </w:rPr>
      </w:pPr>
    </w:p>
    <w:p w14:paraId="7E62CBA2" w14:textId="77777777" w:rsidR="007F3488" w:rsidRPr="00316C6B" w:rsidRDefault="007F3488" w:rsidP="00316C6B">
      <w:pPr>
        <w:spacing w:after="0" w:line="360" w:lineRule="auto"/>
        <w:jc w:val="both"/>
        <w:rPr>
          <w:rFonts w:ascii="Times New Roman" w:hAnsi="Times New Roman" w:cs="Times New Roman"/>
          <w:b/>
          <w:sz w:val="24"/>
          <w:szCs w:val="24"/>
        </w:rPr>
      </w:pPr>
    </w:p>
    <w:p w14:paraId="2F2AFA97" w14:textId="77777777" w:rsidR="007F3488" w:rsidRPr="00316C6B" w:rsidRDefault="007F3488" w:rsidP="00316C6B">
      <w:pPr>
        <w:spacing w:after="0" w:line="360" w:lineRule="auto"/>
        <w:jc w:val="both"/>
        <w:rPr>
          <w:rFonts w:ascii="Times New Roman" w:hAnsi="Times New Roman" w:cs="Times New Roman"/>
          <w:b/>
          <w:sz w:val="24"/>
          <w:szCs w:val="24"/>
        </w:rPr>
      </w:pPr>
    </w:p>
    <w:p w14:paraId="1EDC4CB2" w14:textId="77777777" w:rsidR="007F3488" w:rsidRPr="00316C6B" w:rsidRDefault="007F3488" w:rsidP="00316C6B">
      <w:pPr>
        <w:spacing w:after="0" w:line="360" w:lineRule="auto"/>
        <w:jc w:val="both"/>
        <w:rPr>
          <w:rFonts w:ascii="Times New Roman" w:hAnsi="Times New Roman" w:cs="Times New Roman"/>
          <w:b/>
          <w:sz w:val="24"/>
          <w:szCs w:val="24"/>
        </w:rPr>
      </w:pPr>
    </w:p>
    <w:p w14:paraId="04771A57" w14:textId="77777777" w:rsidR="007F3488" w:rsidRPr="00316C6B" w:rsidRDefault="007F3488" w:rsidP="00316C6B">
      <w:pPr>
        <w:spacing w:after="0" w:line="360" w:lineRule="auto"/>
        <w:jc w:val="both"/>
        <w:rPr>
          <w:rFonts w:ascii="Times New Roman" w:hAnsi="Times New Roman" w:cs="Times New Roman"/>
          <w:b/>
          <w:sz w:val="24"/>
          <w:szCs w:val="24"/>
        </w:rPr>
      </w:pPr>
    </w:p>
    <w:p w14:paraId="64915BC6" w14:textId="3ABE4678" w:rsidR="0049059E" w:rsidRDefault="0049059E" w:rsidP="00316C6B">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Ailene Tudor Alexandru</w:t>
      </w:r>
    </w:p>
    <w:p w14:paraId="30A23F17" w14:textId="7D806709" w:rsidR="0049059E" w:rsidRDefault="0049059E" w:rsidP="00316C6B">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Number: 1817993</w:t>
      </w:r>
    </w:p>
    <w:p w14:paraId="683A2EA1" w14:textId="0E68C66F" w:rsidR="007F3488" w:rsidRPr="0049059E" w:rsidRDefault="004316DC" w:rsidP="00316C6B">
      <w:pPr>
        <w:spacing w:after="0" w:line="360" w:lineRule="auto"/>
        <w:jc w:val="both"/>
        <w:rPr>
          <w:rFonts w:ascii="Times New Roman" w:hAnsi="Times New Roman" w:cs="Times New Roman"/>
          <w:b/>
          <w:bCs/>
          <w:sz w:val="24"/>
          <w:szCs w:val="24"/>
        </w:rPr>
      </w:pPr>
      <w:r w:rsidRPr="0049059E">
        <w:rPr>
          <w:rFonts w:ascii="Times New Roman" w:hAnsi="Times New Roman" w:cs="Times New Roman"/>
          <w:b/>
          <w:bCs/>
          <w:sz w:val="24"/>
          <w:szCs w:val="24"/>
        </w:rPr>
        <w:t xml:space="preserve">Lecturer: </w:t>
      </w:r>
      <w:proofErr w:type="spellStart"/>
      <w:r w:rsidRPr="0049059E">
        <w:rPr>
          <w:rFonts w:ascii="Times New Roman" w:hAnsi="Times New Roman" w:cs="Times New Roman"/>
          <w:b/>
          <w:bCs/>
          <w:sz w:val="24"/>
          <w:szCs w:val="24"/>
        </w:rPr>
        <w:t>Mushfiqur</w:t>
      </w:r>
      <w:proofErr w:type="spellEnd"/>
      <w:r w:rsidRPr="0049059E">
        <w:rPr>
          <w:rFonts w:ascii="Times New Roman" w:hAnsi="Times New Roman" w:cs="Times New Roman"/>
          <w:b/>
          <w:bCs/>
          <w:sz w:val="24"/>
          <w:szCs w:val="24"/>
        </w:rPr>
        <w:t xml:space="preserve"> Rahman</w:t>
      </w:r>
    </w:p>
    <w:p w14:paraId="1B1BCB14" w14:textId="334F7CAB" w:rsidR="007F3488" w:rsidRPr="00316C6B" w:rsidRDefault="00B068A7" w:rsidP="00316C6B">
      <w:pPr>
        <w:spacing w:after="0" w:line="360" w:lineRule="auto"/>
        <w:jc w:val="both"/>
        <w:rPr>
          <w:rFonts w:ascii="Times New Roman" w:hAnsi="Times New Roman" w:cs="Times New Roman"/>
          <w:b/>
          <w:sz w:val="24"/>
          <w:szCs w:val="24"/>
        </w:rPr>
      </w:pPr>
      <w:r w:rsidRPr="0049059E">
        <w:rPr>
          <w:rFonts w:ascii="Times New Roman" w:hAnsi="Times New Roman" w:cs="Times New Roman"/>
          <w:b/>
          <w:sz w:val="24"/>
          <w:szCs w:val="24"/>
        </w:rPr>
        <w:t xml:space="preserve">Cod </w:t>
      </w:r>
      <w:r w:rsidR="00B30222" w:rsidRPr="0049059E">
        <w:rPr>
          <w:rFonts w:ascii="Times New Roman" w:hAnsi="Times New Roman" w:cs="Times New Roman"/>
          <w:b/>
          <w:sz w:val="24"/>
          <w:szCs w:val="24"/>
        </w:rPr>
        <w:t>Assessment:</w:t>
      </w:r>
      <w:r w:rsidR="0049059E" w:rsidRPr="0049059E">
        <w:rPr>
          <w:rFonts w:ascii="Times New Roman" w:hAnsi="Times New Roman" w:cs="Times New Roman"/>
          <w:b/>
          <w:sz w:val="24"/>
          <w:szCs w:val="24"/>
        </w:rPr>
        <w:t xml:space="preserve"> </w:t>
      </w:r>
      <w:r w:rsidR="0049059E" w:rsidRPr="0049059E">
        <w:rPr>
          <w:rFonts w:ascii="Times New Roman" w:hAnsi="Times New Roman" w:cs="Times New Roman"/>
          <w:b/>
          <w:sz w:val="24"/>
          <w:szCs w:val="24"/>
        </w:rPr>
        <w:t>BMSW5102</w:t>
      </w:r>
    </w:p>
    <w:p w14:paraId="144A8A05" w14:textId="77777777" w:rsidR="007F3488" w:rsidRPr="00316C6B" w:rsidRDefault="007F3488" w:rsidP="00316C6B">
      <w:pPr>
        <w:spacing w:after="0" w:line="360" w:lineRule="auto"/>
        <w:jc w:val="both"/>
        <w:rPr>
          <w:rFonts w:ascii="Times New Roman" w:hAnsi="Times New Roman" w:cs="Times New Roman"/>
          <w:b/>
          <w:sz w:val="24"/>
          <w:szCs w:val="24"/>
        </w:rPr>
      </w:pPr>
    </w:p>
    <w:p w14:paraId="0A9DADCC" w14:textId="77777777" w:rsidR="007F3488" w:rsidRPr="00316C6B" w:rsidRDefault="007F3488" w:rsidP="00316C6B">
      <w:pPr>
        <w:spacing w:after="0" w:line="360" w:lineRule="auto"/>
        <w:jc w:val="both"/>
        <w:rPr>
          <w:rFonts w:ascii="Times New Roman" w:hAnsi="Times New Roman" w:cs="Times New Roman"/>
          <w:b/>
          <w:sz w:val="24"/>
          <w:szCs w:val="24"/>
        </w:rPr>
      </w:pPr>
    </w:p>
    <w:p w14:paraId="5E2125A0" w14:textId="77777777" w:rsidR="007F3488" w:rsidRPr="00316C6B" w:rsidRDefault="007F3488" w:rsidP="00316C6B">
      <w:pPr>
        <w:spacing w:after="0" w:line="360" w:lineRule="auto"/>
        <w:jc w:val="both"/>
        <w:rPr>
          <w:rFonts w:ascii="Times New Roman" w:hAnsi="Times New Roman" w:cs="Times New Roman"/>
          <w:b/>
          <w:sz w:val="24"/>
          <w:szCs w:val="24"/>
        </w:rPr>
      </w:pPr>
    </w:p>
    <w:p w14:paraId="76F9A72A" w14:textId="77777777" w:rsidR="002B62CC" w:rsidRDefault="002B62CC" w:rsidP="009F7378">
      <w:pPr>
        <w:spacing w:after="0" w:line="360" w:lineRule="auto"/>
        <w:jc w:val="center"/>
        <w:rPr>
          <w:rFonts w:ascii="Times New Roman" w:hAnsi="Times New Roman" w:cs="Times New Roman"/>
          <w:b/>
          <w:sz w:val="24"/>
          <w:szCs w:val="24"/>
        </w:rPr>
      </w:pPr>
    </w:p>
    <w:p w14:paraId="1EF6EE19" w14:textId="64499C2F" w:rsidR="007F3488" w:rsidRDefault="009F7378" w:rsidP="009F7378">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Presentation</w:t>
      </w:r>
    </w:p>
    <w:p w14:paraId="0218E4BE" w14:textId="77777777" w:rsidR="009F7378" w:rsidRDefault="009F7378" w:rsidP="009F7378">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Slides:</w:t>
      </w:r>
    </w:p>
    <w:p w14:paraId="100BEE38" w14:textId="05B5575B" w:rsidR="009F7378" w:rsidRDefault="002B62CC" w:rsidP="009F7378">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9F7378" w:rsidRPr="009F7378">
        <w:rPr>
          <w:noProof/>
        </w:rPr>
        <w:drawing>
          <wp:inline distT="0" distB="0" distL="0" distR="0" wp14:anchorId="4AE758AC" wp14:editId="68B1E537">
            <wp:extent cx="5286615" cy="260492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5386006" cy="2653901"/>
                    </a:xfrm>
                    <a:prstGeom prst="rect">
                      <a:avLst/>
                    </a:prstGeom>
                    <a:noFill/>
                    <a:ln w="9525">
                      <a:noFill/>
                      <a:miter lim="800000"/>
                      <a:headEnd/>
                      <a:tailEnd/>
                    </a:ln>
                  </pic:spPr>
                </pic:pic>
              </a:graphicData>
            </a:graphic>
          </wp:inline>
        </w:drawing>
      </w:r>
    </w:p>
    <w:p w14:paraId="34BE9FBB" w14:textId="25925F4F" w:rsidR="009F7378" w:rsidRDefault="002B62CC" w:rsidP="009F7378">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9F7378" w:rsidRPr="009F7378">
        <w:rPr>
          <w:noProof/>
        </w:rPr>
        <w:drawing>
          <wp:inline distT="0" distB="0" distL="0" distR="0" wp14:anchorId="7AC7B3EE" wp14:editId="59A5C3F1">
            <wp:extent cx="5329038" cy="2743200"/>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srcRect/>
                    <a:stretch>
                      <a:fillRect/>
                    </a:stretch>
                  </pic:blipFill>
                  <pic:spPr bwMode="auto">
                    <a:xfrm>
                      <a:off x="0" y="0"/>
                      <a:ext cx="5342240" cy="2749996"/>
                    </a:xfrm>
                    <a:prstGeom prst="rect">
                      <a:avLst/>
                    </a:prstGeom>
                    <a:noFill/>
                    <a:ln w="9525">
                      <a:noFill/>
                      <a:miter lim="800000"/>
                      <a:headEnd/>
                      <a:tailEnd/>
                    </a:ln>
                  </pic:spPr>
                </pic:pic>
              </a:graphicData>
            </a:graphic>
          </wp:inline>
        </w:drawing>
      </w:r>
    </w:p>
    <w:p w14:paraId="10029B0F" w14:textId="77777777" w:rsidR="00604F6E"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sz w:val="24"/>
          <w:szCs w:val="24"/>
        </w:rPr>
        <w:t>Sainsbury mainly takes advantage of social media platforms to interact with customers and analyze their opinions regarding the company's products or services. The supermarket also offers wide career opportunities to its staff members to deliver better customer experience. Sainsbury is a public enterprise that owns 800 stores with a huge market share of around 16.3%. At present, the company is trying to regain its position by expanding its global market share. The food retailer used different business strategies to compare its performance with other companies. Sainsbury is well known for offering high-quality products at lower prices. The company mainly operates its services in London, Scotland, Ireland, and the USA.</w:t>
      </w:r>
    </w:p>
    <w:p w14:paraId="4F0344EC" w14:textId="0F595E23" w:rsidR="002E0FA1" w:rsidRDefault="008851A9" w:rsidP="002E0FA1">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2E0FA1" w:rsidRPr="002E0FA1">
        <w:rPr>
          <w:noProof/>
        </w:rPr>
        <w:drawing>
          <wp:inline distT="0" distB="0" distL="0" distR="0" wp14:anchorId="1536D8C9" wp14:editId="372A26F1">
            <wp:extent cx="5375142" cy="2743200"/>
            <wp:effectExtent l="0" t="0" r="0"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srcRect/>
                    <a:stretch>
                      <a:fillRect/>
                    </a:stretch>
                  </pic:blipFill>
                  <pic:spPr bwMode="auto">
                    <a:xfrm>
                      <a:off x="0" y="0"/>
                      <a:ext cx="5404589" cy="2758228"/>
                    </a:xfrm>
                    <a:prstGeom prst="rect">
                      <a:avLst/>
                    </a:prstGeom>
                    <a:noFill/>
                    <a:ln w="9525">
                      <a:noFill/>
                      <a:miter lim="800000"/>
                      <a:headEnd/>
                      <a:tailEnd/>
                    </a:ln>
                  </pic:spPr>
                </pic:pic>
              </a:graphicData>
            </a:graphic>
          </wp:inline>
        </w:drawing>
      </w:r>
    </w:p>
    <w:p w14:paraId="4B77ED99" w14:textId="77777777" w:rsidR="00604F6E" w:rsidRPr="00316C6B"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 xml:space="preserve">Handle Recruitment Process: </w:t>
      </w:r>
      <w:r w:rsidRPr="00316C6B">
        <w:rPr>
          <w:rFonts w:ascii="Times New Roman" w:hAnsi="Times New Roman" w:cs="Times New Roman"/>
          <w:sz w:val="24"/>
          <w:szCs w:val="24"/>
        </w:rPr>
        <w:t xml:space="preserve">The main responsibility of the HR manager is to hire potential candidates for achieving business objectives. The HR </w:t>
      </w:r>
      <w:r w:rsidR="00316C6B" w:rsidRPr="00316C6B">
        <w:rPr>
          <w:rFonts w:ascii="Times New Roman" w:hAnsi="Times New Roman" w:cs="Times New Roman"/>
          <w:sz w:val="24"/>
          <w:szCs w:val="24"/>
        </w:rPr>
        <w:t>department mainly</w:t>
      </w:r>
      <w:r w:rsidRPr="00316C6B">
        <w:rPr>
          <w:rFonts w:ascii="Times New Roman" w:hAnsi="Times New Roman" w:cs="Times New Roman"/>
          <w:sz w:val="24"/>
          <w:szCs w:val="24"/>
        </w:rPr>
        <w:t xml:space="preserve"> invests their skills and activities in the overall development of business. They provide the right direction to staff members for achieving success in personal life</w:t>
      </w:r>
      <w:r w:rsidR="00260915" w:rsidRPr="00316C6B">
        <w:rPr>
          <w:rFonts w:ascii="Times New Roman" w:hAnsi="Times New Roman" w:cs="Times New Roman"/>
          <w:sz w:val="24"/>
          <w:szCs w:val="24"/>
        </w:rPr>
        <w:t xml:space="preserve"> </w:t>
      </w:r>
      <w:r w:rsidR="00316C6B" w:rsidRPr="00316C6B">
        <w:rPr>
          <w:rFonts w:ascii="Times New Roman" w:hAnsi="Times New Roman" w:cs="Times New Roman"/>
          <w:color w:val="222222"/>
          <w:sz w:val="24"/>
          <w:szCs w:val="24"/>
          <w:shd w:val="clear" w:color="auto" w:fill="FFFFFF"/>
        </w:rPr>
        <w:t>(Li</w:t>
      </w:r>
      <w:r w:rsidR="00260915" w:rsidRPr="00316C6B">
        <w:rPr>
          <w:rFonts w:ascii="Times New Roman" w:hAnsi="Times New Roman" w:cs="Times New Roman"/>
          <w:color w:val="222222"/>
          <w:sz w:val="24"/>
          <w:szCs w:val="24"/>
          <w:shd w:val="clear" w:color="auto" w:fill="FFFFFF"/>
        </w:rPr>
        <w:t xml:space="preserve"> et al., 2020)</w:t>
      </w:r>
      <w:r w:rsidRPr="00316C6B">
        <w:rPr>
          <w:rFonts w:ascii="Times New Roman" w:hAnsi="Times New Roman" w:cs="Times New Roman"/>
          <w:sz w:val="24"/>
          <w:szCs w:val="24"/>
        </w:rPr>
        <w:t xml:space="preserve">. The HR manager </w:t>
      </w:r>
      <w:r w:rsidR="00316C6B" w:rsidRPr="00316C6B">
        <w:rPr>
          <w:rFonts w:ascii="Times New Roman" w:hAnsi="Times New Roman" w:cs="Times New Roman"/>
          <w:sz w:val="24"/>
          <w:szCs w:val="24"/>
        </w:rPr>
        <w:t>ensures the proper</w:t>
      </w:r>
      <w:r w:rsidRPr="00316C6B">
        <w:rPr>
          <w:rFonts w:ascii="Times New Roman" w:hAnsi="Times New Roman" w:cs="Times New Roman"/>
          <w:sz w:val="24"/>
          <w:szCs w:val="24"/>
        </w:rPr>
        <w:t xml:space="preserve"> allocation of resources and hires employees based on their skills or eligibility.  </w:t>
      </w:r>
    </w:p>
    <w:p w14:paraId="52E2D495" w14:textId="77777777" w:rsidR="00B45785" w:rsidRPr="00316C6B" w:rsidRDefault="00B45785" w:rsidP="00316C6B">
      <w:pPr>
        <w:spacing w:after="0" w:line="360" w:lineRule="auto"/>
        <w:jc w:val="both"/>
        <w:rPr>
          <w:rFonts w:ascii="Times New Roman" w:hAnsi="Times New Roman" w:cs="Times New Roman"/>
          <w:b/>
          <w:sz w:val="24"/>
          <w:szCs w:val="24"/>
        </w:rPr>
      </w:pPr>
    </w:p>
    <w:p w14:paraId="63023556" w14:textId="77777777" w:rsidR="00B45785"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 xml:space="preserve">Organizational Structure and Planning: </w:t>
      </w:r>
      <w:r w:rsidRPr="00316C6B">
        <w:rPr>
          <w:rFonts w:ascii="Times New Roman" w:hAnsi="Times New Roman" w:cs="Times New Roman"/>
          <w:sz w:val="24"/>
          <w:szCs w:val="24"/>
        </w:rPr>
        <w:t xml:space="preserve">HR manager plays a crucial role in shaping the company's structure and values. The HR department develops different strategies and plans to accomplish business goals and motivate employees to implement positive changes for the company's success. The HR Manager often conducts online surveys to understand employees' thoughts and </w:t>
      </w:r>
      <w:r w:rsidR="00316C6B" w:rsidRPr="00316C6B">
        <w:rPr>
          <w:rFonts w:ascii="Times New Roman" w:hAnsi="Times New Roman" w:cs="Times New Roman"/>
          <w:sz w:val="24"/>
          <w:szCs w:val="24"/>
        </w:rPr>
        <w:t>experiences</w:t>
      </w:r>
      <w:r w:rsidR="00316C6B" w:rsidRPr="00316C6B">
        <w:rPr>
          <w:rFonts w:ascii="Times New Roman" w:hAnsi="Times New Roman" w:cs="Times New Roman"/>
          <w:color w:val="222222"/>
          <w:sz w:val="24"/>
          <w:szCs w:val="24"/>
          <w:shd w:val="clear" w:color="auto" w:fill="FFFFFF"/>
        </w:rPr>
        <w:t xml:space="preserve"> (</w:t>
      </w:r>
      <w:r w:rsidR="00260915" w:rsidRPr="00316C6B">
        <w:rPr>
          <w:rFonts w:ascii="Times New Roman" w:hAnsi="Times New Roman" w:cs="Times New Roman"/>
          <w:color w:val="222222"/>
          <w:sz w:val="24"/>
          <w:szCs w:val="24"/>
          <w:shd w:val="clear" w:color="auto" w:fill="FFFFFF"/>
        </w:rPr>
        <w:t xml:space="preserve"> Alfes et al., 2010). </w:t>
      </w:r>
      <w:r w:rsidRPr="00316C6B">
        <w:rPr>
          <w:rFonts w:ascii="Times New Roman" w:hAnsi="Times New Roman" w:cs="Times New Roman"/>
          <w:sz w:val="24"/>
          <w:szCs w:val="24"/>
        </w:rPr>
        <w:t xml:space="preserve">The department ensures that each </w:t>
      </w:r>
      <w:r w:rsidR="00316C6B" w:rsidRPr="00316C6B">
        <w:rPr>
          <w:rFonts w:ascii="Times New Roman" w:hAnsi="Times New Roman" w:cs="Times New Roman"/>
          <w:sz w:val="24"/>
          <w:szCs w:val="24"/>
        </w:rPr>
        <w:t>member</w:t>
      </w:r>
      <w:r w:rsidRPr="00316C6B">
        <w:rPr>
          <w:rFonts w:ascii="Times New Roman" w:hAnsi="Times New Roman" w:cs="Times New Roman"/>
          <w:sz w:val="24"/>
          <w:szCs w:val="24"/>
        </w:rPr>
        <w:t xml:space="preserve"> contribute towards business growth. </w:t>
      </w:r>
    </w:p>
    <w:p w14:paraId="66C522F2" w14:textId="77777777" w:rsidR="00316C6B" w:rsidRPr="00316C6B" w:rsidRDefault="00316C6B" w:rsidP="00316C6B">
      <w:pPr>
        <w:spacing w:after="0" w:line="360" w:lineRule="auto"/>
        <w:jc w:val="both"/>
        <w:rPr>
          <w:rFonts w:ascii="Times New Roman" w:hAnsi="Times New Roman" w:cs="Times New Roman"/>
          <w:color w:val="222222"/>
          <w:sz w:val="24"/>
          <w:szCs w:val="24"/>
          <w:shd w:val="clear" w:color="auto" w:fill="FFFFFF"/>
        </w:rPr>
      </w:pPr>
    </w:p>
    <w:p w14:paraId="33DA7DAC" w14:textId="77777777" w:rsidR="00B45785"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 xml:space="preserve">Employee Development Programs: </w:t>
      </w:r>
      <w:r w:rsidRPr="00316C6B">
        <w:rPr>
          <w:rFonts w:ascii="Times New Roman" w:hAnsi="Times New Roman" w:cs="Times New Roman"/>
          <w:sz w:val="24"/>
          <w:szCs w:val="24"/>
        </w:rPr>
        <w:t>After hiring potential candidates, the HR department pays much attention to the training process. They arrange training programs based on the nature of work and enhance the experience of new candidates. For instance, Sainsbury has experienced HR managers that provide wide opportunities for staff members to learn new skills and choosing the right career options in their life. The HR department also conducts employee engagement programs to interact with their subordinates.</w:t>
      </w:r>
    </w:p>
    <w:p w14:paraId="60140E91" w14:textId="77777777" w:rsidR="00316C6B" w:rsidRPr="00316C6B" w:rsidRDefault="00316C6B" w:rsidP="00316C6B">
      <w:pPr>
        <w:spacing w:after="0" w:line="360" w:lineRule="auto"/>
        <w:jc w:val="both"/>
        <w:rPr>
          <w:rFonts w:ascii="Times New Roman" w:hAnsi="Times New Roman" w:cs="Times New Roman"/>
          <w:sz w:val="24"/>
          <w:szCs w:val="24"/>
        </w:rPr>
      </w:pPr>
    </w:p>
    <w:p w14:paraId="7C7FBDC5" w14:textId="77777777" w:rsidR="00B45785"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lastRenderedPageBreak/>
        <w:t xml:space="preserve">Legal Compliance: </w:t>
      </w:r>
      <w:r w:rsidRPr="00316C6B">
        <w:rPr>
          <w:rFonts w:ascii="Times New Roman" w:hAnsi="Times New Roman" w:cs="Times New Roman"/>
          <w:sz w:val="24"/>
          <w:szCs w:val="24"/>
        </w:rPr>
        <w:t xml:space="preserve">HR manager plays a crucial role in obeying government rules and regulations.  They comply with employment and health laws to maintain discipline within business operations. The HR department is very much concerned about employment rights and </w:t>
      </w:r>
      <w:r w:rsidR="002D472F" w:rsidRPr="00316C6B">
        <w:rPr>
          <w:rFonts w:ascii="Times New Roman" w:hAnsi="Times New Roman" w:cs="Times New Roman"/>
          <w:sz w:val="24"/>
          <w:szCs w:val="24"/>
        </w:rPr>
        <w:t>offers better working conditions for workers</w:t>
      </w:r>
      <w:r w:rsidR="00260915" w:rsidRPr="00316C6B">
        <w:rPr>
          <w:rFonts w:ascii="Times New Roman" w:hAnsi="Times New Roman" w:cs="Times New Roman"/>
          <w:sz w:val="24"/>
          <w:szCs w:val="24"/>
        </w:rPr>
        <w:t xml:space="preserve"> </w:t>
      </w:r>
      <w:r w:rsidR="00316C6B" w:rsidRPr="00316C6B">
        <w:rPr>
          <w:rFonts w:ascii="Times New Roman" w:hAnsi="Times New Roman" w:cs="Times New Roman"/>
          <w:color w:val="222222"/>
          <w:sz w:val="24"/>
          <w:szCs w:val="24"/>
          <w:shd w:val="clear" w:color="auto" w:fill="FFFFFF"/>
        </w:rPr>
        <w:t>(Hailey</w:t>
      </w:r>
      <w:r w:rsidR="00260915" w:rsidRPr="00316C6B">
        <w:rPr>
          <w:rFonts w:ascii="Times New Roman" w:hAnsi="Times New Roman" w:cs="Times New Roman"/>
          <w:color w:val="222222"/>
          <w:sz w:val="24"/>
          <w:szCs w:val="24"/>
          <w:shd w:val="clear" w:color="auto" w:fill="FFFFFF"/>
        </w:rPr>
        <w:t xml:space="preserve"> et al., 2005). </w:t>
      </w:r>
      <w:r w:rsidR="002D472F" w:rsidRPr="00316C6B">
        <w:rPr>
          <w:rFonts w:ascii="Times New Roman" w:hAnsi="Times New Roman" w:cs="Times New Roman"/>
          <w:sz w:val="24"/>
          <w:szCs w:val="24"/>
        </w:rPr>
        <w:t xml:space="preserve"> They offer better compensation and appraisal to employees for achieving desired results. The HR manager maintains a separate record of legal laws to communicate effectively with staff members.  </w:t>
      </w:r>
    </w:p>
    <w:p w14:paraId="4BA01A63" w14:textId="77777777" w:rsidR="00316C6B" w:rsidRPr="00316C6B" w:rsidRDefault="00316C6B" w:rsidP="00316C6B">
      <w:pPr>
        <w:spacing w:after="0" w:line="360" w:lineRule="auto"/>
        <w:jc w:val="both"/>
        <w:rPr>
          <w:rFonts w:ascii="Times New Roman" w:hAnsi="Times New Roman" w:cs="Times New Roman"/>
          <w:color w:val="222222"/>
          <w:sz w:val="24"/>
          <w:szCs w:val="24"/>
          <w:shd w:val="clear" w:color="auto" w:fill="FFFFFF"/>
        </w:rPr>
      </w:pPr>
    </w:p>
    <w:p w14:paraId="5821307D" w14:textId="77777777" w:rsidR="000033BB" w:rsidRPr="00316C6B"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 xml:space="preserve">Maintain Employee Data:  </w:t>
      </w:r>
      <w:r w:rsidRPr="00316C6B">
        <w:rPr>
          <w:rFonts w:ascii="Times New Roman" w:hAnsi="Times New Roman" w:cs="Times New Roman"/>
          <w:sz w:val="24"/>
          <w:szCs w:val="24"/>
        </w:rPr>
        <w:t xml:space="preserve">HR manager offers complete information to the business regarding each employee. The data mainly involve salaries, medical insurance, managerial role, work experience, and other personal details. This information can be utilized when an employee is transferred from one location to another. </w:t>
      </w:r>
      <w:r w:rsidR="00C42FFF" w:rsidRPr="00316C6B">
        <w:rPr>
          <w:rFonts w:ascii="Times New Roman" w:hAnsi="Times New Roman" w:cs="Times New Roman"/>
          <w:sz w:val="24"/>
          <w:szCs w:val="24"/>
        </w:rPr>
        <w:t>The HR department offers wide employment opport</w:t>
      </w:r>
      <w:r w:rsidRPr="00316C6B">
        <w:rPr>
          <w:rFonts w:ascii="Times New Roman" w:hAnsi="Times New Roman" w:cs="Times New Roman"/>
          <w:sz w:val="24"/>
          <w:szCs w:val="24"/>
        </w:rPr>
        <w:t>unities to staff members for professional development. They provide greater support to employees in stressful situations.</w:t>
      </w:r>
    </w:p>
    <w:p w14:paraId="0C4E142A" w14:textId="7114B1DF" w:rsidR="000033BB" w:rsidRPr="00316C6B" w:rsidRDefault="008851A9" w:rsidP="002E0FA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E0FA1" w:rsidRPr="002E0FA1">
        <w:rPr>
          <w:noProof/>
        </w:rPr>
        <w:drawing>
          <wp:inline distT="0" distB="0" distL="0" distR="0" wp14:anchorId="22F45537" wp14:editId="7328BF73">
            <wp:extent cx="5332719" cy="2743177"/>
            <wp:effectExtent l="0" t="0" r="1905" b="635"/>
            <wp:docPr id="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srcRect/>
                    <a:stretch>
                      <a:fillRect/>
                    </a:stretch>
                  </pic:blipFill>
                  <pic:spPr bwMode="auto">
                    <a:xfrm>
                      <a:off x="0" y="0"/>
                      <a:ext cx="5377258" cy="2766088"/>
                    </a:xfrm>
                    <a:prstGeom prst="rect">
                      <a:avLst/>
                    </a:prstGeom>
                    <a:noFill/>
                    <a:ln w="9525">
                      <a:noFill/>
                      <a:miter lim="800000"/>
                      <a:headEnd/>
                      <a:tailEnd/>
                    </a:ln>
                  </pic:spPr>
                </pic:pic>
              </a:graphicData>
            </a:graphic>
          </wp:inline>
        </w:drawing>
      </w:r>
    </w:p>
    <w:p w14:paraId="2A684030" w14:textId="77777777" w:rsidR="000033BB"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 xml:space="preserve">Teamwork: </w:t>
      </w:r>
      <w:r w:rsidRPr="00316C6B">
        <w:rPr>
          <w:rFonts w:ascii="Times New Roman" w:hAnsi="Times New Roman" w:cs="Times New Roman"/>
          <w:sz w:val="24"/>
          <w:szCs w:val="24"/>
        </w:rPr>
        <w:t xml:space="preserve"> I mainly believe that the HR department is ultimately responsible for boosting </w:t>
      </w:r>
      <w:r w:rsidR="00316C6B" w:rsidRPr="00316C6B">
        <w:rPr>
          <w:rFonts w:ascii="Times New Roman" w:hAnsi="Times New Roman" w:cs="Times New Roman"/>
          <w:sz w:val="24"/>
          <w:szCs w:val="24"/>
        </w:rPr>
        <w:t>employee’s</w:t>
      </w:r>
      <w:r w:rsidRPr="00316C6B">
        <w:rPr>
          <w:rFonts w:ascii="Times New Roman" w:hAnsi="Times New Roman" w:cs="Times New Roman"/>
          <w:sz w:val="24"/>
          <w:szCs w:val="24"/>
        </w:rPr>
        <w:t xml:space="preserve"> confidence and morale. The HR manager tries to establish a strong corporate culture for their staff members as much as possible. They play a crucial role in shaping business missions and values</w:t>
      </w:r>
      <w:r w:rsidR="00260915" w:rsidRPr="00316C6B">
        <w:rPr>
          <w:rFonts w:ascii="Times New Roman" w:hAnsi="Times New Roman" w:cs="Times New Roman"/>
          <w:sz w:val="24"/>
          <w:szCs w:val="24"/>
        </w:rPr>
        <w:t xml:space="preserve"> </w:t>
      </w:r>
      <w:r w:rsidR="00260915" w:rsidRPr="00316C6B">
        <w:rPr>
          <w:rFonts w:ascii="Times New Roman" w:hAnsi="Times New Roman" w:cs="Times New Roman"/>
          <w:color w:val="222222"/>
          <w:sz w:val="24"/>
          <w:szCs w:val="24"/>
          <w:shd w:val="clear" w:color="auto" w:fill="FFFFFF"/>
        </w:rPr>
        <w:t>( Cassar et al., 2018)</w:t>
      </w:r>
      <w:r w:rsidRPr="00316C6B">
        <w:rPr>
          <w:rFonts w:ascii="Times New Roman" w:hAnsi="Times New Roman" w:cs="Times New Roman"/>
          <w:sz w:val="24"/>
          <w:szCs w:val="24"/>
        </w:rPr>
        <w:t>. I have mainly realized that HR professionals motivate employees to accept change and being highly committed to attaining business objectives. During the interview, HR professionals encourage new candidates to become more honest and transparent towards their scheduled tasks.</w:t>
      </w:r>
    </w:p>
    <w:p w14:paraId="7C733C5D" w14:textId="77777777" w:rsidR="00316C6B" w:rsidRPr="00316C6B" w:rsidRDefault="00BB6002" w:rsidP="00BB6002">
      <w:pPr>
        <w:tabs>
          <w:tab w:val="left" w:pos="4187"/>
        </w:tabs>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p>
    <w:p w14:paraId="6BDFAE33" w14:textId="77777777" w:rsidR="000033BB"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Project Management:</w:t>
      </w:r>
      <w:r w:rsidRPr="00316C6B">
        <w:rPr>
          <w:rFonts w:ascii="Times New Roman" w:hAnsi="Times New Roman" w:cs="Times New Roman"/>
          <w:sz w:val="24"/>
          <w:szCs w:val="24"/>
        </w:rPr>
        <w:t xml:space="preserve"> HR department is mainly responsible for managing daily administrative activities and evaluating employee performance on a regular basis. For instance, The HR manager of Sainsbury has installed a performance management system to monito</w:t>
      </w:r>
      <w:r w:rsidR="00AD4E94" w:rsidRPr="00316C6B">
        <w:rPr>
          <w:rFonts w:ascii="Times New Roman" w:hAnsi="Times New Roman" w:cs="Times New Roman"/>
          <w:sz w:val="24"/>
          <w:szCs w:val="24"/>
        </w:rPr>
        <w:t>r employees' behavior and actions</w:t>
      </w:r>
      <w:r w:rsidR="00AD4E94" w:rsidRPr="00316C6B">
        <w:rPr>
          <w:rFonts w:ascii="Times New Roman" w:hAnsi="Times New Roman" w:cs="Times New Roman"/>
          <w:color w:val="222222"/>
          <w:sz w:val="24"/>
          <w:szCs w:val="24"/>
          <w:shd w:val="clear" w:color="auto" w:fill="FFFFFF"/>
        </w:rPr>
        <w:t xml:space="preserve">( Gong et al., 2009). </w:t>
      </w:r>
      <w:r w:rsidR="00AD4E94" w:rsidRPr="00316C6B">
        <w:rPr>
          <w:rFonts w:ascii="Times New Roman" w:hAnsi="Times New Roman" w:cs="Times New Roman"/>
          <w:b/>
          <w:sz w:val="24"/>
          <w:szCs w:val="24"/>
        </w:rPr>
        <w:t xml:space="preserve"> </w:t>
      </w:r>
      <w:r w:rsidRPr="00316C6B">
        <w:rPr>
          <w:rFonts w:ascii="Times New Roman" w:hAnsi="Times New Roman" w:cs="Times New Roman"/>
          <w:sz w:val="24"/>
          <w:szCs w:val="24"/>
        </w:rPr>
        <w:t xml:space="preserve">HR makes sure that </w:t>
      </w:r>
      <w:r w:rsidR="00316C6B" w:rsidRPr="00316C6B">
        <w:rPr>
          <w:rFonts w:ascii="Times New Roman" w:hAnsi="Times New Roman" w:cs="Times New Roman"/>
          <w:sz w:val="24"/>
          <w:szCs w:val="24"/>
        </w:rPr>
        <w:t>the employee's</w:t>
      </w:r>
      <w:r w:rsidRPr="00316C6B">
        <w:rPr>
          <w:rFonts w:ascii="Times New Roman" w:hAnsi="Times New Roman" w:cs="Times New Roman"/>
          <w:sz w:val="24"/>
          <w:szCs w:val="24"/>
        </w:rPr>
        <w:t xml:space="preserve"> </w:t>
      </w:r>
      <w:r w:rsidR="00316C6B" w:rsidRPr="00316C6B">
        <w:rPr>
          <w:rFonts w:ascii="Times New Roman" w:hAnsi="Times New Roman" w:cs="Times New Roman"/>
          <w:sz w:val="24"/>
          <w:szCs w:val="24"/>
        </w:rPr>
        <w:t>performance is</w:t>
      </w:r>
      <w:r w:rsidRPr="00316C6B">
        <w:rPr>
          <w:rFonts w:ascii="Times New Roman" w:hAnsi="Times New Roman" w:cs="Times New Roman"/>
          <w:sz w:val="24"/>
          <w:szCs w:val="24"/>
        </w:rPr>
        <w:t xml:space="preserve"> aligned with business objectives. Apart from this, the HR manager possesses a wide range of skills including assertiveness, great work/ life balance, and effective leadership. They are capable enough to complete a specific project within a given time period.  </w:t>
      </w:r>
    </w:p>
    <w:p w14:paraId="7F2AC273" w14:textId="77777777" w:rsidR="00316C6B" w:rsidRPr="00316C6B" w:rsidRDefault="00316C6B" w:rsidP="00316C6B">
      <w:pPr>
        <w:spacing w:after="0" w:line="360" w:lineRule="auto"/>
        <w:jc w:val="both"/>
        <w:rPr>
          <w:rFonts w:ascii="Times New Roman" w:hAnsi="Times New Roman" w:cs="Times New Roman"/>
          <w:b/>
          <w:sz w:val="24"/>
          <w:szCs w:val="24"/>
        </w:rPr>
      </w:pPr>
    </w:p>
    <w:p w14:paraId="2672B395" w14:textId="77777777" w:rsidR="000033BB"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 xml:space="preserve">Technological Aptitude: </w:t>
      </w:r>
      <w:r w:rsidR="006A494E" w:rsidRPr="00316C6B">
        <w:rPr>
          <w:rFonts w:ascii="Times New Roman" w:hAnsi="Times New Roman" w:cs="Times New Roman"/>
          <w:sz w:val="24"/>
          <w:szCs w:val="24"/>
        </w:rPr>
        <w:t xml:space="preserve">HR managers are highly passionate and curious about adopting new technology to enhance the customer experience. They often used data analytics to engage with staff members and deliver better customer service. HR managers always stay updated with the latest technology and tools to achieve corporate objectives. This may help Sainsbury to strengthen their competitive advantage and gain success in the market. Some companies </w:t>
      </w:r>
      <w:r w:rsidR="00316C6B" w:rsidRPr="00316C6B">
        <w:rPr>
          <w:rFonts w:ascii="Times New Roman" w:hAnsi="Times New Roman" w:cs="Times New Roman"/>
          <w:sz w:val="24"/>
          <w:szCs w:val="24"/>
        </w:rPr>
        <w:t>have</w:t>
      </w:r>
      <w:r w:rsidR="006A494E" w:rsidRPr="00316C6B">
        <w:rPr>
          <w:rFonts w:ascii="Times New Roman" w:hAnsi="Times New Roman" w:cs="Times New Roman"/>
          <w:sz w:val="24"/>
          <w:szCs w:val="24"/>
        </w:rPr>
        <w:t xml:space="preserve"> adopted an HR software system to perform a certain activity in a standardized manner. </w:t>
      </w:r>
      <w:r w:rsidR="00842E38" w:rsidRPr="00316C6B">
        <w:rPr>
          <w:rFonts w:ascii="Times New Roman" w:hAnsi="Times New Roman" w:cs="Times New Roman"/>
          <w:sz w:val="24"/>
          <w:szCs w:val="24"/>
        </w:rPr>
        <w:t>Technological advancement may help businesses to pursue new projects and differentiate themselves from other companies.</w:t>
      </w:r>
    </w:p>
    <w:p w14:paraId="19603412" w14:textId="7C97EF8D" w:rsidR="002E0FA1" w:rsidRDefault="008851A9" w:rsidP="002E0FA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E0FA1" w:rsidRPr="002E0FA1">
        <w:rPr>
          <w:noProof/>
        </w:rPr>
        <w:drawing>
          <wp:inline distT="0" distB="0" distL="0" distR="0" wp14:anchorId="5008C24B" wp14:editId="081A9758">
            <wp:extent cx="5067780" cy="2743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a:stretch>
                      <a:fillRect/>
                    </a:stretch>
                  </pic:blipFill>
                  <pic:spPr bwMode="auto">
                    <a:xfrm>
                      <a:off x="0" y="0"/>
                      <a:ext cx="5092663" cy="2756669"/>
                    </a:xfrm>
                    <a:prstGeom prst="rect">
                      <a:avLst/>
                    </a:prstGeom>
                    <a:noFill/>
                    <a:ln w="9525">
                      <a:noFill/>
                      <a:miter lim="800000"/>
                      <a:headEnd/>
                      <a:tailEnd/>
                    </a:ln>
                  </pic:spPr>
                </pic:pic>
              </a:graphicData>
            </a:graphic>
          </wp:inline>
        </w:drawing>
      </w:r>
    </w:p>
    <w:p w14:paraId="1ABA6152" w14:textId="77777777" w:rsidR="00316C6B" w:rsidRPr="00316C6B" w:rsidRDefault="00316C6B" w:rsidP="00316C6B">
      <w:pPr>
        <w:spacing w:after="0" w:line="360" w:lineRule="auto"/>
        <w:jc w:val="both"/>
        <w:rPr>
          <w:rFonts w:ascii="Times New Roman" w:hAnsi="Times New Roman" w:cs="Times New Roman"/>
          <w:sz w:val="24"/>
          <w:szCs w:val="24"/>
        </w:rPr>
      </w:pPr>
    </w:p>
    <w:p w14:paraId="7B3444E7" w14:textId="77777777" w:rsidR="000033BB"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 xml:space="preserve">Strong Communication: </w:t>
      </w:r>
      <w:r w:rsidRPr="00316C6B">
        <w:rPr>
          <w:rFonts w:ascii="Times New Roman" w:hAnsi="Times New Roman" w:cs="Times New Roman"/>
          <w:sz w:val="24"/>
          <w:szCs w:val="24"/>
        </w:rPr>
        <w:t xml:space="preserve">HR managers spend most of their time resolving customer issues and try to boosts employee engagement. They provide accurate information to employees regarding </w:t>
      </w:r>
      <w:r w:rsidRPr="00316C6B">
        <w:rPr>
          <w:rFonts w:ascii="Times New Roman" w:hAnsi="Times New Roman" w:cs="Times New Roman"/>
          <w:sz w:val="24"/>
          <w:szCs w:val="24"/>
        </w:rPr>
        <w:lastRenderedPageBreak/>
        <w:t xml:space="preserve">business policies and operations. Many HR professionals have claimed that </w:t>
      </w:r>
      <w:r w:rsidR="00E25C70" w:rsidRPr="00316C6B">
        <w:rPr>
          <w:rFonts w:ascii="Times New Roman" w:hAnsi="Times New Roman" w:cs="Times New Roman"/>
          <w:sz w:val="24"/>
          <w:szCs w:val="24"/>
        </w:rPr>
        <w:t xml:space="preserve">linking effective communication with corporate strategy is </w:t>
      </w:r>
      <w:r w:rsidR="00863046" w:rsidRPr="00316C6B">
        <w:rPr>
          <w:rFonts w:ascii="Times New Roman" w:hAnsi="Times New Roman" w:cs="Times New Roman"/>
          <w:sz w:val="24"/>
          <w:szCs w:val="24"/>
        </w:rPr>
        <w:t>vital</w:t>
      </w:r>
      <w:r w:rsidR="00E25C70" w:rsidRPr="00316C6B">
        <w:rPr>
          <w:rFonts w:ascii="Times New Roman" w:hAnsi="Times New Roman" w:cs="Times New Roman"/>
          <w:sz w:val="24"/>
          <w:szCs w:val="24"/>
        </w:rPr>
        <w:t xml:space="preserve"> for the smooth </w:t>
      </w:r>
      <w:r w:rsidR="00863046" w:rsidRPr="00316C6B">
        <w:rPr>
          <w:rFonts w:ascii="Times New Roman" w:hAnsi="Times New Roman" w:cs="Times New Roman"/>
          <w:sz w:val="24"/>
          <w:szCs w:val="24"/>
        </w:rPr>
        <w:t>implementation</w:t>
      </w:r>
      <w:r w:rsidR="00E25C70" w:rsidRPr="00316C6B">
        <w:rPr>
          <w:rFonts w:ascii="Times New Roman" w:hAnsi="Times New Roman" w:cs="Times New Roman"/>
          <w:sz w:val="24"/>
          <w:szCs w:val="24"/>
        </w:rPr>
        <w:t xml:space="preserve"> of business. </w:t>
      </w:r>
      <w:r w:rsidR="00316C6B" w:rsidRPr="00316C6B">
        <w:rPr>
          <w:rFonts w:ascii="Times New Roman" w:hAnsi="Times New Roman" w:cs="Times New Roman"/>
          <w:sz w:val="24"/>
          <w:szCs w:val="24"/>
        </w:rPr>
        <w:t>HR professionals often organize</w:t>
      </w:r>
      <w:r w:rsidR="00E25C70" w:rsidRPr="00316C6B">
        <w:rPr>
          <w:rFonts w:ascii="Times New Roman" w:hAnsi="Times New Roman" w:cs="Times New Roman"/>
          <w:sz w:val="24"/>
          <w:szCs w:val="24"/>
        </w:rPr>
        <w:t xml:space="preserve"> several reward programs to appreciate potential </w:t>
      </w:r>
      <w:r w:rsidR="00863046" w:rsidRPr="00316C6B">
        <w:rPr>
          <w:rFonts w:ascii="Times New Roman" w:hAnsi="Times New Roman" w:cs="Times New Roman"/>
          <w:sz w:val="24"/>
          <w:szCs w:val="24"/>
        </w:rPr>
        <w:t>workers</w:t>
      </w:r>
      <w:r w:rsidR="00E25C70" w:rsidRPr="00316C6B">
        <w:rPr>
          <w:rFonts w:ascii="Times New Roman" w:hAnsi="Times New Roman" w:cs="Times New Roman"/>
          <w:sz w:val="24"/>
          <w:szCs w:val="24"/>
        </w:rPr>
        <w:t xml:space="preserve"> for their remarkable efforts and dedication towards achieving business objectives. They often used different techniques to increase </w:t>
      </w:r>
      <w:r w:rsidR="00316C6B" w:rsidRPr="00316C6B">
        <w:rPr>
          <w:rFonts w:ascii="Times New Roman" w:hAnsi="Times New Roman" w:cs="Times New Roman"/>
          <w:sz w:val="24"/>
          <w:szCs w:val="24"/>
        </w:rPr>
        <w:t>employee’s</w:t>
      </w:r>
      <w:r w:rsidR="00E25C70" w:rsidRPr="00316C6B">
        <w:rPr>
          <w:rFonts w:ascii="Times New Roman" w:hAnsi="Times New Roman" w:cs="Times New Roman"/>
          <w:sz w:val="24"/>
          <w:szCs w:val="24"/>
        </w:rPr>
        <w:t xml:space="preserve"> confidence. </w:t>
      </w:r>
    </w:p>
    <w:p w14:paraId="1F444203" w14:textId="77777777" w:rsidR="00316C6B" w:rsidRPr="00316C6B" w:rsidRDefault="00316C6B" w:rsidP="00316C6B">
      <w:pPr>
        <w:spacing w:after="0" w:line="360" w:lineRule="auto"/>
        <w:jc w:val="both"/>
        <w:rPr>
          <w:rFonts w:ascii="Times New Roman" w:hAnsi="Times New Roman" w:cs="Times New Roman"/>
          <w:sz w:val="24"/>
          <w:szCs w:val="24"/>
        </w:rPr>
      </w:pPr>
    </w:p>
    <w:p w14:paraId="18A53CBE" w14:textId="77777777" w:rsidR="00E25C70"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 xml:space="preserve">Onboarding: </w:t>
      </w:r>
      <w:r w:rsidRPr="00316C6B">
        <w:rPr>
          <w:rFonts w:ascii="Times New Roman" w:hAnsi="Times New Roman" w:cs="Times New Roman"/>
          <w:sz w:val="24"/>
          <w:szCs w:val="24"/>
        </w:rPr>
        <w:t>HR professionals often implement a strong onboarding process to reduce employee turnover. Onboarding is a systematic process where new candidates try to adapt themselves in a business environment. HR managers often develop effective strategies to promote open communication among staff members. The department makes sure that employees are satisfied with their job role. HR professionals take immediate action against workplace discrimination and offer fair treatment to each staff member</w:t>
      </w:r>
      <w:r w:rsidR="00AD4E94" w:rsidRPr="00316C6B">
        <w:rPr>
          <w:rFonts w:ascii="Times New Roman" w:hAnsi="Times New Roman" w:cs="Times New Roman"/>
          <w:sz w:val="24"/>
          <w:szCs w:val="24"/>
        </w:rPr>
        <w:t xml:space="preserve"> </w:t>
      </w:r>
      <w:r w:rsidRPr="00316C6B">
        <w:rPr>
          <w:rFonts w:ascii="Times New Roman" w:hAnsi="Times New Roman" w:cs="Times New Roman"/>
          <w:color w:val="222222"/>
          <w:sz w:val="24"/>
          <w:szCs w:val="24"/>
          <w:shd w:val="clear" w:color="auto" w:fill="FFFFFF"/>
        </w:rPr>
        <w:t>(Gong</w:t>
      </w:r>
      <w:r w:rsidR="00AD4E94" w:rsidRPr="00316C6B">
        <w:rPr>
          <w:rFonts w:ascii="Times New Roman" w:hAnsi="Times New Roman" w:cs="Times New Roman"/>
          <w:color w:val="222222"/>
          <w:sz w:val="24"/>
          <w:szCs w:val="24"/>
          <w:shd w:val="clear" w:color="auto" w:fill="FFFFFF"/>
        </w:rPr>
        <w:t xml:space="preserve"> et al., 2009).</w:t>
      </w:r>
      <w:r w:rsidRPr="00316C6B">
        <w:rPr>
          <w:rFonts w:ascii="Times New Roman" w:hAnsi="Times New Roman" w:cs="Times New Roman"/>
          <w:sz w:val="24"/>
          <w:szCs w:val="24"/>
        </w:rPr>
        <w:t xml:space="preserve"> They encourage staff members to contribute their ideas and opinions in business activities. </w:t>
      </w:r>
    </w:p>
    <w:p w14:paraId="1617FBB9" w14:textId="77777777" w:rsidR="00316C6B" w:rsidRPr="00316C6B" w:rsidRDefault="00316C6B" w:rsidP="00316C6B">
      <w:pPr>
        <w:spacing w:after="0" w:line="360" w:lineRule="auto"/>
        <w:jc w:val="both"/>
        <w:rPr>
          <w:rFonts w:ascii="Times New Roman" w:hAnsi="Times New Roman" w:cs="Times New Roman"/>
          <w:sz w:val="24"/>
          <w:szCs w:val="24"/>
        </w:rPr>
      </w:pPr>
    </w:p>
    <w:p w14:paraId="3120B29D" w14:textId="77777777" w:rsidR="00E25C70" w:rsidRPr="00316C6B"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 xml:space="preserve">Analytically driven and oriented: </w:t>
      </w:r>
      <w:r w:rsidRPr="00316C6B">
        <w:rPr>
          <w:rFonts w:ascii="Times New Roman" w:hAnsi="Times New Roman" w:cs="Times New Roman"/>
          <w:sz w:val="24"/>
          <w:szCs w:val="24"/>
        </w:rPr>
        <w:t>At the present time, there is a rapid increase in the demand for data analytics. Many HR specialists are using data analytics to achieve business objectives and deliver a better experience to customers. Thus, the HR department is capable enough to make the right decision by using data analytics. In this way, an organization can formulate better policies for their staff members.</w:t>
      </w:r>
    </w:p>
    <w:p w14:paraId="4E70F2AC" w14:textId="3718098A" w:rsidR="00316C6B" w:rsidRPr="00316C6B" w:rsidRDefault="003A72B1" w:rsidP="002E0FA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2E0FA1" w:rsidRPr="002E0FA1">
        <w:rPr>
          <w:noProof/>
        </w:rPr>
        <w:drawing>
          <wp:inline distT="0" distB="0" distL="0" distR="0" wp14:anchorId="116ED503" wp14:editId="0FB2C16A">
            <wp:extent cx="5329037" cy="2743200"/>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srcRect/>
                    <a:stretch>
                      <a:fillRect/>
                    </a:stretch>
                  </pic:blipFill>
                  <pic:spPr bwMode="auto">
                    <a:xfrm>
                      <a:off x="0" y="0"/>
                      <a:ext cx="5348419" cy="2753177"/>
                    </a:xfrm>
                    <a:prstGeom prst="rect">
                      <a:avLst/>
                    </a:prstGeom>
                    <a:noFill/>
                    <a:ln w="9525">
                      <a:noFill/>
                      <a:miter lim="800000"/>
                      <a:headEnd/>
                      <a:tailEnd/>
                    </a:ln>
                  </pic:spPr>
                </pic:pic>
              </a:graphicData>
            </a:graphic>
          </wp:inline>
        </w:drawing>
      </w:r>
    </w:p>
    <w:p w14:paraId="5E1A8ED1" w14:textId="77777777" w:rsidR="00507B84"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lastRenderedPageBreak/>
        <w:t xml:space="preserve">Influence other's thoughts: </w:t>
      </w:r>
      <w:r w:rsidR="00316C6B" w:rsidRPr="00316C6B">
        <w:rPr>
          <w:rFonts w:ascii="Times New Roman" w:hAnsi="Times New Roman" w:cs="Times New Roman"/>
          <w:sz w:val="24"/>
          <w:szCs w:val="24"/>
        </w:rPr>
        <w:t>HR professionals have</w:t>
      </w:r>
      <w:r w:rsidRPr="00316C6B">
        <w:rPr>
          <w:rFonts w:ascii="Times New Roman" w:hAnsi="Times New Roman" w:cs="Times New Roman"/>
          <w:sz w:val="24"/>
          <w:szCs w:val="24"/>
        </w:rPr>
        <w:t xml:space="preserve"> a deep understanding of business operations and may easily change employee motivation towards business activities. The HR manager has a deep impact on the decision-making process and makes a better future for staff members. The HR department focuses on staffing issues and concerned with employees' feelings. They motivate staff members to differentiate themselves from others and occupy the highest managerial position within the workplace</w:t>
      </w:r>
      <w:r w:rsidR="00AD4E94" w:rsidRPr="00316C6B">
        <w:rPr>
          <w:rFonts w:ascii="Times New Roman" w:hAnsi="Times New Roman" w:cs="Times New Roman"/>
          <w:sz w:val="24"/>
          <w:szCs w:val="24"/>
        </w:rPr>
        <w:t xml:space="preserve"> </w:t>
      </w:r>
      <w:r w:rsidR="00AD4E94" w:rsidRPr="00316C6B">
        <w:rPr>
          <w:rFonts w:ascii="Times New Roman" w:hAnsi="Times New Roman" w:cs="Times New Roman"/>
          <w:color w:val="222222"/>
          <w:sz w:val="24"/>
          <w:szCs w:val="24"/>
          <w:shd w:val="clear" w:color="auto" w:fill="FFFFFF"/>
        </w:rPr>
        <w:t>( Cassar et al., 2018)</w:t>
      </w:r>
      <w:r w:rsidRPr="00316C6B">
        <w:rPr>
          <w:rFonts w:ascii="Times New Roman" w:hAnsi="Times New Roman" w:cs="Times New Roman"/>
          <w:sz w:val="24"/>
          <w:szCs w:val="24"/>
        </w:rPr>
        <w:t>. Good HR professionals make a huge contribution to the overall development of the company. HR managers help staff members to handle complex situations and choose better career options in their life.</w:t>
      </w:r>
    </w:p>
    <w:p w14:paraId="3BE5DC11" w14:textId="77777777" w:rsidR="00316C6B" w:rsidRPr="00316C6B" w:rsidRDefault="00316C6B" w:rsidP="00316C6B">
      <w:pPr>
        <w:spacing w:after="0" w:line="360" w:lineRule="auto"/>
        <w:jc w:val="both"/>
        <w:rPr>
          <w:rFonts w:ascii="Times New Roman" w:hAnsi="Times New Roman" w:cs="Times New Roman"/>
          <w:sz w:val="24"/>
          <w:szCs w:val="24"/>
        </w:rPr>
      </w:pPr>
    </w:p>
    <w:p w14:paraId="7C38407A" w14:textId="77777777" w:rsidR="00507B84"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 xml:space="preserve">Contributes towards Organizational Success: </w:t>
      </w:r>
      <w:r w:rsidRPr="00316C6B">
        <w:rPr>
          <w:rFonts w:ascii="Times New Roman" w:hAnsi="Times New Roman" w:cs="Times New Roman"/>
          <w:sz w:val="24"/>
          <w:szCs w:val="24"/>
        </w:rPr>
        <w:t xml:space="preserve">HR managers are quite specialized in managing business operations and evaluating </w:t>
      </w:r>
      <w:r w:rsidR="00316C6B" w:rsidRPr="00316C6B">
        <w:rPr>
          <w:rFonts w:ascii="Times New Roman" w:hAnsi="Times New Roman" w:cs="Times New Roman"/>
          <w:sz w:val="24"/>
          <w:szCs w:val="24"/>
        </w:rPr>
        <w:t>employee’s</w:t>
      </w:r>
      <w:r w:rsidRPr="00316C6B">
        <w:rPr>
          <w:rFonts w:ascii="Times New Roman" w:hAnsi="Times New Roman" w:cs="Times New Roman"/>
          <w:sz w:val="24"/>
          <w:szCs w:val="24"/>
        </w:rPr>
        <w:t xml:space="preserve"> progress. All these factors contribute to the long term success of the business. Around 53% of HR professionals have stated that a better onboarding process may increase employee engagement and optimizes operational efficiency. The potential benefit of HR officers is that they build a healthy corporate culture for employees. This may </w:t>
      </w:r>
      <w:r w:rsidR="00863046" w:rsidRPr="00316C6B">
        <w:rPr>
          <w:rFonts w:ascii="Times New Roman" w:hAnsi="Times New Roman" w:cs="Times New Roman"/>
          <w:sz w:val="24"/>
          <w:szCs w:val="24"/>
        </w:rPr>
        <w:t>aid</w:t>
      </w:r>
      <w:r w:rsidRPr="00316C6B">
        <w:rPr>
          <w:rFonts w:ascii="Times New Roman" w:hAnsi="Times New Roman" w:cs="Times New Roman"/>
          <w:sz w:val="24"/>
          <w:szCs w:val="24"/>
        </w:rPr>
        <w:t xml:space="preserve"> </w:t>
      </w:r>
      <w:r w:rsidR="00863046" w:rsidRPr="00316C6B">
        <w:rPr>
          <w:rFonts w:ascii="Times New Roman" w:hAnsi="Times New Roman" w:cs="Times New Roman"/>
          <w:sz w:val="24"/>
          <w:szCs w:val="24"/>
        </w:rPr>
        <w:t xml:space="preserve">to the </w:t>
      </w:r>
      <w:r w:rsidRPr="00316C6B">
        <w:rPr>
          <w:rFonts w:ascii="Times New Roman" w:hAnsi="Times New Roman" w:cs="Times New Roman"/>
          <w:sz w:val="24"/>
          <w:szCs w:val="24"/>
        </w:rPr>
        <w:t xml:space="preserve">members </w:t>
      </w:r>
      <w:r w:rsidR="00863046" w:rsidRPr="00316C6B">
        <w:rPr>
          <w:rFonts w:ascii="Times New Roman" w:hAnsi="Times New Roman" w:cs="Times New Roman"/>
          <w:sz w:val="24"/>
          <w:szCs w:val="24"/>
        </w:rPr>
        <w:t xml:space="preserve">of staff </w:t>
      </w:r>
      <w:r w:rsidRPr="00316C6B">
        <w:rPr>
          <w:rFonts w:ascii="Times New Roman" w:hAnsi="Times New Roman" w:cs="Times New Roman"/>
          <w:sz w:val="24"/>
          <w:szCs w:val="24"/>
        </w:rPr>
        <w:t xml:space="preserve">to take active participation in business activities and stay committed towards their job. HR leaders may provide </w:t>
      </w:r>
      <w:r w:rsidR="00A021E6" w:rsidRPr="00316C6B">
        <w:rPr>
          <w:rFonts w:ascii="Times New Roman" w:hAnsi="Times New Roman" w:cs="Times New Roman"/>
          <w:sz w:val="24"/>
          <w:szCs w:val="24"/>
        </w:rPr>
        <w:t xml:space="preserve">potential benefits to both staff members and the organization. They </w:t>
      </w:r>
      <w:r w:rsidR="00863046" w:rsidRPr="00316C6B">
        <w:rPr>
          <w:rFonts w:ascii="Times New Roman" w:hAnsi="Times New Roman" w:cs="Times New Roman"/>
          <w:sz w:val="24"/>
          <w:szCs w:val="24"/>
        </w:rPr>
        <w:t>try</w:t>
      </w:r>
      <w:r w:rsidR="00A021E6" w:rsidRPr="00316C6B">
        <w:rPr>
          <w:rFonts w:ascii="Times New Roman" w:hAnsi="Times New Roman" w:cs="Times New Roman"/>
          <w:sz w:val="24"/>
          <w:szCs w:val="24"/>
        </w:rPr>
        <w:t xml:space="preserve"> to collect valuable feedback from staff members. </w:t>
      </w:r>
    </w:p>
    <w:p w14:paraId="150E9364" w14:textId="77777777" w:rsidR="00316C6B" w:rsidRPr="00316C6B" w:rsidRDefault="00316C6B" w:rsidP="00316C6B">
      <w:pPr>
        <w:spacing w:after="0" w:line="360" w:lineRule="auto"/>
        <w:jc w:val="both"/>
        <w:rPr>
          <w:rFonts w:ascii="Times New Roman" w:hAnsi="Times New Roman" w:cs="Times New Roman"/>
          <w:sz w:val="24"/>
          <w:szCs w:val="24"/>
        </w:rPr>
      </w:pPr>
    </w:p>
    <w:p w14:paraId="6B391B99" w14:textId="77777777" w:rsidR="00A021E6"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 xml:space="preserve">Establish Learning and Development Programs: </w:t>
      </w:r>
      <w:r w:rsidRPr="00316C6B">
        <w:rPr>
          <w:rFonts w:ascii="Times New Roman" w:hAnsi="Times New Roman" w:cs="Times New Roman"/>
          <w:sz w:val="24"/>
          <w:szCs w:val="24"/>
        </w:rPr>
        <w:t>Learning is regarded as a continuous process that increases labor productivity. HR managers are ultimately responsible for the orientation of new candidates. The HR department is mainly concerned with personal as well as professional development of employees. They organize several training and development programs for their staff members</w:t>
      </w:r>
      <w:r w:rsidR="00AD4E94" w:rsidRPr="00316C6B">
        <w:rPr>
          <w:rFonts w:ascii="Times New Roman" w:hAnsi="Times New Roman" w:cs="Times New Roman"/>
          <w:sz w:val="24"/>
          <w:szCs w:val="24"/>
        </w:rPr>
        <w:t xml:space="preserve"> </w:t>
      </w:r>
      <w:r w:rsidR="00AD4E94" w:rsidRPr="00316C6B">
        <w:rPr>
          <w:rFonts w:ascii="Times New Roman" w:hAnsi="Times New Roman" w:cs="Times New Roman"/>
          <w:color w:val="222222"/>
          <w:sz w:val="24"/>
          <w:szCs w:val="24"/>
          <w:shd w:val="clear" w:color="auto" w:fill="FFFFFF"/>
        </w:rPr>
        <w:t>( Alfes et al., 2010).</w:t>
      </w:r>
      <w:r w:rsidR="00AD4E94" w:rsidRPr="00316C6B">
        <w:rPr>
          <w:rFonts w:ascii="Times New Roman" w:hAnsi="Times New Roman" w:cs="Times New Roman"/>
          <w:sz w:val="24"/>
          <w:szCs w:val="24"/>
        </w:rPr>
        <w:t xml:space="preserve"> I</w:t>
      </w:r>
      <w:r w:rsidRPr="00316C6B">
        <w:rPr>
          <w:rFonts w:ascii="Times New Roman" w:hAnsi="Times New Roman" w:cs="Times New Roman"/>
          <w:sz w:val="24"/>
          <w:szCs w:val="24"/>
        </w:rPr>
        <w:t xml:space="preserve">n this way, employees can develop new skills and create a good impression among supervisors. The HR department is capable enough to identify significant areas where employees require training. Training programs may develop a sense of belongingness and </w:t>
      </w:r>
      <w:r w:rsidR="00260915" w:rsidRPr="00316C6B">
        <w:rPr>
          <w:rFonts w:ascii="Times New Roman" w:hAnsi="Times New Roman" w:cs="Times New Roman"/>
          <w:sz w:val="24"/>
          <w:szCs w:val="24"/>
        </w:rPr>
        <w:t xml:space="preserve">trust among staff members. </w:t>
      </w:r>
    </w:p>
    <w:p w14:paraId="08E4A63C" w14:textId="6782F609" w:rsidR="002E0FA1" w:rsidRPr="00316C6B" w:rsidRDefault="003A72B1" w:rsidP="002E0FA1">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2E0FA1" w:rsidRPr="002E0FA1">
        <w:rPr>
          <w:noProof/>
        </w:rPr>
        <w:drawing>
          <wp:inline distT="0" distB="0" distL="0" distR="0" wp14:anchorId="5431F08D" wp14:editId="29A1623E">
            <wp:extent cx="5267565" cy="27432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srcRect/>
                    <a:stretch>
                      <a:fillRect/>
                    </a:stretch>
                  </pic:blipFill>
                  <pic:spPr bwMode="auto">
                    <a:xfrm>
                      <a:off x="0" y="0"/>
                      <a:ext cx="5297048" cy="2758554"/>
                    </a:xfrm>
                    <a:prstGeom prst="rect">
                      <a:avLst/>
                    </a:prstGeom>
                    <a:noFill/>
                    <a:ln w="9525">
                      <a:noFill/>
                      <a:miter lim="800000"/>
                      <a:headEnd/>
                      <a:tailEnd/>
                    </a:ln>
                  </pic:spPr>
                </pic:pic>
              </a:graphicData>
            </a:graphic>
          </wp:inline>
        </w:drawing>
      </w:r>
    </w:p>
    <w:p w14:paraId="46CA03C5" w14:textId="77777777" w:rsidR="00316C6B"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Compensation and Other benefits</w:t>
      </w:r>
      <w:r w:rsidRPr="00316C6B">
        <w:rPr>
          <w:rFonts w:ascii="Times New Roman" w:hAnsi="Times New Roman" w:cs="Times New Roman"/>
          <w:sz w:val="24"/>
          <w:szCs w:val="24"/>
        </w:rPr>
        <w:t>: HR managers often develop effective compensation strategies for their staff members. The department often used a performance management system to examine employee progress. The HR manager offers attractive bonus packages to attract a large number of employees and enhance their business reputation</w:t>
      </w:r>
      <w:r w:rsidR="00AD4E94" w:rsidRPr="00316C6B">
        <w:rPr>
          <w:rFonts w:ascii="Times New Roman" w:hAnsi="Times New Roman" w:cs="Times New Roman"/>
          <w:sz w:val="24"/>
          <w:szCs w:val="24"/>
        </w:rPr>
        <w:t xml:space="preserve"> </w:t>
      </w:r>
      <w:r w:rsidR="00AD4E94" w:rsidRPr="00316C6B">
        <w:rPr>
          <w:rFonts w:ascii="Times New Roman" w:hAnsi="Times New Roman" w:cs="Times New Roman"/>
          <w:color w:val="222222"/>
          <w:sz w:val="24"/>
          <w:szCs w:val="24"/>
          <w:shd w:val="clear" w:color="auto" w:fill="FFFFFF"/>
        </w:rPr>
        <w:t>( Alfes et al., 2010).</w:t>
      </w:r>
      <w:r w:rsidR="00AD4E94" w:rsidRPr="00316C6B">
        <w:rPr>
          <w:rFonts w:ascii="Times New Roman" w:hAnsi="Times New Roman" w:cs="Times New Roman"/>
          <w:sz w:val="24"/>
          <w:szCs w:val="24"/>
        </w:rPr>
        <w:t xml:space="preserve"> </w:t>
      </w:r>
      <w:r w:rsidRPr="00316C6B">
        <w:rPr>
          <w:rFonts w:ascii="Times New Roman" w:hAnsi="Times New Roman" w:cs="Times New Roman"/>
          <w:sz w:val="24"/>
          <w:szCs w:val="24"/>
        </w:rPr>
        <w:t>This may increase employee motivation and they are highly committed to achieving business objectives.</w:t>
      </w:r>
    </w:p>
    <w:p w14:paraId="4EFF6A57" w14:textId="77777777" w:rsidR="00260915" w:rsidRPr="00316C6B"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sz w:val="24"/>
          <w:szCs w:val="24"/>
        </w:rPr>
        <w:t xml:space="preserve"> </w:t>
      </w:r>
    </w:p>
    <w:p w14:paraId="379F7A47" w14:textId="77777777" w:rsidR="00260915"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 xml:space="preserve">Managing Conflicts: </w:t>
      </w:r>
      <w:r w:rsidRPr="00316C6B">
        <w:rPr>
          <w:rFonts w:ascii="Times New Roman" w:hAnsi="Times New Roman" w:cs="Times New Roman"/>
          <w:sz w:val="24"/>
          <w:szCs w:val="24"/>
        </w:rPr>
        <w:t xml:space="preserve">HR managers are quite specialized in reducing conflicts among staff members. They promote friendly culture among staff members. HR department often encourages staff members to find innovative solutions for specific problems. They make sure that </w:t>
      </w:r>
      <w:r w:rsidR="00316C6B" w:rsidRPr="00316C6B">
        <w:rPr>
          <w:rFonts w:ascii="Times New Roman" w:hAnsi="Times New Roman" w:cs="Times New Roman"/>
          <w:sz w:val="24"/>
          <w:szCs w:val="24"/>
        </w:rPr>
        <w:t>employees do</w:t>
      </w:r>
      <w:r w:rsidRPr="00316C6B">
        <w:rPr>
          <w:rFonts w:ascii="Times New Roman" w:hAnsi="Times New Roman" w:cs="Times New Roman"/>
          <w:sz w:val="24"/>
          <w:szCs w:val="24"/>
        </w:rPr>
        <w:t xml:space="preserve"> not indulge in small conflicts over little things. </w:t>
      </w:r>
    </w:p>
    <w:p w14:paraId="7C22B421" w14:textId="77777777" w:rsidR="00316C6B" w:rsidRPr="00316C6B" w:rsidRDefault="00316C6B" w:rsidP="00316C6B">
      <w:pPr>
        <w:spacing w:after="0" w:line="360" w:lineRule="auto"/>
        <w:jc w:val="both"/>
        <w:rPr>
          <w:rFonts w:ascii="Times New Roman" w:hAnsi="Times New Roman" w:cs="Times New Roman"/>
          <w:sz w:val="24"/>
          <w:szCs w:val="24"/>
        </w:rPr>
      </w:pPr>
    </w:p>
    <w:p w14:paraId="5A655AFC" w14:textId="77777777" w:rsidR="00260915" w:rsidRDefault="0005257B" w:rsidP="00316C6B">
      <w:pPr>
        <w:spacing w:after="0" w:line="360" w:lineRule="auto"/>
        <w:jc w:val="both"/>
        <w:rPr>
          <w:rFonts w:ascii="Times New Roman" w:hAnsi="Times New Roman" w:cs="Times New Roman"/>
          <w:sz w:val="24"/>
          <w:szCs w:val="24"/>
        </w:rPr>
      </w:pPr>
      <w:r w:rsidRPr="00316C6B">
        <w:rPr>
          <w:rFonts w:ascii="Times New Roman" w:hAnsi="Times New Roman" w:cs="Times New Roman"/>
          <w:b/>
          <w:sz w:val="24"/>
          <w:szCs w:val="24"/>
        </w:rPr>
        <w:t xml:space="preserve">Employee Satisfaction: </w:t>
      </w:r>
      <w:r w:rsidR="00316C6B" w:rsidRPr="00316C6B">
        <w:rPr>
          <w:rFonts w:ascii="Times New Roman" w:hAnsi="Times New Roman" w:cs="Times New Roman"/>
          <w:sz w:val="24"/>
          <w:szCs w:val="24"/>
        </w:rPr>
        <w:t>HR managers always maintain</w:t>
      </w:r>
      <w:r w:rsidRPr="00316C6B">
        <w:rPr>
          <w:rFonts w:ascii="Times New Roman" w:hAnsi="Times New Roman" w:cs="Times New Roman"/>
          <w:sz w:val="24"/>
          <w:szCs w:val="24"/>
        </w:rPr>
        <w:t xml:space="preserve"> a good relationship with staff members to achieve long term objectives and enhance business performance. They consider employees' opinions and thoughts while making effective decisions</w:t>
      </w:r>
      <w:r w:rsidR="00AD4E94" w:rsidRPr="00316C6B">
        <w:rPr>
          <w:rFonts w:ascii="Times New Roman" w:hAnsi="Times New Roman" w:cs="Times New Roman"/>
          <w:color w:val="222222"/>
          <w:sz w:val="24"/>
          <w:szCs w:val="24"/>
          <w:shd w:val="clear" w:color="auto" w:fill="FFFFFF"/>
        </w:rPr>
        <w:t xml:space="preserve"> (Hailey et al., 2005). </w:t>
      </w:r>
      <w:r w:rsidRPr="00316C6B">
        <w:rPr>
          <w:rFonts w:ascii="Times New Roman" w:hAnsi="Times New Roman" w:cs="Times New Roman"/>
          <w:sz w:val="24"/>
          <w:szCs w:val="24"/>
        </w:rPr>
        <w:t xml:space="preserve"> HR department often conducts focus groups to build good working relationships with staff members. They often find creative ways to strengthen the relationship between employer and worker.  </w:t>
      </w:r>
    </w:p>
    <w:p w14:paraId="7D605F44" w14:textId="3D6196CF" w:rsidR="002E0FA1" w:rsidRDefault="003A72B1" w:rsidP="002E0FA1">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2E0FA1" w:rsidRPr="002E0FA1">
        <w:rPr>
          <w:noProof/>
        </w:rPr>
        <w:drawing>
          <wp:inline distT="0" distB="0" distL="0" distR="0" wp14:anchorId="09B02644" wp14:editId="48B638C3">
            <wp:extent cx="5336721" cy="27432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srcRect/>
                    <a:stretch>
                      <a:fillRect/>
                    </a:stretch>
                  </pic:blipFill>
                  <pic:spPr bwMode="auto">
                    <a:xfrm>
                      <a:off x="0" y="0"/>
                      <a:ext cx="5346034" cy="2747987"/>
                    </a:xfrm>
                    <a:prstGeom prst="rect">
                      <a:avLst/>
                    </a:prstGeom>
                    <a:noFill/>
                    <a:ln w="9525">
                      <a:noFill/>
                      <a:miter lim="800000"/>
                      <a:headEnd/>
                      <a:tailEnd/>
                    </a:ln>
                  </pic:spPr>
                </pic:pic>
              </a:graphicData>
            </a:graphic>
          </wp:inline>
        </w:drawing>
      </w:r>
    </w:p>
    <w:p w14:paraId="7533BF37" w14:textId="246A0657" w:rsidR="00451552" w:rsidRDefault="003A72B1" w:rsidP="002E0FA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2E0FA1" w:rsidRPr="002E0FA1">
        <w:rPr>
          <w:noProof/>
        </w:rPr>
        <w:drawing>
          <wp:inline distT="0" distB="0" distL="0" distR="0" wp14:anchorId="5A225A2D" wp14:editId="151B84D5">
            <wp:extent cx="5344405" cy="2743200"/>
            <wp:effectExtent l="0" t="0" r="889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a:srcRect/>
                    <a:stretch>
                      <a:fillRect/>
                    </a:stretch>
                  </pic:blipFill>
                  <pic:spPr bwMode="auto">
                    <a:xfrm>
                      <a:off x="0" y="0"/>
                      <a:ext cx="5365904" cy="2754235"/>
                    </a:xfrm>
                    <a:prstGeom prst="rect">
                      <a:avLst/>
                    </a:prstGeom>
                    <a:noFill/>
                    <a:ln w="9525">
                      <a:noFill/>
                      <a:miter lim="800000"/>
                      <a:headEnd/>
                      <a:tailEnd/>
                    </a:ln>
                  </pic:spPr>
                </pic:pic>
              </a:graphicData>
            </a:graphic>
          </wp:inline>
        </w:drawing>
      </w:r>
    </w:p>
    <w:p w14:paraId="5D3BA993" w14:textId="77777777" w:rsidR="003C4EDF" w:rsidRDefault="003C4EDF" w:rsidP="002E0FA1">
      <w:pPr>
        <w:spacing w:after="0" w:line="360" w:lineRule="auto"/>
        <w:jc w:val="both"/>
        <w:rPr>
          <w:rFonts w:ascii="Times New Roman" w:hAnsi="Times New Roman" w:cs="Times New Roman"/>
          <w:b/>
          <w:sz w:val="24"/>
          <w:szCs w:val="24"/>
        </w:rPr>
      </w:pPr>
    </w:p>
    <w:p w14:paraId="54E54B56" w14:textId="2FD2EFCA" w:rsidR="00C9072F" w:rsidRDefault="003A72B1" w:rsidP="00C9072F">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00C9072F" w:rsidRPr="00C9072F">
        <w:rPr>
          <w:noProof/>
        </w:rPr>
        <w:drawing>
          <wp:inline distT="0" distB="0" distL="0" distR="0" wp14:anchorId="2035B03C" wp14:editId="2EE49CF4">
            <wp:extent cx="4906416" cy="2743200"/>
            <wp:effectExtent l="0" t="0" r="889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4930071" cy="2756426"/>
                    </a:xfrm>
                    <a:prstGeom prst="rect">
                      <a:avLst/>
                    </a:prstGeom>
                    <a:noFill/>
                    <a:ln w="9525">
                      <a:noFill/>
                      <a:miter lim="800000"/>
                      <a:headEnd/>
                      <a:tailEnd/>
                    </a:ln>
                  </pic:spPr>
                </pic:pic>
              </a:graphicData>
            </a:graphic>
          </wp:inline>
        </w:drawing>
      </w:r>
    </w:p>
    <w:p w14:paraId="7B880166" w14:textId="4A45EE07" w:rsidR="00C9072F" w:rsidRDefault="003A72B1" w:rsidP="00C9072F">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C9072F" w:rsidRPr="00C9072F">
        <w:rPr>
          <w:noProof/>
        </w:rPr>
        <w:drawing>
          <wp:inline distT="0" distB="0" distL="0" distR="0" wp14:anchorId="68A33D19" wp14:editId="7773C82A">
            <wp:extent cx="4914100" cy="2743200"/>
            <wp:effectExtent l="0" t="0" r="127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4929040" cy="2751540"/>
                    </a:xfrm>
                    <a:prstGeom prst="rect">
                      <a:avLst/>
                    </a:prstGeom>
                    <a:noFill/>
                    <a:ln w="9525">
                      <a:noFill/>
                      <a:miter lim="800000"/>
                      <a:headEnd/>
                      <a:tailEnd/>
                    </a:ln>
                  </pic:spPr>
                </pic:pic>
              </a:graphicData>
            </a:graphic>
          </wp:inline>
        </w:drawing>
      </w:r>
    </w:p>
    <w:p w14:paraId="2BAA9A1F" w14:textId="77777777" w:rsidR="00451552" w:rsidRDefault="00451552" w:rsidP="00451552">
      <w:pPr>
        <w:rPr>
          <w:rFonts w:ascii="Times New Roman" w:hAnsi="Times New Roman" w:cs="Times New Roman"/>
          <w:sz w:val="24"/>
          <w:szCs w:val="24"/>
        </w:rPr>
      </w:pPr>
    </w:p>
    <w:sectPr w:rsidR="00451552" w:rsidSect="009C0FF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EB74138"/>
    <w:multiLevelType w:val="hybridMultilevel"/>
    <w:tmpl w:val="9BB891FA"/>
    <w:lvl w:ilvl="0" w:tplc="BFDCF780">
      <w:start w:val="1"/>
      <w:numFmt w:val="bullet"/>
      <w:lvlText w:val=""/>
      <w:lvlJc w:val="left"/>
      <w:pPr>
        <w:ind w:left="720" w:hanging="360"/>
      </w:pPr>
      <w:rPr>
        <w:rFonts w:ascii="Symbol" w:hAnsi="Symbol" w:hint="default"/>
      </w:rPr>
    </w:lvl>
    <w:lvl w:ilvl="1" w:tplc="A2285ED4" w:tentative="1">
      <w:start w:val="1"/>
      <w:numFmt w:val="bullet"/>
      <w:lvlText w:val="o"/>
      <w:lvlJc w:val="left"/>
      <w:pPr>
        <w:ind w:left="1440" w:hanging="360"/>
      </w:pPr>
      <w:rPr>
        <w:rFonts w:ascii="Courier New" w:hAnsi="Courier New" w:cs="Courier New" w:hint="default"/>
      </w:rPr>
    </w:lvl>
    <w:lvl w:ilvl="2" w:tplc="4D4E4164" w:tentative="1">
      <w:start w:val="1"/>
      <w:numFmt w:val="bullet"/>
      <w:lvlText w:val=""/>
      <w:lvlJc w:val="left"/>
      <w:pPr>
        <w:ind w:left="2160" w:hanging="360"/>
      </w:pPr>
      <w:rPr>
        <w:rFonts w:ascii="Wingdings" w:hAnsi="Wingdings" w:hint="default"/>
      </w:rPr>
    </w:lvl>
    <w:lvl w:ilvl="3" w:tplc="0D2CA932" w:tentative="1">
      <w:start w:val="1"/>
      <w:numFmt w:val="bullet"/>
      <w:lvlText w:val=""/>
      <w:lvlJc w:val="left"/>
      <w:pPr>
        <w:ind w:left="2880" w:hanging="360"/>
      </w:pPr>
      <w:rPr>
        <w:rFonts w:ascii="Symbol" w:hAnsi="Symbol" w:hint="default"/>
      </w:rPr>
    </w:lvl>
    <w:lvl w:ilvl="4" w:tplc="4D648AEA" w:tentative="1">
      <w:start w:val="1"/>
      <w:numFmt w:val="bullet"/>
      <w:lvlText w:val="o"/>
      <w:lvlJc w:val="left"/>
      <w:pPr>
        <w:ind w:left="3600" w:hanging="360"/>
      </w:pPr>
      <w:rPr>
        <w:rFonts w:ascii="Courier New" w:hAnsi="Courier New" w:cs="Courier New" w:hint="default"/>
      </w:rPr>
    </w:lvl>
    <w:lvl w:ilvl="5" w:tplc="A29260CA" w:tentative="1">
      <w:start w:val="1"/>
      <w:numFmt w:val="bullet"/>
      <w:lvlText w:val=""/>
      <w:lvlJc w:val="left"/>
      <w:pPr>
        <w:ind w:left="4320" w:hanging="360"/>
      </w:pPr>
      <w:rPr>
        <w:rFonts w:ascii="Wingdings" w:hAnsi="Wingdings" w:hint="default"/>
      </w:rPr>
    </w:lvl>
    <w:lvl w:ilvl="6" w:tplc="BDBA1B04" w:tentative="1">
      <w:start w:val="1"/>
      <w:numFmt w:val="bullet"/>
      <w:lvlText w:val=""/>
      <w:lvlJc w:val="left"/>
      <w:pPr>
        <w:ind w:left="5040" w:hanging="360"/>
      </w:pPr>
      <w:rPr>
        <w:rFonts w:ascii="Symbol" w:hAnsi="Symbol" w:hint="default"/>
      </w:rPr>
    </w:lvl>
    <w:lvl w:ilvl="7" w:tplc="D99273F8" w:tentative="1">
      <w:start w:val="1"/>
      <w:numFmt w:val="bullet"/>
      <w:lvlText w:val="o"/>
      <w:lvlJc w:val="left"/>
      <w:pPr>
        <w:ind w:left="5760" w:hanging="360"/>
      </w:pPr>
      <w:rPr>
        <w:rFonts w:ascii="Courier New" w:hAnsi="Courier New" w:cs="Courier New" w:hint="default"/>
      </w:rPr>
    </w:lvl>
    <w:lvl w:ilvl="8" w:tplc="61C89CE6" w:tentative="1">
      <w:start w:val="1"/>
      <w:numFmt w:val="bullet"/>
      <w:lvlText w:val=""/>
      <w:lvlJc w:val="left"/>
      <w:pPr>
        <w:ind w:left="6480" w:hanging="360"/>
      </w:pPr>
      <w:rPr>
        <w:rFonts w:ascii="Wingdings" w:hAnsi="Wingdings" w:hint="default"/>
      </w:rPr>
    </w:lvl>
  </w:abstractNum>
  <w:abstractNum w:abstractNumId="1" w15:restartNumberingAfterBreak="0">
    <w:nsid w:val="705D7744"/>
    <w:multiLevelType w:val="hybridMultilevel"/>
    <w:tmpl w:val="F9CE2138"/>
    <w:lvl w:ilvl="0" w:tplc="BB9E3A0A">
      <w:start w:val="1"/>
      <w:numFmt w:val="bullet"/>
      <w:lvlText w:val=""/>
      <w:lvlJc w:val="left"/>
      <w:pPr>
        <w:ind w:left="360" w:hanging="360"/>
      </w:pPr>
      <w:rPr>
        <w:rFonts w:ascii="Symbol" w:hAnsi="Symbol" w:hint="default"/>
      </w:rPr>
    </w:lvl>
    <w:lvl w:ilvl="1" w:tplc="F746BF44" w:tentative="1">
      <w:start w:val="1"/>
      <w:numFmt w:val="bullet"/>
      <w:lvlText w:val="o"/>
      <w:lvlJc w:val="left"/>
      <w:pPr>
        <w:ind w:left="1080" w:hanging="360"/>
      </w:pPr>
      <w:rPr>
        <w:rFonts w:ascii="Courier New" w:hAnsi="Courier New" w:cs="Courier New" w:hint="default"/>
      </w:rPr>
    </w:lvl>
    <w:lvl w:ilvl="2" w:tplc="3288F6EC" w:tentative="1">
      <w:start w:val="1"/>
      <w:numFmt w:val="bullet"/>
      <w:lvlText w:val=""/>
      <w:lvlJc w:val="left"/>
      <w:pPr>
        <w:ind w:left="1800" w:hanging="360"/>
      </w:pPr>
      <w:rPr>
        <w:rFonts w:ascii="Wingdings" w:hAnsi="Wingdings" w:hint="default"/>
      </w:rPr>
    </w:lvl>
    <w:lvl w:ilvl="3" w:tplc="609CCC60" w:tentative="1">
      <w:start w:val="1"/>
      <w:numFmt w:val="bullet"/>
      <w:lvlText w:val=""/>
      <w:lvlJc w:val="left"/>
      <w:pPr>
        <w:ind w:left="2520" w:hanging="360"/>
      </w:pPr>
      <w:rPr>
        <w:rFonts w:ascii="Symbol" w:hAnsi="Symbol" w:hint="default"/>
      </w:rPr>
    </w:lvl>
    <w:lvl w:ilvl="4" w:tplc="2BE08992" w:tentative="1">
      <w:start w:val="1"/>
      <w:numFmt w:val="bullet"/>
      <w:lvlText w:val="o"/>
      <w:lvlJc w:val="left"/>
      <w:pPr>
        <w:ind w:left="3240" w:hanging="360"/>
      </w:pPr>
      <w:rPr>
        <w:rFonts w:ascii="Courier New" w:hAnsi="Courier New" w:cs="Courier New" w:hint="default"/>
      </w:rPr>
    </w:lvl>
    <w:lvl w:ilvl="5" w:tplc="17A67952" w:tentative="1">
      <w:start w:val="1"/>
      <w:numFmt w:val="bullet"/>
      <w:lvlText w:val=""/>
      <w:lvlJc w:val="left"/>
      <w:pPr>
        <w:ind w:left="3960" w:hanging="360"/>
      </w:pPr>
      <w:rPr>
        <w:rFonts w:ascii="Wingdings" w:hAnsi="Wingdings" w:hint="default"/>
      </w:rPr>
    </w:lvl>
    <w:lvl w:ilvl="6" w:tplc="CD605A04" w:tentative="1">
      <w:start w:val="1"/>
      <w:numFmt w:val="bullet"/>
      <w:lvlText w:val=""/>
      <w:lvlJc w:val="left"/>
      <w:pPr>
        <w:ind w:left="4680" w:hanging="360"/>
      </w:pPr>
      <w:rPr>
        <w:rFonts w:ascii="Symbol" w:hAnsi="Symbol" w:hint="default"/>
      </w:rPr>
    </w:lvl>
    <w:lvl w:ilvl="7" w:tplc="BAA615C6" w:tentative="1">
      <w:start w:val="1"/>
      <w:numFmt w:val="bullet"/>
      <w:lvlText w:val="o"/>
      <w:lvlJc w:val="left"/>
      <w:pPr>
        <w:ind w:left="5400" w:hanging="360"/>
      </w:pPr>
      <w:rPr>
        <w:rFonts w:ascii="Courier New" w:hAnsi="Courier New" w:cs="Courier New" w:hint="default"/>
      </w:rPr>
    </w:lvl>
    <w:lvl w:ilvl="8" w:tplc="B9047304" w:tentative="1">
      <w:start w:val="1"/>
      <w:numFmt w:val="bullet"/>
      <w:lvlText w:val=""/>
      <w:lvlJc w:val="left"/>
      <w:pPr>
        <w:ind w:left="6120" w:hanging="360"/>
      </w:pPr>
      <w:rPr>
        <w:rFonts w:ascii="Wingdings" w:hAnsi="Wingdings" w:hint="default"/>
      </w:rPr>
    </w:lvl>
  </w:abstractNum>
  <w:abstractNum w:abstractNumId="2" w15:restartNumberingAfterBreak="0">
    <w:nsid w:val="715638B2"/>
    <w:multiLevelType w:val="hybridMultilevel"/>
    <w:tmpl w:val="A702A3EE"/>
    <w:lvl w:ilvl="0" w:tplc="4818525C">
      <w:start w:val="1"/>
      <w:numFmt w:val="bullet"/>
      <w:lvlText w:val=""/>
      <w:lvlJc w:val="left"/>
      <w:pPr>
        <w:ind w:left="720" w:hanging="360"/>
      </w:pPr>
      <w:rPr>
        <w:rFonts w:ascii="Symbol" w:hAnsi="Symbol" w:hint="default"/>
      </w:rPr>
    </w:lvl>
    <w:lvl w:ilvl="1" w:tplc="092C3524" w:tentative="1">
      <w:start w:val="1"/>
      <w:numFmt w:val="bullet"/>
      <w:lvlText w:val="o"/>
      <w:lvlJc w:val="left"/>
      <w:pPr>
        <w:ind w:left="1440" w:hanging="360"/>
      </w:pPr>
      <w:rPr>
        <w:rFonts w:ascii="Courier New" w:hAnsi="Courier New" w:cs="Courier New" w:hint="default"/>
      </w:rPr>
    </w:lvl>
    <w:lvl w:ilvl="2" w:tplc="05724850" w:tentative="1">
      <w:start w:val="1"/>
      <w:numFmt w:val="bullet"/>
      <w:lvlText w:val=""/>
      <w:lvlJc w:val="left"/>
      <w:pPr>
        <w:ind w:left="2160" w:hanging="360"/>
      </w:pPr>
      <w:rPr>
        <w:rFonts w:ascii="Wingdings" w:hAnsi="Wingdings" w:hint="default"/>
      </w:rPr>
    </w:lvl>
    <w:lvl w:ilvl="3" w:tplc="AB5A286C" w:tentative="1">
      <w:start w:val="1"/>
      <w:numFmt w:val="bullet"/>
      <w:lvlText w:val=""/>
      <w:lvlJc w:val="left"/>
      <w:pPr>
        <w:ind w:left="2880" w:hanging="360"/>
      </w:pPr>
      <w:rPr>
        <w:rFonts w:ascii="Symbol" w:hAnsi="Symbol" w:hint="default"/>
      </w:rPr>
    </w:lvl>
    <w:lvl w:ilvl="4" w:tplc="3B0EF050" w:tentative="1">
      <w:start w:val="1"/>
      <w:numFmt w:val="bullet"/>
      <w:lvlText w:val="o"/>
      <w:lvlJc w:val="left"/>
      <w:pPr>
        <w:ind w:left="3600" w:hanging="360"/>
      </w:pPr>
      <w:rPr>
        <w:rFonts w:ascii="Courier New" w:hAnsi="Courier New" w:cs="Courier New" w:hint="default"/>
      </w:rPr>
    </w:lvl>
    <w:lvl w:ilvl="5" w:tplc="B2783920" w:tentative="1">
      <w:start w:val="1"/>
      <w:numFmt w:val="bullet"/>
      <w:lvlText w:val=""/>
      <w:lvlJc w:val="left"/>
      <w:pPr>
        <w:ind w:left="4320" w:hanging="360"/>
      </w:pPr>
      <w:rPr>
        <w:rFonts w:ascii="Wingdings" w:hAnsi="Wingdings" w:hint="default"/>
      </w:rPr>
    </w:lvl>
    <w:lvl w:ilvl="6" w:tplc="D7EE7D0C" w:tentative="1">
      <w:start w:val="1"/>
      <w:numFmt w:val="bullet"/>
      <w:lvlText w:val=""/>
      <w:lvlJc w:val="left"/>
      <w:pPr>
        <w:ind w:left="5040" w:hanging="360"/>
      </w:pPr>
      <w:rPr>
        <w:rFonts w:ascii="Symbol" w:hAnsi="Symbol" w:hint="default"/>
      </w:rPr>
    </w:lvl>
    <w:lvl w:ilvl="7" w:tplc="AC469018" w:tentative="1">
      <w:start w:val="1"/>
      <w:numFmt w:val="bullet"/>
      <w:lvlText w:val="o"/>
      <w:lvlJc w:val="left"/>
      <w:pPr>
        <w:ind w:left="5760" w:hanging="360"/>
      </w:pPr>
      <w:rPr>
        <w:rFonts w:ascii="Courier New" w:hAnsi="Courier New" w:cs="Courier New" w:hint="default"/>
      </w:rPr>
    </w:lvl>
    <w:lvl w:ilvl="8" w:tplc="5EC2A7EA"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7E1"/>
    <w:rsid w:val="000033BB"/>
    <w:rsid w:val="00022B17"/>
    <w:rsid w:val="0005257B"/>
    <w:rsid w:val="001D39B5"/>
    <w:rsid w:val="00260915"/>
    <w:rsid w:val="002B62CC"/>
    <w:rsid w:val="002D472F"/>
    <w:rsid w:val="002E0FA1"/>
    <w:rsid w:val="002E66C2"/>
    <w:rsid w:val="002F477C"/>
    <w:rsid w:val="00316C6B"/>
    <w:rsid w:val="0034430B"/>
    <w:rsid w:val="0037377A"/>
    <w:rsid w:val="003A45ED"/>
    <w:rsid w:val="003A72B1"/>
    <w:rsid w:val="003C4EDF"/>
    <w:rsid w:val="004316DC"/>
    <w:rsid w:val="00451552"/>
    <w:rsid w:val="0049059E"/>
    <w:rsid w:val="00507B84"/>
    <w:rsid w:val="00591EB7"/>
    <w:rsid w:val="00604F6E"/>
    <w:rsid w:val="006A494E"/>
    <w:rsid w:val="007F3488"/>
    <w:rsid w:val="00842E38"/>
    <w:rsid w:val="00863046"/>
    <w:rsid w:val="008851A9"/>
    <w:rsid w:val="009015DB"/>
    <w:rsid w:val="009C0FF7"/>
    <w:rsid w:val="009F7378"/>
    <w:rsid w:val="00A021E6"/>
    <w:rsid w:val="00A8339D"/>
    <w:rsid w:val="00AD4E94"/>
    <w:rsid w:val="00B068A7"/>
    <w:rsid w:val="00B30222"/>
    <w:rsid w:val="00B45785"/>
    <w:rsid w:val="00BB6002"/>
    <w:rsid w:val="00C42FFF"/>
    <w:rsid w:val="00C9072F"/>
    <w:rsid w:val="00D007E1"/>
    <w:rsid w:val="00DA2A2A"/>
    <w:rsid w:val="00DF2364"/>
    <w:rsid w:val="00E25C70"/>
    <w:rsid w:val="00EA6F43"/>
    <w:rsid w:val="00EE59A8"/>
    <w:rsid w:val="00F42997"/>
    <w:rsid w:val="00F74FA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2B9A7"/>
  <w15:docId w15:val="{27F5954C-D211-4D17-93D0-71FCDCA7E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0F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3488"/>
    <w:pPr>
      <w:ind w:left="720"/>
      <w:contextualSpacing/>
    </w:pPr>
  </w:style>
  <w:style w:type="paragraph" w:styleId="BalloonText">
    <w:name w:val="Balloon Text"/>
    <w:basedOn w:val="Normal"/>
    <w:link w:val="BalloonTextChar"/>
    <w:uiPriority w:val="99"/>
    <w:semiHidden/>
    <w:unhideWhenUsed/>
    <w:rsid w:val="00BB60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600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10</Pages>
  <Words>1553</Words>
  <Characters>8855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tudor alexandru ailene</cp:lastModifiedBy>
  <cp:revision>10</cp:revision>
  <dcterms:created xsi:type="dcterms:W3CDTF">2020-08-15T21:02:00Z</dcterms:created>
  <dcterms:modified xsi:type="dcterms:W3CDTF">2020-08-28T16:51:00Z</dcterms:modified>
</cp:coreProperties>
</file>