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376AED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603A2">
              <w:rPr>
                <w:rFonts w:ascii="Times New Roman" w:hAnsi="Times New Roman" w:cs="Times New Roman"/>
                <w:b/>
                <w:color w:val="auto"/>
                <w:sz w:val="48"/>
              </w:rPr>
              <w:t>Jenine Cassim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B04F0E" w:rsidR="009C337F" w:rsidRDefault="009C337F" w:rsidP="005D3F07">
            <w:pPr>
              <w:overflowPunct/>
              <w:autoSpaceDE/>
              <w:autoSpaceDN/>
              <w:adjustRightInd/>
              <w:ind w:right="-957"/>
              <w:textAlignment w:val="auto"/>
              <w:rPr>
                <w:rFonts w:ascii="Times New Roman" w:hAnsi="Times New Roman" w:cs="Times New Roman"/>
                <w:b/>
                <w:color w:val="auto"/>
                <w:sz w:val="48"/>
              </w:rPr>
            </w:pPr>
            <w:r w:rsidRPr="005B1EC1">
              <w:rPr>
                <w:rFonts w:ascii="Times New Roman" w:hAnsi="Times New Roman" w:cs="Times New Roman"/>
                <w:b/>
                <w:color w:val="auto"/>
                <w:sz w:val="48"/>
              </w:rPr>
              <w:t xml:space="preserve">Email </w:t>
            </w:r>
            <w:proofErr w:type="spellStart"/>
            <w:r w:rsidRPr="005B1EC1">
              <w:rPr>
                <w:rFonts w:ascii="Times New Roman" w:hAnsi="Times New Roman" w:cs="Times New Roman"/>
                <w:b/>
                <w:color w:val="auto"/>
                <w:sz w:val="48"/>
              </w:rPr>
              <w:t>address:</w:t>
            </w:r>
            <w:r w:rsidR="005B1EC1">
              <w:rPr>
                <w:rFonts w:ascii="Times New Roman" w:hAnsi="Times New Roman" w:cs="Times New Roman"/>
                <w:b/>
                <w:color w:val="auto"/>
                <w:sz w:val="48"/>
              </w:rPr>
              <w:t>Jenine1987@hotmail.co.uk</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9E1C5DB" w14:textId="77777777" w:rsidR="003603A2" w:rsidRDefault="0085230E" w:rsidP="003603A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603A2">
              <w:rPr>
                <w:rFonts w:ascii="Times New Roman" w:hAnsi="Times New Roman" w:cs="Times New Roman"/>
                <w:b/>
                <w:color w:val="auto"/>
                <w:sz w:val="48"/>
              </w:rPr>
              <w:t xml:space="preserve"> </w:t>
            </w:r>
          </w:p>
          <w:p w14:paraId="47680EC4" w14:textId="3346456A" w:rsidR="003603A2" w:rsidRPr="005D3F07" w:rsidRDefault="003603A2" w:rsidP="003603A2">
            <w:pPr>
              <w:overflowPunct/>
              <w:autoSpaceDE/>
              <w:autoSpaceDN/>
              <w:adjustRightInd/>
              <w:ind w:right="-957"/>
              <w:textAlignment w:val="auto"/>
              <w:rPr>
                <w:rFonts w:ascii="Times New Roman" w:hAnsi="Times New Roman" w:cs="Times New Roman"/>
                <w:b/>
                <w:color w:val="auto"/>
                <w:sz w:val="48"/>
              </w:rPr>
            </w:pPr>
            <w:r w:rsidRPr="00D3072D">
              <w:rPr>
                <w:rFonts w:ascii="Times New Roman" w:hAnsi="Times New Roman" w:cs="Times New Roman"/>
                <w:b/>
                <w:bCs/>
                <w:color w:val="201F1E"/>
                <w:sz w:val="48"/>
                <w:szCs w:val="48"/>
              </w:rPr>
              <w:t>2127456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4B27FBC2" w:rsidR="00E35112"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7F22CEC" w14:textId="77777777" w:rsidR="00B04547" w:rsidRPr="00FF07C3" w:rsidRDefault="00B04547" w:rsidP="00B04547">
            <w:pPr>
              <w:ind w:left="720"/>
              <w:jc w:val="both"/>
              <w:rPr>
                <w:sz w:val="24"/>
                <w:szCs w:val="24"/>
              </w:rPr>
            </w:pPr>
          </w:p>
          <w:p w14:paraId="37261608" w14:textId="77777777" w:rsidR="00B04547" w:rsidRDefault="00B04547" w:rsidP="00B04547">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5DB44506" w14:textId="77777777" w:rsidR="00E35112" w:rsidRDefault="00E35112" w:rsidP="00E35112">
            <w:pPr>
              <w:jc w:val="both"/>
              <w:rPr>
                <w:sz w:val="24"/>
                <w:szCs w:val="24"/>
              </w:rPr>
            </w:pPr>
          </w:p>
          <w:p w14:paraId="2A90463F" w14:textId="77777777" w:rsidR="00730171" w:rsidRPr="00706BB5" w:rsidRDefault="00730171">
            <w:pPr>
              <w:jc w:val="both"/>
              <w:rPr>
                <w:i/>
                <w:iCs/>
                <w:sz w:val="24"/>
                <w:szCs w:val="24"/>
              </w:rPr>
            </w:pPr>
          </w:p>
          <w:p w14:paraId="017C1363" w14:textId="70F02F94" w:rsidR="00E74CB5" w:rsidRDefault="00E74CB5" w:rsidP="00754017">
            <w:pPr>
              <w:spacing w:line="276" w:lineRule="auto"/>
              <w:rPr>
                <w:sz w:val="22"/>
                <w:szCs w:val="22"/>
              </w:rPr>
            </w:pPr>
            <w:r w:rsidRPr="005A3CE7">
              <w:rPr>
                <w:sz w:val="22"/>
                <w:szCs w:val="22"/>
              </w:rPr>
              <w:t xml:space="preserve">Since graduating, I have been working as a social worker in the community mental health team.  I was fortunate enough to have completed my final placement in this team, meaning I was able to have some learning opportunities in mental health prior to qualifying. </w:t>
            </w:r>
          </w:p>
          <w:p w14:paraId="495E3055" w14:textId="77777777" w:rsidR="0062640F" w:rsidRPr="005A3CE7" w:rsidRDefault="0062640F" w:rsidP="00754017">
            <w:pPr>
              <w:spacing w:line="276" w:lineRule="auto"/>
              <w:rPr>
                <w:sz w:val="22"/>
                <w:szCs w:val="22"/>
              </w:rPr>
            </w:pPr>
          </w:p>
          <w:p w14:paraId="1000717E" w14:textId="3D71188D" w:rsidR="00E74CB5" w:rsidRDefault="00E74CB5" w:rsidP="00754017">
            <w:pPr>
              <w:spacing w:line="276" w:lineRule="auto"/>
              <w:rPr>
                <w:rFonts w:cstheme="minorHAnsi"/>
                <w:sz w:val="22"/>
                <w:szCs w:val="22"/>
              </w:rPr>
            </w:pPr>
            <w:r w:rsidRPr="005A3CE7">
              <w:rPr>
                <w:sz w:val="22"/>
                <w:szCs w:val="22"/>
              </w:rPr>
              <w:t xml:space="preserve">Reflecting on practice is a central part of good social work practice.  Reflection can be described more simply as a process of learning through experience and consequently acquiring new understanding of self and practice (Finlay 2008). </w:t>
            </w:r>
            <w:r w:rsidRPr="005A3CE7">
              <w:rPr>
                <w:rFonts w:cstheme="minorHAnsi"/>
                <w:sz w:val="22"/>
                <w:szCs w:val="22"/>
              </w:rPr>
              <w:t xml:space="preserve">When reflecting on my first year in practice, and the improvements in my competence over the first year, I will be using the Weather Model of reflection by Siobhan Maclean and her students developed in 2016.   </w:t>
            </w:r>
          </w:p>
          <w:p w14:paraId="36C7B3BD" w14:textId="77777777" w:rsidR="0062640F" w:rsidRPr="005A3CE7" w:rsidRDefault="0062640F" w:rsidP="00754017">
            <w:pPr>
              <w:spacing w:line="276" w:lineRule="auto"/>
              <w:rPr>
                <w:sz w:val="22"/>
                <w:szCs w:val="22"/>
              </w:rPr>
            </w:pPr>
          </w:p>
          <w:p w14:paraId="7C0EAEE9" w14:textId="05B0F65E" w:rsidR="00E74CB5" w:rsidRPr="005A3CE7" w:rsidRDefault="00E74CB5" w:rsidP="00754017">
            <w:pPr>
              <w:spacing w:line="276" w:lineRule="auto"/>
              <w:rPr>
                <w:sz w:val="22"/>
                <w:szCs w:val="22"/>
              </w:rPr>
            </w:pPr>
            <w:r w:rsidRPr="005A3CE7">
              <w:rPr>
                <w:rFonts w:cstheme="minorHAnsi"/>
                <w:sz w:val="22"/>
                <w:szCs w:val="22"/>
              </w:rPr>
              <w:t xml:space="preserve">Using the weather model to reflect, I believe that </w:t>
            </w:r>
            <w:r w:rsidRPr="005A3CE7">
              <w:rPr>
                <w:sz w:val="22"/>
                <w:szCs w:val="22"/>
              </w:rPr>
              <w:t xml:space="preserve">qualifying in a time of a global pandemic could be described as my “wind” moment.  As a result of the pandemic, like many others, I </w:t>
            </w:r>
            <w:r w:rsidRPr="005A3CE7">
              <w:rPr>
                <w:rFonts w:cstheme="minorHAnsi"/>
                <w:sz w:val="22"/>
                <w:szCs w:val="22"/>
              </w:rPr>
              <w:t xml:space="preserve">was given </w:t>
            </w:r>
            <w:r w:rsidRPr="005A3CE7">
              <w:rPr>
                <w:sz w:val="22"/>
                <w:szCs w:val="22"/>
              </w:rPr>
              <w:t xml:space="preserve">less opportunity to shadow other professionals due to working from home and the restrictions placed on visits. This blew me off course with my learning especially as a person with a reflector learning style (Honey and Mumford, 1992), as I like to evaluate all options before coming to a decision.     </w:t>
            </w:r>
          </w:p>
          <w:p w14:paraId="70E82899" w14:textId="77777777" w:rsidR="00730171" w:rsidRPr="005A3CE7" w:rsidRDefault="00730171" w:rsidP="00754017">
            <w:pPr>
              <w:spacing w:line="276" w:lineRule="auto"/>
              <w:rPr>
                <w:sz w:val="22"/>
                <w:szCs w:val="22"/>
              </w:rPr>
            </w:pPr>
          </w:p>
          <w:p w14:paraId="5A591891" w14:textId="31AC1520" w:rsidR="00E74CB5" w:rsidRDefault="00E74CB5" w:rsidP="00754017">
            <w:pPr>
              <w:spacing w:line="276" w:lineRule="auto"/>
              <w:rPr>
                <w:sz w:val="22"/>
                <w:szCs w:val="22"/>
              </w:rPr>
            </w:pPr>
            <w:r w:rsidRPr="005A3CE7">
              <w:rPr>
                <w:sz w:val="22"/>
                <w:szCs w:val="22"/>
              </w:rPr>
              <w:t xml:space="preserve">I feel that during the past year I have developed my understanding on serious mental illnesses and understanding which medications are more commonly used for conditions ranging from Anxiety to Schizophrenia. My learning in this area has come from working collaboratively in a multidisciplinary team which include mental health nurses and Psychiatrists.  The mental health specific training managed by the teams Psychologist has also been extremely helpful, providing evidenced based treatments such as graded exposure to support individuals suffering with anxiety. This has benefitted my practice as I am able to work collaboratively with individuals to face their fears in a gradual way, improving their quality of life. I would describe this as my “sunshine” moment, seeing the progress individuals are able to make in their lives.  </w:t>
            </w:r>
          </w:p>
          <w:p w14:paraId="31B32978" w14:textId="77777777" w:rsidR="0062640F" w:rsidRPr="005A3CE7" w:rsidRDefault="0062640F" w:rsidP="00754017">
            <w:pPr>
              <w:spacing w:line="276" w:lineRule="auto"/>
              <w:rPr>
                <w:sz w:val="22"/>
                <w:szCs w:val="22"/>
              </w:rPr>
            </w:pPr>
          </w:p>
          <w:p w14:paraId="271054E9" w14:textId="156A609E" w:rsidR="00E74CB5" w:rsidRPr="005A3CE7" w:rsidRDefault="00E74CB5" w:rsidP="00754017">
            <w:pPr>
              <w:spacing w:line="276" w:lineRule="auto"/>
              <w:rPr>
                <w:sz w:val="22"/>
                <w:szCs w:val="22"/>
              </w:rPr>
            </w:pPr>
            <w:r w:rsidRPr="005A3CE7">
              <w:rPr>
                <w:sz w:val="22"/>
                <w:szCs w:val="22"/>
              </w:rPr>
              <w:t xml:space="preserve">For development in my ability to apply critical analysis in assessment to inform interventions, I am yet to shadow or complete a capacity assessment.  Although I have researched the principles of the Mental Capacity Act (2005), attended training and consequently have a good knowledge base, I lack confidence in putting this into practice.  I feel capacity assessments create a “fog” moment for me as I feel lost in the Act itself and the fear of making a wrong decision in regards to someone’s capacity. I believe that shadowing experienced colleagues will reduce my fears and improve my confidence to carry out an assessment and develop a more natural conversation to establish a person’s capacity. Looking at examples of completed capacity assessments and online videos on capacity assessment are also likely to develop my understanding. </w:t>
            </w:r>
          </w:p>
          <w:p w14:paraId="2D093855" w14:textId="77777777" w:rsidR="00730171" w:rsidRPr="005A3CE7" w:rsidRDefault="00730171" w:rsidP="00754017">
            <w:pPr>
              <w:spacing w:line="276" w:lineRule="auto"/>
              <w:rPr>
                <w:sz w:val="22"/>
                <w:szCs w:val="22"/>
              </w:rPr>
            </w:pPr>
          </w:p>
          <w:p w14:paraId="38962724" w14:textId="55C2F1CA" w:rsidR="00E74CB5" w:rsidRPr="005A3CE7" w:rsidRDefault="00E74CB5" w:rsidP="00754017">
            <w:pPr>
              <w:spacing w:line="276" w:lineRule="auto"/>
              <w:rPr>
                <w:sz w:val="22"/>
                <w:szCs w:val="22"/>
              </w:rPr>
            </w:pPr>
            <w:r w:rsidRPr="005A3CE7">
              <w:rPr>
                <w:sz w:val="22"/>
                <w:szCs w:val="22"/>
              </w:rPr>
              <w:t xml:space="preserve">For development in my ability to work collaboratively I feel that as a less experienced social worker that I lack confidence in professional meetings, feeling that more experienced professionals will not give much weight to my professional opinion.  I feel that professional meetings can bring about “thunder” moments where the noise from other professional’s views can impact on my confidence to share potentially differing views.  I would like to increase my assertiveness skills in these meetings as it is important that I put forward the individual’s wishes.  I intend to meet this developmental need by continuing to gain experience in professional meetings including chairing meetings.  I will discuss upcoming professional meetings within supervision if I feel I need to clarify any uncertainty or require guidance.   I hope to also develop my collaborative working with individuals as working collaboratively promotes the wellbeing, voice and control of individuals (Social Care Wales, 2017).  I hope to do this by actively listening to individuals and their families and treating them as equal partners in their care and support. </w:t>
            </w:r>
          </w:p>
          <w:p w14:paraId="32C2B537" w14:textId="77777777" w:rsidR="00730171" w:rsidRPr="005A3CE7" w:rsidRDefault="00730171" w:rsidP="00754017">
            <w:pPr>
              <w:spacing w:line="276" w:lineRule="auto"/>
              <w:rPr>
                <w:sz w:val="22"/>
                <w:szCs w:val="22"/>
              </w:rPr>
            </w:pPr>
          </w:p>
          <w:p w14:paraId="08D57ACA" w14:textId="321900BB" w:rsidR="00D3203C" w:rsidRPr="005A3CE7" w:rsidRDefault="00E74CB5" w:rsidP="00754017">
            <w:pPr>
              <w:spacing w:line="276" w:lineRule="auto"/>
              <w:rPr>
                <w:rFonts w:cstheme="minorHAnsi"/>
                <w:color w:val="202124"/>
                <w:sz w:val="18"/>
                <w:szCs w:val="22"/>
                <w:lang w:val="en"/>
              </w:rPr>
            </w:pPr>
            <w:r w:rsidRPr="005A3CE7">
              <w:rPr>
                <w:sz w:val="22"/>
                <w:szCs w:val="22"/>
              </w:rPr>
              <w:t xml:space="preserve">For my development in using professional judgment in increasingly complex situations, I feel that I have been fortunate enough to co-work a complex case that has involved many other professionals and involved complex safeguarding for coercive control.  This has proven difficult as the individual refuses to engage effectively and non-aggressively with the team. This has been the “rain” moment of my practice as it has been extremely challenging to balance both the risk and the rights of the individual, without being able to properly assess their needs.  As part of my development, I would like to further my knowledge and skills of working with challenging individuals and also to gain </w:t>
            </w:r>
            <w:r w:rsidRPr="005A3CE7">
              <w:rPr>
                <w:rFonts w:cstheme="minorHAnsi"/>
                <w:color w:val="202124"/>
                <w:sz w:val="22"/>
                <w:szCs w:val="24"/>
                <w:lang w:val="en"/>
              </w:rPr>
              <w:t>more confidence in the adult safeguarding procedures.  I will need to re fresh on adult safeguarding procedures to aid my development in this area and to sit in on safeguarding discussions.</w:t>
            </w:r>
            <w:r w:rsidRPr="005A3CE7">
              <w:rPr>
                <w:sz w:val="22"/>
                <w:szCs w:val="22"/>
              </w:rPr>
              <w:t xml:space="preserve">  I feel that </w:t>
            </w:r>
            <w:r w:rsidRPr="005A3CE7">
              <w:rPr>
                <w:rFonts w:cstheme="minorHAnsi"/>
                <w:color w:val="202124"/>
                <w:sz w:val="22"/>
                <w:szCs w:val="24"/>
                <w:lang w:val="en"/>
              </w:rPr>
              <w:t xml:space="preserve">using supervision, either through formal or informal discussions with my colleagues has been advantageous in this case and has </w:t>
            </w:r>
            <w:r w:rsidRPr="005A3CE7">
              <w:rPr>
                <w:rFonts w:cstheme="minorHAnsi"/>
                <w:color w:val="202124"/>
                <w:sz w:val="22"/>
                <w:szCs w:val="24"/>
                <w:lang w:val="en"/>
              </w:rPr>
              <w:lastRenderedPageBreak/>
              <w:t xml:space="preserve">given me an opportunity to reflect on adapting practices.  This support through supervision and regular MDT’s will continue to support with my professional </w:t>
            </w:r>
            <w:r w:rsidRPr="005A3CE7">
              <w:rPr>
                <w:rFonts w:cstheme="minorHAnsi"/>
                <w:color w:val="202124"/>
                <w:sz w:val="22"/>
                <w:szCs w:val="28"/>
                <w:lang w:val="en"/>
              </w:rPr>
              <w:t xml:space="preserve">development.  </w:t>
            </w:r>
          </w:p>
          <w:p w14:paraId="6D4B3471" w14:textId="7927CA09" w:rsidR="00D3203C" w:rsidRPr="005A3CE7" w:rsidRDefault="00D3203C">
            <w:pPr>
              <w:jc w:val="both"/>
              <w:rPr>
                <w:i/>
                <w:iCs/>
                <w:sz w:val="22"/>
                <w:szCs w:val="22"/>
              </w:rPr>
            </w:pPr>
          </w:p>
          <w:p w14:paraId="067EB1BC" w14:textId="04D290D0" w:rsidR="00D3203C" w:rsidRPr="005A3CE7" w:rsidRDefault="00E74CB5">
            <w:pPr>
              <w:jc w:val="both"/>
              <w:rPr>
                <w:sz w:val="22"/>
                <w:szCs w:val="22"/>
              </w:rPr>
            </w:pPr>
            <w:r w:rsidRPr="00B04547">
              <w:rPr>
                <w:sz w:val="22"/>
                <w:szCs w:val="22"/>
              </w:rPr>
              <w:t>824</w:t>
            </w:r>
            <w:r w:rsidR="00730171" w:rsidRPr="00B04547">
              <w:rPr>
                <w:sz w:val="22"/>
                <w:szCs w:val="22"/>
              </w:rPr>
              <w:t xml:space="preserve"> words</w:t>
            </w:r>
          </w:p>
          <w:p w14:paraId="3C462DF6" w14:textId="6B5E1C7E" w:rsidR="00D3203C" w:rsidRPr="005A3CE7" w:rsidRDefault="00D3203C">
            <w:pPr>
              <w:jc w:val="both"/>
              <w:rPr>
                <w:i/>
                <w:iCs/>
                <w:sz w:val="22"/>
                <w:szCs w:val="22"/>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522900C7" w:rsidR="00FC0334" w:rsidRDefault="00FC0334" w:rsidP="00FF7EBB">
            <w:pPr>
              <w:jc w:val="both"/>
              <w:rPr>
                <w:sz w:val="24"/>
                <w:szCs w:val="24"/>
              </w:rPr>
            </w:pPr>
          </w:p>
          <w:p w14:paraId="19E030BA" w14:textId="77777777" w:rsidR="00B04547" w:rsidRDefault="00B04547" w:rsidP="00B04547">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0A0FABD6" w14:textId="77777777" w:rsidR="00B04547" w:rsidRDefault="00B04547" w:rsidP="00FF7EBB">
            <w:pPr>
              <w:jc w:val="both"/>
              <w:rPr>
                <w:sz w:val="24"/>
                <w:szCs w:val="24"/>
              </w:rPr>
            </w:pPr>
          </w:p>
          <w:p w14:paraId="5381AC26" w14:textId="30B620F9" w:rsidR="00D3203C" w:rsidRDefault="00D3203C" w:rsidP="00FF7EBB">
            <w:pPr>
              <w:jc w:val="both"/>
              <w:rPr>
                <w:i/>
                <w:sz w:val="24"/>
                <w:szCs w:val="24"/>
              </w:rPr>
            </w:pPr>
          </w:p>
          <w:p w14:paraId="2B7FB3BF" w14:textId="77777777" w:rsidR="000B13B6" w:rsidRPr="005A3CE7" w:rsidRDefault="000B13B6" w:rsidP="00754017">
            <w:pPr>
              <w:spacing w:line="276" w:lineRule="auto"/>
              <w:rPr>
                <w:rFonts w:cstheme="minorHAnsi"/>
                <w:sz w:val="22"/>
                <w:szCs w:val="24"/>
                <w:shd w:val="clear" w:color="auto" w:fill="FFFFFF"/>
              </w:rPr>
            </w:pPr>
            <w:r w:rsidRPr="005A3CE7">
              <w:rPr>
                <w:sz w:val="22"/>
                <w:szCs w:val="22"/>
              </w:rPr>
              <w:t>To critically reflect on my development over the past year and to identify areas of further development, I will use Rolfe et al.’s (2001) reflective model of “What?” “So what?” “Now what?”.  The first stage of this reflective model is understanding the event that is being reflect upon, the “What?” part of the model.  In this case that is looking back at “What” my learning needs were.  This then leads to reflecting on what I have learnt during the process “So what?” and what this means for future practice “Now what?”.</w:t>
            </w:r>
          </w:p>
          <w:p w14:paraId="5D1F63E7" w14:textId="77777777" w:rsidR="000B13B6" w:rsidRPr="005A3CE7" w:rsidRDefault="000B13B6" w:rsidP="00754017">
            <w:pPr>
              <w:spacing w:line="276" w:lineRule="auto"/>
              <w:rPr>
                <w:sz w:val="22"/>
                <w:szCs w:val="22"/>
              </w:rPr>
            </w:pPr>
          </w:p>
          <w:p w14:paraId="184873A1" w14:textId="77777777" w:rsidR="000B13B6" w:rsidRPr="005A3CE7" w:rsidRDefault="000B13B6" w:rsidP="00754017">
            <w:pPr>
              <w:spacing w:line="276" w:lineRule="auto"/>
              <w:rPr>
                <w:sz w:val="22"/>
                <w:szCs w:val="22"/>
              </w:rPr>
            </w:pPr>
            <w:r w:rsidRPr="005A3CE7">
              <w:rPr>
                <w:sz w:val="22"/>
                <w:szCs w:val="22"/>
              </w:rPr>
              <w:t xml:space="preserve">Overall, I feel that I have grown in confidence in my knowledge and abilities as a mental health social worker.  I feel my knowledge has come primarily from co working with experienced staff and working complex cases that involve elements of risk. From working on these cases efficiently and reducing the risks of individuals causing harm to themselves, I feel I have grown to become a more experienced practitioner.  </w:t>
            </w:r>
          </w:p>
          <w:p w14:paraId="2E88B1BE" w14:textId="77777777" w:rsidR="000B13B6" w:rsidRPr="005A3CE7" w:rsidRDefault="000B13B6" w:rsidP="00754017">
            <w:pPr>
              <w:spacing w:line="276" w:lineRule="auto"/>
              <w:rPr>
                <w:sz w:val="22"/>
                <w:szCs w:val="22"/>
              </w:rPr>
            </w:pPr>
          </w:p>
          <w:p w14:paraId="4D17A016" w14:textId="402A47CF" w:rsidR="000B13B6" w:rsidRPr="005A3CE7" w:rsidRDefault="000B13B6" w:rsidP="00754017">
            <w:pPr>
              <w:spacing w:line="276" w:lineRule="auto"/>
              <w:rPr>
                <w:sz w:val="22"/>
                <w:szCs w:val="22"/>
              </w:rPr>
            </w:pPr>
            <w:r w:rsidRPr="005A3CE7">
              <w:rPr>
                <w:sz w:val="22"/>
                <w:szCs w:val="22"/>
              </w:rPr>
              <w:lastRenderedPageBreak/>
              <w:t xml:space="preserve">When reflecting upon my learning needs set out at the beginning of this program, I identified 3 main learning needs.  For development in my ability to apply critical analysis in assessment for intervention, I identified that I was yet to complete or shadow a capacity assessment. “So what?”.  This continues to be a need for me as capacity assessments do not happen often in our team but rather, we more commonly use the Mental Health Act (1983). To further my understanding, I have been looking at additional resources from Essex Chambers (2021) on capacity.  This has given me further resources on the information needed for different areas of capacity such as a person’s ability to make a decision regarding living arrangements. “Now what?”  I will continue to learn and take up any learning opportunities/ experiences in this area.  </w:t>
            </w:r>
          </w:p>
          <w:p w14:paraId="3111AF5C" w14:textId="77777777" w:rsidR="000B13B6" w:rsidRPr="005A3CE7" w:rsidRDefault="000B13B6" w:rsidP="00754017">
            <w:pPr>
              <w:spacing w:line="276" w:lineRule="auto"/>
              <w:rPr>
                <w:sz w:val="22"/>
                <w:szCs w:val="22"/>
              </w:rPr>
            </w:pPr>
          </w:p>
          <w:p w14:paraId="1E655292" w14:textId="0E812A20" w:rsidR="000B13B6" w:rsidRPr="005A3CE7" w:rsidRDefault="000B13B6" w:rsidP="00754017">
            <w:pPr>
              <w:spacing w:line="276" w:lineRule="auto"/>
              <w:rPr>
                <w:sz w:val="22"/>
                <w:szCs w:val="22"/>
              </w:rPr>
            </w:pPr>
            <w:r w:rsidRPr="005A3CE7">
              <w:rPr>
                <w:sz w:val="22"/>
                <w:szCs w:val="22"/>
              </w:rPr>
              <w:t xml:space="preserve">For development in my ability to work collaboratively, I identified that as a less experienced social worker that I lacked confidence in professional meetings.  The area I wished to improve on, the “What” was to increase my assertiveness skills in these meetings.  “So what?” This has been my biggest development.  I have chaired many meetings in complex cases and am much more confident in sharing my views.  I am able to listen to others views, come up with action points and complete actions agreed.  From my mentors’ feedback she feels that my assertiveness skills have improved with me having the individual’s best interest in mind and challenging decision to allow the best possible outcome for the individual and their families.  “Now what? “, I would like to continue to develop in chairing increasingly complex cases with a variety of professionals, drawing upon their expertise but also sharing my own professional judgment and advocating for the individual.   </w:t>
            </w:r>
          </w:p>
          <w:p w14:paraId="0C39CEF7" w14:textId="77777777" w:rsidR="000B13B6" w:rsidRPr="005A3CE7" w:rsidRDefault="000B13B6" w:rsidP="00754017">
            <w:pPr>
              <w:spacing w:line="276" w:lineRule="auto"/>
              <w:rPr>
                <w:sz w:val="22"/>
                <w:szCs w:val="22"/>
              </w:rPr>
            </w:pPr>
          </w:p>
          <w:p w14:paraId="301D7811" w14:textId="20C59C32" w:rsidR="000B13B6" w:rsidRPr="005A3CE7" w:rsidRDefault="000B13B6" w:rsidP="00754017">
            <w:pPr>
              <w:spacing w:line="276" w:lineRule="auto"/>
              <w:rPr>
                <w:sz w:val="22"/>
                <w:szCs w:val="22"/>
              </w:rPr>
            </w:pPr>
            <w:r w:rsidRPr="005A3CE7">
              <w:rPr>
                <w:sz w:val="22"/>
                <w:szCs w:val="22"/>
              </w:rPr>
              <w:t xml:space="preserve">As part of my collaborative practice, I have also helped empower individuals by working with them to achieve their goals such as reducing isolation and engaging in the local community. This direct work remains central to what and how social workers learn (Ferguson, 2021).  Feedback from other professionals and during supervision are extremely helpful but it’s also essential to gather feedback from the individual that we work with.  Recent feedback from a client stated that they felt that “someone is finally helping and willing to understand me for who I am”.  I feel this feedback reflects my practice of putting the individual at the centre of their own care by listening to their wishes and feelings.  </w:t>
            </w:r>
          </w:p>
          <w:p w14:paraId="5805E20F" w14:textId="77777777" w:rsidR="000B13B6" w:rsidRPr="005A3CE7" w:rsidRDefault="000B13B6" w:rsidP="00754017">
            <w:pPr>
              <w:spacing w:line="276" w:lineRule="auto"/>
              <w:rPr>
                <w:sz w:val="22"/>
                <w:szCs w:val="22"/>
              </w:rPr>
            </w:pPr>
          </w:p>
          <w:p w14:paraId="7593F386" w14:textId="74BE469E" w:rsidR="000B13B6" w:rsidRPr="005A3CE7" w:rsidRDefault="000B13B6" w:rsidP="00754017">
            <w:pPr>
              <w:spacing w:line="276" w:lineRule="auto"/>
              <w:rPr>
                <w:sz w:val="22"/>
                <w:szCs w:val="22"/>
              </w:rPr>
            </w:pPr>
            <w:r w:rsidRPr="005A3CE7">
              <w:rPr>
                <w:sz w:val="22"/>
                <w:szCs w:val="22"/>
              </w:rPr>
              <w:t xml:space="preserve">For my development in using professional judgment in increasingly complex situations, I identified that as part of my development I would like to further my knowledge and skills of working with challenging individuals and to gain </w:t>
            </w:r>
            <w:r w:rsidRPr="005A3CE7">
              <w:rPr>
                <w:rFonts w:cstheme="minorHAnsi"/>
                <w:sz w:val="22"/>
                <w:szCs w:val="24"/>
                <w:lang w:val="en"/>
              </w:rPr>
              <w:t>more confidence in the adult safeguarding procedures</w:t>
            </w:r>
            <w:r w:rsidRPr="005A3CE7">
              <w:rPr>
                <w:sz w:val="22"/>
                <w:szCs w:val="22"/>
              </w:rPr>
              <w:t xml:space="preserve">.  Since identifying this need I took the opportunity to attend training on working with dangerous and evasive families.  “So what?” did I learn from this training.  This training supported me with new communication skills for working with difficult individuals and how to ensure your own safety. To increase my confidence in adult safeguarding procedures I attended additional training in accordance with the Social Services and Wellbeing (Wales) Act 2014 and have been involved in complex safeguarding meetings.  I have also had the experience of using an independent social worker to confirm that we have given the individual every opportunity to engage and offered all support.  I have since realised that you cannot help everyone if they do not want to be helped.  For the future I would like to continue enhancing my knowledge by being involved in a variety of safeguarding scenarios and processes used to protect the individuals from harm.  </w:t>
            </w:r>
          </w:p>
          <w:p w14:paraId="42A80E30" w14:textId="77777777" w:rsidR="000B13B6" w:rsidRPr="005A3CE7" w:rsidRDefault="000B13B6" w:rsidP="00754017">
            <w:pPr>
              <w:spacing w:line="276" w:lineRule="auto"/>
              <w:rPr>
                <w:sz w:val="22"/>
                <w:szCs w:val="22"/>
              </w:rPr>
            </w:pPr>
          </w:p>
          <w:p w14:paraId="47F2433B" w14:textId="48BA1601" w:rsidR="000B13B6" w:rsidRPr="005A3CE7" w:rsidRDefault="000B13B6" w:rsidP="00754017">
            <w:pPr>
              <w:spacing w:line="276" w:lineRule="auto"/>
              <w:rPr>
                <w:sz w:val="22"/>
                <w:szCs w:val="22"/>
              </w:rPr>
            </w:pPr>
            <w:r w:rsidRPr="005A3CE7">
              <w:rPr>
                <w:sz w:val="22"/>
                <w:szCs w:val="22"/>
              </w:rPr>
              <w:lastRenderedPageBreak/>
              <w:t>For learning for the future, as well as further developing the skills previously identified I am planning on completing my Approved Mental Health Practitioner (</w:t>
            </w:r>
            <w:proofErr w:type="spellStart"/>
            <w:r w:rsidRPr="005A3CE7">
              <w:rPr>
                <w:sz w:val="22"/>
                <w:szCs w:val="22"/>
              </w:rPr>
              <w:t>AMHP</w:t>
            </w:r>
            <w:proofErr w:type="spellEnd"/>
            <w:r w:rsidRPr="005A3CE7">
              <w:rPr>
                <w:sz w:val="22"/>
                <w:szCs w:val="22"/>
              </w:rPr>
              <w:t xml:space="preserve">) course.  This will give me the opportunity to develop my knowledge under the Mental Health Act 1983 but also comes with a great responsibility of balancing the rights of the individual with their safety.  </w:t>
            </w:r>
          </w:p>
          <w:p w14:paraId="63752E5B" w14:textId="08715817" w:rsidR="00D3203C" w:rsidRPr="005A3CE7" w:rsidRDefault="00D3203C" w:rsidP="00754017">
            <w:pPr>
              <w:spacing w:line="276" w:lineRule="auto"/>
              <w:jc w:val="both"/>
              <w:rPr>
                <w:i/>
                <w:sz w:val="22"/>
                <w:szCs w:val="22"/>
              </w:rPr>
            </w:pPr>
          </w:p>
          <w:p w14:paraId="7F4D1836" w14:textId="358EBE60" w:rsidR="000B13B6" w:rsidRPr="005A3CE7" w:rsidRDefault="000B13B6" w:rsidP="00FF7EBB">
            <w:pPr>
              <w:jc w:val="both"/>
              <w:rPr>
                <w:iCs/>
                <w:sz w:val="22"/>
                <w:szCs w:val="22"/>
              </w:rPr>
            </w:pPr>
            <w:r w:rsidRPr="00B04547">
              <w:rPr>
                <w:iCs/>
                <w:sz w:val="22"/>
                <w:szCs w:val="22"/>
              </w:rPr>
              <w:t>823 words</w:t>
            </w:r>
          </w:p>
          <w:p w14:paraId="51AE4AE0" w14:textId="267B5F59" w:rsidR="00D3203C" w:rsidRPr="005A3CE7" w:rsidRDefault="00D3203C" w:rsidP="00FF7EBB">
            <w:pPr>
              <w:jc w:val="both"/>
              <w:rPr>
                <w:i/>
                <w:sz w:val="22"/>
                <w:szCs w:val="22"/>
              </w:rPr>
            </w:pPr>
          </w:p>
          <w:p w14:paraId="6605A95A" w14:textId="023EE19A" w:rsidR="00D3203C" w:rsidRPr="005A3CE7" w:rsidRDefault="00D3203C" w:rsidP="00FF7EBB">
            <w:pPr>
              <w:jc w:val="both"/>
              <w:rPr>
                <w:i/>
                <w:sz w:val="22"/>
                <w:szCs w:val="22"/>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61D44976" w14:textId="7F8898D5" w:rsidR="00B04547" w:rsidRPr="00B04547" w:rsidRDefault="00B04547" w:rsidP="00B04547">
      <w:pPr>
        <w:tabs>
          <w:tab w:val="left" w:pos="6617"/>
        </w:tabs>
        <w:rPr>
          <w:sz w:val="24"/>
          <w:szCs w:val="24"/>
        </w:rPr>
      </w:pPr>
    </w:p>
    <w:sectPr w:rsidR="00B04547" w:rsidRPr="00B04547"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1919F" w14:textId="77777777" w:rsidR="002D432F" w:rsidRDefault="002D432F">
      <w:r>
        <w:separator/>
      </w:r>
    </w:p>
  </w:endnote>
  <w:endnote w:type="continuationSeparator" w:id="0">
    <w:p w14:paraId="2CE4E21C" w14:textId="77777777" w:rsidR="002D432F" w:rsidRDefault="002D4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472AB" w14:textId="77777777" w:rsidR="002D432F" w:rsidRDefault="002D432F">
      <w:r>
        <w:separator/>
      </w:r>
    </w:p>
  </w:footnote>
  <w:footnote w:type="continuationSeparator" w:id="0">
    <w:p w14:paraId="0745AED6" w14:textId="77777777" w:rsidR="002D432F" w:rsidRDefault="002D43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3B6"/>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32F"/>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3A2"/>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1A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16A5"/>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3CE7"/>
    <w:rsid w:val="005A545C"/>
    <w:rsid w:val="005B1EC1"/>
    <w:rsid w:val="005B271A"/>
    <w:rsid w:val="005C1567"/>
    <w:rsid w:val="005C28D3"/>
    <w:rsid w:val="005C6CE5"/>
    <w:rsid w:val="005D3F07"/>
    <w:rsid w:val="005D4A1E"/>
    <w:rsid w:val="005D4F72"/>
    <w:rsid w:val="005E0F0A"/>
    <w:rsid w:val="005E13EA"/>
    <w:rsid w:val="005E17F1"/>
    <w:rsid w:val="005F64AA"/>
    <w:rsid w:val="005F7851"/>
    <w:rsid w:val="00606E27"/>
    <w:rsid w:val="006108C9"/>
    <w:rsid w:val="00614DF7"/>
    <w:rsid w:val="006179BB"/>
    <w:rsid w:val="0062158D"/>
    <w:rsid w:val="006223FD"/>
    <w:rsid w:val="0062640F"/>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7597"/>
    <w:rsid w:val="006D18A3"/>
    <w:rsid w:val="006D4429"/>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171"/>
    <w:rsid w:val="00734809"/>
    <w:rsid w:val="0073714E"/>
    <w:rsid w:val="007374EF"/>
    <w:rsid w:val="007406E1"/>
    <w:rsid w:val="00743E40"/>
    <w:rsid w:val="00745016"/>
    <w:rsid w:val="0075031F"/>
    <w:rsid w:val="00751263"/>
    <w:rsid w:val="00754017"/>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547"/>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CB5"/>
    <w:rsid w:val="00E75911"/>
    <w:rsid w:val="00E7598F"/>
    <w:rsid w:val="00E76F60"/>
    <w:rsid w:val="00E812B5"/>
    <w:rsid w:val="00E83D90"/>
    <w:rsid w:val="00E83F91"/>
    <w:rsid w:val="00E86299"/>
    <w:rsid w:val="00E9009E"/>
    <w:rsid w:val="00E9107A"/>
    <w:rsid w:val="00E91F62"/>
    <w:rsid w:val="00E929FD"/>
    <w:rsid w:val="00E93240"/>
    <w:rsid w:val="00E93ACE"/>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6</Pages>
  <Words>1932</Words>
  <Characters>11016</Characters>
  <Application>Microsoft Office Word</Application>
  <DocSecurity>0</DocSecurity>
  <Lines>91</Lines>
  <Paragraphs>25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Jenine Cassim (OEDOLION)</cp:lastModifiedBy>
  <cp:revision>12</cp:revision>
  <cp:lastPrinted>2020-02-11T19:20:00Z</cp:lastPrinted>
  <dcterms:created xsi:type="dcterms:W3CDTF">2023-02-18T10:29:00Z</dcterms:created>
  <dcterms:modified xsi:type="dcterms:W3CDTF">2023-02-23T16:14:00Z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