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736D2" w14:textId="60B9E457" w:rsidR="003303B3" w:rsidRPr="003303B3" w:rsidRDefault="003303B3">
      <w:pPr>
        <w:rPr>
          <w:b/>
          <w:bCs/>
          <w:sz w:val="44"/>
          <w:szCs w:val="44"/>
        </w:rPr>
      </w:pPr>
      <w:r w:rsidRPr="003303B3">
        <w:rPr>
          <w:b/>
          <w:bCs/>
          <w:sz w:val="44"/>
          <w:szCs w:val="44"/>
        </w:rPr>
        <w:t>Strategic Management and Sustainability</w:t>
      </w:r>
    </w:p>
    <w:p w14:paraId="7A6677AE" w14:textId="4683B98D" w:rsidR="003303B3" w:rsidRDefault="003303B3" w:rsidP="003303B3">
      <w:pPr>
        <w:keepNext/>
        <w:keepLines/>
        <w:spacing w:before="120" w:after="120" w:line="360" w:lineRule="auto"/>
        <w:jc w:val="center"/>
        <w:outlineLvl w:val="0"/>
        <w:rPr>
          <w:rFonts w:ascii="Times New Roman" w:eastAsiaTheme="majorEastAsia" w:hAnsi="Times New Roman" w:cstheme="majorBidi"/>
          <w:b/>
          <w:sz w:val="48"/>
          <w:szCs w:val="48"/>
        </w:rPr>
      </w:pPr>
      <w:r w:rsidRPr="00593468">
        <w:rPr>
          <w:rFonts w:ascii="Times New Roman" w:eastAsiaTheme="majorEastAsia" w:hAnsi="Times New Roman" w:cstheme="majorBidi"/>
          <w:b/>
          <w:sz w:val="48"/>
          <w:szCs w:val="48"/>
        </w:rPr>
        <w:t>BA Business Management LCBB600</w:t>
      </w:r>
      <w:r>
        <w:rPr>
          <w:rFonts w:ascii="Times New Roman" w:eastAsiaTheme="majorEastAsia" w:hAnsi="Times New Roman" w:cstheme="majorBidi"/>
          <w:b/>
          <w:sz w:val="48"/>
          <w:szCs w:val="48"/>
        </w:rPr>
        <w:t>4</w:t>
      </w:r>
      <w:r w:rsidRPr="00593468">
        <w:rPr>
          <w:rFonts w:ascii="Times New Roman" w:eastAsiaTheme="majorEastAsia" w:hAnsi="Times New Roman" w:cstheme="majorBidi"/>
          <w:b/>
          <w:sz w:val="48"/>
          <w:szCs w:val="48"/>
        </w:rPr>
        <w:t>-A</w:t>
      </w:r>
      <w:r>
        <w:rPr>
          <w:rFonts w:ascii="Times New Roman" w:eastAsiaTheme="majorEastAsia" w:hAnsi="Times New Roman" w:cstheme="majorBidi"/>
          <w:b/>
          <w:sz w:val="48"/>
          <w:szCs w:val="48"/>
        </w:rPr>
        <w:t>1</w:t>
      </w:r>
    </w:p>
    <w:p w14:paraId="2793C41B" w14:textId="2A1E6D51" w:rsidR="003303B3" w:rsidRDefault="003303B3" w:rsidP="003303B3">
      <w:pPr>
        <w:keepNext/>
        <w:keepLines/>
        <w:spacing w:before="120" w:after="120" w:line="360" w:lineRule="auto"/>
        <w:jc w:val="center"/>
        <w:outlineLvl w:val="0"/>
        <w:rPr>
          <w:rFonts w:ascii="Times New Roman" w:eastAsiaTheme="majorEastAsia" w:hAnsi="Times New Roman" w:cstheme="majorBidi"/>
          <w:b/>
          <w:sz w:val="48"/>
          <w:szCs w:val="48"/>
        </w:rPr>
      </w:pPr>
      <w:r>
        <w:rPr>
          <w:rFonts w:ascii="Times New Roman" w:eastAsiaTheme="majorEastAsia" w:hAnsi="Times New Roman" w:cstheme="majorBidi"/>
          <w:b/>
          <w:sz w:val="48"/>
          <w:szCs w:val="48"/>
        </w:rPr>
        <w:t>Student name: Bilyana Todorova</w:t>
      </w:r>
    </w:p>
    <w:p w14:paraId="03E8F262" w14:textId="5AE2E6F7" w:rsidR="003303B3" w:rsidRPr="00593468" w:rsidRDefault="003303B3" w:rsidP="003303B3">
      <w:pPr>
        <w:keepNext/>
        <w:keepLines/>
        <w:spacing w:before="120" w:after="120" w:line="360" w:lineRule="auto"/>
        <w:jc w:val="center"/>
        <w:outlineLvl w:val="0"/>
        <w:rPr>
          <w:rFonts w:ascii="Times New Roman" w:eastAsiaTheme="majorEastAsia" w:hAnsi="Times New Roman" w:cstheme="majorBidi"/>
          <w:b/>
          <w:sz w:val="48"/>
          <w:szCs w:val="48"/>
        </w:rPr>
      </w:pPr>
      <w:r>
        <w:rPr>
          <w:rFonts w:ascii="Times New Roman" w:eastAsiaTheme="majorEastAsia" w:hAnsi="Times New Roman" w:cstheme="majorBidi"/>
          <w:b/>
          <w:sz w:val="48"/>
          <w:szCs w:val="48"/>
        </w:rPr>
        <w:t>Student number: 2010307</w:t>
      </w:r>
    </w:p>
    <w:p w14:paraId="345926B5" w14:textId="0B1EEE88" w:rsidR="003303B3" w:rsidRDefault="003303B3"/>
    <w:sdt>
      <w:sdtPr>
        <w:id w:val="-1390423440"/>
        <w:docPartObj>
          <w:docPartGallery w:val="Cover Pages"/>
          <w:docPartUnique/>
        </w:docPartObj>
      </w:sdtPr>
      <w:sdtEndPr>
        <w:rPr>
          <w:caps/>
        </w:rPr>
      </w:sdtEndPr>
      <w:sdtContent>
        <w:p w14:paraId="7E490897" w14:textId="4BC10344" w:rsidR="00045E13" w:rsidRDefault="00045E13">
          <w:r>
            <w:rPr>
              <w:noProof/>
            </w:rPr>
            <mc:AlternateContent>
              <mc:Choice Requires="wps">
                <w:drawing>
                  <wp:anchor distT="0" distB="0" distL="114300" distR="114300" simplePos="0" relativeHeight="251661312" behindDoc="0" locked="0" layoutInCell="1" allowOverlap="1" wp14:anchorId="1D182967" wp14:editId="42F90F03">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0B9C4B05" w14:textId="77777777" w:rsidR="00045E13" w:rsidRDefault="00045E13">
                                <w:pPr>
                                  <w:rPr>
                                    <w:rFonts w:asciiTheme="majorHAnsi" w:eastAsiaTheme="majorEastAsia" w:hAnsiTheme="majorHAnsi" w:cstheme="majorBidi"/>
                                    <w:noProof/>
                                    <w:color w:val="335B74"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1D182967" id="_x0000_t202" coordsize="21600,21600" o:spt="202" path="m,l,21600r21600,l21600,xe">
                    <v:stroke joinstyle="miter"/>
                    <v:path gradientshapeok="t" o:connecttype="rect"/>
                  </v:shapetype>
                  <v:shape id="Text Box 470" o:spid="_x0000_s1026"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" filled="f" stroked="f" strokeweight=".5pt">
                    <v:textbox style="mso-fit-shape-to-text:t">
                      <w:txbxContent>
                        <w:p w14:paraId="0B9C4B05" w14:textId="77777777" w:rsidR="00045E13" w:rsidRDefault="00045E13">
                          <w:pPr>
                            <w:rPr>
                              <w:rFonts w:asciiTheme="majorHAnsi" w:eastAsiaTheme="majorEastAsia" w:hAnsiTheme="majorHAnsi" w:cstheme="majorBidi"/>
                              <w:noProof/>
                              <w:color w:val="335B74" w:themeColor="text2"/>
                              <w:sz w:val="32"/>
                              <w:szCs w:val="40"/>
                            </w:rPr>
                          </w:pPr>
                        </w:p>
                      </w:txbxContent>
                    </v:textbox>
                    <w10:wrap type="square" anchorx="page" anchory="page"/>
                  </v:shape>
                </w:pict>
              </mc:Fallback>
            </mc:AlternateContent>
          </w:r>
        </w:p>
        <w:p w14:paraId="52DB8CE1" w14:textId="77777777" w:rsidR="00045E13" w:rsidRDefault="00045E13">
          <w:pPr>
            <w:spacing w:line="312" w:lineRule="auto"/>
            <w:jc w:val="left"/>
          </w:pPr>
          <w:r>
            <w:rPr>
              <w:caps/>
            </w:rPr>
            <w:br w:type="page"/>
          </w:r>
        </w:p>
      </w:sdtContent>
    </w:sdt>
    <w:sdt>
      <w:sdtPr>
        <w:rPr>
          <w:rFonts w:ascii="Arial" w:eastAsiaTheme="minorHAnsi" w:hAnsi="Arial" w:cstheme="minorBidi"/>
          <w:caps w:val="0"/>
          <w:spacing w:val="0"/>
          <w:sz w:val="22"/>
          <w:szCs w:val="22"/>
          <w:lang w:val="en-GB"/>
        </w:rPr>
        <w:id w:val="663831739"/>
        <w:docPartObj>
          <w:docPartGallery w:val="Table of Contents"/>
          <w:docPartUnique/>
        </w:docPartObj>
      </w:sdtPr>
      <w:sdtEndPr>
        <w:rPr>
          <w:rFonts w:eastAsiaTheme="minorEastAsia"/>
          <w:b/>
          <w:bCs/>
          <w:noProof/>
          <w:szCs w:val="21"/>
          <w:lang w:val="en-US"/>
        </w:rPr>
      </w:sdtEndPr>
      <w:sdtContent>
        <w:p w14:paraId="4BB86FAD" w14:textId="77777777" w:rsidR="001C3D77" w:rsidRDefault="001C3D77">
          <w:pPr>
            <w:pStyle w:val="TOCHeading"/>
          </w:pPr>
          <w:r>
            <w:t>Table of Contents</w:t>
          </w:r>
        </w:p>
        <w:p w14:paraId="7DA114D0" w14:textId="77777777" w:rsidR="00045E13" w:rsidRDefault="001C3D77">
          <w:pPr>
            <w:pStyle w:val="TOC1"/>
            <w:tabs>
              <w:tab w:val="right" w:leader="dot" w:pos="8630"/>
            </w:tabs>
            <w:rPr>
              <w:rFonts w:asciiTheme="minorHAnsi" w:hAnsiTheme="minorHAnsi"/>
              <w:noProof/>
              <w:szCs w:val="22"/>
            </w:rPr>
          </w:pPr>
          <w:r>
            <w:rPr>
              <w:b/>
              <w:bCs/>
              <w:noProof/>
            </w:rPr>
            <w:fldChar w:fldCharType="begin"/>
          </w:r>
          <w:r>
            <w:rPr>
              <w:b/>
              <w:bCs/>
              <w:noProof/>
            </w:rPr>
            <w:instrText xml:space="preserve"> TOC \o "1-3" \h \z \u </w:instrText>
          </w:r>
          <w:r>
            <w:rPr>
              <w:b/>
              <w:bCs/>
              <w:noProof/>
            </w:rPr>
            <w:fldChar w:fldCharType="separate"/>
          </w:r>
          <w:hyperlink w:anchor="_Toc132872477" w:history="1">
            <w:r w:rsidR="00045E13" w:rsidRPr="008F521D">
              <w:rPr>
                <w:rStyle w:val="Hyperlink"/>
                <w:noProof/>
              </w:rPr>
              <w:t>Introduction</w:t>
            </w:r>
            <w:r w:rsidR="00045E13">
              <w:rPr>
                <w:noProof/>
                <w:webHidden/>
              </w:rPr>
              <w:tab/>
            </w:r>
            <w:r w:rsidR="00045E13">
              <w:rPr>
                <w:noProof/>
                <w:webHidden/>
              </w:rPr>
              <w:fldChar w:fldCharType="begin"/>
            </w:r>
            <w:r w:rsidR="00045E13">
              <w:rPr>
                <w:noProof/>
                <w:webHidden/>
              </w:rPr>
              <w:instrText xml:space="preserve"> PAGEREF _Toc132872477 \h </w:instrText>
            </w:r>
            <w:r w:rsidR="00045E13">
              <w:rPr>
                <w:noProof/>
                <w:webHidden/>
              </w:rPr>
            </w:r>
            <w:r w:rsidR="00045E13">
              <w:rPr>
                <w:noProof/>
                <w:webHidden/>
              </w:rPr>
              <w:fldChar w:fldCharType="separate"/>
            </w:r>
            <w:r w:rsidR="00045E13">
              <w:rPr>
                <w:noProof/>
                <w:webHidden/>
              </w:rPr>
              <w:t>2</w:t>
            </w:r>
            <w:r w:rsidR="00045E13">
              <w:rPr>
                <w:noProof/>
                <w:webHidden/>
              </w:rPr>
              <w:fldChar w:fldCharType="end"/>
            </w:r>
          </w:hyperlink>
        </w:p>
        <w:p w14:paraId="27A86F04" w14:textId="77777777" w:rsidR="00045E13" w:rsidRDefault="00000000">
          <w:pPr>
            <w:pStyle w:val="TOC1"/>
            <w:tabs>
              <w:tab w:val="right" w:leader="dot" w:pos="8630"/>
            </w:tabs>
            <w:rPr>
              <w:rFonts w:asciiTheme="minorHAnsi" w:hAnsiTheme="minorHAnsi"/>
              <w:noProof/>
              <w:szCs w:val="22"/>
            </w:rPr>
          </w:pPr>
          <w:hyperlink w:anchor="_Toc132872478" w:history="1">
            <w:r w:rsidR="00045E13" w:rsidRPr="008F521D">
              <w:rPr>
                <w:rStyle w:val="Hyperlink"/>
                <w:noProof/>
              </w:rPr>
              <w:t>Key business strategies of VW over the past five years</w:t>
            </w:r>
            <w:r w:rsidR="00045E13">
              <w:rPr>
                <w:noProof/>
                <w:webHidden/>
              </w:rPr>
              <w:tab/>
            </w:r>
            <w:r w:rsidR="00045E13">
              <w:rPr>
                <w:noProof/>
                <w:webHidden/>
              </w:rPr>
              <w:fldChar w:fldCharType="begin"/>
            </w:r>
            <w:r w:rsidR="00045E13">
              <w:rPr>
                <w:noProof/>
                <w:webHidden/>
              </w:rPr>
              <w:instrText xml:space="preserve"> PAGEREF _Toc132872478 \h </w:instrText>
            </w:r>
            <w:r w:rsidR="00045E13">
              <w:rPr>
                <w:noProof/>
                <w:webHidden/>
              </w:rPr>
            </w:r>
            <w:r w:rsidR="00045E13">
              <w:rPr>
                <w:noProof/>
                <w:webHidden/>
              </w:rPr>
              <w:fldChar w:fldCharType="separate"/>
            </w:r>
            <w:r w:rsidR="00045E13">
              <w:rPr>
                <w:noProof/>
                <w:webHidden/>
              </w:rPr>
              <w:t>3</w:t>
            </w:r>
            <w:r w:rsidR="00045E13">
              <w:rPr>
                <w:noProof/>
                <w:webHidden/>
              </w:rPr>
              <w:fldChar w:fldCharType="end"/>
            </w:r>
          </w:hyperlink>
        </w:p>
        <w:p w14:paraId="03B7C53F" w14:textId="77777777" w:rsidR="00045E13" w:rsidRDefault="00000000">
          <w:pPr>
            <w:pStyle w:val="TOC1"/>
            <w:tabs>
              <w:tab w:val="right" w:leader="dot" w:pos="8630"/>
            </w:tabs>
            <w:rPr>
              <w:rFonts w:asciiTheme="minorHAnsi" w:hAnsiTheme="minorHAnsi"/>
              <w:noProof/>
              <w:szCs w:val="22"/>
            </w:rPr>
          </w:pPr>
          <w:hyperlink w:anchor="_Toc132872479" w:history="1">
            <w:r w:rsidR="00045E13" w:rsidRPr="008F521D">
              <w:rPr>
                <w:rStyle w:val="Hyperlink"/>
                <w:noProof/>
              </w:rPr>
              <w:t>Resources and capabilities of the Volkswagen over the past five years and analyse to what extent the company has aligned its resources and capabilities to its current business strategies</w:t>
            </w:r>
            <w:r w:rsidR="00045E13">
              <w:rPr>
                <w:noProof/>
                <w:webHidden/>
              </w:rPr>
              <w:tab/>
            </w:r>
            <w:r w:rsidR="00045E13">
              <w:rPr>
                <w:noProof/>
                <w:webHidden/>
              </w:rPr>
              <w:fldChar w:fldCharType="begin"/>
            </w:r>
            <w:r w:rsidR="00045E13">
              <w:rPr>
                <w:noProof/>
                <w:webHidden/>
              </w:rPr>
              <w:instrText xml:space="preserve"> PAGEREF _Toc132872479 \h </w:instrText>
            </w:r>
            <w:r w:rsidR="00045E13">
              <w:rPr>
                <w:noProof/>
                <w:webHidden/>
              </w:rPr>
            </w:r>
            <w:r w:rsidR="00045E13">
              <w:rPr>
                <w:noProof/>
                <w:webHidden/>
              </w:rPr>
              <w:fldChar w:fldCharType="separate"/>
            </w:r>
            <w:r w:rsidR="00045E13">
              <w:rPr>
                <w:noProof/>
                <w:webHidden/>
              </w:rPr>
              <w:t>6</w:t>
            </w:r>
            <w:r w:rsidR="00045E13">
              <w:rPr>
                <w:noProof/>
                <w:webHidden/>
              </w:rPr>
              <w:fldChar w:fldCharType="end"/>
            </w:r>
          </w:hyperlink>
        </w:p>
        <w:p w14:paraId="3C16BEBB" w14:textId="77777777" w:rsidR="00045E13" w:rsidRDefault="00000000">
          <w:pPr>
            <w:pStyle w:val="TOC1"/>
            <w:tabs>
              <w:tab w:val="right" w:leader="dot" w:pos="8630"/>
            </w:tabs>
            <w:rPr>
              <w:rFonts w:asciiTheme="minorHAnsi" w:hAnsiTheme="minorHAnsi"/>
              <w:noProof/>
              <w:szCs w:val="22"/>
            </w:rPr>
          </w:pPr>
          <w:hyperlink w:anchor="_Toc132872480" w:history="1">
            <w:r w:rsidR="00045E13" w:rsidRPr="008F521D">
              <w:rPr>
                <w:rStyle w:val="Hyperlink"/>
                <w:noProof/>
              </w:rPr>
              <w:t>How Volkswagen has tried to become more competitive while taking into consideration sustainability and the environment</w:t>
            </w:r>
            <w:r w:rsidR="00045E13">
              <w:rPr>
                <w:noProof/>
                <w:webHidden/>
              </w:rPr>
              <w:tab/>
            </w:r>
            <w:r w:rsidR="00045E13">
              <w:rPr>
                <w:noProof/>
                <w:webHidden/>
              </w:rPr>
              <w:fldChar w:fldCharType="begin"/>
            </w:r>
            <w:r w:rsidR="00045E13">
              <w:rPr>
                <w:noProof/>
                <w:webHidden/>
              </w:rPr>
              <w:instrText xml:space="preserve"> PAGEREF _Toc132872480 \h </w:instrText>
            </w:r>
            <w:r w:rsidR="00045E13">
              <w:rPr>
                <w:noProof/>
                <w:webHidden/>
              </w:rPr>
            </w:r>
            <w:r w:rsidR="00045E13">
              <w:rPr>
                <w:noProof/>
                <w:webHidden/>
              </w:rPr>
              <w:fldChar w:fldCharType="separate"/>
            </w:r>
            <w:r w:rsidR="00045E13">
              <w:rPr>
                <w:noProof/>
                <w:webHidden/>
              </w:rPr>
              <w:t>9</w:t>
            </w:r>
            <w:r w:rsidR="00045E13">
              <w:rPr>
                <w:noProof/>
                <w:webHidden/>
              </w:rPr>
              <w:fldChar w:fldCharType="end"/>
            </w:r>
          </w:hyperlink>
        </w:p>
        <w:p w14:paraId="4F9FD24A" w14:textId="77777777" w:rsidR="00045E13" w:rsidRDefault="00000000">
          <w:pPr>
            <w:pStyle w:val="TOC1"/>
            <w:tabs>
              <w:tab w:val="right" w:leader="dot" w:pos="8630"/>
            </w:tabs>
            <w:rPr>
              <w:rFonts w:asciiTheme="minorHAnsi" w:hAnsiTheme="minorHAnsi"/>
              <w:noProof/>
              <w:szCs w:val="22"/>
            </w:rPr>
          </w:pPr>
          <w:hyperlink w:anchor="_Toc132872481" w:history="1">
            <w:r w:rsidR="00045E13" w:rsidRPr="008F521D">
              <w:rPr>
                <w:rStyle w:val="Hyperlink"/>
                <w:noProof/>
              </w:rPr>
              <w:t>Recommendations on how further sustainability practices can help the organisation to develop competitive advantages in the future</w:t>
            </w:r>
            <w:r w:rsidR="00045E13">
              <w:rPr>
                <w:noProof/>
                <w:webHidden/>
              </w:rPr>
              <w:tab/>
            </w:r>
            <w:r w:rsidR="00045E13">
              <w:rPr>
                <w:noProof/>
                <w:webHidden/>
              </w:rPr>
              <w:fldChar w:fldCharType="begin"/>
            </w:r>
            <w:r w:rsidR="00045E13">
              <w:rPr>
                <w:noProof/>
                <w:webHidden/>
              </w:rPr>
              <w:instrText xml:space="preserve"> PAGEREF _Toc132872481 \h </w:instrText>
            </w:r>
            <w:r w:rsidR="00045E13">
              <w:rPr>
                <w:noProof/>
                <w:webHidden/>
              </w:rPr>
            </w:r>
            <w:r w:rsidR="00045E13">
              <w:rPr>
                <w:noProof/>
                <w:webHidden/>
              </w:rPr>
              <w:fldChar w:fldCharType="separate"/>
            </w:r>
            <w:r w:rsidR="00045E13">
              <w:rPr>
                <w:noProof/>
                <w:webHidden/>
              </w:rPr>
              <w:t>11</w:t>
            </w:r>
            <w:r w:rsidR="00045E13">
              <w:rPr>
                <w:noProof/>
                <w:webHidden/>
              </w:rPr>
              <w:fldChar w:fldCharType="end"/>
            </w:r>
          </w:hyperlink>
        </w:p>
        <w:p w14:paraId="4153503A" w14:textId="77777777" w:rsidR="00045E13" w:rsidRDefault="00000000">
          <w:pPr>
            <w:pStyle w:val="TOC1"/>
            <w:tabs>
              <w:tab w:val="right" w:leader="dot" w:pos="8630"/>
            </w:tabs>
            <w:rPr>
              <w:rFonts w:asciiTheme="minorHAnsi" w:hAnsiTheme="minorHAnsi"/>
              <w:noProof/>
              <w:szCs w:val="22"/>
            </w:rPr>
          </w:pPr>
          <w:hyperlink w:anchor="_Toc132872482" w:history="1">
            <w:r w:rsidR="00045E13" w:rsidRPr="008F521D">
              <w:rPr>
                <w:rStyle w:val="Hyperlink"/>
                <w:noProof/>
              </w:rPr>
              <w:t>Conclusion</w:t>
            </w:r>
            <w:r w:rsidR="00045E13">
              <w:rPr>
                <w:noProof/>
                <w:webHidden/>
              </w:rPr>
              <w:tab/>
            </w:r>
            <w:r w:rsidR="00045E13">
              <w:rPr>
                <w:noProof/>
                <w:webHidden/>
              </w:rPr>
              <w:fldChar w:fldCharType="begin"/>
            </w:r>
            <w:r w:rsidR="00045E13">
              <w:rPr>
                <w:noProof/>
                <w:webHidden/>
              </w:rPr>
              <w:instrText xml:space="preserve"> PAGEREF _Toc132872482 \h </w:instrText>
            </w:r>
            <w:r w:rsidR="00045E13">
              <w:rPr>
                <w:noProof/>
                <w:webHidden/>
              </w:rPr>
            </w:r>
            <w:r w:rsidR="00045E13">
              <w:rPr>
                <w:noProof/>
                <w:webHidden/>
              </w:rPr>
              <w:fldChar w:fldCharType="separate"/>
            </w:r>
            <w:r w:rsidR="00045E13">
              <w:rPr>
                <w:noProof/>
                <w:webHidden/>
              </w:rPr>
              <w:t>14</w:t>
            </w:r>
            <w:r w:rsidR="00045E13">
              <w:rPr>
                <w:noProof/>
                <w:webHidden/>
              </w:rPr>
              <w:fldChar w:fldCharType="end"/>
            </w:r>
          </w:hyperlink>
        </w:p>
        <w:p w14:paraId="343997C3" w14:textId="77777777" w:rsidR="00045E13" w:rsidRDefault="00000000">
          <w:pPr>
            <w:pStyle w:val="TOC1"/>
            <w:tabs>
              <w:tab w:val="right" w:leader="dot" w:pos="8630"/>
            </w:tabs>
            <w:rPr>
              <w:rFonts w:asciiTheme="minorHAnsi" w:hAnsiTheme="minorHAnsi"/>
              <w:noProof/>
              <w:szCs w:val="22"/>
            </w:rPr>
          </w:pPr>
          <w:hyperlink w:anchor="_Toc132872483" w:history="1">
            <w:r w:rsidR="00045E13" w:rsidRPr="008F521D">
              <w:rPr>
                <w:rStyle w:val="Hyperlink"/>
                <w:noProof/>
              </w:rPr>
              <w:t>References</w:t>
            </w:r>
            <w:r w:rsidR="00045E13">
              <w:rPr>
                <w:noProof/>
                <w:webHidden/>
              </w:rPr>
              <w:tab/>
            </w:r>
            <w:r w:rsidR="00045E13">
              <w:rPr>
                <w:noProof/>
                <w:webHidden/>
              </w:rPr>
              <w:fldChar w:fldCharType="begin"/>
            </w:r>
            <w:r w:rsidR="00045E13">
              <w:rPr>
                <w:noProof/>
                <w:webHidden/>
              </w:rPr>
              <w:instrText xml:space="preserve"> PAGEREF _Toc132872483 \h </w:instrText>
            </w:r>
            <w:r w:rsidR="00045E13">
              <w:rPr>
                <w:noProof/>
                <w:webHidden/>
              </w:rPr>
            </w:r>
            <w:r w:rsidR="00045E13">
              <w:rPr>
                <w:noProof/>
                <w:webHidden/>
              </w:rPr>
              <w:fldChar w:fldCharType="separate"/>
            </w:r>
            <w:r w:rsidR="00045E13">
              <w:rPr>
                <w:noProof/>
                <w:webHidden/>
              </w:rPr>
              <w:t>15</w:t>
            </w:r>
            <w:r w:rsidR="00045E13">
              <w:rPr>
                <w:noProof/>
                <w:webHidden/>
              </w:rPr>
              <w:fldChar w:fldCharType="end"/>
            </w:r>
          </w:hyperlink>
        </w:p>
        <w:p w14:paraId="207FF3C0" w14:textId="77777777" w:rsidR="001C3D77" w:rsidRDefault="001C3D77">
          <w:r>
            <w:rPr>
              <w:b/>
              <w:bCs/>
              <w:noProof/>
            </w:rPr>
            <w:fldChar w:fldCharType="end"/>
          </w:r>
        </w:p>
      </w:sdtContent>
    </w:sdt>
    <w:p w14:paraId="67B6D368" w14:textId="77777777" w:rsidR="001C3D77" w:rsidRDefault="001C3D77">
      <w:pPr>
        <w:spacing w:line="240" w:lineRule="auto"/>
        <w:jc w:val="left"/>
        <w:rPr>
          <w:rFonts w:asciiTheme="majorHAnsi" w:eastAsiaTheme="majorEastAsia" w:hAnsiTheme="majorHAnsi" w:cstheme="majorBidi"/>
          <w:b/>
          <w:color w:val="1481AB" w:themeColor="accent1" w:themeShade="BF"/>
          <w:sz w:val="32"/>
          <w:szCs w:val="32"/>
        </w:rPr>
      </w:pPr>
      <w:r>
        <w:br w:type="page"/>
      </w:r>
    </w:p>
    <w:p w14:paraId="6BD921A2" w14:textId="77777777" w:rsidR="001E4CE8" w:rsidRDefault="001E4CE8" w:rsidP="001E4CE8">
      <w:pPr>
        <w:pStyle w:val="Heading1"/>
      </w:pPr>
      <w:bookmarkStart w:id="0" w:name="_Toc132872477"/>
      <w:r>
        <w:lastRenderedPageBreak/>
        <w:t>Introduction</w:t>
      </w:r>
      <w:bookmarkEnd w:id="0"/>
    </w:p>
    <w:p w14:paraId="03EC306D" w14:textId="77777777" w:rsidR="001E4CE8" w:rsidRPr="001E4CE8" w:rsidRDefault="00F219E5" w:rsidP="001E4CE8">
      <w:r>
        <w:t xml:space="preserve">Purpose of this </w:t>
      </w:r>
      <w:r w:rsidR="001E4CE8">
        <w:t xml:space="preserve">report </w:t>
      </w:r>
      <w:r>
        <w:t>is to identify key business strategies followed by Volkswagen Group</w:t>
      </w:r>
      <w:r w:rsidR="00E15CCD">
        <w:t xml:space="preserve"> over past five years</w:t>
      </w:r>
      <w:r>
        <w:t xml:space="preserve"> and to discuss the reasons behind pursuing those strategies followed by the </w:t>
      </w:r>
      <w:r w:rsidR="00E15CCD">
        <w:t xml:space="preserve">identification of resources and capabilities and how well Volkswagen has </w:t>
      </w:r>
      <w:r w:rsidR="006952D1">
        <w:t>utilized</w:t>
      </w:r>
      <w:r w:rsidR="00E15CCD">
        <w:t xml:space="preserve"> them to achieve the key strategies. This report then evaluates the </w:t>
      </w:r>
      <w:r w:rsidR="006573E5">
        <w:t xml:space="preserve">ways </w:t>
      </w:r>
      <w:proofErr w:type="gramStart"/>
      <w:r w:rsidR="006573E5">
        <w:t>through</w:t>
      </w:r>
      <w:proofErr w:type="gramEnd"/>
      <w:r w:rsidR="006573E5">
        <w:t xml:space="preserve"> which </w:t>
      </w:r>
      <w:r w:rsidR="00E15CCD">
        <w:t xml:space="preserve">Volkswagen </w:t>
      </w:r>
      <w:r w:rsidR="006573E5">
        <w:t xml:space="preserve">tried </w:t>
      </w:r>
      <w:r w:rsidR="00E15CCD">
        <w:t xml:space="preserve">to gain competitive advantage </w:t>
      </w:r>
      <w:r w:rsidR="006573E5">
        <w:t xml:space="preserve">followed by recommendations for the company on how further sustainability practices can help the </w:t>
      </w:r>
      <w:r w:rsidR="006952D1">
        <w:t>organization</w:t>
      </w:r>
      <w:r w:rsidR="006573E5">
        <w:t xml:space="preserve"> to develop competitive advantages in the future.</w:t>
      </w:r>
    </w:p>
    <w:p w14:paraId="170A80B8" w14:textId="77777777" w:rsidR="001E4CE8" w:rsidRDefault="001E4CE8">
      <w:pPr>
        <w:spacing w:line="240" w:lineRule="auto"/>
        <w:jc w:val="left"/>
        <w:rPr>
          <w:rFonts w:asciiTheme="majorHAnsi" w:eastAsiaTheme="majorEastAsia" w:hAnsiTheme="majorHAnsi" w:cstheme="majorBidi"/>
          <w:b/>
          <w:color w:val="1481AB" w:themeColor="accent1" w:themeShade="BF"/>
          <w:sz w:val="32"/>
          <w:szCs w:val="32"/>
        </w:rPr>
      </w:pPr>
      <w:r>
        <w:br w:type="page"/>
      </w:r>
    </w:p>
    <w:p w14:paraId="08F8D263" w14:textId="77777777" w:rsidR="00B614F9" w:rsidRDefault="00B614F9" w:rsidP="00B614F9">
      <w:pPr>
        <w:pStyle w:val="Heading1"/>
      </w:pPr>
      <w:bookmarkStart w:id="1" w:name="_Toc132872478"/>
      <w:r>
        <w:lastRenderedPageBreak/>
        <w:t>Key business strategies of VW over the past five years</w:t>
      </w:r>
      <w:bookmarkEnd w:id="1"/>
    </w:p>
    <w:p w14:paraId="4CABD4A4" w14:textId="77777777" w:rsidR="00722449" w:rsidRDefault="00722449">
      <w:r w:rsidRPr="00722449">
        <w:t>A PESTLE study is a method for obtaining a broad overview of the business environment. Political, Economic, Social, Technological, Legal, and Environmental elements are often referred to as PESTLE. It enables a corporation to get a sense of the variables that might affect a new market or sector. Different types of firms will place a greater emphasis on certain elements, and a PESTLE study can assist identify risk factors for the SWOT analysis.</w:t>
      </w:r>
    </w:p>
    <w:p w14:paraId="770965A6" w14:textId="77777777" w:rsidR="006F704C" w:rsidRDefault="00524ECE">
      <w:r>
        <w:t xml:space="preserve">Government of the United Kingdom has introduced </w:t>
      </w:r>
      <w:proofErr w:type="gramStart"/>
      <w:r>
        <w:t>a number of</w:t>
      </w:r>
      <w:proofErr w:type="gramEnd"/>
      <w:r>
        <w:t xml:space="preserve"> policies and taken multiple measures to address the environmental issues. These policies are mainly </w:t>
      </w:r>
      <w:proofErr w:type="gramStart"/>
      <w:r>
        <w:t>include</w:t>
      </w:r>
      <w:proofErr w:type="gramEnd"/>
      <w:r>
        <w:t xml:space="preserve"> the green policies an</w:t>
      </w:r>
      <w:r w:rsidR="00722449">
        <w:t xml:space="preserve">d promotion of renewable energies including, for example, </w:t>
      </w:r>
      <w:r w:rsidR="00722449" w:rsidRPr="00722449">
        <w:t>Environment Act 2021</w:t>
      </w:r>
      <w:r w:rsidR="00ED2CE2">
        <w:t xml:space="preserve"> </w:t>
      </w:r>
      <w:sdt>
        <w:sdtPr>
          <w:id w:val="-584532531"/>
          <w:citation/>
        </w:sdtPr>
        <w:sdtContent>
          <w:r w:rsidR="00ED2CE2">
            <w:fldChar w:fldCharType="begin"/>
          </w:r>
          <w:r w:rsidR="00ED2CE2">
            <w:instrText xml:space="preserve"> CITATION Sus22 \l 1033 </w:instrText>
          </w:r>
          <w:r w:rsidR="00ED2CE2">
            <w:fldChar w:fldCharType="separate"/>
          </w:r>
          <w:r w:rsidR="006952D1" w:rsidRPr="006952D1">
            <w:rPr>
              <w:noProof/>
            </w:rPr>
            <w:t>(Sustainable Governance Indicators, 2022)</w:t>
          </w:r>
          <w:r w:rsidR="00ED2CE2">
            <w:fldChar w:fldCharType="end"/>
          </w:r>
        </w:sdtContent>
      </w:sdt>
      <w:r w:rsidR="00722449" w:rsidRPr="00722449">
        <w:t>. This includes a goal of net zero carbon emissions by 2050, with an emissions reduction of 78% compared to 1990 levels by 2035.</w:t>
      </w:r>
    </w:p>
    <w:p w14:paraId="3E8D9BD9" w14:textId="77777777" w:rsidR="00722449" w:rsidRDefault="00722449">
      <w:r>
        <w:t xml:space="preserve">These policies can take shape of </w:t>
      </w:r>
      <w:proofErr w:type="gramStart"/>
      <w:r>
        <w:t>both,</w:t>
      </w:r>
      <w:proofErr w:type="gramEnd"/>
      <w:r>
        <w:t xml:space="preserve"> </w:t>
      </w:r>
      <w:proofErr w:type="gramStart"/>
      <w:r>
        <w:t>opportunity</w:t>
      </w:r>
      <w:proofErr w:type="gramEnd"/>
      <w:r>
        <w:t xml:space="preserve"> and threat for Volkswagen. It can be regarded as threat because the company has suffered huge losses in terms of fines posed after it settled a High Court claim over the installation of emissions cheating devices in its vehicles</w:t>
      </w:r>
      <w:r w:rsidR="00074918">
        <w:t xml:space="preserve"> </w:t>
      </w:r>
      <w:sdt>
        <w:sdtPr>
          <w:id w:val="-1515680533"/>
          <w:citation/>
        </w:sdtPr>
        <w:sdtContent>
          <w:r w:rsidR="00074918">
            <w:fldChar w:fldCharType="begin"/>
          </w:r>
          <w:r w:rsidR="00074918">
            <w:instrText xml:space="preserve"> CITATION BBC221 \l 1033 </w:instrText>
          </w:r>
          <w:r w:rsidR="00074918">
            <w:fldChar w:fldCharType="separate"/>
          </w:r>
          <w:r w:rsidR="006952D1" w:rsidRPr="006952D1">
            <w:rPr>
              <w:noProof/>
            </w:rPr>
            <w:t>(BBC NEWS, 2022)</w:t>
          </w:r>
          <w:r w:rsidR="00074918">
            <w:fldChar w:fldCharType="end"/>
          </w:r>
        </w:sdtContent>
      </w:sdt>
      <w:r>
        <w:t xml:space="preserve">. So, if the company becomes unable to comply with the policies of government, then it may face </w:t>
      </w:r>
      <w:proofErr w:type="gramStart"/>
      <w:r>
        <w:t>same</w:t>
      </w:r>
      <w:proofErr w:type="gramEnd"/>
      <w:r>
        <w:t xml:space="preserve"> situation of fines and sanctions which ultimately can affect its sales and goodwill in the long-term.</w:t>
      </w:r>
    </w:p>
    <w:p w14:paraId="59A0A820" w14:textId="77777777" w:rsidR="00ED2CE2" w:rsidRDefault="000C78B1">
      <w:r>
        <w:t>Environmental</w:t>
      </w:r>
      <w:r w:rsidR="00CB72BA">
        <w:t xml:space="preserve"> policies can be seen as opportunities that can company take benefit of through </w:t>
      </w:r>
      <w:proofErr w:type="spellStart"/>
      <w:r w:rsidR="00CB72BA">
        <w:t>utilising</w:t>
      </w:r>
      <w:proofErr w:type="spellEnd"/>
      <w:r w:rsidR="00CB72BA">
        <w:t xml:space="preserve"> its strengths that are internal to the company.</w:t>
      </w:r>
      <w:r w:rsidR="00074918">
        <w:t xml:space="preserve"> </w:t>
      </w:r>
      <w:r w:rsidR="00920F1F">
        <w:t xml:space="preserve">Five years ago, </w:t>
      </w:r>
      <w:proofErr w:type="gramStart"/>
      <w:r w:rsidR="00920F1F">
        <w:t>in order to</w:t>
      </w:r>
      <w:proofErr w:type="gramEnd"/>
      <w:r w:rsidR="00920F1F">
        <w:t xml:space="preserve"> streamline with the policies of government </w:t>
      </w:r>
      <w:r w:rsidR="00B12A65">
        <w:t xml:space="preserve">and stay-ahead of its competitors, </w:t>
      </w:r>
      <w:r>
        <w:t xml:space="preserve">Volkswagen </w:t>
      </w:r>
      <w:r w:rsidR="00920F1F">
        <w:t>decide</w:t>
      </w:r>
      <w:r w:rsidR="00B12A65">
        <w:t xml:space="preserve">d to transform its brand. For this purpose, Volkswagen devised a strategy </w:t>
      </w:r>
      <w:r w:rsidR="00B12A65" w:rsidRPr="00B12A65">
        <w:t>TRANSFORM 2025+</w:t>
      </w:r>
      <w:r w:rsidR="00B12A65">
        <w:t xml:space="preserve">. According </w:t>
      </w:r>
      <w:r w:rsidR="00F9178A">
        <w:t xml:space="preserve">to this strategy, </w:t>
      </w:r>
      <w:r w:rsidR="00E2107C">
        <w:t xml:space="preserve">Volkswagen decided to </w:t>
      </w:r>
      <w:proofErr w:type="spellStart"/>
      <w:r w:rsidR="00E2107C">
        <w:t>reorganise</w:t>
      </w:r>
      <w:proofErr w:type="spellEnd"/>
      <w:r w:rsidR="00E2107C">
        <w:t xml:space="preserve"> itself </w:t>
      </w:r>
      <w:r w:rsidR="00E2107C">
        <w:lastRenderedPageBreak/>
        <w:t xml:space="preserve">through introduction of new range of e-drive models to provide everyone </w:t>
      </w:r>
      <w:r w:rsidR="00E2107C" w:rsidRPr="00E2107C">
        <w:t>CO</w:t>
      </w:r>
      <w:r w:rsidR="00E2107C" w:rsidRPr="00E2107C">
        <w:rPr>
          <w:rFonts w:ascii="Cambria Math" w:hAnsi="Cambria Math" w:cs="Cambria Math"/>
        </w:rPr>
        <w:t>₂</w:t>
      </w:r>
      <w:r w:rsidR="00E2107C">
        <w:t xml:space="preserve">-neutral mobility </w:t>
      </w:r>
      <w:sdt>
        <w:sdtPr>
          <w:id w:val="-1309857013"/>
          <w:citation/>
        </w:sdtPr>
        <w:sdtContent>
          <w:r w:rsidR="00E2107C">
            <w:fldChar w:fldCharType="begin"/>
          </w:r>
          <w:r w:rsidR="00E2107C">
            <w:instrText xml:space="preserve"> CITATION Vol22 \l 1033 </w:instrText>
          </w:r>
          <w:r w:rsidR="00E2107C">
            <w:fldChar w:fldCharType="separate"/>
          </w:r>
          <w:r w:rsidR="006952D1" w:rsidRPr="006952D1">
            <w:rPr>
              <w:noProof/>
            </w:rPr>
            <w:t>(Volkswagen, 2022)</w:t>
          </w:r>
          <w:r w:rsidR="00E2107C">
            <w:fldChar w:fldCharType="end"/>
          </w:r>
        </w:sdtContent>
      </w:sdt>
      <w:r w:rsidR="00E2107C">
        <w:t>.</w:t>
      </w:r>
      <w:r w:rsidR="00DC6874">
        <w:t xml:space="preserve"> This drive would also help the company to avoid the threats that can be identified through </w:t>
      </w:r>
      <w:proofErr w:type="gramStart"/>
      <w:r w:rsidR="00DC6874">
        <w:t>SWOT</w:t>
      </w:r>
      <w:proofErr w:type="gramEnd"/>
      <w:r w:rsidR="00DC6874">
        <w:t xml:space="preserve"> model.</w:t>
      </w:r>
    </w:p>
    <w:p w14:paraId="035EBABB" w14:textId="77777777" w:rsidR="007E5297" w:rsidRDefault="009841BA" w:rsidP="009841BA">
      <w:r>
        <w:t xml:space="preserve">Technological </w:t>
      </w:r>
      <w:r w:rsidR="00602807">
        <w:t xml:space="preserve">and environmental </w:t>
      </w:r>
      <w:r>
        <w:t xml:space="preserve">factors, which can be identified through making use of PESTLE framework, have major effects on Volkswagen. The </w:t>
      </w:r>
      <w:proofErr w:type="gramStart"/>
      <w:r>
        <w:t>fast changing</w:t>
      </w:r>
      <w:proofErr w:type="gramEnd"/>
      <w:r>
        <w:t xml:space="preserve"> technological factors have </w:t>
      </w:r>
      <w:r w:rsidR="006952D1">
        <w:t>revolutionized</w:t>
      </w:r>
      <w:r>
        <w:t xml:space="preserve"> ways of doing </w:t>
      </w:r>
      <w:proofErr w:type="gramStart"/>
      <w:r>
        <w:t>businesses</w:t>
      </w:r>
      <w:proofErr w:type="gramEnd"/>
      <w:r>
        <w:t xml:space="preserve"> around the globe</w:t>
      </w:r>
      <w:r w:rsidRPr="009841BA">
        <w:t xml:space="preserve">. </w:t>
      </w:r>
      <w:r w:rsidR="006952D1" w:rsidRPr="009841BA">
        <w:t>Utilizing</w:t>
      </w:r>
      <w:r w:rsidRPr="009841BA">
        <w:t xml:space="preserve"> technology has increased business operations in terms of productivity, speed, coordination, automation, revenues, cost savings, and improved customer service.</w:t>
      </w:r>
      <w:r w:rsidR="00D23812">
        <w:t xml:space="preserve"> Accordingly, during the period of last five years, Volkswagen has devised a strategy ‘ACCELERATE’</w:t>
      </w:r>
      <w:r w:rsidR="00667321">
        <w:t xml:space="preserve"> which enabled the company to enhance the speed of innovation. This strategy has also helped the company to address the increasing threats of new entrants by changing the Volkswagen altogether </w:t>
      </w:r>
      <w:sdt>
        <w:sdtPr>
          <w:id w:val="353926672"/>
          <w:citation/>
        </w:sdtPr>
        <w:sdtContent>
          <w:r w:rsidR="00667321">
            <w:fldChar w:fldCharType="begin"/>
          </w:r>
          <w:r w:rsidR="00667321">
            <w:instrText xml:space="preserve"> CITATION Vol22 \l 1033 </w:instrText>
          </w:r>
          <w:r w:rsidR="00667321">
            <w:fldChar w:fldCharType="separate"/>
          </w:r>
          <w:r w:rsidR="006952D1" w:rsidRPr="006952D1">
            <w:rPr>
              <w:noProof/>
            </w:rPr>
            <w:t>(Volkswagen, 2022)</w:t>
          </w:r>
          <w:r w:rsidR="00667321">
            <w:fldChar w:fldCharType="end"/>
          </w:r>
        </w:sdtContent>
      </w:sdt>
      <w:r w:rsidR="00667321">
        <w:t>.</w:t>
      </w:r>
    </w:p>
    <w:p w14:paraId="642E4902" w14:textId="77777777" w:rsidR="009F1FC3" w:rsidRDefault="007E5297" w:rsidP="009841BA">
      <w:proofErr w:type="gramStart"/>
      <w:r>
        <w:t>In order to</w:t>
      </w:r>
      <w:proofErr w:type="gramEnd"/>
      <w:r>
        <w:t xml:space="preserve"> cope with technological advancements, Volkswagen has gone ahead of e-</w:t>
      </w:r>
      <w:proofErr w:type="gramStart"/>
      <w:r>
        <w:t>vehicle</w:t>
      </w:r>
      <w:proofErr w:type="gramEnd"/>
      <w:r>
        <w:t xml:space="preserve"> through starting the </w:t>
      </w:r>
      <w:r w:rsidR="006952D1">
        <w:t>digitization</w:t>
      </w:r>
      <w:r>
        <w:t xml:space="preserve"> which is believed to be an actual game changer.</w:t>
      </w:r>
      <w:r w:rsidR="006D7FDC">
        <w:t xml:space="preserve"> </w:t>
      </w:r>
      <w:r w:rsidR="006D7FDC" w:rsidRPr="006D7FDC">
        <w:t xml:space="preserve">Self-directed driving, software-defined products, electrification, and new business models are the four main drivers </w:t>
      </w:r>
      <w:r w:rsidR="006D7FDC">
        <w:t xml:space="preserve">that are </w:t>
      </w:r>
      <w:proofErr w:type="gramStart"/>
      <w:r w:rsidR="006D7FDC" w:rsidRPr="006D7FDC">
        <w:t>guiding the</w:t>
      </w:r>
      <w:proofErr w:type="gramEnd"/>
      <w:r w:rsidR="006D7FDC" w:rsidRPr="006D7FDC">
        <w:t xml:space="preserve"> </w:t>
      </w:r>
      <w:r w:rsidR="006D7FDC">
        <w:t xml:space="preserve">Volkswagen on </w:t>
      </w:r>
      <w:r w:rsidR="006D7FDC" w:rsidRPr="006D7FDC">
        <w:t xml:space="preserve">development of automobiles </w:t>
      </w:r>
      <w:r w:rsidR="006D7FDC">
        <w:t>for</w:t>
      </w:r>
      <w:r w:rsidR="006D7FDC" w:rsidRPr="006D7FDC">
        <w:t xml:space="preserve"> the future. By turning software and the digital customer experience into key strengths and generating additional income through data-based services during the usage phase of automobiles, the Volkswagen brand is advancing transformation</w:t>
      </w:r>
      <w:r w:rsidR="006D7FDC">
        <w:t xml:space="preserve"> </w:t>
      </w:r>
      <w:sdt>
        <w:sdtPr>
          <w:id w:val="1247232101"/>
          <w:citation/>
        </w:sdtPr>
        <w:sdtContent>
          <w:r w:rsidR="006D7FDC">
            <w:fldChar w:fldCharType="begin"/>
          </w:r>
          <w:r w:rsidR="006D7FDC">
            <w:instrText xml:space="preserve"> CITATION Vol22 \l 1033 </w:instrText>
          </w:r>
          <w:r w:rsidR="006D7FDC">
            <w:fldChar w:fldCharType="separate"/>
          </w:r>
          <w:r w:rsidR="006952D1" w:rsidRPr="006952D1">
            <w:rPr>
              <w:noProof/>
            </w:rPr>
            <w:t>(Volkswagen, 2022)</w:t>
          </w:r>
          <w:r w:rsidR="006D7FDC">
            <w:fldChar w:fldCharType="end"/>
          </w:r>
        </w:sdtContent>
      </w:sdt>
      <w:r w:rsidR="006D7FDC" w:rsidRPr="006D7FDC">
        <w:t>.</w:t>
      </w:r>
    </w:p>
    <w:p w14:paraId="5EB3D0F4" w14:textId="77777777" w:rsidR="006D7FDC" w:rsidRDefault="00EE07CC" w:rsidP="009841BA">
      <w:r>
        <w:t>In the first year of</w:t>
      </w:r>
      <w:r w:rsidR="008F7E36" w:rsidRPr="008F7E36">
        <w:t xml:space="preserve"> ACCELERATE </w:t>
      </w:r>
      <w:r w:rsidR="008F7E36">
        <w:t>strategy</w:t>
      </w:r>
      <w:r w:rsidR="008F7E36" w:rsidRPr="008F7E36">
        <w:t>, Volkswagen made good strides towards becoming a tech firm. In 2021, significant achievements were made in the areas of e-mobility, digitization, and innovative business models</w:t>
      </w:r>
      <w:r w:rsidR="008F7E36">
        <w:t xml:space="preserve"> </w:t>
      </w:r>
      <w:sdt>
        <w:sdtPr>
          <w:id w:val="-2056298152"/>
          <w:citation/>
        </w:sdtPr>
        <w:sdtContent>
          <w:r w:rsidR="008F7E36">
            <w:fldChar w:fldCharType="begin"/>
          </w:r>
          <w:r w:rsidR="008F7E36">
            <w:instrText xml:space="preserve"> CITATION Vol221 \l 1033 </w:instrText>
          </w:r>
          <w:r w:rsidR="008F7E36">
            <w:fldChar w:fldCharType="separate"/>
          </w:r>
          <w:r w:rsidR="006952D1" w:rsidRPr="006952D1">
            <w:rPr>
              <w:noProof/>
            </w:rPr>
            <w:t>(Volkwagen, 2022)</w:t>
          </w:r>
          <w:r w:rsidR="008F7E36">
            <w:fldChar w:fldCharType="end"/>
          </w:r>
        </w:sdtContent>
      </w:sdt>
      <w:r w:rsidR="008F7E36" w:rsidRPr="008F7E36">
        <w:t>.</w:t>
      </w:r>
      <w:r w:rsidR="00223C47">
        <w:t xml:space="preserve"> Further, d</w:t>
      </w:r>
      <w:r w:rsidR="00223C47" w:rsidRPr="00223C47">
        <w:t>espite much fewer unit sales in the previous fiscal year, the firm managed to maintain efficiency in a difficult competitive market by increasing sales revenue, return, and operating profit</w:t>
      </w:r>
      <w:r w:rsidR="002003AE">
        <w:t xml:space="preserve"> </w:t>
      </w:r>
      <w:sdt>
        <w:sdtPr>
          <w:id w:val="-1285028101"/>
          <w:citation/>
        </w:sdtPr>
        <w:sdtContent>
          <w:r w:rsidR="002003AE">
            <w:fldChar w:fldCharType="begin"/>
          </w:r>
          <w:r w:rsidR="002003AE">
            <w:instrText xml:space="preserve"> CITATION Vol221 \l 1033 </w:instrText>
          </w:r>
          <w:r w:rsidR="002003AE">
            <w:fldChar w:fldCharType="separate"/>
          </w:r>
          <w:r w:rsidR="006952D1" w:rsidRPr="006952D1">
            <w:rPr>
              <w:noProof/>
            </w:rPr>
            <w:t>(Volkwagen, 2022)</w:t>
          </w:r>
          <w:r w:rsidR="002003AE">
            <w:fldChar w:fldCharType="end"/>
          </w:r>
        </w:sdtContent>
      </w:sdt>
      <w:r w:rsidR="00223C47" w:rsidRPr="00223C47">
        <w:t>.</w:t>
      </w:r>
    </w:p>
    <w:p w14:paraId="33640AD1" w14:textId="77777777" w:rsidR="008C7651" w:rsidRDefault="008C7651" w:rsidP="00F81C88">
      <w:r>
        <w:lastRenderedPageBreak/>
        <w:t>Another strategy that Volkswagen has pursued is expansion of business through collaborating with Ford Motors. Under this strategic alliance, For</w:t>
      </w:r>
      <w:r w:rsidR="00F81C88">
        <w:t>d</w:t>
      </w:r>
      <w:r>
        <w:t xml:space="preserve"> Motors and Volkswagen are escalating their e-mobility partnership business </w:t>
      </w:r>
      <w:r w:rsidR="00F81C88">
        <w:t xml:space="preserve">to produce </w:t>
      </w:r>
      <w:r w:rsidR="00F81C88" w:rsidRPr="00F81C88">
        <w:t>e-mobility, commercial</w:t>
      </w:r>
      <w:r w:rsidR="00F81C88">
        <w:t xml:space="preserve"> </w:t>
      </w:r>
      <w:proofErr w:type="gramStart"/>
      <w:r w:rsidR="00F81C88">
        <w:t>vehicles</w:t>
      </w:r>
      <w:proofErr w:type="gramEnd"/>
      <w:r w:rsidR="00F81C88">
        <w:t xml:space="preserve"> and autonomously driven vehicles. Also, under this strategy, </w:t>
      </w:r>
      <w:r>
        <w:t xml:space="preserve">Ford Motors plans to introduce another electric model based on MEB platform for the markets of Europe </w:t>
      </w:r>
      <w:sdt>
        <w:sdtPr>
          <w:id w:val="-1344698475"/>
          <w:citation/>
        </w:sdtPr>
        <w:sdtContent>
          <w:r>
            <w:fldChar w:fldCharType="begin"/>
          </w:r>
          <w:r>
            <w:instrText xml:space="preserve"> CITATION Vol222 \l 1033 </w:instrText>
          </w:r>
          <w:r>
            <w:fldChar w:fldCharType="separate"/>
          </w:r>
          <w:r w:rsidR="006952D1" w:rsidRPr="006952D1">
            <w:rPr>
              <w:noProof/>
            </w:rPr>
            <w:t>(Volkwagen, 2022)</w:t>
          </w:r>
          <w:r>
            <w:fldChar w:fldCharType="end"/>
          </w:r>
        </w:sdtContent>
      </w:sdt>
      <w:r>
        <w:t>.</w:t>
      </w:r>
      <w:r w:rsidR="00F81C88">
        <w:t xml:space="preserve"> As compared to their previous plans, </w:t>
      </w:r>
      <w:proofErr w:type="gramStart"/>
      <w:r w:rsidR="00F81C88">
        <w:t>both of the automakers</w:t>
      </w:r>
      <w:proofErr w:type="gramEnd"/>
      <w:r w:rsidR="00F81C88">
        <w:t xml:space="preserve"> expect to double </w:t>
      </w:r>
      <w:proofErr w:type="gramStart"/>
      <w:r w:rsidR="00F81C88">
        <w:t>its</w:t>
      </w:r>
      <w:proofErr w:type="gramEnd"/>
      <w:r w:rsidR="00F81C88">
        <w:t xml:space="preserve"> production and sales volume to 1.2 million units over the timespan of six years</w:t>
      </w:r>
      <w:r w:rsidR="009919E4">
        <w:t>.</w:t>
      </w:r>
    </w:p>
    <w:p w14:paraId="1FFFB62A" w14:textId="77777777" w:rsidR="00AC6AFF" w:rsidRDefault="009919E4" w:rsidP="00F81C88">
      <w:r>
        <w:t xml:space="preserve">Another strength of Volkswagen is where it has achieved one more ground-breaking milestone by significantly going over and above </w:t>
      </w:r>
      <w:r w:rsidRPr="009919E4">
        <w:t xml:space="preserve">European </w:t>
      </w:r>
      <w:r w:rsidR="005671C6">
        <w:rPr>
          <w:rFonts w:ascii="Helvetica" w:hAnsi="Helvetica"/>
          <w:color w:val="000000"/>
          <w:shd w:val="clear" w:color="auto" w:fill="FFFFFF"/>
        </w:rPr>
        <w:t>CO</w:t>
      </w:r>
      <w:r w:rsidR="005671C6">
        <w:rPr>
          <w:rFonts w:ascii="Helvetica" w:hAnsi="Helvetica"/>
          <w:color w:val="000000"/>
          <w:sz w:val="18"/>
          <w:szCs w:val="18"/>
          <w:shd w:val="clear" w:color="auto" w:fill="FFFFFF"/>
          <w:vertAlign w:val="subscript"/>
        </w:rPr>
        <w:t>2</w:t>
      </w:r>
      <w:r w:rsidRPr="009919E4">
        <w:t xml:space="preserve"> fleet targets for 2021</w:t>
      </w:r>
      <w:r>
        <w:t xml:space="preserve"> where the company produced about </w:t>
      </w:r>
      <w:r>
        <w:rPr>
          <w:rFonts w:ascii="Helvetica" w:hAnsi="Helvetica"/>
          <w:color w:val="000000"/>
          <w:shd w:val="clear" w:color="auto" w:fill="FFFFFF"/>
        </w:rPr>
        <w:t>5.5 million grams fewer CO</w:t>
      </w:r>
      <w:r>
        <w:rPr>
          <w:rFonts w:ascii="Helvetica" w:hAnsi="Helvetica"/>
          <w:color w:val="000000"/>
          <w:sz w:val="18"/>
          <w:szCs w:val="18"/>
          <w:shd w:val="clear" w:color="auto" w:fill="FFFFFF"/>
          <w:vertAlign w:val="subscript"/>
        </w:rPr>
        <w:t>2</w:t>
      </w:r>
      <w:r>
        <w:rPr>
          <w:rFonts w:ascii="Helvetica" w:hAnsi="Helvetica"/>
          <w:color w:val="000000"/>
          <w:shd w:val="clear" w:color="auto" w:fill="FFFFFF"/>
        </w:rPr>
        <w:t xml:space="preserve"> than required by law. </w:t>
      </w:r>
      <w:proofErr w:type="gramStart"/>
      <w:r>
        <w:rPr>
          <w:rFonts w:ascii="Helvetica" w:hAnsi="Helvetica"/>
          <w:color w:val="000000"/>
          <w:shd w:val="clear" w:color="auto" w:fill="FFFFFF"/>
        </w:rPr>
        <w:t>All of</w:t>
      </w:r>
      <w:proofErr w:type="gramEnd"/>
      <w:r>
        <w:rPr>
          <w:rFonts w:ascii="Helvetica" w:hAnsi="Helvetica"/>
          <w:color w:val="000000"/>
          <w:shd w:val="clear" w:color="auto" w:fill="FFFFFF"/>
        </w:rPr>
        <w:t xml:space="preserve"> these facts and figures show that Volkswagen has </w:t>
      </w:r>
      <w:r w:rsidR="005671C6">
        <w:rPr>
          <w:rFonts w:ascii="Helvetica" w:hAnsi="Helvetica"/>
          <w:color w:val="000000"/>
          <w:shd w:val="clear" w:color="auto" w:fill="FFFFFF"/>
        </w:rPr>
        <w:t>overcome the issues pertaining to the CO</w:t>
      </w:r>
      <w:r w:rsidR="005671C6">
        <w:rPr>
          <w:rFonts w:ascii="Helvetica" w:hAnsi="Helvetica"/>
          <w:color w:val="000000"/>
          <w:sz w:val="18"/>
          <w:szCs w:val="18"/>
          <w:shd w:val="clear" w:color="auto" w:fill="FFFFFF"/>
          <w:vertAlign w:val="subscript"/>
        </w:rPr>
        <w:t>2</w:t>
      </w:r>
      <w:r w:rsidR="005671C6">
        <w:rPr>
          <w:rFonts w:ascii="Helvetica" w:hAnsi="Helvetica"/>
          <w:color w:val="000000"/>
          <w:shd w:val="clear" w:color="auto" w:fill="FFFFFF"/>
        </w:rPr>
        <w:t xml:space="preserve"> emission ultimately securing the environment that consequently would increase and even help regaining the customers’ confidence in the products of the company </w:t>
      </w:r>
      <w:sdt>
        <w:sdtPr>
          <w:rPr>
            <w:rFonts w:ascii="Helvetica" w:hAnsi="Helvetica"/>
            <w:color w:val="000000"/>
            <w:shd w:val="clear" w:color="auto" w:fill="FFFFFF"/>
          </w:rPr>
          <w:id w:val="-47385109"/>
          <w:citation/>
        </w:sdtPr>
        <w:sdtContent>
          <w:r w:rsidR="005671C6">
            <w:rPr>
              <w:rFonts w:ascii="Helvetica" w:hAnsi="Helvetica"/>
              <w:color w:val="000000"/>
              <w:shd w:val="clear" w:color="auto" w:fill="FFFFFF"/>
            </w:rPr>
            <w:fldChar w:fldCharType="begin"/>
          </w:r>
          <w:r w:rsidR="005671C6">
            <w:rPr>
              <w:rFonts w:ascii="Helvetica" w:hAnsi="Helvetica"/>
              <w:color w:val="000000"/>
              <w:shd w:val="clear" w:color="auto" w:fill="FFFFFF"/>
            </w:rPr>
            <w:instrText xml:space="preserve"> CITATION Vol223 \l 1033 </w:instrText>
          </w:r>
          <w:r w:rsidR="005671C6">
            <w:rPr>
              <w:rFonts w:ascii="Helvetica" w:hAnsi="Helvetica"/>
              <w:color w:val="000000"/>
              <w:shd w:val="clear" w:color="auto" w:fill="FFFFFF"/>
            </w:rPr>
            <w:fldChar w:fldCharType="separate"/>
          </w:r>
          <w:r w:rsidR="006952D1" w:rsidRPr="006952D1">
            <w:rPr>
              <w:rFonts w:ascii="Helvetica" w:hAnsi="Helvetica"/>
              <w:noProof/>
              <w:color w:val="000000"/>
              <w:shd w:val="clear" w:color="auto" w:fill="FFFFFF"/>
            </w:rPr>
            <w:t>(Volkswagen, 2022)</w:t>
          </w:r>
          <w:r w:rsidR="005671C6">
            <w:rPr>
              <w:rFonts w:ascii="Helvetica" w:hAnsi="Helvetica"/>
              <w:color w:val="000000"/>
              <w:shd w:val="clear" w:color="auto" w:fill="FFFFFF"/>
            </w:rPr>
            <w:fldChar w:fldCharType="end"/>
          </w:r>
        </w:sdtContent>
      </w:sdt>
      <w:r w:rsidR="005671C6">
        <w:rPr>
          <w:rFonts w:ascii="Helvetica" w:hAnsi="Helvetica"/>
          <w:color w:val="000000"/>
          <w:shd w:val="clear" w:color="auto" w:fill="FFFFFF"/>
        </w:rPr>
        <w:t>.</w:t>
      </w:r>
      <w:r w:rsidR="00EB1BC0">
        <w:rPr>
          <w:rFonts w:ascii="Helvetica" w:hAnsi="Helvetica"/>
          <w:color w:val="000000"/>
          <w:shd w:val="clear" w:color="auto" w:fill="FFFFFF"/>
        </w:rPr>
        <w:t xml:space="preserve"> It would also help the company to avoid </w:t>
      </w:r>
      <w:proofErr w:type="gramStart"/>
      <w:r w:rsidR="00EB1BC0">
        <w:rPr>
          <w:rFonts w:ascii="Helvetica" w:hAnsi="Helvetica"/>
          <w:color w:val="000000"/>
          <w:shd w:val="clear" w:color="auto" w:fill="FFFFFF"/>
        </w:rPr>
        <w:t>face</w:t>
      </w:r>
      <w:proofErr w:type="gramEnd"/>
      <w:r w:rsidR="00EB1BC0">
        <w:rPr>
          <w:rFonts w:ascii="Helvetica" w:hAnsi="Helvetica"/>
          <w:color w:val="000000"/>
          <w:shd w:val="clear" w:color="auto" w:fill="FFFFFF"/>
        </w:rPr>
        <w:t xml:space="preserve"> legal claims and cases like ‘diesel gate’ and </w:t>
      </w:r>
      <w:r w:rsidR="00EB1BC0">
        <w:t>emissions cheating devices that in turn would help the company to consequently increase its profitability.</w:t>
      </w:r>
    </w:p>
    <w:p w14:paraId="2FFC329D" w14:textId="77777777" w:rsidR="00AC6AFF" w:rsidRDefault="00AC6AFF">
      <w:pPr>
        <w:spacing w:line="312" w:lineRule="auto"/>
        <w:jc w:val="left"/>
      </w:pPr>
      <w:r>
        <w:br w:type="page"/>
      </w:r>
    </w:p>
    <w:p w14:paraId="792E8434" w14:textId="77777777" w:rsidR="00C37F55" w:rsidRDefault="00C37F55" w:rsidP="00C37F55">
      <w:pPr>
        <w:pStyle w:val="Heading1"/>
        <w:rPr>
          <w:rFonts w:ascii="Helvetica" w:hAnsi="Helvetica"/>
          <w:color w:val="000000"/>
          <w:shd w:val="clear" w:color="auto" w:fill="FFFFFF"/>
        </w:rPr>
      </w:pPr>
      <w:bookmarkStart w:id="2" w:name="_Toc132872479"/>
      <w:r>
        <w:lastRenderedPageBreak/>
        <w:t xml:space="preserve">Resources and capabilities of the </w:t>
      </w:r>
      <w:r w:rsidR="0082130C">
        <w:t>Volkswagen</w:t>
      </w:r>
      <w:r>
        <w:t xml:space="preserve"> over the past five years and analyse to what extent the company has aligned its resources and capabilities to its current business strategies</w:t>
      </w:r>
      <w:bookmarkEnd w:id="2"/>
    </w:p>
    <w:p w14:paraId="0892B090" w14:textId="77777777" w:rsidR="00EB1BC0" w:rsidRDefault="00C37F55" w:rsidP="00F81C88">
      <w:r w:rsidRPr="00C37F55">
        <w:t xml:space="preserve">Volkswagen has made extensive use of </w:t>
      </w:r>
      <w:r w:rsidR="00C72599">
        <w:t>resources that have enabled it</w:t>
      </w:r>
      <w:r w:rsidRPr="00C37F55">
        <w:t xml:space="preserve"> to stand where </w:t>
      </w:r>
      <w:r w:rsidR="00C72599">
        <w:t>it</w:t>
      </w:r>
      <w:r w:rsidRPr="00C37F55">
        <w:t xml:space="preserve"> do</w:t>
      </w:r>
      <w:r w:rsidR="00C72599">
        <w:t>es</w:t>
      </w:r>
      <w:r w:rsidRPr="00C37F55">
        <w:t xml:space="preserve"> in </w:t>
      </w:r>
      <w:proofErr w:type="gramStart"/>
      <w:r w:rsidR="00C72599">
        <w:t xml:space="preserve">the </w:t>
      </w:r>
      <w:r w:rsidRPr="00C37F55">
        <w:t>society</w:t>
      </w:r>
      <w:proofErr w:type="gramEnd"/>
      <w:r w:rsidRPr="00C37F55">
        <w:t xml:space="preserve"> today. Using a variety of resources, </w:t>
      </w:r>
      <w:r w:rsidR="00C72599">
        <w:t>Volkswagen</w:t>
      </w:r>
      <w:r w:rsidRPr="00C37F55">
        <w:t xml:space="preserve"> transformed from a German enterprise into a multinational corporation. Human resources are one of the resources that the business has </w:t>
      </w:r>
      <w:r w:rsidR="006952D1" w:rsidRPr="00C37F55">
        <w:t>utilized</w:t>
      </w:r>
      <w:r w:rsidRPr="00C37F55">
        <w:t xml:space="preserve"> during the past five years. The best human resources available were employed by the </w:t>
      </w:r>
      <w:r w:rsidR="006952D1" w:rsidRPr="00C37F55">
        <w:t>organization</w:t>
      </w:r>
      <w:r w:rsidRPr="00C37F55">
        <w:t>. The company's success on a national and worldwide level is a result of the management teams' and middle-level em</w:t>
      </w:r>
      <w:r w:rsidR="00C72599">
        <w:t xml:space="preserve">ployees' skill, intellect, and </w:t>
      </w:r>
      <w:proofErr w:type="gramStart"/>
      <w:r w:rsidR="00C72599">
        <w:t>r</w:t>
      </w:r>
      <w:r w:rsidRPr="00C37F55">
        <w:t>over</w:t>
      </w:r>
      <w:proofErr w:type="gramEnd"/>
      <w:r w:rsidRPr="00C37F55">
        <w:t xml:space="preserve"> qualifications. Year after year, </w:t>
      </w:r>
      <w:r w:rsidR="00C72599">
        <w:t>Volkswagen</w:t>
      </w:r>
      <w:r w:rsidRPr="00C37F55">
        <w:t xml:space="preserve"> hire</w:t>
      </w:r>
      <w:r w:rsidR="00C72599">
        <w:t>d more personnel and</w:t>
      </w:r>
      <w:r>
        <w:t xml:space="preserve"> </w:t>
      </w:r>
      <w:r w:rsidR="00C72599">
        <w:t>a</w:t>
      </w:r>
      <w:r w:rsidRPr="00C37F55">
        <w:t xml:space="preserve">s </w:t>
      </w:r>
      <w:r w:rsidR="00C72599">
        <w:t>it</w:t>
      </w:r>
      <w:r w:rsidRPr="00C37F55">
        <w:t xml:space="preserve"> develop</w:t>
      </w:r>
      <w:r w:rsidR="00C72599">
        <w:t>s</w:t>
      </w:r>
      <w:r w:rsidRPr="00C37F55">
        <w:t xml:space="preserve"> a new model, </w:t>
      </w:r>
      <w:r w:rsidR="00C72599">
        <w:t>the company</w:t>
      </w:r>
      <w:r w:rsidRPr="00C37F55">
        <w:t xml:space="preserve"> draw</w:t>
      </w:r>
      <w:r w:rsidR="00C72599">
        <w:t>s</w:t>
      </w:r>
      <w:r w:rsidRPr="00C37F55">
        <w:t xml:space="preserve"> in the most qualified and productive new hires and </w:t>
      </w:r>
      <w:proofErr w:type="gramStart"/>
      <w:r w:rsidRPr="00C37F55">
        <w:t>keep</w:t>
      </w:r>
      <w:proofErr w:type="gramEnd"/>
      <w:r w:rsidRPr="00C37F55">
        <w:t xml:space="preserve"> the experienced workers by paying them well and providing them promotions when appropriate. The staff members are expected to report on their performance on a regular basis so that the </w:t>
      </w:r>
      <w:r w:rsidR="00C72599">
        <w:t xml:space="preserve">achievement against </w:t>
      </w:r>
      <w:proofErr w:type="gramStart"/>
      <w:r w:rsidRPr="00C37F55">
        <w:t>organization's</w:t>
      </w:r>
      <w:proofErr w:type="gramEnd"/>
      <w:r w:rsidRPr="00C37F55">
        <w:t xml:space="preserve"> objectives may be assessed. The autocratic management control style used by the </w:t>
      </w:r>
      <w:proofErr w:type="spellStart"/>
      <w:r w:rsidRPr="00C37F55">
        <w:t>organisation</w:t>
      </w:r>
      <w:proofErr w:type="spellEnd"/>
      <w:r w:rsidRPr="00C37F55">
        <w:t xml:space="preserve"> requires members to submit frequent reports.</w:t>
      </w:r>
    </w:p>
    <w:p w14:paraId="7E8C268D" w14:textId="77777777" w:rsidR="00595E58" w:rsidRDefault="00595E58" w:rsidP="00F81C88">
      <w:r w:rsidRPr="00595E58">
        <w:t xml:space="preserve">The company's financial capability is another resource that it has </w:t>
      </w:r>
      <w:proofErr w:type="spellStart"/>
      <w:r w:rsidRPr="00595E58">
        <w:t>utilised</w:t>
      </w:r>
      <w:proofErr w:type="spellEnd"/>
      <w:r w:rsidRPr="00595E58">
        <w:t xml:space="preserve">, and it has made use of this capability to fund its expansion. Compared to other German automakers, the company's revenues have been increasing at a healthy rate. Due to increased worldwide competition, revenue growth is currently accelerating, while return on capital </w:t>
      </w:r>
      <w:r w:rsidRPr="00394147">
        <w:rPr>
          <w:lang w:val="en-GB"/>
        </w:rPr>
        <w:t>utilised</w:t>
      </w:r>
      <w:r w:rsidRPr="00595E58">
        <w:t xml:space="preserve"> has remained constant</w:t>
      </w:r>
      <w:r w:rsidR="00394147">
        <w:t xml:space="preserve"> </w:t>
      </w:r>
      <w:sdt>
        <w:sdtPr>
          <w:id w:val="933554808"/>
          <w:citation/>
        </w:sdtPr>
        <w:sdtContent>
          <w:r w:rsidR="00394147">
            <w:fldChar w:fldCharType="begin"/>
          </w:r>
          <w:r w:rsidR="00BE5D94">
            <w:instrText xml:space="preserve">CITATION Vol224 \l 1033 </w:instrText>
          </w:r>
          <w:r w:rsidR="00394147">
            <w:fldChar w:fldCharType="separate"/>
          </w:r>
          <w:r w:rsidR="006952D1" w:rsidRPr="006952D1">
            <w:rPr>
              <w:noProof/>
            </w:rPr>
            <w:t>(Volkswagen, 2022)</w:t>
          </w:r>
          <w:r w:rsidR="00394147">
            <w:fldChar w:fldCharType="end"/>
          </w:r>
        </w:sdtContent>
      </w:sdt>
      <w:r w:rsidRPr="00595E58">
        <w:t xml:space="preserve">. A fresh investment in the form of international diversification, which takes less capital relative to the rewards that will be </w:t>
      </w:r>
      <w:proofErr w:type="spellStart"/>
      <w:r w:rsidRPr="00595E58">
        <w:t>realised</w:t>
      </w:r>
      <w:proofErr w:type="spellEnd"/>
      <w:r w:rsidRPr="00595E58">
        <w:t>, has also contributed to the increase in income.</w:t>
      </w:r>
    </w:p>
    <w:p w14:paraId="61AFEFCC" w14:textId="77777777" w:rsidR="00595E58" w:rsidRDefault="00595E58" w:rsidP="00F81C88">
      <w:r w:rsidRPr="00595E58">
        <w:lastRenderedPageBreak/>
        <w:t>The use of technology by the business to create and maintain profitability has been its additional resource</w:t>
      </w:r>
      <w:r w:rsidR="002630E4">
        <w:t xml:space="preserve"> as shown above where company has devised strategies for </w:t>
      </w:r>
      <w:r w:rsidR="006952D1">
        <w:t>digitization</w:t>
      </w:r>
      <w:r w:rsidR="002630E4">
        <w:t xml:space="preserve"> and production of </w:t>
      </w:r>
      <w:r w:rsidR="00F6052A" w:rsidRPr="00F81C88">
        <w:t>e-mobility, commercial</w:t>
      </w:r>
      <w:r w:rsidR="00F6052A">
        <w:t xml:space="preserve"> </w:t>
      </w:r>
      <w:proofErr w:type="gramStart"/>
      <w:r w:rsidR="00F6052A">
        <w:t>vehicles</w:t>
      </w:r>
      <w:proofErr w:type="gramEnd"/>
      <w:r w:rsidR="00F6052A">
        <w:t xml:space="preserve"> and autonomously driven vehicles</w:t>
      </w:r>
      <w:r w:rsidR="00BE5D94">
        <w:t xml:space="preserve"> </w:t>
      </w:r>
      <w:sdt>
        <w:sdtPr>
          <w:id w:val="1277674003"/>
          <w:citation/>
        </w:sdtPr>
        <w:sdtContent>
          <w:r w:rsidR="00BE5D94">
            <w:fldChar w:fldCharType="begin"/>
          </w:r>
          <w:r w:rsidR="00BE5D94">
            <w:instrText xml:space="preserve"> CITATION Vol222 \l 1033 </w:instrText>
          </w:r>
          <w:r w:rsidR="00BE5D94">
            <w:fldChar w:fldCharType="separate"/>
          </w:r>
          <w:r w:rsidR="006952D1" w:rsidRPr="006952D1">
            <w:rPr>
              <w:noProof/>
            </w:rPr>
            <w:t>(Volkwagen, 2022)</w:t>
          </w:r>
          <w:r w:rsidR="00BE5D94">
            <w:fldChar w:fldCharType="end"/>
          </w:r>
        </w:sdtContent>
      </w:sdt>
      <w:r w:rsidRPr="00595E58">
        <w:t>. A corporation has become well-known thanks to the resources listed above not just in Germany but also in many other nations. The company's strong financial position has guaranteed that it is successful in the worldwide market and has</w:t>
      </w:r>
      <w:r w:rsidR="00BE5D94">
        <w:t xml:space="preserve"> maintained its competitiveness</w:t>
      </w:r>
      <w:r w:rsidRPr="00595E58">
        <w:t>. Employees that are sharp, effective, and well qualified have contributed to branding, marketing, and innovation, providing the business an edge over rivals.</w:t>
      </w:r>
    </w:p>
    <w:p w14:paraId="358F59A0" w14:textId="77777777" w:rsidR="00B614F9" w:rsidRDefault="00576786" w:rsidP="00F81C88">
      <w:proofErr w:type="gramStart"/>
      <w:r>
        <w:t>There</w:t>
      </w:r>
      <w:proofErr w:type="gramEnd"/>
      <w:r>
        <w:t xml:space="preserve"> a number of examples and pieces of evidence that can be provided to prove that Volkswagen has aligned its current resources and capabilities according to its current strategies of the business.</w:t>
      </w:r>
      <w:r w:rsidR="00B614F9">
        <w:t xml:space="preserve"> </w:t>
      </w:r>
      <w:proofErr w:type="gramStart"/>
      <w:r w:rsidR="00B614F9">
        <w:t>In order to</w:t>
      </w:r>
      <w:proofErr w:type="gramEnd"/>
      <w:r w:rsidR="00B614F9">
        <w:t xml:space="preserve"> </w:t>
      </w:r>
      <w:proofErr w:type="gramStart"/>
      <w:r w:rsidR="00B614F9">
        <w:t>streamline with</w:t>
      </w:r>
      <w:proofErr w:type="gramEnd"/>
      <w:r w:rsidR="00B614F9">
        <w:t xml:space="preserve"> its own strategies of e-mobility and reduced carbon emission and with the policies of government and to stay-ahead of its competitors, Volkswagen has transformed its brand and TRASFORM 2025+ is the continuity of the same. As per this strategy, Volkswagen decided to </w:t>
      </w:r>
      <w:r w:rsidR="006952D1">
        <w:t>reorganize</w:t>
      </w:r>
      <w:r w:rsidR="00B614F9">
        <w:t xml:space="preserve"> itself through introduction of new range of e-drive models to provide everyone </w:t>
      </w:r>
      <w:r w:rsidR="00B614F9" w:rsidRPr="00E2107C">
        <w:t>CO</w:t>
      </w:r>
      <w:r w:rsidR="00B614F9" w:rsidRPr="00E2107C">
        <w:rPr>
          <w:rFonts w:ascii="Cambria Math" w:hAnsi="Cambria Math" w:cs="Cambria Math"/>
        </w:rPr>
        <w:t>₂</w:t>
      </w:r>
      <w:r w:rsidR="00B614F9">
        <w:t xml:space="preserve">-neutral mobility </w:t>
      </w:r>
      <w:sdt>
        <w:sdtPr>
          <w:id w:val="-1752733925"/>
          <w:citation/>
        </w:sdtPr>
        <w:sdtContent>
          <w:r w:rsidR="00B614F9">
            <w:fldChar w:fldCharType="begin"/>
          </w:r>
          <w:r w:rsidR="00B614F9">
            <w:instrText xml:space="preserve"> CITATION Vol22 \l 1033 </w:instrText>
          </w:r>
          <w:r w:rsidR="00B614F9">
            <w:fldChar w:fldCharType="separate"/>
          </w:r>
          <w:r w:rsidR="006952D1" w:rsidRPr="006952D1">
            <w:rPr>
              <w:noProof/>
            </w:rPr>
            <w:t>(Volkswagen, 2022)</w:t>
          </w:r>
          <w:r w:rsidR="00B614F9">
            <w:fldChar w:fldCharType="end"/>
          </w:r>
        </w:sdtContent>
      </w:sdt>
      <w:r w:rsidR="00B614F9">
        <w:t>.</w:t>
      </w:r>
    </w:p>
    <w:p w14:paraId="576E13E8" w14:textId="77777777" w:rsidR="00AC6AFF" w:rsidRDefault="00B614F9" w:rsidP="00F81C88">
      <w:r>
        <w:t xml:space="preserve">Further, the efforts to realign with turbulent environment and the </w:t>
      </w:r>
      <w:proofErr w:type="gramStart"/>
      <w:r>
        <w:t>fast changing</w:t>
      </w:r>
      <w:proofErr w:type="gramEnd"/>
      <w:r>
        <w:t xml:space="preserve"> technologies, Volkswagen have </w:t>
      </w:r>
      <w:r w:rsidR="006952D1">
        <w:t>revolutionized</w:t>
      </w:r>
      <w:r>
        <w:t xml:space="preserve"> ways of doing </w:t>
      </w:r>
      <w:proofErr w:type="gramStart"/>
      <w:r>
        <w:t>businesses</w:t>
      </w:r>
      <w:proofErr w:type="gramEnd"/>
      <w:r>
        <w:t xml:space="preserve"> around the globe</w:t>
      </w:r>
      <w:r w:rsidRPr="009841BA">
        <w:t xml:space="preserve">. </w:t>
      </w:r>
      <w:r w:rsidR="006952D1" w:rsidRPr="009841BA">
        <w:t>Utilizing</w:t>
      </w:r>
      <w:r w:rsidRPr="009841BA">
        <w:t xml:space="preserve"> technology has increased business operations in terms of productivity, speed, coordination, automation, revenues, cost savings, and improved customer service</w:t>
      </w:r>
      <w:sdt>
        <w:sdtPr>
          <w:id w:val="535855529"/>
          <w:citation/>
        </w:sdtPr>
        <w:sdtContent>
          <w:r w:rsidR="006952D1">
            <w:fldChar w:fldCharType="begin"/>
          </w:r>
          <w:r w:rsidR="006952D1">
            <w:instrText xml:space="preserve"> CITATION Gui181 \l 1033 </w:instrText>
          </w:r>
          <w:r w:rsidR="006952D1">
            <w:fldChar w:fldCharType="separate"/>
          </w:r>
          <w:r w:rsidR="006952D1">
            <w:rPr>
              <w:noProof/>
            </w:rPr>
            <w:t xml:space="preserve"> </w:t>
          </w:r>
          <w:r w:rsidR="006952D1" w:rsidRPr="006952D1">
            <w:rPr>
              <w:noProof/>
            </w:rPr>
            <w:t>(Frederico, 2018)</w:t>
          </w:r>
          <w:r w:rsidR="006952D1">
            <w:fldChar w:fldCharType="end"/>
          </w:r>
        </w:sdtContent>
      </w:sdt>
      <w:r w:rsidRPr="009841BA">
        <w:t>.</w:t>
      </w:r>
      <w:r>
        <w:t xml:space="preserve"> Accordingly, during the period of last five years, Volkswagen has devised a strategy ‘ACCELERATE’ which enabled the company to enhance the speed of innovation. This strategy has also helped the company to address the increasing threats of new entrants by changing the Volkswagen altogether </w:t>
      </w:r>
      <w:sdt>
        <w:sdtPr>
          <w:id w:val="467555433"/>
          <w:citation/>
        </w:sdtPr>
        <w:sdtContent>
          <w:r>
            <w:fldChar w:fldCharType="begin"/>
          </w:r>
          <w:r>
            <w:instrText xml:space="preserve"> CITATION Vol22 \l 1033 </w:instrText>
          </w:r>
          <w:r>
            <w:fldChar w:fldCharType="separate"/>
          </w:r>
          <w:r w:rsidR="006952D1" w:rsidRPr="006952D1">
            <w:rPr>
              <w:noProof/>
            </w:rPr>
            <w:t>(Volkswagen, 2022)</w:t>
          </w:r>
          <w:r>
            <w:fldChar w:fldCharType="end"/>
          </w:r>
        </w:sdtContent>
      </w:sdt>
      <w:r>
        <w:t>.</w:t>
      </w:r>
    </w:p>
    <w:p w14:paraId="34FEA1BE" w14:textId="77777777" w:rsidR="00D4240D" w:rsidRDefault="00162FF3" w:rsidP="00162FF3">
      <w:pPr>
        <w:pStyle w:val="Heading1"/>
      </w:pPr>
      <w:bookmarkStart w:id="3" w:name="_Toc132872480"/>
      <w:r>
        <w:lastRenderedPageBreak/>
        <w:t>How Volkswagen has tried to become more competitive while taking into consideration sustainability and the environment</w:t>
      </w:r>
      <w:bookmarkEnd w:id="3"/>
    </w:p>
    <w:p w14:paraId="278FD688" w14:textId="77777777" w:rsidR="00162FF3" w:rsidRDefault="00162FF3" w:rsidP="00162FF3">
      <w:r w:rsidRPr="00162FF3">
        <w:t>Anything that offers a business an upper hand over its rivals, enabling it to draw in more clients and increase its market share, is considered a competitive advantage</w:t>
      </w:r>
      <w:r>
        <w:t xml:space="preserve"> </w:t>
      </w:r>
      <w:sdt>
        <w:sdtPr>
          <w:id w:val="1731497852"/>
          <w:citation/>
        </w:sdtPr>
        <w:sdtContent>
          <w:r>
            <w:fldChar w:fldCharType="begin"/>
          </w:r>
          <w:r>
            <w:instrText xml:space="preserve"> CITATION Har80 \l 1033 </w:instrText>
          </w:r>
          <w:r>
            <w:fldChar w:fldCharType="separate"/>
          </w:r>
          <w:r w:rsidR="006952D1" w:rsidRPr="006952D1">
            <w:rPr>
              <w:noProof/>
            </w:rPr>
            <w:t>(Harvard Business School, 1980)</w:t>
          </w:r>
          <w:r>
            <w:fldChar w:fldCharType="end"/>
          </w:r>
        </w:sdtContent>
      </w:sdt>
      <w:r w:rsidRPr="00162FF3">
        <w:t>.</w:t>
      </w:r>
      <w:r>
        <w:t xml:space="preserve"> The competitive advantage can take any of the below form:</w:t>
      </w:r>
    </w:p>
    <w:p w14:paraId="5425F772" w14:textId="77777777" w:rsidR="00162FF3" w:rsidRDefault="00162FF3" w:rsidP="0084396D">
      <w:pPr>
        <w:pStyle w:val="ListParagraph"/>
        <w:numPr>
          <w:ilvl w:val="0"/>
          <w:numId w:val="1"/>
        </w:numPr>
      </w:pPr>
      <w:r>
        <w:t>Advantage of reduced costs</w:t>
      </w:r>
    </w:p>
    <w:p w14:paraId="4F92BAA9" w14:textId="77777777" w:rsidR="0084396D" w:rsidRDefault="0084396D" w:rsidP="0084396D">
      <w:pPr>
        <w:pStyle w:val="ListParagraph"/>
        <w:numPr>
          <w:ilvl w:val="0"/>
          <w:numId w:val="1"/>
        </w:numPr>
      </w:pPr>
      <w:r>
        <w:t>Advantage of unique features of the product</w:t>
      </w:r>
    </w:p>
    <w:p w14:paraId="4B0FD4F6" w14:textId="77777777" w:rsidR="0084396D" w:rsidRDefault="0084396D" w:rsidP="0084396D">
      <w:pPr>
        <w:pStyle w:val="ListParagraph"/>
        <w:numPr>
          <w:ilvl w:val="0"/>
          <w:numId w:val="1"/>
        </w:numPr>
      </w:pPr>
      <w:r>
        <w:t xml:space="preserve">Niche advantage by serving a specific group or segment of the market better than others </w:t>
      </w:r>
      <w:sdt>
        <w:sdtPr>
          <w:id w:val="-1057006170"/>
          <w:citation/>
        </w:sdtPr>
        <w:sdtContent>
          <w:r>
            <w:fldChar w:fldCharType="begin"/>
          </w:r>
          <w:r>
            <w:instrText xml:space="preserve"> CITATION BDC23 \l 1033 </w:instrText>
          </w:r>
          <w:r>
            <w:fldChar w:fldCharType="separate"/>
          </w:r>
          <w:r w:rsidR="006952D1" w:rsidRPr="006952D1">
            <w:rPr>
              <w:noProof/>
            </w:rPr>
            <w:t>(BDC, 2023)</w:t>
          </w:r>
          <w:r>
            <w:fldChar w:fldCharType="end"/>
          </w:r>
        </w:sdtContent>
      </w:sdt>
    </w:p>
    <w:p w14:paraId="3969CCF7" w14:textId="77777777" w:rsidR="00FD77A6" w:rsidRDefault="00FD77A6" w:rsidP="0084396D">
      <w:pPr>
        <w:pStyle w:val="ListParagraph"/>
        <w:numPr>
          <w:ilvl w:val="0"/>
          <w:numId w:val="1"/>
        </w:numPr>
      </w:pPr>
      <w:r>
        <w:t>Through covering most of the market share</w:t>
      </w:r>
    </w:p>
    <w:p w14:paraId="2AE8F347" w14:textId="77777777" w:rsidR="0084396D" w:rsidRDefault="00F14F70" w:rsidP="0084396D">
      <w:r w:rsidRPr="00F14F70">
        <w:t xml:space="preserve">The Volkswagen Group is putting a lot of </w:t>
      </w:r>
      <w:proofErr w:type="gramStart"/>
      <w:r w:rsidRPr="00F14F70">
        <w:t>effort</w:t>
      </w:r>
      <w:r w:rsidR="00BB0096">
        <w:t>s</w:t>
      </w:r>
      <w:proofErr w:type="gramEnd"/>
      <w:r w:rsidRPr="00F14F70">
        <w:t xml:space="preserve"> into improving factory emissions control and energy efficiency. </w:t>
      </w:r>
      <w:r w:rsidR="00BB0096">
        <w:t>As a result of this, b</w:t>
      </w:r>
      <w:r w:rsidRPr="00F14F70">
        <w:t xml:space="preserve">y 2023, all European locales are expected to get </w:t>
      </w:r>
      <w:proofErr w:type="gramStart"/>
      <w:r w:rsidRPr="00F14F70">
        <w:t>all of</w:t>
      </w:r>
      <w:proofErr w:type="gramEnd"/>
      <w:r w:rsidRPr="00F14F70">
        <w:t xml:space="preserve"> their energy from renewable sources; they have already surpassed a level of 95%.</w:t>
      </w:r>
      <w:r w:rsidR="00BB0096">
        <w:t xml:space="preserve"> The locations that have been declared free from carbon include </w:t>
      </w:r>
      <w:r w:rsidR="00BB0096">
        <w:rPr>
          <w:rFonts w:ascii="Helvetica" w:hAnsi="Helvetica"/>
          <w:color w:val="4C5356"/>
          <w:shd w:val="clear" w:color="auto" w:fill="FFFFFF"/>
        </w:rPr>
        <w:t xml:space="preserve">Brussels, Dresden, Crewe, Zwickau, etc. </w:t>
      </w:r>
      <w:r w:rsidR="00BB0096" w:rsidRPr="00BB0096">
        <w:rPr>
          <w:rFonts w:ascii="Helvetica" w:hAnsi="Helvetica"/>
          <w:color w:val="4C5356"/>
          <w:shd w:val="clear" w:color="auto" w:fill="FFFFFF"/>
        </w:rPr>
        <w:t>Consider Brussels as an example, where the manufacturing facility for Audi's all-electric e-</w:t>
      </w:r>
      <w:proofErr w:type="spellStart"/>
      <w:r w:rsidR="00BB0096" w:rsidRPr="00BB0096">
        <w:rPr>
          <w:rFonts w:ascii="Helvetica" w:hAnsi="Helvetica"/>
          <w:color w:val="4C5356"/>
          <w:shd w:val="clear" w:color="auto" w:fill="FFFFFF"/>
        </w:rPr>
        <w:t>tron</w:t>
      </w:r>
      <w:proofErr w:type="spellEnd"/>
      <w:r w:rsidR="00BB0096" w:rsidRPr="00BB0096">
        <w:rPr>
          <w:rFonts w:ascii="Helvetica" w:hAnsi="Helvetica"/>
          <w:color w:val="4C5356"/>
          <w:shd w:val="clear" w:color="auto" w:fill="FFFFFF"/>
        </w:rPr>
        <w:t xml:space="preserve"> series has been operating since 2012</w:t>
      </w:r>
      <w:r w:rsidR="00D62083">
        <w:rPr>
          <w:rFonts w:ascii="Helvetica" w:hAnsi="Helvetica"/>
          <w:color w:val="4C5356"/>
          <w:shd w:val="clear" w:color="auto" w:fill="FFFFFF"/>
        </w:rPr>
        <w:t xml:space="preserve"> </w:t>
      </w:r>
      <w:sdt>
        <w:sdtPr>
          <w:rPr>
            <w:rFonts w:ascii="Helvetica" w:hAnsi="Helvetica"/>
            <w:color w:val="4C5356"/>
            <w:shd w:val="clear" w:color="auto" w:fill="FFFFFF"/>
          </w:rPr>
          <w:id w:val="254639747"/>
          <w:citation/>
        </w:sdtPr>
        <w:sdtContent>
          <w:r w:rsidR="00D62083">
            <w:rPr>
              <w:rFonts w:ascii="Helvetica" w:hAnsi="Helvetica"/>
              <w:color w:val="4C5356"/>
              <w:shd w:val="clear" w:color="auto" w:fill="FFFFFF"/>
            </w:rPr>
            <w:fldChar w:fldCharType="begin"/>
          </w:r>
          <w:r w:rsidR="00D62083">
            <w:rPr>
              <w:rFonts w:ascii="Helvetica" w:hAnsi="Helvetica"/>
              <w:color w:val="4C5356"/>
              <w:shd w:val="clear" w:color="auto" w:fill="FFFFFF"/>
            </w:rPr>
            <w:instrText xml:space="preserve"> CITATION Vol21 \l 1033 </w:instrText>
          </w:r>
          <w:r w:rsidR="00D62083">
            <w:rPr>
              <w:rFonts w:ascii="Helvetica" w:hAnsi="Helvetica"/>
              <w:color w:val="4C5356"/>
              <w:shd w:val="clear" w:color="auto" w:fill="FFFFFF"/>
            </w:rPr>
            <w:fldChar w:fldCharType="separate"/>
          </w:r>
          <w:r w:rsidR="006952D1" w:rsidRPr="006952D1">
            <w:rPr>
              <w:rFonts w:ascii="Helvetica" w:hAnsi="Helvetica"/>
              <w:noProof/>
              <w:color w:val="4C5356"/>
              <w:shd w:val="clear" w:color="auto" w:fill="FFFFFF"/>
            </w:rPr>
            <w:t>(Volkwagen Group, 2021)</w:t>
          </w:r>
          <w:r w:rsidR="00D62083">
            <w:rPr>
              <w:rFonts w:ascii="Helvetica" w:hAnsi="Helvetica"/>
              <w:color w:val="4C5356"/>
              <w:shd w:val="clear" w:color="auto" w:fill="FFFFFF"/>
            </w:rPr>
            <w:fldChar w:fldCharType="end"/>
          </w:r>
        </w:sdtContent>
      </w:sdt>
      <w:r w:rsidR="00BB0096" w:rsidRPr="00BB0096">
        <w:rPr>
          <w:rFonts w:ascii="Helvetica" w:hAnsi="Helvetica"/>
          <w:color w:val="4C5356"/>
          <w:shd w:val="clear" w:color="auto" w:fill="FFFFFF"/>
        </w:rPr>
        <w:t xml:space="preserve">. On the plant's rooftop, there is also a solar system with a total area of 107,000 square </w:t>
      </w:r>
      <w:r w:rsidR="006952D1" w:rsidRPr="00BB0096">
        <w:rPr>
          <w:rFonts w:ascii="Helvetica" w:hAnsi="Helvetica"/>
          <w:color w:val="4C5356"/>
          <w:shd w:val="clear" w:color="auto" w:fill="FFFFFF"/>
        </w:rPr>
        <w:t>meters</w:t>
      </w:r>
      <w:r w:rsidR="00BB0096" w:rsidRPr="00BB0096">
        <w:rPr>
          <w:rFonts w:ascii="Helvetica" w:hAnsi="Helvetica"/>
          <w:color w:val="4C5356"/>
          <w:shd w:val="clear" w:color="auto" w:fill="FFFFFF"/>
        </w:rPr>
        <w:t xml:space="preserve">. The provision of heat from renewable sources is the second pillar after climate-friendly electricity. The business uses carbon credit </w:t>
      </w:r>
      <w:r w:rsidR="006952D1" w:rsidRPr="00BB0096">
        <w:rPr>
          <w:rFonts w:ascii="Helvetica" w:hAnsi="Helvetica"/>
          <w:color w:val="4C5356"/>
          <w:shd w:val="clear" w:color="auto" w:fill="FFFFFF"/>
        </w:rPr>
        <w:t>programmed</w:t>
      </w:r>
      <w:r w:rsidR="00BB0096" w:rsidRPr="00BB0096">
        <w:rPr>
          <w:rFonts w:ascii="Helvetica" w:hAnsi="Helvetica"/>
          <w:color w:val="4C5356"/>
          <w:shd w:val="clear" w:color="auto" w:fill="FFFFFF"/>
        </w:rPr>
        <w:t xml:space="preserve"> to offset CO2 emissions that are now impossible to prevent.</w:t>
      </w:r>
    </w:p>
    <w:p w14:paraId="45C9B293" w14:textId="77777777" w:rsidR="0084396D" w:rsidRDefault="00846871" w:rsidP="0084396D">
      <w:r w:rsidRPr="00846871">
        <w:t xml:space="preserve">As soon as they leave the factory, the Volkswagen ID.32 and ID.43 models are </w:t>
      </w:r>
      <w:proofErr w:type="gramStart"/>
      <w:r w:rsidRPr="00846871">
        <w:t>net</w:t>
      </w:r>
      <w:proofErr w:type="gramEnd"/>
      <w:r w:rsidRPr="00846871">
        <w:t xml:space="preserve"> </w:t>
      </w:r>
      <w:proofErr w:type="gramStart"/>
      <w:r w:rsidRPr="00846871">
        <w:t>carbon-neutral</w:t>
      </w:r>
      <w:proofErr w:type="gramEnd"/>
      <w:r w:rsidRPr="00846871">
        <w:t>. The fundamental tenet is to reduce energy use, turn to renewable sources of power, and make up for unavoidable emissions</w:t>
      </w:r>
      <w:sdt>
        <w:sdtPr>
          <w:id w:val="-554009831"/>
          <w:citation/>
        </w:sdtPr>
        <w:sdtContent>
          <w:r w:rsidR="006952D1">
            <w:fldChar w:fldCharType="begin"/>
          </w:r>
          <w:r w:rsidR="006952D1">
            <w:instrText xml:space="preserve"> CITATION Ben04 \l 1033 </w:instrText>
          </w:r>
          <w:r w:rsidR="006952D1">
            <w:fldChar w:fldCharType="separate"/>
          </w:r>
          <w:r w:rsidR="006952D1">
            <w:rPr>
              <w:noProof/>
            </w:rPr>
            <w:t xml:space="preserve"> </w:t>
          </w:r>
          <w:r w:rsidR="006952D1" w:rsidRPr="006952D1">
            <w:rPr>
              <w:noProof/>
            </w:rPr>
            <w:t>(Benko &amp; McFarlan, 2004)</w:t>
          </w:r>
          <w:r w:rsidR="006952D1">
            <w:fldChar w:fldCharType="end"/>
          </w:r>
        </w:sdtContent>
      </w:sdt>
      <w:r w:rsidRPr="00846871">
        <w:t xml:space="preserve">. For instance, the facility receives green electricity from hydroelectric power plants, wind farms, and solar </w:t>
      </w:r>
      <w:r w:rsidRPr="00846871">
        <w:lastRenderedPageBreak/>
        <w:t xml:space="preserve">parks from Volkswagen Kraftwerk GmbH, which makes a significant contribution. With its own combined heat and power facility, the location meets the remaining </w:t>
      </w:r>
      <w:proofErr w:type="gramStart"/>
      <w:r w:rsidRPr="00846871">
        <w:t>requirement</w:t>
      </w:r>
      <w:proofErr w:type="gramEnd"/>
      <w:r w:rsidRPr="00846871">
        <w:t>. Natural gas is used to power it, which is a lot more environmentally beneficial than using coal to produce energy</w:t>
      </w:r>
      <w:r w:rsidR="006A3920">
        <w:t xml:space="preserve"> </w:t>
      </w:r>
      <w:sdt>
        <w:sdtPr>
          <w:id w:val="901951398"/>
          <w:citation/>
        </w:sdtPr>
        <w:sdtContent>
          <w:r w:rsidR="006A3920">
            <w:fldChar w:fldCharType="begin"/>
          </w:r>
          <w:r w:rsidR="006A3920">
            <w:instrText xml:space="preserve"> CITATION Vol21 \l 1033 </w:instrText>
          </w:r>
          <w:r w:rsidR="006A3920">
            <w:fldChar w:fldCharType="separate"/>
          </w:r>
          <w:r w:rsidR="006952D1" w:rsidRPr="006952D1">
            <w:rPr>
              <w:noProof/>
            </w:rPr>
            <w:t>(Volkwagen Group, 2021)</w:t>
          </w:r>
          <w:r w:rsidR="006A3920">
            <w:fldChar w:fldCharType="end"/>
          </w:r>
        </w:sdtContent>
      </w:sdt>
      <w:r w:rsidRPr="00846871">
        <w:t>. Additionally, the extremely effective combined heat and power plant provides 70% of the necessary heat.</w:t>
      </w:r>
    </w:p>
    <w:p w14:paraId="65D48BB0" w14:textId="77777777" w:rsidR="006C52F7" w:rsidRDefault="00F64E12" w:rsidP="0084396D">
      <w:r w:rsidRPr="00F64E12">
        <w:t xml:space="preserve">The Volkswagen Group is also concentrating on environmentally friendly logistical solutions. Since 2020, the ID.3 and ID.4's batteries have been transported by rail and, for the last mile, by e-truck. Around 11,000 </w:t>
      </w:r>
      <w:proofErr w:type="spellStart"/>
      <w:r w:rsidRPr="00F64E12">
        <w:t>tonnes</w:t>
      </w:r>
      <w:proofErr w:type="spellEnd"/>
      <w:r w:rsidRPr="00F64E12">
        <w:t xml:space="preserve"> less CO2 emissions are anticipated to be produced annually thanks to the green logistics chain</w:t>
      </w:r>
      <w:r w:rsidR="006A3920">
        <w:t xml:space="preserve"> </w:t>
      </w:r>
      <w:sdt>
        <w:sdtPr>
          <w:id w:val="-1247724319"/>
          <w:citation/>
        </w:sdtPr>
        <w:sdtContent>
          <w:r w:rsidR="006A3920">
            <w:fldChar w:fldCharType="begin"/>
          </w:r>
          <w:r w:rsidR="006A3920">
            <w:instrText xml:space="preserve"> CITATION Vol21 \l 1033 </w:instrText>
          </w:r>
          <w:r w:rsidR="006A3920">
            <w:fldChar w:fldCharType="separate"/>
          </w:r>
          <w:r w:rsidR="006952D1" w:rsidRPr="006952D1">
            <w:rPr>
              <w:noProof/>
            </w:rPr>
            <w:t>(Volkwagen Group, 2021)</w:t>
          </w:r>
          <w:r w:rsidR="006A3920">
            <w:fldChar w:fldCharType="end"/>
          </w:r>
        </w:sdtContent>
      </w:sdt>
      <w:r w:rsidRPr="00F64E12">
        <w:t>. This is equivalent to a town with more than 1,000 re</w:t>
      </w:r>
      <w:r w:rsidR="006C52F7">
        <w:t>sidents' yearly CO2 emissions.</w:t>
      </w:r>
    </w:p>
    <w:p w14:paraId="25FFDA6C" w14:textId="77777777" w:rsidR="00F64E12" w:rsidRDefault="00F64E12" w:rsidP="0084396D">
      <w:r w:rsidRPr="00F64E12">
        <w:t xml:space="preserve">Volkswagen </w:t>
      </w:r>
      <w:r w:rsidR="006952D1" w:rsidRPr="00F64E12">
        <w:t>utilizes</w:t>
      </w:r>
      <w:r w:rsidRPr="00F64E12">
        <w:t xml:space="preserve"> certified fuel generated from vegetable leftovers for some of its new car shipments on European marine routes</w:t>
      </w:r>
      <w:sdt>
        <w:sdtPr>
          <w:id w:val="-55933509"/>
          <w:citation/>
        </w:sdtPr>
        <w:sdtContent>
          <w:r w:rsidR="006952D1">
            <w:fldChar w:fldCharType="begin"/>
          </w:r>
          <w:r w:rsidR="006952D1">
            <w:instrText xml:space="preserve"> CITATION Bab15 \l 1033 </w:instrText>
          </w:r>
          <w:r w:rsidR="006952D1">
            <w:fldChar w:fldCharType="separate"/>
          </w:r>
          <w:r w:rsidR="006952D1">
            <w:rPr>
              <w:noProof/>
            </w:rPr>
            <w:t xml:space="preserve"> </w:t>
          </w:r>
          <w:r w:rsidR="006952D1" w:rsidRPr="006952D1">
            <w:rPr>
              <w:noProof/>
            </w:rPr>
            <w:t>(Babafemi, 2015)</w:t>
          </w:r>
          <w:r w:rsidR="006952D1">
            <w:fldChar w:fldCharType="end"/>
          </w:r>
        </w:sdtContent>
      </w:sdt>
      <w:r w:rsidRPr="00F64E12">
        <w:t>. The fuel is derived, for instance, from spent cooking oil from the catering and culinary businesses. As a result, automobile transporters emit less CO2—by more than 85%</w:t>
      </w:r>
      <w:r w:rsidR="006A3920">
        <w:t xml:space="preserve"> </w:t>
      </w:r>
      <w:sdt>
        <w:sdtPr>
          <w:id w:val="-1174253520"/>
          <w:citation/>
        </w:sdtPr>
        <w:sdtContent>
          <w:r w:rsidR="006A3920">
            <w:fldChar w:fldCharType="begin"/>
          </w:r>
          <w:r w:rsidR="006A3920">
            <w:instrText xml:space="preserve"> CITATION Vol21 \l 1033 </w:instrText>
          </w:r>
          <w:r w:rsidR="006A3920">
            <w:fldChar w:fldCharType="separate"/>
          </w:r>
          <w:r w:rsidR="006952D1" w:rsidRPr="006952D1">
            <w:rPr>
              <w:noProof/>
            </w:rPr>
            <w:t>(Volkwagen Group, 2021)</w:t>
          </w:r>
          <w:r w:rsidR="006A3920">
            <w:fldChar w:fldCharType="end"/>
          </w:r>
        </w:sdtContent>
      </w:sdt>
      <w:r w:rsidRPr="00F64E12">
        <w:t>.</w:t>
      </w:r>
    </w:p>
    <w:p w14:paraId="636B21E5" w14:textId="77777777" w:rsidR="00AC6AFF" w:rsidRDefault="006C52F7" w:rsidP="00081E80">
      <w:pPr>
        <w:rPr>
          <w:rFonts w:ascii="Helvetica" w:hAnsi="Helvetica"/>
          <w:color w:val="000000"/>
          <w:shd w:val="clear" w:color="auto" w:fill="FFFFFF"/>
        </w:rPr>
      </w:pPr>
      <w:r>
        <w:t xml:space="preserve">Volkswagen has tried to gain competitive advantage while considering the </w:t>
      </w:r>
      <w:r w:rsidR="00081E80">
        <w:t xml:space="preserve">sustainability through achieving another major milestone by significantly going over and above </w:t>
      </w:r>
      <w:r w:rsidR="00081E80" w:rsidRPr="009919E4">
        <w:t xml:space="preserve">European </w:t>
      </w:r>
      <w:r w:rsidR="00081E80">
        <w:rPr>
          <w:rFonts w:ascii="Helvetica" w:hAnsi="Helvetica"/>
          <w:color w:val="000000"/>
          <w:shd w:val="clear" w:color="auto" w:fill="FFFFFF"/>
        </w:rPr>
        <w:t>CO</w:t>
      </w:r>
      <w:r w:rsidR="00081E80">
        <w:rPr>
          <w:rFonts w:ascii="Helvetica" w:hAnsi="Helvetica"/>
          <w:color w:val="000000"/>
          <w:sz w:val="18"/>
          <w:szCs w:val="18"/>
          <w:shd w:val="clear" w:color="auto" w:fill="FFFFFF"/>
          <w:vertAlign w:val="subscript"/>
        </w:rPr>
        <w:t>2</w:t>
      </w:r>
      <w:r w:rsidR="00081E80" w:rsidRPr="009919E4">
        <w:t xml:space="preserve"> fleet targets for 2021</w:t>
      </w:r>
      <w:r w:rsidR="00081E80">
        <w:t xml:space="preserve"> where the company produced about </w:t>
      </w:r>
      <w:r w:rsidR="00081E80">
        <w:rPr>
          <w:rFonts w:ascii="Helvetica" w:hAnsi="Helvetica"/>
          <w:color w:val="000000"/>
          <w:shd w:val="clear" w:color="auto" w:fill="FFFFFF"/>
        </w:rPr>
        <w:t>5.5 million grams fewer CO</w:t>
      </w:r>
      <w:r w:rsidR="00081E80">
        <w:rPr>
          <w:rFonts w:ascii="Helvetica" w:hAnsi="Helvetica"/>
          <w:color w:val="000000"/>
          <w:sz w:val="18"/>
          <w:szCs w:val="18"/>
          <w:shd w:val="clear" w:color="auto" w:fill="FFFFFF"/>
          <w:vertAlign w:val="subscript"/>
        </w:rPr>
        <w:t>2</w:t>
      </w:r>
      <w:r w:rsidR="00081E80">
        <w:rPr>
          <w:rFonts w:ascii="Helvetica" w:hAnsi="Helvetica"/>
          <w:color w:val="000000"/>
          <w:shd w:val="clear" w:color="auto" w:fill="FFFFFF"/>
        </w:rPr>
        <w:t xml:space="preserve"> than required by law </w:t>
      </w:r>
      <w:sdt>
        <w:sdtPr>
          <w:rPr>
            <w:rFonts w:ascii="Helvetica" w:hAnsi="Helvetica"/>
            <w:color w:val="000000"/>
            <w:shd w:val="clear" w:color="auto" w:fill="FFFFFF"/>
          </w:rPr>
          <w:id w:val="1086111140"/>
          <w:citation/>
        </w:sdtPr>
        <w:sdtContent>
          <w:r w:rsidR="00081E80">
            <w:rPr>
              <w:rFonts w:ascii="Helvetica" w:hAnsi="Helvetica"/>
              <w:color w:val="000000"/>
              <w:shd w:val="clear" w:color="auto" w:fill="FFFFFF"/>
            </w:rPr>
            <w:fldChar w:fldCharType="begin"/>
          </w:r>
          <w:r w:rsidR="00081E80">
            <w:rPr>
              <w:rFonts w:ascii="Helvetica" w:hAnsi="Helvetica"/>
              <w:color w:val="000000"/>
              <w:shd w:val="clear" w:color="auto" w:fill="FFFFFF"/>
            </w:rPr>
            <w:instrText xml:space="preserve"> CITATION Vol223 \l 1033 </w:instrText>
          </w:r>
          <w:r w:rsidR="00081E80">
            <w:rPr>
              <w:rFonts w:ascii="Helvetica" w:hAnsi="Helvetica"/>
              <w:color w:val="000000"/>
              <w:shd w:val="clear" w:color="auto" w:fill="FFFFFF"/>
            </w:rPr>
            <w:fldChar w:fldCharType="separate"/>
          </w:r>
          <w:r w:rsidR="006952D1" w:rsidRPr="006952D1">
            <w:rPr>
              <w:rFonts w:ascii="Helvetica" w:hAnsi="Helvetica"/>
              <w:noProof/>
              <w:color w:val="000000"/>
              <w:shd w:val="clear" w:color="auto" w:fill="FFFFFF"/>
            </w:rPr>
            <w:t>(Volkswagen, 2022)</w:t>
          </w:r>
          <w:r w:rsidR="00081E80">
            <w:rPr>
              <w:rFonts w:ascii="Helvetica" w:hAnsi="Helvetica"/>
              <w:color w:val="000000"/>
              <w:shd w:val="clear" w:color="auto" w:fill="FFFFFF"/>
            </w:rPr>
            <w:fldChar w:fldCharType="end"/>
          </w:r>
        </w:sdtContent>
      </w:sdt>
      <w:r w:rsidR="00081E80">
        <w:rPr>
          <w:rFonts w:ascii="Helvetica" w:hAnsi="Helvetica"/>
          <w:color w:val="000000"/>
          <w:shd w:val="clear" w:color="auto" w:fill="FFFFFF"/>
        </w:rPr>
        <w:t>.</w:t>
      </w:r>
    </w:p>
    <w:p w14:paraId="20004508" w14:textId="77777777" w:rsidR="00AC6AFF" w:rsidRDefault="00AC6AFF">
      <w:pPr>
        <w:spacing w:line="312" w:lineRule="auto"/>
        <w:jc w:val="left"/>
        <w:rPr>
          <w:rFonts w:ascii="Helvetica" w:hAnsi="Helvetica"/>
          <w:color w:val="000000"/>
          <w:shd w:val="clear" w:color="auto" w:fill="FFFFFF"/>
        </w:rPr>
      </w:pPr>
      <w:r>
        <w:rPr>
          <w:rFonts w:ascii="Helvetica" w:hAnsi="Helvetica"/>
          <w:color w:val="000000"/>
          <w:shd w:val="clear" w:color="auto" w:fill="FFFFFF"/>
        </w:rPr>
        <w:br w:type="page"/>
      </w:r>
    </w:p>
    <w:p w14:paraId="4564FA87" w14:textId="77777777" w:rsidR="006A3920" w:rsidRDefault="00B43121" w:rsidP="00B43121">
      <w:pPr>
        <w:pStyle w:val="Heading1"/>
        <w:rPr>
          <w:rFonts w:ascii="Helvetica" w:hAnsi="Helvetica"/>
          <w:color w:val="000000"/>
          <w:shd w:val="clear" w:color="auto" w:fill="FFFFFF"/>
        </w:rPr>
      </w:pPr>
      <w:bookmarkStart w:id="4" w:name="_Toc132872481"/>
      <w:r>
        <w:lastRenderedPageBreak/>
        <w:t>Recommendations on how further sustainability practices can help the organisation to develop competitive advantages in the future</w:t>
      </w:r>
      <w:bookmarkEnd w:id="4"/>
    </w:p>
    <w:p w14:paraId="4DEBF6D7" w14:textId="77777777" w:rsidR="0010555A" w:rsidRDefault="0061681D" w:rsidP="00081E80">
      <w:r>
        <w:t xml:space="preserve">There are </w:t>
      </w:r>
      <w:proofErr w:type="gramStart"/>
      <w:r>
        <w:t>a number of</w:t>
      </w:r>
      <w:proofErr w:type="gramEnd"/>
      <w:r>
        <w:t xml:space="preserve"> recommendations that can be made on how Volkswagen Group can </w:t>
      </w:r>
      <w:r w:rsidR="00BC3921">
        <w:t xml:space="preserve">develop </w:t>
      </w:r>
      <w:proofErr w:type="gramStart"/>
      <w:r w:rsidR="00BC3921">
        <w:t>competitive</w:t>
      </w:r>
      <w:proofErr w:type="gramEnd"/>
      <w:r w:rsidR="00BC3921">
        <w:t xml:space="preserve"> advantage in the future</w:t>
      </w:r>
      <w:r w:rsidR="003A4B11">
        <w:t xml:space="preserve">. Below are some of the recommended action plans that Volkswagen can pursue to prolong </w:t>
      </w:r>
      <w:r w:rsidR="0010555A">
        <w:t>the duration of its competitive advantage in the future.</w:t>
      </w:r>
    </w:p>
    <w:p w14:paraId="70698239" w14:textId="77777777" w:rsidR="00AA3178" w:rsidRDefault="00C0226E" w:rsidP="00AB2DD8">
      <w:pPr>
        <w:pStyle w:val="ListParagraph"/>
        <w:numPr>
          <w:ilvl w:val="0"/>
          <w:numId w:val="2"/>
        </w:numPr>
      </w:pPr>
      <w:r>
        <w:t xml:space="preserve">Volkswagen </w:t>
      </w:r>
      <w:r w:rsidR="00AA3178">
        <w:t xml:space="preserve">should double check the quality of its vehicles to avoid </w:t>
      </w:r>
      <w:proofErr w:type="gramStart"/>
      <w:r w:rsidR="00AA3178">
        <w:t>creation of</w:t>
      </w:r>
      <w:proofErr w:type="gramEnd"/>
      <w:r w:rsidR="00AA3178">
        <w:t xml:space="preserve"> distrust between the company and customers. For example, CO2 emission should be </w:t>
      </w:r>
      <w:proofErr w:type="gramStart"/>
      <w:r w:rsidR="00AA3178">
        <w:t>check</w:t>
      </w:r>
      <w:proofErr w:type="gramEnd"/>
      <w:r w:rsidR="00AA3178">
        <w:t xml:space="preserve"> by some independent institution to ensure what company is stating is reliable and right</w:t>
      </w:r>
      <w:r w:rsidR="00AB2DD8">
        <w:t>. Doing so would enhance the confidence of the customers in Volkswagen consequently leading to sustainable competitive advantage.</w:t>
      </w:r>
    </w:p>
    <w:p w14:paraId="1AB5C908" w14:textId="77777777" w:rsidR="00AB2DD8" w:rsidRDefault="00AB2DD8" w:rsidP="00AB2DD8">
      <w:pPr>
        <w:pStyle w:val="ListParagraph"/>
        <w:numPr>
          <w:ilvl w:val="0"/>
          <w:numId w:val="2"/>
        </w:numPr>
      </w:pPr>
      <w:r>
        <w:t xml:space="preserve">Volkswagen should price its electric and other renewable energy-based vehicles lower than other companies. It would support its customers when they are already bearing cost of living crisis. Moreover, after the inception of pandemic Covid-19, </w:t>
      </w:r>
      <w:proofErr w:type="gramStart"/>
      <w:r>
        <w:t>global</w:t>
      </w:r>
      <w:proofErr w:type="gramEnd"/>
      <w:r>
        <w:t xml:space="preserve"> economy is going through commodity super-cycle which caused high inflation consequently resulting in reduced buying power of the customers while having no or low residual income. So, reduced prices can tempt the customers to buy cars even during the crisis that can again deliver competitive advantage to Volkswagen in the long run.</w:t>
      </w:r>
    </w:p>
    <w:p w14:paraId="4AEE095A" w14:textId="77777777" w:rsidR="00AB2DD8" w:rsidRDefault="00D93C90" w:rsidP="00AB2DD8">
      <w:pPr>
        <w:pStyle w:val="ListParagraph"/>
        <w:numPr>
          <w:ilvl w:val="0"/>
          <w:numId w:val="2"/>
        </w:numPr>
      </w:pPr>
      <w:r>
        <w:t xml:space="preserve">Volkswagen should explore other cheaper renewable energy sources as a source of power for electric vehicles which can </w:t>
      </w:r>
      <w:proofErr w:type="gramStart"/>
      <w:r>
        <w:t>definitely deliver</w:t>
      </w:r>
      <w:proofErr w:type="gramEnd"/>
      <w:r>
        <w:t xml:space="preserve"> competitive advantage in the future.</w:t>
      </w:r>
      <w:r w:rsidR="00E00FF5">
        <w:t xml:space="preserve"> For this purpose, </w:t>
      </w:r>
      <w:r w:rsidR="00620B08">
        <w:t xml:space="preserve">it should intensify research and development on </w:t>
      </w:r>
      <w:proofErr w:type="spellStart"/>
      <w:r w:rsidR="00620B08">
        <w:t>digitisation</w:t>
      </w:r>
      <w:proofErr w:type="spellEnd"/>
      <w:r w:rsidR="00620B08">
        <w:t xml:space="preserve"> which is believed to be a game changer. More importantly, the activities </w:t>
      </w:r>
      <w:r w:rsidR="00620B08">
        <w:lastRenderedPageBreak/>
        <w:t xml:space="preserve">of research and development should be carried out on </w:t>
      </w:r>
      <w:proofErr w:type="gramStart"/>
      <w:r w:rsidR="00620B08">
        <w:t>continuing</w:t>
      </w:r>
      <w:proofErr w:type="gramEnd"/>
      <w:r w:rsidR="00620B08">
        <w:t xml:space="preserve"> basis to sustain the competitive advantage in the long future by staying ahead of its competitors.</w:t>
      </w:r>
    </w:p>
    <w:p w14:paraId="28E9AC8B" w14:textId="77777777" w:rsidR="00D93C90" w:rsidRDefault="00AC7CB5" w:rsidP="00AB2DD8">
      <w:pPr>
        <w:pStyle w:val="ListParagraph"/>
        <w:numPr>
          <w:ilvl w:val="0"/>
          <w:numId w:val="2"/>
        </w:numPr>
      </w:pPr>
      <w:r>
        <w:t>Volkswagen can take first mover advantage by introducing electric vehicles into the markets before its competitors which would give a competitive advantage to the company due to being first in the industry to introduce such vehicles and due to being pioneers.</w:t>
      </w:r>
    </w:p>
    <w:p w14:paraId="278D2B16" w14:textId="77777777" w:rsidR="00AC7CB5" w:rsidRDefault="00AC7CB5" w:rsidP="00AB2DD8">
      <w:pPr>
        <w:pStyle w:val="ListParagraph"/>
        <w:numPr>
          <w:ilvl w:val="0"/>
          <w:numId w:val="2"/>
        </w:numPr>
      </w:pPr>
      <w:r>
        <w:t xml:space="preserve">Volkswagen should intensify the </w:t>
      </w:r>
      <w:proofErr w:type="gramStart"/>
      <w:r>
        <w:t>advertisement</w:t>
      </w:r>
      <w:proofErr w:type="gramEnd"/>
      <w:r>
        <w:t xml:space="preserve"> campaign of its upcoming electric vehicles and inform potential customers about the expected features and benefits.</w:t>
      </w:r>
    </w:p>
    <w:p w14:paraId="6DBAB59E" w14:textId="77777777" w:rsidR="00AC7CB5" w:rsidRDefault="008639DB" w:rsidP="00AB2DD8">
      <w:pPr>
        <w:pStyle w:val="ListParagraph"/>
        <w:numPr>
          <w:ilvl w:val="0"/>
          <w:numId w:val="2"/>
        </w:numPr>
      </w:pPr>
      <w:r>
        <w:t>Further sustainability practices</w:t>
      </w:r>
      <w:r w:rsidR="00806560">
        <w:t xml:space="preserve"> may also include increasing efficiency of the operations </w:t>
      </w:r>
      <w:r w:rsidR="000D2505">
        <w:t xml:space="preserve">which would result in increased </w:t>
      </w:r>
      <w:proofErr w:type="spellStart"/>
      <w:r w:rsidR="000D2505">
        <w:t>organisational</w:t>
      </w:r>
      <w:proofErr w:type="spellEnd"/>
      <w:r w:rsidR="000D2505">
        <w:t xml:space="preserve"> performance by increasing harmony among the </w:t>
      </w:r>
      <w:proofErr w:type="gramStart"/>
      <w:r w:rsidR="000D2505">
        <w:t>departments</w:t>
      </w:r>
      <w:proofErr w:type="gramEnd"/>
    </w:p>
    <w:p w14:paraId="2ED66B4E" w14:textId="77777777" w:rsidR="000D2505" w:rsidRDefault="000D2505" w:rsidP="00513FB5">
      <w:pPr>
        <w:pStyle w:val="ListParagraph"/>
        <w:numPr>
          <w:ilvl w:val="0"/>
          <w:numId w:val="2"/>
        </w:numPr>
      </w:pPr>
      <w:r>
        <w:t xml:space="preserve">Value chain analysis can also assist in developing and sustaining competitive advantage in the future by explaining each activity of the value chain and </w:t>
      </w:r>
      <w:r w:rsidRPr="00EB12FB">
        <w:t>pinpoint</w:t>
      </w:r>
      <w:r>
        <w:t>ing the areas where Volkswagen</w:t>
      </w:r>
      <w:r w:rsidRPr="00EB12FB">
        <w:t xml:space="preserve"> </w:t>
      </w:r>
      <w:r>
        <w:t>Group</w:t>
      </w:r>
      <w:r w:rsidRPr="00EB12FB">
        <w:t xml:space="preserve"> falls sho</w:t>
      </w:r>
      <w:r>
        <w:t>rt, allowing for improvements that can</w:t>
      </w:r>
      <w:r w:rsidRPr="00EB12FB">
        <w:t xml:space="preserve"> be mad</w:t>
      </w:r>
      <w:r>
        <w:t xml:space="preserve">e </w:t>
      </w:r>
      <w:proofErr w:type="gramStart"/>
      <w:r>
        <w:t>in order to</w:t>
      </w:r>
      <w:proofErr w:type="gramEnd"/>
      <w:r>
        <w:t xml:space="preserve"> take focus more on what adds value and by removing the non-value adding activities. It ultimately would enable the Volkswagen Group to focus on activities that are valued by its customer</w:t>
      </w:r>
      <w:r w:rsidR="00513FB5">
        <w:t>s to gain competitive advantage.</w:t>
      </w:r>
    </w:p>
    <w:p w14:paraId="72DF6161" w14:textId="77777777" w:rsidR="00513FB5" w:rsidRDefault="00E73A99" w:rsidP="00513FB5">
      <w:pPr>
        <w:pStyle w:val="ListParagraph"/>
        <w:numPr>
          <w:ilvl w:val="0"/>
          <w:numId w:val="2"/>
        </w:numPr>
      </w:pPr>
      <w:r>
        <w:t>Volkswagen Group should stay up to date with applicable environmental laws to avoid even unintentional breaches and non-compliance to avoid any penalties and fines which ultimately would not only enhance profitability but also goodwill and reputation consequently assisting to develop and sustain competitive advantage.</w:t>
      </w:r>
    </w:p>
    <w:p w14:paraId="7EA7C277" w14:textId="77777777" w:rsidR="00E73A99" w:rsidRDefault="002111F4" w:rsidP="00513FB5">
      <w:pPr>
        <w:pStyle w:val="ListParagraph"/>
        <w:numPr>
          <w:ilvl w:val="0"/>
          <w:numId w:val="2"/>
        </w:numPr>
      </w:pPr>
      <w:r>
        <w:t>Volkswagen can achieve competitive advantage by going for backward integration to reduce the costs. It would be competitively advantageous not only due to reduction in costs but also it would enable the company to increase the knowledge and experience of the auto industry.</w:t>
      </w:r>
    </w:p>
    <w:p w14:paraId="04DC55BB" w14:textId="77777777" w:rsidR="006573E5" w:rsidRDefault="00FD4F41" w:rsidP="00513FB5">
      <w:pPr>
        <w:pStyle w:val="ListParagraph"/>
        <w:numPr>
          <w:ilvl w:val="0"/>
          <w:numId w:val="2"/>
        </w:numPr>
      </w:pPr>
      <w:r>
        <w:lastRenderedPageBreak/>
        <w:t xml:space="preserve">Another sustainability practice which has the potential to deliver competitive advantage is that the Volkswagen Group should easy charging </w:t>
      </w:r>
      <w:r w:rsidR="00F620FD">
        <w:t>facilities of electric vehicles, for example, by providing solar-based charging stations. It would result in reduced costs of recharging for the customers and for the company as well.</w:t>
      </w:r>
    </w:p>
    <w:p w14:paraId="13D19C36" w14:textId="77777777" w:rsidR="006573E5" w:rsidRDefault="006573E5" w:rsidP="006573E5">
      <w:r>
        <w:br w:type="page"/>
      </w:r>
    </w:p>
    <w:p w14:paraId="6B627CB6" w14:textId="77777777" w:rsidR="00B61253" w:rsidRDefault="006573E5" w:rsidP="006573E5">
      <w:pPr>
        <w:pStyle w:val="Heading1"/>
      </w:pPr>
      <w:bookmarkStart w:id="5" w:name="_Toc132872482"/>
      <w:r>
        <w:lastRenderedPageBreak/>
        <w:t>Conclusion</w:t>
      </w:r>
      <w:bookmarkEnd w:id="5"/>
    </w:p>
    <w:p w14:paraId="3C573BB1" w14:textId="77777777" w:rsidR="006573E5" w:rsidRPr="006573E5" w:rsidRDefault="006573E5" w:rsidP="006573E5">
      <w:r>
        <w:t xml:space="preserve">It can be concluded that </w:t>
      </w:r>
      <w:r w:rsidR="00DC404E">
        <w:t xml:space="preserve">the upcoming era is of electric vehicles that necessitates the companies to explore more renewable energies while considering sustainability and environment. </w:t>
      </w:r>
      <w:r w:rsidR="0088333A">
        <w:t xml:space="preserve">Accordingly, the </w:t>
      </w:r>
      <w:r w:rsidR="006952D1">
        <w:t>organizations</w:t>
      </w:r>
      <w:r w:rsidR="0088333A">
        <w:t xml:space="preserve"> need to realign their resources and capabilities to stay on </w:t>
      </w:r>
      <w:proofErr w:type="gramStart"/>
      <w:r w:rsidR="0088333A">
        <w:t>right</w:t>
      </w:r>
      <w:proofErr w:type="gramEnd"/>
      <w:r w:rsidR="0088333A">
        <w:t xml:space="preserve"> path to achieve business strategies.</w:t>
      </w:r>
      <w:r w:rsidR="008E50A9">
        <w:t xml:space="preserve"> Further, </w:t>
      </w:r>
      <w:r w:rsidR="006952D1">
        <w:t>digitization</w:t>
      </w:r>
      <w:r w:rsidR="008E50A9">
        <w:t xml:space="preserve"> and Artificial Intelligence are believed to be the game changer that </w:t>
      </w:r>
      <w:proofErr w:type="gramStart"/>
      <w:r w:rsidR="008E50A9">
        <w:t>necessitate</w:t>
      </w:r>
      <w:proofErr w:type="gramEnd"/>
      <w:r w:rsidR="008E50A9">
        <w:t xml:space="preserve"> the companies in automobile sector to adopt practices of strong and continuing research and development to cope with fast changing technologies.</w:t>
      </w:r>
    </w:p>
    <w:p w14:paraId="7999CC97" w14:textId="77777777" w:rsidR="00B61253" w:rsidRDefault="00B61253" w:rsidP="00B61253">
      <w:r>
        <w:br w:type="page"/>
      </w:r>
    </w:p>
    <w:bookmarkStart w:id="6" w:name="_Toc132872483" w:displacedByCustomXml="next"/>
    <w:sdt>
      <w:sdtPr>
        <w:rPr>
          <w:rFonts w:ascii="Arial" w:eastAsiaTheme="minorHAnsi" w:hAnsi="Arial" w:cstheme="minorBidi"/>
          <w:b/>
          <w:caps w:val="0"/>
          <w:spacing w:val="0"/>
          <w:sz w:val="22"/>
          <w:szCs w:val="22"/>
        </w:rPr>
        <w:id w:val="-2001421076"/>
        <w:docPartObj>
          <w:docPartGallery w:val="Bibliographies"/>
          <w:docPartUnique/>
        </w:docPartObj>
      </w:sdtPr>
      <w:sdtEndPr>
        <w:rPr>
          <w:rFonts w:eastAsiaTheme="minorEastAsia"/>
          <w:b w:val="0"/>
          <w:szCs w:val="21"/>
        </w:rPr>
      </w:sdtEndPr>
      <w:sdtContent>
        <w:p w14:paraId="1C4AAE26" w14:textId="77777777" w:rsidR="00B61253" w:rsidRDefault="00B61253">
          <w:pPr>
            <w:pStyle w:val="Heading1"/>
          </w:pPr>
          <w:r>
            <w:t>References</w:t>
          </w:r>
          <w:bookmarkEnd w:id="6"/>
        </w:p>
        <w:sdt>
          <w:sdtPr>
            <w:id w:val="-573587230"/>
            <w:bibliography/>
          </w:sdtPr>
          <w:sdtContent>
            <w:p w14:paraId="7807B3DB" w14:textId="77777777" w:rsidR="006952D1" w:rsidRDefault="00B61253" w:rsidP="006952D1">
              <w:pPr>
                <w:pStyle w:val="Bibliography"/>
                <w:rPr>
                  <w:noProof/>
                  <w:sz w:val="24"/>
                  <w:szCs w:val="24"/>
                </w:rPr>
              </w:pPr>
              <w:r>
                <w:fldChar w:fldCharType="begin"/>
              </w:r>
              <w:r>
                <w:instrText xml:space="preserve"> BIBLIOGRAPHY </w:instrText>
              </w:r>
              <w:r>
                <w:fldChar w:fldCharType="separate"/>
              </w:r>
              <w:r w:rsidR="006952D1">
                <w:rPr>
                  <w:noProof/>
                </w:rPr>
                <w:t xml:space="preserve">Babafemi, I. D., 2015. Corporate Strategy, Planning and Performance Evaluation: A Survey of Literature. </w:t>
              </w:r>
              <w:r w:rsidR="006952D1">
                <w:rPr>
                  <w:i/>
                  <w:iCs/>
                  <w:noProof/>
                </w:rPr>
                <w:t xml:space="preserve">Journal of Management Policies and Practices, </w:t>
              </w:r>
              <w:r w:rsidR="006952D1">
                <w:rPr>
                  <w:noProof/>
                </w:rPr>
                <w:t>3(1), pp. 43-49.</w:t>
              </w:r>
            </w:p>
            <w:p w14:paraId="5A8BC068" w14:textId="77777777" w:rsidR="006952D1" w:rsidRDefault="006952D1" w:rsidP="006952D1">
              <w:pPr>
                <w:pStyle w:val="Bibliography"/>
                <w:rPr>
                  <w:noProof/>
                </w:rPr>
              </w:pPr>
              <w:r>
                <w:rPr>
                  <w:noProof/>
                </w:rPr>
                <w:t xml:space="preserve">BBC NEWS, 2022. </w:t>
              </w:r>
              <w:r>
                <w:rPr>
                  <w:i/>
                  <w:iCs/>
                  <w:noProof/>
                </w:rPr>
                <w:t xml:space="preserve">Volkswagen to pay out £193m in 'dieselgate' settlement. </w:t>
              </w:r>
              <w:r>
                <w:rPr>
                  <w:noProof/>
                </w:rPr>
                <w:t xml:space="preserve">[Online] </w:t>
              </w:r>
              <w:r>
                <w:rPr>
                  <w:noProof/>
                </w:rPr>
                <w:br/>
                <w:t xml:space="preserve">Available at: </w:t>
              </w:r>
              <w:r>
                <w:rPr>
                  <w:noProof/>
                  <w:u w:val="single"/>
                </w:rPr>
                <w:t>https://www.bbc.com/news/business-61581251</w:t>
              </w:r>
              <w:r>
                <w:rPr>
                  <w:noProof/>
                </w:rPr>
                <w:br/>
                <w:t>[Accessed 17 April 2023].</w:t>
              </w:r>
            </w:p>
            <w:p w14:paraId="3E614CB1" w14:textId="77777777" w:rsidR="006952D1" w:rsidRDefault="006952D1" w:rsidP="006952D1">
              <w:pPr>
                <w:pStyle w:val="Bibliography"/>
                <w:rPr>
                  <w:noProof/>
                </w:rPr>
              </w:pPr>
              <w:r>
                <w:rPr>
                  <w:noProof/>
                </w:rPr>
                <w:t xml:space="preserve">BDC, 2023. </w:t>
              </w:r>
              <w:r>
                <w:rPr>
                  <w:i/>
                  <w:iCs/>
                  <w:noProof/>
                </w:rPr>
                <w:t xml:space="preserve">Competitive advantage. </w:t>
              </w:r>
              <w:r>
                <w:rPr>
                  <w:noProof/>
                </w:rPr>
                <w:t xml:space="preserve">[Online] </w:t>
              </w:r>
              <w:r>
                <w:rPr>
                  <w:noProof/>
                </w:rPr>
                <w:br/>
                <w:t xml:space="preserve">Available at: </w:t>
              </w:r>
              <w:r>
                <w:rPr>
                  <w:noProof/>
                  <w:u w:val="single"/>
                </w:rPr>
                <w:t>https://www.bdc.ca/en/articles-tools/entrepreneur-toolkit/templates-business-guides/glossary/competitive-advantage</w:t>
              </w:r>
              <w:r>
                <w:rPr>
                  <w:noProof/>
                </w:rPr>
                <w:br/>
                <w:t>[Accessed 17 April 2023].</w:t>
              </w:r>
            </w:p>
            <w:p w14:paraId="35C80642" w14:textId="77777777" w:rsidR="006952D1" w:rsidRDefault="006952D1" w:rsidP="006952D1">
              <w:pPr>
                <w:pStyle w:val="Bibliography"/>
                <w:rPr>
                  <w:noProof/>
                </w:rPr>
              </w:pPr>
              <w:r>
                <w:rPr>
                  <w:noProof/>
                </w:rPr>
                <w:t xml:space="preserve">Benko, C. &amp; McFarlan, W., 2004. Managing a growth culture: how CEOs can initiate and monitor a successful growth-project culture. </w:t>
              </w:r>
              <w:r>
                <w:rPr>
                  <w:i/>
                  <w:iCs/>
                  <w:noProof/>
                </w:rPr>
                <w:t xml:space="preserve">Strategy &amp; Leadership, </w:t>
              </w:r>
              <w:r>
                <w:rPr>
                  <w:noProof/>
                </w:rPr>
                <w:t>32(1), pp. 34 - 42 .</w:t>
              </w:r>
            </w:p>
            <w:p w14:paraId="55A4D14A" w14:textId="77777777" w:rsidR="006952D1" w:rsidRDefault="006952D1" w:rsidP="006952D1">
              <w:pPr>
                <w:pStyle w:val="Bibliography"/>
                <w:rPr>
                  <w:noProof/>
                </w:rPr>
              </w:pPr>
              <w:r>
                <w:rPr>
                  <w:noProof/>
                </w:rPr>
                <w:t xml:space="preserve">Frederico, G. F., 2018. </w:t>
              </w:r>
              <w:r>
                <w:rPr>
                  <w:i/>
                  <w:iCs/>
                  <w:noProof/>
                </w:rPr>
                <w:t xml:space="preserve">Operations and Supply Chain Strategy in the Industry 4. 0 Era: Concepts and Implementation. </w:t>
              </w:r>
              <w:r>
                <w:rPr>
                  <w:noProof/>
                </w:rPr>
                <w:t>s.l.:Amazon Digital Services LLC.</w:t>
              </w:r>
            </w:p>
            <w:p w14:paraId="2EFDF061" w14:textId="77777777" w:rsidR="006952D1" w:rsidRDefault="006952D1" w:rsidP="006952D1">
              <w:pPr>
                <w:pStyle w:val="Bibliography"/>
                <w:rPr>
                  <w:noProof/>
                </w:rPr>
              </w:pPr>
              <w:r>
                <w:rPr>
                  <w:noProof/>
                </w:rPr>
                <w:t xml:space="preserve">Harvard Business School, 1980. </w:t>
              </w:r>
              <w:r>
                <w:rPr>
                  <w:i/>
                  <w:iCs/>
                  <w:noProof/>
                </w:rPr>
                <w:t xml:space="preserve">Strategic Management for Competitive Advantage. </w:t>
              </w:r>
              <w:r>
                <w:rPr>
                  <w:noProof/>
                </w:rPr>
                <w:t xml:space="preserve">[Online] </w:t>
              </w:r>
              <w:r>
                <w:rPr>
                  <w:noProof/>
                </w:rPr>
                <w:br/>
                <w:t xml:space="preserve">Available at: </w:t>
              </w:r>
              <w:r>
                <w:rPr>
                  <w:noProof/>
                  <w:u w:val="single"/>
                </w:rPr>
                <w:t>https://hbr.org/1980/07/strategic-management-for-competitive-advantage</w:t>
              </w:r>
              <w:r>
                <w:rPr>
                  <w:noProof/>
                </w:rPr>
                <w:br/>
                <w:t>[Accessed 17 April 2023].</w:t>
              </w:r>
            </w:p>
            <w:p w14:paraId="5EFB93AD" w14:textId="77777777" w:rsidR="006952D1" w:rsidRDefault="006952D1" w:rsidP="006952D1">
              <w:pPr>
                <w:pStyle w:val="Bibliography"/>
                <w:rPr>
                  <w:noProof/>
                </w:rPr>
              </w:pPr>
              <w:r>
                <w:rPr>
                  <w:noProof/>
                </w:rPr>
                <w:t xml:space="preserve">Sustainable Governance Indicators, 2022. </w:t>
              </w:r>
              <w:r>
                <w:rPr>
                  <w:i/>
                  <w:iCs/>
                  <w:noProof/>
                </w:rPr>
                <w:t xml:space="preserve">Environmental Policies. </w:t>
              </w:r>
              <w:r>
                <w:rPr>
                  <w:noProof/>
                </w:rPr>
                <w:t xml:space="preserve">[Online] </w:t>
              </w:r>
              <w:r>
                <w:rPr>
                  <w:noProof/>
                </w:rPr>
                <w:br/>
                <w:t xml:space="preserve">Available at: </w:t>
              </w:r>
              <w:r>
                <w:rPr>
                  <w:noProof/>
                  <w:u w:val="single"/>
                </w:rPr>
                <w:t>https://www.sgi-network.org/2022/United_Kingdom/Environmental_Policies#:~:text=This%20includes%20a%20goal%20of,%2C%20biodiversity%2C%20water%20and%20waste.</w:t>
              </w:r>
              <w:r>
                <w:rPr>
                  <w:noProof/>
                </w:rPr>
                <w:br/>
                <w:t>[Accessed 17 April 2023].</w:t>
              </w:r>
            </w:p>
            <w:p w14:paraId="745D36E6" w14:textId="77777777" w:rsidR="006952D1" w:rsidRDefault="006952D1" w:rsidP="006952D1">
              <w:pPr>
                <w:pStyle w:val="Bibliography"/>
                <w:rPr>
                  <w:noProof/>
                </w:rPr>
              </w:pPr>
              <w:r>
                <w:rPr>
                  <w:noProof/>
                </w:rPr>
                <w:lastRenderedPageBreak/>
                <w:t xml:space="preserve">Volkswagen, 2022. </w:t>
              </w:r>
              <w:r>
                <w:rPr>
                  <w:i/>
                  <w:iCs/>
                  <w:noProof/>
                </w:rPr>
                <w:t xml:space="preserve">Annual Report. </w:t>
              </w:r>
              <w:r>
                <w:rPr>
                  <w:noProof/>
                </w:rPr>
                <w:t xml:space="preserve">[Online] </w:t>
              </w:r>
              <w:r>
                <w:rPr>
                  <w:noProof/>
                </w:rPr>
                <w:br/>
                <w:t xml:space="preserve">Available at: </w:t>
              </w:r>
              <w:r>
                <w:rPr>
                  <w:noProof/>
                  <w:u w:val="single"/>
                </w:rPr>
                <w:t>https://annualreport2022.volkswagenag.com/</w:t>
              </w:r>
              <w:r>
                <w:rPr>
                  <w:noProof/>
                </w:rPr>
                <w:br/>
                <w:t>[Accessed 18 April 2023].</w:t>
              </w:r>
            </w:p>
            <w:p w14:paraId="37101AB4" w14:textId="77777777" w:rsidR="006952D1" w:rsidRDefault="006952D1" w:rsidP="006952D1">
              <w:pPr>
                <w:pStyle w:val="Bibliography"/>
                <w:rPr>
                  <w:noProof/>
                </w:rPr>
              </w:pPr>
              <w:r>
                <w:rPr>
                  <w:noProof/>
                </w:rPr>
                <w:t xml:space="preserve">Volkswagen, 2022. </w:t>
              </w:r>
              <w:r>
                <w:rPr>
                  <w:i/>
                  <w:iCs/>
                  <w:noProof/>
                </w:rPr>
                <w:t xml:space="preserve">Strategy. </w:t>
              </w:r>
              <w:r>
                <w:rPr>
                  <w:noProof/>
                </w:rPr>
                <w:t xml:space="preserve">[Online] </w:t>
              </w:r>
              <w:r>
                <w:rPr>
                  <w:noProof/>
                </w:rPr>
                <w:br/>
                <w:t xml:space="preserve">Available at: </w:t>
              </w:r>
              <w:r>
                <w:rPr>
                  <w:noProof/>
                  <w:u w:val="single"/>
                </w:rPr>
                <w:t>https://www.volkswagen-newsroom.com/en/strategy-3912</w:t>
              </w:r>
              <w:r>
                <w:rPr>
                  <w:noProof/>
                </w:rPr>
                <w:br/>
                <w:t>[Accessed 17 April 2023].</w:t>
              </w:r>
            </w:p>
            <w:p w14:paraId="7FDD3CAF" w14:textId="77777777" w:rsidR="006952D1" w:rsidRDefault="006952D1" w:rsidP="006952D1">
              <w:pPr>
                <w:pStyle w:val="Bibliography"/>
                <w:rPr>
                  <w:noProof/>
                </w:rPr>
              </w:pPr>
              <w:r>
                <w:rPr>
                  <w:noProof/>
                </w:rPr>
                <w:t xml:space="preserve">Volkswagen, 2022. </w:t>
              </w:r>
              <w:r>
                <w:rPr>
                  <w:i/>
                  <w:iCs/>
                  <w:noProof/>
                </w:rPr>
                <w:t xml:space="preserve">Volkswagen Passenger Cars again significantly exceeds European CO2 fleet targets for 2021. </w:t>
              </w:r>
              <w:r>
                <w:rPr>
                  <w:noProof/>
                </w:rPr>
                <w:t xml:space="preserve">[Online] </w:t>
              </w:r>
              <w:r>
                <w:rPr>
                  <w:noProof/>
                </w:rPr>
                <w:br/>
                <w:t xml:space="preserve">Available at: </w:t>
              </w:r>
              <w:r>
                <w:rPr>
                  <w:noProof/>
                  <w:u w:val="single"/>
                </w:rPr>
                <w:t>https://www.volkswagen-newsroom.com/en/press-releases/volkswagen-passenger-cars-again-significantly-exceeds-european-co2-fleet-targets-for-2021-7710</w:t>
              </w:r>
              <w:r>
                <w:rPr>
                  <w:noProof/>
                </w:rPr>
                <w:br/>
                <w:t>[Accessed 17 April 2023].</w:t>
              </w:r>
            </w:p>
            <w:p w14:paraId="656E08D9" w14:textId="77777777" w:rsidR="006952D1" w:rsidRDefault="006952D1" w:rsidP="006952D1">
              <w:pPr>
                <w:pStyle w:val="Bibliography"/>
                <w:rPr>
                  <w:noProof/>
                </w:rPr>
              </w:pPr>
              <w:r>
                <w:rPr>
                  <w:noProof/>
                </w:rPr>
                <w:t xml:space="preserve">Volkwagen Group, 2021. </w:t>
              </w:r>
              <w:r>
                <w:rPr>
                  <w:i/>
                  <w:iCs/>
                  <w:noProof/>
                </w:rPr>
                <w:t xml:space="preserve">How Volkswagen is becoming a climate-neutral company. </w:t>
              </w:r>
              <w:r>
                <w:rPr>
                  <w:noProof/>
                </w:rPr>
                <w:t xml:space="preserve">[Online] </w:t>
              </w:r>
              <w:r>
                <w:rPr>
                  <w:noProof/>
                </w:rPr>
                <w:br/>
                <w:t xml:space="preserve">Available at: </w:t>
              </w:r>
              <w:r>
                <w:rPr>
                  <w:noProof/>
                  <w:u w:val="single"/>
                </w:rPr>
                <w:t>https://www.volkswagenag.com/en/news/stories/2021/02/how-volkswagen-is-becoming-a-climate-neutral-company.html#</w:t>
              </w:r>
              <w:r>
                <w:rPr>
                  <w:noProof/>
                </w:rPr>
                <w:br/>
                <w:t>[Accessed 17 April 2023].</w:t>
              </w:r>
            </w:p>
            <w:p w14:paraId="49564FAA" w14:textId="77777777" w:rsidR="006952D1" w:rsidRDefault="006952D1" w:rsidP="006952D1">
              <w:pPr>
                <w:pStyle w:val="Bibliography"/>
                <w:rPr>
                  <w:noProof/>
                </w:rPr>
              </w:pPr>
              <w:r>
                <w:rPr>
                  <w:noProof/>
                </w:rPr>
                <w:t xml:space="preserve">Volkwagen, 2022. </w:t>
              </w:r>
              <w:r>
                <w:rPr>
                  <w:i/>
                  <w:iCs/>
                  <w:noProof/>
                </w:rPr>
                <w:t xml:space="preserve">One year of ACCELERATE strategy: Volkswagen strengthens efficiency and speeds up transformation. </w:t>
              </w:r>
              <w:r>
                <w:rPr>
                  <w:noProof/>
                </w:rPr>
                <w:t xml:space="preserve">[Online] </w:t>
              </w:r>
              <w:r>
                <w:rPr>
                  <w:noProof/>
                </w:rPr>
                <w:br/>
                <w:t xml:space="preserve">Available at: </w:t>
              </w:r>
              <w:r>
                <w:rPr>
                  <w:noProof/>
                  <w:u w:val="single"/>
                </w:rPr>
                <w:t>https://www.volkswagen-newsroom.com/en/press-releases/one-year-of-accelerate-strategy-volkswagen-strengthens-efficiency-and-speeds-up-transformation-7811</w:t>
              </w:r>
              <w:r>
                <w:rPr>
                  <w:noProof/>
                </w:rPr>
                <w:br/>
                <w:t>[Accessed 17 April 2023].</w:t>
              </w:r>
            </w:p>
            <w:p w14:paraId="0F3AF6A4" w14:textId="77777777" w:rsidR="006952D1" w:rsidRDefault="006952D1" w:rsidP="006952D1">
              <w:pPr>
                <w:pStyle w:val="Bibliography"/>
                <w:rPr>
                  <w:noProof/>
                </w:rPr>
              </w:pPr>
              <w:r>
                <w:rPr>
                  <w:noProof/>
                </w:rPr>
                <w:t xml:space="preserve">Volkwagen, 2022. </w:t>
              </w:r>
              <w:r>
                <w:rPr>
                  <w:i/>
                  <w:iCs/>
                  <w:noProof/>
                </w:rPr>
                <w:t xml:space="preserve">Volkswagen and Ford expand collaboration on MEB electric platform. </w:t>
              </w:r>
              <w:r>
                <w:rPr>
                  <w:noProof/>
                </w:rPr>
                <w:t xml:space="preserve">[Online] </w:t>
              </w:r>
              <w:r>
                <w:rPr>
                  <w:noProof/>
                </w:rPr>
                <w:br/>
              </w:r>
              <w:r>
                <w:rPr>
                  <w:noProof/>
                </w:rPr>
                <w:lastRenderedPageBreak/>
                <w:t xml:space="preserve">Available at: </w:t>
              </w:r>
              <w:r>
                <w:rPr>
                  <w:noProof/>
                  <w:u w:val="single"/>
                </w:rPr>
                <w:t>https://www.volkswagen-newsroom.com/en/press-releases/volkswagen-and-ford-expand-collaboration-on-meb-electric-platform-7808</w:t>
              </w:r>
              <w:r>
                <w:rPr>
                  <w:noProof/>
                </w:rPr>
                <w:br/>
                <w:t>[Accessed 17 April 2023].</w:t>
              </w:r>
            </w:p>
            <w:p w14:paraId="6414A8CC" w14:textId="77777777" w:rsidR="00B61253" w:rsidRDefault="00B61253" w:rsidP="006952D1">
              <w:r>
                <w:rPr>
                  <w:b/>
                  <w:bCs/>
                  <w:noProof/>
                </w:rPr>
                <w:fldChar w:fldCharType="end"/>
              </w:r>
            </w:p>
          </w:sdtContent>
        </w:sdt>
      </w:sdtContent>
    </w:sdt>
    <w:p w14:paraId="079C954C" w14:textId="77777777" w:rsidR="002111F4" w:rsidRPr="00162FF3" w:rsidRDefault="002111F4" w:rsidP="00B61253"/>
    <w:sectPr w:rsidR="002111F4" w:rsidRPr="00162FF3" w:rsidSect="001C3D77">
      <w:footerReference w:type="default" r:id="rId8"/>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9A14B" w14:textId="77777777" w:rsidR="00951F63" w:rsidRDefault="00951F63" w:rsidP="00B61253">
      <w:pPr>
        <w:spacing w:after="0" w:line="240" w:lineRule="auto"/>
      </w:pPr>
      <w:r>
        <w:separator/>
      </w:r>
    </w:p>
  </w:endnote>
  <w:endnote w:type="continuationSeparator" w:id="0">
    <w:p w14:paraId="4A949921" w14:textId="77777777" w:rsidR="00951F63" w:rsidRDefault="00951F63" w:rsidP="00B61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266048"/>
      <w:docPartObj>
        <w:docPartGallery w:val="Page Numbers (Bottom of Page)"/>
        <w:docPartUnique/>
      </w:docPartObj>
    </w:sdtPr>
    <w:sdtContent>
      <w:p w14:paraId="4C8F08A8" w14:textId="77777777" w:rsidR="00B61253" w:rsidRDefault="00B61253">
        <w:pPr>
          <w:pStyle w:val="Footer"/>
        </w:pPr>
        <w:r>
          <w:rPr>
            <w:noProof/>
          </w:rPr>
          <mc:AlternateContent>
            <mc:Choice Requires="wps">
              <w:drawing>
                <wp:anchor distT="0" distB="0" distL="114300" distR="114300" simplePos="0" relativeHeight="251660288" behindDoc="0" locked="0" layoutInCell="1" allowOverlap="1" wp14:anchorId="0641D7BC" wp14:editId="26FDEC8A">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1251871" w14:textId="77777777" w:rsidR="00B61253" w:rsidRDefault="00B61253">
                              <w:pPr>
                                <w:jc w:val="center"/>
                              </w:pPr>
                              <w:r>
                                <w:fldChar w:fldCharType="begin"/>
                              </w:r>
                              <w:r>
                                <w:instrText xml:space="preserve"> PAGE    \* MERGEFORMAT </w:instrText>
                              </w:r>
                              <w:r>
                                <w:fldChar w:fldCharType="separate"/>
                              </w:r>
                              <w:r w:rsidR="00AD53DC">
                                <w:rPr>
                                  <w:noProof/>
                                </w:rPr>
                                <w:t>8</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641D7B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7"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1251871" w14:textId="77777777" w:rsidR="00B61253" w:rsidRDefault="00B61253">
                        <w:pPr>
                          <w:jc w:val="center"/>
                        </w:pPr>
                        <w:r>
                          <w:fldChar w:fldCharType="begin"/>
                        </w:r>
                        <w:r>
                          <w:instrText xml:space="preserve"> PAGE    \* MERGEFORMAT </w:instrText>
                        </w:r>
                        <w:r>
                          <w:fldChar w:fldCharType="separate"/>
                        </w:r>
                        <w:r w:rsidR="00AD53DC">
                          <w:rPr>
                            <w:noProof/>
                          </w:rPr>
                          <w:t>8</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7668282C" wp14:editId="14DA091D">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4EE3455"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6EC78" w14:textId="77777777" w:rsidR="00951F63" w:rsidRDefault="00951F63" w:rsidP="00B61253">
      <w:pPr>
        <w:spacing w:after="0" w:line="240" w:lineRule="auto"/>
      </w:pPr>
      <w:r>
        <w:separator/>
      </w:r>
    </w:p>
  </w:footnote>
  <w:footnote w:type="continuationSeparator" w:id="0">
    <w:p w14:paraId="19E869A6" w14:textId="77777777" w:rsidR="00951F63" w:rsidRDefault="00951F63" w:rsidP="00B612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62AD2"/>
    <w:multiLevelType w:val="hybridMultilevel"/>
    <w:tmpl w:val="218A1C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2829FD"/>
    <w:multiLevelType w:val="hybridMultilevel"/>
    <w:tmpl w:val="38243F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8400550">
    <w:abstractNumId w:val="0"/>
  </w:num>
  <w:num w:numId="2" w16cid:durableId="1709993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A41"/>
    <w:rsid w:val="00032F28"/>
    <w:rsid w:val="00045E13"/>
    <w:rsid w:val="00056A41"/>
    <w:rsid w:val="00074918"/>
    <w:rsid w:val="000752D8"/>
    <w:rsid w:val="00081E80"/>
    <w:rsid w:val="000C78B1"/>
    <w:rsid w:val="000D2505"/>
    <w:rsid w:val="0010555A"/>
    <w:rsid w:val="00131079"/>
    <w:rsid w:val="00162FF3"/>
    <w:rsid w:val="001832D7"/>
    <w:rsid w:val="001C3D77"/>
    <w:rsid w:val="001E4CE8"/>
    <w:rsid w:val="002003AE"/>
    <w:rsid w:val="002111F4"/>
    <w:rsid w:val="00223C47"/>
    <w:rsid w:val="002630E4"/>
    <w:rsid w:val="00263C6D"/>
    <w:rsid w:val="002702E5"/>
    <w:rsid w:val="002D3F4C"/>
    <w:rsid w:val="003303B3"/>
    <w:rsid w:val="00346336"/>
    <w:rsid w:val="00387DC2"/>
    <w:rsid w:val="00394147"/>
    <w:rsid w:val="003A4B11"/>
    <w:rsid w:val="003B5BBB"/>
    <w:rsid w:val="0044722D"/>
    <w:rsid w:val="00513FB5"/>
    <w:rsid w:val="00524ECE"/>
    <w:rsid w:val="00541502"/>
    <w:rsid w:val="005671C6"/>
    <w:rsid w:val="00576786"/>
    <w:rsid w:val="00595E58"/>
    <w:rsid w:val="005D1AAB"/>
    <w:rsid w:val="00602807"/>
    <w:rsid w:val="006128DF"/>
    <w:rsid w:val="0061681D"/>
    <w:rsid w:val="00620B08"/>
    <w:rsid w:val="00645CC7"/>
    <w:rsid w:val="006573E5"/>
    <w:rsid w:val="00660E88"/>
    <w:rsid w:val="00667321"/>
    <w:rsid w:val="006952D1"/>
    <w:rsid w:val="006A3920"/>
    <w:rsid w:val="006C52F7"/>
    <w:rsid w:val="006D7FDC"/>
    <w:rsid w:val="006E42E5"/>
    <w:rsid w:val="00722449"/>
    <w:rsid w:val="007E5297"/>
    <w:rsid w:val="00806560"/>
    <w:rsid w:val="0082130C"/>
    <w:rsid w:val="0084396D"/>
    <w:rsid w:val="00846871"/>
    <w:rsid w:val="008639DB"/>
    <w:rsid w:val="0088333A"/>
    <w:rsid w:val="008A421F"/>
    <w:rsid w:val="008C7651"/>
    <w:rsid w:val="008E50A9"/>
    <w:rsid w:val="008F7E36"/>
    <w:rsid w:val="00920F1F"/>
    <w:rsid w:val="00951F63"/>
    <w:rsid w:val="0097428C"/>
    <w:rsid w:val="009841BA"/>
    <w:rsid w:val="009919E4"/>
    <w:rsid w:val="009F1FC3"/>
    <w:rsid w:val="00A41317"/>
    <w:rsid w:val="00A5327F"/>
    <w:rsid w:val="00AA3178"/>
    <w:rsid w:val="00AB2DD8"/>
    <w:rsid w:val="00AC49E6"/>
    <w:rsid w:val="00AC6AFF"/>
    <w:rsid w:val="00AC7CB5"/>
    <w:rsid w:val="00AD53DC"/>
    <w:rsid w:val="00B112E3"/>
    <w:rsid w:val="00B12A65"/>
    <w:rsid w:val="00B43121"/>
    <w:rsid w:val="00B61253"/>
    <w:rsid w:val="00B614F9"/>
    <w:rsid w:val="00B9426D"/>
    <w:rsid w:val="00BB0096"/>
    <w:rsid w:val="00BC3921"/>
    <w:rsid w:val="00BE5D94"/>
    <w:rsid w:val="00C0226E"/>
    <w:rsid w:val="00C37F55"/>
    <w:rsid w:val="00C64E90"/>
    <w:rsid w:val="00C72599"/>
    <w:rsid w:val="00CB72BA"/>
    <w:rsid w:val="00CD64AF"/>
    <w:rsid w:val="00D23812"/>
    <w:rsid w:val="00D4240D"/>
    <w:rsid w:val="00D62083"/>
    <w:rsid w:val="00D93C90"/>
    <w:rsid w:val="00DC404E"/>
    <w:rsid w:val="00DC6874"/>
    <w:rsid w:val="00E00FF5"/>
    <w:rsid w:val="00E15CCD"/>
    <w:rsid w:val="00E2107C"/>
    <w:rsid w:val="00E73A99"/>
    <w:rsid w:val="00EB1BC0"/>
    <w:rsid w:val="00EC7702"/>
    <w:rsid w:val="00ED2CE2"/>
    <w:rsid w:val="00EE07CC"/>
    <w:rsid w:val="00F14F70"/>
    <w:rsid w:val="00F219E5"/>
    <w:rsid w:val="00F6052A"/>
    <w:rsid w:val="00F620FD"/>
    <w:rsid w:val="00F64E12"/>
    <w:rsid w:val="00F81C88"/>
    <w:rsid w:val="00F9178A"/>
    <w:rsid w:val="00FD162F"/>
    <w:rsid w:val="00FD4F41"/>
    <w:rsid w:val="00FD7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CB5CF"/>
  <w15:chartTrackingRefBased/>
  <w15:docId w15:val="{002F8ED5-71A1-4603-92FD-1E3525EFF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FF"/>
    <w:pPr>
      <w:spacing w:line="480" w:lineRule="auto"/>
      <w:jc w:val="both"/>
    </w:pPr>
    <w:rPr>
      <w:rFonts w:ascii="Arial" w:hAnsi="Arial"/>
      <w:sz w:val="22"/>
    </w:rPr>
  </w:style>
  <w:style w:type="paragraph" w:styleId="Heading1">
    <w:name w:val="heading 1"/>
    <w:basedOn w:val="Normal"/>
    <w:next w:val="Normal"/>
    <w:link w:val="Heading1Char"/>
    <w:uiPriority w:val="9"/>
    <w:qFormat/>
    <w:rsid w:val="00AC6AFF"/>
    <w:pPr>
      <w:keepNext/>
      <w:keepLines/>
      <w:pBdr>
        <w:left w:val="single" w:sz="12" w:space="12" w:color="2683C6"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AC6AFF"/>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AC6AFF"/>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AC6AFF"/>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AC6AFF"/>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AC6AFF"/>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AC6AFF"/>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AC6AFF"/>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AC6AFF"/>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AFF"/>
    <w:rPr>
      <w:rFonts w:asciiTheme="majorHAnsi" w:eastAsiaTheme="majorEastAsia" w:hAnsiTheme="majorHAnsi" w:cstheme="majorBidi"/>
      <w:caps/>
      <w:spacing w:val="10"/>
      <w:sz w:val="36"/>
      <w:szCs w:val="36"/>
    </w:rPr>
  </w:style>
  <w:style w:type="paragraph" w:styleId="ListParagraph">
    <w:name w:val="List Paragraph"/>
    <w:basedOn w:val="Normal"/>
    <w:uiPriority w:val="34"/>
    <w:qFormat/>
    <w:rsid w:val="0084396D"/>
    <w:pPr>
      <w:ind w:left="720"/>
      <w:contextualSpacing/>
    </w:pPr>
  </w:style>
  <w:style w:type="paragraph" w:styleId="Bibliography">
    <w:name w:val="Bibliography"/>
    <w:basedOn w:val="Normal"/>
    <w:next w:val="Normal"/>
    <w:uiPriority w:val="37"/>
    <w:unhideWhenUsed/>
    <w:rsid w:val="00B61253"/>
  </w:style>
  <w:style w:type="paragraph" w:styleId="Header">
    <w:name w:val="header"/>
    <w:basedOn w:val="Normal"/>
    <w:link w:val="HeaderChar"/>
    <w:uiPriority w:val="99"/>
    <w:unhideWhenUsed/>
    <w:rsid w:val="00B612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253"/>
    <w:rPr>
      <w:rFonts w:ascii="Arial" w:hAnsi="Arial"/>
      <w:sz w:val="24"/>
      <w:lang w:val="en-GB"/>
    </w:rPr>
  </w:style>
  <w:style w:type="paragraph" w:styleId="Footer">
    <w:name w:val="footer"/>
    <w:basedOn w:val="Normal"/>
    <w:link w:val="FooterChar"/>
    <w:uiPriority w:val="99"/>
    <w:unhideWhenUsed/>
    <w:rsid w:val="00B612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253"/>
    <w:rPr>
      <w:rFonts w:ascii="Arial" w:hAnsi="Arial"/>
      <w:sz w:val="24"/>
      <w:lang w:val="en-GB"/>
    </w:rPr>
  </w:style>
  <w:style w:type="character" w:styleId="LineNumber">
    <w:name w:val="line number"/>
    <w:basedOn w:val="DefaultParagraphFont"/>
    <w:uiPriority w:val="99"/>
    <w:semiHidden/>
    <w:unhideWhenUsed/>
    <w:rsid w:val="001E4CE8"/>
  </w:style>
  <w:style w:type="paragraph" w:styleId="TOCHeading">
    <w:name w:val="TOC Heading"/>
    <w:basedOn w:val="Heading1"/>
    <w:next w:val="Normal"/>
    <w:uiPriority w:val="39"/>
    <w:unhideWhenUsed/>
    <w:qFormat/>
    <w:rsid w:val="00AC6AFF"/>
    <w:pPr>
      <w:outlineLvl w:val="9"/>
    </w:pPr>
  </w:style>
  <w:style w:type="paragraph" w:styleId="TOC1">
    <w:name w:val="toc 1"/>
    <w:basedOn w:val="Normal"/>
    <w:next w:val="Normal"/>
    <w:autoRedefine/>
    <w:uiPriority w:val="39"/>
    <w:unhideWhenUsed/>
    <w:rsid w:val="001C3D77"/>
    <w:pPr>
      <w:spacing w:after="100"/>
    </w:pPr>
  </w:style>
  <w:style w:type="character" w:styleId="Hyperlink">
    <w:name w:val="Hyperlink"/>
    <w:basedOn w:val="DefaultParagraphFont"/>
    <w:uiPriority w:val="99"/>
    <w:unhideWhenUsed/>
    <w:rsid w:val="001C3D77"/>
    <w:rPr>
      <w:color w:val="6EAC1C" w:themeColor="hyperlink"/>
      <w:u w:val="single"/>
    </w:rPr>
  </w:style>
  <w:style w:type="paragraph" w:styleId="NoSpacing">
    <w:name w:val="No Spacing"/>
    <w:link w:val="NoSpacingChar"/>
    <w:uiPriority w:val="1"/>
    <w:qFormat/>
    <w:rsid w:val="00AC6AFF"/>
    <w:pPr>
      <w:spacing w:after="0" w:line="240" w:lineRule="auto"/>
    </w:pPr>
  </w:style>
  <w:style w:type="character" w:customStyle="1" w:styleId="NoSpacingChar">
    <w:name w:val="No Spacing Char"/>
    <w:basedOn w:val="DefaultParagraphFont"/>
    <w:link w:val="NoSpacing"/>
    <w:uiPriority w:val="1"/>
    <w:rsid w:val="001C3D77"/>
  </w:style>
  <w:style w:type="character" w:customStyle="1" w:styleId="Heading2Char">
    <w:name w:val="Heading 2 Char"/>
    <w:basedOn w:val="DefaultParagraphFont"/>
    <w:link w:val="Heading2"/>
    <w:uiPriority w:val="9"/>
    <w:semiHidden/>
    <w:rsid w:val="00AC6AFF"/>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AC6AFF"/>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AC6AFF"/>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AC6AFF"/>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AC6AFF"/>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AC6AFF"/>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AC6AFF"/>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AC6AFF"/>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AC6AFF"/>
    <w:pPr>
      <w:spacing w:line="240" w:lineRule="auto"/>
    </w:pPr>
    <w:rPr>
      <w:b/>
      <w:bCs/>
      <w:color w:val="2683C6" w:themeColor="accent2"/>
      <w:spacing w:val="10"/>
      <w:sz w:val="16"/>
      <w:szCs w:val="16"/>
    </w:rPr>
  </w:style>
  <w:style w:type="paragraph" w:styleId="Title">
    <w:name w:val="Title"/>
    <w:basedOn w:val="Normal"/>
    <w:next w:val="Normal"/>
    <w:link w:val="TitleChar"/>
    <w:uiPriority w:val="10"/>
    <w:qFormat/>
    <w:rsid w:val="00AC6AFF"/>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AC6AFF"/>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AC6AFF"/>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AC6AFF"/>
    <w:rPr>
      <w:color w:val="000000" w:themeColor="text1"/>
      <w:sz w:val="24"/>
      <w:szCs w:val="24"/>
    </w:rPr>
  </w:style>
  <w:style w:type="character" w:styleId="Strong">
    <w:name w:val="Strong"/>
    <w:basedOn w:val="DefaultParagraphFont"/>
    <w:uiPriority w:val="22"/>
    <w:qFormat/>
    <w:rsid w:val="00AC6AFF"/>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AC6AFF"/>
    <w:rPr>
      <w:rFonts w:asciiTheme="minorHAnsi" w:eastAsiaTheme="minorEastAsia" w:hAnsiTheme="minorHAnsi" w:cstheme="minorBidi"/>
      <w:i/>
      <w:iCs/>
      <w:color w:val="1C6194" w:themeColor="accent2" w:themeShade="BF"/>
      <w:sz w:val="20"/>
      <w:szCs w:val="20"/>
    </w:rPr>
  </w:style>
  <w:style w:type="paragraph" w:styleId="Quote">
    <w:name w:val="Quote"/>
    <w:basedOn w:val="Normal"/>
    <w:next w:val="Normal"/>
    <w:link w:val="QuoteChar"/>
    <w:uiPriority w:val="29"/>
    <w:qFormat/>
    <w:rsid w:val="00AC6AFF"/>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AC6AFF"/>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AC6AFF"/>
    <w:pPr>
      <w:spacing w:before="100" w:beforeAutospacing="1" w:after="240"/>
      <w:ind w:left="936" w:right="936"/>
      <w:jc w:val="center"/>
    </w:pPr>
    <w:rPr>
      <w:rFonts w:asciiTheme="majorHAnsi" w:eastAsiaTheme="majorEastAsia" w:hAnsiTheme="majorHAnsi" w:cstheme="majorBidi"/>
      <w:caps/>
      <w:color w:val="1C6194" w:themeColor="accent2" w:themeShade="BF"/>
      <w:spacing w:val="10"/>
      <w:sz w:val="28"/>
      <w:szCs w:val="28"/>
    </w:rPr>
  </w:style>
  <w:style w:type="character" w:customStyle="1" w:styleId="IntenseQuoteChar">
    <w:name w:val="Intense Quote Char"/>
    <w:basedOn w:val="DefaultParagraphFont"/>
    <w:link w:val="IntenseQuote"/>
    <w:uiPriority w:val="30"/>
    <w:rsid w:val="00AC6AFF"/>
    <w:rPr>
      <w:rFonts w:asciiTheme="majorHAnsi" w:eastAsiaTheme="majorEastAsia" w:hAnsiTheme="majorHAnsi" w:cstheme="majorBidi"/>
      <w:caps/>
      <w:color w:val="1C6194" w:themeColor="accent2" w:themeShade="BF"/>
      <w:spacing w:val="10"/>
      <w:sz w:val="28"/>
      <w:szCs w:val="28"/>
    </w:rPr>
  </w:style>
  <w:style w:type="character" w:styleId="SubtleEmphasis">
    <w:name w:val="Subtle Emphasis"/>
    <w:basedOn w:val="DefaultParagraphFont"/>
    <w:uiPriority w:val="19"/>
    <w:qFormat/>
    <w:rsid w:val="00AC6AFF"/>
    <w:rPr>
      <w:i/>
      <w:iCs/>
      <w:color w:val="auto"/>
    </w:rPr>
  </w:style>
  <w:style w:type="character" w:styleId="IntenseEmphasis">
    <w:name w:val="Intense Emphasis"/>
    <w:basedOn w:val="DefaultParagraphFont"/>
    <w:uiPriority w:val="21"/>
    <w:qFormat/>
    <w:rsid w:val="00AC6AFF"/>
    <w:rPr>
      <w:rFonts w:asciiTheme="minorHAnsi" w:eastAsiaTheme="minorEastAsia" w:hAnsiTheme="minorHAnsi" w:cstheme="minorBidi"/>
      <w:b/>
      <w:bCs/>
      <w:i/>
      <w:iCs/>
      <w:color w:val="1C6194" w:themeColor="accent2" w:themeShade="BF"/>
      <w:spacing w:val="0"/>
      <w:w w:val="100"/>
      <w:position w:val="0"/>
      <w:sz w:val="20"/>
      <w:szCs w:val="20"/>
    </w:rPr>
  </w:style>
  <w:style w:type="character" w:styleId="SubtleReference">
    <w:name w:val="Subtle Reference"/>
    <w:basedOn w:val="DefaultParagraphFont"/>
    <w:uiPriority w:val="31"/>
    <w:qFormat/>
    <w:rsid w:val="00AC6AFF"/>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AC6AFF"/>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AC6AFF"/>
    <w:rPr>
      <w:rFonts w:asciiTheme="minorHAnsi" w:eastAsiaTheme="minorEastAsia" w:hAnsiTheme="minorHAnsi" w:cstheme="minorBidi"/>
      <w:b/>
      <w:bCs/>
      <w:i/>
      <w:iCs/>
      <w:caps w:val="0"/>
      <w:smallCaps w:val="0"/>
      <w:color w:val="auto"/>
      <w:spacing w:val="10"/>
      <w:w w:val="1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8124">
      <w:bodyDiv w:val="1"/>
      <w:marLeft w:val="0"/>
      <w:marRight w:val="0"/>
      <w:marTop w:val="0"/>
      <w:marBottom w:val="0"/>
      <w:divBdr>
        <w:top w:val="none" w:sz="0" w:space="0" w:color="auto"/>
        <w:left w:val="none" w:sz="0" w:space="0" w:color="auto"/>
        <w:bottom w:val="none" w:sz="0" w:space="0" w:color="auto"/>
        <w:right w:val="none" w:sz="0" w:space="0" w:color="auto"/>
      </w:divBdr>
    </w:div>
    <w:div w:id="24134061">
      <w:bodyDiv w:val="1"/>
      <w:marLeft w:val="0"/>
      <w:marRight w:val="0"/>
      <w:marTop w:val="0"/>
      <w:marBottom w:val="0"/>
      <w:divBdr>
        <w:top w:val="none" w:sz="0" w:space="0" w:color="auto"/>
        <w:left w:val="none" w:sz="0" w:space="0" w:color="auto"/>
        <w:bottom w:val="none" w:sz="0" w:space="0" w:color="auto"/>
        <w:right w:val="none" w:sz="0" w:space="0" w:color="auto"/>
      </w:divBdr>
    </w:div>
    <w:div w:id="74322957">
      <w:bodyDiv w:val="1"/>
      <w:marLeft w:val="0"/>
      <w:marRight w:val="0"/>
      <w:marTop w:val="0"/>
      <w:marBottom w:val="0"/>
      <w:divBdr>
        <w:top w:val="none" w:sz="0" w:space="0" w:color="auto"/>
        <w:left w:val="none" w:sz="0" w:space="0" w:color="auto"/>
        <w:bottom w:val="none" w:sz="0" w:space="0" w:color="auto"/>
        <w:right w:val="none" w:sz="0" w:space="0" w:color="auto"/>
      </w:divBdr>
    </w:div>
    <w:div w:id="91095446">
      <w:bodyDiv w:val="1"/>
      <w:marLeft w:val="0"/>
      <w:marRight w:val="0"/>
      <w:marTop w:val="0"/>
      <w:marBottom w:val="0"/>
      <w:divBdr>
        <w:top w:val="none" w:sz="0" w:space="0" w:color="auto"/>
        <w:left w:val="none" w:sz="0" w:space="0" w:color="auto"/>
        <w:bottom w:val="none" w:sz="0" w:space="0" w:color="auto"/>
        <w:right w:val="none" w:sz="0" w:space="0" w:color="auto"/>
      </w:divBdr>
    </w:div>
    <w:div w:id="289020022">
      <w:bodyDiv w:val="1"/>
      <w:marLeft w:val="0"/>
      <w:marRight w:val="0"/>
      <w:marTop w:val="0"/>
      <w:marBottom w:val="0"/>
      <w:divBdr>
        <w:top w:val="none" w:sz="0" w:space="0" w:color="auto"/>
        <w:left w:val="none" w:sz="0" w:space="0" w:color="auto"/>
        <w:bottom w:val="none" w:sz="0" w:space="0" w:color="auto"/>
        <w:right w:val="none" w:sz="0" w:space="0" w:color="auto"/>
      </w:divBdr>
    </w:div>
    <w:div w:id="311255869">
      <w:bodyDiv w:val="1"/>
      <w:marLeft w:val="0"/>
      <w:marRight w:val="0"/>
      <w:marTop w:val="0"/>
      <w:marBottom w:val="0"/>
      <w:divBdr>
        <w:top w:val="none" w:sz="0" w:space="0" w:color="auto"/>
        <w:left w:val="none" w:sz="0" w:space="0" w:color="auto"/>
        <w:bottom w:val="none" w:sz="0" w:space="0" w:color="auto"/>
        <w:right w:val="none" w:sz="0" w:space="0" w:color="auto"/>
      </w:divBdr>
    </w:div>
    <w:div w:id="313994452">
      <w:bodyDiv w:val="1"/>
      <w:marLeft w:val="0"/>
      <w:marRight w:val="0"/>
      <w:marTop w:val="0"/>
      <w:marBottom w:val="0"/>
      <w:divBdr>
        <w:top w:val="none" w:sz="0" w:space="0" w:color="auto"/>
        <w:left w:val="none" w:sz="0" w:space="0" w:color="auto"/>
        <w:bottom w:val="none" w:sz="0" w:space="0" w:color="auto"/>
        <w:right w:val="none" w:sz="0" w:space="0" w:color="auto"/>
      </w:divBdr>
    </w:div>
    <w:div w:id="316301365">
      <w:bodyDiv w:val="1"/>
      <w:marLeft w:val="0"/>
      <w:marRight w:val="0"/>
      <w:marTop w:val="0"/>
      <w:marBottom w:val="0"/>
      <w:divBdr>
        <w:top w:val="none" w:sz="0" w:space="0" w:color="auto"/>
        <w:left w:val="none" w:sz="0" w:space="0" w:color="auto"/>
        <w:bottom w:val="none" w:sz="0" w:space="0" w:color="auto"/>
        <w:right w:val="none" w:sz="0" w:space="0" w:color="auto"/>
      </w:divBdr>
    </w:div>
    <w:div w:id="551113177">
      <w:bodyDiv w:val="1"/>
      <w:marLeft w:val="0"/>
      <w:marRight w:val="0"/>
      <w:marTop w:val="0"/>
      <w:marBottom w:val="0"/>
      <w:divBdr>
        <w:top w:val="none" w:sz="0" w:space="0" w:color="auto"/>
        <w:left w:val="none" w:sz="0" w:space="0" w:color="auto"/>
        <w:bottom w:val="none" w:sz="0" w:space="0" w:color="auto"/>
        <w:right w:val="none" w:sz="0" w:space="0" w:color="auto"/>
      </w:divBdr>
    </w:div>
    <w:div w:id="580331581">
      <w:bodyDiv w:val="1"/>
      <w:marLeft w:val="0"/>
      <w:marRight w:val="0"/>
      <w:marTop w:val="0"/>
      <w:marBottom w:val="0"/>
      <w:divBdr>
        <w:top w:val="none" w:sz="0" w:space="0" w:color="auto"/>
        <w:left w:val="none" w:sz="0" w:space="0" w:color="auto"/>
        <w:bottom w:val="none" w:sz="0" w:space="0" w:color="auto"/>
        <w:right w:val="none" w:sz="0" w:space="0" w:color="auto"/>
      </w:divBdr>
    </w:div>
    <w:div w:id="593518620">
      <w:bodyDiv w:val="1"/>
      <w:marLeft w:val="0"/>
      <w:marRight w:val="0"/>
      <w:marTop w:val="0"/>
      <w:marBottom w:val="0"/>
      <w:divBdr>
        <w:top w:val="none" w:sz="0" w:space="0" w:color="auto"/>
        <w:left w:val="none" w:sz="0" w:space="0" w:color="auto"/>
        <w:bottom w:val="none" w:sz="0" w:space="0" w:color="auto"/>
        <w:right w:val="none" w:sz="0" w:space="0" w:color="auto"/>
      </w:divBdr>
    </w:div>
    <w:div w:id="783428501">
      <w:bodyDiv w:val="1"/>
      <w:marLeft w:val="0"/>
      <w:marRight w:val="0"/>
      <w:marTop w:val="0"/>
      <w:marBottom w:val="0"/>
      <w:divBdr>
        <w:top w:val="none" w:sz="0" w:space="0" w:color="auto"/>
        <w:left w:val="none" w:sz="0" w:space="0" w:color="auto"/>
        <w:bottom w:val="none" w:sz="0" w:space="0" w:color="auto"/>
        <w:right w:val="none" w:sz="0" w:space="0" w:color="auto"/>
      </w:divBdr>
    </w:div>
    <w:div w:id="838741211">
      <w:bodyDiv w:val="1"/>
      <w:marLeft w:val="0"/>
      <w:marRight w:val="0"/>
      <w:marTop w:val="0"/>
      <w:marBottom w:val="0"/>
      <w:divBdr>
        <w:top w:val="none" w:sz="0" w:space="0" w:color="auto"/>
        <w:left w:val="none" w:sz="0" w:space="0" w:color="auto"/>
        <w:bottom w:val="none" w:sz="0" w:space="0" w:color="auto"/>
        <w:right w:val="none" w:sz="0" w:space="0" w:color="auto"/>
      </w:divBdr>
    </w:div>
    <w:div w:id="886529101">
      <w:bodyDiv w:val="1"/>
      <w:marLeft w:val="0"/>
      <w:marRight w:val="0"/>
      <w:marTop w:val="0"/>
      <w:marBottom w:val="0"/>
      <w:divBdr>
        <w:top w:val="none" w:sz="0" w:space="0" w:color="auto"/>
        <w:left w:val="none" w:sz="0" w:space="0" w:color="auto"/>
        <w:bottom w:val="none" w:sz="0" w:space="0" w:color="auto"/>
        <w:right w:val="none" w:sz="0" w:space="0" w:color="auto"/>
      </w:divBdr>
    </w:div>
    <w:div w:id="893810137">
      <w:bodyDiv w:val="1"/>
      <w:marLeft w:val="0"/>
      <w:marRight w:val="0"/>
      <w:marTop w:val="0"/>
      <w:marBottom w:val="0"/>
      <w:divBdr>
        <w:top w:val="none" w:sz="0" w:space="0" w:color="auto"/>
        <w:left w:val="none" w:sz="0" w:space="0" w:color="auto"/>
        <w:bottom w:val="none" w:sz="0" w:space="0" w:color="auto"/>
        <w:right w:val="none" w:sz="0" w:space="0" w:color="auto"/>
      </w:divBdr>
    </w:div>
    <w:div w:id="908226359">
      <w:bodyDiv w:val="1"/>
      <w:marLeft w:val="0"/>
      <w:marRight w:val="0"/>
      <w:marTop w:val="0"/>
      <w:marBottom w:val="0"/>
      <w:divBdr>
        <w:top w:val="none" w:sz="0" w:space="0" w:color="auto"/>
        <w:left w:val="none" w:sz="0" w:space="0" w:color="auto"/>
        <w:bottom w:val="none" w:sz="0" w:space="0" w:color="auto"/>
        <w:right w:val="none" w:sz="0" w:space="0" w:color="auto"/>
      </w:divBdr>
    </w:div>
    <w:div w:id="935360765">
      <w:bodyDiv w:val="1"/>
      <w:marLeft w:val="0"/>
      <w:marRight w:val="0"/>
      <w:marTop w:val="0"/>
      <w:marBottom w:val="0"/>
      <w:divBdr>
        <w:top w:val="none" w:sz="0" w:space="0" w:color="auto"/>
        <w:left w:val="none" w:sz="0" w:space="0" w:color="auto"/>
        <w:bottom w:val="none" w:sz="0" w:space="0" w:color="auto"/>
        <w:right w:val="none" w:sz="0" w:space="0" w:color="auto"/>
      </w:divBdr>
    </w:div>
    <w:div w:id="1044016663">
      <w:bodyDiv w:val="1"/>
      <w:marLeft w:val="0"/>
      <w:marRight w:val="0"/>
      <w:marTop w:val="0"/>
      <w:marBottom w:val="0"/>
      <w:divBdr>
        <w:top w:val="none" w:sz="0" w:space="0" w:color="auto"/>
        <w:left w:val="none" w:sz="0" w:space="0" w:color="auto"/>
        <w:bottom w:val="none" w:sz="0" w:space="0" w:color="auto"/>
        <w:right w:val="none" w:sz="0" w:space="0" w:color="auto"/>
      </w:divBdr>
    </w:div>
    <w:div w:id="1100106884">
      <w:bodyDiv w:val="1"/>
      <w:marLeft w:val="0"/>
      <w:marRight w:val="0"/>
      <w:marTop w:val="0"/>
      <w:marBottom w:val="0"/>
      <w:divBdr>
        <w:top w:val="none" w:sz="0" w:space="0" w:color="auto"/>
        <w:left w:val="none" w:sz="0" w:space="0" w:color="auto"/>
        <w:bottom w:val="none" w:sz="0" w:space="0" w:color="auto"/>
        <w:right w:val="none" w:sz="0" w:space="0" w:color="auto"/>
      </w:divBdr>
    </w:div>
    <w:div w:id="1117068113">
      <w:bodyDiv w:val="1"/>
      <w:marLeft w:val="0"/>
      <w:marRight w:val="0"/>
      <w:marTop w:val="0"/>
      <w:marBottom w:val="0"/>
      <w:divBdr>
        <w:top w:val="none" w:sz="0" w:space="0" w:color="auto"/>
        <w:left w:val="none" w:sz="0" w:space="0" w:color="auto"/>
        <w:bottom w:val="none" w:sz="0" w:space="0" w:color="auto"/>
        <w:right w:val="none" w:sz="0" w:space="0" w:color="auto"/>
      </w:divBdr>
    </w:div>
    <w:div w:id="1177767856">
      <w:bodyDiv w:val="1"/>
      <w:marLeft w:val="0"/>
      <w:marRight w:val="0"/>
      <w:marTop w:val="0"/>
      <w:marBottom w:val="0"/>
      <w:divBdr>
        <w:top w:val="none" w:sz="0" w:space="0" w:color="auto"/>
        <w:left w:val="none" w:sz="0" w:space="0" w:color="auto"/>
        <w:bottom w:val="none" w:sz="0" w:space="0" w:color="auto"/>
        <w:right w:val="none" w:sz="0" w:space="0" w:color="auto"/>
      </w:divBdr>
    </w:div>
    <w:div w:id="1184708571">
      <w:bodyDiv w:val="1"/>
      <w:marLeft w:val="0"/>
      <w:marRight w:val="0"/>
      <w:marTop w:val="0"/>
      <w:marBottom w:val="0"/>
      <w:divBdr>
        <w:top w:val="none" w:sz="0" w:space="0" w:color="auto"/>
        <w:left w:val="none" w:sz="0" w:space="0" w:color="auto"/>
        <w:bottom w:val="none" w:sz="0" w:space="0" w:color="auto"/>
        <w:right w:val="none" w:sz="0" w:space="0" w:color="auto"/>
      </w:divBdr>
    </w:div>
    <w:div w:id="1210918283">
      <w:bodyDiv w:val="1"/>
      <w:marLeft w:val="0"/>
      <w:marRight w:val="0"/>
      <w:marTop w:val="0"/>
      <w:marBottom w:val="0"/>
      <w:divBdr>
        <w:top w:val="none" w:sz="0" w:space="0" w:color="auto"/>
        <w:left w:val="none" w:sz="0" w:space="0" w:color="auto"/>
        <w:bottom w:val="none" w:sz="0" w:space="0" w:color="auto"/>
        <w:right w:val="none" w:sz="0" w:space="0" w:color="auto"/>
      </w:divBdr>
    </w:div>
    <w:div w:id="1219510163">
      <w:bodyDiv w:val="1"/>
      <w:marLeft w:val="0"/>
      <w:marRight w:val="0"/>
      <w:marTop w:val="0"/>
      <w:marBottom w:val="0"/>
      <w:divBdr>
        <w:top w:val="none" w:sz="0" w:space="0" w:color="auto"/>
        <w:left w:val="none" w:sz="0" w:space="0" w:color="auto"/>
        <w:bottom w:val="none" w:sz="0" w:space="0" w:color="auto"/>
        <w:right w:val="none" w:sz="0" w:space="0" w:color="auto"/>
      </w:divBdr>
    </w:div>
    <w:div w:id="1225990344">
      <w:bodyDiv w:val="1"/>
      <w:marLeft w:val="0"/>
      <w:marRight w:val="0"/>
      <w:marTop w:val="0"/>
      <w:marBottom w:val="0"/>
      <w:divBdr>
        <w:top w:val="none" w:sz="0" w:space="0" w:color="auto"/>
        <w:left w:val="none" w:sz="0" w:space="0" w:color="auto"/>
        <w:bottom w:val="none" w:sz="0" w:space="0" w:color="auto"/>
        <w:right w:val="none" w:sz="0" w:space="0" w:color="auto"/>
      </w:divBdr>
    </w:div>
    <w:div w:id="1246843430">
      <w:bodyDiv w:val="1"/>
      <w:marLeft w:val="0"/>
      <w:marRight w:val="0"/>
      <w:marTop w:val="0"/>
      <w:marBottom w:val="0"/>
      <w:divBdr>
        <w:top w:val="none" w:sz="0" w:space="0" w:color="auto"/>
        <w:left w:val="none" w:sz="0" w:space="0" w:color="auto"/>
        <w:bottom w:val="none" w:sz="0" w:space="0" w:color="auto"/>
        <w:right w:val="none" w:sz="0" w:space="0" w:color="auto"/>
      </w:divBdr>
    </w:div>
    <w:div w:id="1264335882">
      <w:bodyDiv w:val="1"/>
      <w:marLeft w:val="0"/>
      <w:marRight w:val="0"/>
      <w:marTop w:val="0"/>
      <w:marBottom w:val="0"/>
      <w:divBdr>
        <w:top w:val="none" w:sz="0" w:space="0" w:color="auto"/>
        <w:left w:val="none" w:sz="0" w:space="0" w:color="auto"/>
        <w:bottom w:val="none" w:sz="0" w:space="0" w:color="auto"/>
        <w:right w:val="none" w:sz="0" w:space="0" w:color="auto"/>
      </w:divBdr>
    </w:div>
    <w:div w:id="1313170664">
      <w:bodyDiv w:val="1"/>
      <w:marLeft w:val="0"/>
      <w:marRight w:val="0"/>
      <w:marTop w:val="0"/>
      <w:marBottom w:val="0"/>
      <w:divBdr>
        <w:top w:val="none" w:sz="0" w:space="0" w:color="auto"/>
        <w:left w:val="none" w:sz="0" w:space="0" w:color="auto"/>
        <w:bottom w:val="none" w:sz="0" w:space="0" w:color="auto"/>
        <w:right w:val="none" w:sz="0" w:space="0" w:color="auto"/>
      </w:divBdr>
    </w:div>
    <w:div w:id="1325742238">
      <w:bodyDiv w:val="1"/>
      <w:marLeft w:val="0"/>
      <w:marRight w:val="0"/>
      <w:marTop w:val="0"/>
      <w:marBottom w:val="0"/>
      <w:divBdr>
        <w:top w:val="none" w:sz="0" w:space="0" w:color="auto"/>
        <w:left w:val="none" w:sz="0" w:space="0" w:color="auto"/>
        <w:bottom w:val="none" w:sz="0" w:space="0" w:color="auto"/>
        <w:right w:val="none" w:sz="0" w:space="0" w:color="auto"/>
      </w:divBdr>
    </w:div>
    <w:div w:id="1336111941">
      <w:bodyDiv w:val="1"/>
      <w:marLeft w:val="0"/>
      <w:marRight w:val="0"/>
      <w:marTop w:val="0"/>
      <w:marBottom w:val="0"/>
      <w:divBdr>
        <w:top w:val="none" w:sz="0" w:space="0" w:color="auto"/>
        <w:left w:val="none" w:sz="0" w:space="0" w:color="auto"/>
        <w:bottom w:val="none" w:sz="0" w:space="0" w:color="auto"/>
        <w:right w:val="none" w:sz="0" w:space="0" w:color="auto"/>
      </w:divBdr>
    </w:div>
    <w:div w:id="1416433180">
      <w:bodyDiv w:val="1"/>
      <w:marLeft w:val="0"/>
      <w:marRight w:val="0"/>
      <w:marTop w:val="0"/>
      <w:marBottom w:val="0"/>
      <w:divBdr>
        <w:top w:val="none" w:sz="0" w:space="0" w:color="auto"/>
        <w:left w:val="none" w:sz="0" w:space="0" w:color="auto"/>
        <w:bottom w:val="none" w:sz="0" w:space="0" w:color="auto"/>
        <w:right w:val="none" w:sz="0" w:space="0" w:color="auto"/>
      </w:divBdr>
    </w:div>
    <w:div w:id="1501582780">
      <w:bodyDiv w:val="1"/>
      <w:marLeft w:val="0"/>
      <w:marRight w:val="0"/>
      <w:marTop w:val="0"/>
      <w:marBottom w:val="0"/>
      <w:divBdr>
        <w:top w:val="none" w:sz="0" w:space="0" w:color="auto"/>
        <w:left w:val="none" w:sz="0" w:space="0" w:color="auto"/>
        <w:bottom w:val="none" w:sz="0" w:space="0" w:color="auto"/>
        <w:right w:val="none" w:sz="0" w:space="0" w:color="auto"/>
      </w:divBdr>
    </w:div>
    <w:div w:id="1509977953">
      <w:bodyDiv w:val="1"/>
      <w:marLeft w:val="0"/>
      <w:marRight w:val="0"/>
      <w:marTop w:val="0"/>
      <w:marBottom w:val="0"/>
      <w:divBdr>
        <w:top w:val="none" w:sz="0" w:space="0" w:color="auto"/>
        <w:left w:val="none" w:sz="0" w:space="0" w:color="auto"/>
        <w:bottom w:val="none" w:sz="0" w:space="0" w:color="auto"/>
        <w:right w:val="none" w:sz="0" w:space="0" w:color="auto"/>
      </w:divBdr>
    </w:div>
    <w:div w:id="1597638609">
      <w:bodyDiv w:val="1"/>
      <w:marLeft w:val="0"/>
      <w:marRight w:val="0"/>
      <w:marTop w:val="0"/>
      <w:marBottom w:val="0"/>
      <w:divBdr>
        <w:top w:val="none" w:sz="0" w:space="0" w:color="auto"/>
        <w:left w:val="none" w:sz="0" w:space="0" w:color="auto"/>
        <w:bottom w:val="none" w:sz="0" w:space="0" w:color="auto"/>
        <w:right w:val="none" w:sz="0" w:space="0" w:color="auto"/>
      </w:divBdr>
    </w:div>
    <w:div w:id="1653219359">
      <w:bodyDiv w:val="1"/>
      <w:marLeft w:val="0"/>
      <w:marRight w:val="0"/>
      <w:marTop w:val="0"/>
      <w:marBottom w:val="0"/>
      <w:divBdr>
        <w:top w:val="none" w:sz="0" w:space="0" w:color="auto"/>
        <w:left w:val="none" w:sz="0" w:space="0" w:color="auto"/>
        <w:bottom w:val="none" w:sz="0" w:space="0" w:color="auto"/>
        <w:right w:val="none" w:sz="0" w:space="0" w:color="auto"/>
      </w:divBdr>
    </w:div>
    <w:div w:id="1658068159">
      <w:bodyDiv w:val="1"/>
      <w:marLeft w:val="0"/>
      <w:marRight w:val="0"/>
      <w:marTop w:val="0"/>
      <w:marBottom w:val="0"/>
      <w:divBdr>
        <w:top w:val="none" w:sz="0" w:space="0" w:color="auto"/>
        <w:left w:val="none" w:sz="0" w:space="0" w:color="auto"/>
        <w:bottom w:val="none" w:sz="0" w:space="0" w:color="auto"/>
        <w:right w:val="none" w:sz="0" w:space="0" w:color="auto"/>
      </w:divBdr>
    </w:div>
    <w:div w:id="1678846112">
      <w:bodyDiv w:val="1"/>
      <w:marLeft w:val="0"/>
      <w:marRight w:val="0"/>
      <w:marTop w:val="0"/>
      <w:marBottom w:val="0"/>
      <w:divBdr>
        <w:top w:val="none" w:sz="0" w:space="0" w:color="auto"/>
        <w:left w:val="none" w:sz="0" w:space="0" w:color="auto"/>
        <w:bottom w:val="none" w:sz="0" w:space="0" w:color="auto"/>
        <w:right w:val="none" w:sz="0" w:space="0" w:color="auto"/>
      </w:divBdr>
    </w:div>
    <w:div w:id="1705784546">
      <w:bodyDiv w:val="1"/>
      <w:marLeft w:val="0"/>
      <w:marRight w:val="0"/>
      <w:marTop w:val="0"/>
      <w:marBottom w:val="0"/>
      <w:divBdr>
        <w:top w:val="none" w:sz="0" w:space="0" w:color="auto"/>
        <w:left w:val="none" w:sz="0" w:space="0" w:color="auto"/>
        <w:bottom w:val="none" w:sz="0" w:space="0" w:color="auto"/>
        <w:right w:val="none" w:sz="0" w:space="0" w:color="auto"/>
      </w:divBdr>
    </w:div>
    <w:div w:id="1729182958">
      <w:bodyDiv w:val="1"/>
      <w:marLeft w:val="0"/>
      <w:marRight w:val="0"/>
      <w:marTop w:val="0"/>
      <w:marBottom w:val="0"/>
      <w:divBdr>
        <w:top w:val="none" w:sz="0" w:space="0" w:color="auto"/>
        <w:left w:val="none" w:sz="0" w:space="0" w:color="auto"/>
        <w:bottom w:val="none" w:sz="0" w:space="0" w:color="auto"/>
        <w:right w:val="none" w:sz="0" w:space="0" w:color="auto"/>
      </w:divBdr>
    </w:div>
    <w:div w:id="1733263105">
      <w:bodyDiv w:val="1"/>
      <w:marLeft w:val="0"/>
      <w:marRight w:val="0"/>
      <w:marTop w:val="0"/>
      <w:marBottom w:val="0"/>
      <w:divBdr>
        <w:top w:val="none" w:sz="0" w:space="0" w:color="auto"/>
        <w:left w:val="none" w:sz="0" w:space="0" w:color="auto"/>
        <w:bottom w:val="none" w:sz="0" w:space="0" w:color="auto"/>
        <w:right w:val="none" w:sz="0" w:space="0" w:color="auto"/>
      </w:divBdr>
    </w:div>
    <w:div w:id="1738089243">
      <w:bodyDiv w:val="1"/>
      <w:marLeft w:val="0"/>
      <w:marRight w:val="0"/>
      <w:marTop w:val="0"/>
      <w:marBottom w:val="0"/>
      <w:divBdr>
        <w:top w:val="none" w:sz="0" w:space="0" w:color="auto"/>
        <w:left w:val="none" w:sz="0" w:space="0" w:color="auto"/>
        <w:bottom w:val="none" w:sz="0" w:space="0" w:color="auto"/>
        <w:right w:val="none" w:sz="0" w:space="0" w:color="auto"/>
      </w:divBdr>
    </w:div>
    <w:div w:id="1801217024">
      <w:bodyDiv w:val="1"/>
      <w:marLeft w:val="0"/>
      <w:marRight w:val="0"/>
      <w:marTop w:val="0"/>
      <w:marBottom w:val="0"/>
      <w:divBdr>
        <w:top w:val="none" w:sz="0" w:space="0" w:color="auto"/>
        <w:left w:val="none" w:sz="0" w:space="0" w:color="auto"/>
        <w:bottom w:val="none" w:sz="0" w:space="0" w:color="auto"/>
        <w:right w:val="none" w:sz="0" w:space="0" w:color="auto"/>
      </w:divBdr>
    </w:div>
    <w:div w:id="1861747079">
      <w:bodyDiv w:val="1"/>
      <w:marLeft w:val="0"/>
      <w:marRight w:val="0"/>
      <w:marTop w:val="0"/>
      <w:marBottom w:val="0"/>
      <w:divBdr>
        <w:top w:val="none" w:sz="0" w:space="0" w:color="auto"/>
        <w:left w:val="none" w:sz="0" w:space="0" w:color="auto"/>
        <w:bottom w:val="none" w:sz="0" w:space="0" w:color="auto"/>
        <w:right w:val="none" w:sz="0" w:space="0" w:color="auto"/>
      </w:divBdr>
    </w:div>
    <w:div w:id="1892185466">
      <w:bodyDiv w:val="1"/>
      <w:marLeft w:val="0"/>
      <w:marRight w:val="0"/>
      <w:marTop w:val="0"/>
      <w:marBottom w:val="0"/>
      <w:divBdr>
        <w:top w:val="none" w:sz="0" w:space="0" w:color="auto"/>
        <w:left w:val="none" w:sz="0" w:space="0" w:color="auto"/>
        <w:bottom w:val="none" w:sz="0" w:space="0" w:color="auto"/>
        <w:right w:val="none" w:sz="0" w:space="0" w:color="auto"/>
      </w:divBdr>
    </w:div>
    <w:div w:id="1910996798">
      <w:bodyDiv w:val="1"/>
      <w:marLeft w:val="0"/>
      <w:marRight w:val="0"/>
      <w:marTop w:val="0"/>
      <w:marBottom w:val="0"/>
      <w:divBdr>
        <w:top w:val="none" w:sz="0" w:space="0" w:color="auto"/>
        <w:left w:val="none" w:sz="0" w:space="0" w:color="auto"/>
        <w:bottom w:val="none" w:sz="0" w:space="0" w:color="auto"/>
        <w:right w:val="none" w:sz="0" w:space="0" w:color="auto"/>
      </w:divBdr>
    </w:div>
    <w:div w:id="1967853474">
      <w:bodyDiv w:val="1"/>
      <w:marLeft w:val="0"/>
      <w:marRight w:val="0"/>
      <w:marTop w:val="0"/>
      <w:marBottom w:val="0"/>
      <w:divBdr>
        <w:top w:val="none" w:sz="0" w:space="0" w:color="auto"/>
        <w:left w:val="none" w:sz="0" w:space="0" w:color="auto"/>
        <w:bottom w:val="none" w:sz="0" w:space="0" w:color="auto"/>
        <w:right w:val="none" w:sz="0" w:space="0" w:color="auto"/>
      </w:divBdr>
    </w:div>
    <w:div w:id="1991707493">
      <w:bodyDiv w:val="1"/>
      <w:marLeft w:val="0"/>
      <w:marRight w:val="0"/>
      <w:marTop w:val="0"/>
      <w:marBottom w:val="0"/>
      <w:divBdr>
        <w:top w:val="none" w:sz="0" w:space="0" w:color="auto"/>
        <w:left w:val="none" w:sz="0" w:space="0" w:color="auto"/>
        <w:bottom w:val="none" w:sz="0" w:space="0" w:color="auto"/>
        <w:right w:val="none" w:sz="0" w:space="0" w:color="auto"/>
      </w:divBdr>
    </w:div>
    <w:div w:id="2056655366">
      <w:bodyDiv w:val="1"/>
      <w:marLeft w:val="0"/>
      <w:marRight w:val="0"/>
      <w:marTop w:val="0"/>
      <w:marBottom w:val="0"/>
      <w:divBdr>
        <w:top w:val="none" w:sz="0" w:space="0" w:color="auto"/>
        <w:left w:val="none" w:sz="0" w:space="0" w:color="auto"/>
        <w:bottom w:val="none" w:sz="0" w:space="0" w:color="auto"/>
        <w:right w:val="none" w:sz="0" w:space="0" w:color="auto"/>
      </w:divBdr>
    </w:div>
    <w:div w:id="2070760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Sus22</b:Tag>
    <b:SourceType>InternetSite</b:SourceType>
    <b:Guid>{E214677D-938F-41D6-9E31-8D99DB10F771}</b:Guid>
    <b:Author>
      <b:Author>
        <b:Corporate>Sustainable Governance Indicators</b:Corporate>
      </b:Author>
    </b:Author>
    <b:Title>Environmental Policies</b:Title>
    <b:Year>2022</b:Year>
    <b:YearAccessed>2023</b:YearAccessed>
    <b:MonthAccessed>April</b:MonthAccessed>
    <b:DayAccessed>17</b:DayAccessed>
    <b:URL>https://www.sgi-network.org/2022/United_Kingdom/Environmental_Policies#:~:text=This%20includes%20a%20goal%20of,%2C%20biodiversity%2C%20water%20and%20waste.</b:URL>
    <b:RefOrder>1</b:RefOrder>
  </b:Source>
  <b:Source>
    <b:Tag>BBC221</b:Tag>
    <b:SourceType>InternetSite</b:SourceType>
    <b:Guid>{C6FC8744-628E-4FE2-B8D8-FB51CC34FB65}</b:Guid>
    <b:Author>
      <b:Author>
        <b:Corporate>BBC NEWS</b:Corporate>
      </b:Author>
    </b:Author>
    <b:Title>Volkswagen to pay out £193m in 'dieselgate' settlement</b:Title>
    <b:Year>2022</b:Year>
    <b:YearAccessed>2023</b:YearAccessed>
    <b:MonthAccessed>April</b:MonthAccessed>
    <b:DayAccessed>17</b:DayAccessed>
    <b:URL>https://www.bbc.com/news/business-61581251</b:URL>
    <b:RefOrder>2</b:RefOrder>
  </b:Source>
  <b:Source>
    <b:Tag>Vol22</b:Tag>
    <b:SourceType>InternetSite</b:SourceType>
    <b:Guid>{300566F5-30B8-492A-A0EB-2CB316E665B1}</b:Guid>
    <b:Author>
      <b:Author>
        <b:Corporate>Volkswagen</b:Corporate>
      </b:Author>
    </b:Author>
    <b:Title>Strategy</b:Title>
    <b:Year>2022</b:Year>
    <b:YearAccessed>2023</b:YearAccessed>
    <b:MonthAccessed>April</b:MonthAccessed>
    <b:DayAccessed>17</b:DayAccessed>
    <b:URL>https://www.volkswagen-newsroom.com/en/strategy-3912</b:URL>
    <b:RefOrder>3</b:RefOrder>
  </b:Source>
  <b:Source>
    <b:Tag>Vol221</b:Tag>
    <b:SourceType>InternetSite</b:SourceType>
    <b:Guid>{FECCC0F2-E3E2-41B3-A2DB-3132EB788DAD}</b:Guid>
    <b:Author>
      <b:Author>
        <b:Corporate>Volkwagen</b:Corporate>
      </b:Author>
    </b:Author>
    <b:Title>One year of ACCELERATE strategy: Volkswagen strengthens efficiency and speeds up transformation</b:Title>
    <b:Year>2022</b:Year>
    <b:YearAccessed>2023</b:YearAccessed>
    <b:MonthAccessed>April</b:MonthAccessed>
    <b:DayAccessed>17</b:DayAccessed>
    <b:URL>https://www.volkswagen-newsroom.com/en/press-releases/one-year-of-accelerate-strategy-volkswagen-strengthens-efficiency-and-speeds-up-transformation-7811</b:URL>
    <b:RefOrder>4</b:RefOrder>
  </b:Source>
  <b:Source>
    <b:Tag>Vol222</b:Tag>
    <b:SourceType>InternetSite</b:SourceType>
    <b:Guid>{80F55341-E3A8-43E6-B12B-36445A1E04FC}</b:Guid>
    <b:Author>
      <b:Author>
        <b:Corporate>Volkwagen</b:Corporate>
      </b:Author>
    </b:Author>
    <b:Title>Volkswagen and Ford expand collaboration on MEB electric platform</b:Title>
    <b:Year>2022</b:Year>
    <b:YearAccessed>2023</b:YearAccessed>
    <b:MonthAccessed>April</b:MonthAccessed>
    <b:DayAccessed>17</b:DayAccessed>
    <b:URL>https://www.volkswagen-newsroom.com/en/press-releases/volkswagen-and-ford-expand-collaboration-on-meb-electric-platform-7808</b:URL>
    <b:RefOrder>5</b:RefOrder>
  </b:Source>
  <b:Source>
    <b:Tag>Vol223</b:Tag>
    <b:SourceType>InternetSite</b:SourceType>
    <b:Guid>{924D66F3-6960-4959-9C36-7BEF743D2635}</b:Guid>
    <b:Author>
      <b:Author>
        <b:Corporate>Volkswagen</b:Corporate>
      </b:Author>
    </b:Author>
    <b:Title>Volkswagen Passenger Cars again significantly exceeds European CO2 fleet targets for 2021</b:Title>
    <b:Year>2022</b:Year>
    <b:YearAccessed>2023</b:YearAccessed>
    <b:MonthAccessed>April</b:MonthAccessed>
    <b:DayAccessed>17</b:DayAccessed>
    <b:URL>https://www.volkswagen-newsroom.com/en/press-releases/volkswagen-passenger-cars-again-significantly-exceeds-european-co2-fleet-targets-for-2021-7710</b:URL>
    <b:RefOrder>6</b:RefOrder>
  </b:Source>
  <b:Source>
    <b:Tag>Har80</b:Tag>
    <b:SourceType>InternetSite</b:SourceType>
    <b:Guid>{24B1AC34-44DA-40DF-8B05-EDB1E67EFCC9}</b:Guid>
    <b:Author>
      <b:Author>
        <b:Corporate>Harvard Business School</b:Corporate>
      </b:Author>
    </b:Author>
    <b:Title>Strategic Management for Competitive Advantage</b:Title>
    <b:Year>1980</b:Year>
    <b:YearAccessed>2023</b:YearAccessed>
    <b:MonthAccessed>April</b:MonthAccessed>
    <b:DayAccessed>17</b:DayAccessed>
    <b:URL>https://hbr.org/1980/07/strategic-management-for-competitive-advantage</b:URL>
    <b:RefOrder>9</b:RefOrder>
  </b:Source>
  <b:Source>
    <b:Tag>BDC23</b:Tag>
    <b:SourceType>InternetSite</b:SourceType>
    <b:Guid>{10B76446-1D22-4A0C-A202-B655B6C8EEC2}</b:Guid>
    <b:Author>
      <b:Author>
        <b:Corporate>BDC</b:Corporate>
      </b:Author>
    </b:Author>
    <b:Title>Competitive advantage</b:Title>
    <b:Year>2023</b:Year>
    <b:YearAccessed>2023</b:YearAccessed>
    <b:MonthAccessed>April</b:MonthAccessed>
    <b:DayAccessed>17</b:DayAccessed>
    <b:URL>https://www.bdc.ca/en/articles-tools/entrepreneur-toolkit/templates-business-guides/glossary/competitive-advantage</b:URL>
    <b:RefOrder>10</b:RefOrder>
  </b:Source>
  <b:Source>
    <b:Tag>Vol21</b:Tag>
    <b:SourceType>InternetSite</b:SourceType>
    <b:Guid>{D906BFF1-C880-466E-9D33-7EC12D645173}</b:Guid>
    <b:Author>
      <b:Author>
        <b:Corporate>Volkwagen Group</b:Corporate>
      </b:Author>
    </b:Author>
    <b:Title>How Volkswagen is becoming a climate-neutral company</b:Title>
    <b:Year>2021</b:Year>
    <b:YearAccessed>2023</b:YearAccessed>
    <b:MonthAccessed>April</b:MonthAccessed>
    <b:DayAccessed>17</b:DayAccessed>
    <b:URL>https://www.volkswagenag.com/en/news/stories/2021/02/how-volkswagen-is-becoming-a-climate-neutral-company.html#</b:URL>
    <b:RefOrder>11</b:RefOrder>
  </b:Source>
  <b:Source>
    <b:Tag>Vol224</b:Tag>
    <b:SourceType>InternetSite</b:SourceType>
    <b:Guid>{49C23D7F-7E5A-4946-A9B4-80BE76711986}</b:Guid>
    <b:Author>
      <b:Author>
        <b:Corporate>Volkswagen</b:Corporate>
      </b:Author>
    </b:Author>
    <b:Title>Annual Report</b:Title>
    <b:Year>2022</b:Year>
    <b:YearAccessed>2023</b:YearAccessed>
    <b:MonthAccessed>April</b:MonthAccessed>
    <b:URL>https://annualreport2022.volkswagenag.com/</b:URL>
    <b:DayAccessed>18</b:DayAccessed>
    <b:RefOrder>7</b:RefOrder>
  </b:Source>
  <b:Source>
    <b:Tag>Bab15</b:Tag>
    <b:SourceType>JournalArticle</b:SourceType>
    <b:Guid>{F41B64E1-B6D8-43E5-BC12-CD0F6C63CE30}</b:Guid>
    <b:Author>
      <b:Author>
        <b:NameList>
          <b:Person>
            <b:Last>Babafemi</b:Last>
            <b:First>Ilori</b:First>
            <b:Middle>David</b:Middle>
          </b:Person>
        </b:NameList>
      </b:Author>
    </b:Author>
    <b:Title>Corporate Strategy, Planning and Performance Evaluation: A Survey of Literature</b:Title>
    <b:JournalName>Journal of Management Policies and Practices</b:JournalName>
    <b:Year>2015</b:Year>
    <b:Pages>43-49</b:Pages>
    <b:Volume>3</b:Volume>
    <b:Issue>1</b:Issue>
    <b:RefOrder>13</b:RefOrder>
  </b:Source>
  <b:Source>
    <b:Tag>Ben04</b:Tag>
    <b:SourceType>JournalArticle</b:SourceType>
    <b:Guid>{D8BCF76D-DA0F-4E49-AF1C-B396E2A5CF11}</b:Guid>
    <b:Author>
      <b:Author>
        <b:NameList>
          <b:Person>
            <b:Last>Benko</b:Last>
            <b:First>Cathy</b:First>
          </b:Person>
          <b:Person>
            <b:Last>McFarlan</b:Last>
            <b:First>Warren</b:First>
          </b:Person>
        </b:NameList>
      </b:Author>
    </b:Author>
    <b:Title>Managing a growth culture: how CEOs can initiate and monitor a successful growth-project culture</b:Title>
    <b:JournalName>Strategy &amp; Leadership</b:JournalName>
    <b:Year>2004</b:Year>
    <b:Pages>34 - 42 </b:Pages>
    <b:Volume>32</b:Volume>
    <b:Issue>1</b:Issue>
    <b:RefOrder>12</b:RefOrder>
  </b:Source>
  <b:Source>
    <b:Tag>Gui181</b:Tag>
    <b:SourceType>Book</b:SourceType>
    <b:Guid>{01A9D15C-4077-4474-B65F-7A6576A79EA5}</b:Guid>
    <b:Author>
      <b:Author>
        <b:NameList>
          <b:Person>
            <b:Last>Frederico</b:Last>
            <b:First>Guilherme</b:First>
            <b:Middle>Francisco</b:Middle>
          </b:Person>
        </b:NameList>
      </b:Author>
    </b:Author>
    <b:Title>Operations and Supply Chain Strategy in the Industry 4. 0 Era: Concepts and Implementation</b:Title>
    <b:Year>2018</b:Year>
    <b:Publisher>Amazon Digital Services LLC</b:Publisher>
    <b:RefOrder>8</b:RefOrder>
  </b:Source>
</b:Sources>
</file>

<file path=customXml/itemProps1.xml><?xml version="1.0" encoding="utf-8"?>
<ds:datastoreItem xmlns:ds="http://schemas.openxmlformats.org/officeDocument/2006/customXml" ds:itemID="{A6122FB3-F11A-44B7-A764-23642D997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17</Pages>
  <Words>3271</Words>
  <Characters>18649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Relevant details</dc:creator>
  <cp:keywords/>
  <dc:description/>
  <cp:lastModifiedBy>Bilyana Todorova</cp:lastModifiedBy>
  <cp:revision>94</cp:revision>
  <dcterms:created xsi:type="dcterms:W3CDTF">2023-04-17T04:12:00Z</dcterms:created>
  <dcterms:modified xsi:type="dcterms:W3CDTF">2023-04-27T07:53:00Z</dcterms:modified>
</cp:coreProperties>
</file>