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285ED1E4" w:rsidP="2FB7C46B" w:rsidRDefault="285ED1E4" w14:paraId="4289C97E" w14:textId="3CA729E5">
      <w:pPr>
        <w:pStyle w:val="Normal"/>
      </w:pPr>
      <w:r w:rsidRPr="2FB7C46B" w:rsidR="285ED1E4">
        <w:rPr>
          <w:rFonts w:ascii="system-ui" w:hAnsi="system-ui" w:eastAsia="system-ui" w:cs="system-ui"/>
          <w:noProof w:val="0"/>
          <w:sz w:val="24"/>
          <w:szCs w:val="24"/>
          <w:lang w:val="en-US"/>
        </w:rPr>
        <w:t xml:space="preserve">A key </w:t>
      </w:r>
      <w:r w:rsidRPr="2FB7C46B" w:rsidR="285ED1E4">
        <w:rPr>
          <w:rFonts w:ascii="system-ui" w:hAnsi="system-ui" w:eastAsia="system-ui" w:cs="system-ui"/>
          <w:noProof w:val="0"/>
          <w:sz w:val="24"/>
          <w:szCs w:val="24"/>
          <w:lang w:val="en-US"/>
        </w:rPr>
        <w:t>component</w:t>
      </w:r>
      <w:r w:rsidRPr="2FB7C46B" w:rsidR="285ED1E4">
        <w:rPr>
          <w:rFonts w:ascii="system-ui" w:hAnsi="system-ui" w:eastAsia="system-ui" w:cs="system-ui"/>
          <w:noProof w:val="0"/>
          <w:sz w:val="24"/>
          <w:szCs w:val="24"/>
          <w:lang w:val="en-US"/>
        </w:rPr>
        <w:t xml:space="preserve"> of contemporary extremist recruitment tactics is the mutually beneficial interaction between terrorist groups and media attention. Zeiger &amp; </w:t>
      </w:r>
      <w:r w:rsidRPr="2FB7C46B" w:rsidR="285ED1E4">
        <w:rPr>
          <w:rFonts w:ascii="system-ui" w:hAnsi="system-ui" w:eastAsia="system-ui" w:cs="system-ui"/>
          <w:noProof w:val="0"/>
          <w:sz w:val="24"/>
          <w:szCs w:val="24"/>
          <w:lang w:val="en-US"/>
        </w:rPr>
        <w:t>Gyte</w:t>
      </w:r>
      <w:r w:rsidRPr="2FB7C46B" w:rsidR="285ED1E4">
        <w:rPr>
          <w:rFonts w:ascii="system-ui" w:hAnsi="system-ui" w:eastAsia="system-ui" w:cs="system-ui"/>
          <w:noProof w:val="0"/>
          <w:sz w:val="24"/>
          <w:szCs w:val="24"/>
          <w:lang w:val="en-US"/>
        </w:rPr>
        <w:t xml:space="preserve"> (2021) have brought attention to the fact that terrorist </w:t>
      </w:r>
      <w:r w:rsidRPr="2FB7C46B" w:rsidR="7F1FB359">
        <w:rPr>
          <w:rFonts w:ascii="system-ui" w:hAnsi="system-ui" w:eastAsia="system-ui" w:cs="system-ui"/>
          <w:noProof w:val="0"/>
          <w:sz w:val="24"/>
          <w:szCs w:val="24"/>
          <w:lang w:val="en-US"/>
        </w:rPr>
        <w:t>organizations</w:t>
      </w:r>
      <w:r w:rsidRPr="2FB7C46B" w:rsidR="285ED1E4">
        <w:rPr>
          <w:rFonts w:ascii="system-ui" w:hAnsi="system-ui" w:eastAsia="system-ui" w:cs="system-ui"/>
          <w:noProof w:val="0"/>
          <w:sz w:val="24"/>
          <w:szCs w:val="24"/>
          <w:lang w:val="en-US"/>
        </w:rPr>
        <w:t xml:space="preserve"> employ extensive media coverage as a powerful tool to spread their message and recruit new supporters. High-profile violent crimes that are carefully planned to attract media attention are not only a terrifying spectacle, but they also give the offenders more credibility inside extremist groups (Sutch, 2019).</w:t>
      </w:r>
      <w:r w:rsidRPr="2FB7C46B" w:rsidR="480B8EA4">
        <w:rPr>
          <w:rFonts w:ascii="system-ui" w:hAnsi="system-ui" w:eastAsia="system-ui" w:cs="system-ui"/>
          <w:b w:val="0"/>
          <w:bCs w:val="0"/>
          <w:i w:val="0"/>
          <w:iCs w:val="0"/>
          <w:caps w:val="0"/>
          <w:smallCaps w:val="0"/>
          <w:noProof w:val="0"/>
          <w:color w:val="0D0D0D" w:themeColor="text1" w:themeTint="F2" w:themeShade="FF"/>
          <w:sz w:val="24"/>
          <w:szCs w:val="24"/>
          <w:lang w:val="en-US"/>
        </w:rPr>
        <w:t xml:space="preserve"> </w:t>
      </w:r>
      <w:r w:rsidRPr="2FB7C46B" w:rsidR="555559F1">
        <w:rPr>
          <w:rFonts w:ascii="system-ui" w:hAnsi="system-ui" w:eastAsia="system-ui" w:cs="system-ui"/>
          <w:noProof w:val="0"/>
          <w:sz w:val="24"/>
          <w:szCs w:val="24"/>
          <w:lang w:val="en-US"/>
        </w:rPr>
        <w:t xml:space="preserve">Their increased stature makes them more palatable to others who share their beliefs or see them as advocates for their cause. Furthermore, as noted by White (2020), media coverage of terrorist attacks acts as a potent recruitment weapon by presenting these groups' ability and resolve to a worldwide audience. Terrorist groups use media-promoted photographs, movies, and stories to </w:t>
      </w:r>
      <w:r w:rsidRPr="2FB7C46B" w:rsidR="555559F1">
        <w:rPr>
          <w:rFonts w:ascii="system-ui" w:hAnsi="system-ui" w:eastAsia="system-ui" w:cs="system-ui"/>
          <w:noProof w:val="0"/>
          <w:sz w:val="24"/>
          <w:szCs w:val="24"/>
          <w:lang w:val="en-US"/>
        </w:rPr>
        <w:t>demonstrate</w:t>
      </w:r>
      <w:r w:rsidRPr="2FB7C46B" w:rsidR="555559F1">
        <w:rPr>
          <w:rFonts w:ascii="system-ui" w:hAnsi="system-ui" w:eastAsia="system-ui" w:cs="system-ui"/>
          <w:noProof w:val="0"/>
          <w:sz w:val="24"/>
          <w:szCs w:val="24"/>
          <w:lang w:val="en-US"/>
        </w:rPr>
        <w:t xml:space="preserve"> their capabilities and spread their ideologies, which attracts people who might be receptive to their message. As a result, media exposure is a key tool used by terrorist </w:t>
      </w:r>
      <w:r w:rsidRPr="2FB7C46B" w:rsidR="08165949">
        <w:rPr>
          <w:rFonts w:ascii="system-ui" w:hAnsi="system-ui" w:eastAsia="system-ui" w:cs="system-ui"/>
          <w:noProof w:val="0"/>
          <w:sz w:val="24"/>
          <w:szCs w:val="24"/>
          <w:lang w:val="en-US"/>
        </w:rPr>
        <w:t>organizations</w:t>
      </w:r>
      <w:r w:rsidRPr="2FB7C46B" w:rsidR="555559F1">
        <w:rPr>
          <w:rFonts w:ascii="system-ui" w:hAnsi="system-ui" w:eastAsia="system-ui" w:cs="system-ui"/>
          <w:noProof w:val="0"/>
          <w:sz w:val="24"/>
          <w:szCs w:val="24"/>
          <w:lang w:val="en-US"/>
        </w:rPr>
        <w:t xml:space="preserve"> to grow their membership and increase their influence globally.</w:t>
      </w:r>
    </w:p>
    <w:p w:rsidR="2FB7C46B" w:rsidP="2FB7C46B" w:rsidRDefault="2FB7C46B" w14:paraId="72D504FA" w14:textId="57A6799E">
      <w:pPr>
        <w:pStyle w:val="Normal"/>
        <w:rPr>
          <w:rFonts w:ascii="system-ui" w:hAnsi="system-ui" w:eastAsia="system-ui" w:cs="system-ui"/>
          <w:b w:val="0"/>
          <w:bCs w:val="0"/>
          <w:i w:val="0"/>
          <w:iCs w:val="0"/>
          <w:caps w:val="0"/>
          <w:smallCaps w:val="0"/>
          <w:noProof w:val="0"/>
          <w:color w:val="0D0D0D" w:themeColor="text1" w:themeTint="F2" w:themeShade="FF"/>
          <w:sz w:val="24"/>
          <w:szCs w:val="24"/>
          <w:lang w:val="en-US"/>
        </w:rPr>
      </w:pPr>
    </w:p>
    <w:p w:rsidR="555559F1" w:rsidP="2FB7C46B" w:rsidRDefault="555559F1" w14:paraId="5100B6A7" w14:textId="77CB00F7">
      <w:pPr>
        <w:pStyle w:val="Normal"/>
      </w:pPr>
      <w:r w:rsidRPr="2FB7C46B" w:rsidR="555559F1">
        <w:rPr>
          <w:rFonts w:ascii="system-ui" w:hAnsi="system-ui" w:eastAsia="system-ui" w:cs="system-ui"/>
          <w:noProof w:val="0"/>
          <w:sz w:val="24"/>
          <w:szCs w:val="24"/>
          <w:lang w:val="en-US"/>
        </w:rPr>
        <w:t xml:space="preserve">Media attention is a powerful instrument that terrorist groups use to spread propaganda and further their political goals. According to Binder &amp; Kenyon (2022), these </w:t>
      </w:r>
      <w:r w:rsidRPr="2FB7C46B" w:rsidR="4107030F">
        <w:rPr>
          <w:rFonts w:ascii="system-ui" w:hAnsi="system-ui" w:eastAsia="system-ui" w:cs="system-ui"/>
          <w:noProof w:val="0"/>
          <w:sz w:val="24"/>
          <w:szCs w:val="24"/>
          <w:lang w:val="en-US"/>
        </w:rPr>
        <w:t>organizations</w:t>
      </w:r>
      <w:r w:rsidRPr="2FB7C46B" w:rsidR="555559F1">
        <w:rPr>
          <w:rFonts w:ascii="system-ui" w:hAnsi="system-ui" w:eastAsia="system-ui" w:cs="system-ui"/>
          <w:noProof w:val="0"/>
          <w:sz w:val="24"/>
          <w:szCs w:val="24"/>
          <w:lang w:val="en-US"/>
        </w:rPr>
        <w:t xml:space="preserve"> have the capacity to control media attention to their benefit. They do this by using statements, videos, and social media posts to spread their radical beliefs and provide justification for their violent acts. Terrorist groups fabricate a false picture of their goals and motivations by shaping the story around their actions, </w:t>
      </w:r>
      <w:r w:rsidRPr="2FB7C46B" w:rsidR="555559F1">
        <w:rPr>
          <w:rFonts w:ascii="system-ui" w:hAnsi="system-ui" w:eastAsia="system-ui" w:cs="system-ui"/>
          <w:noProof w:val="0"/>
          <w:sz w:val="24"/>
          <w:szCs w:val="24"/>
          <w:lang w:val="en-US"/>
        </w:rPr>
        <w:t>frequently</w:t>
      </w:r>
      <w:r w:rsidRPr="2FB7C46B" w:rsidR="555559F1">
        <w:rPr>
          <w:rFonts w:ascii="system-ui" w:hAnsi="system-ui" w:eastAsia="system-ui" w:cs="system-ui"/>
          <w:noProof w:val="0"/>
          <w:sz w:val="24"/>
          <w:szCs w:val="24"/>
          <w:lang w:val="en-US"/>
        </w:rPr>
        <w:t xml:space="preserve"> </w:t>
      </w:r>
      <w:r w:rsidRPr="2FB7C46B" w:rsidR="555559F1">
        <w:rPr>
          <w:rFonts w:ascii="system-ui" w:hAnsi="system-ui" w:eastAsia="system-ui" w:cs="system-ui"/>
          <w:noProof w:val="0"/>
          <w:sz w:val="24"/>
          <w:szCs w:val="24"/>
          <w:lang w:val="en-US"/>
        </w:rPr>
        <w:t>disseminating</w:t>
      </w:r>
      <w:r w:rsidRPr="2FB7C46B" w:rsidR="555559F1">
        <w:rPr>
          <w:rFonts w:ascii="system-ui" w:hAnsi="system-ui" w:eastAsia="system-ui" w:cs="system-ui"/>
          <w:noProof w:val="0"/>
          <w:sz w:val="24"/>
          <w:szCs w:val="24"/>
          <w:lang w:val="en-US"/>
        </w:rPr>
        <w:t xml:space="preserve"> false information to further their own cause.</w:t>
      </w:r>
      <w:r w:rsidRPr="2FB7C46B" w:rsidR="47B8FC91">
        <w:rPr>
          <w:rFonts w:ascii="system-ui" w:hAnsi="system-ui" w:eastAsia="system-ui" w:cs="system-ui"/>
          <w:b w:val="0"/>
          <w:bCs w:val="0"/>
          <w:i w:val="0"/>
          <w:iCs w:val="0"/>
          <w:caps w:val="0"/>
          <w:smallCaps w:val="0"/>
          <w:noProof w:val="0"/>
          <w:color w:val="0D0D0D" w:themeColor="text1" w:themeTint="F2" w:themeShade="FF"/>
          <w:sz w:val="24"/>
          <w:szCs w:val="24"/>
          <w:lang w:val="en-US"/>
        </w:rPr>
        <w:t xml:space="preserve"> </w:t>
      </w:r>
      <w:r w:rsidRPr="2FB7C46B" w:rsidR="7602E758">
        <w:rPr>
          <w:rFonts w:ascii="system-ui" w:hAnsi="system-ui" w:eastAsia="system-ui" w:cs="system-ui"/>
          <w:noProof w:val="0"/>
          <w:sz w:val="24"/>
          <w:szCs w:val="24"/>
          <w:lang w:val="en-US"/>
        </w:rPr>
        <w:t xml:space="preserve">In addition, as Darden (2019) points out, terrorist </w:t>
      </w:r>
      <w:r w:rsidRPr="2FB7C46B" w:rsidR="375E0227">
        <w:rPr>
          <w:rFonts w:ascii="system-ui" w:hAnsi="system-ui" w:eastAsia="system-ui" w:cs="system-ui"/>
          <w:noProof w:val="0"/>
          <w:sz w:val="24"/>
          <w:szCs w:val="24"/>
          <w:lang w:val="en-US"/>
        </w:rPr>
        <w:t>organizations</w:t>
      </w:r>
      <w:r w:rsidRPr="2FB7C46B" w:rsidR="7602E758">
        <w:rPr>
          <w:rFonts w:ascii="system-ui" w:hAnsi="system-ui" w:eastAsia="system-ui" w:cs="system-ui"/>
          <w:noProof w:val="0"/>
          <w:sz w:val="24"/>
          <w:szCs w:val="24"/>
          <w:lang w:val="en-US"/>
        </w:rPr>
        <w:t xml:space="preserve"> exploit media coverage to present their attacks as acts of resistance or martyrdom, appealing to people who support their cause or see them as the underdogs battling perceived injustices. By projecting this image, these groups want to win over sympathies and support from like-minded people, solidifying their power and extending their influence. Thus, terrorist groups can influence public opinion, attract new members, and </w:t>
      </w:r>
      <w:r w:rsidRPr="2FB7C46B" w:rsidR="7602E758">
        <w:rPr>
          <w:rFonts w:ascii="system-ui" w:hAnsi="system-ui" w:eastAsia="system-ui" w:cs="system-ui"/>
          <w:noProof w:val="0"/>
          <w:sz w:val="24"/>
          <w:szCs w:val="24"/>
          <w:lang w:val="en-US"/>
        </w:rPr>
        <w:t>operate</w:t>
      </w:r>
      <w:r w:rsidRPr="2FB7C46B" w:rsidR="7602E758">
        <w:rPr>
          <w:rFonts w:ascii="system-ui" w:hAnsi="system-ui" w:eastAsia="system-ui" w:cs="system-ui"/>
          <w:noProof w:val="0"/>
          <w:sz w:val="24"/>
          <w:szCs w:val="24"/>
          <w:lang w:val="en-US"/>
        </w:rPr>
        <w:t xml:space="preserve"> globally through the deliberate manipulation of media coverage.</w:t>
      </w:r>
    </w:p>
    <w:p w:rsidR="2FB7C46B" w:rsidRDefault="2FB7C46B" w14:paraId="7FAFB653" w14:textId="2C999C05"/>
    <w:p w:rsidR="7602E758" w:rsidP="2FB7C46B" w:rsidRDefault="7602E758" w14:paraId="3D7DA75C" w14:textId="6C332F3C">
      <w:pPr>
        <w:pStyle w:val="Normal"/>
        <w:rPr>
          <w:rFonts w:ascii="system-ui" w:hAnsi="system-ui" w:eastAsia="system-ui" w:cs="system-ui"/>
          <w:noProof w:val="0"/>
          <w:sz w:val="24"/>
          <w:szCs w:val="24"/>
          <w:lang w:val="en-US"/>
        </w:rPr>
      </w:pPr>
      <w:r w:rsidRPr="2FB7C46B" w:rsidR="7602E758">
        <w:rPr>
          <w:rFonts w:ascii="system-ui" w:hAnsi="system-ui" w:eastAsia="system-ui" w:cs="system-ui"/>
          <w:noProof w:val="0"/>
          <w:sz w:val="24"/>
          <w:szCs w:val="24"/>
          <w:lang w:val="en-US"/>
        </w:rPr>
        <w:t xml:space="preserve">Scholars like Paul (2017) have highlighted how terrorist </w:t>
      </w:r>
      <w:r w:rsidRPr="2FB7C46B" w:rsidR="375E0227">
        <w:rPr>
          <w:rFonts w:ascii="system-ui" w:hAnsi="system-ui" w:eastAsia="system-ui" w:cs="system-ui"/>
          <w:noProof w:val="0"/>
          <w:sz w:val="24"/>
          <w:szCs w:val="24"/>
          <w:lang w:val="en-US"/>
        </w:rPr>
        <w:t>organizations</w:t>
      </w:r>
      <w:r w:rsidRPr="2FB7C46B" w:rsidR="7602E758">
        <w:rPr>
          <w:rFonts w:ascii="system-ui" w:hAnsi="system-ui" w:eastAsia="system-ui" w:cs="system-ui"/>
          <w:noProof w:val="0"/>
          <w:sz w:val="24"/>
          <w:szCs w:val="24"/>
          <w:lang w:val="en-US"/>
        </w:rPr>
        <w:t xml:space="preserve"> deliberately use media attention to further their larger </w:t>
      </w:r>
      <w:r w:rsidRPr="2FB7C46B" w:rsidR="7602E758">
        <w:rPr>
          <w:rFonts w:ascii="system-ui" w:hAnsi="system-ui" w:eastAsia="system-ui" w:cs="system-ui"/>
          <w:noProof w:val="0"/>
          <w:sz w:val="24"/>
          <w:szCs w:val="24"/>
          <w:lang w:val="en-US"/>
        </w:rPr>
        <w:t>objectives</w:t>
      </w:r>
      <w:r w:rsidRPr="2FB7C46B" w:rsidR="7602E758">
        <w:rPr>
          <w:rFonts w:ascii="system-ui" w:hAnsi="system-ui" w:eastAsia="system-ui" w:cs="system-ui"/>
          <w:noProof w:val="0"/>
          <w:sz w:val="24"/>
          <w:szCs w:val="24"/>
          <w:lang w:val="en-US"/>
        </w:rPr>
        <w:t xml:space="preserve">. </w:t>
      </w:r>
      <w:r w:rsidRPr="2FB7C46B" w:rsidR="3A3A15D5">
        <w:rPr>
          <w:rFonts w:ascii="system-ui" w:hAnsi="system-ui" w:eastAsia="system-ui" w:cs="system-ui"/>
          <w:noProof w:val="0"/>
          <w:sz w:val="24"/>
          <w:szCs w:val="24"/>
          <w:lang w:val="en-US"/>
        </w:rPr>
        <w:t>These organizations seek media attention to achieve certain goals.</w:t>
      </w:r>
      <w:r w:rsidRPr="2FB7C46B" w:rsidR="7602E758">
        <w:rPr>
          <w:rFonts w:ascii="system-ui" w:hAnsi="system-ui" w:eastAsia="system-ui" w:cs="system-ui"/>
          <w:noProof w:val="0"/>
          <w:sz w:val="24"/>
          <w:szCs w:val="24"/>
          <w:lang w:val="en-US"/>
        </w:rPr>
        <w:t xml:space="preserve"> </w:t>
      </w:r>
      <w:r w:rsidRPr="2FB7C46B" w:rsidR="5A0C3CBB">
        <w:rPr>
          <w:rFonts w:ascii="system-ui" w:hAnsi="system-ui" w:eastAsia="system-ui" w:cs="system-ui"/>
          <w:noProof w:val="0"/>
          <w:sz w:val="24"/>
          <w:szCs w:val="24"/>
          <w:lang w:val="en-US"/>
        </w:rPr>
        <w:t>First, by being in the media, they may agitate and frighten the communities they target, destroying social harmony and creating a climate of dread.</w:t>
      </w:r>
      <w:r w:rsidRPr="2FB7C46B" w:rsidR="7602E758">
        <w:rPr>
          <w:rFonts w:ascii="system-ui" w:hAnsi="system-ui" w:eastAsia="system-ui" w:cs="system-ui"/>
          <w:noProof w:val="0"/>
          <w:sz w:val="24"/>
          <w:szCs w:val="24"/>
          <w:lang w:val="en-US"/>
        </w:rPr>
        <w:t xml:space="preserve"> Terrorist </w:t>
      </w:r>
      <w:r w:rsidRPr="2FB7C46B" w:rsidR="62203E41">
        <w:rPr>
          <w:rFonts w:ascii="system-ui" w:hAnsi="system-ui" w:eastAsia="system-ui" w:cs="system-ui"/>
          <w:noProof w:val="0"/>
          <w:sz w:val="24"/>
          <w:szCs w:val="24"/>
          <w:lang w:val="en-US"/>
        </w:rPr>
        <w:t>organizations</w:t>
      </w:r>
      <w:r w:rsidRPr="2FB7C46B" w:rsidR="7602E758">
        <w:rPr>
          <w:rFonts w:ascii="system-ui" w:hAnsi="system-ui" w:eastAsia="system-ui" w:cs="system-ui"/>
          <w:noProof w:val="0"/>
          <w:sz w:val="24"/>
          <w:szCs w:val="24"/>
          <w:lang w:val="en-US"/>
        </w:rPr>
        <w:t xml:space="preserve"> damage the fabric of society by causing populations to feel vulnerable and uneasy through high-profile attacks that are </w:t>
      </w:r>
      <w:r w:rsidRPr="2FB7C46B" w:rsidR="51F68E5C">
        <w:rPr>
          <w:rFonts w:ascii="system-ui" w:hAnsi="system-ui" w:eastAsia="system-ui" w:cs="system-ui"/>
          <w:noProof w:val="0"/>
          <w:sz w:val="24"/>
          <w:szCs w:val="24"/>
          <w:lang w:val="en-US"/>
        </w:rPr>
        <w:t>publicized</w:t>
      </w:r>
      <w:r w:rsidRPr="2FB7C46B" w:rsidR="7602E758">
        <w:rPr>
          <w:rFonts w:ascii="system-ui" w:hAnsi="system-ui" w:eastAsia="system-ui" w:cs="system-ui"/>
          <w:noProof w:val="0"/>
          <w:sz w:val="24"/>
          <w:szCs w:val="24"/>
          <w:lang w:val="en-US"/>
        </w:rPr>
        <w:t xml:space="preserve"> in the media. Furthermore, terrorist </w:t>
      </w:r>
      <w:r w:rsidRPr="2FB7C46B" w:rsidR="51F68E5C">
        <w:rPr>
          <w:rFonts w:ascii="system-ui" w:hAnsi="system-ui" w:eastAsia="system-ui" w:cs="system-ui"/>
          <w:noProof w:val="0"/>
          <w:sz w:val="24"/>
          <w:szCs w:val="24"/>
          <w:lang w:val="en-US"/>
        </w:rPr>
        <w:t>organizations</w:t>
      </w:r>
      <w:r w:rsidRPr="2FB7C46B" w:rsidR="7602E758">
        <w:rPr>
          <w:rFonts w:ascii="system-ui" w:hAnsi="system-ui" w:eastAsia="system-ui" w:cs="system-ui"/>
          <w:noProof w:val="0"/>
          <w:sz w:val="24"/>
          <w:szCs w:val="24"/>
          <w:lang w:val="en-US"/>
        </w:rPr>
        <w:t xml:space="preserve"> use media exposure to affect public opinion and views in their </w:t>
      </w:r>
      <w:r w:rsidRPr="2FB7C46B" w:rsidR="1B8CB4F7">
        <w:rPr>
          <w:rFonts w:ascii="system-ui" w:hAnsi="system-ui" w:eastAsia="system-ui" w:cs="system-ui"/>
          <w:noProof w:val="0"/>
          <w:sz w:val="24"/>
          <w:szCs w:val="24"/>
          <w:lang w:val="en-US"/>
        </w:rPr>
        <w:t>favor</w:t>
      </w:r>
      <w:r w:rsidRPr="2FB7C46B" w:rsidR="7602E758">
        <w:rPr>
          <w:rFonts w:ascii="system-ui" w:hAnsi="system-ui" w:eastAsia="system-ui" w:cs="system-ui"/>
          <w:noProof w:val="0"/>
          <w:sz w:val="24"/>
          <w:szCs w:val="24"/>
          <w:lang w:val="en-US"/>
        </w:rPr>
        <w:t xml:space="preserve">. </w:t>
      </w:r>
      <w:r w:rsidRPr="2FB7C46B" w:rsidR="40BD278D">
        <w:rPr>
          <w:rFonts w:ascii="system-ui" w:hAnsi="system-ui" w:eastAsia="system-ui" w:cs="system-ui"/>
          <w:noProof w:val="0"/>
          <w:sz w:val="24"/>
          <w:szCs w:val="24"/>
          <w:lang w:val="en-US"/>
        </w:rPr>
        <w:t>These groups carefully build the story behind their attacks to elicit sympathy, defend their behavior, and present themselves as respectable individuals standing up to perceived injustices.</w:t>
      </w:r>
      <w:r w:rsidRPr="2FB7C46B" w:rsidR="7602E758">
        <w:rPr>
          <w:rFonts w:ascii="system-ui" w:hAnsi="system-ui" w:eastAsia="system-ui" w:cs="system-ui"/>
          <w:noProof w:val="0"/>
          <w:sz w:val="24"/>
          <w:szCs w:val="24"/>
          <w:lang w:val="en-US"/>
        </w:rPr>
        <w:t xml:space="preserve"> Furthermore, terrorist groups use calculated media manipulation to put pressure on governments to fulfil their </w:t>
      </w:r>
      <w:r w:rsidRPr="2FB7C46B" w:rsidR="7602E758">
        <w:rPr>
          <w:rFonts w:ascii="system-ui" w:hAnsi="system-ui" w:eastAsia="system-ui" w:cs="system-ui"/>
          <w:noProof w:val="0"/>
          <w:sz w:val="24"/>
          <w:szCs w:val="24"/>
          <w:lang w:val="en-US"/>
        </w:rPr>
        <w:t>objectives</w:t>
      </w:r>
      <w:r w:rsidRPr="2FB7C46B" w:rsidR="7602E758">
        <w:rPr>
          <w:rFonts w:ascii="system-ui" w:hAnsi="system-ui" w:eastAsia="system-ui" w:cs="system-ui"/>
          <w:noProof w:val="0"/>
          <w:sz w:val="24"/>
          <w:szCs w:val="24"/>
          <w:lang w:val="en-US"/>
        </w:rPr>
        <w:t xml:space="preserve"> or </w:t>
      </w:r>
      <w:r w:rsidRPr="2FB7C46B" w:rsidR="7602E758">
        <w:rPr>
          <w:rFonts w:ascii="system-ui" w:hAnsi="system-ui" w:eastAsia="system-ui" w:cs="system-ui"/>
          <w:noProof w:val="0"/>
          <w:sz w:val="24"/>
          <w:szCs w:val="24"/>
          <w:lang w:val="en-US"/>
        </w:rPr>
        <w:t>submit</w:t>
      </w:r>
      <w:r w:rsidRPr="2FB7C46B" w:rsidR="7602E758">
        <w:rPr>
          <w:rFonts w:ascii="system-ui" w:hAnsi="system-ui" w:eastAsia="system-ui" w:cs="system-ui"/>
          <w:noProof w:val="0"/>
          <w:sz w:val="24"/>
          <w:szCs w:val="24"/>
          <w:lang w:val="en-US"/>
        </w:rPr>
        <w:t xml:space="preserve"> to their demands. These groups try to force authorities to </w:t>
      </w:r>
      <w:r w:rsidRPr="2FB7C46B" w:rsidR="7602E758">
        <w:rPr>
          <w:rFonts w:ascii="system-ui" w:hAnsi="system-ui" w:eastAsia="system-ui" w:cs="system-ui"/>
          <w:noProof w:val="0"/>
          <w:sz w:val="24"/>
          <w:szCs w:val="24"/>
          <w:lang w:val="en-US"/>
        </w:rPr>
        <w:t>comply with</w:t>
      </w:r>
      <w:r w:rsidRPr="2FB7C46B" w:rsidR="7602E758">
        <w:rPr>
          <w:rFonts w:ascii="system-ui" w:hAnsi="system-ui" w:eastAsia="system-ui" w:cs="system-ui"/>
          <w:noProof w:val="0"/>
          <w:sz w:val="24"/>
          <w:szCs w:val="24"/>
          <w:lang w:val="en-US"/>
        </w:rPr>
        <w:t xml:space="preserve"> their demands, whether through political concessions or other means, by spreading their message through a variety of media platforms. Thus, terrorist groups </w:t>
      </w:r>
      <w:r w:rsidRPr="2FB7C46B" w:rsidR="622EB6B1">
        <w:rPr>
          <w:rFonts w:ascii="system-ui" w:hAnsi="system-ui" w:eastAsia="system-ui" w:cs="system-ui"/>
          <w:noProof w:val="0"/>
          <w:sz w:val="24"/>
          <w:szCs w:val="24"/>
          <w:lang w:val="en-US"/>
        </w:rPr>
        <w:t>can</w:t>
      </w:r>
      <w:r w:rsidRPr="2FB7C46B" w:rsidR="7602E758">
        <w:rPr>
          <w:rFonts w:ascii="system-ui" w:hAnsi="system-ui" w:eastAsia="system-ui" w:cs="system-ui"/>
          <w:noProof w:val="0"/>
          <w:sz w:val="24"/>
          <w:szCs w:val="24"/>
          <w:lang w:val="en-US"/>
        </w:rPr>
        <w:t xml:space="preserve"> have tremendous influence over public opinion, governments, and the advancement of their larger strategic goals through the strategic use of media attention.</w:t>
      </w:r>
    </w:p>
    <w:p w:rsidR="7602E758" w:rsidP="2FB7C46B" w:rsidRDefault="7602E758" w14:paraId="3CE62416" w14:textId="60E7C32E">
      <w:pPr>
        <w:pStyle w:val="Normal"/>
        <w:rPr>
          <w:rFonts w:ascii="system-ui" w:hAnsi="system-ui" w:eastAsia="system-ui" w:cs="system-ui"/>
          <w:noProof w:val="0"/>
          <w:sz w:val="24"/>
          <w:szCs w:val="24"/>
          <w:lang w:val="en-US"/>
        </w:rPr>
      </w:pPr>
      <w:r w:rsidRPr="2FB7C46B" w:rsidR="7602E758">
        <w:rPr>
          <w:rFonts w:ascii="system-ui" w:hAnsi="system-ui" w:eastAsia="system-ui" w:cs="system-ui"/>
          <w:noProof w:val="0"/>
          <w:sz w:val="24"/>
          <w:szCs w:val="24"/>
          <w:lang w:val="en-US"/>
        </w:rPr>
        <w:t xml:space="preserve">In conclusion, a key </w:t>
      </w:r>
      <w:r w:rsidRPr="2FB7C46B" w:rsidR="7602E758">
        <w:rPr>
          <w:rFonts w:ascii="system-ui" w:hAnsi="system-ui" w:eastAsia="system-ui" w:cs="system-ui"/>
          <w:noProof w:val="0"/>
          <w:sz w:val="24"/>
          <w:szCs w:val="24"/>
          <w:lang w:val="en-US"/>
        </w:rPr>
        <w:t>component</w:t>
      </w:r>
      <w:r w:rsidRPr="2FB7C46B" w:rsidR="7602E758">
        <w:rPr>
          <w:rFonts w:ascii="system-ui" w:hAnsi="system-ui" w:eastAsia="system-ui" w:cs="system-ui"/>
          <w:noProof w:val="0"/>
          <w:sz w:val="24"/>
          <w:szCs w:val="24"/>
          <w:lang w:val="en-US"/>
        </w:rPr>
        <w:t xml:space="preserve"> of contemporary extremist recruitment tactics is the mutually beneficial interaction between terrorist groups and media attention. As this discussion has made clear, terrorist </w:t>
      </w:r>
      <w:r w:rsidRPr="2FB7C46B" w:rsidR="1B83C485">
        <w:rPr>
          <w:rFonts w:ascii="system-ui" w:hAnsi="system-ui" w:eastAsia="system-ui" w:cs="system-ui"/>
          <w:noProof w:val="0"/>
          <w:sz w:val="24"/>
          <w:szCs w:val="24"/>
          <w:lang w:val="en-US"/>
        </w:rPr>
        <w:t>organizations</w:t>
      </w:r>
      <w:r w:rsidRPr="2FB7C46B" w:rsidR="7602E758">
        <w:rPr>
          <w:rFonts w:ascii="system-ui" w:hAnsi="system-ui" w:eastAsia="system-ui" w:cs="system-ui"/>
          <w:noProof w:val="0"/>
          <w:sz w:val="24"/>
          <w:szCs w:val="24"/>
          <w:lang w:val="en-US"/>
        </w:rPr>
        <w:t xml:space="preserve"> use the media's extensive coverage as a tool to spread their message, draw in new recruits, and further their political goals. These groups present themselves as defenders of their cause and raise their profile within extremist networks by carefully planned acts of violence meant to get media attention. Furthermore, the media's portrayal of terrorist activities acts as a powerful recruitment tool by </w:t>
      </w:r>
      <w:r w:rsidRPr="2FB7C46B" w:rsidR="7602E758">
        <w:rPr>
          <w:rFonts w:ascii="system-ui" w:hAnsi="system-ui" w:eastAsia="system-ui" w:cs="system-ui"/>
          <w:noProof w:val="0"/>
          <w:sz w:val="24"/>
          <w:szCs w:val="24"/>
          <w:lang w:val="en-US"/>
        </w:rPr>
        <w:t>demonstrating</w:t>
      </w:r>
      <w:r w:rsidRPr="2FB7C46B" w:rsidR="7602E758">
        <w:rPr>
          <w:rFonts w:ascii="system-ui" w:hAnsi="system-ui" w:eastAsia="system-ui" w:cs="system-ui"/>
          <w:noProof w:val="0"/>
          <w:sz w:val="24"/>
          <w:szCs w:val="24"/>
          <w:lang w:val="en-US"/>
        </w:rPr>
        <w:t xml:space="preserve"> to a worldwide audience the ability and will of these groups.</w:t>
      </w:r>
      <w:r w:rsidRPr="2FB7C46B" w:rsidR="4534BD1A">
        <w:rPr>
          <w:rFonts w:ascii="system-ui" w:hAnsi="system-ui" w:eastAsia="system-ui" w:cs="system-ui"/>
          <w:b w:val="0"/>
          <w:bCs w:val="0"/>
          <w:i w:val="0"/>
          <w:iCs w:val="0"/>
          <w:caps w:val="0"/>
          <w:smallCaps w:val="0"/>
          <w:noProof w:val="0"/>
          <w:color w:val="0D0D0D" w:themeColor="text1" w:themeTint="F2" w:themeShade="FF"/>
          <w:sz w:val="24"/>
          <w:szCs w:val="24"/>
          <w:lang w:val="en-US"/>
        </w:rPr>
        <w:t xml:space="preserve"> </w:t>
      </w:r>
      <w:r w:rsidRPr="2FB7C46B" w:rsidR="4CD15E49">
        <w:rPr>
          <w:rFonts w:ascii="system-ui" w:hAnsi="system-ui" w:eastAsia="system-ui" w:cs="system-ui"/>
          <w:noProof w:val="0"/>
          <w:sz w:val="24"/>
          <w:szCs w:val="24"/>
          <w:lang w:val="en-US"/>
        </w:rPr>
        <w:t xml:space="preserve">Terrorist groups use social media posts, comments, and videos to control the story about their activities, </w:t>
      </w:r>
      <w:r w:rsidRPr="2FB7C46B" w:rsidR="4CD15E49">
        <w:rPr>
          <w:rFonts w:ascii="system-ui" w:hAnsi="system-ui" w:eastAsia="system-ui" w:cs="system-ui"/>
          <w:noProof w:val="0"/>
          <w:sz w:val="24"/>
          <w:szCs w:val="24"/>
          <w:lang w:val="en-US"/>
        </w:rPr>
        <w:t>disseminating</w:t>
      </w:r>
      <w:r w:rsidRPr="2FB7C46B" w:rsidR="4CD15E49">
        <w:rPr>
          <w:rFonts w:ascii="system-ui" w:hAnsi="system-ui" w:eastAsia="system-ui" w:cs="system-ui"/>
          <w:noProof w:val="0"/>
          <w:sz w:val="24"/>
          <w:szCs w:val="24"/>
          <w:lang w:val="en-US"/>
        </w:rPr>
        <w:t xml:space="preserve"> false information and defending their use of violence. Moreover, media coverage allows terrorist groups to present their attacks as acts of resistance or martyrdom, appealing to people who support their cause.</w:t>
      </w:r>
      <w:r w:rsidRPr="2FB7C46B" w:rsidR="4534BD1A">
        <w:rPr>
          <w:rFonts w:ascii="system-ui" w:hAnsi="system-ui" w:eastAsia="system-ui" w:cs="system-ui"/>
          <w:b w:val="0"/>
          <w:bCs w:val="0"/>
          <w:i w:val="0"/>
          <w:iCs w:val="0"/>
          <w:caps w:val="0"/>
          <w:smallCaps w:val="0"/>
          <w:noProof w:val="0"/>
          <w:color w:val="0D0D0D" w:themeColor="text1" w:themeTint="F2" w:themeShade="FF"/>
          <w:sz w:val="24"/>
          <w:szCs w:val="24"/>
          <w:lang w:val="en-US"/>
        </w:rPr>
        <w:t xml:space="preserve"> </w:t>
      </w:r>
      <w:r w:rsidRPr="2FB7C46B" w:rsidR="32EF7BEE">
        <w:rPr>
          <w:rFonts w:ascii="system-ui" w:hAnsi="system-ui" w:eastAsia="system-ui" w:cs="system-ui"/>
          <w:noProof w:val="0"/>
          <w:sz w:val="24"/>
          <w:szCs w:val="24"/>
          <w:lang w:val="en-US"/>
        </w:rPr>
        <w:t xml:space="preserve">Terrorist groups use deliberate manipulation of media coverage to sway public opinion and put pressure on governments to fulfil their </w:t>
      </w:r>
      <w:r w:rsidRPr="2FB7C46B" w:rsidR="32EF7BEE">
        <w:rPr>
          <w:rFonts w:ascii="system-ui" w:hAnsi="system-ui" w:eastAsia="system-ui" w:cs="system-ui"/>
          <w:noProof w:val="0"/>
          <w:sz w:val="24"/>
          <w:szCs w:val="24"/>
          <w:lang w:val="en-US"/>
        </w:rPr>
        <w:t>objectives</w:t>
      </w:r>
      <w:r w:rsidRPr="2FB7C46B" w:rsidR="32EF7BEE">
        <w:rPr>
          <w:rFonts w:ascii="system-ui" w:hAnsi="system-ui" w:eastAsia="system-ui" w:cs="system-ui"/>
          <w:noProof w:val="0"/>
          <w:sz w:val="24"/>
          <w:szCs w:val="24"/>
          <w:lang w:val="en-US"/>
        </w:rPr>
        <w:t xml:space="preserve"> or demands. In the end, terrorist organizations and media coverage have a mutually beneficial relationship that helps these groups grow in power, recruit new members, and affect change on a worldwide level. Governments, media, and civil society must work together to prevent this phenomenon </w:t>
      </w:r>
      <w:r w:rsidRPr="2FB7C46B" w:rsidR="211132D3">
        <w:rPr>
          <w:rFonts w:ascii="system-ui" w:hAnsi="system-ui" w:eastAsia="system-ui" w:cs="system-ui"/>
          <w:noProof w:val="0"/>
          <w:sz w:val="24"/>
          <w:szCs w:val="24"/>
          <w:lang w:val="en-US"/>
        </w:rPr>
        <w:t>to</w:t>
      </w:r>
      <w:r w:rsidRPr="2FB7C46B" w:rsidR="32EF7BEE">
        <w:rPr>
          <w:rFonts w:ascii="system-ui" w:hAnsi="system-ui" w:eastAsia="system-ui" w:cs="system-ui"/>
          <w:noProof w:val="0"/>
          <w:sz w:val="24"/>
          <w:szCs w:val="24"/>
          <w:lang w:val="en-US"/>
        </w:rPr>
        <w:t xml:space="preserve"> slow the spread of extremist ideology and build resistance to terrorist propaganda.</w:t>
      </w:r>
    </w:p>
    <w:p w:rsidR="2FB7C46B" w:rsidP="2FB7C46B" w:rsidRDefault="2FB7C46B" w14:paraId="17AE165C" w14:textId="6DAB1D92">
      <w:pPr>
        <w:pStyle w:val="Normal"/>
        <w:rPr>
          <w:rFonts w:ascii="system-ui" w:hAnsi="system-ui" w:eastAsia="system-ui" w:cs="system-ui"/>
          <w:noProof w:val="0"/>
          <w:sz w:val="24"/>
          <w:szCs w:val="24"/>
          <w:lang w:val="en-US"/>
        </w:rPr>
      </w:pPr>
    </w:p>
    <w:p w:rsidR="2FB7C46B" w:rsidP="2FB7C46B" w:rsidRDefault="2FB7C46B" w14:paraId="1DDB51CB" w14:textId="0B3E3923">
      <w:pPr>
        <w:pStyle w:val="Normal"/>
        <w:rPr>
          <w:rFonts w:ascii="system-ui" w:hAnsi="system-ui" w:eastAsia="system-ui" w:cs="system-ui"/>
          <w:noProof w:val="0"/>
          <w:sz w:val="24"/>
          <w:szCs w:val="24"/>
          <w:lang w:val="en-US"/>
        </w:rPr>
      </w:pPr>
    </w:p>
    <w:p w:rsidR="30116091" w:rsidP="2FB7C46B" w:rsidRDefault="30116091" w14:paraId="66E386A7" w14:textId="5F5A3059">
      <w:pPr>
        <w:pStyle w:val="Normal"/>
        <w:rPr>
          <w:rFonts w:ascii="system-ui" w:hAnsi="system-ui" w:eastAsia="system-ui" w:cs="system-ui"/>
          <w:noProof w:val="0"/>
          <w:sz w:val="24"/>
          <w:szCs w:val="24"/>
          <w:lang w:val="en-US"/>
        </w:rPr>
      </w:pPr>
      <w:r w:rsidRPr="2FB7C46B" w:rsidR="30116091">
        <w:rPr>
          <w:rFonts w:ascii="system-ui" w:hAnsi="system-ui" w:eastAsia="system-ui" w:cs="system-ui"/>
          <w:noProof w:val="0"/>
          <w:sz w:val="24"/>
          <w:szCs w:val="24"/>
          <w:lang w:val="en-US"/>
        </w:rPr>
        <w:t>Reference list</w:t>
      </w:r>
    </w:p>
    <w:p w:rsidR="30116091" w:rsidP="2FB7C46B" w:rsidRDefault="30116091" w14:paraId="475C3031" w14:textId="747B991E">
      <w:pPr>
        <w:pStyle w:val="Normal"/>
        <w:rPr>
          <w:noProof w:val="0"/>
          <w:lang w:val="en-US"/>
        </w:rPr>
      </w:pPr>
      <w:r w:rsidRPr="2FB7C46B" w:rsidR="30116091">
        <w:rPr>
          <w:noProof w:val="0"/>
          <w:lang w:val="en-GB"/>
        </w:rPr>
        <w:t xml:space="preserve">Binder, J.F. and Kenyon, J. (2022) </w:t>
      </w:r>
      <w:r w:rsidRPr="2FB7C46B" w:rsidR="30116091">
        <w:rPr>
          <w:noProof w:val="0"/>
          <w:lang w:val="en-GB"/>
        </w:rPr>
        <w:t xml:space="preserve">Terrorism and the internet: How dangerous is online </w:t>
      </w:r>
      <w:r w:rsidRPr="2FB7C46B" w:rsidR="30116091">
        <w:rPr>
          <w:noProof w:val="0"/>
          <w:lang w:val="en-GB"/>
        </w:rPr>
        <w:t>radicalization?</w:t>
      </w:r>
      <w:r w:rsidRPr="2FB7C46B" w:rsidR="30116091">
        <w:rPr>
          <w:noProof w:val="0"/>
          <w:lang w:val="en-GB"/>
        </w:rPr>
        <w:t>,</w:t>
      </w:r>
      <w:r w:rsidRPr="2FB7C46B" w:rsidR="30116091">
        <w:rPr>
          <w:noProof w:val="0"/>
          <w:lang w:val="en-GB"/>
        </w:rPr>
        <w:t xml:space="preserve"> </w:t>
      </w:r>
      <w:r w:rsidRPr="2FB7C46B" w:rsidR="30116091">
        <w:rPr>
          <w:noProof w:val="0"/>
          <w:lang w:val="en-GB"/>
        </w:rPr>
        <w:t>Frontiers in psychology</w:t>
      </w:r>
      <w:r w:rsidRPr="2FB7C46B" w:rsidR="30116091">
        <w:rPr>
          <w:noProof w:val="0"/>
          <w:lang w:val="en-GB"/>
        </w:rPr>
        <w:t xml:space="preserve">. Available at: </w:t>
      </w:r>
      <w:hyperlink r:id="Re072df23dc66477d">
        <w:r w:rsidRPr="2FB7C46B" w:rsidR="30116091">
          <w:rPr>
            <w:rStyle w:val="Hyperlink"/>
            <w:noProof w:val="0"/>
            <w:lang w:val="en-GB"/>
          </w:rPr>
          <w:t>https://www.ncbi.nlm.nih.gov/pmc/articles/PMC9606324/</w:t>
        </w:r>
      </w:hyperlink>
      <w:r w:rsidRPr="2FB7C46B" w:rsidR="30116091">
        <w:rPr>
          <w:noProof w:val="0"/>
          <w:lang w:val="en-GB"/>
        </w:rPr>
        <w:t xml:space="preserve"> (Accessed: 28 April 2024). </w:t>
      </w:r>
    </w:p>
    <w:p w:rsidR="30116091" w:rsidP="2FB7C46B" w:rsidRDefault="30116091" w14:paraId="733BCA05" w14:textId="3E7CABA0">
      <w:pPr>
        <w:pStyle w:val="Normal"/>
        <w:rPr>
          <w:noProof w:val="0"/>
          <w:lang w:val="en-US"/>
        </w:rPr>
      </w:pPr>
      <w:r w:rsidRPr="2FB7C46B" w:rsidR="30116091">
        <w:rPr>
          <w:noProof w:val="0"/>
          <w:lang w:val="en-GB"/>
        </w:rPr>
        <w:t xml:space="preserve">Darden, J.T. (2019) </w:t>
      </w:r>
      <w:r w:rsidRPr="2FB7C46B" w:rsidR="30116091">
        <w:rPr>
          <w:noProof w:val="0"/>
          <w:lang w:val="en-GB"/>
        </w:rPr>
        <w:t>Tackling terrorists’ exploitation of Youth</w:t>
      </w:r>
      <w:r w:rsidRPr="2FB7C46B" w:rsidR="30116091">
        <w:rPr>
          <w:noProof w:val="0"/>
          <w:lang w:val="en-GB"/>
        </w:rPr>
        <w:t xml:space="preserve">, </w:t>
      </w:r>
      <w:r w:rsidRPr="2FB7C46B" w:rsidR="30116091">
        <w:rPr>
          <w:noProof w:val="0"/>
          <w:lang w:val="en-GB"/>
        </w:rPr>
        <w:t>Tackling Terrorists’ Exploitation of Youth</w:t>
      </w:r>
      <w:r w:rsidRPr="2FB7C46B" w:rsidR="30116091">
        <w:rPr>
          <w:noProof w:val="0"/>
          <w:lang w:val="en-GB"/>
        </w:rPr>
        <w:t xml:space="preserve">. Available at: </w:t>
      </w:r>
      <w:hyperlink r:id="R60f6d1f3f5d8465f">
        <w:r w:rsidRPr="2FB7C46B" w:rsidR="30116091">
          <w:rPr>
            <w:rStyle w:val="Hyperlink"/>
            <w:noProof w:val="0"/>
            <w:lang w:val="en-GB"/>
          </w:rPr>
          <w:t>https://www.un.org/sexualviolenceinconflict/wp-content/uploads/2019/05/report/tackling-terrorists-exploitation-of-youth/Tackling-Terrorists-</w:t>
        </w:r>
      </w:hyperlink>
      <w:hyperlink r:id="R2b1c91f1ef194722">
        <w:r w:rsidRPr="2FB7C46B" w:rsidR="30116091">
          <w:rPr>
            <w:rStyle w:val="Hyperlink"/>
            <w:noProof w:val="0"/>
            <w:lang w:val="en-GB"/>
          </w:rPr>
          <w:t>Exploitation-of-Youth.pdf</w:t>
        </w:r>
      </w:hyperlink>
      <w:r w:rsidRPr="2FB7C46B" w:rsidR="30116091">
        <w:rPr>
          <w:noProof w:val="0"/>
          <w:lang w:val="en-GB"/>
        </w:rPr>
        <w:t xml:space="preserve"> (Accessed: 28 April 2024). </w:t>
      </w:r>
    </w:p>
    <w:p w:rsidR="30116091" w:rsidP="2FB7C46B" w:rsidRDefault="30116091" w14:paraId="3F666971" w14:textId="02F58808">
      <w:pPr>
        <w:pStyle w:val="Normal"/>
        <w:rPr>
          <w:noProof w:val="0"/>
          <w:lang w:val="en-US"/>
        </w:rPr>
      </w:pPr>
      <w:r w:rsidRPr="2FB7C46B" w:rsidR="30116091">
        <w:rPr>
          <w:noProof w:val="0"/>
          <w:lang w:val="en-GB"/>
        </w:rPr>
        <w:t xml:space="preserve">Paul, J. (2017) </w:t>
      </w:r>
      <w:r w:rsidRPr="2FB7C46B" w:rsidR="30116091">
        <w:rPr>
          <w:noProof w:val="0"/>
          <w:lang w:val="en-GB"/>
        </w:rPr>
        <w:t>Terrorism and the media: a handbook for journalists</w:t>
      </w:r>
      <w:r w:rsidRPr="2FB7C46B" w:rsidR="30116091">
        <w:rPr>
          <w:noProof w:val="0"/>
          <w:lang w:val="en-GB"/>
        </w:rPr>
        <w:t xml:space="preserve">, </w:t>
      </w:r>
      <w:r w:rsidRPr="2FB7C46B" w:rsidR="30116091">
        <w:rPr>
          <w:noProof w:val="0"/>
          <w:lang w:val="en-GB"/>
        </w:rPr>
        <w:t>Unesdoc.unesco.org</w:t>
      </w:r>
      <w:r w:rsidRPr="2FB7C46B" w:rsidR="30116091">
        <w:rPr>
          <w:noProof w:val="0"/>
          <w:lang w:val="en-GB"/>
        </w:rPr>
        <w:t xml:space="preserve">. Available at: </w:t>
      </w:r>
      <w:hyperlink r:id="Rcca385ded0d74989">
        <w:r w:rsidRPr="2FB7C46B" w:rsidR="30116091">
          <w:rPr>
            <w:rStyle w:val="Hyperlink"/>
            <w:noProof w:val="0"/>
            <w:lang w:val="en-GB"/>
          </w:rPr>
          <w:t>https://unesdoc.unesco.org/ark:/48223/pf0000247074</w:t>
        </w:r>
      </w:hyperlink>
      <w:r w:rsidRPr="2FB7C46B" w:rsidR="30116091">
        <w:rPr>
          <w:noProof w:val="0"/>
          <w:lang w:val="en-GB"/>
        </w:rPr>
        <w:t xml:space="preserve"> (Accessed: 28 April 2024). </w:t>
      </w:r>
    </w:p>
    <w:p w:rsidR="30116091" w:rsidP="2FB7C46B" w:rsidRDefault="30116091" w14:paraId="1D745D4B" w14:textId="4B0DBE87">
      <w:pPr>
        <w:pStyle w:val="Normal"/>
        <w:rPr>
          <w:noProof w:val="0"/>
          <w:lang w:val="en-US"/>
        </w:rPr>
      </w:pPr>
      <w:r w:rsidRPr="2FB7C46B" w:rsidR="30116091">
        <w:rPr>
          <w:noProof w:val="0"/>
          <w:lang w:val="en-GB"/>
        </w:rPr>
        <w:t xml:space="preserve">Sutch, H. (2019) </w:t>
      </w:r>
      <w:r w:rsidRPr="2FB7C46B" w:rsidR="30116091">
        <w:rPr>
          <w:noProof w:val="0"/>
          <w:lang w:val="en-GB"/>
        </w:rPr>
        <w:t>Extremism online - analysis of extremist material on social ...</w:t>
      </w:r>
      <w:r w:rsidRPr="2FB7C46B" w:rsidR="30116091">
        <w:rPr>
          <w:noProof w:val="0"/>
          <w:lang w:val="en-GB"/>
        </w:rPr>
        <w:t xml:space="preserve">, </w:t>
      </w:r>
      <w:r w:rsidRPr="2FB7C46B" w:rsidR="30116091">
        <w:rPr>
          <w:noProof w:val="0"/>
          <w:lang w:val="en-GB"/>
        </w:rPr>
        <w:t>Extremism Online - Analysis of extremist material on social media</w:t>
      </w:r>
      <w:r w:rsidRPr="2FB7C46B" w:rsidR="30116091">
        <w:rPr>
          <w:noProof w:val="0"/>
          <w:lang w:val="en-GB"/>
        </w:rPr>
        <w:t xml:space="preserve">. Available at: </w:t>
      </w:r>
      <w:hyperlink r:id="Refdca3c4f10840ae">
        <w:r w:rsidRPr="2FB7C46B" w:rsidR="30116091">
          <w:rPr>
            <w:rStyle w:val="Hyperlink"/>
            <w:noProof w:val="0"/>
            <w:lang w:val="en-GB"/>
          </w:rPr>
          <w:t>https://assets.publishing.service.gov.uk/media/5d8b7bd2e5274a08c8cc0d1b/Awan-Sutch-Carter-Extremism-Online.pdf</w:t>
        </w:r>
      </w:hyperlink>
      <w:r w:rsidRPr="2FB7C46B" w:rsidR="30116091">
        <w:rPr>
          <w:noProof w:val="0"/>
          <w:lang w:val="en-GB"/>
        </w:rPr>
        <w:t xml:space="preserve"> (Accessed: 28 April 2024). </w:t>
      </w:r>
    </w:p>
    <w:p w:rsidR="30116091" w:rsidP="2FB7C46B" w:rsidRDefault="30116091" w14:paraId="1949D6D0" w14:textId="0AB86483">
      <w:pPr>
        <w:pStyle w:val="Normal"/>
        <w:rPr>
          <w:noProof w:val="0"/>
          <w:lang w:val="en-GB"/>
        </w:rPr>
      </w:pPr>
      <w:r w:rsidRPr="2FB7C46B" w:rsidR="30116091">
        <w:rPr>
          <w:noProof w:val="0"/>
          <w:lang w:val="en-GB"/>
        </w:rPr>
        <w:t xml:space="preserve">White, J. (2020) </w:t>
      </w:r>
      <w:r w:rsidRPr="2FB7C46B" w:rsidR="30116091">
        <w:rPr>
          <w:noProof w:val="0"/>
          <w:lang w:val="en-GB"/>
        </w:rPr>
        <w:t>Terrorism and the mass media</w:t>
      </w:r>
      <w:r w:rsidRPr="2FB7C46B" w:rsidR="30116091">
        <w:rPr>
          <w:noProof w:val="0"/>
          <w:lang w:val="en-GB"/>
        </w:rPr>
        <w:t xml:space="preserve">, </w:t>
      </w:r>
      <w:r w:rsidRPr="2FB7C46B" w:rsidR="30116091">
        <w:rPr>
          <w:noProof w:val="0"/>
          <w:lang w:val="en-GB"/>
        </w:rPr>
        <w:t>Terrorism</w:t>
      </w:r>
      <w:r w:rsidRPr="2FB7C46B" w:rsidR="30116091">
        <w:rPr>
          <w:noProof w:val="0"/>
          <w:lang w:val="en-GB"/>
        </w:rPr>
        <w:t xml:space="preserve"> and the Mass Media</w:t>
      </w:r>
      <w:r w:rsidRPr="2FB7C46B" w:rsidR="30116091">
        <w:rPr>
          <w:noProof w:val="0"/>
          <w:lang w:val="en-GB"/>
        </w:rPr>
        <w:t xml:space="preserve">. Available at: </w:t>
      </w:r>
      <w:hyperlink r:id="Rf9927ac465324b99">
        <w:r w:rsidRPr="2FB7C46B" w:rsidR="30116091">
          <w:rPr>
            <w:rStyle w:val="Hyperlink"/>
            <w:noProof w:val="0"/>
            <w:lang w:val="en-GB"/>
          </w:rPr>
          <w:t>https://static.rusi.org/terrorism_and_the_mass_media_final_web_version.pdf</w:t>
        </w:r>
      </w:hyperlink>
      <w:r w:rsidRPr="2FB7C46B" w:rsidR="30116091">
        <w:rPr>
          <w:noProof w:val="0"/>
          <w:lang w:val="en-GB"/>
        </w:rPr>
        <w:t xml:space="preserve"> (Accessed: 28 April 2024). </w:t>
      </w:r>
    </w:p>
    <w:p w:rsidR="30116091" w:rsidP="2FB7C46B" w:rsidRDefault="30116091" w14:paraId="62B05851" w14:textId="6F38D22A">
      <w:pPr>
        <w:pStyle w:val="Normal"/>
        <w:rPr>
          <w:noProof w:val="0"/>
          <w:lang w:val="en-GB"/>
        </w:rPr>
      </w:pPr>
      <w:r w:rsidRPr="2FB7C46B" w:rsidR="30116091">
        <w:rPr>
          <w:noProof w:val="0"/>
          <w:lang w:val="en-GB"/>
        </w:rPr>
        <w:t xml:space="preserve">Zeiger, S. and </w:t>
      </w:r>
      <w:r w:rsidRPr="2FB7C46B" w:rsidR="30116091">
        <w:rPr>
          <w:noProof w:val="0"/>
          <w:lang w:val="en-GB"/>
        </w:rPr>
        <w:t>Gyte</w:t>
      </w:r>
      <w:r w:rsidRPr="2FB7C46B" w:rsidR="30116091">
        <w:rPr>
          <w:noProof w:val="0"/>
          <w:lang w:val="en-GB"/>
        </w:rPr>
        <w:t xml:space="preserve">, J. (2021) </w:t>
      </w:r>
      <w:r w:rsidRPr="2FB7C46B" w:rsidR="30116091">
        <w:rPr>
          <w:noProof w:val="0"/>
          <w:lang w:val="en-GB"/>
        </w:rPr>
        <w:t>Chapter 12 prevention of radicalization on social media ...</w:t>
      </w:r>
      <w:r w:rsidRPr="2FB7C46B" w:rsidR="30116091">
        <w:rPr>
          <w:noProof w:val="0"/>
          <w:lang w:val="en-GB"/>
        </w:rPr>
        <w:t xml:space="preserve">, </w:t>
      </w:r>
      <w:r w:rsidRPr="2FB7C46B" w:rsidR="30116091">
        <w:rPr>
          <w:noProof w:val="0"/>
          <w:lang w:val="en-GB"/>
        </w:rPr>
        <w:t xml:space="preserve">Prevention of Radicalization on </w:t>
      </w:r>
      <w:r w:rsidRPr="2FB7C46B" w:rsidR="30116091">
        <w:rPr>
          <w:noProof w:val="0"/>
          <w:lang w:val="en-GB"/>
        </w:rPr>
        <w:t>Social Media</w:t>
      </w:r>
      <w:r w:rsidRPr="2FB7C46B" w:rsidR="30116091">
        <w:rPr>
          <w:noProof w:val="0"/>
          <w:lang w:val="en-GB"/>
        </w:rPr>
        <w:t xml:space="preserve"> and the Internet</w:t>
      </w:r>
      <w:r w:rsidRPr="2FB7C46B" w:rsidR="30116091">
        <w:rPr>
          <w:noProof w:val="0"/>
          <w:lang w:val="en-GB"/>
        </w:rPr>
        <w:t xml:space="preserve">. Available at: </w:t>
      </w:r>
      <w:hyperlink r:id="R0092fa7b08454aa9">
        <w:r w:rsidRPr="2FB7C46B" w:rsidR="30116091">
          <w:rPr>
            <w:rStyle w:val="Hyperlink"/>
            <w:noProof w:val="0"/>
            <w:lang w:val="en-GB"/>
          </w:rPr>
          <w:t>https://www.icct.nl/sites/default/files/2023-01/Chapter-12-Handbook_0.pdf</w:t>
        </w:r>
      </w:hyperlink>
      <w:r w:rsidRPr="2FB7C46B" w:rsidR="30116091">
        <w:rPr>
          <w:noProof w:val="0"/>
          <w:lang w:val="en-GB"/>
        </w:rPr>
        <w:t xml:space="preserve"> (Accessed: 28 April 2024). </w:t>
      </w:r>
    </w:p>
    <w:p w:rsidR="2FB7C46B" w:rsidP="2FB7C46B" w:rsidRDefault="2FB7C46B" w14:paraId="75183394" w14:textId="3440C55F">
      <w:pPr>
        <w:pStyle w:val="Normal"/>
        <w:rPr>
          <w:noProof w:val="0"/>
          <w:lang w:val="en-GB"/>
        </w:rPr>
      </w:pPr>
    </w:p>
    <w:p w:rsidR="2FB7C46B" w:rsidP="2FB7C46B" w:rsidRDefault="2FB7C46B" w14:paraId="31071C16" w14:textId="7B680BA7">
      <w:pPr>
        <w:pStyle w:val="Normal"/>
        <w:rPr>
          <w:rFonts w:ascii="system-ui" w:hAnsi="system-ui" w:eastAsia="system-ui" w:cs="system-ui"/>
          <w:noProof w:val="0"/>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WjvhtIu0Tw5mdx" int2:id="1oNnnC3f">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6b8ddaa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18CAB8E"/>
    <w:rsid w:val="08165949"/>
    <w:rsid w:val="118CAB8E"/>
    <w:rsid w:val="136EF7FE"/>
    <w:rsid w:val="137C38A9"/>
    <w:rsid w:val="19D898C9"/>
    <w:rsid w:val="1B83C485"/>
    <w:rsid w:val="1B8CB4F7"/>
    <w:rsid w:val="1C2FCADE"/>
    <w:rsid w:val="1EB74980"/>
    <w:rsid w:val="211132D3"/>
    <w:rsid w:val="245F4481"/>
    <w:rsid w:val="285ED1E4"/>
    <w:rsid w:val="2FB7C46B"/>
    <w:rsid w:val="2FE29A97"/>
    <w:rsid w:val="30116091"/>
    <w:rsid w:val="306B8C56"/>
    <w:rsid w:val="32EF7BEE"/>
    <w:rsid w:val="375E0227"/>
    <w:rsid w:val="3A3A15D5"/>
    <w:rsid w:val="3C4206ED"/>
    <w:rsid w:val="40BD278D"/>
    <w:rsid w:val="4107030F"/>
    <w:rsid w:val="410E821B"/>
    <w:rsid w:val="42F81B17"/>
    <w:rsid w:val="4493EB78"/>
    <w:rsid w:val="4534BD1A"/>
    <w:rsid w:val="462FBBD9"/>
    <w:rsid w:val="46BBE435"/>
    <w:rsid w:val="47B8FC91"/>
    <w:rsid w:val="47CB8C3A"/>
    <w:rsid w:val="480B8EA4"/>
    <w:rsid w:val="4CD15E49"/>
    <w:rsid w:val="4E3B6512"/>
    <w:rsid w:val="51F68E5C"/>
    <w:rsid w:val="555559F1"/>
    <w:rsid w:val="59219688"/>
    <w:rsid w:val="5984A3A2"/>
    <w:rsid w:val="5A0C3CBB"/>
    <w:rsid w:val="5B207403"/>
    <w:rsid w:val="61CD6806"/>
    <w:rsid w:val="62203E41"/>
    <w:rsid w:val="622EB6B1"/>
    <w:rsid w:val="6BD589C0"/>
    <w:rsid w:val="74B29455"/>
    <w:rsid w:val="7602E758"/>
    <w:rsid w:val="79EF5B2F"/>
    <w:rsid w:val="7F1FB3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8CAB8E"/>
  <w15:chartTrackingRefBased/>
  <w15:docId w15:val="{A9595BD1-E65A-4519-A18A-C67B323BC2F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ncbi.nlm.nih.gov/pmc/articles/PMC9606324/" TargetMode="External" Id="Re072df23dc66477d" /><Relationship Type="http://schemas.openxmlformats.org/officeDocument/2006/relationships/hyperlink" Target="https://www.un.org/sexualviolenceinconflict/wp-content/uploads/2019/05/report/tackling-terrorists-exploitation-of-youth/Tackling-Terrorists-Exploitation-of-Youth.pdf" TargetMode="External" Id="R60f6d1f3f5d8465f" /><Relationship Type="http://schemas.openxmlformats.org/officeDocument/2006/relationships/hyperlink" Target="https://www.un.org/sexualviolenceinconflict/wp-content/uploads/2019/05/report/tackling-terrorists-exploitation-of-youth/Tackling-Terrorists-Exploitation-of-Youth.pdf" TargetMode="External" Id="R2b1c91f1ef194722" /><Relationship Type="http://schemas.openxmlformats.org/officeDocument/2006/relationships/hyperlink" Target="https://unesdoc.unesco.org/ark:/48223/pf0000247074" TargetMode="External" Id="Rcca385ded0d74989" /><Relationship Type="http://schemas.openxmlformats.org/officeDocument/2006/relationships/hyperlink" Target="https://assets.publishing.service.gov.uk/media/5d8b7bd2e5274a08c8cc0d1b/Awan-Sutch-Carter-Extremism-Online.pdf" TargetMode="External" Id="Refdca3c4f10840ae" /><Relationship Type="http://schemas.openxmlformats.org/officeDocument/2006/relationships/hyperlink" Target="https://static.rusi.org/terrorism_and_the_mass_media_final_web_version.pdf" TargetMode="External" Id="Rf9927ac465324b99" /><Relationship Type="http://schemas.openxmlformats.org/officeDocument/2006/relationships/hyperlink" Target="https://www.icct.nl/sites/default/files/2023-01/Chapter-12-Handbook_0.pdf" TargetMode="External" Id="R0092fa7b08454aa9" /><Relationship Type="http://schemas.microsoft.com/office/2020/10/relationships/intelligence" Target="intelligence2.xml" Id="Rbab8fd893fbe4736" /><Relationship Type="http://schemas.openxmlformats.org/officeDocument/2006/relationships/numbering" Target="numbering.xml" Id="R87245d7b0d824b9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2024-05-03T01:46:43.2607529Z</dcterms:created>
  <dcterms:modified xsi:type="dcterms:W3CDTF">2024-05-03T17:42:47.3868572Z</dcterms:modified>
  <dc:creator>Dillon Moore (2205171)</dc:creator>
  <lastModifiedBy>Dillon Moore (2205171)</lastModifiedBy>
</coreProperties>
</file>