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5094" w:rsidRPr="00066F3B" w:rsidRDefault="00B0039B" w:rsidP="00B0039B">
      <w:pPr>
        <w:spacing w:after="0"/>
        <w:rPr>
          <w:rFonts w:ascii="Tahoma" w:hAnsi="Tahoma" w:cs="Tahoma"/>
          <w:lang w:val="en-US"/>
        </w:rPr>
      </w:pPr>
      <w:r w:rsidRPr="00066F3B">
        <w:rPr>
          <w:noProof/>
          <w:lang w:eastAsia="fr-FR"/>
        </w:rPr>
        <w:drawing>
          <wp:anchor distT="0" distB="0" distL="114300" distR="114300" simplePos="0" relativeHeight="251658240" behindDoc="0" locked="0" layoutInCell="1" allowOverlap="1">
            <wp:simplePos x="0" y="0"/>
            <wp:positionH relativeFrom="column">
              <wp:posOffset>3555659</wp:posOffset>
            </wp:positionH>
            <wp:positionV relativeFrom="paragraph">
              <wp:posOffset>-6501</wp:posOffset>
            </wp:positionV>
            <wp:extent cx="2572603" cy="854246"/>
            <wp:effectExtent l="0" t="0" r="0" b="3175"/>
            <wp:wrapNone/>
            <wp:docPr id="1" name="Image 1" descr="RÃ©sultat de recherche d'images pour &quot;university wales saint davi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university wales saint david&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2603" cy="8542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6F3B">
        <w:rPr>
          <w:rFonts w:ascii="Tahoma" w:hAnsi="Tahoma" w:cs="Tahoma"/>
          <w:lang w:val="en-US"/>
        </w:rPr>
        <w:t xml:space="preserve">Younes El </w:t>
      </w:r>
      <w:proofErr w:type="spellStart"/>
      <w:r w:rsidRPr="00066F3B">
        <w:rPr>
          <w:rFonts w:ascii="Tahoma" w:hAnsi="Tahoma" w:cs="Tahoma"/>
          <w:lang w:val="en-US"/>
        </w:rPr>
        <w:t>Adly</w:t>
      </w:r>
      <w:proofErr w:type="spellEnd"/>
    </w:p>
    <w:p w:rsidR="00B0039B" w:rsidRPr="00066F3B" w:rsidRDefault="00B0039B" w:rsidP="00B0039B">
      <w:pPr>
        <w:spacing w:after="0"/>
        <w:rPr>
          <w:rFonts w:ascii="Tahoma" w:hAnsi="Tahoma" w:cs="Tahoma"/>
          <w:lang w:val="en-US"/>
        </w:rPr>
      </w:pPr>
      <w:r w:rsidRPr="00066F3B">
        <w:rPr>
          <w:rFonts w:ascii="Tahoma" w:hAnsi="Tahoma" w:cs="Tahoma"/>
          <w:lang w:val="en-US"/>
        </w:rPr>
        <w:t>University of Wales Trinity Saint David</w:t>
      </w:r>
    </w:p>
    <w:p w:rsidR="00B0039B" w:rsidRPr="00066F3B" w:rsidRDefault="00B0039B" w:rsidP="00B0039B">
      <w:pPr>
        <w:spacing w:after="0"/>
        <w:rPr>
          <w:rFonts w:ascii="Tahoma" w:hAnsi="Tahoma" w:cs="Tahoma"/>
          <w:lang w:val="en-US"/>
        </w:rPr>
      </w:pPr>
      <w:r w:rsidRPr="00066F3B">
        <w:rPr>
          <w:rFonts w:ascii="Tahoma" w:hAnsi="Tahoma" w:cs="Tahoma"/>
          <w:lang w:val="en-US"/>
        </w:rPr>
        <w:t xml:space="preserve">Student </w:t>
      </w:r>
      <w:proofErr w:type="gramStart"/>
      <w:r w:rsidRPr="00066F3B">
        <w:rPr>
          <w:rFonts w:ascii="Tahoma" w:hAnsi="Tahoma" w:cs="Tahoma"/>
          <w:lang w:val="en-US"/>
        </w:rPr>
        <w:t>ID :</w:t>
      </w:r>
      <w:proofErr w:type="gramEnd"/>
      <w:r w:rsidRPr="00066F3B">
        <w:rPr>
          <w:rFonts w:ascii="Tahoma" w:hAnsi="Tahoma" w:cs="Tahoma"/>
          <w:lang w:val="en-US"/>
        </w:rPr>
        <w:t xml:space="preserve"> 1809714</w:t>
      </w:r>
    </w:p>
    <w:p w:rsidR="00B0039B" w:rsidRPr="00066F3B" w:rsidRDefault="0073696D" w:rsidP="00B0039B">
      <w:pPr>
        <w:spacing w:after="0"/>
        <w:rPr>
          <w:rFonts w:ascii="Tahoma" w:hAnsi="Tahoma" w:cs="Tahoma"/>
          <w:lang w:val="en-US"/>
        </w:rPr>
      </w:pPr>
      <w:hyperlink r:id="rId9" w:history="1">
        <w:r w:rsidR="00B0039B" w:rsidRPr="00066F3B">
          <w:rPr>
            <w:rStyle w:val="Lienhypertexte"/>
            <w:rFonts w:ascii="Tahoma" w:hAnsi="Tahoma" w:cs="Tahoma"/>
            <w:lang w:val="en-US"/>
          </w:rPr>
          <w:t>1809714@student.uwtsd.ac.uk</w:t>
        </w:r>
      </w:hyperlink>
    </w:p>
    <w:p w:rsidR="00B0039B" w:rsidRPr="00066F3B" w:rsidRDefault="00B0039B" w:rsidP="00B0039B">
      <w:pPr>
        <w:spacing w:after="0"/>
        <w:rPr>
          <w:rFonts w:ascii="Tahoma" w:hAnsi="Tahoma" w:cs="Tahoma"/>
          <w:lang w:val="en-US"/>
        </w:rPr>
      </w:pPr>
      <w:r w:rsidRPr="00066F3B">
        <w:rPr>
          <w:rFonts w:ascii="Tahoma" w:hAnsi="Tahoma" w:cs="Tahoma"/>
          <w:lang w:val="en-US"/>
        </w:rPr>
        <w:t>MA in Islamic Studies</w:t>
      </w:r>
    </w:p>
    <w:p w:rsidR="00B0039B" w:rsidRPr="00066F3B" w:rsidRDefault="00700927" w:rsidP="00700927">
      <w:pPr>
        <w:spacing w:after="0"/>
        <w:rPr>
          <w:lang w:val="en-US"/>
        </w:rPr>
      </w:pPr>
      <w:r w:rsidRPr="00066F3B">
        <w:rPr>
          <w:rFonts w:ascii="Tahoma" w:hAnsi="Tahoma" w:cs="Tahoma"/>
          <w:lang w:val="en-US"/>
        </w:rPr>
        <w:t>TRDL</w:t>
      </w:r>
      <w:proofErr w:type="gramStart"/>
      <w:r w:rsidRPr="00066F3B">
        <w:rPr>
          <w:rFonts w:ascii="Tahoma" w:hAnsi="Tahoma" w:cs="Tahoma"/>
          <w:lang w:val="en-US"/>
        </w:rPr>
        <w:t>7106</w:t>
      </w:r>
      <w:r w:rsidR="00B0039B" w:rsidRPr="00066F3B">
        <w:rPr>
          <w:rFonts w:ascii="Tahoma" w:hAnsi="Tahoma" w:cs="Tahoma"/>
          <w:lang w:val="en-US"/>
        </w:rPr>
        <w:t> :</w:t>
      </w:r>
      <w:proofErr w:type="gramEnd"/>
      <w:r w:rsidR="00B0039B" w:rsidRPr="00066F3B">
        <w:rPr>
          <w:rFonts w:ascii="Tahoma" w:hAnsi="Tahoma" w:cs="Tahoma"/>
          <w:lang w:val="en-US"/>
        </w:rPr>
        <w:t xml:space="preserve"> </w:t>
      </w:r>
      <w:r w:rsidRPr="00066F3B">
        <w:rPr>
          <w:rFonts w:ascii="Tahoma" w:hAnsi="Tahoma" w:cs="Tahoma"/>
          <w:lang w:val="en-US"/>
        </w:rPr>
        <w:t>Study Skills for Islamic Studies Module</w:t>
      </w:r>
    </w:p>
    <w:p w:rsidR="00B0039B" w:rsidRPr="00066F3B" w:rsidRDefault="00B0039B" w:rsidP="00B0039B">
      <w:pPr>
        <w:spacing w:after="0"/>
        <w:rPr>
          <w:rFonts w:ascii="Segoe UI Historic" w:hAnsi="Segoe UI Historic" w:cs="Segoe UI Historic"/>
          <w:lang w:val="en-US"/>
        </w:rPr>
      </w:pPr>
    </w:p>
    <w:p w:rsidR="00B0039B" w:rsidRPr="00066F3B" w:rsidRDefault="00B0039B"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17619" w:rsidRPr="00066F3B" w:rsidRDefault="00B17619" w:rsidP="00B0039B">
      <w:pPr>
        <w:spacing w:after="0"/>
        <w:rPr>
          <w:rFonts w:ascii="Segoe UI Historic" w:hAnsi="Segoe UI Historic" w:cs="Segoe UI Historic"/>
          <w:lang w:val="en-US"/>
        </w:rPr>
      </w:pPr>
    </w:p>
    <w:p w:rsidR="00B0039B" w:rsidRPr="00066F3B" w:rsidRDefault="00B0039B" w:rsidP="00B0039B">
      <w:pPr>
        <w:spacing w:after="0"/>
        <w:rPr>
          <w:rFonts w:ascii="Segoe UI Historic" w:hAnsi="Segoe UI Historic" w:cs="Segoe UI Historic"/>
          <w:sz w:val="56"/>
          <w:szCs w:val="56"/>
          <w:lang w:val="en-US"/>
        </w:rPr>
      </w:pPr>
    </w:p>
    <w:p w:rsidR="00B0039B" w:rsidRPr="00066F3B" w:rsidRDefault="00B0039B" w:rsidP="00B0039B">
      <w:pPr>
        <w:spacing w:line="480" w:lineRule="auto"/>
        <w:ind w:right="-7"/>
        <w:jc w:val="center"/>
        <w:rPr>
          <w:rFonts w:ascii="Times Dot" w:hAnsi="Times Dot"/>
          <w:b/>
          <w:sz w:val="46"/>
          <w:szCs w:val="96"/>
          <w:lang w:val="en-US"/>
        </w:rPr>
      </w:pPr>
      <w:r w:rsidRPr="00066F3B">
        <w:rPr>
          <w:rFonts w:ascii="Times Dot" w:hAnsi="Times Dot"/>
          <w:b/>
          <w:sz w:val="46"/>
          <w:szCs w:val="96"/>
          <w:lang w:val="en-US"/>
        </w:rPr>
        <w:t xml:space="preserve">ASSIGNMENT </w:t>
      </w:r>
      <w:r w:rsidR="00700927" w:rsidRPr="00066F3B">
        <w:rPr>
          <w:rFonts w:ascii="Times Dot" w:hAnsi="Times Dot"/>
          <w:b/>
          <w:sz w:val="46"/>
          <w:szCs w:val="96"/>
          <w:lang w:val="en-US"/>
        </w:rPr>
        <w:t>2</w:t>
      </w:r>
    </w:p>
    <w:p w:rsidR="00B0039B" w:rsidRPr="00066F3B" w:rsidRDefault="00700927" w:rsidP="00B17619">
      <w:pPr>
        <w:spacing w:line="480" w:lineRule="auto"/>
        <w:ind w:right="-7"/>
        <w:jc w:val="center"/>
        <w:rPr>
          <w:rFonts w:ascii="Times Dot" w:hAnsi="Times Dot"/>
          <w:sz w:val="28"/>
          <w:szCs w:val="28"/>
          <w:lang w:val="en-US"/>
        </w:rPr>
      </w:pPr>
      <w:r w:rsidRPr="00066F3B">
        <w:rPr>
          <w:rFonts w:ascii="Times Dot" w:hAnsi="Times Dot"/>
          <w:sz w:val="28"/>
          <w:szCs w:val="28"/>
          <w:lang w:val="en-US"/>
        </w:rPr>
        <w:t>BOOK REVIEW</w:t>
      </w:r>
    </w:p>
    <w:p w:rsidR="00B17619" w:rsidRPr="00066F3B" w:rsidRDefault="00B17619" w:rsidP="00B0039B">
      <w:pPr>
        <w:spacing w:line="480" w:lineRule="auto"/>
        <w:ind w:right="-7"/>
        <w:rPr>
          <w:rFonts w:ascii="Times Dot" w:hAnsi="Times Dot"/>
          <w:b/>
          <w:smallCaps/>
          <w:sz w:val="28"/>
          <w:szCs w:val="28"/>
          <w:lang w:val="en-US"/>
        </w:rPr>
      </w:pPr>
    </w:p>
    <w:p w:rsidR="00B17619" w:rsidRPr="00066F3B" w:rsidRDefault="00B17619" w:rsidP="00B0039B">
      <w:pPr>
        <w:spacing w:line="480" w:lineRule="auto"/>
        <w:ind w:right="-7"/>
        <w:rPr>
          <w:rFonts w:ascii="Times Dot" w:hAnsi="Times Dot"/>
          <w:b/>
          <w:smallCaps/>
          <w:sz w:val="28"/>
          <w:szCs w:val="28"/>
          <w:lang w:val="en-US"/>
        </w:rPr>
      </w:pPr>
    </w:p>
    <w:p w:rsidR="00B17619" w:rsidRPr="00066F3B" w:rsidRDefault="00B17619" w:rsidP="00B0039B">
      <w:pPr>
        <w:spacing w:line="480" w:lineRule="auto"/>
        <w:ind w:right="-7"/>
        <w:rPr>
          <w:rFonts w:ascii="Times Dot" w:hAnsi="Times Dot"/>
          <w:b/>
          <w:smallCaps/>
          <w:sz w:val="28"/>
          <w:szCs w:val="28"/>
          <w:lang w:val="en-US"/>
        </w:rPr>
      </w:pPr>
    </w:p>
    <w:p w:rsidR="00B17619" w:rsidRPr="00066F3B" w:rsidRDefault="00B17619" w:rsidP="00B0039B">
      <w:pPr>
        <w:spacing w:line="480" w:lineRule="auto"/>
        <w:ind w:right="-7"/>
        <w:rPr>
          <w:rFonts w:ascii="Times Dot" w:hAnsi="Times Dot"/>
          <w:b/>
          <w:smallCaps/>
          <w:sz w:val="28"/>
          <w:szCs w:val="28"/>
          <w:lang w:val="en-US"/>
        </w:rPr>
      </w:pPr>
    </w:p>
    <w:p w:rsidR="00B17619" w:rsidRPr="00066F3B" w:rsidRDefault="00B17619" w:rsidP="00B0039B">
      <w:pPr>
        <w:spacing w:line="480" w:lineRule="auto"/>
        <w:ind w:right="-7"/>
        <w:rPr>
          <w:rFonts w:ascii="Times Dot" w:hAnsi="Times Dot"/>
          <w:b/>
          <w:smallCaps/>
          <w:sz w:val="28"/>
          <w:szCs w:val="28"/>
          <w:lang w:val="en-US"/>
        </w:rPr>
      </w:pPr>
    </w:p>
    <w:p w:rsidR="00B17619" w:rsidRPr="00066F3B" w:rsidRDefault="00B0039B" w:rsidP="00A27364">
      <w:pPr>
        <w:spacing w:line="480" w:lineRule="auto"/>
        <w:ind w:right="-7"/>
        <w:rPr>
          <w:rFonts w:ascii="Times Dot" w:hAnsi="Times Dot"/>
          <w:b/>
          <w:smallCaps/>
          <w:sz w:val="28"/>
          <w:szCs w:val="28"/>
          <w:lang w:val="en-US"/>
        </w:rPr>
      </w:pPr>
      <w:r w:rsidRPr="00066F3B">
        <w:rPr>
          <w:rFonts w:ascii="Times Dot" w:hAnsi="Times Dot"/>
          <w:b/>
          <w:smallCaps/>
          <w:sz w:val="28"/>
          <w:szCs w:val="28"/>
          <w:lang w:val="en-US"/>
        </w:rPr>
        <w:t>Essay Questions</w:t>
      </w:r>
      <w:r w:rsidRPr="00A27364">
        <w:rPr>
          <w:rFonts w:ascii="Times Dot" w:hAnsi="Times Dot"/>
          <w:b/>
          <w:smallCaps/>
          <w:sz w:val="28"/>
          <w:szCs w:val="28"/>
          <w:lang w:val="en-US"/>
        </w:rPr>
        <w:t xml:space="preserve">: </w:t>
      </w:r>
      <w:r w:rsidR="00700927" w:rsidRPr="00A27364">
        <w:rPr>
          <w:rFonts w:ascii="Times Dot" w:hAnsi="Times Dot"/>
          <w:b/>
          <w:smallCaps/>
          <w:sz w:val="28"/>
          <w:szCs w:val="28"/>
          <w:lang w:val="en-US"/>
        </w:rPr>
        <w:t>1,2</w:t>
      </w:r>
      <w:r w:rsidR="00A27364" w:rsidRPr="00A27364">
        <w:rPr>
          <w:rFonts w:ascii="Times Dot" w:hAnsi="Times Dot"/>
          <w:b/>
          <w:smallCaps/>
          <w:sz w:val="28"/>
          <w:szCs w:val="28"/>
          <w:lang w:val="en-US"/>
        </w:rPr>
        <w:t>51</w:t>
      </w:r>
      <w:r w:rsidRPr="00A27364">
        <w:rPr>
          <w:rFonts w:ascii="Times Dot" w:hAnsi="Times Dot"/>
          <w:b/>
          <w:smallCaps/>
          <w:sz w:val="28"/>
          <w:szCs w:val="28"/>
          <w:lang w:val="en-US"/>
        </w:rPr>
        <w:t xml:space="preserve"> words</w:t>
      </w:r>
      <w:r w:rsidRPr="00066F3B">
        <w:rPr>
          <w:rFonts w:ascii="Times Dot" w:hAnsi="Times Dot"/>
          <w:b/>
          <w:smallCaps/>
          <w:sz w:val="28"/>
          <w:szCs w:val="28"/>
          <w:lang w:val="en-US"/>
        </w:rPr>
        <w:t xml:space="preserve"> </w:t>
      </w:r>
    </w:p>
    <w:p w:rsidR="00B17619" w:rsidRPr="00066F3B" w:rsidRDefault="00B17619">
      <w:pPr>
        <w:rPr>
          <w:rFonts w:ascii="Times Dot" w:hAnsi="Times Dot"/>
          <w:b/>
          <w:smallCaps/>
          <w:sz w:val="28"/>
          <w:szCs w:val="28"/>
          <w:lang w:val="en-US"/>
        </w:rPr>
      </w:pPr>
    </w:p>
    <w:p w:rsidR="00700927" w:rsidRPr="00066F3B" w:rsidRDefault="00700927">
      <w:pPr>
        <w:rPr>
          <w:rFonts w:ascii="Times Dot" w:hAnsi="Times Dot"/>
          <w:b/>
          <w:smallCaps/>
          <w:sz w:val="28"/>
          <w:szCs w:val="28"/>
          <w:lang w:val="en-US"/>
        </w:rPr>
      </w:pPr>
    </w:p>
    <w:p w:rsidR="00700927" w:rsidRPr="00066F3B" w:rsidRDefault="00700927" w:rsidP="00700927">
      <w:pPr>
        <w:pStyle w:val="Paragraphedeliste"/>
        <w:numPr>
          <w:ilvl w:val="0"/>
          <w:numId w:val="2"/>
        </w:numPr>
        <w:rPr>
          <w:rFonts w:ascii="Times Dot" w:hAnsi="Times Dot"/>
          <w:b/>
          <w:smallCaps/>
          <w:sz w:val="28"/>
          <w:szCs w:val="28"/>
          <w:lang w:val="en-US"/>
        </w:rPr>
      </w:pPr>
      <w:r w:rsidRPr="00066F3B">
        <w:rPr>
          <w:rFonts w:ascii="Times Dot" w:hAnsi="Times Dot"/>
          <w:b/>
          <w:smallCaps/>
          <w:sz w:val="28"/>
          <w:szCs w:val="28"/>
          <w:lang w:val="en-US"/>
        </w:rPr>
        <w:lastRenderedPageBreak/>
        <w:t xml:space="preserve">Brief introduction of </w:t>
      </w:r>
      <w:r w:rsidR="00A27364">
        <w:rPr>
          <w:rFonts w:ascii="Times Dot" w:hAnsi="Times Dot"/>
          <w:b/>
          <w:smallCaps/>
          <w:sz w:val="28"/>
          <w:szCs w:val="28"/>
          <w:lang w:val="en-US"/>
        </w:rPr>
        <w:t xml:space="preserve">the author and </w:t>
      </w:r>
      <w:r w:rsidRPr="00066F3B">
        <w:rPr>
          <w:rFonts w:ascii="Times Dot" w:hAnsi="Times Dot"/>
          <w:b/>
          <w:smallCaps/>
          <w:sz w:val="28"/>
          <w:szCs w:val="28"/>
          <w:lang w:val="en-US"/>
        </w:rPr>
        <w:t>the book</w:t>
      </w:r>
    </w:p>
    <w:p w:rsidR="00C06551" w:rsidRPr="00066F3B" w:rsidRDefault="00700927" w:rsidP="00700927">
      <w:pPr>
        <w:rPr>
          <w:rFonts w:ascii="Arial" w:eastAsia="Times New Roman" w:hAnsi="Arial" w:cs="Arial"/>
          <w:color w:val="000000"/>
          <w:sz w:val="20"/>
          <w:szCs w:val="20"/>
          <w:lang w:val="en-US" w:eastAsia="fr-FR"/>
        </w:rPr>
      </w:pPr>
      <w:r w:rsidRPr="00066F3B">
        <w:rPr>
          <w:rFonts w:ascii="Arial" w:eastAsia="Times New Roman" w:hAnsi="Arial" w:cs="Arial"/>
          <w:i/>
          <w:iCs/>
          <w:color w:val="000000"/>
          <w:sz w:val="20"/>
          <w:szCs w:val="20"/>
          <w:lang w:val="en-US" w:eastAsia="fr-FR"/>
        </w:rPr>
        <w:t xml:space="preserve">The Miraculous Language of the Qur’an, Evidence of a divine book </w:t>
      </w:r>
      <w:r w:rsidR="00CB74D6">
        <w:rPr>
          <w:rFonts w:ascii="Arial" w:eastAsia="Times New Roman" w:hAnsi="Arial" w:cs="Arial"/>
          <w:color w:val="000000"/>
          <w:sz w:val="20"/>
          <w:szCs w:val="20"/>
          <w:lang w:val="en-US" w:eastAsia="fr-FR"/>
        </w:rPr>
        <w:t>was</w:t>
      </w:r>
      <w:r w:rsidRPr="00066F3B">
        <w:rPr>
          <w:rFonts w:ascii="Arial" w:eastAsia="Times New Roman" w:hAnsi="Arial" w:cs="Arial"/>
          <w:color w:val="000000"/>
          <w:sz w:val="20"/>
          <w:szCs w:val="20"/>
          <w:lang w:val="en-US" w:eastAsia="fr-FR"/>
        </w:rPr>
        <w:t xml:space="preserve"> written </w:t>
      </w:r>
      <w:r w:rsidR="002D4D21" w:rsidRPr="00066F3B">
        <w:rPr>
          <w:rFonts w:ascii="Arial" w:eastAsia="Times New Roman" w:hAnsi="Arial" w:cs="Arial"/>
          <w:color w:val="000000"/>
          <w:sz w:val="20"/>
          <w:szCs w:val="20"/>
          <w:lang w:val="en-US" w:eastAsia="fr-FR"/>
        </w:rPr>
        <w:t xml:space="preserve">by Bassam </w:t>
      </w:r>
      <w:proofErr w:type="spellStart"/>
      <w:r w:rsidR="002D4D21" w:rsidRPr="00066F3B">
        <w:rPr>
          <w:rFonts w:ascii="Arial" w:eastAsia="Times New Roman" w:hAnsi="Arial" w:cs="Arial"/>
          <w:color w:val="000000"/>
          <w:sz w:val="20"/>
          <w:szCs w:val="20"/>
          <w:lang w:val="en-US" w:eastAsia="fr-FR"/>
        </w:rPr>
        <w:t>Saeh</w:t>
      </w:r>
      <w:proofErr w:type="spellEnd"/>
      <w:r w:rsidR="002D4D21" w:rsidRPr="00066F3B">
        <w:rPr>
          <w:rFonts w:ascii="Arial" w:eastAsia="Times New Roman" w:hAnsi="Arial" w:cs="Arial"/>
          <w:color w:val="000000"/>
          <w:sz w:val="20"/>
          <w:szCs w:val="20"/>
          <w:lang w:val="en-US" w:eastAsia="fr-FR"/>
        </w:rPr>
        <w:t xml:space="preserve"> and published in 2015 </w:t>
      </w:r>
      <w:r w:rsidR="00792E11">
        <w:rPr>
          <w:rFonts w:ascii="Arial" w:eastAsia="Times New Roman" w:hAnsi="Arial" w:cs="Arial"/>
          <w:color w:val="000000"/>
          <w:sz w:val="20"/>
          <w:szCs w:val="20"/>
          <w:lang w:val="en-US" w:eastAsia="fr-FR"/>
        </w:rPr>
        <w:t>by</w:t>
      </w:r>
      <w:r w:rsidR="002D4D21" w:rsidRPr="00066F3B">
        <w:rPr>
          <w:rFonts w:ascii="Arial" w:eastAsia="Times New Roman" w:hAnsi="Arial" w:cs="Arial"/>
          <w:color w:val="000000"/>
          <w:sz w:val="20"/>
          <w:szCs w:val="20"/>
          <w:lang w:val="en-US" w:eastAsia="fr-FR"/>
        </w:rPr>
        <w:t xml:space="preserve"> the International Institute of Islamic Thought</w:t>
      </w:r>
      <w:r w:rsidR="002E1670" w:rsidRPr="00066F3B">
        <w:rPr>
          <w:rFonts w:ascii="Arial" w:eastAsia="Times New Roman" w:hAnsi="Arial" w:cs="Arial"/>
          <w:color w:val="000000"/>
          <w:sz w:val="20"/>
          <w:szCs w:val="20"/>
          <w:lang w:val="en-US" w:eastAsia="fr-FR"/>
        </w:rPr>
        <w:t xml:space="preserve"> (IIIT)</w:t>
      </w:r>
      <w:r w:rsidR="002D4D21" w:rsidRPr="00066F3B">
        <w:rPr>
          <w:rFonts w:ascii="Arial" w:eastAsia="Times New Roman" w:hAnsi="Arial" w:cs="Arial"/>
          <w:color w:val="000000"/>
          <w:sz w:val="20"/>
          <w:szCs w:val="20"/>
          <w:lang w:val="en-US" w:eastAsia="fr-FR"/>
        </w:rPr>
        <w:t>.</w:t>
      </w:r>
      <w:r w:rsidR="009D2622" w:rsidRPr="00066F3B">
        <w:rPr>
          <w:rFonts w:ascii="Arial" w:eastAsia="Times New Roman" w:hAnsi="Arial" w:cs="Arial"/>
          <w:color w:val="000000"/>
          <w:sz w:val="20"/>
          <w:szCs w:val="20"/>
          <w:lang w:val="en-US" w:eastAsia="fr-FR"/>
        </w:rPr>
        <w:t xml:space="preserve"> </w:t>
      </w:r>
    </w:p>
    <w:p w:rsidR="00C06551" w:rsidRPr="00066F3B" w:rsidRDefault="009D2622" w:rsidP="00C06551">
      <w:pPr>
        <w:rPr>
          <w:rFonts w:ascii="Arial" w:eastAsia="Times New Roman" w:hAnsi="Arial" w:cs="Arial"/>
          <w:color w:val="000000"/>
          <w:sz w:val="20"/>
          <w:szCs w:val="20"/>
          <w:lang w:val="en-US" w:eastAsia="fr-FR"/>
        </w:rPr>
      </w:pPr>
      <w:r w:rsidRPr="00066F3B">
        <w:rPr>
          <w:rFonts w:ascii="Arial" w:eastAsia="Times New Roman" w:hAnsi="Arial" w:cs="Arial"/>
          <w:color w:val="000000"/>
          <w:sz w:val="20"/>
          <w:szCs w:val="20"/>
          <w:lang w:val="en-US" w:eastAsia="fr-FR"/>
        </w:rPr>
        <w:t xml:space="preserve">Dr. Bassam </w:t>
      </w:r>
      <w:proofErr w:type="spellStart"/>
      <w:r w:rsidRPr="00066F3B">
        <w:rPr>
          <w:rFonts w:ascii="Arial" w:eastAsia="Times New Roman" w:hAnsi="Arial" w:cs="Arial"/>
          <w:color w:val="000000"/>
          <w:sz w:val="20"/>
          <w:szCs w:val="20"/>
          <w:lang w:val="en-US" w:eastAsia="fr-FR"/>
        </w:rPr>
        <w:t>Saeh</w:t>
      </w:r>
      <w:proofErr w:type="spellEnd"/>
      <w:r w:rsidRPr="00066F3B">
        <w:rPr>
          <w:rFonts w:ascii="Arial" w:eastAsia="Times New Roman" w:hAnsi="Arial" w:cs="Arial"/>
          <w:color w:val="000000"/>
          <w:sz w:val="20"/>
          <w:szCs w:val="20"/>
          <w:lang w:val="en-US" w:eastAsia="fr-FR"/>
        </w:rPr>
        <w:t xml:space="preserve"> </w:t>
      </w:r>
      <w:r w:rsidR="00C06551" w:rsidRPr="00066F3B">
        <w:rPr>
          <w:rFonts w:ascii="Arial" w:eastAsia="Times New Roman" w:hAnsi="Arial" w:cs="Arial"/>
          <w:color w:val="000000"/>
          <w:sz w:val="20"/>
          <w:szCs w:val="20"/>
          <w:lang w:val="en-US" w:eastAsia="fr-FR"/>
        </w:rPr>
        <w:t xml:space="preserve">is a specialist of </w:t>
      </w:r>
      <w:r w:rsidRPr="00066F3B">
        <w:rPr>
          <w:rFonts w:ascii="Arial" w:eastAsia="Times New Roman" w:hAnsi="Arial" w:cs="Arial"/>
          <w:color w:val="000000"/>
          <w:sz w:val="20"/>
          <w:szCs w:val="20"/>
          <w:lang w:val="en-US" w:eastAsia="fr-FR"/>
        </w:rPr>
        <w:t>Arabic literature</w:t>
      </w:r>
      <w:r w:rsidR="00C06551" w:rsidRPr="00066F3B">
        <w:rPr>
          <w:rFonts w:ascii="Arial" w:eastAsia="Times New Roman" w:hAnsi="Arial" w:cs="Arial"/>
          <w:color w:val="000000"/>
          <w:sz w:val="20"/>
          <w:szCs w:val="20"/>
          <w:lang w:val="en-US" w:eastAsia="fr-FR"/>
        </w:rPr>
        <w:t xml:space="preserve"> and more especially Arabic poetry, he holds a</w:t>
      </w:r>
      <w:r w:rsidRPr="00066F3B">
        <w:rPr>
          <w:rFonts w:ascii="Arial" w:eastAsia="Times New Roman" w:hAnsi="Arial" w:cs="Arial"/>
          <w:color w:val="000000"/>
          <w:sz w:val="20"/>
          <w:szCs w:val="20"/>
          <w:lang w:val="en-US" w:eastAsia="fr-FR"/>
        </w:rPr>
        <w:t xml:space="preserve"> PhD in modern Arabic poetry from Cairo University. </w:t>
      </w:r>
      <w:r w:rsidR="00C06551" w:rsidRPr="00066F3B">
        <w:rPr>
          <w:rFonts w:ascii="Arial" w:eastAsia="Times New Roman" w:hAnsi="Arial" w:cs="Arial"/>
          <w:color w:val="000000"/>
          <w:sz w:val="20"/>
          <w:szCs w:val="20"/>
          <w:lang w:val="en-US" w:eastAsia="fr-FR"/>
        </w:rPr>
        <w:t xml:space="preserve">Presenter </w:t>
      </w:r>
      <w:r w:rsidR="0023502F">
        <w:rPr>
          <w:rFonts w:ascii="Arial" w:eastAsia="Times New Roman" w:hAnsi="Arial" w:cs="Arial"/>
          <w:color w:val="000000"/>
          <w:sz w:val="20"/>
          <w:szCs w:val="20"/>
          <w:lang w:val="en-US" w:eastAsia="fr-FR"/>
        </w:rPr>
        <w:t>of several</w:t>
      </w:r>
      <w:r w:rsidR="00C06551" w:rsidRPr="00066F3B">
        <w:rPr>
          <w:rFonts w:ascii="Arial" w:eastAsia="Times New Roman" w:hAnsi="Arial" w:cs="Arial"/>
          <w:color w:val="000000"/>
          <w:sz w:val="20"/>
          <w:szCs w:val="20"/>
          <w:lang w:val="en-US" w:eastAsia="fr-FR"/>
        </w:rPr>
        <w:t xml:space="preserve"> radio and television programs, he founded </w:t>
      </w:r>
      <w:r w:rsidR="00E47E51" w:rsidRPr="00066F3B">
        <w:rPr>
          <w:rFonts w:ascii="Arial" w:eastAsia="Times New Roman" w:hAnsi="Arial" w:cs="Arial"/>
          <w:color w:val="000000"/>
          <w:sz w:val="20"/>
          <w:szCs w:val="20"/>
          <w:lang w:val="en-US" w:eastAsia="fr-FR"/>
        </w:rPr>
        <w:t xml:space="preserve">the Oxford </w:t>
      </w:r>
      <w:r w:rsidR="00C06551" w:rsidRPr="00066F3B">
        <w:rPr>
          <w:rFonts w:ascii="Arial" w:eastAsia="Times New Roman" w:hAnsi="Arial" w:cs="Arial"/>
          <w:color w:val="000000"/>
          <w:sz w:val="20"/>
          <w:szCs w:val="20"/>
          <w:lang w:val="en-US" w:eastAsia="fr-FR"/>
        </w:rPr>
        <w:t>Academy for Advanced Studies and was it</w:t>
      </w:r>
      <w:r w:rsidR="0023502F">
        <w:rPr>
          <w:rFonts w:ascii="Arial" w:eastAsia="Times New Roman" w:hAnsi="Arial" w:cs="Arial"/>
          <w:color w:val="000000"/>
          <w:sz w:val="20"/>
          <w:szCs w:val="20"/>
          <w:lang w:val="en-US" w:eastAsia="fr-FR"/>
        </w:rPr>
        <w:t>s</w:t>
      </w:r>
      <w:r w:rsidR="00C06551" w:rsidRPr="00066F3B">
        <w:rPr>
          <w:rFonts w:ascii="Arial" w:eastAsia="Times New Roman" w:hAnsi="Arial" w:cs="Arial"/>
          <w:color w:val="000000"/>
          <w:sz w:val="20"/>
          <w:szCs w:val="20"/>
          <w:lang w:val="en-US" w:eastAsia="fr-FR"/>
        </w:rPr>
        <w:t xml:space="preserve"> principal from 1990 to 2005</w:t>
      </w:r>
      <w:r w:rsidR="00C06551" w:rsidRPr="00066F3B">
        <w:rPr>
          <w:rStyle w:val="Appelnotedebasdep"/>
          <w:rFonts w:ascii="Arial" w:eastAsia="Times New Roman" w:hAnsi="Arial" w:cs="Arial"/>
          <w:color w:val="000000"/>
          <w:sz w:val="20"/>
          <w:szCs w:val="20"/>
          <w:lang w:val="en-US" w:eastAsia="fr-FR"/>
        </w:rPr>
        <w:footnoteReference w:id="1"/>
      </w:r>
      <w:r w:rsidR="00C06551" w:rsidRPr="00066F3B">
        <w:rPr>
          <w:rFonts w:ascii="Arial" w:eastAsia="Times New Roman" w:hAnsi="Arial" w:cs="Arial"/>
          <w:color w:val="000000"/>
          <w:sz w:val="20"/>
          <w:szCs w:val="20"/>
          <w:lang w:val="en-US" w:eastAsia="fr-FR"/>
        </w:rPr>
        <w:t xml:space="preserve">. Dr. Bassam </w:t>
      </w:r>
      <w:proofErr w:type="spellStart"/>
      <w:r w:rsidR="00C06551" w:rsidRPr="00066F3B">
        <w:rPr>
          <w:rFonts w:ascii="Arial" w:eastAsia="Times New Roman" w:hAnsi="Arial" w:cs="Arial"/>
          <w:color w:val="000000"/>
          <w:sz w:val="20"/>
          <w:szCs w:val="20"/>
          <w:lang w:val="en-US" w:eastAsia="fr-FR"/>
        </w:rPr>
        <w:t>Saeh</w:t>
      </w:r>
      <w:proofErr w:type="spellEnd"/>
      <w:r w:rsidR="002E1670" w:rsidRPr="00066F3B">
        <w:rPr>
          <w:rFonts w:ascii="Arial" w:eastAsia="Times New Roman" w:hAnsi="Arial" w:cs="Arial"/>
          <w:color w:val="000000"/>
          <w:sz w:val="20"/>
          <w:szCs w:val="20"/>
          <w:lang w:val="en-US" w:eastAsia="fr-FR"/>
        </w:rPr>
        <w:t xml:space="preserve"> is still alive, living in Oxford (UK) he is an active member of the IIIT in England and of the Life Makers Foundation in Egypt</w:t>
      </w:r>
      <w:r w:rsidR="002E1670" w:rsidRPr="00066F3B">
        <w:rPr>
          <w:rStyle w:val="Appelnotedebasdep"/>
          <w:rFonts w:ascii="Arial" w:eastAsia="Times New Roman" w:hAnsi="Arial" w:cs="Arial"/>
          <w:color w:val="000000"/>
          <w:sz w:val="20"/>
          <w:szCs w:val="20"/>
          <w:lang w:val="en-US" w:eastAsia="fr-FR"/>
        </w:rPr>
        <w:footnoteReference w:id="2"/>
      </w:r>
      <w:r w:rsidR="002E1670" w:rsidRPr="00066F3B">
        <w:rPr>
          <w:rFonts w:ascii="Arial" w:eastAsia="Times New Roman" w:hAnsi="Arial" w:cs="Arial"/>
          <w:color w:val="000000"/>
          <w:sz w:val="20"/>
          <w:szCs w:val="20"/>
          <w:lang w:val="en-US" w:eastAsia="fr-FR"/>
        </w:rPr>
        <w:t>.</w:t>
      </w:r>
    </w:p>
    <w:p w:rsidR="00700927" w:rsidRPr="00066F3B" w:rsidRDefault="00C06551" w:rsidP="00C06551">
      <w:pPr>
        <w:rPr>
          <w:rFonts w:asciiTheme="majorHAnsi" w:hAnsiTheme="majorHAnsi" w:cstheme="majorHAnsi"/>
          <w:bCs/>
          <w:smallCaps/>
          <w:sz w:val="28"/>
          <w:szCs w:val="28"/>
          <w:lang w:val="en-US"/>
        </w:rPr>
      </w:pPr>
      <w:r w:rsidRPr="00066F3B">
        <w:rPr>
          <w:rFonts w:ascii="Arial" w:eastAsia="Times New Roman" w:hAnsi="Arial" w:cs="Arial"/>
          <w:color w:val="000000"/>
          <w:sz w:val="20"/>
          <w:szCs w:val="20"/>
          <w:lang w:val="en-US" w:eastAsia="fr-FR"/>
        </w:rPr>
        <w:t>The principal purpose of the book is to illustrate the</w:t>
      </w:r>
      <w:r w:rsidR="0023502F">
        <w:rPr>
          <w:rFonts w:ascii="Arial" w:eastAsia="Times New Roman" w:hAnsi="Arial" w:cs="Arial"/>
          <w:color w:val="000000"/>
          <w:sz w:val="20"/>
          <w:szCs w:val="20"/>
          <w:lang w:val="en-US" w:eastAsia="fr-FR"/>
        </w:rPr>
        <w:t xml:space="preserve"> unique</w:t>
      </w:r>
      <w:r w:rsidRPr="00066F3B">
        <w:rPr>
          <w:rFonts w:ascii="Arial" w:eastAsia="Times New Roman" w:hAnsi="Arial" w:cs="Arial"/>
          <w:color w:val="000000"/>
          <w:sz w:val="20"/>
          <w:szCs w:val="20"/>
          <w:lang w:val="en-US" w:eastAsia="fr-FR"/>
        </w:rPr>
        <w:t xml:space="preserve"> </w:t>
      </w:r>
      <w:r w:rsidR="00A665D8" w:rsidRPr="00066F3B">
        <w:rPr>
          <w:rFonts w:ascii="Arial" w:eastAsia="Times New Roman" w:hAnsi="Arial" w:cs="Arial"/>
          <w:color w:val="000000"/>
          <w:sz w:val="20"/>
          <w:szCs w:val="20"/>
          <w:lang w:val="en-US" w:eastAsia="fr-FR"/>
        </w:rPr>
        <w:t>linguistic</w:t>
      </w:r>
      <w:r w:rsidRPr="00066F3B">
        <w:rPr>
          <w:rFonts w:ascii="Arial" w:eastAsia="Times New Roman" w:hAnsi="Arial" w:cs="Arial"/>
          <w:color w:val="000000"/>
          <w:sz w:val="20"/>
          <w:szCs w:val="20"/>
          <w:lang w:val="en-US" w:eastAsia="fr-FR"/>
        </w:rPr>
        <w:t xml:space="preserve"> </w:t>
      </w:r>
      <w:r w:rsidR="00A665D8" w:rsidRPr="00066F3B">
        <w:rPr>
          <w:rFonts w:ascii="Arial" w:eastAsia="Times New Roman" w:hAnsi="Arial" w:cs="Arial"/>
          <w:color w:val="000000"/>
          <w:sz w:val="20"/>
          <w:szCs w:val="20"/>
          <w:lang w:val="en-US" w:eastAsia="fr-FR"/>
        </w:rPr>
        <w:t>strength</w:t>
      </w:r>
      <w:r w:rsidRPr="00066F3B">
        <w:rPr>
          <w:rFonts w:ascii="Arial" w:eastAsia="Times New Roman" w:hAnsi="Arial" w:cs="Arial"/>
          <w:color w:val="000000"/>
          <w:sz w:val="20"/>
          <w:szCs w:val="20"/>
          <w:lang w:val="en-US" w:eastAsia="fr-FR"/>
        </w:rPr>
        <w:t xml:space="preserve"> of the Holy Quran and to try to demonstrate scientifically that the origin of this book </w:t>
      </w:r>
      <w:r w:rsidR="00A665D8" w:rsidRPr="00066F3B">
        <w:rPr>
          <w:rFonts w:ascii="Arial" w:eastAsia="Times New Roman" w:hAnsi="Arial" w:cs="Arial"/>
          <w:color w:val="000000"/>
          <w:sz w:val="20"/>
          <w:szCs w:val="20"/>
          <w:lang w:val="en-US" w:eastAsia="fr-FR"/>
        </w:rPr>
        <w:t>cannot</w:t>
      </w:r>
      <w:r w:rsidRPr="00066F3B">
        <w:rPr>
          <w:rFonts w:ascii="Arial" w:eastAsia="Times New Roman" w:hAnsi="Arial" w:cs="Arial"/>
          <w:color w:val="000000"/>
          <w:sz w:val="20"/>
          <w:szCs w:val="20"/>
          <w:lang w:val="en-US" w:eastAsia="fr-FR"/>
        </w:rPr>
        <w:t xml:space="preserve"> </w:t>
      </w:r>
      <w:r w:rsidR="0023502F">
        <w:rPr>
          <w:rFonts w:ascii="Arial" w:eastAsia="Times New Roman" w:hAnsi="Arial" w:cs="Arial"/>
          <w:color w:val="000000"/>
          <w:sz w:val="20"/>
          <w:szCs w:val="20"/>
          <w:lang w:val="en-US" w:eastAsia="fr-FR"/>
        </w:rPr>
        <w:t>be</w:t>
      </w:r>
      <w:r w:rsidRPr="00066F3B">
        <w:rPr>
          <w:rFonts w:ascii="Arial" w:eastAsia="Times New Roman" w:hAnsi="Arial" w:cs="Arial"/>
          <w:color w:val="000000"/>
          <w:sz w:val="20"/>
          <w:szCs w:val="20"/>
          <w:lang w:val="en-US" w:eastAsia="fr-FR"/>
        </w:rPr>
        <w:t xml:space="preserve"> natural or</w:t>
      </w:r>
      <w:r w:rsidR="00BA3F46">
        <w:rPr>
          <w:rFonts w:ascii="Arial" w:eastAsia="Times New Roman" w:hAnsi="Arial" w:cs="Arial"/>
          <w:color w:val="000000"/>
          <w:sz w:val="20"/>
          <w:szCs w:val="20"/>
          <w:lang w:val="en-US" w:eastAsia="fr-FR"/>
        </w:rPr>
        <w:t xml:space="preserve"> even</w:t>
      </w:r>
      <w:r w:rsidRPr="00066F3B">
        <w:rPr>
          <w:rFonts w:ascii="Arial" w:eastAsia="Times New Roman" w:hAnsi="Arial" w:cs="Arial"/>
          <w:color w:val="000000"/>
          <w:sz w:val="20"/>
          <w:szCs w:val="20"/>
          <w:lang w:val="en-US" w:eastAsia="fr-FR"/>
        </w:rPr>
        <w:t xml:space="preserve"> </w:t>
      </w:r>
      <w:r w:rsidR="0023502F">
        <w:rPr>
          <w:rFonts w:ascii="Arial" w:eastAsia="Times New Roman" w:hAnsi="Arial" w:cs="Arial"/>
          <w:color w:val="000000"/>
          <w:sz w:val="20"/>
          <w:szCs w:val="20"/>
          <w:lang w:val="en-US" w:eastAsia="fr-FR"/>
        </w:rPr>
        <w:t xml:space="preserve">the </w:t>
      </w:r>
      <w:r w:rsidRPr="00066F3B">
        <w:rPr>
          <w:rFonts w:ascii="Arial" w:eastAsia="Times New Roman" w:hAnsi="Arial" w:cs="Arial"/>
          <w:color w:val="000000"/>
          <w:sz w:val="20"/>
          <w:szCs w:val="20"/>
          <w:lang w:val="en-US" w:eastAsia="fr-FR"/>
        </w:rPr>
        <w:t xml:space="preserve">result </w:t>
      </w:r>
      <w:r w:rsidR="0023502F">
        <w:rPr>
          <w:rFonts w:ascii="Arial" w:eastAsia="Times New Roman" w:hAnsi="Arial" w:cs="Arial"/>
          <w:color w:val="000000"/>
          <w:sz w:val="20"/>
          <w:szCs w:val="20"/>
          <w:lang w:val="en-US" w:eastAsia="fr-FR"/>
        </w:rPr>
        <w:t>of</w:t>
      </w:r>
      <w:r w:rsidRPr="00066F3B">
        <w:rPr>
          <w:rFonts w:ascii="Arial" w:eastAsia="Times New Roman" w:hAnsi="Arial" w:cs="Arial"/>
          <w:color w:val="000000"/>
          <w:sz w:val="20"/>
          <w:szCs w:val="20"/>
          <w:lang w:val="en-US" w:eastAsia="fr-FR"/>
        </w:rPr>
        <w:t xml:space="preserve"> human activity.</w:t>
      </w:r>
    </w:p>
    <w:p w:rsidR="00C06551" w:rsidRPr="00066F3B" w:rsidRDefault="00C06551" w:rsidP="00C06551">
      <w:pPr>
        <w:rPr>
          <w:rFonts w:asciiTheme="majorHAnsi" w:hAnsiTheme="majorHAnsi" w:cstheme="majorHAnsi"/>
          <w:bCs/>
          <w:smallCaps/>
          <w:sz w:val="28"/>
          <w:szCs w:val="28"/>
          <w:lang w:val="en-US"/>
        </w:rPr>
      </w:pPr>
    </w:p>
    <w:p w:rsidR="00700927" w:rsidRDefault="00700927" w:rsidP="00F90ECC">
      <w:pPr>
        <w:pStyle w:val="Paragraphedeliste"/>
        <w:numPr>
          <w:ilvl w:val="0"/>
          <w:numId w:val="2"/>
        </w:numPr>
        <w:rPr>
          <w:rFonts w:ascii="Times Dot" w:hAnsi="Times Dot"/>
          <w:b/>
          <w:smallCaps/>
          <w:sz w:val="28"/>
          <w:szCs w:val="28"/>
          <w:lang w:val="en-US"/>
        </w:rPr>
      </w:pPr>
      <w:r w:rsidRPr="00066F3B">
        <w:rPr>
          <w:rFonts w:ascii="Times Dot" w:hAnsi="Times Dot"/>
          <w:b/>
          <w:smallCaps/>
          <w:sz w:val="28"/>
          <w:szCs w:val="28"/>
          <w:lang w:val="en-US"/>
        </w:rPr>
        <w:t>Presentation</w:t>
      </w:r>
      <w:r w:rsidR="00066F3B" w:rsidRPr="00066F3B">
        <w:rPr>
          <w:rFonts w:ascii="Times Dot" w:hAnsi="Times Dot"/>
          <w:b/>
          <w:smallCaps/>
          <w:sz w:val="28"/>
          <w:szCs w:val="28"/>
          <w:lang w:val="en-US"/>
        </w:rPr>
        <w:t xml:space="preserve"> of the boo</w:t>
      </w:r>
      <w:r w:rsidR="00F90ECC">
        <w:rPr>
          <w:rFonts w:ascii="Times Dot" w:hAnsi="Times Dot"/>
          <w:b/>
          <w:smallCaps/>
          <w:sz w:val="28"/>
          <w:szCs w:val="28"/>
          <w:lang w:val="en-US"/>
        </w:rPr>
        <w:t>k</w:t>
      </w:r>
    </w:p>
    <w:p w:rsidR="00F90ECC" w:rsidRDefault="00F90ECC" w:rsidP="00F90ECC">
      <w:pPr>
        <w:pStyle w:val="Paragraphedeliste"/>
        <w:numPr>
          <w:ilvl w:val="1"/>
          <w:numId w:val="2"/>
        </w:numPr>
        <w:rPr>
          <w:rFonts w:ascii="Times Dot" w:hAnsi="Times Dot"/>
          <w:b/>
          <w:smallCaps/>
          <w:sz w:val="28"/>
          <w:szCs w:val="28"/>
          <w:lang w:val="en-US"/>
        </w:rPr>
      </w:pPr>
      <w:r>
        <w:rPr>
          <w:rFonts w:ascii="Times Dot" w:hAnsi="Times Dot"/>
          <w:b/>
          <w:smallCaps/>
          <w:sz w:val="28"/>
          <w:szCs w:val="28"/>
          <w:lang w:val="en-US"/>
        </w:rPr>
        <w:t>The purpose of the book</w:t>
      </w:r>
    </w:p>
    <w:p w:rsidR="00194567" w:rsidRDefault="00CA31E6" w:rsidP="00B70A94">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The main purpose of this book is to discuss </w:t>
      </w:r>
      <w:r w:rsidR="00B70A94">
        <w:rPr>
          <w:rFonts w:ascii="Arial" w:eastAsia="Times New Roman" w:hAnsi="Arial" w:cs="Arial"/>
          <w:color w:val="000000"/>
          <w:sz w:val="20"/>
          <w:szCs w:val="20"/>
          <w:lang w:val="en-US" w:eastAsia="fr-FR"/>
        </w:rPr>
        <w:t>about a crucial question in the Analysis of Islam: does the Holy Quran come from Mankind or from God? Through many examples and details, the author aims to bring the reader to understand his position and opinion which is that the Quran cannot come from Human. Thus, if the book cannot come from us, it must be coming from a supreme and superior entity: God.</w:t>
      </w:r>
    </w:p>
    <w:p w:rsidR="00B70A94" w:rsidRDefault="00B70A94" w:rsidP="00B70A94">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The author started by setting the main important tools that are useful to understand his point of view (the </w:t>
      </w:r>
      <w:r w:rsidRPr="00B70A94">
        <w:rPr>
          <w:rFonts w:ascii="Arial" w:eastAsia="Times New Roman" w:hAnsi="Arial" w:cs="Arial"/>
          <w:i/>
          <w:iCs/>
          <w:color w:val="000000"/>
          <w:sz w:val="20"/>
          <w:szCs w:val="20"/>
          <w:lang w:val="en-US" w:eastAsia="fr-FR"/>
        </w:rPr>
        <w:t>I’jâz</w:t>
      </w:r>
      <w:r>
        <w:rPr>
          <w:rFonts w:ascii="Arial" w:eastAsia="Times New Roman" w:hAnsi="Arial" w:cs="Arial"/>
          <w:color w:val="000000"/>
          <w:sz w:val="20"/>
          <w:szCs w:val="20"/>
          <w:lang w:val="en-US" w:eastAsia="fr-FR"/>
        </w:rPr>
        <w:t xml:space="preserve"> principle, the Quranic unique linguistic style, vocabulary and rhythmic structure…) and then provide many examples that the author</w:t>
      </w:r>
      <w:r w:rsidR="00473D33">
        <w:rPr>
          <w:rFonts w:ascii="Arial" w:eastAsia="Times New Roman" w:hAnsi="Arial" w:cs="Arial"/>
          <w:color w:val="000000"/>
          <w:sz w:val="20"/>
          <w:szCs w:val="20"/>
          <w:lang w:val="en-US" w:eastAsia="fr-FR"/>
        </w:rPr>
        <w:t xml:space="preserve"> uses as proofs of his position (page 1, 16 and 48 for example)</w:t>
      </w:r>
      <w:r w:rsidR="00A27364">
        <w:rPr>
          <w:rFonts w:ascii="Arial" w:eastAsia="Times New Roman" w:hAnsi="Arial" w:cs="Arial"/>
          <w:color w:val="000000"/>
          <w:sz w:val="20"/>
          <w:szCs w:val="20"/>
          <w:lang w:val="en-US" w:eastAsia="fr-FR"/>
        </w:rPr>
        <w:t>.</w:t>
      </w:r>
    </w:p>
    <w:p w:rsidR="00473D33" w:rsidRPr="00194567" w:rsidRDefault="00473D33" w:rsidP="00473D33">
      <w:pPr>
        <w:rPr>
          <w:rFonts w:ascii="Times Dot" w:hAnsi="Times Dot"/>
          <w:b/>
          <w:smallCaps/>
          <w:sz w:val="28"/>
          <w:szCs w:val="28"/>
          <w:lang w:val="en-US"/>
        </w:rPr>
      </w:pPr>
      <w:r>
        <w:rPr>
          <w:rFonts w:ascii="Arial" w:eastAsia="Times New Roman" w:hAnsi="Arial" w:cs="Arial"/>
          <w:color w:val="000000"/>
          <w:sz w:val="20"/>
          <w:szCs w:val="20"/>
          <w:lang w:val="en-US" w:eastAsia="fr-FR"/>
        </w:rPr>
        <w:t>The main tool used by the author in order to justify his assumption is the comparison tool. Indeed, in many passages, the author emphasizes on the comparison between Quran verses and Arabic classical poetry in which he is expert to justify that the Quran is not coming from Mankind (page 18, 30,</w:t>
      </w:r>
      <w:r w:rsidR="00855746">
        <w:rPr>
          <w:rFonts w:ascii="Arial" w:eastAsia="Times New Roman" w:hAnsi="Arial" w:cs="Arial"/>
          <w:color w:val="000000"/>
          <w:sz w:val="20"/>
          <w:szCs w:val="20"/>
          <w:lang w:val="en-US" w:eastAsia="fr-FR"/>
        </w:rPr>
        <w:t xml:space="preserve"> 39 and 42 for example)</w:t>
      </w:r>
      <w:r w:rsidR="00A27364">
        <w:rPr>
          <w:rFonts w:ascii="Arial" w:eastAsia="Times New Roman" w:hAnsi="Arial" w:cs="Arial"/>
          <w:color w:val="000000"/>
          <w:sz w:val="20"/>
          <w:szCs w:val="20"/>
          <w:lang w:val="en-US" w:eastAsia="fr-FR"/>
        </w:rPr>
        <w:t>.</w:t>
      </w:r>
    </w:p>
    <w:p w:rsidR="00F90ECC" w:rsidRDefault="00F90ECC" w:rsidP="00F90ECC">
      <w:pPr>
        <w:pStyle w:val="Paragraphedeliste"/>
        <w:numPr>
          <w:ilvl w:val="1"/>
          <w:numId w:val="2"/>
        </w:numPr>
        <w:rPr>
          <w:rFonts w:ascii="Times Dot" w:hAnsi="Times Dot"/>
          <w:b/>
          <w:smallCaps/>
          <w:sz w:val="28"/>
          <w:szCs w:val="28"/>
          <w:lang w:val="en-US"/>
        </w:rPr>
      </w:pPr>
      <w:r>
        <w:rPr>
          <w:rFonts w:ascii="Times Dot" w:hAnsi="Times Dot"/>
          <w:b/>
          <w:smallCaps/>
          <w:sz w:val="28"/>
          <w:szCs w:val="28"/>
          <w:lang w:val="en-US"/>
        </w:rPr>
        <w:t>the Writing style</w:t>
      </w:r>
    </w:p>
    <w:p w:rsidR="00CA31E6" w:rsidRPr="005D4190" w:rsidRDefault="00CA31E6" w:rsidP="00CA31E6">
      <w:pPr>
        <w:rPr>
          <w:rFonts w:ascii="Arial" w:eastAsia="Times New Roman" w:hAnsi="Arial" w:cs="Arial"/>
          <w:color w:val="FF0000"/>
          <w:sz w:val="20"/>
          <w:szCs w:val="20"/>
          <w:lang w:val="en-US" w:eastAsia="fr-FR"/>
        </w:rPr>
      </w:pPr>
      <w:r w:rsidRPr="00CA31E6">
        <w:rPr>
          <w:rFonts w:ascii="Arial" w:eastAsia="Times New Roman" w:hAnsi="Arial" w:cs="Arial"/>
          <w:color w:val="000000"/>
          <w:sz w:val="20"/>
          <w:szCs w:val="20"/>
          <w:lang w:val="en-US" w:eastAsia="fr-FR"/>
        </w:rPr>
        <w:t xml:space="preserve">Beginning by presenting his own relationship with the Holy Quran and </w:t>
      </w:r>
      <w:r w:rsidR="00BA3F46">
        <w:rPr>
          <w:rFonts w:ascii="Arial" w:eastAsia="Times New Roman" w:hAnsi="Arial" w:cs="Arial"/>
          <w:color w:val="000000"/>
          <w:sz w:val="20"/>
          <w:szCs w:val="20"/>
          <w:lang w:val="en-US" w:eastAsia="fr-FR"/>
        </w:rPr>
        <w:t>his</w:t>
      </w:r>
      <w:r w:rsidRPr="00CA31E6">
        <w:rPr>
          <w:rFonts w:ascii="Arial" w:eastAsia="Times New Roman" w:hAnsi="Arial" w:cs="Arial"/>
          <w:color w:val="000000"/>
          <w:sz w:val="20"/>
          <w:szCs w:val="20"/>
          <w:lang w:val="en-US" w:eastAsia="fr-FR"/>
        </w:rPr>
        <w:t xml:space="preserve"> evolution through his studies</w:t>
      </w:r>
      <w:r w:rsidR="00855746">
        <w:rPr>
          <w:rFonts w:ascii="Arial" w:eastAsia="Times New Roman" w:hAnsi="Arial" w:cs="Arial"/>
          <w:color w:val="000000"/>
          <w:sz w:val="20"/>
          <w:szCs w:val="20"/>
          <w:lang w:val="en-US" w:eastAsia="fr-FR"/>
        </w:rPr>
        <w:t xml:space="preserve">, the author constructed all his book </w:t>
      </w:r>
      <w:r w:rsidR="00855746" w:rsidRPr="00994B08">
        <w:rPr>
          <w:rFonts w:ascii="Arial" w:eastAsia="Times New Roman" w:hAnsi="Arial" w:cs="Arial"/>
          <w:sz w:val="20"/>
          <w:szCs w:val="20"/>
          <w:lang w:val="en-US" w:eastAsia="fr-FR"/>
        </w:rPr>
        <w:t>by submitting his personal experien</w:t>
      </w:r>
      <w:r w:rsidR="00BA3F46" w:rsidRPr="00994B08">
        <w:rPr>
          <w:rFonts w:ascii="Arial" w:eastAsia="Times New Roman" w:hAnsi="Arial" w:cs="Arial"/>
          <w:sz w:val="20"/>
          <w:szCs w:val="20"/>
          <w:lang w:val="en-US" w:eastAsia="fr-FR"/>
        </w:rPr>
        <w:t>c</w:t>
      </w:r>
      <w:r w:rsidR="00855746" w:rsidRPr="00994B08">
        <w:rPr>
          <w:rFonts w:ascii="Arial" w:eastAsia="Times New Roman" w:hAnsi="Arial" w:cs="Arial"/>
          <w:sz w:val="20"/>
          <w:szCs w:val="20"/>
          <w:lang w:val="en-US" w:eastAsia="fr-FR"/>
        </w:rPr>
        <w:t xml:space="preserve">e in the </w:t>
      </w:r>
      <w:r w:rsidR="00792E11" w:rsidRPr="00994B08">
        <w:rPr>
          <w:rFonts w:ascii="Arial" w:eastAsia="Times New Roman" w:hAnsi="Arial" w:cs="Arial"/>
          <w:sz w:val="20"/>
          <w:szCs w:val="20"/>
          <w:lang w:val="en-US" w:eastAsia="fr-FR"/>
        </w:rPr>
        <w:t xml:space="preserve">understanding of the </w:t>
      </w:r>
      <w:r w:rsidR="005D4190" w:rsidRPr="00994B08">
        <w:rPr>
          <w:rFonts w:ascii="Arial" w:eastAsia="Times New Roman" w:hAnsi="Arial" w:cs="Arial"/>
          <w:sz w:val="20"/>
          <w:szCs w:val="20"/>
          <w:lang w:val="en-US" w:eastAsia="fr-FR"/>
        </w:rPr>
        <w:t>Q</w:t>
      </w:r>
      <w:r w:rsidR="00792E11" w:rsidRPr="00994B08">
        <w:rPr>
          <w:rFonts w:ascii="Arial" w:eastAsia="Times New Roman" w:hAnsi="Arial" w:cs="Arial"/>
          <w:sz w:val="20"/>
          <w:szCs w:val="20"/>
          <w:lang w:val="en-US" w:eastAsia="fr-FR"/>
        </w:rPr>
        <w:t xml:space="preserve">uran, </w:t>
      </w:r>
      <w:r w:rsidR="00855746" w:rsidRPr="00994B08">
        <w:rPr>
          <w:rFonts w:ascii="Arial" w:eastAsia="Times New Roman" w:hAnsi="Arial" w:cs="Arial"/>
          <w:sz w:val="20"/>
          <w:szCs w:val="20"/>
          <w:lang w:val="en-US" w:eastAsia="fr-FR"/>
        </w:rPr>
        <w:t>of it</w:t>
      </w:r>
      <w:r w:rsidR="00BA3F46" w:rsidRPr="00994B08">
        <w:rPr>
          <w:rFonts w:ascii="Arial" w:eastAsia="Times New Roman" w:hAnsi="Arial" w:cs="Arial"/>
          <w:sz w:val="20"/>
          <w:szCs w:val="20"/>
          <w:lang w:val="en-US" w:eastAsia="fr-FR"/>
        </w:rPr>
        <w:t>s</w:t>
      </w:r>
      <w:r w:rsidR="00855746" w:rsidRPr="00994B08">
        <w:rPr>
          <w:rFonts w:ascii="Arial" w:eastAsia="Times New Roman" w:hAnsi="Arial" w:cs="Arial"/>
          <w:sz w:val="20"/>
          <w:szCs w:val="20"/>
          <w:lang w:val="en-US" w:eastAsia="fr-FR"/>
        </w:rPr>
        <w:t xml:space="preserve"> verses and it</w:t>
      </w:r>
      <w:r w:rsidR="00BA3F46" w:rsidRPr="00994B08">
        <w:rPr>
          <w:rFonts w:ascii="Arial" w:eastAsia="Times New Roman" w:hAnsi="Arial" w:cs="Arial"/>
          <w:sz w:val="20"/>
          <w:szCs w:val="20"/>
          <w:lang w:val="en-US" w:eastAsia="fr-FR"/>
        </w:rPr>
        <w:t xml:space="preserve">s </w:t>
      </w:r>
      <w:r w:rsidR="00855746" w:rsidRPr="00994B08">
        <w:rPr>
          <w:rFonts w:ascii="Arial" w:eastAsia="Times New Roman" w:hAnsi="Arial" w:cs="Arial"/>
          <w:sz w:val="20"/>
          <w:szCs w:val="20"/>
          <w:lang w:val="en-US" w:eastAsia="fr-FR"/>
        </w:rPr>
        <w:t>meditation.</w:t>
      </w:r>
    </w:p>
    <w:p w:rsidR="00855746" w:rsidRDefault="00855746" w:rsidP="00BF39A4">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The writing style is very simple, understandable and accessible even to beginner</w:t>
      </w:r>
      <w:r w:rsidR="001C6D19">
        <w:rPr>
          <w:rFonts w:ascii="Arial" w:eastAsia="Times New Roman" w:hAnsi="Arial" w:cs="Arial"/>
          <w:color w:val="000000"/>
          <w:sz w:val="20"/>
          <w:szCs w:val="20"/>
          <w:lang w:val="en-US" w:eastAsia="fr-FR"/>
        </w:rPr>
        <w:t>s</w:t>
      </w:r>
      <w:r>
        <w:rPr>
          <w:rFonts w:ascii="Arial" w:eastAsia="Times New Roman" w:hAnsi="Arial" w:cs="Arial"/>
          <w:color w:val="000000"/>
          <w:sz w:val="20"/>
          <w:szCs w:val="20"/>
          <w:lang w:val="en-US" w:eastAsia="fr-FR"/>
        </w:rPr>
        <w:t xml:space="preserve"> or to non-adepts to Islamic Science.  As the author provide from the beginning his point of view, the literary style demonstrate that the real intention of the </w:t>
      </w:r>
      <w:r w:rsidR="001C6D19">
        <w:rPr>
          <w:rFonts w:ascii="Arial" w:eastAsia="Times New Roman" w:hAnsi="Arial" w:cs="Arial"/>
          <w:color w:val="000000"/>
          <w:sz w:val="20"/>
          <w:szCs w:val="20"/>
          <w:lang w:val="en-US" w:eastAsia="fr-FR"/>
        </w:rPr>
        <w:t>writer</w:t>
      </w:r>
      <w:r>
        <w:rPr>
          <w:rFonts w:ascii="Arial" w:eastAsia="Times New Roman" w:hAnsi="Arial" w:cs="Arial"/>
          <w:color w:val="000000"/>
          <w:sz w:val="20"/>
          <w:szCs w:val="20"/>
          <w:lang w:val="en-US" w:eastAsia="fr-FR"/>
        </w:rPr>
        <w:t xml:space="preserve"> is to convince </w:t>
      </w:r>
      <w:r w:rsidR="001C6D19">
        <w:rPr>
          <w:rFonts w:ascii="Arial" w:eastAsia="Times New Roman" w:hAnsi="Arial" w:cs="Arial"/>
          <w:color w:val="000000"/>
          <w:sz w:val="20"/>
          <w:szCs w:val="20"/>
          <w:lang w:val="en-US" w:eastAsia="fr-FR"/>
        </w:rPr>
        <w:t>his</w:t>
      </w:r>
      <w:r>
        <w:rPr>
          <w:rFonts w:ascii="Arial" w:eastAsia="Times New Roman" w:hAnsi="Arial" w:cs="Arial"/>
          <w:color w:val="000000"/>
          <w:sz w:val="20"/>
          <w:szCs w:val="20"/>
          <w:lang w:val="en-US" w:eastAsia="fr-FR"/>
        </w:rPr>
        <w:t xml:space="preserve"> reader by sharing </w:t>
      </w:r>
      <w:r w:rsidR="00BF39A4">
        <w:rPr>
          <w:rFonts w:ascii="Arial" w:eastAsia="Times New Roman" w:hAnsi="Arial" w:cs="Arial"/>
          <w:color w:val="000000"/>
          <w:sz w:val="20"/>
          <w:szCs w:val="20"/>
          <w:lang w:val="en-US" w:eastAsia="fr-FR"/>
        </w:rPr>
        <w:t>a very simple</w:t>
      </w:r>
      <w:r>
        <w:rPr>
          <w:rFonts w:ascii="Arial" w:eastAsia="Times New Roman" w:hAnsi="Arial" w:cs="Arial"/>
          <w:color w:val="000000"/>
          <w:sz w:val="20"/>
          <w:szCs w:val="20"/>
          <w:lang w:val="en-US" w:eastAsia="fr-FR"/>
        </w:rPr>
        <w:t xml:space="preserve"> </w:t>
      </w:r>
      <w:r w:rsidR="00BF39A4">
        <w:rPr>
          <w:rFonts w:ascii="Arial" w:eastAsia="Times New Roman" w:hAnsi="Arial" w:cs="Arial"/>
          <w:color w:val="000000"/>
          <w:sz w:val="20"/>
          <w:szCs w:val="20"/>
          <w:lang w:val="en-US" w:eastAsia="fr-FR"/>
        </w:rPr>
        <w:t>experience.</w:t>
      </w:r>
    </w:p>
    <w:p w:rsidR="00B70A94" w:rsidRDefault="00855746" w:rsidP="00A27364">
      <w:pPr>
        <w:rPr>
          <w:rFonts w:ascii="Arial" w:eastAsia="Times New Roman" w:hAnsi="Arial" w:cs="Arial"/>
          <w:color w:val="000000"/>
          <w:sz w:val="20"/>
          <w:szCs w:val="20"/>
          <w:lang w:val="en-US" w:eastAsia="fr-FR"/>
        </w:rPr>
      </w:pPr>
      <w:r w:rsidRPr="00855746">
        <w:rPr>
          <w:rFonts w:ascii="Arial" w:eastAsia="Times New Roman" w:hAnsi="Arial" w:cs="Arial"/>
          <w:color w:val="000000"/>
          <w:sz w:val="20"/>
          <w:szCs w:val="20"/>
          <w:lang w:val="en-US" w:eastAsia="fr-FR"/>
        </w:rPr>
        <w:t xml:space="preserve">The book does not contain any conclusion at the end, maybe because the </w:t>
      </w:r>
      <w:r>
        <w:rPr>
          <w:rFonts w:ascii="Arial" w:eastAsia="Times New Roman" w:hAnsi="Arial" w:cs="Arial"/>
          <w:color w:val="000000"/>
          <w:sz w:val="20"/>
          <w:szCs w:val="20"/>
          <w:lang w:val="en-US" w:eastAsia="fr-FR"/>
        </w:rPr>
        <w:t>final purpose of the aut</w:t>
      </w:r>
      <w:r w:rsidR="00A27364">
        <w:rPr>
          <w:rFonts w:ascii="Arial" w:eastAsia="Times New Roman" w:hAnsi="Arial" w:cs="Arial"/>
          <w:color w:val="000000"/>
          <w:sz w:val="20"/>
          <w:szCs w:val="20"/>
          <w:lang w:val="en-US" w:eastAsia="fr-FR"/>
        </w:rPr>
        <w:t>hor is know</w:t>
      </w:r>
      <w:r w:rsidR="001C6D19">
        <w:rPr>
          <w:rFonts w:ascii="Arial" w:eastAsia="Times New Roman" w:hAnsi="Arial" w:cs="Arial"/>
          <w:color w:val="000000"/>
          <w:sz w:val="20"/>
          <w:szCs w:val="20"/>
          <w:lang w:val="en-US" w:eastAsia="fr-FR"/>
        </w:rPr>
        <w:t>n</w:t>
      </w:r>
      <w:r w:rsidR="00A27364">
        <w:rPr>
          <w:rFonts w:ascii="Arial" w:eastAsia="Times New Roman" w:hAnsi="Arial" w:cs="Arial"/>
          <w:color w:val="000000"/>
          <w:sz w:val="20"/>
          <w:szCs w:val="20"/>
          <w:lang w:val="en-US" w:eastAsia="fr-FR"/>
        </w:rPr>
        <w:t xml:space="preserve"> from the beginning. Hence, a conclusion is not needed. </w:t>
      </w:r>
    </w:p>
    <w:p w:rsidR="00855746" w:rsidRPr="00855746" w:rsidRDefault="00855746" w:rsidP="00CA31E6">
      <w:pPr>
        <w:rPr>
          <w:rFonts w:ascii="Arial" w:eastAsia="Times New Roman" w:hAnsi="Arial" w:cs="Arial"/>
          <w:color w:val="000000"/>
          <w:sz w:val="20"/>
          <w:szCs w:val="20"/>
          <w:lang w:val="en-US" w:eastAsia="fr-FR"/>
        </w:rPr>
      </w:pPr>
    </w:p>
    <w:p w:rsidR="00F90ECC" w:rsidRPr="00855746" w:rsidRDefault="00F90ECC" w:rsidP="00F90ECC">
      <w:pPr>
        <w:ind w:left="360"/>
        <w:rPr>
          <w:rFonts w:ascii="Times Dot" w:hAnsi="Times Dot"/>
          <w:b/>
          <w:smallCaps/>
          <w:sz w:val="28"/>
          <w:szCs w:val="28"/>
          <w:lang w:val="en-US"/>
        </w:rPr>
      </w:pPr>
    </w:p>
    <w:p w:rsidR="00B70A94" w:rsidRPr="00855746" w:rsidRDefault="00B70A94">
      <w:pPr>
        <w:rPr>
          <w:rFonts w:ascii="Times Dot" w:hAnsi="Times Dot"/>
          <w:b/>
          <w:smallCaps/>
          <w:sz w:val="28"/>
          <w:szCs w:val="28"/>
          <w:lang w:val="en-US"/>
        </w:rPr>
      </w:pPr>
      <w:r w:rsidRPr="00855746">
        <w:rPr>
          <w:rFonts w:ascii="Times Dot" w:hAnsi="Times Dot"/>
          <w:b/>
          <w:smallCaps/>
          <w:sz w:val="28"/>
          <w:szCs w:val="28"/>
          <w:lang w:val="en-US"/>
        </w:rPr>
        <w:br w:type="page"/>
      </w:r>
    </w:p>
    <w:p w:rsidR="00194567" w:rsidRPr="00855746" w:rsidRDefault="00194567" w:rsidP="00F90ECC">
      <w:pPr>
        <w:ind w:left="360"/>
        <w:rPr>
          <w:rFonts w:ascii="Times Dot" w:hAnsi="Times Dot"/>
          <w:b/>
          <w:smallCaps/>
          <w:sz w:val="28"/>
          <w:szCs w:val="28"/>
          <w:lang w:val="en-US"/>
        </w:rPr>
      </w:pPr>
    </w:p>
    <w:p w:rsidR="009D2622" w:rsidRPr="00066F3B" w:rsidRDefault="00700927" w:rsidP="00700927">
      <w:pPr>
        <w:pStyle w:val="Paragraphedeliste"/>
        <w:numPr>
          <w:ilvl w:val="0"/>
          <w:numId w:val="2"/>
        </w:numPr>
        <w:rPr>
          <w:rFonts w:ascii="Times Dot" w:hAnsi="Times Dot"/>
          <w:b/>
          <w:smallCaps/>
          <w:sz w:val="28"/>
          <w:szCs w:val="28"/>
          <w:lang w:val="en-US"/>
        </w:rPr>
      </w:pPr>
      <w:r w:rsidRPr="00066F3B">
        <w:rPr>
          <w:rFonts w:ascii="Times Dot" w:hAnsi="Times Dot"/>
          <w:b/>
          <w:smallCaps/>
          <w:sz w:val="28"/>
          <w:szCs w:val="28"/>
          <w:lang w:val="en-US"/>
        </w:rPr>
        <w:t>Author’s Axioms &amp;</w:t>
      </w:r>
      <w:r w:rsidR="009D2622" w:rsidRPr="00066F3B">
        <w:rPr>
          <w:rFonts w:ascii="Times Dot" w:hAnsi="Times Dot"/>
          <w:b/>
          <w:smallCaps/>
          <w:sz w:val="28"/>
          <w:szCs w:val="28"/>
          <w:lang w:val="en-US"/>
        </w:rPr>
        <w:t xml:space="preserve"> weaknesses</w:t>
      </w:r>
    </w:p>
    <w:p w:rsidR="009D2622" w:rsidRPr="00066F3B" w:rsidRDefault="009D2622" w:rsidP="009D2622">
      <w:pPr>
        <w:pStyle w:val="Paragraphedeliste"/>
        <w:rPr>
          <w:rFonts w:ascii="Times Dot" w:hAnsi="Times Dot"/>
          <w:b/>
          <w:smallCaps/>
          <w:sz w:val="28"/>
          <w:szCs w:val="28"/>
          <w:lang w:val="en-US"/>
        </w:rPr>
      </w:pPr>
    </w:p>
    <w:p w:rsidR="009D2622" w:rsidRPr="00066F3B" w:rsidRDefault="009D2622" w:rsidP="009D2622">
      <w:pPr>
        <w:pStyle w:val="Paragraphedeliste"/>
        <w:numPr>
          <w:ilvl w:val="1"/>
          <w:numId w:val="2"/>
        </w:numPr>
        <w:rPr>
          <w:rFonts w:ascii="Times Dot" w:hAnsi="Times Dot"/>
          <w:b/>
          <w:smallCaps/>
          <w:sz w:val="28"/>
          <w:szCs w:val="28"/>
          <w:lang w:val="en-US"/>
        </w:rPr>
      </w:pPr>
      <w:r w:rsidRPr="00066F3B">
        <w:rPr>
          <w:rFonts w:ascii="Times Dot" w:hAnsi="Times Dot"/>
          <w:b/>
          <w:smallCaps/>
          <w:sz w:val="28"/>
          <w:szCs w:val="28"/>
          <w:lang w:val="en-US"/>
        </w:rPr>
        <w:t>The Creed Axiom</w:t>
      </w:r>
    </w:p>
    <w:p w:rsidR="002E1670" w:rsidRPr="005D4190" w:rsidRDefault="00BF39A4" w:rsidP="00A27364">
      <w:pPr>
        <w:rPr>
          <w:rFonts w:ascii="Arial" w:eastAsia="Times New Roman" w:hAnsi="Arial" w:cs="Arial"/>
          <w:color w:val="FF0000"/>
          <w:sz w:val="20"/>
          <w:szCs w:val="20"/>
          <w:lang w:val="en-US" w:eastAsia="fr-FR"/>
        </w:rPr>
      </w:pPr>
      <w:r w:rsidRPr="00BF39A4">
        <w:rPr>
          <w:rFonts w:ascii="Arial" w:eastAsia="Times New Roman" w:hAnsi="Arial" w:cs="Arial"/>
          <w:color w:val="000000"/>
          <w:sz w:val="20"/>
          <w:szCs w:val="20"/>
          <w:lang w:val="en-US" w:eastAsia="fr-FR"/>
        </w:rPr>
        <w:t>As mentioned above, t</w:t>
      </w:r>
      <w:r w:rsidR="002E1670" w:rsidRPr="00BF39A4">
        <w:rPr>
          <w:rFonts w:ascii="Arial" w:eastAsia="Times New Roman" w:hAnsi="Arial" w:cs="Arial"/>
          <w:color w:val="000000"/>
          <w:sz w:val="20"/>
          <w:szCs w:val="20"/>
          <w:lang w:val="en-US" w:eastAsia="fr-FR"/>
        </w:rPr>
        <w:t>he first striking aspect in the writing style of the Book is the author</w:t>
      </w:r>
      <w:r w:rsidR="001C6D19">
        <w:rPr>
          <w:rFonts w:ascii="Arial" w:eastAsia="Times New Roman" w:hAnsi="Arial" w:cs="Arial"/>
          <w:color w:val="000000"/>
          <w:sz w:val="20"/>
          <w:szCs w:val="20"/>
          <w:lang w:val="en-US" w:eastAsia="fr-FR"/>
        </w:rPr>
        <w:t>’s stance</w:t>
      </w:r>
      <w:r w:rsidR="002E1670" w:rsidRPr="00BF39A4">
        <w:rPr>
          <w:rFonts w:ascii="Arial" w:eastAsia="Times New Roman" w:hAnsi="Arial" w:cs="Arial"/>
          <w:color w:val="000000"/>
          <w:sz w:val="20"/>
          <w:szCs w:val="20"/>
          <w:lang w:val="en-US" w:eastAsia="fr-FR"/>
        </w:rPr>
        <w:t xml:space="preserve">. </w:t>
      </w:r>
      <w:r w:rsidR="002E1670" w:rsidRPr="00A27364">
        <w:rPr>
          <w:rFonts w:ascii="Arial" w:eastAsia="Times New Roman" w:hAnsi="Arial" w:cs="Arial"/>
          <w:color w:val="000000"/>
          <w:sz w:val="20"/>
          <w:szCs w:val="20"/>
          <w:lang w:val="en-US" w:eastAsia="fr-FR"/>
        </w:rPr>
        <w:t xml:space="preserve">Indeed, in many passages of the book, the Author gives the impression of talking to </w:t>
      </w:r>
      <w:r w:rsidR="00A665D8" w:rsidRPr="00A27364">
        <w:rPr>
          <w:rFonts w:ascii="Arial" w:eastAsia="Times New Roman" w:hAnsi="Arial" w:cs="Arial"/>
          <w:color w:val="000000"/>
          <w:sz w:val="20"/>
          <w:szCs w:val="20"/>
          <w:lang w:val="en-US" w:eastAsia="fr-FR"/>
        </w:rPr>
        <w:t>Muslim</w:t>
      </w:r>
      <w:r w:rsidR="002E1670" w:rsidRPr="00A27364">
        <w:rPr>
          <w:rFonts w:ascii="Arial" w:eastAsia="Times New Roman" w:hAnsi="Arial" w:cs="Arial"/>
          <w:color w:val="000000"/>
          <w:sz w:val="20"/>
          <w:szCs w:val="20"/>
          <w:lang w:val="en-US" w:eastAsia="fr-FR"/>
        </w:rPr>
        <w:t xml:space="preserve"> readers. </w:t>
      </w:r>
      <w:r w:rsidRPr="00A27364">
        <w:rPr>
          <w:rFonts w:ascii="Arial" w:eastAsia="Times New Roman" w:hAnsi="Arial" w:cs="Arial"/>
          <w:color w:val="000000"/>
          <w:sz w:val="20"/>
          <w:szCs w:val="20"/>
          <w:lang w:val="en-US" w:eastAsia="fr-FR"/>
        </w:rPr>
        <w:t xml:space="preserve">In effect, </w:t>
      </w:r>
      <w:r w:rsidR="002E1670" w:rsidRPr="00A27364">
        <w:rPr>
          <w:rFonts w:ascii="Arial" w:eastAsia="Times New Roman" w:hAnsi="Arial" w:cs="Arial"/>
          <w:color w:val="000000"/>
          <w:sz w:val="20"/>
          <w:szCs w:val="20"/>
          <w:lang w:val="en-US" w:eastAsia="fr-FR"/>
        </w:rPr>
        <w:t xml:space="preserve">Dr </w:t>
      </w:r>
      <w:proofErr w:type="spellStart"/>
      <w:r w:rsidR="002E1670" w:rsidRPr="00A27364">
        <w:rPr>
          <w:rFonts w:ascii="Arial" w:eastAsia="Times New Roman" w:hAnsi="Arial" w:cs="Arial"/>
          <w:color w:val="000000"/>
          <w:sz w:val="20"/>
          <w:szCs w:val="20"/>
          <w:lang w:val="en-US" w:eastAsia="fr-FR"/>
        </w:rPr>
        <w:t>Saeh</w:t>
      </w:r>
      <w:proofErr w:type="spellEnd"/>
      <w:r w:rsidR="002E1670" w:rsidRPr="00A27364">
        <w:rPr>
          <w:rFonts w:ascii="Arial" w:eastAsia="Times New Roman" w:hAnsi="Arial" w:cs="Arial"/>
          <w:color w:val="000000"/>
          <w:sz w:val="20"/>
          <w:szCs w:val="20"/>
          <w:lang w:val="en-US" w:eastAsia="fr-FR"/>
        </w:rPr>
        <w:t xml:space="preserve"> seems to apply a stylistic intonation that is commonly used i</w:t>
      </w:r>
      <w:r w:rsidR="00A665D8" w:rsidRPr="00A27364">
        <w:rPr>
          <w:rFonts w:ascii="Arial" w:eastAsia="Times New Roman" w:hAnsi="Arial" w:cs="Arial"/>
          <w:color w:val="000000"/>
          <w:sz w:val="20"/>
          <w:szCs w:val="20"/>
          <w:lang w:val="en-US" w:eastAsia="fr-FR"/>
        </w:rPr>
        <w:t>n conferences a</w:t>
      </w:r>
      <w:r w:rsidR="0032602D">
        <w:rPr>
          <w:rFonts w:ascii="Arial" w:eastAsia="Times New Roman" w:hAnsi="Arial" w:cs="Arial"/>
          <w:color w:val="000000"/>
          <w:sz w:val="20"/>
          <w:szCs w:val="20"/>
          <w:lang w:val="en-US" w:eastAsia="fr-FR"/>
        </w:rPr>
        <w:t>nd Friday sermons in</w:t>
      </w:r>
      <w:r w:rsidR="00A665D8" w:rsidRPr="00A27364">
        <w:rPr>
          <w:rFonts w:ascii="Arial" w:eastAsia="Times New Roman" w:hAnsi="Arial" w:cs="Arial"/>
          <w:color w:val="000000"/>
          <w:sz w:val="20"/>
          <w:szCs w:val="20"/>
          <w:lang w:val="en-US" w:eastAsia="fr-FR"/>
        </w:rPr>
        <w:t xml:space="preserve"> </w:t>
      </w:r>
      <w:r w:rsidR="002E1670" w:rsidRPr="00A27364">
        <w:rPr>
          <w:rFonts w:ascii="Arial" w:eastAsia="Times New Roman" w:hAnsi="Arial" w:cs="Arial"/>
          <w:color w:val="000000"/>
          <w:sz w:val="20"/>
          <w:szCs w:val="20"/>
          <w:lang w:val="en-US" w:eastAsia="fr-FR"/>
        </w:rPr>
        <w:t>Mosque</w:t>
      </w:r>
      <w:r w:rsidR="0032602D">
        <w:rPr>
          <w:rFonts w:ascii="Arial" w:eastAsia="Times New Roman" w:hAnsi="Arial" w:cs="Arial"/>
          <w:color w:val="000000"/>
          <w:sz w:val="20"/>
          <w:szCs w:val="20"/>
          <w:lang w:val="en-US" w:eastAsia="fr-FR"/>
        </w:rPr>
        <w:t>s</w:t>
      </w:r>
      <w:r w:rsidR="002E1670" w:rsidRPr="00A27364">
        <w:rPr>
          <w:rFonts w:ascii="Arial" w:eastAsia="Times New Roman" w:hAnsi="Arial" w:cs="Arial"/>
          <w:color w:val="000000"/>
          <w:sz w:val="20"/>
          <w:szCs w:val="20"/>
          <w:lang w:val="en-US" w:eastAsia="fr-FR"/>
        </w:rPr>
        <w:t xml:space="preserve">. This perception can be felt </w:t>
      </w:r>
      <w:r w:rsidRPr="00A27364">
        <w:rPr>
          <w:rFonts w:ascii="Arial" w:eastAsia="Times New Roman" w:hAnsi="Arial" w:cs="Arial"/>
          <w:color w:val="000000"/>
          <w:sz w:val="20"/>
          <w:szCs w:val="20"/>
          <w:lang w:val="en-US" w:eastAsia="fr-FR"/>
        </w:rPr>
        <w:t>as queasy for non</w:t>
      </w:r>
      <w:r w:rsidRPr="00994B08">
        <w:rPr>
          <w:rFonts w:ascii="Arial" w:eastAsia="Times New Roman" w:hAnsi="Arial" w:cs="Arial"/>
          <w:sz w:val="20"/>
          <w:szCs w:val="20"/>
          <w:lang w:val="en-US" w:eastAsia="fr-FR"/>
        </w:rPr>
        <w:t>-</w:t>
      </w:r>
      <w:proofErr w:type="spellStart"/>
      <w:r w:rsidRPr="00994B08">
        <w:rPr>
          <w:rFonts w:ascii="Arial" w:eastAsia="Times New Roman" w:hAnsi="Arial" w:cs="Arial"/>
          <w:sz w:val="20"/>
          <w:szCs w:val="20"/>
          <w:lang w:val="en-US" w:eastAsia="fr-FR"/>
        </w:rPr>
        <w:t>muslim</w:t>
      </w:r>
      <w:proofErr w:type="spellEnd"/>
      <w:r w:rsidRPr="00994B08">
        <w:rPr>
          <w:rFonts w:ascii="Arial" w:eastAsia="Times New Roman" w:hAnsi="Arial" w:cs="Arial"/>
          <w:sz w:val="20"/>
          <w:szCs w:val="20"/>
          <w:lang w:val="en-US" w:eastAsia="fr-FR"/>
        </w:rPr>
        <w:t xml:space="preserve"> readers.</w:t>
      </w:r>
      <w:r w:rsidR="00A27364" w:rsidRPr="00994B08">
        <w:rPr>
          <w:rFonts w:ascii="Arial" w:eastAsia="Times New Roman" w:hAnsi="Arial" w:cs="Arial"/>
          <w:sz w:val="20"/>
          <w:szCs w:val="20"/>
          <w:lang w:val="en-US" w:eastAsia="fr-FR"/>
        </w:rPr>
        <w:t xml:space="preserve"> Whilst wanting to convince everyone (</w:t>
      </w:r>
      <w:proofErr w:type="spellStart"/>
      <w:r w:rsidR="00A27364" w:rsidRPr="00994B08">
        <w:rPr>
          <w:rFonts w:ascii="Arial" w:eastAsia="Times New Roman" w:hAnsi="Arial" w:cs="Arial"/>
          <w:sz w:val="20"/>
          <w:szCs w:val="20"/>
          <w:lang w:val="en-US" w:eastAsia="fr-FR"/>
        </w:rPr>
        <w:t>muslim</w:t>
      </w:r>
      <w:r w:rsidR="0032602D" w:rsidRPr="00994B08">
        <w:rPr>
          <w:rFonts w:ascii="Arial" w:eastAsia="Times New Roman" w:hAnsi="Arial" w:cs="Arial"/>
          <w:sz w:val="20"/>
          <w:szCs w:val="20"/>
          <w:lang w:val="en-US" w:eastAsia="fr-FR"/>
        </w:rPr>
        <w:t>s</w:t>
      </w:r>
      <w:proofErr w:type="spellEnd"/>
      <w:r w:rsidR="00A27364" w:rsidRPr="00994B08">
        <w:rPr>
          <w:rFonts w:ascii="Arial" w:eastAsia="Times New Roman" w:hAnsi="Arial" w:cs="Arial"/>
          <w:sz w:val="20"/>
          <w:szCs w:val="20"/>
          <w:lang w:val="en-US" w:eastAsia="fr-FR"/>
        </w:rPr>
        <w:t xml:space="preserve"> and non-</w:t>
      </w:r>
      <w:proofErr w:type="spellStart"/>
      <w:r w:rsidR="00A27364" w:rsidRPr="00994B08">
        <w:rPr>
          <w:rFonts w:ascii="Arial" w:eastAsia="Times New Roman" w:hAnsi="Arial" w:cs="Arial"/>
          <w:sz w:val="20"/>
          <w:szCs w:val="20"/>
          <w:lang w:val="en-US" w:eastAsia="fr-FR"/>
        </w:rPr>
        <w:t>muslim</w:t>
      </w:r>
      <w:r w:rsidR="0032602D" w:rsidRPr="00994B08">
        <w:rPr>
          <w:rFonts w:ascii="Arial" w:eastAsia="Times New Roman" w:hAnsi="Arial" w:cs="Arial"/>
          <w:sz w:val="20"/>
          <w:szCs w:val="20"/>
          <w:lang w:val="en-US" w:eastAsia="fr-FR"/>
        </w:rPr>
        <w:t>s</w:t>
      </w:r>
      <w:proofErr w:type="spellEnd"/>
      <w:r w:rsidR="00A27364" w:rsidRPr="00994B08">
        <w:rPr>
          <w:rFonts w:ascii="Arial" w:eastAsia="Times New Roman" w:hAnsi="Arial" w:cs="Arial"/>
          <w:sz w:val="20"/>
          <w:szCs w:val="20"/>
          <w:lang w:val="en-US" w:eastAsia="fr-FR"/>
        </w:rPr>
        <w:t xml:space="preserve">), the author </w:t>
      </w:r>
      <w:r w:rsidR="005D4190" w:rsidRPr="00994B08">
        <w:rPr>
          <w:rFonts w:ascii="Arial" w:eastAsia="Times New Roman" w:hAnsi="Arial" w:cs="Arial"/>
          <w:sz w:val="20"/>
          <w:szCs w:val="20"/>
          <w:lang w:val="en-US" w:eastAsia="fr-FR"/>
        </w:rPr>
        <w:t>takes the risk to satisfy anyone in the end</w:t>
      </w:r>
      <w:r w:rsidR="00A27364" w:rsidRPr="00994B08">
        <w:rPr>
          <w:rFonts w:ascii="Arial" w:eastAsia="Times New Roman" w:hAnsi="Arial" w:cs="Arial"/>
          <w:sz w:val="20"/>
          <w:szCs w:val="20"/>
          <w:lang w:val="en-US" w:eastAsia="fr-FR"/>
        </w:rPr>
        <w:t>…</w:t>
      </w:r>
    </w:p>
    <w:p w:rsidR="002E1670" w:rsidRPr="00066F3B" w:rsidRDefault="002E1670" w:rsidP="002E1670">
      <w:pPr>
        <w:rPr>
          <w:rFonts w:ascii="Times Dot" w:hAnsi="Times Dot"/>
          <w:b/>
          <w:smallCaps/>
          <w:sz w:val="28"/>
          <w:szCs w:val="28"/>
          <w:lang w:val="en-US"/>
        </w:rPr>
      </w:pPr>
    </w:p>
    <w:p w:rsidR="009D2622" w:rsidRPr="00066F3B" w:rsidRDefault="009D2622" w:rsidP="009D2622">
      <w:pPr>
        <w:pStyle w:val="Paragraphedeliste"/>
        <w:numPr>
          <w:ilvl w:val="1"/>
          <w:numId w:val="2"/>
        </w:numPr>
        <w:rPr>
          <w:rFonts w:ascii="Times Dot" w:hAnsi="Times Dot"/>
          <w:b/>
          <w:smallCaps/>
          <w:sz w:val="28"/>
          <w:szCs w:val="28"/>
          <w:lang w:val="en-US"/>
        </w:rPr>
      </w:pPr>
      <w:r w:rsidRPr="00066F3B">
        <w:rPr>
          <w:rFonts w:ascii="Times Dot" w:hAnsi="Times Dot"/>
          <w:b/>
          <w:smallCaps/>
          <w:sz w:val="28"/>
          <w:szCs w:val="28"/>
          <w:lang w:val="en-US"/>
        </w:rPr>
        <w:t xml:space="preserve">The problematic of </w:t>
      </w:r>
      <w:proofErr w:type="spellStart"/>
      <w:r w:rsidRPr="00066F3B">
        <w:rPr>
          <w:rFonts w:ascii="Times Dot" w:hAnsi="Times Dot"/>
          <w:b/>
          <w:smallCaps/>
          <w:sz w:val="28"/>
          <w:szCs w:val="28"/>
          <w:lang w:val="en-US"/>
        </w:rPr>
        <w:t>I’Jaz</w:t>
      </w:r>
      <w:proofErr w:type="spellEnd"/>
    </w:p>
    <w:p w:rsidR="00E47E51" w:rsidRPr="00066F3B" w:rsidRDefault="002E1670" w:rsidP="002E1670">
      <w:pPr>
        <w:rPr>
          <w:rFonts w:ascii="Arial" w:eastAsia="Times New Roman" w:hAnsi="Arial" w:cs="Arial"/>
          <w:color w:val="000000"/>
          <w:sz w:val="20"/>
          <w:szCs w:val="20"/>
          <w:lang w:val="en-US" w:eastAsia="fr-FR"/>
        </w:rPr>
      </w:pPr>
      <w:r w:rsidRPr="00066F3B">
        <w:rPr>
          <w:rFonts w:ascii="Arial" w:eastAsia="Times New Roman" w:hAnsi="Arial" w:cs="Arial"/>
          <w:color w:val="000000"/>
          <w:sz w:val="20"/>
          <w:szCs w:val="20"/>
          <w:lang w:val="en-US" w:eastAsia="fr-FR"/>
        </w:rPr>
        <w:t>From the beginning of the book and it</w:t>
      </w:r>
      <w:r w:rsidR="0032602D">
        <w:rPr>
          <w:rFonts w:ascii="Arial" w:eastAsia="Times New Roman" w:hAnsi="Arial" w:cs="Arial"/>
          <w:color w:val="000000"/>
          <w:sz w:val="20"/>
          <w:szCs w:val="20"/>
          <w:lang w:val="en-US" w:eastAsia="fr-FR"/>
        </w:rPr>
        <w:t>s</w:t>
      </w:r>
      <w:r w:rsidRPr="00066F3B">
        <w:rPr>
          <w:rFonts w:ascii="Arial" w:eastAsia="Times New Roman" w:hAnsi="Arial" w:cs="Arial"/>
          <w:color w:val="000000"/>
          <w:sz w:val="20"/>
          <w:szCs w:val="20"/>
          <w:lang w:val="en-US" w:eastAsia="fr-FR"/>
        </w:rPr>
        <w:t xml:space="preserve"> introduction</w:t>
      </w:r>
      <w:r w:rsidR="00E47E51" w:rsidRPr="00066F3B">
        <w:rPr>
          <w:rFonts w:ascii="Arial" w:eastAsia="Times New Roman" w:hAnsi="Arial" w:cs="Arial"/>
          <w:color w:val="000000"/>
          <w:sz w:val="20"/>
          <w:szCs w:val="20"/>
          <w:lang w:val="en-US" w:eastAsia="fr-FR"/>
        </w:rPr>
        <w:t xml:space="preserve"> (page 7 of the book), the author of the book built all his review around the</w:t>
      </w:r>
      <w:r w:rsidR="00E47E51" w:rsidRPr="00066F3B">
        <w:rPr>
          <w:rFonts w:ascii="Arial" w:eastAsia="Times New Roman" w:hAnsi="Arial" w:cs="Arial"/>
          <w:i/>
          <w:iCs/>
          <w:color w:val="000000"/>
          <w:sz w:val="20"/>
          <w:szCs w:val="20"/>
          <w:lang w:val="en-US" w:eastAsia="fr-FR"/>
        </w:rPr>
        <w:t xml:space="preserve"> I’jâz</w:t>
      </w:r>
      <w:r w:rsidR="00E47E51" w:rsidRPr="00066F3B">
        <w:rPr>
          <w:rFonts w:ascii="Arial" w:eastAsia="Times New Roman" w:hAnsi="Arial" w:cs="Arial"/>
          <w:color w:val="000000"/>
          <w:sz w:val="20"/>
          <w:szCs w:val="20"/>
          <w:lang w:val="en-US" w:eastAsia="fr-FR"/>
        </w:rPr>
        <w:t xml:space="preserve"> principle. The </w:t>
      </w:r>
      <w:proofErr w:type="spellStart"/>
      <w:r w:rsidR="00E47E51" w:rsidRPr="00066F3B">
        <w:rPr>
          <w:rFonts w:ascii="Arial" w:eastAsia="Times New Roman" w:hAnsi="Arial" w:cs="Arial"/>
          <w:i/>
          <w:iCs/>
          <w:color w:val="000000"/>
          <w:sz w:val="20"/>
          <w:szCs w:val="20"/>
          <w:lang w:val="en-US" w:eastAsia="fr-FR"/>
        </w:rPr>
        <w:t>I’jaz</w:t>
      </w:r>
      <w:proofErr w:type="spellEnd"/>
      <w:r w:rsidR="00E47E51" w:rsidRPr="00066F3B">
        <w:rPr>
          <w:rFonts w:ascii="Arial" w:eastAsia="Times New Roman" w:hAnsi="Arial" w:cs="Arial"/>
          <w:color w:val="000000"/>
          <w:sz w:val="20"/>
          <w:szCs w:val="20"/>
          <w:lang w:val="en-US" w:eastAsia="fr-FR"/>
        </w:rPr>
        <w:t xml:space="preserve"> is the principle of inimitability of the Quran, based on many surah of the </w:t>
      </w:r>
      <w:r w:rsidR="0032602D" w:rsidRPr="00066F3B">
        <w:rPr>
          <w:rFonts w:ascii="Arial" w:eastAsia="Times New Roman" w:hAnsi="Arial" w:cs="Arial"/>
          <w:color w:val="000000"/>
          <w:sz w:val="20"/>
          <w:szCs w:val="20"/>
          <w:lang w:val="en-US" w:eastAsia="fr-FR"/>
        </w:rPr>
        <w:t xml:space="preserve">Muslim </w:t>
      </w:r>
      <w:r w:rsidR="00E47E51" w:rsidRPr="00066F3B">
        <w:rPr>
          <w:rFonts w:ascii="Arial" w:eastAsia="Times New Roman" w:hAnsi="Arial" w:cs="Arial"/>
          <w:color w:val="000000"/>
          <w:sz w:val="20"/>
          <w:szCs w:val="20"/>
          <w:lang w:val="en-US" w:eastAsia="fr-FR"/>
        </w:rPr>
        <w:t>Holy book, the Quran dare</w:t>
      </w:r>
      <w:r w:rsidR="00F94DA1">
        <w:rPr>
          <w:rFonts w:ascii="Arial" w:eastAsia="Times New Roman" w:hAnsi="Arial" w:cs="Arial"/>
          <w:color w:val="000000"/>
          <w:sz w:val="20"/>
          <w:szCs w:val="20"/>
          <w:lang w:val="en-US" w:eastAsia="fr-FR"/>
        </w:rPr>
        <w:t>s</w:t>
      </w:r>
      <w:r w:rsidR="00E47E51" w:rsidRPr="00066F3B">
        <w:rPr>
          <w:rFonts w:ascii="Arial" w:eastAsia="Times New Roman" w:hAnsi="Arial" w:cs="Arial"/>
          <w:color w:val="000000"/>
          <w:sz w:val="20"/>
          <w:szCs w:val="20"/>
          <w:lang w:val="en-US" w:eastAsia="fr-FR"/>
        </w:rPr>
        <w:t xml:space="preserve"> mankind to produce even some verses like the Quran. </w:t>
      </w:r>
    </w:p>
    <w:p w:rsidR="00977BA9" w:rsidRPr="00066F3B" w:rsidRDefault="00977BA9" w:rsidP="002E1670">
      <w:pPr>
        <w:rPr>
          <w:rFonts w:ascii="Arial" w:eastAsia="Times New Roman" w:hAnsi="Arial" w:cs="Arial"/>
          <w:color w:val="000000"/>
          <w:sz w:val="20"/>
          <w:szCs w:val="20"/>
          <w:lang w:val="en-US" w:eastAsia="fr-FR"/>
        </w:rPr>
      </w:pPr>
      <w:r w:rsidRPr="00066F3B">
        <w:rPr>
          <w:rFonts w:ascii="Arial" w:hAnsi="Arial" w:cs="Arial"/>
          <w:color w:val="000000"/>
          <w:sz w:val="26"/>
          <w:szCs w:val="26"/>
          <w:shd w:val="clear" w:color="auto" w:fill="FFFFFF"/>
          <w:lang w:val="en-US"/>
        </w:rPr>
        <w:t>.</w:t>
      </w:r>
      <w:r w:rsidRPr="00066F3B">
        <w:rPr>
          <w:rFonts w:ascii="Arial" w:hAnsi="Arial" w:cs="Arial"/>
          <w:color w:val="000000"/>
          <w:sz w:val="26"/>
          <w:szCs w:val="26"/>
          <w:shd w:val="clear" w:color="auto" w:fill="FFFFFF"/>
          <w:rtl/>
          <w:lang w:val="en-US"/>
        </w:rPr>
        <w:t>وَإِن كُنتُمْ فِي رَيْبٍ مِّمَّا نَزَّلْنَا عَلَى عَبْدِنَا فَأْتُواْ بِسُورَةٍ مِّن مِّثْلِهِ وَادْعُواْ شُهَدَاءكُم مِّن دُونِ اللّهِ إِنْ كُنْتُمْ صَادِقِينَ</w:t>
      </w:r>
    </w:p>
    <w:p w:rsidR="009D2622" w:rsidRPr="00066F3B" w:rsidRDefault="00E47E51" w:rsidP="00E47E51">
      <w:pPr>
        <w:jc w:val="center"/>
        <w:rPr>
          <w:rFonts w:ascii="Arial" w:eastAsia="Times New Roman" w:hAnsi="Arial" w:cs="Arial"/>
          <w:b/>
          <w:bCs/>
          <w:i/>
          <w:iCs/>
          <w:color w:val="000000"/>
          <w:sz w:val="20"/>
          <w:szCs w:val="20"/>
          <w:lang w:val="en-US" w:eastAsia="fr-FR"/>
        </w:rPr>
      </w:pPr>
      <w:r w:rsidRPr="00066F3B">
        <w:rPr>
          <w:rFonts w:ascii="Arial" w:eastAsia="Times New Roman" w:hAnsi="Arial" w:cs="Arial"/>
          <w:b/>
          <w:bCs/>
          <w:i/>
          <w:iCs/>
          <w:color w:val="000000"/>
          <w:sz w:val="20"/>
          <w:szCs w:val="20"/>
          <w:lang w:val="en-US" w:eastAsia="fr-FR"/>
        </w:rPr>
        <w:t>"And if you are in doubt concerning that which We have sent down to our servant, then produce a chapter of the like." (</w:t>
      </w:r>
      <w:r w:rsidR="00977BA9" w:rsidRPr="00066F3B">
        <w:rPr>
          <w:rFonts w:ascii="Arial" w:eastAsia="Times New Roman" w:hAnsi="Arial" w:cs="Arial"/>
          <w:b/>
          <w:bCs/>
          <w:i/>
          <w:iCs/>
          <w:color w:val="000000"/>
          <w:sz w:val="20"/>
          <w:szCs w:val="20"/>
          <w:lang w:val="en-US" w:eastAsia="fr-FR"/>
        </w:rPr>
        <w:t>Surah Al Baqarah</w:t>
      </w:r>
      <w:r w:rsidRPr="00066F3B">
        <w:rPr>
          <w:rFonts w:ascii="Arial" w:eastAsia="Times New Roman" w:hAnsi="Arial" w:cs="Arial"/>
          <w:b/>
          <w:bCs/>
          <w:i/>
          <w:iCs/>
          <w:color w:val="000000"/>
          <w:sz w:val="20"/>
          <w:szCs w:val="20"/>
          <w:lang w:val="en-US" w:eastAsia="fr-FR"/>
        </w:rPr>
        <w:t>:23)</w:t>
      </w:r>
    </w:p>
    <w:p w:rsidR="00E47E51" w:rsidRPr="00066F3B" w:rsidRDefault="00F639BD" w:rsidP="00A27364">
      <w:pPr>
        <w:rPr>
          <w:rFonts w:ascii="Times Dot" w:hAnsi="Times Dot"/>
          <w:b/>
          <w:smallCaps/>
          <w:sz w:val="28"/>
          <w:szCs w:val="28"/>
          <w:lang w:val="en-US"/>
        </w:rPr>
      </w:pPr>
      <w:r w:rsidRPr="00066F3B">
        <w:rPr>
          <w:rFonts w:ascii="Arial" w:eastAsia="Times New Roman" w:hAnsi="Arial" w:cs="Arial"/>
          <w:i/>
          <w:iCs/>
          <w:color w:val="000000"/>
          <w:sz w:val="20"/>
          <w:szCs w:val="20"/>
          <w:lang w:val="en-US" w:eastAsia="fr-FR"/>
        </w:rPr>
        <w:t>I’jâz</w:t>
      </w:r>
      <w:r w:rsidRPr="00066F3B">
        <w:rPr>
          <w:rFonts w:ascii="Arial" w:eastAsia="Times New Roman" w:hAnsi="Arial" w:cs="Arial"/>
          <w:color w:val="000000"/>
          <w:sz w:val="20"/>
          <w:szCs w:val="20"/>
          <w:lang w:val="en-US" w:eastAsia="fr-FR"/>
        </w:rPr>
        <w:t xml:space="preserve"> is also magnified by the </w:t>
      </w:r>
      <w:r w:rsidR="00066F3B" w:rsidRPr="00066F3B">
        <w:rPr>
          <w:rFonts w:ascii="Arial" w:eastAsia="Times New Roman" w:hAnsi="Arial" w:cs="Arial"/>
          <w:color w:val="000000"/>
          <w:sz w:val="20"/>
          <w:szCs w:val="20"/>
          <w:lang w:val="en-US" w:eastAsia="fr-FR"/>
        </w:rPr>
        <w:t>illiteracy</w:t>
      </w:r>
      <w:r w:rsidRPr="00066F3B">
        <w:rPr>
          <w:rFonts w:ascii="Arial" w:eastAsia="Times New Roman" w:hAnsi="Arial" w:cs="Arial"/>
          <w:color w:val="000000"/>
          <w:sz w:val="20"/>
          <w:szCs w:val="20"/>
          <w:lang w:val="en-US" w:eastAsia="fr-FR"/>
        </w:rPr>
        <w:t xml:space="preserve"> of the prophet Muhammad</w:t>
      </w:r>
      <w:r w:rsidR="00A27364">
        <w:rPr>
          <w:rFonts w:ascii="Arial" w:eastAsia="Times New Roman" w:hAnsi="Arial" w:cs="Arial"/>
          <w:color w:val="000000"/>
          <w:sz w:val="20"/>
          <w:szCs w:val="20"/>
          <w:lang w:val="en-US" w:eastAsia="fr-FR"/>
        </w:rPr>
        <w:t>.</w:t>
      </w:r>
      <w:r w:rsidRPr="00066F3B">
        <w:rPr>
          <w:rFonts w:ascii="Arial" w:eastAsia="Times New Roman" w:hAnsi="Arial" w:cs="Arial"/>
          <w:color w:val="000000"/>
          <w:sz w:val="20"/>
          <w:szCs w:val="20"/>
          <w:lang w:val="en-US" w:eastAsia="fr-FR"/>
        </w:rPr>
        <w:t xml:space="preserve"> </w:t>
      </w:r>
      <w:r w:rsidR="00A27364">
        <w:rPr>
          <w:rFonts w:ascii="Arial" w:eastAsia="Times New Roman" w:hAnsi="Arial" w:cs="Arial"/>
          <w:color w:val="000000"/>
          <w:sz w:val="20"/>
          <w:szCs w:val="20"/>
          <w:lang w:val="en-US" w:eastAsia="fr-FR"/>
        </w:rPr>
        <w:t>A</w:t>
      </w:r>
      <w:r w:rsidRPr="00066F3B">
        <w:rPr>
          <w:rFonts w:ascii="Arial" w:eastAsia="Times New Roman" w:hAnsi="Arial" w:cs="Arial"/>
          <w:color w:val="000000"/>
          <w:sz w:val="20"/>
          <w:szCs w:val="20"/>
          <w:lang w:val="en-US" w:eastAsia="fr-FR"/>
        </w:rPr>
        <w:t>s an uneducated orphan, he provided to mankind a book that no one could match</w:t>
      </w:r>
      <w:r w:rsidR="00066F3B" w:rsidRPr="00066F3B">
        <w:rPr>
          <w:rStyle w:val="Appelnotedebasdep"/>
          <w:rFonts w:ascii="Arial" w:eastAsia="Times New Roman" w:hAnsi="Arial" w:cs="Arial"/>
          <w:color w:val="000000"/>
          <w:sz w:val="20"/>
          <w:szCs w:val="20"/>
          <w:lang w:val="en-US" w:eastAsia="fr-FR"/>
        </w:rPr>
        <w:footnoteReference w:id="3"/>
      </w:r>
      <w:r w:rsidRPr="00066F3B">
        <w:rPr>
          <w:rFonts w:ascii="Arial" w:eastAsia="Times New Roman" w:hAnsi="Arial" w:cs="Arial"/>
          <w:color w:val="000000"/>
          <w:sz w:val="20"/>
          <w:szCs w:val="20"/>
          <w:lang w:val="en-US" w:eastAsia="fr-FR"/>
        </w:rPr>
        <w:t xml:space="preserve">. </w:t>
      </w:r>
      <w:r w:rsidR="00977BA9" w:rsidRPr="00066F3B">
        <w:rPr>
          <w:rFonts w:ascii="Arial" w:eastAsia="Times New Roman" w:hAnsi="Arial" w:cs="Arial"/>
          <w:color w:val="000000"/>
          <w:sz w:val="20"/>
          <w:szCs w:val="20"/>
          <w:lang w:val="en-US" w:eastAsia="fr-FR"/>
        </w:rPr>
        <w:t xml:space="preserve">The principle of </w:t>
      </w:r>
      <w:r w:rsidR="00977BA9" w:rsidRPr="00066F3B">
        <w:rPr>
          <w:rFonts w:ascii="Arial" w:eastAsia="Times New Roman" w:hAnsi="Arial" w:cs="Arial"/>
          <w:i/>
          <w:iCs/>
          <w:color w:val="000000"/>
          <w:sz w:val="20"/>
          <w:szCs w:val="20"/>
          <w:lang w:val="en-US" w:eastAsia="fr-FR"/>
        </w:rPr>
        <w:t>I’jâz</w:t>
      </w:r>
      <w:r w:rsidR="00977BA9" w:rsidRPr="00066F3B">
        <w:rPr>
          <w:rFonts w:ascii="Arial" w:eastAsia="Times New Roman" w:hAnsi="Arial" w:cs="Arial"/>
          <w:color w:val="000000"/>
          <w:sz w:val="20"/>
          <w:szCs w:val="20"/>
          <w:lang w:val="en-US" w:eastAsia="fr-FR"/>
        </w:rPr>
        <w:t xml:space="preserve"> does not only reflect the</w:t>
      </w:r>
      <w:r w:rsidR="00977BA9" w:rsidRPr="00066F3B">
        <w:rPr>
          <w:lang w:val="en-US"/>
        </w:rPr>
        <w:t xml:space="preserve"> </w:t>
      </w:r>
      <w:r w:rsidR="00977BA9" w:rsidRPr="00066F3B">
        <w:rPr>
          <w:rFonts w:ascii="Arial" w:eastAsia="Times New Roman" w:hAnsi="Arial" w:cs="Arial"/>
          <w:color w:val="000000"/>
          <w:sz w:val="20"/>
          <w:szCs w:val="20"/>
          <w:lang w:val="en-US" w:eastAsia="fr-FR"/>
        </w:rPr>
        <w:t xml:space="preserve">unmistakable character of the Quran, it also </w:t>
      </w:r>
      <w:r w:rsidR="00066F3B" w:rsidRPr="00066F3B">
        <w:rPr>
          <w:rFonts w:ascii="Arial" w:eastAsia="Times New Roman" w:hAnsi="Arial" w:cs="Arial"/>
          <w:color w:val="000000"/>
          <w:sz w:val="20"/>
          <w:szCs w:val="20"/>
          <w:lang w:val="en-US" w:eastAsia="fr-FR"/>
        </w:rPr>
        <w:t>presents</w:t>
      </w:r>
      <w:r w:rsidR="00977BA9" w:rsidRPr="00066F3B">
        <w:rPr>
          <w:rFonts w:ascii="Arial" w:eastAsia="Times New Roman" w:hAnsi="Arial" w:cs="Arial"/>
          <w:color w:val="000000"/>
          <w:sz w:val="20"/>
          <w:szCs w:val="20"/>
          <w:lang w:val="en-US" w:eastAsia="fr-FR"/>
        </w:rPr>
        <w:t xml:space="preserve"> the Quran as a miracle coming from God to Humans. </w:t>
      </w:r>
      <w:r w:rsidR="00066F3B">
        <w:rPr>
          <w:rFonts w:ascii="Arial" w:eastAsia="Times New Roman" w:hAnsi="Arial" w:cs="Arial"/>
          <w:color w:val="000000"/>
          <w:sz w:val="20"/>
          <w:szCs w:val="20"/>
          <w:lang w:val="en-US" w:eastAsia="fr-FR"/>
        </w:rPr>
        <w:t>This principle has been belied by many orientalists on the first hand</w:t>
      </w:r>
      <w:r w:rsidR="00066F3B">
        <w:rPr>
          <w:rStyle w:val="Appelnotedebasdep"/>
          <w:rFonts w:ascii="Arial" w:eastAsia="Times New Roman" w:hAnsi="Arial" w:cs="Arial"/>
          <w:color w:val="000000"/>
          <w:sz w:val="20"/>
          <w:szCs w:val="20"/>
          <w:lang w:val="en-US" w:eastAsia="fr-FR"/>
        </w:rPr>
        <w:footnoteReference w:id="4"/>
      </w:r>
      <w:r w:rsidR="00066F3B">
        <w:rPr>
          <w:rFonts w:ascii="Arial" w:eastAsia="Times New Roman" w:hAnsi="Arial" w:cs="Arial"/>
          <w:color w:val="000000"/>
          <w:sz w:val="20"/>
          <w:szCs w:val="20"/>
          <w:lang w:val="en-US" w:eastAsia="fr-FR"/>
        </w:rPr>
        <w:t xml:space="preserve"> and </w:t>
      </w:r>
      <w:r w:rsidR="00C0366F">
        <w:rPr>
          <w:rFonts w:ascii="Arial" w:eastAsia="Times New Roman" w:hAnsi="Arial" w:cs="Arial"/>
          <w:color w:val="000000"/>
          <w:sz w:val="20"/>
          <w:szCs w:val="20"/>
          <w:lang w:val="en-US" w:eastAsia="fr-FR"/>
        </w:rPr>
        <w:t>dispute</w:t>
      </w:r>
      <w:r w:rsidR="00F94DA1">
        <w:rPr>
          <w:rFonts w:ascii="Arial" w:eastAsia="Times New Roman" w:hAnsi="Arial" w:cs="Arial"/>
          <w:color w:val="000000"/>
          <w:sz w:val="20"/>
          <w:szCs w:val="20"/>
          <w:lang w:val="en-US" w:eastAsia="fr-FR"/>
        </w:rPr>
        <w:t>d</w:t>
      </w:r>
      <w:r w:rsidR="00C0366F">
        <w:rPr>
          <w:rFonts w:ascii="Arial" w:eastAsia="Times New Roman" w:hAnsi="Arial" w:cs="Arial"/>
          <w:color w:val="000000"/>
          <w:sz w:val="20"/>
          <w:szCs w:val="20"/>
          <w:lang w:val="en-US" w:eastAsia="fr-FR"/>
        </w:rPr>
        <w:t xml:space="preserve"> by </w:t>
      </w:r>
      <w:proofErr w:type="spellStart"/>
      <w:r w:rsidR="00C0366F">
        <w:rPr>
          <w:rFonts w:ascii="Arial" w:eastAsia="Times New Roman" w:hAnsi="Arial" w:cs="Arial"/>
          <w:color w:val="000000"/>
          <w:sz w:val="20"/>
          <w:szCs w:val="20"/>
          <w:lang w:val="en-US" w:eastAsia="fr-FR"/>
        </w:rPr>
        <w:t>muslim</w:t>
      </w:r>
      <w:proofErr w:type="spellEnd"/>
      <w:r w:rsidR="00C0366F">
        <w:rPr>
          <w:rFonts w:ascii="Arial" w:eastAsia="Times New Roman" w:hAnsi="Arial" w:cs="Arial"/>
          <w:color w:val="000000"/>
          <w:sz w:val="20"/>
          <w:szCs w:val="20"/>
          <w:lang w:val="en-US" w:eastAsia="fr-FR"/>
        </w:rPr>
        <w:t xml:space="preserve"> scholars too. </w:t>
      </w:r>
      <w:proofErr w:type="spellStart"/>
      <w:r w:rsidR="00C0366F">
        <w:rPr>
          <w:rFonts w:ascii="Arial" w:eastAsia="Times New Roman" w:hAnsi="Arial" w:cs="Arial"/>
          <w:color w:val="000000"/>
          <w:sz w:val="20"/>
          <w:szCs w:val="20"/>
          <w:lang w:val="en-US" w:eastAsia="fr-FR"/>
        </w:rPr>
        <w:t>Sheykh</w:t>
      </w:r>
      <w:proofErr w:type="spellEnd"/>
      <w:r w:rsidR="00C0366F">
        <w:rPr>
          <w:rFonts w:ascii="Arial" w:eastAsia="Times New Roman" w:hAnsi="Arial" w:cs="Arial"/>
          <w:color w:val="000000"/>
          <w:sz w:val="20"/>
          <w:szCs w:val="20"/>
          <w:lang w:val="en-US" w:eastAsia="fr-FR"/>
        </w:rPr>
        <w:t xml:space="preserve"> </w:t>
      </w:r>
      <w:r w:rsidR="00BF39A4">
        <w:rPr>
          <w:rFonts w:ascii="Arial" w:eastAsia="Times New Roman" w:hAnsi="Arial" w:cs="Arial"/>
          <w:color w:val="000000"/>
          <w:sz w:val="20"/>
          <w:szCs w:val="20"/>
          <w:lang w:val="en-US" w:eastAsia="fr-FR"/>
        </w:rPr>
        <w:t xml:space="preserve">Saleh </w:t>
      </w:r>
      <w:r w:rsidR="00C0366F">
        <w:rPr>
          <w:rFonts w:ascii="Arial" w:eastAsia="Times New Roman" w:hAnsi="Arial" w:cs="Arial"/>
          <w:color w:val="000000"/>
          <w:sz w:val="20"/>
          <w:szCs w:val="20"/>
          <w:lang w:val="en-US" w:eastAsia="fr-FR"/>
        </w:rPr>
        <w:t xml:space="preserve">Al </w:t>
      </w:r>
      <w:proofErr w:type="spellStart"/>
      <w:r w:rsidR="00C0366F">
        <w:rPr>
          <w:rFonts w:ascii="Arial" w:eastAsia="Times New Roman" w:hAnsi="Arial" w:cs="Arial"/>
          <w:color w:val="000000"/>
          <w:sz w:val="20"/>
          <w:szCs w:val="20"/>
          <w:lang w:val="en-US" w:eastAsia="fr-FR"/>
        </w:rPr>
        <w:t>Fawzaan</w:t>
      </w:r>
      <w:proofErr w:type="spellEnd"/>
      <w:r w:rsidR="00C0366F">
        <w:rPr>
          <w:rFonts w:ascii="Arial" w:eastAsia="Times New Roman" w:hAnsi="Arial" w:cs="Arial"/>
          <w:color w:val="000000"/>
          <w:sz w:val="20"/>
          <w:szCs w:val="20"/>
          <w:lang w:val="en-US" w:eastAsia="fr-FR"/>
        </w:rPr>
        <w:t xml:space="preserve"> for instance argue</w:t>
      </w:r>
      <w:r w:rsidR="00F94DA1">
        <w:rPr>
          <w:rFonts w:ascii="Arial" w:eastAsia="Times New Roman" w:hAnsi="Arial" w:cs="Arial"/>
          <w:color w:val="000000"/>
          <w:sz w:val="20"/>
          <w:szCs w:val="20"/>
          <w:lang w:val="en-US" w:eastAsia="fr-FR"/>
        </w:rPr>
        <w:t>s</w:t>
      </w:r>
      <w:r w:rsidR="00C0366F">
        <w:rPr>
          <w:rFonts w:ascii="Arial" w:eastAsia="Times New Roman" w:hAnsi="Arial" w:cs="Arial"/>
          <w:color w:val="000000"/>
          <w:sz w:val="20"/>
          <w:szCs w:val="20"/>
          <w:lang w:val="en-US" w:eastAsia="fr-FR"/>
        </w:rPr>
        <w:t xml:space="preserve"> by claiming that the Quran can not be considered as a miracle, first because all the </w:t>
      </w:r>
      <w:r w:rsidR="00D2592C">
        <w:rPr>
          <w:rFonts w:ascii="Arial" w:eastAsia="Times New Roman" w:hAnsi="Arial" w:cs="Arial"/>
          <w:color w:val="000000"/>
          <w:sz w:val="20"/>
          <w:szCs w:val="20"/>
          <w:lang w:val="en-US" w:eastAsia="fr-FR"/>
        </w:rPr>
        <w:t>interpretation</w:t>
      </w:r>
      <w:r w:rsidR="005D4190">
        <w:rPr>
          <w:rFonts w:ascii="Arial" w:eastAsia="Times New Roman" w:hAnsi="Arial" w:cs="Arial"/>
          <w:color w:val="000000"/>
          <w:sz w:val="20"/>
          <w:szCs w:val="20"/>
          <w:lang w:val="en-US" w:eastAsia="fr-FR"/>
        </w:rPr>
        <w:t>s</w:t>
      </w:r>
      <w:r w:rsidR="00D2592C">
        <w:rPr>
          <w:rFonts w:ascii="Arial" w:eastAsia="Times New Roman" w:hAnsi="Arial" w:cs="Arial"/>
          <w:color w:val="000000"/>
          <w:sz w:val="20"/>
          <w:szCs w:val="20"/>
          <w:lang w:val="en-US" w:eastAsia="fr-FR"/>
        </w:rPr>
        <w:t xml:space="preserve"> </w:t>
      </w:r>
      <w:r w:rsidR="005D4190">
        <w:rPr>
          <w:rFonts w:ascii="Arial" w:eastAsia="Times New Roman" w:hAnsi="Arial" w:cs="Arial"/>
          <w:color w:val="000000"/>
          <w:sz w:val="20"/>
          <w:szCs w:val="20"/>
          <w:lang w:val="en-US" w:eastAsia="fr-FR"/>
        </w:rPr>
        <w:t>that</w:t>
      </w:r>
      <w:r w:rsidR="00D2592C">
        <w:rPr>
          <w:rFonts w:ascii="Arial" w:eastAsia="Times New Roman" w:hAnsi="Arial" w:cs="Arial"/>
          <w:color w:val="000000"/>
          <w:sz w:val="20"/>
          <w:szCs w:val="20"/>
          <w:lang w:val="en-US" w:eastAsia="fr-FR"/>
        </w:rPr>
        <w:t xml:space="preserve"> are made of it</w:t>
      </w:r>
      <w:r w:rsidR="005D4190">
        <w:rPr>
          <w:rFonts w:ascii="Arial" w:eastAsia="Times New Roman" w:hAnsi="Arial" w:cs="Arial"/>
          <w:color w:val="000000"/>
          <w:sz w:val="20"/>
          <w:szCs w:val="20"/>
          <w:lang w:val="en-US" w:eastAsia="fr-FR"/>
        </w:rPr>
        <w:t>s</w:t>
      </w:r>
      <w:r w:rsidR="00D2592C">
        <w:rPr>
          <w:rFonts w:ascii="Arial" w:eastAsia="Times New Roman" w:hAnsi="Arial" w:cs="Arial"/>
          <w:color w:val="000000"/>
          <w:sz w:val="20"/>
          <w:szCs w:val="20"/>
          <w:lang w:val="en-US" w:eastAsia="fr-FR"/>
        </w:rPr>
        <w:t xml:space="preserve"> verses are personal and non-based</w:t>
      </w:r>
      <w:r w:rsidR="00D2592C">
        <w:rPr>
          <w:rStyle w:val="Appelnotedebasdep"/>
          <w:rFonts w:ascii="Arial" w:eastAsia="Times New Roman" w:hAnsi="Arial" w:cs="Arial"/>
          <w:color w:val="000000"/>
          <w:sz w:val="20"/>
          <w:szCs w:val="20"/>
          <w:lang w:val="en-US" w:eastAsia="fr-FR"/>
        </w:rPr>
        <w:footnoteReference w:id="5"/>
      </w:r>
      <w:r w:rsidR="00D2592C">
        <w:rPr>
          <w:rFonts w:ascii="Arial" w:eastAsia="Times New Roman" w:hAnsi="Arial" w:cs="Arial"/>
          <w:color w:val="000000"/>
          <w:sz w:val="20"/>
          <w:szCs w:val="20"/>
          <w:lang w:val="en-US" w:eastAsia="fr-FR"/>
        </w:rPr>
        <w:t xml:space="preserve"> and secondly because a miracle is mandatory the </w:t>
      </w:r>
      <w:r w:rsidR="00F94DA1">
        <w:rPr>
          <w:rFonts w:ascii="Arial" w:eastAsia="Times New Roman" w:hAnsi="Arial" w:cs="Arial"/>
          <w:color w:val="000000"/>
          <w:sz w:val="20"/>
          <w:szCs w:val="20"/>
          <w:lang w:val="en-US" w:eastAsia="fr-FR"/>
        </w:rPr>
        <w:t>result</w:t>
      </w:r>
      <w:r w:rsidR="00D2592C">
        <w:rPr>
          <w:rFonts w:ascii="Arial" w:eastAsia="Times New Roman" w:hAnsi="Arial" w:cs="Arial"/>
          <w:color w:val="000000"/>
          <w:sz w:val="20"/>
          <w:szCs w:val="20"/>
          <w:lang w:val="en-US" w:eastAsia="fr-FR"/>
        </w:rPr>
        <w:t xml:space="preserve"> of an action, and the Quran is not an act or a deed, it is the Holy </w:t>
      </w:r>
      <w:r w:rsidR="00F94DA1">
        <w:rPr>
          <w:rFonts w:ascii="Arial" w:eastAsia="Times New Roman" w:hAnsi="Arial" w:cs="Arial"/>
          <w:color w:val="000000"/>
          <w:sz w:val="20"/>
          <w:szCs w:val="20"/>
          <w:lang w:val="en-US" w:eastAsia="fr-FR"/>
        </w:rPr>
        <w:t>w</w:t>
      </w:r>
      <w:r w:rsidR="00D2592C">
        <w:rPr>
          <w:rFonts w:ascii="Arial" w:eastAsia="Times New Roman" w:hAnsi="Arial" w:cs="Arial"/>
          <w:color w:val="000000"/>
          <w:sz w:val="20"/>
          <w:szCs w:val="20"/>
          <w:lang w:val="en-US" w:eastAsia="fr-FR"/>
        </w:rPr>
        <w:t>ord</w:t>
      </w:r>
      <w:r w:rsidR="00F94DA1">
        <w:rPr>
          <w:rFonts w:ascii="Arial" w:eastAsia="Times New Roman" w:hAnsi="Arial" w:cs="Arial"/>
          <w:color w:val="000000"/>
          <w:sz w:val="20"/>
          <w:szCs w:val="20"/>
          <w:lang w:val="en-US" w:eastAsia="fr-FR"/>
        </w:rPr>
        <w:t xml:space="preserve">s </w:t>
      </w:r>
      <w:r w:rsidR="00D2592C">
        <w:rPr>
          <w:rFonts w:ascii="Arial" w:eastAsia="Times New Roman" w:hAnsi="Arial" w:cs="Arial"/>
          <w:color w:val="000000"/>
          <w:sz w:val="20"/>
          <w:szCs w:val="20"/>
          <w:lang w:val="en-US" w:eastAsia="fr-FR"/>
        </w:rPr>
        <w:t xml:space="preserve">of God, it does not have any beginning or end. Considering the Quran as “miraculous” </w:t>
      </w:r>
      <w:r w:rsidR="00F94DA1">
        <w:rPr>
          <w:rFonts w:ascii="Arial" w:eastAsia="Times New Roman" w:hAnsi="Arial" w:cs="Arial"/>
          <w:color w:val="000000"/>
          <w:sz w:val="20"/>
          <w:szCs w:val="20"/>
          <w:lang w:val="en-US" w:eastAsia="fr-FR"/>
        </w:rPr>
        <w:t>leads</w:t>
      </w:r>
      <w:r w:rsidR="00D2592C">
        <w:rPr>
          <w:rFonts w:ascii="Arial" w:eastAsia="Times New Roman" w:hAnsi="Arial" w:cs="Arial"/>
          <w:color w:val="000000"/>
          <w:sz w:val="20"/>
          <w:szCs w:val="20"/>
          <w:lang w:val="en-US" w:eastAsia="fr-FR"/>
        </w:rPr>
        <w:t xml:space="preserve"> to recogniz</w:t>
      </w:r>
      <w:r w:rsidR="00F94DA1">
        <w:rPr>
          <w:rFonts w:ascii="Arial" w:eastAsia="Times New Roman" w:hAnsi="Arial" w:cs="Arial"/>
          <w:color w:val="000000"/>
          <w:sz w:val="20"/>
          <w:szCs w:val="20"/>
          <w:lang w:val="en-US" w:eastAsia="fr-FR"/>
        </w:rPr>
        <w:t>e</w:t>
      </w:r>
      <w:r w:rsidR="00D2592C">
        <w:rPr>
          <w:rFonts w:ascii="Arial" w:eastAsia="Times New Roman" w:hAnsi="Arial" w:cs="Arial"/>
          <w:color w:val="000000"/>
          <w:sz w:val="20"/>
          <w:szCs w:val="20"/>
          <w:lang w:val="en-US" w:eastAsia="fr-FR"/>
        </w:rPr>
        <w:t xml:space="preserve"> it as a “</w:t>
      </w:r>
      <w:r w:rsidR="001C2B31">
        <w:rPr>
          <w:rFonts w:ascii="Arial" w:eastAsia="Times New Roman" w:hAnsi="Arial" w:cs="Arial"/>
          <w:color w:val="000000"/>
          <w:sz w:val="20"/>
          <w:szCs w:val="20"/>
          <w:lang w:val="en-US" w:eastAsia="fr-FR"/>
        </w:rPr>
        <w:t>God’s creation</w:t>
      </w:r>
      <w:r w:rsidR="00D2592C">
        <w:rPr>
          <w:rFonts w:ascii="Arial" w:eastAsia="Times New Roman" w:hAnsi="Arial" w:cs="Arial"/>
          <w:color w:val="000000"/>
          <w:sz w:val="20"/>
          <w:szCs w:val="20"/>
          <w:lang w:val="en-US" w:eastAsia="fr-FR"/>
        </w:rPr>
        <w:t xml:space="preserve">”, and this is the </w:t>
      </w:r>
      <w:proofErr w:type="spellStart"/>
      <w:r w:rsidR="00D2592C">
        <w:rPr>
          <w:rFonts w:ascii="Arial" w:eastAsia="Times New Roman" w:hAnsi="Arial" w:cs="Arial"/>
          <w:color w:val="000000"/>
          <w:sz w:val="20"/>
          <w:szCs w:val="20"/>
          <w:lang w:val="en-US" w:eastAsia="fr-FR"/>
        </w:rPr>
        <w:t>Jahmiyya</w:t>
      </w:r>
      <w:proofErr w:type="spellEnd"/>
      <w:r w:rsidR="00D2592C">
        <w:rPr>
          <w:rFonts w:ascii="Arial" w:eastAsia="Times New Roman" w:hAnsi="Arial" w:cs="Arial"/>
          <w:color w:val="000000"/>
          <w:sz w:val="20"/>
          <w:szCs w:val="20"/>
          <w:lang w:val="en-US" w:eastAsia="fr-FR"/>
        </w:rPr>
        <w:t xml:space="preserve"> creed</w:t>
      </w:r>
      <w:r w:rsidR="00D2592C">
        <w:rPr>
          <w:rStyle w:val="Appelnotedebasdep"/>
          <w:rFonts w:ascii="Arial" w:eastAsia="Times New Roman" w:hAnsi="Arial" w:cs="Arial"/>
          <w:color w:val="000000"/>
          <w:sz w:val="20"/>
          <w:szCs w:val="20"/>
          <w:lang w:val="en-US" w:eastAsia="fr-FR"/>
        </w:rPr>
        <w:footnoteReference w:id="6"/>
      </w:r>
      <w:r w:rsidR="00D2592C">
        <w:rPr>
          <w:rFonts w:ascii="Arial" w:eastAsia="Times New Roman" w:hAnsi="Arial" w:cs="Arial"/>
          <w:color w:val="000000"/>
          <w:sz w:val="20"/>
          <w:szCs w:val="20"/>
          <w:lang w:val="en-US" w:eastAsia="fr-FR"/>
        </w:rPr>
        <w:t>.</w:t>
      </w:r>
    </w:p>
    <w:p w:rsidR="00700927" w:rsidRPr="00066F3B" w:rsidRDefault="00700927" w:rsidP="009D2622">
      <w:pPr>
        <w:pStyle w:val="Paragraphedeliste"/>
        <w:numPr>
          <w:ilvl w:val="1"/>
          <w:numId w:val="2"/>
        </w:numPr>
        <w:rPr>
          <w:rFonts w:ascii="Times Dot" w:hAnsi="Times Dot"/>
          <w:b/>
          <w:smallCaps/>
          <w:sz w:val="28"/>
          <w:szCs w:val="28"/>
          <w:lang w:val="en-US"/>
        </w:rPr>
      </w:pPr>
      <w:r w:rsidRPr="00066F3B">
        <w:rPr>
          <w:rFonts w:ascii="Times Dot" w:hAnsi="Times Dot"/>
          <w:b/>
          <w:smallCaps/>
          <w:sz w:val="28"/>
          <w:szCs w:val="28"/>
          <w:lang w:val="en-US"/>
        </w:rPr>
        <w:t xml:space="preserve"> </w:t>
      </w:r>
      <w:r w:rsidR="009D2622" w:rsidRPr="00066F3B">
        <w:rPr>
          <w:rFonts w:ascii="Times Dot" w:hAnsi="Times Dot"/>
          <w:b/>
          <w:smallCaps/>
          <w:sz w:val="28"/>
          <w:szCs w:val="28"/>
          <w:lang w:val="en-US"/>
        </w:rPr>
        <w:t>The lack of references and sources</w:t>
      </w:r>
    </w:p>
    <w:p w:rsidR="00977BA9" w:rsidRDefault="00F639BD" w:rsidP="00A27364">
      <w:pPr>
        <w:rPr>
          <w:rFonts w:ascii="Arial" w:eastAsia="Times New Roman" w:hAnsi="Arial" w:cs="Arial"/>
          <w:color w:val="000000"/>
          <w:sz w:val="20"/>
          <w:szCs w:val="20"/>
          <w:lang w:val="en-US" w:eastAsia="fr-FR"/>
        </w:rPr>
      </w:pPr>
      <w:r w:rsidRPr="00066F3B">
        <w:rPr>
          <w:rFonts w:ascii="Arial" w:eastAsia="Times New Roman" w:hAnsi="Arial" w:cs="Arial"/>
          <w:color w:val="000000"/>
          <w:sz w:val="20"/>
          <w:szCs w:val="20"/>
          <w:lang w:val="en-US" w:eastAsia="fr-FR"/>
        </w:rPr>
        <w:t>I</w:t>
      </w:r>
      <w:r w:rsidR="00977BA9" w:rsidRPr="00066F3B">
        <w:rPr>
          <w:rFonts w:ascii="Arial" w:eastAsia="Times New Roman" w:hAnsi="Arial" w:cs="Arial"/>
          <w:color w:val="000000"/>
          <w:sz w:val="20"/>
          <w:szCs w:val="20"/>
          <w:lang w:val="en-US" w:eastAsia="fr-FR"/>
        </w:rPr>
        <w:t>n more than ninety pages of illustration</w:t>
      </w:r>
      <w:r w:rsidR="001C2B31">
        <w:rPr>
          <w:rFonts w:ascii="Arial" w:eastAsia="Times New Roman" w:hAnsi="Arial" w:cs="Arial"/>
          <w:color w:val="000000"/>
          <w:sz w:val="20"/>
          <w:szCs w:val="20"/>
          <w:lang w:val="en-US" w:eastAsia="fr-FR"/>
        </w:rPr>
        <w:t>s</w:t>
      </w:r>
      <w:r w:rsidR="00977BA9" w:rsidRPr="00066F3B">
        <w:rPr>
          <w:rFonts w:ascii="Arial" w:eastAsia="Times New Roman" w:hAnsi="Arial" w:cs="Arial"/>
          <w:color w:val="000000"/>
          <w:sz w:val="20"/>
          <w:szCs w:val="20"/>
          <w:lang w:val="en-US" w:eastAsia="fr-FR"/>
        </w:rPr>
        <w:t xml:space="preserve"> and examples, the author flawed </w:t>
      </w:r>
      <w:r w:rsidRPr="00066F3B">
        <w:rPr>
          <w:rFonts w:ascii="Arial" w:eastAsia="Times New Roman" w:hAnsi="Arial" w:cs="Arial"/>
          <w:color w:val="000000"/>
          <w:sz w:val="20"/>
          <w:szCs w:val="20"/>
          <w:lang w:val="en-US" w:eastAsia="fr-FR"/>
        </w:rPr>
        <w:t xml:space="preserve">to provide enough sources and references. Indeed, only </w:t>
      </w:r>
      <w:r w:rsidR="00F90ECC">
        <w:rPr>
          <w:rFonts w:ascii="Arial" w:eastAsia="Times New Roman" w:hAnsi="Arial" w:cs="Arial"/>
          <w:color w:val="000000"/>
          <w:sz w:val="20"/>
          <w:szCs w:val="20"/>
          <w:lang w:val="en-US" w:eastAsia="fr-FR"/>
        </w:rPr>
        <w:t xml:space="preserve">a few books and scientific publications are mentioned at the end of the book. Yet, the author provided a lot of information in order to illustrate and prove his </w:t>
      </w:r>
      <w:r w:rsidR="003A4563">
        <w:rPr>
          <w:rFonts w:ascii="Arial" w:eastAsia="Times New Roman" w:hAnsi="Arial" w:cs="Arial"/>
          <w:color w:val="000000"/>
          <w:sz w:val="20"/>
          <w:szCs w:val="20"/>
          <w:lang w:val="en-US" w:eastAsia="fr-FR"/>
        </w:rPr>
        <w:t>argumentation,</w:t>
      </w:r>
      <w:r w:rsidR="00A27364">
        <w:rPr>
          <w:rFonts w:ascii="Arial" w:eastAsia="Times New Roman" w:hAnsi="Arial" w:cs="Arial"/>
          <w:color w:val="000000"/>
          <w:sz w:val="20"/>
          <w:szCs w:val="20"/>
          <w:lang w:val="en-US" w:eastAsia="fr-FR"/>
        </w:rPr>
        <w:t xml:space="preserve"> but</w:t>
      </w:r>
      <w:r w:rsidR="00F90ECC">
        <w:rPr>
          <w:rFonts w:ascii="Arial" w:eastAsia="Times New Roman" w:hAnsi="Arial" w:cs="Arial"/>
          <w:color w:val="000000"/>
          <w:sz w:val="20"/>
          <w:szCs w:val="20"/>
          <w:lang w:val="en-US" w:eastAsia="fr-FR"/>
        </w:rPr>
        <w:t xml:space="preserve"> does not systematically </w:t>
      </w:r>
      <w:r w:rsidR="003F76C8">
        <w:rPr>
          <w:rFonts w:ascii="Arial" w:eastAsia="Times New Roman" w:hAnsi="Arial" w:cs="Arial"/>
          <w:color w:val="000000"/>
          <w:sz w:val="20"/>
          <w:szCs w:val="20"/>
          <w:lang w:val="en-US" w:eastAsia="fr-FR"/>
        </w:rPr>
        <w:t>bring</w:t>
      </w:r>
      <w:r w:rsidR="00F90ECC">
        <w:rPr>
          <w:rFonts w:ascii="Arial" w:eastAsia="Times New Roman" w:hAnsi="Arial" w:cs="Arial"/>
          <w:color w:val="000000"/>
          <w:sz w:val="20"/>
          <w:szCs w:val="20"/>
          <w:lang w:val="en-US" w:eastAsia="fr-FR"/>
        </w:rPr>
        <w:t xml:space="preserve"> the source of his proofs.</w:t>
      </w:r>
      <w:r w:rsidR="00A27364">
        <w:rPr>
          <w:rFonts w:ascii="Arial" w:eastAsia="Times New Roman" w:hAnsi="Arial" w:cs="Arial"/>
          <w:color w:val="000000"/>
          <w:sz w:val="20"/>
          <w:szCs w:val="20"/>
          <w:lang w:val="en-US" w:eastAsia="fr-FR"/>
        </w:rPr>
        <w:t xml:space="preserve"> More references would be very welcome.</w:t>
      </w:r>
    </w:p>
    <w:p w:rsidR="00B70A94" w:rsidRDefault="00B70A94">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br w:type="page"/>
      </w:r>
    </w:p>
    <w:p w:rsidR="00B70A94" w:rsidRPr="00066F3B" w:rsidRDefault="00B70A94" w:rsidP="00977BA9">
      <w:pPr>
        <w:rPr>
          <w:rFonts w:ascii="Arial" w:eastAsia="Times New Roman" w:hAnsi="Arial" w:cs="Arial"/>
          <w:color w:val="000000"/>
          <w:sz w:val="20"/>
          <w:szCs w:val="20"/>
          <w:lang w:val="en-US" w:eastAsia="fr-FR"/>
        </w:rPr>
      </w:pPr>
    </w:p>
    <w:p w:rsidR="00700927" w:rsidRPr="00066F3B" w:rsidRDefault="00700927" w:rsidP="00700927">
      <w:pPr>
        <w:pStyle w:val="Paragraphedeliste"/>
        <w:numPr>
          <w:ilvl w:val="0"/>
          <w:numId w:val="2"/>
        </w:numPr>
        <w:rPr>
          <w:rFonts w:ascii="Times Dot" w:hAnsi="Times Dot"/>
          <w:b/>
          <w:smallCaps/>
          <w:sz w:val="28"/>
          <w:szCs w:val="28"/>
          <w:lang w:val="en-US"/>
        </w:rPr>
      </w:pPr>
      <w:r w:rsidRPr="00066F3B">
        <w:rPr>
          <w:rFonts w:ascii="Times Dot" w:hAnsi="Times Dot"/>
          <w:b/>
          <w:smallCaps/>
          <w:sz w:val="28"/>
          <w:szCs w:val="28"/>
          <w:lang w:val="en-US"/>
        </w:rPr>
        <w:t>Conclusion</w:t>
      </w:r>
    </w:p>
    <w:p w:rsidR="003F76C8" w:rsidRDefault="00F90ECC" w:rsidP="003F76C8">
      <w:pPr>
        <w:rPr>
          <w:rFonts w:ascii="Arial" w:eastAsia="Times New Roman" w:hAnsi="Arial" w:cs="Arial"/>
          <w:color w:val="000000"/>
          <w:sz w:val="20"/>
          <w:szCs w:val="20"/>
          <w:lang w:val="en-US" w:eastAsia="fr-FR"/>
        </w:rPr>
      </w:pPr>
      <w:r w:rsidRPr="00066F3B">
        <w:rPr>
          <w:rFonts w:ascii="Arial" w:eastAsia="Times New Roman" w:hAnsi="Arial" w:cs="Arial"/>
          <w:i/>
          <w:iCs/>
          <w:color w:val="000000"/>
          <w:sz w:val="20"/>
          <w:szCs w:val="20"/>
          <w:lang w:val="en-US" w:eastAsia="fr-FR"/>
        </w:rPr>
        <w:t xml:space="preserve">The Miraculous Language of the Qur’an, Evidence of a divine book </w:t>
      </w:r>
      <w:r w:rsidRPr="00F90ECC">
        <w:rPr>
          <w:rFonts w:ascii="Arial" w:eastAsia="Times New Roman" w:hAnsi="Arial" w:cs="Arial"/>
          <w:color w:val="000000"/>
          <w:sz w:val="20"/>
          <w:szCs w:val="20"/>
          <w:lang w:val="en-US" w:eastAsia="fr-FR"/>
        </w:rPr>
        <w:t>is articulated around</w:t>
      </w:r>
      <w:r>
        <w:rPr>
          <w:rFonts w:ascii="Arial" w:eastAsia="Times New Roman" w:hAnsi="Arial" w:cs="Arial"/>
          <w:color w:val="000000"/>
          <w:sz w:val="20"/>
          <w:szCs w:val="20"/>
          <w:lang w:val="en-US" w:eastAsia="fr-FR"/>
        </w:rPr>
        <w:t xml:space="preserve"> the willingness of proving that the Quran does not come from mankind but from an extra human intelligence superior to </w:t>
      </w:r>
      <w:r w:rsidR="001C2B31">
        <w:rPr>
          <w:rFonts w:ascii="Arial" w:eastAsia="Times New Roman" w:hAnsi="Arial" w:cs="Arial"/>
          <w:color w:val="000000"/>
          <w:sz w:val="20"/>
          <w:szCs w:val="20"/>
          <w:lang w:val="en-US" w:eastAsia="fr-FR"/>
        </w:rPr>
        <w:t xml:space="preserve">the </w:t>
      </w:r>
      <w:r>
        <w:rPr>
          <w:rFonts w:ascii="Arial" w:eastAsia="Times New Roman" w:hAnsi="Arial" w:cs="Arial"/>
          <w:color w:val="000000"/>
          <w:sz w:val="20"/>
          <w:szCs w:val="20"/>
          <w:lang w:val="en-US" w:eastAsia="fr-FR"/>
        </w:rPr>
        <w:t>human. The author succeeded in his mission by</w:t>
      </w:r>
      <w:r w:rsidR="003A4563">
        <w:rPr>
          <w:rFonts w:ascii="Arial" w:eastAsia="Times New Roman" w:hAnsi="Arial" w:cs="Arial"/>
          <w:color w:val="000000"/>
          <w:sz w:val="20"/>
          <w:szCs w:val="20"/>
          <w:lang w:val="en-US" w:eastAsia="fr-FR"/>
        </w:rPr>
        <w:t xml:space="preserve"> constructing all his logical structure through very simple reasoning and accessible examples</w:t>
      </w:r>
      <w:r w:rsidR="001C2B31">
        <w:rPr>
          <w:rFonts w:ascii="Arial" w:eastAsia="Times New Roman" w:hAnsi="Arial" w:cs="Arial"/>
          <w:color w:val="000000"/>
          <w:sz w:val="20"/>
          <w:szCs w:val="20"/>
          <w:lang w:val="en-US" w:eastAsia="fr-FR"/>
        </w:rPr>
        <w:t xml:space="preserve"> and</w:t>
      </w:r>
      <w:r w:rsidR="003F76C8">
        <w:rPr>
          <w:rFonts w:ascii="Arial" w:eastAsia="Times New Roman" w:hAnsi="Arial" w:cs="Arial"/>
          <w:color w:val="000000"/>
          <w:sz w:val="20"/>
          <w:szCs w:val="20"/>
          <w:lang w:val="en-US" w:eastAsia="fr-FR"/>
        </w:rPr>
        <w:t xml:space="preserve"> that make</w:t>
      </w:r>
      <w:r w:rsidR="001C2B31">
        <w:rPr>
          <w:rFonts w:ascii="Arial" w:eastAsia="Times New Roman" w:hAnsi="Arial" w:cs="Arial"/>
          <w:color w:val="000000"/>
          <w:sz w:val="20"/>
          <w:szCs w:val="20"/>
          <w:lang w:val="en-US" w:eastAsia="fr-FR"/>
        </w:rPr>
        <w:t>s</w:t>
      </w:r>
      <w:r w:rsidR="003F76C8">
        <w:rPr>
          <w:rFonts w:ascii="Arial" w:eastAsia="Times New Roman" w:hAnsi="Arial" w:cs="Arial"/>
          <w:color w:val="000000"/>
          <w:sz w:val="20"/>
          <w:szCs w:val="20"/>
          <w:lang w:val="en-US" w:eastAsia="fr-FR"/>
        </w:rPr>
        <w:t xml:space="preserve"> </w:t>
      </w:r>
      <w:r w:rsidR="001C2B31">
        <w:rPr>
          <w:rFonts w:ascii="Arial" w:eastAsia="Times New Roman" w:hAnsi="Arial" w:cs="Arial"/>
          <w:color w:val="000000"/>
          <w:sz w:val="20"/>
          <w:szCs w:val="20"/>
          <w:lang w:val="en-US" w:eastAsia="fr-FR"/>
        </w:rPr>
        <w:t xml:space="preserve">the argumentation </w:t>
      </w:r>
      <w:r w:rsidR="003F76C8">
        <w:rPr>
          <w:rFonts w:ascii="Arial" w:eastAsia="Times New Roman" w:hAnsi="Arial" w:cs="Arial"/>
          <w:color w:val="000000"/>
          <w:sz w:val="20"/>
          <w:szCs w:val="20"/>
          <w:lang w:val="en-US" w:eastAsia="fr-FR"/>
        </w:rPr>
        <w:t>affordable</w:t>
      </w:r>
      <w:r w:rsidR="001C2B31">
        <w:rPr>
          <w:rFonts w:ascii="Arial" w:eastAsia="Times New Roman" w:hAnsi="Arial" w:cs="Arial"/>
          <w:color w:val="000000"/>
          <w:sz w:val="20"/>
          <w:szCs w:val="20"/>
          <w:lang w:val="en-US" w:eastAsia="fr-FR"/>
        </w:rPr>
        <w:t xml:space="preserve">, </w:t>
      </w:r>
      <w:r w:rsidR="003F76C8">
        <w:rPr>
          <w:rFonts w:ascii="Arial" w:eastAsia="Times New Roman" w:hAnsi="Arial" w:cs="Arial"/>
          <w:color w:val="000000"/>
          <w:sz w:val="20"/>
          <w:szCs w:val="20"/>
          <w:lang w:val="en-US" w:eastAsia="fr-FR"/>
        </w:rPr>
        <w:t xml:space="preserve">convincing and persuasive. </w:t>
      </w:r>
    </w:p>
    <w:p w:rsidR="00A665D8" w:rsidRDefault="003F76C8" w:rsidP="00BF39A4">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The author flawed</w:t>
      </w:r>
      <w:r w:rsidR="00CD441D">
        <w:rPr>
          <w:rFonts w:ascii="Arial" w:eastAsia="Times New Roman" w:hAnsi="Arial" w:cs="Arial"/>
          <w:color w:val="000000"/>
          <w:sz w:val="20"/>
          <w:szCs w:val="20"/>
          <w:lang w:val="en-US" w:eastAsia="fr-FR"/>
        </w:rPr>
        <w:t xml:space="preserve"> on providing enough sources and proofs and he constructed his essay on the hypothesis that the reader will totally accept the mentioned facts</w:t>
      </w:r>
      <w:r w:rsidR="00A665D8">
        <w:rPr>
          <w:rFonts w:ascii="Arial" w:eastAsia="Times New Roman" w:hAnsi="Arial" w:cs="Arial"/>
          <w:color w:val="000000"/>
          <w:sz w:val="20"/>
          <w:szCs w:val="20"/>
          <w:lang w:val="en-US" w:eastAsia="fr-FR"/>
        </w:rPr>
        <w:t xml:space="preserve">. He also took in reference a discussed principle among scholars. However, </w:t>
      </w:r>
      <w:bookmarkStart w:id="0" w:name="_GoBack"/>
      <w:r w:rsidR="00A665D8" w:rsidRPr="00994B08">
        <w:rPr>
          <w:rFonts w:ascii="Arial" w:eastAsia="Times New Roman" w:hAnsi="Arial" w:cs="Arial"/>
          <w:sz w:val="20"/>
          <w:szCs w:val="20"/>
          <w:lang w:val="en-US" w:eastAsia="fr-FR"/>
        </w:rPr>
        <w:t xml:space="preserve">the study of this book is </w:t>
      </w:r>
      <w:proofErr w:type="gramStart"/>
      <w:r w:rsidR="00A665D8" w:rsidRPr="00994B08">
        <w:rPr>
          <w:rFonts w:ascii="Arial" w:eastAsia="Times New Roman" w:hAnsi="Arial" w:cs="Arial"/>
          <w:sz w:val="20"/>
          <w:szCs w:val="20"/>
          <w:lang w:val="en-US" w:eastAsia="fr-FR"/>
        </w:rPr>
        <w:t>first of all</w:t>
      </w:r>
      <w:proofErr w:type="gramEnd"/>
      <w:r w:rsidR="00A665D8" w:rsidRPr="00994B08">
        <w:rPr>
          <w:rFonts w:ascii="Arial" w:eastAsia="Times New Roman" w:hAnsi="Arial" w:cs="Arial"/>
          <w:sz w:val="20"/>
          <w:szCs w:val="20"/>
          <w:lang w:val="en-US" w:eastAsia="fr-FR"/>
        </w:rPr>
        <w:t xml:space="preserve"> a farsighted analyze of the Muslim Holy Book by a scholar who does not hide his faith to readers during all the book, letting everyone choos</w:t>
      </w:r>
      <w:r w:rsidR="00E65C12" w:rsidRPr="00994B08">
        <w:rPr>
          <w:rFonts w:ascii="Arial" w:eastAsia="Times New Roman" w:hAnsi="Arial" w:cs="Arial"/>
          <w:sz w:val="20"/>
          <w:szCs w:val="20"/>
          <w:lang w:val="en-US" w:eastAsia="fr-FR"/>
        </w:rPr>
        <w:t>e</w:t>
      </w:r>
      <w:r w:rsidR="00A665D8" w:rsidRPr="00994B08">
        <w:rPr>
          <w:rFonts w:ascii="Arial" w:eastAsia="Times New Roman" w:hAnsi="Arial" w:cs="Arial"/>
          <w:sz w:val="20"/>
          <w:szCs w:val="20"/>
          <w:lang w:val="en-US" w:eastAsia="fr-FR"/>
        </w:rPr>
        <w:t xml:space="preserve"> his way and vision and mak</w:t>
      </w:r>
      <w:r w:rsidR="005D4190" w:rsidRPr="00994B08">
        <w:rPr>
          <w:rFonts w:ascii="Arial" w:eastAsia="Times New Roman" w:hAnsi="Arial" w:cs="Arial"/>
          <w:sz w:val="20"/>
          <w:szCs w:val="20"/>
          <w:lang w:val="en-US" w:eastAsia="fr-FR"/>
        </w:rPr>
        <w:t>e</w:t>
      </w:r>
      <w:r w:rsidR="00A665D8" w:rsidRPr="00994B08">
        <w:rPr>
          <w:rFonts w:ascii="Arial" w:eastAsia="Times New Roman" w:hAnsi="Arial" w:cs="Arial"/>
          <w:sz w:val="20"/>
          <w:szCs w:val="20"/>
          <w:lang w:val="en-US" w:eastAsia="fr-FR"/>
        </w:rPr>
        <w:t xml:space="preserve"> his </w:t>
      </w:r>
      <w:r w:rsidR="005D4190" w:rsidRPr="00994B08">
        <w:rPr>
          <w:rFonts w:ascii="Arial" w:eastAsia="Times New Roman" w:hAnsi="Arial" w:cs="Arial"/>
          <w:sz w:val="20"/>
          <w:szCs w:val="20"/>
          <w:lang w:val="en-US" w:eastAsia="fr-FR"/>
        </w:rPr>
        <w:t xml:space="preserve">own </w:t>
      </w:r>
      <w:r w:rsidR="00A665D8" w:rsidRPr="00994B08">
        <w:rPr>
          <w:rFonts w:ascii="Arial" w:eastAsia="Times New Roman" w:hAnsi="Arial" w:cs="Arial"/>
          <w:sz w:val="20"/>
          <w:szCs w:val="20"/>
          <w:lang w:val="en-US" w:eastAsia="fr-FR"/>
        </w:rPr>
        <w:t xml:space="preserve">opinion </w:t>
      </w:r>
      <w:r w:rsidR="00E65C12" w:rsidRPr="00994B08">
        <w:rPr>
          <w:rFonts w:ascii="Arial" w:eastAsia="Times New Roman" w:hAnsi="Arial" w:cs="Arial"/>
          <w:sz w:val="20"/>
          <w:szCs w:val="20"/>
          <w:lang w:val="en-US" w:eastAsia="fr-FR"/>
        </w:rPr>
        <w:t>o</w:t>
      </w:r>
      <w:r w:rsidR="005D4190" w:rsidRPr="00994B08">
        <w:rPr>
          <w:rFonts w:ascii="Arial" w:eastAsia="Times New Roman" w:hAnsi="Arial" w:cs="Arial"/>
          <w:sz w:val="20"/>
          <w:szCs w:val="20"/>
          <w:lang w:val="en-US" w:eastAsia="fr-FR"/>
        </w:rPr>
        <w:t>f</w:t>
      </w:r>
      <w:r w:rsidR="00E65C12" w:rsidRPr="00994B08">
        <w:rPr>
          <w:rFonts w:ascii="Arial" w:eastAsia="Times New Roman" w:hAnsi="Arial" w:cs="Arial"/>
          <w:sz w:val="20"/>
          <w:szCs w:val="20"/>
          <w:lang w:val="en-US" w:eastAsia="fr-FR"/>
        </w:rPr>
        <w:t xml:space="preserve"> this book</w:t>
      </w:r>
      <w:r w:rsidR="00A665D8" w:rsidRPr="00994B08">
        <w:rPr>
          <w:rFonts w:ascii="Arial" w:eastAsia="Times New Roman" w:hAnsi="Arial" w:cs="Arial"/>
          <w:sz w:val="20"/>
          <w:szCs w:val="20"/>
          <w:lang w:val="en-US" w:eastAsia="fr-FR"/>
        </w:rPr>
        <w:t xml:space="preserve"> through the </w:t>
      </w:r>
      <w:r w:rsidR="005D4190" w:rsidRPr="00994B08">
        <w:rPr>
          <w:rFonts w:ascii="Arial" w:eastAsia="Times New Roman" w:hAnsi="Arial" w:cs="Arial"/>
          <w:sz w:val="20"/>
          <w:szCs w:val="20"/>
          <w:lang w:val="en-US" w:eastAsia="fr-FR"/>
        </w:rPr>
        <w:t xml:space="preserve">various </w:t>
      </w:r>
      <w:r w:rsidR="00A665D8" w:rsidRPr="00994B08">
        <w:rPr>
          <w:rFonts w:ascii="Arial" w:eastAsia="Times New Roman" w:hAnsi="Arial" w:cs="Arial"/>
          <w:sz w:val="20"/>
          <w:szCs w:val="20"/>
          <w:lang w:val="en-US" w:eastAsia="fr-FR"/>
        </w:rPr>
        <w:t>elements</w:t>
      </w:r>
      <w:r w:rsidR="005D4190" w:rsidRPr="00994B08">
        <w:rPr>
          <w:rFonts w:ascii="Arial" w:eastAsia="Times New Roman" w:hAnsi="Arial" w:cs="Arial"/>
          <w:sz w:val="20"/>
          <w:szCs w:val="20"/>
          <w:lang w:val="en-US" w:eastAsia="fr-FR"/>
        </w:rPr>
        <w:t xml:space="preserve"> provided by </w:t>
      </w:r>
      <w:r w:rsidR="00A665D8" w:rsidRPr="00994B08">
        <w:rPr>
          <w:rFonts w:ascii="Arial" w:eastAsia="Times New Roman" w:hAnsi="Arial" w:cs="Arial"/>
          <w:sz w:val="20"/>
          <w:szCs w:val="20"/>
          <w:lang w:val="en-US" w:eastAsia="fr-FR"/>
        </w:rPr>
        <w:t>the book. Thus, by directly claiming his faith and his position about the discussed problematic, the author put</w:t>
      </w:r>
      <w:r w:rsidR="00E65C12" w:rsidRPr="00994B08">
        <w:rPr>
          <w:rFonts w:ascii="Arial" w:eastAsia="Times New Roman" w:hAnsi="Arial" w:cs="Arial"/>
          <w:sz w:val="20"/>
          <w:szCs w:val="20"/>
          <w:lang w:val="en-US" w:eastAsia="fr-FR"/>
        </w:rPr>
        <w:t>s</w:t>
      </w:r>
      <w:r w:rsidR="00A665D8" w:rsidRPr="00994B08">
        <w:rPr>
          <w:rFonts w:ascii="Arial" w:eastAsia="Times New Roman" w:hAnsi="Arial" w:cs="Arial"/>
          <w:sz w:val="20"/>
          <w:szCs w:val="20"/>
          <w:lang w:val="en-US" w:eastAsia="fr-FR"/>
        </w:rPr>
        <w:t xml:space="preserve"> the cards on the table </w:t>
      </w:r>
      <w:r w:rsidR="00194567" w:rsidRPr="00994B08">
        <w:rPr>
          <w:rFonts w:ascii="Arial" w:eastAsia="Times New Roman" w:hAnsi="Arial" w:cs="Arial"/>
          <w:sz w:val="20"/>
          <w:szCs w:val="20"/>
          <w:lang w:val="en-US" w:eastAsia="fr-FR"/>
        </w:rPr>
        <w:t>and do not try to influence the reader’s opinion</w:t>
      </w:r>
      <w:r w:rsidR="00BF39A4" w:rsidRPr="00994B08">
        <w:rPr>
          <w:rFonts w:ascii="Arial" w:eastAsia="Times New Roman" w:hAnsi="Arial" w:cs="Arial"/>
          <w:sz w:val="20"/>
          <w:szCs w:val="20"/>
          <w:lang w:val="en-US" w:eastAsia="fr-FR"/>
        </w:rPr>
        <w:t xml:space="preserve">, it directly </w:t>
      </w:r>
      <w:proofErr w:type="gramStart"/>
      <w:r w:rsidR="00BF39A4" w:rsidRPr="00994B08">
        <w:rPr>
          <w:rFonts w:ascii="Arial" w:eastAsia="Times New Roman" w:hAnsi="Arial" w:cs="Arial"/>
          <w:sz w:val="20"/>
          <w:szCs w:val="20"/>
          <w:lang w:val="en-US" w:eastAsia="fr-FR"/>
        </w:rPr>
        <w:t>establish</w:t>
      </w:r>
      <w:proofErr w:type="gramEnd"/>
      <w:r w:rsidR="00BF39A4" w:rsidRPr="00994B08">
        <w:rPr>
          <w:rFonts w:ascii="Arial" w:eastAsia="Times New Roman" w:hAnsi="Arial" w:cs="Arial"/>
          <w:sz w:val="20"/>
          <w:szCs w:val="20"/>
          <w:lang w:val="en-US" w:eastAsia="fr-FR"/>
        </w:rPr>
        <w:t xml:space="preserve"> a trusting relationship from </w:t>
      </w:r>
      <w:bookmarkEnd w:id="0"/>
      <w:r w:rsidR="00BF39A4">
        <w:rPr>
          <w:rFonts w:ascii="Arial" w:eastAsia="Times New Roman" w:hAnsi="Arial" w:cs="Arial"/>
          <w:color w:val="000000"/>
          <w:sz w:val="20"/>
          <w:szCs w:val="20"/>
          <w:lang w:val="en-US" w:eastAsia="fr-FR"/>
        </w:rPr>
        <w:t xml:space="preserve">the beginning, allowing everyone to </w:t>
      </w:r>
      <w:r w:rsidR="00A27364">
        <w:rPr>
          <w:rFonts w:ascii="Arial" w:eastAsia="Times New Roman" w:hAnsi="Arial" w:cs="Arial"/>
          <w:color w:val="000000"/>
          <w:sz w:val="20"/>
          <w:szCs w:val="20"/>
          <w:lang w:val="en-US" w:eastAsia="fr-FR"/>
        </w:rPr>
        <w:t>make his own opinion on the question…</w:t>
      </w:r>
    </w:p>
    <w:p w:rsidR="003F76C8" w:rsidRPr="003F76C8" w:rsidRDefault="00A665D8" w:rsidP="00A665D8">
      <w:pPr>
        <w:rPr>
          <w:rFonts w:ascii="Arial" w:eastAsia="Times New Roman" w:hAnsi="Arial" w:cs="Arial"/>
          <w:color w:val="000000"/>
          <w:sz w:val="20"/>
          <w:szCs w:val="20"/>
          <w:lang w:val="en-US" w:eastAsia="fr-FR"/>
        </w:rPr>
      </w:pPr>
      <w:r>
        <w:rPr>
          <w:rFonts w:ascii="Arial" w:eastAsia="Times New Roman" w:hAnsi="Arial" w:cs="Arial"/>
          <w:color w:val="000000"/>
          <w:sz w:val="20"/>
          <w:szCs w:val="20"/>
          <w:lang w:val="en-US" w:eastAsia="fr-FR"/>
        </w:rPr>
        <w:t xml:space="preserve">   </w:t>
      </w:r>
    </w:p>
    <w:p w:rsidR="00977BA9" w:rsidRDefault="00977BA9" w:rsidP="00A27364">
      <w:pPr>
        <w:jc w:val="center"/>
        <w:rPr>
          <w:rFonts w:ascii="Arial" w:hAnsi="Arial" w:cs="Arial"/>
          <w:color w:val="000000"/>
          <w:sz w:val="26"/>
          <w:szCs w:val="26"/>
          <w:shd w:val="clear" w:color="auto" w:fill="FFFFFF"/>
          <w:lang w:val="en-US"/>
        </w:rPr>
      </w:pPr>
      <w:r w:rsidRPr="00066F3B">
        <w:rPr>
          <w:rFonts w:ascii="Arial" w:hAnsi="Arial" w:cs="Arial"/>
          <w:color w:val="000000"/>
          <w:sz w:val="26"/>
          <w:szCs w:val="26"/>
          <w:shd w:val="clear" w:color="auto" w:fill="FFFFFF"/>
          <w:rtl/>
          <w:lang w:val="en-US"/>
        </w:rPr>
        <w:t xml:space="preserve">إِنَّ اللَّهَ لَا يَسْتَحْيِي أَن يَضْرِبَ مَثَلًا مَّا بَعُوضَةً فَمَا فَوْقَهَا ۚ فَأَمَّا الَّذِينَ آمَنُوا فَيَعْلَمُونَ أَنَّهُ الْحَقُّ مِن رَّبِّهِمْ ۖ وَأَمَّا الَّذِينَ كَفَرُوا فَيَقُولُونَ مَاذَا أَرَادَ اللَّهُ </w:t>
      </w:r>
      <w:proofErr w:type="spellStart"/>
      <w:r w:rsidRPr="00066F3B">
        <w:rPr>
          <w:rFonts w:ascii="Arial" w:hAnsi="Arial" w:cs="Arial"/>
          <w:color w:val="000000"/>
          <w:sz w:val="26"/>
          <w:szCs w:val="26"/>
          <w:shd w:val="clear" w:color="auto" w:fill="FFFFFF"/>
          <w:rtl/>
          <w:lang w:val="en-US"/>
        </w:rPr>
        <w:t>بِهَٰذَا</w:t>
      </w:r>
      <w:proofErr w:type="spellEnd"/>
      <w:r w:rsidRPr="00066F3B">
        <w:rPr>
          <w:rFonts w:ascii="Arial" w:hAnsi="Arial" w:cs="Arial"/>
          <w:color w:val="000000"/>
          <w:sz w:val="26"/>
          <w:szCs w:val="26"/>
          <w:shd w:val="clear" w:color="auto" w:fill="FFFFFF"/>
          <w:rtl/>
          <w:lang w:val="en-US"/>
        </w:rPr>
        <w:t xml:space="preserve"> مَثَلًا ۘ يُضِلُّ بِهِ كَثِيرًا وَيَهْدِي بِهِ كَثِيرًا ۚ </w:t>
      </w:r>
    </w:p>
    <w:p w:rsidR="00A665D8" w:rsidRPr="00A665D8" w:rsidRDefault="00A665D8" w:rsidP="00A27364">
      <w:pPr>
        <w:jc w:val="center"/>
        <w:rPr>
          <w:rFonts w:ascii="Arial" w:eastAsia="Times New Roman" w:hAnsi="Arial" w:cs="Arial"/>
          <w:b/>
          <w:bCs/>
          <w:i/>
          <w:iCs/>
          <w:color w:val="000000"/>
          <w:sz w:val="20"/>
          <w:szCs w:val="20"/>
          <w:lang w:val="en-US" w:eastAsia="fr-FR"/>
        </w:rPr>
      </w:pPr>
      <w:r w:rsidRPr="00A665D8">
        <w:rPr>
          <w:rFonts w:ascii="Arial" w:eastAsia="Times New Roman" w:hAnsi="Arial" w:cs="Arial"/>
          <w:b/>
          <w:bCs/>
          <w:i/>
          <w:iCs/>
          <w:color w:val="000000"/>
          <w:sz w:val="20"/>
          <w:szCs w:val="20"/>
          <w:lang w:val="en-US" w:eastAsia="fr-FR"/>
        </w:rPr>
        <w:t xml:space="preserve">Lo! Allah </w:t>
      </w:r>
      <w:proofErr w:type="spellStart"/>
      <w:r w:rsidRPr="00A665D8">
        <w:rPr>
          <w:rFonts w:ascii="Arial" w:eastAsia="Times New Roman" w:hAnsi="Arial" w:cs="Arial"/>
          <w:b/>
          <w:bCs/>
          <w:i/>
          <w:iCs/>
          <w:color w:val="000000"/>
          <w:sz w:val="20"/>
          <w:szCs w:val="20"/>
          <w:lang w:val="en-US" w:eastAsia="fr-FR"/>
        </w:rPr>
        <w:t>disdaineth</w:t>
      </w:r>
      <w:proofErr w:type="spellEnd"/>
      <w:r w:rsidRPr="00A665D8">
        <w:rPr>
          <w:rFonts w:ascii="Arial" w:eastAsia="Times New Roman" w:hAnsi="Arial" w:cs="Arial"/>
          <w:b/>
          <w:bCs/>
          <w:i/>
          <w:iCs/>
          <w:color w:val="000000"/>
          <w:sz w:val="20"/>
          <w:szCs w:val="20"/>
          <w:lang w:val="en-US" w:eastAsia="fr-FR"/>
        </w:rPr>
        <w:t xml:space="preserve"> not to coin the similitude even of a </w:t>
      </w:r>
      <w:proofErr w:type="gramStart"/>
      <w:r w:rsidRPr="00A665D8">
        <w:rPr>
          <w:rFonts w:ascii="Arial" w:eastAsia="Times New Roman" w:hAnsi="Arial" w:cs="Arial"/>
          <w:b/>
          <w:bCs/>
          <w:i/>
          <w:iCs/>
          <w:color w:val="000000"/>
          <w:sz w:val="20"/>
          <w:szCs w:val="20"/>
          <w:lang w:val="en-US" w:eastAsia="fr-FR"/>
        </w:rPr>
        <w:t>gnat .</w:t>
      </w:r>
      <w:proofErr w:type="gramEnd"/>
      <w:r w:rsidRPr="00A665D8">
        <w:rPr>
          <w:rFonts w:ascii="Arial" w:eastAsia="Times New Roman" w:hAnsi="Arial" w:cs="Arial"/>
          <w:b/>
          <w:bCs/>
          <w:i/>
          <w:iCs/>
          <w:color w:val="000000"/>
          <w:sz w:val="20"/>
          <w:szCs w:val="20"/>
          <w:lang w:val="en-US" w:eastAsia="fr-FR"/>
        </w:rPr>
        <w:t xml:space="preserve"> Those who believe know that it is the truth from their </w:t>
      </w:r>
      <w:proofErr w:type="gramStart"/>
      <w:r w:rsidRPr="00A665D8">
        <w:rPr>
          <w:rFonts w:ascii="Arial" w:eastAsia="Times New Roman" w:hAnsi="Arial" w:cs="Arial"/>
          <w:b/>
          <w:bCs/>
          <w:i/>
          <w:iCs/>
          <w:color w:val="000000"/>
          <w:sz w:val="20"/>
          <w:szCs w:val="20"/>
          <w:lang w:val="en-US" w:eastAsia="fr-FR"/>
        </w:rPr>
        <w:t>Lord ;</w:t>
      </w:r>
      <w:proofErr w:type="gramEnd"/>
      <w:r w:rsidRPr="00A665D8">
        <w:rPr>
          <w:rFonts w:ascii="Arial" w:eastAsia="Times New Roman" w:hAnsi="Arial" w:cs="Arial"/>
          <w:b/>
          <w:bCs/>
          <w:i/>
          <w:iCs/>
          <w:color w:val="000000"/>
          <w:sz w:val="20"/>
          <w:szCs w:val="20"/>
          <w:lang w:val="en-US" w:eastAsia="fr-FR"/>
        </w:rPr>
        <w:t xml:space="preserve"> but those who disbelieve say : What doth Allah wish ( to teach ) by such a similitude? He </w:t>
      </w:r>
      <w:proofErr w:type="spellStart"/>
      <w:r w:rsidRPr="00A665D8">
        <w:rPr>
          <w:rFonts w:ascii="Arial" w:eastAsia="Times New Roman" w:hAnsi="Arial" w:cs="Arial"/>
          <w:b/>
          <w:bCs/>
          <w:i/>
          <w:iCs/>
          <w:color w:val="000000"/>
          <w:sz w:val="20"/>
          <w:szCs w:val="20"/>
          <w:lang w:val="en-US" w:eastAsia="fr-FR"/>
        </w:rPr>
        <w:t>misleadeth</w:t>
      </w:r>
      <w:proofErr w:type="spellEnd"/>
      <w:r w:rsidRPr="00A665D8">
        <w:rPr>
          <w:rFonts w:ascii="Arial" w:eastAsia="Times New Roman" w:hAnsi="Arial" w:cs="Arial"/>
          <w:b/>
          <w:bCs/>
          <w:i/>
          <w:iCs/>
          <w:color w:val="000000"/>
          <w:sz w:val="20"/>
          <w:szCs w:val="20"/>
          <w:lang w:val="en-US" w:eastAsia="fr-FR"/>
        </w:rPr>
        <w:t xml:space="preserve"> many </w:t>
      </w:r>
      <w:proofErr w:type="gramStart"/>
      <w:r w:rsidRPr="00A665D8">
        <w:rPr>
          <w:rFonts w:ascii="Arial" w:eastAsia="Times New Roman" w:hAnsi="Arial" w:cs="Arial"/>
          <w:b/>
          <w:bCs/>
          <w:i/>
          <w:iCs/>
          <w:color w:val="000000"/>
          <w:sz w:val="20"/>
          <w:szCs w:val="20"/>
          <w:lang w:val="en-US" w:eastAsia="fr-FR"/>
        </w:rPr>
        <w:t>thereby ,</w:t>
      </w:r>
      <w:proofErr w:type="gramEnd"/>
      <w:r w:rsidRPr="00A665D8">
        <w:rPr>
          <w:rFonts w:ascii="Arial" w:eastAsia="Times New Roman" w:hAnsi="Arial" w:cs="Arial"/>
          <w:b/>
          <w:bCs/>
          <w:i/>
          <w:iCs/>
          <w:color w:val="000000"/>
          <w:sz w:val="20"/>
          <w:szCs w:val="20"/>
          <w:lang w:val="en-US" w:eastAsia="fr-FR"/>
        </w:rPr>
        <w:t xml:space="preserve"> and He </w:t>
      </w:r>
      <w:proofErr w:type="spellStart"/>
      <w:r w:rsidRPr="00A665D8">
        <w:rPr>
          <w:rFonts w:ascii="Arial" w:eastAsia="Times New Roman" w:hAnsi="Arial" w:cs="Arial"/>
          <w:b/>
          <w:bCs/>
          <w:i/>
          <w:iCs/>
          <w:color w:val="000000"/>
          <w:sz w:val="20"/>
          <w:szCs w:val="20"/>
          <w:lang w:val="en-US" w:eastAsia="fr-FR"/>
        </w:rPr>
        <w:t>guideth</w:t>
      </w:r>
      <w:proofErr w:type="spellEnd"/>
      <w:r w:rsidRPr="00A665D8">
        <w:rPr>
          <w:rFonts w:ascii="Arial" w:eastAsia="Times New Roman" w:hAnsi="Arial" w:cs="Arial"/>
          <w:b/>
          <w:bCs/>
          <w:i/>
          <w:iCs/>
          <w:color w:val="000000"/>
          <w:sz w:val="20"/>
          <w:szCs w:val="20"/>
          <w:lang w:val="en-US" w:eastAsia="fr-FR"/>
        </w:rPr>
        <w:t xml:space="preserve"> many thereby </w:t>
      </w:r>
      <w:r w:rsidR="00A27364">
        <w:rPr>
          <w:rFonts w:ascii="Arial" w:eastAsia="Times New Roman" w:hAnsi="Arial" w:cs="Arial"/>
          <w:b/>
          <w:bCs/>
          <w:i/>
          <w:iCs/>
          <w:color w:val="000000"/>
          <w:sz w:val="20"/>
          <w:szCs w:val="20"/>
          <w:lang w:val="en-US" w:eastAsia="fr-FR"/>
        </w:rPr>
        <w:t>…</w:t>
      </w:r>
      <w:r w:rsidRPr="00A665D8">
        <w:rPr>
          <w:rFonts w:ascii="Arial" w:eastAsia="Times New Roman" w:hAnsi="Arial" w:cs="Arial"/>
          <w:b/>
          <w:bCs/>
          <w:i/>
          <w:iCs/>
          <w:color w:val="000000"/>
          <w:sz w:val="20"/>
          <w:szCs w:val="20"/>
          <w:lang w:val="en-US" w:eastAsia="fr-FR"/>
        </w:rPr>
        <w:t xml:space="preserve"> </w:t>
      </w:r>
      <w:r w:rsidRPr="00066F3B">
        <w:rPr>
          <w:rFonts w:ascii="Arial" w:eastAsia="Times New Roman" w:hAnsi="Arial" w:cs="Arial"/>
          <w:b/>
          <w:bCs/>
          <w:i/>
          <w:iCs/>
          <w:color w:val="000000"/>
          <w:sz w:val="20"/>
          <w:szCs w:val="20"/>
          <w:lang w:val="en-US" w:eastAsia="fr-FR"/>
        </w:rPr>
        <w:t>(Surah Al Baqarah:2</w:t>
      </w:r>
      <w:r>
        <w:rPr>
          <w:rFonts w:ascii="Arial" w:eastAsia="Times New Roman" w:hAnsi="Arial" w:cs="Arial"/>
          <w:b/>
          <w:bCs/>
          <w:i/>
          <w:iCs/>
          <w:color w:val="000000"/>
          <w:sz w:val="20"/>
          <w:szCs w:val="20"/>
          <w:lang w:val="en-US" w:eastAsia="fr-FR"/>
        </w:rPr>
        <w:t>6</w:t>
      </w:r>
      <w:r w:rsidRPr="00066F3B">
        <w:rPr>
          <w:rFonts w:ascii="Arial" w:eastAsia="Times New Roman" w:hAnsi="Arial" w:cs="Arial"/>
          <w:b/>
          <w:bCs/>
          <w:i/>
          <w:iCs/>
          <w:color w:val="000000"/>
          <w:sz w:val="20"/>
          <w:szCs w:val="20"/>
          <w:lang w:val="en-US" w:eastAsia="fr-FR"/>
        </w:rPr>
        <w:t>)</w:t>
      </w:r>
    </w:p>
    <w:p w:rsidR="00A665D8" w:rsidRPr="00066F3B" w:rsidRDefault="00A665D8" w:rsidP="00977BA9">
      <w:pPr>
        <w:rPr>
          <w:rFonts w:ascii="Arial" w:eastAsia="Times New Roman" w:hAnsi="Arial" w:cs="Arial"/>
          <w:color w:val="000000"/>
          <w:sz w:val="20"/>
          <w:szCs w:val="20"/>
          <w:lang w:val="en-US" w:eastAsia="fr-FR"/>
        </w:rPr>
      </w:pPr>
    </w:p>
    <w:sectPr w:rsidR="00A665D8" w:rsidRPr="00066F3B" w:rsidSect="007A6C6C">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696D" w:rsidRDefault="0073696D" w:rsidP="00D71E6D">
      <w:pPr>
        <w:spacing w:after="0" w:line="240" w:lineRule="auto"/>
      </w:pPr>
      <w:r>
        <w:separator/>
      </w:r>
    </w:p>
  </w:endnote>
  <w:endnote w:type="continuationSeparator" w:id="0">
    <w:p w:rsidR="0073696D" w:rsidRDefault="0073696D" w:rsidP="00D71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Historic">
    <w:panose1 w:val="020B0502040204020203"/>
    <w:charset w:val="00"/>
    <w:family w:val="swiss"/>
    <w:pitch w:val="variable"/>
    <w:sig w:usb0="800001EF" w:usb1="02000002" w:usb2="0060C080" w:usb3="00000000" w:csb0="00000001" w:csb1="00000000"/>
  </w:font>
  <w:font w:name="Times Dot">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E6D" w:rsidRDefault="00D71E6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602572"/>
      <w:docPartObj>
        <w:docPartGallery w:val="Page Numbers (Bottom of Page)"/>
        <w:docPartUnique/>
      </w:docPartObj>
    </w:sdtPr>
    <w:sdtEndPr/>
    <w:sdtContent>
      <w:p w:rsidR="00D71E6D" w:rsidRPr="00A665D8" w:rsidRDefault="00D71E6D" w:rsidP="00D71E6D">
        <w:pPr>
          <w:pStyle w:val="Pieddepage"/>
          <w:jc w:val="center"/>
          <w:rPr>
            <w:rFonts w:ascii="Tahoma" w:hAnsi="Tahoma" w:cs="Tahoma"/>
            <w:sz w:val="16"/>
            <w:szCs w:val="16"/>
            <w:lang w:val="en-US"/>
          </w:rPr>
        </w:pPr>
        <w:r w:rsidRPr="00A665D8">
          <w:rPr>
            <w:rFonts w:ascii="Tahoma" w:hAnsi="Tahoma" w:cs="Tahoma"/>
            <w:sz w:val="16"/>
            <w:szCs w:val="16"/>
            <w:lang w:val="en-US"/>
          </w:rPr>
          <w:t>TRDL</w:t>
        </w:r>
        <w:proofErr w:type="gramStart"/>
        <w:r w:rsidRPr="00A665D8">
          <w:rPr>
            <w:rFonts w:ascii="Tahoma" w:hAnsi="Tahoma" w:cs="Tahoma"/>
            <w:sz w:val="16"/>
            <w:szCs w:val="16"/>
            <w:lang w:val="en-US"/>
          </w:rPr>
          <w:t>7064 :</w:t>
        </w:r>
        <w:proofErr w:type="gramEnd"/>
        <w:r w:rsidRPr="00A665D8">
          <w:rPr>
            <w:rFonts w:ascii="Tahoma" w:hAnsi="Tahoma" w:cs="Tahoma"/>
            <w:sz w:val="16"/>
            <w:szCs w:val="16"/>
            <w:lang w:val="en-US"/>
          </w:rPr>
          <w:t xml:space="preserve"> Islamic Law in the Contemporary World – Essay 1</w:t>
        </w:r>
      </w:p>
      <w:p w:rsidR="00D71E6D" w:rsidRPr="00D71E6D" w:rsidRDefault="00D71E6D" w:rsidP="00D71E6D">
        <w:pPr>
          <w:spacing w:after="0"/>
          <w:jc w:val="center"/>
          <w:rPr>
            <w:rFonts w:ascii="Tahoma" w:hAnsi="Tahoma" w:cs="Tahoma"/>
            <w:sz w:val="16"/>
            <w:szCs w:val="16"/>
          </w:rPr>
        </w:pPr>
        <w:r w:rsidRPr="00D71E6D">
          <w:rPr>
            <w:rFonts w:ascii="Tahoma" w:hAnsi="Tahoma" w:cs="Tahoma"/>
            <w:sz w:val="16"/>
            <w:szCs w:val="16"/>
          </w:rPr>
          <w:t xml:space="preserve">Younes El </w:t>
        </w:r>
        <w:proofErr w:type="spellStart"/>
        <w:r w:rsidRPr="00D71E6D">
          <w:rPr>
            <w:rFonts w:ascii="Tahoma" w:hAnsi="Tahoma" w:cs="Tahoma"/>
            <w:sz w:val="16"/>
            <w:szCs w:val="16"/>
          </w:rPr>
          <w:t>Adly</w:t>
        </w:r>
        <w:proofErr w:type="spellEnd"/>
      </w:p>
      <w:p w:rsidR="00D71E6D" w:rsidRDefault="00D71E6D">
        <w:pPr>
          <w:pStyle w:val="Pieddepage"/>
          <w:jc w:val="right"/>
        </w:pPr>
      </w:p>
      <w:p w:rsidR="00D71E6D" w:rsidRDefault="00D71E6D">
        <w:pPr>
          <w:pStyle w:val="Pieddepage"/>
          <w:jc w:val="right"/>
        </w:pPr>
        <w:r>
          <w:fldChar w:fldCharType="begin"/>
        </w:r>
        <w:r>
          <w:instrText>PAGE   \* MERGEFORMAT</w:instrText>
        </w:r>
        <w:r>
          <w:fldChar w:fldCharType="separate"/>
        </w:r>
        <w:r w:rsidR="00A27364">
          <w:rPr>
            <w:noProof/>
          </w:rPr>
          <w:t>4</w:t>
        </w:r>
        <w:r>
          <w:fldChar w:fldCharType="end"/>
        </w:r>
      </w:p>
    </w:sdtContent>
  </w:sdt>
  <w:p w:rsidR="00D71E6D" w:rsidRPr="00D71E6D" w:rsidRDefault="00D71E6D" w:rsidP="00D71E6D">
    <w:pPr>
      <w:spacing w:after="0"/>
      <w:jc w:val="center"/>
      <w:rPr>
        <w:rFonts w:ascii="Tahoma" w:hAnsi="Tahoma" w:cs="Tahoma"/>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E6D" w:rsidRDefault="00D71E6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696D" w:rsidRDefault="0073696D" w:rsidP="00D71E6D">
      <w:pPr>
        <w:spacing w:after="0" w:line="240" w:lineRule="auto"/>
      </w:pPr>
      <w:r>
        <w:separator/>
      </w:r>
    </w:p>
  </w:footnote>
  <w:footnote w:type="continuationSeparator" w:id="0">
    <w:p w:rsidR="0073696D" w:rsidRDefault="0073696D" w:rsidP="00D71E6D">
      <w:pPr>
        <w:spacing w:after="0" w:line="240" w:lineRule="auto"/>
      </w:pPr>
      <w:r>
        <w:continuationSeparator/>
      </w:r>
    </w:p>
  </w:footnote>
  <w:footnote w:id="1">
    <w:p w:rsidR="002E1670" w:rsidRDefault="00C06551" w:rsidP="002E1670">
      <w:pPr>
        <w:pStyle w:val="Notedebasdepage"/>
      </w:pPr>
      <w:r>
        <w:rPr>
          <w:rStyle w:val="Appelnotedebasdep"/>
        </w:rPr>
        <w:footnoteRef/>
      </w:r>
      <w:r>
        <w:t xml:space="preserve"> </w:t>
      </w:r>
      <w:hyperlink r:id="rId1" w:history="1">
        <w:r w:rsidR="002E1670" w:rsidRPr="00DF6607">
          <w:rPr>
            <w:rStyle w:val="Lienhypertexte"/>
          </w:rPr>
          <w:t>http://www.kubepublishing.com/authors/bassam-saeh/</w:t>
        </w:r>
      </w:hyperlink>
    </w:p>
  </w:footnote>
  <w:footnote w:id="2">
    <w:p w:rsidR="002E1670" w:rsidRDefault="002E1670">
      <w:pPr>
        <w:pStyle w:val="Notedebasdepage"/>
      </w:pPr>
      <w:r>
        <w:rPr>
          <w:rStyle w:val="Appelnotedebasdep"/>
        </w:rPr>
        <w:footnoteRef/>
      </w:r>
      <w:r>
        <w:t xml:space="preserve"> </w:t>
      </w:r>
      <w:r w:rsidRPr="002E1670">
        <w:t>https://www.linkedin.com/in/bassam-saeh-527b8622/?originalSubdomain=uk</w:t>
      </w:r>
    </w:p>
  </w:footnote>
  <w:footnote w:id="3">
    <w:p w:rsidR="00066F3B" w:rsidRPr="00A665D8" w:rsidRDefault="00066F3B">
      <w:pPr>
        <w:pStyle w:val="Notedebasdepage"/>
        <w:rPr>
          <w:lang w:val="en-US"/>
        </w:rPr>
      </w:pPr>
      <w:r>
        <w:rPr>
          <w:rStyle w:val="Appelnotedebasdep"/>
        </w:rPr>
        <w:footnoteRef/>
      </w:r>
      <w:r w:rsidRPr="00A665D8">
        <w:rPr>
          <w:lang w:val="en-US"/>
        </w:rPr>
        <w:t xml:space="preserve"> </w:t>
      </w:r>
      <w:r w:rsidRPr="00A665D8">
        <w:rPr>
          <w:rFonts w:ascii="Arial" w:hAnsi="Arial" w:cs="Arial"/>
          <w:color w:val="222222"/>
          <w:sz w:val="19"/>
          <w:szCs w:val="19"/>
          <w:shd w:val="clear" w:color="auto" w:fill="FFFFFF"/>
          <w:lang w:val="en-US"/>
        </w:rPr>
        <w:t>"Muhammad, the Illiterate Prophet: An Islamic Creed in the Qur'an and Qur'anic Exegesis". Journal of Qur'anic Studies 4 (1): 1–26</w:t>
      </w:r>
    </w:p>
  </w:footnote>
  <w:footnote w:id="4">
    <w:p w:rsidR="00066F3B" w:rsidRPr="00A665D8" w:rsidRDefault="00066F3B">
      <w:pPr>
        <w:pStyle w:val="Notedebasdepage"/>
        <w:rPr>
          <w:lang w:val="en-US"/>
        </w:rPr>
      </w:pPr>
      <w:r>
        <w:rPr>
          <w:rStyle w:val="Appelnotedebasdep"/>
        </w:rPr>
        <w:footnoteRef/>
      </w:r>
      <w:r w:rsidRPr="00A665D8">
        <w:rPr>
          <w:lang w:val="en-US"/>
        </w:rPr>
        <w:t xml:space="preserve"> </w:t>
      </w:r>
      <w:r w:rsidRPr="00A665D8">
        <w:rPr>
          <w:rFonts w:ascii="Arial" w:hAnsi="Arial" w:cs="Arial"/>
          <w:color w:val="222222"/>
          <w:sz w:val="19"/>
          <w:szCs w:val="19"/>
          <w:shd w:val="clear" w:color="auto" w:fill="FFFFFF"/>
          <w:lang w:val="en-US"/>
        </w:rPr>
        <w:t>Peters, F. E. (2010). </w:t>
      </w:r>
      <w:r w:rsidRPr="00A665D8">
        <w:rPr>
          <w:rFonts w:ascii="Arial" w:hAnsi="Arial" w:cs="Arial"/>
          <w:i/>
          <w:iCs/>
          <w:color w:val="222222"/>
          <w:sz w:val="19"/>
          <w:szCs w:val="19"/>
          <w:shd w:val="clear" w:color="auto" w:fill="FFFFFF"/>
          <w:lang w:val="en-US"/>
        </w:rPr>
        <w:t>Jesus and Muhammad : parallel tracks, parallel lives</w:t>
      </w:r>
      <w:r w:rsidRPr="00A665D8">
        <w:rPr>
          <w:rFonts w:ascii="Arial" w:hAnsi="Arial" w:cs="Arial"/>
          <w:color w:val="222222"/>
          <w:sz w:val="19"/>
          <w:szCs w:val="19"/>
          <w:shd w:val="clear" w:color="auto" w:fill="FFFFFF"/>
          <w:lang w:val="en-US"/>
        </w:rPr>
        <w:t>. Oxford University Press. p. 82</w:t>
      </w:r>
    </w:p>
  </w:footnote>
  <w:footnote w:id="5">
    <w:p w:rsidR="00D2592C" w:rsidRPr="00A665D8" w:rsidRDefault="00D2592C">
      <w:pPr>
        <w:pStyle w:val="Notedebasdepage"/>
        <w:rPr>
          <w:lang w:val="en-US"/>
        </w:rPr>
      </w:pPr>
      <w:r>
        <w:rPr>
          <w:rStyle w:val="Appelnotedebasdep"/>
        </w:rPr>
        <w:footnoteRef/>
      </w:r>
      <w:r w:rsidRPr="00A665D8">
        <w:rPr>
          <w:lang w:val="en-US"/>
        </w:rPr>
        <w:t xml:space="preserve"> https://khutabaa.com/khutabaa-section/corncr-speeches/181994</w:t>
      </w:r>
    </w:p>
  </w:footnote>
  <w:footnote w:id="6">
    <w:p w:rsidR="00D2592C" w:rsidRPr="00A665D8" w:rsidRDefault="00D2592C">
      <w:pPr>
        <w:pStyle w:val="Notedebasdepage"/>
        <w:rPr>
          <w:lang w:val="en-US"/>
        </w:rPr>
      </w:pPr>
      <w:r>
        <w:rPr>
          <w:rStyle w:val="Appelnotedebasdep"/>
        </w:rPr>
        <w:footnoteRef/>
      </w:r>
      <w:r w:rsidRPr="00A665D8">
        <w:rPr>
          <w:lang w:val="en-US"/>
        </w:rPr>
        <w:t xml:space="preserve"> </w:t>
      </w:r>
      <w:r w:rsidR="00F90ECC" w:rsidRPr="00A665D8">
        <w:rPr>
          <w:rFonts w:ascii="Arial" w:hAnsi="Arial" w:cs="Arial"/>
          <w:color w:val="222222"/>
          <w:sz w:val="18"/>
          <w:szCs w:val="18"/>
          <w:shd w:val="clear" w:color="auto" w:fill="FFFFFF"/>
          <w:lang w:val="en-US"/>
        </w:rPr>
        <w:t>Hikaayat ul-Munaadhara Fil-Qur'an p.51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E6D" w:rsidRDefault="00D71E6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E6D" w:rsidRDefault="00D71E6D">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E6D" w:rsidRDefault="00D71E6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DC0EB9"/>
    <w:multiLevelType w:val="hybridMultilevel"/>
    <w:tmpl w:val="B1DA92C6"/>
    <w:lvl w:ilvl="0" w:tplc="2E3C3A22">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6E00380A"/>
    <w:multiLevelType w:val="hybridMultilevel"/>
    <w:tmpl w:val="CA3CDAAE"/>
    <w:lvl w:ilvl="0" w:tplc="49A83B5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ar-SA" w:vendorID="64" w:dllVersion="6" w:nlCheck="1" w:checkStyle="0"/>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39B"/>
    <w:rsid w:val="00066F3B"/>
    <w:rsid w:val="001562C8"/>
    <w:rsid w:val="00194567"/>
    <w:rsid w:val="001C2B31"/>
    <w:rsid w:val="001C6D19"/>
    <w:rsid w:val="0023502F"/>
    <w:rsid w:val="002D4D21"/>
    <w:rsid w:val="002E1670"/>
    <w:rsid w:val="0032602D"/>
    <w:rsid w:val="003A4563"/>
    <w:rsid w:val="003F76C8"/>
    <w:rsid w:val="0046635C"/>
    <w:rsid w:val="00473D33"/>
    <w:rsid w:val="004B34EC"/>
    <w:rsid w:val="00516A2B"/>
    <w:rsid w:val="005456C7"/>
    <w:rsid w:val="00565094"/>
    <w:rsid w:val="005D4190"/>
    <w:rsid w:val="0063260C"/>
    <w:rsid w:val="00700927"/>
    <w:rsid w:val="0073696D"/>
    <w:rsid w:val="00792E11"/>
    <w:rsid w:val="007A6C6C"/>
    <w:rsid w:val="00855746"/>
    <w:rsid w:val="00932499"/>
    <w:rsid w:val="00977BA9"/>
    <w:rsid w:val="00994B08"/>
    <w:rsid w:val="009D2622"/>
    <w:rsid w:val="00A27364"/>
    <w:rsid w:val="00A665D8"/>
    <w:rsid w:val="00A93647"/>
    <w:rsid w:val="00B0039B"/>
    <w:rsid w:val="00B1539C"/>
    <w:rsid w:val="00B17619"/>
    <w:rsid w:val="00B70A94"/>
    <w:rsid w:val="00BA3F46"/>
    <w:rsid w:val="00BF39A4"/>
    <w:rsid w:val="00C0366F"/>
    <w:rsid w:val="00C06551"/>
    <w:rsid w:val="00CA31E6"/>
    <w:rsid w:val="00CA57D7"/>
    <w:rsid w:val="00CB74D6"/>
    <w:rsid w:val="00CD441D"/>
    <w:rsid w:val="00D2592C"/>
    <w:rsid w:val="00D71E6D"/>
    <w:rsid w:val="00D84977"/>
    <w:rsid w:val="00E47E51"/>
    <w:rsid w:val="00E65C12"/>
    <w:rsid w:val="00E832FD"/>
    <w:rsid w:val="00F374F8"/>
    <w:rsid w:val="00F639BD"/>
    <w:rsid w:val="00F90ECC"/>
    <w:rsid w:val="00F94DA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8C3CEE-AF0C-42BE-808E-314E3562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0039B"/>
    <w:rPr>
      <w:color w:val="0563C1" w:themeColor="hyperlink"/>
      <w:u w:val="single"/>
    </w:rPr>
  </w:style>
  <w:style w:type="character" w:customStyle="1" w:styleId="Mentionnonrsolue1">
    <w:name w:val="Mention non résolue1"/>
    <w:basedOn w:val="Policepardfaut"/>
    <w:uiPriority w:val="99"/>
    <w:semiHidden/>
    <w:unhideWhenUsed/>
    <w:rsid w:val="00B0039B"/>
    <w:rPr>
      <w:color w:val="605E5C"/>
      <w:shd w:val="clear" w:color="auto" w:fill="E1DFDD"/>
    </w:rPr>
  </w:style>
  <w:style w:type="paragraph" w:styleId="Paragraphedeliste">
    <w:name w:val="List Paragraph"/>
    <w:basedOn w:val="Normal"/>
    <w:uiPriority w:val="34"/>
    <w:qFormat/>
    <w:rsid w:val="00B17619"/>
    <w:pPr>
      <w:ind w:left="720"/>
      <w:contextualSpacing/>
    </w:pPr>
  </w:style>
  <w:style w:type="paragraph" w:styleId="En-tte">
    <w:name w:val="header"/>
    <w:basedOn w:val="Normal"/>
    <w:link w:val="En-tteCar"/>
    <w:uiPriority w:val="99"/>
    <w:unhideWhenUsed/>
    <w:rsid w:val="00D71E6D"/>
    <w:pPr>
      <w:tabs>
        <w:tab w:val="center" w:pos="4536"/>
        <w:tab w:val="right" w:pos="9072"/>
      </w:tabs>
      <w:spacing w:after="0" w:line="240" w:lineRule="auto"/>
    </w:pPr>
  </w:style>
  <w:style w:type="character" w:customStyle="1" w:styleId="En-tteCar">
    <w:name w:val="En-tête Car"/>
    <w:basedOn w:val="Policepardfaut"/>
    <w:link w:val="En-tte"/>
    <w:uiPriority w:val="99"/>
    <w:rsid w:val="00D71E6D"/>
  </w:style>
  <w:style w:type="paragraph" w:styleId="Pieddepage">
    <w:name w:val="footer"/>
    <w:basedOn w:val="Normal"/>
    <w:link w:val="PieddepageCar"/>
    <w:uiPriority w:val="99"/>
    <w:unhideWhenUsed/>
    <w:rsid w:val="00D71E6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1E6D"/>
  </w:style>
  <w:style w:type="paragraph" w:styleId="Notedebasdepage">
    <w:name w:val="footnote text"/>
    <w:basedOn w:val="Normal"/>
    <w:link w:val="NotedebasdepageCar"/>
    <w:uiPriority w:val="99"/>
    <w:semiHidden/>
    <w:unhideWhenUsed/>
    <w:rsid w:val="00C0655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06551"/>
    <w:rPr>
      <w:sz w:val="20"/>
      <w:szCs w:val="20"/>
    </w:rPr>
  </w:style>
  <w:style w:type="character" w:styleId="Appelnotedebasdep">
    <w:name w:val="footnote reference"/>
    <w:basedOn w:val="Policepardfaut"/>
    <w:uiPriority w:val="99"/>
    <w:semiHidden/>
    <w:unhideWhenUsed/>
    <w:rsid w:val="00C065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1809714@student.uwtsd.ac.uk"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www.kubepublishing.com/authors/bassam-saeh/"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945B7-CCF4-46DB-88C3-ADA7BF4DC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1140</Words>
  <Characters>6270</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younes youyou</dc:creator>
  <cp:keywords/>
  <dc:description/>
  <cp:lastModifiedBy>younes youyou</cp:lastModifiedBy>
  <cp:revision>2</cp:revision>
  <dcterms:created xsi:type="dcterms:W3CDTF">2018-11-30T17:36:00Z</dcterms:created>
  <dcterms:modified xsi:type="dcterms:W3CDTF">2018-11-30T17:36:00Z</dcterms:modified>
</cp:coreProperties>
</file>