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0F6D4527"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1A5907">
            <w:pPr>
              <w:pStyle w:val="AssignBody"/>
            </w:pPr>
          </w:p>
        </w:tc>
        <w:tc>
          <w:tcPr>
            <w:tcW w:w="3647" w:type="dxa"/>
          </w:tcPr>
          <w:p w14:paraId="6D1F9A38" w14:textId="388BCBC5" w:rsidR="00AD4EBD" w:rsidRDefault="00C72379" w:rsidP="001A5907">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1A5907">
            <w:pPr>
              <w:pStyle w:val="AssignBody"/>
            </w:pPr>
          </w:p>
        </w:tc>
      </w:tr>
      <w:tr w:rsidR="00AD4EBD" w14:paraId="4072E411" w14:textId="3E550A78" w:rsidTr="00AD4EBD">
        <w:tc>
          <w:tcPr>
            <w:tcW w:w="1722" w:type="dxa"/>
          </w:tcPr>
          <w:p w14:paraId="3BDD7132" w14:textId="66151676" w:rsidR="00AD4EBD" w:rsidRDefault="00AD4EBD" w:rsidP="001A5907">
            <w:pPr>
              <w:pStyle w:val="AssignBody"/>
            </w:pPr>
            <w:r>
              <w:t>Target 1</w:t>
            </w:r>
          </w:p>
        </w:tc>
        <w:tc>
          <w:tcPr>
            <w:tcW w:w="3647" w:type="dxa"/>
          </w:tcPr>
          <w:p w14:paraId="394C5558" w14:textId="44463D7C" w:rsidR="00AD4EBD" w:rsidRDefault="0064594D" w:rsidP="001A5907">
            <w:pPr>
              <w:pStyle w:val="AssignBody"/>
            </w:pPr>
            <w:r>
              <w:t>Increase the level of cri</w:t>
            </w:r>
            <w:r w:rsidR="00F4087B">
              <w:t>tically in your use of literature.</w:t>
            </w:r>
          </w:p>
        </w:tc>
        <w:tc>
          <w:tcPr>
            <w:tcW w:w="3647" w:type="dxa"/>
          </w:tcPr>
          <w:p w14:paraId="5F7F611A" w14:textId="438E527C" w:rsidR="00AD4EBD" w:rsidRDefault="003E519C" w:rsidP="001A5907">
            <w:pPr>
              <w:pStyle w:val="AssignBody"/>
            </w:pPr>
            <w:r>
              <w:t>I have remained a level of criticality in my writing throughout the literature review</w:t>
            </w:r>
            <w:r w:rsidR="008E0EAE">
              <w:t xml:space="preserve"> section</w:t>
            </w:r>
            <w:r>
              <w:t xml:space="preserve"> </w:t>
            </w:r>
            <w:r w:rsidR="008E0EAE">
              <w:t>of the assignment.</w:t>
            </w:r>
          </w:p>
        </w:tc>
      </w:tr>
      <w:tr w:rsidR="00AD4EBD" w14:paraId="73A65764" w14:textId="34BD1589" w:rsidTr="00AD4EBD">
        <w:tc>
          <w:tcPr>
            <w:tcW w:w="1722" w:type="dxa"/>
          </w:tcPr>
          <w:p w14:paraId="12A42483" w14:textId="520B9B29" w:rsidR="00AD4EBD" w:rsidRDefault="00AD4EBD" w:rsidP="001A5907">
            <w:pPr>
              <w:pStyle w:val="AssignBody"/>
            </w:pPr>
            <w:r>
              <w:t>Target 2</w:t>
            </w:r>
          </w:p>
        </w:tc>
        <w:tc>
          <w:tcPr>
            <w:tcW w:w="3647" w:type="dxa"/>
          </w:tcPr>
          <w:p w14:paraId="3E19823E" w14:textId="266E31A4" w:rsidR="00AD4EBD" w:rsidRDefault="00F4087B" w:rsidP="001A5907">
            <w:pPr>
              <w:pStyle w:val="AssignBody"/>
            </w:pPr>
            <w:r>
              <w:t xml:space="preserve">Maintain the focus </w:t>
            </w:r>
            <w:r w:rsidR="00F23D65">
              <w:t>on your research question throughout the assignment.</w:t>
            </w:r>
          </w:p>
        </w:tc>
        <w:tc>
          <w:tcPr>
            <w:tcW w:w="3647" w:type="dxa"/>
          </w:tcPr>
          <w:p w14:paraId="54F0029C" w14:textId="5DBB350E" w:rsidR="00AD4EBD" w:rsidRDefault="008E0EAE" w:rsidP="001A5907">
            <w:pPr>
              <w:pStyle w:val="AssignBody"/>
            </w:pPr>
            <w:r>
              <w:t xml:space="preserve">I have made sure to refer back and focus on the research question, focussing on what in particular I am looking into </w:t>
            </w:r>
            <w:r w:rsidR="00556E09">
              <w:t>when it comes to the SDP.</w:t>
            </w:r>
          </w:p>
        </w:tc>
      </w:tr>
      <w:tr w:rsidR="00AD4EBD" w14:paraId="0216786F" w14:textId="16A0EC59" w:rsidTr="00AD4EBD">
        <w:tc>
          <w:tcPr>
            <w:tcW w:w="1722" w:type="dxa"/>
          </w:tcPr>
          <w:p w14:paraId="4F73937C" w14:textId="224C5C1F" w:rsidR="00AD4EBD" w:rsidRDefault="00AD4EBD" w:rsidP="001A5907">
            <w:pPr>
              <w:pStyle w:val="AssignBody"/>
            </w:pPr>
            <w:r>
              <w:t>Target 3</w:t>
            </w:r>
          </w:p>
        </w:tc>
        <w:tc>
          <w:tcPr>
            <w:tcW w:w="3647" w:type="dxa"/>
          </w:tcPr>
          <w:p w14:paraId="1FEDD524" w14:textId="679909C9" w:rsidR="00AD4EBD" w:rsidRDefault="00F23D65" w:rsidP="001A5907">
            <w:pPr>
              <w:pStyle w:val="AssignBody"/>
            </w:pPr>
            <w:r>
              <w:t>Use your appendices to support the points that you make wherever possible.</w:t>
            </w:r>
          </w:p>
        </w:tc>
        <w:tc>
          <w:tcPr>
            <w:tcW w:w="3647" w:type="dxa"/>
          </w:tcPr>
          <w:p w14:paraId="3697C55C" w14:textId="08164241" w:rsidR="00AD4EBD" w:rsidRDefault="00556E09" w:rsidP="001A5907">
            <w:pPr>
              <w:pStyle w:val="AssignBody"/>
            </w:pPr>
            <w:r>
              <w:t>There were no appendices for this particular assignment.</w:t>
            </w:r>
          </w:p>
        </w:tc>
      </w:tr>
    </w:tbl>
    <w:p w14:paraId="45E34BBD" w14:textId="77777777" w:rsidR="002229F0" w:rsidRDefault="002229F0" w:rsidP="00E611D9">
      <w:pPr>
        <w:pStyle w:val="AssignBody"/>
      </w:pPr>
    </w:p>
    <w:p w14:paraId="118CB437" w14:textId="2F7B0ECE" w:rsidR="006419C3" w:rsidRDefault="00040A59" w:rsidP="00C61ACC">
      <w:pPr>
        <w:pStyle w:val="AssignHeader"/>
      </w:pPr>
      <w:r>
        <w:t>How a school develops one aspect of its SDP: a report that critically reflects on the actions, impact and evidence base.</w:t>
      </w:r>
    </w:p>
    <w:p w14:paraId="39FC3D0C" w14:textId="77777777" w:rsidR="003233B7" w:rsidRDefault="003233B7" w:rsidP="00C61ACC">
      <w:pPr>
        <w:spacing w:after="0" w:line="360" w:lineRule="auto"/>
        <w:rPr>
          <w:rFonts w:eastAsiaTheme="minorEastAsia"/>
          <w:b/>
          <w:bCs/>
          <w:i/>
          <w:iCs/>
          <w:u w:val="single"/>
          <w:lang w:eastAsia="en-GB"/>
        </w:rPr>
      </w:pPr>
    </w:p>
    <w:p w14:paraId="13E9B43F" w14:textId="130015B2" w:rsidR="00C9619E" w:rsidRPr="00C9619E" w:rsidRDefault="00C9619E" w:rsidP="00C61ACC">
      <w:pPr>
        <w:spacing w:after="0" w:line="360" w:lineRule="auto"/>
        <w:rPr>
          <w:rFonts w:eastAsiaTheme="minorEastAsia"/>
          <w:lang w:eastAsia="en-GB"/>
        </w:rPr>
      </w:pPr>
      <w:r w:rsidRPr="00C9619E">
        <w:rPr>
          <w:rFonts w:eastAsiaTheme="minorEastAsia"/>
          <w:lang w:eastAsia="en-GB"/>
        </w:rPr>
        <w:t>School x is a</w:t>
      </w:r>
      <w:r w:rsidR="00C94CEC">
        <w:rPr>
          <w:rFonts w:eastAsiaTheme="minorEastAsia"/>
          <w:lang w:eastAsia="en-GB"/>
        </w:rPr>
        <w:t>n</w:t>
      </w:r>
      <w:r w:rsidRPr="00C9619E">
        <w:rPr>
          <w:rFonts w:eastAsiaTheme="minorEastAsia"/>
          <w:lang w:eastAsia="en-GB"/>
        </w:rPr>
        <w:t xml:space="preserve"> 11-16 co-educational school that has a pupil total of 428 currently enrolled in the school. It serves a suburban area of Swansea with around 29% of the pupils that are eligible for free school meals, which is much higher than the national average of 16.4%. The school has excellent facilities to cater </w:t>
      </w:r>
      <w:r w:rsidR="00C94CEC">
        <w:rPr>
          <w:rFonts w:eastAsiaTheme="minorEastAsia"/>
          <w:lang w:eastAsia="en-GB"/>
        </w:rPr>
        <w:t>to</w:t>
      </w:r>
      <w:r w:rsidRPr="00C9619E">
        <w:rPr>
          <w:rFonts w:eastAsiaTheme="minorEastAsia"/>
          <w:lang w:eastAsia="en-GB"/>
        </w:rPr>
        <w:t xml:space="preserve"> the 33% special educational needs pupils that they have, including nearly 13% which have a statement. Again, both figures are noticeably higher than the national average</w:t>
      </w:r>
      <w:r w:rsidR="00B96EFE">
        <w:rPr>
          <w:rFonts w:eastAsiaTheme="minorEastAsia"/>
          <w:lang w:eastAsia="en-GB"/>
        </w:rPr>
        <w:t>.</w:t>
      </w:r>
      <w:r w:rsidRPr="00C9619E">
        <w:rPr>
          <w:rFonts w:eastAsiaTheme="minorEastAsia"/>
          <w:lang w:eastAsia="en-GB"/>
        </w:rPr>
        <w:t xml:space="preserve"> </w:t>
      </w:r>
      <w:r w:rsidR="00E41D27">
        <w:rPr>
          <w:rFonts w:eastAsiaTheme="minorEastAsia"/>
          <w:lang w:eastAsia="en-GB"/>
        </w:rPr>
        <w:t>The</w:t>
      </w:r>
      <w:r w:rsidRPr="00C9619E">
        <w:rPr>
          <w:rFonts w:eastAsiaTheme="minorEastAsia"/>
          <w:lang w:eastAsia="en-GB"/>
        </w:rPr>
        <w:t xml:space="preserve"> school’s ethos</w:t>
      </w:r>
      <w:r w:rsidR="00E41D27">
        <w:rPr>
          <w:rFonts w:eastAsiaTheme="minorEastAsia"/>
          <w:lang w:eastAsia="en-GB"/>
        </w:rPr>
        <w:t xml:space="preserve"> is</w:t>
      </w:r>
      <w:r w:rsidRPr="00C9619E">
        <w:rPr>
          <w:rFonts w:eastAsiaTheme="minorEastAsia"/>
          <w:lang w:eastAsia="en-GB"/>
        </w:rPr>
        <w:t xml:space="preserve"> to provide outstanding care, guidance</w:t>
      </w:r>
      <w:r w:rsidR="00C94CEC">
        <w:rPr>
          <w:rFonts w:eastAsiaTheme="minorEastAsia"/>
          <w:lang w:eastAsia="en-GB"/>
        </w:rPr>
        <w:t>,</w:t>
      </w:r>
      <w:r w:rsidRPr="00C9619E">
        <w:rPr>
          <w:rFonts w:eastAsiaTheme="minorEastAsia"/>
          <w:lang w:eastAsia="en-GB"/>
        </w:rPr>
        <w:t xml:space="preserve"> and support to all of their pupils due to its inclusive representation of all pupils</w:t>
      </w:r>
      <w:r w:rsidR="00E41D27">
        <w:rPr>
          <w:rFonts w:eastAsiaTheme="minorEastAsia"/>
          <w:lang w:eastAsia="en-GB"/>
        </w:rPr>
        <w:t>, as it</w:t>
      </w:r>
      <w:r w:rsidRPr="00C9619E">
        <w:rPr>
          <w:rFonts w:eastAsiaTheme="minorEastAsia"/>
          <w:lang w:eastAsia="en-GB"/>
        </w:rPr>
        <w:t xml:space="preserve"> is a school where the pupils develop positive relationships with their pupils and classes to create a calm and purposeful environment to increase the learning, this is key for the school’s development plan as they believe in constantly supporting the success, progress</w:t>
      </w:r>
      <w:r w:rsidR="009B0A90">
        <w:rPr>
          <w:rFonts w:eastAsiaTheme="minorEastAsia"/>
          <w:lang w:eastAsia="en-GB"/>
        </w:rPr>
        <w:t>,</w:t>
      </w:r>
      <w:r w:rsidRPr="00C9619E">
        <w:rPr>
          <w:rFonts w:eastAsiaTheme="minorEastAsia"/>
          <w:lang w:eastAsia="en-GB"/>
        </w:rPr>
        <w:t xml:space="preserve"> and wellbeing of all pupils. With this in mind, I have chosen to focus on the </w:t>
      </w:r>
      <w:r w:rsidR="00C75220">
        <w:rPr>
          <w:rFonts w:eastAsiaTheme="minorEastAsia"/>
          <w:lang w:eastAsia="en-GB"/>
        </w:rPr>
        <w:t>pivotal</w:t>
      </w:r>
      <w:r w:rsidRPr="00C9619E">
        <w:rPr>
          <w:rFonts w:eastAsiaTheme="minorEastAsia"/>
          <w:lang w:eastAsia="en-GB"/>
        </w:rPr>
        <w:t xml:space="preserve"> approach to behaviour management in the classrooms and corridors.</w:t>
      </w:r>
    </w:p>
    <w:p w14:paraId="07B49D59" w14:textId="77777777" w:rsidR="00C9619E" w:rsidRPr="00C9619E" w:rsidRDefault="00C9619E" w:rsidP="00C61ACC">
      <w:pPr>
        <w:spacing w:after="0" w:line="360" w:lineRule="auto"/>
        <w:rPr>
          <w:rFonts w:eastAsiaTheme="minorEastAsia"/>
          <w:lang w:eastAsia="en-GB"/>
        </w:rPr>
      </w:pPr>
    </w:p>
    <w:p w14:paraId="0572EB4C" w14:textId="0BEB83A3" w:rsidR="00DA4373" w:rsidRPr="00C9619E" w:rsidRDefault="00F80183" w:rsidP="00C61ACC">
      <w:pPr>
        <w:spacing w:after="0" w:line="360" w:lineRule="auto"/>
        <w:rPr>
          <w:rFonts w:eastAsiaTheme="minorEastAsia"/>
          <w:lang w:eastAsia="en-GB"/>
        </w:rPr>
      </w:pPr>
      <w:r>
        <w:rPr>
          <w:rFonts w:eastAsiaTheme="minorEastAsia"/>
          <w:lang w:eastAsia="en-GB"/>
        </w:rPr>
        <w:lastRenderedPageBreak/>
        <w:t>For many years, schools have relied on a discipline system grounded strategy using control, compliance</w:t>
      </w:r>
      <w:r w:rsidR="00613FE8">
        <w:rPr>
          <w:rFonts w:eastAsiaTheme="minorEastAsia"/>
          <w:lang w:eastAsia="en-GB"/>
        </w:rPr>
        <w:t>,</w:t>
      </w:r>
      <w:r>
        <w:rPr>
          <w:rFonts w:eastAsiaTheme="minorEastAsia"/>
          <w:lang w:eastAsia="en-GB"/>
        </w:rPr>
        <w:t xml:space="preserve"> and punishment. These were all strategies that were outdated and ineffective according to (</w:t>
      </w:r>
      <w:proofErr w:type="spellStart"/>
      <w:r>
        <w:rPr>
          <w:rFonts w:eastAsiaTheme="minorEastAsia"/>
          <w:lang w:eastAsia="en-GB"/>
        </w:rPr>
        <w:t>Eyler</w:t>
      </w:r>
      <w:proofErr w:type="spellEnd"/>
      <w:r>
        <w:rPr>
          <w:rFonts w:eastAsiaTheme="minorEastAsia"/>
          <w:lang w:eastAsia="en-GB"/>
        </w:rPr>
        <w:t xml:space="preserve">, 2014), as instead discipline systems that were revolved around restoration had much more effective and lasting results to pupils’ attainment outcomes. </w:t>
      </w:r>
      <w:r w:rsidR="005514E2">
        <w:rPr>
          <w:rFonts w:eastAsiaTheme="minorEastAsia"/>
          <w:lang w:eastAsia="en-GB"/>
        </w:rPr>
        <w:t>Dewey (1916) agrees with democratic practices with consequences, disagreeing with many other theorists in that way,</w:t>
      </w:r>
      <w:r w:rsidR="00052288">
        <w:rPr>
          <w:rFonts w:eastAsiaTheme="minorEastAsia"/>
          <w:lang w:eastAsia="en-GB"/>
        </w:rPr>
        <w:t xml:space="preserve"> although</w:t>
      </w:r>
      <w:r w:rsidR="005514E2">
        <w:rPr>
          <w:rFonts w:eastAsiaTheme="minorEastAsia"/>
          <w:lang w:eastAsia="en-GB"/>
        </w:rPr>
        <w:t xml:space="preserve"> he agrees that pupils are capable of learning and behaving cooperatively. </w:t>
      </w:r>
      <w:r w:rsidR="00DD70FF">
        <w:rPr>
          <w:rFonts w:eastAsiaTheme="minorEastAsia"/>
          <w:lang w:eastAsia="en-GB"/>
        </w:rPr>
        <w:t xml:space="preserve">Theorists Lee and Marlene Canter </w:t>
      </w:r>
      <w:r w:rsidR="00292CA0">
        <w:rPr>
          <w:rFonts w:eastAsiaTheme="minorEastAsia"/>
          <w:lang w:eastAsia="en-GB"/>
        </w:rPr>
        <w:t xml:space="preserve">(1976) </w:t>
      </w:r>
      <w:r w:rsidR="00EF0893">
        <w:rPr>
          <w:rFonts w:eastAsiaTheme="minorEastAsia"/>
          <w:lang w:eastAsia="en-GB"/>
        </w:rPr>
        <w:t xml:space="preserve">support the notion that </w:t>
      </w:r>
      <w:r w:rsidR="00357E80">
        <w:rPr>
          <w:rFonts w:eastAsiaTheme="minorEastAsia"/>
          <w:lang w:eastAsia="en-GB"/>
        </w:rPr>
        <w:t>rules</w:t>
      </w:r>
      <w:r w:rsidR="00613FE8">
        <w:rPr>
          <w:rFonts w:eastAsiaTheme="minorEastAsia"/>
          <w:lang w:eastAsia="en-GB"/>
        </w:rPr>
        <w:t xml:space="preserve"> </w:t>
      </w:r>
      <w:r w:rsidR="00EF0893">
        <w:rPr>
          <w:rFonts w:eastAsiaTheme="minorEastAsia"/>
          <w:lang w:eastAsia="en-GB"/>
        </w:rPr>
        <w:t>and behaviour expectations must be clearly stated</w:t>
      </w:r>
      <w:r w:rsidR="00613FE8">
        <w:rPr>
          <w:rFonts w:eastAsiaTheme="minorEastAsia"/>
          <w:lang w:eastAsia="en-GB"/>
        </w:rPr>
        <w:t>, therefore</w:t>
      </w:r>
      <w:r w:rsidR="00CB7B7C">
        <w:rPr>
          <w:rFonts w:eastAsiaTheme="minorEastAsia"/>
          <w:lang w:eastAsia="en-GB"/>
        </w:rPr>
        <w:t xml:space="preserve"> allow</w:t>
      </w:r>
      <w:r w:rsidR="00613FE8">
        <w:rPr>
          <w:rFonts w:eastAsiaTheme="minorEastAsia"/>
          <w:lang w:eastAsia="en-GB"/>
        </w:rPr>
        <w:t xml:space="preserve">ing </w:t>
      </w:r>
      <w:r w:rsidR="00CB7B7C">
        <w:rPr>
          <w:rFonts w:eastAsiaTheme="minorEastAsia"/>
          <w:lang w:eastAsia="en-GB"/>
        </w:rPr>
        <w:t>pupils to be</w:t>
      </w:r>
      <w:r w:rsidR="00EF0893">
        <w:rPr>
          <w:rFonts w:eastAsiaTheme="minorEastAsia"/>
          <w:lang w:eastAsia="en-GB"/>
        </w:rPr>
        <w:t xml:space="preserve"> informed </w:t>
      </w:r>
      <w:r w:rsidR="00CB7B7C">
        <w:rPr>
          <w:rFonts w:eastAsiaTheme="minorEastAsia"/>
          <w:lang w:eastAsia="en-GB"/>
        </w:rPr>
        <w:t xml:space="preserve">citizens </w:t>
      </w:r>
      <w:r w:rsidR="00EF0893">
        <w:rPr>
          <w:rFonts w:eastAsiaTheme="minorEastAsia"/>
          <w:lang w:eastAsia="en-GB"/>
        </w:rPr>
        <w:t xml:space="preserve">to create a successful </w:t>
      </w:r>
      <w:r w:rsidR="00A934BB">
        <w:rPr>
          <w:rFonts w:eastAsiaTheme="minorEastAsia"/>
          <w:lang w:eastAsia="en-GB"/>
        </w:rPr>
        <w:t xml:space="preserve">environment for </w:t>
      </w:r>
      <w:r w:rsidR="00CB7B7C">
        <w:rPr>
          <w:rFonts w:eastAsiaTheme="minorEastAsia"/>
          <w:lang w:eastAsia="en-GB"/>
        </w:rPr>
        <w:t>learning.</w:t>
      </w:r>
      <w:r w:rsidR="00357E80">
        <w:rPr>
          <w:rFonts w:eastAsiaTheme="minorEastAsia"/>
          <w:lang w:eastAsia="en-GB"/>
        </w:rPr>
        <w:t xml:space="preserve"> As demonstrated by Welsh Government (2014) in their School Development Plan document, the SDP will set out not just what the targets are but how to achieve the</w:t>
      </w:r>
      <w:r w:rsidR="00613FE8">
        <w:rPr>
          <w:rFonts w:eastAsiaTheme="minorEastAsia"/>
          <w:lang w:eastAsia="en-GB"/>
        </w:rPr>
        <w:t>m,</w:t>
      </w:r>
      <w:r w:rsidR="00357E80">
        <w:rPr>
          <w:rFonts w:eastAsiaTheme="minorEastAsia"/>
          <w:lang w:eastAsia="en-GB"/>
        </w:rPr>
        <w:t xml:space="preserve"> the priorities, and how resources will be made available to staff, pupils and parents/carers to develop the initiatives.</w:t>
      </w:r>
      <w:r w:rsidR="00FC7A5D">
        <w:rPr>
          <w:rFonts w:eastAsiaTheme="minorEastAsia"/>
          <w:lang w:eastAsia="en-GB"/>
        </w:rPr>
        <w:t xml:space="preserve"> (Parsonson, </w:t>
      </w:r>
      <w:r w:rsidR="004F14D4">
        <w:rPr>
          <w:rFonts w:eastAsiaTheme="minorEastAsia"/>
          <w:lang w:eastAsia="en-GB"/>
        </w:rPr>
        <w:t>2012</w:t>
      </w:r>
      <w:r w:rsidR="00FC7A5D">
        <w:rPr>
          <w:rFonts w:eastAsiaTheme="minorEastAsia"/>
          <w:lang w:eastAsia="en-GB"/>
        </w:rPr>
        <w:t xml:space="preserve">) details that the occurrence of behaviour problems can cause stress for teachers and pupils in the classroom, consequently disrupting the classroom dynamic, lowering achievement and attainment in that lesson and potentially on that topic as a whole. This is an idea echoed across schools, including school x. </w:t>
      </w:r>
      <w:proofErr w:type="spellStart"/>
      <w:r w:rsidR="00FC7A5D">
        <w:rPr>
          <w:rFonts w:eastAsiaTheme="minorEastAsia"/>
          <w:lang w:eastAsia="en-GB"/>
        </w:rPr>
        <w:t>Glasser</w:t>
      </w:r>
      <w:proofErr w:type="spellEnd"/>
      <w:r w:rsidR="00FC7A5D">
        <w:rPr>
          <w:rFonts w:eastAsiaTheme="minorEastAsia"/>
          <w:lang w:eastAsia="en-GB"/>
        </w:rPr>
        <w:t xml:space="preserve"> (1997) </w:t>
      </w:r>
      <w:r w:rsidR="001E7E93">
        <w:rPr>
          <w:rFonts w:eastAsiaTheme="minorEastAsia"/>
          <w:lang w:eastAsia="en-GB"/>
        </w:rPr>
        <w:t>emphasises</w:t>
      </w:r>
      <w:r w:rsidR="00FC7A5D">
        <w:rPr>
          <w:rFonts w:eastAsiaTheme="minorEastAsia"/>
          <w:lang w:eastAsia="en-GB"/>
        </w:rPr>
        <w:t xml:space="preserve"> this in his theory that students need to be aware of their responsibility within the classroom </w:t>
      </w:r>
      <w:r w:rsidR="00613FE8">
        <w:rPr>
          <w:rFonts w:eastAsiaTheme="minorEastAsia"/>
          <w:lang w:eastAsia="en-GB"/>
        </w:rPr>
        <w:t>to</w:t>
      </w:r>
      <w:r w:rsidR="00FC7A5D">
        <w:rPr>
          <w:rFonts w:eastAsiaTheme="minorEastAsia"/>
          <w:lang w:eastAsia="en-GB"/>
        </w:rPr>
        <w:t xml:space="preserve"> prevent poor behaviour from the very start of the lesson, therefore taking ownership of their learning (Educational Psychology</w:t>
      </w:r>
      <w:r w:rsidR="00DD5228">
        <w:rPr>
          <w:rFonts w:eastAsiaTheme="minorEastAsia"/>
          <w:lang w:eastAsia="en-GB"/>
        </w:rPr>
        <w:t>, 2010</w:t>
      </w:r>
      <w:r w:rsidR="00FC7A5D">
        <w:rPr>
          <w:rFonts w:eastAsiaTheme="minorEastAsia"/>
          <w:lang w:eastAsia="en-GB"/>
        </w:rPr>
        <w:t>).</w:t>
      </w:r>
      <w:r w:rsidR="00FC7A5D" w:rsidRPr="00342913">
        <w:rPr>
          <w:rFonts w:eastAsiaTheme="minorEastAsia"/>
          <w:lang w:eastAsia="en-GB"/>
        </w:rPr>
        <w:t xml:space="preserve"> </w:t>
      </w:r>
      <w:r w:rsidR="00362810" w:rsidRPr="00342913">
        <w:rPr>
          <w:rFonts w:eastAsiaTheme="minorEastAsia"/>
          <w:lang w:eastAsia="en-GB"/>
        </w:rPr>
        <w:t>As mentioned by EBSCO (2015), this restorative approach to behaviour management is successful in making pupils accountable for their actions, as it makes them honest, accountable</w:t>
      </w:r>
      <w:r w:rsidR="00613FE8">
        <w:rPr>
          <w:rFonts w:eastAsiaTheme="minorEastAsia"/>
          <w:lang w:eastAsia="en-GB"/>
        </w:rPr>
        <w:t>,</w:t>
      </w:r>
      <w:r w:rsidR="00362810" w:rsidRPr="00342913">
        <w:rPr>
          <w:rFonts w:eastAsiaTheme="minorEastAsia"/>
          <w:lang w:eastAsia="en-GB"/>
        </w:rPr>
        <w:t xml:space="preserve"> and heartfelt citizens in the classroom and out.</w:t>
      </w:r>
      <w:r w:rsidR="00FC7A5D" w:rsidRPr="00342913">
        <w:rPr>
          <w:rFonts w:eastAsiaTheme="minorEastAsia"/>
          <w:lang w:eastAsia="en-GB"/>
        </w:rPr>
        <w:t xml:space="preserve"> </w:t>
      </w:r>
    </w:p>
    <w:p w14:paraId="4D1EB1B4" w14:textId="77777777" w:rsidR="00342913" w:rsidRDefault="00342913" w:rsidP="00C61ACC">
      <w:pPr>
        <w:spacing w:after="0" w:line="360" w:lineRule="auto"/>
        <w:rPr>
          <w:rFonts w:eastAsiaTheme="minorEastAsia"/>
          <w:lang w:eastAsia="en-GB"/>
        </w:rPr>
      </w:pPr>
    </w:p>
    <w:p w14:paraId="700594A2" w14:textId="092665E2" w:rsidR="00342913" w:rsidRDefault="003B5B49" w:rsidP="00C61ACC">
      <w:pPr>
        <w:spacing w:after="0" w:line="360" w:lineRule="auto"/>
        <w:rPr>
          <w:rFonts w:eastAsiaTheme="minorEastAsia"/>
          <w:lang w:eastAsia="en-GB"/>
        </w:rPr>
      </w:pPr>
      <w:r>
        <w:rPr>
          <w:rFonts w:eastAsiaTheme="minorEastAsia"/>
          <w:lang w:eastAsia="en-GB"/>
        </w:rPr>
        <w:t xml:space="preserve">Jones (2000) further emphasises </w:t>
      </w:r>
      <w:proofErr w:type="spellStart"/>
      <w:r>
        <w:rPr>
          <w:rFonts w:eastAsiaTheme="minorEastAsia"/>
          <w:lang w:eastAsia="en-GB"/>
        </w:rPr>
        <w:t>Glasser’s</w:t>
      </w:r>
      <w:proofErr w:type="spellEnd"/>
      <w:r>
        <w:rPr>
          <w:rFonts w:eastAsiaTheme="minorEastAsia"/>
          <w:lang w:eastAsia="en-GB"/>
        </w:rPr>
        <w:t xml:space="preserve"> point with the idea that teachers are to help students develop the skill of self-control when it comes to managing their behaviour, again putting the responsibility on them. Jones creates the notion that making an initiative system to prepare them for the future.</w:t>
      </w:r>
      <w:r w:rsidR="00B5461F">
        <w:rPr>
          <w:rFonts w:eastAsiaTheme="minorEastAsia"/>
          <w:lang w:eastAsia="en-GB"/>
        </w:rPr>
        <w:t xml:space="preserve"> </w:t>
      </w:r>
      <w:proofErr w:type="spellStart"/>
      <w:r w:rsidR="00F14EDD">
        <w:rPr>
          <w:rFonts w:eastAsiaTheme="minorEastAsia"/>
          <w:lang w:eastAsia="en-GB"/>
        </w:rPr>
        <w:t>Glasser-based</w:t>
      </w:r>
      <w:proofErr w:type="spellEnd"/>
      <w:r w:rsidR="00F14EDD">
        <w:rPr>
          <w:rFonts w:eastAsiaTheme="minorEastAsia"/>
          <w:lang w:eastAsia="en-GB"/>
        </w:rPr>
        <w:t xml:space="preserve"> school management recognises the four basic needs of belonging, power, freedom</w:t>
      </w:r>
      <w:r w:rsidR="00B73358">
        <w:rPr>
          <w:rFonts w:eastAsiaTheme="minorEastAsia"/>
          <w:lang w:eastAsia="en-GB"/>
        </w:rPr>
        <w:t>,</w:t>
      </w:r>
      <w:r w:rsidR="00F14EDD">
        <w:rPr>
          <w:rFonts w:eastAsiaTheme="minorEastAsia"/>
          <w:lang w:eastAsia="en-GB"/>
        </w:rPr>
        <w:t xml:space="preserve"> and fun. This contains the idea that changes in behaviour </w:t>
      </w:r>
      <w:r w:rsidR="00DD5228">
        <w:rPr>
          <w:rFonts w:eastAsiaTheme="minorEastAsia"/>
          <w:lang w:eastAsia="en-GB"/>
        </w:rPr>
        <w:t>must be the decision of the pupil because they not what is right and wrong, and in school x’s case that they need to be ready, respectful and safe; not because of the possibility for rewards such as Class Charts, or the t</w:t>
      </w:r>
      <w:r w:rsidR="00B73358">
        <w:rPr>
          <w:rFonts w:eastAsiaTheme="minorEastAsia"/>
          <w:lang w:eastAsia="en-GB"/>
        </w:rPr>
        <w:t>h</w:t>
      </w:r>
      <w:r w:rsidR="00DD5228">
        <w:rPr>
          <w:rFonts w:eastAsiaTheme="minorEastAsia"/>
          <w:lang w:eastAsia="en-GB"/>
        </w:rPr>
        <w:t>reat of punishment (Education Psychology, 2010).</w:t>
      </w:r>
      <w:r w:rsidR="00B5461F">
        <w:rPr>
          <w:rFonts w:eastAsiaTheme="minorEastAsia"/>
          <w:lang w:eastAsia="en-GB"/>
        </w:rPr>
        <w:t xml:space="preserve"> Like </w:t>
      </w:r>
      <w:proofErr w:type="spellStart"/>
      <w:r w:rsidR="00B5461F">
        <w:rPr>
          <w:rFonts w:eastAsiaTheme="minorEastAsia"/>
          <w:lang w:eastAsia="en-GB"/>
        </w:rPr>
        <w:t>Glasser</w:t>
      </w:r>
      <w:proofErr w:type="spellEnd"/>
      <w:r w:rsidR="00B5461F">
        <w:rPr>
          <w:rFonts w:eastAsiaTheme="minorEastAsia"/>
          <w:lang w:eastAsia="en-GB"/>
        </w:rPr>
        <w:t xml:space="preserve">, Skinner (1954) does not approve </w:t>
      </w:r>
      <w:r w:rsidR="00B73358">
        <w:rPr>
          <w:rFonts w:eastAsiaTheme="minorEastAsia"/>
          <w:lang w:eastAsia="en-GB"/>
        </w:rPr>
        <w:t xml:space="preserve">of </w:t>
      </w:r>
      <w:r w:rsidR="00B5461F">
        <w:rPr>
          <w:rFonts w:eastAsiaTheme="minorEastAsia"/>
          <w:lang w:eastAsia="en-GB"/>
        </w:rPr>
        <w:t>using punishments in schools, but instead</w:t>
      </w:r>
      <w:r w:rsidR="00B73358">
        <w:rPr>
          <w:rFonts w:eastAsiaTheme="minorEastAsia"/>
          <w:lang w:eastAsia="en-GB"/>
        </w:rPr>
        <w:t>,</w:t>
      </w:r>
      <w:r w:rsidR="00B5461F">
        <w:rPr>
          <w:rFonts w:eastAsiaTheme="minorEastAsia"/>
          <w:lang w:eastAsia="en-GB"/>
        </w:rPr>
        <w:t xml:space="preserve"> they need to use modifications to the environment to improve behaviour.</w:t>
      </w:r>
      <w:r w:rsidR="00CA041C">
        <w:rPr>
          <w:rFonts w:eastAsiaTheme="minorEastAsia"/>
          <w:lang w:eastAsia="en-GB"/>
        </w:rPr>
        <w:t xml:space="preserve"> School x has adopted a restorative approach to behaviour management, which is viewed as a more effective approach compared to traditional punishments and can change the whole emotional atmosphere in a school creating more positive</w:t>
      </w:r>
      <w:r w:rsidR="005E0606">
        <w:rPr>
          <w:rFonts w:eastAsiaTheme="minorEastAsia"/>
          <w:lang w:eastAsia="en-GB"/>
        </w:rPr>
        <w:t xml:space="preserve">, </w:t>
      </w:r>
      <w:r w:rsidR="00016399">
        <w:rPr>
          <w:rFonts w:eastAsiaTheme="minorEastAsia"/>
          <w:lang w:eastAsia="en-GB"/>
        </w:rPr>
        <w:t xml:space="preserve">and </w:t>
      </w:r>
      <w:r w:rsidR="005E0606">
        <w:rPr>
          <w:rFonts w:eastAsiaTheme="minorEastAsia"/>
          <w:lang w:eastAsia="en-GB"/>
        </w:rPr>
        <w:t>ultimately separating the person from the behaviour</w:t>
      </w:r>
      <w:r w:rsidR="00CA041C">
        <w:rPr>
          <w:rFonts w:eastAsiaTheme="minorEastAsia"/>
          <w:lang w:eastAsia="en-GB"/>
        </w:rPr>
        <w:t xml:space="preserve"> </w:t>
      </w:r>
      <w:r w:rsidR="005E0606">
        <w:rPr>
          <w:rFonts w:eastAsiaTheme="minorEastAsia"/>
          <w:lang w:eastAsia="en-GB"/>
        </w:rPr>
        <w:t>(</w:t>
      </w:r>
      <w:proofErr w:type="spellStart"/>
      <w:r w:rsidR="005E0606">
        <w:rPr>
          <w:rFonts w:eastAsiaTheme="minorEastAsia"/>
          <w:lang w:eastAsia="en-GB"/>
        </w:rPr>
        <w:t>Parentzone</w:t>
      </w:r>
      <w:proofErr w:type="spellEnd"/>
      <w:r w:rsidR="005E0606">
        <w:rPr>
          <w:rFonts w:eastAsiaTheme="minorEastAsia"/>
          <w:lang w:eastAsia="en-GB"/>
        </w:rPr>
        <w:t>, 2020).</w:t>
      </w:r>
      <w:r w:rsidR="003B0ED4">
        <w:rPr>
          <w:rFonts w:eastAsiaTheme="minorEastAsia"/>
          <w:lang w:eastAsia="en-GB"/>
        </w:rPr>
        <w:t xml:space="preserve"> College of Education (2020) name these as proactive practices, </w:t>
      </w:r>
      <w:r w:rsidR="003B0ED4">
        <w:rPr>
          <w:rFonts w:eastAsiaTheme="minorEastAsia"/>
          <w:lang w:eastAsia="en-GB"/>
        </w:rPr>
        <w:lastRenderedPageBreak/>
        <w:t>including fair processes meaning establishing rules collectively with the pupils rather than telling them the rules, affective statements such as asking them what the impact is of positive or negative behaviour, responsive circles in which the class comes together to discuss topics or concerns, and finally student-led conferences to discuss progress. All of these demonstrate pupils taking charge of their learning, progress</w:t>
      </w:r>
      <w:r w:rsidR="00B73358">
        <w:rPr>
          <w:rFonts w:eastAsiaTheme="minorEastAsia"/>
          <w:lang w:eastAsia="en-GB"/>
        </w:rPr>
        <w:t>,</w:t>
      </w:r>
      <w:r w:rsidR="003B0ED4">
        <w:rPr>
          <w:rFonts w:eastAsiaTheme="minorEastAsia"/>
          <w:lang w:eastAsia="en-GB"/>
        </w:rPr>
        <w:t xml:space="preserve"> and behaviour.</w:t>
      </w:r>
      <w:r w:rsidR="00362810">
        <w:rPr>
          <w:rFonts w:eastAsiaTheme="minorEastAsia"/>
          <w:lang w:eastAsia="en-GB"/>
        </w:rPr>
        <w:t xml:space="preserve"> </w:t>
      </w:r>
    </w:p>
    <w:p w14:paraId="7BE06B40" w14:textId="77777777" w:rsidR="00342913" w:rsidRDefault="00342913" w:rsidP="00C61ACC">
      <w:pPr>
        <w:spacing w:after="0" w:line="360" w:lineRule="auto"/>
        <w:rPr>
          <w:rFonts w:eastAsiaTheme="minorEastAsia"/>
          <w:lang w:eastAsia="en-GB"/>
        </w:rPr>
      </w:pPr>
    </w:p>
    <w:p w14:paraId="0C16012E" w14:textId="6DC7AA29" w:rsidR="007C6151" w:rsidRDefault="00F8630F" w:rsidP="00C61ACC">
      <w:pPr>
        <w:spacing w:after="0" w:line="360" w:lineRule="auto"/>
        <w:rPr>
          <w:rFonts w:eastAsiaTheme="minorEastAsia"/>
          <w:lang w:eastAsia="en-GB"/>
        </w:rPr>
      </w:pPr>
      <w:r>
        <w:rPr>
          <w:rFonts w:eastAsiaTheme="minorEastAsia"/>
          <w:lang w:eastAsia="en-GB"/>
        </w:rPr>
        <w:t>Bullock and Brown (1972) carried out a study to recognise the most common behaviour problems in the classroom and the ten challenges that can arise in the classroom when it comes to behaviour management including aggression, poor social relationships, poor academic achievement,</w:t>
      </w:r>
      <w:r w:rsidR="007D1724">
        <w:rPr>
          <w:rFonts w:eastAsiaTheme="minorEastAsia"/>
          <w:lang w:eastAsia="en-GB"/>
        </w:rPr>
        <w:t xml:space="preserve"> and </w:t>
      </w:r>
      <w:r>
        <w:rPr>
          <w:rFonts w:eastAsiaTheme="minorEastAsia"/>
          <w:lang w:eastAsia="en-GB"/>
        </w:rPr>
        <w:t xml:space="preserve">inadequate self-concept. These were among the ten that proved most prominent to the </w:t>
      </w:r>
      <w:r w:rsidR="007D1724">
        <w:rPr>
          <w:rFonts w:eastAsiaTheme="minorEastAsia"/>
          <w:lang w:eastAsia="en-GB"/>
        </w:rPr>
        <w:t>pivotal</w:t>
      </w:r>
      <w:r>
        <w:rPr>
          <w:rFonts w:eastAsiaTheme="minorEastAsia"/>
          <w:lang w:eastAsia="en-GB"/>
        </w:rPr>
        <w:t xml:space="preserve"> approach</w:t>
      </w:r>
      <w:r w:rsidR="00A01F92">
        <w:rPr>
          <w:rFonts w:eastAsiaTheme="minorEastAsia"/>
          <w:lang w:eastAsia="en-GB"/>
        </w:rPr>
        <w:t>,</w:t>
      </w:r>
      <w:r>
        <w:rPr>
          <w:rFonts w:eastAsiaTheme="minorEastAsia"/>
          <w:lang w:eastAsia="en-GB"/>
        </w:rPr>
        <w:t xml:space="preserve"> as they are the challenges that can be prevented most by this </w:t>
      </w:r>
      <w:r w:rsidR="00A01F92">
        <w:rPr>
          <w:rFonts w:eastAsiaTheme="minorEastAsia"/>
          <w:lang w:eastAsia="en-GB"/>
        </w:rPr>
        <w:t>form of</w:t>
      </w:r>
      <w:r>
        <w:rPr>
          <w:rFonts w:eastAsiaTheme="minorEastAsia"/>
          <w:lang w:eastAsia="en-GB"/>
        </w:rPr>
        <w:t xml:space="preserve"> restorative practice (White et al, 2007). </w:t>
      </w:r>
      <w:r w:rsidR="00342913">
        <w:rPr>
          <w:rFonts w:eastAsiaTheme="minorEastAsia"/>
          <w:lang w:eastAsia="en-GB"/>
        </w:rPr>
        <w:t xml:space="preserve">As earlier mentioned, </w:t>
      </w:r>
      <w:r w:rsidR="00362810">
        <w:rPr>
          <w:rFonts w:eastAsiaTheme="minorEastAsia"/>
          <w:lang w:eastAsia="en-GB"/>
        </w:rPr>
        <w:t>restorative discipline results in a significant shift in how the pupils and teachers interact with one another making them honest individuals and taking accountability for their actions</w:t>
      </w:r>
      <w:r w:rsidR="00342913">
        <w:rPr>
          <w:rFonts w:eastAsiaTheme="minorEastAsia"/>
          <w:lang w:eastAsia="en-GB"/>
        </w:rPr>
        <w:t xml:space="preserve">, giving them greater opportunities and accountability </w:t>
      </w:r>
      <w:r w:rsidR="00D355DE">
        <w:rPr>
          <w:rFonts w:eastAsiaTheme="minorEastAsia"/>
          <w:lang w:eastAsia="en-GB"/>
        </w:rPr>
        <w:t>of</w:t>
      </w:r>
      <w:r w:rsidR="00342913">
        <w:rPr>
          <w:rFonts w:eastAsiaTheme="minorEastAsia"/>
          <w:lang w:eastAsia="en-GB"/>
        </w:rPr>
        <w:t xml:space="preserve"> their actions</w:t>
      </w:r>
      <w:r w:rsidR="00362810">
        <w:rPr>
          <w:rFonts w:eastAsiaTheme="minorEastAsia"/>
          <w:lang w:eastAsia="en-GB"/>
        </w:rPr>
        <w:t xml:space="preserve"> </w:t>
      </w:r>
      <w:r w:rsidR="00342913">
        <w:rPr>
          <w:rFonts w:eastAsiaTheme="minorEastAsia"/>
          <w:lang w:eastAsia="en-GB"/>
        </w:rPr>
        <w:t xml:space="preserve">which is vital when it comes to applying the </w:t>
      </w:r>
      <w:r w:rsidR="00D355DE">
        <w:rPr>
          <w:rFonts w:eastAsiaTheme="minorEastAsia"/>
          <w:lang w:eastAsia="en-GB"/>
        </w:rPr>
        <w:t>pivotal</w:t>
      </w:r>
      <w:r w:rsidR="00342913">
        <w:rPr>
          <w:rFonts w:eastAsiaTheme="minorEastAsia"/>
          <w:lang w:eastAsia="en-GB"/>
        </w:rPr>
        <w:t xml:space="preserve"> approach to a classroom </w:t>
      </w:r>
      <w:r w:rsidR="00362810">
        <w:rPr>
          <w:rFonts w:eastAsiaTheme="minorEastAsia"/>
          <w:lang w:eastAsia="en-GB"/>
        </w:rPr>
        <w:t>(EBSCO, 2015</w:t>
      </w:r>
      <w:r w:rsidR="00342913">
        <w:rPr>
          <w:rFonts w:eastAsiaTheme="minorEastAsia"/>
          <w:lang w:eastAsia="en-GB"/>
        </w:rPr>
        <w:t xml:space="preserve"> and </w:t>
      </w:r>
      <w:proofErr w:type="spellStart"/>
      <w:r w:rsidR="00342913">
        <w:rPr>
          <w:rFonts w:eastAsiaTheme="minorEastAsia"/>
          <w:lang w:eastAsia="en-GB"/>
        </w:rPr>
        <w:t>Eyler</w:t>
      </w:r>
      <w:proofErr w:type="spellEnd"/>
      <w:r w:rsidR="00342913">
        <w:rPr>
          <w:rFonts w:eastAsiaTheme="minorEastAsia"/>
          <w:lang w:eastAsia="en-GB"/>
        </w:rPr>
        <w:t>, 2014</w:t>
      </w:r>
      <w:r w:rsidR="00362810">
        <w:rPr>
          <w:rFonts w:eastAsiaTheme="minorEastAsia"/>
          <w:lang w:eastAsia="en-GB"/>
        </w:rPr>
        <w:t>).</w:t>
      </w:r>
      <w:r w:rsidR="0009698B">
        <w:rPr>
          <w:rFonts w:eastAsiaTheme="minorEastAsia"/>
          <w:lang w:eastAsia="en-GB"/>
        </w:rPr>
        <w:t xml:space="preserve"> </w:t>
      </w:r>
      <w:r w:rsidR="007C6151">
        <w:rPr>
          <w:rFonts w:eastAsiaTheme="minorEastAsia"/>
          <w:lang w:eastAsia="en-GB"/>
        </w:rPr>
        <w:t xml:space="preserve">Regardless of what behaviour strategy a school suggests, the importance is that it encourages the pupils to behave well with a mixture of high expectations, a clear policy, strong school ethos, and mutual respect between pupils and staff (Department for Education, 2016). The most important </w:t>
      </w:r>
      <w:r w:rsidR="00297248">
        <w:rPr>
          <w:rFonts w:eastAsiaTheme="minorEastAsia"/>
          <w:lang w:eastAsia="en-GB"/>
        </w:rPr>
        <w:t xml:space="preserve">part </w:t>
      </w:r>
      <w:r w:rsidR="007C6151">
        <w:rPr>
          <w:rFonts w:eastAsiaTheme="minorEastAsia"/>
          <w:lang w:eastAsia="en-GB"/>
        </w:rPr>
        <w:t xml:space="preserve">is that the behaviour policy is clear, understood by all, and applied with </w:t>
      </w:r>
      <w:r w:rsidR="005C61EE">
        <w:rPr>
          <w:rFonts w:eastAsiaTheme="minorEastAsia"/>
          <w:lang w:eastAsia="en-GB"/>
        </w:rPr>
        <w:t>consistency</w:t>
      </w:r>
      <w:r w:rsidR="007C6151">
        <w:rPr>
          <w:rFonts w:eastAsiaTheme="minorEastAsia"/>
          <w:lang w:eastAsia="en-GB"/>
        </w:rPr>
        <w:t xml:space="preserve"> to ensure pupils </w:t>
      </w:r>
      <w:r w:rsidR="00297248">
        <w:rPr>
          <w:rFonts w:eastAsiaTheme="minorEastAsia"/>
          <w:lang w:eastAsia="en-GB"/>
        </w:rPr>
        <w:t>progress can</w:t>
      </w:r>
      <w:r w:rsidR="007C6151">
        <w:rPr>
          <w:rFonts w:eastAsiaTheme="minorEastAsia"/>
          <w:lang w:eastAsia="en-GB"/>
        </w:rPr>
        <w:t xml:space="preserve"> be evaluated accordingly to check </w:t>
      </w:r>
      <w:r w:rsidR="00297248">
        <w:rPr>
          <w:rFonts w:eastAsiaTheme="minorEastAsia"/>
          <w:lang w:eastAsia="en-GB"/>
        </w:rPr>
        <w:t xml:space="preserve">the </w:t>
      </w:r>
      <w:r w:rsidR="007C6151">
        <w:rPr>
          <w:rFonts w:eastAsiaTheme="minorEastAsia"/>
          <w:lang w:eastAsia="en-GB"/>
        </w:rPr>
        <w:t>status of the initiative with the SDP</w:t>
      </w:r>
      <w:r w:rsidR="00633A1E">
        <w:rPr>
          <w:rFonts w:eastAsiaTheme="minorEastAsia"/>
          <w:lang w:eastAsia="en-GB"/>
        </w:rPr>
        <w:t xml:space="preserve"> as it is a live document that needs to be constantly reviewed (Welsh Government, 2014).</w:t>
      </w:r>
    </w:p>
    <w:p w14:paraId="2F2C2977" w14:textId="4C3F8083" w:rsidR="007C6151" w:rsidRDefault="007C6151" w:rsidP="00C61ACC">
      <w:pPr>
        <w:spacing w:after="0" w:line="360" w:lineRule="auto"/>
        <w:rPr>
          <w:rFonts w:eastAsiaTheme="minorEastAsia"/>
          <w:lang w:eastAsia="en-GB"/>
        </w:rPr>
      </w:pPr>
    </w:p>
    <w:p w14:paraId="5AF6BD81" w14:textId="3994DF06" w:rsidR="001E6636" w:rsidRDefault="00E656EB" w:rsidP="00C61ACC">
      <w:pPr>
        <w:spacing w:line="360" w:lineRule="auto"/>
        <w:rPr>
          <w:rFonts w:eastAsiaTheme="minorEastAsia"/>
          <w:lang w:eastAsia="en-GB"/>
        </w:rPr>
      </w:pPr>
      <w:r>
        <w:rPr>
          <w:rFonts w:eastAsiaTheme="minorEastAsia"/>
          <w:lang w:eastAsia="en-GB"/>
        </w:rPr>
        <w:t xml:space="preserve">As recognised by the Department for </w:t>
      </w:r>
      <w:r w:rsidR="00167F3C">
        <w:rPr>
          <w:rFonts w:eastAsiaTheme="minorEastAsia"/>
          <w:lang w:eastAsia="en-GB"/>
        </w:rPr>
        <w:t>Education</w:t>
      </w:r>
      <w:r>
        <w:rPr>
          <w:rFonts w:eastAsiaTheme="minorEastAsia"/>
          <w:lang w:eastAsia="en-GB"/>
        </w:rPr>
        <w:t xml:space="preserve"> (2016), it is immensely important that behaviour policies within a school are clear and understood by all, along with a message of consistency to how it is applied in the day to day running of the schoo</w:t>
      </w:r>
      <w:r w:rsidR="00185A9A">
        <w:rPr>
          <w:rFonts w:eastAsiaTheme="minorEastAsia"/>
          <w:lang w:eastAsia="en-GB"/>
        </w:rPr>
        <w:t>l. They included in their report ten key aspects of school practice towards behaviour management</w:t>
      </w:r>
      <w:r w:rsidR="0027680F">
        <w:rPr>
          <w:rFonts w:eastAsiaTheme="minorEastAsia"/>
          <w:lang w:eastAsia="en-GB"/>
        </w:rPr>
        <w:t xml:space="preserve">; having strong school leadership, having the support and development of staff, </w:t>
      </w:r>
      <w:r w:rsidR="00167F3C">
        <w:rPr>
          <w:rFonts w:eastAsiaTheme="minorEastAsia"/>
          <w:lang w:eastAsia="en-GB"/>
        </w:rPr>
        <w:t>continuous</w:t>
      </w:r>
      <w:r w:rsidR="0027680F">
        <w:rPr>
          <w:rFonts w:eastAsiaTheme="minorEastAsia"/>
          <w:lang w:eastAsia="en-GB"/>
        </w:rPr>
        <w:t xml:space="preserve"> liaison with parents, and having appropriate rewards are all </w:t>
      </w:r>
      <w:r w:rsidR="00167F3C">
        <w:rPr>
          <w:rFonts w:eastAsiaTheme="minorEastAsia"/>
          <w:lang w:eastAsia="en-GB"/>
        </w:rPr>
        <w:t>some of the key aspects to improving the quality of behaviour in a school (Department of Education, 2016).</w:t>
      </w:r>
      <w:r w:rsidR="00357E80">
        <w:rPr>
          <w:rFonts w:eastAsiaTheme="minorEastAsia"/>
          <w:lang w:eastAsia="en-GB"/>
        </w:rPr>
        <w:t xml:space="preserve"> A school development plan is created for strategic planning, therefore setting out actions that a school will use and take </w:t>
      </w:r>
      <w:r w:rsidR="00297248">
        <w:rPr>
          <w:rFonts w:eastAsiaTheme="minorEastAsia"/>
          <w:lang w:eastAsia="en-GB"/>
        </w:rPr>
        <w:t>on</w:t>
      </w:r>
      <w:r w:rsidR="00357E80">
        <w:rPr>
          <w:rFonts w:eastAsiaTheme="minorEastAsia"/>
          <w:lang w:eastAsia="en-GB"/>
        </w:rPr>
        <w:t xml:space="preserve"> to improve the outcomes of their learners.</w:t>
      </w:r>
      <w:r w:rsidR="001E6636">
        <w:rPr>
          <w:rFonts w:eastAsiaTheme="minorEastAsia"/>
          <w:lang w:eastAsia="en-GB"/>
        </w:rPr>
        <w:t xml:space="preserve"> </w:t>
      </w:r>
    </w:p>
    <w:p w14:paraId="5A316963" w14:textId="02D4466D" w:rsidR="00E656EB" w:rsidRDefault="001E6636" w:rsidP="00C61ACC">
      <w:pPr>
        <w:spacing w:line="360" w:lineRule="auto"/>
        <w:rPr>
          <w:rFonts w:eastAsiaTheme="minorEastAsia"/>
          <w:lang w:eastAsia="en-GB"/>
        </w:rPr>
      </w:pPr>
      <w:r>
        <w:rPr>
          <w:rFonts w:eastAsiaTheme="minorEastAsia"/>
          <w:lang w:eastAsia="en-GB"/>
        </w:rPr>
        <w:t xml:space="preserve">School x developed their vision to improve their school for the pupils by recognising that behaviour management policies, even though they were working, could be improved. Primarily, to create better attainment and achievement in grades and prospects for all pupils. Their aims and objectives were to get pupils to demonstrate the following; courtesy and good manners, respect for self and </w:t>
      </w:r>
      <w:r>
        <w:rPr>
          <w:rFonts w:eastAsiaTheme="minorEastAsia"/>
          <w:lang w:eastAsia="en-GB"/>
        </w:rPr>
        <w:lastRenderedPageBreak/>
        <w:t xml:space="preserve">others, respect for property and environment, working to the best of their ability and enabling others to do so, and finally honesty, truthfulness and caring for one another. Teachers have to do their bit alongside by having regular and sustained use of praise and reward achievement points, redirection of children towards success, and building positive relationships to be maintained. </w:t>
      </w:r>
      <w:r w:rsidR="00357E80">
        <w:rPr>
          <w:rFonts w:eastAsiaTheme="minorEastAsia"/>
          <w:lang w:eastAsia="en-GB"/>
        </w:rPr>
        <w:t>The</w:t>
      </w:r>
      <w:r>
        <w:rPr>
          <w:rFonts w:eastAsiaTheme="minorEastAsia"/>
          <w:lang w:eastAsia="en-GB"/>
        </w:rPr>
        <w:t xml:space="preserve"> school </w:t>
      </w:r>
      <w:r w:rsidR="00357E80">
        <w:rPr>
          <w:rFonts w:eastAsiaTheme="minorEastAsia"/>
          <w:lang w:eastAsia="en-GB"/>
        </w:rPr>
        <w:t>ha</w:t>
      </w:r>
      <w:r w:rsidR="000D0285">
        <w:rPr>
          <w:rFonts w:eastAsiaTheme="minorEastAsia"/>
          <w:lang w:eastAsia="en-GB"/>
        </w:rPr>
        <w:t>s</w:t>
      </w:r>
      <w:r w:rsidR="00357E80">
        <w:rPr>
          <w:rFonts w:eastAsiaTheme="minorEastAsia"/>
          <w:lang w:eastAsia="en-GB"/>
        </w:rPr>
        <w:t xml:space="preserve"> follow</w:t>
      </w:r>
      <w:r w:rsidR="00333F37">
        <w:rPr>
          <w:rFonts w:eastAsiaTheme="minorEastAsia"/>
          <w:lang w:eastAsia="en-GB"/>
        </w:rPr>
        <w:t>ed</w:t>
      </w:r>
      <w:r w:rsidR="00357E80">
        <w:rPr>
          <w:rFonts w:eastAsiaTheme="minorEastAsia"/>
          <w:lang w:eastAsia="en-GB"/>
        </w:rPr>
        <w:t xml:space="preserve"> Welsh Government (2014) guidelines in making their schools priority be in line with the national priority of raising the standards of education </w:t>
      </w:r>
      <w:r w:rsidR="000D0285">
        <w:rPr>
          <w:rFonts w:eastAsiaTheme="minorEastAsia"/>
          <w:lang w:eastAsia="en-GB"/>
        </w:rPr>
        <w:t>concerning</w:t>
      </w:r>
      <w:r w:rsidR="00357E80">
        <w:rPr>
          <w:rFonts w:eastAsiaTheme="minorEastAsia"/>
          <w:lang w:eastAsia="en-GB"/>
        </w:rPr>
        <w:t xml:space="preserve"> literacy, numeracy and reducing the impact of poverty on educational attainment.</w:t>
      </w:r>
      <w:r w:rsidR="00C86385">
        <w:rPr>
          <w:rFonts w:eastAsiaTheme="minorEastAsia"/>
          <w:lang w:eastAsia="en-GB"/>
        </w:rPr>
        <w:t xml:space="preserve"> </w:t>
      </w:r>
      <w:r w:rsidR="000D0285">
        <w:rPr>
          <w:rFonts w:eastAsiaTheme="minorEastAsia"/>
          <w:lang w:eastAsia="en-GB"/>
        </w:rPr>
        <w:t>As</w:t>
      </w:r>
      <w:r w:rsidR="00C86385">
        <w:rPr>
          <w:rFonts w:eastAsiaTheme="minorEastAsia"/>
          <w:lang w:eastAsia="en-GB"/>
        </w:rPr>
        <w:t xml:space="preserve"> mentioned in Cambridge University Press (2017)</w:t>
      </w:r>
      <w:r w:rsidR="008D2141">
        <w:rPr>
          <w:rFonts w:eastAsiaTheme="minorEastAsia"/>
          <w:lang w:eastAsia="en-GB"/>
        </w:rPr>
        <w:t xml:space="preserve">, </w:t>
      </w:r>
      <w:r w:rsidR="00C86385">
        <w:rPr>
          <w:rFonts w:eastAsiaTheme="minorEastAsia"/>
          <w:lang w:eastAsia="en-GB"/>
        </w:rPr>
        <w:t>they intend to make empathy and caring ‘fashionable’, while creating a supportive and caring environment that maintains the reality of high expectations for all students.</w:t>
      </w:r>
    </w:p>
    <w:p w14:paraId="58C28FEC" w14:textId="120A9EA7" w:rsidR="008E65CA" w:rsidRDefault="008E65CA" w:rsidP="00C61ACC">
      <w:pPr>
        <w:spacing w:line="360" w:lineRule="auto"/>
        <w:rPr>
          <w:rFonts w:eastAsiaTheme="minorEastAsia"/>
          <w:lang w:eastAsia="en-GB"/>
        </w:rPr>
      </w:pPr>
      <w:r>
        <w:rPr>
          <w:rFonts w:eastAsiaTheme="minorEastAsia"/>
          <w:lang w:eastAsia="en-GB"/>
        </w:rPr>
        <w:t xml:space="preserve">The target of school x is to reduce exclusions, further develop the exclusive ethos and increase the amount and awareness of wider learning and holistic child development amongst all school stakeholders. With this comes the hopeful outcome of improved restorative approaches that maintain pupil engagement </w:t>
      </w:r>
      <w:r w:rsidR="0089751F">
        <w:rPr>
          <w:rFonts w:eastAsiaTheme="minorEastAsia"/>
          <w:lang w:eastAsia="en-GB"/>
        </w:rPr>
        <w:t>to</w:t>
      </w:r>
      <w:r>
        <w:rPr>
          <w:rFonts w:eastAsiaTheme="minorEastAsia"/>
          <w:lang w:eastAsia="en-GB"/>
        </w:rPr>
        <w:t xml:space="preserve"> learning, to subsequently reduce exclusions and disaffection, along with greater </w:t>
      </w:r>
      <w:r w:rsidR="00DA43C8">
        <w:rPr>
          <w:rFonts w:eastAsiaTheme="minorEastAsia"/>
          <w:lang w:eastAsia="en-GB"/>
        </w:rPr>
        <w:t>achievements</w:t>
      </w:r>
      <w:r>
        <w:rPr>
          <w:rFonts w:eastAsiaTheme="minorEastAsia"/>
          <w:lang w:eastAsia="en-GB"/>
        </w:rPr>
        <w:t xml:space="preserve"> during the learning phases. The school also hope</w:t>
      </w:r>
      <w:r w:rsidR="000D0285">
        <w:rPr>
          <w:rFonts w:eastAsiaTheme="minorEastAsia"/>
          <w:lang w:eastAsia="en-GB"/>
        </w:rPr>
        <w:t>s</w:t>
      </w:r>
      <w:r>
        <w:rPr>
          <w:rFonts w:eastAsiaTheme="minorEastAsia"/>
          <w:lang w:eastAsia="en-GB"/>
        </w:rPr>
        <w:t xml:space="preserve"> it will make pupils ready to learn, be respectful and safe in school, which is in line with the school’s ethos. To achieve this the senior leadership </w:t>
      </w:r>
      <w:r w:rsidR="000D0285">
        <w:rPr>
          <w:rFonts w:eastAsiaTheme="minorEastAsia"/>
          <w:lang w:eastAsia="en-GB"/>
        </w:rPr>
        <w:t>ha</w:t>
      </w:r>
      <w:r w:rsidR="006E1A0F">
        <w:rPr>
          <w:rFonts w:eastAsiaTheme="minorEastAsia"/>
          <w:lang w:eastAsia="en-GB"/>
        </w:rPr>
        <w:t>ve</w:t>
      </w:r>
      <w:r>
        <w:rPr>
          <w:rFonts w:eastAsiaTheme="minorEastAsia"/>
          <w:lang w:eastAsia="en-GB"/>
        </w:rPr>
        <w:t xml:space="preserve"> decided to change the discipline for learning from DFL to the </w:t>
      </w:r>
      <w:r w:rsidR="006E1A0F">
        <w:rPr>
          <w:rFonts w:eastAsiaTheme="minorEastAsia"/>
          <w:lang w:eastAsia="en-GB"/>
        </w:rPr>
        <w:t>pivotal</w:t>
      </w:r>
      <w:r>
        <w:rPr>
          <w:rFonts w:eastAsiaTheme="minorEastAsia"/>
          <w:lang w:eastAsia="en-GB"/>
        </w:rPr>
        <w:t xml:space="preserve"> approach by setting training </w:t>
      </w:r>
      <w:r w:rsidR="000D0285">
        <w:rPr>
          <w:rFonts w:eastAsiaTheme="minorEastAsia"/>
          <w:lang w:eastAsia="en-GB"/>
        </w:rPr>
        <w:t>inset</w:t>
      </w:r>
      <w:r>
        <w:rPr>
          <w:rFonts w:eastAsiaTheme="minorEastAsia"/>
          <w:lang w:eastAsia="en-GB"/>
        </w:rPr>
        <w:t xml:space="preserve"> days and creating a whole new ethos which is to be </w:t>
      </w:r>
      <w:r w:rsidR="00325F73">
        <w:rPr>
          <w:rFonts w:eastAsiaTheme="minorEastAsia"/>
          <w:lang w:eastAsia="en-GB"/>
        </w:rPr>
        <w:t>ready</w:t>
      </w:r>
      <w:r>
        <w:rPr>
          <w:rFonts w:eastAsiaTheme="minorEastAsia"/>
          <w:lang w:eastAsia="en-GB"/>
        </w:rPr>
        <w:t xml:space="preserve">, </w:t>
      </w:r>
      <w:r w:rsidR="00325F73">
        <w:rPr>
          <w:rFonts w:eastAsiaTheme="minorEastAsia"/>
          <w:lang w:eastAsia="en-GB"/>
        </w:rPr>
        <w:t>respectful</w:t>
      </w:r>
      <w:r>
        <w:rPr>
          <w:rFonts w:eastAsiaTheme="minorEastAsia"/>
          <w:lang w:eastAsia="en-GB"/>
        </w:rPr>
        <w:t xml:space="preserve">, </w:t>
      </w:r>
      <w:r w:rsidR="00325F73">
        <w:rPr>
          <w:rFonts w:eastAsiaTheme="minorEastAsia"/>
          <w:lang w:eastAsia="en-GB"/>
        </w:rPr>
        <w:t>and safe</w:t>
      </w:r>
      <w:r>
        <w:rPr>
          <w:rFonts w:eastAsiaTheme="minorEastAsia"/>
          <w:lang w:eastAsia="en-GB"/>
        </w:rPr>
        <w:t xml:space="preserve"> as </w:t>
      </w:r>
      <w:r w:rsidR="00325F73">
        <w:rPr>
          <w:rFonts w:eastAsiaTheme="minorEastAsia"/>
          <w:lang w:eastAsia="en-GB"/>
        </w:rPr>
        <w:t>previously mentioned</w:t>
      </w:r>
      <w:r>
        <w:rPr>
          <w:rFonts w:eastAsiaTheme="minorEastAsia"/>
          <w:lang w:eastAsia="en-GB"/>
        </w:rPr>
        <w:t xml:space="preserve">. </w:t>
      </w:r>
    </w:p>
    <w:p w14:paraId="45D2C0FF" w14:textId="3FAD7343" w:rsidR="0034345D" w:rsidRDefault="008E65CA" w:rsidP="00C61ACC">
      <w:pPr>
        <w:spacing w:line="360" w:lineRule="auto"/>
        <w:rPr>
          <w:rFonts w:eastAsiaTheme="minorEastAsia"/>
          <w:lang w:eastAsia="en-GB"/>
        </w:rPr>
      </w:pPr>
      <w:r>
        <w:rPr>
          <w:noProof/>
        </w:rPr>
        <w:drawing>
          <wp:anchor distT="0" distB="0" distL="114300" distR="114300" simplePos="0" relativeHeight="251659264" behindDoc="0" locked="0" layoutInCell="1" allowOverlap="1" wp14:anchorId="05A5DA42" wp14:editId="65810711">
            <wp:simplePos x="0" y="0"/>
            <wp:positionH relativeFrom="margin">
              <wp:align>right</wp:align>
            </wp:positionH>
            <wp:positionV relativeFrom="paragraph">
              <wp:posOffset>37092</wp:posOffset>
            </wp:positionV>
            <wp:extent cx="3209925" cy="3180080"/>
            <wp:effectExtent l="0" t="0" r="9525" b="1270"/>
            <wp:wrapThrough wrapText="bothSides">
              <wp:wrapPolygon edited="0">
                <wp:start x="0" y="0"/>
                <wp:lineTo x="0" y="21479"/>
                <wp:lineTo x="21536" y="21479"/>
                <wp:lineTo x="2153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0991" t="16552" r="2781" b="19606"/>
                    <a:stretch/>
                  </pic:blipFill>
                  <pic:spPr bwMode="auto">
                    <a:xfrm>
                      <a:off x="0" y="0"/>
                      <a:ext cx="3209925" cy="318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heme="minorEastAsia"/>
          <w:lang w:eastAsia="en-GB"/>
        </w:rPr>
        <w:t xml:space="preserve">As you can see from the diagram, the first stage is the self-evaluation where the school provision and performance will inform the data, allowing them to focus on both the </w:t>
      </w:r>
      <w:r w:rsidR="00622A18">
        <w:rPr>
          <w:rFonts w:eastAsiaTheme="minorEastAsia"/>
          <w:lang w:eastAsia="en-GB"/>
        </w:rPr>
        <w:t>short- and long-term</w:t>
      </w:r>
      <w:r>
        <w:rPr>
          <w:rFonts w:eastAsiaTheme="minorEastAsia"/>
          <w:lang w:eastAsia="en-GB"/>
        </w:rPr>
        <w:t xml:space="preserve"> priorities and actions to raise standards</w:t>
      </w:r>
      <w:r w:rsidR="00622A18">
        <w:rPr>
          <w:rFonts w:eastAsiaTheme="minorEastAsia"/>
          <w:lang w:eastAsia="en-GB"/>
        </w:rPr>
        <w:t xml:space="preserve">. Reflecting upon the performance is central to supporting the school improvement, along with the professional learning of the leadership team, and subsequently the learning of the pupils. The school recognised that their relationships to their pupils and community </w:t>
      </w:r>
      <w:r w:rsidR="002D6811">
        <w:rPr>
          <w:rFonts w:eastAsiaTheme="minorEastAsia"/>
          <w:lang w:eastAsia="en-GB"/>
        </w:rPr>
        <w:t>to be</w:t>
      </w:r>
      <w:r w:rsidR="00622A18">
        <w:rPr>
          <w:rFonts w:eastAsiaTheme="minorEastAsia"/>
          <w:lang w:eastAsia="en-GB"/>
        </w:rPr>
        <w:t xml:space="preserve"> something they can use to their advantage when creating their new vision, adapting that and creating a more pupil responsive system to behaviour</w:t>
      </w:r>
      <w:r w:rsidR="00DF1D5B">
        <w:rPr>
          <w:rFonts w:eastAsiaTheme="minorEastAsia"/>
          <w:lang w:eastAsia="en-GB"/>
        </w:rPr>
        <w:t>,</w:t>
      </w:r>
      <w:r w:rsidR="00622A18">
        <w:rPr>
          <w:rFonts w:eastAsiaTheme="minorEastAsia"/>
          <w:lang w:eastAsia="en-GB"/>
        </w:rPr>
        <w:t xml:space="preserve"> </w:t>
      </w:r>
      <w:r w:rsidR="00DF1D5B">
        <w:rPr>
          <w:rFonts w:eastAsiaTheme="minorEastAsia"/>
          <w:lang w:eastAsia="en-GB"/>
        </w:rPr>
        <w:t>allowing</w:t>
      </w:r>
      <w:r w:rsidR="00622A18">
        <w:rPr>
          <w:rFonts w:eastAsiaTheme="minorEastAsia"/>
          <w:lang w:eastAsia="en-GB"/>
        </w:rPr>
        <w:t xml:space="preserve"> the teachers and pupils to grow their relationships together, creating a more inclusive and independent environment </w:t>
      </w:r>
      <w:r w:rsidR="00622A18">
        <w:rPr>
          <w:rFonts w:eastAsiaTheme="minorEastAsia"/>
          <w:lang w:eastAsia="en-GB"/>
        </w:rPr>
        <w:lastRenderedPageBreak/>
        <w:t>(Welsh Government, 2014). Estyn (2019) ha</w:t>
      </w:r>
      <w:r w:rsidR="00586E9A">
        <w:rPr>
          <w:rFonts w:eastAsiaTheme="minorEastAsia"/>
          <w:lang w:eastAsia="en-GB"/>
        </w:rPr>
        <w:t>s</w:t>
      </w:r>
      <w:r w:rsidR="00622A18">
        <w:rPr>
          <w:rFonts w:eastAsiaTheme="minorEastAsia"/>
          <w:lang w:eastAsia="en-GB"/>
        </w:rPr>
        <w:t xml:space="preserve"> highlighted the imperative need for schools to carry out their self-evaluation as part of their SDP cycle as it is the stage that identifies the strong correlation between impact and outcomes.</w:t>
      </w:r>
      <w:r w:rsidR="007C12DA">
        <w:rPr>
          <w:rFonts w:eastAsiaTheme="minorEastAsia"/>
          <w:lang w:eastAsia="en-GB"/>
        </w:rPr>
        <w:t xml:space="preserve"> </w:t>
      </w:r>
      <w:r w:rsidR="0034345D">
        <w:rPr>
          <w:rFonts w:eastAsiaTheme="minorEastAsia"/>
          <w:lang w:eastAsia="en-GB"/>
        </w:rPr>
        <w:t xml:space="preserve">When it comes to the strategical planning for school x’s </w:t>
      </w:r>
      <w:r w:rsidR="00657B5C">
        <w:rPr>
          <w:rFonts w:eastAsiaTheme="minorEastAsia"/>
          <w:lang w:eastAsia="en-GB"/>
        </w:rPr>
        <w:t>SDP</w:t>
      </w:r>
      <w:r w:rsidR="0034345D">
        <w:rPr>
          <w:rFonts w:eastAsiaTheme="minorEastAsia"/>
          <w:lang w:eastAsia="en-GB"/>
        </w:rPr>
        <w:t xml:space="preserve"> to be most effective it must involve all stakeholders and partners of the school as all need to be committed to the improvement plan. To be able to track these the school will need to use the qualitative data including, inspection reports, and quantitative data including, attainment results, school banding information, </w:t>
      </w:r>
      <w:r w:rsidR="00667EAF">
        <w:rPr>
          <w:rFonts w:eastAsiaTheme="minorEastAsia"/>
          <w:lang w:eastAsia="en-GB"/>
        </w:rPr>
        <w:t xml:space="preserve">and </w:t>
      </w:r>
      <w:r w:rsidR="0034345D">
        <w:rPr>
          <w:rFonts w:eastAsiaTheme="minorEastAsia"/>
          <w:lang w:eastAsia="en-GB"/>
        </w:rPr>
        <w:t>tracking on learners’ progress</w:t>
      </w:r>
      <w:r w:rsidR="00E91BA4">
        <w:rPr>
          <w:rFonts w:eastAsiaTheme="minorEastAsia"/>
          <w:lang w:eastAsia="en-GB"/>
        </w:rPr>
        <w:t xml:space="preserve"> (Welsh Government, 2014).</w:t>
      </w:r>
    </w:p>
    <w:p w14:paraId="03EDBF64" w14:textId="12733AF3" w:rsidR="003E5288" w:rsidRDefault="003E5288" w:rsidP="00C61ACC">
      <w:pPr>
        <w:spacing w:line="360" w:lineRule="auto"/>
        <w:rPr>
          <w:rFonts w:eastAsiaTheme="minorEastAsia"/>
          <w:lang w:eastAsia="en-GB"/>
        </w:rPr>
      </w:pPr>
      <w:r>
        <w:rPr>
          <w:rFonts w:eastAsiaTheme="minorEastAsia"/>
          <w:lang w:eastAsia="en-GB"/>
        </w:rPr>
        <w:t xml:space="preserve">An approach to behaviour management in each school is different as the pupils are different, therefore it is common to see a variety of theorists and psychology methods in one initiative. Behavioural psychology is useful in modifying behaviours in the real-world </w:t>
      </w:r>
      <w:r w:rsidR="008B3861">
        <w:rPr>
          <w:rFonts w:eastAsiaTheme="minorEastAsia"/>
          <w:lang w:eastAsia="en-GB"/>
        </w:rPr>
        <w:t>while presenting the pupils with rewards and punishments to curb their behaviour. Theorists including</w:t>
      </w:r>
      <w:r w:rsidR="00462564">
        <w:rPr>
          <w:rFonts w:eastAsiaTheme="minorEastAsia"/>
          <w:lang w:eastAsia="en-GB"/>
        </w:rPr>
        <w:t xml:space="preserve"> Edward Thorndike and Clark Hull</w:t>
      </w:r>
      <w:r w:rsidR="00774EC8">
        <w:rPr>
          <w:rFonts w:eastAsiaTheme="minorEastAsia"/>
          <w:lang w:eastAsia="en-GB"/>
        </w:rPr>
        <w:t xml:space="preserve"> describe the effect of this type of behaviour management, recognising that there is an association between the behaviour and the consequence</w:t>
      </w:r>
      <w:r w:rsidR="00D062BE">
        <w:rPr>
          <w:rFonts w:eastAsiaTheme="minorEastAsia"/>
          <w:lang w:eastAsia="en-GB"/>
        </w:rPr>
        <w:t xml:space="preserve"> (</w:t>
      </w:r>
      <w:r w:rsidR="00462264">
        <w:rPr>
          <w:rFonts w:eastAsiaTheme="minorEastAsia"/>
          <w:lang w:eastAsia="en-GB"/>
        </w:rPr>
        <w:t>Very well mind, 2019)</w:t>
      </w:r>
      <w:r w:rsidR="00774EC8">
        <w:rPr>
          <w:rFonts w:eastAsiaTheme="minorEastAsia"/>
          <w:lang w:eastAsia="en-GB"/>
        </w:rPr>
        <w:t>. Whilst, constructive theorists promote a personal agency for pupils to take ownership of their learning. This has been questioned and supported, as it can seem to lack stern control from the teachers while encouraging the pupils at the same time</w:t>
      </w:r>
      <w:r w:rsidR="00462264">
        <w:rPr>
          <w:rFonts w:eastAsiaTheme="minorEastAsia"/>
          <w:lang w:eastAsia="en-GB"/>
        </w:rPr>
        <w:t xml:space="preserve"> (Simple Psychology, </w:t>
      </w:r>
      <w:r w:rsidR="00AB46D4">
        <w:rPr>
          <w:rFonts w:eastAsiaTheme="minorEastAsia"/>
          <w:lang w:eastAsia="en-GB"/>
        </w:rPr>
        <w:t>2019)</w:t>
      </w:r>
      <w:r w:rsidR="00774EC8">
        <w:rPr>
          <w:rFonts w:eastAsiaTheme="minorEastAsia"/>
          <w:lang w:eastAsia="en-GB"/>
        </w:rPr>
        <w:t xml:space="preserve">. Finally, with the humanistic approach, there is </w:t>
      </w:r>
      <w:r w:rsidR="003B48CF">
        <w:rPr>
          <w:rFonts w:eastAsiaTheme="minorEastAsia"/>
          <w:lang w:eastAsia="en-GB"/>
        </w:rPr>
        <w:t xml:space="preserve">an </w:t>
      </w:r>
      <w:r w:rsidR="00977DF3">
        <w:rPr>
          <w:rFonts w:eastAsiaTheme="minorEastAsia"/>
          <w:lang w:eastAsia="en-GB"/>
        </w:rPr>
        <w:t>emphasis on the individual and how the environment can impact upon a pupil’s behaviour</w:t>
      </w:r>
      <w:r w:rsidR="007D026A">
        <w:rPr>
          <w:rFonts w:eastAsiaTheme="minorEastAsia"/>
          <w:lang w:eastAsia="en-GB"/>
        </w:rPr>
        <w:t>, b</w:t>
      </w:r>
      <w:r w:rsidR="00977DF3">
        <w:rPr>
          <w:rFonts w:eastAsiaTheme="minorEastAsia"/>
          <w:lang w:eastAsia="en-GB"/>
        </w:rPr>
        <w:t xml:space="preserve">y using visible </w:t>
      </w:r>
      <w:r w:rsidR="0016387B">
        <w:rPr>
          <w:rFonts w:eastAsiaTheme="minorEastAsia"/>
          <w:lang w:eastAsia="en-GB"/>
        </w:rPr>
        <w:t xml:space="preserve">rule boards in the classroom </w:t>
      </w:r>
      <w:r w:rsidR="007D026A">
        <w:rPr>
          <w:rFonts w:eastAsiaTheme="minorEastAsia"/>
          <w:lang w:eastAsia="en-GB"/>
        </w:rPr>
        <w:t>it can remind the pupils of the expectations in the classroom</w:t>
      </w:r>
      <w:r w:rsidR="00AB46D4">
        <w:rPr>
          <w:rFonts w:eastAsiaTheme="minorEastAsia"/>
          <w:lang w:eastAsia="en-GB"/>
        </w:rPr>
        <w:t xml:space="preserve"> (Very well mind, 2020)</w:t>
      </w:r>
      <w:r w:rsidR="007D026A">
        <w:rPr>
          <w:rFonts w:eastAsiaTheme="minorEastAsia"/>
          <w:lang w:eastAsia="en-GB"/>
        </w:rPr>
        <w:t>.</w:t>
      </w:r>
    </w:p>
    <w:p w14:paraId="03A6D810" w14:textId="52CD9DE9" w:rsidR="00EA3490" w:rsidRPr="00C8628F" w:rsidRDefault="00850ED6" w:rsidP="00C61ACC">
      <w:pPr>
        <w:spacing w:after="0" w:line="360" w:lineRule="auto"/>
        <w:rPr>
          <w:rFonts w:eastAsiaTheme="minorEastAsia"/>
          <w:lang w:eastAsia="en-GB"/>
        </w:rPr>
      </w:pPr>
      <w:r>
        <w:rPr>
          <w:rFonts w:eastAsiaTheme="minorEastAsia"/>
          <w:lang w:eastAsia="en-GB"/>
        </w:rPr>
        <w:t xml:space="preserve">The overall importance is for all pupils to be </w:t>
      </w:r>
      <w:r w:rsidR="007911FD">
        <w:rPr>
          <w:rFonts w:eastAsiaTheme="minorEastAsia"/>
          <w:lang w:eastAsia="en-GB"/>
        </w:rPr>
        <w:t>ready</w:t>
      </w:r>
      <w:r>
        <w:rPr>
          <w:rFonts w:eastAsiaTheme="minorEastAsia"/>
          <w:lang w:eastAsia="en-GB"/>
        </w:rPr>
        <w:t xml:space="preserve">, </w:t>
      </w:r>
      <w:r w:rsidR="007911FD">
        <w:rPr>
          <w:rFonts w:eastAsiaTheme="minorEastAsia"/>
          <w:lang w:eastAsia="en-GB"/>
        </w:rPr>
        <w:t>respectful</w:t>
      </w:r>
      <w:r>
        <w:rPr>
          <w:rFonts w:eastAsiaTheme="minorEastAsia"/>
          <w:lang w:eastAsia="en-GB"/>
        </w:rPr>
        <w:t xml:space="preserve">, </w:t>
      </w:r>
      <w:r w:rsidR="007911FD">
        <w:rPr>
          <w:rFonts w:eastAsiaTheme="minorEastAsia"/>
          <w:lang w:eastAsia="en-GB"/>
        </w:rPr>
        <w:t>and safe</w:t>
      </w:r>
      <w:r>
        <w:rPr>
          <w:rFonts w:eastAsiaTheme="minorEastAsia"/>
          <w:lang w:eastAsia="en-GB"/>
        </w:rPr>
        <w:t xml:space="preserve">. When a school says </w:t>
      </w:r>
      <w:r w:rsidR="00586E9A">
        <w:rPr>
          <w:rFonts w:eastAsiaTheme="minorEastAsia"/>
          <w:lang w:eastAsia="en-GB"/>
        </w:rPr>
        <w:t xml:space="preserve">to </w:t>
      </w:r>
      <w:r>
        <w:rPr>
          <w:rFonts w:eastAsiaTheme="minorEastAsia"/>
          <w:lang w:eastAsia="en-GB"/>
        </w:rPr>
        <w:t xml:space="preserve">be ready as an expectation they mean that they expect the pupils to be present, punctual, in the correct uniform, have all necessary equipment, and have their homework completed. For the expectation, respectful, pupils need to be </w:t>
      </w:r>
      <w:r w:rsidR="00586E9A">
        <w:rPr>
          <w:rFonts w:eastAsiaTheme="minorEastAsia"/>
          <w:lang w:eastAsia="en-GB"/>
        </w:rPr>
        <w:t>respectful</w:t>
      </w:r>
      <w:r>
        <w:rPr>
          <w:rFonts w:eastAsiaTheme="minorEastAsia"/>
          <w:lang w:eastAsia="en-GB"/>
        </w:rPr>
        <w:t xml:space="preserve"> of themselves, peers, all staff, and their local community. Finally, when schools say safe they mean in lessons, between lessons, during break times and online safety. If any of these are not being obeyed and followed then the</w:t>
      </w:r>
      <w:r w:rsidR="00D26DD7">
        <w:rPr>
          <w:rFonts w:eastAsiaTheme="minorEastAsia"/>
          <w:lang w:eastAsia="en-GB"/>
        </w:rPr>
        <w:t xml:space="preserve"> pupils are not conforming with the behaviour policy that all teachers should be reinforcing.</w:t>
      </w:r>
      <w:r w:rsidR="00586E9A">
        <w:rPr>
          <w:rFonts w:eastAsiaTheme="minorEastAsia"/>
          <w:lang w:eastAsia="en-GB"/>
        </w:rPr>
        <w:t xml:space="preserve"> </w:t>
      </w:r>
      <w:r w:rsidR="00EA3490">
        <w:rPr>
          <w:rFonts w:eastAsiaTheme="minorEastAsia"/>
          <w:lang w:eastAsia="en-GB"/>
        </w:rPr>
        <w:t xml:space="preserve">SDPs are to be considered as live documents that need to be monitored and reviewed throughout the development phases to ensure it is working correctly and all stakeholders are taking the appropriate steps (Welsh Government, 2014). </w:t>
      </w:r>
      <w:r w:rsidR="00DF6E36">
        <w:rPr>
          <w:rFonts w:eastAsiaTheme="minorEastAsia"/>
          <w:lang w:eastAsia="en-GB"/>
        </w:rPr>
        <w:t xml:space="preserve">This is why it is important to keep reviewing the results of reward outcomes and the inclusive environment benefits to the school, to find out what to </w:t>
      </w:r>
      <w:r>
        <w:rPr>
          <w:rFonts w:eastAsiaTheme="minorEastAsia"/>
          <w:lang w:eastAsia="en-GB"/>
        </w:rPr>
        <w:t>do next to improve the initiative even further.</w:t>
      </w:r>
    </w:p>
    <w:p w14:paraId="3080EC1F" w14:textId="77777777" w:rsidR="00EA3490" w:rsidRPr="00C9619E" w:rsidRDefault="00EA3490" w:rsidP="00C61ACC">
      <w:pPr>
        <w:spacing w:after="0" w:line="360" w:lineRule="auto"/>
        <w:rPr>
          <w:rFonts w:eastAsiaTheme="minorEastAsia"/>
          <w:lang w:eastAsia="en-GB"/>
        </w:rPr>
      </w:pPr>
    </w:p>
    <w:p w14:paraId="40FB4A75" w14:textId="6E284AF2" w:rsidR="001002AC" w:rsidRDefault="00E4784A" w:rsidP="00C61ACC">
      <w:pPr>
        <w:spacing w:after="0" w:line="360" w:lineRule="auto"/>
        <w:rPr>
          <w:rFonts w:eastAsiaTheme="minorEastAsia"/>
          <w:lang w:eastAsia="en-GB"/>
        </w:rPr>
      </w:pPr>
      <w:r>
        <w:rPr>
          <w:rFonts w:eastAsiaTheme="minorEastAsia"/>
          <w:lang w:eastAsia="en-GB"/>
        </w:rPr>
        <w:t>School x’s development plan has included the necessary details to inform teachers, senior leadership</w:t>
      </w:r>
      <w:r w:rsidR="004E03AF">
        <w:rPr>
          <w:rFonts w:eastAsiaTheme="minorEastAsia"/>
          <w:lang w:eastAsia="en-GB"/>
        </w:rPr>
        <w:t>,</w:t>
      </w:r>
      <w:r>
        <w:rPr>
          <w:rFonts w:eastAsiaTheme="minorEastAsia"/>
          <w:lang w:eastAsia="en-GB"/>
        </w:rPr>
        <w:t xml:space="preserve"> and any other stakeholders what the procedure is for behaviour management in the </w:t>
      </w:r>
      <w:r>
        <w:rPr>
          <w:rFonts w:eastAsiaTheme="minorEastAsia"/>
          <w:lang w:eastAsia="en-GB"/>
        </w:rPr>
        <w:lastRenderedPageBreak/>
        <w:t xml:space="preserve">school. This is mirrored in the document shared with all staff that provides more detail on what the procedure is and what it represents. However, it doesn’t go into detail on what </w:t>
      </w:r>
      <w:r w:rsidR="00FB0CE1">
        <w:rPr>
          <w:rFonts w:eastAsiaTheme="minorEastAsia"/>
          <w:lang w:eastAsia="en-GB"/>
        </w:rPr>
        <w:t>the breakdown of the approach is, which is simple in theory, although having it would provide a more consistent message to all teachers in what is counted as good behaviour that should be recognised under this new umbrella of behaviour management.</w:t>
      </w:r>
      <w:r w:rsidR="004B72C0">
        <w:rPr>
          <w:rFonts w:eastAsiaTheme="minorEastAsia"/>
          <w:lang w:eastAsia="en-GB"/>
        </w:rPr>
        <w:t xml:space="preserve"> This has been detail</w:t>
      </w:r>
      <w:r w:rsidR="00CC1FDD">
        <w:rPr>
          <w:rFonts w:eastAsiaTheme="minorEastAsia"/>
          <w:lang w:eastAsia="en-GB"/>
        </w:rPr>
        <w:t xml:space="preserve">ed on Pivotal Education (2016) where they demonstrated how simple </w:t>
      </w:r>
      <w:r w:rsidR="00366FFF">
        <w:rPr>
          <w:rFonts w:eastAsiaTheme="minorEastAsia"/>
          <w:lang w:eastAsia="en-GB"/>
        </w:rPr>
        <w:t xml:space="preserve">enforcing the approach can be when dividing it into five pillars of </w:t>
      </w:r>
      <w:r w:rsidR="00586E9A">
        <w:rPr>
          <w:rFonts w:eastAsiaTheme="minorEastAsia"/>
          <w:lang w:eastAsia="en-GB"/>
        </w:rPr>
        <w:t xml:space="preserve">a </w:t>
      </w:r>
      <w:r w:rsidR="00366FFF">
        <w:rPr>
          <w:rFonts w:eastAsiaTheme="minorEastAsia"/>
          <w:lang w:eastAsia="en-GB"/>
        </w:rPr>
        <w:t xml:space="preserve">pivotal </w:t>
      </w:r>
      <w:r w:rsidR="00850931">
        <w:rPr>
          <w:rFonts w:eastAsiaTheme="minorEastAsia"/>
          <w:lang w:eastAsia="en-GB"/>
        </w:rPr>
        <w:t>practice</w:t>
      </w:r>
      <w:r w:rsidR="00FB3F1B">
        <w:rPr>
          <w:rFonts w:eastAsiaTheme="minorEastAsia"/>
          <w:lang w:eastAsia="en-GB"/>
        </w:rPr>
        <w:t xml:space="preserve"> which includes,</w:t>
      </w:r>
      <w:r w:rsidR="00850931">
        <w:rPr>
          <w:rFonts w:eastAsiaTheme="minorEastAsia"/>
          <w:lang w:eastAsia="en-GB"/>
        </w:rPr>
        <w:t xml:space="preserve"> being consistent and calm, first attention to best conduct, relentless routines, scripting difficult interventions, and restorative conversations. </w:t>
      </w:r>
      <w:r w:rsidR="00333F37">
        <w:rPr>
          <w:rFonts w:eastAsiaTheme="minorEastAsia"/>
          <w:lang w:eastAsia="en-GB"/>
        </w:rPr>
        <w:t>Welsh Government (2017) ha</w:t>
      </w:r>
      <w:r w:rsidR="00586E9A">
        <w:rPr>
          <w:rFonts w:eastAsiaTheme="minorEastAsia"/>
          <w:lang w:eastAsia="en-GB"/>
        </w:rPr>
        <w:t>s</w:t>
      </w:r>
      <w:r w:rsidR="00333F37">
        <w:rPr>
          <w:rFonts w:eastAsiaTheme="minorEastAsia"/>
          <w:lang w:eastAsia="en-GB"/>
        </w:rPr>
        <w:t xml:space="preserve"> highlighted </w:t>
      </w:r>
      <w:r w:rsidR="00586E9A">
        <w:rPr>
          <w:rFonts w:eastAsiaTheme="minorEastAsia"/>
          <w:lang w:eastAsia="en-GB"/>
        </w:rPr>
        <w:t>that schools must</w:t>
      </w:r>
      <w:r w:rsidR="00333F37">
        <w:rPr>
          <w:rFonts w:eastAsiaTheme="minorEastAsia"/>
          <w:lang w:eastAsia="en-GB"/>
        </w:rPr>
        <w:t xml:space="preserve"> provide the people of the future with the </w:t>
      </w:r>
      <w:r w:rsidR="00586E9A">
        <w:rPr>
          <w:rFonts w:eastAsiaTheme="minorEastAsia"/>
          <w:lang w:eastAsia="en-GB"/>
        </w:rPr>
        <w:t xml:space="preserve">essential skills </w:t>
      </w:r>
      <w:r w:rsidR="00333F37">
        <w:rPr>
          <w:rFonts w:eastAsiaTheme="minorEastAsia"/>
          <w:lang w:eastAsia="en-GB"/>
        </w:rPr>
        <w:t>and knowledge to give them an active role in their communities and the wider society. To do this, we need to create high expectations for our learners, not just in outcome and achievement but also in behaviour, this is why adding it into the development plans and constantly reviewing the initiatives is vital. As mentioned in Rewriting the Future (Welsh Government, 2014), raising aspirations rather than attainment is good for children successes in the future to make them more informed and ambitious citizens.</w:t>
      </w:r>
    </w:p>
    <w:p w14:paraId="2F5C046C" w14:textId="78228251" w:rsidR="00E731C8" w:rsidRDefault="00E731C8" w:rsidP="00C61ACC">
      <w:pPr>
        <w:spacing w:after="0" w:line="360" w:lineRule="auto"/>
        <w:rPr>
          <w:rFonts w:eastAsiaTheme="minorEastAsia"/>
          <w:lang w:eastAsia="en-GB"/>
        </w:rPr>
      </w:pPr>
    </w:p>
    <w:p w14:paraId="58E57D64" w14:textId="77777777" w:rsidR="00E731C8" w:rsidRDefault="00E731C8" w:rsidP="00C61ACC">
      <w:pPr>
        <w:spacing w:after="0" w:line="360" w:lineRule="auto"/>
        <w:rPr>
          <w:rFonts w:eastAsiaTheme="minorEastAsia"/>
          <w:lang w:eastAsia="en-GB"/>
        </w:rPr>
      </w:pPr>
    </w:p>
    <w:p w14:paraId="5EEE4A85" w14:textId="0DB44C73" w:rsidR="00E731C8" w:rsidRDefault="00E731C8" w:rsidP="00C61ACC">
      <w:pPr>
        <w:spacing w:after="0" w:line="360" w:lineRule="auto"/>
        <w:rPr>
          <w:rFonts w:eastAsiaTheme="minorEastAsia"/>
          <w:lang w:eastAsia="en-GB"/>
        </w:rPr>
      </w:pPr>
      <w:r>
        <w:rPr>
          <w:noProof/>
        </w:rPr>
        <w:drawing>
          <wp:inline distT="0" distB="0" distL="0" distR="0" wp14:anchorId="0217732B" wp14:editId="58A9F430">
            <wp:extent cx="5464073" cy="18478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152" t="38128" r="49147" b="34384"/>
                    <a:stretch/>
                  </pic:blipFill>
                  <pic:spPr bwMode="auto">
                    <a:xfrm>
                      <a:off x="0" y="0"/>
                      <a:ext cx="5493405" cy="1857770"/>
                    </a:xfrm>
                    <a:prstGeom prst="rect">
                      <a:avLst/>
                    </a:prstGeom>
                    <a:ln>
                      <a:noFill/>
                    </a:ln>
                    <a:extLst>
                      <a:ext uri="{53640926-AAD7-44D8-BBD7-CCE9431645EC}">
                        <a14:shadowObscured xmlns:a14="http://schemas.microsoft.com/office/drawing/2010/main"/>
                      </a:ext>
                    </a:extLst>
                  </pic:spPr>
                </pic:pic>
              </a:graphicData>
            </a:graphic>
          </wp:inline>
        </w:drawing>
      </w:r>
    </w:p>
    <w:p w14:paraId="74F96645" w14:textId="7BEF5DBF" w:rsidR="004C2F67" w:rsidRDefault="00E731C8" w:rsidP="00C61ACC">
      <w:pPr>
        <w:spacing w:after="0" w:line="360" w:lineRule="auto"/>
        <w:rPr>
          <w:rFonts w:eastAsiaTheme="minorEastAsia"/>
          <w:lang w:eastAsia="en-GB"/>
        </w:rPr>
      </w:pPr>
      <w:r>
        <w:rPr>
          <w:rFonts w:eastAsiaTheme="minorEastAsia"/>
          <w:lang w:eastAsia="en-GB"/>
        </w:rPr>
        <w:t xml:space="preserve">A part that </w:t>
      </w:r>
      <w:r w:rsidR="00CF44D6">
        <w:rPr>
          <w:rFonts w:eastAsiaTheme="minorEastAsia"/>
          <w:lang w:eastAsia="en-GB"/>
        </w:rPr>
        <w:t>the school is</w:t>
      </w:r>
      <w:r>
        <w:rPr>
          <w:rFonts w:eastAsiaTheme="minorEastAsia"/>
          <w:lang w:eastAsia="en-GB"/>
        </w:rPr>
        <w:t xml:space="preserve"> missing </w:t>
      </w:r>
      <w:r w:rsidR="00CF44D6">
        <w:rPr>
          <w:rFonts w:eastAsiaTheme="minorEastAsia"/>
          <w:lang w:eastAsia="en-GB"/>
        </w:rPr>
        <w:t xml:space="preserve">within their initiative </w:t>
      </w:r>
      <w:r>
        <w:rPr>
          <w:rFonts w:eastAsiaTheme="minorEastAsia"/>
          <w:lang w:eastAsia="en-GB"/>
        </w:rPr>
        <w:t>is agreed rules. It has proven to be</w:t>
      </w:r>
      <w:r w:rsidR="004E03AF">
        <w:rPr>
          <w:rFonts w:eastAsiaTheme="minorEastAsia"/>
          <w:lang w:eastAsia="en-GB"/>
        </w:rPr>
        <w:t xml:space="preserve"> a</w:t>
      </w:r>
      <w:r>
        <w:rPr>
          <w:rFonts w:eastAsiaTheme="minorEastAsia"/>
          <w:lang w:eastAsia="en-GB"/>
        </w:rPr>
        <w:t xml:space="preserve"> highly effective </w:t>
      </w:r>
      <w:r w:rsidR="004E03AF">
        <w:rPr>
          <w:rFonts w:eastAsiaTheme="minorEastAsia"/>
          <w:lang w:eastAsia="en-GB"/>
        </w:rPr>
        <w:t>practice that</w:t>
      </w:r>
      <w:r>
        <w:rPr>
          <w:rFonts w:eastAsiaTheme="minorEastAsia"/>
          <w:lang w:eastAsia="en-GB"/>
        </w:rPr>
        <w:t xml:space="preserve"> making rules collectively as a class on the first day and displaying them visibly on their books or the wall</w:t>
      </w:r>
      <w:r w:rsidR="00265164">
        <w:rPr>
          <w:rFonts w:eastAsiaTheme="minorEastAsia"/>
          <w:lang w:eastAsia="en-GB"/>
        </w:rPr>
        <w:t xml:space="preserve"> of the class</w:t>
      </w:r>
      <w:r w:rsidR="00B50850">
        <w:rPr>
          <w:rFonts w:eastAsiaTheme="minorEastAsia"/>
          <w:lang w:eastAsia="en-GB"/>
        </w:rPr>
        <w:t xml:space="preserve">, as it </w:t>
      </w:r>
      <w:r>
        <w:rPr>
          <w:rFonts w:eastAsiaTheme="minorEastAsia"/>
          <w:lang w:eastAsia="en-GB"/>
        </w:rPr>
        <w:t xml:space="preserve">will help to lower the rate of poor behaviour </w:t>
      </w:r>
      <w:r w:rsidR="00E33C06">
        <w:rPr>
          <w:rFonts w:eastAsiaTheme="minorEastAsia"/>
          <w:lang w:eastAsia="en-GB"/>
        </w:rPr>
        <w:t>(</w:t>
      </w:r>
      <w:proofErr w:type="spellStart"/>
      <w:r w:rsidR="00E33C06">
        <w:rPr>
          <w:rFonts w:eastAsiaTheme="minorEastAsia"/>
          <w:lang w:eastAsia="en-GB"/>
        </w:rPr>
        <w:t>Shalaway</w:t>
      </w:r>
      <w:proofErr w:type="spellEnd"/>
      <w:r w:rsidR="00E33C06">
        <w:rPr>
          <w:rFonts w:eastAsiaTheme="minorEastAsia"/>
          <w:lang w:eastAsia="en-GB"/>
        </w:rPr>
        <w:t>, 2005)</w:t>
      </w:r>
      <w:r w:rsidR="009A1E63">
        <w:rPr>
          <w:rFonts w:eastAsiaTheme="minorEastAsia"/>
          <w:lang w:eastAsia="en-GB"/>
        </w:rPr>
        <w:t>.</w:t>
      </w:r>
      <w:r w:rsidR="00E33C06">
        <w:rPr>
          <w:rFonts w:eastAsiaTheme="minorEastAsia"/>
          <w:lang w:eastAsia="en-GB"/>
        </w:rPr>
        <w:t xml:space="preserve"> </w:t>
      </w:r>
      <w:r w:rsidR="009A1E63">
        <w:rPr>
          <w:rFonts w:eastAsiaTheme="minorEastAsia"/>
          <w:lang w:eastAsia="en-GB"/>
        </w:rPr>
        <w:t>As</w:t>
      </w:r>
      <w:r>
        <w:rPr>
          <w:rFonts w:eastAsiaTheme="minorEastAsia"/>
          <w:lang w:eastAsia="en-GB"/>
        </w:rPr>
        <w:t xml:space="preserve"> in the table above, that is what it could look like with </w:t>
      </w:r>
      <w:r w:rsidR="00265164">
        <w:rPr>
          <w:rFonts w:eastAsiaTheme="minorEastAsia"/>
          <w:lang w:eastAsia="en-GB"/>
        </w:rPr>
        <w:t>several different</w:t>
      </w:r>
      <w:r>
        <w:rPr>
          <w:rFonts w:eastAsiaTheme="minorEastAsia"/>
          <w:lang w:eastAsia="en-GB"/>
        </w:rPr>
        <w:t xml:space="preserve"> sections including how to deal with others, yourself and what individual responsibility there is for each pupil in the classroom (Parsonson, 2012). As Parsonson (2012) states, problems in the classroom can massively increase stress for both the teachers and </w:t>
      </w:r>
      <w:r w:rsidR="00DF6E36">
        <w:rPr>
          <w:rFonts w:eastAsiaTheme="minorEastAsia"/>
          <w:lang w:eastAsia="en-GB"/>
        </w:rPr>
        <w:t>pupils and</w:t>
      </w:r>
      <w:r>
        <w:rPr>
          <w:rFonts w:eastAsiaTheme="minorEastAsia"/>
          <w:lang w:eastAsia="en-GB"/>
        </w:rPr>
        <w:t xml:space="preserve"> can change the classroom dynamic greatly. By applying these </w:t>
      </w:r>
      <w:r w:rsidR="00DF6E36">
        <w:rPr>
          <w:rFonts w:eastAsiaTheme="minorEastAsia"/>
          <w:lang w:eastAsia="en-GB"/>
        </w:rPr>
        <w:t>steps,</w:t>
      </w:r>
      <w:r>
        <w:rPr>
          <w:rFonts w:eastAsiaTheme="minorEastAsia"/>
          <w:lang w:eastAsia="en-GB"/>
        </w:rPr>
        <w:t xml:space="preserve"> it can dramatically reduce any behaviour issues</w:t>
      </w:r>
      <w:r w:rsidR="00DF6E36">
        <w:rPr>
          <w:rFonts w:eastAsiaTheme="minorEastAsia"/>
          <w:lang w:eastAsia="en-GB"/>
        </w:rPr>
        <w:t xml:space="preserve"> and allow pupils to progress. School x recognises that by successfully managing the behaviour of pupils</w:t>
      </w:r>
      <w:r w:rsidR="004507E2">
        <w:rPr>
          <w:rFonts w:eastAsiaTheme="minorEastAsia"/>
          <w:lang w:eastAsia="en-GB"/>
        </w:rPr>
        <w:t>,</w:t>
      </w:r>
      <w:r w:rsidR="00DF6E36">
        <w:rPr>
          <w:rFonts w:eastAsiaTheme="minorEastAsia"/>
          <w:lang w:eastAsia="en-GB"/>
        </w:rPr>
        <w:t xml:space="preserve"> </w:t>
      </w:r>
      <w:r w:rsidR="004507E2">
        <w:rPr>
          <w:rFonts w:eastAsiaTheme="minorEastAsia"/>
          <w:lang w:eastAsia="en-GB"/>
        </w:rPr>
        <w:t xml:space="preserve">they have </w:t>
      </w:r>
      <w:r w:rsidR="00DF6E36">
        <w:rPr>
          <w:rFonts w:eastAsiaTheme="minorEastAsia"/>
          <w:lang w:eastAsia="en-GB"/>
        </w:rPr>
        <w:t xml:space="preserve">to rely on a </w:t>
      </w:r>
      <w:r w:rsidR="00DF6E36">
        <w:rPr>
          <w:rFonts w:eastAsiaTheme="minorEastAsia"/>
          <w:lang w:eastAsia="en-GB"/>
        </w:rPr>
        <w:lastRenderedPageBreak/>
        <w:t>variety of strategies, by adding this one to their policy it could improve behaviour issues significantly to reach that successful outcome they want.</w:t>
      </w:r>
    </w:p>
    <w:p w14:paraId="4399FE94" w14:textId="05C844D8" w:rsidR="00D26DD7" w:rsidRDefault="00D26DD7" w:rsidP="00C61ACC">
      <w:pPr>
        <w:spacing w:after="0" w:line="360" w:lineRule="auto"/>
        <w:rPr>
          <w:rFonts w:eastAsiaTheme="minorEastAsia"/>
          <w:lang w:eastAsia="en-GB"/>
        </w:rPr>
      </w:pPr>
    </w:p>
    <w:p w14:paraId="5AC5FB8F" w14:textId="50BA94DF" w:rsidR="003233B7" w:rsidRDefault="00D26DD7" w:rsidP="00C61ACC">
      <w:pPr>
        <w:spacing w:after="0" w:line="360" w:lineRule="auto"/>
        <w:rPr>
          <w:rFonts w:eastAsiaTheme="minorEastAsia"/>
          <w:lang w:eastAsia="en-GB"/>
        </w:rPr>
      </w:pPr>
      <w:r>
        <w:rPr>
          <w:rFonts w:eastAsiaTheme="minorEastAsia"/>
          <w:lang w:eastAsia="en-GB"/>
        </w:rPr>
        <w:t>With the ready, respectful, safe procedure that is in all classrooms and corridors</w:t>
      </w:r>
      <w:r w:rsidR="00AC5F9C">
        <w:rPr>
          <w:rFonts w:eastAsiaTheme="minorEastAsia"/>
          <w:lang w:eastAsia="en-GB"/>
        </w:rPr>
        <w:t>,</w:t>
      </w:r>
      <w:r>
        <w:rPr>
          <w:rFonts w:eastAsiaTheme="minorEastAsia"/>
          <w:lang w:eastAsia="en-GB"/>
        </w:rPr>
        <w:t xml:space="preserve"> it is a policy that not all teachers enforce on </w:t>
      </w:r>
      <w:r w:rsidR="004A5AFD">
        <w:rPr>
          <w:rFonts w:eastAsiaTheme="minorEastAsia"/>
          <w:lang w:eastAsia="en-GB"/>
        </w:rPr>
        <w:t>the same</w:t>
      </w:r>
      <w:r>
        <w:rPr>
          <w:rFonts w:eastAsiaTheme="minorEastAsia"/>
          <w:lang w:eastAsia="en-GB"/>
        </w:rPr>
        <w:t xml:space="preserve"> levels. Correct uniforms are a big problem in the school with many teachers not enforcing the correct uniform and others that are, this inconsistency is not working well for the pupils as poor behaviour can central a lot from inconsistencies between the staff. By all having an agreed uniform that all have to enforce will allow the pupils to not believe there are different expectations between the different teaching staff, therefore this is important to remain</w:t>
      </w:r>
      <w:r w:rsidR="00884752">
        <w:rPr>
          <w:rFonts w:eastAsiaTheme="minorEastAsia"/>
          <w:lang w:eastAsia="en-GB"/>
        </w:rPr>
        <w:t xml:space="preserve"> reliable</w:t>
      </w:r>
      <w:bookmarkStart w:id="0" w:name="_Hlk37789365"/>
      <w:r w:rsidR="00884752">
        <w:rPr>
          <w:rFonts w:eastAsiaTheme="minorEastAsia"/>
          <w:lang w:eastAsia="en-GB"/>
        </w:rPr>
        <w:t>.</w:t>
      </w:r>
    </w:p>
    <w:p w14:paraId="20EE0AA7" w14:textId="77777777" w:rsidR="00884752" w:rsidRDefault="00884752" w:rsidP="00C61ACC">
      <w:pPr>
        <w:spacing w:after="0" w:line="360" w:lineRule="auto"/>
        <w:rPr>
          <w:rFonts w:eastAsiaTheme="minorEastAsia"/>
          <w:lang w:eastAsia="en-GB"/>
        </w:rPr>
      </w:pPr>
    </w:p>
    <w:p w14:paraId="1316A81D" w14:textId="2CB9CBDB" w:rsidR="00D26DD7" w:rsidRPr="00D26DD7" w:rsidRDefault="00D26DD7" w:rsidP="00C61ACC">
      <w:pPr>
        <w:spacing w:after="0" w:line="360" w:lineRule="auto"/>
        <w:rPr>
          <w:rFonts w:eastAsiaTheme="minorEastAsia"/>
          <w:lang w:eastAsia="en-GB"/>
        </w:rPr>
      </w:pPr>
      <w:r>
        <w:rPr>
          <w:rFonts w:eastAsiaTheme="minorEastAsia"/>
          <w:lang w:eastAsia="en-GB"/>
        </w:rPr>
        <w:t>Following this assignment, I have learn</w:t>
      </w:r>
      <w:r w:rsidR="00AC5F9C">
        <w:rPr>
          <w:rFonts w:eastAsiaTheme="minorEastAsia"/>
          <w:lang w:eastAsia="en-GB"/>
        </w:rPr>
        <w:t>ed</w:t>
      </w:r>
      <w:r>
        <w:rPr>
          <w:rFonts w:eastAsiaTheme="minorEastAsia"/>
          <w:lang w:eastAsia="en-GB"/>
        </w:rPr>
        <w:t xml:space="preserve"> the importance of conforming with the school</w:t>
      </w:r>
      <w:r w:rsidR="00AC5F9C">
        <w:rPr>
          <w:rFonts w:eastAsiaTheme="minorEastAsia"/>
          <w:lang w:eastAsia="en-GB"/>
        </w:rPr>
        <w:t>’</w:t>
      </w:r>
      <w:r>
        <w:rPr>
          <w:rFonts w:eastAsiaTheme="minorEastAsia"/>
          <w:lang w:eastAsia="en-GB"/>
        </w:rPr>
        <w:t>s aims and objectives</w:t>
      </w:r>
      <w:r w:rsidR="00884752">
        <w:rPr>
          <w:rFonts w:eastAsiaTheme="minorEastAsia"/>
          <w:lang w:eastAsia="en-GB"/>
        </w:rPr>
        <w:t xml:space="preserve"> </w:t>
      </w:r>
      <w:r>
        <w:rPr>
          <w:rFonts w:eastAsiaTheme="minorEastAsia"/>
          <w:lang w:eastAsia="en-GB"/>
        </w:rPr>
        <w:t xml:space="preserve">to achieve the initiatives in the SDP. Making sure all teachers are consistent in their delivery of rewards, requests, and punishments is vital in curbing poor behaviour, therefore allowing pupils to believe the teachers have the same expectations and that </w:t>
      </w:r>
      <w:r w:rsidR="00976443">
        <w:rPr>
          <w:rFonts w:eastAsiaTheme="minorEastAsia"/>
          <w:lang w:eastAsia="en-GB"/>
        </w:rPr>
        <w:t>there</w:t>
      </w:r>
      <w:r>
        <w:rPr>
          <w:rFonts w:eastAsiaTheme="minorEastAsia"/>
          <w:lang w:eastAsia="en-GB"/>
        </w:rPr>
        <w:t xml:space="preserve"> are strict rules that they must follow.</w:t>
      </w:r>
      <w:r w:rsidR="003F340F">
        <w:rPr>
          <w:rFonts w:eastAsiaTheme="minorEastAsia"/>
          <w:lang w:eastAsia="en-GB"/>
        </w:rPr>
        <w:t xml:space="preserve"> Overall, the behaviour </w:t>
      </w:r>
      <w:r w:rsidR="00976443">
        <w:rPr>
          <w:rFonts w:eastAsiaTheme="minorEastAsia"/>
          <w:lang w:eastAsia="en-GB"/>
        </w:rPr>
        <w:t>management technique</w:t>
      </w:r>
      <w:r w:rsidR="003F340F">
        <w:rPr>
          <w:rFonts w:eastAsiaTheme="minorEastAsia"/>
          <w:lang w:eastAsia="en-GB"/>
        </w:rPr>
        <w:t xml:space="preserve"> of the </w:t>
      </w:r>
      <w:r w:rsidR="00976443">
        <w:rPr>
          <w:rFonts w:eastAsiaTheme="minorEastAsia"/>
          <w:lang w:eastAsia="en-GB"/>
        </w:rPr>
        <w:t>pivotal</w:t>
      </w:r>
      <w:r w:rsidR="003F340F">
        <w:rPr>
          <w:rFonts w:eastAsiaTheme="minorEastAsia"/>
          <w:lang w:eastAsia="en-GB"/>
        </w:rPr>
        <w:t xml:space="preserve"> approach is working well for school x along with their restorative practice</w:t>
      </w:r>
      <w:r w:rsidR="00E33C06">
        <w:rPr>
          <w:rFonts w:eastAsiaTheme="minorEastAsia"/>
          <w:lang w:eastAsia="en-GB"/>
        </w:rPr>
        <w:t xml:space="preserve">. However, it could be improved as I mentioned with creating classroom rules together </w:t>
      </w:r>
      <w:r w:rsidR="001D0543">
        <w:rPr>
          <w:rFonts w:eastAsiaTheme="minorEastAsia"/>
          <w:lang w:eastAsia="en-GB"/>
        </w:rPr>
        <w:t>with</w:t>
      </w:r>
      <w:r w:rsidR="00E33C06">
        <w:rPr>
          <w:rFonts w:eastAsiaTheme="minorEastAsia"/>
          <w:lang w:eastAsia="en-GB"/>
        </w:rPr>
        <w:t xml:space="preserve"> the pupils</w:t>
      </w:r>
      <w:r w:rsidR="001D0543">
        <w:rPr>
          <w:rFonts w:eastAsiaTheme="minorEastAsia"/>
          <w:lang w:eastAsia="en-GB"/>
        </w:rPr>
        <w:t>, as they</w:t>
      </w:r>
      <w:r w:rsidR="00E33C06">
        <w:rPr>
          <w:rFonts w:eastAsiaTheme="minorEastAsia"/>
          <w:lang w:eastAsia="en-GB"/>
        </w:rPr>
        <w:t xml:space="preserve"> are more likely to buy into the rules if they felt they had responsibility in creating them</w:t>
      </w:r>
      <w:r w:rsidR="001D0543">
        <w:rPr>
          <w:rFonts w:eastAsiaTheme="minorEastAsia"/>
          <w:lang w:eastAsia="en-GB"/>
        </w:rPr>
        <w:t xml:space="preserve">, alongside making them independent </w:t>
      </w:r>
      <w:r w:rsidR="00D10F7C">
        <w:rPr>
          <w:rFonts w:eastAsiaTheme="minorEastAsia"/>
          <w:lang w:eastAsia="en-GB"/>
        </w:rPr>
        <w:t>and collaborative stakeholders.</w:t>
      </w:r>
    </w:p>
    <w:bookmarkEnd w:id="0"/>
    <w:p w14:paraId="49456C2F" w14:textId="5500D724" w:rsidR="00C9619E" w:rsidRDefault="00C9619E" w:rsidP="00E611D9">
      <w:pPr>
        <w:pStyle w:val="AssignBody"/>
      </w:pPr>
    </w:p>
    <w:p w14:paraId="6E0224C3" w14:textId="77777777" w:rsidR="00C61ACC" w:rsidRDefault="00C61ACC" w:rsidP="00E611D9">
      <w:pPr>
        <w:pStyle w:val="AssignBody"/>
        <w:rPr>
          <w:b/>
          <w:bCs/>
          <w:sz w:val="28"/>
          <w:szCs w:val="28"/>
        </w:rPr>
      </w:pPr>
    </w:p>
    <w:p w14:paraId="099424FF" w14:textId="77777777" w:rsidR="00C61ACC" w:rsidRDefault="00C61ACC" w:rsidP="00E611D9">
      <w:pPr>
        <w:pStyle w:val="AssignBody"/>
        <w:rPr>
          <w:b/>
          <w:bCs/>
          <w:sz w:val="28"/>
          <w:szCs w:val="28"/>
        </w:rPr>
      </w:pPr>
    </w:p>
    <w:p w14:paraId="48B52CCA" w14:textId="77777777" w:rsidR="00C61ACC" w:rsidRDefault="00C61ACC" w:rsidP="00E611D9">
      <w:pPr>
        <w:pStyle w:val="AssignBody"/>
        <w:rPr>
          <w:b/>
          <w:bCs/>
          <w:sz w:val="28"/>
          <w:szCs w:val="28"/>
        </w:rPr>
      </w:pPr>
    </w:p>
    <w:p w14:paraId="0A859D5C" w14:textId="77777777" w:rsidR="00C61ACC" w:rsidRDefault="00C61ACC" w:rsidP="00E611D9">
      <w:pPr>
        <w:pStyle w:val="AssignBody"/>
        <w:rPr>
          <w:b/>
          <w:bCs/>
          <w:sz w:val="28"/>
          <w:szCs w:val="28"/>
        </w:rPr>
      </w:pPr>
    </w:p>
    <w:p w14:paraId="57D10DD6" w14:textId="77777777" w:rsidR="001D0543" w:rsidRDefault="001D0543" w:rsidP="00E611D9">
      <w:pPr>
        <w:pStyle w:val="AssignBody"/>
        <w:rPr>
          <w:b/>
          <w:bCs/>
          <w:sz w:val="28"/>
          <w:szCs w:val="28"/>
        </w:rPr>
      </w:pPr>
    </w:p>
    <w:p w14:paraId="223AF7FE" w14:textId="77777777" w:rsidR="001D0543" w:rsidRDefault="001D0543" w:rsidP="00E611D9">
      <w:pPr>
        <w:pStyle w:val="AssignBody"/>
        <w:rPr>
          <w:b/>
          <w:bCs/>
          <w:sz w:val="28"/>
          <w:szCs w:val="28"/>
        </w:rPr>
      </w:pPr>
    </w:p>
    <w:p w14:paraId="39FC3D5A" w14:textId="77777777" w:rsidR="001D0543" w:rsidRDefault="001D0543" w:rsidP="00E611D9">
      <w:pPr>
        <w:pStyle w:val="AssignBody"/>
        <w:rPr>
          <w:b/>
          <w:bCs/>
          <w:sz w:val="28"/>
          <w:szCs w:val="28"/>
        </w:rPr>
      </w:pPr>
    </w:p>
    <w:p w14:paraId="1BCB67A4" w14:textId="77777777" w:rsidR="001D0543" w:rsidRDefault="001D0543" w:rsidP="00E611D9">
      <w:pPr>
        <w:pStyle w:val="AssignBody"/>
        <w:rPr>
          <w:b/>
          <w:bCs/>
          <w:sz w:val="28"/>
          <w:szCs w:val="28"/>
        </w:rPr>
      </w:pPr>
    </w:p>
    <w:p w14:paraId="561F1D8D" w14:textId="77777777" w:rsidR="001D0543" w:rsidRDefault="001D0543" w:rsidP="00E611D9">
      <w:pPr>
        <w:pStyle w:val="AssignBody"/>
        <w:rPr>
          <w:b/>
          <w:bCs/>
          <w:sz w:val="28"/>
          <w:szCs w:val="28"/>
        </w:rPr>
      </w:pPr>
    </w:p>
    <w:p w14:paraId="3D2F5816" w14:textId="77777777" w:rsidR="001D0543" w:rsidRDefault="001D0543" w:rsidP="00E611D9">
      <w:pPr>
        <w:pStyle w:val="AssignBody"/>
        <w:rPr>
          <w:b/>
          <w:bCs/>
          <w:sz w:val="28"/>
          <w:szCs w:val="28"/>
        </w:rPr>
      </w:pPr>
    </w:p>
    <w:p w14:paraId="7AF46554" w14:textId="77777777" w:rsidR="001D0543" w:rsidRDefault="001D0543" w:rsidP="00E611D9">
      <w:pPr>
        <w:pStyle w:val="AssignBody"/>
        <w:rPr>
          <w:b/>
          <w:bCs/>
          <w:sz w:val="28"/>
          <w:szCs w:val="28"/>
        </w:rPr>
      </w:pPr>
    </w:p>
    <w:p w14:paraId="1C4A629D" w14:textId="0CE03969" w:rsidR="004C748B" w:rsidRDefault="004D29A0" w:rsidP="00E611D9">
      <w:pPr>
        <w:pStyle w:val="AssignBody"/>
        <w:rPr>
          <w:b/>
          <w:bCs/>
          <w:sz w:val="28"/>
          <w:szCs w:val="28"/>
        </w:rPr>
      </w:pPr>
      <w:r w:rsidRPr="004D29A0">
        <w:rPr>
          <w:b/>
          <w:bCs/>
          <w:sz w:val="28"/>
          <w:szCs w:val="28"/>
        </w:rPr>
        <w:lastRenderedPageBreak/>
        <w:t>References</w:t>
      </w:r>
    </w:p>
    <w:p w14:paraId="6C91BF87" w14:textId="77777777" w:rsidR="00C61ACC" w:rsidRDefault="00C61ACC" w:rsidP="00C61ACC">
      <w:pPr>
        <w:pStyle w:val="AssignBody"/>
        <w:spacing w:line="276" w:lineRule="auto"/>
        <w:rPr>
          <w:b/>
          <w:bCs/>
          <w:sz w:val="28"/>
          <w:szCs w:val="28"/>
        </w:rPr>
      </w:pPr>
    </w:p>
    <w:p w14:paraId="463E223A" w14:textId="793FEE11" w:rsidR="00F8630F" w:rsidRDefault="00F8630F" w:rsidP="00C61ACC">
      <w:pPr>
        <w:spacing w:after="0" w:line="276" w:lineRule="auto"/>
        <w:rPr>
          <w:rFonts w:ascii="Arial" w:eastAsiaTheme="minorEastAsia" w:hAnsi="Arial" w:cs="Arial"/>
          <w:lang w:eastAsia="en-GB"/>
        </w:rPr>
      </w:pPr>
      <w:r w:rsidRPr="00F8630F">
        <w:rPr>
          <w:rFonts w:ascii="Arial" w:eastAsiaTheme="minorEastAsia" w:hAnsi="Arial" w:cs="Arial"/>
          <w:lang w:eastAsia="en-GB"/>
        </w:rPr>
        <w:t xml:space="preserve">Bullock, L. M, and Brown. R. K. (1972) </w:t>
      </w:r>
      <w:r w:rsidRPr="00F8630F">
        <w:rPr>
          <w:rFonts w:ascii="Arial" w:eastAsiaTheme="minorEastAsia" w:hAnsi="Arial" w:cs="Arial"/>
          <w:i/>
          <w:iCs/>
          <w:lang w:eastAsia="en-GB"/>
        </w:rPr>
        <w:t xml:space="preserve">Educational provisions for emotionally disturbed children: A status report. </w:t>
      </w:r>
      <w:r w:rsidRPr="00F8630F">
        <w:rPr>
          <w:rFonts w:ascii="Arial" w:eastAsiaTheme="minorEastAsia" w:hAnsi="Arial" w:cs="Arial"/>
          <w:lang w:eastAsia="en-GB"/>
        </w:rPr>
        <w:t>The Florida Educational Research and Development Council.</w:t>
      </w:r>
    </w:p>
    <w:p w14:paraId="249CEB14" w14:textId="32F31D22" w:rsidR="00C86385" w:rsidRDefault="00C86385" w:rsidP="00C61ACC">
      <w:pPr>
        <w:spacing w:after="0" w:line="276" w:lineRule="auto"/>
        <w:rPr>
          <w:rFonts w:ascii="Arial" w:eastAsiaTheme="minorEastAsia" w:hAnsi="Arial" w:cs="Arial"/>
          <w:lang w:eastAsia="en-GB"/>
        </w:rPr>
      </w:pPr>
    </w:p>
    <w:p w14:paraId="33B1640A" w14:textId="7CF223A6" w:rsidR="00C86385" w:rsidRPr="00C86385" w:rsidRDefault="00C86385" w:rsidP="00C61ACC">
      <w:pPr>
        <w:spacing w:after="0" w:line="276" w:lineRule="auto"/>
        <w:rPr>
          <w:rFonts w:ascii="Arial" w:eastAsiaTheme="minorEastAsia" w:hAnsi="Arial" w:cs="Arial"/>
          <w:lang w:eastAsia="en-GB"/>
        </w:rPr>
      </w:pPr>
      <w:r>
        <w:rPr>
          <w:rFonts w:ascii="Arial" w:eastAsiaTheme="minorEastAsia" w:hAnsi="Arial" w:cs="Arial"/>
          <w:lang w:eastAsia="en-GB"/>
        </w:rPr>
        <w:t xml:space="preserve">Cambridge University Press (2017) </w:t>
      </w:r>
      <w:r>
        <w:rPr>
          <w:rFonts w:ascii="Arial" w:eastAsiaTheme="minorEastAsia" w:hAnsi="Arial" w:cs="Arial"/>
          <w:i/>
          <w:iCs/>
          <w:lang w:eastAsia="en-GB"/>
        </w:rPr>
        <w:t xml:space="preserve">Create Inclusive Classroom Environment. </w:t>
      </w:r>
      <w:r>
        <w:rPr>
          <w:rFonts w:ascii="Arial" w:eastAsiaTheme="minorEastAsia" w:hAnsi="Arial" w:cs="Arial"/>
          <w:lang w:eastAsia="en-GB"/>
        </w:rPr>
        <w:t xml:space="preserve">Available at: </w:t>
      </w:r>
      <w:hyperlink r:id="rId12" w:history="1">
        <w:r w:rsidRPr="000E1A23">
          <w:rPr>
            <w:rStyle w:val="Hyperlink"/>
            <w:rFonts w:ascii="Arial" w:eastAsiaTheme="minorEastAsia" w:hAnsi="Arial" w:cs="Arial"/>
            <w:lang w:eastAsia="en-GB"/>
          </w:rPr>
          <w:t>https://www.cambridge.org/elt/blog/2017/11/15/create-inclusive-classroom-environment/</w:t>
        </w:r>
      </w:hyperlink>
      <w:r>
        <w:rPr>
          <w:rFonts w:ascii="Arial" w:eastAsiaTheme="minorEastAsia" w:hAnsi="Arial" w:cs="Arial"/>
          <w:lang w:eastAsia="en-GB"/>
        </w:rPr>
        <w:t xml:space="preserve"> [Accessed 13</w:t>
      </w:r>
      <w:r w:rsidRPr="00C86385">
        <w:rPr>
          <w:rFonts w:ascii="Arial" w:eastAsiaTheme="minorEastAsia" w:hAnsi="Arial" w:cs="Arial"/>
          <w:vertAlign w:val="superscript"/>
          <w:lang w:eastAsia="en-GB"/>
        </w:rPr>
        <w:t>th</w:t>
      </w:r>
      <w:r>
        <w:rPr>
          <w:rFonts w:ascii="Arial" w:eastAsiaTheme="minorEastAsia" w:hAnsi="Arial" w:cs="Arial"/>
          <w:lang w:eastAsia="en-GB"/>
        </w:rPr>
        <w:t xml:space="preserve"> April 2020].</w:t>
      </w:r>
    </w:p>
    <w:p w14:paraId="6058B05C" w14:textId="77777777" w:rsidR="00F8630F" w:rsidRDefault="00F8630F" w:rsidP="00C61ACC">
      <w:pPr>
        <w:pStyle w:val="AssignBody"/>
        <w:spacing w:line="276" w:lineRule="auto"/>
      </w:pPr>
    </w:p>
    <w:p w14:paraId="10BFCDD9" w14:textId="4572AE29" w:rsidR="004D29A0" w:rsidRDefault="0076325E" w:rsidP="00C61ACC">
      <w:pPr>
        <w:pStyle w:val="AssignBody"/>
        <w:spacing w:line="276" w:lineRule="auto"/>
      </w:pPr>
      <w:r w:rsidRPr="00166E69">
        <w:t>Canter, L., and Canter</w:t>
      </w:r>
      <w:r w:rsidR="00BE53A7" w:rsidRPr="00166E69">
        <w:t xml:space="preserve"> M. (197</w:t>
      </w:r>
      <w:r w:rsidR="00166E69" w:rsidRPr="00166E69">
        <w:t>6</w:t>
      </w:r>
      <w:r w:rsidR="00BE53A7" w:rsidRPr="00166E69">
        <w:t xml:space="preserve">) </w:t>
      </w:r>
      <w:r w:rsidR="00B940CE" w:rsidRPr="00166E69">
        <w:rPr>
          <w:i/>
          <w:iCs/>
        </w:rPr>
        <w:t>Assertive Discipline: A Take-Charge Approach for Today’s Educator.</w:t>
      </w:r>
      <w:r w:rsidR="00BA742E">
        <w:rPr>
          <w:i/>
          <w:iCs/>
        </w:rPr>
        <w:t xml:space="preserve"> </w:t>
      </w:r>
      <w:r w:rsidR="00BA742E">
        <w:t>Pearson.</w:t>
      </w:r>
    </w:p>
    <w:p w14:paraId="712633F5" w14:textId="61A42A33" w:rsidR="00244AF0" w:rsidRDefault="00244AF0" w:rsidP="00C61ACC">
      <w:pPr>
        <w:pStyle w:val="AssignBody"/>
        <w:spacing w:line="276" w:lineRule="auto"/>
      </w:pPr>
    </w:p>
    <w:p w14:paraId="71F3CB74" w14:textId="6CDDD68C" w:rsidR="00244AF0" w:rsidRPr="00244AF0" w:rsidRDefault="00244AF0" w:rsidP="00C61ACC">
      <w:pPr>
        <w:pStyle w:val="AssignBody"/>
        <w:spacing w:line="276" w:lineRule="auto"/>
      </w:pPr>
      <w:r>
        <w:t xml:space="preserve">College of Education (2020) </w:t>
      </w:r>
      <w:r>
        <w:rPr>
          <w:i/>
          <w:iCs/>
        </w:rPr>
        <w:t xml:space="preserve">Restorative Approach in Schools. </w:t>
      </w:r>
      <w:r>
        <w:t xml:space="preserve">Available at: </w:t>
      </w:r>
      <w:hyperlink r:id="rId13" w:history="1">
        <w:r>
          <w:rPr>
            <w:rStyle w:val="Hyperlink"/>
          </w:rPr>
          <w:t>https://education.ufl.edu/behavior-management-resource-guide/2016/03/08/restorative-approach-in-schools/</w:t>
        </w:r>
      </w:hyperlink>
      <w:r>
        <w:t xml:space="preserve"> [Accessed 15</w:t>
      </w:r>
      <w:r w:rsidRPr="00244AF0">
        <w:rPr>
          <w:vertAlign w:val="superscript"/>
        </w:rPr>
        <w:t>th</w:t>
      </w:r>
      <w:r>
        <w:t xml:space="preserve"> April 2020].</w:t>
      </w:r>
    </w:p>
    <w:p w14:paraId="4242CB18" w14:textId="77777777" w:rsidR="00DF0F3D" w:rsidRDefault="00DF0F3D" w:rsidP="00C61ACC">
      <w:pPr>
        <w:pStyle w:val="AssignBody"/>
        <w:spacing w:line="276" w:lineRule="auto"/>
      </w:pPr>
    </w:p>
    <w:p w14:paraId="05A0E5CF" w14:textId="569B417E" w:rsidR="006611AE" w:rsidRDefault="006611AE" w:rsidP="00C61ACC">
      <w:pPr>
        <w:pStyle w:val="AssignBody"/>
        <w:spacing w:line="276" w:lineRule="auto"/>
      </w:pPr>
      <w:r>
        <w:t xml:space="preserve">Department for Education (2016) </w:t>
      </w:r>
      <w:r>
        <w:rPr>
          <w:i/>
          <w:iCs/>
        </w:rPr>
        <w:t xml:space="preserve">Behaviour and Discipline in Schools – Advice for headteachers and school staff. </w:t>
      </w:r>
      <w:r>
        <w:t>Available at:</w:t>
      </w:r>
      <w:r w:rsidR="00DF0F3D" w:rsidRPr="00DF0F3D">
        <w:t xml:space="preserve"> </w:t>
      </w:r>
      <w:hyperlink r:id="rId14" w:history="1">
        <w:r w:rsidR="00DF0F3D" w:rsidRPr="00E0642F">
          <w:rPr>
            <w:rStyle w:val="Hyperlink"/>
          </w:rPr>
          <w:t>https://assets.publishing.service.gov.uk/government/uploads/system/uploads/attachment_data/file/488034/Behaviour_and_Discipline_in_Schools_-_A_guide_for_headteachers_and_School_Staff.pdf</w:t>
        </w:r>
      </w:hyperlink>
      <w:r w:rsidR="00DF0F3D">
        <w:t xml:space="preserve"> </w:t>
      </w:r>
      <w:r w:rsidR="003564BA">
        <w:t>[Accessed 8</w:t>
      </w:r>
      <w:r w:rsidR="003564BA">
        <w:rPr>
          <w:vertAlign w:val="superscript"/>
        </w:rPr>
        <w:t xml:space="preserve">th </w:t>
      </w:r>
      <w:r w:rsidR="003564BA">
        <w:t>April 2020]</w:t>
      </w:r>
      <w:r w:rsidR="006121E6">
        <w:t>.</w:t>
      </w:r>
    </w:p>
    <w:p w14:paraId="1D2C6DBF" w14:textId="4C7AEC3D" w:rsidR="005514E2" w:rsidRDefault="005514E2" w:rsidP="00C61ACC">
      <w:pPr>
        <w:pStyle w:val="AssignBody"/>
        <w:spacing w:line="276" w:lineRule="auto"/>
      </w:pPr>
    </w:p>
    <w:p w14:paraId="22C5AE50" w14:textId="53766450" w:rsidR="005514E2" w:rsidRPr="005514E2" w:rsidRDefault="005514E2" w:rsidP="00C61ACC">
      <w:pPr>
        <w:pStyle w:val="AssignBody"/>
        <w:spacing w:line="276" w:lineRule="auto"/>
      </w:pPr>
      <w:r>
        <w:t xml:space="preserve">Dewey, J. (1916) </w:t>
      </w:r>
      <w:r>
        <w:rPr>
          <w:i/>
          <w:iCs/>
        </w:rPr>
        <w:t xml:space="preserve">Democracy and Education. </w:t>
      </w:r>
      <w:r>
        <w:t>The Macmillan Company.</w:t>
      </w:r>
    </w:p>
    <w:p w14:paraId="47ED4A50" w14:textId="7548AB7D" w:rsidR="00BE33A3" w:rsidRDefault="00BE33A3" w:rsidP="00C61ACC">
      <w:pPr>
        <w:pStyle w:val="AssignBody"/>
        <w:spacing w:line="276" w:lineRule="auto"/>
      </w:pPr>
    </w:p>
    <w:p w14:paraId="7FE7BEBC" w14:textId="3220CF6A" w:rsidR="00BE33A3" w:rsidRPr="00BE33A3" w:rsidRDefault="00BE33A3" w:rsidP="00C61ACC">
      <w:pPr>
        <w:pStyle w:val="AssignBody"/>
        <w:spacing w:line="276" w:lineRule="auto"/>
      </w:pPr>
      <w:r>
        <w:t xml:space="preserve">EBSCO (2015) </w:t>
      </w:r>
      <w:r>
        <w:rPr>
          <w:i/>
          <w:iCs/>
        </w:rPr>
        <w:t xml:space="preserve">A restorative approach to student discipline. </w:t>
      </w:r>
      <w:r>
        <w:t xml:space="preserve">Available at: </w:t>
      </w:r>
      <w:hyperlink r:id="rId15" w:history="1">
        <w:r>
          <w:rPr>
            <w:rStyle w:val="Hyperlink"/>
          </w:rPr>
          <w:t>https://web-b-ebscohost-com.ezproxy.uwtsd.ac.uk/ehost/pdfviewer/pdfviewer?vid=1&amp;sid=cc4a3dec-3a8c-4b78-a453-ce532b76d251%40pdc-v-sessmgr04</w:t>
        </w:r>
      </w:hyperlink>
      <w:r>
        <w:t xml:space="preserve"> [Accessed 15</w:t>
      </w:r>
      <w:r w:rsidRPr="00BE33A3">
        <w:rPr>
          <w:vertAlign w:val="superscript"/>
        </w:rPr>
        <w:t>th</w:t>
      </w:r>
      <w:r>
        <w:t xml:space="preserve"> April 2020].</w:t>
      </w:r>
    </w:p>
    <w:p w14:paraId="738252FB" w14:textId="69B660F1" w:rsidR="00FC7A5D" w:rsidRDefault="00FC7A5D" w:rsidP="00C61ACC">
      <w:pPr>
        <w:pStyle w:val="AssignBody"/>
        <w:spacing w:line="276" w:lineRule="auto"/>
      </w:pPr>
    </w:p>
    <w:p w14:paraId="14B1DDD6" w14:textId="33CD3573" w:rsidR="00FC7A5D" w:rsidRDefault="00FC7A5D" w:rsidP="00C61ACC">
      <w:pPr>
        <w:pStyle w:val="AssignBody"/>
        <w:spacing w:line="276" w:lineRule="auto"/>
      </w:pPr>
      <w:r>
        <w:t xml:space="preserve">Educational Psychology for learning &amp; teaching (2010) </w:t>
      </w:r>
      <w:r>
        <w:rPr>
          <w:i/>
          <w:iCs/>
        </w:rPr>
        <w:t xml:space="preserve">More about </w:t>
      </w:r>
      <w:proofErr w:type="spellStart"/>
      <w:r>
        <w:rPr>
          <w:i/>
          <w:iCs/>
        </w:rPr>
        <w:t>Glasser-based</w:t>
      </w:r>
      <w:proofErr w:type="spellEnd"/>
      <w:r>
        <w:rPr>
          <w:i/>
          <w:iCs/>
        </w:rPr>
        <w:t xml:space="preserve"> school management and discipline. </w:t>
      </w:r>
      <w:r>
        <w:t xml:space="preserve">Available at: </w:t>
      </w:r>
      <w:hyperlink r:id="rId16" w:history="1">
        <w:r>
          <w:rPr>
            <w:rStyle w:val="Hyperlink"/>
          </w:rPr>
          <w:t>https://www.cengage.com/education/book_content/0170181812_krause/go_further/pdf/krause3e_gf_1304.pdf</w:t>
        </w:r>
      </w:hyperlink>
      <w:r>
        <w:t xml:space="preserve"> [Accessed 14</w:t>
      </w:r>
      <w:r w:rsidRPr="00FC7A5D">
        <w:rPr>
          <w:vertAlign w:val="superscript"/>
        </w:rPr>
        <w:t>th</w:t>
      </w:r>
      <w:r>
        <w:t xml:space="preserve"> April 2020].</w:t>
      </w:r>
    </w:p>
    <w:p w14:paraId="62885AD0" w14:textId="2410C155" w:rsidR="00622A18" w:rsidRDefault="00622A18" w:rsidP="00C61ACC">
      <w:pPr>
        <w:pStyle w:val="AssignBody"/>
        <w:spacing w:line="276" w:lineRule="auto"/>
      </w:pPr>
    </w:p>
    <w:p w14:paraId="31D59AEB" w14:textId="6445254D" w:rsidR="00622A18" w:rsidRPr="00622A18" w:rsidRDefault="00622A18" w:rsidP="00C61ACC">
      <w:pPr>
        <w:pStyle w:val="AssignBody"/>
        <w:spacing w:line="276" w:lineRule="auto"/>
      </w:pPr>
      <w:r>
        <w:t xml:space="preserve">Estyn (2019) </w:t>
      </w:r>
      <w:r>
        <w:rPr>
          <w:i/>
          <w:iCs/>
        </w:rPr>
        <w:t xml:space="preserve">Annual Plan 2019-2020. </w:t>
      </w:r>
      <w:r>
        <w:t xml:space="preserve">Available at: </w:t>
      </w:r>
      <w:hyperlink r:id="rId17" w:history="1">
        <w:r w:rsidRPr="000E1A23">
          <w:rPr>
            <w:rStyle w:val="Hyperlink"/>
          </w:rPr>
          <w:t>https://www.estyn.gov.wales/sites/www.estyn.gov.wales/files/documents/2019-20%20-%20Annual%20Plan%20final_0_0.pdf</w:t>
        </w:r>
      </w:hyperlink>
      <w:r>
        <w:t xml:space="preserve"> [Accessed 15</w:t>
      </w:r>
      <w:r w:rsidRPr="00622A18">
        <w:rPr>
          <w:vertAlign w:val="superscript"/>
        </w:rPr>
        <w:t>th</w:t>
      </w:r>
      <w:r>
        <w:t xml:space="preserve"> April 2020].</w:t>
      </w:r>
    </w:p>
    <w:p w14:paraId="54E51607" w14:textId="738AE547" w:rsidR="00342913" w:rsidRDefault="00342913" w:rsidP="00C61ACC">
      <w:pPr>
        <w:pStyle w:val="AssignBody"/>
        <w:spacing w:line="276" w:lineRule="auto"/>
      </w:pPr>
    </w:p>
    <w:p w14:paraId="328AD3B9" w14:textId="649B05A4" w:rsidR="00342913" w:rsidRPr="00952D35" w:rsidRDefault="00342913" w:rsidP="00C61ACC">
      <w:pPr>
        <w:pStyle w:val="AssignBody"/>
        <w:spacing w:line="276" w:lineRule="auto"/>
      </w:pPr>
      <w:proofErr w:type="spellStart"/>
      <w:r>
        <w:t>Eyler</w:t>
      </w:r>
      <w:proofErr w:type="spellEnd"/>
      <w:r>
        <w:t xml:space="preserve">, Jon (2014) </w:t>
      </w:r>
      <w:r>
        <w:rPr>
          <w:i/>
          <w:iCs/>
        </w:rPr>
        <w:t>A restorative appr</w:t>
      </w:r>
      <w:r w:rsidR="00952D35">
        <w:rPr>
          <w:i/>
          <w:iCs/>
        </w:rPr>
        <w:t xml:space="preserve">oach to school discipline. </w:t>
      </w:r>
      <w:r w:rsidR="00952D35">
        <w:t>Available at:</w:t>
      </w:r>
      <w:r w:rsidR="00952D35" w:rsidRPr="00952D35">
        <w:t xml:space="preserve"> </w:t>
      </w:r>
      <w:hyperlink r:id="rId18" w:history="1">
        <w:r w:rsidR="00952D35">
          <w:rPr>
            <w:rStyle w:val="Hyperlink"/>
          </w:rPr>
          <w:t>https://web-b-ebscohost-com.ezproxy.uwtsd.ac.uk/ehost/pdfviewer/pdfviewer?vid=3&amp;sid=d31cf544-4072-4fc1-8bea-08811f06c19b%40pdc-v-sessmgr01</w:t>
        </w:r>
      </w:hyperlink>
      <w:r w:rsidR="00952D35">
        <w:t xml:space="preserve"> [Accessed 15</w:t>
      </w:r>
      <w:r w:rsidR="00952D35" w:rsidRPr="00952D35">
        <w:rPr>
          <w:vertAlign w:val="superscript"/>
        </w:rPr>
        <w:t>th</w:t>
      </w:r>
      <w:r w:rsidR="00952D35">
        <w:t xml:space="preserve"> April 2020].</w:t>
      </w:r>
    </w:p>
    <w:p w14:paraId="19ABC7C7" w14:textId="6E1BE4EC" w:rsidR="00FC7A5D" w:rsidRDefault="00FC7A5D" w:rsidP="00C61ACC">
      <w:pPr>
        <w:pStyle w:val="AssignBody"/>
        <w:spacing w:line="276" w:lineRule="auto"/>
      </w:pPr>
    </w:p>
    <w:p w14:paraId="3F2A2473" w14:textId="65B6206B" w:rsidR="00FC7A5D" w:rsidRDefault="00FC7A5D" w:rsidP="00C61ACC">
      <w:pPr>
        <w:pStyle w:val="AssignBody"/>
        <w:spacing w:line="276" w:lineRule="auto"/>
      </w:pPr>
      <w:proofErr w:type="spellStart"/>
      <w:r>
        <w:t>Glasser</w:t>
      </w:r>
      <w:proofErr w:type="spellEnd"/>
      <w:r>
        <w:t xml:space="preserve">, W. (1997) </w:t>
      </w:r>
      <w:r w:rsidR="004F14D4">
        <w:rPr>
          <w:i/>
          <w:iCs/>
        </w:rPr>
        <w:t xml:space="preserve">A new look at school failure and school success. </w:t>
      </w:r>
      <w:r w:rsidR="004F14D4">
        <w:t xml:space="preserve">Phi Delta </w:t>
      </w:r>
      <w:proofErr w:type="spellStart"/>
      <w:r w:rsidR="004F14D4">
        <w:t>Kappan</w:t>
      </w:r>
      <w:proofErr w:type="spellEnd"/>
      <w:r w:rsidR="004F14D4">
        <w:t>.</w:t>
      </w:r>
    </w:p>
    <w:p w14:paraId="76F6A0A0" w14:textId="77777777" w:rsidR="00220E6E" w:rsidRDefault="00220E6E" w:rsidP="00C61ACC">
      <w:pPr>
        <w:pStyle w:val="AssignBody"/>
        <w:spacing w:line="276" w:lineRule="auto"/>
      </w:pPr>
    </w:p>
    <w:p w14:paraId="606AFF82" w14:textId="69442970" w:rsidR="004F14D4" w:rsidRDefault="005E0606" w:rsidP="00C61ACC">
      <w:pPr>
        <w:pStyle w:val="AssignBody"/>
        <w:spacing w:line="276" w:lineRule="auto"/>
      </w:pPr>
      <w:proofErr w:type="spellStart"/>
      <w:r>
        <w:t>Parentzone</w:t>
      </w:r>
      <w:proofErr w:type="spellEnd"/>
      <w:r>
        <w:t xml:space="preserve"> (2020) </w:t>
      </w:r>
      <w:r>
        <w:rPr>
          <w:i/>
          <w:iCs/>
        </w:rPr>
        <w:t>Restorative approaches.</w:t>
      </w:r>
      <w:r>
        <w:t xml:space="preserve"> Available at: </w:t>
      </w:r>
      <w:hyperlink r:id="rId19" w:history="1">
        <w:r>
          <w:rPr>
            <w:rStyle w:val="Hyperlink"/>
          </w:rPr>
          <w:t>https://education.gov.scot/parentzone/additional-support/specific-support-needs/social-and-emotional-factors/restorative-approaches/#</w:t>
        </w:r>
      </w:hyperlink>
      <w:r>
        <w:t xml:space="preserve"> [Accessed 15</w:t>
      </w:r>
      <w:r w:rsidRPr="005E0606">
        <w:rPr>
          <w:vertAlign w:val="superscript"/>
        </w:rPr>
        <w:t>th</w:t>
      </w:r>
      <w:r>
        <w:t xml:space="preserve"> April 2020].</w:t>
      </w:r>
    </w:p>
    <w:p w14:paraId="072161A9" w14:textId="77777777" w:rsidR="005E0606" w:rsidRPr="005E0606" w:rsidRDefault="005E0606" w:rsidP="00C61ACC">
      <w:pPr>
        <w:pStyle w:val="AssignBody"/>
        <w:spacing w:line="276" w:lineRule="auto"/>
      </w:pPr>
    </w:p>
    <w:p w14:paraId="715F8702" w14:textId="78CB4DF6" w:rsidR="005E0606" w:rsidRDefault="004F14D4" w:rsidP="00C61ACC">
      <w:pPr>
        <w:pStyle w:val="AssignBody"/>
        <w:spacing w:line="276" w:lineRule="auto"/>
      </w:pPr>
      <w:r>
        <w:lastRenderedPageBreak/>
        <w:t xml:space="preserve">Parsonson, B.S (2012) </w:t>
      </w:r>
      <w:r>
        <w:rPr>
          <w:i/>
          <w:iCs/>
        </w:rPr>
        <w:t xml:space="preserve">Evidence-based Classroom Behaviour Management Strategies. </w:t>
      </w:r>
      <w:r>
        <w:t xml:space="preserve">Available at: </w:t>
      </w:r>
      <w:hyperlink r:id="rId20" w:history="1">
        <w:r>
          <w:rPr>
            <w:rStyle w:val="Hyperlink"/>
          </w:rPr>
          <w:t>https://files.eric.ed.gov/fulltext/EJ976654.pdf</w:t>
        </w:r>
      </w:hyperlink>
      <w:r>
        <w:t xml:space="preserve"> [Accessed 14</w:t>
      </w:r>
      <w:r w:rsidRPr="004F14D4">
        <w:rPr>
          <w:vertAlign w:val="superscript"/>
        </w:rPr>
        <w:t>th</w:t>
      </w:r>
      <w:r>
        <w:t xml:space="preserve"> April 2020].</w:t>
      </w:r>
    </w:p>
    <w:p w14:paraId="071F7CFA" w14:textId="77777777" w:rsidR="004F14D4" w:rsidRPr="004F14D4" w:rsidRDefault="004F14D4" w:rsidP="00C61ACC">
      <w:pPr>
        <w:pStyle w:val="AssignBody"/>
        <w:spacing w:line="276" w:lineRule="auto"/>
      </w:pPr>
    </w:p>
    <w:p w14:paraId="3FFE4A57" w14:textId="30370A62" w:rsidR="00E373D0" w:rsidRDefault="00E373D0" w:rsidP="00C61ACC">
      <w:pPr>
        <w:pStyle w:val="AssignBody"/>
        <w:spacing w:line="276" w:lineRule="auto"/>
      </w:pPr>
      <w:r>
        <w:t xml:space="preserve">Pivotal Education (2016) </w:t>
      </w:r>
      <w:r>
        <w:rPr>
          <w:i/>
          <w:iCs/>
        </w:rPr>
        <w:t>Behaviour Management Resource Bank</w:t>
      </w:r>
      <w:r w:rsidR="00650891">
        <w:rPr>
          <w:i/>
          <w:iCs/>
        </w:rPr>
        <w:t xml:space="preserve">. </w:t>
      </w:r>
      <w:r w:rsidR="00650891">
        <w:t xml:space="preserve">Available at: </w:t>
      </w:r>
      <w:hyperlink r:id="rId21" w:history="1">
        <w:r w:rsidR="00650891" w:rsidRPr="00E0642F">
          <w:rPr>
            <w:rStyle w:val="Hyperlink"/>
          </w:rPr>
          <w:t>https://pivotaleducation.com/classroom-behaviour-management/resource-bank/</w:t>
        </w:r>
      </w:hyperlink>
      <w:r w:rsidR="00650891">
        <w:t xml:space="preserve"> [Accessed 8</w:t>
      </w:r>
      <w:r w:rsidR="00650891" w:rsidRPr="00650891">
        <w:rPr>
          <w:vertAlign w:val="superscript"/>
        </w:rPr>
        <w:t>th</w:t>
      </w:r>
      <w:r w:rsidR="00650891">
        <w:t xml:space="preserve"> April 2020].</w:t>
      </w:r>
    </w:p>
    <w:p w14:paraId="4A9625BF" w14:textId="7D32E98C" w:rsidR="00E33C06" w:rsidRDefault="00E33C06" w:rsidP="00C61ACC">
      <w:pPr>
        <w:pStyle w:val="AssignBody"/>
        <w:spacing w:line="276" w:lineRule="auto"/>
      </w:pPr>
    </w:p>
    <w:p w14:paraId="2536A5E8" w14:textId="69A92868" w:rsidR="00E33C06" w:rsidRDefault="00E33C06" w:rsidP="00C61ACC">
      <w:pPr>
        <w:pStyle w:val="AssignBody"/>
        <w:spacing w:line="276" w:lineRule="auto"/>
      </w:pPr>
      <w:proofErr w:type="spellStart"/>
      <w:r>
        <w:t>Shalaway</w:t>
      </w:r>
      <w:proofErr w:type="spellEnd"/>
      <w:r>
        <w:t xml:space="preserve">, L. (2005) </w:t>
      </w:r>
      <w:r>
        <w:rPr>
          <w:i/>
          <w:iCs/>
        </w:rPr>
        <w:t xml:space="preserve">Learning to Teach… Not Just for Beginners: The Essential Guide for All Teachers. </w:t>
      </w:r>
      <w:r>
        <w:t>Scholastic.</w:t>
      </w:r>
    </w:p>
    <w:p w14:paraId="19801D76" w14:textId="62F6FF1F" w:rsidR="00AB46D4" w:rsidRDefault="00AB46D4" w:rsidP="00C61ACC">
      <w:pPr>
        <w:pStyle w:val="AssignBody"/>
        <w:spacing w:line="276" w:lineRule="auto"/>
      </w:pPr>
    </w:p>
    <w:p w14:paraId="38A63E80" w14:textId="2A5EB589" w:rsidR="00AB46D4" w:rsidRDefault="00AB46D4" w:rsidP="00C61ACC">
      <w:pPr>
        <w:pStyle w:val="AssignBody"/>
        <w:spacing w:line="276" w:lineRule="auto"/>
      </w:pPr>
      <w:r>
        <w:t xml:space="preserve">Simple Psychology (2019) </w:t>
      </w:r>
      <w:r>
        <w:rPr>
          <w:i/>
          <w:iCs/>
        </w:rPr>
        <w:t xml:space="preserve">Constructivism as a theory for teaching and learning. </w:t>
      </w:r>
      <w:r>
        <w:t>Available at:</w:t>
      </w:r>
      <w:r w:rsidR="006D5B24">
        <w:t xml:space="preserve"> </w:t>
      </w:r>
      <w:hyperlink r:id="rId22" w:history="1">
        <w:r w:rsidR="008215D2">
          <w:rPr>
            <w:rStyle w:val="Hyperlink"/>
          </w:rPr>
          <w:t>https://www.simplypsychology.org/constructivism.html</w:t>
        </w:r>
      </w:hyperlink>
      <w:r w:rsidR="008215D2">
        <w:t xml:space="preserve"> [Accessed 17</w:t>
      </w:r>
      <w:r w:rsidR="008215D2" w:rsidRPr="008215D2">
        <w:rPr>
          <w:vertAlign w:val="superscript"/>
        </w:rPr>
        <w:t>th</w:t>
      </w:r>
      <w:r w:rsidR="008215D2">
        <w:t xml:space="preserve"> April 2020].</w:t>
      </w:r>
    </w:p>
    <w:p w14:paraId="0E670B02" w14:textId="221E1515" w:rsidR="008215D2" w:rsidRDefault="008215D2" w:rsidP="00C61ACC">
      <w:pPr>
        <w:pStyle w:val="AssignBody"/>
        <w:spacing w:line="276" w:lineRule="auto"/>
      </w:pPr>
    </w:p>
    <w:p w14:paraId="771B99CC" w14:textId="150C490A" w:rsidR="008215D2" w:rsidRPr="00A90E96" w:rsidRDefault="008215D2" w:rsidP="00C61ACC">
      <w:pPr>
        <w:pStyle w:val="AssignBody"/>
        <w:spacing w:line="276" w:lineRule="auto"/>
      </w:pPr>
      <w:r>
        <w:t>Very Well Mind (2019)</w:t>
      </w:r>
      <w:r w:rsidR="0093731C">
        <w:t xml:space="preserve"> </w:t>
      </w:r>
      <w:r w:rsidR="0093731C">
        <w:rPr>
          <w:i/>
          <w:iCs/>
        </w:rPr>
        <w:t>History and Key Concepts of Behavioural Psychology</w:t>
      </w:r>
      <w:r w:rsidR="00A90E96">
        <w:rPr>
          <w:i/>
          <w:iCs/>
        </w:rPr>
        <w:t xml:space="preserve">. </w:t>
      </w:r>
      <w:r w:rsidR="00A90E96">
        <w:t xml:space="preserve">Available at: </w:t>
      </w:r>
      <w:hyperlink r:id="rId23" w:history="1">
        <w:r w:rsidR="00A90E96">
          <w:rPr>
            <w:rStyle w:val="Hyperlink"/>
          </w:rPr>
          <w:t>https://www.verywellmind.com/behavioral-psychology-4157183</w:t>
        </w:r>
      </w:hyperlink>
      <w:r w:rsidR="00A90E96">
        <w:t xml:space="preserve"> [Accessed 17</w:t>
      </w:r>
      <w:r w:rsidR="00A90E96" w:rsidRPr="00A90E96">
        <w:rPr>
          <w:vertAlign w:val="superscript"/>
        </w:rPr>
        <w:t>th</w:t>
      </w:r>
      <w:r w:rsidR="00A90E96">
        <w:t xml:space="preserve"> April 2020].</w:t>
      </w:r>
      <w:r w:rsidR="00A90E96" w:rsidRPr="00A90E96">
        <w:t xml:space="preserve"> </w:t>
      </w:r>
    </w:p>
    <w:p w14:paraId="2FA90191" w14:textId="01ADD1C0" w:rsidR="008215D2" w:rsidRDefault="008215D2" w:rsidP="00C61ACC">
      <w:pPr>
        <w:pStyle w:val="AssignBody"/>
        <w:spacing w:line="276" w:lineRule="auto"/>
      </w:pPr>
    </w:p>
    <w:p w14:paraId="04545D77" w14:textId="15E88B41" w:rsidR="008215D2" w:rsidRPr="00F012B3" w:rsidRDefault="008215D2" w:rsidP="00C61ACC">
      <w:pPr>
        <w:pStyle w:val="AssignBody"/>
        <w:spacing w:line="276" w:lineRule="auto"/>
      </w:pPr>
      <w:r>
        <w:t xml:space="preserve">Very Well Mind (2020) </w:t>
      </w:r>
      <w:r w:rsidR="000C64E2">
        <w:rPr>
          <w:i/>
          <w:iCs/>
        </w:rPr>
        <w:t>Overview of Humanistic Psychology.</w:t>
      </w:r>
      <w:r w:rsidR="00F012B3">
        <w:rPr>
          <w:i/>
          <w:iCs/>
        </w:rPr>
        <w:t xml:space="preserve"> </w:t>
      </w:r>
      <w:r w:rsidR="00F012B3">
        <w:t xml:space="preserve">Available at: </w:t>
      </w:r>
      <w:hyperlink r:id="rId24" w:history="1">
        <w:r w:rsidR="006D4F9A">
          <w:rPr>
            <w:rStyle w:val="Hyperlink"/>
          </w:rPr>
          <w:t>https://www.verywellmind.com/what-is-humanistic-psychology-2795242</w:t>
        </w:r>
      </w:hyperlink>
      <w:r w:rsidR="006D4F9A">
        <w:t xml:space="preserve"> [Accessed 17</w:t>
      </w:r>
      <w:r w:rsidR="006D4F9A" w:rsidRPr="006D4F9A">
        <w:rPr>
          <w:vertAlign w:val="superscript"/>
        </w:rPr>
        <w:t>th</w:t>
      </w:r>
      <w:r w:rsidR="006D4F9A">
        <w:t xml:space="preserve"> April 2020].</w:t>
      </w:r>
    </w:p>
    <w:p w14:paraId="4C759C66" w14:textId="784E6F60" w:rsidR="00850931" w:rsidRDefault="00850931" w:rsidP="00C61ACC">
      <w:pPr>
        <w:pStyle w:val="AssignBody"/>
        <w:spacing w:line="276" w:lineRule="auto"/>
      </w:pPr>
    </w:p>
    <w:p w14:paraId="7413B2ED" w14:textId="550CD6F2" w:rsidR="00850931" w:rsidRDefault="00850931" w:rsidP="00C61ACC">
      <w:pPr>
        <w:pStyle w:val="AssignBody"/>
        <w:spacing w:line="276" w:lineRule="auto"/>
      </w:pPr>
      <w:r>
        <w:t xml:space="preserve">Welsh Government (2014) </w:t>
      </w:r>
      <w:r>
        <w:rPr>
          <w:i/>
          <w:iCs/>
        </w:rPr>
        <w:t xml:space="preserve">School development plans. </w:t>
      </w:r>
      <w:r>
        <w:t>Available at:</w:t>
      </w:r>
      <w:r w:rsidR="00244AF0">
        <w:t xml:space="preserve"> </w:t>
      </w:r>
      <w:hyperlink r:id="rId25" w:history="1">
        <w:r w:rsidR="00244AF0">
          <w:rPr>
            <w:rStyle w:val="Hyperlink"/>
          </w:rPr>
          <w:t>https://gov.wales/sites/default/files/publications/2018-03/school-development-plans.pdf</w:t>
        </w:r>
      </w:hyperlink>
      <w:r>
        <w:t xml:space="preserve"> [Accessed 13</w:t>
      </w:r>
      <w:r w:rsidRPr="00850931">
        <w:rPr>
          <w:vertAlign w:val="superscript"/>
        </w:rPr>
        <w:t>th</w:t>
      </w:r>
      <w:r>
        <w:t xml:space="preserve"> April 2020].</w:t>
      </w:r>
    </w:p>
    <w:p w14:paraId="58BCEC5A" w14:textId="45672F7B" w:rsidR="004F14D4" w:rsidRDefault="004F14D4" w:rsidP="00C61ACC">
      <w:pPr>
        <w:pStyle w:val="AssignBody"/>
        <w:spacing w:line="276" w:lineRule="auto"/>
      </w:pPr>
    </w:p>
    <w:p w14:paraId="229548DE" w14:textId="6887363D" w:rsidR="004F14D4" w:rsidRPr="00244AF0" w:rsidRDefault="004F14D4" w:rsidP="00C61ACC">
      <w:pPr>
        <w:pStyle w:val="AssignBody"/>
        <w:spacing w:line="276" w:lineRule="auto"/>
      </w:pPr>
      <w:r>
        <w:t xml:space="preserve">Welsh Government (2014) </w:t>
      </w:r>
      <w:r>
        <w:rPr>
          <w:i/>
          <w:iCs/>
        </w:rPr>
        <w:t xml:space="preserve">Rewriting the future. </w:t>
      </w:r>
      <w:r w:rsidR="00244AF0">
        <w:t xml:space="preserve">Available at: </w:t>
      </w:r>
      <w:hyperlink r:id="rId26" w:history="1">
        <w:r w:rsidR="00244AF0">
          <w:rPr>
            <w:rStyle w:val="Hyperlink"/>
          </w:rPr>
          <w:t>https://gov.wales/sites/default/files/publications/2018-03/rewriting-the-future-raising-ambition-and-attainment-in-welsh-schools.pdf</w:t>
        </w:r>
      </w:hyperlink>
      <w:r w:rsidR="00244AF0">
        <w:t xml:space="preserve"> [Accessed 13</w:t>
      </w:r>
      <w:r w:rsidR="00244AF0" w:rsidRPr="00244AF0">
        <w:rPr>
          <w:vertAlign w:val="superscript"/>
        </w:rPr>
        <w:t>th</w:t>
      </w:r>
      <w:r w:rsidR="00244AF0">
        <w:t xml:space="preserve"> April 2020].</w:t>
      </w:r>
    </w:p>
    <w:p w14:paraId="70D80947" w14:textId="77777777" w:rsidR="004F14D4" w:rsidRPr="004F14D4" w:rsidRDefault="004F14D4" w:rsidP="00C61ACC">
      <w:pPr>
        <w:pStyle w:val="AssignBody"/>
        <w:spacing w:line="276" w:lineRule="auto"/>
      </w:pPr>
    </w:p>
    <w:p w14:paraId="16D9E583" w14:textId="18DCC311" w:rsidR="004F14D4" w:rsidRDefault="004F14D4" w:rsidP="00C61ACC">
      <w:pPr>
        <w:pStyle w:val="AssignBody"/>
        <w:spacing w:line="276" w:lineRule="auto"/>
      </w:pPr>
      <w:r>
        <w:t>Welsh Government (2017)</w:t>
      </w:r>
      <w:r w:rsidR="00244AF0">
        <w:t xml:space="preserve"> </w:t>
      </w:r>
      <w:r w:rsidR="00244AF0">
        <w:rPr>
          <w:i/>
          <w:iCs/>
        </w:rPr>
        <w:t xml:space="preserve">Education in Wales: Our national mission. </w:t>
      </w:r>
      <w:r w:rsidR="00244AF0">
        <w:t xml:space="preserve">Available at: </w:t>
      </w:r>
      <w:hyperlink r:id="rId27" w:history="1">
        <w:r w:rsidR="00244AF0">
          <w:rPr>
            <w:rStyle w:val="Hyperlink"/>
          </w:rPr>
          <w:t>https://gov.wales/sites/default/files/publications/2018-03/education-in-wales-our-national-mission.pdf</w:t>
        </w:r>
      </w:hyperlink>
      <w:r w:rsidR="00244AF0">
        <w:t xml:space="preserve"> [Accessed 13</w:t>
      </w:r>
      <w:r w:rsidR="00244AF0" w:rsidRPr="00244AF0">
        <w:rPr>
          <w:vertAlign w:val="superscript"/>
        </w:rPr>
        <w:t>th</w:t>
      </w:r>
      <w:r w:rsidR="00244AF0">
        <w:t xml:space="preserve"> April 2020].</w:t>
      </w:r>
    </w:p>
    <w:p w14:paraId="68341B85" w14:textId="3210ADEF" w:rsidR="00F8630F" w:rsidRDefault="00F8630F" w:rsidP="00C61ACC">
      <w:pPr>
        <w:pStyle w:val="AssignBody"/>
        <w:spacing w:line="276" w:lineRule="auto"/>
      </w:pPr>
    </w:p>
    <w:p w14:paraId="44ED83E3" w14:textId="328F4450" w:rsidR="00F8630F" w:rsidRPr="00F8630F" w:rsidRDefault="00F8630F" w:rsidP="00C61ACC">
      <w:pPr>
        <w:spacing w:after="0" w:line="276" w:lineRule="auto"/>
        <w:rPr>
          <w:rFonts w:ascii="Arial" w:eastAsiaTheme="minorEastAsia" w:hAnsi="Arial" w:cs="Arial"/>
          <w:lang w:eastAsia="en-GB"/>
        </w:rPr>
      </w:pPr>
      <w:r w:rsidRPr="00F8630F">
        <w:rPr>
          <w:rFonts w:ascii="Arial" w:eastAsiaTheme="minorEastAsia" w:hAnsi="Arial" w:cs="Arial"/>
          <w:lang w:eastAsia="en-GB"/>
        </w:rPr>
        <w:t xml:space="preserve">White, K., Sheldon, B., Frey, L., and Wilder, L. (2007) </w:t>
      </w:r>
      <w:r w:rsidRPr="00F8630F">
        <w:rPr>
          <w:rFonts w:ascii="Arial" w:eastAsiaTheme="minorEastAsia" w:hAnsi="Arial" w:cs="Arial"/>
          <w:i/>
          <w:iCs/>
          <w:lang w:eastAsia="en-GB"/>
        </w:rPr>
        <w:t>Using the behavioural objective sequence in the classroom – Intervention in School and Clinic.</w:t>
      </w:r>
    </w:p>
    <w:sectPr w:rsidR="00F8630F" w:rsidRPr="00F8630F">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D1D88E" w14:textId="77777777" w:rsidR="009061A5" w:rsidRDefault="009061A5" w:rsidP="00E611D9">
      <w:pPr>
        <w:spacing w:after="0" w:line="240" w:lineRule="auto"/>
      </w:pPr>
      <w:r>
        <w:separator/>
      </w:r>
    </w:p>
  </w:endnote>
  <w:endnote w:type="continuationSeparator" w:id="0">
    <w:p w14:paraId="38BBC04C" w14:textId="77777777" w:rsidR="009061A5" w:rsidRDefault="009061A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1A5907" w:rsidRDefault="001A5907">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1A5907" w:rsidRDefault="001A5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09F857" w14:textId="77777777" w:rsidR="009061A5" w:rsidRDefault="009061A5" w:rsidP="00E611D9">
      <w:pPr>
        <w:spacing w:after="0" w:line="240" w:lineRule="auto"/>
      </w:pPr>
      <w:r>
        <w:separator/>
      </w:r>
    </w:p>
  </w:footnote>
  <w:footnote w:type="continuationSeparator" w:id="0">
    <w:p w14:paraId="0AE32AE5" w14:textId="77777777" w:rsidR="009061A5" w:rsidRDefault="009061A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A5907" w:rsidRPr="00E611D9" w14:paraId="746C0110" w14:textId="77777777" w:rsidTr="00E611D9">
      <w:tc>
        <w:tcPr>
          <w:tcW w:w="4508" w:type="dxa"/>
        </w:tcPr>
        <w:p w14:paraId="739FBAFA" w14:textId="0E0857E8" w:rsidR="001A5907" w:rsidRPr="00E611D9" w:rsidRDefault="001A5907">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3B1738E1" w:rsidR="001A5907" w:rsidRPr="00E611D9" w:rsidRDefault="001A5907" w:rsidP="00E611D9">
          <w:pPr>
            <w:pStyle w:val="Header"/>
            <w:jc w:val="right"/>
            <w:rPr>
              <w:rFonts w:ascii="Arial" w:hAnsi="Arial" w:cs="Arial"/>
            </w:rPr>
          </w:pPr>
          <w:r>
            <w:rPr>
              <w:rFonts w:ascii="Arial" w:hAnsi="Arial" w:cs="Arial"/>
            </w:rPr>
            <w:t xml:space="preserve"> Student Number: 1900165 </w:t>
          </w:r>
        </w:p>
      </w:tc>
    </w:tr>
  </w:tbl>
  <w:p w14:paraId="31028CA5" w14:textId="60CD5227" w:rsidR="001A5907" w:rsidRDefault="001A5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1267AA"/>
    <w:multiLevelType w:val="hybridMultilevel"/>
    <w:tmpl w:val="75BA021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6399"/>
    <w:rsid w:val="00040A59"/>
    <w:rsid w:val="00044331"/>
    <w:rsid w:val="00052288"/>
    <w:rsid w:val="00062D0C"/>
    <w:rsid w:val="00087FFD"/>
    <w:rsid w:val="0009698B"/>
    <w:rsid w:val="000C64E2"/>
    <w:rsid w:val="000D0285"/>
    <w:rsid w:val="001002AC"/>
    <w:rsid w:val="0016387B"/>
    <w:rsid w:val="00166E69"/>
    <w:rsid w:val="00167F3C"/>
    <w:rsid w:val="00185A9A"/>
    <w:rsid w:val="001A5907"/>
    <w:rsid w:val="001D0543"/>
    <w:rsid w:val="001E6636"/>
    <w:rsid w:val="001E7E93"/>
    <w:rsid w:val="00220E6E"/>
    <w:rsid w:val="002229F0"/>
    <w:rsid w:val="0023574B"/>
    <w:rsid w:val="00243D0A"/>
    <w:rsid w:val="00244AF0"/>
    <w:rsid w:val="00265164"/>
    <w:rsid w:val="0027680F"/>
    <w:rsid w:val="0028080D"/>
    <w:rsid w:val="00292CA0"/>
    <w:rsid w:val="00297248"/>
    <w:rsid w:val="002A5589"/>
    <w:rsid w:val="002D6811"/>
    <w:rsid w:val="002E5377"/>
    <w:rsid w:val="00322536"/>
    <w:rsid w:val="003233B7"/>
    <w:rsid w:val="00325F73"/>
    <w:rsid w:val="00333F37"/>
    <w:rsid w:val="00335A72"/>
    <w:rsid w:val="00342913"/>
    <w:rsid w:val="0034345D"/>
    <w:rsid w:val="003564BA"/>
    <w:rsid w:val="00357E80"/>
    <w:rsid w:val="00362810"/>
    <w:rsid w:val="00366FFF"/>
    <w:rsid w:val="00372016"/>
    <w:rsid w:val="00386059"/>
    <w:rsid w:val="003A2C84"/>
    <w:rsid w:val="003B0ED4"/>
    <w:rsid w:val="003B2AF5"/>
    <w:rsid w:val="003B48CF"/>
    <w:rsid w:val="003B5B49"/>
    <w:rsid w:val="003C1455"/>
    <w:rsid w:val="003E519C"/>
    <w:rsid w:val="003E5288"/>
    <w:rsid w:val="003E55AE"/>
    <w:rsid w:val="003F340F"/>
    <w:rsid w:val="00433F17"/>
    <w:rsid w:val="004507E2"/>
    <w:rsid w:val="00462264"/>
    <w:rsid w:val="00462564"/>
    <w:rsid w:val="00483DD8"/>
    <w:rsid w:val="004960E1"/>
    <w:rsid w:val="004A5AFD"/>
    <w:rsid w:val="004B72C0"/>
    <w:rsid w:val="004C2F67"/>
    <w:rsid w:val="004C748B"/>
    <w:rsid w:val="004C7EF8"/>
    <w:rsid w:val="004D1B74"/>
    <w:rsid w:val="004D29A0"/>
    <w:rsid w:val="004E03AF"/>
    <w:rsid w:val="004E1ABA"/>
    <w:rsid w:val="004F14D4"/>
    <w:rsid w:val="0050590D"/>
    <w:rsid w:val="00514936"/>
    <w:rsid w:val="005514E2"/>
    <w:rsid w:val="00556E09"/>
    <w:rsid w:val="00557D49"/>
    <w:rsid w:val="00586E9A"/>
    <w:rsid w:val="005B6181"/>
    <w:rsid w:val="005C25D1"/>
    <w:rsid w:val="005C61EE"/>
    <w:rsid w:val="005E0606"/>
    <w:rsid w:val="006121E6"/>
    <w:rsid w:val="00613FE8"/>
    <w:rsid w:val="00622A18"/>
    <w:rsid w:val="00633A1E"/>
    <w:rsid w:val="006419C3"/>
    <w:rsid w:val="0064594D"/>
    <w:rsid w:val="00650891"/>
    <w:rsid w:val="00657B5C"/>
    <w:rsid w:val="006611AE"/>
    <w:rsid w:val="00665F05"/>
    <w:rsid w:val="00667EAF"/>
    <w:rsid w:val="00691A46"/>
    <w:rsid w:val="006B5861"/>
    <w:rsid w:val="006D4F9A"/>
    <w:rsid w:val="006D5B24"/>
    <w:rsid w:val="006E1A0F"/>
    <w:rsid w:val="00756358"/>
    <w:rsid w:val="00757166"/>
    <w:rsid w:val="0076325E"/>
    <w:rsid w:val="00774EC8"/>
    <w:rsid w:val="007911FD"/>
    <w:rsid w:val="007B3AE1"/>
    <w:rsid w:val="007C12DA"/>
    <w:rsid w:val="007C4FC5"/>
    <w:rsid w:val="007C6151"/>
    <w:rsid w:val="007D026A"/>
    <w:rsid w:val="007D1724"/>
    <w:rsid w:val="00817F7A"/>
    <w:rsid w:val="008215D2"/>
    <w:rsid w:val="00850931"/>
    <w:rsid w:val="00850ED6"/>
    <w:rsid w:val="00877777"/>
    <w:rsid w:val="00884752"/>
    <w:rsid w:val="008956DB"/>
    <w:rsid w:val="0089751F"/>
    <w:rsid w:val="008B3861"/>
    <w:rsid w:val="008D2141"/>
    <w:rsid w:val="008E0EAE"/>
    <w:rsid w:val="008E65CA"/>
    <w:rsid w:val="009061A5"/>
    <w:rsid w:val="0093731C"/>
    <w:rsid w:val="00952D35"/>
    <w:rsid w:val="009572B6"/>
    <w:rsid w:val="00973E01"/>
    <w:rsid w:val="00976443"/>
    <w:rsid w:val="00977DF3"/>
    <w:rsid w:val="009A1E63"/>
    <w:rsid w:val="009B0A90"/>
    <w:rsid w:val="009B2F53"/>
    <w:rsid w:val="009E10FB"/>
    <w:rsid w:val="00A01F92"/>
    <w:rsid w:val="00A814A0"/>
    <w:rsid w:val="00A90E96"/>
    <w:rsid w:val="00A934BB"/>
    <w:rsid w:val="00A9546E"/>
    <w:rsid w:val="00AB46D4"/>
    <w:rsid w:val="00AC5F9C"/>
    <w:rsid w:val="00AD4EBD"/>
    <w:rsid w:val="00AE235C"/>
    <w:rsid w:val="00B17981"/>
    <w:rsid w:val="00B375B9"/>
    <w:rsid w:val="00B50850"/>
    <w:rsid w:val="00B52F61"/>
    <w:rsid w:val="00B5461F"/>
    <w:rsid w:val="00B73358"/>
    <w:rsid w:val="00B940CE"/>
    <w:rsid w:val="00B96EFE"/>
    <w:rsid w:val="00BA742E"/>
    <w:rsid w:val="00BC651E"/>
    <w:rsid w:val="00BD3A71"/>
    <w:rsid w:val="00BE33A3"/>
    <w:rsid w:val="00BE53A7"/>
    <w:rsid w:val="00C12F3E"/>
    <w:rsid w:val="00C13358"/>
    <w:rsid w:val="00C21B5E"/>
    <w:rsid w:val="00C60F3A"/>
    <w:rsid w:val="00C61ACC"/>
    <w:rsid w:val="00C72379"/>
    <w:rsid w:val="00C75220"/>
    <w:rsid w:val="00C75BD3"/>
    <w:rsid w:val="00C8628F"/>
    <w:rsid w:val="00C86385"/>
    <w:rsid w:val="00C94CEC"/>
    <w:rsid w:val="00C9619E"/>
    <w:rsid w:val="00CA041C"/>
    <w:rsid w:val="00CA6784"/>
    <w:rsid w:val="00CB7B7C"/>
    <w:rsid w:val="00CC1FDD"/>
    <w:rsid w:val="00CD1240"/>
    <w:rsid w:val="00CE05DA"/>
    <w:rsid w:val="00CF3499"/>
    <w:rsid w:val="00CF44D6"/>
    <w:rsid w:val="00D062BE"/>
    <w:rsid w:val="00D10F7C"/>
    <w:rsid w:val="00D26DD7"/>
    <w:rsid w:val="00D32EDC"/>
    <w:rsid w:val="00D35393"/>
    <w:rsid w:val="00D355DE"/>
    <w:rsid w:val="00D63BC8"/>
    <w:rsid w:val="00DA4373"/>
    <w:rsid w:val="00DA43C8"/>
    <w:rsid w:val="00DB4A21"/>
    <w:rsid w:val="00DD5228"/>
    <w:rsid w:val="00DD70FF"/>
    <w:rsid w:val="00DF0F3D"/>
    <w:rsid w:val="00DF1D5B"/>
    <w:rsid w:val="00DF6E36"/>
    <w:rsid w:val="00E009DA"/>
    <w:rsid w:val="00E123AB"/>
    <w:rsid w:val="00E33C06"/>
    <w:rsid w:val="00E373D0"/>
    <w:rsid w:val="00E41D27"/>
    <w:rsid w:val="00E4784A"/>
    <w:rsid w:val="00E611D9"/>
    <w:rsid w:val="00E656EB"/>
    <w:rsid w:val="00E731C8"/>
    <w:rsid w:val="00E91BA4"/>
    <w:rsid w:val="00EA3490"/>
    <w:rsid w:val="00EF0893"/>
    <w:rsid w:val="00F012B3"/>
    <w:rsid w:val="00F14EDD"/>
    <w:rsid w:val="00F23D65"/>
    <w:rsid w:val="00F4087B"/>
    <w:rsid w:val="00F80183"/>
    <w:rsid w:val="00F842AF"/>
    <w:rsid w:val="00F8630F"/>
    <w:rsid w:val="00FB0CE1"/>
    <w:rsid w:val="00FB3F1B"/>
    <w:rsid w:val="00FC7A5D"/>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0F3D"/>
    <w:rPr>
      <w:color w:val="0563C1" w:themeColor="hyperlink"/>
      <w:u w:val="single"/>
    </w:rPr>
  </w:style>
  <w:style w:type="character" w:styleId="UnresolvedMention">
    <w:name w:val="Unresolved Mention"/>
    <w:basedOn w:val="DefaultParagraphFont"/>
    <w:uiPriority w:val="99"/>
    <w:semiHidden/>
    <w:unhideWhenUsed/>
    <w:rsid w:val="00DF0F3D"/>
    <w:rPr>
      <w:color w:val="605E5C"/>
      <w:shd w:val="clear" w:color="auto" w:fill="E1DFDD"/>
    </w:rPr>
  </w:style>
  <w:style w:type="paragraph" w:styleId="ListParagraph">
    <w:name w:val="List Paragraph"/>
    <w:basedOn w:val="Normal"/>
    <w:uiPriority w:val="34"/>
    <w:qFormat/>
    <w:rsid w:val="00366FFF"/>
    <w:pPr>
      <w:ind w:left="720"/>
      <w:contextualSpacing/>
    </w:pPr>
  </w:style>
  <w:style w:type="character" w:customStyle="1" w:styleId="normaltextrun">
    <w:name w:val="normaltextrun"/>
    <w:basedOn w:val="DefaultParagraphFont"/>
    <w:rsid w:val="006D5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ducation.ufl.edu/behavior-management-resource-guide/2016/03/08/restorative-approach-in-schools/" TargetMode="External"/><Relationship Id="rId18" Type="http://schemas.openxmlformats.org/officeDocument/2006/relationships/hyperlink" Target="https://web-b-ebscohost-com.ezproxy.uwtsd.ac.uk/ehost/pdfviewer/pdfviewer?vid=3&amp;sid=d31cf544-4072-4fc1-8bea-08811f06c19b%40pdc-v-sessmgr01" TargetMode="External"/><Relationship Id="rId26" Type="http://schemas.openxmlformats.org/officeDocument/2006/relationships/hyperlink" Target="https://gov.wales/sites/default/files/publications/2018-03/rewriting-the-future-raising-ambition-and-attainment-in-welsh-schools.pdf" TargetMode="External"/><Relationship Id="rId3" Type="http://schemas.openxmlformats.org/officeDocument/2006/relationships/customXml" Target="../customXml/item3.xml"/><Relationship Id="rId21" Type="http://schemas.openxmlformats.org/officeDocument/2006/relationships/hyperlink" Target="https://pivotaleducation.com/classroom-behaviour-management/resource-bank/" TargetMode="External"/><Relationship Id="rId7" Type="http://schemas.openxmlformats.org/officeDocument/2006/relationships/webSettings" Target="webSettings.xml"/><Relationship Id="rId12" Type="http://schemas.openxmlformats.org/officeDocument/2006/relationships/hyperlink" Target="https://www.cambridge.org/elt/blog/2017/11/15/create-inclusive-classroom-environment/" TargetMode="External"/><Relationship Id="rId17" Type="http://schemas.openxmlformats.org/officeDocument/2006/relationships/hyperlink" Target="https://www.estyn.gov.wales/sites/www.estyn.gov.wales/files/documents/2019-20%20-%20Annual%20Plan%20final_0_0.pdf" TargetMode="External"/><Relationship Id="rId25" Type="http://schemas.openxmlformats.org/officeDocument/2006/relationships/hyperlink" Target="https://gov.wales/sites/default/files/publications/2018-03/school-development-plans.pdf" TargetMode="External"/><Relationship Id="rId2" Type="http://schemas.openxmlformats.org/officeDocument/2006/relationships/customXml" Target="../customXml/item2.xml"/><Relationship Id="rId16" Type="http://schemas.openxmlformats.org/officeDocument/2006/relationships/hyperlink" Target="https://www.cengage.com/education/book_content/0170181812_krause/go_further/pdf/krause3e_gf_1304.pdf" TargetMode="External"/><Relationship Id="rId20" Type="http://schemas.openxmlformats.org/officeDocument/2006/relationships/hyperlink" Target="https://files.eric.ed.gov/fulltext/EJ976654.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verywellmind.com/what-is-humanistic-psychology-2795242" TargetMode="External"/><Relationship Id="rId5" Type="http://schemas.openxmlformats.org/officeDocument/2006/relationships/styles" Target="styles.xml"/><Relationship Id="rId15" Type="http://schemas.openxmlformats.org/officeDocument/2006/relationships/hyperlink" Target="https://web-b-ebscohost-com.ezproxy.uwtsd.ac.uk/ehost/pdfviewer/pdfviewer?vid=1&amp;sid=cc4a3dec-3a8c-4b78-a453-ce532b76d251%40pdc-v-sessmgr04" TargetMode="External"/><Relationship Id="rId23" Type="http://schemas.openxmlformats.org/officeDocument/2006/relationships/hyperlink" Target="https://www.verywellmind.com/behavioral-psychology-4157183"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education.gov.scot/parentzone/additional-support/specific-support-needs/social-and-emotional-factors/restorative-approache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22" Type="http://schemas.openxmlformats.org/officeDocument/2006/relationships/hyperlink" Target="https://www.simplypsychology.org/constructivism.html" TargetMode="External"/><Relationship Id="rId27" Type="http://schemas.openxmlformats.org/officeDocument/2006/relationships/hyperlink" Target="https://gov.wales/sites/default/files/publications/2018-03/education-in-wales-our-national-missio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7" ma:contentTypeDescription="Create a new document." ma:contentTypeScope="" ma:versionID="70fb8ec0a1bf2009dbd00f24d753e05f">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5c17b74aa0c4e9d6e50994585a195054"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E8E7DD51-21F5-4E10-B05C-DCEAEDE53659}">
  <ds:schemaRefs>
    <ds:schemaRef ds:uri="http://schemas.microsoft.com/office/2006/metadata/contentType"/>
    <ds:schemaRef ds:uri="http://schemas.microsoft.com/office/2006/metadata/properties/metaAttributes"/>
    <ds:schemaRef ds:uri="http://www.w3.org/2000/xmlns/"/>
    <ds:schemaRef ds:uri="http://www.w3.org/2001/XMLSchema"/>
    <ds:schemaRef ds:uri="8000346e-effb-41c1-a063-0c0ade1e8df9"/>
    <ds:schemaRef ds:uri="cde71673-cfeb-4f3a-a649-82b6b5edcf77"/>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3494</Words>
  <Characters>19920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Olivia Selby</cp:lastModifiedBy>
  <cp:revision>67</cp:revision>
  <dcterms:created xsi:type="dcterms:W3CDTF">2020-04-17T07:44:00Z</dcterms:created>
  <dcterms:modified xsi:type="dcterms:W3CDTF">2020-04-17T19:30:00Z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