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1D19B1" w14:textId="77777777" w:rsidR="00896BF8" w:rsidRDefault="00896BF8" w:rsidP="00896BF8">
      <w:pPr>
        <w:spacing w:line="360" w:lineRule="auto"/>
        <w:jc w:val="center"/>
        <w:rPr>
          <w:rFonts w:ascii="Times New Roman" w:eastAsia="Times New Roman" w:hAnsi="Times New Roman" w:cs="Times New Roman"/>
          <w:sz w:val="24"/>
          <w:szCs w:val="24"/>
        </w:rPr>
      </w:pPr>
    </w:p>
    <w:p w14:paraId="69FBF70E" w14:textId="77777777" w:rsidR="00896BF8" w:rsidRDefault="00896BF8" w:rsidP="00896BF8">
      <w:pPr>
        <w:spacing w:line="360" w:lineRule="auto"/>
        <w:jc w:val="center"/>
        <w:rPr>
          <w:rFonts w:ascii="Times New Roman" w:eastAsia="Times New Roman" w:hAnsi="Times New Roman" w:cs="Times New Roman"/>
          <w:sz w:val="24"/>
          <w:szCs w:val="24"/>
        </w:rPr>
      </w:pPr>
    </w:p>
    <w:p w14:paraId="30A561A3" w14:textId="77777777" w:rsidR="00896BF8" w:rsidRDefault="00896BF8" w:rsidP="00896BF8">
      <w:pPr>
        <w:spacing w:line="360" w:lineRule="auto"/>
        <w:jc w:val="center"/>
        <w:rPr>
          <w:rFonts w:ascii="Times New Roman" w:eastAsia="Times New Roman" w:hAnsi="Times New Roman" w:cs="Times New Roman"/>
          <w:sz w:val="24"/>
          <w:szCs w:val="24"/>
        </w:rPr>
      </w:pPr>
    </w:p>
    <w:p w14:paraId="26B73700" w14:textId="77777777" w:rsidR="00896BF8" w:rsidRDefault="00896BF8" w:rsidP="00896BF8">
      <w:pPr>
        <w:spacing w:line="360" w:lineRule="auto"/>
        <w:jc w:val="center"/>
        <w:rPr>
          <w:rFonts w:ascii="Times New Roman" w:eastAsia="Times New Roman" w:hAnsi="Times New Roman" w:cs="Times New Roman"/>
          <w:sz w:val="24"/>
          <w:szCs w:val="24"/>
        </w:rPr>
      </w:pPr>
    </w:p>
    <w:p w14:paraId="6B064DCB" w14:textId="77777777" w:rsidR="002705F4" w:rsidRPr="002705F4" w:rsidRDefault="002705F4" w:rsidP="00044517">
      <w:pPr>
        <w:tabs>
          <w:tab w:val="left" w:pos="1860"/>
        </w:tabs>
        <w:spacing w:line="360" w:lineRule="auto"/>
        <w:rPr>
          <w:rFonts w:ascii="Times New Roman" w:hAnsi="Times New Roman" w:cs="Times New Roman"/>
          <w:b/>
          <w:bCs/>
          <w:color w:val="222222"/>
          <w:sz w:val="32"/>
          <w:szCs w:val="32"/>
          <w:shd w:val="clear" w:color="auto" w:fill="FFFFFF"/>
          <w:lang w:bidi="hi-IN"/>
        </w:rPr>
      </w:pPr>
      <w:bookmarkStart w:id="0" w:name="_GoBack"/>
      <w:r w:rsidRPr="002705F4">
        <w:rPr>
          <w:rFonts w:ascii="Times New Roman" w:hAnsi="Times New Roman" w:cs="Times New Roman"/>
          <w:b/>
          <w:bCs/>
          <w:color w:val="222222"/>
          <w:sz w:val="32"/>
          <w:szCs w:val="32"/>
          <w:shd w:val="clear" w:color="auto" w:fill="FFFFFF"/>
          <w:lang w:bidi="hi-IN"/>
        </w:rPr>
        <w:t>Name</w:t>
      </w:r>
      <w:r w:rsidRPr="002705F4">
        <w:rPr>
          <w:rFonts w:ascii="Times New Roman" w:hAnsi="Times New Roman" w:cs="Times New Roman"/>
          <w:b/>
          <w:bCs/>
          <w:color w:val="222222"/>
          <w:sz w:val="32"/>
          <w:szCs w:val="32"/>
          <w:shd w:val="clear" w:color="auto" w:fill="FFFFFF"/>
          <w:lang w:bidi="hi-IN"/>
        </w:rPr>
        <w:tab/>
        <w:t xml:space="preserve">: Patel </w:t>
      </w:r>
      <w:proofErr w:type="spellStart"/>
      <w:r w:rsidRPr="002705F4">
        <w:rPr>
          <w:rFonts w:ascii="Times New Roman" w:hAnsi="Times New Roman" w:cs="Times New Roman"/>
          <w:b/>
          <w:bCs/>
          <w:color w:val="222222"/>
          <w:sz w:val="32"/>
          <w:szCs w:val="32"/>
          <w:shd w:val="clear" w:color="auto" w:fill="FFFFFF"/>
          <w:lang w:bidi="hi-IN"/>
        </w:rPr>
        <w:t>Komalben</w:t>
      </w:r>
      <w:proofErr w:type="spellEnd"/>
      <w:r w:rsidRPr="002705F4">
        <w:rPr>
          <w:rFonts w:ascii="Times New Roman" w:hAnsi="Times New Roman" w:cs="Times New Roman"/>
          <w:b/>
          <w:bCs/>
          <w:color w:val="222222"/>
          <w:sz w:val="32"/>
          <w:szCs w:val="32"/>
          <w:shd w:val="clear" w:color="auto" w:fill="FFFFFF"/>
          <w:lang w:bidi="hi-IN"/>
        </w:rPr>
        <w:t xml:space="preserve"> </w:t>
      </w:r>
      <w:proofErr w:type="spellStart"/>
      <w:r w:rsidRPr="002705F4">
        <w:rPr>
          <w:rFonts w:ascii="Times New Roman" w:hAnsi="Times New Roman" w:cs="Times New Roman"/>
          <w:b/>
          <w:bCs/>
          <w:color w:val="222222"/>
          <w:sz w:val="32"/>
          <w:szCs w:val="32"/>
          <w:shd w:val="clear" w:color="auto" w:fill="FFFFFF"/>
          <w:lang w:bidi="hi-IN"/>
        </w:rPr>
        <w:t>Babubhai</w:t>
      </w:r>
      <w:proofErr w:type="spellEnd"/>
    </w:p>
    <w:p w14:paraId="6BE34267" w14:textId="77777777" w:rsidR="002705F4" w:rsidRPr="002705F4" w:rsidRDefault="002705F4" w:rsidP="00044517">
      <w:pPr>
        <w:tabs>
          <w:tab w:val="left" w:pos="1860"/>
        </w:tabs>
        <w:spacing w:line="360" w:lineRule="auto"/>
        <w:rPr>
          <w:rFonts w:ascii="Times New Roman" w:hAnsi="Times New Roman" w:cs="Times New Roman"/>
          <w:b/>
          <w:bCs/>
          <w:color w:val="222222"/>
          <w:sz w:val="32"/>
          <w:szCs w:val="32"/>
          <w:shd w:val="clear" w:color="auto" w:fill="FFFFFF"/>
          <w:lang w:bidi="hi-IN"/>
        </w:rPr>
      </w:pPr>
      <w:r w:rsidRPr="002705F4">
        <w:rPr>
          <w:rFonts w:ascii="Times New Roman" w:hAnsi="Times New Roman" w:cs="Times New Roman"/>
          <w:b/>
          <w:bCs/>
          <w:color w:val="222222"/>
          <w:sz w:val="32"/>
          <w:szCs w:val="32"/>
          <w:shd w:val="clear" w:color="auto" w:fill="FFFFFF"/>
          <w:lang w:bidi="hi-IN"/>
        </w:rPr>
        <w:t>Student id</w:t>
      </w:r>
      <w:r w:rsidRPr="002705F4">
        <w:rPr>
          <w:rFonts w:ascii="Times New Roman" w:hAnsi="Times New Roman" w:cs="Times New Roman"/>
          <w:b/>
          <w:bCs/>
          <w:color w:val="222222"/>
          <w:sz w:val="32"/>
          <w:szCs w:val="32"/>
          <w:shd w:val="clear" w:color="auto" w:fill="FFFFFF"/>
          <w:lang w:bidi="hi-IN"/>
        </w:rPr>
        <w:tab/>
        <w:t>: 2211067</w:t>
      </w:r>
    </w:p>
    <w:p w14:paraId="08776BB9" w14:textId="77777777" w:rsidR="002705F4" w:rsidRPr="002705F4" w:rsidRDefault="002705F4" w:rsidP="00044517">
      <w:pPr>
        <w:tabs>
          <w:tab w:val="left" w:pos="1860"/>
        </w:tabs>
        <w:spacing w:line="360" w:lineRule="auto"/>
        <w:rPr>
          <w:rFonts w:ascii="Times New Roman" w:hAnsi="Times New Roman" w:cs="Times New Roman"/>
          <w:b/>
          <w:bCs/>
          <w:color w:val="222222"/>
          <w:sz w:val="32"/>
          <w:szCs w:val="32"/>
          <w:shd w:val="clear" w:color="auto" w:fill="FFFFFF"/>
          <w:lang w:bidi="hi-IN"/>
        </w:rPr>
      </w:pPr>
      <w:r w:rsidRPr="002705F4">
        <w:rPr>
          <w:rFonts w:ascii="Times New Roman" w:hAnsi="Times New Roman" w:cs="Times New Roman"/>
          <w:b/>
          <w:bCs/>
          <w:color w:val="222222"/>
          <w:sz w:val="32"/>
          <w:szCs w:val="32"/>
          <w:shd w:val="clear" w:color="auto" w:fill="FFFFFF"/>
          <w:lang w:bidi="hi-IN"/>
        </w:rPr>
        <w:t>Module</w:t>
      </w:r>
      <w:r w:rsidRPr="002705F4">
        <w:rPr>
          <w:rFonts w:ascii="Times New Roman" w:hAnsi="Times New Roman" w:cs="Times New Roman"/>
          <w:b/>
          <w:bCs/>
          <w:color w:val="222222"/>
          <w:sz w:val="32"/>
          <w:szCs w:val="32"/>
          <w:shd w:val="clear" w:color="auto" w:fill="FFFFFF"/>
          <w:lang w:bidi="hi-IN"/>
        </w:rPr>
        <w:tab/>
        <w:t>: Marketing Management</w:t>
      </w:r>
    </w:p>
    <w:p w14:paraId="686C46E3" w14:textId="77777777" w:rsidR="002705F4" w:rsidRPr="002705F4" w:rsidRDefault="002705F4" w:rsidP="00044517">
      <w:pPr>
        <w:tabs>
          <w:tab w:val="left" w:pos="1860"/>
        </w:tabs>
        <w:spacing w:line="360" w:lineRule="auto"/>
        <w:rPr>
          <w:rFonts w:ascii="Times New Roman" w:hAnsi="Times New Roman" w:cs="Times New Roman"/>
          <w:b/>
          <w:bCs/>
          <w:color w:val="222222"/>
          <w:sz w:val="32"/>
          <w:szCs w:val="32"/>
          <w:shd w:val="clear" w:color="auto" w:fill="FFFFFF"/>
          <w:lang w:bidi="hi-IN"/>
        </w:rPr>
      </w:pPr>
      <w:r w:rsidRPr="002705F4">
        <w:rPr>
          <w:rFonts w:ascii="Times New Roman" w:hAnsi="Times New Roman" w:cs="Times New Roman"/>
          <w:b/>
          <w:bCs/>
          <w:color w:val="222222"/>
          <w:sz w:val="32"/>
          <w:szCs w:val="32"/>
          <w:shd w:val="clear" w:color="auto" w:fill="FFFFFF"/>
          <w:lang w:bidi="hi-IN"/>
        </w:rPr>
        <w:t>Module code</w:t>
      </w:r>
      <w:r w:rsidRPr="002705F4">
        <w:rPr>
          <w:rFonts w:ascii="Times New Roman" w:hAnsi="Times New Roman" w:cs="Times New Roman"/>
          <w:b/>
          <w:bCs/>
          <w:color w:val="222222"/>
          <w:sz w:val="32"/>
          <w:szCs w:val="32"/>
          <w:shd w:val="clear" w:color="auto" w:fill="FFFFFF"/>
          <w:lang w:bidi="hi-IN"/>
        </w:rPr>
        <w:tab/>
        <w:t>: LCMB7001</w:t>
      </w:r>
    </w:p>
    <w:p w14:paraId="1CE85286" w14:textId="77777777" w:rsidR="002705F4" w:rsidRPr="002705F4" w:rsidRDefault="002705F4" w:rsidP="00044517">
      <w:pPr>
        <w:tabs>
          <w:tab w:val="left" w:pos="1860"/>
        </w:tabs>
        <w:spacing w:line="360" w:lineRule="auto"/>
        <w:rPr>
          <w:rFonts w:ascii="Times New Roman" w:hAnsi="Times New Roman" w:cs="Times New Roman"/>
          <w:b/>
          <w:bCs/>
          <w:color w:val="222222"/>
          <w:sz w:val="32"/>
          <w:szCs w:val="32"/>
          <w:shd w:val="clear" w:color="auto" w:fill="FFFFFF"/>
          <w:lang w:bidi="hi-IN"/>
        </w:rPr>
      </w:pPr>
      <w:r w:rsidRPr="002705F4">
        <w:rPr>
          <w:rFonts w:ascii="Times New Roman" w:hAnsi="Times New Roman" w:cs="Times New Roman"/>
          <w:b/>
          <w:sz w:val="32"/>
          <w:szCs w:val="32"/>
          <w:lang w:bidi="hi-IN"/>
        </w:rPr>
        <w:t>Lecturer</w:t>
      </w:r>
      <w:r w:rsidRPr="002705F4">
        <w:rPr>
          <w:rFonts w:ascii="Times New Roman" w:hAnsi="Times New Roman" w:cs="Times New Roman"/>
          <w:b/>
          <w:sz w:val="32"/>
          <w:szCs w:val="32"/>
          <w:lang w:bidi="hi-IN"/>
        </w:rPr>
        <w:tab/>
        <w:t xml:space="preserve">: </w:t>
      </w:r>
      <w:proofErr w:type="spellStart"/>
      <w:r w:rsidRPr="002705F4">
        <w:rPr>
          <w:rFonts w:ascii="Times New Roman" w:hAnsi="Times New Roman" w:cs="Times New Roman"/>
          <w:b/>
          <w:sz w:val="32"/>
          <w:szCs w:val="32"/>
          <w:lang w:bidi="hi-IN"/>
        </w:rPr>
        <w:t>Tushara</w:t>
      </w:r>
      <w:proofErr w:type="spellEnd"/>
      <w:r w:rsidRPr="002705F4">
        <w:rPr>
          <w:rFonts w:ascii="Times New Roman" w:hAnsi="Times New Roman" w:cs="Times New Roman"/>
          <w:b/>
          <w:sz w:val="32"/>
          <w:szCs w:val="32"/>
          <w:lang w:bidi="hi-IN"/>
        </w:rPr>
        <w:t xml:space="preserve"> </w:t>
      </w:r>
      <w:proofErr w:type="spellStart"/>
      <w:r w:rsidRPr="002705F4">
        <w:rPr>
          <w:rFonts w:ascii="Times New Roman" w:hAnsi="Times New Roman" w:cs="Times New Roman"/>
          <w:b/>
          <w:sz w:val="32"/>
          <w:szCs w:val="32"/>
          <w:lang w:bidi="hi-IN"/>
        </w:rPr>
        <w:t>balendran</w:t>
      </w:r>
      <w:proofErr w:type="spellEnd"/>
      <w:r w:rsidRPr="002705F4">
        <w:rPr>
          <w:rFonts w:ascii="Times New Roman" w:hAnsi="Times New Roman" w:cs="Times New Roman"/>
          <w:b/>
          <w:sz w:val="32"/>
          <w:szCs w:val="32"/>
          <w:lang w:bidi="hi-IN"/>
        </w:rPr>
        <w:t xml:space="preserve"> </w:t>
      </w:r>
      <w:bookmarkEnd w:id="0"/>
    </w:p>
    <w:p w14:paraId="06CE9CC0" w14:textId="77777777" w:rsidR="00896BF8" w:rsidRPr="002705F4" w:rsidRDefault="00896BF8" w:rsidP="00896BF8">
      <w:pPr>
        <w:spacing w:line="360" w:lineRule="auto"/>
        <w:jc w:val="center"/>
        <w:rPr>
          <w:rFonts w:ascii="Times New Roman" w:eastAsia="Times New Roman" w:hAnsi="Times New Roman" w:cs="Times New Roman"/>
          <w:b/>
          <w:bCs/>
          <w:sz w:val="32"/>
          <w:szCs w:val="32"/>
        </w:rPr>
      </w:pPr>
    </w:p>
    <w:p w14:paraId="658F7E9B" w14:textId="77777777" w:rsidR="00896BF8" w:rsidRDefault="00896BF8" w:rsidP="00896BF8">
      <w:pPr>
        <w:spacing w:line="360" w:lineRule="auto"/>
        <w:jc w:val="center"/>
        <w:rPr>
          <w:rFonts w:ascii="Times New Roman" w:eastAsia="Times New Roman" w:hAnsi="Times New Roman" w:cs="Times New Roman"/>
          <w:b/>
          <w:bCs/>
          <w:sz w:val="24"/>
          <w:szCs w:val="24"/>
        </w:rPr>
      </w:pPr>
    </w:p>
    <w:p w14:paraId="01E6F4B4" w14:textId="77777777" w:rsidR="00896BF8" w:rsidRDefault="00896BF8" w:rsidP="00896BF8">
      <w:pPr>
        <w:spacing w:line="360" w:lineRule="auto"/>
        <w:jc w:val="center"/>
        <w:rPr>
          <w:rFonts w:ascii="Times New Roman" w:eastAsia="Times New Roman" w:hAnsi="Times New Roman" w:cs="Times New Roman"/>
          <w:b/>
          <w:bCs/>
          <w:sz w:val="24"/>
          <w:szCs w:val="24"/>
        </w:rPr>
      </w:pPr>
    </w:p>
    <w:p w14:paraId="6A930F8F" w14:textId="77777777" w:rsidR="00896BF8" w:rsidRDefault="00896BF8" w:rsidP="00896BF8">
      <w:pPr>
        <w:spacing w:line="360" w:lineRule="auto"/>
        <w:jc w:val="center"/>
        <w:rPr>
          <w:rFonts w:ascii="Times New Roman" w:eastAsia="Times New Roman" w:hAnsi="Times New Roman" w:cs="Times New Roman"/>
          <w:b/>
          <w:bCs/>
          <w:sz w:val="24"/>
          <w:szCs w:val="24"/>
        </w:rPr>
      </w:pPr>
    </w:p>
    <w:p w14:paraId="019DDBED" w14:textId="77777777" w:rsidR="00896BF8" w:rsidRDefault="00896BF8" w:rsidP="00896BF8">
      <w:pPr>
        <w:spacing w:line="360" w:lineRule="auto"/>
        <w:jc w:val="center"/>
        <w:rPr>
          <w:rFonts w:ascii="Times New Roman" w:eastAsia="Times New Roman" w:hAnsi="Times New Roman" w:cs="Times New Roman"/>
          <w:b/>
          <w:bCs/>
          <w:sz w:val="24"/>
          <w:szCs w:val="24"/>
        </w:rPr>
      </w:pPr>
    </w:p>
    <w:p w14:paraId="3F98861A" w14:textId="75DE9B5C" w:rsidR="00124D3B" w:rsidRDefault="00124D3B" w:rsidP="00896BF8">
      <w:pPr>
        <w:spacing w:line="360" w:lineRule="auto"/>
        <w:jc w:val="center"/>
        <w:rPr>
          <w:rFonts w:ascii="Times New Roman" w:eastAsia="Times New Roman" w:hAnsi="Times New Roman" w:cs="Times New Roman"/>
          <w:sz w:val="24"/>
          <w:szCs w:val="24"/>
        </w:rPr>
      </w:pPr>
    </w:p>
    <w:p w14:paraId="77FB019E" w14:textId="77777777" w:rsidR="002705F4" w:rsidRDefault="002705F4" w:rsidP="00896BF8">
      <w:pPr>
        <w:spacing w:line="360" w:lineRule="auto"/>
        <w:jc w:val="center"/>
        <w:rPr>
          <w:rFonts w:ascii="Times New Roman" w:eastAsia="Times New Roman" w:hAnsi="Times New Roman" w:cs="Times New Roman"/>
          <w:sz w:val="24"/>
          <w:szCs w:val="24"/>
        </w:rPr>
      </w:pPr>
    </w:p>
    <w:p w14:paraId="737A0B7F" w14:textId="77777777" w:rsidR="002705F4" w:rsidRDefault="002705F4" w:rsidP="00896BF8">
      <w:pPr>
        <w:spacing w:line="360" w:lineRule="auto"/>
        <w:jc w:val="center"/>
        <w:rPr>
          <w:rFonts w:ascii="Times New Roman" w:eastAsia="Times New Roman" w:hAnsi="Times New Roman" w:cs="Times New Roman"/>
          <w:sz w:val="24"/>
          <w:szCs w:val="24"/>
        </w:rPr>
      </w:pPr>
    </w:p>
    <w:p w14:paraId="2C180624" w14:textId="77777777" w:rsidR="002705F4" w:rsidRDefault="002705F4" w:rsidP="00896BF8">
      <w:pPr>
        <w:spacing w:line="360" w:lineRule="auto"/>
        <w:jc w:val="center"/>
        <w:rPr>
          <w:rFonts w:ascii="Times New Roman" w:eastAsia="Times New Roman" w:hAnsi="Times New Roman" w:cs="Times New Roman"/>
          <w:sz w:val="24"/>
          <w:szCs w:val="24"/>
        </w:rPr>
      </w:pPr>
    </w:p>
    <w:p w14:paraId="30B0686C" w14:textId="77777777" w:rsidR="002705F4" w:rsidRDefault="002705F4" w:rsidP="00896BF8">
      <w:pPr>
        <w:spacing w:line="360" w:lineRule="auto"/>
        <w:jc w:val="center"/>
        <w:rPr>
          <w:rFonts w:ascii="Times New Roman" w:eastAsia="Times New Roman" w:hAnsi="Times New Roman" w:cs="Times New Roman"/>
          <w:sz w:val="24"/>
          <w:szCs w:val="24"/>
        </w:rPr>
      </w:pPr>
    </w:p>
    <w:p w14:paraId="7AA2CCCD" w14:textId="77777777" w:rsidR="002705F4" w:rsidRDefault="002705F4" w:rsidP="00896BF8">
      <w:pPr>
        <w:spacing w:line="360" w:lineRule="auto"/>
        <w:jc w:val="center"/>
        <w:rPr>
          <w:rFonts w:ascii="Times New Roman" w:eastAsia="Times New Roman" w:hAnsi="Times New Roman" w:cs="Times New Roman"/>
          <w:sz w:val="24"/>
          <w:szCs w:val="24"/>
        </w:rPr>
      </w:pPr>
    </w:p>
    <w:p w14:paraId="5297BEF2" w14:textId="77777777" w:rsidR="002705F4" w:rsidRDefault="002705F4" w:rsidP="00896BF8">
      <w:pPr>
        <w:spacing w:line="360" w:lineRule="auto"/>
        <w:jc w:val="center"/>
        <w:rPr>
          <w:rFonts w:ascii="Times New Roman" w:eastAsia="Times New Roman" w:hAnsi="Times New Roman" w:cs="Times New Roman"/>
          <w:sz w:val="24"/>
          <w:szCs w:val="24"/>
        </w:rPr>
      </w:pPr>
    </w:p>
    <w:p w14:paraId="2285281A" w14:textId="77777777" w:rsidR="002705F4" w:rsidRDefault="002705F4" w:rsidP="00896BF8">
      <w:pPr>
        <w:spacing w:line="360" w:lineRule="auto"/>
        <w:jc w:val="center"/>
        <w:rPr>
          <w:rFonts w:ascii="Times New Roman" w:eastAsia="Times New Roman" w:hAnsi="Times New Roman" w:cs="Times New Roman"/>
          <w:sz w:val="24"/>
          <w:szCs w:val="24"/>
        </w:rPr>
      </w:pPr>
    </w:p>
    <w:p w14:paraId="69602D48" w14:textId="77777777" w:rsidR="002705F4" w:rsidRDefault="002705F4" w:rsidP="00896BF8">
      <w:pPr>
        <w:spacing w:line="360" w:lineRule="auto"/>
        <w:jc w:val="center"/>
        <w:rPr>
          <w:rFonts w:ascii="Times New Roman" w:eastAsia="Times New Roman" w:hAnsi="Times New Roman" w:cs="Times New Roman"/>
          <w:sz w:val="24"/>
          <w:szCs w:val="24"/>
        </w:rPr>
      </w:pPr>
    </w:p>
    <w:p w14:paraId="29B61A12" w14:textId="77777777" w:rsidR="002705F4" w:rsidRDefault="002705F4" w:rsidP="00896BF8">
      <w:pPr>
        <w:spacing w:line="360" w:lineRule="auto"/>
        <w:jc w:val="center"/>
        <w:rPr>
          <w:rFonts w:ascii="Times New Roman" w:eastAsia="Times New Roman" w:hAnsi="Times New Roman" w:cs="Times New Roman"/>
          <w:sz w:val="24"/>
          <w:szCs w:val="24"/>
        </w:rPr>
      </w:pPr>
    </w:p>
    <w:p w14:paraId="4A12E221" w14:textId="77777777" w:rsidR="002705F4" w:rsidRDefault="002705F4" w:rsidP="00896BF8">
      <w:pPr>
        <w:spacing w:line="360" w:lineRule="auto"/>
        <w:jc w:val="center"/>
        <w:rPr>
          <w:rFonts w:ascii="Times New Roman" w:eastAsia="Times New Roman" w:hAnsi="Times New Roman" w:cs="Times New Roman"/>
          <w:sz w:val="24"/>
          <w:szCs w:val="24"/>
        </w:rPr>
      </w:pPr>
    </w:p>
    <w:p w14:paraId="5179F1AA" w14:textId="77777777" w:rsidR="002705F4" w:rsidRDefault="002705F4" w:rsidP="00896BF8">
      <w:pPr>
        <w:spacing w:line="360" w:lineRule="auto"/>
        <w:jc w:val="center"/>
        <w:rPr>
          <w:rFonts w:ascii="Times New Roman" w:eastAsia="Times New Roman" w:hAnsi="Times New Roman" w:cs="Times New Roman"/>
          <w:sz w:val="24"/>
          <w:szCs w:val="24"/>
        </w:rPr>
      </w:pPr>
    </w:p>
    <w:p w14:paraId="4DA1C946" w14:textId="77777777" w:rsidR="002705F4" w:rsidRDefault="002705F4" w:rsidP="00896BF8">
      <w:pPr>
        <w:spacing w:line="360" w:lineRule="auto"/>
        <w:jc w:val="center"/>
        <w:rPr>
          <w:rFonts w:ascii="Times New Roman" w:eastAsia="Times New Roman" w:hAnsi="Times New Roman" w:cs="Times New Roman"/>
          <w:sz w:val="24"/>
          <w:szCs w:val="24"/>
        </w:rPr>
      </w:pPr>
    </w:p>
    <w:p w14:paraId="52B3535A" w14:textId="77777777" w:rsidR="002705F4" w:rsidRDefault="002705F4" w:rsidP="00896BF8">
      <w:pPr>
        <w:spacing w:line="360" w:lineRule="auto"/>
        <w:jc w:val="center"/>
        <w:rPr>
          <w:rFonts w:ascii="Times New Roman" w:eastAsia="Times New Roman" w:hAnsi="Times New Roman" w:cs="Times New Roman"/>
          <w:sz w:val="24"/>
          <w:szCs w:val="24"/>
        </w:rPr>
      </w:pPr>
    </w:p>
    <w:p w14:paraId="44918421" w14:textId="77777777" w:rsidR="002705F4" w:rsidRDefault="002705F4" w:rsidP="00896BF8">
      <w:pPr>
        <w:spacing w:line="360" w:lineRule="auto"/>
        <w:jc w:val="center"/>
        <w:rPr>
          <w:rFonts w:ascii="Times New Roman" w:eastAsia="Times New Roman" w:hAnsi="Times New Roman" w:cs="Times New Roman"/>
          <w:sz w:val="24"/>
          <w:szCs w:val="24"/>
        </w:rPr>
      </w:pPr>
    </w:p>
    <w:p w14:paraId="1D86B710" w14:textId="77777777" w:rsidR="002705F4" w:rsidRDefault="002705F4" w:rsidP="00896BF8">
      <w:pPr>
        <w:spacing w:line="360" w:lineRule="auto"/>
        <w:jc w:val="center"/>
        <w:rPr>
          <w:rFonts w:ascii="Times New Roman" w:eastAsia="Times New Roman" w:hAnsi="Times New Roman" w:cs="Times New Roman"/>
          <w:sz w:val="24"/>
          <w:szCs w:val="24"/>
        </w:rPr>
      </w:pPr>
    </w:p>
    <w:p w14:paraId="5429A8D1" w14:textId="77777777" w:rsidR="002705F4" w:rsidRDefault="002705F4" w:rsidP="00896BF8">
      <w:pPr>
        <w:spacing w:line="360" w:lineRule="auto"/>
        <w:jc w:val="center"/>
        <w:rPr>
          <w:rFonts w:ascii="Times New Roman" w:eastAsia="Times New Roman" w:hAnsi="Times New Roman" w:cs="Times New Roman"/>
          <w:sz w:val="24"/>
          <w:szCs w:val="24"/>
        </w:rPr>
      </w:pPr>
    </w:p>
    <w:p w14:paraId="5D3E491E" w14:textId="77777777" w:rsidR="002705F4" w:rsidRDefault="002705F4" w:rsidP="00896BF8">
      <w:pPr>
        <w:spacing w:line="360" w:lineRule="auto"/>
        <w:jc w:val="center"/>
        <w:rPr>
          <w:rFonts w:ascii="Times New Roman" w:eastAsia="Times New Roman" w:hAnsi="Times New Roman" w:cs="Times New Roman"/>
          <w:sz w:val="24"/>
          <w:szCs w:val="24"/>
        </w:rPr>
      </w:pPr>
    </w:p>
    <w:p w14:paraId="3987F305" w14:textId="77777777" w:rsidR="002705F4" w:rsidRDefault="002705F4" w:rsidP="00896BF8">
      <w:pPr>
        <w:spacing w:line="360" w:lineRule="auto"/>
        <w:jc w:val="center"/>
        <w:rPr>
          <w:rFonts w:ascii="Times New Roman" w:eastAsia="Times New Roman" w:hAnsi="Times New Roman" w:cs="Times New Roman"/>
          <w:sz w:val="24"/>
          <w:szCs w:val="24"/>
        </w:rPr>
      </w:pPr>
    </w:p>
    <w:p w14:paraId="2F82C89B" w14:textId="77777777" w:rsidR="002705F4" w:rsidRDefault="002705F4" w:rsidP="00896BF8">
      <w:pPr>
        <w:spacing w:line="360" w:lineRule="auto"/>
        <w:jc w:val="center"/>
        <w:rPr>
          <w:rFonts w:ascii="Times New Roman" w:eastAsia="Times New Roman" w:hAnsi="Times New Roman" w:cs="Times New Roman"/>
          <w:sz w:val="24"/>
          <w:szCs w:val="24"/>
        </w:rPr>
      </w:pPr>
    </w:p>
    <w:p w14:paraId="4756A837" w14:textId="77777777" w:rsidR="002705F4" w:rsidRDefault="002705F4" w:rsidP="00896BF8">
      <w:pPr>
        <w:spacing w:line="360" w:lineRule="auto"/>
        <w:jc w:val="center"/>
        <w:rPr>
          <w:rFonts w:ascii="Times New Roman" w:eastAsia="Times New Roman" w:hAnsi="Times New Roman" w:cs="Times New Roman"/>
          <w:sz w:val="24"/>
          <w:szCs w:val="24"/>
        </w:rPr>
      </w:pPr>
    </w:p>
    <w:p w14:paraId="628031E0" w14:textId="77777777" w:rsidR="002705F4" w:rsidRPr="00DB74BE" w:rsidRDefault="002705F4" w:rsidP="00896BF8">
      <w:pPr>
        <w:spacing w:line="360" w:lineRule="auto"/>
        <w:jc w:val="center"/>
        <w:rPr>
          <w:rFonts w:ascii="Times New Roman" w:eastAsia="Times New Roman" w:hAnsi="Times New Roman" w:cs="Times New Roman"/>
          <w:sz w:val="24"/>
          <w:szCs w:val="24"/>
        </w:rPr>
      </w:pPr>
    </w:p>
    <w:bookmarkStart w:id="1" w:name="_c69ys68y4gbi" w:colFirst="0" w:colLast="0" w:displacedByCustomXml="next"/>
    <w:bookmarkEnd w:id="1" w:displacedByCustomXml="next"/>
    <w:sdt>
      <w:sdtPr>
        <w:rPr>
          <w:rFonts w:ascii="Arial" w:eastAsia="Arial" w:hAnsi="Arial" w:cs="Arial"/>
          <w:color w:val="auto"/>
          <w:sz w:val="22"/>
          <w:szCs w:val="22"/>
          <w:lang w:val="en" w:eastAsia="en-IN"/>
        </w:rPr>
        <w:id w:val="-1381323932"/>
        <w:docPartObj>
          <w:docPartGallery w:val="Table of Contents"/>
          <w:docPartUnique/>
        </w:docPartObj>
      </w:sdtPr>
      <w:sdtEndPr>
        <w:rPr>
          <w:b/>
          <w:bCs/>
          <w:noProof/>
        </w:rPr>
      </w:sdtEndPr>
      <w:sdtContent>
        <w:p w14:paraId="713026EE" w14:textId="202DB674" w:rsidR="00896BF8" w:rsidRPr="00896BF8" w:rsidRDefault="00896BF8" w:rsidP="00896BF8">
          <w:pPr>
            <w:pStyle w:val="TOCHeading"/>
            <w:spacing w:line="360" w:lineRule="auto"/>
            <w:jc w:val="center"/>
            <w:rPr>
              <w:rFonts w:ascii="Times New Roman" w:hAnsi="Times New Roman" w:cs="Times New Roman"/>
              <w:b/>
              <w:bCs/>
              <w:sz w:val="24"/>
              <w:szCs w:val="24"/>
            </w:rPr>
          </w:pPr>
          <w:r w:rsidRPr="00896BF8">
            <w:rPr>
              <w:rFonts w:ascii="Times New Roman" w:hAnsi="Times New Roman" w:cs="Times New Roman"/>
              <w:b/>
              <w:bCs/>
              <w:sz w:val="24"/>
              <w:szCs w:val="24"/>
            </w:rPr>
            <w:t>Table of Contents</w:t>
          </w:r>
        </w:p>
        <w:p w14:paraId="1CD037D0" w14:textId="6029FCA3" w:rsidR="00896BF8" w:rsidRPr="00896BF8" w:rsidRDefault="00896BF8" w:rsidP="00896BF8">
          <w:pPr>
            <w:pStyle w:val="TOC1"/>
            <w:tabs>
              <w:tab w:val="right" w:leader="dot" w:pos="9350"/>
            </w:tabs>
            <w:spacing w:line="360" w:lineRule="auto"/>
            <w:rPr>
              <w:rFonts w:ascii="Times New Roman" w:hAnsi="Times New Roman" w:cs="Times New Roman"/>
              <w:noProof/>
              <w:sz w:val="24"/>
              <w:szCs w:val="24"/>
            </w:rPr>
          </w:pPr>
          <w:r w:rsidRPr="00896BF8">
            <w:rPr>
              <w:rFonts w:ascii="Times New Roman" w:hAnsi="Times New Roman" w:cs="Times New Roman"/>
              <w:sz w:val="24"/>
              <w:szCs w:val="24"/>
            </w:rPr>
            <w:fldChar w:fldCharType="begin"/>
          </w:r>
          <w:r w:rsidRPr="00896BF8">
            <w:rPr>
              <w:rFonts w:ascii="Times New Roman" w:hAnsi="Times New Roman" w:cs="Times New Roman"/>
              <w:sz w:val="24"/>
              <w:szCs w:val="24"/>
            </w:rPr>
            <w:instrText xml:space="preserve"> TOC \o "1-3" \h \z \u </w:instrText>
          </w:r>
          <w:r w:rsidRPr="00896BF8">
            <w:rPr>
              <w:rFonts w:ascii="Times New Roman" w:hAnsi="Times New Roman" w:cs="Times New Roman"/>
              <w:sz w:val="24"/>
              <w:szCs w:val="24"/>
            </w:rPr>
            <w:fldChar w:fldCharType="separate"/>
          </w:r>
          <w:hyperlink w:anchor="_Toc122773302" w:history="1">
            <w:r w:rsidRPr="00896BF8">
              <w:rPr>
                <w:rStyle w:val="Hyperlink"/>
                <w:rFonts w:ascii="Times New Roman" w:eastAsia="Times New Roman" w:hAnsi="Times New Roman" w:cs="Times New Roman"/>
                <w:noProof/>
                <w:sz w:val="24"/>
                <w:szCs w:val="24"/>
              </w:rPr>
              <w:t>Introduction</w:t>
            </w:r>
            <w:r w:rsidRPr="00896BF8">
              <w:rPr>
                <w:rFonts w:ascii="Times New Roman" w:hAnsi="Times New Roman" w:cs="Times New Roman"/>
                <w:noProof/>
                <w:webHidden/>
                <w:sz w:val="24"/>
                <w:szCs w:val="24"/>
              </w:rPr>
              <w:tab/>
            </w:r>
            <w:r w:rsidRPr="00896BF8">
              <w:rPr>
                <w:rFonts w:ascii="Times New Roman" w:hAnsi="Times New Roman" w:cs="Times New Roman"/>
                <w:noProof/>
                <w:webHidden/>
                <w:sz w:val="24"/>
                <w:szCs w:val="24"/>
              </w:rPr>
              <w:fldChar w:fldCharType="begin"/>
            </w:r>
            <w:r w:rsidRPr="00896BF8">
              <w:rPr>
                <w:rFonts w:ascii="Times New Roman" w:hAnsi="Times New Roman" w:cs="Times New Roman"/>
                <w:noProof/>
                <w:webHidden/>
                <w:sz w:val="24"/>
                <w:szCs w:val="24"/>
              </w:rPr>
              <w:instrText xml:space="preserve"> PAGEREF _Toc122773302 \h </w:instrText>
            </w:r>
            <w:r w:rsidRPr="00896BF8">
              <w:rPr>
                <w:rFonts w:ascii="Times New Roman" w:hAnsi="Times New Roman" w:cs="Times New Roman"/>
                <w:noProof/>
                <w:webHidden/>
                <w:sz w:val="24"/>
                <w:szCs w:val="24"/>
              </w:rPr>
            </w:r>
            <w:r w:rsidRPr="00896BF8">
              <w:rPr>
                <w:rFonts w:ascii="Times New Roman" w:hAnsi="Times New Roman" w:cs="Times New Roman"/>
                <w:noProof/>
                <w:webHidden/>
                <w:sz w:val="24"/>
                <w:szCs w:val="24"/>
              </w:rPr>
              <w:fldChar w:fldCharType="separate"/>
            </w:r>
            <w:r w:rsidRPr="00896BF8">
              <w:rPr>
                <w:rFonts w:ascii="Times New Roman" w:hAnsi="Times New Roman" w:cs="Times New Roman"/>
                <w:noProof/>
                <w:webHidden/>
                <w:sz w:val="24"/>
                <w:szCs w:val="24"/>
              </w:rPr>
              <w:t>3</w:t>
            </w:r>
            <w:r w:rsidRPr="00896BF8">
              <w:rPr>
                <w:rFonts w:ascii="Times New Roman" w:hAnsi="Times New Roman" w:cs="Times New Roman"/>
                <w:noProof/>
                <w:webHidden/>
                <w:sz w:val="24"/>
                <w:szCs w:val="24"/>
              </w:rPr>
              <w:fldChar w:fldCharType="end"/>
            </w:r>
          </w:hyperlink>
        </w:p>
        <w:p w14:paraId="7AF9DB4F" w14:textId="192F97A5" w:rsidR="00896BF8" w:rsidRPr="00896BF8" w:rsidRDefault="00543DEA" w:rsidP="00896BF8">
          <w:pPr>
            <w:pStyle w:val="TOC1"/>
            <w:tabs>
              <w:tab w:val="right" w:leader="dot" w:pos="9350"/>
            </w:tabs>
            <w:spacing w:line="360" w:lineRule="auto"/>
            <w:rPr>
              <w:rFonts w:ascii="Times New Roman" w:hAnsi="Times New Roman" w:cs="Times New Roman"/>
              <w:noProof/>
              <w:sz w:val="24"/>
              <w:szCs w:val="24"/>
            </w:rPr>
          </w:pPr>
          <w:hyperlink w:anchor="_Toc122773303" w:history="1">
            <w:r w:rsidR="00896BF8" w:rsidRPr="00896BF8">
              <w:rPr>
                <w:rStyle w:val="Hyperlink"/>
                <w:rFonts w:ascii="Times New Roman" w:eastAsia="Times New Roman" w:hAnsi="Times New Roman" w:cs="Times New Roman"/>
                <w:noProof/>
                <w:sz w:val="24"/>
                <w:szCs w:val="24"/>
              </w:rPr>
              <w:t>Discussion</w:t>
            </w:r>
            <w:r w:rsidR="00896BF8" w:rsidRPr="00896BF8">
              <w:rPr>
                <w:rFonts w:ascii="Times New Roman" w:hAnsi="Times New Roman" w:cs="Times New Roman"/>
                <w:noProof/>
                <w:webHidden/>
                <w:sz w:val="24"/>
                <w:szCs w:val="24"/>
              </w:rPr>
              <w:tab/>
            </w:r>
            <w:r w:rsidR="00896BF8" w:rsidRPr="00896BF8">
              <w:rPr>
                <w:rFonts w:ascii="Times New Roman" w:hAnsi="Times New Roman" w:cs="Times New Roman"/>
                <w:noProof/>
                <w:webHidden/>
                <w:sz w:val="24"/>
                <w:szCs w:val="24"/>
              </w:rPr>
              <w:fldChar w:fldCharType="begin"/>
            </w:r>
            <w:r w:rsidR="00896BF8" w:rsidRPr="00896BF8">
              <w:rPr>
                <w:rFonts w:ascii="Times New Roman" w:hAnsi="Times New Roman" w:cs="Times New Roman"/>
                <w:noProof/>
                <w:webHidden/>
                <w:sz w:val="24"/>
                <w:szCs w:val="24"/>
              </w:rPr>
              <w:instrText xml:space="preserve"> PAGEREF _Toc122773303 \h </w:instrText>
            </w:r>
            <w:r w:rsidR="00896BF8" w:rsidRPr="00896BF8">
              <w:rPr>
                <w:rFonts w:ascii="Times New Roman" w:hAnsi="Times New Roman" w:cs="Times New Roman"/>
                <w:noProof/>
                <w:webHidden/>
                <w:sz w:val="24"/>
                <w:szCs w:val="24"/>
              </w:rPr>
            </w:r>
            <w:r w:rsidR="00896BF8" w:rsidRPr="00896BF8">
              <w:rPr>
                <w:rFonts w:ascii="Times New Roman" w:hAnsi="Times New Roman" w:cs="Times New Roman"/>
                <w:noProof/>
                <w:webHidden/>
                <w:sz w:val="24"/>
                <w:szCs w:val="24"/>
              </w:rPr>
              <w:fldChar w:fldCharType="separate"/>
            </w:r>
            <w:r w:rsidR="00896BF8" w:rsidRPr="00896BF8">
              <w:rPr>
                <w:rFonts w:ascii="Times New Roman" w:hAnsi="Times New Roman" w:cs="Times New Roman"/>
                <w:noProof/>
                <w:webHidden/>
                <w:sz w:val="24"/>
                <w:szCs w:val="24"/>
              </w:rPr>
              <w:t>3</w:t>
            </w:r>
            <w:r w:rsidR="00896BF8" w:rsidRPr="00896BF8">
              <w:rPr>
                <w:rFonts w:ascii="Times New Roman" w:hAnsi="Times New Roman" w:cs="Times New Roman"/>
                <w:noProof/>
                <w:webHidden/>
                <w:sz w:val="24"/>
                <w:szCs w:val="24"/>
              </w:rPr>
              <w:fldChar w:fldCharType="end"/>
            </w:r>
          </w:hyperlink>
        </w:p>
        <w:p w14:paraId="5E5F611B" w14:textId="10E1B4AC" w:rsidR="00896BF8" w:rsidRPr="00896BF8" w:rsidRDefault="00543DEA" w:rsidP="00896BF8">
          <w:pPr>
            <w:pStyle w:val="TOC1"/>
            <w:tabs>
              <w:tab w:val="right" w:leader="dot" w:pos="9350"/>
            </w:tabs>
            <w:spacing w:line="360" w:lineRule="auto"/>
            <w:rPr>
              <w:rFonts w:ascii="Times New Roman" w:hAnsi="Times New Roman" w:cs="Times New Roman"/>
              <w:noProof/>
              <w:sz w:val="24"/>
              <w:szCs w:val="24"/>
            </w:rPr>
          </w:pPr>
          <w:hyperlink w:anchor="_Toc122773304" w:history="1">
            <w:r w:rsidR="00896BF8" w:rsidRPr="00896BF8">
              <w:rPr>
                <w:rStyle w:val="Hyperlink"/>
                <w:rFonts w:ascii="Times New Roman" w:eastAsia="Times New Roman" w:hAnsi="Times New Roman" w:cs="Times New Roman"/>
                <w:noProof/>
                <w:sz w:val="24"/>
                <w:szCs w:val="24"/>
              </w:rPr>
              <w:t>Conducting the environmental marketing analysis by considering the vital external influencing driver along with an analysis of the internal environment</w:t>
            </w:r>
            <w:r w:rsidR="00896BF8" w:rsidRPr="00896BF8">
              <w:rPr>
                <w:rFonts w:ascii="Times New Roman" w:hAnsi="Times New Roman" w:cs="Times New Roman"/>
                <w:noProof/>
                <w:webHidden/>
                <w:sz w:val="24"/>
                <w:szCs w:val="24"/>
              </w:rPr>
              <w:tab/>
            </w:r>
            <w:r w:rsidR="00896BF8" w:rsidRPr="00896BF8">
              <w:rPr>
                <w:rFonts w:ascii="Times New Roman" w:hAnsi="Times New Roman" w:cs="Times New Roman"/>
                <w:noProof/>
                <w:webHidden/>
                <w:sz w:val="24"/>
                <w:szCs w:val="24"/>
              </w:rPr>
              <w:fldChar w:fldCharType="begin"/>
            </w:r>
            <w:r w:rsidR="00896BF8" w:rsidRPr="00896BF8">
              <w:rPr>
                <w:rFonts w:ascii="Times New Roman" w:hAnsi="Times New Roman" w:cs="Times New Roman"/>
                <w:noProof/>
                <w:webHidden/>
                <w:sz w:val="24"/>
                <w:szCs w:val="24"/>
              </w:rPr>
              <w:instrText xml:space="preserve"> PAGEREF _Toc122773304 \h </w:instrText>
            </w:r>
            <w:r w:rsidR="00896BF8" w:rsidRPr="00896BF8">
              <w:rPr>
                <w:rFonts w:ascii="Times New Roman" w:hAnsi="Times New Roman" w:cs="Times New Roman"/>
                <w:noProof/>
                <w:webHidden/>
                <w:sz w:val="24"/>
                <w:szCs w:val="24"/>
              </w:rPr>
            </w:r>
            <w:r w:rsidR="00896BF8" w:rsidRPr="00896BF8">
              <w:rPr>
                <w:rFonts w:ascii="Times New Roman" w:hAnsi="Times New Roman" w:cs="Times New Roman"/>
                <w:noProof/>
                <w:webHidden/>
                <w:sz w:val="24"/>
                <w:szCs w:val="24"/>
              </w:rPr>
              <w:fldChar w:fldCharType="separate"/>
            </w:r>
            <w:r w:rsidR="00896BF8" w:rsidRPr="00896BF8">
              <w:rPr>
                <w:rFonts w:ascii="Times New Roman" w:hAnsi="Times New Roman" w:cs="Times New Roman"/>
                <w:noProof/>
                <w:webHidden/>
                <w:sz w:val="24"/>
                <w:szCs w:val="24"/>
              </w:rPr>
              <w:t>3</w:t>
            </w:r>
            <w:r w:rsidR="00896BF8" w:rsidRPr="00896BF8">
              <w:rPr>
                <w:rFonts w:ascii="Times New Roman" w:hAnsi="Times New Roman" w:cs="Times New Roman"/>
                <w:noProof/>
                <w:webHidden/>
                <w:sz w:val="24"/>
                <w:szCs w:val="24"/>
              </w:rPr>
              <w:fldChar w:fldCharType="end"/>
            </w:r>
          </w:hyperlink>
        </w:p>
        <w:p w14:paraId="0C1D28F2" w14:textId="42C9D3E3" w:rsidR="00896BF8" w:rsidRPr="00896BF8" w:rsidRDefault="00543DEA" w:rsidP="00896BF8">
          <w:pPr>
            <w:pStyle w:val="TOC1"/>
            <w:tabs>
              <w:tab w:val="right" w:leader="dot" w:pos="9350"/>
            </w:tabs>
            <w:spacing w:line="360" w:lineRule="auto"/>
            <w:rPr>
              <w:rFonts w:ascii="Times New Roman" w:hAnsi="Times New Roman" w:cs="Times New Roman"/>
              <w:noProof/>
              <w:sz w:val="24"/>
              <w:szCs w:val="24"/>
            </w:rPr>
          </w:pPr>
          <w:hyperlink w:anchor="_Toc122773305" w:history="1">
            <w:r w:rsidR="00896BF8" w:rsidRPr="00896BF8">
              <w:rPr>
                <w:rStyle w:val="Hyperlink"/>
                <w:rFonts w:ascii="Times New Roman" w:eastAsia="Times New Roman" w:hAnsi="Times New Roman" w:cs="Times New Roman"/>
                <w:noProof/>
                <w:sz w:val="24"/>
                <w:szCs w:val="24"/>
              </w:rPr>
              <w:t>The role marketing plays in the company</w:t>
            </w:r>
            <w:r w:rsidR="00896BF8" w:rsidRPr="00896BF8">
              <w:rPr>
                <w:rFonts w:ascii="Times New Roman" w:hAnsi="Times New Roman" w:cs="Times New Roman"/>
                <w:noProof/>
                <w:webHidden/>
                <w:sz w:val="24"/>
                <w:szCs w:val="24"/>
              </w:rPr>
              <w:tab/>
            </w:r>
            <w:r w:rsidR="00896BF8" w:rsidRPr="00896BF8">
              <w:rPr>
                <w:rFonts w:ascii="Times New Roman" w:hAnsi="Times New Roman" w:cs="Times New Roman"/>
                <w:noProof/>
                <w:webHidden/>
                <w:sz w:val="24"/>
                <w:szCs w:val="24"/>
              </w:rPr>
              <w:fldChar w:fldCharType="begin"/>
            </w:r>
            <w:r w:rsidR="00896BF8" w:rsidRPr="00896BF8">
              <w:rPr>
                <w:rFonts w:ascii="Times New Roman" w:hAnsi="Times New Roman" w:cs="Times New Roman"/>
                <w:noProof/>
                <w:webHidden/>
                <w:sz w:val="24"/>
                <w:szCs w:val="24"/>
              </w:rPr>
              <w:instrText xml:space="preserve"> PAGEREF _Toc122773305 \h </w:instrText>
            </w:r>
            <w:r w:rsidR="00896BF8" w:rsidRPr="00896BF8">
              <w:rPr>
                <w:rFonts w:ascii="Times New Roman" w:hAnsi="Times New Roman" w:cs="Times New Roman"/>
                <w:noProof/>
                <w:webHidden/>
                <w:sz w:val="24"/>
                <w:szCs w:val="24"/>
              </w:rPr>
            </w:r>
            <w:r w:rsidR="00896BF8" w:rsidRPr="00896BF8">
              <w:rPr>
                <w:rFonts w:ascii="Times New Roman" w:hAnsi="Times New Roman" w:cs="Times New Roman"/>
                <w:noProof/>
                <w:webHidden/>
                <w:sz w:val="24"/>
                <w:szCs w:val="24"/>
              </w:rPr>
              <w:fldChar w:fldCharType="separate"/>
            </w:r>
            <w:r w:rsidR="00896BF8" w:rsidRPr="00896BF8">
              <w:rPr>
                <w:rFonts w:ascii="Times New Roman" w:hAnsi="Times New Roman" w:cs="Times New Roman"/>
                <w:noProof/>
                <w:webHidden/>
                <w:sz w:val="24"/>
                <w:szCs w:val="24"/>
              </w:rPr>
              <w:t>6</w:t>
            </w:r>
            <w:r w:rsidR="00896BF8" w:rsidRPr="00896BF8">
              <w:rPr>
                <w:rFonts w:ascii="Times New Roman" w:hAnsi="Times New Roman" w:cs="Times New Roman"/>
                <w:noProof/>
                <w:webHidden/>
                <w:sz w:val="24"/>
                <w:szCs w:val="24"/>
              </w:rPr>
              <w:fldChar w:fldCharType="end"/>
            </w:r>
          </w:hyperlink>
        </w:p>
        <w:p w14:paraId="55B8811D" w14:textId="26F1D660" w:rsidR="00896BF8" w:rsidRPr="00896BF8" w:rsidRDefault="00543DEA" w:rsidP="00896BF8">
          <w:pPr>
            <w:pStyle w:val="TOC1"/>
            <w:tabs>
              <w:tab w:val="right" w:leader="dot" w:pos="9350"/>
            </w:tabs>
            <w:spacing w:line="360" w:lineRule="auto"/>
            <w:rPr>
              <w:rFonts w:ascii="Times New Roman" w:hAnsi="Times New Roman" w:cs="Times New Roman"/>
              <w:noProof/>
              <w:sz w:val="24"/>
              <w:szCs w:val="24"/>
            </w:rPr>
          </w:pPr>
          <w:hyperlink w:anchor="_Toc122773306" w:history="1">
            <w:r w:rsidR="00896BF8" w:rsidRPr="00896BF8">
              <w:rPr>
                <w:rStyle w:val="Hyperlink"/>
                <w:rFonts w:ascii="Times New Roman" w:eastAsia="Times New Roman" w:hAnsi="Times New Roman" w:cs="Times New Roman"/>
                <w:noProof/>
                <w:sz w:val="24"/>
                <w:szCs w:val="24"/>
              </w:rPr>
              <w:t>Recommendation for the future</w:t>
            </w:r>
            <w:r w:rsidR="00896BF8" w:rsidRPr="00896BF8">
              <w:rPr>
                <w:rFonts w:ascii="Times New Roman" w:hAnsi="Times New Roman" w:cs="Times New Roman"/>
                <w:noProof/>
                <w:webHidden/>
                <w:sz w:val="24"/>
                <w:szCs w:val="24"/>
              </w:rPr>
              <w:tab/>
            </w:r>
            <w:r w:rsidR="00896BF8" w:rsidRPr="00896BF8">
              <w:rPr>
                <w:rFonts w:ascii="Times New Roman" w:hAnsi="Times New Roman" w:cs="Times New Roman"/>
                <w:noProof/>
                <w:webHidden/>
                <w:sz w:val="24"/>
                <w:szCs w:val="24"/>
              </w:rPr>
              <w:fldChar w:fldCharType="begin"/>
            </w:r>
            <w:r w:rsidR="00896BF8" w:rsidRPr="00896BF8">
              <w:rPr>
                <w:rFonts w:ascii="Times New Roman" w:hAnsi="Times New Roman" w:cs="Times New Roman"/>
                <w:noProof/>
                <w:webHidden/>
                <w:sz w:val="24"/>
                <w:szCs w:val="24"/>
              </w:rPr>
              <w:instrText xml:space="preserve"> PAGEREF _Toc122773306 \h </w:instrText>
            </w:r>
            <w:r w:rsidR="00896BF8" w:rsidRPr="00896BF8">
              <w:rPr>
                <w:rFonts w:ascii="Times New Roman" w:hAnsi="Times New Roman" w:cs="Times New Roman"/>
                <w:noProof/>
                <w:webHidden/>
                <w:sz w:val="24"/>
                <w:szCs w:val="24"/>
              </w:rPr>
            </w:r>
            <w:r w:rsidR="00896BF8" w:rsidRPr="00896BF8">
              <w:rPr>
                <w:rFonts w:ascii="Times New Roman" w:hAnsi="Times New Roman" w:cs="Times New Roman"/>
                <w:noProof/>
                <w:webHidden/>
                <w:sz w:val="24"/>
                <w:szCs w:val="24"/>
              </w:rPr>
              <w:fldChar w:fldCharType="separate"/>
            </w:r>
            <w:r w:rsidR="00896BF8" w:rsidRPr="00896BF8">
              <w:rPr>
                <w:rFonts w:ascii="Times New Roman" w:hAnsi="Times New Roman" w:cs="Times New Roman"/>
                <w:noProof/>
                <w:webHidden/>
                <w:sz w:val="24"/>
                <w:szCs w:val="24"/>
              </w:rPr>
              <w:t>7</w:t>
            </w:r>
            <w:r w:rsidR="00896BF8" w:rsidRPr="00896BF8">
              <w:rPr>
                <w:rFonts w:ascii="Times New Roman" w:hAnsi="Times New Roman" w:cs="Times New Roman"/>
                <w:noProof/>
                <w:webHidden/>
                <w:sz w:val="24"/>
                <w:szCs w:val="24"/>
              </w:rPr>
              <w:fldChar w:fldCharType="end"/>
            </w:r>
          </w:hyperlink>
        </w:p>
        <w:p w14:paraId="223E0E07" w14:textId="4D4102C1" w:rsidR="00896BF8" w:rsidRPr="00896BF8" w:rsidRDefault="00543DEA" w:rsidP="00896BF8">
          <w:pPr>
            <w:pStyle w:val="TOC1"/>
            <w:tabs>
              <w:tab w:val="right" w:leader="dot" w:pos="9350"/>
            </w:tabs>
            <w:spacing w:line="360" w:lineRule="auto"/>
            <w:rPr>
              <w:rFonts w:ascii="Times New Roman" w:hAnsi="Times New Roman" w:cs="Times New Roman"/>
              <w:noProof/>
              <w:sz w:val="24"/>
              <w:szCs w:val="24"/>
            </w:rPr>
          </w:pPr>
          <w:hyperlink w:anchor="_Toc122773307" w:history="1">
            <w:r w:rsidR="00896BF8" w:rsidRPr="00896BF8">
              <w:rPr>
                <w:rStyle w:val="Hyperlink"/>
                <w:rFonts w:ascii="Times New Roman" w:eastAsia="Times New Roman" w:hAnsi="Times New Roman" w:cs="Times New Roman"/>
                <w:noProof/>
                <w:sz w:val="24"/>
                <w:szCs w:val="24"/>
              </w:rPr>
              <w:t>Conclusion</w:t>
            </w:r>
            <w:r w:rsidR="00896BF8" w:rsidRPr="00896BF8">
              <w:rPr>
                <w:rFonts w:ascii="Times New Roman" w:hAnsi="Times New Roman" w:cs="Times New Roman"/>
                <w:noProof/>
                <w:webHidden/>
                <w:sz w:val="24"/>
                <w:szCs w:val="24"/>
              </w:rPr>
              <w:tab/>
            </w:r>
            <w:r w:rsidR="00896BF8" w:rsidRPr="00896BF8">
              <w:rPr>
                <w:rFonts w:ascii="Times New Roman" w:hAnsi="Times New Roman" w:cs="Times New Roman"/>
                <w:noProof/>
                <w:webHidden/>
                <w:sz w:val="24"/>
                <w:szCs w:val="24"/>
              </w:rPr>
              <w:fldChar w:fldCharType="begin"/>
            </w:r>
            <w:r w:rsidR="00896BF8" w:rsidRPr="00896BF8">
              <w:rPr>
                <w:rFonts w:ascii="Times New Roman" w:hAnsi="Times New Roman" w:cs="Times New Roman"/>
                <w:noProof/>
                <w:webHidden/>
                <w:sz w:val="24"/>
                <w:szCs w:val="24"/>
              </w:rPr>
              <w:instrText xml:space="preserve"> PAGEREF _Toc122773307 \h </w:instrText>
            </w:r>
            <w:r w:rsidR="00896BF8" w:rsidRPr="00896BF8">
              <w:rPr>
                <w:rFonts w:ascii="Times New Roman" w:hAnsi="Times New Roman" w:cs="Times New Roman"/>
                <w:noProof/>
                <w:webHidden/>
                <w:sz w:val="24"/>
                <w:szCs w:val="24"/>
              </w:rPr>
            </w:r>
            <w:r w:rsidR="00896BF8" w:rsidRPr="00896BF8">
              <w:rPr>
                <w:rFonts w:ascii="Times New Roman" w:hAnsi="Times New Roman" w:cs="Times New Roman"/>
                <w:noProof/>
                <w:webHidden/>
                <w:sz w:val="24"/>
                <w:szCs w:val="24"/>
              </w:rPr>
              <w:fldChar w:fldCharType="separate"/>
            </w:r>
            <w:r w:rsidR="00896BF8" w:rsidRPr="00896BF8">
              <w:rPr>
                <w:rFonts w:ascii="Times New Roman" w:hAnsi="Times New Roman" w:cs="Times New Roman"/>
                <w:noProof/>
                <w:webHidden/>
                <w:sz w:val="24"/>
                <w:szCs w:val="24"/>
              </w:rPr>
              <w:t>7</w:t>
            </w:r>
            <w:r w:rsidR="00896BF8" w:rsidRPr="00896BF8">
              <w:rPr>
                <w:rFonts w:ascii="Times New Roman" w:hAnsi="Times New Roman" w:cs="Times New Roman"/>
                <w:noProof/>
                <w:webHidden/>
                <w:sz w:val="24"/>
                <w:szCs w:val="24"/>
              </w:rPr>
              <w:fldChar w:fldCharType="end"/>
            </w:r>
          </w:hyperlink>
        </w:p>
        <w:p w14:paraId="41ACE9E0" w14:textId="5B83206D" w:rsidR="00896BF8" w:rsidRPr="00896BF8" w:rsidRDefault="00543DEA" w:rsidP="00896BF8">
          <w:pPr>
            <w:pStyle w:val="TOC1"/>
            <w:tabs>
              <w:tab w:val="right" w:leader="dot" w:pos="9350"/>
            </w:tabs>
            <w:spacing w:line="360" w:lineRule="auto"/>
            <w:rPr>
              <w:rFonts w:ascii="Times New Roman" w:hAnsi="Times New Roman" w:cs="Times New Roman"/>
              <w:noProof/>
              <w:sz w:val="24"/>
              <w:szCs w:val="24"/>
            </w:rPr>
          </w:pPr>
          <w:hyperlink w:anchor="_Toc122773308" w:history="1">
            <w:r w:rsidR="00896BF8" w:rsidRPr="00896BF8">
              <w:rPr>
                <w:rStyle w:val="Hyperlink"/>
                <w:rFonts w:ascii="Times New Roman" w:eastAsia="Times New Roman" w:hAnsi="Times New Roman" w:cs="Times New Roman"/>
                <w:noProof/>
                <w:sz w:val="24"/>
                <w:szCs w:val="24"/>
              </w:rPr>
              <w:t>References</w:t>
            </w:r>
            <w:r w:rsidR="00896BF8" w:rsidRPr="00896BF8">
              <w:rPr>
                <w:rFonts w:ascii="Times New Roman" w:hAnsi="Times New Roman" w:cs="Times New Roman"/>
                <w:noProof/>
                <w:webHidden/>
                <w:sz w:val="24"/>
                <w:szCs w:val="24"/>
              </w:rPr>
              <w:tab/>
            </w:r>
            <w:r w:rsidR="00896BF8" w:rsidRPr="00896BF8">
              <w:rPr>
                <w:rFonts w:ascii="Times New Roman" w:hAnsi="Times New Roman" w:cs="Times New Roman"/>
                <w:noProof/>
                <w:webHidden/>
                <w:sz w:val="24"/>
                <w:szCs w:val="24"/>
              </w:rPr>
              <w:fldChar w:fldCharType="begin"/>
            </w:r>
            <w:r w:rsidR="00896BF8" w:rsidRPr="00896BF8">
              <w:rPr>
                <w:rFonts w:ascii="Times New Roman" w:hAnsi="Times New Roman" w:cs="Times New Roman"/>
                <w:noProof/>
                <w:webHidden/>
                <w:sz w:val="24"/>
                <w:szCs w:val="24"/>
              </w:rPr>
              <w:instrText xml:space="preserve"> PAGEREF _Toc122773308 \h </w:instrText>
            </w:r>
            <w:r w:rsidR="00896BF8" w:rsidRPr="00896BF8">
              <w:rPr>
                <w:rFonts w:ascii="Times New Roman" w:hAnsi="Times New Roman" w:cs="Times New Roman"/>
                <w:noProof/>
                <w:webHidden/>
                <w:sz w:val="24"/>
                <w:szCs w:val="24"/>
              </w:rPr>
            </w:r>
            <w:r w:rsidR="00896BF8" w:rsidRPr="00896BF8">
              <w:rPr>
                <w:rFonts w:ascii="Times New Roman" w:hAnsi="Times New Roman" w:cs="Times New Roman"/>
                <w:noProof/>
                <w:webHidden/>
                <w:sz w:val="24"/>
                <w:szCs w:val="24"/>
              </w:rPr>
              <w:fldChar w:fldCharType="separate"/>
            </w:r>
            <w:r w:rsidR="00896BF8" w:rsidRPr="00896BF8">
              <w:rPr>
                <w:rFonts w:ascii="Times New Roman" w:hAnsi="Times New Roman" w:cs="Times New Roman"/>
                <w:noProof/>
                <w:webHidden/>
                <w:sz w:val="24"/>
                <w:szCs w:val="24"/>
              </w:rPr>
              <w:t>9</w:t>
            </w:r>
            <w:r w:rsidR="00896BF8" w:rsidRPr="00896BF8">
              <w:rPr>
                <w:rFonts w:ascii="Times New Roman" w:hAnsi="Times New Roman" w:cs="Times New Roman"/>
                <w:noProof/>
                <w:webHidden/>
                <w:sz w:val="24"/>
                <w:szCs w:val="24"/>
              </w:rPr>
              <w:fldChar w:fldCharType="end"/>
            </w:r>
          </w:hyperlink>
        </w:p>
        <w:p w14:paraId="5F527F1B" w14:textId="507FDEA5" w:rsidR="00896BF8" w:rsidRDefault="00896BF8" w:rsidP="00896BF8">
          <w:pPr>
            <w:spacing w:line="360" w:lineRule="auto"/>
          </w:pPr>
          <w:r w:rsidRPr="00896BF8">
            <w:rPr>
              <w:rFonts w:ascii="Times New Roman" w:hAnsi="Times New Roman" w:cs="Times New Roman"/>
              <w:b/>
              <w:bCs/>
              <w:noProof/>
              <w:sz w:val="24"/>
              <w:szCs w:val="24"/>
            </w:rPr>
            <w:fldChar w:fldCharType="end"/>
          </w:r>
        </w:p>
      </w:sdtContent>
    </w:sdt>
    <w:p w14:paraId="11211811" w14:textId="77777777" w:rsidR="00896BF8" w:rsidRDefault="00896BF8">
      <w:pPr>
        <w:rPr>
          <w:rFonts w:ascii="Times New Roman" w:eastAsia="Times New Roman" w:hAnsi="Times New Roman" w:cs="Times New Roman"/>
          <w:b/>
          <w:sz w:val="24"/>
          <w:szCs w:val="24"/>
        </w:rPr>
      </w:pPr>
      <w:r>
        <w:rPr>
          <w:rFonts w:ascii="Times New Roman" w:eastAsia="Times New Roman" w:hAnsi="Times New Roman" w:cs="Times New Roman"/>
          <w:sz w:val="24"/>
          <w:szCs w:val="24"/>
        </w:rPr>
        <w:br w:type="page"/>
      </w:r>
    </w:p>
    <w:p w14:paraId="595D56CE" w14:textId="2FDB74EB" w:rsidR="00124D3B" w:rsidRPr="00DB74BE" w:rsidRDefault="000A2186" w:rsidP="00DB74BE">
      <w:pPr>
        <w:pStyle w:val="Heading1"/>
        <w:spacing w:line="360" w:lineRule="auto"/>
        <w:jc w:val="both"/>
        <w:rPr>
          <w:rFonts w:ascii="Times New Roman" w:eastAsia="Times New Roman" w:hAnsi="Times New Roman" w:cs="Times New Roman"/>
          <w:sz w:val="24"/>
          <w:szCs w:val="24"/>
        </w:rPr>
      </w:pPr>
      <w:bookmarkStart w:id="2" w:name="_Toc122773302"/>
      <w:r w:rsidRPr="00DB74BE">
        <w:rPr>
          <w:rFonts w:ascii="Times New Roman" w:eastAsia="Times New Roman" w:hAnsi="Times New Roman" w:cs="Times New Roman"/>
          <w:sz w:val="24"/>
          <w:szCs w:val="24"/>
        </w:rPr>
        <w:lastRenderedPageBreak/>
        <w:t>Introduction</w:t>
      </w:r>
      <w:bookmarkEnd w:id="2"/>
      <w:r w:rsidRPr="00DB74BE">
        <w:rPr>
          <w:rFonts w:ascii="Times New Roman" w:eastAsia="Times New Roman" w:hAnsi="Times New Roman" w:cs="Times New Roman"/>
          <w:sz w:val="24"/>
          <w:szCs w:val="24"/>
        </w:rPr>
        <w:t xml:space="preserve"> </w:t>
      </w:r>
    </w:p>
    <w:p w14:paraId="6CD801FD" w14:textId="77777777" w:rsidR="00124D3B" w:rsidRPr="00DB74BE" w:rsidRDefault="000A2186" w:rsidP="00DB74BE">
      <w:pPr>
        <w:spacing w:line="360" w:lineRule="auto"/>
        <w:jc w:val="both"/>
        <w:rPr>
          <w:rFonts w:ascii="Times New Roman" w:eastAsia="Times New Roman" w:hAnsi="Times New Roman" w:cs="Times New Roman"/>
          <w:sz w:val="24"/>
          <w:szCs w:val="24"/>
        </w:rPr>
      </w:pPr>
      <w:r w:rsidRPr="00DB74BE">
        <w:rPr>
          <w:rFonts w:ascii="Times New Roman" w:eastAsia="Times New Roman" w:hAnsi="Times New Roman" w:cs="Times New Roman"/>
          <w:sz w:val="24"/>
          <w:szCs w:val="24"/>
        </w:rPr>
        <w:t xml:space="preserve">As per the view of </w:t>
      </w:r>
      <w:proofErr w:type="spellStart"/>
      <w:r w:rsidRPr="00DB74BE">
        <w:rPr>
          <w:rFonts w:ascii="Times New Roman" w:eastAsia="Times New Roman" w:hAnsi="Times New Roman" w:cs="Times New Roman"/>
          <w:sz w:val="24"/>
          <w:szCs w:val="24"/>
        </w:rPr>
        <w:t>Krizanova</w:t>
      </w:r>
      <w:proofErr w:type="spellEnd"/>
      <w:r w:rsidRPr="00DB74BE">
        <w:rPr>
          <w:rFonts w:ascii="Times New Roman" w:eastAsia="Times New Roman" w:hAnsi="Times New Roman" w:cs="Times New Roman"/>
          <w:sz w:val="24"/>
          <w:szCs w:val="24"/>
        </w:rPr>
        <w:t xml:space="preserve"> </w:t>
      </w:r>
      <w:r w:rsidRPr="00DB74BE">
        <w:rPr>
          <w:rFonts w:ascii="Times New Roman" w:eastAsia="Times New Roman" w:hAnsi="Times New Roman" w:cs="Times New Roman"/>
          <w:i/>
          <w:sz w:val="24"/>
          <w:szCs w:val="24"/>
        </w:rPr>
        <w:t xml:space="preserve">et al. </w:t>
      </w:r>
      <w:r w:rsidRPr="00DB74BE">
        <w:rPr>
          <w:rFonts w:ascii="Times New Roman" w:eastAsia="Times New Roman" w:hAnsi="Times New Roman" w:cs="Times New Roman"/>
          <w:sz w:val="24"/>
          <w:szCs w:val="24"/>
        </w:rPr>
        <w:t xml:space="preserve">(2019), marketing plays an important role in managing the performance of the company. Businesses have been turning to adapt marketing tools for promoting their products &amp; services in the competitive world. It has been examined that the businesses in the United Kingdom have been focused on their consumer by developing customer-facing interfaces digitally, while other businesses improve their data integration for “end-to-end” customer tracking, the main objective of the marketing (Statista, 2022a). In this report, the UK-based grocery company Morrisons has been considered and the impact of the external market on their operation has also been explored. It is the fourth largest chains of supermarket having </w:t>
      </w:r>
      <w:proofErr w:type="gramStart"/>
      <w:r w:rsidRPr="00DB74BE">
        <w:rPr>
          <w:rFonts w:ascii="Times New Roman" w:eastAsia="Times New Roman" w:hAnsi="Times New Roman" w:cs="Times New Roman"/>
          <w:sz w:val="24"/>
          <w:szCs w:val="24"/>
        </w:rPr>
        <w:t>its</w:t>
      </w:r>
      <w:proofErr w:type="gramEnd"/>
      <w:r w:rsidRPr="00DB74BE">
        <w:rPr>
          <w:rFonts w:ascii="Times New Roman" w:eastAsia="Times New Roman" w:hAnsi="Times New Roman" w:cs="Times New Roman"/>
          <w:sz w:val="24"/>
          <w:szCs w:val="24"/>
        </w:rPr>
        <w:t xml:space="preserve"> headquarter in the UK (Plc, 2022). </w:t>
      </w:r>
    </w:p>
    <w:p w14:paraId="35D128FE" w14:textId="77777777" w:rsidR="00124D3B" w:rsidRPr="00DB74BE" w:rsidRDefault="000A2186" w:rsidP="00DB74BE">
      <w:pPr>
        <w:spacing w:line="360" w:lineRule="auto"/>
        <w:jc w:val="center"/>
        <w:rPr>
          <w:rFonts w:ascii="Times New Roman" w:eastAsia="Times New Roman" w:hAnsi="Times New Roman" w:cs="Times New Roman"/>
          <w:sz w:val="24"/>
          <w:szCs w:val="24"/>
        </w:rPr>
      </w:pPr>
      <w:r w:rsidRPr="00DB74BE">
        <w:rPr>
          <w:rFonts w:ascii="Times New Roman" w:eastAsia="Times New Roman" w:hAnsi="Times New Roman" w:cs="Times New Roman"/>
          <w:noProof/>
          <w:sz w:val="24"/>
          <w:szCs w:val="24"/>
          <w:lang w:val="en-US" w:eastAsia="en-US"/>
        </w:rPr>
        <w:drawing>
          <wp:inline distT="114300" distB="114300" distL="114300" distR="114300" wp14:anchorId="2565574C" wp14:editId="3BD2C318">
            <wp:extent cx="5943600" cy="23495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943600" cy="2349500"/>
                    </a:xfrm>
                    <a:prstGeom prst="rect">
                      <a:avLst/>
                    </a:prstGeom>
                    <a:ln/>
                  </pic:spPr>
                </pic:pic>
              </a:graphicData>
            </a:graphic>
          </wp:inline>
        </w:drawing>
      </w:r>
    </w:p>
    <w:p w14:paraId="341E6946" w14:textId="77777777" w:rsidR="00124D3B" w:rsidRPr="00DB74BE" w:rsidRDefault="000A2186" w:rsidP="00DB74BE">
      <w:pPr>
        <w:spacing w:line="360" w:lineRule="auto"/>
        <w:jc w:val="center"/>
        <w:rPr>
          <w:rFonts w:ascii="Times New Roman" w:eastAsia="Times New Roman" w:hAnsi="Times New Roman" w:cs="Times New Roman"/>
          <w:b/>
          <w:sz w:val="24"/>
          <w:szCs w:val="24"/>
        </w:rPr>
      </w:pPr>
      <w:r w:rsidRPr="00DB74BE">
        <w:rPr>
          <w:rFonts w:ascii="Times New Roman" w:eastAsia="Times New Roman" w:hAnsi="Times New Roman" w:cs="Times New Roman"/>
          <w:b/>
          <w:sz w:val="24"/>
          <w:szCs w:val="24"/>
        </w:rPr>
        <w:t>Figure 1: The role of marketing in the business</w:t>
      </w:r>
    </w:p>
    <w:p w14:paraId="0DB96379" w14:textId="77777777" w:rsidR="00124D3B" w:rsidRPr="00DB74BE" w:rsidRDefault="000A2186" w:rsidP="00DB74BE">
      <w:pPr>
        <w:spacing w:line="360" w:lineRule="auto"/>
        <w:jc w:val="center"/>
        <w:rPr>
          <w:rFonts w:ascii="Times New Roman" w:eastAsia="Times New Roman" w:hAnsi="Times New Roman" w:cs="Times New Roman"/>
          <w:sz w:val="24"/>
          <w:szCs w:val="24"/>
        </w:rPr>
      </w:pPr>
      <w:r w:rsidRPr="00DB74BE">
        <w:rPr>
          <w:rFonts w:ascii="Times New Roman" w:eastAsia="Times New Roman" w:hAnsi="Times New Roman" w:cs="Times New Roman"/>
          <w:sz w:val="24"/>
          <w:szCs w:val="24"/>
        </w:rPr>
        <w:t>(Source: Statista, 2022a)</w:t>
      </w:r>
    </w:p>
    <w:p w14:paraId="1C29BF8C" w14:textId="77777777" w:rsidR="00124D3B" w:rsidRPr="00DB74BE" w:rsidRDefault="000A2186" w:rsidP="00DB74BE">
      <w:pPr>
        <w:pStyle w:val="Heading1"/>
        <w:spacing w:line="360" w:lineRule="auto"/>
        <w:jc w:val="both"/>
        <w:rPr>
          <w:rFonts w:ascii="Times New Roman" w:eastAsia="Times New Roman" w:hAnsi="Times New Roman" w:cs="Times New Roman"/>
          <w:sz w:val="24"/>
          <w:szCs w:val="24"/>
        </w:rPr>
      </w:pPr>
      <w:bookmarkStart w:id="3" w:name="_t941pfp3bl9" w:colFirst="0" w:colLast="0"/>
      <w:bookmarkStart w:id="4" w:name="_Toc122773303"/>
      <w:bookmarkEnd w:id="3"/>
      <w:r w:rsidRPr="00DB74BE">
        <w:rPr>
          <w:rFonts w:ascii="Times New Roman" w:eastAsia="Times New Roman" w:hAnsi="Times New Roman" w:cs="Times New Roman"/>
          <w:sz w:val="24"/>
          <w:szCs w:val="24"/>
        </w:rPr>
        <w:t>Discussion</w:t>
      </w:r>
      <w:bookmarkEnd w:id="4"/>
      <w:r w:rsidRPr="00DB74BE">
        <w:rPr>
          <w:rFonts w:ascii="Times New Roman" w:eastAsia="Times New Roman" w:hAnsi="Times New Roman" w:cs="Times New Roman"/>
          <w:sz w:val="24"/>
          <w:szCs w:val="24"/>
        </w:rPr>
        <w:t xml:space="preserve"> </w:t>
      </w:r>
    </w:p>
    <w:p w14:paraId="08A6263E" w14:textId="77777777" w:rsidR="00124D3B" w:rsidRPr="00DB74BE" w:rsidRDefault="000A2186" w:rsidP="00DB74BE">
      <w:pPr>
        <w:pStyle w:val="Heading1"/>
        <w:spacing w:line="360" w:lineRule="auto"/>
        <w:jc w:val="both"/>
        <w:rPr>
          <w:rFonts w:ascii="Times New Roman" w:eastAsia="Times New Roman" w:hAnsi="Times New Roman" w:cs="Times New Roman"/>
          <w:sz w:val="24"/>
          <w:szCs w:val="24"/>
        </w:rPr>
      </w:pPr>
      <w:bookmarkStart w:id="5" w:name="_psfbsfp52vno" w:colFirst="0" w:colLast="0"/>
      <w:bookmarkStart w:id="6" w:name="_Toc122773304"/>
      <w:bookmarkEnd w:id="5"/>
      <w:r w:rsidRPr="00DB74BE">
        <w:rPr>
          <w:rFonts w:ascii="Times New Roman" w:eastAsia="Times New Roman" w:hAnsi="Times New Roman" w:cs="Times New Roman"/>
          <w:sz w:val="24"/>
          <w:szCs w:val="24"/>
        </w:rPr>
        <w:t>Conducting the environmental marketing analysis by considering the vital external influencing driver along with an analysis of the internal environment</w:t>
      </w:r>
      <w:bookmarkEnd w:id="6"/>
      <w:r w:rsidRPr="00DB74BE">
        <w:rPr>
          <w:rFonts w:ascii="Times New Roman" w:eastAsia="Times New Roman" w:hAnsi="Times New Roman" w:cs="Times New Roman"/>
          <w:sz w:val="24"/>
          <w:szCs w:val="24"/>
        </w:rPr>
        <w:t xml:space="preserve"> </w:t>
      </w:r>
    </w:p>
    <w:p w14:paraId="6915DDD4" w14:textId="77777777" w:rsidR="00124D3B" w:rsidRPr="00DB74BE" w:rsidRDefault="000A2186" w:rsidP="00DB74BE">
      <w:pPr>
        <w:spacing w:line="360" w:lineRule="auto"/>
        <w:jc w:val="both"/>
        <w:rPr>
          <w:rFonts w:ascii="Times New Roman" w:eastAsia="Times New Roman" w:hAnsi="Times New Roman" w:cs="Times New Roman"/>
          <w:sz w:val="24"/>
          <w:szCs w:val="24"/>
        </w:rPr>
      </w:pPr>
      <w:r w:rsidRPr="00DB74BE">
        <w:rPr>
          <w:rFonts w:ascii="Times New Roman" w:eastAsia="Times New Roman" w:hAnsi="Times New Roman" w:cs="Times New Roman"/>
          <w:sz w:val="24"/>
          <w:szCs w:val="24"/>
        </w:rPr>
        <w:t xml:space="preserve">The company across the globe has been operating in the ever-changing business world. Thus, external factors can have an impact on the success of the company (BBC, 2022a). In addition, the impact of external factors can be negative or positive for the business. It is possible for an organization to manage their internal operations based on the requirement of the market. However, it is very difficult for the company to control external factors such as the Covid-19 pandemic. This has immensely affected the overall operations of the company and their sustainability has been a challenge. It is also necessary for the brand to understand the customer and their satisfaction level. </w:t>
      </w:r>
    </w:p>
    <w:p w14:paraId="06EC0EE5" w14:textId="77777777" w:rsidR="00124D3B" w:rsidRPr="00DB74BE" w:rsidRDefault="00124D3B" w:rsidP="00DB74BE">
      <w:pPr>
        <w:spacing w:line="360" w:lineRule="auto"/>
        <w:jc w:val="both"/>
        <w:rPr>
          <w:rFonts w:ascii="Times New Roman" w:eastAsia="Times New Roman" w:hAnsi="Times New Roman" w:cs="Times New Roman"/>
          <w:sz w:val="24"/>
          <w:szCs w:val="24"/>
        </w:rPr>
      </w:pPr>
    </w:p>
    <w:p w14:paraId="29042ADA" w14:textId="77777777" w:rsidR="00124D3B" w:rsidRPr="00DB74BE" w:rsidRDefault="000A2186" w:rsidP="00DB74BE">
      <w:pPr>
        <w:spacing w:line="360" w:lineRule="auto"/>
        <w:jc w:val="center"/>
        <w:rPr>
          <w:rFonts w:ascii="Times New Roman" w:eastAsia="Times New Roman" w:hAnsi="Times New Roman" w:cs="Times New Roman"/>
          <w:sz w:val="24"/>
          <w:szCs w:val="24"/>
        </w:rPr>
      </w:pPr>
      <w:r w:rsidRPr="00DB74BE">
        <w:rPr>
          <w:rFonts w:ascii="Times New Roman" w:eastAsia="Times New Roman" w:hAnsi="Times New Roman" w:cs="Times New Roman"/>
          <w:noProof/>
          <w:sz w:val="24"/>
          <w:szCs w:val="24"/>
          <w:lang w:val="en-US" w:eastAsia="en-US"/>
        </w:rPr>
        <w:drawing>
          <wp:inline distT="114300" distB="114300" distL="114300" distR="114300" wp14:anchorId="1F934A4F" wp14:editId="70968353">
            <wp:extent cx="5943600" cy="23622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2362200"/>
                    </a:xfrm>
                    <a:prstGeom prst="rect">
                      <a:avLst/>
                    </a:prstGeom>
                    <a:ln/>
                  </pic:spPr>
                </pic:pic>
              </a:graphicData>
            </a:graphic>
          </wp:inline>
        </w:drawing>
      </w:r>
    </w:p>
    <w:p w14:paraId="1FECC7DC" w14:textId="77777777" w:rsidR="00124D3B" w:rsidRPr="00DB74BE" w:rsidRDefault="000A2186" w:rsidP="00DB74BE">
      <w:pPr>
        <w:spacing w:line="360" w:lineRule="auto"/>
        <w:jc w:val="center"/>
        <w:rPr>
          <w:rFonts w:ascii="Times New Roman" w:eastAsia="Times New Roman" w:hAnsi="Times New Roman" w:cs="Times New Roman"/>
          <w:b/>
          <w:sz w:val="24"/>
          <w:szCs w:val="24"/>
        </w:rPr>
      </w:pPr>
      <w:r w:rsidRPr="00DB74BE">
        <w:rPr>
          <w:rFonts w:ascii="Times New Roman" w:eastAsia="Times New Roman" w:hAnsi="Times New Roman" w:cs="Times New Roman"/>
          <w:b/>
          <w:sz w:val="24"/>
          <w:szCs w:val="24"/>
        </w:rPr>
        <w:t xml:space="preserve">Figure 2: Political stability of the company </w:t>
      </w:r>
    </w:p>
    <w:p w14:paraId="59BC1484" w14:textId="77777777" w:rsidR="00124D3B" w:rsidRPr="00DB74BE" w:rsidRDefault="000A2186" w:rsidP="00DB74BE">
      <w:pPr>
        <w:spacing w:line="360" w:lineRule="auto"/>
        <w:jc w:val="center"/>
        <w:rPr>
          <w:rFonts w:ascii="Times New Roman" w:eastAsia="Times New Roman" w:hAnsi="Times New Roman" w:cs="Times New Roman"/>
          <w:sz w:val="24"/>
          <w:szCs w:val="24"/>
        </w:rPr>
      </w:pPr>
      <w:r w:rsidRPr="00DB74BE">
        <w:rPr>
          <w:rFonts w:ascii="Times New Roman" w:eastAsia="Times New Roman" w:hAnsi="Times New Roman" w:cs="Times New Roman"/>
          <w:sz w:val="24"/>
          <w:szCs w:val="24"/>
        </w:rPr>
        <w:t xml:space="preserve">(Source: </w:t>
      </w:r>
      <w:proofErr w:type="spellStart"/>
      <w:r w:rsidRPr="00DB74BE">
        <w:rPr>
          <w:rFonts w:ascii="Times New Roman" w:eastAsia="Times New Roman" w:hAnsi="Times New Roman" w:cs="Times New Roman"/>
          <w:sz w:val="24"/>
          <w:szCs w:val="24"/>
        </w:rPr>
        <w:t>Theglobaleconomy</w:t>
      </w:r>
      <w:proofErr w:type="spellEnd"/>
      <w:r w:rsidRPr="00DB74BE">
        <w:rPr>
          <w:rFonts w:ascii="Times New Roman" w:eastAsia="Times New Roman" w:hAnsi="Times New Roman" w:cs="Times New Roman"/>
          <w:sz w:val="24"/>
          <w:szCs w:val="24"/>
        </w:rPr>
        <w:t>, 2022)</w:t>
      </w:r>
    </w:p>
    <w:p w14:paraId="1F6C04BD" w14:textId="77777777" w:rsidR="00124D3B" w:rsidRPr="00DB74BE" w:rsidRDefault="000A2186" w:rsidP="00DB74BE">
      <w:pPr>
        <w:spacing w:line="360" w:lineRule="auto"/>
        <w:jc w:val="both"/>
        <w:rPr>
          <w:rFonts w:ascii="Times New Roman" w:eastAsia="Times New Roman" w:hAnsi="Times New Roman" w:cs="Times New Roman"/>
          <w:sz w:val="24"/>
          <w:szCs w:val="24"/>
        </w:rPr>
      </w:pPr>
      <w:r w:rsidRPr="00DB74BE">
        <w:rPr>
          <w:rFonts w:ascii="Times New Roman" w:eastAsia="Times New Roman" w:hAnsi="Times New Roman" w:cs="Times New Roman"/>
          <w:sz w:val="24"/>
          <w:szCs w:val="24"/>
        </w:rPr>
        <w:t>The political stability index falls between -2.5 which means weak and 2.5 means strong (</w:t>
      </w:r>
      <w:proofErr w:type="spellStart"/>
      <w:r w:rsidRPr="00DB74BE">
        <w:rPr>
          <w:rFonts w:ascii="Times New Roman" w:eastAsia="Times New Roman" w:hAnsi="Times New Roman" w:cs="Times New Roman"/>
          <w:sz w:val="24"/>
          <w:szCs w:val="24"/>
        </w:rPr>
        <w:t>Theglobaleconomy</w:t>
      </w:r>
      <w:proofErr w:type="spellEnd"/>
      <w:r w:rsidRPr="00DB74BE">
        <w:rPr>
          <w:rFonts w:ascii="Times New Roman" w:eastAsia="Times New Roman" w:hAnsi="Times New Roman" w:cs="Times New Roman"/>
          <w:sz w:val="24"/>
          <w:szCs w:val="24"/>
        </w:rPr>
        <w:t xml:space="preserve">, 2022). Based on figure 2, the United Kingdom is a politically stable nation which allows businesses to perform well and sustain their operation. Therefore, the strong political stability of the UK allows Morrisons to perform well and manage their operations effectively. However, the outbreak of the Covid-19 pandemic has affected the overall performance of the company because the economic condition of the UK has been affected badly. Due to the extreme competition from the external environment, the company has focused on improving its price list and product specification, packaging as well as merchandising of the </w:t>
      </w:r>
      <w:proofErr w:type="spellStart"/>
      <w:r w:rsidRPr="00DB74BE">
        <w:rPr>
          <w:rFonts w:ascii="Times New Roman" w:eastAsia="Times New Roman" w:hAnsi="Times New Roman" w:cs="Times New Roman"/>
          <w:sz w:val="24"/>
          <w:szCs w:val="24"/>
        </w:rPr>
        <w:t>favourite</w:t>
      </w:r>
      <w:proofErr w:type="spellEnd"/>
      <w:r w:rsidRPr="00DB74BE">
        <w:rPr>
          <w:rFonts w:ascii="Times New Roman" w:eastAsia="Times New Roman" w:hAnsi="Times New Roman" w:cs="Times New Roman"/>
          <w:sz w:val="24"/>
          <w:szCs w:val="24"/>
        </w:rPr>
        <w:t xml:space="preserve"> items of the customers (Morrisons-corporate, 2022a).  The home delivery services that have been offered by the company may affect their rivals to integrate the same approach or the approach better than Morrisons in their services. The same-day delivery approach of Morrisons is effective and helps the business to grow and expand. This can be done by the brand by managing their internal operation and manage the operation which can help them to grow. </w:t>
      </w:r>
    </w:p>
    <w:p w14:paraId="0DFE9902" w14:textId="184F28C3" w:rsidR="00124D3B" w:rsidRPr="00DB74BE" w:rsidRDefault="000A2186" w:rsidP="00DB74BE">
      <w:pPr>
        <w:spacing w:line="360" w:lineRule="auto"/>
        <w:jc w:val="both"/>
        <w:rPr>
          <w:rFonts w:ascii="Times New Roman" w:eastAsia="Times New Roman" w:hAnsi="Times New Roman" w:cs="Times New Roman"/>
          <w:sz w:val="24"/>
          <w:szCs w:val="24"/>
        </w:rPr>
      </w:pPr>
      <w:r w:rsidRPr="00DB74BE">
        <w:rPr>
          <w:rFonts w:ascii="Times New Roman" w:eastAsia="Times New Roman" w:hAnsi="Times New Roman" w:cs="Times New Roman"/>
          <w:sz w:val="24"/>
          <w:szCs w:val="24"/>
        </w:rPr>
        <w:t xml:space="preserve">The ban on plastic has become a mandatory requirement imposed by the government. This has been effective for Morrisons because their competitors would not be able to adopt this strategy faster than Morrisons. Moreover, the company has introduced new carrier bags that have been made of the new paper, thus, the reduced use of plastic bags can have a positive impact on the environment. On the other hand, the advancement of digital technology has been effective for the brand to growth. As per the view of Lambert </w:t>
      </w:r>
      <w:r w:rsidRPr="00DB74BE">
        <w:rPr>
          <w:rFonts w:ascii="Times New Roman" w:eastAsia="Times New Roman" w:hAnsi="Times New Roman" w:cs="Times New Roman"/>
          <w:i/>
          <w:sz w:val="24"/>
          <w:szCs w:val="24"/>
        </w:rPr>
        <w:t xml:space="preserve">et al. </w:t>
      </w:r>
      <w:r w:rsidRPr="00DB74BE">
        <w:rPr>
          <w:rFonts w:ascii="Times New Roman" w:eastAsia="Times New Roman" w:hAnsi="Times New Roman" w:cs="Times New Roman"/>
          <w:sz w:val="24"/>
          <w:szCs w:val="24"/>
        </w:rPr>
        <w:t xml:space="preserve">(2019), they have been using digital technology </w:t>
      </w:r>
      <w:r w:rsidRPr="00DB74BE">
        <w:rPr>
          <w:rFonts w:ascii="Times New Roman" w:eastAsia="Times New Roman" w:hAnsi="Times New Roman" w:cs="Times New Roman"/>
          <w:sz w:val="24"/>
          <w:szCs w:val="24"/>
        </w:rPr>
        <w:lastRenderedPageBreak/>
        <w:t xml:space="preserve">to offer increasingly accessible, convenient and easy services for customers. The brand has also been </w:t>
      </w:r>
      <w:r w:rsidR="00896BF8" w:rsidRPr="00DB74BE">
        <w:rPr>
          <w:rFonts w:ascii="Times New Roman" w:eastAsia="Times New Roman" w:hAnsi="Times New Roman" w:cs="Times New Roman"/>
          <w:sz w:val="24"/>
          <w:szCs w:val="24"/>
        </w:rPr>
        <w:t>digitizing</w:t>
      </w:r>
      <w:r w:rsidRPr="00DB74BE">
        <w:rPr>
          <w:rFonts w:ascii="Times New Roman" w:eastAsia="Times New Roman" w:hAnsi="Times New Roman" w:cs="Times New Roman"/>
          <w:sz w:val="24"/>
          <w:szCs w:val="24"/>
        </w:rPr>
        <w:t xml:space="preserve"> the shopping trips of the customers and helping colleagues continue to work and having the purpose to reduce wasted effort. It has been examined that Morrisons has started the new “Scan and Go” app that can enable the customer &amp; to </w:t>
      </w:r>
      <w:r w:rsidR="00896BF8" w:rsidRPr="00DB74BE">
        <w:rPr>
          <w:rFonts w:ascii="Times New Roman" w:eastAsia="Times New Roman" w:hAnsi="Times New Roman" w:cs="Times New Roman"/>
          <w:sz w:val="24"/>
          <w:szCs w:val="24"/>
        </w:rPr>
        <w:t>check out</w:t>
      </w:r>
      <w:r w:rsidRPr="00DB74BE">
        <w:rPr>
          <w:rFonts w:ascii="Times New Roman" w:eastAsia="Times New Roman" w:hAnsi="Times New Roman" w:cs="Times New Roman"/>
          <w:sz w:val="24"/>
          <w:szCs w:val="24"/>
        </w:rPr>
        <w:t xml:space="preserve"> quickly. However, during the initial phase of the pandemic, the company increased the contactless payment to around £45. In addition, they have also invested in automation as well as robotics for grading and production line technology. Thus, it can help to improve the yield of raw materials and product flow by removing the manual tasks repetitive. On the other hand, the use of technology has been effective for the brand because it can improve pallets as well as reduces packaging and transport utilization. </w:t>
      </w:r>
    </w:p>
    <w:p w14:paraId="7B40AD1A" w14:textId="77777777" w:rsidR="00124D3B" w:rsidRPr="00DB74BE" w:rsidRDefault="000A2186" w:rsidP="00DB74BE">
      <w:pPr>
        <w:spacing w:line="360" w:lineRule="auto"/>
        <w:jc w:val="both"/>
        <w:rPr>
          <w:rFonts w:ascii="Times New Roman" w:eastAsia="Times New Roman" w:hAnsi="Times New Roman" w:cs="Times New Roman"/>
          <w:sz w:val="24"/>
          <w:szCs w:val="24"/>
        </w:rPr>
      </w:pPr>
      <w:r w:rsidRPr="00DB74BE">
        <w:rPr>
          <w:rFonts w:ascii="Times New Roman" w:eastAsia="Times New Roman" w:hAnsi="Times New Roman" w:cs="Times New Roman"/>
          <w:sz w:val="24"/>
          <w:szCs w:val="24"/>
        </w:rPr>
        <w:t xml:space="preserve">According to the opinion of the author Morrison and Marcotte (2019), technological advancement can be effective for the growth and stability of the company. They have been providing discounts and offers on their products to attract the attention of the customers. This is the key to the growth and stability of their business in the long run. Morrisons' partnership with Amazon has been for the brand as E-commerce can be helpful in soaring sales during the pandemic or the disruption in the external environment. According to the agreement, more than 100 products of Morrisons would be available on Amazon Prime &amp; Amazon Pantry Consumers (Morrisons-Corporate, 2022b). The company would be providing wholesale supply services to the brand Amazon. Thereby, it can allow the customer of Amazon to get access to the frozen, fresh and ambient products of Amazon. It has been examined that the opportunity that can be effective to develop the supermarket strong is based on the essential priorities. In continuation, the wholesale supply can enable the growth volume and also leverage the distribution, and manufacturing capability of the company. </w:t>
      </w:r>
    </w:p>
    <w:p w14:paraId="7B3DB44E" w14:textId="66155031" w:rsidR="00124D3B" w:rsidRPr="00DB74BE" w:rsidRDefault="000A2186" w:rsidP="00DB74BE">
      <w:pPr>
        <w:spacing w:line="360" w:lineRule="auto"/>
        <w:jc w:val="both"/>
        <w:rPr>
          <w:rFonts w:ascii="Times New Roman" w:eastAsia="Times New Roman" w:hAnsi="Times New Roman" w:cs="Times New Roman"/>
          <w:sz w:val="24"/>
          <w:szCs w:val="24"/>
        </w:rPr>
      </w:pPr>
      <w:r w:rsidRPr="00DB74BE">
        <w:rPr>
          <w:rFonts w:ascii="Times New Roman" w:eastAsia="Times New Roman" w:hAnsi="Times New Roman" w:cs="Times New Roman"/>
          <w:sz w:val="24"/>
          <w:szCs w:val="24"/>
        </w:rPr>
        <w:t xml:space="preserve">The investment of the company in machine learning has been focused to optimize its long-life and ambient products which are around 26,000 SKUs (Yonder, 2017). This investment has been effective in bringing down the shelf gaps to approximately 30 percent &amp; reducing the grocery stock in the warehouses. According to the view of Yonder (2017), advanced technology has been effective for </w:t>
      </w:r>
      <w:r w:rsidR="00896BF8" w:rsidRPr="00DB74BE">
        <w:rPr>
          <w:rFonts w:ascii="Times New Roman" w:eastAsia="Times New Roman" w:hAnsi="Times New Roman" w:cs="Times New Roman"/>
          <w:sz w:val="24"/>
          <w:szCs w:val="24"/>
        </w:rPr>
        <w:t>Morrisons</w:t>
      </w:r>
      <w:r w:rsidRPr="00DB74BE">
        <w:rPr>
          <w:rFonts w:ascii="Times New Roman" w:eastAsia="Times New Roman" w:hAnsi="Times New Roman" w:cs="Times New Roman"/>
          <w:sz w:val="24"/>
          <w:szCs w:val="24"/>
        </w:rPr>
        <w:t xml:space="preserve"> to replenish automation and demand optimization which is the “brainchild” of machine learning and artificial intelligence.  The demands and the requirement of the consumers change very frequently which makes it difficult for the staff members to take appropriate action, the advanced technology can automate around 13 million decisions regularly, competing KPIs so as to enhance the availability and reduces waste. It is the key to the efficiency of the supermarket but machine learning is also helpful in freeing the time of their valuable staff by </w:t>
      </w:r>
      <w:r w:rsidR="00896BF8" w:rsidRPr="00DB74BE">
        <w:rPr>
          <w:rFonts w:ascii="Times New Roman" w:eastAsia="Times New Roman" w:hAnsi="Times New Roman" w:cs="Times New Roman"/>
          <w:sz w:val="24"/>
          <w:szCs w:val="24"/>
        </w:rPr>
        <w:t>focusing</w:t>
      </w:r>
      <w:r w:rsidRPr="00DB74BE">
        <w:rPr>
          <w:rFonts w:ascii="Times New Roman" w:eastAsia="Times New Roman" w:hAnsi="Times New Roman" w:cs="Times New Roman"/>
          <w:sz w:val="24"/>
          <w:szCs w:val="24"/>
        </w:rPr>
        <w:t xml:space="preserve"> on </w:t>
      </w:r>
      <w:r w:rsidRPr="00DB74BE">
        <w:rPr>
          <w:rFonts w:ascii="Times New Roman" w:eastAsia="Times New Roman" w:hAnsi="Times New Roman" w:cs="Times New Roman"/>
          <w:sz w:val="24"/>
          <w:szCs w:val="24"/>
        </w:rPr>
        <w:lastRenderedPageBreak/>
        <w:t xml:space="preserve">enhancing the consumer experience. Being a </w:t>
      </w:r>
      <w:r w:rsidR="00896BF8" w:rsidRPr="00DB74BE">
        <w:rPr>
          <w:rFonts w:ascii="Times New Roman" w:eastAsia="Times New Roman" w:hAnsi="Times New Roman" w:cs="Times New Roman"/>
          <w:sz w:val="24"/>
          <w:szCs w:val="24"/>
        </w:rPr>
        <w:t>recognized</w:t>
      </w:r>
      <w:r w:rsidRPr="00DB74BE">
        <w:rPr>
          <w:rFonts w:ascii="Times New Roman" w:eastAsia="Times New Roman" w:hAnsi="Times New Roman" w:cs="Times New Roman"/>
          <w:sz w:val="24"/>
          <w:szCs w:val="24"/>
        </w:rPr>
        <w:t xml:space="preserve"> brand in the UK, Morrisons has been facing fierce competition from other discounters such as Lidl and Aldi (BBC, 2022b). </w:t>
      </w:r>
    </w:p>
    <w:p w14:paraId="093B09E7" w14:textId="77777777" w:rsidR="00124D3B" w:rsidRPr="00DB74BE" w:rsidRDefault="000A2186" w:rsidP="00DB74BE">
      <w:pPr>
        <w:spacing w:line="360" w:lineRule="auto"/>
        <w:jc w:val="both"/>
        <w:rPr>
          <w:rFonts w:ascii="Times New Roman" w:eastAsia="Times New Roman" w:hAnsi="Times New Roman" w:cs="Times New Roman"/>
          <w:sz w:val="24"/>
          <w:szCs w:val="24"/>
        </w:rPr>
      </w:pPr>
      <w:r w:rsidRPr="00DB74BE">
        <w:rPr>
          <w:rFonts w:ascii="Times New Roman" w:eastAsia="Times New Roman" w:hAnsi="Times New Roman" w:cs="Times New Roman"/>
          <w:sz w:val="24"/>
          <w:szCs w:val="24"/>
        </w:rPr>
        <w:t xml:space="preserve">The demand for home delivery services has been increasing at a fast pace as people have less time to visit stores and buy groceries or other food items. They also prefer to buy products in the comfort of their home. Thus, the company has done a partnership with Amazon which would deliver their shopping basket. According to the database, the discounters have been trying hard to enhance their sales but the profit margin achieved by them is very less. In addition, Aldi has reported growth in its overall sales increasing while the profit has fallen at a sharp rate because of the price war among the brands. The latest sales of the company have been 13.5% in the year 2016 and the profit margin dropped to 17 percent (BBC, 2022c). On the other hand, the premium range of Lidl &amp; Aldi does not rank well. </w:t>
      </w:r>
    </w:p>
    <w:p w14:paraId="38F7963F" w14:textId="77777777" w:rsidR="00124D3B" w:rsidRPr="00DB74BE" w:rsidRDefault="000A2186" w:rsidP="00DB74BE">
      <w:pPr>
        <w:spacing w:line="360" w:lineRule="auto"/>
        <w:jc w:val="both"/>
        <w:rPr>
          <w:rFonts w:ascii="Times New Roman" w:eastAsia="Times New Roman" w:hAnsi="Times New Roman" w:cs="Times New Roman"/>
          <w:sz w:val="24"/>
          <w:szCs w:val="24"/>
        </w:rPr>
      </w:pPr>
      <w:r w:rsidRPr="00DB74BE">
        <w:rPr>
          <w:rFonts w:ascii="Times New Roman" w:eastAsia="Times New Roman" w:hAnsi="Times New Roman" w:cs="Times New Roman"/>
          <w:sz w:val="24"/>
          <w:szCs w:val="24"/>
        </w:rPr>
        <w:t xml:space="preserve">The importance and demand for social networking sites have been increasing at a fast pace. This is responsible for the growth and demands of the business. However, the company has been focusing to marketing its product or services through the traditional marketing approach. According to Morrisons, social media is not a platform used for selling (Hobbs, 2016). As per the view of Hobbs (2016), the social media is a platform through which the brand can reach out to the customers and develop a strong relationship with them. However, it cannot assure that the customers will buy the products. </w:t>
      </w:r>
    </w:p>
    <w:p w14:paraId="0D4BB2A0" w14:textId="77777777" w:rsidR="00124D3B" w:rsidRPr="00DB74BE" w:rsidRDefault="000A2186" w:rsidP="00DB74BE">
      <w:pPr>
        <w:pStyle w:val="Heading1"/>
        <w:spacing w:line="360" w:lineRule="auto"/>
        <w:jc w:val="both"/>
        <w:rPr>
          <w:rFonts w:ascii="Times New Roman" w:eastAsia="Times New Roman" w:hAnsi="Times New Roman" w:cs="Times New Roman"/>
          <w:sz w:val="24"/>
          <w:szCs w:val="24"/>
        </w:rPr>
      </w:pPr>
      <w:bookmarkStart w:id="7" w:name="_q4ucwnj5yd3c" w:colFirst="0" w:colLast="0"/>
      <w:bookmarkStart w:id="8" w:name="_Toc122773305"/>
      <w:bookmarkEnd w:id="7"/>
      <w:r w:rsidRPr="00DB74BE">
        <w:rPr>
          <w:rFonts w:ascii="Times New Roman" w:eastAsia="Times New Roman" w:hAnsi="Times New Roman" w:cs="Times New Roman"/>
          <w:sz w:val="24"/>
          <w:szCs w:val="24"/>
        </w:rPr>
        <w:t>The role marketing plays in the company</w:t>
      </w:r>
      <w:bookmarkEnd w:id="8"/>
      <w:r w:rsidRPr="00DB74BE">
        <w:rPr>
          <w:rFonts w:ascii="Times New Roman" w:eastAsia="Times New Roman" w:hAnsi="Times New Roman" w:cs="Times New Roman"/>
          <w:sz w:val="24"/>
          <w:szCs w:val="24"/>
        </w:rPr>
        <w:t xml:space="preserve"> </w:t>
      </w:r>
    </w:p>
    <w:p w14:paraId="2C105F65" w14:textId="47804295" w:rsidR="00124D3B" w:rsidRPr="00DB74BE" w:rsidRDefault="000A2186" w:rsidP="00DB74BE">
      <w:pPr>
        <w:spacing w:line="360" w:lineRule="auto"/>
        <w:jc w:val="both"/>
        <w:rPr>
          <w:rFonts w:ascii="Times New Roman" w:eastAsia="Times New Roman" w:hAnsi="Times New Roman" w:cs="Times New Roman"/>
          <w:sz w:val="24"/>
          <w:szCs w:val="24"/>
        </w:rPr>
      </w:pPr>
      <w:r w:rsidRPr="00DB74BE">
        <w:rPr>
          <w:rFonts w:ascii="Times New Roman" w:eastAsia="Times New Roman" w:hAnsi="Times New Roman" w:cs="Times New Roman"/>
          <w:sz w:val="24"/>
          <w:szCs w:val="24"/>
        </w:rPr>
        <w:t xml:space="preserve">Marketing plays an important role in enhancing the brand value and reputation in the market. It is also crucial to develop or make consumers aware of the products and the services offered by the company. Thus, Morrisons has been focusing to market their products and services through the use of media. Indeed, they create as well as implement the plans related to price and develop an understanding to their customer. It has been examined that </w:t>
      </w:r>
      <w:r w:rsidR="00896BF8" w:rsidRPr="00DB74BE">
        <w:rPr>
          <w:rFonts w:ascii="Times New Roman" w:eastAsia="Times New Roman" w:hAnsi="Times New Roman" w:cs="Times New Roman"/>
          <w:sz w:val="24"/>
          <w:szCs w:val="24"/>
        </w:rPr>
        <w:t>Morrisons</w:t>
      </w:r>
      <w:r w:rsidRPr="00DB74BE">
        <w:rPr>
          <w:rFonts w:ascii="Times New Roman" w:eastAsia="Times New Roman" w:hAnsi="Times New Roman" w:cs="Times New Roman"/>
          <w:sz w:val="24"/>
          <w:szCs w:val="24"/>
        </w:rPr>
        <w:t xml:space="preserve"> focus on marketing the products through different ways such as PR, Pricing, Trade Planning, Customer Insights and Communications (Morrisons, 2022a). The marketing team of the retail chain has been spending </w:t>
      </w:r>
      <w:r w:rsidR="00896BF8" w:rsidRPr="00DB74BE">
        <w:rPr>
          <w:rFonts w:ascii="Times New Roman" w:eastAsia="Times New Roman" w:hAnsi="Times New Roman" w:cs="Times New Roman"/>
          <w:sz w:val="24"/>
          <w:szCs w:val="24"/>
        </w:rPr>
        <w:t>it’s</w:t>
      </w:r>
      <w:r w:rsidRPr="00DB74BE">
        <w:rPr>
          <w:rFonts w:ascii="Times New Roman" w:eastAsia="Times New Roman" w:hAnsi="Times New Roman" w:cs="Times New Roman"/>
          <w:sz w:val="24"/>
          <w:szCs w:val="24"/>
        </w:rPr>
        <w:t xml:space="preserve"> time to protect and build the reputation of the company through the use of media. Indeed, they have been dealing with the national and </w:t>
      </w:r>
      <w:r w:rsidR="00896BF8" w:rsidRPr="00DB74BE">
        <w:rPr>
          <w:rFonts w:ascii="Times New Roman" w:eastAsia="Times New Roman" w:hAnsi="Times New Roman" w:cs="Times New Roman"/>
          <w:sz w:val="24"/>
          <w:szCs w:val="24"/>
        </w:rPr>
        <w:t>local</w:t>
      </w:r>
      <w:r w:rsidRPr="00DB74BE">
        <w:rPr>
          <w:rFonts w:ascii="Times New Roman" w:eastAsia="Times New Roman" w:hAnsi="Times New Roman" w:cs="Times New Roman"/>
          <w:sz w:val="24"/>
          <w:szCs w:val="24"/>
        </w:rPr>
        <w:t xml:space="preserve"> media enquiries. Moreover, they inform the media about the launch of new products and services of the company. Further, the company has been delivering more than 100 radio ads, 200 TV advertisement, 20 publications, 400 press advertisement, direct mails, leaflets and other traditional ads for a week (Morrisons, 2022). This </w:t>
      </w:r>
      <w:r w:rsidRPr="00DB74BE">
        <w:rPr>
          <w:rFonts w:ascii="Times New Roman" w:eastAsia="Times New Roman" w:hAnsi="Times New Roman" w:cs="Times New Roman"/>
          <w:sz w:val="24"/>
          <w:szCs w:val="24"/>
        </w:rPr>
        <w:lastRenderedPageBreak/>
        <w:t xml:space="preserve">requires them to spend around </w:t>
      </w:r>
      <w:r w:rsidRPr="00DB74BE">
        <w:rPr>
          <w:rFonts w:ascii="Times New Roman" w:hAnsi="Times New Roman" w:cs="Times New Roman"/>
          <w:color w:val="103C2D"/>
          <w:sz w:val="24"/>
          <w:szCs w:val="24"/>
          <w:highlight w:val="white"/>
        </w:rPr>
        <w:t xml:space="preserve">£35m </w:t>
      </w:r>
      <w:r w:rsidRPr="00DB74BE">
        <w:rPr>
          <w:rFonts w:ascii="Times New Roman" w:eastAsia="Times New Roman" w:hAnsi="Times New Roman" w:cs="Times New Roman"/>
          <w:sz w:val="24"/>
          <w:szCs w:val="24"/>
        </w:rPr>
        <w:t xml:space="preserve">budget which drives the advertisement of products and services offered by the company (Morrisons, 2022). Additionally, the price team of the company has been </w:t>
      </w:r>
      <w:r w:rsidR="00896BF8" w:rsidRPr="00DB74BE">
        <w:rPr>
          <w:rFonts w:ascii="Times New Roman" w:eastAsia="Times New Roman" w:hAnsi="Times New Roman" w:cs="Times New Roman"/>
          <w:sz w:val="24"/>
          <w:szCs w:val="24"/>
        </w:rPr>
        <w:t>focusing</w:t>
      </w:r>
      <w:r w:rsidRPr="00DB74BE">
        <w:rPr>
          <w:rFonts w:ascii="Times New Roman" w:eastAsia="Times New Roman" w:hAnsi="Times New Roman" w:cs="Times New Roman"/>
          <w:sz w:val="24"/>
          <w:szCs w:val="24"/>
        </w:rPr>
        <w:t xml:space="preserve"> to research the overall market and cut the cost of the products based on the price quoted by their competitors. This is effective in </w:t>
      </w:r>
      <w:r w:rsidR="00896BF8" w:rsidRPr="00DB74BE">
        <w:rPr>
          <w:rFonts w:ascii="Times New Roman" w:eastAsia="Times New Roman" w:hAnsi="Times New Roman" w:cs="Times New Roman"/>
          <w:sz w:val="24"/>
          <w:szCs w:val="24"/>
        </w:rPr>
        <w:t>enhancing</w:t>
      </w:r>
      <w:r w:rsidRPr="00DB74BE">
        <w:rPr>
          <w:rFonts w:ascii="Times New Roman" w:eastAsia="Times New Roman" w:hAnsi="Times New Roman" w:cs="Times New Roman"/>
          <w:sz w:val="24"/>
          <w:szCs w:val="24"/>
        </w:rPr>
        <w:t xml:space="preserve"> the sales of the company. However, the profit margin may vary depending upon the price of the product. On the other hand, the Customer Insight denote the voice of the customer and the marketing team carefully listen around 30,000 customers per week (</w:t>
      </w:r>
      <w:proofErr w:type="spellStart"/>
      <w:r w:rsidRPr="00DB74BE">
        <w:rPr>
          <w:rFonts w:ascii="Times New Roman" w:eastAsia="Times New Roman" w:hAnsi="Times New Roman" w:cs="Times New Roman"/>
          <w:sz w:val="24"/>
          <w:szCs w:val="24"/>
        </w:rPr>
        <w:t>Morissons</w:t>
      </w:r>
      <w:proofErr w:type="spellEnd"/>
      <w:r w:rsidRPr="00DB74BE">
        <w:rPr>
          <w:rFonts w:ascii="Times New Roman" w:eastAsia="Times New Roman" w:hAnsi="Times New Roman" w:cs="Times New Roman"/>
          <w:sz w:val="24"/>
          <w:szCs w:val="24"/>
        </w:rPr>
        <w:t xml:space="preserve">, 2022). </w:t>
      </w:r>
    </w:p>
    <w:p w14:paraId="0B28732C" w14:textId="77777777" w:rsidR="00124D3B" w:rsidRPr="00DB74BE" w:rsidRDefault="000A2186" w:rsidP="00DB74BE">
      <w:pPr>
        <w:pStyle w:val="Heading1"/>
        <w:spacing w:line="360" w:lineRule="auto"/>
        <w:jc w:val="both"/>
        <w:rPr>
          <w:rFonts w:ascii="Times New Roman" w:eastAsia="Times New Roman" w:hAnsi="Times New Roman" w:cs="Times New Roman"/>
          <w:sz w:val="24"/>
          <w:szCs w:val="24"/>
        </w:rPr>
      </w:pPr>
      <w:bookmarkStart w:id="9" w:name="_m6jt1qdagcg1" w:colFirst="0" w:colLast="0"/>
      <w:bookmarkStart w:id="10" w:name="_Toc122773306"/>
      <w:bookmarkEnd w:id="9"/>
      <w:r w:rsidRPr="00DB74BE">
        <w:rPr>
          <w:rFonts w:ascii="Times New Roman" w:eastAsia="Times New Roman" w:hAnsi="Times New Roman" w:cs="Times New Roman"/>
          <w:sz w:val="24"/>
          <w:szCs w:val="24"/>
        </w:rPr>
        <w:t>Recommendation for the future</w:t>
      </w:r>
      <w:bookmarkEnd w:id="10"/>
      <w:r w:rsidRPr="00DB74BE">
        <w:rPr>
          <w:rFonts w:ascii="Times New Roman" w:eastAsia="Times New Roman" w:hAnsi="Times New Roman" w:cs="Times New Roman"/>
          <w:sz w:val="24"/>
          <w:szCs w:val="24"/>
        </w:rPr>
        <w:t xml:space="preserve"> </w:t>
      </w:r>
    </w:p>
    <w:p w14:paraId="29D70B6B" w14:textId="012AA56D" w:rsidR="00124D3B" w:rsidRPr="00DB74BE" w:rsidRDefault="000A2186" w:rsidP="00DB74BE">
      <w:pPr>
        <w:spacing w:line="360" w:lineRule="auto"/>
        <w:jc w:val="both"/>
        <w:rPr>
          <w:rFonts w:ascii="Times New Roman" w:eastAsia="Times New Roman" w:hAnsi="Times New Roman" w:cs="Times New Roman"/>
          <w:sz w:val="24"/>
          <w:szCs w:val="24"/>
        </w:rPr>
      </w:pPr>
      <w:r w:rsidRPr="00DB74BE">
        <w:rPr>
          <w:rFonts w:ascii="Times New Roman" w:eastAsia="Times New Roman" w:hAnsi="Times New Roman" w:cs="Times New Roman"/>
          <w:sz w:val="24"/>
          <w:szCs w:val="24"/>
        </w:rPr>
        <w:t xml:space="preserve">It is recommended that the company can consider satisfying the needs of its customers. This is vital for the success and stability of an organization. The company need to keep products which are demanding and attract the attention of the present generation such as vegan food products, less sweet products and other demanding food items. Thus, the company is required to follow the 3 </w:t>
      </w:r>
      <w:r w:rsidR="00896BF8" w:rsidRPr="00DB74BE">
        <w:rPr>
          <w:rFonts w:ascii="Times New Roman" w:eastAsia="Times New Roman" w:hAnsi="Times New Roman" w:cs="Times New Roman"/>
          <w:sz w:val="24"/>
          <w:szCs w:val="24"/>
        </w:rPr>
        <w:t>Cs</w:t>
      </w:r>
      <w:r w:rsidRPr="00DB74BE">
        <w:rPr>
          <w:rFonts w:ascii="Times New Roman" w:eastAsia="Times New Roman" w:hAnsi="Times New Roman" w:cs="Times New Roman"/>
          <w:sz w:val="24"/>
          <w:szCs w:val="24"/>
        </w:rPr>
        <w:t xml:space="preserve"> of consumer satisfaction can be consistency, consistency and consistency. </w:t>
      </w:r>
    </w:p>
    <w:p w14:paraId="39DDD6B2" w14:textId="77777777" w:rsidR="00124D3B" w:rsidRPr="00DB74BE" w:rsidRDefault="000A2186" w:rsidP="00DB74BE">
      <w:pPr>
        <w:spacing w:line="360" w:lineRule="auto"/>
        <w:jc w:val="both"/>
        <w:rPr>
          <w:rFonts w:ascii="Times New Roman" w:eastAsia="Times New Roman" w:hAnsi="Times New Roman" w:cs="Times New Roman"/>
          <w:sz w:val="24"/>
          <w:szCs w:val="24"/>
        </w:rPr>
      </w:pPr>
      <w:r w:rsidRPr="00DB74BE">
        <w:rPr>
          <w:rFonts w:ascii="Times New Roman" w:eastAsia="Times New Roman" w:hAnsi="Times New Roman" w:cs="Times New Roman"/>
          <w:sz w:val="24"/>
          <w:szCs w:val="24"/>
        </w:rPr>
        <w:t xml:space="preserve">It can also be recommended to the company focus on reducing the emission of carbon footprints so that they can be able to attract customers. This is because consumers in the present era have been cautious about the environment and the carbon footprints can deplete the ozone layer of the atmosphere. </w:t>
      </w:r>
    </w:p>
    <w:p w14:paraId="0E8247CE" w14:textId="77777777" w:rsidR="00124D3B" w:rsidRPr="00DB74BE" w:rsidRDefault="000A2186" w:rsidP="00DB74BE">
      <w:pPr>
        <w:spacing w:line="360" w:lineRule="auto"/>
        <w:jc w:val="both"/>
        <w:rPr>
          <w:rFonts w:ascii="Times New Roman" w:eastAsia="Times New Roman" w:hAnsi="Times New Roman" w:cs="Times New Roman"/>
          <w:sz w:val="24"/>
          <w:szCs w:val="24"/>
        </w:rPr>
      </w:pPr>
      <w:r w:rsidRPr="00DB74BE">
        <w:rPr>
          <w:rFonts w:ascii="Times New Roman" w:eastAsia="Times New Roman" w:hAnsi="Times New Roman" w:cs="Times New Roman"/>
          <w:sz w:val="24"/>
          <w:szCs w:val="24"/>
        </w:rPr>
        <w:t xml:space="preserve">It may also be recommended that the company can also introduce a feedback system. This can be effective and help the company to understand the shopping experience of the customers. Based on their feedback, the brand can consider an update to update its stock and services accordingly. </w:t>
      </w:r>
    </w:p>
    <w:p w14:paraId="370954D8" w14:textId="22CBAC79" w:rsidR="00124D3B" w:rsidRPr="00DB74BE" w:rsidRDefault="000A2186" w:rsidP="00DB74BE">
      <w:pPr>
        <w:spacing w:line="360" w:lineRule="auto"/>
        <w:jc w:val="both"/>
        <w:rPr>
          <w:rFonts w:ascii="Times New Roman" w:eastAsia="Times New Roman" w:hAnsi="Times New Roman" w:cs="Times New Roman"/>
          <w:sz w:val="24"/>
          <w:szCs w:val="24"/>
        </w:rPr>
      </w:pPr>
      <w:r w:rsidRPr="00DB74BE">
        <w:rPr>
          <w:rFonts w:ascii="Times New Roman" w:eastAsia="Times New Roman" w:hAnsi="Times New Roman" w:cs="Times New Roman"/>
          <w:sz w:val="24"/>
          <w:szCs w:val="24"/>
        </w:rPr>
        <w:t xml:space="preserve">It may also be recommended that </w:t>
      </w:r>
      <w:r w:rsidR="00896BF8" w:rsidRPr="00DB74BE">
        <w:rPr>
          <w:rFonts w:ascii="Times New Roman" w:eastAsia="Times New Roman" w:hAnsi="Times New Roman" w:cs="Times New Roman"/>
          <w:sz w:val="24"/>
          <w:szCs w:val="24"/>
        </w:rPr>
        <w:t>Morrisons</w:t>
      </w:r>
      <w:r w:rsidRPr="00DB74BE">
        <w:rPr>
          <w:rFonts w:ascii="Times New Roman" w:eastAsia="Times New Roman" w:hAnsi="Times New Roman" w:cs="Times New Roman"/>
          <w:sz w:val="24"/>
          <w:szCs w:val="24"/>
        </w:rPr>
        <w:t xml:space="preserve"> can consider </w:t>
      </w:r>
      <w:r w:rsidR="00896BF8" w:rsidRPr="00DB74BE">
        <w:rPr>
          <w:rFonts w:ascii="Times New Roman" w:eastAsia="Times New Roman" w:hAnsi="Times New Roman" w:cs="Times New Roman"/>
          <w:sz w:val="24"/>
          <w:szCs w:val="24"/>
        </w:rPr>
        <w:t>marketing</w:t>
      </w:r>
      <w:r w:rsidRPr="00DB74BE">
        <w:rPr>
          <w:rFonts w:ascii="Times New Roman" w:eastAsia="Times New Roman" w:hAnsi="Times New Roman" w:cs="Times New Roman"/>
          <w:sz w:val="24"/>
          <w:szCs w:val="24"/>
        </w:rPr>
        <w:t xml:space="preserve"> its product through the social networking sites. This is because the total number of social media user in the UK is around 57.6 million which is approximately 84.3% of the people in the UK (Statista, 2022b). This means the company can get the opportunity to expand its presence in the wider market. </w:t>
      </w:r>
    </w:p>
    <w:p w14:paraId="7C08C658" w14:textId="77777777" w:rsidR="00124D3B" w:rsidRPr="00DB74BE" w:rsidRDefault="000A2186" w:rsidP="00DB74BE">
      <w:pPr>
        <w:pStyle w:val="Heading1"/>
        <w:spacing w:line="360" w:lineRule="auto"/>
        <w:jc w:val="both"/>
        <w:rPr>
          <w:rFonts w:ascii="Times New Roman" w:eastAsia="Times New Roman" w:hAnsi="Times New Roman" w:cs="Times New Roman"/>
          <w:sz w:val="24"/>
          <w:szCs w:val="24"/>
        </w:rPr>
      </w:pPr>
      <w:bookmarkStart w:id="11" w:name="_w6w38917oisf" w:colFirst="0" w:colLast="0"/>
      <w:bookmarkStart w:id="12" w:name="_Toc122773307"/>
      <w:bookmarkEnd w:id="11"/>
      <w:r w:rsidRPr="00DB74BE">
        <w:rPr>
          <w:rFonts w:ascii="Times New Roman" w:eastAsia="Times New Roman" w:hAnsi="Times New Roman" w:cs="Times New Roman"/>
          <w:sz w:val="24"/>
          <w:szCs w:val="24"/>
        </w:rPr>
        <w:t>Conclusion</w:t>
      </w:r>
      <w:bookmarkEnd w:id="12"/>
      <w:r w:rsidRPr="00DB74BE">
        <w:rPr>
          <w:rFonts w:ascii="Times New Roman" w:eastAsia="Times New Roman" w:hAnsi="Times New Roman" w:cs="Times New Roman"/>
          <w:sz w:val="24"/>
          <w:szCs w:val="24"/>
        </w:rPr>
        <w:t xml:space="preserve"> </w:t>
      </w:r>
    </w:p>
    <w:p w14:paraId="77AE230A" w14:textId="77777777" w:rsidR="00124D3B" w:rsidRPr="00DB74BE" w:rsidRDefault="000A2186" w:rsidP="00DB74BE">
      <w:pPr>
        <w:spacing w:line="360" w:lineRule="auto"/>
        <w:jc w:val="both"/>
        <w:rPr>
          <w:rFonts w:ascii="Times New Roman" w:eastAsia="Times New Roman" w:hAnsi="Times New Roman" w:cs="Times New Roman"/>
          <w:sz w:val="24"/>
          <w:szCs w:val="24"/>
        </w:rPr>
      </w:pPr>
      <w:r w:rsidRPr="00DB74BE">
        <w:rPr>
          <w:rFonts w:ascii="Times New Roman" w:eastAsia="Times New Roman" w:hAnsi="Times New Roman" w:cs="Times New Roman"/>
          <w:sz w:val="24"/>
          <w:szCs w:val="24"/>
        </w:rPr>
        <w:t xml:space="preserve">It can be concluded from the above analysis that marketing plays an important role in managing the performance of the company. Businesses have been turning to adapt marketing tools for promoting their products &amp; services in the competitive world. It has also been discussed that the company has control over the internal factors and the external factors cannot be controlled by the firm. Instead, they have to make an appropriate decision to deal with the external factors which are affecting their operations. It has also been concluded that the brand is making use of various </w:t>
      </w:r>
      <w:r w:rsidRPr="00DB74BE">
        <w:rPr>
          <w:rFonts w:ascii="Times New Roman" w:eastAsia="Times New Roman" w:hAnsi="Times New Roman" w:cs="Times New Roman"/>
          <w:sz w:val="24"/>
          <w:szCs w:val="24"/>
        </w:rPr>
        <w:lastRenderedPageBreak/>
        <w:t xml:space="preserve">factors that can enhance customer loyalty. Moreover, understanding customer satisfaction can help the brand to provide the products as per their needs and requirements. Adapting the sustainable approach can be effective for the company to satisfy the expectation of the customers. </w:t>
      </w:r>
    </w:p>
    <w:p w14:paraId="1DA08BBC" w14:textId="77777777" w:rsidR="00DB74BE" w:rsidRDefault="00DB74BE">
      <w:pPr>
        <w:rPr>
          <w:rFonts w:ascii="Times New Roman" w:eastAsia="Times New Roman" w:hAnsi="Times New Roman" w:cs="Times New Roman"/>
          <w:b/>
          <w:sz w:val="24"/>
          <w:szCs w:val="24"/>
        </w:rPr>
      </w:pPr>
      <w:bookmarkStart w:id="13" w:name="_jpin0oefcize" w:colFirst="0" w:colLast="0"/>
      <w:bookmarkEnd w:id="13"/>
      <w:r>
        <w:rPr>
          <w:rFonts w:ascii="Times New Roman" w:eastAsia="Times New Roman" w:hAnsi="Times New Roman" w:cs="Times New Roman"/>
          <w:sz w:val="24"/>
          <w:szCs w:val="24"/>
        </w:rPr>
        <w:br w:type="page"/>
      </w:r>
    </w:p>
    <w:p w14:paraId="261A257E" w14:textId="61F1E43A" w:rsidR="00DB74BE" w:rsidRPr="00DB74BE" w:rsidRDefault="000A2186" w:rsidP="00DB74BE">
      <w:pPr>
        <w:pStyle w:val="Heading1"/>
        <w:spacing w:line="360" w:lineRule="auto"/>
        <w:jc w:val="both"/>
        <w:rPr>
          <w:rFonts w:ascii="Times New Roman" w:eastAsia="Times New Roman" w:hAnsi="Times New Roman" w:cs="Times New Roman"/>
          <w:sz w:val="24"/>
          <w:szCs w:val="24"/>
        </w:rPr>
      </w:pPr>
      <w:bookmarkStart w:id="14" w:name="_Toc122773308"/>
      <w:r w:rsidRPr="00DB74BE">
        <w:rPr>
          <w:rFonts w:ascii="Times New Roman" w:eastAsia="Times New Roman" w:hAnsi="Times New Roman" w:cs="Times New Roman"/>
          <w:sz w:val="24"/>
          <w:szCs w:val="24"/>
        </w:rPr>
        <w:lastRenderedPageBreak/>
        <w:t>References</w:t>
      </w:r>
      <w:bookmarkEnd w:id="14"/>
      <w:r w:rsidRPr="00DB74BE">
        <w:rPr>
          <w:rFonts w:ascii="Times New Roman" w:eastAsia="Times New Roman" w:hAnsi="Times New Roman" w:cs="Times New Roman"/>
          <w:sz w:val="24"/>
          <w:szCs w:val="24"/>
        </w:rPr>
        <w:t xml:space="preserve"> </w:t>
      </w:r>
      <w:bookmarkStart w:id="15" w:name="_z6dq3wvhdd2y" w:colFirst="0" w:colLast="0"/>
      <w:bookmarkEnd w:id="15"/>
    </w:p>
    <w:p w14:paraId="541D0CD8" w14:textId="77777777" w:rsidR="00DB74BE" w:rsidRPr="00DB74BE" w:rsidRDefault="00DB74BE" w:rsidP="00DB74BE">
      <w:pPr>
        <w:spacing w:line="360" w:lineRule="auto"/>
        <w:jc w:val="both"/>
        <w:rPr>
          <w:rFonts w:ascii="Times New Roman" w:hAnsi="Times New Roman" w:cs="Times New Roman"/>
          <w:sz w:val="24"/>
          <w:szCs w:val="24"/>
        </w:rPr>
      </w:pPr>
      <w:proofErr w:type="spellStart"/>
      <w:r w:rsidRPr="00DB74BE">
        <w:rPr>
          <w:rFonts w:ascii="Times New Roman" w:hAnsi="Times New Roman" w:cs="Times New Roman"/>
          <w:sz w:val="24"/>
          <w:szCs w:val="24"/>
        </w:rPr>
        <w:t>Bbc</w:t>
      </w:r>
      <w:proofErr w:type="spellEnd"/>
      <w:r w:rsidRPr="00DB74BE">
        <w:rPr>
          <w:rFonts w:ascii="Times New Roman" w:hAnsi="Times New Roman" w:cs="Times New Roman"/>
          <w:sz w:val="24"/>
          <w:szCs w:val="24"/>
        </w:rPr>
        <w:t xml:space="preserve">, 2022a. </w:t>
      </w:r>
      <w:r w:rsidRPr="00DB74BE">
        <w:rPr>
          <w:rFonts w:ascii="Times New Roman" w:hAnsi="Times New Roman" w:cs="Times New Roman"/>
          <w:i/>
          <w:sz w:val="24"/>
          <w:szCs w:val="24"/>
        </w:rPr>
        <w:t>External factors - External factors - National 5 Business management Revision - BBC Bitesize</w:t>
      </w:r>
      <w:r w:rsidRPr="00DB74BE">
        <w:rPr>
          <w:rFonts w:ascii="Times New Roman" w:hAnsi="Times New Roman" w:cs="Times New Roman"/>
          <w:sz w:val="24"/>
          <w:szCs w:val="24"/>
        </w:rPr>
        <w:t xml:space="preserve"> (2022). Available at: https://www.bbc.co.uk/bitesize/guides/zgfrpbk/revision/1 (Accessed: 23 December 2022).</w:t>
      </w:r>
    </w:p>
    <w:p w14:paraId="79828B8A" w14:textId="77777777" w:rsidR="00DB74BE" w:rsidRPr="00DB74BE" w:rsidRDefault="00DB74BE" w:rsidP="00DB74BE">
      <w:pPr>
        <w:spacing w:line="360" w:lineRule="auto"/>
        <w:jc w:val="both"/>
        <w:rPr>
          <w:rFonts w:ascii="Times New Roman" w:hAnsi="Times New Roman" w:cs="Times New Roman"/>
          <w:sz w:val="24"/>
          <w:szCs w:val="24"/>
        </w:rPr>
      </w:pPr>
      <w:proofErr w:type="spellStart"/>
      <w:r w:rsidRPr="00DB74BE">
        <w:rPr>
          <w:rFonts w:ascii="Times New Roman" w:hAnsi="Times New Roman" w:cs="Times New Roman"/>
          <w:sz w:val="24"/>
          <w:szCs w:val="24"/>
        </w:rPr>
        <w:t>Bbc</w:t>
      </w:r>
      <w:proofErr w:type="spellEnd"/>
      <w:r w:rsidRPr="00DB74BE">
        <w:rPr>
          <w:rFonts w:ascii="Times New Roman" w:hAnsi="Times New Roman" w:cs="Times New Roman"/>
          <w:sz w:val="24"/>
          <w:szCs w:val="24"/>
        </w:rPr>
        <w:t xml:space="preserve">, 2022b. </w:t>
      </w:r>
      <w:r w:rsidRPr="00DB74BE">
        <w:rPr>
          <w:rFonts w:ascii="Times New Roman" w:hAnsi="Times New Roman" w:cs="Times New Roman"/>
          <w:i/>
          <w:sz w:val="24"/>
          <w:szCs w:val="24"/>
        </w:rPr>
        <w:t>Morrisons notches up more sales growth</w:t>
      </w:r>
      <w:r w:rsidRPr="00DB74BE">
        <w:rPr>
          <w:rFonts w:ascii="Times New Roman" w:hAnsi="Times New Roman" w:cs="Times New Roman"/>
          <w:sz w:val="24"/>
          <w:szCs w:val="24"/>
        </w:rPr>
        <w:t xml:space="preserve"> (2022). Available at: https://www.bbc.com/news/business-41842375 (Accessed: 24 December 2022).</w:t>
      </w:r>
    </w:p>
    <w:p w14:paraId="20301B81" w14:textId="77777777" w:rsidR="00DB74BE" w:rsidRPr="00DB74BE" w:rsidRDefault="00DB74BE" w:rsidP="00DB74BE">
      <w:pPr>
        <w:spacing w:before="240" w:after="240" w:line="360" w:lineRule="auto"/>
        <w:jc w:val="both"/>
        <w:rPr>
          <w:rFonts w:ascii="Times New Roman" w:hAnsi="Times New Roman" w:cs="Times New Roman"/>
          <w:sz w:val="24"/>
          <w:szCs w:val="24"/>
        </w:rPr>
      </w:pPr>
      <w:r w:rsidRPr="00DB74BE">
        <w:rPr>
          <w:rFonts w:ascii="Times New Roman" w:hAnsi="Times New Roman" w:cs="Times New Roman"/>
          <w:sz w:val="24"/>
          <w:szCs w:val="24"/>
        </w:rPr>
        <w:t xml:space="preserve">Hobbs, T. (2016) </w:t>
      </w:r>
      <w:r w:rsidRPr="00DB74BE">
        <w:rPr>
          <w:rFonts w:ascii="Times New Roman" w:hAnsi="Times New Roman" w:cs="Times New Roman"/>
          <w:i/>
          <w:sz w:val="24"/>
          <w:szCs w:val="24"/>
        </w:rPr>
        <w:t>Morrisons' marketing boss: 'brands using social media to sell are making a mistake'</w:t>
      </w:r>
      <w:r w:rsidRPr="00DB74BE">
        <w:rPr>
          <w:rFonts w:ascii="Times New Roman" w:hAnsi="Times New Roman" w:cs="Times New Roman"/>
          <w:sz w:val="24"/>
          <w:szCs w:val="24"/>
        </w:rPr>
        <w:t xml:space="preserve">, </w:t>
      </w:r>
      <w:r w:rsidRPr="00DB74BE">
        <w:rPr>
          <w:rFonts w:ascii="Times New Roman" w:hAnsi="Times New Roman" w:cs="Times New Roman"/>
          <w:i/>
          <w:sz w:val="24"/>
          <w:szCs w:val="24"/>
        </w:rPr>
        <w:t>Marketing Week</w:t>
      </w:r>
      <w:r w:rsidRPr="00DB74BE">
        <w:rPr>
          <w:rFonts w:ascii="Times New Roman" w:hAnsi="Times New Roman" w:cs="Times New Roman"/>
          <w:sz w:val="24"/>
          <w:szCs w:val="24"/>
        </w:rPr>
        <w:t xml:space="preserve">. Marketing Week. Available at: https://www.marketingweek.com/morrisons-marketing-boss-brands-using-social-media-to-sell-are-making-a-mistake/ (Accessed: December 24, 2022). </w:t>
      </w:r>
    </w:p>
    <w:p w14:paraId="709BECC4" w14:textId="77777777" w:rsidR="00DB74BE" w:rsidRPr="00DB74BE" w:rsidRDefault="00DB74BE" w:rsidP="00DB74BE">
      <w:pPr>
        <w:spacing w:line="360" w:lineRule="auto"/>
        <w:jc w:val="both"/>
        <w:rPr>
          <w:rFonts w:ascii="Times New Roman" w:eastAsia="Times New Roman" w:hAnsi="Times New Roman" w:cs="Times New Roman"/>
          <w:color w:val="222222"/>
          <w:sz w:val="24"/>
          <w:szCs w:val="24"/>
          <w:highlight w:val="white"/>
        </w:rPr>
      </w:pPr>
      <w:bookmarkStart w:id="16" w:name="_dcfpiagfb9h1" w:colFirst="0" w:colLast="0"/>
      <w:bookmarkEnd w:id="16"/>
      <w:proofErr w:type="spellStart"/>
      <w:r w:rsidRPr="00DB74BE">
        <w:rPr>
          <w:rFonts w:ascii="Times New Roman" w:eastAsia="Times New Roman" w:hAnsi="Times New Roman" w:cs="Times New Roman"/>
          <w:color w:val="222222"/>
          <w:sz w:val="24"/>
          <w:szCs w:val="24"/>
          <w:highlight w:val="white"/>
        </w:rPr>
        <w:t>Krizanova</w:t>
      </w:r>
      <w:proofErr w:type="spellEnd"/>
      <w:r w:rsidRPr="00DB74BE">
        <w:rPr>
          <w:rFonts w:ascii="Times New Roman" w:eastAsia="Times New Roman" w:hAnsi="Times New Roman" w:cs="Times New Roman"/>
          <w:color w:val="222222"/>
          <w:sz w:val="24"/>
          <w:szCs w:val="24"/>
          <w:highlight w:val="white"/>
        </w:rPr>
        <w:t xml:space="preserve">, A., </w:t>
      </w:r>
      <w:proofErr w:type="spellStart"/>
      <w:r w:rsidRPr="00DB74BE">
        <w:rPr>
          <w:rFonts w:ascii="Times New Roman" w:eastAsia="Times New Roman" w:hAnsi="Times New Roman" w:cs="Times New Roman"/>
          <w:color w:val="222222"/>
          <w:sz w:val="24"/>
          <w:szCs w:val="24"/>
          <w:highlight w:val="white"/>
        </w:rPr>
        <w:t>Lăzăroiu</w:t>
      </w:r>
      <w:proofErr w:type="spellEnd"/>
      <w:r w:rsidRPr="00DB74BE">
        <w:rPr>
          <w:rFonts w:ascii="Times New Roman" w:eastAsia="Times New Roman" w:hAnsi="Times New Roman" w:cs="Times New Roman"/>
          <w:color w:val="222222"/>
          <w:sz w:val="24"/>
          <w:szCs w:val="24"/>
          <w:highlight w:val="white"/>
        </w:rPr>
        <w:t xml:space="preserve">, G., </w:t>
      </w:r>
      <w:proofErr w:type="spellStart"/>
      <w:r w:rsidRPr="00DB74BE">
        <w:rPr>
          <w:rFonts w:ascii="Times New Roman" w:eastAsia="Times New Roman" w:hAnsi="Times New Roman" w:cs="Times New Roman"/>
          <w:color w:val="222222"/>
          <w:sz w:val="24"/>
          <w:szCs w:val="24"/>
          <w:highlight w:val="white"/>
        </w:rPr>
        <w:t>Gajanova</w:t>
      </w:r>
      <w:proofErr w:type="spellEnd"/>
      <w:r w:rsidRPr="00DB74BE">
        <w:rPr>
          <w:rFonts w:ascii="Times New Roman" w:eastAsia="Times New Roman" w:hAnsi="Times New Roman" w:cs="Times New Roman"/>
          <w:color w:val="222222"/>
          <w:sz w:val="24"/>
          <w:szCs w:val="24"/>
          <w:highlight w:val="white"/>
        </w:rPr>
        <w:t xml:space="preserve">, L., </w:t>
      </w:r>
      <w:proofErr w:type="spellStart"/>
      <w:r w:rsidRPr="00DB74BE">
        <w:rPr>
          <w:rFonts w:ascii="Times New Roman" w:eastAsia="Times New Roman" w:hAnsi="Times New Roman" w:cs="Times New Roman"/>
          <w:color w:val="222222"/>
          <w:sz w:val="24"/>
          <w:szCs w:val="24"/>
          <w:highlight w:val="white"/>
        </w:rPr>
        <w:t>Kliestikova</w:t>
      </w:r>
      <w:proofErr w:type="spellEnd"/>
      <w:r w:rsidRPr="00DB74BE">
        <w:rPr>
          <w:rFonts w:ascii="Times New Roman" w:eastAsia="Times New Roman" w:hAnsi="Times New Roman" w:cs="Times New Roman"/>
          <w:color w:val="222222"/>
          <w:sz w:val="24"/>
          <w:szCs w:val="24"/>
          <w:highlight w:val="white"/>
        </w:rPr>
        <w:t xml:space="preserve">, J., </w:t>
      </w:r>
      <w:proofErr w:type="spellStart"/>
      <w:r w:rsidRPr="00DB74BE">
        <w:rPr>
          <w:rFonts w:ascii="Times New Roman" w:eastAsia="Times New Roman" w:hAnsi="Times New Roman" w:cs="Times New Roman"/>
          <w:color w:val="222222"/>
          <w:sz w:val="24"/>
          <w:szCs w:val="24"/>
          <w:highlight w:val="white"/>
        </w:rPr>
        <w:t>Nadanyiova</w:t>
      </w:r>
      <w:proofErr w:type="spellEnd"/>
      <w:r w:rsidRPr="00DB74BE">
        <w:rPr>
          <w:rFonts w:ascii="Times New Roman" w:eastAsia="Times New Roman" w:hAnsi="Times New Roman" w:cs="Times New Roman"/>
          <w:color w:val="222222"/>
          <w:sz w:val="24"/>
          <w:szCs w:val="24"/>
          <w:highlight w:val="white"/>
        </w:rPr>
        <w:t xml:space="preserve">, M. and </w:t>
      </w:r>
      <w:proofErr w:type="spellStart"/>
      <w:r w:rsidRPr="00DB74BE">
        <w:rPr>
          <w:rFonts w:ascii="Times New Roman" w:eastAsia="Times New Roman" w:hAnsi="Times New Roman" w:cs="Times New Roman"/>
          <w:color w:val="222222"/>
          <w:sz w:val="24"/>
          <w:szCs w:val="24"/>
          <w:highlight w:val="white"/>
        </w:rPr>
        <w:t>Moravcikova</w:t>
      </w:r>
      <w:proofErr w:type="spellEnd"/>
      <w:r w:rsidRPr="00DB74BE">
        <w:rPr>
          <w:rFonts w:ascii="Times New Roman" w:eastAsia="Times New Roman" w:hAnsi="Times New Roman" w:cs="Times New Roman"/>
          <w:color w:val="222222"/>
          <w:sz w:val="24"/>
          <w:szCs w:val="24"/>
          <w:highlight w:val="white"/>
        </w:rPr>
        <w:t xml:space="preserve">, D., 2019. The effectiveness of marketing communication and importance of its evaluation in an online environment. </w:t>
      </w:r>
      <w:r w:rsidRPr="00DB74BE">
        <w:rPr>
          <w:rFonts w:ascii="Times New Roman" w:eastAsia="Times New Roman" w:hAnsi="Times New Roman" w:cs="Times New Roman"/>
          <w:i/>
          <w:color w:val="222222"/>
          <w:sz w:val="24"/>
          <w:szCs w:val="24"/>
          <w:highlight w:val="white"/>
        </w:rPr>
        <w:t>Sustainability</w:t>
      </w:r>
      <w:r w:rsidRPr="00DB74BE">
        <w:rPr>
          <w:rFonts w:ascii="Times New Roman" w:eastAsia="Times New Roman" w:hAnsi="Times New Roman" w:cs="Times New Roman"/>
          <w:color w:val="222222"/>
          <w:sz w:val="24"/>
          <w:szCs w:val="24"/>
          <w:highlight w:val="white"/>
        </w:rPr>
        <w:t xml:space="preserve">, </w:t>
      </w:r>
      <w:r w:rsidRPr="00DB74BE">
        <w:rPr>
          <w:rFonts w:ascii="Times New Roman" w:eastAsia="Times New Roman" w:hAnsi="Times New Roman" w:cs="Times New Roman"/>
          <w:i/>
          <w:color w:val="222222"/>
          <w:sz w:val="24"/>
          <w:szCs w:val="24"/>
          <w:highlight w:val="white"/>
        </w:rPr>
        <w:t>11</w:t>
      </w:r>
      <w:r w:rsidRPr="00DB74BE">
        <w:rPr>
          <w:rFonts w:ascii="Times New Roman" w:eastAsia="Times New Roman" w:hAnsi="Times New Roman" w:cs="Times New Roman"/>
          <w:color w:val="222222"/>
          <w:sz w:val="24"/>
          <w:szCs w:val="24"/>
          <w:highlight w:val="white"/>
        </w:rPr>
        <w:t>(24), p.7016.</w:t>
      </w:r>
    </w:p>
    <w:p w14:paraId="28D7114B" w14:textId="77777777" w:rsidR="00DB74BE" w:rsidRPr="00DB74BE" w:rsidRDefault="00DB74BE" w:rsidP="00DB74BE">
      <w:pPr>
        <w:spacing w:line="360" w:lineRule="auto"/>
        <w:jc w:val="both"/>
        <w:rPr>
          <w:rFonts w:ascii="Times New Roman" w:hAnsi="Times New Roman" w:cs="Times New Roman"/>
          <w:sz w:val="24"/>
          <w:szCs w:val="24"/>
        </w:rPr>
      </w:pPr>
      <w:bookmarkStart w:id="17" w:name="_yqg4icfcktfr" w:colFirst="0" w:colLast="0"/>
      <w:bookmarkEnd w:id="17"/>
      <w:r w:rsidRPr="00DB74BE">
        <w:rPr>
          <w:rFonts w:ascii="Times New Roman" w:hAnsi="Times New Roman" w:cs="Times New Roman"/>
          <w:sz w:val="24"/>
          <w:szCs w:val="24"/>
        </w:rPr>
        <w:t xml:space="preserve">Lambert, S.D., </w:t>
      </w:r>
      <w:proofErr w:type="spellStart"/>
      <w:r w:rsidRPr="00DB74BE">
        <w:rPr>
          <w:rFonts w:ascii="Times New Roman" w:hAnsi="Times New Roman" w:cs="Times New Roman"/>
          <w:sz w:val="24"/>
          <w:szCs w:val="24"/>
        </w:rPr>
        <w:t>Ould</w:t>
      </w:r>
      <w:proofErr w:type="spellEnd"/>
      <w:r w:rsidRPr="00DB74BE">
        <w:rPr>
          <w:rFonts w:ascii="Times New Roman" w:hAnsi="Times New Roman" w:cs="Times New Roman"/>
          <w:sz w:val="24"/>
          <w:szCs w:val="24"/>
        </w:rPr>
        <w:t xml:space="preserve"> </w:t>
      </w:r>
      <w:proofErr w:type="spellStart"/>
      <w:r w:rsidRPr="00DB74BE">
        <w:rPr>
          <w:rFonts w:ascii="Times New Roman" w:hAnsi="Times New Roman" w:cs="Times New Roman"/>
          <w:sz w:val="24"/>
          <w:szCs w:val="24"/>
        </w:rPr>
        <w:t>Brahim</w:t>
      </w:r>
      <w:proofErr w:type="spellEnd"/>
      <w:r w:rsidRPr="00DB74BE">
        <w:rPr>
          <w:rFonts w:ascii="Times New Roman" w:hAnsi="Times New Roman" w:cs="Times New Roman"/>
          <w:sz w:val="24"/>
          <w:szCs w:val="24"/>
        </w:rPr>
        <w:t xml:space="preserve">, L., Morrison, M., Girgis, A., </w:t>
      </w:r>
      <w:proofErr w:type="spellStart"/>
      <w:r w:rsidRPr="00DB74BE">
        <w:rPr>
          <w:rFonts w:ascii="Times New Roman" w:hAnsi="Times New Roman" w:cs="Times New Roman"/>
          <w:sz w:val="24"/>
          <w:szCs w:val="24"/>
        </w:rPr>
        <w:t>Yaffe</w:t>
      </w:r>
      <w:proofErr w:type="spellEnd"/>
      <w:r w:rsidRPr="00DB74BE">
        <w:rPr>
          <w:rFonts w:ascii="Times New Roman" w:hAnsi="Times New Roman" w:cs="Times New Roman"/>
          <w:sz w:val="24"/>
          <w:szCs w:val="24"/>
        </w:rPr>
        <w:t xml:space="preserve">, M., </w:t>
      </w:r>
      <w:proofErr w:type="spellStart"/>
      <w:r w:rsidRPr="00DB74BE">
        <w:rPr>
          <w:rFonts w:ascii="Times New Roman" w:hAnsi="Times New Roman" w:cs="Times New Roman"/>
          <w:sz w:val="24"/>
          <w:szCs w:val="24"/>
        </w:rPr>
        <w:t>Belzile</w:t>
      </w:r>
      <w:proofErr w:type="spellEnd"/>
      <w:r w:rsidRPr="00DB74BE">
        <w:rPr>
          <w:rFonts w:ascii="Times New Roman" w:hAnsi="Times New Roman" w:cs="Times New Roman"/>
          <w:sz w:val="24"/>
          <w:szCs w:val="24"/>
        </w:rPr>
        <w:t xml:space="preserve">, E., </w:t>
      </w:r>
      <w:proofErr w:type="spellStart"/>
      <w:r w:rsidRPr="00DB74BE">
        <w:rPr>
          <w:rFonts w:ascii="Times New Roman" w:hAnsi="Times New Roman" w:cs="Times New Roman"/>
          <w:sz w:val="24"/>
          <w:szCs w:val="24"/>
        </w:rPr>
        <w:t>Clayberg</w:t>
      </w:r>
      <w:proofErr w:type="spellEnd"/>
      <w:r w:rsidRPr="00DB74BE">
        <w:rPr>
          <w:rFonts w:ascii="Times New Roman" w:hAnsi="Times New Roman" w:cs="Times New Roman"/>
          <w:sz w:val="24"/>
          <w:szCs w:val="24"/>
        </w:rPr>
        <w:t xml:space="preserve">, K., Robinson, J., Thorne, S., Bottorff, J.L. and </w:t>
      </w:r>
      <w:proofErr w:type="spellStart"/>
      <w:r w:rsidRPr="00DB74BE">
        <w:rPr>
          <w:rFonts w:ascii="Times New Roman" w:hAnsi="Times New Roman" w:cs="Times New Roman"/>
          <w:sz w:val="24"/>
          <w:szCs w:val="24"/>
        </w:rPr>
        <w:t>Duggleby</w:t>
      </w:r>
      <w:proofErr w:type="spellEnd"/>
      <w:r w:rsidRPr="00DB74BE">
        <w:rPr>
          <w:rFonts w:ascii="Times New Roman" w:hAnsi="Times New Roman" w:cs="Times New Roman"/>
          <w:sz w:val="24"/>
          <w:szCs w:val="24"/>
        </w:rPr>
        <w:t>, W., 2019. Priorities for caregiver research in cancer care: an international Delphi survey of caregivers, clinicians, managers, and researchers. Supportive Care in Cancer, 27(3), pp.805-817.</w:t>
      </w:r>
    </w:p>
    <w:p w14:paraId="5DBF27E9" w14:textId="77777777" w:rsidR="00DB74BE" w:rsidRPr="00DB74BE" w:rsidRDefault="00DB74BE" w:rsidP="00DB74BE">
      <w:pPr>
        <w:spacing w:line="360" w:lineRule="auto"/>
        <w:jc w:val="both"/>
        <w:rPr>
          <w:rFonts w:ascii="Times New Roman" w:hAnsi="Times New Roman" w:cs="Times New Roman"/>
          <w:sz w:val="24"/>
          <w:szCs w:val="24"/>
        </w:rPr>
      </w:pPr>
      <w:bookmarkStart w:id="18" w:name="_s9etv992a4lk" w:colFirst="0" w:colLast="0"/>
      <w:bookmarkEnd w:id="18"/>
      <w:r w:rsidRPr="00DB74BE">
        <w:rPr>
          <w:rFonts w:ascii="Times New Roman" w:hAnsi="Times New Roman" w:cs="Times New Roman"/>
          <w:sz w:val="24"/>
          <w:szCs w:val="24"/>
        </w:rPr>
        <w:t>Morrison, G. and Marcotte, D., 2019. Looking to the future of commerce: Retail transformation as connected consumers embrace smart homes and smart stores. Journal of Brand Strategy, 8(3), pp.241-249.</w:t>
      </w:r>
    </w:p>
    <w:p w14:paraId="096B024B" w14:textId="77777777" w:rsidR="00DB74BE" w:rsidRPr="00DB74BE" w:rsidRDefault="00DB74BE" w:rsidP="00DB74BE">
      <w:pPr>
        <w:pStyle w:val="Heading4"/>
        <w:keepNext w:val="0"/>
        <w:keepLines w:val="0"/>
        <w:spacing w:before="0" w:after="0" w:line="360" w:lineRule="auto"/>
        <w:jc w:val="both"/>
        <w:rPr>
          <w:rFonts w:ascii="Times New Roman" w:hAnsi="Times New Roman" w:cs="Times New Roman"/>
          <w:color w:val="000000"/>
        </w:rPr>
      </w:pPr>
      <w:r w:rsidRPr="00DB74BE">
        <w:rPr>
          <w:rFonts w:ascii="Times New Roman" w:hAnsi="Times New Roman" w:cs="Times New Roman"/>
          <w:color w:val="000000"/>
        </w:rPr>
        <w:t xml:space="preserve">Morrisons, 2022. </w:t>
      </w:r>
      <w:r w:rsidRPr="00DB74BE">
        <w:rPr>
          <w:rFonts w:ascii="Times New Roman" w:hAnsi="Times New Roman" w:cs="Times New Roman"/>
          <w:i/>
          <w:color w:val="000000"/>
        </w:rPr>
        <w:t>Customer &amp; Marketing | Morrisons Careers</w:t>
      </w:r>
      <w:r w:rsidRPr="00DB74BE">
        <w:rPr>
          <w:rFonts w:ascii="Times New Roman" w:hAnsi="Times New Roman" w:cs="Times New Roman"/>
          <w:color w:val="000000"/>
        </w:rPr>
        <w:t xml:space="preserve"> (2022). Available at: https://www.morrisons.jobs/our-teams/teams-head-office/marketing#:~:text=While%20our%20stores%20are%20the,that%20talks%20directly%20to%20them. (Accessed: 24 December 2022).</w:t>
      </w:r>
    </w:p>
    <w:p w14:paraId="6943B941" w14:textId="77777777" w:rsidR="00DB74BE" w:rsidRPr="00DB74BE" w:rsidRDefault="00DB74BE" w:rsidP="00DB74BE">
      <w:pPr>
        <w:pStyle w:val="Heading4"/>
        <w:keepNext w:val="0"/>
        <w:keepLines w:val="0"/>
        <w:spacing w:before="0" w:after="0" w:line="360" w:lineRule="auto"/>
        <w:jc w:val="both"/>
        <w:rPr>
          <w:rFonts w:ascii="Times New Roman" w:hAnsi="Times New Roman" w:cs="Times New Roman"/>
          <w:color w:val="000000"/>
        </w:rPr>
      </w:pPr>
      <w:r w:rsidRPr="00DB74BE">
        <w:rPr>
          <w:rFonts w:ascii="Times New Roman" w:hAnsi="Times New Roman" w:cs="Times New Roman"/>
          <w:color w:val="000000"/>
        </w:rPr>
        <w:t xml:space="preserve">Morrisons-corporate, (2022a) </w:t>
      </w:r>
      <w:r w:rsidRPr="00DB74BE">
        <w:rPr>
          <w:rFonts w:ascii="Times New Roman" w:hAnsi="Times New Roman" w:cs="Times New Roman"/>
          <w:i/>
          <w:color w:val="000000"/>
        </w:rPr>
        <w:t>Morrisons-corporate.com</w:t>
      </w:r>
      <w:r w:rsidRPr="00DB74BE">
        <w:rPr>
          <w:rFonts w:ascii="Times New Roman" w:hAnsi="Times New Roman" w:cs="Times New Roman"/>
          <w:color w:val="000000"/>
        </w:rPr>
        <w:t>. Available at: https://www.morrisons-corporate.com/globalassets/2020_21-morrisons-annual-report.pdf (Accessed: 23 December 2022).</w:t>
      </w:r>
    </w:p>
    <w:p w14:paraId="6626F3CA" w14:textId="77777777" w:rsidR="00DB74BE" w:rsidRPr="00DB74BE" w:rsidRDefault="00DB74BE" w:rsidP="00DB74BE">
      <w:pPr>
        <w:pStyle w:val="Heading4"/>
        <w:keepNext w:val="0"/>
        <w:keepLines w:val="0"/>
        <w:spacing w:before="0" w:after="0" w:line="360" w:lineRule="auto"/>
        <w:jc w:val="both"/>
        <w:rPr>
          <w:rFonts w:ascii="Times New Roman" w:hAnsi="Times New Roman" w:cs="Times New Roman"/>
          <w:color w:val="000000"/>
        </w:rPr>
      </w:pPr>
      <w:r w:rsidRPr="00DB74BE">
        <w:rPr>
          <w:rFonts w:ascii="Times New Roman" w:hAnsi="Times New Roman" w:cs="Times New Roman"/>
          <w:color w:val="000000"/>
        </w:rPr>
        <w:t xml:space="preserve">Morrisons-corporate, 2022b. PLC, </w:t>
      </w:r>
      <w:proofErr w:type="spellStart"/>
      <w:r w:rsidRPr="00DB74BE">
        <w:rPr>
          <w:rFonts w:ascii="Times New Roman" w:hAnsi="Times New Roman" w:cs="Times New Roman"/>
          <w:color w:val="000000"/>
        </w:rPr>
        <w:t>M.</w:t>
      </w:r>
      <w:r w:rsidRPr="00DB74BE">
        <w:rPr>
          <w:rFonts w:ascii="Times New Roman" w:hAnsi="Times New Roman" w:cs="Times New Roman"/>
          <w:i/>
          <w:color w:val="000000"/>
        </w:rPr>
        <w:t>Morrisons</w:t>
      </w:r>
      <w:proofErr w:type="spellEnd"/>
      <w:r w:rsidRPr="00DB74BE">
        <w:rPr>
          <w:rFonts w:ascii="Times New Roman" w:hAnsi="Times New Roman" w:cs="Times New Roman"/>
          <w:i/>
          <w:color w:val="000000"/>
        </w:rPr>
        <w:t xml:space="preserve"> to enter supply arrangement with Amazon</w:t>
      </w:r>
      <w:r w:rsidRPr="00DB74BE">
        <w:rPr>
          <w:rFonts w:ascii="Times New Roman" w:hAnsi="Times New Roman" w:cs="Times New Roman"/>
          <w:color w:val="000000"/>
        </w:rPr>
        <w:t xml:space="preserve">, </w:t>
      </w:r>
      <w:r w:rsidRPr="00DB74BE">
        <w:rPr>
          <w:rFonts w:ascii="Times New Roman" w:hAnsi="Times New Roman" w:cs="Times New Roman"/>
          <w:i/>
          <w:color w:val="000000"/>
        </w:rPr>
        <w:t>Morrisons</w:t>
      </w:r>
      <w:r w:rsidRPr="00DB74BE">
        <w:rPr>
          <w:rFonts w:ascii="Times New Roman" w:hAnsi="Times New Roman" w:cs="Times New Roman"/>
          <w:color w:val="000000"/>
        </w:rPr>
        <w:t>. Available at: https://www.morrisons-corporate.com/media-centre/corporate-news/morrisons-to-enter-supply-arrangement-with-amazon/ (Accessed: 24 December 2022).</w:t>
      </w:r>
    </w:p>
    <w:p w14:paraId="7F636BEA" w14:textId="77777777" w:rsidR="00DB74BE" w:rsidRPr="00DB74BE" w:rsidRDefault="00DB74BE" w:rsidP="00DB74BE">
      <w:pPr>
        <w:spacing w:line="360" w:lineRule="auto"/>
        <w:jc w:val="both"/>
        <w:rPr>
          <w:rFonts w:ascii="Times New Roman" w:hAnsi="Times New Roman" w:cs="Times New Roman"/>
          <w:sz w:val="24"/>
          <w:szCs w:val="24"/>
        </w:rPr>
      </w:pPr>
      <w:r w:rsidRPr="00DB74BE">
        <w:rPr>
          <w:rFonts w:ascii="Times New Roman" w:hAnsi="Times New Roman" w:cs="Times New Roman"/>
          <w:sz w:val="24"/>
          <w:szCs w:val="24"/>
        </w:rPr>
        <w:lastRenderedPageBreak/>
        <w:t xml:space="preserve">PLC, M. (2022) </w:t>
      </w:r>
      <w:r w:rsidRPr="00DB74BE">
        <w:rPr>
          <w:rFonts w:ascii="Times New Roman" w:hAnsi="Times New Roman" w:cs="Times New Roman"/>
          <w:i/>
          <w:sz w:val="24"/>
          <w:szCs w:val="24"/>
        </w:rPr>
        <w:t>About Us - Morrisons Corporate</w:t>
      </w:r>
      <w:r w:rsidRPr="00DB74BE">
        <w:rPr>
          <w:rFonts w:ascii="Times New Roman" w:hAnsi="Times New Roman" w:cs="Times New Roman"/>
          <w:sz w:val="24"/>
          <w:szCs w:val="24"/>
        </w:rPr>
        <w:t xml:space="preserve">, </w:t>
      </w:r>
      <w:r w:rsidRPr="00DB74BE">
        <w:rPr>
          <w:rFonts w:ascii="Times New Roman" w:hAnsi="Times New Roman" w:cs="Times New Roman"/>
          <w:i/>
          <w:sz w:val="24"/>
          <w:szCs w:val="24"/>
        </w:rPr>
        <w:t>Morrisons</w:t>
      </w:r>
      <w:r w:rsidRPr="00DB74BE">
        <w:rPr>
          <w:rFonts w:ascii="Times New Roman" w:hAnsi="Times New Roman" w:cs="Times New Roman"/>
          <w:sz w:val="24"/>
          <w:szCs w:val="24"/>
        </w:rPr>
        <w:t>. Available at: https://www.morrisons-corporate.com/about-us/ (Accessed: 23 December 2022).</w:t>
      </w:r>
    </w:p>
    <w:p w14:paraId="242FE08D" w14:textId="77777777" w:rsidR="00DB74BE" w:rsidRPr="00DB74BE" w:rsidRDefault="00DB74BE" w:rsidP="00DB74BE">
      <w:pPr>
        <w:spacing w:line="360" w:lineRule="auto"/>
        <w:jc w:val="both"/>
        <w:rPr>
          <w:rFonts w:ascii="Times New Roman" w:hAnsi="Times New Roman" w:cs="Times New Roman"/>
          <w:sz w:val="24"/>
          <w:szCs w:val="24"/>
        </w:rPr>
      </w:pPr>
      <w:r w:rsidRPr="00DB74BE">
        <w:rPr>
          <w:rFonts w:ascii="Times New Roman" w:hAnsi="Times New Roman" w:cs="Times New Roman"/>
          <w:sz w:val="24"/>
          <w:szCs w:val="24"/>
        </w:rPr>
        <w:t xml:space="preserve">Statista, 2022a. </w:t>
      </w:r>
      <w:r w:rsidRPr="00DB74BE">
        <w:rPr>
          <w:rFonts w:ascii="Times New Roman" w:hAnsi="Times New Roman" w:cs="Times New Roman"/>
          <w:i/>
          <w:sz w:val="24"/>
          <w:szCs w:val="24"/>
        </w:rPr>
        <w:t>Topic: Marketing in the United Kingdom</w:t>
      </w:r>
      <w:r w:rsidRPr="00DB74BE">
        <w:rPr>
          <w:rFonts w:ascii="Times New Roman" w:hAnsi="Times New Roman" w:cs="Times New Roman"/>
          <w:sz w:val="24"/>
          <w:szCs w:val="24"/>
        </w:rPr>
        <w:t xml:space="preserve"> (2022). Available at: https://www.statista.com/topics/9016/marketing-in-the-united-kingdom/#topicHeader__wrapper (Accessed: 21 December 2022).</w:t>
      </w:r>
    </w:p>
    <w:p w14:paraId="5BC65477" w14:textId="77777777" w:rsidR="00DB74BE" w:rsidRPr="00DB74BE" w:rsidRDefault="00DB74BE" w:rsidP="00DB74BE">
      <w:pPr>
        <w:spacing w:line="360" w:lineRule="auto"/>
        <w:jc w:val="both"/>
        <w:rPr>
          <w:rFonts w:ascii="Times New Roman" w:hAnsi="Times New Roman" w:cs="Times New Roman"/>
          <w:sz w:val="24"/>
          <w:szCs w:val="24"/>
        </w:rPr>
      </w:pPr>
      <w:r w:rsidRPr="00DB74BE">
        <w:rPr>
          <w:rFonts w:ascii="Times New Roman" w:hAnsi="Times New Roman" w:cs="Times New Roman"/>
          <w:sz w:val="24"/>
          <w:szCs w:val="24"/>
        </w:rPr>
        <w:t xml:space="preserve">Statista, 2022b. </w:t>
      </w:r>
      <w:r w:rsidRPr="00DB74BE">
        <w:rPr>
          <w:rFonts w:ascii="Times New Roman" w:hAnsi="Times New Roman" w:cs="Times New Roman"/>
          <w:i/>
          <w:sz w:val="24"/>
          <w:szCs w:val="24"/>
        </w:rPr>
        <w:t>Social media penetration UK 2022 | Statista</w:t>
      </w:r>
      <w:r w:rsidRPr="00DB74BE">
        <w:rPr>
          <w:rFonts w:ascii="Times New Roman" w:hAnsi="Times New Roman" w:cs="Times New Roman"/>
          <w:sz w:val="24"/>
          <w:szCs w:val="24"/>
        </w:rPr>
        <w:t xml:space="preserve"> (2022). Available at: https://www.statista.com/statistics/507405/uk-active-social-media-and-mobile-social-media-users/ (Accessed: 24 December 2022).</w:t>
      </w:r>
    </w:p>
    <w:p w14:paraId="62A351DD" w14:textId="77777777" w:rsidR="00DB74BE" w:rsidRPr="00DB74BE" w:rsidRDefault="00DB74BE" w:rsidP="00DB74BE">
      <w:pPr>
        <w:spacing w:line="360" w:lineRule="auto"/>
        <w:jc w:val="both"/>
        <w:rPr>
          <w:rFonts w:ascii="Times New Roman" w:hAnsi="Times New Roman" w:cs="Times New Roman"/>
          <w:sz w:val="24"/>
          <w:szCs w:val="24"/>
        </w:rPr>
      </w:pPr>
      <w:proofErr w:type="spellStart"/>
      <w:r w:rsidRPr="00DB74BE">
        <w:rPr>
          <w:rFonts w:ascii="Times New Roman" w:hAnsi="Times New Roman" w:cs="Times New Roman"/>
          <w:sz w:val="24"/>
          <w:szCs w:val="24"/>
        </w:rPr>
        <w:t>Theglobaleconomy</w:t>
      </w:r>
      <w:proofErr w:type="spellEnd"/>
      <w:r w:rsidRPr="00DB74BE">
        <w:rPr>
          <w:rFonts w:ascii="Times New Roman" w:hAnsi="Times New Roman" w:cs="Times New Roman"/>
          <w:sz w:val="24"/>
          <w:szCs w:val="24"/>
        </w:rPr>
        <w:t xml:space="preserve">, 2022. </w:t>
      </w:r>
      <w:r w:rsidRPr="00DB74BE">
        <w:rPr>
          <w:rFonts w:ascii="Times New Roman" w:hAnsi="Times New Roman" w:cs="Times New Roman"/>
          <w:i/>
          <w:sz w:val="24"/>
          <w:szCs w:val="24"/>
        </w:rPr>
        <w:t>United Kingdom Political stability - data, chart | TheGlobalEconomy.com</w:t>
      </w:r>
      <w:r w:rsidRPr="00DB74BE">
        <w:rPr>
          <w:rFonts w:ascii="Times New Roman" w:hAnsi="Times New Roman" w:cs="Times New Roman"/>
          <w:sz w:val="24"/>
          <w:szCs w:val="24"/>
        </w:rPr>
        <w:t xml:space="preserve"> (2022). Available at: https://www.theglobaleconomy.com/United-Kingdom/wb_political_stability/ (Accessed: 23 December 2022).</w:t>
      </w:r>
    </w:p>
    <w:p w14:paraId="2E88760F" w14:textId="77777777" w:rsidR="00DB74BE" w:rsidRPr="00DB74BE" w:rsidRDefault="00DB74BE" w:rsidP="00DB74BE">
      <w:pPr>
        <w:pStyle w:val="Heading4"/>
        <w:keepNext w:val="0"/>
        <w:keepLines w:val="0"/>
        <w:spacing w:before="0" w:after="0" w:line="360" w:lineRule="auto"/>
        <w:jc w:val="both"/>
        <w:rPr>
          <w:rFonts w:ascii="Times New Roman" w:hAnsi="Times New Roman" w:cs="Times New Roman"/>
          <w:color w:val="000000"/>
        </w:rPr>
      </w:pPr>
      <w:bookmarkStart w:id="19" w:name="_ls8w6wejex16" w:colFirst="0" w:colLast="0"/>
      <w:bookmarkEnd w:id="19"/>
      <w:r w:rsidRPr="00DB74BE">
        <w:rPr>
          <w:rFonts w:ascii="Times New Roman" w:hAnsi="Times New Roman" w:cs="Times New Roman"/>
          <w:color w:val="000000"/>
        </w:rPr>
        <w:t xml:space="preserve">Yonder, B. et al. (2017) </w:t>
      </w:r>
      <w:r w:rsidRPr="00DB74BE">
        <w:rPr>
          <w:rFonts w:ascii="Times New Roman" w:hAnsi="Times New Roman" w:cs="Times New Roman"/>
          <w:i/>
          <w:color w:val="000000"/>
        </w:rPr>
        <w:t>How Morrisons is innovating around customers</w:t>
      </w:r>
      <w:r w:rsidRPr="00DB74BE">
        <w:rPr>
          <w:rFonts w:ascii="Times New Roman" w:hAnsi="Times New Roman" w:cs="Times New Roman"/>
          <w:color w:val="000000"/>
        </w:rPr>
        <w:t xml:space="preserve">, </w:t>
      </w:r>
      <w:r w:rsidRPr="00DB74BE">
        <w:rPr>
          <w:rFonts w:ascii="Times New Roman" w:hAnsi="Times New Roman" w:cs="Times New Roman"/>
          <w:i/>
          <w:color w:val="000000"/>
        </w:rPr>
        <w:t>Retail Week</w:t>
      </w:r>
      <w:r w:rsidRPr="00DB74BE">
        <w:rPr>
          <w:rFonts w:ascii="Times New Roman" w:hAnsi="Times New Roman" w:cs="Times New Roman"/>
          <w:color w:val="000000"/>
        </w:rPr>
        <w:t>. Available at: https://www.retail-week.com/retail-voice/how-morrisons-is-innovating-around-customers/7019809.article?authent=1 (Accessed: 24 December 2022).</w:t>
      </w:r>
    </w:p>
    <w:sectPr w:rsidR="00DB74BE" w:rsidRPr="00DB74BE">
      <w:head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469393" w14:textId="77777777" w:rsidR="00543DEA" w:rsidRDefault="00543DEA" w:rsidP="00896BF8">
      <w:pPr>
        <w:spacing w:line="240" w:lineRule="auto"/>
      </w:pPr>
      <w:r>
        <w:separator/>
      </w:r>
    </w:p>
  </w:endnote>
  <w:endnote w:type="continuationSeparator" w:id="0">
    <w:p w14:paraId="0AA29503" w14:textId="77777777" w:rsidR="00543DEA" w:rsidRDefault="00543DEA" w:rsidP="00896B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E5686F" w14:textId="77777777" w:rsidR="00543DEA" w:rsidRDefault="00543DEA" w:rsidP="00896BF8">
      <w:pPr>
        <w:spacing w:line="240" w:lineRule="auto"/>
      </w:pPr>
      <w:r>
        <w:separator/>
      </w:r>
    </w:p>
  </w:footnote>
  <w:footnote w:type="continuationSeparator" w:id="0">
    <w:p w14:paraId="639571B0" w14:textId="77777777" w:rsidR="00543DEA" w:rsidRDefault="00543DEA" w:rsidP="00896BF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5036785"/>
      <w:docPartObj>
        <w:docPartGallery w:val="Page Numbers (Top of Page)"/>
        <w:docPartUnique/>
      </w:docPartObj>
    </w:sdtPr>
    <w:sdtEndPr>
      <w:rPr>
        <w:noProof/>
      </w:rPr>
    </w:sdtEndPr>
    <w:sdtContent>
      <w:p w14:paraId="26B0F9CD" w14:textId="3F75CFD9" w:rsidR="00896BF8" w:rsidRDefault="00896BF8">
        <w:pPr>
          <w:pStyle w:val="Header"/>
          <w:jc w:val="right"/>
        </w:pPr>
        <w:r>
          <w:fldChar w:fldCharType="begin"/>
        </w:r>
        <w:r>
          <w:instrText xml:space="preserve"> PAGE   \* MERGEFORMAT </w:instrText>
        </w:r>
        <w:r>
          <w:fldChar w:fldCharType="separate"/>
        </w:r>
        <w:r w:rsidR="00044517">
          <w:rPr>
            <w:noProof/>
          </w:rPr>
          <w:t>2</w:t>
        </w:r>
        <w:r>
          <w:rPr>
            <w:noProof/>
          </w:rPr>
          <w:fldChar w:fldCharType="end"/>
        </w:r>
      </w:p>
    </w:sdtContent>
  </w:sdt>
  <w:p w14:paraId="796914A2" w14:textId="77777777" w:rsidR="00896BF8" w:rsidRDefault="00896BF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D3B"/>
    <w:rsid w:val="00044517"/>
    <w:rsid w:val="000A2186"/>
    <w:rsid w:val="00124D3B"/>
    <w:rsid w:val="002705F4"/>
    <w:rsid w:val="00543DEA"/>
    <w:rsid w:val="00896BF8"/>
    <w:rsid w:val="00DB74BE"/>
    <w:rsid w:val="00F36F8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D857E"/>
  <w15:docId w15:val="{A04061F0-A610-4090-9588-BA390C81F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896BF8"/>
    <w:pPr>
      <w:spacing w:before="24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96BF8"/>
    <w:pPr>
      <w:spacing w:after="100"/>
    </w:pPr>
  </w:style>
  <w:style w:type="character" w:styleId="Hyperlink">
    <w:name w:val="Hyperlink"/>
    <w:basedOn w:val="DefaultParagraphFont"/>
    <w:uiPriority w:val="99"/>
    <w:unhideWhenUsed/>
    <w:rsid w:val="00896BF8"/>
    <w:rPr>
      <w:color w:val="0000FF" w:themeColor="hyperlink"/>
      <w:u w:val="single"/>
    </w:rPr>
  </w:style>
  <w:style w:type="paragraph" w:styleId="Header">
    <w:name w:val="header"/>
    <w:basedOn w:val="Normal"/>
    <w:link w:val="HeaderChar"/>
    <w:uiPriority w:val="99"/>
    <w:unhideWhenUsed/>
    <w:rsid w:val="00896BF8"/>
    <w:pPr>
      <w:tabs>
        <w:tab w:val="center" w:pos="4513"/>
        <w:tab w:val="right" w:pos="9026"/>
      </w:tabs>
      <w:spacing w:line="240" w:lineRule="auto"/>
    </w:pPr>
  </w:style>
  <w:style w:type="character" w:customStyle="1" w:styleId="HeaderChar">
    <w:name w:val="Header Char"/>
    <w:basedOn w:val="DefaultParagraphFont"/>
    <w:link w:val="Header"/>
    <w:uiPriority w:val="99"/>
    <w:rsid w:val="00896BF8"/>
  </w:style>
  <w:style w:type="paragraph" w:styleId="Footer">
    <w:name w:val="footer"/>
    <w:basedOn w:val="Normal"/>
    <w:link w:val="FooterChar"/>
    <w:uiPriority w:val="99"/>
    <w:unhideWhenUsed/>
    <w:rsid w:val="00896BF8"/>
    <w:pPr>
      <w:tabs>
        <w:tab w:val="center" w:pos="4513"/>
        <w:tab w:val="right" w:pos="9026"/>
      </w:tabs>
      <w:spacing w:line="240" w:lineRule="auto"/>
    </w:pPr>
  </w:style>
  <w:style w:type="character" w:customStyle="1" w:styleId="FooterChar">
    <w:name w:val="Footer Char"/>
    <w:basedOn w:val="DefaultParagraphFont"/>
    <w:link w:val="Footer"/>
    <w:uiPriority w:val="99"/>
    <w:rsid w:val="00896B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92960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4D0BD-C127-4BA6-B6E9-0EBCE132E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2433</Words>
  <Characters>13872</Characters>
  <Application>Microsoft Office Word</Application>
  <DocSecurity>0</DocSecurity>
  <Lines>115</Lines>
  <Paragraphs>32</Paragraphs>
  <ScaleCrop>false</ScaleCrop>
  <Company/>
  <LinksUpToDate>false</LinksUpToDate>
  <CharactersWithSpaces>16273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mypc</cp:lastModifiedBy>
  <cp:revision>6</cp:revision>
  <dcterms:created xsi:type="dcterms:W3CDTF">2022-12-24T05:48:00Z</dcterms:created>
  <dcterms:modified xsi:type="dcterms:W3CDTF">2023-01-10T14:21:00Z</dcterms:modified>
</cp:coreProperties>
</file>