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7" w:rightFromText="187" w:horzAnchor="margin" w:tblpXSpec="center" w:tblpY="2881"/>
        <w:tblW w:w="4000" w:type="pct"/>
        <w:tblBorders>
          <w:left w:val="single" w:sz="18" w:space="0" w:color="4F81BD"/>
        </w:tblBorders>
        <w:tblLook w:val="04A0" w:firstRow="1" w:lastRow="0" w:firstColumn="1" w:lastColumn="0" w:noHBand="0" w:noVBand="1"/>
      </w:tblPr>
      <w:tblGrid>
        <w:gridCol w:w="6626"/>
      </w:tblGrid>
      <w:tr w:rsidR="00BC3932" w:rsidTr="001C1C69">
        <w:tc>
          <w:tcPr>
            <w:tcW w:w="7672" w:type="dxa"/>
            <w:tcMar>
              <w:top w:w="216" w:type="dxa"/>
              <w:left w:w="115" w:type="dxa"/>
              <w:bottom w:w="216" w:type="dxa"/>
              <w:right w:w="115" w:type="dxa"/>
            </w:tcMar>
          </w:tcPr>
          <w:p w:rsidR="00BC3932" w:rsidRPr="001A6D7B" w:rsidRDefault="00BC3932" w:rsidP="001C1C69">
            <w:pPr>
              <w:pStyle w:val="NoSpacing"/>
              <w:rPr>
                <w:rFonts w:ascii="Cambria" w:eastAsia="Times New Roman" w:hAnsi="Cambria" w:cs="Times New Roman"/>
              </w:rPr>
            </w:pPr>
            <w:r w:rsidRPr="001A6D7B">
              <w:rPr>
                <w:noProof/>
                <w:lang w:val="en-GB" w:eastAsia="en-GB"/>
              </w:rPr>
              <w:drawing>
                <wp:inline distT="0" distB="0" distL="0" distR="0" wp14:anchorId="0941B175" wp14:editId="38419891">
                  <wp:extent cx="1647825" cy="647065"/>
                  <wp:effectExtent l="0" t="0" r="9525" b="635"/>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647825" cy="647065"/>
                          </a:xfrm>
                          <a:prstGeom prst="rect">
                            <a:avLst/>
                          </a:prstGeom>
                          <a:noFill/>
                          <a:ln>
                            <a:noFill/>
                          </a:ln>
                        </pic:spPr>
                      </pic:pic>
                    </a:graphicData>
                  </a:graphic>
                </wp:inline>
              </w:drawing>
            </w:r>
          </w:p>
        </w:tc>
      </w:tr>
      <w:tr w:rsidR="00BC3932" w:rsidTr="001C1C69">
        <w:tc>
          <w:tcPr>
            <w:tcW w:w="7672" w:type="dxa"/>
          </w:tcPr>
          <w:p w:rsidR="00BC3932" w:rsidRPr="001A6D7B" w:rsidRDefault="00BC3932" w:rsidP="001C1C69">
            <w:pPr>
              <w:pStyle w:val="NoSpacing"/>
              <w:rPr>
                <w:rFonts w:ascii="Cambria" w:eastAsia="Times New Roman" w:hAnsi="Cambria" w:cs="Times New Roman"/>
                <w:color w:val="4F81BD"/>
                <w:sz w:val="80"/>
                <w:szCs w:val="80"/>
              </w:rPr>
            </w:pPr>
            <w:r w:rsidRPr="001A6D7B">
              <w:rPr>
                <w:b/>
                <w:spacing w:val="-3"/>
                <w:sz w:val="56"/>
                <w:u w:val="single"/>
              </w:rPr>
              <w:t xml:space="preserve"> Spreadsheet planning </w:t>
            </w:r>
          </w:p>
        </w:tc>
      </w:tr>
      <w:tr w:rsidR="00BC3932" w:rsidTr="001C1C69">
        <w:tc>
          <w:tcPr>
            <w:tcW w:w="7672" w:type="dxa"/>
            <w:tcMar>
              <w:top w:w="216" w:type="dxa"/>
              <w:left w:w="115" w:type="dxa"/>
              <w:bottom w:w="216" w:type="dxa"/>
              <w:right w:w="115" w:type="dxa"/>
            </w:tcMar>
          </w:tcPr>
          <w:p w:rsidR="00BC3932" w:rsidRPr="001A6D7B" w:rsidRDefault="00BC3932" w:rsidP="001C1C69">
            <w:pPr>
              <w:pStyle w:val="NoSpacing"/>
              <w:rPr>
                <w:rFonts w:ascii="Cambria" w:eastAsia="Times New Roman" w:hAnsi="Cambria" w:cs="Times New Roman"/>
              </w:rPr>
            </w:pPr>
            <w:r>
              <w:rPr>
                <w:rFonts w:ascii="Cambria" w:eastAsia="Times New Roman" w:hAnsi="Cambria" w:cs="Times New Roman"/>
              </w:rPr>
              <w:t>B Holland</w:t>
            </w:r>
          </w:p>
        </w:tc>
      </w:tr>
    </w:tbl>
    <w:p w:rsidR="00BC3932" w:rsidRDefault="00BC3932" w:rsidP="00BC3932"/>
    <w:p w:rsidR="00BC3932" w:rsidRDefault="00BC3932" w:rsidP="00BC3932"/>
    <w:tbl>
      <w:tblPr>
        <w:tblpPr w:leftFromText="187" w:rightFromText="187" w:horzAnchor="margin" w:tblpXSpec="center" w:tblpYSpec="bottom"/>
        <w:tblW w:w="4000" w:type="pct"/>
        <w:tblLook w:val="04A0" w:firstRow="1" w:lastRow="0" w:firstColumn="1" w:lastColumn="0" w:noHBand="0" w:noVBand="1"/>
      </w:tblPr>
      <w:tblGrid>
        <w:gridCol w:w="6645"/>
      </w:tblGrid>
      <w:tr w:rsidR="00BC3932" w:rsidTr="001C1C69">
        <w:tc>
          <w:tcPr>
            <w:tcW w:w="7672" w:type="dxa"/>
            <w:tcMar>
              <w:top w:w="216" w:type="dxa"/>
              <w:left w:w="115" w:type="dxa"/>
              <w:bottom w:w="216" w:type="dxa"/>
              <w:right w:w="115" w:type="dxa"/>
            </w:tcMar>
          </w:tcPr>
          <w:p w:rsidR="00BC3932" w:rsidRPr="001A6D7B" w:rsidRDefault="00BC3932" w:rsidP="001C1C69">
            <w:pPr>
              <w:pStyle w:val="NoSpacing"/>
              <w:rPr>
                <w:color w:val="4F81BD"/>
              </w:rPr>
            </w:pPr>
          </w:p>
          <w:p w:rsidR="00BC3932" w:rsidRPr="001A6D7B" w:rsidRDefault="00BC3932" w:rsidP="001C1C69">
            <w:pPr>
              <w:pStyle w:val="NoSpacing"/>
              <w:rPr>
                <w:color w:val="4F81BD"/>
              </w:rPr>
            </w:pPr>
          </w:p>
        </w:tc>
      </w:tr>
    </w:tbl>
    <w:p w:rsidR="00BC3932" w:rsidRDefault="00BC3932" w:rsidP="00BC3932"/>
    <w:p w:rsidR="00BC3932" w:rsidRPr="00704067" w:rsidRDefault="00BC3932" w:rsidP="00BC3932">
      <w:pPr>
        <w:tabs>
          <w:tab w:val="left" w:pos="-720"/>
          <w:tab w:val="left" w:pos="0"/>
        </w:tabs>
        <w:suppressAutoHyphens/>
        <w:ind w:left="720" w:hanging="720"/>
        <w:jc w:val="center"/>
        <w:rPr>
          <w:b/>
          <w:spacing w:val="-3"/>
          <w:sz w:val="32"/>
          <w:u w:val="single"/>
        </w:rPr>
      </w:pPr>
      <w:r>
        <w:br w:type="page"/>
      </w:r>
      <w:r w:rsidRPr="00704067">
        <w:rPr>
          <w:b/>
          <w:spacing w:val="-3"/>
          <w:sz w:val="32"/>
          <w:u w:val="single"/>
        </w:rPr>
        <w:lastRenderedPageBreak/>
        <w:t>Spreadsheet planning</w:t>
      </w:r>
    </w:p>
    <w:p w:rsidR="00BC3932" w:rsidRDefault="00BC3932" w:rsidP="00BC3932">
      <w:pPr>
        <w:tabs>
          <w:tab w:val="left" w:pos="-720"/>
          <w:tab w:val="left" w:pos="0"/>
        </w:tabs>
        <w:suppressAutoHyphens/>
        <w:ind w:left="720" w:hanging="720"/>
        <w:rPr>
          <w:b/>
          <w:spacing w:val="-3"/>
          <w:u w:val="single"/>
        </w:rPr>
      </w:pPr>
    </w:p>
    <w:p w:rsidR="00BC3932" w:rsidRDefault="00BC3932" w:rsidP="00BC3932">
      <w:pPr>
        <w:tabs>
          <w:tab w:val="left" w:pos="-720"/>
          <w:tab w:val="left" w:pos="0"/>
        </w:tabs>
        <w:suppressAutoHyphens/>
        <w:ind w:left="720" w:hanging="720"/>
        <w:rPr>
          <w:spacing w:val="-3"/>
        </w:rPr>
      </w:pPr>
      <w:r>
        <w:rPr>
          <w:b/>
          <w:spacing w:val="-3"/>
          <w:u w:val="single"/>
        </w:rPr>
        <w:t>Instruction sheet</w:t>
      </w:r>
    </w:p>
    <w:p w:rsidR="00BC3932" w:rsidRDefault="00BC3932" w:rsidP="00BC3932">
      <w:pPr>
        <w:tabs>
          <w:tab w:val="left" w:pos="-720"/>
        </w:tabs>
        <w:suppressAutoHyphens/>
        <w:rPr>
          <w:spacing w:val="-3"/>
        </w:rPr>
      </w:pPr>
    </w:p>
    <w:p w:rsidR="00BC3932" w:rsidRDefault="00BC3932" w:rsidP="00BC3932">
      <w:pPr>
        <w:tabs>
          <w:tab w:val="left" w:pos="-720"/>
          <w:tab w:val="left" w:pos="0"/>
        </w:tabs>
        <w:suppressAutoHyphens/>
        <w:ind w:left="720" w:hanging="720"/>
        <w:rPr>
          <w:spacing w:val="-3"/>
        </w:rPr>
      </w:pPr>
    </w:p>
    <w:p w:rsidR="00BC3932" w:rsidRDefault="00BC3932" w:rsidP="00BC3932">
      <w:pPr>
        <w:tabs>
          <w:tab w:val="left" w:pos="-720"/>
          <w:tab w:val="left" w:pos="0"/>
        </w:tabs>
        <w:suppressAutoHyphens/>
        <w:ind w:left="720" w:hanging="720"/>
        <w:rPr>
          <w:spacing w:val="-3"/>
        </w:rPr>
      </w:pPr>
      <w:r>
        <w:rPr>
          <w:spacing w:val="-3"/>
        </w:rPr>
        <w:t>1.</w:t>
      </w:r>
      <w:r>
        <w:rPr>
          <w:spacing w:val="-3"/>
        </w:rPr>
        <w:tab/>
        <w:t>Read carefully the information in the attached scenario, for which you are to plan and design the spreadsheet system.</w:t>
      </w:r>
    </w:p>
    <w:p w:rsidR="00BC3932" w:rsidRDefault="00BC3932" w:rsidP="00BC3932">
      <w:pPr>
        <w:tabs>
          <w:tab w:val="left" w:pos="-720"/>
        </w:tabs>
        <w:suppressAutoHyphens/>
        <w:rPr>
          <w:spacing w:val="-3"/>
        </w:rPr>
      </w:pPr>
    </w:p>
    <w:p w:rsidR="00BC3932" w:rsidRDefault="00BC3932" w:rsidP="00BC3932">
      <w:pPr>
        <w:tabs>
          <w:tab w:val="left" w:pos="-720"/>
          <w:tab w:val="left" w:pos="0"/>
        </w:tabs>
        <w:suppressAutoHyphens/>
        <w:ind w:left="720" w:hanging="720"/>
        <w:rPr>
          <w:spacing w:val="-3"/>
        </w:rPr>
      </w:pPr>
      <w:r>
        <w:rPr>
          <w:spacing w:val="-3"/>
        </w:rPr>
        <w:t>2.</w:t>
      </w:r>
      <w:r>
        <w:rPr>
          <w:spacing w:val="-3"/>
        </w:rPr>
        <w:tab/>
        <w:t>Analyse the requirements of the spreadsheet system and consider the following section headings write down what you think will be:-</w:t>
      </w:r>
    </w:p>
    <w:p w:rsidR="00BC3932" w:rsidRDefault="00BC3932" w:rsidP="00BC3932">
      <w:pPr>
        <w:tabs>
          <w:tab w:val="left" w:pos="-720"/>
        </w:tabs>
        <w:suppressAutoHyphens/>
        <w:rPr>
          <w:spacing w:val="-3"/>
        </w:rPr>
      </w:pPr>
    </w:p>
    <w:p w:rsidR="00BC3932" w:rsidRPr="00704067" w:rsidRDefault="00BC3932" w:rsidP="00BC3932">
      <w:pPr>
        <w:tabs>
          <w:tab w:val="left" w:pos="-720"/>
          <w:tab w:val="left" w:pos="0"/>
        </w:tabs>
        <w:suppressAutoHyphens/>
        <w:ind w:left="720" w:hanging="720"/>
        <w:rPr>
          <w:b/>
          <w:i/>
          <w:spacing w:val="-3"/>
          <w:sz w:val="28"/>
        </w:rPr>
      </w:pPr>
      <w:r>
        <w:rPr>
          <w:spacing w:val="-3"/>
        </w:rPr>
        <w:tab/>
      </w:r>
      <w:r w:rsidRPr="00704067">
        <w:rPr>
          <w:b/>
          <w:i/>
          <w:spacing w:val="-3"/>
          <w:sz w:val="28"/>
        </w:rPr>
        <w:t>Variable data to be inputted (e.g., sales figures)</w:t>
      </w:r>
    </w:p>
    <w:p w:rsidR="00BC3932" w:rsidRPr="00704067" w:rsidRDefault="00BC3932" w:rsidP="00BC3932">
      <w:pPr>
        <w:tabs>
          <w:tab w:val="left" w:pos="-720"/>
          <w:tab w:val="left" w:pos="0"/>
        </w:tabs>
        <w:suppressAutoHyphens/>
        <w:ind w:left="720" w:hanging="720"/>
        <w:rPr>
          <w:b/>
          <w:i/>
          <w:spacing w:val="-3"/>
          <w:sz w:val="28"/>
        </w:rPr>
      </w:pPr>
      <w:r w:rsidRPr="00704067">
        <w:rPr>
          <w:b/>
          <w:i/>
          <w:spacing w:val="-3"/>
          <w:sz w:val="28"/>
        </w:rPr>
        <w:tab/>
        <w:t>Data to be output</w:t>
      </w:r>
    </w:p>
    <w:p w:rsidR="00BC3932" w:rsidRPr="00704067" w:rsidRDefault="00BC3932" w:rsidP="00BC3932">
      <w:pPr>
        <w:tabs>
          <w:tab w:val="left" w:pos="-720"/>
          <w:tab w:val="left" w:pos="0"/>
        </w:tabs>
        <w:suppressAutoHyphens/>
        <w:ind w:left="720" w:hanging="720"/>
        <w:rPr>
          <w:b/>
          <w:i/>
          <w:spacing w:val="-3"/>
          <w:sz w:val="28"/>
        </w:rPr>
      </w:pPr>
      <w:r w:rsidRPr="00704067">
        <w:rPr>
          <w:b/>
          <w:i/>
          <w:spacing w:val="-3"/>
          <w:sz w:val="28"/>
        </w:rPr>
        <w:tab/>
        <w:t>Constant data (Data which must be input, but is only changed occasionally.)</w:t>
      </w:r>
    </w:p>
    <w:p w:rsidR="00BC3932" w:rsidRDefault="00BC3932" w:rsidP="00BC3932">
      <w:pPr>
        <w:tabs>
          <w:tab w:val="left" w:pos="-720"/>
          <w:tab w:val="left" w:pos="0"/>
        </w:tabs>
        <w:suppressAutoHyphens/>
        <w:ind w:left="720" w:hanging="720"/>
        <w:rPr>
          <w:spacing w:val="-3"/>
        </w:rPr>
      </w:pPr>
      <w:r>
        <w:rPr>
          <w:spacing w:val="-3"/>
        </w:rPr>
        <w:tab/>
      </w:r>
    </w:p>
    <w:p w:rsidR="00BC3932" w:rsidRDefault="00BC3932" w:rsidP="00BC3932">
      <w:pPr>
        <w:tabs>
          <w:tab w:val="left" w:pos="-720"/>
        </w:tabs>
        <w:suppressAutoHyphens/>
        <w:rPr>
          <w:spacing w:val="-3"/>
        </w:rPr>
      </w:pPr>
    </w:p>
    <w:p w:rsidR="00BC3932" w:rsidRDefault="00BC3932" w:rsidP="00BC3932">
      <w:pPr>
        <w:tabs>
          <w:tab w:val="left" w:pos="-720"/>
          <w:tab w:val="left" w:pos="0"/>
        </w:tabs>
        <w:suppressAutoHyphens/>
        <w:ind w:left="720" w:hanging="720"/>
        <w:rPr>
          <w:spacing w:val="-3"/>
        </w:rPr>
      </w:pPr>
      <w:r>
        <w:rPr>
          <w:spacing w:val="-3"/>
        </w:rPr>
        <w:tab/>
        <w:t>This data must be processed.  Therefore, you need to indicate the formula or functions which will be required (i.e., calculations needed to obtain output from input data).</w:t>
      </w:r>
    </w:p>
    <w:p w:rsidR="00BC3932" w:rsidRDefault="00BC3932" w:rsidP="00BC3932">
      <w:pPr>
        <w:tabs>
          <w:tab w:val="left" w:pos="-720"/>
        </w:tabs>
        <w:suppressAutoHyphens/>
        <w:rPr>
          <w:spacing w:val="-3"/>
        </w:rPr>
      </w:pPr>
    </w:p>
    <w:p w:rsidR="00BC3932" w:rsidRDefault="00BC3932" w:rsidP="00BC3932">
      <w:pPr>
        <w:tabs>
          <w:tab w:val="left" w:pos="-720"/>
          <w:tab w:val="left" w:pos="0"/>
        </w:tabs>
        <w:suppressAutoHyphens/>
        <w:ind w:left="720" w:hanging="720"/>
        <w:rPr>
          <w:spacing w:val="-3"/>
        </w:rPr>
      </w:pPr>
      <w:r>
        <w:rPr>
          <w:spacing w:val="-3"/>
        </w:rPr>
        <w:tab/>
        <w:t>Write down, under appropriate headings, the format in which the input and output data should be in (e.g., numeric, decimal places, text right justified).</w:t>
      </w:r>
    </w:p>
    <w:p w:rsidR="00BC3932" w:rsidRDefault="00BC3932" w:rsidP="00BC3932">
      <w:pPr>
        <w:tabs>
          <w:tab w:val="left" w:pos="-720"/>
          <w:tab w:val="left" w:pos="0"/>
        </w:tabs>
        <w:suppressAutoHyphens/>
        <w:ind w:left="720" w:hanging="720"/>
        <w:rPr>
          <w:spacing w:val="-3"/>
        </w:rPr>
      </w:pPr>
    </w:p>
    <w:p w:rsidR="00BC3932" w:rsidRDefault="00BC3932" w:rsidP="00BC3932">
      <w:pPr>
        <w:tabs>
          <w:tab w:val="left" w:pos="-720"/>
        </w:tabs>
        <w:suppressAutoHyphens/>
        <w:ind w:left="709" w:hanging="709"/>
        <w:rPr>
          <w:spacing w:val="-3"/>
        </w:rPr>
      </w:pPr>
      <w:r>
        <w:rPr>
          <w:spacing w:val="-3"/>
        </w:rPr>
        <w:t>3.</w:t>
      </w:r>
      <w:r>
        <w:rPr>
          <w:spacing w:val="-3"/>
        </w:rPr>
        <w:tab/>
        <w:t xml:space="preserve">Design the spreadsheet system that will allow the sales manager to enter data collected from the individual salesmen. This, when processed, should then provide information on the companies and each individuals sales performance over the last month. A report on the generated income from that month should now be available. </w:t>
      </w:r>
    </w:p>
    <w:p w:rsidR="00BC3932" w:rsidRDefault="00BC3932" w:rsidP="00BC3932">
      <w:pPr>
        <w:tabs>
          <w:tab w:val="left" w:pos="-720"/>
        </w:tabs>
        <w:suppressAutoHyphens/>
        <w:rPr>
          <w:spacing w:val="-3"/>
        </w:rPr>
      </w:pPr>
    </w:p>
    <w:p w:rsidR="00BC3932" w:rsidRDefault="00BC3932" w:rsidP="00BC3932">
      <w:pPr>
        <w:tabs>
          <w:tab w:val="left" w:pos="-720"/>
        </w:tabs>
        <w:suppressAutoHyphens/>
        <w:ind w:left="720" w:hanging="720"/>
        <w:rPr>
          <w:spacing w:val="-3"/>
        </w:rPr>
      </w:pPr>
      <w:r>
        <w:rPr>
          <w:spacing w:val="-3"/>
        </w:rPr>
        <w:t>4.</w:t>
      </w:r>
      <w:r>
        <w:rPr>
          <w:spacing w:val="-3"/>
        </w:rPr>
        <w:tab/>
        <w:t>Use appropriate test data on your designed spreadsheet system and print out the whole spreadsheet. Also print out the relevant reports, as requested in the scenario, for the management.</w:t>
      </w:r>
    </w:p>
    <w:p w:rsidR="00BC3932" w:rsidRDefault="00BC3932" w:rsidP="00BC3932">
      <w:pPr>
        <w:tabs>
          <w:tab w:val="left" w:pos="-720"/>
        </w:tabs>
        <w:suppressAutoHyphens/>
        <w:ind w:left="709" w:hanging="709"/>
        <w:rPr>
          <w:spacing w:val="-3"/>
        </w:rPr>
      </w:pPr>
    </w:p>
    <w:p w:rsidR="00BC3932" w:rsidRDefault="00BC3932" w:rsidP="00BC3932">
      <w:pPr>
        <w:tabs>
          <w:tab w:val="left" w:pos="-720"/>
        </w:tabs>
        <w:suppressAutoHyphens/>
        <w:ind w:left="709" w:hanging="709"/>
        <w:rPr>
          <w:spacing w:val="-3"/>
        </w:rPr>
      </w:pPr>
      <w:r>
        <w:rPr>
          <w:spacing w:val="-3"/>
        </w:rPr>
        <w:t xml:space="preserve">6. </w:t>
      </w:r>
      <w:r>
        <w:rPr>
          <w:spacing w:val="-3"/>
        </w:rPr>
        <w:tab/>
        <w:t>Finally if a new user came into the department they would need guidance on how to use this spreadsheet. Write a user instruction sheet explaining how to get into the system, call up the appropriate spreadsheet (assume it is stored on a floppy disk) and after entering the new data what procedures they would need to go through to print the two reports.</w:t>
      </w:r>
    </w:p>
    <w:p w:rsidR="00BC3932" w:rsidRDefault="00BC3932" w:rsidP="00BC3932">
      <w:pPr>
        <w:tabs>
          <w:tab w:val="left" w:pos="-720"/>
        </w:tabs>
        <w:suppressAutoHyphens/>
        <w:ind w:left="709" w:hanging="709"/>
        <w:rPr>
          <w:spacing w:val="-3"/>
        </w:rPr>
      </w:pPr>
    </w:p>
    <w:p w:rsidR="00BC3932" w:rsidRDefault="00BC3932" w:rsidP="00BC3932">
      <w:pPr>
        <w:tabs>
          <w:tab w:val="left" w:pos="-720"/>
        </w:tabs>
        <w:suppressAutoHyphens/>
        <w:ind w:left="709" w:hanging="709"/>
        <w:rPr>
          <w:spacing w:val="-3"/>
        </w:rPr>
      </w:pPr>
      <w:r>
        <w:rPr>
          <w:spacing w:val="-3"/>
        </w:rPr>
        <w:t>7.</w:t>
      </w:r>
      <w:r>
        <w:rPr>
          <w:spacing w:val="-3"/>
        </w:rPr>
        <w:tab/>
        <w:t>Marks will be awarded for good overall spreadsheet design and the test data used to indicate expected outcomes.</w:t>
      </w:r>
    </w:p>
    <w:p w:rsidR="00BC3932" w:rsidRDefault="00BC3932" w:rsidP="00BC3932"/>
    <w:p w:rsidR="00BC3932" w:rsidRDefault="00BC3932" w:rsidP="00BC3932"/>
    <w:p w:rsidR="00BC3932" w:rsidRDefault="00BC3932" w:rsidP="00BC3932"/>
    <w:p w:rsidR="00BC3932" w:rsidRDefault="00BC3932" w:rsidP="00BC3932"/>
    <w:p w:rsidR="00BC3932" w:rsidRDefault="00BC3932" w:rsidP="00BC3932"/>
    <w:p w:rsidR="00BC3932" w:rsidRDefault="00BC3932" w:rsidP="00BC3932"/>
    <w:p w:rsidR="00BC3932" w:rsidRDefault="00BC3932" w:rsidP="00BC3932"/>
    <w:p w:rsidR="00BC3932" w:rsidRDefault="00BC3932" w:rsidP="00BC3932">
      <w:pPr>
        <w:rPr>
          <w:b/>
        </w:rPr>
      </w:pPr>
    </w:p>
    <w:p w:rsidR="00BC3932" w:rsidRDefault="00BC3932" w:rsidP="00BC3932">
      <w:pPr>
        <w:rPr>
          <w:b/>
        </w:rPr>
      </w:pPr>
    </w:p>
    <w:p w:rsidR="00BC3932" w:rsidRDefault="00BC3932" w:rsidP="00BC3932">
      <w:pPr>
        <w:rPr>
          <w:b/>
        </w:rPr>
      </w:pPr>
      <w:r>
        <w:rPr>
          <w:b/>
        </w:rPr>
        <w:t>Scenario</w:t>
      </w:r>
    </w:p>
    <w:p w:rsidR="00BC3932" w:rsidRDefault="00BC3932" w:rsidP="00BC3932"/>
    <w:p w:rsidR="00BC3932" w:rsidRDefault="00BC3932" w:rsidP="00BC3932"/>
    <w:p w:rsidR="00BC3932" w:rsidRDefault="00BC3932" w:rsidP="00BC3932">
      <w:r>
        <w:rPr>
          <w:b/>
        </w:rPr>
        <w:t>Schools R Us</w:t>
      </w:r>
      <w:r>
        <w:t xml:space="preserve"> is a stationary company supplying schools throughout the </w:t>
      </w:r>
      <w:smartTag w:uri="urn:schemas-microsoft-com:office:smarttags" w:element="country-region">
        <w:smartTag w:uri="urn:schemas-microsoft-com:office:smarttags" w:element="place">
          <w:r>
            <w:t>UK</w:t>
          </w:r>
        </w:smartTag>
      </w:smartTag>
      <w:r>
        <w:t xml:space="preserve"> with the following items:</w:t>
      </w:r>
    </w:p>
    <w:p w:rsidR="00BC3932" w:rsidRDefault="00BC3932" w:rsidP="00BC3932"/>
    <w:p w:rsidR="00BC3932" w:rsidRDefault="00BC3932" w:rsidP="00BC3932"/>
    <w:tbl>
      <w:tblPr>
        <w:tblW w:w="0" w:type="auto"/>
        <w:tblLayout w:type="fixed"/>
        <w:tblLook w:val="0000" w:firstRow="0" w:lastRow="0" w:firstColumn="0" w:lastColumn="0" w:noHBand="0" w:noVBand="0"/>
      </w:tblPr>
      <w:tblGrid>
        <w:gridCol w:w="4261"/>
        <w:gridCol w:w="4261"/>
      </w:tblGrid>
      <w:tr w:rsidR="00BC3932" w:rsidTr="001C1C69">
        <w:tc>
          <w:tcPr>
            <w:tcW w:w="4261" w:type="dxa"/>
          </w:tcPr>
          <w:p w:rsidR="00BC3932" w:rsidRDefault="00BC3932" w:rsidP="001C1C69">
            <w:r>
              <w:t>White board pend</w:t>
            </w:r>
          </w:p>
          <w:p w:rsidR="00BC3932" w:rsidRDefault="00BC3932" w:rsidP="001C1C69">
            <w:r>
              <w:t>Pens</w:t>
            </w:r>
          </w:p>
          <w:p w:rsidR="00BC3932" w:rsidRDefault="00BC3932" w:rsidP="001C1C69">
            <w:r>
              <w:t>Paper</w:t>
            </w:r>
          </w:p>
          <w:p w:rsidR="00BC3932" w:rsidRDefault="00BC3932" w:rsidP="001C1C69">
            <w:r>
              <w:t>Chalk</w:t>
            </w:r>
          </w:p>
          <w:p w:rsidR="00BC3932" w:rsidRDefault="00BC3932" w:rsidP="001C1C69">
            <w:r>
              <w:t>CD RW</w:t>
            </w:r>
          </w:p>
          <w:p w:rsidR="00BC3932" w:rsidRDefault="00BC3932" w:rsidP="001C1C69">
            <w:r>
              <w:t>Note paper</w:t>
            </w:r>
          </w:p>
        </w:tc>
        <w:tc>
          <w:tcPr>
            <w:tcW w:w="4261" w:type="dxa"/>
          </w:tcPr>
          <w:p w:rsidR="00BC3932" w:rsidRDefault="00BC3932" w:rsidP="001C1C69">
            <w:r>
              <w:t>£5.50 / box</w:t>
            </w:r>
          </w:p>
          <w:p w:rsidR="00BC3932" w:rsidRDefault="00BC3932" w:rsidP="001C1C69">
            <w:r>
              <w:t>£3.50 /box</w:t>
            </w:r>
          </w:p>
          <w:p w:rsidR="00BC3932" w:rsidRDefault="00BC3932" w:rsidP="001C1C69">
            <w:r>
              <w:t>£7.50 / box</w:t>
            </w:r>
          </w:p>
          <w:p w:rsidR="00BC3932" w:rsidRDefault="00BC3932" w:rsidP="001C1C69">
            <w:r>
              <w:t>£2.00 / box</w:t>
            </w:r>
          </w:p>
          <w:p w:rsidR="00BC3932" w:rsidRDefault="00BC3932" w:rsidP="001C1C69">
            <w:r>
              <w:t>£3.50 / box</w:t>
            </w:r>
          </w:p>
          <w:p w:rsidR="00BC3932" w:rsidRDefault="00BC3932" w:rsidP="001C1C69">
            <w:r>
              <w:t>£10.50 / pack</w:t>
            </w:r>
          </w:p>
        </w:tc>
      </w:tr>
    </w:tbl>
    <w:p w:rsidR="00BC3932" w:rsidRDefault="00BC3932" w:rsidP="00BC3932">
      <w:r>
        <w:t>Copier Paper</w:t>
      </w:r>
      <w:r>
        <w:tab/>
      </w:r>
      <w:r>
        <w:tab/>
      </w:r>
      <w:r>
        <w:tab/>
      </w:r>
      <w:r>
        <w:tab/>
        <w:t xml:space="preserve">           £55.00 / pack</w:t>
      </w:r>
    </w:p>
    <w:p w:rsidR="00BC3932" w:rsidRDefault="00BC3932" w:rsidP="00BC3932"/>
    <w:p w:rsidR="00BC3932" w:rsidRDefault="00BC3932" w:rsidP="00BC3932">
      <w:r>
        <w:t>The company has the following sales force:</w:t>
      </w:r>
    </w:p>
    <w:p w:rsidR="00BC3932" w:rsidRDefault="00BC3932" w:rsidP="00BC3932"/>
    <w:p w:rsidR="00BC3932" w:rsidRDefault="00BC3932" w:rsidP="00BC3932"/>
    <w:tbl>
      <w:tblPr>
        <w:tblW w:w="0" w:type="auto"/>
        <w:tblLayout w:type="fixed"/>
        <w:tblLook w:val="0000" w:firstRow="0" w:lastRow="0" w:firstColumn="0" w:lastColumn="0" w:noHBand="0" w:noVBand="0"/>
      </w:tblPr>
      <w:tblGrid>
        <w:gridCol w:w="4261"/>
        <w:gridCol w:w="4261"/>
      </w:tblGrid>
      <w:tr w:rsidR="00BC3932" w:rsidTr="001C1C69">
        <w:tc>
          <w:tcPr>
            <w:tcW w:w="4261" w:type="dxa"/>
          </w:tcPr>
          <w:p w:rsidR="00BC3932" w:rsidRDefault="00BC3932" w:rsidP="001C1C69">
            <w:smartTag w:uri="urn:schemas-microsoft-com:office:smarttags" w:element="country-region">
              <w:smartTag w:uri="urn:schemas-microsoft-com:office:smarttags" w:element="place">
                <w:r>
                  <w:t>Wales</w:t>
                </w:r>
              </w:smartTag>
            </w:smartTag>
          </w:p>
          <w:p w:rsidR="00BC3932" w:rsidRDefault="00BC3932" w:rsidP="001C1C69">
            <w:smartTag w:uri="urn:schemas-microsoft-com:office:smarttags" w:element="place">
              <w:r>
                <w:t>Southern England</w:t>
              </w:r>
            </w:smartTag>
          </w:p>
          <w:p w:rsidR="00BC3932" w:rsidRDefault="00BC3932" w:rsidP="001C1C69">
            <w:smartTag w:uri="urn:schemas-microsoft-com:office:smarttags" w:element="place">
              <w:r>
                <w:t>Midlands</w:t>
              </w:r>
            </w:smartTag>
          </w:p>
          <w:p w:rsidR="00BC3932" w:rsidRDefault="00BC3932" w:rsidP="001C1C69">
            <w:r>
              <w:t>The North</w:t>
            </w:r>
          </w:p>
          <w:p w:rsidR="00BC3932" w:rsidRDefault="00BC3932" w:rsidP="001C1C69">
            <w:smartTag w:uri="urn:schemas-microsoft-com:office:smarttags" w:element="country-region">
              <w:smartTag w:uri="urn:schemas-microsoft-com:office:smarttags" w:element="place">
                <w:r>
                  <w:t>Scotland</w:t>
                </w:r>
              </w:smartTag>
            </w:smartTag>
          </w:p>
          <w:p w:rsidR="00BC3932" w:rsidRDefault="00BC3932" w:rsidP="001C1C69">
            <w:smartTag w:uri="urn:schemas-microsoft-com:office:smarttags" w:element="country-region">
              <w:smartTag w:uri="urn:schemas-microsoft-com:office:smarttags" w:element="place">
                <w:r>
                  <w:t>Northern Ireland</w:t>
                </w:r>
              </w:smartTag>
            </w:smartTag>
          </w:p>
          <w:p w:rsidR="00BC3932" w:rsidRDefault="00BC3932" w:rsidP="001C1C69"/>
        </w:tc>
        <w:tc>
          <w:tcPr>
            <w:tcW w:w="4261" w:type="dxa"/>
          </w:tcPr>
          <w:p w:rsidR="00BC3932" w:rsidRDefault="00BC3932" w:rsidP="001C1C69">
            <w:r>
              <w:t>4 salesmen</w:t>
            </w:r>
          </w:p>
          <w:p w:rsidR="00BC3932" w:rsidRDefault="00BC3932" w:rsidP="001C1C69">
            <w:r>
              <w:t>6 salesmen</w:t>
            </w:r>
          </w:p>
          <w:p w:rsidR="00BC3932" w:rsidRDefault="00BC3932" w:rsidP="001C1C69">
            <w:r>
              <w:t>6 salesmen</w:t>
            </w:r>
          </w:p>
          <w:p w:rsidR="00BC3932" w:rsidRDefault="00BC3932" w:rsidP="001C1C69">
            <w:r>
              <w:t>4 salesmen</w:t>
            </w:r>
          </w:p>
          <w:p w:rsidR="00BC3932" w:rsidRDefault="00BC3932" w:rsidP="001C1C69">
            <w:r>
              <w:t>4 salesmen</w:t>
            </w:r>
          </w:p>
          <w:p w:rsidR="00BC3932" w:rsidRDefault="00BC3932" w:rsidP="001C1C69">
            <w:r>
              <w:t>3 salesmen</w:t>
            </w:r>
          </w:p>
        </w:tc>
      </w:tr>
    </w:tbl>
    <w:p w:rsidR="00BC3932" w:rsidRDefault="00BC3932" w:rsidP="00BC3932"/>
    <w:p w:rsidR="00BC3932" w:rsidRDefault="00BC3932" w:rsidP="00BC3932"/>
    <w:p w:rsidR="00BC3932" w:rsidRDefault="00BC3932" w:rsidP="00BC3932">
      <w:r>
        <w:t>Sales information, from all the regions, is presented to the sales director at quarterly intervals. The sales director must then process this information and present suitable figures at the quarterly and year end board meetings. She also needs to calculate total income generated by individual sales personnel and the team as a whole in order to make bonus payments.</w:t>
      </w:r>
    </w:p>
    <w:p w:rsidR="00BC3932" w:rsidRDefault="00BC3932" w:rsidP="00BC3932"/>
    <w:p w:rsidR="00BC3932" w:rsidRDefault="00BC3932" w:rsidP="00BC3932">
      <w:r>
        <w:t>She has a little knowledge of spreadsheet software and realises that her report generating tasks could be much reduced if she has a suitable system designed for her.</w:t>
      </w:r>
    </w:p>
    <w:p w:rsidR="00BC3932" w:rsidRDefault="00BC3932" w:rsidP="00BC3932"/>
    <w:p w:rsidR="00BC3932" w:rsidRDefault="00BC3932" w:rsidP="00BC3932">
      <w:r>
        <w:t>You have been employed to solve her problems. After an initial feasibility study you have discovered the following information.</w:t>
      </w:r>
    </w:p>
    <w:p w:rsidR="00BC3932" w:rsidRDefault="00BC3932" w:rsidP="00BC3932"/>
    <w:p w:rsidR="00BC3932" w:rsidRDefault="00BC3932" w:rsidP="00BC3932"/>
    <w:p w:rsidR="00BC3932" w:rsidRDefault="00BC3932" w:rsidP="00BC3932">
      <w:r>
        <w:t>The data for each region is gathered and collated separately. Sales figures for each of the salesmen, in each region, must be recorded thus providing the sales director with enough information to review her employees’ performances during that quarter.</w:t>
      </w:r>
    </w:p>
    <w:p w:rsidR="00BC3932" w:rsidRDefault="00BC3932" w:rsidP="00BC3932"/>
    <w:p w:rsidR="00BC3932" w:rsidRDefault="00BC3932" w:rsidP="00BC3932">
      <w:r>
        <w:t>It is necessary to generate figures detailing the income generated by each sales person, within each region and finally consolidated the information in a company sales / income report that can be presented to the board.</w:t>
      </w:r>
    </w:p>
    <w:p w:rsidR="00BC3932" w:rsidRDefault="00BC3932" w:rsidP="00BC3932"/>
    <w:p w:rsidR="00BC3932" w:rsidRDefault="00BC3932" w:rsidP="00BC3932">
      <w:r>
        <w:lastRenderedPageBreak/>
        <w:t xml:space="preserve">The sales director would also like to generate a bonus report detailing the sales personnel who have reached their target and therefore will be awarded with bonus payments. Bonus payments are also awarded to a region if they as a team have achieved their target sales. </w:t>
      </w:r>
    </w:p>
    <w:p w:rsidR="00BC3932" w:rsidRDefault="00BC3932" w:rsidP="00BC3932"/>
    <w:p w:rsidR="00BC3932" w:rsidRDefault="00BC3932" w:rsidP="00BC3932"/>
    <w:p w:rsidR="00BC3932" w:rsidRDefault="00BC3932" w:rsidP="00BC3932">
      <w:r>
        <w:t>The rules for bonus payments are as follows:-</w:t>
      </w:r>
    </w:p>
    <w:p w:rsidR="00BC3932" w:rsidRDefault="00BC3932" w:rsidP="00BC3932"/>
    <w:p w:rsidR="00BC3932" w:rsidRDefault="00BC3932" w:rsidP="00BC3932">
      <w:r>
        <w:t xml:space="preserve">For individuals   </w:t>
      </w:r>
      <w:r>
        <w:tab/>
        <w:t xml:space="preserve">sales of over £5,000 / qtr   = bonus payment of £300 </w:t>
      </w:r>
    </w:p>
    <w:p w:rsidR="00BC3932" w:rsidRDefault="00BC3932" w:rsidP="00BC3932">
      <w:r>
        <w:tab/>
      </w:r>
      <w:r>
        <w:tab/>
      </w:r>
      <w:r>
        <w:tab/>
        <w:t xml:space="preserve">Sales of over £10,000 / qtr = bonus payment of £750 </w:t>
      </w:r>
    </w:p>
    <w:p w:rsidR="00BC3932" w:rsidRDefault="00BC3932" w:rsidP="00BC3932"/>
    <w:p w:rsidR="00BC3932" w:rsidRDefault="00BC3932" w:rsidP="00BC3932">
      <w:r>
        <w:t>For a region</w:t>
      </w:r>
      <w:r>
        <w:tab/>
      </w:r>
      <w:r>
        <w:tab/>
        <w:t>sales of over £50,000 / qtr = bonus payment of £1500</w:t>
      </w:r>
    </w:p>
    <w:p w:rsidR="00BC3932" w:rsidRDefault="00BC3932" w:rsidP="00BC3932">
      <w:r>
        <w:tab/>
      </w:r>
      <w:r>
        <w:tab/>
      </w:r>
      <w:r>
        <w:tab/>
        <w:t>Sales of over £100,000 / qtr = bonus payment of £5000</w:t>
      </w:r>
    </w:p>
    <w:p w:rsidR="00BC3932" w:rsidRDefault="00BC3932" w:rsidP="00BC3932"/>
    <w:p w:rsidR="00BC3932" w:rsidRDefault="00BC3932" w:rsidP="00BC3932">
      <w:r>
        <w:t>To summarise, the sales director would like to be able to print the following reports:</w:t>
      </w:r>
    </w:p>
    <w:p w:rsidR="00BC3932" w:rsidRDefault="00BC3932" w:rsidP="00BC3932"/>
    <w:p w:rsidR="00BC3932" w:rsidRDefault="00BC3932" w:rsidP="00BC3932"/>
    <w:p w:rsidR="00BC3932" w:rsidRDefault="00BC3932" w:rsidP="00BC3932">
      <w:r>
        <w:tab/>
        <w:t>a)</w:t>
      </w:r>
      <w:r>
        <w:tab/>
        <w:t>Individual bonus reports.</w:t>
      </w:r>
    </w:p>
    <w:p w:rsidR="00BC3932" w:rsidRDefault="00BC3932" w:rsidP="00BC3932">
      <w:r>
        <w:tab/>
        <w:t>b)</w:t>
      </w:r>
      <w:r>
        <w:tab/>
        <w:t>Regional bonus reports.</w:t>
      </w:r>
    </w:p>
    <w:p w:rsidR="00BC3932" w:rsidRDefault="00BC3932" w:rsidP="00BC3932">
      <w:r>
        <w:tab/>
        <w:t>c)</w:t>
      </w:r>
      <w:r>
        <w:tab/>
        <w:t>Report by region on income generation.</w:t>
      </w:r>
    </w:p>
    <w:p w:rsidR="00BC3932" w:rsidRDefault="00BC3932" w:rsidP="00BC3932">
      <w:r>
        <w:tab/>
        <w:t>d)</w:t>
      </w:r>
      <w:r>
        <w:tab/>
        <w:t>Report on the company’s sales performance.</w:t>
      </w:r>
    </w:p>
    <w:p w:rsidR="00BC3932" w:rsidRDefault="00BC3932" w:rsidP="00BC3932"/>
    <w:p w:rsidR="00BC3932" w:rsidRDefault="00BC3932" w:rsidP="00BC3932">
      <w:r>
        <w:tab/>
      </w:r>
    </w:p>
    <w:p w:rsidR="000600F8" w:rsidRDefault="00BC3932">
      <w:bookmarkStart w:id="0" w:name="_GoBack"/>
      <w:bookmarkEnd w:id="0"/>
    </w:p>
    <w:sectPr w:rsidR="000600F8" w:rsidSect="001A6D7B">
      <w:headerReference w:type="default" r:id="rId5"/>
      <w:footerReference w:type="default" r:id="rId6"/>
      <w:pgSz w:w="11906" w:h="16838"/>
      <w:pgMar w:top="1440" w:right="1800" w:bottom="1440" w:left="1800" w:header="720" w:footer="1239"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012F" w:rsidRDefault="00BC3932">
    <w:pPr>
      <w:pStyle w:val="Footer"/>
      <w:rPr>
        <w:sz w:val="18"/>
      </w:rPr>
    </w:pPr>
    <w:r>
      <w:rPr>
        <w:rStyle w:val="PageNumber"/>
      </w:rPr>
      <w:tab/>
    </w: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012F" w:rsidRDefault="00BC3932">
    <w:pPr>
      <w:pStyle w:val="Header"/>
    </w:pPr>
    <w:r>
      <w:t>EUC B.Sc</w:t>
    </w:r>
    <w:r>
      <w:tab/>
      <w:t>Tutorial Doc</w:t>
    </w:r>
    <w:r>
      <w:tab/>
    </w:r>
    <w:r>
      <w:t>B</w:t>
    </w:r>
    <w:r>
      <w:t>CH</w:t>
    </w:r>
  </w:p>
  <w:p w:rsidR="00704067" w:rsidRDefault="00BC39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3932"/>
    <w:rsid w:val="003D7C3A"/>
    <w:rsid w:val="007061C5"/>
    <w:rsid w:val="00BC3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5:chartTrackingRefBased/>
  <w15:docId w15:val="{FA64486F-D1E1-4AA6-95B6-4C8F3EFC7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3932"/>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C3932"/>
    <w:pPr>
      <w:tabs>
        <w:tab w:val="center" w:pos="4153"/>
        <w:tab w:val="right" w:pos="8306"/>
      </w:tabs>
    </w:pPr>
  </w:style>
  <w:style w:type="character" w:customStyle="1" w:styleId="HeaderChar">
    <w:name w:val="Header Char"/>
    <w:basedOn w:val="DefaultParagraphFont"/>
    <w:link w:val="Header"/>
    <w:rsid w:val="00BC3932"/>
    <w:rPr>
      <w:rFonts w:ascii="Times New Roman" w:eastAsia="Times New Roman" w:hAnsi="Times New Roman" w:cs="Times New Roman"/>
      <w:sz w:val="24"/>
      <w:szCs w:val="20"/>
      <w:lang w:eastAsia="en-GB"/>
    </w:rPr>
  </w:style>
  <w:style w:type="paragraph" w:styleId="Footer">
    <w:name w:val="footer"/>
    <w:basedOn w:val="Normal"/>
    <w:link w:val="FooterChar"/>
    <w:rsid w:val="00BC3932"/>
    <w:pPr>
      <w:tabs>
        <w:tab w:val="center" w:pos="4153"/>
        <w:tab w:val="right" w:pos="8306"/>
      </w:tabs>
    </w:pPr>
  </w:style>
  <w:style w:type="character" w:customStyle="1" w:styleId="FooterChar">
    <w:name w:val="Footer Char"/>
    <w:basedOn w:val="DefaultParagraphFont"/>
    <w:link w:val="Footer"/>
    <w:rsid w:val="00BC3932"/>
    <w:rPr>
      <w:rFonts w:ascii="Times New Roman" w:eastAsia="Times New Roman" w:hAnsi="Times New Roman" w:cs="Times New Roman"/>
      <w:sz w:val="24"/>
      <w:szCs w:val="20"/>
      <w:lang w:eastAsia="en-GB"/>
    </w:rPr>
  </w:style>
  <w:style w:type="character" w:styleId="PageNumber">
    <w:name w:val="page number"/>
    <w:basedOn w:val="DefaultParagraphFont"/>
    <w:rsid w:val="00BC3932"/>
  </w:style>
  <w:style w:type="paragraph" w:styleId="NoSpacing">
    <w:name w:val="No Spacing"/>
    <w:link w:val="NoSpacingChar"/>
    <w:uiPriority w:val="1"/>
    <w:qFormat/>
    <w:rsid w:val="00BC3932"/>
    <w:pPr>
      <w:spacing w:after="0" w:line="240" w:lineRule="auto"/>
    </w:pPr>
    <w:rPr>
      <w:rFonts w:ascii="Calibri" w:eastAsia="MS Mincho" w:hAnsi="Calibri" w:cs="Arial"/>
      <w:lang w:val="en-US" w:eastAsia="ja-JP"/>
    </w:rPr>
  </w:style>
  <w:style w:type="character" w:customStyle="1" w:styleId="NoSpacingChar">
    <w:name w:val="No Spacing Char"/>
    <w:link w:val="NoSpacing"/>
    <w:uiPriority w:val="1"/>
    <w:rsid w:val="00BC3932"/>
    <w:rPr>
      <w:rFonts w:ascii="Calibri" w:eastAsia="MS Mincho" w:hAnsi="Calibri" w:cs="Arial"/>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632</Words>
  <Characters>3609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UWTSD Swansea Metropolitan</Company>
  <LinksUpToDate>false</LinksUpToDate>
  <CharactersWithSpaces>4233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Holland, Beverley</dc:creator>
  <cp:keywords/>
  <dc:description/>
  <cp:lastModifiedBy>Holland, Beverley</cp:lastModifiedBy>
  <cp:revision>1</cp:revision>
  <dcterms:created xsi:type="dcterms:W3CDTF">2018-10-16T14:51:00Z</dcterms:created>
  <dcterms:modified xsi:type="dcterms:W3CDTF">2018-10-16T14:52:00Z</dcterms:modified>
</cp:coreProperties>
</file>