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bookmarkStart w:id="0" w:name="_GoBack"/>
      <w:bookmarkEnd w:id="0"/>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16E82A14" w:rsidR="00BF4C15" w:rsidRDefault="004002F3" w:rsidP="00BF4C15">
      <w:pPr>
        <w:rPr>
          <w:rFonts w:ascii="Calibri" w:hAnsi="Calibri"/>
        </w:rPr>
      </w:pPr>
      <w:r>
        <w:rPr>
          <w:rFonts w:ascii="Calibri" w:hAnsi="Calibri"/>
        </w:rPr>
        <w:t>Title</w:t>
      </w:r>
      <w:r w:rsidR="00BF4C15">
        <w:rPr>
          <w:rFonts w:ascii="Calibri" w:hAnsi="Calibri"/>
        </w:rPr>
        <w:t>:</w:t>
      </w:r>
      <w:r w:rsidR="004C10F1">
        <w:rPr>
          <w:rFonts w:ascii="Calibri" w:hAnsi="Calibri"/>
        </w:rPr>
        <w:t xml:space="preserve"> group trip to coffee shop</w:t>
      </w:r>
    </w:p>
    <w:p w14:paraId="2DFB408B" w14:textId="5FB3AAC2" w:rsidR="00BF4C15" w:rsidRDefault="004002F3" w:rsidP="00BF4C15">
      <w:pPr>
        <w:rPr>
          <w:rFonts w:ascii="Calibri" w:hAnsi="Calibri"/>
        </w:rPr>
      </w:pPr>
      <w:r>
        <w:rPr>
          <w:rFonts w:ascii="Calibri" w:hAnsi="Calibri"/>
        </w:rPr>
        <w:t>Date:</w:t>
      </w:r>
      <w:r w:rsidR="00E851FF">
        <w:rPr>
          <w:rFonts w:ascii="Calibri" w:hAnsi="Calibri"/>
        </w:rPr>
        <w:t xml:space="preserve"> 15/03/2019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931CA0">
        <w:tc>
          <w:tcPr>
            <w:tcW w:w="2660" w:type="dxa"/>
            <w:shd w:val="clear" w:color="auto" w:fill="auto"/>
          </w:tcPr>
          <w:p w14:paraId="2DFB408C" w14:textId="77777777" w:rsidR="00BF4C15" w:rsidRPr="0011458E" w:rsidRDefault="00BF4C15" w:rsidP="00931CA0">
            <w:pPr>
              <w:rPr>
                <w:rFonts w:cs="Arial"/>
              </w:rPr>
            </w:pPr>
            <w:r w:rsidRPr="0011458E">
              <w:rPr>
                <w:rFonts w:cs="Arial"/>
              </w:rPr>
              <w:t>Event Description</w:t>
            </w:r>
          </w:p>
        </w:tc>
        <w:tc>
          <w:tcPr>
            <w:tcW w:w="5862" w:type="dxa"/>
            <w:shd w:val="clear" w:color="auto" w:fill="auto"/>
          </w:tcPr>
          <w:p w14:paraId="2DFB408D" w14:textId="71FAC54B" w:rsidR="00BF4C15" w:rsidRPr="0011458E" w:rsidRDefault="00E851FF" w:rsidP="00931CA0">
            <w:pPr>
              <w:rPr>
                <w:rFonts w:cs="Arial"/>
              </w:rPr>
            </w:pPr>
            <w:r>
              <w:rPr>
                <w:rFonts w:cs="Arial"/>
              </w:rPr>
              <w:t xml:space="preserve">Coffee excursion </w:t>
            </w:r>
          </w:p>
        </w:tc>
      </w:tr>
      <w:tr w:rsidR="00BF4C15" w:rsidRPr="009A70EC" w14:paraId="2DFB4091" w14:textId="77777777" w:rsidTr="00931CA0">
        <w:tc>
          <w:tcPr>
            <w:tcW w:w="2660" w:type="dxa"/>
            <w:shd w:val="clear" w:color="auto" w:fill="auto"/>
          </w:tcPr>
          <w:p w14:paraId="2DFB408F" w14:textId="77777777" w:rsidR="00BF4C15" w:rsidRPr="0011458E" w:rsidRDefault="00BF4C15" w:rsidP="00931CA0">
            <w:pPr>
              <w:rPr>
                <w:rFonts w:cs="Arial"/>
              </w:rPr>
            </w:pPr>
            <w:r w:rsidRPr="0011458E">
              <w:rPr>
                <w:rFonts w:cs="Arial"/>
              </w:rPr>
              <w:t>Department:</w:t>
            </w:r>
          </w:p>
        </w:tc>
        <w:tc>
          <w:tcPr>
            <w:tcW w:w="5862" w:type="dxa"/>
            <w:shd w:val="clear" w:color="auto" w:fill="auto"/>
          </w:tcPr>
          <w:p w14:paraId="2DFB4090" w14:textId="54C8FDA0" w:rsidR="00BF4C15" w:rsidRPr="0011458E" w:rsidRDefault="00E851FF" w:rsidP="00931CA0">
            <w:pPr>
              <w:rPr>
                <w:rFonts w:cs="Arial"/>
              </w:rPr>
            </w:pPr>
            <w:r>
              <w:rPr>
                <w:rFonts w:cs="Arial"/>
              </w:rPr>
              <w:t>SHOE</w:t>
            </w:r>
          </w:p>
        </w:tc>
      </w:tr>
      <w:tr w:rsidR="00BF4C15" w:rsidRPr="009A70EC" w14:paraId="2DFB4094" w14:textId="77777777" w:rsidTr="00931CA0">
        <w:tc>
          <w:tcPr>
            <w:tcW w:w="2660" w:type="dxa"/>
            <w:shd w:val="clear" w:color="auto" w:fill="auto"/>
          </w:tcPr>
          <w:p w14:paraId="2DFB4092" w14:textId="77777777" w:rsidR="00BF4C15" w:rsidRPr="0011458E" w:rsidRDefault="00BF4C15" w:rsidP="00931CA0">
            <w:pPr>
              <w:rPr>
                <w:rFonts w:cs="Arial"/>
              </w:rPr>
            </w:pPr>
            <w:r w:rsidRPr="0011458E">
              <w:rPr>
                <w:rFonts w:cs="Arial"/>
              </w:rPr>
              <w:t>Event Location:</w:t>
            </w:r>
          </w:p>
        </w:tc>
        <w:tc>
          <w:tcPr>
            <w:tcW w:w="5862" w:type="dxa"/>
            <w:shd w:val="clear" w:color="auto" w:fill="auto"/>
          </w:tcPr>
          <w:p w14:paraId="2DFB4093" w14:textId="6D98CC7F" w:rsidR="00BF4C15" w:rsidRPr="0011458E" w:rsidRDefault="00E851FF" w:rsidP="00931CA0">
            <w:pPr>
              <w:rPr>
                <w:rFonts w:cs="Arial"/>
              </w:rPr>
            </w:pPr>
            <w:r>
              <w:rPr>
                <w:rFonts w:cs="Arial"/>
              </w:rPr>
              <w:t xml:space="preserve">RH001 to the </w:t>
            </w:r>
            <w:proofErr w:type="spellStart"/>
            <w:r>
              <w:rPr>
                <w:rFonts w:cs="Arial"/>
              </w:rPr>
              <w:t>cawd</w:t>
            </w:r>
            <w:proofErr w:type="spellEnd"/>
          </w:p>
        </w:tc>
      </w:tr>
      <w:tr w:rsidR="00BF4C15" w:rsidRPr="009A70EC" w14:paraId="2DFB4097" w14:textId="77777777" w:rsidTr="00931CA0">
        <w:tc>
          <w:tcPr>
            <w:tcW w:w="2660" w:type="dxa"/>
            <w:shd w:val="clear" w:color="auto" w:fill="auto"/>
          </w:tcPr>
          <w:p w14:paraId="2DFB4095" w14:textId="7B9C3FB6" w:rsidR="00BF4C15" w:rsidRPr="0011458E" w:rsidRDefault="00BF4C15" w:rsidP="00931CA0">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18247083" w:rsidR="00BF4C15" w:rsidRPr="0011458E" w:rsidRDefault="00E851FF" w:rsidP="00931CA0">
            <w:pPr>
              <w:rPr>
                <w:rFonts w:cs="Arial"/>
              </w:rPr>
            </w:pPr>
            <w:r>
              <w:rPr>
                <w:rFonts w:cs="Arial"/>
              </w:rPr>
              <w:t>Amanda Owen</w:t>
            </w:r>
          </w:p>
        </w:tc>
      </w:tr>
      <w:tr w:rsidR="00FB6D7F" w:rsidRPr="009A70EC" w14:paraId="679ACD37" w14:textId="77777777" w:rsidTr="00931CA0">
        <w:tc>
          <w:tcPr>
            <w:tcW w:w="2660" w:type="dxa"/>
            <w:shd w:val="clear" w:color="auto" w:fill="auto"/>
          </w:tcPr>
          <w:p w14:paraId="4ABD0452" w14:textId="3ADE249F" w:rsidR="00FB6D7F" w:rsidRPr="0011458E" w:rsidRDefault="00FB6D7F" w:rsidP="00931CA0">
            <w:pPr>
              <w:rPr>
                <w:rFonts w:cs="Arial"/>
              </w:rPr>
            </w:pPr>
            <w:r>
              <w:rPr>
                <w:rFonts w:cs="Arial"/>
              </w:rPr>
              <w:t xml:space="preserve">Student Event Manager </w:t>
            </w:r>
          </w:p>
        </w:tc>
        <w:tc>
          <w:tcPr>
            <w:tcW w:w="5862" w:type="dxa"/>
            <w:shd w:val="clear" w:color="auto" w:fill="auto"/>
          </w:tcPr>
          <w:p w14:paraId="505BAA22" w14:textId="71EECD44" w:rsidR="00FB6D7F" w:rsidRPr="0011458E" w:rsidRDefault="00E851FF" w:rsidP="00931CA0">
            <w:pPr>
              <w:rPr>
                <w:rFonts w:cs="Arial"/>
              </w:rPr>
            </w:pPr>
            <w:r>
              <w:rPr>
                <w:rFonts w:cs="Arial"/>
              </w:rPr>
              <w:t>Kirsty Briscoe</w:t>
            </w:r>
          </w:p>
        </w:tc>
      </w:tr>
      <w:tr w:rsidR="00BF4C15" w:rsidRPr="009A70EC" w14:paraId="2DFB409A" w14:textId="77777777" w:rsidTr="00931CA0">
        <w:tc>
          <w:tcPr>
            <w:tcW w:w="2660" w:type="dxa"/>
            <w:shd w:val="clear" w:color="auto" w:fill="auto"/>
          </w:tcPr>
          <w:p w14:paraId="2DFB4098" w14:textId="77777777" w:rsidR="00BF4C15" w:rsidRPr="0011458E" w:rsidRDefault="00BF4C15" w:rsidP="00931CA0">
            <w:pPr>
              <w:rPr>
                <w:rFonts w:cs="Arial"/>
              </w:rPr>
            </w:pPr>
            <w:r>
              <w:rPr>
                <w:rFonts w:cs="Arial"/>
              </w:rPr>
              <w:t>Numbers of students attending</w:t>
            </w:r>
          </w:p>
        </w:tc>
        <w:tc>
          <w:tcPr>
            <w:tcW w:w="5862" w:type="dxa"/>
            <w:shd w:val="clear" w:color="auto" w:fill="auto"/>
          </w:tcPr>
          <w:p w14:paraId="2DFB4099" w14:textId="71459D94" w:rsidR="00BF4C15" w:rsidRPr="0011458E" w:rsidRDefault="00E851FF" w:rsidP="00931CA0">
            <w:pPr>
              <w:rPr>
                <w:rFonts w:cs="Arial"/>
              </w:rPr>
            </w:pPr>
            <w:r>
              <w:rPr>
                <w:rFonts w:cs="Arial"/>
              </w:rPr>
              <w:t>5</w:t>
            </w:r>
          </w:p>
        </w:tc>
      </w:tr>
      <w:tr w:rsidR="00BF4C15" w:rsidRPr="009A70EC" w14:paraId="2DFB409D" w14:textId="77777777" w:rsidTr="00931CA0">
        <w:tc>
          <w:tcPr>
            <w:tcW w:w="2660" w:type="dxa"/>
            <w:shd w:val="clear" w:color="auto" w:fill="auto"/>
          </w:tcPr>
          <w:p w14:paraId="2DFB409B" w14:textId="77777777" w:rsidR="00BF4C15" w:rsidRPr="0011458E" w:rsidRDefault="00BF4C15" w:rsidP="00931CA0">
            <w:pPr>
              <w:rPr>
                <w:rFonts w:cs="Arial"/>
              </w:rPr>
            </w:pPr>
            <w:r>
              <w:rPr>
                <w:rFonts w:cs="Arial"/>
              </w:rPr>
              <w:t>Students with additional needs (please describe)</w:t>
            </w:r>
          </w:p>
        </w:tc>
        <w:tc>
          <w:tcPr>
            <w:tcW w:w="5862" w:type="dxa"/>
            <w:shd w:val="clear" w:color="auto" w:fill="auto"/>
          </w:tcPr>
          <w:p w14:paraId="2DFB409C" w14:textId="607D66F9" w:rsidR="00BF4C15" w:rsidRPr="0011458E" w:rsidRDefault="00E851FF" w:rsidP="00931CA0">
            <w:pPr>
              <w:rPr>
                <w:rFonts w:cs="Arial"/>
              </w:rPr>
            </w:pPr>
            <w:r>
              <w:rPr>
                <w:rFonts w:cs="Arial"/>
              </w:rPr>
              <w:t>2 with auto immune disorder</w:t>
            </w:r>
          </w:p>
        </w:tc>
      </w:tr>
      <w:tr w:rsidR="00BF4C15" w:rsidRPr="009A70EC" w14:paraId="2DFB40A0" w14:textId="77777777" w:rsidTr="00931CA0">
        <w:tc>
          <w:tcPr>
            <w:tcW w:w="2660" w:type="dxa"/>
            <w:shd w:val="clear" w:color="auto" w:fill="auto"/>
          </w:tcPr>
          <w:p w14:paraId="2DFB409E" w14:textId="77777777" w:rsidR="00BF4C15" w:rsidRDefault="00BF4C15" w:rsidP="00931CA0">
            <w:pPr>
              <w:rPr>
                <w:rFonts w:cs="Arial"/>
              </w:rPr>
            </w:pPr>
            <w:r>
              <w:rPr>
                <w:rFonts w:cs="Arial"/>
              </w:rPr>
              <w:t>Numbers of staff attending</w:t>
            </w:r>
          </w:p>
        </w:tc>
        <w:tc>
          <w:tcPr>
            <w:tcW w:w="5862" w:type="dxa"/>
            <w:shd w:val="clear" w:color="auto" w:fill="auto"/>
          </w:tcPr>
          <w:p w14:paraId="2DFB409F" w14:textId="45E43A52" w:rsidR="00BF4C15" w:rsidRPr="0011458E" w:rsidRDefault="00E851FF" w:rsidP="00931CA0">
            <w:pPr>
              <w:rPr>
                <w:rFonts w:cs="Arial"/>
              </w:rPr>
            </w:pPr>
            <w:r>
              <w:rPr>
                <w:rFonts w:cs="Arial"/>
              </w:rPr>
              <w:t>0</w:t>
            </w:r>
          </w:p>
        </w:tc>
      </w:tr>
      <w:tr w:rsidR="00BF4C15" w:rsidRPr="009A70EC" w14:paraId="2DFB40A3" w14:textId="77777777" w:rsidTr="00931CA0">
        <w:tc>
          <w:tcPr>
            <w:tcW w:w="2660" w:type="dxa"/>
            <w:shd w:val="clear" w:color="auto" w:fill="auto"/>
          </w:tcPr>
          <w:p w14:paraId="2DFB40A1" w14:textId="77777777" w:rsidR="00BF4C15" w:rsidRDefault="00BF4C15" w:rsidP="00931CA0">
            <w:pPr>
              <w:rPr>
                <w:rFonts w:cs="Arial"/>
              </w:rPr>
            </w:pPr>
            <w:r>
              <w:rPr>
                <w:rFonts w:cs="Arial"/>
              </w:rPr>
              <w:t>Number of first aiders attending</w:t>
            </w:r>
          </w:p>
        </w:tc>
        <w:tc>
          <w:tcPr>
            <w:tcW w:w="5862" w:type="dxa"/>
            <w:shd w:val="clear" w:color="auto" w:fill="auto"/>
          </w:tcPr>
          <w:p w14:paraId="2DFB40A2" w14:textId="43DD29EF" w:rsidR="00BF4C15" w:rsidRPr="0011458E" w:rsidRDefault="00E851FF" w:rsidP="00931CA0">
            <w:pPr>
              <w:rPr>
                <w:rFonts w:cs="Arial"/>
              </w:rPr>
            </w:pPr>
            <w:r>
              <w:rPr>
                <w:rFonts w:cs="Arial"/>
              </w:rPr>
              <w:t>1 Lauren Watkins</w:t>
            </w:r>
          </w:p>
        </w:tc>
      </w:tr>
      <w:tr w:rsidR="00BF4C15" w:rsidRPr="009A70EC" w14:paraId="2DFB40A6" w14:textId="77777777" w:rsidTr="00931CA0">
        <w:tc>
          <w:tcPr>
            <w:tcW w:w="2660" w:type="dxa"/>
            <w:shd w:val="clear" w:color="auto" w:fill="auto"/>
          </w:tcPr>
          <w:p w14:paraId="2DFB40A4" w14:textId="77777777" w:rsidR="00BF4C15" w:rsidRPr="0011458E" w:rsidRDefault="00BF4C15" w:rsidP="00931CA0">
            <w:pPr>
              <w:rPr>
                <w:rFonts w:cs="Arial"/>
              </w:rPr>
            </w:pPr>
            <w:r w:rsidRPr="0011458E">
              <w:rPr>
                <w:rFonts w:cs="Arial"/>
              </w:rPr>
              <w:t>Start Date:</w:t>
            </w:r>
          </w:p>
        </w:tc>
        <w:tc>
          <w:tcPr>
            <w:tcW w:w="5862" w:type="dxa"/>
            <w:shd w:val="clear" w:color="auto" w:fill="auto"/>
          </w:tcPr>
          <w:p w14:paraId="2DFB40A5" w14:textId="233C89D8" w:rsidR="00BF4C15" w:rsidRPr="0011458E" w:rsidRDefault="00E851FF" w:rsidP="00931CA0">
            <w:pPr>
              <w:rPr>
                <w:rFonts w:cs="Arial"/>
              </w:rPr>
            </w:pPr>
            <w:r>
              <w:rPr>
                <w:rFonts w:cs="Arial"/>
              </w:rPr>
              <w:t>15/03/2019</w:t>
            </w:r>
          </w:p>
        </w:tc>
      </w:tr>
      <w:tr w:rsidR="00BF4C15" w:rsidRPr="009A70EC" w14:paraId="2DFB40A9" w14:textId="77777777" w:rsidTr="00931CA0">
        <w:tc>
          <w:tcPr>
            <w:tcW w:w="2660" w:type="dxa"/>
            <w:shd w:val="clear" w:color="auto" w:fill="auto"/>
          </w:tcPr>
          <w:p w14:paraId="2DFB40A7" w14:textId="77777777" w:rsidR="00BF4C15" w:rsidRPr="0011458E" w:rsidRDefault="00BF4C15" w:rsidP="00931CA0">
            <w:pPr>
              <w:rPr>
                <w:rFonts w:cs="Arial"/>
              </w:rPr>
            </w:pPr>
            <w:r w:rsidRPr="0011458E">
              <w:rPr>
                <w:rFonts w:cs="Arial"/>
              </w:rPr>
              <w:t>Return Date:</w:t>
            </w:r>
          </w:p>
        </w:tc>
        <w:tc>
          <w:tcPr>
            <w:tcW w:w="5862" w:type="dxa"/>
            <w:shd w:val="clear" w:color="auto" w:fill="auto"/>
          </w:tcPr>
          <w:p w14:paraId="2DFB40A8" w14:textId="075C1CF1" w:rsidR="00BF4C15" w:rsidRPr="0011458E" w:rsidRDefault="00E851FF" w:rsidP="00931CA0">
            <w:pPr>
              <w:rPr>
                <w:rFonts w:cs="Arial"/>
              </w:rPr>
            </w:pPr>
            <w:r>
              <w:rPr>
                <w:rFonts w:cs="Arial"/>
              </w:rPr>
              <w:t>15/03/2019</w:t>
            </w:r>
          </w:p>
        </w:tc>
      </w:tr>
      <w:tr w:rsidR="00BF4C15" w:rsidRPr="009A70EC" w14:paraId="2DFB40AC" w14:textId="77777777" w:rsidTr="00931CA0">
        <w:tc>
          <w:tcPr>
            <w:tcW w:w="2660" w:type="dxa"/>
            <w:shd w:val="clear" w:color="auto" w:fill="auto"/>
          </w:tcPr>
          <w:p w14:paraId="2DFB40AA" w14:textId="6ECA414A" w:rsidR="00BF4C15" w:rsidRPr="0011458E" w:rsidRDefault="004002F3" w:rsidP="00931CA0">
            <w:pPr>
              <w:rPr>
                <w:rFonts w:cs="Arial"/>
              </w:rPr>
            </w:pPr>
            <w:r>
              <w:rPr>
                <w:rFonts w:cs="Arial"/>
              </w:rPr>
              <w:t>Event Details:</w:t>
            </w:r>
          </w:p>
        </w:tc>
        <w:tc>
          <w:tcPr>
            <w:tcW w:w="5862" w:type="dxa"/>
            <w:shd w:val="clear" w:color="auto" w:fill="auto"/>
          </w:tcPr>
          <w:p w14:paraId="2DFB40AB" w14:textId="01123BE4" w:rsidR="00BF4C15" w:rsidRPr="0011458E" w:rsidRDefault="00E851FF" w:rsidP="00FB6D7F">
            <w:pPr>
              <w:rPr>
                <w:rFonts w:cs="Arial"/>
              </w:rPr>
            </w:pPr>
            <w:r>
              <w:rPr>
                <w:rFonts w:cs="Arial"/>
              </w:rPr>
              <w:t xml:space="preserve">Walk to campus coffee shop </w:t>
            </w:r>
          </w:p>
        </w:tc>
      </w:tr>
      <w:tr w:rsidR="004002F3" w:rsidRPr="009A70EC" w14:paraId="04C4077B" w14:textId="77777777" w:rsidTr="00931CA0">
        <w:tc>
          <w:tcPr>
            <w:tcW w:w="2660" w:type="dxa"/>
            <w:shd w:val="clear" w:color="auto" w:fill="auto"/>
          </w:tcPr>
          <w:p w14:paraId="1393171A" w14:textId="6F5FB39A" w:rsidR="004002F3" w:rsidRDefault="004002F3" w:rsidP="00931CA0">
            <w:pPr>
              <w:rPr>
                <w:rFonts w:cs="Arial"/>
              </w:rPr>
            </w:pPr>
            <w:r>
              <w:rPr>
                <w:rFonts w:cs="Arial"/>
              </w:rPr>
              <w:t>Route:</w:t>
            </w:r>
          </w:p>
        </w:tc>
        <w:tc>
          <w:tcPr>
            <w:tcW w:w="5862" w:type="dxa"/>
            <w:shd w:val="clear" w:color="auto" w:fill="auto"/>
          </w:tcPr>
          <w:p w14:paraId="0CE9EA09" w14:textId="7553C819" w:rsidR="004002F3" w:rsidRPr="0011458E" w:rsidRDefault="00E851FF" w:rsidP="00FB6D7F">
            <w:pPr>
              <w:rPr>
                <w:rFonts w:cs="Arial"/>
              </w:rPr>
            </w:pPr>
            <w:r>
              <w:rPr>
                <w:rFonts w:cs="Arial"/>
              </w:rPr>
              <w:t xml:space="preserve">Going from RH001 to the </w:t>
            </w:r>
            <w:proofErr w:type="spellStart"/>
            <w:r>
              <w:rPr>
                <w:rFonts w:cs="Arial"/>
              </w:rPr>
              <w:t>cawd</w:t>
            </w:r>
            <w:proofErr w:type="spellEnd"/>
            <w:r>
              <w:rPr>
                <w:rFonts w:cs="Arial"/>
              </w:rPr>
              <w:t xml:space="preserve"> via the</w:t>
            </w:r>
            <w:r w:rsidR="00FB1AF1">
              <w:rPr>
                <w:rFonts w:cs="Arial"/>
              </w:rPr>
              <w:t xml:space="preserve"> small carpark entrance, through the double doors near the library, up the walk ramp, down the stairs, though the door, short walk through the computer room arriving at the coffee shop.</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931CA0">
        <w:tc>
          <w:tcPr>
            <w:tcW w:w="8522" w:type="dxa"/>
            <w:shd w:val="clear" w:color="auto" w:fill="auto"/>
          </w:tcPr>
          <w:p w14:paraId="56FA5435" w14:textId="77777777" w:rsidR="00FE350B" w:rsidRDefault="00FE350B" w:rsidP="00931CA0">
            <w:pPr>
              <w:rPr>
                <w:rFonts w:cs="Arial"/>
              </w:rPr>
            </w:pPr>
          </w:p>
          <w:p w14:paraId="0EAB5C99" w14:textId="7852B7C0" w:rsidR="00FE350B" w:rsidRDefault="00556210" w:rsidP="00931CA0">
            <w:pPr>
              <w:rPr>
                <w:rFonts w:cs="Arial"/>
              </w:rPr>
            </w:pPr>
            <w:r>
              <w:rPr>
                <w:rFonts w:cs="Arial"/>
              </w:rPr>
              <w:t>A trip was arranged from RH001 to the coffee shop in the quad within the university campus.</w:t>
            </w:r>
            <w:r w:rsidR="003477C4">
              <w:rPr>
                <w:rFonts w:cs="Arial"/>
              </w:rPr>
              <w:t xml:space="preserve"> Following guidelines set out in accordance to health safety legislation, </w:t>
            </w:r>
            <w:r>
              <w:rPr>
                <w:rFonts w:cs="Arial"/>
              </w:rPr>
              <w:t>procedures were</w:t>
            </w:r>
            <w:r w:rsidR="003477C4">
              <w:rPr>
                <w:rFonts w:cs="Arial"/>
              </w:rPr>
              <w:t xml:space="preserve"> put</w:t>
            </w:r>
            <w:r>
              <w:rPr>
                <w:rFonts w:cs="Arial"/>
              </w:rPr>
              <w:t xml:space="preserve"> in place</w:t>
            </w:r>
            <w:r w:rsidR="003477C4">
              <w:rPr>
                <w:rFonts w:cs="Arial"/>
              </w:rPr>
              <w:t xml:space="preserve"> prior to the trip taking place</w:t>
            </w:r>
            <w:r>
              <w:rPr>
                <w:rFonts w:cs="Arial"/>
              </w:rPr>
              <w:t xml:space="preserve"> to protect all persons involved in the excursion.</w:t>
            </w:r>
            <w:r w:rsidR="00E134D1">
              <w:rPr>
                <w:rFonts w:cs="Arial"/>
              </w:rPr>
              <w:t xml:space="preserve"> As the trip was going to be a walking trip all be it a short walk it is still important to make sure that route is safe to do so. Things like uneven pathways, wet weather causing walkways to be slippery, any obstacles that cause a trip or a fall.</w:t>
            </w:r>
            <w:r w:rsidR="00E134D1">
              <w:t xml:space="preserve"> </w:t>
            </w:r>
            <w:r w:rsidR="00E134D1" w:rsidRPr="00E134D1">
              <w:rPr>
                <w:rFonts w:cs="Arial"/>
              </w:rPr>
              <w:t>Due to the nature of the excursion certain considerations needed to be</w:t>
            </w:r>
            <w:r w:rsidR="00E134D1">
              <w:t xml:space="preserve"> </w:t>
            </w:r>
            <w:r w:rsidR="00E134D1" w:rsidRPr="00E134D1">
              <w:rPr>
                <w:rFonts w:cs="Arial"/>
              </w:rPr>
              <w:t>considered</w:t>
            </w:r>
            <w:r w:rsidR="00E134D1">
              <w:rPr>
                <w:rFonts w:cs="Arial"/>
              </w:rPr>
              <w:t xml:space="preserve">, </w:t>
            </w:r>
            <w:r w:rsidR="00D3707E">
              <w:rPr>
                <w:rFonts w:cs="Arial"/>
              </w:rPr>
              <w:t>such as the food safety act 1990</w:t>
            </w:r>
            <w:r w:rsidR="006F02B9">
              <w:rPr>
                <w:rFonts w:cs="Arial"/>
              </w:rPr>
              <w:t>.</w:t>
            </w:r>
            <w:r w:rsidR="00D3707E">
              <w:rPr>
                <w:rFonts w:cs="Arial"/>
              </w:rPr>
              <w:t xml:space="preserve"> </w:t>
            </w:r>
            <w:r w:rsidR="006F02B9">
              <w:rPr>
                <w:rFonts w:cs="Arial"/>
              </w:rPr>
              <w:t>T</w:t>
            </w:r>
            <w:r w:rsidR="00D3707E">
              <w:rPr>
                <w:rFonts w:cs="Arial"/>
              </w:rPr>
              <w:t xml:space="preserve">his would </w:t>
            </w:r>
            <w:r w:rsidR="006F02B9">
              <w:rPr>
                <w:rFonts w:cs="Arial"/>
              </w:rPr>
              <w:t xml:space="preserve">involve </w:t>
            </w:r>
            <w:r w:rsidR="00D3707E">
              <w:rPr>
                <w:rFonts w:cs="Arial"/>
              </w:rPr>
              <w:t xml:space="preserve">the cleanliness of the coffee shop itself, if the correct allergens policy is in place, what the food hygiene rating is, in this case the hygiene rating </w:t>
            </w:r>
            <w:r w:rsidR="009B7DCA">
              <w:rPr>
                <w:rFonts w:cs="Arial"/>
              </w:rPr>
              <w:t xml:space="preserve">is 5, this is the highest award given, the local council </w:t>
            </w:r>
            <w:r w:rsidR="00665349">
              <w:rPr>
                <w:rFonts w:cs="Arial"/>
              </w:rPr>
              <w:t xml:space="preserve">environmental health officers </w:t>
            </w:r>
            <w:r w:rsidR="009B7DCA">
              <w:rPr>
                <w:rFonts w:cs="Arial"/>
              </w:rPr>
              <w:t xml:space="preserve">are responsible for giving these awards. A 5 indicates high quality cleanliness and confidence in management. All food handlers are required to hold basic food hygiene </w:t>
            </w:r>
            <w:r w:rsidR="00665349">
              <w:rPr>
                <w:rFonts w:cs="Arial"/>
              </w:rPr>
              <w:t>certificate</w:t>
            </w:r>
            <w:r w:rsidR="003477C4">
              <w:rPr>
                <w:rFonts w:cs="Arial"/>
              </w:rPr>
              <w:t xml:space="preserve"> level two,</w:t>
            </w:r>
            <w:r w:rsidR="00665349">
              <w:rPr>
                <w:rFonts w:cs="Arial"/>
              </w:rPr>
              <w:t xml:space="preserve"> (</w:t>
            </w:r>
            <w:r w:rsidR="00665349" w:rsidRPr="00665349">
              <w:rPr>
                <w:rFonts w:cs="Arial"/>
                <w:i/>
              </w:rPr>
              <w:t>legislation.gov.uk).</w:t>
            </w:r>
            <w:r w:rsidR="00665349">
              <w:rPr>
                <w:rFonts w:cs="Arial"/>
              </w:rPr>
              <w:t xml:space="preserve"> considerations that should also be considered are those of disabled persons, for example is the venue of event easily accessible for persons using wheelchairs, in this case yes. The coffee shop is all on ground level and there is a disabled toilet on the same level. </w:t>
            </w:r>
            <w:r w:rsidR="00260107">
              <w:rPr>
                <w:rFonts w:cs="Arial"/>
              </w:rPr>
              <w:t xml:space="preserve">The </w:t>
            </w:r>
            <w:r w:rsidR="001A58DF">
              <w:rPr>
                <w:rFonts w:cs="Arial"/>
              </w:rPr>
              <w:t xml:space="preserve">disability act 1995 states that </w:t>
            </w:r>
            <w:r w:rsidR="001A5F5D">
              <w:rPr>
                <w:rFonts w:cs="Arial"/>
              </w:rPr>
              <w:t>organisations have a responsibility to ensure that disabled persons have the same access to services as non-disabled persons do. The law states that organisations, schools, universities and so on have a duty to make reasonable adjustments as necessary, (</w:t>
            </w:r>
            <w:r w:rsidR="001A5F5D" w:rsidRPr="001A5F5D">
              <w:rPr>
                <w:rFonts w:cs="Arial"/>
                <w:i/>
              </w:rPr>
              <w:t>citizenadvice.org.uk)</w:t>
            </w:r>
            <w:r w:rsidR="001A5F5D">
              <w:rPr>
                <w:rFonts w:cs="Arial"/>
              </w:rPr>
              <w:t xml:space="preserve"> </w:t>
            </w:r>
            <w:r w:rsidR="006E315C">
              <w:rPr>
                <w:rFonts w:cs="Arial"/>
              </w:rPr>
              <w:t xml:space="preserve">According to </w:t>
            </w:r>
            <w:r w:rsidR="00931CA0">
              <w:rPr>
                <w:rFonts w:cs="Arial"/>
              </w:rPr>
              <w:t xml:space="preserve">health and safety legislation, the management of a company or organisation have a legal duty to provide employees with health and safety information. </w:t>
            </w:r>
            <w:r w:rsidR="00F94C3D">
              <w:rPr>
                <w:rFonts w:cs="Arial"/>
              </w:rPr>
              <w:t>Also,</w:t>
            </w:r>
            <w:r w:rsidR="00931CA0">
              <w:rPr>
                <w:rFonts w:cs="Arial"/>
              </w:rPr>
              <w:t xml:space="preserve"> a competent person must be appointed to carry out the following, risks assessments must contain, identified hazards, identify if any persons could come harm, what action would be taken if necessary and how </w:t>
            </w:r>
            <w:r w:rsidR="00F94C3D">
              <w:rPr>
                <w:rFonts w:cs="Arial"/>
              </w:rPr>
              <w:t>an</w:t>
            </w:r>
            <w:r w:rsidR="00931CA0">
              <w:rPr>
                <w:rFonts w:cs="Arial"/>
              </w:rPr>
              <w:t xml:space="preserve"> incident would be recorded, (</w:t>
            </w:r>
            <w:r w:rsidR="00931CA0" w:rsidRPr="00931CA0">
              <w:rPr>
                <w:rFonts w:cs="Arial"/>
                <w:i/>
              </w:rPr>
              <w:t>pcs.org.uk</w:t>
            </w:r>
            <w:r w:rsidR="00931CA0">
              <w:rPr>
                <w:rFonts w:cs="Arial"/>
              </w:rPr>
              <w:t xml:space="preserve">). </w:t>
            </w:r>
            <w:r w:rsidR="00F94C3D">
              <w:rPr>
                <w:rFonts w:cs="Arial"/>
              </w:rPr>
              <w:t xml:space="preserve"> within health and safety law it states that employers also have a responsibility to ensure that there are always adequately trained first aid staff on site, there should always be a correctly stocked first aid box and accident record book. There must always be a record keep of any accidents that may happen. A first aid risk assessment must be regularly kept up to date, (</w:t>
            </w:r>
            <w:r w:rsidR="00F94C3D" w:rsidRPr="00F94C3D">
              <w:rPr>
                <w:rFonts w:cs="Arial"/>
                <w:i/>
              </w:rPr>
              <w:t>first response.org.uk).</w:t>
            </w:r>
            <w:r w:rsidR="00F94C3D">
              <w:rPr>
                <w:rFonts w:cs="Arial"/>
              </w:rPr>
              <w:t xml:space="preserve">   </w:t>
            </w:r>
            <w:r w:rsidR="009F3DF6">
              <w:rPr>
                <w:rFonts w:cs="Arial"/>
              </w:rPr>
              <w:t>H</w:t>
            </w:r>
            <w:r w:rsidR="00770ACC">
              <w:rPr>
                <w:rFonts w:cs="Arial"/>
              </w:rPr>
              <w:t xml:space="preserve">ealth and safety </w:t>
            </w:r>
            <w:r w:rsidR="009F3DF6">
              <w:rPr>
                <w:rFonts w:cs="Arial"/>
              </w:rPr>
              <w:t xml:space="preserve">legislation are in place to maintain the safety not just of the employees within a company or organisation but those of any persons visiting, these include hospitals, shops and schools and so on. There is different legislation for different types of company, it is important that company owners and organisation managers and staff keep up to date with any changes, </w:t>
            </w:r>
            <w:r w:rsidR="009F3DF6" w:rsidRPr="009F3DF6">
              <w:rPr>
                <w:rFonts w:cs="Arial"/>
                <w:i/>
              </w:rPr>
              <w:t>(hse.gov.uk).</w:t>
            </w:r>
            <w:r w:rsidR="009F3DF6">
              <w:rPr>
                <w:rFonts w:cs="Arial"/>
              </w:rPr>
              <w:t xml:space="preserve"> </w:t>
            </w:r>
            <w:r w:rsidR="003477C4" w:rsidRPr="003477C4">
              <w:rPr>
                <w:rFonts w:cs="Arial"/>
              </w:rPr>
              <w:t>According to the HSE the law states that good management and common sense would lead employers to considering what would be possible risks and advice staff accordingly, (HSE.gov.uk).</w:t>
            </w:r>
            <w:r w:rsidR="00C027BF">
              <w:rPr>
                <w:rFonts w:cs="Arial"/>
              </w:rPr>
              <w:t xml:space="preserve"> it is important when taking any kind of trip that the leader of the group would have a list of all </w:t>
            </w:r>
            <w:r w:rsidR="00C027BF">
              <w:rPr>
                <w:rFonts w:cs="Arial"/>
              </w:rPr>
              <w:lastRenderedPageBreak/>
              <w:t>persons on the trip in case of accident o</w:t>
            </w:r>
            <w:r w:rsidR="00086DF7">
              <w:rPr>
                <w:rFonts w:cs="Arial"/>
              </w:rPr>
              <w:t>r</w:t>
            </w:r>
            <w:r w:rsidR="00C027BF">
              <w:rPr>
                <w:rFonts w:cs="Arial"/>
              </w:rPr>
              <w:t xml:space="preserve"> in the even</w:t>
            </w:r>
            <w:r w:rsidR="00086DF7">
              <w:rPr>
                <w:rFonts w:cs="Arial"/>
              </w:rPr>
              <w:t>t of fire where the outing was being held.</w:t>
            </w:r>
          </w:p>
          <w:p w14:paraId="18602801" w14:textId="17AA2D5C" w:rsidR="00086DF7" w:rsidRPr="00086DF7" w:rsidRDefault="00086DF7" w:rsidP="00086DF7">
            <w:pPr>
              <w:jc w:val="center"/>
              <w:rPr>
                <w:rFonts w:cs="Arial"/>
                <w:sz w:val="24"/>
                <w:szCs w:val="24"/>
              </w:rPr>
            </w:pPr>
            <w:r w:rsidRPr="00086DF7">
              <w:rPr>
                <w:rFonts w:cs="Arial"/>
                <w:sz w:val="24"/>
                <w:szCs w:val="24"/>
              </w:rPr>
              <w:t>REFERENCE LIST</w:t>
            </w:r>
          </w:p>
          <w:p w14:paraId="62EB6342" w14:textId="77777777" w:rsidR="00812F3C" w:rsidRDefault="00812F3C" w:rsidP="00931CA0">
            <w:pPr>
              <w:rPr>
                <w:rFonts w:cs="Arial"/>
              </w:rPr>
            </w:pPr>
            <w:r>
              <w:rPr>
                <w:rFonts w:cs="Arial"/>
              </w:rPr>
              <w:t xml:space="preserve">Citizen advice (2019), </w:t>
            </w:r>
            <w:r w:rsidRPr="00086DF7">
              <w:rPr>
                <w:rFonts w:cs="Arial"/>
                <w:i/>
              </w:rPr>
              <w:t>discrimination of disability</w:t>
            </w:r>
            <w:r>
              <w:rPr>
                <w:rFonts w:cs="Arial"/>
              </w:rPr>
              <w:t>. Available at www. Citizenadivce.org.uk/law-and courts/discrimination (accessed 29</w:t>
            </w:r>
            <w:r w:rsidRPr="00086DF7">
              <w:rPr>
                <w:rFonts w:cs="Arial"/>
                <w:vertAlign w:val="superscript"/>
              </w:rPr>
              <w:t>th</w:t>
            </w:r>
            <w:r>
              <w:rPr>
                <w:rFonts w:cs="Arial"/>
              </w:rPr>
              <w:t xml:space="preserve"> March 2019)</w:t>
            </w:r>
          </w:p>
          <w:p w14:paraId="7B4BD8C7" w14:textId="77777777" w:rsidR="00812F3C" w:rsidRDefault="00812F3C" w:rsidP="00931CA0">
            <w:pPr>
              <w:rPr>
                <w:rFonts w:cs="Arial"/>
              </w:rPr>
            </w:pPr>
            <w:r>
              <w:rPr>
                <w:rFonts w:cs="Arial"/>
              </w:rPr>
              <w:t xml:space="preserve">Health and safety executive (2019), </w:t>
            </w:r>
            <w:r w:rsidRPr="00086DF7">
              <w:rPr>
                <w:rFonts w:cs="Arial"/>
                <w:i/>
              </w:rPr>
              <w:t>health and safety at work regulations</w:t>
            </w:r>
            <w:r>
              <w:rPr>
                <w:rFonts w:cs="Arial"/>
                <w:i/>
              </w:rPr>
              <w:t xml:space="preserve"> </w:t>
            </w:r>
            <w:r>
              <w:rPr>
                <w:rFonts w:cs="Arial"/>
              </w:rPr>
              <w:t xml:space="preserve">Available at </w:t>
            </w:r>
            <w:hyperlink r:id="rId10" w:history="1">
              <w:r w:rsidRPr="008011A3">
                <w:rPr>
                  <w:rStyle w:val="Hyperlink"/>
                  <w:rFonts w:cs="Arial"/>
                </w:rPr>
                <w:t>www.hse.gov.uk</w:t>
              </w:r>
            </w:hyperlink>
            <w:r>
              <w:rPr>
                <w:rFonts w:cs="Arial"/>
              </w:rPr>
              <w:t>( accessed 29</w:t>
            </w:r>
            <w:r w:rsidRPr="00086DF7">
              <w:rPr>
                <w:rFonts w:cs="Arial"/>
                <w:vertAlign w:val="superscript"/>
              </w:rPr>
              <w:t>th</w:t>
            </w:r>
            <w:r>
              <w:rPr>
                <w:rFonts w:cs="Arial"/>
              </w:rPr>
              <w:t xml:space="preserve"> March 2019) </w:t>
            </w:r>
          </w:p>
          <w:p w14:paraId="27C84986" w14:textId="77777777" w:rsidR="00812F3C" w:rsidRDefault="00812F3C" w:rsidP="00931CA0">
            <w:pPr>
              <w:rPr>
                <w:rFonts w:cs="Arial"/>
              </w:rPr>
            </w:pPr>
            <w:r>
              <w:rPr>
                <w:rFonts w:cs="Arial"/>
              </w:rPr>
              <w:t xml:space="preserve">Legislation (2019) </w:t>
            </w:r>
            <w:r w:rsidRPr="00812F3C">
              <w:rPr>
                <w:rFonts w:cs="Arial"/>
                <w:i/>
              </w:rPr>
              <w:t>health and safety legislation</w:t>
            </w:r>
            <w:r>
              <w:rPr>
                <w:rFonts w:cs="Arial"/>
                <w:i/>
              </w:rPr>
              <w:t xml:space="preserve">. </w:t>
            </w:r>
            <w:r>
              <w:rPr>
                <w:rFonts w:cs="Arial"/>
              </w:rPr>
              <w:t xml:space="preserve">Available at </w:t>
            </w:r>
            <w:hyperlink r:id="rId11" w:history="1">
              <w:r w:rsidRPr="008011A3">
                <w:rPr>
                  <w:rStyle w:val="Hyperlink"/>
                  <w:rFonts w:cs="Arial"/>
                </w:rPr>
                <w:t>www.legislation.gov.uk</w:t>
              </w:r>
            </w:hyperlink>
            <w:r>
              <w:rPr>
                <w:rFonts w:cs="Arial"/>
              </w:rPr>
              <w:t xml:space="preserve"> (accessed 29</w:t>
            </w:r>
            <w:r w:rsidRPr="00812F3C">
              <w:rPr>
                <w:rFonts w:cs="Arial"/>
                <w:vertAlign w:val="superscript"/>
              </w:rPr>
              <w:t>th</w:t>
            </w:r>
            <w:r>
              <w:rPr>
                <w:rFonts w:cs="Arial"/>
              </w:rPr>
              <w:t xml:space="preserve"> March 2019)</w:t>
            </w:r>
          </w:p>
          <w:p w14:paraId="1377A6D3" w14:textId="77777777" w:rsidR="00812F3C" w:rsidRPr="00812F3C" w:rsidRDefault="00812F3C" w:rsidP="00931CA0">
            <w:pPr>
              <w:rPr>
                <w:rFonts w:cs="Arial"/>
              </w:rPr>
            </w:pPr>
          </w:p>
          <w:p w14:paraId="51B6A872" w14:textId="77777777" w:rsidR="00086DF7" w:rsidRPr="00086DF7" w:rsidRDefault="00086DF7" w:rsidP="00931CA0">
            <w:pPr>
              <w:rPr>
                <w:rFonts w:cs="Arial"/>
              </w:rPr>
            </w:pPr>
          </w:p>
          <w:p w14:paraId="6F8585C7" w14:textId="77777777" w:rsidR="00FE350B" w:rsidRDefault="00FE350B" w:rsidP="00931CA0">
            <w:pPr>
              <w:rPr>
                <w:rFonts w:cs="Arial"/>
              </w:rPr>
            </w:pPr>
          </w:p>
          <w:p w14:paraId="706A1BED" w14:textId="77777777" w:rsidR="00FE350B" w:rsidRDefault="00FE350B" w:rsidP="00931CA0">
            <w:pPr>
              <w:rPr>
                <w:rFonts w:cs="Arial"/>
              </w:rPr>
            </w:pPr>
          </w:p>
          <w:p w14:paraId="31BE3DDF" w14:textId="77777777" w:rsidR="00FE350B" w:rsidRDefault="00FE350B" w:rsidP="00931CA0">
            <w:pPr>
              <w:rPr>
                <w:rFonts w:cs="Arial"/>
              </w:rPr>
            </w:pPr>
          </w:p>
          <w:p w14:paraId="5C7D5709" w14:textId="77777777" w:rsidR="00FE350B" w:rsidRDefault="00FE350B" w:rsidP="00931CA0">
            <w:pPr>
              <w:rPr>
                <w:rFonts w:cs="Arial"/>
              </w:rPr>
            </w:pPr>
          </w:p>
          <w:p w14:paraId="4F80CFAE" w14:textId="77777777" w:rsidR="00FE350B" w:rsidRDefault="00FE350B" w:rsidP="00931CA0">
            <w:pPr>
              <w:rPr>
                <w:rFonts w:cs="Arial"/>
              </w:rPr>
            </w:pPr>
          </w:p>
          <w:p w14:paraId="1BAC3721" w14:textId="77777777" w:rsidR="00FE350B" w:rsidRDefault="00FE350B" w:rsidP="00931CA0">
            <w:pPr>
              <w:rPr>
                <w:rFonts w:cs="Arial"/>
              </w:rPr>
            </w:pPr>
          </w:p>
          <w:p w14:paraId="38CBBC90" w14:textId="77777777" w:rsidR="00FE350B" w:rsidRDefault="00FE350B" w:rsidP="00931CA0">
            <w:pPr>
              <w:rPr>
                <w:rFonts w:cs="Arial"/>
              </w:rPr>
            </w:pPr>
          </w:p>
          <w:p w14:paraId="7B0DB667" w14:textId="77777777" w:rsidR="00FE350B" w:rsidRDefault="00FE350B" w:rsidP="00931CA0">
            <w:pPr>
              <w:rPr>
                <w:rFonts w:cs="Arial"/>
              </w:rPr>
            </w:pPr>
          </w:p>
          <w:p w14:paraId="581B824E" w14:textId="77777777" w:rsidR="00FE350B" w:rsidRDefault="00FE350B" w:rsidP="00931CA0">
            <w:pPr>
              <w:rPr>
                <w:rFonts w:cs="Arial"/>
              </w:rPr>
            </w:pPr>
          </w:p>
          <w:p w14:paraId="3262D1F7" w14:textId="77777777" w:rsidR="00FE350B" w:rsidRDefault="00FE350B" w:rsidP="00931CA0">
            <w:pPr>
              <w:rPr>
                <w:rFonts w:cs="Arial"/>
              </w:rPr>
            </w:pPr>
          </w:p>
          <w:p w14:paraId="141DAC3A" w14:textId="77777777" w:rsidR="00FE350B" w:rsidRDefault="00FE350B" w:rsidP="00931CA0">
            <w:pPr>
              <w:rPr>
                <w:rFonts w:cs="Arial"/>
              </w:rPr>
            </w:pPr>
          </w:p>
          <w:p w14:paraId="5164E916" w14:textId="77777777" w:rsidR="00FE350B" w:rsidRPr="0011458E" w:rsidRDefault="00FE350B" w:rsidP="00931CA0">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931CA0">
          <w:headerReference w:type="default" r:id="rId12"/>
          <w:footerReference w:type="default" r:id="rId13"/>
          <w:headerReference w:type="first" r:id="rId14"/>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931CA0">
        <w:trPr>
          <w:trHeight w:val="322"/>
        </w:trPr>
        <w:tc>
          <w:tcPr>
            <w:tcW w:w="534" w:type="dxa"/>
            <w:shd w:val="clear" w:color="auto" w:fill="C0C0C0"/>
          </w:tcPr>
          <w:p w14:paraId="2DFB40B6" w14:textId="77777777" w:rsidR="00BF4C15" w:rsidRPr="009374D3" w:rsidRDefault="00BF4C15" w:rsidP="00931CA0">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931CA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931CA0">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931CA0">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931CA0">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931CA0">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931CA0">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931CA0">
            <w:pPr>
              <w:rPr>
                <w:rFonts w:ascii="Calibri" w:hAnsi="Calibri"/>
              </w:rPr>
            </w:pPr>
            <w:r>
              <w:rPr>
                <w:rFonts w:ascii="Calibri" w:hAnsi="Calibri"/>
              </w:rPr>
              <w:t>Action By When</w:t>
            </w:r>
          </w:p>
        </w:tc>
      </w:tr>
      <w:tr w:rsidR="00BF4C15" w:rsidRPr="009374D3" w14:paraId="2DFB40C7" w14:textId="77777777" w:rsidTr="00931CA0">
        <w:trPr>
          <w:trHeight w:val="659"/>
        </w:trPr>
        <w:tc>
          <w:tcPr>
            <w:tcW w:w="534" w:type="dxa"/>
            <w:shd w:val="clear" w:color="auto" w:fill="auto"/>
          </w:tcPr>
          <w:p w14:paraId="2DFB40BF" w14:textId="77777777" w:rsidR="00BF4C15" w:rsidRPr="009374D3" w:rsidRDefault="00BF4C15" w:rsidP="00931CA0">
            <w:pPr>
              <w:rPr>
                <w:rFonts w:ascii="Calibri" w:hAnsi="Calibri"/>
              </w:rPr>
            </w:pPr>
          </w:p>
          <w:p w14:paraId="2DFB40C0" w14:textId="77777777" w:rsidR="00BF4C15" w:rsidRPr="009374D3" w:rsidRDefault="00BF4C15" w:rsidP="00931CA0">
            <w:pPr>
              <w:rPr>
                <w:rFonts w:ascii="Calibri" w:hAnsi="Calibri"/>
              </w:rPr>
            </w:pPr>
            <w:r w:rsidRPr="009374D3">
              <w:rPr>
                <w:rFonts w:ascii="Calibri" w:hAnsi="Calibri"/>
              </w:rPr>
              <w:t>1</w:t>
            </w:r>
          </w:p>
        </w:tc>
        <w:tc>
          <w:tcPr>
            <w:tcW w:w="3260" w:type="dxa"/>
            <w:shd w:val="clear" w:color="auto" w:fill="auto"/>
          </w:tcPr>
          <w:p w14:paraId="2DFB40C1" w14:textId="698A26C5" w:rsidR="00BF4C15" w:rsidRPr="009374D3" w:rsidRDefault="00FB1AF1" w:rsidP="00931CA0">
            <w:pPr>
              <w:rPr>
                <w:rFonts w:ascii="Calibri" w:hAnsi="Calibri"/>
              </w:rPr>
            </w:pPr>
            <w:r>
              <w:rPr>
                <w:rFonts w:ascii="Calibri" w:hAnsi="Calibri"/>
              </w:rPr>
              <w:t>Trip hazards in classroom such as chairs, student bags on the floor</w:t>
            </w:r>
          </w:p>
        </w:tc>
        <w:tc>
          <w:tcPr>
            <w:tcW w:w="2126" w:type="dxa"/>
            <w:shd w:val="clear" w:color="auto" w:fill="auto"/>
          </w:tcPr>
          <w:p w14:paraId="2DFB40C2" w14:textId="3B81E7BA" w:rsidR="00BF4C15" w:rsidRPr="009374D3" w:rsidRDefault="00FB1AF1" w:rsidP="00931CA0">
            <w:pPr>
              <w:rPr>
                <w:rFonts w:ascii="Calibri" w:hAnsi="Calibri"/>
              </w:rPr>
            </w:pPr>
            <w:r>
              <w:rPr>
                <w:rFonts w:ascii="Calibri" w:hAnsi="Calibri"/>
              </w:rPr>
              <w:t>All persons on trip</w:t>
            </w:r>
          </w:p>
        </w:tc>
        <w:tc>
          <w:tcPr>
            <w:tcW w:w="3119" w:type="dxa"/>
            <w:shd w:val="clear" w:color="auto" w:fill="auto"/>
          </w:tcPr>
          <w:p w14:paraId="2DFB40C3" w14:textId="09005AA4" w:rsidR="00BF4C15" w:rsidRPr="009374D3" w:rsidRDefault="00FB1AF1" w:rsidP="00931CA0">
            <w:pPr>
              <w:rPr>
                <w:rFonts w:ascii="Calibri" w:hAnsi="Calibri"/>
              </w:rPr>
            </w:pPr>
            <w:r>
              <w:rPr>
                <w:rFonts w:ascii="Calibri" w:hAnsi="Calibri"/>
              </w:rPr>
              <w:t>Observation of area, making sure all walk ways are free from obstruction. No running</w:t>
            </w:r>
          </w:p>
        </w:tc>
        <w:tc>
          <w:tcPr>
            <w:tcW w:w="2693" w:type="dxa"/>
            <w:shd w:val="clear" w:color="auto" w:fill="auto"/>
          </w:tcPr>
          <w:p w14:paraId="2DFB40C4" w14:textId="3B1BD3C3" w:rsidR="00BF4C15" w:rsidRPr="009374D3" w:rsidRDefault="00FB1AF1" w:rsidP="00931CA0">
            <w:pPr>
              <w:rPr>
                <w:rFonts w:ascii="Calibri" w:hAnsi="Calibri"/>
              </w:rPr>
            </w:pPr>
            <w:r>
              <w:rPr>
                <w:rFonts w:ascii="Calibri" w:hAnsi="Calibri"/>
              </w:rPr>
              <w:t>Group leader to highlight any risks</w:t>
            </w:r>
          </w:p>
        </w:tc>
        <w:tc>
          <w:tcPr>
            <w:tcW w:w="1134" w:type="dxa"/>
            <w:shd w:val="clear" w:color="auto" w:fill="auto"/>
          </w:tcPr>
          <w:p w14:paraId="2DFB40C5" w14:textId="5D134EDC" w:rsidR="00BF4C15" w:rsidRPr="0095077A" w:rsidRDefault="00FB1AF1" w:rsidP="00931CA0">
            <w:pPr>
              <w:rPr>
                <w:rFonts w:ascii="Calibri" w:hAnsi="Calibri"/>
                <w:b/>
              </w:rPr>
            </w:pPr>
            <w:r>
              <w:rPr>
                <w:rFonts w:ascii="Calibri" w:hAnsi="Calibri"/>
                <w:b/>
              </w:rPr>
              <w:t>KB</w:t>
            </w:r>
          </w:p>
        </w:tc>
        <w:tc>
          <w:tcPr>
            <w:tcW w:w="1134" w:type="dxa"/>
            <w:shd w:val="clear" w:color="auto" w:fill="auto"/>
          </w:tcPr>
          <w:p w14:paraId="2DFB40C6" w14:textId="46046DA6" w:rsidR="00BF4C15" w:rsidRPr="009374D3" w:rsidRDefault="00FB1AF1" w:rsidP="00931CA0">
            <w:pPr>
              <w:rPr>
                <w:rFonts w:ascii="Calibri" w:hAnsi="Calibri"/>
              </w:rPr>
            </w:pPr>
            <w:r>
              <w:rPr>
                <w:rFonts w:ascii="Calibri" w:hAnsi="Calibri"/>
              </w:rPr>
              <w:t>Before leaving classroom</w:t>
            </w:r>
          </w:p>
        </w:tc>
      </w:tr>
      <w:tr w:rsidR="00BF4C15" w:rsidRPr="009374D3" w14:paraId="2DFB40D0" w14:textId="77777777" w:rsidTr="00931CA0">
        <w:trPr>
          <w:trHeight w:val="642"/>
        </w:trPr>
        <w:tc>
          <w:tcPr>
            <w:tcW w:w="534" w:type="dxa"/>
            <w:shd w:val="clear" w:color="auto" w:fill="auto"/>
          </w:tcPr>
          <w:p w14:paraId="2DFB40C8" w14:textId="77777777" w:rsidR="00BF4C15" w:rsidRPr="009374D3" w:rsidRDefault="00BF4C15" w:rsidP="00931CA0">
            <w:pPr>
              <w:rPr>
                <w:rFonts w:ascii="Calibri" w:hAnsi="Calibri"/>
              </w:rPr>
            </w:pPr>
          </w:p>
          <w:p w14:paraId="2DFB40C9" w14:textId="77777777" w:rsidR="00BF4C15" w:rsidRPr="009374D3" w:rsidRDefault="00BF4C15" w:rsidP="00931CA0">
            <w:pPr>
              <w:rPr>
                <w:rFonts w:ascii="Calibri" w:hAnsi="Calibri"/>
              </w:rPr>
            </w:pPr>
            <w:r w:rsidRPr="009374D3">
              <w:rPr>
                <w:rFonts w:ascii="Calibri" w:hAnsi="Calibri"/>
              </w:rPr>
              <w:t>2</w:t>
            </w:r>
          </w:p>
        </w:tc>
        <w:tc>
          <w:tcPr>
            <w:tcW w:w="3260" w:type="dxa"/>
            <w:shd w:val="clear" w:color="auto" w:fill="auto"/>
          </w:tcPr>
          <w:p w14:paraId="2DFB40CA" w14:textId="6E5AFE32" w:rsidR="00BF4C15" w:rsidRPr="009374D3" w:rsidRDefault="00FB1AF1" w:rsidP="00931CA0">
            <w:pPr>
              <w:rPr>
                <w:rFonts w:ascii="Calibri" w:hAnsi="Calibri"/>
              </w:rPr>
            </w:pPr>
            <w:r>
              <w:rPr>
                <w:rFonts w:ascii="Calibri" w:hAnsi="Calibri"/>
              </w:rPr>
              <w:t>Slip hazard by main entrance leading from and to classroom. Uneven gravel on pathway on route to coffee shop.</w:t>
            </w:r>
          </w:p>
        </w:tc>
        <w:tc>
          <w:tcPr>
            <w:tcW w:w="2126" w:type="dxa"/>
            <w:shd w:val="clear" w:color="auto" w:fill="auto"/>
          </w:tcPr>
          <w:p w14:paraId="2DFB40CB" w14:textId="09CAA338" w:rsidR="00BF4C15" w:rsidRPr="009374D3" w:rsidRDefault="00FB1AF1" w:rsidP="00931CA0">
            <w:pPr>
              <w:rPr>
                <w:rFonts w:ascii="Calibri" w:hAnsi="Calibri"/>
              </w:rPr>
            </w:pPr>
            <w:r>
              <w:rPr>
                <w:rFonts w:ascii="Calibri" w:hAnsi="Calibri"/>
              </w:rPr>
              <w:t>All persons on trip especially 2 persons with additional needs.</w:t>
            </w:r>
          </w:p>
        </w:tc>
        <w:tc>
          <w:tcPr>
            <w:tcW w:w="3119" w:type="dxa"/>
            <w:shd w:val="clear" w:color="auto" w:fill="auto"/>
          </w:tcPr>
          <w:p w14:paraId="2DFB40CC" w14:textId="06FD2E82" w:rsidR="00BF4C15" w:rsidRPr="009374D3" w:rsidRDefault="00FB1AF1" w:rsidP="00931CA0">
            <w:pPr>
              <w:rPr>
                <w:rFonts w:ascii="Calibri" w:hAnsi="Calibri"/>
              </w:rPr>
            </w:pPr>
            <w:r>
              <w:rPr>
                <w:rFonts w:ascii="Calibri" w:hAnsi="Calibri"/>
              </w:rPr>
              <w:t xml:space="preserve">Extra precautions </w:t>
            </w:r>
          </w:p>
        </w:tc>
        <w:tc>
          <w:tcPr>
            <w:tcW w:w="2693" w:type="dxa"/>
            <w:shd w:val="clear" w:color="auto" w:fill="auto"/>
          </w:tcPr>
          <w:p w14:paraId="2DFB40CD" w14:textId="40DA4B98" w:rsidR="00BF4C15" w:rsidRPr="009374D3" w:rsidRDefault="00FB1AF1" w:rsidP="00931CA0">
            <w:pPr>
              <w:rPr>
                <w:rFonts w:ascii="Calibri" w:hAnsi="Calibri"/>
              </w:rPr>
            </w:pPr>
            <w:r>
              <w:rPr>
                <w:rFonts w:ascii="Calibri" w:hAnsi="Calibri"/>
              </w:rPr>
              <w:t>Slip hazard sign by main door should be in place, report to estates management</w:t>
            </w:r>
          </w:p>
        </w:tc>
        <w:tc>
          <w:tcPr>
            <w:tcW w:w="1134" w:type="dxa"/>
            <w:shd w:val="clear" w:color="auto" w:fill="auto"/>
          </w:tcPr>
          <w:p w14:paraId="2DFB40CE" w14:textId="489F48A8" w:rsidR="00BF4C15" w:rsidRPr="0095077A" w:rsidRDefault="00FB1AF1" w:rsidP="00931CA0">
            <w:pPr>
              <w:rPr>
                <w:rFonts w:ascii="Calibri" w:hAnsi="Calibri"/>
                <w:b/>
              </w:rPr>
            </w:pPr>
            <w:r>
              <w:rPr>
                <w:rFonts w:ascii="Calibri" w:hAnsi="Calibri"/>
                <w:b/>
              </w:rPr>
              <w:t>KB</w:t>
            </w:r>
          </w:p>
        </w:tc>
        <w:tc>
          <w:tcPr>
            <w:tcW w:w="1134" w:type="dxa"/>
            <w:shd w:val="clear" w:color="auto" w:fill="auto"/>
          </w:tcPr>
          <w:p w14:paraId="2DFB40CF" w14:textId="1C49F5B5" w:rsidR="00BF4C15" w:rsidRPr="009374D3" w:rsidRDefault="00FB1AF1" w:rsidP="00931CA0">
            <w:pPr>
              <w:rPr>
                <w:rFonts w:ascii="Calibri" w:hAnsi="Calibri"/>
              </w:rPr>
            </w:pPr>
            <w:r>
              <w:rPr>
                <w:rFonts w:ascii="Calibri" w:hAnsi="Calibri"/>
              </w:rPr>
              <w:t>At time of event</w:t>
            </w:r>
          </w:p>
        </w:tc>
      </w:tr>
      <w:tr w:rsidR="00BF4C15" w:rsidRPr="009374D3" w14:paraId="2DFB40D9" w14:textId="77777777" w:rsidTr="00931CA0">
        <w:trPr>
          <w:trHeight w:val="659"/>
        </w:trPr>
        <w:tc>
          <w:tcPr>
            <w:tcW w:w="534" w:type="dxa"/>
            <w:shd w:val="clear" w:color="auto" w:fill="auto"/>
          </w:tcPr>
          <w:p w14:paraId="2DFB40D1" w14:textId="77777777" w:rsidR="00BF4C15" w:rsidRPr="009374D3" w:rsidRDefault="00BF4C15" w:rsidP="00931CA0">
            <w:pPr>
              <w:rPr>
                <w:rFonts w:ascii="Calibri" w:hAnsi="Calibri"/>
              </w:rPr>
            </w:pPr>
          </w:p>
          <w:p w14:paraId="2DFB40D2" w14:textId="77777777" w:rsidR="00BF4C15" w:rsidRPr="009374D3" w:rsidRDefault="00BF4C15" w:rsidP="00931CA0">
            <w:pPr>
              <w:rPr>
                <w:rFonts w:ascii="Calibri" w:hAnsi="Calibri"/>
              </w:rPr>
            </w:pPr>
            <w:r w:rsidRPr="009374D3">
              <w:rPr>
                <w:rFonts w:ascii="Calibri" w:hAnsi="Calibri"/>
              </w:rPr>
              <w:t>3</w:t>
            </w:r>
          </w:p>
        </w:tc>
        <w:tc>
          <w:tcPr>
            <w:tcW w:w="3260" w:type="dxa"/>
            <w:shd w:val="clear" w:color="auto" w:fill="auto"/>
          </w:tcPr>
          <w:p w14:paraId="2DFB40D3" w14:textId="6D049AEF" w:rsidR="00BF4C15" w:rsidRPr="009374D3" w:rsidRDefault="00A20D93" w:rsidP="00931CA0">
            <w:pPr>
              <w:rPr>
                <w:rFonts w:ascii="Calibri" w:hAnsi="Calibri"/>
              </w:rPr>
            </w:pPr>
            <w:r>
              <w:rPr>
                <w:rFonts w:ascii="Calibri" w:hAnsi="Calibri"/>
              </w:rPr>
              <w:t>Car park</w:t>
            </w:r>
          </w:p>
        </w:tc>
        <w:tc>
          <w:tcPr>
            <w:tcW w:w="2126" w:type="dxa"/>
            <w:shd w:val="clear" w:color="auto" w:fill="auto"/>
          </w:tcPr>
          <w:p w14:paraId="5A12A518" w14:textId="77777777" w:rsidR="00BF4C15" w:rsidRDefault="00A20D93" w:rsidP="00931CA0">
            <w:pPr>
              <w:rPr>
                <w:rFonts w:ascii="Calibri" w:hAnsi="Calibri"/>
              </w:rPr>
            </w:pPr>
            <w:r>
              <w:rPr>
                <w:rFonts w:ascii="Calibri" w:hAnsi="Calibri"/>
              </w:rPr>
              <w:t xml:space="preserve">All </w:t>
            </w:r>
          </w:p>
          <w:p w14:paraId="2DFB40D4" w14:textId="17D4967A" w:rsidR="00A20D93" w:rsidRPr="009374D3" w:rsidRDefault="00A20D93" w:rsidP="00931CA0">
            <w:pPr>
              <w:rPr>
                <w:rFonts w:ascii="Calibri" w:hAnsi="Calibri"/>
              </w:rPr>
            </w:pPr>
            <w:r>
              <w:rPr>
                <w:rFonts w:ascii="Calibri" w:hAnsi="Calibri"/>
              </w:rPr>
              <w:t xml:space="preserve">Be mindful of moving vehicles  </w:t>
            </w:r>
          </w:p>
        </w:tc>
        <w:tc>
          <w:tcPr>
            <w:tcW w:w="3119" w:type="dxa"/>
            <w:shd w:val="clear" w:color="auto" w:fill="auto"/>
          </w:tcPr>
          <w:p w14:paraId="2DFB40D5" w14:textId="3D8B8DDB" w:rsidR="00BF4C15" w:rsidRPr="009374D3" w:rsidRDefault="00A20D93" w:rsidP="00931CA0">
            <w:pPr>
              <w:rPr>
                <w:rFonts w:ascii="Calibri" w:hAnsi="Calibri"/>
              </w:rPr>
            </w:pPr>
            <w:r>
              <w:rPr>
                <w:rFonts w:ascii="Calibri" w:hAnsi="Calibri"/>
              </w:rPr>
              <w:t>Road safety</w:t>
            </w:r>
          </w:p>
        </w:tc>
        <w:tc>
          <w:tcPr>
            <w:tcW w:w="2693" w:type="dxa"/>
            <w:shd w:val="clear" w:color="auto" w:fill="auto"/>
          </w:tcPr>
          <w:p w14:paraId="2DFB40D6" w14:textId="77777777" w:rsidR="00BF4C15" w:rsidRPr="009374D3" w:rsidRDefault="00BF4C15" w:rsidP="00931CA0">
            <w:pPr>
              <w:rPr>
                <w:rFonts w:ascii="Calibri" w:hAnsi="Calibri"/>
              </w:rPr>
            </w:pPr>
          </w:p>
        </w:tc>
        <w:tc>
          <w:tcPr>
            <w:tcW w:w="1134" w:type="dxa"/>
            <w:shd w:val="clear" w:color="auto" w:fill="auto"/>
          </w:tcPr>
          <w:p w14:paraId="2DFB40D7" w14:textId="4B4A968F" w:rsidR="00BF4C15" w:rsidRPr="0095077A" w:rsidRDefault="00A20D93" w:rsidP="00931CA0">
            <w:pPr>
              <w:rPr>
                <w:rFonts w:ascii="Calibri" w:hAnsi="Calibri"/>
                <w:b/>
              </w:rPr>
            </w:pPr>
            <w:r>
              <w:rPr>
                <w:rFonts w:ascii="Calibri" w:hAnsi="Calibri"/>
                <w:b/>
              </w:rPr>
              <w:t>KB</w:t>
            </w:r>
          </w:p>
        </w:tc>
        <w:tc>
          <w:tcPr>
            <w:tcW w:w="1134" w:type="dxa"/>
            <w:shd w:val="clear" w:color="auto" w:fill="auto"/>
          </w:tcPr>
          <w:p w14:paraId="2DFB40D8" w14:textId="1692A810" w:rsidR="00BF4C15" w:rsidRPr="009374D3" w:rsidRDefault="00A20D93" w:rsidP="00931CA0">
            <w:pPr>
              <w:rPr>
                <w:rFonts w:ascii="Calibri" w:hAnsi="Calibri"/>
              </w:rPr>
            </w:pPr>
            <w:r>
              <w:rPr>
                <w:rFonts w:ascii="Calibri" w:hAnsi="Calibri"/>
              </w:rPr>
              <w:t>During event</w:t>
            </w:r>
          </w:p>
        </w:tc>
      </w:tr>
      <w:tr w:rsidR="00BF4C15" w:rsidRPr="009374D3" w14:paraId="2DFB40E2" w14:textId="77777777" w:rsidTr="00931CA0">
        <w:trPr>
          <w:trHeight w:val="659"/>
        </w:trPr>
        <w:tc>
          <w:tcPr>
            <w:tcW w:w="534" w:type="dxa"/>
            <w:shd w:val="clear" w:color="auto" w:fill="auto"/>
          </w:tcPr>
          <w:p w14:paraId="2DFB40DA" w14:textId="77777777" w:rsidR="00BF4C15" w:rsidRPr="009374D3" w:rsidRDefault="00BF4C15" w:rsidP="00931CA0">
            <w:pPr>
              <w:rPr>
                <w:rFonts w:ascii="Calibri" w:hAnsi="Calibri"/>
              </w:rPr>
            </w:pPr>
          </w:p>
          <w:p w14:paraId="2DFB40DB" w14:textId="77777777" w:rsidR="00BF4C15" w:rsidRPr="009374D3" w:rsidRDefault="00BF4C15" w:rsidP="00931CA0">
            <w:pPr>
              <w:rPr>
                <w:rFonts w:ascii="Calibri" w:hAnsi="Calibri"/>
              </w:rPr>
            </w:pPr>
            <w:r w:rsidRPr="009374D3">
              <w:rPr>
                <w:rFonts w:ascii="Calibri" w:hAnsi="Calibri"/>
              </w:rPr>
              <w:t>4</w:t>
            </w:r>
          </w:p>
        </w:tc>
        <w:tc>
          <w:tcPr>
            <w:tcW w:w="3260" w:type="dxa"/>
            <w:shd w:val="clear" w:color="auto" w:fill="auto"/>
          </w:tcPr>
          <w:p w14:paraId="2DFB40DC" w14:textId="49AF5DE1" w:rsidR="00BF4C15" w:rsidRPr="009374D3" w:rsidRDefault="00A20D93" w:rsidP="00931CA0">
            <w:pPr>
              <w:rPr>
                <w:rFonts w:ascii="Calibri" w:hAnsi="Calibri"/>
              </w:rPr>
            </w:pPr>
            <w:proofErr w:type="spellStart"/>
            <w:r>
              <w:rPr>
                <w:rFonts w:ascii="Calibri" w:hAnsi="Calibri"/>
              </w:rPr>
              <w:t>Slippy</w:t>
            </w:r>
            <w:proofErr w:type="spellEnd"/>
            <w:r>
              <w:rPr>
                <w:rFonts w:ascii="Calibri" w:hAnsi="Calibri"/>
              </w:rPr>
              <w:t xml:space="preserve"> steps leading down to the </w:t>
            </w:r>
            <w:proofErr w:type="spellStart"/>
            <w:r>
              <w:rPr>
                <w:rFonts w:ascii="Calibri" w:hAnsi="Calibri"/>
              </w:rPr>
              <w:t>cawd</w:t>
            </w:r>
            <w:proofErr w:type="spellEnd"/>
          </w:p>
        </w:tc>
        <w:tc>
          <w:tcPr>
            <w:tcW w:w="2126" w:type="dxa"/>
            <w:shd w:val="clear" w:color="auto" w:fill="auto"/>
          </w:tcPr>
          <w:p w14:paraId="2DFB40DD" w14:textId="21AAB206" w:rsidR="00BF4C15" w:rsidRPr="009374D3" w:rsidRDefault="00A20D93" w:rsidP="00931CA0">
            <w:pPr>
              <w:rPr>
                <w:rFonts w:ascii="Calibri" w:hAnsi="Calibri"/>
              </w:rPr>
            </w:pPr>
            <w:r>
              <w:rPr>
                <w:rFonts w:ascii="Calibri" w:hAnsi="Calibri"/>
              </w:rPr>
              <w:t xml:space="preserve">All especially 2 persons with additional needs. </w:t>
            </w:r>
          </w:p>
        </w:tc>
        <w:tc>
          <w:tcPr>
            <w:tcW w:w="3119" w:type="dxa"/>
            <w:shd w:val="clear" w:color="auto" w:fill="auto"/>
          </w:tcPr>
          <w:p w14:paraId="2DFB40DE" w14:textId="0D4F5FF8" w:rsidR="00BF4C15" w:rsidRPr="009374D3" w:rsidRDefault="00A20D93" w:rsidP="00931CA0">
            <w:pPr>
              <w:rPr>
                <w:rFonts w:ascii="Calibri" w:hAnsi="Calibri"/>
              </w:rPr>
            </w:pPr>
            <w:r>
              <w:rPr>
                <w:rFonts w:ascii="Calibri" w:hAnsi="Calibri"/>
              </w:rPr>
              <w:t>Be aware of wet floor sign at top of stairs, hand rails and chair lift in place.</w:t>
            </w:r>
          </w:p>
        </w:tc>
        <w:tc>
          <w:tcPr>
            <w:tcW w:w="2693" w:type="dxa"/>
            <w:shd w:val="clear" w:color="auto" w:fill="auto"/>
          </w:tcPr>
          <w:p w14:paraId="2DFB40DF" w14:textId="4C0CB1BB" w:rsidR="00BF4C15" w:rsidRPr="009374D3" w:rsidRDefault="00A20D93" w:rsidP="00931CA0">
            <w:pPr>
              <w:rPr>
                <w:rFonts w:ascii="Calibri" w:hAnsi="Calibri"/>
              </w:rPr>
            </w:pPr>
            <w:r>
              <w:rPr>
                <w:rFonts w:ascii="Calibri" w:hAnsi="Calibri"/>
              </w:rPr>
              <w:t xml:space="preserve">Report to estates management </w:t>
            </w:r>
          </w:p>
        </w:tc>
        <w:tc>
          <w:tcPr>
            <w:tcW w:w="1134" w:type="dxa"/>
            <w:shd w:val="clear" w:color="auto" w:fill="auto"/>
          </w:tcPr>
          <w:p w14:paraId="2DFB40E0" w14:textId="30901945" w:rsidR="00BF4C15" w:rsidRPr="0095077A" w:rsidRDefault="00A20D93" w:rsidP="00931CA0">
            <w:pPr>
              <w:rPr>
                <w:rFonts w:ascii="Calibri" w:hAnsi="Calibri"/>
                <w:b/>
              </w:rPr>
            </w:pPr>
            <w:r>
              <w:rPr>
                <w:rFonts w:ascii="Calibri" w:hAnsi="Calibri"/>
                <w:b/>
              </w:rPr>
              <w:t>KB</w:t>
            </w:r>
          </w:p>
        </w:tc>
        <w:tc>
          <w:tcPr>
            <w:tcW w:w="1134" w:type="dxa"/>
            <w:shd w:val="clear" w:color="auto" w:fill="auto"/>
          </w:tcPr>
          <w:p w14:paraId="2DFB40E1" w14:textId="17A1260E" w:rsidR="00BF4C15" w:rsidRPr="009374D3" w:rsidRDefault="00A20D93" w:rsidP="00931CA0">
            <w:pPr>
              <w:rPr>
                <w:rFonts w:ascii="Calibri" w:hAnsi="Calibri"/>
              </w:rPr>
            </w:pPr>
            <w:r>
              <w:rPr>
                <w:rFonts w:ascii="Calibri" w:hAnsi="Calibri"/>
              </w:rPr>
              <w:t>Before event start</w:t>
            </w:r>
          </w:p>
        </w:tc>
      </w:tr>
      <w:tr w:rsidR="00BF4C15" w:rsidRPr="009374D3" w14:paraId="2DFB40EB" w14:textId="77777777" w:rsidTr="00931CA0">
        <w:trPr>
          <w:trHeight w:val="642"/>
        </w:trPr>
        <w:tc>
          <w:tcPr>
            <w:tcW w:w="534" w:type="dxa"/>
            <w:shd w:val="clear" w:color="auto" w:fill="auto"/>
          </w:tcPr>
          <w:p w14:paraId="2DFB40E3" w14:textId="77777777" w:rsidR="00BF4C15" w:rsidRPr="009374D3" w:rsidRDefault="00BF4C15" w:rsidP="00931CA0">
            <w:pPr>
              <w:rPr>
                <w:rFonts w:ascii="Calibri" w:hAnsi="Calibri"/>
              </w:rPr>
            </w:pPr>
          </w:p>
          <w:p w14:paraId="2DFB40E4" w14:textId="77777777" w:rsidR="00BF4C15" w:rsidRPr="009374D3" w:rsidRDefault="00BF4C15" w:rsidP="00931CA0">
            <w:pPr>
              <w:rPr>
                <w:rFonts w:ascii="Calibri" w:hAnsi="Calibri"/>
              </w:rPr>
            </w:pPr>
            <w:r w:rsidRPr="009374D3">
              <w:rPr>
                <w:rFonts w:ascii="Calibri" w:hAnsi="Calibri"/>
              </w:rPr>
              <w:t>5</w:t>
            </w:r>
          </w:p>
        </w:tc>
        <w:tc>
          <w:tcPr>
            <w:tcW w:w="3260" w:type="dxa"/>
            <w:shd w:val="clear" w:color="auto" w:fill="auto"/>
          </w:tcPr>
          <w:p w14:paraId="2DFB40E5" w14:textId="77777777" w:rsidR="00BF4C15" w:rsidRPr="009374D3" w:rsidRDefault="00BF4C15" w:rsidP="00931CA0">
            <w:pPr>
              <w:rPr>
                <w:rFonts w:ascii="Calibri" w:hAnsi="Calibri"/>
              </w:rPr>
            </w:pPr>
          </w:p>
        </w:tc>
        <w:tc>
          <w:tcPr>
            <w:tcW w:w="2126" w:type="dxa"/>
            <w:shd w:val="clear" w:color="auto" w:fill="auto"/>
          </w:tcPr>
          <w:p w14:paraId="2DFB40E6" w14:textId="77777777" w:rsidR="00BF4C15" w:rsidRPr="009374D3" w:rsidRDefault="00BF4C15" w:rsidP="00931CA0">
            <w:pPr>
              <w:rPr>
                <w:rFonts w:ascii="Calibri" w:hAnsi="Calibri"/>
              </w:rPr>
            </w:pPr>
          </w:p>
        </w:tc>
        <w:tc>
          <w:tcPr>
            <w:tcW w:w="3119" w:type="dxa"/>
            <w:shd w:val="clear" w:color="auto" w:fill="auto"/>
          </w:tcPr>
          <w:p w14:paraId="2DFB40E7" w14:textId="46D9DD56" w:rsidR="00BF4C15" w:rsidRPr="009374D3" w:rsidRDefault="00A20D93" w:rsidP="00931CA0">
            <w:pPr>
              <w:rPr>
                <w:rFonts w:ascii="Calibri" w:hAnsi="Calibri"/>
              </w:rPr>
            </w:pPr>
            <w:r w:rsidRPr="00A20D93">
              <w:rPr>
                <w:rFonts w:ascii="Calibri" w:hAnsi="Calibri"/>
              </w:rPr>
              <w:t>Ensure lids on take away cups are secure, take away cups have card board protectors in place, s</w:t>
            </w:r>
            <w:r>
              <w:rPr>
                <w:rFonts w:ascii="Calibri" w:hAnsi="Calibri"/>
              </w:rPr>
              <w:t xml:space="preserve">afety checks on chairs and tables, check for any allergens. </w:t>
            </w:r>
          </w:p>
        </w:tc>
        <w:tc>
          <w:tcPr>
            <w:tcW w:w="2693" w:type="dxa"/>
            <w:shd w:val="clear" w:color="auto" w:fill="auto"/>
          </w:tcPr>
          <w:p w14:paraId="2DFB40E8" w14:textId="6D162978" w:rsidR="00BF4C15" w:rsidRPr="009374D3" w:rsidRDefault="00FC4A4B" w:rsidP="00931CA0">
            <w:pPr>
              <w:rPr>
                <w:rFonts w:ascii="Calibri" w:hAnsi="Calibri"/>
              </w:rPr>
            </w:pPr>
            <w:r>
              <w:rPr>
                <w:rFonts w:ascii="Calibri" w:hAnsi="Calibri"/>
              </w:rPr>
              <w:t>First aid kit for trip, burns kit</w:t>
            </w:r>
          </w:p>
        </w:tc>
        <w:tc>
          <w:tcPr>
            <w:tcW w:w="1134" w:type="dxa"/>
            <w:shd w:val="clear" w:color="auto" w:fill="auto"/>
          </w:tcPr>
          <w:p w14:paraId="2DFB40E9" w14:textId="46990A2F" w:rsidR="00BF4C15" w:rsidRPr="0095077A" w:rsidRDefault="00FC4A4B" w:rsidP="00931CA0">
            <w:pPr>
              <w:rPr>
                <w:rFonts w:ascii="Calibri" w:hAnsi="Calibri"/>
                <w:b/>
              </w:rPr>
            </w:pPr>
            <w:r>
              <w:rPr>
                <w:rFonts w:ascii="Calibri" w:hAnsi="Calibri"/>
                <w:b/>
              </w:rPr>
              <w:t>All persons on trip</w:t>
            </w:r>
          </w:p>
        </w:tc>
        <w:tc>
          <w:tcPr>
            <w:tcW w:w="1134" w:type="dxa"/>
            <w:shd w:val="clear" w:color="auto" w:fill="auto"/>
          </w:tcPr>
          <w:p w14:paraId="2DFB40EA" w14:textId="08743E81" w:rsidR="00BF4C15" w:rsidRPr="009374D3" w:rsidRDefault="00FC4A4B" w:rsidP="00931CA0">
            <w:pPr>
              <w:rPr>
                <w:rFonts w:ascii="Calibri" w:hAnsi="Calibri"/>
              </w:rPr>
            </w:pPr>
            <w:r>
              <w:rPr>
                <w:rFonts w:ascii="Calibri" w:hAnsi="Calibri"/>
              </w:rPr>
              <w:t>At time of event</w:t>
            </w:r>
          </w:p>
        </w:tc>
      </w:tr>
    </w:tbl>
    <w:p w14:paraId="2DFB40EC" w14:textId="77777777" w:rsidR="00BF4C15" w:rsidRPr="009374D3" w:rsidRDefault="00BF4C15" w:rsidP="00BF4C15">
      <w:pPr>
        <w:rPr>
          <w:rFonts w:ascii="Calibri" w:hAnsi="Calibri"/>
          <w:sz w:val="18"/>
          <w:szCs w:val="18"/>
        </w:rPr>
      </w:pPr>
    </w:p>
    <w:p w14:paraId="2DFB40ED" w14:textId="77777777" w:rsidR="00931CA0" w:rsidRDefault="00931CA0" w:rsidP="00BF4C15"/>
    <w:p w14:paraId="2DFB40EE" w14:textId="77777777" w:rsidR="00BF4C15" w:rsidRDefault="00BF4C15" w:rsidP="00BF4C15">
      <w:pPr>
        <w:sectPr w:rsidR="00BF4C15" w:rsidSect="00672C2C">
          <w:headerReference w:type="default" r:id="rId15"/>
          <w:footerReference w:type="default" r:id="rId16"/>
          <w:headerReference w:type="first" r:id="rId17"/>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931CA0">
        <w:tc>
          <w:tcPr>
            <w:tcW w:w="1818" w:type="dxa"/>
            <w:shd w:val="clear" w:color="auto" w:fill="auto"/>
          </w:tcPr>
          <w:p w14:paraId="2DFB4109" w14:textId="77777777" w:rsidR="00BF4C15" w:rsidRPr="0011458E" w:rsidRDefault="00BF4C15" w:rsidP="00931CA0">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931CA0">
            <w:pPr>
              <w:rPr>
                <w:rFonts w:cs="Arial"/>
              </w:rPr>
            </w:pPr>
            <w:r w:rsidRPr="007C24FB">
              <w:rPr>
                <w:rStyle w:val="PlaceholderText"/>
              </w:rPr>
              <w:t>Click here to enter a date.</w:t>
            </w:r>
          </w:p>
        </w:tc>
      </w:tr>
      <w:tr w:rsidR="00FB6D7F" w:rsidRPr="009A70EC" w14:paraId="2DFB4111" w14:textId="77777777" w:rsidTr="00931CA0">
        <w:tc>
          <w:tcPr>
            <w:tcW w:w="8522" w:type="dxa"/>
            <w:gridSpan w:val="2"/>
            <w:shd w:val="clear" w:color="auto" w:fill="auto"/>
          </w:tcPr>
          <w:p w14:paraId="0AD048C2" w14:textId="77777777" w:rsidR="00FB6D7F" w:rsidRDefault="00FB6D7F" w:rsidP="00931CA0">
            <w:pPr>
              <w:rPr>
                <w:rFonts w:cs="Arial"/>
              </w:rPr>
            </w:pPr>
          </w:p>
          <w:p w14:paraId="7383EEA0" w14:textId="668197B0" w:rsidR="00FB6D7F" w:rsidRDefault="00752C0A" w:rsidP="00931CA0">
            <w:pPr>
              <w:rPr>
                <w:rFonts w:cs="Arial"/>
              </w:rPr>
            </w:pPr>
            <w:r>
              <w:rPr>
                <w:rFonts w:cs="Arial"/>
              </w:rPr>
              <w:t>The event was a short walk to the coffee shop within the university grounds. The persons involved in trip we advised to be mindful of the possibility of other people and the possibility of cars on the way to the coffee shop. An observation was pointed out that there was in fact a hoover in the classroom by the main exit which could cause a trip hazard. Bags were under the tables so nobody else either leaving or entering the room could trip.</w:t>
            </w:r>
            <w:r w:rsidR="005E3904">
              <w:rPr>
                <w:rFonts w:cs="Arial"/>
              </w:rPr>
              <w:t xml:space="preserve"> </w:t>
            </w:r>
            <w:r>
              <w:rPr>
                <w:rFonts w:cs="Arial"/>
              </w:rPr>
              <w:t>There was a list of people that went</w:t>
            </w:r>
            <w:r w:rsidR="005E3904">
              <w:rPr>
                <w:rFonts w:cs="Arial"/>
              </w:rPr>
              <w:t xml:space="preserve"> to the coffee shop, this was in case of accident or fire so everyone in the group could be accounted for.</w:t>
            </w:r>
            <w:r>
              <w:rPr>
                <w:rFonts w:cs="Arial"/>
              </w:rPr>
              <w:t xml:space="preserve"> It was explained before the group left that there is a slippery section of ground just outside of the door from the classroom. </w:t>
            </w:r>
            <w:r w:rsidR="005E3904">
              <w:rPr>
                <w:rFonts w:cs="Arial"/>
              </w:rPr>
              <w:t>The day was a little wet, so extra care was taken on the walk-in order to make sure that nobody fell.</w:t>
            </w:r>
            <w:r w:rsidR="00813D7D">
              <w:rPr>
                <w:rFonts w:cs="Arial"/>
              </w:rPr>
              <w:t xml:space="preserve"> There was a fair amount of leaves on the floor that could have made the ground more slippery.</w:t>
            </w:r>
            <w:r w:rsidR="005E3904">
              <w:rPr>
                <w:rFonts w:cs="Arial"/>
              </w:rPr>
              <w:t xml:space="preserve"> As it had been raining the wet floor sign was at the top of the flight of stairs leading to the IT suite extra care was taken</w:t>
            </w:r>
            <w:r w:rsidR="00813D7D">
              <w:rPr>
                <w:rFonts w:cs="Arial"/>
              </w:rPr>
              <w:t>, there is a leak in the glass roof above the stairs hence why there is a floor sign put at the top of the stairs.</w:t>
            </w:r>
            <w:r w:rsidR="005E3904">
              <w:rPr>
                <w:rFonts w:cs="Arial"/>
              </w:rPr>
              <w:t xml:space="preserve"> Once in the coffee shop the were no bags lying around as it was very quiet in there. All tables and chairs were secure and heat protectors on the cups were provided. The coffee shop itself is generally very clean and tidy. The trip went according to the plan that had been previously set out.  </w:t>
            </w:r>
            <w:r w:rsidR="00CE49C1">
              <w:rPr>
                <w:rFonts w:cs="Arial"/>
              </w:rPr>
              <w:t>Everyone that went to the coffee shop on the trip were mindful of any hazards and of any other persons walking around the grounds</w:t>
            </w:r>
            <w:r w:rsidR="00813D7D">
              <w:rPr>
                <w:rFonts w:cs="Arial"/>
              </w:rPr>
              <w:t xml:space="preserve">. </w:t>
            </w:r>
            <w:r w:rsidR="005E3904">
              <w:rPr>
                <w:rFonts w:cs="Arial"/>
              </w:rPr>
              <w:t xml:space="preserve"> </w:t>
            </w:r>
            <w:r w:rsidR="00813D7D">
              <w:rPr>
                <w:rFonts w:cs="Arial"/>
              </w:rPr>
              <w:t xml:space="preserve">There were no accidents or incidents whilst on the trip to the coffee shop . </w:t>
            </w:r>
          </w:p>
          <w:p w14:paraId="27665A26" w14:textId="77777777" w:rsidR="00FB6D7F" w:rsidRDefault="00FB6D7F" w:rsidP="00931CA0">
            <w:pPr>
              <w:rPr>
                <w:rFonts w:cs="Arial"/>
              </w:rPr>
            </w:pPr>
          </w:p>
          <w:p w14:paraId="1C9D3E8C" w14:textId="77777777" w:rsidR="00FB6D7F" w:rsidRDefault="00FB6D7F" w:rsidP="00931CA0">
            <w:pPr>
              <w:rPr>
                <w:rFonts w:cs="Arial"/>
              </w:rPr>
            </w:pPr>
          </w:p>
          <w:p w14:paraId="5775330F" w14:textId="77777777" w:rsidR="00FB6D7F" w:rsidRDefault="00FB6D7F" w:rsidP="00931CA0">
            <w:pPr>
              <w:rPr>
                <w:rFonts w:cs="Arial"/>
              </w:rPr>
            </w:pPr>
          </w:p>
          <w:p w14:paraId="4634BB1D" w14:textId="77777777" w:rsidR="00FB6D7F" w:rsidRDefault="00FB6D7F" w:rsidP="00931CA0">
            <w:pPr>
              <w:rPr>
                <w:rFonts w:cs="Arial"/>
              </w:rPr>
            </w:pPr>
          </w:p>
          <w:p w14:paraId="6FFB1A41" w14:textId="77777777" w:rsidR="00FB6D7F" w:rsidRDefault="00FB6D7F" w:rsidP="00931CA0">
            <w:pPr>
              <w:rPr>
                <w:rFonts w:cs="Arial"/>
              </w:rPr>
            </w:pPr>
          </w:p>
          <w:p w14:paraId="0F2B1DD6" w14:textId="77777777" w:rsidR="00FB6D7F" w:rsidRDefault="00FB6D7F" w:rsidP="00931CA0">
            <w:pPr>
              <w:rPr>
                <w:rFonts w:cs="Arial"/>
              </w:rPr>
            </w:pPr>
          </w:p>
          <w:p w14:paraId="042455B7" w14:textId="77777777" w:rsidR="00FB6D7F" w:rsidRDefault="00FB6D7F" w:rsidP="00931CA0">
            <w:pPr>
              <w:rPr>
                <w:rFonts w:cs="Arial"/>
              </w:rPr>
            </w:pPr>
          </w:p>
          <w:p w14:paraId="2DFB4110" w14:textId="77777777" w:rsidR="00FB6D7F" w:rsidRPr="0011458E" w:rsidRDefault="00FB6D7F" w:rsidP="00931CA0">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lastRenderedPageBreak/>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23E6C" w14:textId="77777777" w:rsidR="0013410E" w:rsidRDefault="0013410E" w:rsidP="0095454D">
      <w:pPr>
        <w:spacing w:after="0" w:line="240" w:lineRule="auto"/>
      </w:pPr>
      <w:r>
        <w:separator/>
      </w:r>
    </w:p>
  </w:endnote>
  <w:endnote w:type="continuationSeparator" w:id="0">
    <w:p w14:paraId="561AFABF" w14:textId="77777777" w:rsidR="0013410E" w:rsidRDefault="0013410E"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931CA0" w:rsidRPr="00044EDE" w:rsidRDefault="00931CA0" w:rsidP="00931CA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73AE8"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931CA0" w:rsidRDefault="00931CA0" w:rsidP="00931CA0">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931CA0" w:rsidRPr="00044EDE" w:rsidRDefault="00931CA0" w:rsidP="00931CA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1D681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931CA0" w:rsidRDefault="00931CA0" w:rsidP="00931CA0">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39CCD" w14:textId="77777777" w:rsidR="0013410E" w:rsidRDefault="0013410E" w:rsidP="0095454D">
      <w:pPr>
        <w:spacing w:after="0" w:line="240" w:lineRule="auto"/>
      </w:pPr>
      <w:r>
        <w:separator/>
      </w:r>
    </w:p>
  </w:footnote>
  <w:footnote w:type="continuationSeparator" w:id="0">
    <w:p w14:paraId="78C4424C" w14:textId="77777777" w:rsidR="0013410E" w:rsidRDefault="0013410E"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931CA0" w:rsidRDefault="00931CA0" w:rsidP="00931CA0">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931CA0" w:rsidRDefault="00931CA0" w:rsidP="00931CA0">
    <w:pPr>
      <w:pStyle w:val="Header"/>
      <w:rPr>
        <w:rFonts w:cs="Arial"/>
        <w:sz w:val="16"/>
        <w:szCs w:val="16"/>
      </w:rPr>
    </w:pPr>
  </w:p>
  <w:p w14:paraId="2DFB4123" w14:textId="77777777" w:rsidR="00931CA0" w:rsidRDefault="00931CA0" w:rsidP="00931CA0">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90004"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931CA0" w:rsidRDefault="00931CA0" w:rsidP="00931CA0"/>
  <w:p w14:paraId="2DFB4125" w14:textId="77777777" w:rsidR="00931CA0" w:rsidRDefault="00931CA0" w:rsidP="00931CA0">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931CA0" w:rsidRDefault="00931CA0" w:rsidP="00931CA0">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931CA0" w:rsidRPr="002D7C61" w:rsidRDefault="00931CA0"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931CA0" w:rsidRDefault="00931CA0" w:rsidP="00931CA0">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65705"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931CA0" w:rsidRPr="002D7C61" w:rsidRDefault="00931CA0" w:rsidP="00931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86DF7"/>
    <w:rsid w:val="0013410E"/>
    <w:rsid w:val="0013693F"/>
    <w:rsid w:val="00143BE7"/>
    <w:rsid w:val="001A161E"/>
    <w:rsid w:val="001A58DF"/>
    <w:rsid w:val="001A5F5D"/>
    <w:rsid w:val="001A77BD"/>
    <w:rsid w:val="00260107"/>
    <w:rsid w:val="002A3A20"/>
    <w:rsid w:val="003477C4"/>
    <w:rsid w:val="003C5DC8"/>
    <w:rsid w:val="004002F3"/>
    <w:rsid w:val="004C10F1"/>
    <w:rsid w:val="004C30DB"/>
    <w:rsid w:val="004E0774"/>
    <w:rsid w:val="00556210"/>
    <w:rsid w:val="00580151"/>
    <w:rsid w:val="005E3904"/>
    <w:rsid w:val="00665349"/>
    <w:rsid w:val="00672C2C"/>
    <w:rsid w:val="00696BE7"/>
    <w:rsid w:val="006E315C"/>
    <w:rsid w:val="006F02B9"/>
    <w:rsid w:val="007413DA"/>
    <w:rsid w:val="00752C0A"/>
    <w:rsid w:val="00770ACC"/>
    <w:rsid w:val="007D17FF"/>
    <w:rsid w:val="0080753F"/>
    <w:rsid w:val="00811982"/>
    <w:rsid w:val="00812F3C"/>
    <w:rsid w:val="00813D7D"/>
    <w:rsid w:val="00931CA0"/>
    <w:rsid w:val="0095454D"/>
    <w:rsid w:val="0098711F"/>
    <w:rsid w:val="009B7DCA"/>
    <w:rsid w:val="009F3DF6"/>
    <w:rsid w:val="00A20D93"/>
    <w:rsid w:val="00A73A00"/>
    <w:rsid w:val="00B24E3E"/>
    <w:rsid w:val="00B609D0"/>
    <w:rsid w:val="00BF375D"/>
    <w:rsid w:val="00BF4C15"/>
    <w:rsid w:val="00C027BF"/>
    <w:rsid w:val="00CD77F0"/>
    <w:rsid w:val="00CE49C1"/>
    <w:rsid w:val="00D3707E"/>
    <w:rsid w:val="00DA46F0"/>
    <w:rsid w:val="00DD1F60"/>
    <w:rsid w:val="00DE48FC"/>
    <w:rsid w:val="00E134D1"/>
    <w:rsid w:val="00E27174"/>
    <w:rsid w:val="00E851FF"/>
    <w:rsid w:val="00EB03A1"/>
    <w:rsid w:val="00F94C3D"/>
    <w:rsid w:val="00FA0AE2"/>
    <w:rsid w:val="00FB1AF1"/>
    <w:rsid w:val="00FB6C2A"/>
    <w:rsid w:val="00FB6D7F"/>
    <w:rsid w:val="00FC4A4B"/>
    <w:rsid w:val="00FD7B4B"/>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086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www.hse.gov.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03dbf9b-b85b-46a0-94f1-894078c07ecd"/>
    <ds:schemaRef ds:uri="http://www.w3.org/XML/1998/namespace"/>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kirsty preece</cp:lastModifiedBy>
  <cp:revision>2</cp:revision>
  <dcterms:created xsi:type="dcterms:W3CDTF">2019-04-03T16:20:00Z</dcterms:created>
  <dcterms:modified xsi:type="dcterms:W3CDTF">2019-04-03T16:20:00Z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