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E99E7" w14:textId="47E663B9" w:rsidR="0054284A" w:rsidRPr="00F5298C" w:rsidRDefault="004F5939" w:rsidP="00394631">
      <w:pPr>
        <w:pStyle w:val="ac"/>
        <w:numPr>
          <w:ilvl w:val="0"/>
          <w:numId w:val="8"/>
        </w:numPr>
        <w:ind w:firstLineChars="0"/>
        <w:rPr>
          <w:rFonts w:ascii="Times New Roman" w:hAnsi="Times New Roman" w:cs="Times New Roman"/>
          <w:sz w:val="24"/>
          <w:szCs w:val="24"/>
        </w:rPr>
      </w:pPr>
      <w:r w:rsidRPr="00F5298C">
        <w:rPr>
          <w:rFonts w:ascii="Times New Roman" w:hAnsi="Times New Roman" w:cs="Times New Roman"/>
          <w:sz w:val="24"/>
          <w:szCs w:val="24"/>
        </w:rPr>
        <w:t>Introduction</w:t>
      </w:r>
    </w:p>
    <w:p w14:paraId="5F5A8A7A" w14:textId="5EF39477" w:rsidR="00366C89" w:rsidRPr="00F5298C" w:rsidRDefault="00B31501" w:rsidP="00366C89">
      <w:pPr>
        <w:rPr>
          <w:rFonts w:ascii="Times New Roman" w:hAnsi="Times New Roman" w:cs="Times New Roman"/>
          <w:sz w:val="24"/>
          <w:szCs w:val="24"/>
        </w:rPr>
      </w:pPr>
      <w:proofErr w:type="spellStart"/>
      <w:r w:rsidRPr="00F5298C">
        <w:rPr>
          <w:rFonts w:ascii="Times New Roman" w:hAnsi="Times New Roman" w:cs="Times New Roman"/>
          <w:sz w:val="24"/>
          <w:szCs w:val="24"/>
        </w:rPr>
        <w:t>ArtVista</w:t>
      </w:r>
      <w:proofErr w:type="spellEnd"/>
      <w:r w:rsidRPr="00F5298C">
        <w:rPr>
          <w:rFonts w:ascii="Times New Roman" w:hAnsi="Times New Roman" w:cs="Times New Roman"/>
          <w:sz w:val="24"/>
          <w:szCs w:val="24"/>
        </w:rPr>
        <w:t xml:space="preserve"> is committed to creating a diverse digital art marketplace where digital art enthusiasts can support their favorite artists through digital downloads and purchases of artworks in streaming formats. </w:t>
      </w:r>
      <w:r w:rsidR="00A11057" w:rsidRPr="00F5298C">
        <w:rPr>
          <w:rFonts w:ascii="Times New Roman" w:hAnsi="Times New Roman" w:cs="Times New Roman"/>
          <w:sz w:val="24"/>
          <w:szCs w:val="24"/>
        </w:rPr>
        <w:t xml:space="preserve">This report details database solutions for </w:t>
      </w:r>
      <w:proofErr w:type="spellStart"/>
      <w:r w:rsidR="00A11057" w:rsidRPr="00F5298C">
        <w:rPr>
          <w:rFonts w:ascii="Times New Roman" w:hAnsi="Times New Roman" w:cs="Times New Roman"/>
          <w:sz w:val="24"/>
          <w:szCs w:val="24"/>
        </w:rPr>
        <w:t>ArtVista</w:t>
      </w:r>
      <w:proofErr w:type="spellEnd"/>
      <w:r w:rsidR="00A11057" w:rsidRPr="00F5298C">
        <w:rPr>
          <w:rFonts w:ascii="Times New Roman" w:hAnsi="Times New Roman" w:cs="Times New Roman"/>
          <w:sz w:val="24"/>
          <w:szCs w:val="24"/>
        </w:rPr>
        <w:t>.</w:t>
      </w:r>
    </w:p>
    <w:p w14:paraId="45715080" w14:textId="27D59D7A" w:rsidR="00366C89" w:rsidRPr="00F5298C" w:rsidRDefault="00394631" w:rsidP="003B2061">
      <w:pPr>
        <w:pStyle w:val="ac"/>
        <w:numPr>
          <w:ilvl w:val="1"/>
          <w:numId w:val="4"/>
        </w:numPr>
        <w:ind w:firstLineChars="0"/>
        <w:rPr>
          <w:rFonts w:ascii="Times New Roman" w:hAnsi="Times New Roman" w:cs="Times New Roman"/>
          <w:sz w:val="24"/>
          <w:szCs w:val="24"/>
        </w:rPr>
      </w:pPr>
      <w:r w:rsidRPr="00F5298C">
        <w:rPr>
          <w:rFonts w:ascii="Times New Roman" w:hAnsi="Times New Roman" w:cs="Times New Roman"/>
          <w:sz w:val="24"/>
          <w:szCs w:val="24"/>
        </w:rPr>
        <w:t>Project requirements</w:t>
      </w:r>
    </w:p>
    <w:p w14:paraId="4F1F6172" w14:textId="23EC6534" w:rsidR="00F5298C" w:rsidRPr="00F5298C" w:rsidRDefault="00F5298C" w:rsidP="00F5298C">
      <w:pPr>
        <w:rPr>
          <w:rFonts w:ascii="Times New Roman" w:hAnsi="Times New Roman" w:cs="Times New Roman"/>
          <w:sz w:val="24"/>
          <w:szCs w:val="24"/>
        </w:rPr>
      </w:pPr>
      <w:r w:rsidRPr="00F5298C">
        <w:rPr>
          <w:rFonts w:ascii="Times New Roman" w:hAnsi="Times New Roman" w:cs="Times New Roman"/>
          <w:sz w:val="24"/>
          <w:szCs w:val="24"/>
        </w:rPr>
        <w:t>The online art market requires an efficient and scalable database system that can handle various types of digital art to meet the needs of users to view, purchase</w:t>
      </w:r>
      <w:r>
        <w:rPr>
          <w:rFonts w:ascii="Times New Roman" w:hAnsi="Times New Roman" w:cs="Times New Roman"/>
          <w:sz w:val="24"/>
          <w:szCs w:val="24"/>
        </w:rPr>
        <w:t>,</w:t>
      </w:r>
      <w:r w:rsidRPr="00F5298C">
        <w:rPr>
          <w:rFonts w:ascii="Times New Roman" w:hAnsi="Times New Roman" w:cs="Times New Roman"/>
          <w:sz w:val="24"/>
          <w:szCs w:val="24"/>
        </w:rPr>
        <w:t xml:space="preserve"> and support artists. Project requirements include user registration, artwork management, transaction records</w:t>
      </w:r>
      <w:r>
        <w:rPr>
          <w:rFonts w:ascii="Times New Roman" w:hAnsi="Times New Roman" w:cs="Times New Roman"/>
          <w:sz w:val="24"/>
          <w:szCs w:val="24"/>
        </w:rPr>
        <w:t>,</w:t>
      </w:r>
      <w:r w:rsidRPr="00F5298C">
        <w:rPr>
          <w:rFonts w:ascii="Times New Roman" w:hAnsi="Times New Roman" w:cs="Times New Roman"/>
          <w:sz w:val="24"/>
          <w:szCs w:val="24"/>
        </w:rPr>
        <w:t xml:space="preserve"> and other data storage and query requirements. At the same time, it must also adapt to the future expansion and globalization of network platforms.</w:t>
      </w:r>
    </w:p>
    <w:p w14:paraId="01EA1F72" w14:textId="77777777" w:rsidR="00F5298C" w:rsidRPr="00F5298C" w:rsidRDefault="00F5298C" w:rsidP="00F5298C">
      <w:pPr>
        <w:rPr>
          <w:rFonts w:ascii="Times New Roman" w:hAnsi="Times New Roman" w:cs="Times New Roman"/>
          <w:sz w:val="24"/>
          <w:szCs w:val="24"/>
        </w:rPr>
      </w:pPr>
      <w:r w:rsidRPr="00F5298C">
        <w:rPr>
          <w:rFonts w:ascii="Times New Roman" w:hAnsi="Times New Roman" w:cs="Times New Roman"/>
          <w:sz w:val="24"/>
          <w:szCs w:val="24"/>
        </w:rPr>
        <w:t>1.2 Report objectives and structure</w:t>
      </w:r>
    </w:p>
    <w:p w14:paraId="18A37878" w14:textId="73AF1EBA" w:rsidR="009C0490" w:rsidRPr="00F5298C" w:rsidRDefault="00F5298C" w:rsidP="00F5298C">
      <w:pPr>
        <w:rPr>
          <w:rFonts w:ascii="Times New Roman" w:hAnsi="Times New Roman" w:cs="Times New Roman"/>
          <w:sz w:val="24"/>
          <w:szCs w:val="24"/>
        </w:rPr>
      </w:pPr>
      <w:r w:rsidRPr="00F5298C">
        <w:rPr>
          <w:rFonts w:ascii="Times New Roman" w:hAnsi="Times New Roman" w:cs="Times New Roman"/>
          <w:sz w:val="24"/>
          <w:szCs w:val="24"/>
        </w:rPr>
        <w:t xml:space="preserve">The purpose of this report is to analyze </w:t>
      </w:r>
      <w:proofErr w:type="spellStart"/>
      <w:r w:rsidRPr="00F5298C">
        <w:rPr>
          <w:rFonts w:ascii="Times New Roman" w:hAnsi="Times New Roman" w:cs="Times New Roman"/>
          <w:sz w:val="24"/>
          <w:szCs w:val="24"/>
        </w:rPr>
        <w:t>ArtVista's</w:t>
      </w:r>
      <w:proofErr w:type="spellEnd"/>
      <w:r w:rsidRPr="00F5298C">
        <w:rPr>
          <w:rFonts w:ascii="Times New Roman" w:hAnsi="Times New Roman" w:cs="Times New Roman"/>
          <w:sz w:val="24"/>
          <w:szCs w:val="24"/>
        </w:rPr>
        <w:t xml:space="preserve"> requirements, compare different NoSQL databases, and recommend the best database solution based on the results. The report includes the key points of </w:t>
      </w:r>
      <w:proofErr w:type="spellStart"/>
      <w:r w:rsidRPr="00F5298C">
        <w:rPr>
          <w:rFonts w:ascii="Times New Roman" w:hAnsi="Times New Roman" w:cs="Times New Roman"/>
          <w:sz w:val="24"/>
          <w:szCs w:val="24"/>
        </w:rPr>
        <w:t>ArtVista</w:t>
      </w:r>
      <w:proofErr w:type="spellEnd"/>
      <w:r w:rsidRPr="00F5298C">
        <w:rPr>
          <w:rFonts w:ascii="Times New Roman" w:hAnsi="Times New Roman" w:cs="Times New Roman"/>
          <w:sz w:val="24"/>
          <w:szCs w:val="24"/>
        </w:rPr>
        <w:t xml:space="preserve"> database selection analysis, database solutions, database deployment strategies, data security and backup strategies, and conclusions. </w:t>
      </w:r>
      <w:r w:rsidR="00F562EA" w:rsidRPr="00F562EA">
        <w:rPr>
          <w:rFonts w:ascii="Times New Roman" w:hAnsi="Times New Roman" w:cs="Times New Roman"/>
          <w:sz w:val="24"/>
          <w:szCs w:val="24"/>
        </w:rPr>
        <w:t xml:space="preserve">These point out the direction of database development for </w:t>
      </w:r>
      <w:proofErr w:type="spellStart"/>
      <w:r w:rsidR="00F562EA" w:rsidRPr="00F562EA">
        <w:rPr>
          <w:rFonts w:ascii="Times New Roman" w:hAnsi="Times New Roman" w:cs="Times New Roman"/>
          <w:sz w:val="24"/>
          <w:szCs w:val="24"/>
        </w:rPr>
        <w:t>ArtVista</w:t>
      </w:r>
      <w:proofErr w:type="spellEnd"/>
      <w:r w:rsidR="00F562EA" w:rsidRPr="00F562EA">
        <w:rPr>
          <w:rFonts w:ascii="Times New Roman" w:hAnsi="Times New Roman" w:cs="Times New Roman"/>
          <w:sz w:val="24"/>
          <w:szCs w:val="24"/>
        </w:rPr>
        <w:t xml:space="preserve"> and provide highly feasible database solutions.</w:t>
      </w:r>
    </w:p>
    <w:p w14:paraId="03CCEF69" w14:textId="77777777" w:rsidR="00394631" w:rsidRPr="00F5298C" w:rsidRDefault="00394631" w:rsidP="00366C89">
      <w:pPr>
        <w:rPr>
          <w:rFonts w:ascii="Times New Roman" w:hAnsi="Times New Roman" w:cs="Times New Roman"/>
          <w:sz w:val="24"/>
          <w:szCs w:val="24"/>
        </w:rPr>
      </w:pPr>
    </w:p>
    <w:p w14:paraId="46D58FAA" w14:textId="4BF4B82C" w:rsidR="0054284A" w:rsidRPr="00F5298C" w:rsidRDefault="00394631" w:rsidP="003B2061">
      <w:pPr>
        <w:pStyle w:val="ac"/>
        <w:numPr>
          <w:ilvl w:val="0"/>
          <w:numId w:val="5"/>
        </w:numPr>
        <w:ind w:firstLineChars="0"/>
        <w:rPr>
          <w:rFonts w:ascii="Times New Roman" w:hAnsi="Times New Roman" w:cs="Times New Roman"/>
          <w:sz w:val="24"/>
          <w:szCs w:val="24"/>
        </w:rPr>
      </w:pPr>
      <w:r w:rsidRPr="00F5298C">
        <w:rPr>
          <w:rFonts w:ascii="Times New Roman" w:hAnsi="Times New Roman" w:cs="Times New Roman"/>
          <w:sz w:val="24"/>
          <w:szCs w:val="24"/>
        </w:rPr>
        <w:t>Database selection and analysis</w:t>
      </w:r>
    </w:p>
    <w:p w14:paraId="48CC647B" w14:textId="7D8A0AC5" w:rsidR="00F5298C" w:rsidRPr="00C144BF" w:rsidRDefault="00C144BF" w:rsidP="00C144BF">
      <w:pPr>
        <w:rPr>
          <w:rFonts w:ascii="Times New Roman" w:hAnsi="Times New Roman" w:cs="Times New Roman"/>
          <w:sz w:val="24"/>
          <w:szCs w:val="24"/>
        </w:rPr>
      </w:pPr>
      <w:r w:rsidRPr="00C144BF">
        <w:rPr>
          <w:rFonts w:ascii="Times New Roman" w:hAnsi="Times New Roman" w:cs="Times New Roman"/>
          <w:sz w:val="24"/>
          <w:szCs w:val="24"/>
        </w:rPr>
        <w:t>In web applications, relational databases and NoSQL databases are two different data storage methods. Relational databases use a two-dimensional table structure, specifically to store data in a tabular format with rows containing data values and columns containing data attributes</w:t>
      </w:r>
      <w:r w:rsidR="00706245" w:rsidRPr="00C144BF">
        <w:rPr>
          <w:rFonts w:ascii="Times New Roman" w:hAnsi="Times New Roman" w:cs="Times New Roman"/>
          <w:sz w:val="24"/>
          <w:szCs w:val="24"/>
          <w:vertAlign w:val="superscript"/>
        </w:rPr>
        <w:fldChar w:fldCharType="begin"/>
      </w:r>
      <w:r w:rsidR="00706245" w:rsidRPr="00C144BF">
        <w:rPr>
          <w:rFonts w:ascii="Times New Roman" w:hAnsi="Times New Roman" w:cs="Times New Roman"/>
          <w:sz w:val="24"/>
          <w:szCs w:val="24"/>
          <w:vertAlign w:val="superscript"/>
        </w:rPr>
        <w:instrText xml:space="preserve"> REF _Ref153605149 \r \h  \* MERGEFORMAT </w:instrText>
      </w:r>
      <w:r w:rsidR="00706245" w:rsidRPr="00F5298C">
        <w:rPr>
          <w:vertAlign w:val="superscript"/>
        </w:rPr>
      </w:r>
      <w:r w:rsidR="00706245" w:rsidRPr="00C144BF">
        <w:rPr>
          <w:rFonts w:ascii="Times New Roman" w:hAnsi="Times New Roman" w:cs="Times New Roman"/>
          <w:sz w:val="24"/>
          <w:szCs w:val="24"/>
          <w:vertAlign w:val="superscript"/>
        </w:rPr>
        <w:fldChar w:fldCharType="separate"/>
      </w:r>
      <w:r w:rsidR="0075773D" w:rsidRPr="00C144BF">
        <w:rPr>
          <w:rFonts w:ascii="Times New Roman" w:hAnsi="Times New Roman" w:cs="Times New Roman"/>
          <w:sz w:val="24"/>
          <w:szCs w:val="24"/>
          <w:vertAlign w:val="superscript"/>
        </w:rPr>
        <w:t>[1]</w:t>
      </w:r>
      <w:r w:rsidR="00706245" w:rsidRPr="00C144BF">
        <w:rPr>
          <w:rFonts w:ascii="Times New Roman" w:hAnsi="Times New Roman" w:cs="Times New Roman"/>
          <w:sz w:val="24"/>
          <w:szCs w:val="24"/>
          <w:vertAlign w:val="superscript"/>
        </w:rPr>
        <w:fldChar w:fldCharType="end"/>
      </w:r>
      <w:r w:rsidR="00394631" w:rsidRPr="00C144BF">
        <w:rPr>
          <w:rFonts w:ascii="Times New Roman" w:hAnsi="Times New Roman" w:cs="Times New Roman"/>
          <w:sz w:val="24"/>
          <w:szCs w:val="24"/>
        </w:rPr>
        <w:t xml:space="preserve">. </w:t>
      </w:r>
      <w:r w:rsidRPr="00C144BF">
        <w:rPr>
          <w:rFonts w:ascii="Times New Roman" w:hAnsi="Times New Roman" w:cs="Times New Roman"/>
          <w:sz w:val="24"/>
          <w:szCs w:val="24"/>
        </w:rPr>
        <w:t>Relational databases can perform operations such as table join queries by linking other tables in the database using foreign keys.</w:t>
      </w:r>
      <w:r w:rsidR="00403133" w:rsidRPr="00403133">
        <w:t xml:space="preserve"> </w:t>
      </w:r>
      <w:r w:rsidR="00403133" w:rsidRPr="00403133">
        <w:rPr>
          <w:rFonts w:ascii="Times New Roman" w:hAnsi="Times New Roman" w:cs="Times New Roman"/>
          <w:sz w:val="24"/>
          <w:szCs w:val="24"/>
        </w:rPr>
        <w:t>On the other hand, NoSQL databases use different data models to access and manage data and are optimized for their access patterns. In specific usage scenarios, their performance is better than that of relational databases</w:t>
      </w:r>
      <w:r w:rsidR="00706245" w:rsidRPr="00C144BF">
        <w:rPr>
          <w:rFonts w:ascii="Times New Roman" w:hAnsi="Times New Roman" w:cs="Times New Roman"/>
          <w:sz w:val="24"/>
          <w:szCs w:val="24"/>
          <w:vertAlign w:val="superscript"/>
        </w:rPr>
        <w:fldChar w:fldCharType="begin"/>
      </w:r>
      <w:r w:rsidR="00706245" w:rsidRPr="00C144BF">
        <w:rPr>
          <w:rFonts w:ascii="Times New Roman" w:hAnsi="Times New Roman" w:cs="Times New Roman"/>
          <w:sz w:val="24"/>
          <w:szCs w:val="24"/>
          <w:vertAlign w:val="superscript"/>
        </w:rPr>
        <w:instrText xml:space="preserve"> REF _Ref153605160 \r \h  \* MERGEFORMAT </w:instrText>
      </w:r>
      <w:r w:rsidR="00706245" w:rsidRPr="00F5298C">
        <w:rPr>
          <w:vertAlign w:val="superscript"/>
        </w:rPr>
      </w:r>
      <w:r w:rsidR="00706245" w:rsidRPr="00C144BF">
        <w:rPr>
          <w:rFonts w:ascii="Times New Roman" w:hAnsi="Times New Roman" w:cs="Times New Roman"/>
          <w:sz w:val="24"/>
          <w:szCs w:val="24"/>
          <w:vertAlign w:val="superscript"/>
        </w:rPr>
        <w:fldChar w:fldCharType="separate"/>
      </w:r>
      <w:r w:rsidR="0075773D" w:rsidRPr="00C144BF">
        <w:rPr>
          <w:rFonts w:ascii="Times New Roman" w:hAnsi="Times New Roman" w:cs="Times New Roman"/>
          <w:sz w:val="24"/>
          <w:szCs w:val="24"/>
          <w:vertAlign w:val="superscript"/>
        </w:rPr>
        <w:t>[2]</w:t>
      </w:r>
      <w:r w:rsidR="00706245" w:rsidRPr="00C144BF">
        <w:rPr>
          <w:rFonts w:ascii="Times New Roman" w:hAnsi="Times New Roman" w:cs="Times New Roman"/>
          <w:sz w:val="24"/>
          <w:szCs w:val="24"/>
          <w:vertAlign w:val="superscript"/>
        </w:rPr>
        <w:fldChar w:fldCharType="end"/>
      </w:r>
      <w:r w:rsidR="00394631" w:rsidRPr="00C144BF">
        <w:rPr>
          <w:rFonts w:ascii="Times New Roman" w:hAnsi="Times New Roman" w:cs="Times New Roman"/>
          <w:sz w:val="24"/>
          <w:szCs w:val="24"/>
        </w:rPr>
        <w:t>.</w:t>
      </w:r>
    </w:p>
    <w:p w14:paraId="44CA2EDC" w14:textId="09E10779" w:rsidR="00F5298C" w:rsidRPr="00F5298C" w:rsidRDefault="00F5298C" w:rsidP="00F5298C">
      <w:pPr>
        <w:rPr>
          <w:rFonts w:ascii="Times New Roman" w:hAnsi="Times New Roman" w:cs="Times New Roman" w:hint="eastAsia"/>
          <w:sz w:val="24"/>
          <w:szCs w:val="24"/>
        </w:rPr>
      </w:pPr>
      <w:r w:rsidRPr="00F5298C">
        <w:rPr>
          <w:rFonts w:ascii="Times New Roman" w:hAnsi="Times New Roman" w:cs="Times New Roman"/>
          <w:sz w:val="24"/>
          <w:szCs w:val="24"/>
        </w:rPr>
        <w:t>2.1 Comparison of NoSQL databases</w:t>
      </w:r>
    </w:p>
    <w:p w14:paraId="1B748B23" w14:textId="77777777" w:rsidR="00F5298C" w:rsidRPr="00F5298C" w:rsidRDefault="00F5298C" w:rsidP="00F5298C">
      <w:pPr>
        <w:rPr>
          <w:rFonts w:ascii="Times New Roman" w:hAnsi="Times New Roman" w:cs="Times New Roman"/>
          <w:sz w:val="24"/>
          <w:szCs w:val="24"/>
        </w:rPr>
      </w:pPr>
      <w:r w:rsidRPr="00F5298C">
        <w:rPr>
          <w:rFonts w:ascii="Times New Roman" w:hAnsi="Times New Roman" w:cs="Times New Roman"/>
          <w:sz w:val="24"/>
          <w:szCs w:val="24"/>
        </w:rPr>
        <w:t>2.1.1 Key-Value Database</w:t>
      </w:r>
    </w:p>
    <w:p w14:paraId="698CFB9E" w14:textId="2322CC8C" w:rsidR="00F5298C" w:rsidRPr="00F5298C" w:rsidRDefault="000D5134" w:rsidP="00F5298C">
      <w:pPr>
        <w:rPr>
          <w:rFonts w:ascii="Times New Roman" w:hAnsi="Times New Roman" w:cs="Times New Roman"/>
          <w:sz w:val="24"/>
          <w:szCs w:val="24"/>
        </w:rPr>
      </w:pPr>
      <w:r w:rsidRPr="000D5134">
        <w:rPr>
          <w:rFonts w:ascii="Times New Roman" w:hAnsi="Times New Roman" w:cs="Times New Roman"/>
          <w:sz w:val="24"/>
          <w:szCs w:val="24"/>
        </w:rPr>
        <w:t>Key-value databases mainly use hash table</w:t>
      </w:r>
      <w:r>
        <w:rPr>
          <w:rFonts w:ascii="Times New Roman" w:hAnsi="Times New Roman" w:cs="Times New Roman"/>
          <w:sz w:val="24"/>
          <w:szCs w:val="24"/>
        </w:rPr>
        <w:t>s</w:t>
      </w:r>
      <w:r w:rsidRPr="000D5134">
        <w:rPr>
          <w:rFonts w:ascii="Times New Roman" w:hAnsi="Times New Roman" w:cs="Times New Roman"/>
          <w:sz w:val="24"/>
          <w:szCs w:val="24"/>
        </w:rPr>
        <w:t xml:space="preserve">, which </w:t>
      </w:r>
      <w:r>
        <w:rPr>
          <w:rFonts w:ascii="Times New Roman" w:hAnsi="Times New Roman" w:cs="Times New Roman"/>
          <w:sz w:val="24"/>
          <w:szCs w:val="24"/>
        </w:rPr>
        <w:t>have</w:t>
      </w:r>
      <w:r w:rsidRPr="000D5134">
        <w:rPr>
          <w:rFonts w:ascii="Times New Roman" w:hAnsi="Times New Roman" w:cs="Times New Roman"/>
          <w:sz w:val="24"/>
          <w:szCs w:val="24"/>
        </w:rPr>
        <w:t xml:space="preserve"> a specific key and a pointer pointing to specific data</w:t>
      </w:r>
      <w:r w:rsidR="00706245" w:rsidRPr="00F5298C">
        <w:rPr>
          <w:rFonts w:ascii="Times New Roman" w:hAnsi="Times New Roman" w:cs="Times New Roman"/>
          <w:sz w:val="24"/>
          <w:szCs w:val="24"/>
          <w:vertAlign w:val="superscript"/>
        </w:rPr>
        <w:fldChar w:fldCharType="begin"/>
      </w:r>
      <w:r w:rsidR="00706245" w:rsidRPr="00F5298C">
        <w:rPr>
          <w:rFonts w:ascii="Times New Roman" w:hAnsi="Times New Roman" w:cs="Times New Roman"/>
          <w:sz w:val="24"/>
          <w:szCs w:val="24"/>
          <w:vertAlign w:val="superscript"/>
        </w:rPr>
        <w:instrText xml:space="preserve"> REF _Ref153605184 \r \h  \* MERGEFORMAT </w:instrText>
      </w:r>
      <w:r w:rsidR="00706245" w:rsidRPr="00F5298C">
        <w:rPr>
          <w:rFonts w:ascii="Times New Roman" w:hAnsi="Times New Roman" w:cs="Times New Roman"/>
          <w:sz w:val="24"/>
          <w:szCs w:val="24"/>
          <w:vertAlign w:val="superscript"/>
        </w:rPr>
      </w:r>
      <w:r w:rsidR="00706245" w:rsidRPr="00F5298C">
        <w:rPr>
          <w:rFonts w:ascii="Times New Roman" w:hAnsi="Times New Roman" w:cs="Times New Roman"/>
          <w:sz w:val="24"/>
          <w:szCs w:val="24"/>
          <w:vertAlign w:val="superscript"/>
        </w:rPr>
        <w:fldChar w:fldCharType="separate"/>
      </w:r>
      <w:r w:rsidR="0075773D">
        <w:rPr>
          <w:rFonts w:ascii="Times New Roman" w:hAnsi="Times New Roman" w:cs="Times New Roman"/>
          <w:sz w:val="24"/>
          <w:szCs w:val="24"/>
          <w:vertAlign w:val="superscript"/>
        </w:rPr>
        <w:t>[3]</w:t>
      </w:r>
      <w:r w:rsidR="00706245" w:rsidRPr="00F5298C">
        <w:rPr>
          <w:rFonts w:ascii="Times New Roman" w:hAnsi="Times New Roman" w:cs="Times New Roman"/>
          <w:sz w:val="24"/>
          <w:szCs w:val="24"/>
          <w:vertAlign w:val="superscript"/>
        </w:rPr>
        <w:fldChar w:fldCharType="end"/>
      </w:r>
      <w:r w:rsidR="00BD2BBE" w:rsidRPr="00F5298C">
        <w:rPr>
          <w:rFonts w:ascii="Times New Roman" w:hAnsi="Times New Roman" w:cs="Times New Roman"/>
          <w:sz w:val="24"/>
          <w:szCs w:val="24"/>
        </w:rPr>
        <w:t xml:space="preserve">. </w:t>
      </w:r>
      <w:r w:rsidRPr="000D5134">
        <w:rPr>
          <w:rFonts w:ascii="Times New Roman" w:hAnsi="Times New Roman" w:cs="Times New Roman"/>
          <w:sz w:val="24"/>
          <w:szCs w:val="24"/>
        </w:rPr>
        <w:t xml:space="preserve">Keys can be used to add, query, or delete data. </w:t>
      </w:r>
      <w:r w:rsidR="008E39D2" w:rsidRPr="008E39D2">
        <w:rPr>
          <w:rFonts w:ascii="Times New Roman" w:hAnsi="Times New Roman" w:cs="Times New Roman"/>
          <w:sz w:val="24"/>
          <w:szCs w:val="24"/>
        </w:rPr>
        <w:t>This structure is very efficient for querying basic information. The advantage of this database is that it is simple and easy to deploy.</w:t>
      </w:r>
      <w:r w:rsidR="00F5298C" w:rsidRPr="00F5298C">
        <w:rPr>
          <w:rFonts w:ascii="Times New Roman" w:hAnsi="Times New Roman" w:cs="Times New Roman"/>
          <w:sz w:val="24"/>
          <w:szCs w:val="24"/>
        </w:rPr>
        <w:t xml:space="preserve"> An example of a key-value database is Redis.</w:t>
      </w:r>
    </w:p>
    <w:p w14:paraId="609DBE41" w14:textId="77777777" w:rsidR="00F5298C" w:rsidRPr="00F5298C" w:rsidRDefault="00F5298C" w:rsidP="00F5298C">
      <w:pPr>
        <w:rPr>
          <w:rFonts w:ascii="Times New Roman" w:hAnsi="Times New Roman" w:cs="Times New Roman"/>
          <w:sz w:val="24"/>
          <w:szCs w:val="24"/>
        </w:rPr>
      </w:pPr>
      <w:r w:rsidRPr="00F5298C">
        <w:rPr>
          <w:rFonts w:ascii="Times New Roman" w:hAnsi="Times New Roman" w:cs="Times New Roman"/>
          <w:sz w:val="24"/>
          <w:szCs w:val="24"/>
        </w:rPr>
        <w:t>2.1.2 Document database</w:t>
      </w:r>
    </w:p>
    <w:p w14:paraId="2C3850CF" w14:textId="022EA38A" w:rsidR="001D5362" w:rsidRPr="001D5362" w:rsidRDefault="00E0046D" w:rsidP="001D5362">
      <w:pPr>
        <w:rPr>
          <w:rFonts w:ascii="Times New Roman" w:hAnsi="Times New Roman" w:cs="Times New Roman"/>
          <w:sz w:val="24"/>
          <w:szCs w:val="24"/>
        </w:rPr>
      </w:pPr>
      <w:r w:rsidRPr="00E0046D">
        <w:rPr>
          <w:rFonts w:ascii="Times New Roman" w:hAnsi="Times New Roman" w:cs="Times New Roman"/>
          <w:sz w:val="24"/>
          <w:szCs w:val="24"/>
        </w:rPr>
        <w:t>Document databases store data in the form of documents. Each data item has a value and name associated with it, similar to a key-value, but the values are structured. The difference is that the database understands what the values are and is very flexible. The smallest unit of data storage is the document, and the data is mainly stored in JSON format</w:t>
      </w:r>
      <w:r w:rsidR="00706245" w:rsidRPr="00F5298C">
        <w:rPr>
          <w:rFonts w:ascii="Times New Roman" w:hAnsi="Times New Roman" w:cs="Times New Roman"/>
          <w:sz w:val="24"/>
          <w:szCs w:val="24"/>
          <w:vertAlign w:val="superscript"/>
        </w:rPr>
        <w:fldChar w:fldCharType="begin"/>
      </w:r>
      <w:r w:rsidR="00706245" w:rsidRPr="00F5298C">
        <w:rPr>
          <w:rFonts w:ascii="Times New Roman" w:hAnsi="Times New Roman" w:cs="Times New Roman"/>
          <w:sz w:val="24"/>
          <w:szCs w:val="24"/>
          <w:vertAlign w:val="superscript"/>
        </w:rPr>
        <w:instrText xml:space="preserve"> REF _Ref153605194 \r \h  \* MERGEFORMAT </w:instrText>
      </w:r>
      <w:r w:rsidR="00706245" w:rsidRPr="00F5298C">
        <w:rPr>
          <w:rFonts w:ascii="Times New Roman" w:hAnsi="Times New Roman" w:cs="Times New Roman"/>
          <w:sz w:val="24"/>
          <w:szCs w:val="24"/>
          <w:vertAlign w:val="superscript"/>
        </w:rPr>
      </w:r>
      <w:r w:rsidR="00706245" w:rsidRPr="00F5298C">
        <w:rPr>
          <w:rFonts w:ascii="Times New Roman" w:hAnsi="Times New Roman" w:cs="Times New Roman"/>
          <w:sz w:val="24"/>
          <w:szCs w:val="24"/>
          <w:vertAlign w:val="superscript"/>
        </w:rPr>
        <w:fldChar w:fldCharType="separate"/>
      </w:r>
      <w:r w:rsidR="0075773D">
        <w:rPr>
          <w:rFonts w:ascii="Times New Roman" w:hAnsi="Times New Roman" w:cs="Times New Roman"/>
          <w:sz w:val="24"/>
          <w:szCs w:val="24"/>
          <w:vertAlign w:val="superscript"/>
        </w:rPr>
        <w:t>[4]</w:t>
      </w:r>
      <w:r w:rsidR="00706245" w:rsidRPr="00F5298C">
        <w:rPr>
          <w:rFonts w:ascii="Times New Roman" w:hAnsi="Times New Roman" w:cs="Times New Roman"/>
          <w:sz w:val="24"/>
          <w:szCs w:val="24"/>
          <w:vertAlign w:val="superscript"/>
        </w:rPr>
        <w:fldChar w:fldCharType="end"/>
      </w:r>
      <w:r w:rsidR="00BD2BBE" w:rsidRPr="00F5298C">
        <w:rPr>
          <w:rFonts w:ascii="Times New Roman" w:hAnsi="Times New Roman" w:cs="Times New Roman"/>
          <w:sz w:val="24"/>
          <w:szCs w:val="24"/>
        </w:rPr>
        <w:t xml:space="preserve">. </w:t>
      </w:r>
      <w:r w:rsidRPr="00E0046D">
        <w:rPr>
          <w:rFonts w:ascii="Times New Roman" w:hAnsi="Times New Roman" w:cs="Times New Roman"/>
          <w:sz w:val="24"/>
          <w:szCs w:val="24"/>
        </w:rPr>
        <w:t>This semi-structured document format is ideal for storing and retrieving artwork in a variety of formats.</w:t>
      </w:r>
      <w:r w:rsidR="001D5362" w:rsidRPr="001D5362">
        <w:rPr>
          <w:rFonts w:ascii="Times New Roman" w:hAnsi="Times New Roman" w:cs="Times New Roman"/>
          <w:sz w:val="24"/>
          <w:szCs w:val="24"/>
        </w:rPr>
        <w:t xml:space="preserve"> An example of a document database is MongoDB.</w:t>
      </w:r>
    </w:p>
    <w:p w14:paraId="0780E0F5" w14:textId="77777777" w:rsidR="001D5362" w:rsidRPr="001D5362" w:rsidRDefault="001D5362" w:rsidP="001D5362">
      <w:pPr>
        <w:rPr>
          <w:rFonts w:ascii="Times New Roman" w:hAnsi="Times New Roman" w:cs="Times New Roman"/>
          <w:sz w:val="24"/>
          <w:szCs w:val="24"/>
        </w:rPr>
      </w:pPr>
      <w:r w:rsidRPr="001D5362">
        <w:rPr>
          <w:rFonts w:ascii="Times New Roman" w:hAnsi="Times New Roman" w:cs="Times New Roman"/>
          <w:sz w:val="24"/>
          <w:szCs w:val="24"/>
        </w:rPr>
        <w:t>2.1.3 Wide column database</w:t>
      </w:r>
    </w:p>
    <w:p w14:paraId="23969CB9" w14:textId="3AFA42D5" w:rsidR="00B32A8F" w:rsidRPr="00F5298C" w:rsidRDefault="006841A6" w:rsidP="001D5362">
      <w:pPr>
        <w:rPr>
          <w:rFonts w:ascii="Times New Roman" w:hAnsi="Times New Roman" w:cs="Times New Roman"/>
          <w:sz w:val="24"/>
          <w:szCs w:val="24"/>
        </w:rPr>
      </w:pPr>
      <w:r w:rsidRPr="006841A6">
        <w:rPr>
          <w:rFonts w:ascii="Times New Roman" w:hAnsi="Times New Roman" w:cs="Times New Roman"/>
          <w:sz w:val="24"/>
          <w:szCs w:val="24"/>
        </w:rPr>
        <w:t xml:space="preserve">Wide-column databases are often used to process large amounts of data through distributed storage, where data is stored in column clusters and data of the same column is stored together. Collections of related data that are often queried together are called </w:t>
      </w:r>
      <w:r w:rsidRPr="006841A6">
        <w:rPr>
          <w:rFonts w:ascii="Times New Roman" w:hAnsi="Times New Roman" w:cs="Times New Roman"/>
          <w:sz w:val="24"/>
          <w:szCs w:val="24"/>
        </w:rPr>
        <w:lastRenderedPageBreak/>
        <w:t>column families, making searches faster. The key still exists, but the characteristic is that it points to multiple columns</w:t>
      </w:r>
      <w:r w:rsidR="00706245" w:rsidRPr="00F5298C">
        <w:rPr>
          <w:rFonts w:ascii="Times New Roman" w:hAnsi="Times New Roman" w:cs="Times New Roman"/>
          <w:sz w:val="24"/>
          <w:szCs w:val="24"/>
          <w:vertAlign w:val="superscript"/>
        </w:rPr>
        <w:fldChar w:fldCharType="begin"/>
      </w:r>
      <w:r w:rsidR="00706245" w:rsidRPr="00F5298C">
        <w:rPr>
          <w:rFonts w:ascii="Times New Roman" w:hAnsi="Times New Roman" w:cs="Times New Roman"/>
          <w:sz w:val="24"/>
          <w:szCs w:val="24"/>
          <w:vertAlign w:val="superscript"/>
        </w:rPr>
        <w:instrText xml:space="preserve"> REF _Ref153605207 \r \h  \* MERGEFORMAT </w:instrText>
      </w:r>
      <w:r w:rsidR="00706245" w:rsidRPr="00F5298C">
        <w:rPr>
          <w:rFonts w:ascii="Times New Roman" w:hAnsi="Times New Roman" w:cs="Times New Roman"/>
          <w:sz w:val="24"/>
          <w:szCs w:val="24"/>
          <w:vertAlign w:val="superscript"/>
        </w:rPr>
      </w:r>
      <w:r w:rsidR="00706245" w:rsidRPr="00F5298C">
        <w:rPr>
          <w:rFonts w:ascii="Times New Roman" w:hAnsi="Times New Roman" w:cs="Times New Roman"/>
          <w:sz w:val="24"/>
          <w:szCs w:val="24"/>
          <w:vertAlign w:val="superscript"/>
        </w:rPr>
        <w:fldChar w:fldCharType="separate"/>
      </w:r>
      <w:r w:rsidR="0075773D">
        <w:rPr>
          <w:rFonts w:ascii="Times New Roman" w:hAnsi="Times New Roman" w:cs="Times New Roman"/>
          <w:sz w:val="24"/>
          <w:szCs w:val="24"/>
          <w:vertAlign w:val="superscript"/>
        </w:rPr>
        <w:t>[5]</w:t>
      </w:r>
      <w:r w:rsidR="00706245" w:rsidRPr="00F5298C">
        <w:rPr>
          <w:rFonts w:ascii="Times New Roman" w:hAnsi="Times New Roman" w:cs="Times New Roman"/>
          <w:sz w:val="24"/>
          <w:szCs w:val="24"/>
          <w:vertAlign w:val="superscript"/>
        </w:rPr>
        <w:fldChar w:fldCharType="end"/>
      </w:r>
      <w:r w:rsidR="00D81797" w:rsidRPr="00F5298C">
        <w:rPr>
          <w:rFonts w:ascii="Times New Roman" w:hAnsi="Times New Roman" w:cs="Times New Roman"/>
          <w:sz w:val="24"/>
          <w:szCs w:val="24"/>
        </w:rPr>
        <w:t>.</w:t>
      </w:r>
      <w:r w:rsidR="005674F4" w:rsidRPr="00F5298C">
        <w:rPr>
          <w:rFonts w:ascii="Times New Roman" w:hAnsi="Times New Roman" w:cs="Times New Roman"/>
          <w:sz w:val="24"/>
          <w:szCs w:val="24"/>
        </w:rPr>
        <w:t xml:space="preserve"> </w:t>
      </w:r>
      <w:r w:rsidR="00D81797" w:rsidRPr="00F5298C">
        <w:rPr>
          <w:rFonts w:ascii="Times New Roman" w:hAnsi="Times New Roman" w:cs="Times New Roman"/>
          <w:sz w:val="24"/>
          <w:szCs w:val="24"/>
        </w:rPr>
        <w:t>An example of a wide-column database is Cassandra.</w:t>
      </w:r>
    </w:p>
    <w:p w14:paraId="014E8C20" w14:textId="7D43CAD5" w:rsidR="00DB1435" w:rsidRPr="00F5298C" w:rsidRDefault="00DB1435" w:rsidP="00DB1435">
      <w:pPr>
        <w:rPr>
          <w:rFonts w:ascii="Times New Roman" w:hAnsi="Times New Roman" w:cs="Times New Roman"/>
          <w:sz w:val="24"/>
          <w:szCs w:val="24"/>
        </w:rPr>
      </w:pPr>
      <w:r w:rsidRPr="00F5298C">
        <w:rPr>
          <w:rFonts w:ascii="Times New Roman" w:hAnsi="Times New Roman" w:cs="Times New Roman"/>
          <w:sz w:val="24"/>
          <w:szCs w:val="24"/>
        </w:rPr>
        <w:t>2.1.4 Grap</w:t>
      </w:r>
      <w:r w:rsidR="000F500C" w:rsidRPr="00F5298C">
        <w:rPr>
          <w:rFonts w:ascii="Times New Roman" w:hAnsi="Times New Roman" w:cs="Times New Roman"/>
          <w:sz w:val="24"/>
          <w:szCs w:val="24"/>
        </w:rPr>
        <w:t xml:space="preserve"> </w:t>
      </w:r>
      <w:r w:rsidR="00D81797" w:rsidRPr="00F5298C">
        <w:rPr>
          <w:rFonts w:ascii="Times New Roman" w:hAnsi="Times New Roman" w:cs="Times New Roman"/>
          <w:sz w:val="24"/>
          <w:szCs w:val="24"/>
        </w:rPr>
        <w:t>d</w:t>
      </w:r>
      <w:r w:rsidR="000F500C" w:rsidRPr="00F5298C">
        <w:rPr>
          <w:rFonts w:ascii="Times New Roman" w:hAnsi="Times New Roman" w:cs="Times New Roman"/>
          <w:sz w:val="24"/>
          <w:szCs w:val="24"/>
        </w:rPr>
        <w:t>atabase</w:t>
      </w:r>
    </w:p>
    <w:p w14:paraId="28C8533E" w14:textId="49866BFA" w:rsidR="00B32A8F" w:rsidRPr="00F5298C" w:rsidRDefault="001D5362" w:rsidP="00DB1435">
      <w:pPr>
        <w:rPr>
          <w:rFonts w:ascii="Times New Roman" w:hAnsi="Times New Roman" w:cs="Times New Roman"/>
          <w:sz w:val="24"/>
          <w:szCs w:val="24"/>
        </w:rPr>
      </w:pPr>
      <w:r w:rsidRPr="001D5362">
        <w:rPr>
          <w:rFonts w:ascii="Times New Roman" w:hAnsi="Times New Roman" w:cs="Times New Roman"/>
          <w:sz w:val="24"/>
          <w:szCs w:val="24"/>
        </w:rPr>
        <w:t>Graph databases allow developers to store data in the form of graphs. Entities are treated as vertices, and relationships between entities are treated as edges</w:t>
      </w:r>
      <w:r w:rsidR="00706245" w:rsidRPr="00F5298C">
        <w:rPr>
          <w:rFonts w:ascii="Times New Roman" w:hAnsi="Times New Roman" w:cs="Times New Roman"/>
          <w:sz w:val="24"/>
          <w:szCs w:val="24"/>
          <w:vertAlign w:val="superscript"/>
        </w:rPr>
        <w:fldChar w:fldCharType="begin"/>
      </w:r>
      <w:r w:rsidR="00706245" w:rsidRPr="00F5298C">
        <w:rPr>
          <w:rFonts w:ascii="Times New Roman" w:hAnsi="Times New Roman" w:cs="Times New Roman"/>
          <w:sz w:val="24"/>
          <w:szCs w:val="24"/>
          <w:vertAlign w:val="superscript"/>
        </w:rPr>
        <w:instrText xml:space="preserve"> REF _Ref153605218 \r \h  \* MERGEFORMAT </w:instrText>
      </w:r>
      <w:r w:rsidR="00706245" w:rsidRPr="00F5298C">
        <w:rPr>
          <w:rFonts w:ascii="Times New Roman" w:hAnsi="Times New Roman" w:cs="Times New Roman"/>
          <w:sz w:val="24"/>
          <w:szCs w:val="24"/>
          <w:vertAlign w:val="superscript"/>
        </w:rPr>
      </w:r>
      <w:r w:rsidR="00706245" w:rsidRPr="00F5298C">
        <w:rPr>
          <w:rFonts w:ascii="Times New Roman" w:hAnsi="Times New Roman" w:cs="Times New Roman"/>
          <w:sz w:val="24"/>
          <w:szCs w:val="24"/>
          <w:vertAlign w:val="superscript"/>
        </w:rPr>
        <w:fldChar w:fldCharType="separate"/>
      </w:r>
      <w:r w:rsidR="0075773D">
        <w:rPr>
          <w:rFonts w:ascii="Times New Roman" w:hAnsi="Times New Roman" w:cs="Times New Roman"/>
          <w:sz w:val="24"/>
          <w:szCs w:val="24"/>
          <w:vertAlign w:val="superscript"/>
        </w:rPr>
        <w:t>[6]</w:t>
      </w:r>
      <w:r w:rsidR="00706245" w:rsidRPr="00F5298C">
        <w:rPr>
          <w:rFonts w:ascii="Times New Roman" w:hAnsi="Times New Roman" w:cs="Times New Roman"/>
          <w:sz w:val="24"/>
          <w:szCs w:val="24"/>
          <w:vertAlign w:val="superscript"/>
        </w:rPr>
        <w:fldChar w:fldCharType="end"/>
      </w:r>
      <w:r w:rsidR="00D81797" w:rsidRPr="00F5298C">
        <w:rPr>
          <w:rFonts w:ascii="Times New Roman" w:hAnsi="Times New Roman" w:cs="Times New Roman"/>
          <w:sz w:val="24"/>
          <w:szCs w:val="24"/>
        </w:rPr>
        <w:t xml:space="preserve">. </w:t>
      </w:r>
      <w:r w:rsidRPr="001D5362">
        <w:rPr>
          <w:rFonts w:ascii="Times New Roman" w:hAnsi="Times New Roman" w:cs="Times New Roman"/>
          <w:sz w:val="24"/>
          <w:szCs w:val="24"/>
        </w:rPr>
        <w:t>The node-edge relationship model is better suited for expressing complex relationships between artworks. This can be a good way to describe relationships between artists, works, customers, and other entities.</w:t>
      </w:r>
      <w:r w:rsidR="00D81797" w:rsidRPr="00F5298C">
        <w:rPr>
          <w:rFonts w:ascii="Times New Roman" w:hAnsi="Times New Roman" w:cs="Times New Roman"/>
          <w:sz w:val="24"/>
          <w:szCs w:val="24"/>
        </w:rPr>
        <w:t xml:space="preserve"> Examples of Graph-Oriented databases include Neo4J.</w:t>
      </w:r>
    </w:p>
    <w:p w14:paraId="108474B1" w14:textId="0213B078" w:rsidR="00B32A8F" w:rsidRPr="00F5298C" w:rsidRDefault="00D81797" w:rsidP="00652D95">
      <w:pPr>
        <w:pStyle w:val="ac"/>
        <w:numPr>
          <w:ilvl w:val="1"/>
          <w:numId w:val="5"/>
        </w:numPr>
        <w:ind w:firstLineChars="0"/>
        <w:rPr>
          <w:rFonts w:ascii="Times New Roman" w:hAnsi="Times New Roman" w:cs="Times New Roman"/>
          <w:sz w:val="24"/>
          <w:szCs w:val="24"/>
        </w:rPr>
      </w:pPr>
      <w:r w:rsidRPr="00F5298C">
        <w:rPr>
          <w:rFonts w:ascii="Times New Roman" w:hAnsi="Times New Roman" w:cs="Times New Roman"/>
          <w:sz w:val="24"/>
          <w:szCs w:val="24"/>
        </w:rPr>
        <w:t>Comparing NoSQL and relational databases</w:t>
      </w:r>
    </w:p>
    <w:p w14:paraId="584878CD" w14:textId="0576F465" w:rsidR="004F79BD" w:rsidRPr="00F5298C" w:rsidRDefault="001F51DF" w:rsidP="00D81797">
      <w:pPr>
        <w:rPr>
          <w:rFonts w:ascii="Times New Roman" w:hAnsi="Times New Roman" w:cs="Times New Roman"/>
          <w:sz w:val="24"/>
          <w:szCs w:val="24"/>
        </w:rPr>
      </w:pPr>
      <w:r w:rsidRPr="00F5298C">
        <w:rPr>
          <w:rFonts w:ascii="Times New Roman" w:hAnsi="Times New Roman" w:cs="Times New Roman"/>
          <w:sz w:val="24"/>
          <w:szCs w:val="24"/>
        </w:rPr>
        <w:t>In order to more intuitively display the comparison between different types of NoSQL databases and relational databases, as shown in</w:t>
      </w:r>
      <w:r w:rsidR="00D81797" w:rsidRPr="00F5298C">
        <w:rPr>
          <w:rFonts w:ascii="Times New Roman" w:hAnsi="Times New Roman" w:cs="Times New Roman"/>
          <w:sz w:val="24"/>
          <w:szCs w:val="24"/>
        </w:rPr>
        <w:t xml:space="preserve"> </w:t>
      </w:r>
      <w:r w:rsidR="004F79BD" w:rsidRPr="00F5298C">
        <w:rPr>
          <w:rFonts w:ascii="Times New Roman" w:hAnsi="Times New Roman" w:cs="Times New Roman"/>
          <w:sz w:val="24"/>
          <w:szCs w:val="24"/>
        </w:rPr>
        <w:fldChar w:fldCharType="begin"/>
      </w:r>
      <w:r w:rsidR="004F79BD" w:rsidRPr="00F5298C">
        <w:rPr>
          <w:rFonts w:ascii="Times New Roman" w:hAnsi="Times New Roman" w:cs="Times New Roman"/>
          <w:sz w:val="24"/>
          <w:szCs w:val="24"/>
        </w:rPr>
        <w:instrText xml:space="preserve"> REF _Ref152210103 \h </w:instrText>
      </w:r>
      <w:r w:rsidR="00F5298C" w:rsidRPr="00F5298C">
        <w:rPr>
          <w:rFonts w:ascii="Times New Roman" w:hAnsi="Times New Roman" w:cs="Times New Roman"/>
          <w:sz w:val="24"/>
          <w:szCs w:val="24"/>
        </w:rPr>
        <w:instrText xml:space="preserve"> \* MERGEFORMAT </w:instrText>
      </w:r>
      <w:r w:rsidR="004F79BD" w:rsidRPr="00F5298C">
        <w:rPr>
          <w:rFonts w:ascii="Times New Roman" w:hAnsi="Times New Roman" w:cs="Times New Roman"/>
          <w:sz w:val="24"/>
          <w:szCs w:val="24"/>
        </w:rPr>
      </w:r>
      <w:r w:rsidR="004F79BD" w:rsidRPr="00F5298C">
        <w:rPr>
          <w:rFonts w:ascii="Times New Roman" w:hAnsi="Times New Roman" w:cs="Times New Roman"/>
          <w:sz w:val="24"/>
          <w:szCs w:val="24"/>
        </w:rPr>
        <w:fldChar w:fldCharType="separate"/>
      </w:r>
      <w:r w:rsidR="0075773D" w:rsidRPr="00F5298C">
        <w:rPr>
          <w:rFonts w:ascii="Times New Roman" w:hAnsi="Times New Roman" w:cs="Times New Roman"/>
          <w:sz w:val="24"/>
          <w:szCs w:val="24"/>
        </w:rPr>
        <w:t xml:space="preserve">Table </w:t>
      </w:r>
      <w:r w:rsidR="0075773D">
        <w:rPr>
          <w:rFonts w:ascii="Times New Roman" w:hAnsi="Times New Roman" w:cs="Times New Roman"/>
          <w:noProof/>
          <w:sz w:val="24"/>
          <w:szCs w:val="24"/>
        </w:rPr>
        <w:t>1</w:t>
      </w:r>
      <w:r w:rsidR="0075773D" w:rsidRPr="00F5298C">
        <w:rPr>
          <w:rFonts w:ascii="Times New Roman" w:hAnsi="Times New Roman" w:cs="Times New Roman"/>
          <w:sz w:val="24"/>
          <w:szCs w:val="24"/>
        </w:rPr>
        <w:t xml:space="preserve"> Comparison of NoSQL databases and relational databases</w:t>
      </w:r>
      <w:r w:rsidR="004F79BD" w:rsidRPr="00F5298C">
        <w:rPr>
          <w:rFonts w:ascii="Times New Roman" w:hAnsi="Times New Roman" w:cs="Times New Roman"/>
          <w:sz w:val="24"/>
          <w:szCs w:val="24"/>
        </w:rPr>
        <w:fldChar w:fldCharType="end"/>
      </w:r>
      <w:r w:rsidR="00D81797" w:rsidRPr="00F5298C">
        <w:rPr>
          <w:rFonts w:ascii="Times New Roman" w:hAnsi="Times New Roman" w:cs="Times New Roman"/>
          <w:sz w:val="24"/>
          <w:szCs w:val="24"/>
        </w:rPr>
        <w:t xml:space="preserve">. </w:t>
      </w:r>
    </w:p>
    <w:tbl>
      <w:tblPr>
        <w:tblStyle w:val="ad"/>
        <w:tblW w:w="0" w:type="auto"/>
        <w:tblLook w:val="04A0" w:firstRow="1" w:lastRow="0" w:firstColumn="1" w:lastColumn="0" w:noHBand="0" w:noVBand="1"/>
      </w:tblPr>
      <w:tblGrid>
        <w:gridCol w:w="1271"/>
        <w:gridCol w:w="1843"/>
        <w:gridCol w:w="2410"/>
        <w:gridCol w:w="2772"/>
      </w:tblGrid>
      <w:tr w:rsidR="001E5903" w:rsidRPr="00F5298C" w14:paraId="428B9681" w14:textId="77777777" w:rsidTr="009A7C88">
        <w:tc>
          <w:tcPr>
            <w:tcW w:w="1271" w:type="dxa"/>
          </w:tcPr>
          <w:p w14:paraId="36957EF7" w14:textId="77777777" w:rsidR="001E5903" w:rsidRPr="00F5298C" w:rsidRDefault="001E5903" w:rsidP="004F79BD">
            <w:pPr>
              <w:rPr>
                <w:rFonts w:ascii="Times New Roman" w:hAnsi="Times New Roman" w:cs="Times New Roman"/>
                <w:sz w:val="24"/>
                <w:szCs w:val="24"/>
              </w:rPr>
            </w:pPr>
          </w:p>
        </w:tc>
        <w:tc>
          <w:tcPr>
            <w:tcW w:w="1843" w:type="dxa"/>
          </w:tcPr>
          <w:p w14:paraId="20348F44" w14:textId="2B86D33C" w:rsidR="001E5903" w:rsidRPr="00F5298C" w:rsidRDefault="001E5903" w:rsidP="004F79BD">
            <w:pPr>
              <w:rPr>
                <w:rFonts w:ascii="Times New Roman" w:hAnsi="Times New Roman" w:cs="Times New Roman"/>
                <w:sz w:val="24"/>
                <w:szCs w:val="24"/>
              </w:rPr>
            </w:pPr>
            <w:r w:rsidRPr="00F5298C">
              <w:rPr>
                <w:rFonts w:ascii="Times New Roman" w:hAnsi="Times New Roman" w:cs="Times New Roman"/>
                <w:sz w:val="24"/>
                <w:szCs w:val="24"/>
              </w:rPr>
              <w:t xml:space="preserve">Data </w:t>
            </w:r>
            <w:r w:rsidR="00096B2C" w:rsidRPr="00F5298C">
              <w:rPr>
                <w:rFonts w:ascii="Times New Roman" w:hAnsi="Times New Roman" w:cs="Times New Roman"/>
                <w:sz w:val="24"/>
                <w:szCs w:val="24"/>
              </w:rPr>
              <w:t>Models</w:t>
            </w:r>
          </w:p>
        </w:tc>
        <w:tc>
          <w:tcPr>
            <w:tcW w:w="2410" w:type="dxa"/>
          </w:tcPr>
          <w:p w14:paraId="1B68ECC3" w14:textId="2EFDE4DB" w:rsidR="001E5903" w:rsidRPr="00F5298C" w:rsidRDefault="001E5903" w:rsidP="004F79BD">
            <w:pPr>
              <w:rPr>
                <w:rFonts w:ascii="Times New Roman" w:hAnsi="Times New Roman" w:cs="Times New Roman"/>
                <w:sz w:val="24"/>
                <w:szCs w:val="24"/>
              </w:rPr>
            </w:pPr>
            <w:r w:rsidRPr="00F5298C">
              <w:rPr>
                <w:rFonts w:ascii="Times New Roman" w:hAnsi="Times New Roman" w:cs="Times New Roman"/>
                <w:sz w:val="24"/>
                <w:szCs w:val="24"/>
              </w:rPr>
              <w:t>Use Cases</w:t>
            </w:r>
          </w:p>
        </w:tc>
        <w:tc>
          <w:tcPr>
            <w:tcW w:w="2772" w:type="dxa"/>
          </w:tcPr>
          <w:p w14:paraId="234FAC24" w14:textId="6B575E6F" w:rsidR="001E5903" w:rsidRPr="00F5298C" w:rsidRDefault="001E5903" w:rsidP="004F79BD">
            <w:pPr>
              <w:rPr>
                <w:rFonts w:ascii="Times New Roman" w:hAnsi="Times New Roman" w:cs="Times New Roman"/>
                <w:sz w:val="24"/>
                <w:szCs w:val="24"/>
              </w:rPr>
            </w:pPr>
            <w:r w:rsidRPr="00F5298C">
              <w:rPr>
                <w:rFonts w:ascii="Times New Roman" w:hAnsi="Times New Roman" w:cs="Times New Roman"/>
                <w:sz w:val="24"/>
                <w:szCs w:val="24"/>
              </w:rPr>
              <w:t>Pros and Cons</w:t>
            </w:r>
          </w:p>
        </w:tc>
      </w:tr>
      <w:tr w:rsidR="001E5903" w:rsidRPr="00F5298C" w14:paraId="5CA4783C" w14:textId="77777777" w:rsidTr="009A7C88">
        <w:tc>
          <w:tcPr>
            <w:tcW w:w="1271" w:type="dxa"/>
          </w:tcPr>
          <w:p w14:paraId="001999E6" w14:textId="32A4D60A" w:rsidR="001E5903" w:rsidRPr="00F5298C" w:rsidRDefault="001E5903" w:rsidP="004F79BD">
            <w:pPr>
              <w:rPr>
                <w:rFonts w:ascii="Times New Roman" w:hAnsi="Times New Roman" w:cs="Times New Roman"/>
                <w:sz w:val="24"/>
                <w:szCs w:val="24"/>
              </w:rPr>
            </w:pPr>
            <w:r w:rsidRPr="00F5298C">
              <w:rPr>
                <w:rFonts w:ascii="Times New Roman" w:hAnsi="Times New Roman" w:cs="Times New Roman"/>
                <w:sz w:val="24"/>
                <w:szCs w:val="24"/>
              </w:rPr>
              <w:t>Key-Value Database</w:t>
            </w:r>
          </w:p>
        </w:tc>
        <w:tc>
          <w:tcPr>
            <w:tcW w:w="1843" w:type="dxa"/>
          </w:tcPr>
          <w:p w14:paraId="7131C785" w14:textId="0582A6C9" w:rsidR="001E5903" w:rsidRPr="00F5298C" w:rsidRDefault="00096B2C" w:rsidP="004F79BD">
            <w:pPr>
              <w:rPr>
                <w:rFonts w:ascii="Times New Roman" w:hAnsi="Times New Roman" w:cs="Times New Roman"/>
                <w:sz w:val="24"/>
                <w:szCs w:val="24"/>
              </w:rPr>
            </w:pPr>
            <w:r w:rsidRPr="00F5298C">
              <w:rPr>
                <w:rFonts w:ascii="Times New Roman" w:hAnsi="Times New Roman" w:cs="Times New Roman"/>
                <w:sz w:val="24"/>
                <w:szCs w:val="24"/>
              </w:rPr>
              <w:t>Use key-value pairs to store data.</w:t>
            </w:r>
          </w:p>
        </w:tc>
        <w:tc>
          <w:tcPr>
            <w:tcW w:w="2410" w:type="dxa"/>
          </w:tcPr>
          <w:p w14:paraId="1DC037A6" w14:textId="477DE911" w:rsidR="001E5903" w:rsidRPr="00F5298C" w:rsidRDefault="005635B9" w:rsidP="009D6CE3">
            <w:pPr>
              <w:rPr>
                <w:rFonts w:ascii="Times New Roman" w:hAnsi="Times New Roman" w:cs="Times New Roman"/>
                <w:sz w:val="24"/>
                <w:szCs w:val="24"/>
              </w:rPr>
            </w:pPr>
            <w:r w:rsidRPr="00F5298C">
              <w:rPr>
                <w:rFonts w:ascii="Times New Roman" w:hAnsi="Times New Roman" w:cs="Times New Roman"/>
                <w:sz w:val="24"/>
                <w:szCs w:val="24"/>
              </w:rPr>
              <w:t>Suitable for scenarios requiring quick access.</w:t>
            </w:r>
          </w:p>
        </w:tc>
        <w:tc>
          <w:tcPr>
            <w:tcW w:w="2772" w:type="dxa"/>
          </w:tcPr>
          <w:p w14:paraId="7223A601" w14:textId="18A2D0B7" w:rsidR="001E5903" w:rsidRPr="00F5298C" w:rsidRDefault="005635B9" w:rsidP="004F79BD">
            <w:pPr>
              <w:rPr>
                <w:rFonts w:ascii="Times New Roman" w:hAnsi="Times New Roman" w:cs="Times New Roman"/>
                <w:sz w:val="24"/>
                <w:szCs w:val="24"/>
              </w:rPr>
            </w:pPr>
            <w:r w:rsidRPr="00F5298C">
              <w:rPr>
                <w:rFonts w:ascii="Times New Roman" w:hAnsi="Times New Roman" w:cs="Times New Roman"/>
                <w:sz w:val="24"/>
                <w:szCs w:val="24"/>
              </w:rPr>
              <w:t>It has advantages in fast reading and writing, but it is not suitable for complex queries.</w:t>
            </w:r>
          </w:p>
        </w:tc>
      </w:tr>
      <w:tr w:rsidR="001E5903" w:rsidRPr="00F5298C" w14:paraId="4E5729A8" w14:textId="77777777" w:rsidTr="009A7C88">
        <w:tc>
          <w:tcPr>
            <w:tcW w:w="1271" w:type="dxa"/>
          </w:tcPr>
          <w:p w14:paraId="2CA58A03" w14:textId="624778AA" w:rsidR="001E5903" w:rsidRPr="00F5298C" w:rsidRDefault="001E5903" w:rsidP="004F79BD">
            <w:pPr>
              <w:rPr>
                <w:rFonts w:ascii="Times New Roman" w:hAnsi="Times New Roman" w:cs="Times New Roman"/>
                <w:sz w:val="24"/>
                <w:szCs w:val="24"/>
              </w:rPr>
            </w:pPr>
            <w:r w:rsidRPr="00F5298C">
              <w:rPr>
                <w:rFonts w:ascii="Times New Roman" w:hAnsi="Times New Roman" w:cs="Times New Roman"/>
                <w:sz w:val="24"/>
                <w:szCs w:val="24"/>
              </w:rPr>
              <w:t>Documen</w:t>
            </w:r>
            <w:r w:rsidR="00165E85" w:rsidRPr="00F5298C">
              <w:rPr>
                <w:rFonts w:ascii="Times New Roman" w:hAnsi="Times New Roman" w:cs="Times New Roman"/>
                <w:sz w:val="24"/>
                <w:szCs w:val="24"/>
              </w:rPr>
              <w:t>t</w:t>
            </w:r>
            <w:r w:rsidRPr="00F5298C">
              <w:rPr>
                <w:rFonts w:ascii="Times New Roman" w:hAnsi="Times New Roman" w:cs="Times New Roman"/>
                <w:sz w:val="24"/>
                <w:szCs w:val="24"/>
              </w:rPr>
              <w:t xml:space="preserve"> Database</w:t>
            </w:r>
          </w:p>
        </w:tc>
        <w:tc>
          <w:tcPr>
            <w:tcW w:w="1843" w:type="dxa"/>
          </w:tcPr>
          <w:p w14:paraId="65AC645D" w14:textId="08018C1D" w:rsidR="001E5903" w:rsidRPr="00F5298C" w:rsidRDefault="00096B2C" w:rsidP="004F79BD">
            <w:pPr>
              <w:rPr>
                <w:rFonts w:ascii="Times New Roman" w:hAnsi="Times New Roman" w:cs="Times New Roman"/>
                <w:sz w:val="24"/>
                <w:szCs w:val="24"/>
              </w:rPr>
            </w:pPr>
            <w:r w:rsidRPr="00F5298C">
              <w:rPr>
                <w:rFonts w:ascii="Times New Roman" w:hAnsi="Times New Roman" w:cs="Times New Roman"/>
                <w:sz w:val="24"/>
                <w:szCs w:val="24"/>
              </w:rPr>
              <w:t>Use JSON document format to store data.</w:t>
            </w:r>
          </w:p>
        </w:tc>
        <w:tc>
          <w:tcPr>
            <w:tcW w:w="2410" w:type="dxa"/>
          </w:tcPr>
          <w:p w14:paraId="2193245F" w14:textId="6FE0F6D8" w:rsidR="001E5903" w:rsidRPr="00F5298C" w:rsidRDefault="005635B9" w:rsidP="004F79BD">
            <w:pPr>
              <w:rPr>
                <w:rFonts w:ascii="Times New Roman" w:hAnsi="Times New Roman" w:cs="Times New Roman"/>
                <w:sz w:val="24"/>
                <w:szCs w:val="24"/>
              </w:rPr>
            </w:pPr>
            <w:r w:rsidRPr="00F5298C">
              <w:rPr>
                <w:rFonts w:ascii="Times New Roman" w:hAnsi="Times New Roman" w:cs="Times New Roman"/>
                <w:sz w:val="24"/>
                <w:szCs w:val="24"/>
              </w:rPr>
              <w:t>Suitable for scenarios where the data structure is relatively flexible and changes frequently.</w:t>
            </w:r>
          </w:p>
        </w:tc>
        <w:tc>
          <w:tcPr>
            <w:tcW w:w="2772" w:type="dxa"/>
          </w:tcPr>
          <w:p w14:paraId="24E70929" w14:textId="38EE2F38" w:rsidR="001E5903" w:rsidRPr="00F5298C" w:rsidRDefault="005635B9" w:rsidP="004F79BD">
            <w:pPr>
              <w:rPr>
                <w:rFonts w:ascii="Times New Roman" w:hAnsi="Times New Roman" w:cs="Times New Roman"/>
                <w:sz w:val="24"/>
                <w:szCs w:val="24"/>
              </w:rPr>
            </w:pPr>
            <w:r w:rsidRPr="00F5298C">
              <w:rPr>
                <w:rFonts w:ascii="Times New Roman" w:hAnsi="Times New Roman" w:cs="Times New Roman"/>
                <w:sz w:val="24"/>
                <w:szCs w:val="24"/>
              </w:rPr>
              <w:t>The advantage is flexibility and scalability, but some query performance is sacrificed.</w:t>
            </w:r>
          </w:p>
        </w:tc>
      </w:tr>
      <w:tr w:rsidR="001E5903" w:rsidRPr="00F5298C" w14:paraId="566202C2" w14:textId="77777777" w:rsidTr="009A7C88">
        <w:tc>
          <w:tcPr>
            <w:tcW w:w="1271" w:type="dxa"/>
          </w:tcPr>
          <w:p w14:paraId="00E601FA" w14:textId="5348B9B9" w:rsidR="001E5903" w:rsidRPr="00F5298C" w:rsidRDefault="001E5903" w:rsidP="004F79BD">
            <w:pPr>
              <w:rPr>
                <w:rFonts w:ascii="Times New Roman" w:hAnsi="Times New Roman" w:cs="Times New Roman"/>
                <w:sz w:val="24"/>
                <w:szCs w:val="24"/>
              </w:rPr>
            </w:pPr>
            <w:r w:rsidRPr="00F5298C">
              <w:rPr>
                <w:rFonts w:ascii="Times New Roman" w:hAnsi="Times New Roman" w:cs="Times New Roman"/>
                <w:sz w:val="24"/>
                <w:szCs w:val="24"/>
              </w:rPr>
              <w:t>Wide</w:t>
            </w:r>
            <w:r w:rsidR="00D81797" w:rsidRPr="00F5298C">
              <w:rPr>
                <w:rFonts w:ascii="Times New Roman" w:hAnsi="Times New Roman" w:cs="Times New Roman"/>
                <w:sz w:val="24"/>
                <w:szCs w:val="24"/>
              </w:rPr>
              <w:t>-</w:t>
            </w:r>
            <w:r w:rsidRPr="00F5298C">
              <w:rPr>
                <w:rFonts w:ascii="Times New Roman" w:hAnsi="Times New Roman" w:cs="Times New Roman"/>
                <w:sz w:val="24"/>
                <w:szCs w:val="24"/>
              </w:rPr>
              <w:t>Column Database</w:t>
            </w:r>
          </w:p>
        </w:tc>
        <w:tc>
          <w:tcPr>
            <w:tcW w:w="1843" w:type="dxa"/>
          </w:tcPr>
          <w:p w14:paraId="12E69589" w14:textId="23EC52CB" w:rsidR="001E5903" w:rsidRPr="00F5298C" w:rsidRDefault="00096B2C" w:rsidP="004F79BD">
            <w:pPr>
              <w:rPr>
                <w:rFonts w:ascii="Times New Roman" w:hAnsi="Times New Roman" w:cs="Times New Roman"/>
                <w:sz w:val="24"/>
                <w:szCs w:val="24"/>
              </w:rPr>
            </w:pPr>
            <w:r w:rsidRPr="00F5298C">
              <w:rPr>
                <w:rFonts w:ascii="Times New Roman" w:hAnsi="Times New Roman" w:cs="Times New Roman"/>
                <w:sz w:val="24"/>
                <w:szCs w:val="24"/>
              </w:rPr>
              <w:t>Use column families to store data.</w:t>
            </w:r>
          </w:p>
        </w:tc>
        <w:tc>
          <w:tcPr>
            <w:tcW w:w="2410" w:type="dxa"/>
          </w:tcPr>
          <w:p w14:paraId="330367B6" w14:textId="7E497462" w:rsidR="001E5903" w:rsidRPr="00F5298C" w:rsidRDefault="005635B9" w:rsidP="004F79BD">
            <w:pPr>
              <w:rPr>
                <w:rFonts w:ascii="Times New Roman" w:hAnsi="Times New Roman" w:cs="Times New Roman"/>
                <w:sz w:val="24"/>
                <w:szCs w:val="24"/>
              </w:rPr>
            </w:pPr>
            <w:r w:rsidRPr="00F5298C">
              <w:rPr>
                <w:rFonts w:ascii="Times New Roman" w:hAnsi="Times New Roman" w:cs="Times New Roman"/>
                <w:sz w:val="24"/>
                <w:szCs w:val="24"/>
              </w:rPr>
              <w:t>Suitable for scenarios where large-scale data processing and complex analysis are required.</w:t>
            </w:r>
          </w:p>
        </w:tc>
        <w:tc>
          <w:tcPr>
            <w:tcW w:w="2772" w:type="dxa"/>
          </w:tcPr>
          <w:p w14:paraId="24AE8646" w14:textId="3DD1841A" w:rsidR="001E5903" w:rsidRPr="00F5298C" w:rsidRDefault="005635B9" w:rsidP="004F79BD">
            <w:pPr>
              <w:rPr>
                <w:rFonts w:ascii="Times New Roman" w:hAnsi="Times New Roman" w:cs="Times New Roman"/>
                <w:sz w:val="24"/>
                <w:szCs w:val="24"/>
              </w:rPr>
            </w:pPr>
            <w:r w:rsidRPr="00F5298C">
              <w:rPr>
                <w:rFonts w:ascii="Times New Roman" w:hAnsi="Times New Roman" w:cs="Times New Roman"/>
                <w:sz w:val="24"/>
                <w:szCs w:val="24"/>
              </w:rPr>
              <w:t>It has excellent performance when processing large amounts of data and high concurrent reads, and has low transaction performance requirements.</w:t>
            </w:r>
          </w:p>
        </w:tc>
      </w:tr>
      <w:tr w:rsidR="001E5903" w:rsidRPr="00F5298C" w14:paraId="3423E8C5" w14:textId="77777777" w:rsidTr="009A7C88">
        <w:tc>
          <w:tcPr>
            <w:tcW w:w="1271" w:type="dxa"/>
          </w:tcPr>
          <w:p w14:paraId="0910AE13" w14:textId="11C1F14C" w:rsidR="001E5903" w:rsidRPr="00F5298C" w:rsidRDefault="001E5903" w:rsidP="004F79BD">
            <w:pPr>
              <w:rPr>
                <w:rFonts w:ascii="Times New Roman" w:hAnsi="Times New Roman" w:cs="Times New Roman"/>
                <w:sz w:val="24"/>
                <w:szCs w:val="24"/>
              </w:rPr>
            </w:pPr>
            <w:r w:rsidRPr="00F5298C">
              <w:rPr>
                <w:rFonts w:ascii="Times New Roman" w:hAnsi="Times New Roman" w:cs="Times New Roman"/>
                <w:sz w:val="24"/>
                <w:szCs w:val="24"/>
              </w:rPr>
              <w:t>Grap</w:t>
            </w:r>
            <w:r w:rsidR="00A557F8" w:rsidRPr="00F5298C">
              <w:rPr>
                <w:rFonts w:ascii="Times New Roman" w:hAnsi="Times New Roman" w:cs="Times New Roman"/>
                <w:sz w:val="24"/>
                <w:szCs w:val="24"/>
              </w:rPr>
              <w:t>h</w:t>
            </w:r>
            <w:r w:rsidRPr="00F5298C">
              <w:rPr>
                <w:rFonts w:ascii="Times New Roman" w:hAnsi="Times New Roman" w:cs="Times New Roman"/>
                <w:sz w:val="24"/>
                <w:szCs w:val="24"/>
              </w:rPr>
              <w:t xml:space="preserve"> Database</w:t>
            </w:r>
          </w:p>
        </w:tc>
        <w:tc>
          <w:tcPr>
            <w:tcW w:w="1843" w:type="dxa"/>
          </w:tcPr>
          <w:p w14:paraId="5FF2C5C0" w14:textId="710EDCB7" w:rsidR="001E5903" w:rsidRPr="00F5298C" w:rsidRDefault="00096B2C" w:rsidP="004F79BD">
            <w:pPr>
              <w:rPr>
                <w:rFonts w:ascii="Times New Roman" w:hAnsi="Times New Roman" w:cs="Times New Roman"/>
                <w:sz w:val="24"/>
                <w:szCs w:val="24"/>
              </w:rPr>
            </w:pPr>
            <w:r w:rsidRPr="00F5298C">
              <w:rPr>
                <w:rFonts w:ascii="Times New Roman" w:hAnsi="Times New Roman" w:cs="Times New Roman"/>
                <w:sz w:val="24"/>
                <w:szCs w:val="24"/>
              </w:rPr>
              <w:t>Use graph structures to store data.</w:t>
            </w:r>
          </w:p>
        </w:tc>
        <w:tc>
          <w:tcPr>
            <w:tcW w:w="2410" w:type="dxa"/>
          </w:tcPr>
          <w:p w14:paraId="7F992F16" w14:textId="3784A40A" w:rsidR="001E5903" w:rsidRPr="00F5298C" w:rsidRDefault="005635B9" w:rsidP="004F79BD">
            <w:pPr>
              <w:rPr>
                <w:rFonts w:ascii="Times New Roman" w:hAnsi="Times New Roman" w:cs="Times New Roman"/>
                <w:sz w:val="24"/>
                <w:szCs w:val="24"/>
              </w:rPr>
            </w:pPr>
            <w:r w:rsidRPr="00F5298C">
              <w:rPr>
                <w:rFonts w:ascii="Times New Roman" w:hAnsi="Times New Roman" w:cs="Times New Roman"/>
                <w:sz w:val="24"/>
                <w:szCs w:val="24"/>
              </w:rPr>
              <w:t>Suitable for scenarios where complex relationships between entities need to be represented and queried.</w:t>
            </w:r>
          </w:p>
        </w:tc>
        <w:tc>
          <w:tcPr>
            <w:tcW w:w="2772" w:type="dxa"/>
          </w:tcPr>
          <w:p w14:paraId="32B0651D" w14:textId="7A6D5CD9" w:rsidR="001E5903" w:rsidRPr="00F5298C" w:rsidRDefault="005635B9" w:rsidP="004F79BD">
            <w:pPr>
              <w:rPr>
                <w:rFonts w:ascii="Times New Roman" w:hAnsi="Times New Roman" w:cs="Times New Roman"/>
                <w:sz w:val="24"/>
                <w:szCs w:val="24"/>
              </w:rPr>
            </w:pPr>
            <w:r w:rsidRPr="00F5298C">
              <w:rPr>
                <w:rFonts w:ascii="Times New Roman" w:hAnsi="Times New Roman" w:cs="Times New Roman"/>
                <w:sz w:val="24"/>
                <w:szCs w:val="24"/>
              </w:rPr>
              <w:t>It is more efficient when processing complex relationships, but is too complex when processing simple structural data.</w:t>
            </w:r>
          </w:p>
        </w:tc>
      </w:tr>
      <w:tr w:rsidR="001E5903" w:rsidRPr="00F5298C" w14:paraId="4592C625" w14:textId="77777777" w:rsidTr="009A7C88">
        <w:tc>
          <w:tcPr>
            <w:tcW w:w="1271" w:type="dxa"/>
          </w:tcPr>
          <w:p w14:paraId="60A5A23C" w14:textId="3012A6B5" w:rsidR="001E5903" w:rsidRPr="00F5298C" w:rsidRDefault="001E5903" w:rsidP="004F79BD">
            <w:pPr>
              <w:rPr>
                <w:rFonts w:ascii="Times New Roman" w:hAnsi="Times New Roman" w:cs="Times New Roman"/>
                <w:sz w:val="24"/>
                <w:szCs w:val="24"/>
              </w:rPr>
            </w:pPr>
            <w:r w:rsidRPr="00F5298C">
              <w:rPr>
                <w:rFonts w:ascii="Times New Roman" w:hAnsi="Times New Roman" w:cs="Times New Roman"/>
                <w:sz w:val="24"/>
                <w:szCs w:val="24"/>
              </w:rPr>
              <w:t>Relation Database</w:t>
            </w:r>
          </w:p>
        </w:tc>
        <w:tc>
          <w:tcPr>
            <w:tcW w:w="1843" w:type="dxa"/>
          </w:tcPr>
          <w:p w14:paraId="4D4DBB60" w14:textId="47623042" w:rsidR="001E5903" w:rsidRPr="00F5298C" w:rsidRDefault="00096B2C" w:rsidP="004F79BD">
            <w:pPr>
              <w:rPr>
                <w:rFonts w:ascii="Times New Roman" w:hAnsi="Times New Roman" w:cs="Times New Roman"/>
                <w:sz w:val="24"/>
                <w:szCs w:val="24"/>
              </w:rPr>
            </w:pPr>
            <w:r w:rsidRPr="00F5298C">
              <w:rPr>
                <w:rFonts w:ascii="Times New Roman" w:hAnsi="Times New Roman" w:cs="Times New Roman"/>
                <w:sz w:val="24"/>
                <w:szCs w:val="24"/>
              </w:rPr>
              <w:t>Use tables to store data.</w:t>
            </w:r>
          </w:p>
        </w:tc>
        <w:tc>
          <w:tcPr>
            <w:tcW w:w="2410" w:type="dxa"/>
          </w:tcPr>
          <w:p w14:paraId="3A1A3B13" w14:textId="2FF8FA71" w:rsidR="001E5903" w:rsidRPr="00F5298C" w:rsidRDefault="005635B9" w:rsidP="004F79BD">
            <w:pPr>
              <w:rPr>
                <w:rFonts w:ascii="Times New Roman" w:hAnsi="Times New Roman" w:cs="Times New Roman"/>
                <w:sz w:val="24"/>
                <w:szCs w:val="24"/>
              </w:rPr>
            </w:pPr>
            <w:r w:rsidRPr="00F5298C">
              <w:rPr>
                <w:rFonts w:ascii="Times New Roman" w:hAnsi="Times New Roman" w:cs="Times New Roman"/>
                <w:sz w:val="24"/>
                <w:szCs w:val="24"/>
              </w:rPr>
              <w:t>Suitable for business applications that need to maintain data structure consistency and support complex queries and transaction processing.</w:t>
            </w:r>
          </w:p>
        </w:tc>
        <w:tc>
          <w:tcPr>
            <w:tcW w:w="2772" w:type="dxa"/>
          </w:tcPr>
          <w:p w14:paraId="1B5922A5" w14:textId="21508D3F" w:rsidR="001E5903" w:rsidRPr="00F5298C" w:rsidRDefault="005635B9" w:rsidP="004F79BD">
            <w:pPr>
              <w:rPr>
                <w:rFonts w:ascii="Times New Roman" w:hAnsi="Times New Roman" w:cs="Times New Roman"/>
                <w:sz w:val="24"/>
                <w:szCs w:val="24"/>
              </w:rPr>
            </w:pPr>
            <w:r w:rsidRPr="00F5298C">
              <w:rPr>
                <w:rFonts w:ascii="Times New Roman" w:hAnsi="Times New Roman" w:cs="Times New Roman"/>
                <w:sz w:val="24"/>
                <w:szCs w:val="24"/>
              </w:rPr>
              <w:t>It is more efficient in query and transaction processing but performs worse when processing large-scale data and high concurrent reading and writing.</w:t>
            </w:r>
          </w:p>
        </w:tc>
      </w:tr>
    </w:tbl>
    <w:p w14:paraId="194B149D" w14:textId="3760F517" w:rsidR="00B32A8F" w:rsidRPr="00F5298C" w:rsidRDefault="004F79BD" w:rsidP="009A7C88">
      <w:pPr>
        <w:pStyle w:val="ae"/>
        <w:jc w:val="center"/>
        <w:rPr>
          <w:rFonts w:ascii="Times New Roman" w:hAnsi="Times New Roman" w:cs="Times New Roman"/>
          <w:sz w:val="24"/>
          <w:szCs w:val="24"/>
        </w:rPr>
      </w:pPr>
      <w:bookmarkStart w:id="0" w:name="_Ref152210103"/>
      <w:r w:rsidRPr="00F5298C">
        <w:rPr>
          <w:rFonts w:ascii="Times New Roman" w:hAnsi="Times New Roman" w:cs="Times New Roman"/>
          <w:sz w:val="24"/>
          <w:szCs w:val="24"/>
        </w:rPr>
        <w:lastRenderedPageBreak/>
        <w:t xml:space="preserve">Table </w:t>
      </w:r>
      <w:r w:rsidRPr="00F5298C">
        <w:rPr>
          <w:rFonts w:ascii="Times New Roman" w:hAnsi="Times New Roman" w:cs="Times New Roman"/>
          <w:sz w:val="24"/>
          <w:szCs w:val="24"/>
        </w:rPr>
        <w:fldChar w:fldCharType="begin"/>
      </w:r>
      <w:r w:rsidRPr="00F5298C">
        <w:rPr>
          <w:rFonts w:ascii="Times New Roman" w:hAnsi="Times New Roman" w:cs="Times New Roman"/>
          <w:sz w:val="24"/>
          <w:szCs w:val="24"/>
        </w:rPr>
        <w:instrText xml:space="preserve"> SEQ Table \* ARABIC </w:instrText>
      </w:r>
      <w:r w:rsidRPr="00F5298C">
        <w:rPr>
          <w:rFonts w:ascii="Times New Roman" w:hAnsi="Times New Roman" w:cs="Times New Roman"/>
          <w:sz w:val="24"/>
          <w:szCs w:val="24"/>
        </w:rPr>
        <w:fldChar w:fldCharType="separate"/>
      </w:r>
      <w:r w:rsidR="0075773D">
        <w:rPr>
          <w:rFonts w:ascii="Times New Roman" w:hAnsi="Times New Roman" w:cs="Times New Roman"/>
          <w:noProof/>
          <w:sz w:val="24"/>
          <w:szCs w:val="24"/>
        </w:rPr>
        <w:t>1</w:t>
      </w:r>
      <w:r w:rsidRPr="00F5298C">
        <w:rPr>
          <w:rFonts w:ascii="Times New Roman" w:hAnsi="Times New Roman" w:cs="Times New Roman"/>
          <w:noProof/>
          <w:sz w:val="24"/>
          <w:szCs w:val="24"/>
        </w:rPr>
        <w:fldChar w:fldCharType="end"/>
      </w:r>
      <w:r w:rsidRPr="00F5298C">
        <w:rPr>
          <w:rFonts w:ascii="Times New Roman" w:hAnsi="Times New Roman" w:cs="Times New Roman"/>
          <w:sz w:val="24"/>
          <w:szCs w:val="24"/>
        </w:rPr>
        <w:t xml:space="preserve"> Comparison of NoSQL databases and relational databases</w:t>
      </w:r>
      <w:bookmarkEnd w:id="0"/>
    </w:p>
    <w:p w14:paraId="29B54B2C" w14:textId="77777777" w:rsidR="009A7C88" w:rsidRPr="00F5298C" w:rsidRDefault="009A7C88" w:rsidP="0054284A">
      <w:pPr>
        <w:rPr>
          <w:rFonts w:ascii="Times New Roman" w:hAnsi="Times New Roman" w:cs="Times New Roman"/>
          <w:sz w:val="24"/>
          <w:szCs w:val="24"/>
        </w:rPr>
      </w:pPr>
    </w:p>
    <w:p w14:paraId="60CB3C0D" w14:textId="06842F0B" w:rsidR="0054284A" w:rsidRPr="00F5298C" w:rsidRDefault="00D813D6" w:rsidP="009A7C88">
      <w:pPr>
        <w:pStyle w:val="ac"/>
        <w:numPr>
          <w:ilvl w:val="0"/>
          <w:numId w:val="5"/>
        </w:numPr>
        <w:ind w:firstLineChars="0"/>
        <w:rPr>
          <w:rFonts w:ascii="Times New Roman" w:hAnsi="Times New Roman" w:cs="Times New Roman"/>
          <w:sz w:val="24"/>
          <w:szCs w:val="24"/>
        </w:rPr>
      </w:pPr>
      <w:r w:rsidRPr="00F5298C">
        <w:rPr>
          <w:rFonts w:ascii="Times New Roman" w:hAnsi="Times New Roman" w:cs="Times New Roman"/>
          <w:sz w:val="24"/>
          <w:szCs w:val="24"/>
        </w:rPr>
        <w:t>Database solution</w:t>
      </w:r>
    </w:p>
    <w:p w14:paraId="1D02EBE0" w14:textId="606432B0" w:rsidR="00211458" w:rsidRPr="00F5298C" w:rsidRDefault="00211458" w:rsidP="00B32A8F">
      <w:pPr>
        <w:rPr>
          <w:rFonts w:ascii="Times New Roman" w:hAnsi="Times New Roman" w:cs="Times New Roman"/>
          <w:sz w:val="24"/>
          <w:szCs w:val="24"/>
        </w:rPr>
      </w:pPr>
      <w:r w:rsidRPr="00F5298C">
        <w:rPr>
          <w:rFonts w:ascii="Times New Roman" w:hAnsi="Times New Roman" w:cs="Times New Roman"/>
          <w:sz w:val="24"/>
          <w:szCs w:val="24"/>
        </w:rPr>
        <w:t xml:space="preserve">3.1 </w:t>
      </w:r>
      <w:r w:rsidR="00D813D6" w:rsidRPr="00F5298C">
        <w:rPr>
          <w:rFonts w:ascii="Times New Roman" w:hAnsi="Times New Roman" w:cs="Times New Roman"/>
          <w:sz w:val="24"/>
          <w:szCs w:val="24"/>
        </w:rPr>
        <w:t>Requirements analysis</w:t>
      </w:r>
    </w:p>
    <w:p w14:paraId="72320435" w14:textId="40E8F9AD" w:rsidR="001D5362" w:rsidRPr="001D5362" w:rsidRDefault="00F32081" w:rsidP="001D5362">
      <w:pPr>
        <w:rPr>
          <w:rFonts w:ascii="Times New Roman" w:hAnsi="Times New Roman" w:cs="Times New Roman"/>
          <w:sz w:val="24"/>
          <w:szCs w:val="24"/>
        </w:rPr>
      </w:pPr>
      <w:r w:rsidRPr="00F32081">
        <w:rPr>
          <w:rFonts w:ascii="Times New Roman" w:hAnsi="Times New Roman" w:cs="Times New Roman"/>
          <w:sz w:val="24"/>
          <w:szCs w:val="24"/>
        </w:rPr>
        <w:t xml:space="preserve">As a digital art market, </w:t>
      </w:r>
      <w:proofErr w:type="spellStart"/>
      <w:r w:rsidRPr="00F32081">
        <w:rPr>
          <w:rFonts w:ascii="Times New Roman" w:hAnsi="Times New Roman" w:cs="Times New Roman"/>
          <w:sz w:val="24"/>
          <w:szCs w:val="24"/>
        </w:rPr>
        <w:t>ArtVista</w:t>
      </w:r>
      <w:proofErr w:type="spellEnd"/>
      <w:r w:rsidRPr="00F32081">
        <w:rPr>
          <w:rFonts w:ascii="Times New Roman" w:hAnsi="Times New Roman" w:cs="Times New Roman"/>
          <w:sz w:val="24"/>
          <w:szCs w:val="24"/>
        </w:rPr>
        <w:t xml:space="preserve"> has various needs such as user management, work management, and transaction records. Therefore, the art market needs a powerful and flexible user data management system, including user information management, login, user registration and other functions. User information includes basic information such as name, phone number, email address, registration date, etc. A relational database is required because the underlying data is highly structured and has clear links to other data such as transaction records.</w:t>
      </w:r>
    </w:p>
    <w:p w14:paraId="016856B6" w14:textId="77777777" w:rsidR="00F32081" w:rsidRPr="00F32081" w:rsidRDefault="00F32081" w:rsidP="00F32081">
      <w:pPr>
        <w:rPr>
          <w:rFonts w:ascii="Times New Roman" w:hAnsi="Times New Roman" w:cs="Times New Roman"/>
          <w:sz w:val="24"/>
          <w:szCs w:val="24"/>
        </w:rPr>
      </w:pPr>
      <w:r w:rsidRPr="00F32081">
        <w:rPr>
          <w:rFonts w:ascii="Times New Roman" w:hAnsi="Times New Roman" w:cs="Times New Roman"/>
          <w:sz w:val="24"/>
          <w:szCs w:val="24"/>
        </w:rPr>
        <w:t>From an artwork management perspective, supporting an online art platform requires a database system that can store and display digital artwork, including title, artist or studio name, release date, price, and other important information. Due to the diversity of digital artwork types, flexibility in data organization is critical to meet the storage and retrieval needs of digital artworks of various sizes and types.</w:t>
      </w:r>
    </w:p>
    <w:p w14:paraId="1AD33174" w14:textId="77777777" w:rsidR="00F32081" w:rsidRPr="00F32081" w:rsidRDefault="00F32081" w:rsidP="00F32081">
      <w:pPr>
        <w:rPr>
          <w:rFonts w:ascii="Times New Roman" w:hAnsi="Times New Roman" w:cs="Times New Roman"/>
          <w:sz w:val="24"/>
          <w:szCs w:val="24"/>
        </w:rPr>
      </w:pPr>
      <w:r w:rsidRPr="00F32081">
        <w:rPr>
          <w:rFonts w:ascii="Times New Roman" w:hAnsi="Times New Roman" w:cs="Times New Roman"/>
          <w:sz w:val="24"/>
          <w:szCs w:val="24"/>
        </w:rPr>
        <w:t xml:space="preserve">When it comes to transaction records, the database needs to record the customer's purchasing behavior. Each transaction record must contain the artwork purchased by the customer and information about the specific artwork. This helps </w:t>
      </w:r>
      <w:proofErr w:type="spellStart"/>
      <w:r w:rsidRPr="00F32081">
        <w:rPr>
          <w:rFonts w:ascii="Times New Roman" w:hAnsi="Times New Roman" w:cs="Times New Roman"/>
          <w:sz w:val="24"/>
          <w:szCs w:val="24"/>
        </w:rPr>
        <w:t>ArtVista</w:t>
      </w:r>
      <w:proofErr w:type="spellEnd"/>
      <w:r w:rsidRPr="00F32081">
        <w:rPr>
          <w:rFonts w:ascii="Times New Roman" w:hAnsi="Times New Roman" w:cs="Times New Roman"/>
          <w:sz w:val="24"/>
          <w:szCs w:val="24"/>
        </w:rPr>
        <w:t xml:space="preserve"> track the most popular artworks, user purchase history, and more to better understand market trends and user preferences.</w:t>
      </w:r>
    </w:p>
    <w:p w14:paraId="1B1694E3" w14:textId="331CDE7F" w:rsidR="001D5362" w:rsidRPr="001D5362" w:rsidRDefault="00F32081" w:rsidP="00F32081">
      <w:pPr>
        <w:rPr>
          <w:rFonts w:ascii="Times New Roman" w:hAnsi="Times New Roman" w:cs="Times New Roman"/>
          <w:sz w:val="24"/>
          <w:szCs w:val="24"/>
        </w:rPr>
      </w:pPr>
      <w:r w:rsidRPr="00F32081">
        <w:rPr>
          <w:rFonts w:ascii="Times New Roman" w:hAnsi="Times New Roman" w:cs="Times New Roman"/>
          <w:sz w:val="24"/>
          <w:szCs w:val="24"/>
        </w:rPr>
        <w:t xml:space="preserve">Combine relational and document databases according to </w:t>
      </w:r>
      <w:proofErr w:type="spellStart"/>
      <w:r w:rsidRPr="00F32081">
        <w:rPr>
          <w:rFonts w:ascii="Times New Roman" w:hAnsi="Times New Roman" w:cs="Times New Roman"/>
          <w:sz w:val="24"/>
          <w:szCs w:val="24"/>
        </w:rPr>
        <w:t>ArtVista's</w:t>
      </w:r>
      <w:proofErr w:type="spellEnd"/>
      <w:r w:rsidRPr="00F32081">
        <w:rPr>
          <w:rFonts w:ascii="Times New Roman" w:hAnsi="Times New Roman" w:cs="Times New Roman"/>
          <w:sz w:val="24"/>
          <w:szCs w:val="24"/>
        </w:rPr>
        <w:t xml:space="preserve"> needs. </w:t>
      </w:r>
      <w:proofErr w:type="spellStart"/>
      <w:r w:rsidRPr="00F32081">
        <w:rPr>
          <w:rFonts w:ascii="Times New Roman" w:hAnsi="Times New Roman" w:cs="Times New Roman"/>
          <w:sz w:val="24"/>
          <w:szCs w:val="24"/>
        </w:rPr>
        <w:t>MangoDB</w:t>
      </w:r>
      <w:proofErr w:type="spellEnd"/>
      <w:r w:rsidRPr="00F32081">
        <w:rPr>
          <w:rFonts w:ascii="Times New Roman" w:hAnsi="Times New Roman" w:cs="Times New Roman"/>
          <w:sz w:val="24"/>
          <w:szCs w:val="24"/>
        </w:rPr>
        <w:t xml:space="preserve"> is the standard choice for document databases, and </w:t>
      </w:r>
      <w:proofErr w:type="spellStart"/>
      <w:r w:rsidRPr="00F32081">
        <w:rPr>
          <w:rFonts w:ascii="Times New Roman" w:hAnsi="Times New Roman" w:cs="Times New Roman"/>
          <w:sz w:val="24"/>
          <w:szCs w:val="24"/>
        </w:rPr>
        <w:t>Postgresql</w:t>
      </w:r>
      <w:proofErr w:type="spellEnd"/>
      <w:r w:rsidRPr="00F32081">
        <w:rPr>
          <w:rFonts w:ascii="Times New Roman" w:hAnsi="Times New Roman" w:cs="Times New Roman"/>
          <w:sz w:val="24"/>
          <w:szCs w:val="24"/>
        </w:rPr>
        <w:t xml:space="preserve"> is the standard choice for relational databases.</w:t>
      </w:r>
    </w:p>
    <w:p w14:paraId="5426BB1D" w14:textId="6CE51DC6" w:rsidR="006841A6" w:rsidRPr="006841A6" w:rsidRDefault="00F32081" w:rsidP="006841A6">
      <w:pPr>
        <w:pStyle w:val="ac"/>
        <w:numPr>
          <w:ilvl w:val="1"/>
          <w:numId w:val="5"/>
        </w:numPr>
        <w:ind w:firstLineChars="0"/>
        <w:rPr>
          <w:rFonts w:ascii="Times New Roman" w:hAnsi="Times New Roman" w:cs="Times New Roman"/>
          <w:sz w:val="24"/>
          <w:szCs w:val="24"/>
        </w:rPr>
      </w:pPr>
      <w:r w:rsidRPr="006841A6">
        <w:rPr>
          <w:rFonts w:ascii="Times New Roman" w:hAnsi="Times New Roman" w:cs="Times New Roman"/>
          <w:sz w:val="24"/>
          <w:szCs w:val="24"/>
        </w:rPr>
        <w:t xml:space="preserve">Advantages of </w:t>
      </w:r>
      <w:r w:rsidRPr="006841A6">
        <w:rPr>
          <w:rFonts w:ascii="Times New Roman" w:hAnsi="Times New Roman" w:cs="Times New Roman" w:hint="eastAsia"/>
          <w:sz w:val="24"/>
          <w:szCs w:val="24"/>
        </w:rPr>
        <w:t>c</w:t>
      </w:r>
      <w:r w:rsidRPr="006841A6">
        <w:rPr>
          <w:rFonts w:ascii="Times New Roman" w:hAnsi="Times New Roman" w:cs="Times New Roman"/>
          <w:sz w:val="24"/>
          <w:szCs w:val="24"/>
        </w:rPr>
        <w:t>hoosing a combination of document and relational databases</w:t>
      </w:r>
    </w:p>
    <w:p w14:paraId="129100A2" w14:textId="31AC857E" w:rsidR="00F32081" w:rsidRPr="00702A4F" w:rsidRDefault="00702A4F" w:rsidP="00702A4F">
      <w:pPr>
        <w:rPr>
          <w:rFonts w:ascii="Times New Roman" w:hAnsi="Times New Roman" w:cs="Times New Roman"/>
          <w:sz w:val="24"/>
          <w:szCs w:val="24"/>
        </w:rPr>
      </w:pPr>
      <w:r w:rsidRPr="00702A4F">
        <w:rPr>
          <w:rFonts w:ascii="Times New Roman" w:hAnsi="Times New Roman" w:cs="Times New Roman"/>
          <w:sz w:val="24"/>
          <w:szCs w:val="24"/>
        </w:rPr>
        <w:t>Combining relational and document databases offers many benefits, including the flexibility of a document database to easily grow data while maintaining the stability advantages of a relational database. This solution is ideal because artwork information is available in multiple formats, streaming and digital downloads of artworks, and is also ideal for artist or studio tables where the artist and studio are separate entities, it cannot be simpler The ground is divided into fixed categories, that is, a two-dimensional table structure. In this way, the database can more easily accommodate the diversity and variability of digital artworks, artists, and studios. Document databases are dynamic and highly flexible, allowing you to easily add, change, and delete fields as needed without having to create a fixed table structure ahead of time</w:t>
      </w:r>
      <w:r w:rsidRPr="00702A4F">
        <w:rPr>
          <w:rFonts w:ascii="Times New Roman" w:hAnsi="Times New Roman" w:cs="Times New Roman"/>
          <w:sz w:val="24"/>
          <w:szCs w:val="24"/>
          <w:vertAlign w:val="superscript"/>
        </w:rPr>
        <w:fldChar w:fldCharType="begin"/>
      </w:r>
      <w:r w:rsidRPr="00702A4F">
        <w:rPr>
          <w:rFonts w:ascii="Times New Roman" w:hAnsi="Times New Roman" w:cs="Times New Roman"/>
          <w:sz w:val="24"/>
          <w:szCs w:val="24"/>
          <w:vertAlign w:val="superscript"/>
        </w:rPr>
        <w:instrText xml:space="preserve"> REF _Ref153605238 \r \h  \* MERGEFORMAT </w:instrText>
      </w:r>
      <w:r w:rsidRPr="00F5298C">
        <w:rPr>
          <w:vertAlign w:val="superscript"/>
        </w:rPr>
      </w:r>
      <w:r w:rsidRPr="00702A4F">
        <w:rPr>
          <w:rFonts w:ascii="Times New Roman" w:hAnsi="Times New Roman" w:cs="Times New Roman"/>
          <w:sz w:val="24"/>
          <w:szCs w:val="24"/>
          <w:vertAlign w:val="superscript"/>
        </w:rPr>
        <w:fldChar w:fldCharType="separate"/>
      </w:r>
      <w:r w:rsidRPr="00702A4F">
        <w:rPr>
          <w:rFonts w:ascii="Times New Roman" w:hAnsi="Times New Roman" w:cs="Times New Roman"/>
          <w:sz w:val="24"/>
          <w:szCs w:val="24"/>
          <w:vertAlign w:val="superscript"/>
        </w:rPr>
        <w:t>[7]</w:t>
      </w:r>
      <w:r w:rsidRPr="00702A4F">
        <w:rPr>
          <w:rFonts w:ascii="Times New Roman" w:hAnsi="Times New Roman" w:cs="Times New Roman"/>
          <w:sz w:val="24"/>
          <w:szCs w:val="24"/>
          <w:vertAlign w:val="superscript"/>
        </w:rPr>
        <w:fldChar w:fldCharType="end"/>
      </w:r>
      <w:r w:rsidRPr="00702A4F">
        <w:rPr>
          <w:rFonts w:ascii="Times New Roman" w:hAnsi="Times New Roman" w:cs="Times New Roman"/>
          <w:sz w:val="24"/>
          <w:szCs w:val="24"/>
        </w:rPr>
        <w:t>. At the same time, relational databases are more suitable for fixed-format tables and provide simpler query syntax for read operations (for example, user information has some fixed attributes). In addition, relational databases are very efficient and stable when processing structured, related data such as transaction records, and the resulting data is also very accurate</w:t>
      </w:r>
      <w:r w:rsidRPr="00702A4F">
        <w:rPr>
          <w:rFonts w:ascii="Times New Roman" w:hAnsi="Times New Roman" w:cs="Times New Roman"/>
          <w:sz w:val="24"/>
          <w:szCs w:val="24"/>
          <w:vertAlign w:val="superscript"/>
        </w:rPr>
        <w:fldChar w:fldCharType="begin"/>
      </w:r>
      <w:r w:rsidRPr="00702A4F">
        <w:rPr>
          <w:rFonts w:ascii="Times New Roman" w:hAnsi="Times New Roman" w:cs="Times New Roman"/>
          <w:sz w:val="24"/>
          <w:szCs w:val="24"/>
          <w:vertAlign w:val="superscript"/>
        </w:rPr>
        <w:instrText xml:space="preserve"> REF _Ref153605249 \r \h  \* MERGEFORMAT </w:instrText>
      </w:r>
      <w:r w:rsidRPr="00F5298C">
        <w:rPr>
          <w:vertAlign w:val="superscript"/>
        </w:rPr>
      </w:r>
      <w:r w:rsidRPr="00702A4F">
        <w:rPr>
          <w:rFonts w:ascii="Times New Roman" w:hAnsi="Times New Roman" w:cs="Times New Roman"/>
          <w:sz w:val="24"/>
          <w:szCs w:val="24"/>
          <w:vertAlign w:val="superscript"/>
        </w:rPr>
        <w:fldChar w:fldCharType="separate"/>
      </w:r>
      <w:r w:rsidRPr="00702A4F">
        <w:rPr>
          <w:rFonts w:ascii="Times New Roman" w:hAnsi="Times New Roman" w:cs="Times New Roman"/>
          <w:sz w:val="24"/>
          <w:szCs w:val="24"/>
          <w:vertAlign w:val="superscript"/>
        </w:rPr>
        <w:t>[8]</w:t>
      </w:r>
      <w:r w:rsidRPr="00702A4F">
        <w:rPr>
          <w:rFonts w:ascii="Times New Roman" w:hAnsi="Times New Roman" w:cs="Times New Roman"/>
          <w:sz w:val="24"/>
          <w:szCs w:val="24"/>
          <w:vertAlign w:val="superscript"/>
        </w:rPr>
        <w:fldChar w:fldCharType="end"/>
      </w:r>
      <w:r w:rsidR="00BB0F06" w:rsidRPr="00702A4F">
        <w:rPr>
          <w:rFonts w:ascii="Times New Roman" w:hAnsi="Times New Roman" w:cs="Times New Roman"/>
          <w:sz w:val="24"/>
          <w:szCs w:val="24"/>
        </w:rPr>
        <w:t>.</w:t>
      </w:r>
      <w:r w:rsidR="00A17735">
        <w:rPr>
          <w:rFonts w:ascii="Times New Roman" w:hAnsi="Times New Roman" w:cs="Times New Roman"/>
          <w:sz w:val="24"/>
          <w:szCs w:val="24"/>
        </w:rPr>
        <w:t xml:space="preserve"> </w:t>
      </w:r>
      <w:r w:rsidR="00A17735" w:rsidRPr="00A17735">
        <w:rPr>
          <w:rFonts w:ascii="Times New Roman" w:hAnsi="Times New Roman" w:cs="Times New Roman"/>
          <w:sz w:val="24"/>
          <w:szCs w:val="24"/>
        </w:rPr>
        <w:t>In the core business of the digital art market, the relational database has strict structural constraints to ensure data consistency and integrity; it also has structured query and transaction processing capabilities to ensure the accuracy and security of user data and transaction data.</w:t>
      </w:r>
      <w:r w:rsidR="00F32081" w:rsidRPr="00702A4F">
        <w:rPr>
          <w:rFonts w:ascii="Times New Roman" w:hAnsi="Times New Roman" w:cs="Times New Roman"/>
          <w:sz w:val="24"/>
          <w:szCs w:val="24"/>
        </w:rPr>
        <w:t xml:space="preserve"> </w:t>
      </w:r>
      <w:r w:rsidR="00D4396B" w:rsidRPr="00D4396B">
        <w:rPr>
          <w:rFonts w:ascii="Times New Roman" w:hAnsi="Times New Roman" w:cs="Times New Roman"/>
          <w:sz w:val="24"/>
          <w:szCs w:val="24"/>
        </w:rPr>
        <w:t>The following section discusses the useful advantages of combining relational and document databases.</w:t>
      </w:r>
    </w:p>
    <w:p w14:paraId="18093234" w14:textId="596D00E6" w:rsidR="00F32081" w:rsidRPr="00F32081" w:rsidRDefault="00BE0EE1" w:rsidP="00F32081">
      <w:pPr>
        <w:rPr>
          <w:rFonts w:ascii="Times New Roman" w:hAnsi="Times New Roman" w:cs="Times New Roman"/>
          <w:sz w:val="24"/>
          <w:szCs w:val="24"/>
        </w:rPr>
      </w:pPr>
      <w:r w:rsidRPr="00BE0EE1">
        <w:rPr>
          <w:rFonts w:ascii="Times New Roman" w:hAnsi="Times New Roman" w:cs="Times New Roman"/>
          <w:sz w:val="24"/>
          <w:szCs w:val="24"/>
        </w:rPr>
        <w:lastRenderedPageBreak/>
        <w:t>User information: Information such as name, address, phone number, email, etc. is suitable for storage in a relational database because of its standard structure. This storage method makes it easy to maintain data security controls and enable complex join table queries, such as viewing a user's purchase history or preferences.</w:t>
      </w:r>
    </w:p>
    <w:p w14:paraId="33D7A572" w14:textId="04A32335" w:rsidR="00F32081" w:rsidRPr="00F32081" w:rsidRDefault="00BE0EE1" w:rsidP="00F32081">
      <w:pPr>
        <w:rPr>
          <w:rFonts w:ascii="Times New Roman" w:hAnsi="Times New Roman" w:cs="Times New Roman"/>
          <w:sz w:val="24"/>
          <w:szCs w:val="24"/>
        </w:rPr>
      </w:pPr>
      <w:r w:rsidRPr="00BE0EE1">
        <w:rPr>
          <w:rFonts w:ascii="Times New Roman" w:hAnsi="Times New Roman" w:cs="Times New Roman"/>
          <w:sz w:val="24"/>
          <w:szCs w:val="24"/>
        </w:rPr>
        <w:t>Artwork details: Each artwork's title, artist, release date, price and discount code, format and other information are stored in the corresponding document. The artist, format, discount code, and price of the artwork are not fixed; the document database's dynamic model adapts to the various attributes of the artwork.</w:t>
      </w:r>
    </w:p>
    <w:p w14:paraId="72F2D4DC" w14:textId="3F2040F4" w:rsidR="00F32081" w:rsidRPr="00F32081" w:rsidRDefault="00BE0EE1" w:rsidP="00F32081">
      <w:pPr>
        <w:rPr>
          <w:rFonts w:ascii="Times New Roman" w:hAnsi="Times New Roman" w:cs="Times New Roman"/>
          <w:sz w:val="24"/>
          <w:szCs w:val="24"/>
        </w:rPr>
      </w:pPr>
      <w:r w:rsidRPr="00BE0EE1">
        <w:rPr>
          <w:rFonts w:ascii="Times New Roman" w:hAnsi="Times New Roman" w:cs="Times New Roman"/>
          <w:sz w:val="24"/>
          <w:szCs w:val="24"/>
        </w:rPr>
        <w:t xml:space="preserve">Transaction record: Similar to user information, transaction record data is fixed and structured, such as </w:t>
      </w:r>
      <w:proofErr w:type="spellStart"/>
      <w:r w:rsidRPr="00BE0EE1">
        <w:rPr>
          <w:rFonts w:ascii="Times New Roman" w:hAnsi="Times New Roman" w:cs="Times New Roman"/>
          <w:sz w:val="24"/>
          <w:szCs w:val="24"/>
        </w:rPr>
        <w:t>UserID</w:t>
      </w:r>
      <w:proofErr w:type="spellEnd"/>
      <w:r w:rsidRPr="00BE0EE1">
        <w:rPr>
          <w:rFonts w:ascii="Times New Roman" w:hAnsi="Times New Roman" w:cs="Times New Roman"/>
          <w:sz w:val="24"/>
          <w:szCs w:val="24"/>
        </w:rPr>
        <w:t xml:space="preserve">, </w:t>
      </w:r>
      <w:proofErr w:type="spellStart"/>
      <w:r w:rsidRPr="00BE0EE1">
        <w:rPr>
          <w:rFonts w:ascii="Times New Roman" w:hAnsi="Times New Roman" w:cs="Times New Roman"/>
          <w:sz w:val="24"/>
          <w:szCs w:val="24"/>
        </w:rPr>
        <w:t>artworkID</w:t>
      </w:r>
      <w:proofErr w:type="spellEnd"/>
      <w:r w:rsidRPr="00BE0EE1">
        <w:rPr>
          <w:rFonts w:ascii="Times New Roman" w:hAnsi="Times New Roman" w:cs="Times New Roman"/>
          <w:sz w:val="24"/>
          <w:szCs w:val="24"/>
        </w:rPr>
        <w:t xml:space="preserve">, </w:t>
      </w:r>
      <w:proofErr w:type="spellStart"/>
      <w:r w:rsidRPr="00BE0EE1">
        <w:rPr>
          <w:rFonts w:ascii="Times New Roman" w:hAnsi="Times New Roman" w:cs="Times New Roman"/>
          <w:sz w:val="24"/>
          <w:szCs w:val="24"/>
        </w:rPr>
        <w:t>transactionDate</w:t>
      </w:r>
      <w:proofErr w:type="spellEnd"/>
      <w:r w:rsidRPr="00BE0EE1">
        <w:rPr>
          <w:rFonts w:ascii="Times New Roman" w:hAnsi="Times New Roman" w:cs="Times New Roman"/>
          <w:sz w:val="24"/>
          <w:szCs w:val="24"/>
        </w:rPr>
        <w:t>, and amount. Relational databases have clear advantages when dealing with such linked data.</w:t>
      </w:r>
    </w:p>
    <w:p w14:paraId="68DD02F1" w14:textId="59CA25E8" w:rsidR="00F32081" w:rsidRPr="00F32081" w:rsidRDefault="00BE0EE1" w:rsidP="00F32081">
      <w:pPr>
        <w:rPr>
          <w:rFonts w:ascii="Times New Roman" w:hAnsi="Times New Roman" w:cs="Times New Roman"/>
          <w:sz w:val="24"/>
          <w:szCs w:val="24"/>
        </w:rPr>
      </w:pPr>
      <w:r w:rsidRPr="00BE0EE1">
        <w:rPr>
          <w:rFonts w:ascii="Times New Roman" w:hAnsi="Times New Roman" w:cs="Times New Roman"/>
          <w:sz w:val="24"/>
          <w:szCs w:val="24"/>
        </w:rPr>
        <w:t>Artist information: bio, email, etc. Art creators can be individual artists or teams working in studios, so there are irregularities that are ideal for storage in the form of a document database. This approach provides flexibility for updating artist records.</w:t>
      </w:r>
    </w:p>
    <w:p w14:paraId="48094F8C" w14:textId="1D62D397" w:rsidR="0034244D" w:rsidRPr="0034244D" w:rsidRDefault="002778AA" w:rsidP="0034244D">
      <w:pPr>
        <w:rPr>
          <w:rFonts w:ascii="Times New Roman" w:hAnsi="Times New Roman" w:cs="Times New Roman"/>
          <w:sz w:val="24"/>
          <w:szCs w:val="24"/>
        </w:rPr>
      </w:pPr>
      <w:r w:rsidRPr="002778AA">
        <w:rPr>
          <w:rFonts w:ascii="Times New Roman" w:hAnsi="Times New Roman" w:cs="Times New Roman"/>
          <w:sz w:val="24"/>
          <w:szCs w:val="24"/>
        </w:rPr>
        <w:t>Secondly, sharding is a mechanism provided by MongoDB that allows large collections to be split and stored on different servers, thus improving horizontal scalability</w:t>
      </w:r>
      <w:r w:rsidR="00706245" w:rsidRPr="00F5298C">
        <w:rPr>
          <w:rFonts w:ascii="Times New Roman" w:hAnsi="Times New Roman" w:cs="Times New Roman"/>
          <w:sz w:val="24"/>
          <w:szCs w:val="24"/>
          <w:vertAlign w:val="superscript"/>
        </w:rPr>
        <w:fldChar w:fldCharType="begin"/>
      </w:r>
      <w:r w:rsidR="00706245" w:rsidRPr="00F5298C">
        <w:rPr>
          <w:rFonts w:ascii="Times New Roman" w:hAnsi="Times New Roman" w:cs="Times New Roman"/>
          <w:sz w:val="24"/>
          <w:szCs w:val="24"/>
          <w:vertAlign w:val="superscript"/>
        </w:rPr>
        <w:instrText xml:space="preserve"> REF _Ref153605262 \r \h  \* MERGEFORMAT </w:instrText>
      </w:r>
      <w:r w:rsidR="00706245" w:rsidRPr="00F5298C">
        <w:rPr>
          <w:rFonts w:ascii="Times New Roman" w:hAnsi="Times New Roman" w:cs="Times New Roman"/>
          <w:sz w:val="24"/>
          <w:szCs w:val="24"/>
          <w:vertAlign w:val="superscript"/>
        </w:rPr>
      </w:r>
      <w:r w:rsidR="00706245" w:rsidRPr="00F5298C">
        <w:rPr>
          <w:rFonts w:ascii="Times New Roman" w:hAnsi="Times New Roman" w:cs="Times New Roman"/>
          <w:sz w:val="24"/>
          <w:szCs w:val="24"/>
          <w:vertAlign w:val="superscript"/>
        </w:rPr>
        <w:fldChar w:fldCharType="separate"/>
      </w:r>
      <w:r w:rsidR="0075773D">
        <w:rPr>
          <w:rFonts w:ascii="Times New Roman" w:hAnsi="Times New Roman" w:cs="Times New Roman"/>
          <w:sz w:val="24"/>
          <w:szCs w:val="24"/>
          <w:vertAlign w:val="superscript"/>
        </w:rPr>
        <w:t>[9]</w:t>
      </w:r>
      <w:r w:rsidR="00706245" w:rsidRPr="00F5298C">
        <w:rPr>
          <w:rFonts w:ascii="Times New Roman" w:hAnsi="Times New Roman" w:cs="Times New Roman"/>
          <w:sz w:val="24"/>
          <w:szCs w:val="24"/>
          <w:vertAlign w:val="superscript"/>
        </w:rPr>
        <w:fldChar w:fldCharType="end"/>
      </w:r>
      <w:r w:rsidR="00BB0F06" w:rsidRPr="00F5298C">
        <w:rPr>
          <w:rFonts w:ascii="Times New Roman" w:hAnsi="Times New Roman" w:cs="Times New Roman"/>
          <w:sz w:val="24"/>
          <w:szCs w:val="24"/>
        </w:rPr>
        <w:t xml:space="preserve">. </w:t>
      </w:r>
      <w:r w:rsidRPr="002778AA">
        <w:rPr>
          <w:rFonts w:ascii="Times New Roman" w:hAnsi="Times New Roman" w:cs="Times New Roman"/>
          <w:sz w:val="24"/>
          <w:szCs w:val="24"/>
        </w:rPr>
        <w:t>Just perform a simple configuration and tell MongoDB what data to distribute, and it will automatically balance the data across different servers. At the same time, MongoDB automatically moves and transforms existing data as servers are added or removed as needed. Over time, as user requests and volumes increase, MongoDB can easily solve this problem.</w:t>
      </w:r>
    </w:p>
    <w:p w14:paraId="7E0DD57E" w14:textId="73D0C536" w:rsidR="0073251B" w:rsidRDefault="002778AA" w:rsidP="0034244D">
      <w:pPr>
        <w:rPr>
          <w:rFonts w:ascii="Times New Roman" w:hAnsi="Times New Roman" w:cs="Times New Roman"/>
          <w:sz w:val="24"/>
          <w:szCs w:val="24"/>
        </w:rPr>
      </w:pPr>
      <w:proofErr w:type="spellStart"/>
      <w:r w:rsidRPr="002778AA">
        <w:rPr>
          <w:rFonts w:ascii="Times New Roman" w:hAnsi="Times New Roman" w:cs="Times New Roman"/>
          <w:sz w:val="24"/>
          <w:szCs w:val="24"/>
        </w:rPr>
        <w:t>ArtVista's</w:t>
      </w:r>
      <w:proofErr w:type="spellEnd"/>
      <w:r w:rsidRPr="002778AA">
        <w:rPr>
          <w:rFonts w:ascii="Times New Roman" w:hAnsi="Times New Roman" w:cs="Times New Roman"/>
          <w:sz w:val="24"/>
          <w:szCs w:val="24"/>
        </w:rPr>
        <w:t xml:space="preserve"> database solutions combine the accuracy and stability of relational databases with the scalability and flexibility of document databases.</w:t>
      </w:r>
      <w:r w:rsidR="0034244D" w:rsidRPr="0034244D">
        <w:rPr>
          <w:rFonts w:ascii="Times New Roman" w:hAnsi="Times New Roman" w:cs="Times New Roman"/>
          <w:sz w:val="24"/>
          <w:szCs w:val="24"/>
        </w:rPr>
        <w:t xml:space="preserve"> </w:t>
      </w:r>
      <w:r w:rsidR="00EB48D2" w:rsidRPr="00EB48D2">
        <w:rPr>
          <w:rFonts w:ascii="Times New Roman" w:hAnsi="Times New Roman" w:cs="Times New Roman"/>
          <w:sz w:val="24"/>
          <w:szCs w:val="24"/>
        </w:rPr>
        <w:t>This combination strategy not only adapts to irregularities in artworks and</w:t>
      </w:r>
      <w:r w:rsidR="00EB48D2">
        <w:rPr>
          <w:rFonts w:ascii="Times New Roman" w:hAnsi="Times New Roman" w:cs="Times New Roman"/>
          <w:sz w:val="24"/>
          <w:szCs w:val="24"/>
        </w:rPr>
        <w:t xml:space="preserve"> </w:t>
      </w:r>
      <w:r w:rsidR="00EB48D2" w:rsidRPr="00EB48D2">
        <w:rPr>
          <w:rFonts w:ascii="Times New Roman" w:hAnsi="Times New Roman" w:cs="Times New Roman"/>
          <w:sz w:val="24"/>
          <w:szCs w:val="24"/>
        </w:rPr>
        <w:t>changes in artwork creators but also ensures the accuracy of customer and transaction data. In addition, it is conducive to fast query and processing of data, simplifying business development and development.</w:t>
      </w:r>
    </w:p>
    <w:p w14:paraId="67BF7F6E" w14:textId="77777777" w:rsidR="0034244D" w:rsidRPr="00F5298C" w:rsidRDefault="0034244D" w:rsidP="0034244D">
      <w:pPr>
        <w:rPr>
          <w:rFonts w:ascii="Times New Roman" w:hAnsi="Times New Roman" w:cs="Times New Roman"/>
          <w:sz w:val="24"/>
          <w:szCs w:val="24"/>
        </w:rPr>
      </w:pPr>
    </w:p>
    <w:p w14:paraId="77B16B80" w14:textId="343FDA79" w:rsidR="0054284A" w:rsidRPr="00F5298C" w:rsidRDefault="00BB0F06" w:rsidP="0073251B">
      <w:pPr>
        <w:pStyle w:val="ac"/>
        <w:numPr>
          <w:ilvl w:val="0"/>
          <w:numId w:val="5"/>
        </w:numPr>
        <w:ind w:firstLineChars="0"/>
        <w:rPr>
          <w:rFonts w:ascii="Times New Roman" w:hAnsi="Times New Roman" w:cs="Times New Roman"/>
          <w:sz w:val="24"/>
          <w:szCs w:val="24"/>
        </w:rPr>
      </w:pPr>
      <w:r w:rsidRPr="00F5298C">
        <w:rPr>
          <w:rFonts w:ascii="Times New Roman" w:hAnsi="Times New Roman" w:cs="Times New Roman"/>
          <w:sz w:val="24"/>
          <w:szCs w:val="24"/>
        </w:rPr>
        <w:t>Deployment strategy</w:t>
      </w:r>
    </w:p>
    <w:p w14:paraId="2A2B7115" w14:textId="1D9E43F8" w:rsidR="00242BC3" w:rsidRPr="007364B7" w:rsidRDefault="00326269" w:rsidP="007364B7">
      <w:pPr>
        <w:rPr>
          <w:rFonts w:ascii="Times New Roman" w:hAnsi="Times New Roman" w:cs="Times New Roman"/>
          <w:sz w:val="24"/>
          <w:szCs w:val="24"/>
        </w:rPr>
      </w:pPr>
      <w:r w:rsidRPr="00326269">
        <w:rPr>
          <w:rFonts w:ascii="Times New Roman" w:hAnsi="Times New Roman" w:cs="Times New Roman"/>
          <w:sz w:val="24"/>
          <w:szCs w:val="24"/>
        </w:rPr>
        <w:t>The operation of the entire IT infrastructure directly depends on the server configuration.</w:t>
      </w:r>
      <w:r>
        <w:rPr>
          <w:rFonts w:ascii="Times New Roman" w:hAnsi="Times New Roman" w:cs="Times New Roman"/>
          <w:sz w:val="24"/>
          <w:szCs w:val="24"/>
        </w:rPr>
        <w:t xml:space="preserve"> </w:t>
      </w:r>
      <w:r w:rsidR="0034244D" w:rsidRPr="007364B7">
        <w:rPr>
          <w:rFonts w:ascii="Times New Roman" w:hAnsi="Times New Roman" w:cs="Times New Roman"/>
          <w:sz w:val="24"/>
          <w:szCs w:val="24"/>
        </w:rPr>
        <w:t>Start by choosing a cloud service provider such as AWS, Azure, or Google Cloud that supports document databases (MongoDB) and relational databases (PostgreSQL)</w:t>
      </w:r>
      <w:r w:rsidRPr="007364B7">
        <w:rPr>
          <w:rFonts w:ascii="Times New Roman" w:hAnsi="Times New Roman" w:cs="Times New Roman"/>
          <w:sz w:val="24"/>
          <w:szCs w:val="24"/>
          <w:vertAlign w:val="superscript"/>
        </w:rPr>
        <w:t xml:space="preserve"> </w:t>
      </w:r>
      <w:r w:rsidR="007364B7" w:rsidRPr="007364B7">
        <w:rPr>
          <w:rFonts w:ascii="Times New Roman" w:hAnsi="Times New Roman" w:cs="Times New Roman"/>
          <w:sz w:val="24"/>
          <w:szCs w:val="24"/>
          <w:vertAlign w:val="superscript"/>
        </w:rPr>
        <w:fldChar w:fldCharType="begin"/>
      </w:r>
      <w:r w:rsidR="007364B7" w:rsidRPr="007364B7">
        <w:rPr>
          <w:rFonts w:ascii="Times New Roman" w:hAnsi="Times New Roman" w:cs="Times New Roman"/>
          <w:sz w:val="24"/>
          <w:szCs w:val="24"/>
          <w:vertAlign w:val="superscript"/>
        </w:rPr>
        <w:instrText xml:space="preserve"> REF _Ref153605272 \r \h  \* MERGEFORMAT </w:instrText>
      </w:r>
      <w:r w:rsidR="007364B7" w:rsidRPr="0034244D">
        <w:rPr>
          <w:vertAlign w:val="superscript"/>
        </w:rPr>
      </w:r>
      <w:r w:rsidR="007364B7" w:rsidRPr="007364B7">
        <w:rPr>
          <w:rFonts w:ascii="Times New Roman" w:hAnsi="Times New Roman" w:cs="Times New Roman"/>
          <w:sz w:val="24"/>
          <w:szCs w:val="24"/>
          <w:vertAlign w:val="superscript"/>
        </w:rPr>
        <w:fldChar w:fldCharType="separate"/>
      </w:r>
      <w:r w:rsidR="007364B7" w:rsidRPr="007364B7">
        <w:rPr>
          <w:rFonts w:ascii="Times New Roman" w:hAnsi="Times New Roman" w:cs="Times New Roman"/>
          <w:sz w:val="24"/>
          <w:szCs w:val="24"/>
          <w:vertAlign w:val="superscript"/>
        </w:rPr>
        <w:t>[10]</w:t>
      </w:r>
      <w:r w:rsidR="007364B7" w:rsidRPr="007364B7">
        <w:rPr>
          <w:rFonts w:ascii="Times New Roman" w:hAnsi="Times New Roman" w:cs="Times New Roman"/>
          <w:sz w:val="24"/>
          <w:szCs w:val="24"/>
          <w:vertAlign w:val="superscript"/>
        </w:rPr>
        <w:fldChar w:fldCharType="end"/>
      </w:r>
      <w:r w:rsidR="007364B7" w:rsidRPr="007364B7">
        <w:rPr>
          <w:rFonts w:ascii="Times New Roman" w:hAnsi="Times New Roman" w:cs="Times New Roman"/>
          <w:sz w:val="24"/>
          <w:szCs w:val="24"/>
        </w:rPr>
        <w:t>.</w:t>
      </w:r>
      <w:r w:rsidR="0034244D" w:rsidRPr="007364B7">
        <w:rPr>
          <w:rFonts w:ascii="Times New Roman" w:hAnsi="Times New Roman" w:cs="Times New Roman"/>
          <w:sz w:val="24"/>
          <w:szCs w:val="24"/>
        </w:rPr>
        <w:t xml:space="preserve"> </w:t>
      </w:r>
      <w:proofErr w:type="spellStart"/>
      <w:r w:rsidR="006F5715" w:rsidRPr="006F5715">
        <w:rPr>
          <w:rFonts w:ascii="Times New Roman" w:hAnsi="Times New Roman" w:cs="Times New Roman"/>
          <w:sz w:val="24"/>
          <w:szCs w:val="24"/>
        </w:rPr>
        <w:t>ArtVista</w:t>
      </w:r>
      <w:proofErr w:type="spellEnd"/>
      <w:r w:rsidR="006F5715" w:rsidRPr="006F5715">
        <w:rPr>
          <w:rFonts w:ascii="Times New Roman" w:hAnsi="Times New Roman" w:cs="Times New Roman"/>
          <w:sz w:val="24"/>
          <w:szCs w:val="24"/>
        </w:rPr>
        <w:t xml:space="preserve"> requires distributed deployment of a reliable, secure, and scalable database that can efficiently implement business to meet the specific needs of the online art market. To do this, several important deployment strategies should be considered.</w:t>
      </w:r>
    </w:p>
    <w:p w14:paraId="5970AB14" w14:textId="7BBE871D" w:rsidR="0034244D" w:rsidRPr="0034244D" w:rsidRDefault="00C7445C" w:rsidP="0034244D">
      <w:pPr>
        <w:rPr>
          <w:rFonts w:ascii="Times New Roman" w:hAnsi="Times New Roman" w:cs="Times New Roman"/>
          <w:sz w:val="24"/>
          <w:szCs w:val="24"/>
        </w:rPr>
      </w:pPr>
      <w:r w:rsidRPr="00C7445C">
        <w:rPr>
          <w:rFonts w:ascii="Times New Roman" w:hAnsi="Times New Roman" w:cs="Times New Roman"/>
          <w:sz w:val="24"/>
          <w:szCs w:val="24"/>
        </w:rPr>
        <w:t xml:space="preserve">The Amazon </w:t>
      </w:r>
      <w:proofErr w:type="spellStart"/>
      <w:r w:rsidRPr="00C7445C">
        <w:rPr>
          <w:rFonts w:ascii="Times New Roman" w:hAnsi="Times New Roman" w:cs="Times New Roman"/>
          <w:sz w:val="24"/>
          <w:szCs w:val="24"/>
        </w:rPr>
        <w:t>DocumentDB</w:t>
      </w:r>
      <w:proofErr w:type="spellEnd"/>
      <w:r w:rsidRPr="00C7445C">
        <w:rPr>
          <w:rFonts w:ascii="Times New Roman" w:hAnsi="Times New Roman" w:cs="Times New Roman"/>
          <w:sz w:val="24"/>
          <w:szCs w:val="24"/>
        </w:rPr>
        <w:t xml:space="preserve"> service supports MongoDB workloads and provides a fast, scalable, and highly available fully managed document database service. This makes storing, querying, and indexing JSON data simpler and easier. In addition, Amazon CloudWatch can set alarms, automatically react to changes in AWS resources, collect and monitor various metrics, and collect and monitor log files. Amazon CloudWatch monitors various AWS resources to understand resource usage and uses these services to optimize and adjust resources to keep applications running smoothly</w:t>
      </w:r>
      <w:r w:rsidR="0034244D" w:rsidRPr="0034244D">
        <w:rPr>
          <w:rFonts w:ascii="Times New Roman" w:hAnsi="Times New Roman" w:cs="Times New Roman"/>
          <w:sz w:val="24"/>
          <w:szCs w:val="24"/>
        </w:rPr>
        <w:t>.</w:t>
      </w:r>
    </w:p>
    <w:p w14:paraId="2E3ED528" w14:textId="12FEC193" w:rsidR="00D370A3" w:rsidRDefault="00D370A3" w:rsidP="0034244D">
      <w:pPr>
        <w:rPr>
          <w:rFonts w:ascii="Times New Roman" w:hAnsi="Times New Roman" w:cs="Times New Roman"/>
          <w:sz w:val="24"/>
          <w:szCs w:val="24"/>
        </w:rPr>
      </w:pPr>
      <w:r w:rsidRPr="00D370A3">
        <w:rPr>
          <w:rFonts w:ascii="Times New Roman" w:hAnsi="Times New Roman" w:cs="Times New Roman"/>
          <w:sz w:val="24"/>
          <w:szCs w:val="24"/>
        </w:rPr>
        <w:t xml:space="preserve">Speaking of relational databases, Amazon RDS is a managed relational database service that enables developers to easily use replication capabilities to increase availability and reliability for production workloads. It provides cost-effective, resizable capacity while </w:t>
      </w:r>
      <w:r w:rsidRPr="00D370A3">
        <w:rPr>
          <w:rFonts w:ascii="Times New Roman" w:hAnsi="Times New Roman" w:cs="Times New Roman"/>
          <w:sz w:val="24"/>
          <w:szCs w:val="24"/>
        </w:rPr>
        <w:lastRenderedPageBreak/>
        <w:t xml:space="preserve">eliminating time-consuming database management tasks, allowing developers to focus on developing applications and the business. RDS ensures complex data processing and query performance for </w:t>
      </w:r>
      <w:proofErr w:type="spellStart"/>
      <w:r w:rsidRPr="00D370A3">
        <w:rPr>
          <w:rFonts w:ascii="Times New Roman" w:hAnsi="Times New Roman" w:cs="Times New Roman"/>
          <w:sz w:val="24"/>
          <w:szCs w:val="24"/>
        </w:rPr>
        <w:t>ArtVista</w:t>
      </w:r>
      <w:proofErr w:type="spellEnd"/>
      <w:r w:rsidRPr="00D370A3">
        <w:rPr>
          <w:rFonts w:ascii="Times New Roman" w:hAnsi="Times New Roman" w:cs="Times New Roman"/>
          <w:sz w:val="24"/>
          <w:szCs w:val="24"/>
        </w:rPr>
        <w:t xml:space="preserve"> transaction records and customer information. Amazon RDS multi-AZ deployments also provide disaster recovery and </w:t>
      </w:r>
      <w:r>
        <w:rPr>
          <w:rFonts w:ascii="Times New Roman" w:hAnsi="Times New Roman" w:cs="Times New Roman"/>
          <w:sz w:val="24"/>
          <w:szCs w:val="24"/>
        </w:rPr>
        <w:t>high-availability</w:t>
      </w:r>
      <w:r w:rsidRPr="00D370A3">
        <w:rPr>
          <w:rFonts w:ascii="Times New Roman" w:hAnsi="Times New Roman" w:cs="Times New Roman"/>
          <w:sz w:val="24"/>
          <w:szCs w:val="24"/>
        </w:rPr>
        <w:t xml:space="preserve"> services such as automated backups, patch management, and failover</w:t>
      </w:r>
      <w:r w:rsidR="00D441B3" w:rsidRPr="0075773D">
        <w:rPr>
          <w:rFonts w:ascii="Times New Roman" w:hAnsi="Times New Roman" w:cs="Times New Roman"/>
          <w:sz w:val="24"/>
          <w:szCs w:val="24"/>
          <w:vertAlign w:val="superscript"/>
        </w:rPr>
        <w:fldChar w:fldCharType="begin"/>
      </w:r>
      <w:r w:rsidR="00D441B3" w:rsidRPr="0075773D">
        <w:rPr>
          <w:rFonts w:ascii="Times New Roman" w:hAnsi="Times New Roman" w:cs="Times New Roman"/>
          <w:sz w:val="24"/>
          <w:szCs w:val="24"/>
          <w:vertAlign w:val="superscript"/>
        </w:rPr>
        <w:instrText xml:space="preserve"> REF _Ref153938435 \r \h  \* MERGEFORMAT </w:instrText>
      </w:r>
      <w:r w:rsidR="00D441B3" w:rsidRPr="0075773D">
        <w:rPr>
          <w:rFonts w:ascii="Times New Roman" w:hAnsi="Times New Roman" w:cs="Times New Roman"/>
          <w:sz w:val="24"/>
          <w:szCs w:val="24"/>
          <w:vertAlign w:val="superscript"/>
        </w:rPr>
      </w:r>
      <w:r w:rsidR="00D441B3" w:rsidRPr="0075773D">
        <w:rPr>
          <w:rFonts w:ascii="Times New Roman" w:hAnsi="Times New Roman" w:cs="Times New Roman"/>
          <w:sz w:val="24"/>
          <w:szCs w:val="24"/>
          <w:vertAlign w:val="superscript"/>
        </w:rPr>
        <w:fldChar w:fldCharType="separate"/>
      </w:r>
      <w:r w:rsidR="00D441B3" w:rsidRPr="0075773D">
        <w:rPr>
          <w:rFonts w:ascii="Times New Roman" w:hAnsi="Times New Roman" w:cs="Times New Roman"/>
          <w:sz w:val="24"/>
          <w:szCs w:val="24"/>
          <w:vertAlign w:val="superscript"/>
        </w:rPr>
        <w:t>[11]</w:t>
      </w:r>
      <w:r w:rsidR="00D441B3" w:rsidRPr="0075773D">
        <w:rPr>
          <w:rFonts w:ascii="Times New Roman" w:hAnsi="Times New Roman" w:cs="Times New Roman"/>
          <w:sz w:val="24"/>
          <w:szCs w:val="24"/>
          <w:vertAlign w:val="superscript"/>
        </w:rPr>
        <w:fldChar w:fldCharType="end"/>
      </w:r>
      <w:r w:rsidRPr="00D370A3">
        <w:rPr>
          <w:rFonts w:ascii="Times New Roman" w:hAnsi="Times New Roman" w:cs="Times New Roman"/>
          <w:sz w:val="24"/>
          <w:szCs w:val="24"/>
        </w:rPr>
        <w:t>.</w:t>
      </w:r>
    </w:p>
    <w:p w14:paraId="20AAFE4B" w14:textId="0AE060BE" w:rsidR="00D441B3" w:rsidRDefault="0034244D" w:rsidP="001B7D8F">
      <w:pPr>
        <w:rPr>
          <w:rFonts w:ascii="Times New Roman" w:hAnsi="Times New Roman" w:cs="Times New Roman"/>
          <w:sz w:val="24"/>
          <w:szCs w:val="24"/>
        </w:rPr>
      </w:pPr>
      <w:r w:rsidRPr="0034244D">
        <w:rPr>
          <w:rFonts w:ascii="Times New Roman" w:hAnsi="Times New Roman" w:cs="Times New Roman"/>
          <w:sz w:val="24"/>
          <w:szCs w:val="24"/>
        </w:rPr>
        <w:t>By combining these two database types, AWS's</w:t>
      </w:r>
      <w:r w:rsidR="00D441B3">
        <w:rPr>
          <w:rFonts w:ascii="Times New Roman" w:hAnsi="Times New Roman" w:cs="Times New Roman"/>
          <w:sz w:val="24"/>
          <w:szCs w:val="24"/>
        </w:rPr>
        <w:t xml:space="preserve"> </w:t>
      </w:r>
      <w:r w:rsidRPr="0034244D">
        <w:rPr>
          <w:rFonts w:ascii="Times New Roman" w:hAnsi="Times New Roman" w:cs="Times New Roman"/>
          <w:sz w:val="24"/>
          <w:szCs w:val="24"/>
        </w:rPr>
        <w:t xml:space="preserve">scalable cloud computing resources give </w:t>
      </w:r>
      <w:proofErr w:type="spellStart"/>
      <w:r w:rsidRPr="0034244D">
        <w:rPr>
          <w:rFonts w:ascii="Times New Roman" w:hAnsi="Times New Roman" w:cs="Times New Roman"/>
          <w:sz w:val="24"/>
          <w:szCs w:val="24"/>
        </w:rPr>
        <w:t>ArtVista</w:t>
      </w:r>
      <w:proofErr w:type="spellEnd"/>
      <w:r w:rsidRPr="0034244D">
        <w:rPr>
          <w:rFonts w:ascii="Times New Roman" w:hAnsi="Times New Roman" w:cs="Times New Roman"/>
          <w:sz w:val="24"/>
          <w:szCs w:val="24"/>
        </w:rPr>
        <w:t xml:space="preserve"> the flexibility to scale resources up or down based on business needs.</w:t>
      </w:r>
      <w:r w:rsidR="00A31100">
        <w:rPr>
          <w:rFonts w:ascii="Times New Roman" w:hAnsi="Times New Roman" w:cs="Times New Roman"/>
          <w:sz w:val="24"/>
          <w:szCs w:val="24"/>
        </w:rPr>
        <w:t xml:space="preserve"> </w:t>
      </w:r>
      <w:r w:rsidR="00A31100" w:rsidRPr="00A31100">
        <w:rPr>
          <w:rFonts w:ascii="Times New Roman" w:hAnsi="Times New Roman" w:cs="Times New Roman"/>
          <w:sz w:val="24"/>
          <w:szCs w:val="24"/>
        </w:rPr>
        <w:t>Additionally, automation of deployment and maintenance is important to increase efficiency and reduce errors. The development team uses tools to monitor the operation of the DBMS, grasp the current or past load, configuration and other information of the system, analyze the performance parameters and environmental information of the monitoring data, and evaluate the overall operating status of the DBMS.</w:t>
      </w:r>
    </w:p>
    <w:p w14:paraId="2FB300A2" w14:textId="6A5381E4" w:rsidR="005C678E" w:rsidRDefault="00D441B3" w:rsidP="001B7D8F">
      <w:pPr>
        <w:rPr>
          <w:rFonts w:ascii="Times New Roman" w:hAnsi="Times New Roman" w:cs="Times New Roman"/>
          <w:sz w:val="24"/>
          <w:szCs w:val="24"/>
        </w:rPr>
      </w:pPr>
      <w:r w:rsidRPr="00D441B3">
        <w:rPr>
          <w:rFonts w:ascii="Times New Roman" w:hAnsi="Times New Roman" w:cs="Times New Roman"/>
          <w:sz w:val="24"/>
          <w:szCs w:val="24"/>
        </w:rPr>
        <w:t xml:space="preserve">Finally, considering cost efficiency, the cost management tools provided by AWS, such as AWS Budgets and AWS Cost Explorer, allow </w:t>
      </w:r>
      <w:proofErr w:type="spellStart"/>
      <w:r w:rsidRPr="00D441B3">
        <w:rPr>
          <w:rFonts w:ascii="Times New Roman" w:hAnsi="Times New Roman" w:cs="Times New Roman"/>
          <w:sz w:val="24"/>
          <w:szCs w:val="24"/>
        </w:rPr>
        <w:t>ArtVista</w:t>
      </w:r>
      <w:proofErr w:type="spellEnd"/>
      <w:r w:rsidRPr="00D441B3">
        <w:rPr>
          <w:rFonts w:ascii="Times New Roman" w:hAnsi="Times New Roman" w:cs="Times New Roman"/>
          <w:sz w:val="24"/>
          <w:szCs w:val="24"/>
        </w:rPr>
        <w:t xml:space="preserve"> to better understand the expenditure on AWS, manage, predict and optimize AWS usage and costs, and run with confidence Cost-effective workloads and ensure projects run within budget.</w:t>
      </w:r>
    </w:p>
    <w:p w14:paraId="26627D7B" w14:textId="77777777" w:rsidR="0034244D" w:rsidRPr="00F5298C" w:rsidRDefault="0034244D" w:rsidP="001B7D8F">
      <w:pPr>
        <w:rPr>
          <w:rFonts w:ascii="Times New Roman" w:hAnsi="Times New Roman" w:cs="Times New Roman"/>
          <w:sz w:val="24"/>
          <w:szCs w:val="24"/>
        </w:rPr>
      </w:pPr>
    </w:p>
    <w:p w14:paraId="52CA7E89" w14:textId="38305B6E" w:rsidR="005C678E" w:rsidRPr="00F5298C" w:rsidRDefault="003A4468" w:rsidP="005C678E">
      <w:pPr>
        <w:pStyle w:val="ac"/>
        <w:numPr>
          <w:ilvl w:val="0"/>
          <w:numId w:val="5"/>
        </w:numPr>
        <w:ind w:firstLineChars="0"/>
        <w:rPr>
          <w:rFonts w:ascii="Times New Roman" w:hAnsi="Times New Roman" w:cs="Times New Roman"/>
          <w:sz w:val="24"/>
          <w:szCs w:val="24"/>
        </w:rPr>
      </w:pPr>
      <w:r w:rsidRPr="00F5298C">
        <w:rPr>
          <w:rFonts w:ascii="Times New Roman" w:hAnsi="Times New Roman" w:cs="Times New Roman"/>
          <w:sz w:val="24"/>
          <w:szCs w:val="24"/>
        </w:rPr>
        <w:t>Data security and backup</w:t>
      </w:r>
    </w:p>
    <w:p w14:paraId="4CA4C135" w14:textId="4127E04F" w:rsidR="0034244D" w:rsidRPr="0034244D" w:rsidRDefault="007364B7" w:rsidP="0034244D">
      <w:pPr>
        <w:rPr>
          <w:rFonts w:ascii="Times New Roman" w:hAnsi="Times New Roman" w:cs="Times New Roman"/>
          <w:sz w:val="24"/>
          <w:szCs w:val="24"/>
        </w:rPr>
      </w:pPr>
      <w:r w:rsidRPr="007364B7">
        <w:rPr>
          <w:rFonts w:ascii="Times New Roman" w:hAnsi="Times New Roman" w:cs="Times New Roman"/>
          <w:sz w:val="24"/>
          <w:szCs w:val="24"/>
        </w:rPr>
        <w:t xml:space="preserve">As an aggregation of information, the </w:t>
      </w:r>
      <w:proofErr w:type="spellStart"/>
      <w:r w:rsidRPr="007364B7">
        <w:rPr>
          <w:rFonts w:ascii="Times New Roman" w:hAnsi="Times New Roman" w:cs="Times New Roman"/>
          <w:sz w:val="24"/>
          <w:szCs w:val="24"/>
        </w:rPr>
        <w:t>ArtVista</w:t>
      </w:r>
      <w:proofErr w:type="spellEnd"/>
      <w:r w:rsidRPr="007364B7">
        <w:rPr>
          <w:rFonts w:ascii="Times New Roman" w:hAnsi="Times New Roman" w:cs="Times New Roman"/>
          <w:sz w:val="24"/>
          <w:szCs w:val="24"/>
        </w:rPr>
        <w:t xml:space="preserve"> database system is a core component of the digital electronic market. Its security is crucial and is related to the success or failure of </w:t>
      </w:r>
      <w:proofErr w:type="spellStart"/>
      <w:r w:rsidRPr="007364B7">
        <w:rPr>
          <w:rFonts w:ascii="Times New Roman" w:hAnsi="Times New Roman" w:cs="Times New Roman"/>
          <w:sz w:val="24"/>
          <w:szCs w:val="24"/>
        </w:rPr>
        <w:t>ArtVista</w:t>
      </w:r>
      <w:proofErr w:type="spellEnd"/>
      <w:r>
        <w:rPr>
          <w:rFonts w:ascii="Times New Roman" w:hAnsi="Times New Roman" w:cs="Times New Roman"/>
          <w:sz w:val="24"/>
          <w:szCs w:val="24"/>
        </w:rPr>
        <w:t>.</w:t>
      </w:r>
      <w:r w:rsidRPr="007364B7">
        <w:rPr>
          <w:rFonts w:ascii="Times New Roman" w:hAnsi="Times New Roman" w:cs="Times New Roman"/>
          <w:sz w:val="24"/>
          <w:szCs w:val="24"/>
        </w:rPr>
        <w:t xml:space="preserve"> </w:t>
      </w:r>
      <w:r w:rsidR="00D377BB" w:rsidRPr="00D377BB">
        <w:rPr>
          <w:rFonts w:ascii="Times New Roman" w:hAnsi="Times New Roman" w:cs="Times New Roman"/>
          <w:sz w:val="24"/>
          <w:szCs w:val="24"/>
        </w:rPr>
        <w:t xml:space="preserve">Data loss, incorrect operation, or system failure may result in loss or corruption of database content. Due to the sensitivity and value of the information, </w:t>
      </w:r>
      <w:proofErr w:type="spellStart"/>
      <w:r w:rsidR="00D377BB" w:rsidRPr="00D377BB">
        <w:rPr>
          <w:rFonts w:ascii="Times New Roman" w:hAnsi="Times New Roman" w:cs="Times New Roman"/>
          <w:sz w:val="24"/>
          <w:szCs w:val="24"/>
        </w:rPr>
        <w:t>ArtVista</w:t>
      </w:r>
      <w:proofErr w:type="spellEnd"/>
      <w:r w:rsidR="00D377BB" w:rsidRPr="00D377BB">
        <w:rPr>
          <w:rFonts w:ascii="Times New Roman" w:hAnsi="Times New Roman" w:cs="Times New Roman"/>
          <w:sz w:val="24"/>
          <w:szCs w:val="24"/>
        </w:rPr>
        <w:t xml:space="preserve"> requires data security controls and backups.</w:t>
      </w:r>
      <w:r w:rsidR="0034244D" w:rsidRPr="0034244D">
        <w:rPr>
          <w:rFonts w:ascii="Times New Roman" w:hAnsi="Times New Roman" w:cs="Times New Roman"/>
          <w:sz w:val="24"/>
          <w:szCs w:val="24"/>
        </w:rPr>
        <w:t xml:space="preserve"> </w:t>
      </w:r>
      <w:r w:rsidR="00D377BB" w:rsidRPr="00D377BB">
        <w:rPr>
          <w:rFonts w:ascii="Times New Roman" w:hAnsi="Times New Roman" w:cs="Times New Roman"/>
          <w:sz w:val="24"/>
          <w:szCs w:val="24"/>
        </w:rPr>
        <w:t>It is important to protect customers’ personal information, art creators’ unique digital artwork, and transaction records.</w:t>
      </w:r>
      <w:r w:rsidR="0034244D" w:rsidRPr="0034244D">
        <w:rPr>
          <w:rFonts w:ascii="Times New Roman" w:hAnsi="Times New Roman" w:cs="Times New Roman"/>
          <w:sz w:val="24"/>
          <w:szCs w:val="24"/>
        </w:rPr>
        <w:t xml:space="preserve"> </w:t>
      </w:r>
      <w:r w:rsidR="008D4BB0" w:rsidRPr="008D4BB0">
        <w:rPr>
          <w:rFonts w:ascii="Times New Roman" w:hAnsi="Times New Roman" w:cs="Times New Roman"/>
          <w:sz w:val="24"/>
          <w:szCs w:val="24"/>
        </w:rPr>
        <w:t>Prevent unauthorized access and ensure the confidentiality and integrity of customer and transaction data by implementing strong security measures, such as strengthening physical security of equipment, isolating database servers, real-time database monitoring</w:t>
      </w:r>
      <w:r w:rsidR="008D4BB0" w:rsidRPr="0034244D">
        <w:rPr>
          <w:rFonts w:ascii="Times New Roman" w:hAnsi="Times New Roman" w:cs="Times New Roman"/>
          <w:sz w:val="24"/>
          <w:szCs w:val="24"/>
          <w:vertAlign w:val="superscript"/>
        </w:rPr>
        <w:fldChar w:fldCharType="begin"/>
      </w:r>
      <w:r w:rsidR="008D4BB0" w:rsidRPr="0034244D">
        <w:rPr>
          <w:rFonts w:ascii="Times New Roman" w:hAnsi="Times New Roman" w:cs="Times New Roman"/>
          <w:sz w:val="24"/>
          <w:szCs w:val="24"/>
          <w:vertAlign w:val="superscript"/>
        </w:rPr>
        <w:instrText xml:space="preserve"> REF _Ref153605321 \r \h  \* MERGEFORMAT </w:instrText>
      </w:r>
      <w:r w:rsidR="008D4BB0" w:rsidRPr="0034244D">
        <w:rPr>
          <w:rFonts w:ascii="Times New Roman" w:hAnsi="Times New Roman" w:cs="Times New Roman"/>
          <w:sz w:val="24"/>
          <w:szCs w:val="24"/>
          <w:vertAlign w:val="superscript"/>
        </w:rPr>
      </w:r>
      <w:r w:rsidR="008D4BB0" w:rsidRPr="0034244D">
        <w:rPr>
          <w:rFonts w:ascii="Times New Roman" w:hAnsi="Times New Roman" w:cs="Times New Roman"/>
          <w:sz w:val="24"/>
          <w:szCs w:val="24"/>
          <w:vertAlign w:val="superscript"/>
        </w:rPr>
        <w:fldChar w:fldCharType="separate"/>
      </w:r>
      <w:r w:rsidR="008D4BB0">
        <w:rPr>
          <w:rFonts w:ascii="Times New Roman" w:hAnsi="Times New Roman" w:cs="Times New Roman"/>
          <w:sz w:val="24"/>
          <w:szCs w:val="24"/>
          <w:vertAlign w:val="superscript"/>
        </w:rPr>
        <w:t>[12]</w:t>
      </w:r>
      <w:r w:rsidR="008D4BB0" w:rsidRPr="0034244D">
        <w:rPr>
          <w:rFonts w:ascii="Times New Roman" w:hAnsi="Times New Roman" w:cs="Times New Roman"/>
          <w:sz w:val="24"/>
          <w:szCs w:val="24"/>
          <w:vertAlign w:val="superscript"/>
        </w:rPr>
        <w:fldChar w:fldCharType="end"/>
      </w:r>
      <w:r w:rsidR="008D4BB0" w:rsidRPr="008D4BB0">
        <w:rPr>
          <w:rFonts w:ascii="Times New Roman" w:hAnsi="Times New Roman" w:cs="Times New Roman"/>
          <w:sz w:val="24"/>
          <w:szCs w:val="24"/>
        </w:rPr>
        <w:t>, etc</w:t>
      </w:r>
      <w:r w:rsidR="005C678E" w:rsidRPr="0034244D">
        <w:rPr>
          <w:rFonts w:ascii="Times New Roman" w:hAnsi="Times New Roman" w:cs="Times New Roman"/>
          <w:sz w:val="24"/>
          <w:szCs w:val="24"/>
        </w:rPr>
        <w:t>.</w:t>
      </w:r>
    </w:p>
    <w:p w14:paraId="6794EB8A" w14:textId="6B61F050" w:rsidR="0034244D" w:rsidRPr="0034244D" w:rsidRDefault="00DA4B1E" w:rsidP="0034244D">
      <w:pPr>
        <w:rPr>
          <w:rFonts w:ascii="Times New Roman" w:hAnsi="Times New Roman" w:cs="Times New Roman"/>
          <w:sz w:val="24"/>
          <w:szCs w:val="24"/>
        </w:rPr>
      </w:pPr>
      <w:r w:rsidRPr="00DA4B1E">
        <w:rPr>
          <w:rFonts w:ascii="Times New Roman" w:hAnsi="Times New Roman" w:cs="Times New Roman"/>
          <w:sz w:val="24"/>
          <w:szCs w:val="24"/>
        </w:rPr>
        <w:t>MongoDB can enhance data security through role-based access control, which means that if a database user is created without a role assigned to it, the user is not allowed to perform any operations on the database. When using Mongo Shell to connect to the database, you can enable the Secure Sockets Layer encryption function to improve the security of the data link. The SSL encryption function can encrypt network connections at the transport layer, improving the security of communication data while ensuring data integrity. To protect sensitive data, MongoDB supports regular snapshots and continuous incremental backups to ensure data durability.</w:t>
      </w:r>
    </w:p>
    <w:p w14:paraId="571CEC71" w14:textId="3A7676A6" w:rsidR="0034244D" w:rsidRPr="0034244D" w:rsidRDefault="001C5CF1" w:rsidP="0034244D">
      <w:pPr>
        <w:rPr>
          <w:rFonts w:ascii="Times New Roman" w:hAnsi="Times New Roman" w:cs="Times New Roman"/>
          <w:sz w:val="24"/>
          <w:szCs w:val="24"/>
        </w:rPr>
      </w:pPr>
      <w:r w:rsidRPr="001C5CF1">
        <w:rPr>
          <w:rFonts w:ascii="Times New Roman" w:hAnsi="Times New Roman" w:cs="Times New Roman"/>
          <w:sz w:val="24"/>
          <w:szCs w:val="24"/>
        </w:rPr>
        <w:t>For relational databases, it is common to use user identity authentication and autonomous access control methods. User identity authentication is the outermost security protection measure provided by the database management system. Each user has a user ID in the system. Each user ID consists of a user name and a user identification number (UID). The user identification number is unique throughout the entire life cycle of the system. Autonomous access control is mainly implemented through the GRANT statement and REVOKE statement of SQL. The objects of access control include not only the data itself, but also the database schema.</w:t>
      </w:r>
    </w:p>
    <w:p w14:paraId="454B3E76" w14:textId="7429E0F5" w:rsidR="00B32A8F" w:rsidRPr="00F5298C" w:rsidRDefault="001C5CF1" w:rsidP="0034244D">
      <w:pPr>
        <w:rPr>
          <w:rFonts w:ascii="Times New Roman" w:hAnsi="Times New Roman" w:cs="Times New Roman"/>
          <w:sz w:val="24"/>
          <w:szCs w:val="24"/>
        </w:rPr>
      </w:pPr>
      <w:r w:rsidRPr="001C5CF1">
        <w:rPr>
          <w:rFonts w:ascii="Times New Roman" w:hAnsi="Times New Roman" w:cs="Times New Roman"/>
          <w:sz w:val="24"/>
          <w:szCs w:val="24"/>
        </w:rPr>
        <w:lastRenderedPageBreak/>
        <w:t xml:space="preserve">In order to ensure that if data is deleted or damaged due to human error, improper operation, deliberate operation, etc., it can be restored in a timely and effective manner without greatly affecting business operations, it is equally important to have a comprehensive data backup strategy. Regular, automated backups of the </w:t>
      </w:r>
      <w:proofErr w:type="spellStart"/>
      <w:r w:rsidRPr="001C5CF1">
        <w:rPr>
          <w:rFonts w:ascii="Times New Roman" w:hAnsi="Times New Roman" w:cs="Times New Roman"/>
          <w:sz w:val="24"/>
          <w:szCs w:val="24"/>
        </w:rPr>
        <w:t>ArtVista</w:t>
      </w:r>
      <w:proofErr w:type="spellEnd"/>
      <w:r w:rsidRPr="001C5CF1">
        <w:rPr>
          <w:rFonts w:ascii="Times New Roman" w:hAnsi="Times New Roman" w:cs="Times New Roman"/>
          <w:sz w:val="24"/>
          <w:szCs w:val="24"/>
        </w:rPr>
        <w:t xml:space="preserve"> database reduce the risk of data loss due to system failure, cyberattack, or accidental deletion, and also allow for faster recovery and reduced downtime in the event of a data breach or system failure</w:t>
      </w:r>
      <w:r w:rsidR="00706245" w:rsidRPr="00F5298C">
        <w:rPr>
          <w:rFonts w:ascii="Times New Roman" w:hAnsi="Times New Roman" w:cs="Times New Roman"/>
          <w:sz w:val="24"/>
          <w:szCs w:val="24"/>
          <w:vertAlign w:val="superscript"/>
        </w:rPr>
        <w:fldChar w:fldCharType="begin"/>
      </w:r>
      <w:r w:rsidR="00706245" w:rsidRPr="00F5298C">
        <w:rPr>
          <w:rFonts w:ascii="Times New Roman" w:hAnsi="Times New Roman" w:cs="Times New Roman"/>
          <w:sz w:val="24"/>
          <w:szCs w:val="24"/>
          <w:vertAlign w:val="superscript"/>
        </w:rPr>
        <w:instrText xml:space="preserve"> REF _Ref153605353 \r \h  \* MERGEFORMAT </w:instrText>
      </w:r>
      <w:r w:rsidR="00706245" w:rsidRPr="00F5298C">
        <w:rPr>
          <w:rFonts w:ascii="Times New Roman" w:hAnsi="Times New Roman" w:cs="Times New Roman"/>
          <w:sz w:val="24"/>
          <w:szCs w:val="24"/>
          <w:vertAlign w:val="superscript"/>
        </w:rPr>
      </w:r>
      <w:r w:rsidR="00706245" w:rsidRPr="00F5298C">
        <w:rPr>
          <w:rFonts w:ascii="Times New Roman" w:hAnsi="Times New Roman" w:cs="Times New Roman"/>
          <w:sz w:val="24"/>
          <w:szCs w:val="24"/>
          <w:vertAlign w:val="superscript"/>
        </w:rPr>
        <w:fldChar w:fldCharType="separate"/>
      </w:r>
      <w:r w:rsidR="00D441B3">
        <w:rPr>
          <w:rFonts w:ascii="Times New Roman" w:hAnsi="Times New Roman" w:cs="Times New Roman"/>
          <w:sz w:val="24"/>
          <w:szCs w:val="24"/>
          <w:vertAlign w:val="superscript"/>
        </w:rPr>
        <w:t>[13]</w:t>
      </w:r>
      <w:r w:rsidR="00706245" w:rsidRPr="00F5298C">
        <w:rPr>
          <w:rFonts w:ascii="Times New Roman" w:hAnsi="Times New Roman" w:cs="Times New Roman"/>
          <w:sz w:val="24"/>
          <w:szCs w:val="24"/>
          <w:vertAlign w:val="superscript"/>
        </w:rPr>
        <w:fldChar w:fldCharType="end"/>
      </w:r>
      <w:r w:rsidR="005C678E" w:rsidRPr="00F5298C">
        <w:rPr>
          <w:rFonts w:ascii="Times New Roman" w:hAnsi="Times New Roman" w:cs="Times New Roman"/>
          <w:sz w:val="24"/>
          <w:szCs w:val="24"/>
        </w:rPr>
        <w:t xml:space="preserve">. </w:t>
      </w:r>
      <w:r w:rsidR="00C33BB4" w:rsidRPr="00C33BB4">
        <w:rPr>
          <w:rFonts w:ascii="Times New Roman" w:hAnsi="Times New Roman" w:cs="Times New Roman"/>
          <w:sz w:val="24"/>
          <w:szCs w:val="24"/>
        </w:rPr>
        <w:t xml:space="preserve">In relational databases, shell scripts plus </w:t>
      </w:r>
      <w:proofErr w:type="spellStart"/>
      <w:r w:rsidR="00C33BB4" w:rsidRPr="00C33BB4">
        <w:rPr>
          <w:rFonts w:ascii="Times New Roman" w:hAnsi="Times New Roman" w:cs="Times New Roman"/>
          <w:sz w:val="24"/>
          <w:szCs w:val="24"/>
        </w:rPr>
        <w:t>pg_dump</w:t>
      </w:r>
      <w:proofErr w:type="spellEnd"/>
      <w:r w:rsidR="00C33BB4" w:rsidRPr="00C33BB4">
        <w:rPr>
          <w:rFonts w:ascii="Times New Roman" w:hAnsi="Times New Roman" w:cs="Times New Roman"/>
          <w:sz w:val="24"/>
          <w:szCs w:val="24"/>
        </w:rPr>
        <w:t xml:space="preserve"> are used to achieve automatic backup of the database at 0 o'clock every day. The solution is to set up a scheduled task, and the server will automatically execute the shell script at 0 o'clock every day, and the database backup will be started in the shell.</w:t>
      </w:r>
      <w:r w:rsidR="00C33BB4">
        <w:rPr>
          <w:rFonts w:ascii="Times New Roman" w:hAnsi="Times New Roman" w:cs="Times New Roman"/>
          <w:sz w:val="24"/>
          <w:szCs w:val="24"/>
        </w:rPr>
        <w:t xml:space="preserve"> </w:t>
      </w:r>
      <w:r w:rsidR="00C33BB4" w:rsidRPr="00C33BB4">
        <w:rPr>
          <w:rFonts w:ascii="Times New Roman" w:hAnsi="Times New Roman" w:cs="Times New Roman"/>
          <w:sz w:val="24"/>
          <w:szCs w:val="24"/>
        </w:rPr>
        <w:t>The same goes for regular backups of document databases. The specific steps are to export the online mongoose data, make it into a tar package, write a shell script, set up scheduled tasks, back up the data at 0 am every day, and synchronize a copy of the database to the cloud.</w:t>
      </w:r>
      <w:r w:rsidR="00C33BB4">
        <w:rPr>
          <w:rFonts w:ascii="Times New Roman" w:hAnsi="Times New Roman" w:cs="Times New Roman"/>
          <w:sz w:val="24"/>
          <w:szCs w:val="24"/>
        </w:rPr>
        <w:t xml:space="preserve"> </w:t>
      </w:r>
      <w:r w:rsidR="00C33BB4" w:rsidRPr="00C33BB4">
        <w:rPr>
          <w:rFonts w:ascii="Times New Roman" w:hAnsi="Times New Roman" w:cs="Times New Roman"/>
          <w:sz w:val="24"/>
          <w:szCs w:val="24"/>
        </w:rPr>
        <w:t xml:space="preserve">Leverage cloud provider backup services to provide automated, highly available backup solutions for relational databases in cloud environments. The cloud service will create an automatic backup of the database instance during the backup period of the database instance. The automatic backup is a full backup. The system saves automatic backups of database instances according to the specified backup retention period. </w:t>
      </w:r>
      <w:proofErr w:type="spellStart"/>
      <w:r w:rsidR="00C33BB4" w:rsidRPr="00C33BB4">
        <w:rPr>
          <w:rFonts w:ascii="Times New Roman" w:hAnsi="Times New Roman" w:cs="Times New Roman"/>
          <w:sz w:val="24"/>
          <w:szCs w:val="24"/>
        </w:rPr>
        <w:t>ArtVista's</w:t>
      </w:r>
      <w:proofErr w:type="spellEnd"/>
      <w:r w:rsidR="00C33BB4" w:rsidRPr="00C33BB4">
        <w:rPr>
          <w:rFonts w:ascii="Times New Roman" w:hAnsi="Times New Roman" w:cs="Times New Roman"/>
          <w:sz w:val="24"/>
          <w:szCs w:val="24"/>
        </w:rPr>
        <w:t xml:space="preserve"> continued prosperity, transaction business continuity, and user reliability maintenance all depend on reliable data security strategies and data backup solutions.</w:t>
      </w:r>
      <w:r w:rsidR="00242BC3" w:rsidRPr="00242BC3">
        <w:rPr>
          <w:rFonts w:ascii="Times New Roman" w:hAnsi="Times New Roman" w:cs="Times New Roman"/>
          <w:sz w:val="24"/>
          <w:szCs w:val="24"/>
        </w:rPr>
        <w:t xml:space="preserve"> </w:t>
      </w:r>
      <w:r w:rsidR="009045E9" w:rsidRPr="00F5298C">
        <w:rPr>
          <w:rFonts w:ascii="Times New Roman" w:hAnsi="Times New Roman" w:cs="Times New Roman"/>
          <w:sz w:val="24"/>
          <w:szCs w:val="24"/>
        </w:rPr>
        <w:t xml:space="preserve"> </w:t>
      </w:r>
    </w:p>
    <w:p w14:paraId="76814C36" w14:textId="77777777" w:rsidR="005C678E" w:rsidRPr="00F5298C" w:rsidRDefault="005C678E" w:rsidP="005C678E">
      <w:pPr>
        <w:rPr>
          <w:rFonts w:ascii="Times New Roman" w:hAnsi="Times New Roman" w:cs="Times New Roman"/>
          <w:sz w:val="24"/>
          <w:szCs w:val="24"/>
        </w:rPr>
      </w:pPr>
    </w:p>
    <w:p w14:paraId="0D92487B" w14:textId="5CB668D1" w:rsidR="0054284A" w:rsidRPr="00F5298C" w:rsidRDefault="009B1E43" w:rsidP="0073251B">
      <w:pPr>
        <w:pStyle w:val="ac"/>
        <w:numPr>
          <w:ilvl w:val="0"/>
          <w:numId w:val="5"/>
        </w:numPr>
        <w:ind w:firstLineChars="0"/>
        <w:rPr>
          <w:rFonts w:ascii="Times New Roman" w:hAnsi="Times New Roman" w:cs="Times New Roman"/>
          <w:sz w:val="24"/>
          <w:szCs w:val="24"/>
        </w:rPr>
      </w:pPr>
      <w:r w:rsidRPr="00F5298C">
        <w:rPr>
          <w:rFonts w:ascii="Times New Roman" w:hAnsi="Times New Roman" w:cs="Times New Roman"/>
          <w:sz w:val="24"/>
          <w:szCs w:val="24"/>
        </w:rPr>
        <w:t>Conclusion</w:t>
      </w:r>
    </w:p>
    <w:p w14:paraId="5A4A7DEF" w14:textId="3B2DE580" w:rsidR="00242BC3" w:rsidRPr="00242BC3" w:rsidRDefault="00C33BB4" w:rsidP="00242BC3">
      <w:pPr>
        <w:rPr>
          <w:rFonts w:ascii="Times New Roman" w:hAnsi="Times New Roman" w:cs="Times New Roman"/>
          <w:sz w:val="24"/>
          <w:szCs w:val="24"/>
        </w:rPr>
      </w:pPr>
      <w:r w:rsidRPr="00C33BB4">
        <w:rPr>
          <w:rFonts w:ascii="Times New Roman" w:hAnsi="Times New Roman" w:cs="Times New Roman"/>
          <w:sz w:val="24"/>
          <w:szCs w:val="24"/>
        </w:rPr>
        <w:t xml:space="preserve">Through comprehensive consideration of </w:t>
      </w:r>
      <w:proofErr w:type="spellStart"/>
      <w:r w:rsidRPr="00C33BB4">
        <w:rPr>
          <w:rFonts w:ascii="Times New Roman" w:hAnsi="Times New Roman" w:cs="Times New Roman"/>
          <w:sz w:val="24"/>
          <w:szCs w:val="24"/>
        </w:rPr>
        <w:t>ArtVista</w:t>
      </w:r>
      <w:proofErr w:type="spellEnd"/>
      <w:r w:rsidRPr="00C33BB4">
        <w:rPr>
          <w:rFonts w:ascii="Times New Roman" w:hAnsi="Times New Roman" w:cs="Times New Roman"/>
          <w:sz w:val="24"/>
          <w:szCs w:val="24"/>
        </w:rPr>
        <w:t xml:space="preserve"> requirements analysis and database solutions, the following conclusions and recommendations can be drawn.</w:t>
      </w:r>
    </w:p>
    <w:p w14:paraId="76CE2E69" w14:textId="0A1F3DA7" w:rsidR="00242BC3" w:rsidRPr="00242BC3" w:rsidRDefault="000A3346" w:rsidP="00242BC3">
      <w:pPr>
        <w:rPr>
          <w:rFonts w:ascii="Times New Roman" w:hAnsi="Times New Roman" w:cs="Times New Roman"/>
          <w:sz w:val="24"/>
          <w:szCs w:val="24"/>
        </w:rPr>
      </w:pPr>
      <w:r w:rsidRPr="000A3346">
        <w:rPr>
          <w:rFonts w:ascii="Times New Roman" w:hAnsi="Times New Roman" w:cs="Times New Roman"/>
          <w:sz w:val="24"/>
          <w:szCs w:val="24"/>
        </w:rPr>
        <w:t>First of all, when choosing a database, a solution that combines relational databases and document databases is the best choice. Relational databases are used for user information and transaction records, while document databases store artwork and art creator information.</w:t>
      </w:r>
    </w:p>
    <w:p w14:paraId="52C70DEB" w14:textId="252FC946" w:rsidR="0034244D" w:rsidRDefault="006A5C5E" w:rsidP="006A5C5E">
      <w:pPr>
        <w:rPr>
          <w:rFonts w:ascii="Times New Roman" w:hAnsi="Times New Roman" w:cs="Times New Roman"/>
          <w:sz w:val="24"/>
          <w:szCs w:val="24"/>
        </w:rPr>
      </w:pPr>
      <w:r w:rsidRPr="006A5C5E">
        <w:rPr>
          <w:rFonts w:ascii="Times New Roman" w:hAnsi="Times New Roman" w:cs="Times New Roman"/>
          <w:sz w:val="24"/>
          <w:szCs w:val="24"/>
        </w:rPr>
        <w:t xml:space="preserve">By choosing a suitable cloud service provider to deploy the database and do a good job in operation and maintenance, </w:t>
      </w:r>
      <w:proofErr w:type="spellStart"/>
      <w:r w:rsidRPr="006A5C5E">
        <w:rPr>
          <w:rFonts w:ascii="Times New Roman" w:hAnsi="Times New Roman" w:cs="Times New Roman"/>
          <w:sz w:val="24"/>
          <w:szCs w:val="24"/>
        </w:rPr>
        <w:t>ArtVista</w:t>
      </w:r>
      <w:proofErr w:type="spellEnd"/>
      <w:r w:rsidRPr="006A5C5E">
        <w:rPr>
          <w:rFonts w:ascii="Times New Roman" w:hAnsi="Times New Roman" w:cs="Times New Roman"/>
          <w:sz w:val="24"/>
          <w:szCs w:val="24"/>
        </w:rPr>
        <w:t xml:space="preserve"> can run perfectly.</w:t>
      </w:r>
      <w:r>
        <w:rPr>
          <w:rFonts w:ascii="Times New Roman" w:hAnsi="Times New Roman" w:cs="Times New Roman" w:hint="eastAsia"/>
          <w:sz w:val="24"/>
          <w:szCs w:val="24"/>
        </w:rPr>
        <w:t xml:space="preserve"> </w:t>
      </w:r>
      <w:r w:rsidR="000A3346" w:rsidRPr="000A3346">
        <w:rPr>
          <w:rFonts w:ascii="Times New Roman" w:hAnsi="Times New Roman" w:cs="Times New Roman"/>
          <w:sz w:val="24"/>
          <w:szCs w:val="24"/>
        </w:rPr>
        <w:t xml:space="preserve">In terms of security, set user permissions and add appropriate storage controls to ensure the security of sensitive data. Effective database backup is an important guarantee for data security. Set up regular automatic backups of the database cloud server. In addition to meeting </w:t>
      </w:r>
      <w:proofErr w:type="spellStart"/>
      <w:r w:rsidR="000A3346" w:rsidRPr="000A3346">
        <w:rPr>
          <w:rFonts w:ascii="Times New Roman" w:hAnsi="Times New Roman" w:cs="Times New Roman"/>
          <w:sz w:val="24"/>
          <w:szCs w:val="24"/>
        </w:rPr>
        <w:t>ArtVista's</w:t>
      </w:r>
      <w:proofErr w:type="spellEnd"/>
      <w:r w:rsidR="000A3346" w:rsidRPr="000A3346">
        <w:rPr>
          <w:rFonts w:ascii="Times New Roman" w:hAnsi="Times New Roman" w:cs="Times New Roman"/>
          <w:sz w:val="24"/>
          <w:szCs w:val="24"/>
        </w:rPr>
        <w:t xml:space="preserve"> unique</w:t>
      </w:r>
      <w:r w:rsidR="000A3346">
        <w:rPr>
          <w:rFonts w:ascii="Times New Roman" w:hAnsi="Times New Roman" w:cs="Times New Roman"/>
          <w:sz w:val="24"/>
          <w:szCs w:val="24"/>
        </w:rPr>
        <w:t xml:space="preserve"> requirement</w:t>
      </w:r>
      <w:r w:rsidR="000A3346" w:rsidRPr="000A3346">
        <w:rPr>
          <w:rFonts w:ascii="Times New Roman" w:hAnsi="Times New Roman" w:cs="Times New Roman"/>
          <w:sz w:val="24"/>
          <w:szCs w:val="24"/>
        </w:rPr>
        <w:t>s, this approach maximizes database security and reliability.</w:t>
      </w:r>
    </w:p>
    <w:p w14:paraId="211DEAA0" w14:textId="797A918B" w:rsidR="00EF39E8" w:rsidRPr="00F562EA" w:rsidRDefault="006A5C5E" w:rsidP="0054284A">
      <w:pPr>
        <w:rPr>
          <w:rFonts w:ascii="Times New Roman" w:hAnsi="Times New Roman" w:cs="Times New Roman" w:hint="eastAsia"/>
          <w:sz w:val="24"/>
          <w:szCs w:val="24"/>
        </w:rPr>
      </w:pPr>
      <w:r w:rsidRPr="006A5C5E">
        <w:rPr>
          <w:rFonts w:ascii="Times New Roman" w:hAnsi="Times New Roman" w:cs="Times New Roman"/>
          <w:sz w:val="24"/>
          <w:szCs w:val="24"/>
        </w:rPr>
        <w:t>Finally, it is recommended to perform performance tuning regularly to continuously improve system performance and user experience, such as SQL statement optimization, algorithm optimization, and encapsulated stored procedures.</w:t>
      </w:r>
      <w:r w:rsidR="00242BC3" w:rsidRPr="00242BC3">
        <w:rPr>
          <w:rFonts w:ascii="Times New Roman" w:hAnsi="Times New Roman" w:cs="Times New Roman"/>
          <w:sz w:val="24"/>
          <w:szCs w:val="24"/>
        </w:rPr>
        <w:t xml:space="preserve"> </w:t>
      </w:r>
      <w:r w:rsidRPr="006A5C5E">
        <w:rPr>
          <w:rFonts w:ascii="Times New Roman" w:hAnsi="Times New Roman" w:cs="Times New Roman"/>
          <w:sz w:val="24"/>
          <w:szCs w:val="24"/>
        </w:rPr>
        <w:t xml:space="preserve">These actions will ensure </w:t>
      </w:r>
      <w:proofErr w:type="spellStart"/>
      <w:r w:rsidRPr="006A5C5E">
        <w:rPr>
          <w:rFonts w:ascii="Times New Roman" w:hAnsi="Times New Roman" w:cs="Times New Roman"/>
          <w:sz w:val="24"/>
          <w:szCs w:val="24"/>
        </w:rPr>
        <w:t>ArtVista's</w:t>
      </w:r>
      <w:proofErr w:type="spellEnd"/>
      <w:r w:rsidRPr="006A5C5E">
        <w:rPr>
          <w:rFonts w:ascii="Times New Roman" w:hAnsi="Times New Roman" w:cs="Times New Roman"/>
          <w:sz w:val="24"/>
          <w:szCs w:val="24"/>
        </w:rPr>
        <w:t xml:space="preserve"> competitiveness and sustainability in the rapidly evolving digital environment.</w:t>
      </w:r>
    </w:p>
    <w:p w14:paraId="6A2220BF" w14:textId="77777777" w:rsidR="00EF39E8" w:rsidRPr="00F5298C" w:rsidRDefault="00EF39E8" w:rsidP="0054284A">
      <w:pPr>
        <w:rPr>
          <w:rFonts w:ascii="Times New Roman" w:hAnsi="Times New Roman" w:cs="Times New Roman"/>
          <w:sz w:val="24"/>
          <w:szCs w:val="24"/>
        </w:rPr>
      </w:pPr>
    </w:p>
    <w:p w14:paraId="698C40AB" w14:textId="655052FB" w:rsidR="0054284A" w:rsidRPr="00F5298C" w:rsidRDefault="0073251B" w:rsidP="0073251B">
      <w:pPr>
        <w:pStyle w:val="ac"/>
        <w:numPr>
          <w:ilvl w:val="0"/>
          <w:numId w:val="5"/>
        </w:numPr>
        <w:ind w:firstLineChars="0"/>
        <w:rPr>
          <w:rFonts w:ascii="Times New Roman" w:hAnsi="Times New Roman" w:cs="Times New Roman"/>
          <w:sz w:val="24"/>
          <w:szCs w:val="24"/>
        </w:rPr>
      </w:pPr>
      <w:r w:rsidRPr="00F5298C">
        <w:rPr>
          <w:rFonts w:ascii="Times New Roman" w:hAnsi="Times New Roman" w:cs="Times New Roman"/>
          <w:sz w:val="24"/>
          <w:szCs w:val="24"/>
        </w:rPr>
        <w:t>References</w:t>
      </w:r>
    </w:p>
    <w:p w14:paraId="6B20B33D" w14:textId="5EEBE8C0" w:rsidR="000D6BA4" w:rsidRPr="00F5298C" w:rsidRDefault="00706245" w:rsidP="0073251B">
      <w:pPr>
        <w:pStyle w:val="ac"/>
        <w:numPr>
          <w:ilvl w:val="0"/>
          <w:numId w:val="6"/>
        </w:numPr>
        <w:ind w:firstLineChars="0"/>
        <w:rPr>
          <w:rFonts w:ascii="Times New Roman" w:hAnsi="Times New Roman" w:cs="Times New Roman"/>
          <w:sz w:val="24"/>
          <w:szCs w:val="24"/>
        </w:rPr>
      </w:pPr>
      <w:bookmarkStart w:id="1" w:name="_Ref153605149"/>
      <w:r w:rsidRPr="00F5298C">
        <w:rPr>
          <w:rFonts w:ascii="Times New Roman" w:hAnsi="Times New Roman" w:cs="Times New Roman"/>
          <w:sz w:val="24"/>
          <w:szCs w:val="24"/>
        </w:rPr>
        <w:t>Atzeni, Paolo, and Valeria De Antonellis. Relational database theory. Benjamin-Cummings Publishing Co., Inc., 1993.</w:t>
      </w:r>
      <w:bookmarkEnd w:id="1"/>
    </w:p>
    <w:p w14:paraId="5232E099" w14:textId="33774E61" w:rsidR="0073251B" w:rsidRPr="00F5298C" w:rsidRDefault="00706245" w:rsidP="0073251B">
      <w:pPr>
        <w:pStyle w:val="ac"/>
        <w:numPr>
          <w:ilvl w:val="0"/>
          <w:numId w:val="6"/>
        </w:numPr>
        <w:ind w:firstLineChars="0"/>
        <w:rPr>
          <w:rFonts w:ascii="Times New Roman" w:hAnsi="Times New Roman" w:cs="Times New Roman"/>
          <w:sz w:val="24"/>
          <w:szCs w:val="24"/>
        </w:rPr>
      </w:pPr>
      <w:bookmarkStart w:id="2" w:name="_Ref153605160"/>
      <w:r w:rsidRPr="00F5298C">
        <w:rPr>
          <w:rFonts w:ascii="Times New Roman" w:hAnsi="Times New Roman" w:cs="Times New Roman"/>
          <w:sz w:val="24"/>
          <w:szCs w:val="24"/>
        </w:rPr>
        <w:t xml:space="preserve">Mohamed, Mohamed A., Obay G. </w:t>
      </w:r>
      <w:proofErr w:type="spellStart"/>
      <w:r w:rsidRPr="00F5298C">
        <w:rPr>
          <w:rFonts w:ascii="Times New Roman" w:hAnsi="Times New Roman" w:cs="Times New Roman"/>
          <w:sz w:val="24"/>
          <w:szCs w:val="24"/>
        </w:rPr>
        <w:t>Altrafi</w:t>
      </w:r>
      <w:proofErr w:type="spellEnd"/>
      <w:r w:rsidRPr="00F5298C">
        <w:rPr>
          <w:rFonts w:ascii="Times New Roman" w:hAnsi="Times New Roman" w:cs="Times New Roman"/>
          <w:sz w:val="24"/>
          <w:szCs w:val="24"/>
        </w:rPr>
        <w:t xml:space="preserve">, and Mohammed O. Ismail. "Relational </w:t>
      </w:r>
      <w:r w:rsidRPr="00F5298C">
        <w:rPr>
          <w:rFonts w:ascii="Times New Roman" w:hAnsi="Times New Roman" w:cs="Times New Roman"/>
          <w:sz w:val="24"/>
          <w:szCs w:val="24"/>
        </w:rPr>
        <w:lastRenderedPageBreak/>
        <w:t xml:space="preserve">vs. </w:t>
      </w:r>
      <w:proofErr w:type="spellStart"/>
      <w:r w:rsidRPr="00F5298C">
        <w:rPr>
          <w:rFonts w:ascii="Times New Roman" w:hAnsi="Times New Roman" w:cs="Times New Roman"/>
          <w:sz w:val="24"/>
          <w:szCs w:val="24"/>
        </w:rPr>
        <w:t>nosql</w:t>
      </w:r>
      <w:proofErr w:type="spellEnd"/>
      <w:r w:rsidRPr="00F5298C">
        <w:rPr>
          <w:rFonts w:ascii="Times New Roman" w:hAnsi="Times New Roman" w:cs="Times New Roman"/>
          <w:sz w:val="24"/>
          <w:szCs w:val="24"/>
        </w:rPr>
        <w:t xml:space="preserve"> databases: A survey." International Journal of Computer and Information Technology 3.03 (2014): 598-601.</w:t>
      </w:r>
      <w:bookmarkEnd w:id="2"/>
    </w:p>
    <w:p w14:paraId="4D076566" w14:textId="76FF80C0" w:rsidR="00DB1086" w:rsidRPr="00F5298C" w:rsidRDefault="00706245" w:rsidP="00DB1086">
      <w:pPr>
        <w:pStyle w:val="ac"/>
        <w:numPr>
          <w:ilvl w:val="0"/>
          <w:numId w:val="6"/>
        </w:numPr>
        <w:ind w:firstLineChars="0"/>
        <w:rPr>
          <w:rFonts w:ascii="Times New Roman" w:hAnsi="Times New Roman" w:cs="Times New Roman"/>
          <w:sz w:val="24"/>
          <w:szCs w:val="24"/>
        </w:rPr>
      </w:pPr>
      <w:bookmarkStart w:id="3" w:name="_Ref153605184"/>
      <w:proofErr w:type="spellStart"/>
      <w:r w:rsidRPr="00F5298C">
        <w:rPr>
          <w:rFonts w:ascii="Times New Roman" w:hAnsi="Times New Roman" w:cs="Times New Roman"/>
          <w:sz w:val="24"/>
          <w:szCs w:val="24"/>
        </w:rPr>
        <w:t>Puangsaijai</w:t>
      </w:r>
      <w:proofErr w:type="spellEnd"/>
      <w:r w:rsidRPr="00F5298C">
        <w:rPr>
          <w:rFonts w:ascii="Times New Roman" w:hAnsi="Times New Roman" w:cs="Times New Roman"/>
          <w:sz w:val="24"/>
          <w:szCs w:val="24"/>
        </w:rPr>
        <w:t xml:space="preserve">, </w:t>
      </w:r>
      <w:proofErr w:type="spellStart"/>
      <w:r w:rsidRPr="00F5298C">
        <w:rPr>
          <w:rFonts w:ascii="Times New Roman" w:hAnsi="Times New Roman" w:cs="Times New Roman"/>
          <w:sz w:val="24"/>
          <w:szCs w:val="24"/>
        </w:rPr>
        <w:t>Wittawat</w:t>
      </w:r>
      <w:proofErr w:type="spellEnd"/>
      <w:r w:rsidRPr="00F5298C">
        <w:rPr>
          <w:rFonts w:ascii="Times New Roman" w:hAnsi="Times New Roman" w:cs="Times New Roman"/>
          <w:sz w:val="24"/>
          <w:szCs w:val="24"/>
        </w:rPr>
        <w:t xml:space="preserve">, and </w:t>
      </w:r>
      <w:proofErr w:type="spellStart"/>
      <w:r w:rsidRPr="00F5298C">
        <w:rPr>
          <w:rFonts w:ascii="Times New Roman" w:hAnsi="Times New Roman" w:cs="Times New Roman"/>
          <w:sz w:val="24"/>
          <w:szCs w:val="24"/>
        </w:rPr>
        <w:t>Sutheera</w:t>
      </w:r>
      <w:proofErr w:type="spellEnd"/>
      <w:r w:rsidRPr="00F5298C">
        <w:rPr>
          <w:rFonts w:ascii="Times New Roman" w:hAnsi="Times New Roman" w:cs="Times New Roman"/>
          <w:sz w:val="24"/>
          <w:szCs w:val="24"/>
        </w:rPr>
        <w:t xml:space="preserve"> </w:t>
      </w:r>
      <w:proofErr w:type="spellStart"/>
      <w:r w:rsidRPr="00F5298C">
        <w:rPr>
          <w:rFonts w:ascii="Times New Roman" w:hAnsi="Times New Roman" w:cs="Times New Roman"/>
          <w:sz w:val="24"/>
          <w:szCs w:val="24"/>
        </w:rPr>
        <w:t>Puntheeranurak</w:t>
      </w:r>
      <w:proofErr w:type="spellEnd"/>
      <w:r w:rsidRPr="00F5298C">
        <w:rPr>
          <w:rFonts w:ascii="Times New Roman" w:hAnsi="Times New Roman" w:cs="Times New Roman"/>
          <w:sz w:val="24"/>
          <w:szCs w:val="24"/>
        </w:rPr>
        <w:t>. "A comparative study of relational database and key-value database for big data applications." 2017 International Electrical Engineering Congress (</w:t>
      </w:r>
      <w:proofErr w:type="spellStart"/>
      <w:r w:rsidRPr="00F5298C">
        <w:rPr>
          <w:rFonts w:ascii="Times New Roman" w:hAnsi="Times New Roman" w:cs="Times New Roman"/>
          <w:sz w:val="24"/>
          <w:szCs w:val="24"/>
        </w:rPr>
        <w:t>iEECON</w:t>
      </w:r>
      <w:proofErr w:type="spellEnd"/>
      <w:r w:rsidRPr="00F5298C">
        <w:rPr>
          <w:rFonts w:ascii="Times New Roman" w:hAnsi="Times New Roman" w:cs="Times New Roman"/>
          <w:sz w:val="24"/>
          <w:szCs w:val="24"/>
        </w:rPr>
        <w:t>). IEEE, 2017.</w:t>
      </w:r>
      <w:bookmarkEnd w:id="3"/>
    </w:p>
    <w:p w14:paraId="0F37317A" w14:textId="4546C7D3" w:rsidR="00DB1086" w:rsidRPr="00F5298C" w:rsidRDefault="00706245" w:rsidP="00DB1086">
      <w:pPr>
        <w:pStyle w:val="ac"/>
        <w:numPr>
          <w:ilvl w:val="0"/>
          <w:numId w:val="6"/>
        </w:numPr>
        <w:ind w:firstLineChars="0"/>
        <w:rPr>
          <w:rFonts w:ascii="Times New Roman" w:hAnsi="Times New Roman" w:cs="Times New Roman"/>
          <w:sz w:val="24"/>
          <w:szCs w:val="24"/>
        </w:rPr>
      </w:pPr>
      <w:bookmarkStart w:id="4" w:name="_Ref153605194"/>
      <w:r w:rsidRPr="00F5298C">
        <w:rPr>
          <w:rFonts w:ascii="Times New Roman" w:hAnsi="Times New Roman" w:cs="Times New Roman"/>
          <w:sz w:val="24"/>
          <w:szCs w:val="24"/>
        </w:rPr>
        <w:t>Han, Jing, et al. "Survey on NoSQL database." 2011 6th international conference on pervasive computing and applications. IEEE, 2011.</w:t>
      </w:r>
      <w:bookmarkEnd w:id="4"/>
    </w:p>
    <w:p w14:paraId="2DC59C87" w14:textId="7272E9EA" w:rsidR="00DB1086" w:rsidRPr="00F5298C" w:rsidRDefault="00706245" w:rsidP="00DB1086">
      <w:pPr>
        <w:pStyle w:val="ac"/>
        <w:numPr>
          <w:ilvl w:val="0"/>
          <w:numId w:val="6"/>
        </w:numPr>
        <w:ind w:firstLineChars="0"/>
        <w:rPr>
          <w:rFonts w:ascii="Times New Roman" w:hAnsi="Times New Roman" w:cs="Times New Roman"/>
          <w:sz w:val="24"/>
          <w:szCs w:val="24"/>
        </w:rPr>
      </w:pPr>
      <w:bookmarkStart w:id="5" w:name="_Ref153605207"/>
      <w:proofErr w:type="spellStart"/>
      <w:r w:rsidRPr="00F5298C">
        <w:rPr>
          <w:rFonts w:ascii="Times New Roman" w:hAnsi="Times New Roman" w:cs="Times New Roman"/>
          <w:sz w:val="24"/>
          <w:szCs w:val="24"/>
        </w:rPr>
        <w:t>Moniruzzaman</w:t>
      </w:r>
      <w:proofErr w:type="spellEnd"/>
      <w:r w:rsidRPr="00F5298C">
        <w:rPr>
          <w:rFonts w:ascii="Times New Roman" w:hAnsi="Times New Roman" w:cs="Times New Roman"/>
          <w:sz w:val="24"/>
          <w:szCs w:val="24"/>
        </w:rPr>
        <w:t>, A. B. M., and Syed Akhter Hossain. "</w:t>
      </w:r>
      <w:proofErr w:type="spellStart"/>
      <w:r w:rsidRPr="00F5298C">
        <w:rPr>
          <w:rFonts w:ascii="Times New Roman" w:hAnsi="Times New Roman" w:cs="Times New Roman"/>
          <w:sz w:val="24"/>
          <w:szCs w:val="24"/>
        </w:rPr>
        <w:t>Nosql</w:t>
      </w:r>
      <w:proofErr w:type="spellEnd"/>
      <w:r w:rsidRPr="00F5298C">
        <w:rPr>
          <w:rFonts w:ascii="Times New Roman" w:hAnsi="Times New Roman" w:cs="Times New Roman"/>
          <w:sz w:val="24"/>
          <w:szCs w:val="24"/>
        </w:rPr>
        <w:t xml:space="preserve"> database: New era of databases for big data analytics-classification, characteristics and comparison." </w:t>
      </w:r>
      <w:proofErr w:type="spellStart"/>
      <w:r w:rsidRPr="00F5298C">
        <w:rPr>
          <w:rFonts w:ascii="Times New Roman" w:hAnsi="Times New Roman" w:cs="Times New Roman"/>
          <w:sz w:val="24"/>
          <w:szCs w:val="24"/>
        </w:rPr>
        <w:t>arXiv</w:t>
      </w:r>
      <w:proofErr w:type="spellEnd"/>
      <w:r w:rsidRPr="00F5298C">
        <w:rPr>
          <w:rFonts w:ascii="Times New Roman" w:hAnsi="Times New Roman" w:cs="Times New Roman"/>
          <w:sz w:val="24"/>
          <w:szCs w:val="24"/>
        </w:rPr>
        <w:t xml:space="preserve"> preprint arXiv:1307.0191 (2013).</w:t>
      </w:r>
      <w:bookmarkEnd w:id="5"/>
    </w:p>
    <w:p w14:paraId="1B29013B" w14:textId="43A5FA90" w:rsidR="00DB1086" w:rsidRPr="00F5298C" w:rsidRDefault="00706245" w:rsidP="00DB1086">
      <w:pPr>
        <w:pStyle w:val="ac"/>
        <w:numPr>
          <w:ilvl w:val="0"/>
          <w:numId w:val="6"/>
        </w:numPr>
        <w:ind w:firstLineChars="0"/>
        <w:rPr>
          <w:rFonts w:ascii="Times New Roman" w:hAnsi="Times New Roman" w:cs="Times New Roman"/>
          <w:sz w:val="24"/>
          <w:szCs w:val="24"/>
        </w:rPr>
      </w:pPr>
      <w:bookmarkStart w:id="6" w:name="_Ref153605218"/>
      <w:r w:rsidRPr="00F5298C">
        <w:rPr>
          <w:rFonts w:ascii="Times New Roman" w:hAnsi="Times New Roman" w:cs="Times New Roman"/>
          <w:sz w:val="24"/>
          <w:szCs w:val="24"/>
        </w:rPr>
        <w:t xml:space="preserve">Robinson, Ian, Jim Webber, and Emil </w:t>
      </w:r>
      <w:proofErr w:type="spellStart"/>
      <w:r w:rsidRPr="00F5298C">
        <w:rPr>
          <w:rFonts w:ascii="Times New Roman" w:hAnsi="Times New Roman" w:cs="Times New Roman"/>
          <w:sz w:val="24"/>
          <w:szCs w:val="24"/>
        </w:rPr>
        <w:t>Eifrem</w:t>
      </w:r>
      <w:proofErr w:type="spellEnd"/>
      <w:r w:rsidRPr="00F5298C">
        <w:rPr>
          <w:rFonts w:ascii="Times New Roman" w:hAnsi="Times New Roman" w:cs="Times New Roman"/>
          <w:sz w:val="24"/>
          <w:szCs w:val="24"/>
        </w:rPr>
        <w:t>. Graph databases: new opportunities for connected data. " O'Reilly Media, Inc.", 2015.</w:t>
      </w:r>
      <w:bookmarkEnd w:id="6"/>
    </w:p>
    <w:p w14:paraId="42A274A4" w14:textId="68E33447" w:rsidR="00845BE2" w:rsidRPr="00F5298C" w:rsidRDefault="00706245" w:rsidP="00DB1086">
      <w:pPr>
        <w:pStyle w:val="ac"/>
        <w:numPr>
          <w:ilvl w:val="0"/>
          <w:numId w:val="6"/>
        </w:numPr>
        <w:ind w:firstLineChars="0"/>
        <w:rPr>
          <w:rFonts w:ascii="Times New Roman" w:hAnsi="Times New Roman" w:cs="Times New Roman"/>
          <w:sz w:val="24"/>
          <w:szCs w:val="24"/>
        </w:rPr>
      </w:pPr>
      <w:bookmarkStart w:id="7" w:name="_Ref153605238"/>
      <w:r w:rsidRPr="00F5298C">
        <w:rPr>
          <w:rFonts w:ascii="Times New Roman" w:hAnsi="Times New Roman" w:cs="Times New Roman"/>
          <w:sz w:val="24"/>
          <w:szCs w:val="24"/>
        </w:rPr>
        <w:t>Carvalho, Inês, Filipe Sá, and Jorge Bernardino. "Performance Evaluation of NoSQL Document Databases: Couchbase, CouchDB, and MongoDB." Algorithms 16.2 (2023): 78.</w:t>
      </w:r>
      <w:bookmarkEnd w:id="7"/>
    </w:p>
    <w:p w14:paraId="1CA24BDF" w14:textId="39A76A63" w:rsidR="00845BE2" w:rsidRPr="00F5298C" w:rsidRDefault="00706245" w:rsidP="00DB1086">
      <w:pPr>
        <w:pStyle w:val="ac"/>
        <w:numPr>
          <w:ilvl w:val="0"/>
          <w:numId w:val="6"/>
        </w:numPr>
        <w:ind w:firstLineChars="0"/>
        <w:rPr>
          <w:rFonts w:ascii="Times New Roman" w:hAnsi="Times New Roman" w:cs="Times New Roman"/>
          <w:sz w:val="24"/>
          <w:szCs w:val="24"/>
        </w:rPr>
      </w:pPr>
      <w:bookmarkStart w:id="8" w:name="_Ref153605249"/>
      <w:r w:rsidRPr="00F5298C">
        <w:rPr>
          <w:rFonts w:ascii="Times New Roman" w:hAnsi="Times New Roman" w:cs="Times New Roman"/>
          <w:sz w:val="24"/>
          <w:szCs w:val="24"/>
        </w:rPr>
        <w:t xml:space="preserve">Ha, Muon, and Yulia </w:t>
      </w:r>
      <w:proofErr w:type="spellStart"/>
      <w:r w:rsidRPr="00F5298C">
        <w:rPr>
          <w:rFonts w:ascii="Times New Roman" w:hAnsi="Times New Roman" w:cs="Times New Roman"/>
          <w:sz w:val="24"/>
          <w:szCs w:val="24"/>
        </w:rPr>
        <w:t>Shichkina</w:t>
      </w:r>
      <w:proofErr w:type="spellEnd"/>
      <w:r w:rsidRPr="00F5298C">
        <w:rPr>
          <w:rFonts w:ascii="Times New Roman" w:hAnsi="Times New Roman" w:cs="Times New Roman"/>
          <w:sz w:val="24"/>
          <w:szCs w:val="24"/>
        </w:rPr>
        <w:t>. "Translating a distributed relational database to a document database." Data Science and Engineering 7.2 (2022): 136-155.</w:t>
      </w:r>
      <w:bookmarkEnd w:id="8"/>
    </w:p>
    <w:p w14:paraId="60C68114" w14:textId="11C1E134" w:rsidR="00845BE2" w:rsidRPr="00F5298C" w:rsidRDefault="00706245" w:rsidP="00DB1086">
      <w:pPr>
        <w:pStyle w:val="ac"/>
        <w:numPr>
          <w:ilvl w:val="0"/>
          <w:numId w:val="6"/>
        </w:numPr>
        <w:ind w:firstLineChars="0"/>
        <w:rPr>
          <w:rFonts w:ascii="Times New Roman" w:hAnsi="Times New Roman" w:cs="Times New Roman"/>
          <w:sz w:val="24"/>
          <w:szCs w:val="24"/>
        </w:rPr>
      </w:pPr>
      <w:bookmarkStart w:id="9" w:name="_Ref153605262"/>
      <w:r w:rsidRPr="00F5298C">
        <w:rPr>
          <w:rFonts w:ascii="Times New Roman" w:hAnsi="Times New Roman" w:cs="Times New Roman"/>
          <w:sz w:val="24"/>
          <w:szCs w:val="24"/>
        </w:rPr>
        <w:t xml:space="preserve">Patil, Mayur M., et al. "A qualitative analysis of the performance of MongoDB vs MySQL database based on insertion and </w:t>
      </w:r>
      <w:proofErr w:type="spellStart"/>
      <w:r w:rsidRPr="00F5298C">
        <w:rPr>
          <w:rFonts w:ascii="Times New Roman" w:hAnsi="Times New Roman" w:cs="Times New Roman"/>
          <w:sz w:val="24"/>
          <w:szCs w:val="24"/>
        </w:rPr>
        <w:t>retriewal</w:t>
      </w:r>
      <w:proofErr w:type="spellEnd"/>
      <w:r w:rsidRPr="00F5298C">
        <w:rPr>
          <w:rFonts w:ascii="Times New Roman" w:hAnsi="Times New Roman" w:cs="Times New Roman"/>
          <w:sz w:val="24"/>
          <w:szCs w:val="24"/>
        </w:rPr>
        <w:t xml:space="preserve"> operations using a web/android application to explore load balancing—Sharding in MongoDB and its advantages." 2017 International Conference on I-SMAC (IoT in Social, Mobile, Analytics and Cloud)(I-SMAC). IEEE, 2017.</w:t>
      </w:r>
      <w:bookmarkEnd w:id="9"/>
    </w:p>
    <w:p w14:paraId="35BBD5E7" w14:textId="2AA1A009" w:rsidR="00EE0A85" w:rsidRPr="00F5298C" w:rsidRDefault="00706245" w:rsidP="00DB1086">
      <w:pPr>
        <w:pStyle w:val="ac"/>
        <w:numPr>
          <w:ilvl w:val="0"/>
          <w:numId w:val="6"/>
        </w:numPr>
        <w:ind w:firstLineChars="0"/>
        <w:rPr>
          <w:rFonts w:ascii="Times New Roman" w:hAnsi="Times New Roman" w:cs="Times New Roman"/>
          <w:sz w:val="24"/>
          <w:szCs w:val="24"/>
        </w:rPr>
      </w:pPr>
      <w:bookmarkStart w:id="10" w:name="_Ref153605272"/>
      <w:proofErr w:type="spellStart"/>
      <w:r w:rsidRPr="00F5298C">
        <w:rPr>
          <w:rFonts w:ascii="Times New Roman" w:hAnsi="Times New Roman" w:cs="Times New Roman"/>
          <w:sz w:val="24"/>
          <w:szCs w:val="24"/>
        </w:rPr>
        <w:t>Gropengießer</w:t>
      </w:r>
      <w:proofErr w:type="spellEnd"/>
      <w:r w:rsidRPr="00F5298C">
        <w:rPr>
          <w:rFonts w:ascii="Times New Roman" w:hAnsi="Times New Roman" w:cs="Times New Roman"/>
          <w:sz w:val="24"/>
          <w:szCs w:val="24"/>
        </w:rPr>
        <w:t xml:space="preserve">, Francis, and Kai-Uwe Sattler. "Database backend as a service: automatic generation, deployment, and management of database backends for mobile applications." </w:t>
      </w:r>
      <w:proofErr w:type="spellStart"/>
      <w:r w:rsidRPr="00F5298C">
        <w:rPr>
          <w:rFonts w:ascii="Times New Roman" w:hAnsi="Times New Roman" w:cs="Times New Roman"/>
          <w:sz w:val="24"/>
          <w:szCs w:val="24"/>
        </w:rPr>
        <w:t>Datenbank</w:t>
      </w:r>
      <w:proofErr w:type="spellEnd"/>
      <w:r w:rsidRPr="00F5298C">
        <w:rPr>
          <w:rFonts w:ascii="Times New Roman" w:hAnsi="Times New Roman" w:cs="Times New Roman"/>
          <w:sz w:val="24"/>
          <w:szCs w:val="24"/>
        </w:rPr>
        <w:t>-Spektrum 14 (2014): 85-95.</w:t>
      </w:r>
      <w:bookmarkEnd w:id="10"/>
    </w:p>
    <w:p w14:paraId="4261F2B2" w14:textId="4AA1657F" w:rsidR="00AB1E4E" w:rsidRPr="00F5298C" w:rsidRDefault="00CE7E03" w:rsidP="00DB1086">
      <w:pPr>
        <w:pStyle w:val="ac"/>
        <w:numPr>
          <w:ilvl w:val="0"/>
          <w:numId w:val="6"/>
        </w:numPr>
        <w:ind w:firstLineChars="0"/>
        <w:rPr>
          <w:rFonts w:ascii="Times New Roman" w:hAnsi="Times New Roman" w:cs="Times New Roman"/>
          <w:sz w:val="24"/>
          <w:szCs w:val="24"/>
        </w:rPr>
      </w:pPr>
      <w:bookmarkStart w:id="11" w:name="_Ref153938435"/>
      <w:proofErr w:type="spellStart"/>
      <w:r w:rsidRPr="00CE7E03">
        <w:rPr>
          <w:rFonts w:ascii="Times New Roman" w:hAnsi="Times New Roman" w:cs="Times New Roman"/>
          <w:sz w:val="24"/>
          <w:szCs w:val="24"/>
        </w:rPr>
        <w:t>Khasuntsev</w:t>
      </w:r>
      <w:proofErr w:type="spellEnd"/>
      <w:r w:rsidRPr="00CE7E03">
        <w:rPr>
          <w:rFonts w:ascii="Times New Roman" w:hAnsi="Times New Roman" w:cs="Times New Roman"/>
          <w:sz w:val="24"/>
          <w:szCs w:val="24"/>
        </w:rPr>
        <w:t>, N. A. Automatic Detection of Misconfigurations of AWS Identity and Access Management Policies. MS thesis. University of Twente, 2021.</w:t>
      </w:r>
      <w:bookmarkEnd w:id="11"/>
    </w:p>
    <w:p w14:paraId="46C29682" w14:textId="7F2E913B" w:rsidR="00F311DA" w:rsidRPr="00F5298C" w:rsidRDefault="00706245" w:rsidP="00DB1086">
      <w:pPr>
        <w:pStyle w:val="ac"/>
        <w:numPr>
          <w:ilvl w:val="0"/>
          <w:numId w:val="6"/>
        </w:numPr>
        <w:ind w:firstLineChars="0"/>
        <w:rPr>
          <w:rFonts w:ascii="Times New Roman" w:hAnsi="Times New Roman" w:cs="Times New Roman"/>
          <w:sz w:val="24"/>
          <w:szCs w:val="24"/>
        </w:rPr>
      </w:pPr>
      <w:bookmarkStart w:id="12" w:name="_Ref153605321"/>
      <w:r w:rsidRPr="00F5298C">
        <w:rPr>
          <w:rFonts w:ascii="Times New Roman" w:hAnsi="Times New Roman" w:cs="Times New Roman"/>
          <w:sz w:val="24"/>
          <w:szCs w:val="24"/>
        </w:rPr>
        <w:t xml:space="preserve">Mousa, Abdulazeez, Murat </w:t>
      </w:r>
      <w:proofErr w:type="spellStart"/>
      <w:r w:rsidRPr="00F5298C">
        <w:rPr>
          <w:rFonts w:ascii="Times New Roman" w:hAnsi="Times New Roman" w:cs="Times New Roman"/>
          <w:sz w:val="24"/>
          <w:szCs w:val="24"/>
        </w:rPr>
        <w:t>Karabatak</w:t>
      </w:r>
      <w:proofErr w:type="spellEnd"/>
      <w:r w:rsidRPr="00F5298C">
        <w:rPr>
          <w:rFonts w:ascii="Times New Roman" w:hAnsi="Times New Roman" w:cs="Times New Roman"/>
          <w:sz w:val="24"/>
          <w:szCs w:val="24"/>
        </w:rPr>
        <w:t>, and Twana Mustafa. "Database security threats and challenges." 2020 8th International Symposium on Digital Forensics and Security (ISDFS). IEEE, 2020.</w:t>
      </w:r>
      <w:bookmarkEnd w:id="12"/>
    </w:p>
    <w:p w14:paraId="7109F47C" w14:textId="304DF5CB" w:rsidR="00F311DA" w:rsidRPr="00F5298C" w:rsidRDefault="00706245" w:rsidP="00DB1086">
      <w:pPr>
        <w:pStyle w:val="ac"/>
        <w:numPr>
          <w:ilvl w:val="0"/>
          <w:numId w:val="6"/>
        </w:numPr>
        <w:ind w:firstLineChars="0"/>
        <w:rPr>
          <w:rFonts w:ascii="Times New Roman" w:hAnsi="Times New Roman" w:cs="Times New Roman"/>
          <w:sz w:val="24"/>
          <w:szCs w:val="24"/>
        </w:rPr>
      </w:pPr>
      <w:bookmarkStart w:id="13" w:name="_Ref153605353"/>
      <w:proofErr w:type="spellStart"/>
      <w:r w:rsidRPr="00F5298C">
        <w:rPr>
          <w:rFonts w:ascii="Times New Roman" w:hAnsi="Times New Roman" w:cs="Times New Roman"/>
          <w:sz w:val="24"/>
          <w:szCs w:val="24"/>
        </w:rPr>
        <w:t>Kuyumdzhiev</w:t>
      </w:r>
      <w:proofErr w:type="spellEnd"/>
      <w:r w:rsidRPr="00F5298C">
        <w:rPr>
          <w:rFonts w:ascii="Times New Roman" w:hAnsi="Times New Roman" w:cs="Times New Roman"/>
          <w:sz w:val="24"/>
          <w:szCs w:val="24"/>
        </w:rPr>
        <w:t xml:space="preserve">, Ivan. "Comparing backup and restore </w:t>
      </w:r>
      <w:proofErr w:type="spellStart"/>
      <w:r w:rsidRPr="00F5298C">
        <w:rPr>
          <w:rFonts w:ascii="Times New Roman" w:hAnsi="Times New Roman" w:cs="Times New Roman"/>
          <w:sz w:val="24"/>
          <w:szCs w:val="24"/>
        </w:rPr>
        <w:t>eficiency</w:t>
      </w:r>
      <w:proofErr w:type="spellEnd"/>
      <w:r w:rsidRPr="00F5298C">
        <w:rPr>
          <w:rFonts w:ascii="Times New Roman" w:hAnsi="Times New Roman" w:cs="Times New Roman"/>
          <w:sz w:val="24"/>
          <w:szCs w:val="24"/>
        </w:rPr>
        <w:t xml:space="preserve"> in MySQL, MS SQL server and MongoDB." International Multidisciplinary Scientific </w:t>
      </w:r>
      <w:proofErr w:type="spellStart"/>
      <w:r w:rsidRPr="00F5298C">
        <w:rPr>
          <w:rFonts w:ascii="Times New Roman" w:hAnsi="Times New Roman" w:cs="Times New Roman"/>
          <w:sz w:val="24"/>
          <w:szCs w:val="24"/>
        </w:rPr>
        <w:t>GeoConference</w:t>
      </w:r>
      <w:proofErr w:type="spellEnd"/>
      <w:r w:rsidRPr="00F5298C">
        <w:rPr>
          <w:rFonts w:ascii="Times New Roman" w:hAnsi="Times New Roman" w:cs="Times New Roman"/>
          <w:sz w:val="24"/>
          <w:szCs w:val="24"/>
        </w:rPr>
        <w:t>: SGEM 19.2.1 (2019): 167-174.</w:t>
      </w:r>
      <w:bookmarkEnd w:id="13"/>
    </w:p>
    <w:sectPr w:rsidR="00F311DA" w:rsidRPr="00F5298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6B7D3" w14:textId="77777777" w:rsidR="0077684F" w:rsidRDefault="0077684F" w:rsidP="00DA48C7">
      <w:r>
        <w:separator/>
      </w:r>
    </w:p>
  </w:endnote>
  <w:endnote w:type="continuationSeparator" w:id="0">
    <w:p w14:paraId="321BA350" w14:textId="77777777" w:rsidR="0077684F" w:rsidRDefault="0077684F" w:rsidP="00DA4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96774" w14:textId="77777777" w:rsidR="0077684F" w:rsidRDefault="0077684F" w:rsidP="00DA48C7">
      <w:r>
        <w:separator/>
      </w:r>
    </w:p>
  </w:footnote>
  <w:footnote w:type="continuationSeparator" w:id="0">
    <w:p w14:paraId="13905980" w14:textId="77777777" w:rsidR="0077684F" w:rsidRDefault="0077684F" w:rsidP="00DA48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E2BA5"/>
    <w:multiLevelType w:val="hybridMultilevel"/>
    <w:tmpl w:val="D10C6A58"/>
    <w:lvl w:ilvl="0" w:tplc="D22A25B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460432F"/>
    <w:multiLevelType w:val="hybridMultilevel"/>
    <w:tmpl w:val="BA06F47C"/>
    <w:lvl w:ilvl="0" w:tplc="363E4162">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71A2674"/>
    <w:multiLevelType w:val="hybridMultilevel"/>
    <w:tmpl w:val="B8981D82"/>
    <w:lvl w:ilvl="0" w:tplc="D13C8C8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3C920097"/>
    <w:multiLevelType w:val="hybridMultilevel"/>
    <w:tmpl w:val="AC966678"/>
    <w:lvl w:ilvl="0" w:tplc="868E575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3EAC0D5A"/>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3FCB075E"/>
    <w:multiLevelType w:val="multilevel"/>
    <w:tmpl w:val="A7FAAE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71C6055"/>
    <w:multiLevelType w:val="hybridMultilevel"/>
    <w:tmpl w:val="2D627648"/>
    <w:lvl w:ilvl="0" w:tplc="EEC0FF8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712C6E48"/>
    <w:multiLevelType w:val="multilevel"/>
    <w:tmpl w:val="1C5EA79C"/>
    <w:lvl w:ilvl="0">
      <w:start w:val="2"/>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088422223">
    <w:abstractNumId w:val="2"/>
  </w:num>
  <w:num w:numId="2" w16cid:durableId="1672247140">
    <w:abstractNumId w:val="1"/>
  </w:num>
  <w:num w:numId="3" w16cid:durableId="428890274">
    <w:abstractNumId w:val="6"/>
  </w:num>
  <w:num w:numId="4" w16cid:durableId="1600142726">
    <w:abstractNumId w:val="5"/>
  </w:num>
  <w:num w:numId="5" w16cid:durableId="825786166">
    <w:abstractNumId w:val="7"/>
  </w:num>
  <w:num w:numId="6" w16cid:durableId="456340844">
    <w:abstractNumId w:val="3"/>
  </w:num>
  <w:num w:numId="7" w16cid:durableId="236323694">
    <w:abstractNumId w:val="4"/>
  </w:num>
  <w:num w:numId="8" w16cid:durableId="1580753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4E7"/>
    <w:rsid w:val="00032D09"/>
    <w:rsid w:val="00040DB3"/>
    <w:rsid w:val="00083456"/>
    <w:rsid w:val="00096B2C"/>
    <w:rsid w:val="000A3346"/>
    <w:rsid w:val="000B65B5"/>
    <w:rsid w:val="000D5134"/>
    <w:rsid w:val="000D6BA4"/>
    <w:rsid w:val="000F500C"/>
    <w:rsid w:val="00113592"/>
    <w:rsid w:val="00125319"/>
    <w:rsid w:val="0013328A"/>
    <w:rsid w:val="00140C07"/>
    <w:rsid w:val="00142EA1"/>
    <w:rsid w:val="00144425"/>
    <w:rsid w:val="00165E85"/>
    <w:rsid w:val="001B19DE"/>
    <w:rsid w:val="001B7D8F"/>
    <w:rsid w:val="001C5CF1"/>
    <w:rsid w:val="001D5362"/>
    <w:rsid w:val="001E5903"/>
    <w:rsid w:val="001F51DF"/>
    <w:rsid w:val="00211458"/>
    <w:rsid w:val="00242BC3"/>
    <w:rsid w:val="002632A9"/>
    <w:rsid w:val="002778AA"/>
    <w:rsid w:val="00277D63"/>
    <w:rsid w:val="002951FC"/>
    <w:rsid w:val="002A14A4"/>
    <w:rsid w:val="00304F36"/>
    <w:rsid w:val="00326269"/>
    <w:rsid w:val="0034244D"/>
    <w:rsid w:val="00362AF7"/>
    <w:rsid w:val="00366C89"/>
    <w:rsid w:val="003806FF"/>
    <w:rsid w:val="00394631"/>
    <w:rsid w:val="003A4468"/>
    <w:rsid w:val="003A45A8"/>
    <w:rsid w:val="003A47B6"/>
    <w:rsid w:val="003B2061"/>
    <w:rsid w:val="003C567D"/>
    <w:rsid w:val="003E56CD"/>
    <w:rsid w:val="003E7AD5"/>
    <w:rsid w:val="00403133"/>
    <w:rsid w:val="004256C5"/>
    <w:rsid w:val="0043425C"/>
    <w:rsid w:val="004802DA"/>
    <w:rsid w:val="00491775"/>
    <w:rsid w:val="004A368F"/>
    <w:rsid w:val="004B1914"/>
    <w:rsid w:val="004B5305"/>
    <w:rsid w:val="004F5939"/>
    <w:rsid w:val="004F79BD"/>
    <w:rsid w:val="0054284A"/>
    <w:rsid w:val="005531F1"/>
    <w:rsid w:val="005635B9"/>
    <w:rsid w:val="005674F4"/>
    <w:rsid w:val="00582B79"/>
    <w:rsid w:val="005917AF"/>
    <w:rsid w:val="005B5B5A"/>
    <w:rsid w:val="005C678E"/>
    <w:rsid w:val="005E495E"/>
    <w:rsid w:val="0061685C"/>
    <w:rsid w:val="00617A6C"/>
    <w:rsid w:val="006513B5"/>
    <w:rsid w:val="00652D95"/>
    <w:rsid w:val="00675C1C"/>
    <w:rsid w:val="00680EA2"/>
    <w:rsid w:val="00683987"/>
    <w:rsid w:val="006841A6"/>
    <w:rsid w:val="006A5C5E"/>
    <w:rsid w:val="006B0F83"/>
    <w:rsid w:val="006F27E8"/>
    <w:rsid w:val="006F5715"/>
    <w:rsid w:val="00702A4F"/>
    <w:rsid w:val="00706245"/>
    <w:rsid w:val="00726E96"/>
    <w:rsid w:val="0073251B"/>
    <w:rsid w:val="00734A85"/>
    <w:rsid w:val="007360EE"/>
    <w:rsid w:val="007364B7"/>
    <w:rsid w:val="0075773D"/>
    <w:rsid w:val="00760855"/>
    <w:rsid w:val="0077684F"/>
    <w:rsid w:val="0078530A"/>
    <w:rsid w:val="00825915"/>
    <w:rsid w:val="00845BE2"/>
    <w:rsid w:val="008510AF"/>
    <w:rsid w:val="008731E4"/>
    <w:rsid w:val="008804E7"/>
    <w:rsid w:val="008C349E"/>
    <w:rsid w:val="008D4BB0"/>
    <w:rsid w:val="008E0810"/>
    <w:rsid w:val="008E39D2"/>
    <w:rsid w:val="008E4612"/>
    <w:rsid w:val="009019B0"/>
    <w:rsid w:val="00903B1D"/>
    <w:rsid w:val="009045E9"/>
    <w:rsid w:val="00957498"/>
    <w:rsid w:val="00967C36"/>
    <w:rsid w:val="00984908"/>
    <w:rsid w:val="00985D18"/>
    <w:rsid w:val="009877A2"/>
    <w:rsid w:val="0099378F"/>
    <w:rsid w:val="009A71F3"/>
    <w:rsid w:val="009A7C88"/>
    <w:rsid w:val="009B1E43"/>
    <w:rsid w:val="009C0490"/>
    <w:rsid w:val="009D6CE3"/>
    <w:rsid w:val="00A11057"/>
    <w:rsid w:val="00A13C49"/>
    <w:rsid w:val="00A17735"/>
    <w:rsid w:val="00A31100"/>
    <w:rsid w:val="00A557F8"/>
    <w:rsid w:val="00A84D11"/>
    <w:rsid w:val="00AB1E4E"/>
    <w:rsid w:val="00AC6BFA"/>
    <w:rsid w:val="00AD03A9"/>
    <w:rsid w:val="00B30475"/>
    <w:rsid w:val="00B31501"/>
    <w:rsid w:val="00B32479"/>
    <w:rsid w:val="00B32A8F"/>
    <w:rsid w:val="00B419C3"/>
    <w:rsid w:val="00B623C5"/>
    <w:rsid w:val="00BA28E6"/>
    <w:rsid w:val="00BA4DC6"/>
    <w:rsid w:val="00BB0F06"/>
    <w:rsid w:val="00BB0F94"/>
    <w:rsid w:val="00BD2BBE"/>
    <w:rsid w:val="00BD7E2D"/>
    <w:rsid w:val="00BE0EE1"/>
    <w:rsid w:val="00BF1803"/>
    <w:rsid w:val="00C05B5C"/>
    <w:rsid w:val="00C144BF"/>
    <w:rsid w:val="00C33BB4"/>
    <w:rsid w:val="00C7445C"/>
    <w:rsid w:val="00C835EC"/>
    <w:rsid w:val="00C85501"/>
    <w:rsid w:val="00CC7D67"/>
    <w:rsid w:val="00CE4AB5"/>
    <w:rsid w:val="00CE7E03"/>
    <w:rsid w:val="00D370A3"/>
    <w:rsid w:val="00D377BB"/>
    <w:rsid w:val="00D4396B"/>
    <w:rsid w:val="00D441B3"/>
    <w:rsid w:val="00D813D6"/>
    <w:rsid w:val="00D81797"/>
    <w:rsid w:val="00D92D0D"/>
    <w:rsid w:val="00DA48C7"/>
    <w:rsid w:val="00DA4B1E"/>
    <w:rsid w:val="00DB1086"/>
    <w:rsid w:val="00DB1435"/>
    <w:rsid w:val="00DB64BA"/>
    <w:rsid w:val="00DC4F17"/>
    <w:rsid w:val="00E0046D"/>
    <w:rsid w:val="00E04AF4"/>
    <w:rsid w:val="00E22B83"/>
    <w:rsid w:val="00E518F1"/>
    <w:rsid w:val="00E76C9D"/>
    <w:rsid w:val="00E770F9"/>
    <w:rsid w:val="00EB2DAE"/>
    <w:rsid w:val="00EB48D2"/>
    <w:rsid w:val="00EE0A85"/>
    <w:rsid w:val="00EE5BB7"/>
    <w:rsid w:val="00EE67DC"/>
    <w:rsid w:val="00EF39E8"/>
    <w:rsid w:val="00F21E5D"/>
    <w:rsid w:val="00F23041"/>
    <w:rsid w:val="00F246DB"/>
    <w:rsid w:val="00F311DA"/>
    <w:rsid w:val="00F32081"/>
    <w:rsid w:val="00F5298C"/>
    <w:rsid w:val="00F562EA"/>
    <w:rsid w:val="00F76B4E"/>
    <w:rsid w:val="00F85537"/>
    <w:rsid w:val="00FA125A"/>
    <w:rsid w:val="00FB5AFC"/>
    <w:rsid w:val="00FF24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B9899D"/>
  <w15:chartTrackingRefBased/>
  <w15:docId w15:val="{99719B40-8E97-4B61-B58B-B6ECDA3D0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48C7"/>
    <w:pPr>
      <w:tabs>
        <w:tab w:val="center" w:pos="4153"/>
        <w:tab w:val="right" w:pos="8306"/>
      </w:tabs>
      <w:snapToGrid w:val="0"/>
      <w:jc w:val="center"/>
    </w:pPr>
    <w:rPr>
      <w:sz w:val="18"/>
      <w:szCs w:val="18"/>
    </w:rPr>
  </w:style>
  <w:style w:type="character" w:customStyle="1" w:styleId="a4">
    <w:name w:val="页眉 字符"/>
    <w:basedOn w:val="a0"/>
    <w:link w:val="a3"/>
    <w:uiPriority w:val="99"/>
    <w:rsid w:val="00DA48C7"/>
    <w:rPr>
      <w:sz w:val="18"/>
      <w:szCs w:val="18"/>
    </w:rPr>
  </w:style>
  <w:style w:type="paragraph" w:styleId="a5">
    <w:name w:val="footer"/>
    <w:basedOn w:val="a"/>
    <w:link w:val="a6"/>
    <w:uiPriority w:val="99"/>
    <w:unhideWhenUsed/>
    <w:rsid w:val="00DA48C7"/>
    <w:pPr>
      <w:tabs>
        <w:tab w:val="center" w:pos="4153"/>
        <w:tab w:val="right" w:pos="8306"/>
      </w:tabs>
      <w:snapToGrid w:val="0"/>
      <w:jc w:val="left"/>
    </w:pPr>
    <w:rPr>
      <w:sz w:val="18"/>
      <w:szCs w:val="18"/>
    </w:rPr>
  </w:style>
  <w:style w:type="character" w:customStyle="1" w:styleId="a6">
    <w:name w:val="页脚 字符"/>
    <w:basedOn w:val="a0"/>
    <w:link w:val="a5"/>
    <w:uiPriority w:val="99"/>
    <w:rsid w:val="00DA48C7"/>
    <w:rPr>
      <w:sz w:val="18"/>
      <w:szCs w:val="18"/>
    </w:rPr>
  </w:style>
  <w:style w:type="character" w:styleId="a7">
    <w:name w:val="annotation reference"/>
    <w:basedOn w:val="a0"/>
    <w:uiPriority w:val="99"/>
    <w:semiHidden/>
    <w:unhideWhenUsed/>
    <w:rsid w:val="00366C89"/>
    <w:rPr>
      <w:sz w:val="21"/>
      <w:szCs w:val="21"/>
    </w:rPr>
  </w:style>
  <w:style w:type="paragraph" w:styleId="a8">
    <w:name w:val="annotation text"/>
    <w:basedOn w:val="a"/>
    <w:link w:val="a9"/>
    <w:uiPriority w:val="99"/>
    <w:semiHidden/>
    <w:unhideWhenUsed/>
    <w:rsid w:val="00366C89"/>
    <w:pPr>
      <w:jc w:val="left"/>
    </w:pPr>
  </w:style>
  <w:style w:type="character" w:customStyle="1" w:styleId="a9">
    <w:name w:val="批注文字 字符"/>
    <w:basedOn w:val="a0"/>
    <w:link w:val="a8"/>
    <w:uiPriority w:val="99"/>
    <w:semiHidden/>
    <w:rsid w:val="00366C89"/>
  </w:style>
  <w:style w:type="paragraph" w:styleId="aa">
    <w:name w:val="annotation subject"/>
    <w:basedOn w:val="a8"/>
    <w:next w:val="a8"/>
    <w:link w:val="ab"/>
    <w:uiPriority w:val="99"/>
    <w:semiHidden/>
    <w:unhideWhenUsed/>
    <w:rsid w:val="00366C89"/>
    <w:rPr>
      <w:b/>
      <w:bCs/>
    </w:rPr>
  </w:style>
  <w:style w:type="character" w:customStyle="1" w:styleId="ab">
    <w:name w:val="批注主题 字符"/>
    <w:basedOn w:val="a9"/>
    <w:link w:val="aa"/>
    <w:uiPriority w:val="99"/>
    <w:semiHidden/>
    <w:rsid w:val="00366C89"/>
    <w:rPr>
      <w:b/>
      <w:bCs/>
    </w:rPr>
  </w:style>
  <w:style w:type="paragraph" w:styleId="ac">
    <w:name w:val="List Paragraph"/>
    <w:basedOn w:val="a"/>
    <w:uiPriority w:val="34"/>
    <w:qFormat/>
    <w:rsid w:val="00366C89"/>
    <w:pPr>
      <w:ind w:firstLineChars="200" w:firstLine="420"/>
    </w:pPr>
  </w:style>
  <w:style w:type="table" w:styleId="ad">
    <w:name w:val="Table Grid"/>
    <w:basedOn w:val="a1"/>
    <w:uiPriority w:val="39"/>
    <w:rsid w:val="004F79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iPriority w:val="35"/>
    <w:unhideWhenUsed/>
    <w:qFormat/>
    <w:rsid w:val="004F79BD"/>
    <w:rPr>
      <w:rFonts w:asciiTheme="majorHAnsi" w:eastAsia="黑体" w:hAnsiTheme="majorHAnsi" w:cstheme="maj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794800">
      <w:bodyDiv w:val="1"/>
      <w:marLeft w:val="0"/>
      <w:marRight w:val="0"/>
      <w:marTop w:val="0"/>
      <w:marBottom w:val="0"/>
      <w:divBdr>
        <w:top w:val="none" w:sz="0" w:space="0" w:color="auto"/>
        <w:left w:val="none" w:sz="0" w:space="0" w:color="auto"/>
        <w:bottom w:val="none" w:sz="0" w:space="0" w:color="auto"/>
        <w:right w:val="none" w:sz="0" w:space="0" w:color="auto"/>
      </w:divBdr>
    </w:div>
    <w:div w:id="460266998">
      <w:bodyDiv w:val="1"/>
      <w:marLeft w:val="0"/>
      <w:marRight w:val="0"/>
      <w:marTop w:val="0"/>
      <w:marBottom w:val="0"/>
      <w:divBdr>
        <w:top w:val="none" w:sz="0" w:space="0" w:color="auto"/>
        <w:left w:val="none" w:sz="0" w:space="0" w:color="auto"/>
        <w:bottom w:val="none" w:sz="0" w:space="0" w:color="auto"/>
        <w:right w:val="none" w:sz="0" w:space="0" w:color="auto"/>
      </w:divBdr>
    </w:div>
    <w:div w:id="481702090">
      <w:bodyDiv w:val="1"/>
      <w:marLeft w:val="0"/>
      <w:marRight w:val="0"/>
      <w:marTop w:val="0"/>
      <w:marBottom w:val="0"/>
      <w:divBdr>
        <w:top w:val="none" w:sz="0" w:space="0" w:color="auto"/>
        <w:left w:val="none" w:sz="0" w:space="0" w:color="auto"/>
        <w:bottom w:val="none" w:sz="0" w:space="0" w:color="auto"/>
        <w:right w:val="none" w:sz="0" w:space="0" w:color="auto"/>
      </w:divBdr>
    </w:div>
    <w:div w:id="485560739">
      <w:bodyDiv w:val="1"/>
      <w:marLeft w:val="0"/>
      <w:marRight w:val="0"/>
      <w:marTop w:val="0"/>
      <w:marBottom w:val="0"/>
      <w:divBdr>
        <w:top w:val="none" w:sz="0" w:space="0" w:color="auto"/>
        <w:left w:val="none" w:sz="0" w:space="0" w:color="auto"/>
        <w:bottom w:val="none" w:sz="0" w:space="0" w:color="auto"/>
        <w:right w:val="none" w:sz="0" w:space="0" w:color="auto"/>
      </w:divBdr>
    </w:div>
    <w:div w:id="604117373">
      <w:bodyDiv w:val="1"/>
      <w:marLeft w:val="0"/>
      <w:marRight w:val="0"/>
      <w:marTop w:val="0"/>
      <w:marBottom w:val="0"/>
      <w:divBdr>
        <w:top w:val="none" w:sz="0" w:space="0" w:color="auto"/>
        <w:left w:val="none" w:sz="0" w:space="0" w:color="auto"/>
        <w:bottom w:val="none" w:sz="0" w:space="0" w:color="auto"/>
        <w:right w:val="none" w:sz="0" w:space="0" w:color="auto"/>
      </w:divBdr>
    </w:div>
    <w:div w:id="802307849">
      <w:bodyDiv w:val="1"/>
      <w:marLeft w:val="0"/>
      <w:marRight w:val="0"/>
      <w:marTop w:val="0"/>
      <w:marBottom w:val="0"/>
      <w:divBdr>
        <w:top w:val="none" w:sz="0" w:space="0" w:color="auto"/>
        <w:left w:val="none" w:sz="0" w:space="0" w:color="auto"/>
        <w:bottom w:val="none" w:sz="0" w:space="0" w:color="auto"/>
        <w:right w:val="none" w:sz="0" w:space="0" w:color="auto"/>
      </w:divBdr>
    </w:div>
    <w:div w:id="1123187711">
      <w:bodyDiv w:val="1"/>
      <w:marLeft w:val="0"/>
      <w:marRight w:val="0"/>
      <w:marTop w:val="0"/>
      <w:marBottom w:val="0"/>
      <w:divBdr>
        <w:top w:val="none" w:sz="0" w:space="0" w:color="auto"/>
        <w:left w:val="none" w:sz="0" w:space="0" w:color="auto"/>
        <w:bottom w:val="none" w:sz="0" w:space="0" w:color="auto"/>
        <w:right w:val="none" w:sz="0" w:space="0" w:color="auto"/>
      </w:divBdr>
    </w:div>
    <w:div w:id="1309091331">
      <w:bodyDiv w:val="1"/>
      <w:marLeft w:val="0"/>
      <w:marRight w:val="0"/>
      <w:marTop w:val="0"/>
      <w:marBottom w:val="0"/>
      <w:divBdr>
        <w:top w:val="none" w:sz="0" w:space="0" w:color="auto"/>
        <w:left w:val="none" w:sz="0" w:space="0" w:color="auto"/>
        <w:bottom w:val="none" w:sz="0" w:space="0" w:color="auto"/>
        <w:right w:val="none" w:sz="0" w:space="0" w:color="auto"/>
      </w:divBdr>
    </w:div>
    <w:div w:id="1547327170">
      <w:bodyDiv w:val="1"/>
      <w:marLeft w:val="0"/>
      <w:marRight w:val="0"/>
      <w:marTop w:val="0"/>
      <w:marBottom w:val="0"/>
      <w:divBdr>
        <w:top w:val="none" w:sz="0" w:space="0" w:color="auto"/>
        <w:left w:val="none" w:sz="0" w:space="0" w:color="auto"/>
        <w:bottom w:val="none" w:sz="0" w:space="0" w:color="auto"/>
        <w:right w:val="none" w:sz="0" w:space="0" w:color="auto"/>
      </w:divBdr>
    </w:div>
    <w:div w:id="1725331579">
      <w:bodyDiv w:val="1"/>
      <w:marLeft w:val="0"/>
      <w:marRight w:val="0"/>
      <w:marTop w:val="0"/>
      <w:marBottom w:val="0"/>
      <w:divBdr>
        <w:top w:val="none" w:sz="0" w:space="0" w:color="auto"/>
        <w:left w:val="none" w:sz="0" w:space="0" w:color="auto"/>
        <w:bottom w:val="none" w:sz="0" w:space="0" w:color="auto"/>
        <w:right w:val="none" w:sz="0" w:space="0" w:color="auto"/>
      </w:divBdr>
    </w:div>
    <w:div w:id="1746489909">
      <w:bodyDiv w:val="1"/>
      <w:marLeft w:val="0"/>
      <w:marRight w:val="0"/>
      <w:marTop w:val="0"/>
      <w:marBottom w:val="0"/>
      <w:divBdr>
        <w:top w:val="none" w:sz="0" w:space="0" w:color="auto"/>
        <w:left w:val="none" w:sz="0" w:space="0" w:color="auto"/>
        <w:bottom w:val="none" w:sz="0" w:space="0" w:color="auto"/>
        <w:right w:val="none" w:sz="0" w:space="0" w:color="auto"/>
      </w:divBdr>
    </w:div>
    <w:div w:id="1849755094">
      <w:bodyDiv w:val="1"/>
      <w:marLeft w:val="0"/>
      <w:marRight w:val="0"/>
      <w:marTop w:val="0"/>
      <w:marBottom w:val="0"/>
      <w:divBdr>
        <w:top w:val="none" w:sz="0" w:space="0" w:color="auto"/>
        <w:left w:val="none" w:sz="0" w:space="0" w:color="auto"/>
        <w:bottom w:val="none" w:sz="0" w:space="0" w:color="auto"/>
        <w:right w:val="none" w:sz="0" w:space="0" w:color="auto"/>
      </w:divBdr>
      <w:divsChild>
        <w:div w:id="1004866475">
          <w:marLeft w:val="0"/>
          <w:marRight w:val="0"/>
          <w:marTop w:val="0"/>
          <w:marBottom w:val="0"/>
          <w:divBdr>
            <w:top w:val="none" w:sz="0" w:space="0" w:color="auto"/>
            <w:left w:val="none" w:sz="0" w:space="0" w:color="auto"/>
            <w:bottom w:val="none" w:sz="0" w:space="0" w:color="auto"/>
            <w:right w:val="none" w:sz="0" w:space="0" w:color="auto"/>
          </w:divBdr>
        </w:div>
        <w:div w:id="272908402">
          <w:marLeft w:val="0"/>
          <w:marRight w:val="0"/>
          <w:marTop w:val="0"/>
          <w:marBottom w:val="0"/>
          <w:divBdr>
            <w:top w:val="none" w:sz="0" w:space="0" w:color="auto"/>
            <w:left w:val="none" w:sz="0" w:space="0" w:color="auto"/>
            <w:bottom w:val="none" w:sz="0" w:space="0" w:color="auto"/>
            <w:right w:val="none" w:sz="0" w:space="0" w:color="auto"/>
          </w:divBdr>
          <w:divsChild>
            <w:div w:id="122887070">
              <w:marLeft w:val="0"/>
              <w:marRight w:val="0"/>
              <w:marTop w:val="0"/>
              <w:marBottom w:val="0"/>
              <w:divBdr>
                <w:top w:val="none" w:sz="0" w:space="0" w:color="auto"/>
                <w:left w:val="none" w:sz="0" w:space="0" w:color="auto"/>
                <w:bottom w:val="none" w:sz="0" w:space="0" w:color="auto"/>
                <w:right w:val="none" w:sz="0" w:space="0" w:color="auto"/>
              </w:divBdr>
              <w:divsChild>
                <w:div w:id="1048262373">
                  <w:marLeft w:val="0"/>
                  <w:marRight w:val="0"/>
                  <w:marTop w:val="0"/>
                  <w:marBottom w:val="0"/>
                  <w:divBdr>
                    <w:top w:val="none" w:sz="0" w:space="0" w:color="auto"/>
                    <w:left w:val="none" w:sz="0" w:space="0" w:color="auto"/>
                    <w:bottom w:val="none" w:sz="0" w:space="0" w:color="auto"/>
                    <w:right w:val="none" w:sz="0" w:space="0" w:color="auto"/>
                  </w:divBdr>
                  <w:divsChild>
                    <w:div w:id="77248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265635">
      <w:bodyDiv w:val="1"/>
      <w:marLeft w:val="0"/>
      <w:marRight w:val="0"/>
      <w:marTop w:val="0"/>
      <w:marBottom w:val="0"/>
      <w:divBdr>
        <w:top w:val="none" w:sz="0" w:space="0" w:color="auto"/>
        <w:left w:val="none" w:sz="0" w:space="0" w:color="auto"/>
        <w:bottom w:val="none" w:sz="0" w:space="0" w:color="auto"/>
        <w:right w:val="none" w:sz="0" w:space="0" w:color="auto"/>
      </w:divBdr>
    </w:div>
    <w:div w:id="1982885591">
      <w:bodyDiv w:val="1"/>
      <w:marLeft w:val="0"/>
      <w:marRight w:val="0"/>
      <w:marTop w:val="0"/>
      <w:marBottom w:val="0"/>
      <w:divBdr>
        <w:top w:val="none" w:sz="0" w:space="0" w:color="auto"/>
        <w:left w:val="none" w:sz="0" w:space="0" w:color="auto"/>
        <w:bottom w:val="none" w:sz="0" w:space="0" w:color="auto"/>
        <w:right w:val="none" w:sz="0" w:space="0" w:color="auto"/>
      </w:divBdr>
    </w:div>
    <w:div w:id="2028021914">
      <w:bodyDiv w:val="1"/>
      <w:marLeft w:val="0"/>
      <w:marRight w:val="0"/>
      <w:marTop w:val="0"/>
      <w:marBottom w:val="0"/>
      <w:divBdr>
        <w:top w:val="none" w:sz="0" w:space="0" w:color="auto"/>
        <w:left w:val="none" w:sz="0" w:space="0" w:color="auto"/>
        <w:bottom w:val="none" w:sz="0" w:space="0" w:color="auto"/>
        <w:right w:val="none" w:sz="0" w:space="0" w:color="auto"/>
      </w:divBdr>
    </w:div>
    <w:div w:id="2140998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83A95-2796-4EC4-9841-ABBB2B289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1648</TotalTime>
  <Pages>7</Pages>
  <Words>3055</Words>
  <Characters>17970</Characters>
  <Application>Microsoft Office Word</Application>
  <DocSecurity>0</DocSecurity>
  <Lines>348</Lines>
  <Paragraphs>87</Paragraphs>
  <ScaleCrop>false</ScaleCrop>
  <Company/>
  <LinksUpToDate>false</LinksUpToDate>
  <CharactersWithSpaces>20940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Kewei Deng (2304821)</dc:creator>
  <cp:keywords/>
  <dc:description/>
  <cp:lastModifiedBy>Kewei Deng (2304821)</cp:lastModifiedBy>
  <cp:revision>73</cp:revision>
  <cp:lastPrinted>2023-12-19T20:19:00Z</cp:lastPrinted>
  <dcterms:created xsi:type="dcterms:W3CDTF">2023-12-08T23:39:00Z</dcterms:created>
  <dcterms:modified xsi:type="dcterms:W3CDTF">2023-12-20T22:52:00Z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b64242f50c8b357aae2c731ae7bf82f05a8ec5ddc2115aa7fd0bbedb1b1311db</vt:lpwstr>
  </property>
</Properties>
</file>