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77777777" w:rsidR="00DB116D" w:rsidRPr="00456BF5" w:rsidRDefault="00C456FE"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MBA Sustainability Leadership</w:t>
            </w: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6B5DB1E1" w:rsidR="008F1308" w:rsidRPr="00456BF5" w:rsidRDefault="00BC7775"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Embedding Sustainability within Organisations</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58EE9DA3" w:rsidR="00B84B5B" w:rsidRPr="00456BF5" w:rsidRDefault="00C456FE" w:rsidP="00152E9D">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BMSP700</w:t>
            </w:r>
            <w:r w:rsidR="00396A6B">
              <w:rPr>
                <w:rFonts w:asciiTheme="majorHAnsi" w:hAnsiTheme="majorHAnsi" w:cstheme="majorHAnsi"/>
                <w:b/>
                <w:sz w:val="24"/>
                <w:szCs w:val="24"/>
              </w:rPr>
              <w:t>3</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5183787F" w:rsidR="00B84B5B" w:rsidRPr="00456BF5" w:rsidRDefault="00C10B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4</w:t>
            </w:r>
            <w:r w:rsidR="000B424C" w:rsidRPr="00456BF5">
              <w:rPr>
                <w:rFonts w:asciiTheme="majorHAnsi" w:hAnsiTheme="majorHAnsi" w:cstheme="majorHAnsi"/>
                <w:b/>
                <w:sz w:val="24"/>
                <w:szCs w:val="24"/>
              </w:rPr>
              <w:t>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1D45A781" w:rsidR="0088365F" w:rsidRPr="00456BF5" w:rsidRDefault="00C456FE" w:rsidP="00636B90">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636B90">
              <w:rPr>
                <w:rFonts w:asciiTheme="majorHAnsi" w:hAnsiTheme="majorHAnsi" w:cstheme="majorHAnsi"/>
                <w:b/>
                <w:sz w:val="24"/>
                <w:szCs w:val="24"/>
              </w:rPr>
              <w:t>Roisin Mullins</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033A7224" w:rsidR="00DB116D" w:rsidRPr="00456BF5" w:rsidRDefault="00B75F47" w:rsidP="0088365F">
            <w:pPr>
              <w:spacing w:before="120" w:after="120"/>
              <w:jc w:val="both"/>
              <w:rPr>
                <w:rFonts w:asciiTheme="majorHAnsi" w:hAnsiTheme="majorHAnsi" w:cstheme="majorHAnsi"/>
                <w:b/>
                <w:sz w:val="24"/>
                <w:szCs w:val="24"/>
              </w:rPr>
            </w:pPr>
            <w:r>
              <w:rPr>
                <w:rFonts w:asciiTheme="majorHAnsi" w:hAnsiTheme="majorHAnsi" w:cstheme="majorHAnsi"/>
                <w:b/>
                <w:sz w:val="24"/>
                <w:szCs w:val="24"/>
              </w:rPr>
              <w:t>Anthony Burns</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444E26E4" w:rsidR="00DB116D" w:rsidRPr="00456BF5" w:rsidRDefault="00156831"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Critical Reflection</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70BE9C01" w:rsidR="00DB116D" w:rsidRPr="00456BF5" w:rsidRDefault="0015683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3,50</w:t>
            </w:r>
            <w:r w:rsidR="00C456FE" w:rsidRPr="00456BF5">
              <w:rPr>
                <w:rFonts w:asciiTheme="majorHAnsi" w:hAnsiTheme="majorHAnsi" w:cstheme="majorHAnsi"/>
                <w:b/>
                <w:sz w:val="24"/>
                <w:szCs w:val="24"/>
              </w:rPr>
              <w:t>0 words</w:t>
            </w:r>
            <w:r w:rsidR="00C10B71">
              <w:rPr>
                <w:rFonts w:asciiTheme="majorHAnsi" w:hAnsiTheme="majorHAnsi" w:cstheme="majorHAnsi"/>
                <w:b/>
                <w:sz w:val="24"/>
                <w:szCs w:val="24"/>
              </w:rPr>
              <w:t xml:space="preserve"> (or equivalent)</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278DE53E" w:rsidR="00B84B5B" w:rsidRPr="00456BF5" w:rsidRDefault="00E25441"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28</w:t>
            </w:r>
            <w:r w:rsidR="00B413A7" w:rsidRPr="00B413A7">
              <w:rPr>
                <w:rFonts w:asciiTheme="majorHAnsi" w:hAnsiTheme="majorHAnsi" w:cstheme="majorHAnsi"/>
                <w:b/>
                <w:sz w:val="24"/>
                <w:szCs w:val="24"/>
                <w:vertAlign w:val="superscript"/>
              </w:rPr>
              <w:t>th</w:t>
            </w:r>
            <w:r w:rsidR="00B413A7">
              <w:rPr>
                <w:rFonts w:asciiTheme="majorHAnsi" w:hAnsiTheme="majorHAnsi" w:cstheme="majorHAnsi"/>
                <w:b/>
                <w:sz w:val="24"/>
                <w:szCs w:val="24"/>
              </w:rPr>
              <w:t xml:space="preserve"> </w:t>
            </w:r>
            <w:r>
              <w:rPr>
                <w:rFonts w:asciiTheme="majorHAnsi" w:hAnsiTheme="majorHAnsi" w:cstheme="majorHAnsi"/>
                <w:b/>
                <w:sz w:val="24"/>
                <w:szCs w:val="24"/>
              </w:rPr>
              <w:t>Jan</w:t>
            </w:r>
            <w:r w:rsidR="00636B90">
              <w:rPr>
                <w:rFonts w:asciiTheme="majorHAnsi" w:hAnsiTheme="majorHAnsi" w:cstheme="majorHAnsi"/>
                <w:b/>
                <w:sz w:val="24"/>
                <w:szCs w:val="24"/>
              </w:rPr>
              <w:t>uary</w:t>
            </w:r>
            <w:r w:rsidR="00B413A7">
              <w:rPr>
                <w:rFonts w:asciiTheme="majorHAnsi" w:hAnsiTheme="majorHAnsi" w:cstheme="majorHAnsi"/>
                <w:b/>
                <w:sz w:val="24"/>
                <w:szCs w:val="24"/>
              </w:rPr>
              <w:t>, 202</w:t>
            </w:r>
            <w:r w:rsidR="00EF428F">
              <w:rPr>
                <w:rFonts w:asciiTheme="majorHAnsi" w:hAnsiTheme="majorHAnsi" w:cstheme="majorHAnsi"/>
                <w:b/>
                <w:sz w:val="24"/>
                <w:szCs w:val="24"/>
              </w:rPr>
              <w:t>4</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43D2B36C" w:rsidR="00B84B5B" w:rsidRPr="00456BF5" w:rsidRDefault="00E25441"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23</w:t>
            </w:r>
            <w:r w:rsidRPr="00E25441">
              <w:rPr>
                <w:rFonts w:asciiTheme="majorHAnsi" w:hAnsiTheme="majorHAnsi" w:cstheme="majorHAnsi"/>
                <w:b/>
                <w:sz w:val="24"/>
                <w:szCs w:val="24"/>
                <w:vertAlign w:val="superscript"/>
              </w:rPr>
              <w:t>rd</w:t>
            </w:r>
            <w:r>
              <w:rPr>
                <w:rFonts w:asciiTheme="majorHAnsi" w:hAnsiTheme="majorHAnsi" w:cstheme="majorHAnsi"/>
                <w:b/>
                <w:sz w:val="24"/>
                <w:szCs w:val="24"/>
              </w:rPr>
              <w:t xml:space="preserve"> February</w:t>
            </w:r>
            <w:r w:rsidR="00B413A7">
              <w:rPr>
                <w:rFonts w:asciiTheme="majorHAnsi" w:hAnsiTheme="majorHAnsi" w:cstheme="majorHAnsi"/>
                <w:b/>
                <w:sz w:val="24"/>
                <w:szCs w:val="24"/>
              </w:rPr>
              <w:t>, 202</w:t>
            </w:r>
            <w:r w:rsidR="00EF428F">
              <w:rPr>
                <w:rFonts w:asciiTheme="majorHAnsi" w:hAnsiTheme="majorHAnsi" w:cstheme="majorHAnsi"/>
                <w:b/>
                <w:sz w:val="24"/>
                <w:szCs w:val="24"/>
              </w:rPr>
              <w:t>4</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48248D93" w14:textId="4729722C" w:rsidR="00A47A0C" w:rsidRPr="00456BF5" w:rsidRDefault="00A47A0C" w:rsidP="0088365F">
            <w:pPr>
              <w:rPr>
                <w:rFonts w:asciiTheme="majorHAnsi" w:hAnsiTheme="majorHAnsi" w:cstheme="majorHAnsi"/>
                <w:sz w:val="24"/>
                <w:szCs w:val="24"/>
              </w:rPr>
            </w:pPr>
            <w:r w:rsidRPr="00456BF5">
              <w:rPr>
                <w:rFonts w:asciiTheme="majorHAnsi" w:hAnsiTheme="majorHAnsi" w:cstheme="majorHAnsi"/>
                <w:sz w:val="24"/>
                <w:szCs w:val="24"/>
              </w:rPr>
              <w:t>Upon the successful completion of this module, the student should be able to:</w:t>
            </w:r>
          </w:p>
          <w:p w14:paraId="352A7AAD" w14:textId="58CBFD4C"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Demonstrate a systematic, extensive and comparative knowledge and understanding of key organisational processes, practices, and functions, that can be underpinned by sustainable thinking;</w:t>
            </w:r>
          </w:p>
          <w:p w14:paraId="1941FC8C" w14:textId="761EC617"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Systematically evaluate approaches to responsibility in business through stakeholder engagement;</w:t>
            </w:r>
          </w:p>
          <w:p w14:paraId="2033F10F" w14:textId="6C9C6709" w:rsidR="00C01A3F" w:rsidRPr="00AD217E" w:rsidRDefault="0088365F" w:rsidP="004D5E9B">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 xml:space="preserve">Demonstrate a systematic, extensive and comparative knowledge and understanding of sustainability within their own professional experience. </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0317EB05" w14:textId="0E896840" w:rsidR="00DA40FA" w:rsidRDefault="00DA40FA" w:rsidP="00456BF5">
      <w:pPr>
        <w:ind w:firstLine="720"/>
        <w:jc w:val="both"/>
        <w:rPr>
          <w:rFonts w:asciiTheme="majorHAnsi" w:hAnsiTheme="majorHAnsi" w:cstheme="majorHAnsi"/>
          <w:b/>
          <w:sz w:val="24"/>
          <w:szCs w:val="24"/>
        </w:rPr>
      </w:pPr>
    </w:p>
    <w:p w14:paraId="48712ADA" w14:textId="6585252E" w:rsidR="00DA40FA" w:rsidRDefault="00DA40FA" w:rsidP="00456BF5">
      <w:pPr>
        <w:ind w:firstLine="720"/>
        <w:jc w:val="both"/>
        <w:rPr>
          <w:rFonts w:asciiTheme="majorHAnsi" w:hAnsiTheme="majorHAnsi" w:cstheme="majorHAnsi"/>
          <w:b/>
          <w:sz w:val="24"/>
          <w:szCs w:val="24"/>
        </w:rPr>
      </w:pPr>
      <w:r>
        <w:rPr>
          <w:rFonts w:asciiTheme="majorHAnsi" w:hAnsiTheme="majorHAnsi" w:cstheme="majorHAnsi"/>
          <w:b/>
          <w:sz w:val="24"/>
          <w:szCs w:val="24"/>
        </w:rPr>
        <w:t>The organisation and your role remain the same as in Assignment 1</w:t>
      </w:r>
      <w:r w:rsidR="00156831">
        <w:rPr>
          <w:rFonts w:asciiTheme="majorHAnsi" w:hAnsiTheme="majorHAnsi" w:cstheme="majorHAnsi"/>
          <w:b/>
          <w:sz w:val="24"/>
          <w:szCs w:val="24"/>
        </w:rPr>
        <w:t xml:space="preserve"> and 2</w:t>
      </w:r>
      <w:r>
        <w:rPr>
          <w:rFonts w:asciiTheme="majorHAnsi" w:hAnsiTheme="majorHAnsi" w:cstheme="majorHAnsi"/>
          <w:b/>
          <w:sz w:val="24"/>
          <w:szCs w:val="24"/>
        </w:rPr>
        <w:t>.</w:t>
      </w:r>
    </w:p>
    <w:p w14:paraId="111897F5" w14:textId="77777777" w:rsidR="00DA40FA" w:rsidRDefault="00DA40FA" w:rsidP="00456BF5">
      <w:pPr>
        <w:ind w:firstLine="720"/>
        <w:jc w:val="both"/>
        <w:rPr>
          <w:rFonts w:asciiTheme="majorHAnsi" w:hAnsiTheme="majorHAnsi" w:cstheme="majorHAnsi"/>
          <w:b/>
          <w:sz w:val="24"/>
          <w:szCs w:val="24"/>
        </w:rPr>
      </w:pPr>
    </w:p>
    <w:p w14:paraId="705A946A" w14:textId="196CAFEA" w:rsidR="00456BF5" w:rsidRPr="00456BF5" w:rsidRDefault="00456BF5" w:rsidP="00456BF5">
      <w:pPr>
        <w:ind w:firstLine="720"/>
        <w:jc w:val="both"/>
        <w:rPr>
          <w:rFonts w:asciiTheme="majorHAnsi" w:hAnsiTheme="majorHAnsi" w:cstheme="majorHAnsi"/>
          <w:b/>
          <w:sz w:val="24"/>
          <w:szCs w:val="24"/>
        </w:rPr>
      </w:pPr>
      <w:r w:rsidRPr="00456BF5">
        <w:rPr>
          <w:rFonts w:asciiTheme="majorHAnsi" w:hAnsiTheme="majorHAnsi" w:cstheme="majorHAnsi"/>
          <w:b/>
          <w:sz w:val="24"/>
          <w:szCs w:val="24"/>
        </w:rPr>
        <w:t>The organisation:</w:t>
      </w:r>
    </w:p>
    <w:p w14:paraId="5DFC8F42" w14:textId="77777777" w:rsidR="00456BF5" w:rsidRPr="00456BF5" w:rsidRDefault="00456BF5" w:rsidP="00456BF5">
      <w:pPr>
        <w:jc w:val="both"/>
        <w:rPr>
          <w:rFonts w:asciiTheme="majorHAnsi" w:hAnsiTheme="majorHAnsi" w:cstheme="majorHAnsi"/>
          <w:sz w:val="24"/>
          <w:szCs w:val="24"/>
        </w:rPr>
      </w:pPr>
    </w:p>
    <w:p w14:paraId="3D10AE6B" w14:textId="77777777" w:rsidR="00456BF5" w:rsidRPr="00456BF5" w:rsidRDefault="00456BF5" w:rsidP="00456BF5">
      <w:pPr>
        <w:ind w:firstLine="709"/>
        <w:jc w:val="both"/>
        <w:rPr>
          <w:rFonts w:asciiTheme="majorHAnsi" w:hAnsiTheme="majorHAnsi" w:cstheme="majorHAnsi"/>
          <w:sz w:val="24"/>
          <w:szCs w:val="24"/>
        </w:rPr>
      </w:pPr>
      <w:r w:rsidRPr="00456BF5">
        <w:rPr>
          <w:rFonts w:asciiTheme="majorHAnsi" w:hAnsiTheme="majorHAnsi" w:cstheme="majorHAnsi"/>
          <w:sz w:val="24"/>
          <w:szCs w:val="24"/>
        </w:rPr>
        <w:t>You may base your report on either:</w:t>
      </w:r>
    </w:p>
    <w:p w14:paraId="440017BC" w14:textId="77777777" w:rsidR="00456BF5" w:rsidRPr="00456BF5" w:rsidRDefault="00456BF5" w:rsidP="00456BF5">
      <w:pPr>
        <w:jc w:val="both"/>
        <w:rPr>
          <w:rFonts w:asciiTheme="majorHAnsi" w:hAnsiTheme="majorHAnsi" w:cstheme="majorHAnsi"/>
          <w:sz w:val="24"/>
          <w:szCs w:val="24"/>
        </w:rPr>
      </w:pPr>
    </w:p>
    <w:p w14:paraId="30E940F6" w14:textId="77777777" w:rsidR="00456BF5" w:rsidRPr="00456BF5"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an organisation with which you have been involved</w:t>
      </w:r>
    </w:p>
    <w:p w14:paraId="3647A37B" w14:textId="1CC4471F" w:rsidR="00456BF5" w:rsidRPr="00456BF5" w:rsidRDefault="00456BF5" w:rsidP="00456BF5">
      <w:pPr>
        <w:pStyle w:val="ListParagraph"/>
        <w:ind w:left="1069"/>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 </w:t>
      </w:r>
    </w:p>
    <w:p w14:paraId="7562DEE7" w14:textId="77777777" w:rsidR="003F2EE0" w:rsidRPr="003F2EE0"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or have encountered during the course of </w:t>
      </w:r>
      <w:r w:rsidR="003F2EE0">
        <w:rPr>
          <w:rFonts w:asciiTheme="majorHAnsi" w:hAnsiTheme="majorHAnsi" w:cstheme="majorHAnsi"/>
          <w:sz w:val="24"/>
          <w:szCs w:val="24"/>
        </w:rPr>
        <w:t xml:space="preserve">previous modules </w:t>
      </w:r>
      <w:r w:rsidRPr="00456BF5">
        <w:rPr>
          <w:rFonts w:asciiTheme="majorHAnsi" w:hAnsiTheme="majorHAnsi" w:cstheme="majorHAnsi"/>
          <w:sz w:val="24"/>
          <w:szCs w:val="24"/>
        </w:rPr>
        <w:t>through case studies,</w:t>
      </w:r>
      <w:r w:rsidR="003F2EE0">
        <w:rPr>
          <w:rFonts w:asciiTheme="majorHAnsi" w:hAnsiTheme="majorHAnsi" w:cstheme="majorHAnsi"/>
          <w:sz w:val="24"/>
          <w:szCs w:val="24"/>
        </w:rPr>
        <w:t xml:space="preserve"> etc. </w:t>
      </w:r>
    </w:p>
    <w:p w14:paraId="0DE78D98" w14:textId="77777777" w:rsidR="003F2EE0" w:rsidRPr="003F2EE0" w:rsidRDefault="003F2EE0" w:rsidP="003F2EE0">
      <w:pPr>
        <w:pStyle w:val="ListParagraph"/>
        <w:rPr>
          <w:rFonts w:asciiTheme="majorHAnsi" w:hAnsiTheme="majorHAnsi" w:cstheme="majorHAnsi"/>
          <w:b/>
          <w:sz w:val="24"/>
          <w:szCs w:val="24"/>
          <w:u w:val="single"/>
        </w:rPr>
      </w:pPr>
    </w:p>
    <w:p w14:paraId="789DD484" w14:textId="19BFFD3D" w:rsidR="00456BF5" w:rsidRPr="003F2EE0" w:rsidRDefault="00456BF5" w:rsidP="003F2EE0">
      <w:pPr>
        <w:ind w:left="709"/>
        <w:jc w:val="both"/>
        <w:rPr>
          <w:rFonts w:asciiTheme="majorHAnsi" w:hAnsiTheme="majorHAnsi" w:cstheme="majorHAnsi"/>
          <w:b/>
          <w:sz w:val="24"/>
          <w:szCs w:val="24"/>
          <w:u w:val="single"/>
        </w:rPr>
      </w:pPr>
      <w:r w:rsidRPr="003F2EE0">
        <w:rPr>
          <w:rFonts w:asciiTheme="majorHAnsi" w:hAnsiTheme="majorHAnsi" w:cstheme="majorHAnsi"/>
          <w:b/>
          <w:sz w:val="24"/>
          <w:szCs w:val="24"/>
          <w:u w:val="single"/>
        </w:rPr>
        <w:t>The choice of organisation should be discussed with the module lecturer prior to starting any research.</w:t>
      </w:r>
    </w:p>
    <w:p w14:paraId="59EEC57C" w14:textId="77777777" w:rsidR="00456BF5" w:rsidRPr="00456BF5" w:rsidRDefault="00456BF5" w:rsidP="00456BF5">
      <w:pPr>
        <w:jc w:val="both"/>
        <w:rPr>
          <w:rFonts w:asciiTheme="majorHAnsi" w:hAnsiTheme="majorHAnsi" w:cstheme="majorHAnsi"/>
          <w:sz w:val="24"/>
          <w:szCs w:val="24"/>
        </w:rPr>
      </w:pPr>
    </w:p>
    <w:p w14:paraId="381B17DD" w14:textId="2F71840D" w:rsidR="00456BF5" w:rsidRPr="00456BF5" w:rsidRDefault="00456BF5" w:rsidP="00456BF5">
      <w:pPr>
        <w:autoSpaceDE w:val="0"/>
        <w:autoSpaceDN w:val="0"/>
        <w:adjustRightInd w:val="0"/>
        <w:ind w:left="709"/>
        <w:rPr>
          <w:rFonts w:asciiTheme="majorHAnsi" w:hAnsiTheme="majorHAnsi" w:cstheme="majorHAnsi"/>
          <w:color w:val="000000"/>
          <w:sz w:val="24"/>
          <w:szCs w:val="24"/>
        </w:rPr>
      </w:pPr>
      <w:r w:rsidRPr="00456BF5">
        <w:rPr>
          <w:rFonts w:asciiTheme="majorHAnsi" w:hAnsiTheme="majorHAnsi" w:cstheme="majorHAnsi"/>
          <w:b/>
          <w:sz w:val="24"/>
          <w:szCs w:val="24"/>
        </w:rPr>
        <w:t>[Note]</w:t>
      </w:r>
      <w:r w:rsidRPr="00456BF5">
        <w:rPr>
          <w:rFonts w:asciiTheme="majorHAnsi" w:hAnsiTheme="majorHAnsi" w:cstheme="majorHAnsi"/>
          <w:color w:val="000000"/>
          <w:sz w:val="24"/>
          <w:szCs w:val="24"/>
        </w:rPr>
        <w:t xml:space="preserve"> R</w:t>
      </w:r>
      <w:r w:rsidRPr="00456BF5">
        <w:rPr>
          <w:rFonts w:asciiTheme="majorHAnsi" w:hAnsiTheme="majorHAnsi" w:cstheme="majorHAnsi"/>
          <w:sz w:val="24"/>
          <w:szCs w:val="24"/>
        </w:rPr>
        <w:t xml:space="preserve">egardless of the organisation on which the assignment will be based, it will be experiencing many challenges by operating in </w:t>
      </w:r>
      <w:r w:rsidR="003F2EE0">
        <w:rPr>
          <w:rFonts w:asciiTheme="majorHAnsi" w:hAnsiTheme="majorHAnsi" w:cstheme="majorHAnsi"/>
          <w:sz w:val="24"/>
          <w:szCs w:val="24"/>
        </w:rPr>
        <w:t xml:space="preserve">an uncertain </w:t>
      </w:r>
      <w:r w:rsidRPr="00456BF5">
        <w:rPr>
          <w:rFonts w:asciiTheme="majorHAnsi" w:hAnsiTheme="majorHAnsi" w:cstheme="majorHAnsi"/>
          <w:sz w:val="24"/>
          <w:szCs w:val="24"/>
        </w:rPr>
        <w:t xml:space="preserve">and competitive marketplace.  Such challenges include: globalisation and a changing business environment; increasing </w:t>
      </w:r>
      <w:r w:rsidR="003F2EE0">
        <w:rPr>
          <w:rFonts w:asciiTheme="majorHAnsi" w:hAnsiTheme="majorHAnsi" w:cstheme="majorHAnsi"/>
          <w:sz w:val="24"/>
          <w:szCs w:val="24"/>
        </w:rPr>
        <w:t xml:space="preserve">customer </w:t>
      </w:r>
      <w:r w:rsidRPr="00456BF5">
        <w:rPr>
          <w:rFonts w:asciiTheme="majorHAnsi" w:hAnsiTheme="majorHAnsi" w:cstheme="majorHAnsi"/>
          <w:sz w:val="24"/>
          <w:szCs w:val="24"/>
        </w:rPr>
        <w:t>awareness</w:t>
      </w:r>
      <w:r w:rsidR="003F2EE0">
        <w:rPr>
          <w:rFonts w:asciiTheme="majorHAnsi" w:hAnsiTheme="majorHAnsi" w:cstheme="majorHAnsi"/>
          <w:sz w:val="24"/>
          <w:szCs w:val="24"/>
        </w:rPr>
        <w:t xml:space="preserve"> of environmental and social challenges; increasing scarcity of raw materials; rising costs of resources and raw material; </w:t>
      </w:r>
      <w:r w:rsidRPr="00456BF5">
        <w:rPr>
          <w:rFonts w:asciiTheme="majorHAnsi" w:hAnsiTheme="majorHAnsi" w:cstheme="majorHAnsi"/>
          <w:sz w:val="24"/>
          <w:szCs w:val="24"/>
        </w:rPr>
        <w:t>managing reputation; information management; rising expectations of cu</w:t>
      </w:r>
      <w:r w:rsidR="00740AA5">
        <w:rPr>
          <w:rFonts w:asciiTheme="majorHAnsi" w:hAnsiTheme="majorHAnsi" w:cstheme="majorHAnsi"/>
          <w:sz w:val="24"/>
          <w:szCs w:val="24"/>
        </w:rPr>
        <w:t xml:space="preserve">stomers; disruptive innovation, </w:t>
      </w:r>
      <w:r w:rsidRPr="00456BF5">
        <w:rPr>
          <w:rFonts w:asciiTheme="majorHAnsi" w:hAnsiTheme="majorHAnsi" w:cstheme="majorHAnsi"/>
          <w:sz w:val="24"/>
          <w:szCs w:val="24"/>
        </w:rPr>
        <w:t xml:space="preserve">etc. No organisation is immune from these challenges, but seemingly, those organisations which successfully survive are resilient and have effective and efficient systems, processes and innovative strategies in place for achieving </w:t>
      </w:r>
      <w:r w:rsidR="00740AA5">
        <w:rPr>
          <w:rFonts w:asciiTheme="majorHAnsi" w:hAnsiTheme="majorHAnsi" w:cstheme="majorHAnsi"/>
          <w:sz w:val="24"/>
          <w:szCs w:val="24"/>
        </w:rPr>
        <w:t xml:space="preserve">a </w:t>
      </w:r>
      <w:r w:rsidRPr="00456BF5">
        <w:rPr>
          <w:rFonts w:asciiTheme="majorHAnsi" w:hAnsiTheme="majorHAnsi" w:cstheme="majorHAnsi"/>
          <w:sz w:val="24"/>
          <w:szCs w:val="24"/>
        </w:rPr>
        <w:t>sustainable competitive advantage.</w:t>
      </w:r>
    </w:p>
    <w:p w14:paraId="026F4FC2" w14:textId="77777777" w:rsidR="00456BF5" w:rsidRPr="00456BF5" w:rsidRDefault="00456BF5" w:rsidP="00456BF5">
      <w:pPr>
        <w:autoSpaceDE w:val="0"/>
        <w:autoSpaceDN w:val="0"/>
        <w:adjustRightInd w:val="0"/>
        <w:rPr>
          <w:rFonts w:asciiTheme="majorHAnsi" w:hAnsiTheme="majorHAnsi" w:cstheme="majorHAnsi"/>
          <w:color w:val="000000"/>
          <w:sz w:val="24"/>
          <w:szCs w:val="24"/>
        </w:rPr>
      </w:pPr>
    </w:p>
    <w:p w14:paraId="321AD3EC" w14:textId="3A098BFD" w:rsidR="00456BF5" w:rsidRDefault="00456BF5" w:rsidP="00456BF5">
      <w:pPr>
        <w:jc w:val="both"/>
        <w:rPr>
          <w:rFonts w:asciiTheme="majorHAnsi" w:hAnsiTheme="majorHAnsi" w:cstheme="majorHAnsi"/>
          <w:b/>
          <w:sz w:val="24"/>
          <w:szCs w:val="24"/>
        </w:rPr>
      </w:pPr>
    </w:p>
    <w:p w14:paraId="1B4C2F32" w14:textId="1B5E5F1B" w:rsidR="00456BF5" w:rsidRDefault="00456BF5" w:rsidP="00456BF5">
      <w:pPr>
        <w:jc w:val="both"/>
        <w:rPr>
          <w:rFonts w:asciiTheme="majorHAnsi" w:hAnsiTheme="majorHAnsi" w:cstheme="majorHAnsi"/>
          <w:b/>
          <w:sz w:val="24"/>
          <w:szCs w:val="24"/>
        </w:rPr>
      </w:pPr>
      <w:r>
        <w:rPr>
          <w:rFonts w:asciiTheme="majorHAnsi" w:hAnsiTheme="majorHAnsi" w:cstheme="majorHAnsi"/>
          <w:b/>
          <w:sz w:val="24"/>
          <w:szCs w:val="24"/>
        </w:rPr>
        <w:tab/>
        <w:t xml:space="preserve">Your </w:t>
      </w:r>
      <w:r w:rsidR="003F2EE0">
        <w:rPr>
          <w:rFonts w:asciiTheme="majorHAnsi" w:hAnsiTheme="majorHAnsi" w:cstheme="majorHAnsi"/>
          <w:b/>
          <w:sz w:val="24"/>
          <w:szCs w:val="24"/>
        </w:rPr>
        <w:t xml:space="preserve">role: </w:t>
      </w:r>
    </w:p>
    <w:p w14:paraId="1D454487" w14:textId="26FCBDE2" w:rsidR="00AD217E" w:rsidRDefault="00456BF5" w:rsidP="00B248F4">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w:t>
      </w:r>
      <w:r w:rsidR="003F2EE0">
        <w:rPr>
          <w:rFonts w:asciiTheme="majorHAnsi" w:hAnsiTheme="majorHAnsi" w:cstheme="majorHAnsi"/>
          <w:sz w:val="24"/>
          <w:szCs w:val="24"/>
        </w:rPr>
        <w:t>above</w:t>
      </w:r>
      <w:r>
        <w:rPr>
          <w:rFonts w:asciiTheme="majorHAnsi" w:hAnsiTheme="majorHAnsi" w:cstheme="majorHAnsi"/>
          <w:sz w:val="24"/>
          <w:szCs w:val="24"/>
        </w:rPr>
        <w:t xml:space="preserve"> organisation. </w:t>
      </w:r>
      <w:r w:rsidR="003F2EE0">
        <w:rPr>
          <w:rFonts w:asciiTheme="majorHAnsi" w:hAnsiTheme="majorHAnsi" w:cstheme="majorHAnsi"/>
          <w:sz w:val="24"/>
          <w:szCs w:val="24"/>
        </w:rPr>
        <w:t xml:space="preserve">Given your </w:t>
      </w:r>
      <w:r w:rsidR="00AD217E">
        <w:rPr>
          <w:rFonts w:asciiTheme="majorHAnsi" w:hAnsiTheme="majorHAnsi" w:cstheme="majorHAnsi"/>
          <w:sz w:val="24"/>
          <w:szCs w:val="24"/>
        </w:rPr>
        <w:t xml:space="preserve">passion for and </w:t>
      </w:r>
      <w:r w:rsidR="003F2EE0">
        <w:rPr>
          <w:rFonts w:asciiTheme="majorHAnsi" w:hAnsiTheme="majorHAnsi" w:cstheme="majorHAnsi"/>
          <w:sz w:val="24"/>
          <w:szCs w:val="24"/>
        </w:rPr>
        <w:t>academic background</w:t>
      </w:r>
      <w:r w:rsidR="00AD217E">
        <w:rPr>
          <w:rFonts w:asciiTheme="majorHAnsi" w:hAnsiTheme="majorHAnsi" w:cstheme="majorHAnsi"/>
          <w:sz w:val="24"/>
          <w:szCs w:val="24"/>
        </w:rPr>
        <w:t xml:space="preserve"> in sustainability</w:t>
      </w:r>
      <w:r w:rsidR="003F2EE0">
        <w:rPr>
          <w:rFonts w:asciiTheme="majorHAnsi" w:hAnsiTheme="majorHAnsi" w:cstheme="majorHAnsi"/>
          <w:sz w:val="24"/>
          <w:szCs w:val="24"/>
        </w:rPr>
        <w:t xml:space="preserve">, you are </w:t>
      </w:r>
    </w:p>
    <w:p w14:paraId="6AB0198C" w14:textId="3DA49F0E" w:rsidR="00AD217E" w:rsidRDefault="00AD217E" w:rsidP="00456BF5">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178744C9" w14:textId="77777777" w:rsidR="00456BF5" w:rsidRPr="00456BF5" w:rsidRDefault="00456BF5" w:rsidP="00456BF5">
      <w:pPr>
        <w:jc w:val="both"/>
        <w:rPr>
          <w:rFonts w:asciiTheme="majorHAnsi" w:hAnsiTheme="majorHAnsi" w:cstheme="majorHAnsi"/>
          <w:b/>
          <w:sz w:val="24"/>
          <w:szCs w:val="24"/>
        </w:rPr>
      </w:pPr>
    </w:p>
    <w:p w14:paraId="4A40D919" w14:textId="77777777" w:rsidR="00456BF5" w:rsidRPr="00456BF5" w:rsidRDefault="00456BF5" w:rsidP="00456BF5">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5F1CC00D" w14:textId="37AAA9CE" w:rsidR="00156831" w:rsidRDefault="00156831" w:rsidP="003F2EE0">
      <w:pPr>
        <w:ind w:left="709"/>
        <w:jc w:val="both"/>
        <w:rPr>
          <w:rFonts w:asciiTheme="majorHAnsi" w:hAnsiTheme="majorHAnsi" w:cstheme="majorHAnsi"/>
          <w:sz w:val="24"/>
          <w:szCs w:val="24"/>
        </w:rPr>
      </w:pPr>
      <w:r>
        <w:rPr>
          <w:rFonts w:asciiTheme="majorHAnsi" w:hAnsiTheme="majorHAnsi" w:cstheme="majorHAnsi"/>
          <w:sz w:val="24"/>
          <w:szCs w:val="24"/>
        </w:rPr>
        <w:t>Following on from your initial report and the sustainability plan, y</w:t>
      </w:r>
      <w:r w:rsidR="00DA40FA">
        <w:rPr>
          <w:rFonts w:asciiTheme="majorHAnsi" w:hAnsiTheme="majorHAnsi" w:cstheme="majorHAnsi"/>
          <w:sz w:val="24"/>
          <w:szCs w:val="24"/>
        </w:rPr>
        <w:t xml:space="preserve">ou have </w:t>
      </w:r>
      <w:r>
        <w:rPr>
          <w:rFonts w:asciiTheme="majorHAnsi" w:hAnsiTheme="majorHAnsi" w:cstheme="majorHAnsi"/>
          <w:sz w:val="24"/>
          <w:szCs w:val="24"/>
        </w:rPr>
        <w:t>earned</w:t>
      </w:r>
      <w:r w:rsidR="00396A6B">
        <w:rPr>
          <w:rFonts w:asciiTheme="majorHAnsi" w:hAnsiTheme="majorHAnsi" w:cstheme="majorHAnsi"/>
          <w:sz w:val="24"/>
          <w:szCs w:val="24"/>
        </w:rPr>
        <w:t xml:space="preserve"> a lot of</w:t>
      </w:r>
      <w:r>
        <w:rPr>
          <w:rFonts w:asciiTheme="majorHAnsi" w:hAnsiTheme="majorHAnsi" w:cstheme="majorHAnsi"/>
          <w:sz w:val="24"/>
          <w:szCs w:val="24"/>
        </w:rPr>
        <w:t xml:space="preserve"> respect as sustainability pioneer in your organisation and the senior management team values your ideas and approaches to sustainability. Now it is time for you to reflect on what you have achieved so far:</w:t>
      </w:r>
    </w:p>
    <w:p w14:paraId="0DC95503" w14:textId="77777777" w:rsidR="00156831" w:rsidRDefault="00156831" w:rsidP="003F2EE0">
      <w:pPr>
        <w:ind w:left="709"/>
        <w:jc w:val="both"/>
        <w:rPr>
          <w:rFonts w:asciiTheme="majorHAnsi" w:hAnsiTheme="majorHAnsi" w:cstheme="majorHAnsi"/>
          <w:sz w:val="24"/>
          <w:szCs w:val="24"/>
        </w:rPr>
      </w:pPr>
    </w:p>
    <w:p w14:paraId="6BF5D4EC" w14:textId="5CDBD6B3" w:rsidR="00DA40FA" w:rsidRDefault="00156831" w:rsidP="00DA40FA">
      <w:pPr>
        <w:ind w:left="709"/>
        <w:jc w:val="both"/>
        <w:rPr>
          <w:rFonts w:asciiTheme="majorHAnsi" w:hAnsiTheme="majorHAnsi" w:cstheme="majorHAnsi"/>
          <w:sz w:val="24"/>
          <w:szCs w:val="24"/>
        </w:rPr>
      </w:pPr>
      <w:r>
        <w:rPr>
          <w:rFonts w:asciiTheme="majorHAnsi" w:hAnsiTheme="majorHAnsi" w:cstheme="majorHAnsi"/>
          <w:sz w:val="24"/>
          <w:szCs w:val="24"/>
        </w:rPr>
        <w:t>Be crea</w:t>
      </w:r>
      <w:r w:rsidR="00394FBA">
        <w:rPr>
          <w:rFonts w:asciiTheme="majorHAnsi" w:hAnsiTheme="majorHAnsi" w:cstheme="majorHAnsi"/>
          <w:sz w:val="24"/>
          <w:szCs w:val="24"/>
        </w:rPr>
        <w:t>tive in your reflection and you can choose the format (essay (3,500 words), essay plus virtual presentation</w:t>
      </w:r>
      <w:r w:rsidR="00396A6B">
        <w:rPr>
          <w:rFonts w:asciiTheme="majorHAnsi" w:hAnsiTheme="majorHAnsi" w:cstheme="majorHAnsi"/>
          <w:sz w:val="24"/>
          <w:szCs w:val="24"/>
        </w:rPr>
        <w:t xml:space="preserve"> (equivalent</w:t>
      </w:r>
      <w:r w:rsidR="00394FBA">
        <w:rPr>
          <w:rFonts w:asciiTheme="majorHAnsi" w:hAnsiTheme="majorHAnsi" w:cstheme="majorHAnsi"/>
          <w:sz w:val="24"/>
          <w:szCs w:val="24"/>
        </w:rPr>
        <w:t xml:space="preserve"> to 3,500 words) or essay plus video</w:t>
      </w:r>
      <w:r w:rsidR="00396A6B">
        <w:rPr>
          <w:rFonts w:asciiTheme="majorHAnsi" w:hAnsiTheme="majorHAnsi" w:cstheme="majorHAnsi"/>
          <w:sz w:val="24"/>
          <w:szCs w:val="24"/>
        </w:rPr>
        <w:t xml:space="preserve"> (equivalent </w:t>
      </w:r>
      <w:r w:rsidR="00394FBA">
        <w:rPr>
          <w:rFonts w:asciiTheme="majorHAnsi" w:hAnsiTheme="majorHAnsi" w:cstheme="majorHAnsi"/>
          <w:sz w:val="24"/>
          <w:szCs w:val="24"/>
        </w:rPr>
        <w:t xml:space="preserve">to 3,500 words). </w:t>
      </w:r>
    </w:p>
    <w:p w14:paraId="0407F764" w14:textId="77777777" w:rsidR="00394FBA" w:rsidRDefault="00394FBA" w:rsidP="00394FBA">
      <w:pPr>
        <w:jc w:val="both"/>
        <w:rPr>
          <w:rFonts w:asciiTheme="majorHAnsi" w:hAnsiTheme="majorHAnsi" w:cstheme="majorHAnsi"/>
          <w:sz w:val="24"/>
          <w:szCs w:val="24"/>
        </w:rPr>
      </w:pPr>
    </w:p>
    <w:p w14:paraId="582FF6DC" w14:textId="77777777" w:rsidR="00394FBA" w:rsidRDefault="00394FBA" w:rsidP="00394FBA">
      <w:pPr>
        <w:ind w:firstLine="709"/>
        <w:jc w:val="both"/>
        <w:rPr>
          <w:rFonts w:asciiTheme="majorHAnsi" w:hAnsiTheme="majorHAnsi" w:cstheme="majorHAnsi"/>
          <w:sz w:val="24"/>
          <w:szCs w:val="24"/>
        </w:rPr>
      </w:pPr>
      <w:r>
        <w:rPr>
          <w:rFonts w:asciiTheme="majorHAnsi" w:hAnsiTheme="majorHAnsi" w:cstheme="majorHAnsi"/>
          <w:sz w:val="24"/>
          <w:szCs w:val="24"/>
        </w:rPr>
        <w:t>For instance, you can address the following issues:</w:t>
      </w:r>
    </w:p>
    <w:p w14:paraId="5ECF1D04" w14:textId="77777777" w:rsidR="00394FBA" w:rsidRDefault="00394FBA" w:rsidP="00394FBA">
      <w:pPr>
        <w:ind w:left="709"/>
        <w:jc w:val="both"/>
        <w:rPr>
          <w:rFonts w:asciiTheme="majorHAnsi" w:hAnsiTheme="majorHAnsi" w:cstheme="majorHAnsi"/>
          <w:sz w:val="24"/>
          <w:szCs w:val="24"/>
        </w:rPr>
      </w:pPr>
    </w:p>
    <w:p w14:paraId="5DE89989" w14:textId="2D28D369"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Does your plan (assignment 2) go far enough, i.e. are you satisfied in terms of the initiative</w:t>
      </w:r>
      <w:r w:rsidR="00A34AC2">
        <w:rPr>
          <w:rFonts w:asciiTheme="majorHAnsi" w:hAnsiTheme="majorHAnsi" w:cstheme="majorHAnsi"/>
          <w:sz w:val="24"/>
          <w:szCs w:val="24"/>
        </w:rPr>
        <w:t xml:space="preserve">s’ </w:t>
      </w:r>
      <w:r>
        <w:rPr>
          <w:rFonts w:asciiTheme="majorHAnsi" w:hAnsiTheme="majorHAnsi" w:cstheme="majorHAnsi"/>
          <w:sz w:val="24"/>
          <w:szCs w:val="24"/>
        </w:rPr>
        <w:t xml:space="preserve">wider impact on the </w:t>
      </w:r>
      <w:r w:rsidR="007A4A93">
        <w:rPr>
          <w:rFonts w:asciiTheme="majorHAnsi" w:hAnsiTheme="majorHAnsi" w:cstheme="majorHAnsi"/>
          <w:sz w:val="24"/>
          <w:szCs w:val="24"/>
        </w:rPr>
        <w:t xml:space="preserve">business, </w:t>
      </w:r>
      <w:r>
        <w:rPr>
          <w:rFonts w:asciiTheme="majorHAnsi" w:hAnsiTheme="majorHAnsi" w:cstheme="majorHAnsi"/>
          <w:sz w:val="24"/>
          <w:szCs w:val="24"/>
        </w:rPr>
        <w:t xml:space="preserve">environment and society? </w:t>
      </w:r>
    </w:p>
    <w:p w14:paraId="5274E29A" w14:textId="20BAEED9"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The senior management team is behind your plan</w:t>
      </w:r>
      <w:r w:rsidR="00D83364">
        <w:rPr>
          <w:rFonts w:asciiTheme="majorHAnsi" w:hAnsiTheme="majorHAnsi" w:cstheme="majorHAnsi"/>
          <w:sz w:val="24"/>
          <w:szCs w:val="24"/>
        </w:rPr>
        <w:t>. B</w:t>
      </w:r>
      <w:r>
        <w:rPr>
          <w:rFonts w:asciiTheme="majorHAnsi" w:hAnsiTheme="majorHAnsi" w:cstheme="majorHAnsi"/>
          <w:sz w:val="24"/>
          <w:szCs w:val="24"/>
        </w:rPr>
        <w:t xml:space="preserve">ut what about staff </w:t>
      </w:r>
      <w:r w:rsidR="007A4A93">
        <w:rPr>
          <w:rFonts w:asciiTheme="majorHAnsi" w:hAnsiTheme="majorHAnsi" w:cstheme="majorHAnsi"/>
          <w:sz w:val="24"/>
          <w:szCs w:val="24"/>
        </w:rPr>
        <w:t>at</w:t>
      </w:r>
      <w:r>
        <w:rPr>
          <w:rFonts w:asciiTheme="majorHAnsi" w:hAnsiTheme="majorHAnsi" w:cstheme="majorHAnsi"/>
          <w:sz w:val="24"/>
          <w:szCs w:val="24"/>
        </w:rPr>
        <w:t xml:space="preserve"> the front end and / or within specific </w:t>
      </w:r>
      <w:r w:rsidR="00D83364">
        <w:rPr>
          <w:rFonts w:asciiTheme="majorHAnsi" w:hAnsiTheme="majorHAnsi" w:cstheme="majorHAnsi"/>
          <w:sz w:val="24"/>
          <w:szCs w:val="24"/>
        </w:rPr>
        <w:t>departments of the organisation and how can you get them on board?</w:t>
      </w:r>
    </w:p>
    <w:p w14:paraId="29C1F328" w14:textId="60D0E1A9" w:rsidR="00A34AC2" w:rsidRDefault="007A4A93"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Does the success of your sustainability initiatives depend on a change in the organisational culture? Would</w:t>
      </w:r>
      <w:r w:rsidR="00A34AC2">
        <w:rPr>
          <w:rFonts w:asciiTheme="majorHAnsi" w:hAnsiTheme="majorHAnsi" w:cstheme="majorHAnsi"/>
          <w:sz w:val="24"/>
          <w:szCs w:val="24"/>
        </w:rPr>
        <w:t xml:space="preserve"> it </w:t>
      </w:r>
      <w:r w:rsidR="00396A6B">
        <w:rPr>
          <w:rFonts w:asciiTheme="majorHAnsi" w:hAnsiTheme="majorHAnsi" w:cstheme="majorHAnsi"/>
          <w:sz w:val="24"/>
          <w:szCs w:val="24"/>
        </w:rPr>
        <w:t xml:space="preserve">be </w:t>
      </w:r>
      <w:r w:rsidR="00A34AC2">
        <w:rPr>
          <w:rFonts w:asciiTheme="majorHAnsi" w:hAnsiTheme="majorHAnsi" w:cstheme="majorHAnsi"/>
          <w:sz w:val="24"/>
          <w:szCs w:val="24"/>
        </w:rPr>
        <w:t>possible to change the organisational culture?</w:t>
      </w:r>
    </w:p>
    <w:p w14:paraId="23AA6321" w14:textId="7B0AA8A1"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lastRenderedPageBreak/>
        <w:t xml:space="preserve">The traditional stakeholder analysis does not include nature as a stakeholder. How can you convince industry leaders / other organisations in the supply chain </w:t>
      </w:r>
      <w:r w:rsidR="00396A6B">
        <w:rPr>
          <w:rFonts w:asciiTheme="majorHAnsi" w:hAnsiTheme="majorHAnsi" w:cstheme="majorHAnsi"/>
          <w:sz w:val="24"/>
          <w:szCs w:val="24"/>
        </w:rPr>
        <w:t xml:space="preserve">etc. </w:t>
      </w:r>
      <w:r>
        <w:rPr>
          <w:rFonts w:asciiTheme="majorHAnsi" w:hAnsiTheme="majorHAnsi" w:cstheme="majorHAnsi"/>
          <w:sz w:val="24"/>
          <w:szCs w:val="24"/>
        </w:rPr>
        <w:t>to acknowledge nature as part of their business?</w:t>
      </w:r>
    </w:p>
    <w:p w14:paraId="32FE0E6F" w14:textId="30F795E7" w:rsidR="00394FBA" w:rsidRDefault="00A34AC2"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Could your organisation become a sustainability leader within </w:t>
      </w:r>
      <w:r w:rsidR="00396A6B">
        <w:rPr>
          <w:rFonts w:asciiTheme="majorHAnsi" w:hAnsiTheme="majorHAnsi" w:cstheme="majorHAnsi"/>
          <w:sz w:val="24"/>
          <w:szCs w:val="24"/>
        </w:rPr>
        <w:t>the</w:t>
      </w:r>
      <w:r>
        <w:rPr>
          <w:rFonts w:asciiTheme="majorHAnsi" w:hAnsiTheme="majorHAnsi" w:cstheme="majorHAnsi"/>
          <w:sz w:val="24"/>
          <w:szCs w:val="24"/>
        </w:rPr>
        <w:t xml:space="preserve"> industry?</w:t>
      </w:r>
    </w:p>
    <w:p w14:paraId="5CB1F039" w14:textId="2829F3D4" w:rsidR="0044402F" w:rsidRPr="0044402F" w:rsidRDefault="0044402F" w:rsidP="0044402F">
      <w:pPr>
        <w:pStyle w:val="ListParagraph"/>
        <w:ind w:left="1440"/>
        <w:jc w:val="both"/>
        <w:rPr>
          <w:rFonts w:asciiTheme="majorHAnsi" w:hAnsiTheme="majorHAnsi" w:cstheme="majorHAnsi"/>
          <w:sz w:val="24"/>
          <w:szCs w:val="24"/>
        </w:rPr>
      </w:pPr>
    </w:p>
    <w:p w14:paraId="60643491" w14:textId="78631640" w:rsidR="00A34AC2"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 xml:space="preserve">These are only examples for reflective ideas and you can base your critical reflection on aspects relevant to your organisation and the previous assignments. </w:t>
      </w:r>
    </w:p>
    <w:p w14:paraId="0C5987AB" w14:textId="77777777" w:rsidR="00A34AC2" w:rsidRDefault="00A34AC2" w:rsidP="00A34AC2">
      <w:pPr>
        <w:ind w:left="720"/>
        <w:jc w:val="both"/>
        <w:rPr>
          <w:rFonts w:asciiTheme="majorHAnsi" w:hAnsiTheme="majorHAnsi" w:cstheme="majorHAnsi"/>
          <w:sz w:val="24"/>
          <w:szCs w:val="24"/>
        </w:rPr>
      </w:pPr>
    </w:p>
    <w:p w14:paraId="42F666C5" w14:textId="07FF18B9" w:rsidR="00254DD7" w:rsidRPr="00254DD7"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As in assignment 1 and 2, i</w:t>
      </w:r>
      <w:r w:rsidR="005A5571">
        <w:rPr>
          <w:rFonts w:asciiTheme="majorHAnsi" w:hAnsiTheme="majorHAnsi" w:cstheme="majorHAnsi"/>
          <w:sz w:val="24"/>
          <w:szCs w:val="24"/>
        </w:rPr>
        <w:t xml:space="preserve">mplement and apply </w:t>
      </w:r>
      <w:r w:rsidR="00254DD7">
        <w:rPr>
          <w:rFonts w:asciiTheme="majorHAnsi" w:hAnsiTheme="majorHAnsi" w:cstheme="majorHAnsi"/>
          <w:sz w:val="24"/>
          <w:szCs w:val="24"/>
        </w:rPr>
        <w:t>appropriate theory, academic concepts and relevant data</w:t>
      </w:r>
      <w:r w:rsidR="005A5571">
        <w:rPr>
          <w:rFonts w:asciiTheme="majorHAnsi" w:hAnsiTheme="majorHAnsi" w:cstheme="majorHAnsi"/>
          <w:sz w:val="24"/>
          <w:szCs w:val="24"/>
        </w:rPr>
        <w:t xml:space="preserve"> in your </w:t>
      </w:r>
      <w:r>
        <w:rPr>
          <w:rFonts w:asciiTheme="majorHAnsi" w:hAnsiTheme="majorHAnsi" w:cstheme="majorHAnsi"/>
          <w:sz w:val="24"/>
          <w:szCs w:val="24"/>
        </w:rPr>
        <w:t>critical reflection</w:t>
      </w:r>
      <w:r w:rsidR="00254DD7">
        <w:rPr>
          <w:rFonts w:asciiTheme="majorHAnsi" w:hAnsiTheme="majorHAnsi" w:cstheme="majorHAnsi"/>
          <w:sz w:val="24"/>
          <w:szCs w:val="24"/>
        </w:rPr>
        <w:t xml:space="preserve">. </w:t>
      </w:r>
    </w:p>
    <w:p w14:paraId="4EDD363B" w14:textId="09291C38" w:rsidR="00456BF5" w:rsidRPr="00456BF5" w:rsidRDefault="00456BF5" w:rsidP="00456BF5">
      <w:pPr>
        <w:autoSpaceDE w:val="0"/>
        <w:autoSpaceDN w:val="0"/>
        <w:adjustRightInd w:val="0"/>
        <w:rPr>
          <w:rFonts w:asciiTheme="majorHAnsi" w:hAnsiTheme="majorHAnsi" w:cstheme="majorHAnsi"/>
          <w:sz w:val="24"/>
          <w:szCs w:val="24"/>
        </w:rPr>
      </w:pPr>
    </w:p>
    <w:p w14:paraId="7D88E881" w14:textId="6D339DDD" w:rsidR="00456BF5" w:rsidRDefault="00456BF5" w:rsidP="00B248F4">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t>Please note the following when completing your written assignment:</w:t>
      </w:r>
    </w:p>
    <w:p w14:paraId="703C22B0" w14:textId="77777777" w:rsidR="00B248F4" w:rsidRPr="00456BF5" w:rsidRDefault="00B248F4" w:rsidP="00B248F4">
      <w:pPr>
        <w:spacing w:line="252" w:lineRule="auto"/>
        <w:ind w:firstLine="720"/>
        <w:rPr>
          <w:rFonts w:asciiTheme="majorHAnsi" w:hAnsiTheme="majorHAnsi" w:cstheme="majorHAnsi"/>
          <w:sz w:val="24"/>
          <w:szCs w:val="24"/>
        </w:rPr>
      </w:pPr>
    </w:p>
    <w:p w14:paraId="084C86BE" w14:textId="77777777" w:rsidR="00456BF5" w:rsidRPr="00456BF5" w:rsidRDefault="00456BF5" w:rsidP="00456BF5">
      <w:pPr>
        <w:numPr>
          <w:ilvl w:val="0"/>
          <w:numId w:val="21"/>
        </w:numPr>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7AD9CD75"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0AC08AE" w14:textId="4CBC0D06"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Length:</w:t>
      </w:r>
      <w:r w:rsidR="005A5571">
        <w:rPr>
          <w:rFonts w:asciiTheme="majorHAnsi" w:hAnsiTheme="majorHAnsi" w:cstheme="majorHAnsi"/>
          <w:sz w:val="24"/>
          <w:szCs w:val="24"/>
        </w:rPr>
        <w:t xml:space="preserve"> </w:t>
      </w:r>
      <w:r w:rsidR="00A34AC2">
        <w:rPr>
          <w:rFonts w:asciiTheme="majorHAnsi" w:hAnsiTheme="majorHAnsi" w:cstheme="majorHAnsi"/>
          <w:sz w:val="24"/>
          <w:szCs w:val="24"/>
        </w:rPr>
        <w:t>3,50</w:t>
      </w:r>
      <w:r w:rsidRPr="00456BF5">
        <w:rPr>
          <w:rFonts w:asciiTheme="majorHAnsi" w:hAnsiTheme="majorHAnsi" w:cstheme="majorHAnsi"/>
          <w:sz w:val="24"/>
          <w:szCs w:val="24"/>
        </w:rPr>
        <w:t>0 words</w:t>
      </w:r>
      <w:r w:rsidR="00396A6B">
        <w:rPr>
          <w:rFonts w:asciiTheme="majorHAnsi" w:hAnsiTheme="majorHAnsi" w:cstheme="majorHAnsi"/>
          <w:sz w:val="24"/>
          <w:szCs w:val="24"/>
        </w:rPr>
        <w:t xml:space="preserve"> </w:t>
      </w:r>
      <w:r w:rsidRPr="00456BF5">
        <w:rPr>
          <w:rFonts w:asciiTheme="majorHAnsi" w:hAnsiTheme="majorHAnsi" w:cstheme="majorHAnsi"/>
          <w:sz w:val="24"/>
          <w:szCs w:val="24"/>
        </w:rPr>
        <w:t>(maximum)</w:t>
      </w:r>
    </w:p>
    <w:p w14:paraId="32D5A266"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Typed on A4 paper in Times New Roman or Arial font 12 with at least 2.5 centimetre space at each edge, double spaced and pages numbered.</w:t>
      </w:r>
    </w:p>
    <w:p w14:paraId="48C3FCD2" w14:textId="5DA02491"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Document format:</w:t>
      </w:r>
      <w:r w:rsidRPr="00456BF5">
        <w:rPr>
          <w:rFonts w:asciiTheme="majorHAnsi" w:hAnsiTheme="majorHAnsi" w:cstheme="majorHAnsi"/>
          <w:sz w:val="24"/>
          <w:szCs w:val="24"/>
        </w:rPr>
        <w:t xml:space="preserve"> </w:t>
      </w:r>
      <w:r w:rsidR="00396A6B">
        <w:rPr>
          <w:rFonts w:asciiTheme="majorHAnsi" w:hAnsiTheme="majorHAnsi" w:cstheme="majorHAnsi"/>
          <w:sz w:val="24"/>
          <w:szCs w:val="24"/>
        </w:rPr>
        <w:t>Depending on your choice: either essay, essay plus presentation or essay plus video</w:t>
      </w:r>
    </w:p>
    <w:p w14:paraId="21C6CEFF"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62FFC3C8"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0906C3E0" w14:textId="77777777" w:rsidR="00456BF5" w:rsidRPr="00456BF5" w:rsidRDefault="00456BF5" w:rsidP="00456BF5">
      <w:pPr>
        <w:jc w:val="both"/>
        <w:rPr>
          <w:rFonts w:asciiTheme="majorHAnsi" w:hAnsiTheme="majorHAnsi" w:cstheme="majorHAnsi"/>
          <w:sz w:val="24"/>
          <w:szCs w:val="24"/>
        </w:rPr>
      </w:pPr>
    </w:p>
    <w:p w14:paraId="63951149" w14:textId="77777777" w:rsidR="00456BF5" w:rsidRPr="00456BF5" w:rsidRDefault="00456BF5" w:rsidP="00456BF5">
      <w:pPr>
        <w:jc w:val="both"/>
        <w:rPr>
          <w:rFonts w:asciiTheme="majorHAnsi" w:hAnsiTheme="majorHAnsi" w:cstheme="majorHAnsi"/>
          <w:sz w:val="24"/>
          <w:szCs w:val="24"/>
        </w:rPr>
      </w:pPr>
    </w:p>
    <w:p w14:paraId="68C4FE1A" w14:textId="77777777" w:rsidR="00456BF5" w:rsidRPr="00456BF5" w:rsidRDefault="00456BF5" w:rsidP="00254DD7">
      <w:pPr>
        <w:ind w:left="720"/>
        <w:jc w:val="both"/>
        <w:rPr>
          <w:rFonts w:asciiTheme="majorHAnsi" w:hAnsiTheme="majorHAnsi" w:cstheme="majorHAnsi"/>
          <w:b/>
          <w:sz w:val="24"/>
          <w:szCs w:val="24"/>
        </w:rPr>
      </w:pPr>
      <w:r w:rsidRPr="00456BF5">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6B34AC7" w14:textId="77777777" w:rsidR="00456BF5" w:rsidRPr="00456BF5" w:rsidRDefault="00456BF5" w:rsidP="00C020A1">
      <w:pPr>
        <w:ind w:firstLine="720"/>
        <w:rPr>
          <w:rFonts w:asciiTheme="majorHAnsi" w:hAnsiTheme="majorHAnsi" w:cstheme="majorHAnsi"/>
          <w:sz w:val="24"/>
          <w:szCs w:val="24"/>
        </w:rPr>
      </w:pPr>
    </w:p>
    <w:p w14:paraId="3252DFD8" w14:textId="77777777" w:rsidR="00456BF5" w:rsidRPr="00456BF5" w:rsidRDefault="00456BF5" w:rsidP="00C020A1">
      <w:pPr>
        <w:ind w:firstLine="720"/>
        <w:rPr>
          <w:rFonts w:asciiTheme="majorHAnsi" w:hAnsiTheme="majorHAnsi" w:cstheme="majorHAnsi"/>
          <w:sz w:val="24"/>
          <w:szCs w:val="24"/>
        </w:rPr>
      </w:pPr>
    </w:p>
    <w:p w14:paraId="1A2C9504" w14:textId="65925BDC" w:rsidR="00A67FB1" w:rsidRPr="00456BF5" w:rsidRDefault="00A67FB1" w:rsidP="00C020A1">
      <w:pPr>
        <w:ind w:firstLine="720"/>
        <w:rPr>
          <w:rFonts w:asciiTheme="majorHAnsi" w:hAnsiTheme="majorHAnsi" w:cstheme="majorHAnsi"/>
          <w:sz w:val="24"/>
          <w:szCs w:val="24"/>
        </w:rPr>
      </w:pPr>
    </w:p>
    <w:p w14:paraId="0CC1B8F1" w14:textId="77777777" w:rsidR="000B424C" w:rsidRPr="00456BF5" w:rsidRDefault="000B424C" w:rsidP="00A47A0C">
      <w:pPr>
        <w:ind w:left="720"/>
        <w:rPr>
          <w:rFonts w:asciiTheme="majorHAnsi" w:hAnsiTheme="majorHAnsi" w:cstheme="majorHAnsi"/>
          <w:sz w:val="24"/>
          <w:szCs w:val="24"/>
        </w:rPr>
      </w:pPr>
    </w:p>
    <w:p w14:paraId="7CC07981" w14:textId="442F919A" w:rsidR="00254DD7" w:rsidRDefault="00254DD7">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lastRenderedPageBreak/>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lastRenderedPageBreak/>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r w:rsidR="00DB444C" w:rsidRPr="00456BF5">
        <w:rPr>
          <w:rFonts w:asciiTheme="majorHAnsi" w:hAnsiTheme="majorHAnsi" w:cstheme="majorHAnsi"/>
          <w:sz w:val="24"/>
          <w:szCs w:val="24"/>
        </w:rPr>
        <w:t xml:space="preserve">leading edge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real world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1F1BDCC7"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021A723A"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285793C2"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0B4B18E5"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3</w:t>
            </w:r>
            <w:r w:rsidR="00A34AC2">
              <w:rPr>
                <w:rFonts w:asciiTheme="majorHAnsi" w:hAnsiTheme="majorHAnsi" w:cstheme="majorHAnsi"/>
                <w:sz w:val="24"/>
                <w:szCs w:val="24"/>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Pr="00456BF5" w:rsidRDefault="00C073F1" w:rsidP="00152E9D">
      <w:pPr>
        <w:rPr>
          <w:rFonts w:asciiTheme="majorHAnsi" w:hAnsiTheme="majorHAnsi" w:cstheme="majorHAnsi"/>
          <w:vanish/>
          <w:sz w:val="24"/>
          <w:szCs w:val="24"/>
        </w:rPr>
        <w:sectPr w:rsidR="00C073F1" w:rsidRPr="00456BF5" w:rsidSect="00C073F1">
          <w:pgSz w:w="16834" w:h="11894" w:orient="landscape"/>
          <w:pgMar w:top="720" w:right="720" w:bottom="720" w:left="720" w:header="706" w:footer="706" w:gutter="0"/>
          <w:paperSrc w:first="1" w:other="1"/>
          <w:cols w:space="720"/>
          <w:docGrid w:linePitch="272"/>
        </w:sectPr>
      </w:pPr>
    </w:p>
    <w:p w14:paraId="6E9F3420" w14:textId="77777777" w:rsidR="00C073F1" w:rsidRPr="00456BF5" w:rsidRDefault="00C073F1" w:rsidP="00152E9D">
      <w:pPr>
        <w:rPr>
          <w:rFonts w:asciiTheme="majorHAnsi" w:hAnsiTheme="majorHAnsi" w:cstheme="majorHAnsi"/>
          <w:vanish/>
          <w:sz w:val="24"/>
          <w:szCs w:val="24"/>
        </w:rPr>
      </w:pPr>
    </w:p>
    <w:p w14:paraId="6C9F9766" w14:textId="77777777" w:rsidR="001F50B6" w:rsidRPr="00456BF5" w:rsidRDefault="001F50B6" w:rsidP="001F50B6">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lastRenderedPageBreak/>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w:t>
            </w:r>
            <w:r w:rsidRPr="00456BF5">
              <w:rPr>
                <w:rFonts w:asciiTheme="majorHAnsi" w:hAnsiTheme="majorHAnsi" w:cstheme="majorHAnsi"/>
                <w:sz w:val="24"/>
                <w:szCs w:val="24"/>
              </w:rPr>
              <w:lastRenderedPageBreak/>
              <w:t>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w:t>
            </w:r>
            <w:r w:rsidRPr="00456BF5">
              <w:rPr>
                <w:rFonts w:asciiTheme="majorHAnsi" w:hAnsiTheme="majorHAnsi" w:cstheme="majorHAnsi"/>
                <w:sz w:val="24"/>
                <w:szCs w:val="24"/>
              </w:rPr>
              <w:lastRenderedPageBreak/>
              <w:t>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 wide range of research-informed literature, including sources </w:t>
            </w:r>
            <w:r w:rsidRPr="00456BF5">
              <w:rPr>
                <w:rFonts w:asciiTheme="majorHAnsi" w:hAnsiTheme="majorHAnsi" w:cstheme="majorHAnsi"/>
                <w:sz w:val="24"/>
                <w:szCs w:val="24"/>
              </w:rPr>
              <w:lastRenderedPageBreak/>
              <w:t>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w:t>
            </w:r>
            <w:r w:rsidRPr="00456BF5">
              <w:rPr>
                <w:rFonts w:asciiTheme="majorHAnsi" w:hAnsiTheme="majorHAnsi" w:cstheme="majorHAnsi"/>
                <w:sz w:val="24"/>
                <w:szCs w:val="24"/>
              </w:rPr>
              <w:lastRenderedPageBreak/>
              <w:t xml:space="preserve">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w:t>
            </w:r>
            <w:r w:rsidRPr="00456BF5">
              <w:rPr>
                <w:rFonts w:asciiTheme="majorHAnsi" w:hAnsiTheme="majorHAnsi" w:cstheme="majorHAnsi"/>
                <w:sz w:val="24"/>
                <w:szCs w:val="24"/>
              </w:rPr>
              <w:lastRenderedPageBreak/>
              <w:t>the latest research. High-level 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lastRenderedPageBreak/>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w:t>
            </w:r>
            <w:r w:rsidRPr="00456BF5">
              <w:rPr>
                <w:rFonts w:asciiTheme="majorHAnsi" w:eastAsia="Arial" w:hAnsiTheme="majorHAnsi" w:cstheme="majorHAnsi"/>
                <w:bCs/>
                <w:sz w:val="24"/>
                <w:szCs w:val="24"/>
              </w:rPr>
              <w:lastRenderedPageBreak/>
              <w:t>the discipline; a comprehensive 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Major gaps in knowledge and understanding of the subject matter is not systematic. Substantial inaccuracies. No awareness of current problems, insights or the latest research and/or advanced scholarship </w:t>
            </w:r>
            <w:r w:rsidRPr="00456BF5">
              <w:rPr>
                <w:rFonts w:asciiTheme="majorHAnsi" w:hAnsiTheme="majorHAnsi" w:cstheme="majorHAnsi"/>
                <w:sz w:val="24"/>
                <w:szCs w:val="24"/>
              </w:rPr>
              <w:lastRenderedPageBreak/>
              <w:t>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Gaps in knowledge, with only superficial systematic understanding. Some significant inaccuracies and/or irrelevant material.  No critical awareness of current problems, insights, or </w:t>
            </w:r>
            <w:r w:rsidRPr="00456BF5">
              <w:rPr>
                <w:rFonts w:asciiTheme="majorHAnsi" w:hAnsiTheme="majorHAnsi" w:cstheme="majorHAnsi"/>
                <w:sz w:val="24"/>
                <w:szCs w:val="24"/>
              </w:rPr>
              <w:lastRenderedPageBreak/>
              <w:t>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Limited knowledge and systematic understanding of the concepts and principles within the subject area, which to some marginal extent, is informed by current research and scholarship. Some critical awareness of </w:t>
            </w:r>
            <w:r w:rsidRPr="00456BF5">
              <w:rPr>
                <w:rFonts w:asciiTheme="majorHAnsi" w:hAnsiTheme="majorHAnsi" w:cstheme="majorHAnsi"/>
                <w:sz w:val="24"/>
                <w:szCs w:val="24"/>
              </w:rPr>
              <w:lastRenderedPageBreak/>
              <w:t>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w:t>
            </w:r>
            <w:r w:rsidRPr="00456BF5">
              <w:rPr>
                <w:rFonts w:asciiTheme="majorHAnsi" w:hAnsiTheme="majorHAnsi" w:cstheme="majorHAnsi"/>
                <w:sz w:val="24"/>
                <w:szCs w:val="24"/>
              </w:rPr>
              <w:lastRenderedPageBreak/>
              <w:t xml:space="preserve">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w:t>
            </w:r>
            <w:r w:rsidRPr="00456BF5">
              <w:rPr>
                <w:rFonts w:asciiTheme="majorHAnsi" w:hAnsiTheme="majorHAnsi" w:cstheme="majorHAnsi"/>
                <w:sz w:val="24"/>
                <w:szCs w:val="24"/>
              </w:rPr>
              <w:lastRenderedPageBreak/>
              <w:t xml:space="preserve">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w:t>
            </w:r>
            <w:r w:rsidRPr="00456BF5">
              <w:rPr>
                <w:rFonts w:asciiTheme="majorHAnsi" w:hAnsiTheme="majorHAnsi" w:cstheme="majorHAnsi"/>
                <w:sz w:val="24"/>
                <w:szCs w:val="24"/>
              </w:rPr>
              <w:lastRenderedPageBreak/>
              <w:t>current problems and/or new insights. A critical, awareness of how the boundaries of knowledge are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t>
            </w:r>
            <w:r w:rsidRPr="00456BF5">
              <w:rPr>
                <w:rFonts w:asciiTheme="majorHAnsi" w:hAnsiTheme="majorHAnsi" w:cstheme="majorHAnsi"/>
                <w:sz w:val="24"/>
                <w:szCs w:val="24"/>
              </w:rPr>
              <w:lastRenderedPageBreak/>
              <w:t>well-informed by current research and scholarship. A critical, sophisticated and nuanced awareness of how the boundaries of knowledge are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w:t>
            </w:r>
            <w:r w:rsidRPr="00456BF5">
              <w:rPr>
                <w:rFonts w:asciiTheme="majorHAnsi" w:eastAsia="Arial" w:hAnsiTheme="majorHAnsi" w:cstheme="majorHAnsi"/>
                <w:bCs/>
                <w:sz w:val="24"/>
                <w:szCs w:val="24"/>
              </w:rPr>
              <w:lastRenderedPageBreak/>
              <w:t xml:space="preserve">make sound judgements in the absence of 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w:t>
            </w:r>
            <w:r w:rsidRPr="00456BF5">
              <w:rPr>
                <w:rFonts w:asciiTheme="majorHAnsi" w:hAnsiTheme="majorHAnsi" w:cstheme="majorHAnsi"/>
                <w:sz w:val="24"/>
                <w:szCs w:val="24"/>
              </w:rPr>
              <w:lastRenderedPageBreak/>
              <w:t>Unsubstantiated generalisations, made without 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w:t>
            </w:r>
            <w:r w:rsidRPr="00456BF5">
              <w:rPr>
                <w:rFonts w:asciiTheme="majorHAnsi" w:hAnsiTheme="majorHAnsi" w:cstheme="majorHAnsi"/>
                <w:sz w:val="24"/>
                <w:szCs w:val="24"/>
              </w:rPr>
              <w:lastRenderedPageBreak/>
              <w:t>uncritically, uses generalised statements 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w:t>
            </w:r>
            <w:r w:rsidRPr="00456BF5">
              <w:rPr>
                <w:rFonts w:asciiTheme="majorHAnsi" w:hAnsiTheme="majorHAnsi" w:cstheme="majorHAnsi"/>
                <w:sz w:val="24"/>
                <w:szCs w:val="24"/>
              </w:rPr>
              <w:lastRenderedPageBreak/>
              <w:t>complex issues but not systematically or creatively. Some evidence to support emerging judgements but these may be underdeveloped or with a little inconsistency / mis-interpretation.</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w:t>
            </w:r>
            <w:r w:rsidRPr="00456BF5">
              <w:rPr>
                <w:rFonts w:asciiTheme="majorHAnsi" w:hAnsiTheme="majorHAnsi" w:cstheme="majorHAnsi"/>
                <w:sz w:val="24"/>
                <w:szCs w:val="24"/>
              </w:rPr>
              <w:lastRenderedPageBreak/>
              <w:t>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w:t>
            </w:r>
            <w:r w:rsidRPr="00456BF5">
              <w:rPr>
                <w:rFonts w:asciiTheme="majorHAnsi" w:hAnsiTheme="majorHAnsi" w:cstheme="majorHAnsi"/>
                <w:sz w:val="24"/>
                <w:szCs w:val="24"/>
              </w:rPr>
              <w:lastRenderedPageBreak/>
              <w:t xml:space="preserve">sound judgements based on data (that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w:t>
            </w:r>
            <w:r w:rsidRPr="00456BF5">
              <w:rPr>
                <w:rFonts w:asciiTheme="majorHAnsi" w:hAnsiTheme="majorHAnsi" w:cstheme="majorHAnsi"/>
                <w:sz w:val="24"/>
                <w:szCs w:val="24"/>
              </w:rPr>
              <w:lastRenderedPageBreak/>
              <w:t xml:space="preserve">Ability to investigate contradictory or incomplete 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w:t>
            </w:r>
            <w:r w:rsidRPr="00456BF5">
              <w:rPr>
                <w:rFonts w:asciiTheme="majorHAnsi" w:hAnsiTheme="majorHAnsi" w:cstheme="majorHAnsi"/>
                <w:sz w:val="24"/>
                <w:szCs w:val="24"/>
              </w:rPr>
              <w:lastRenderedPageBreak/>
              <w:t xml:space="preserve">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Ability to investigate 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w:t>
            </w:r>
            <w:r w:rsidRPr="00456BF5">
              <w:rPr>
                <w:rFonts w:asciiTheme="majorHAnsi" w:eastAsia="Arial" w:hAnsiTheme="majorHAnsi" w:cstheme="majorHAnsi"/>
                <w:bCs/>
                <w:sz w:val="24"/>
                <w:szCs w:val="24"/>
              </w:rPr>
              <w:lastRenderedPageBreak/>
              <w:t>complex and unpredictable professional situations; 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Little or no appreciation of the context of </w:t>
            </w:r>
            <w:r w:rsidRPr="00456BF5">
              <w:rPr>
                <w:rFonts w:asciiTheme="majorHAnsi" w:hAnsiTheme="majorHAnsi" w:cstheme="majorHAnsi"/>
                <w:sz w:val="24"/>
                <w:szCs w:val="24"/>
              </w:rPr>
              <w:lastRenderedPageBreak/>
              <w:t>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Limited understanding of the 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w:t>
            </w:r>
            <w:r w:rsidRPr="00456BF5">
              <w:rPr>
                <w:rFonts w:asciiTheme="majorHAnsi" w:hAnsiTheme="majorHAnsi" w:cstheme="majorHAnsi"/>
                <w:sz w:val="24"/>
                <w:szCs w:val="24"/>
              </w:rPr>
              <w:lastRenderedPageBreak/>
              <w:t>Flawed appreciation of the context of 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An awareness and mostly appropriate application of well-established methods, materials, tools and/or techniques, </w:t>
            </w:r>
            <w:r w:rsidRPr="00456BF5">
              <w:rPr>
                <w:rFonts w:asciiTheme="majorHAnsi" w:hAnsiTheme="majorHAnsi" w:cstheme="majorHAnsi"/>
                <w:sz w:val="24"/>
                <w:szCs w:val="24"/>
              </w:rPr>
              <w:lastRenderedPageBreak/>
              <w:t>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Basic appreciation of 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w:t>
            </w:r>
            <w:r w:rsidRPr="00456BF5">
              <w:rPr>
                <w:rFonts w:asciiTheme="majorHAnsi" w:hAnsiTheme="majorHAnsi" w:cstheme="majorHAnsi"/>
                <w:sz w:val="24"/>
                <w:szCs w:val="24"/>
              </w:rPr>
              <w:lastRenderedPageBreak/>
              <w:t>the application. Mainly consistent, 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w:t>
            </w:r>
            <w:r w:rsidRPr="00456BF5">
              <w:rPr>
                <w:rFonts w:asciiTheme="majorHAnsi" w:hAnsiTheme="majorHAnsi" w:cstheme="majorHAnsi"/>
                <w:sz w:val="24"/>
                <w:szCs w:val="24"/>
              </w:rPr>
              <w:lastRenderedPageBreak/>
              <w:t>of the application, with perceptive 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The context of the application is well </w:t>
            </w:r>
            <w:r w:rsidRPr="00456BF5">
              <w:rPr>
                <w:rFonts w:asciiTheme="majorHAnsi" w:hAnsiTheme="majorHAnsi" w:cstheme="majorHAnsi"/>
                <w:sz w:val="24"/>
                <w:szCs w:val="24"/>
              </w:rPr>
              <w:lastRenderedPageBreak/>
              <w:t>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complex 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w:t>
            </w:r>
            <w:r w:rsidRPr="00456BF5">
              <w:rPr>
                <w:rFonts w:asciiTheme="majorHAnsi" w:hAnsiTheme="majorHAnsi" w:cstheme="majorHAnsi"/>
                <w:sz w:val="24"/>
                <w:szCs w:val="24"/>
              </w:rPr>
              <w:lastRenderedPageBreak/>
              <w:t xml:space="preserve">discipline. Can identify complex problems and 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knowledge and techniques, and of how established techniques of enquiry create and interpret knowledge in the discipline with assimilation and </w:t>
            </w:r>
            <w:r w:rsidRPr="00456BF5">
              <w:rPr>
                <w:rFonts w:asciiTheme="majorHAnsi" w:hAnsiTheme="majorHAnsi" w:cstheme="majorHAnsi"/>
                <w:sz w:val="24"/>
                <w:szCs w:val="24"/>
              </w:rPr>
              <w:lastRenderedPageBreak/>
              <w:t>development of cutting edge 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w:t>
            </w:r>
            <w:r w:rsidRPr="00456BF5">
              <w:rPr>
                <w:rFonts w:asciiTheme="majorHAnsi" w:hAnsiTheme="majorHAnsi" w:cstheme="majorHAnsi"/>
                <w:sz w:val="24"/>
                <w:szCs w:val="24"/>
              </w:rPr>
              <w:lastRenderedPageBreak/>
              <w:t>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professional, </w:t>
            </w:r>
            <w:r w:rsidRPr="00456BF5">
              <w:rPr>
                <w:rFonts w:asciiTheme="majorHAnsi" w:hAnsiTheme="majorHAnsi" w:cstheme="majorHAnsi"/>
                <w:sz w:val="24"/>
                <w:szCs w:val="24"/>
              </w:rPr>
              <w:lastRenderedPageBreak/>
              <w:t>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w:t>
            </w:r>
            <w:r w:rsidRPr="00456BF5">
              <w:rPr>
                <w:rFonts w:asciiTheme="majorHAnsi" w:hAnsiTheme="majorHAnsi" w:cstheme="majorHAnsi"/>
                <w:sz w:val="24"/>
                <w:szCs w:val="24"/>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w:t>
            </w:r>
            <w:r w:rsidRPr="00456BF5">
              <w:rPr>
                <w:rFonts w:asciiTheme="majorHAnsi" w:hAnsiTheme="majorHAnsi" w:cstheme="majorHAnsi"/>
                <w:sz w:val="24"/>
                <w:szCs w:val="24"/>
              </w:rPr>
              <w:lastRenderedPageBreak/>
              <w:t>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w:t>
            </w:r>
            <w:r w:rsidRPr="00456BF5">
              <w:rPr>
                <w:rFonts w:asciiTheme="majorHAnsi" w:hAnsiTheme="majorHAnsi" w:cstheme="majorHAnsi"/>
                <w:sz w:val="24"/>
                <w:szCs w:val="24"/>
              </w:rPr>
              <w:lastRenderedPageBreak/>
              <w:t>meeting obligations. Demonstrates excellent 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w:t>
            </w:r>
            <w:r w:rsidRPr="00456BF5">
              <w:rPr>
                <w:rFonts w:asciiTheme="majorHAnsi" w:hAnsiTheme="majorHAnsi" w:cstheme="majorHAnsi"/>
                <w:sz w:val="24"/>
                <w:szCs w:val="24"/>
              </w:rPr>
              <w:lastRenderedPageBreak/>
              <w:t>employment skills and a strong appetite 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8D319" w14:textId="77777777" w:rsidR="00A84606" w:rsidRDefault="00A84606">
      <w:r>
        <w:separator/>
      </w:r>
    </w:p>
  </w:endnote>
  <w:endnote w:type="continuationSeparator" w:id="0">
    <w:p w14:paraId="7F409D53" w14:textId="77777777" w:rsidR="00A84606" w:rsidRDefault="00A84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46DB8762"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6B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6B90">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9CF1" w14:textId="77777777" w:rsidR="00A84606" w:rsidRDefault="00A84606">
      <w:r>
        <w:separator/>
      </w:r>
    </w:p>
  </w:footnote>
  <w:footnote w:type="continuationSeparator" w:id="0">
    <w:p w14:paraId="758193F1" w14:textId="77777777" w:rsidR="00A84606" w:rsidRDefault="00A84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4610368">
    <w:abstractNumId w:val="3"/>
  </w:num>
  <w:num w:numId="2" w16cid:durableId="1489594885">
    <w:abstractNumId w:val="13"/>
  </w:num>
  <w:num w:numId="3" w16cid:durableId="344133784">
    <w:abstractNumId w:val="22"/>
  </w:num>
  <w:num w:numId="4" w16cid:durableId="924220487">
    <w:abstractNumId w:val="17"/>
  </w:num>
  <w:num w:numId="5" w16cid:durableId="1261568264">
    <w:abstractNumId w:val="11"/>
  </w:num>
  <w:num w:numId="6" w16cid:durableId="600601177">
    <w:abstractNumId w:val="21"/>
  </w:num>
  <w:num w:numId="7" w16cid:durableId="902721401">
    <w:abstractNumId w:val="4"/>
  </w:num>
  <w:num w:numId="8" w16cid:durableId="921991273">
    <w:abstractNumId w:val="20"/>
  </w:num>
  <w:num w:numId="9" w16cid:durableId="1003121250">
    <w:abstractNumId w:val="14"/>
  </w:num>
  <w:num w:numId="10" w16cid:durableId="517156754">
    <w:abstractNumId w:val="7"/>
  </w:num>
  <w:num w:numId="11" w16cid:durableId="654146975">
    <w:abstractNumId w:val="8"/>
  </w:num>
  <w:num w:numId="12" w16cid:durableId="839732134">
    <w:abstractNumId w:val="12"/>
  </w:num>
  <w:num w:numId="13" w16cid:durableId="1361277966">
    <w:abstractNumId w:val="18"/>
  </w:num>
  <w:num w:numId="14" w16cid:durableId="1650011104">
    <w:abstractNumId w:val="5"/>
  </w:num>
  <w:num w:numId="15" w16cid:durableId="1139227673">
    <w:abstractNumId w:val="0"/>
  </w:num>
  <w:num w:numId="16" w16cid:durableId="183179976">
    <w:abstractNumId w:val="10"/>
  </w:num>
  <w:num w:numId="17" w16cid:durableId="796997257">
    <w:abstractNumId w:val="1"/>
  </w:num>
  <w:num w:numId="18" w16cid:durableId="650135408">
    <w:abstractNumId w:val="16"/>
  </w:num>
  <w:num w:numId="19" w16cid:durableId="1530953187">
    <w:abstractNumId w:val="2"/>
  </w:num>
  <w:num w:numId="20" w16cid:durableId="1486363344">
    <w:abstractNumId w:val="15"/>
  </w:num>
  <w:num w:numId="21" w16cid:durableId="2242263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9702504">
    <w:abstractNumId w:val="9"/>
  </w:num>
  <w:num w:numId="23" w16cid:durableId="1997488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13D32"/>
    <w:rsid w:val="00124CA5"/>
    <w:rsid w:val="00134F77"/>
    <w:rsid w:val="00152E9D"/>
    <w:rsid w:val="00154487"/>
    <w:rsid w:val="0015683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20DE"/>
    <w:rsid w:val="002444CA"/>
    <w:rsid w:val="002466CE"/>
    <w:rsid w:val="00254DD7"/>
    <w:rsid w:val="00260DE6"/>
    <w:rsid w:val="00273FEE"/>
    <w:rsid w:val="0028204E"/>
    <w:rsid w:val="0028591B"/>
    <w:rsid w:val="00291841"/>
    <w:rsid w:val="002C3875"/>
    <w:rsid w:val="002C449B"/>
    <w:rsid w:val="002C6040"/>
    <w:rsid w:val="002D5B3F"/>
    <w:rsid w:val="002E272E"/>
    <w:rsid w:val="002F188F"/>
    <w:rsid w:val="002F5778"/>
    <w:rsid w:val="003223E0"/>
    <w:rsid w:val="00352C4A"/>
    <w:rsid w:val="00362560"/>
    <w:rsid w:val="003732FD"/>
    <w:rsid w:val="003753B2"/>
    <w:rsid w:val="00376559"/>
    <w:rsid w:val="00382BAA"/>
    <w:rsid w:val="00384D73"/>
    <w:rsid w:val="00393EB6"/>
    <w:rsid w:val="003949CE"/>
    <w:rsid w:val="00394FBA"/>
    <w:rsid w:val="003960E6"/>
    <w:rsid w:val="00396A6B"/>
    <w:rsid w:val="003A3CE5"/>
    <w:rsid w:val="003B366F"/>
    <w:rsid w:val="003B3F9D"/>
    <w:rsid w:val="003B6C95"/>
    <w:rsid w:val="003E5751"/>
    <w:rsid w:val="003F2EE0"/>
    <w:rsid w:val="003F45A9"/>
    <w:rsid w:val="004046A9"/>
    <w:rsid w:val="00404C50"/>
    <w:rsid w:val="00423934"/>
    <w:rsid w:val="00426244"/>
    <w:rsid w:val="0044402F"/>
    <w:rsid w:val="00456BF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41DE"/>
    <w:rsid w:val="006062A3"/>
    <w:rsid w:val="00610E08"/>
    <w:rsid w:val="006140BF"/>
    <w:rsid w:val="006161BE"/>
    <w:rsid w:val="00620787"/>
    <w:rsid w:val="00632434"/>
    <w:rsid w:val="0063478F"/>
    <w:rsid w:val="00636B90"/>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70C81"/>
    <w:rsid w:val="00791024"/>
    <w:rsid w:val="00793F0A"/>
    <w:rsid w:val="007A2657"/>
    <w:rsid w:val="007A4A93"/>
    <w:rsid w:val="007C682C"/>
    <w:rsid w:val="007D2385"/>
    <w:rsid w:val="007E6F99"/>
    <w:rsid w:val="007F214F"/>
    <w:rsid w:val="00800069"/>
    <w:rsid w:val="008042F0"/>
    <w:rsid w:val="008310A0"/>
    <w:rsid w:val="00835D29"/>
    <w:rsid w:val="00841050"/>
    <w:rsid w:val="00842E7F"/>
    <w:rsid w:val="008440FE"/>
    <w:rsid w:val="00852933"/>
    <w:rsid w:val="008566E5"/>
    <w:rsid w:val="008566FE"/>
    <w:rsid w:val="00865B46"/>
    <w:rsid w:val="00876776"/>
    <w:rsid w:val="0088365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4ABA"/>
    <w:rsid w:val="009D3EA4"/>
    <w:rsid w:val="009D649C"/>
    <w:rsid w:val="009E4BC1"/>
    <w:rsid w:val="009F5CB2"/>
    <w:rsid w:val="00A03BB8"/>
    <w:rsid w:val="00A34AC2"/>
    <w:rsid w:val="00A3505D"/>
    <w:rsid w:val="00A4036F"/>
    <w:rsid w:val="00A406E5"/>
    <w:rsid w:val="00A4641C"/>
    <w:rsid w:val="00A47A0C"/>
    <w:rsid w:val="00A55876"/>
    <w:rsid w:val="00A67FB1"/>
    <w:rsid w:val="00A84606"/>
    <w:rsid w:val="00A85BFE"/>
    <w:rsid w:val="00AB6FE7"/>
    <w:rsid w:val="00AB7AD7"/>
    <w:rsid w:val="00AC5F32"/>
    <w:rsid w:val="00AD217E"/>
    <w:rsid w:val="00AD2430"/>
    <w:rsid w:val="00AD34BA"/>
    <w:rsid w:val="00AE41A6"/>
    <w:rsid w:val="00AF0E34"/>
    <w:rsid w:val="00AF271D"/>
    <w:rsid w:val="00AF56C2"/>
    <w:rsid w:val="00B004E6"/>
    <w:rsid w:val="00B0744D"/>
    <w:rsid w:val="00B10CF0"/>
    <w:rsid w:val="00B21C91"/>
    <w:rsid w:val="00B248F4"/>
    <w:rsid w:val="00B413A7"/>
    <w:rsid w:val="00B50EA8"/>
    <w:rsid w:val="00B64082"/>
    <w:rsid w:val="00B72325"/>
    <w:rsid w:val="00B72EC6"/>
    <w:rsid w:val="00B75F47"/>
    <w:rsid w:val="00B81AD3"/>
    <w:rsid w:val="00B829D8"/>
    <w:rsid w:val="00B84B5B"/>
    <w:rsid w:val="00B86446"/>
    <w:rsid w:val="00BA1176"/>
    <w:rsid w:val="00BC7775"/>
    <w:rsid w:val="00BE0B01"/>
    <w:rsid w:val="00BE79C7"/>
    <w:rsid w:val="00BF3CB5"/>
    <w:rsid w:val="00C01A3F"/>
    <w:rsid w:val="00C020A1"/>
    <w:rsid w:val="00C073F1"/>
    <w:rsid w:val="00C10B71"/>
    <w:rsid w:val="00C1285B"/>
    <w:rsid w:val="00C1361B"/>
    <w:rsid w:val="00C14E1F"/>
    <w:rsid w:val="00C315AF"/>
    <w:rsid w:val="00C36D9A"/>
    <w:rsid w:val="00C44A72"/>
    <w:rsid w:val="00C456FE"/>
    <w:rsid w:val="00C61FC2"/>
    <w:rsid w:val="00C705F9"/>
    <w:rsid w:val="00C80F0F"/>
    <w:rsid w:val="00C8667A"/>
    <w:rsid w:val="00C93BCB"/>
    <w:rsid w:val="00CB08AA"/>
    <w:rsid w:val="00CC241A"/>
    <w:rsid w:val="00CE4035"/>
    <w:rsid w:val="00CE65AB"/>
    <w:rsid w:val="00CF4266"/>
    <w:rsid w:val="00D00838"/>
    <w:rsid w:val="00D14392"/>
    <w:rsid w:val="00D22255"/>
    <w:rsid w:val="00D22D9C"/>
    <w:rsid w:val="00D241F1"/>
    <w:rsid w:val="00D275CB"/>
    <w:rsid w:val="00D30DFA"/>
    <w:rsid w:val="00D30E5C"/>
    <w:rsid w:val="00D463A5"/>
    <w:rsid w:val="00D4710D"/>
    <w:rsid w:val="00D47D25"/>
    <w:rsid w:val="00D62ACD"/>
    <w:rsid w:val="00D83364"/>
    <w:rsid w:val="00D93DAB"/>
    <w:rsid w:val="00DA36EE"/>
    <w:rsid w:val="00DA40FA"/>
    <w:rsid w:val="00DB116D"/>
    <w:rsid w:val="00DB444C"/>
    <w:rsid w:val="00DC2F4D"/>
    <w:rsid w:val="00DD17CC"/>
    <w:rsid w:val="00DE18AA"/>
    <w:rsid w:val="00DE217A"/>
    <w:rsid w:val="00DF321B"/>
    <w:rsid w:val="00E230E0"/>
    <w:rsid w:val="00E25441"/>
    <w:rsid w:val="00E51AAC"/>
    <w:rsid w:val="00E66CC0"/>
    <w:rsid w:val="00E728A9"/>
    <w:rsid w:val="00E807D9"/>
    <w:rsid w:val="00EA0F4E"/>
    <w:rsid w:val="00EA295B"/>
    <w:rsid w:val="00EA3B9B"/>
    <w:rsid w:val="00EA6801"/>
    <w:rsid w:val="00EB4F96"/>
    <w:rsid w:val="00ED7072"/>
    <w:rsid w:val="00EE3132"/>
    <w:rsid w:val="00EE3D9D"/>
    <w:rsid w:val="00EE6F25"/>
    <w:rsid w:val="00EF428F"/>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4195</Words>
  <Characters>23913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4</cp:revision>
  <cp:lastPrinted>2014-10-10T07:42:00Z</cp:lastPrinted>
  <dcterms:created xsi:type="dcterms:W3CDTF">2023-09-13T10:41:00Z</dcterms:created>
  <dcterms:modified xsi:type="dcterms:W3CDTF">2023-09-21T13:46:00Z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