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8194B" w14:textId="6C1A595D" w:rsidR="007E5351" w:rsidRDefault="2346D5B0" w:rsidP="22D7FE90">
      <w:pPr>
        <w:spacing w:line="257" w:lineRule="auto"/>
        <w:ind w:left="-20" w:right="-20"/>
      </w:pPr>
      <w:r>
        <w:rPr>
          <w:noProof/>
        </w:rPr>
        <w:drawing>
          <wp:inline distT="0" distB="0" distL="0" distR="0" wp14:anchorId="71CA48AF" wp14:editId="22D7FE90">
            <wp:extent cx="6029325" cy="2502937"/>
            <wp:effectExtent l="0" t="0" r="0" b="0"/>
            <wp:docPr id="1605254001" name="Picture 160525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029325" cy="2502937"/>
                    </a:xfrm>
                    <a:prstGeom prst="rect">
                      <a:avLst/>
                    </a:prstGeom>
                  </pic:spPr>
                </pic:pic>
              </a:graphicData>
            </a:graphic>
          </wp:inline>
        </w:drawing>
      </w:r>
    </w:p>
    <w:p w14:paraId="370A0A19" w14:textId="2C90D100" w:rsidR="007E5351" w:rsidRDefault="007E5351" w:rsidP="22D7FE90">
      <w:pPr>
        <w:spacing w:line="257" w:lineRule="auto"/>
        <w:ind w:left="-20" w:right="-20"/>
        <w:rPr>
          <w:rFonts w:ascii="Arial" w:eastAsia="Arial" w:hAnsi="Arial" w:cs="Arial"/>
          <w:sz w:val="24"/>
          <w:szCs w:val="24"/>
        </w:rPr>
      </w:pPr>
    </w:p>
    <w:p w14:paraId="4AEB974C" w14:textId="673479A2" w:rsidR="007E5351" w:rsidRDefault="007E5351" w:rsidP="22D7FE90">
      <w:pPr>
        <w:spacing w:line="257" w:lineRule="auto"/>
        <w:ind w:left="-20" w:right="-20"/>
      </w:pPr>
    </w:p>
    <w:p w14:paraId="094FBA42" w14:textId="0FD74EAD" w:rsidR="007E5351" w:rsidRDefault="007E5351" w:rsidP="22D7FE90">
      <w:pPr>
        <w:spacing w:line="257" w:lineRule="auto"/>
        <w:ind w:left="-20" w:right="-20"/>
        <w:rPr>
          <w:rFonts w:ascii="Arial" w:eastAsia="Arial" w:hAnsi="Arial" w:cs="Arial"/>
          <w:color w:val="222222"/>
          <w:sz w:val="32"/>
          <w:szCs w:val="32"/>
        </w:rPr>
      </w:pPr>
    </w:p>
    <w:p w14:paraId="537837FC" w14:textId="635E37D7" w:rsidR="007E5351" w:rsidRDefault="007E5351" w:rsidP="22D7FE90">
      <w:pPr>
        <w:spacing w:line="257" w:lineRule="auto"/>
        <w:ind w:left="-20" w:right="-20"/>
        <w:rPr>
          <w:rFonts w:ascii="Arial" w:eastAsia="Arial" w:hAnsi="Arial" w:cs="Arial"/>
          <w:color w:val="222222"/>
          <w:sz w:val="32"/>
          <w:szCs w:val="32"/>
        </w:rPr>
      </w:pPr>
    </w:p>
    <w:p w14:paraId="25F81EE5" w14:textId="67451F39" w:rsidR="007E5351" w:rsidRDefault="007E5351" w:rsidP="22D7FE90">
      <w:pPr>
        <w:spacing w:line="257" w:lineRule="auto"/>
        <w:ind w:left="-20" w:right="-20"/>
        <w:rPr>
          <w:rFonts w:ascii="Arial" w:eastAsia="Arial" w:hAnsi="Arial" w:cs="Arial"/>
          <w:color w:val="222222"/>
          <w:sz w:val="32"/>
          <w:szCs w:val="32"/>
        </w:rPr>
      </w:pPr>
    </w:p>
    <w:p w14:paraId="19459A8D" w14:textId="0F622413" w:rsidR="007E5351" w:rsidRDefault="007E5351" w:rsidP="22D7FE90">
      <w:pPr>
        <w:spacing w:line="257" w:lineRule="auto"/>
        <w:ind w:left="-20" w:right="-20"/>
        <w:rPr>
          <w:rFonts w:ascii="Arial" w:eastAsia="Arial" w:hAnsi="Arial" w:cs="Arial"/>
          <w:b/>
          <w:bCs/>
          <w:color w:val="222222"/>
          <w:sz w:val="32"/>
          <w:szCs w:val="32"/>
        </w:rPr>
      </w:pPr>
    </w:p>
    <w:p w14:paraId="7A3970EA" w14:textId="3BA045B7" w:rsidR="007E5351" w:rsidRDefault="007E5351" w:rsidP="22D7FE90">
      <w:pPr>
        <w:spacing w:line="257" w:lineRule="auto"/>
        <w:ind w:left="-20" w:right="-20"/>
        <w:rPr>
          <w:rFonts w:ascii="Arial" w:eastAsia="Arial" w:hAnsi="Arial" w:cs="Arial"/>
          <w:b/>
          <w:bCs/>
          <w:color w:val="222222"/>
          <w:sz w:val="32"/>
          <w:szCs w:val="32"/>
        </w:rPr>
      </w:pPr>
    </w:p>
    <w:p w14:paraId="0CE480B0" w14:textId="2128C930" w:rsidR="007E5351" w:rsidRDefault="172F26BB" w:rsidP="22D7FE90">
      <w:pPr>
        <w:spacing w:line="257" w:lineRule="auto"/>
        <w:ind w:left="-20" w:right="-20"/>
        <w:rPr>
          <w:rFonts w:ascii="Arial" w:eastAsia="Arial" w:hAnsi="Arial" w:cs="Arial"/>
          <w:b/>
          <w:bCs/>
          <w:sz w:val="32"/>
          <w:szCs w:val="32"/>
        </w:rPr>
      </w:pPr>
      <w:r w:rsidRPr="22D7FE90">
        <w:rPr>
          <w:rFonts w:ascii="Arial" w:eastAsia="Arial" w:hAnsi="Arial" w:cs="Arial"/>
          <w:b/>
          <w:bCs/>
          <w:color w:val="222222"/>
          <w:sz w:val="32"/>
          <w:szCs w:val="32"/>
        </w:rPr>
        <w:t xml:space="preserve">Sheraton </w:t>
      </w:r>
      <w:bookmarkStart w:id="0" w:name="_Int_77cebCLC"/>
      <w:r w:rsidRPr="22D7FE90">
        <w:rPr>
          <w:rFonts w:ascii="Arial" w:eastAsia="Arial" w:hAnsi="Arial" w:cs="Arial"/>
          <w:b/>
          <w:bCs/>
          <w:color w:val="222222"/>
          <w:sz w:val="32"/>
          <w:szCs w:val="32"/>
        </w:rPr>
        <w:t>Grand</w:t>
      </w:r>
      <w:bookmarkEnd w:id="0"/>
      <w:r w:rsidRPr="22D7FE90">
        <w:rPr>
          <w:rFonts w:ascii="Arial" w:eastAsia="Arial" w:hAnsi="Arial" w:cs="Arial"/>
          <w:b/>
          <w:bCs/>
          <w:color w:val="222222"/>
          <w:sz w:val="32"/>
          <w:szCs w:val="32"/>
        </w:rPr>
        <w:t xml:space="preserve"> Chicago Riverwalk</w:t>
      </w:r>
    </w:p>
    <w:p w14:paraId="7E73B5D9" w14:textId="7E26C6A6" w:rsidR="007E5351" w:rsidRDefault="3FBDDCD4" w:rsidP="22D7FE90">
      <w:pPr>
        <w:spacing w:line="257" w:lineRule="auto"/>
        <w:ind w:left="-20" w:right="-20"/>
        <w:rPr>
          <w:rFonts w:ascii="Arial" w:eastAsia="Arial" w:hAnsi="Arial" w:cs="Arial"/>
          <w:b/>
          <w:bCs/>
          <w:color w:val="222222"/>
          <w:sz w:val="32"/>
          <w:szCs w:val="32"/>
        </w:rPr>
      </w:pPr>
      <w:r w:rsidRPr="22D7FE90">
        <w:rPr>
          <w:rFonts w:ascii="Arial" w:eastAsia="Arial" w:hAnsi="Arial" w:cs="Arial"/>
          <w:b/>
          <w:bCs/>
          <w:color w:val="222222"/>
          <w:sz w:val="32"/>
          <w:szCs w:val="32"/>
        </w:rPr>
        <w:t xml:space="preserve">Housekeeping and </w:t>
      </w:r>
      <w:r w:rsidR="77145766" w:rsidRPr="22D7FE90">
        <w:rPr>
          <w:rFonts w:ascii="Arial" w:eastAsia="Arial" w:hAnsi="Arial" w:cs="Arial"/>
          <w:b/>
          <w:bCs/>
          <w:color w:val="222222"/>
          <w:sz w:val="32"/>
          <w:szCs w:val="32"/>
        </w:rPr>
        <w:t>Facilities Department</w:t>
      </w:r>
    </w:p>
    <w:p w14:paraId="6099DF18" w14:textId="0F0ECEA5" w:rsidR="007E5351" w:rsidRDefault="390670A7" w:rsidP="22D7FE90">
      <w:pPr>
        <w:spacing w:line="257" w:lineRule="auto"/>
        <w:ind w:left="-20" w:right="-20"/>
        <w:rPr>
          <w:rFonts w:ascii="Arial" w:eastAsia="Arial" w:hAnsi="Arial" w:cs="Arial"/>
          <w:b/>
          <w:bCs/>
          <w:sz w:val="32"/>
          <w:szCs w:val="32"/>
        </w:rPr>
      </w:pPr>
      <w:r w:rsidRPr="22D7FE90">
        <w:rPr>
          <w:rFonts w:ascii="Arial" w:eastAsia="Arial" w:hAnsi="Arial" w:cs="Arial"/>
          <w:b/>
          <w:bCs/>
          <w:sz w:val="32"/>
          <w:szCs w:val="32"/>
        </w:rPr>
        <w:t>Student name: Madalina Andreea Iordache</w:t>
      </w:r>
    </w:p>
    <w:p w14:paraId="52D70211" w14:textId="5A946CEB" w:rsidR="007E5351" w:rsidRDefault="390670A7" w:rsidP="22D7FE90">
      <w:pPr>
        <w:spacing w:line="257" w:lineRule="auto"/>
        <w:ind w:left="-20" w:right="-20"/>
        <w:rPr>
          <w:rFonts w:ascii="Arial" w:eastAsia="Arial" w:hAnsi="Arial" w:cs="Arial"/>
          <w:b/>
          <w:bCs/>
          <w:sz w:val="32"/>
          <w:szCs w:val="32"/>
        </w:rPr>
      </w:pPr>
      <w:r w:rsidRPr="22D7FE90">
        <w:rPr>
          <w:rFonts w:ascii="Arial" w:eastAsia="Arial" w:hAnsi="Arial" w:cs="Arial"/>
          <w:b/>
          <w:bCs/>
          <w:sz w:val="32"/>
          <w:szCs w:val="32"/>
        </w:rPr>
        <w:t>Student ID Number: 2119156</w:t>
      </w:r>
    </w:p>
    <w:p w14:paraId="61EEF401" w14:textId="66C84B1D" w:rsidR="007E5351" w:rsidRDefault="138FACED" w:rsidP="22D7FE90">
      <w:pPr>
        <w:spacing w:line="257" w:lineRule="auto"/>
        <w:ind w:left="-20" w:right="-20"/>
        <w:rPr>
          <w:rFonts w:ascii="Arial" w:eastAsia="Arial" w:hAnsi="Arial" w:cs="Arial"/>
          <w:b/>
          <w:bCs/>
          <w:sz w:val="32"/>
          <w:szCs w:val="32"/>
        </w:rPr>
      </w:pPr>
      <w:r w:rsidRPr="22D7FE90">
        <w:rPr>
          <w:rFonts w:ascii="Arial" w:eastAsia="Arial" w:hAnsi="Arial" w:cs="Arial"/>
          <w:b/>
          <w:bCs/>
          <w:sz w:val="32"/>
          <w:szCs w:val="32"/>
        </w:rPr>
        <w:t>Iris Consultants Company</w:t>
      </w:r>
    </w:p>
    <w:p w14:paraId="04C08D02" w14:textId="26D94AEB" w:rsidR="007E5351" w:rsidRDefault="0E26C398" w:rsidP="22D7FE90">
      <w:pPr>
        <w:spacing w:line="257" w:lineRule="auto"/>
        <w:ind w:left="-20" w:right="-20"/>
        <w:rPr>
          <w:rFonts w:ascii="Arial" w:eastAsia="Arial" w:hAnsi="Arial" w:cs="Arial"/>
          <w:b/>
          <w:bCs/>
          <w:sz w:val="32"/>
          <w:szCs w:val="32"/>
        </w:rPr>
      </w:pPr>
      <w:r w:rsidRPr="22D7FE90">
        <w:rPr>
          <w:rFonts w:ascii="Arial" w:eastAsia="Arial" w:hAnsi="Arial" w:cs="Arial"/>
          <w:b/>
          <w:bCs/>
          <w:sz w:val="32"/>
          <w:szCs w:val="32"/>
        </w:rPr>
        <w:t>Date: 20.02.2024</w:t>
      </w:r>
    </w:p>
    <w:p w14:paraId="5E5787A5" w14:textId="58F66FF7" w:rsidR="007E5351" w:rsidRDefault="007E5351" w:rsidP="22D7FE90">
      <w:pPr>
        <w:spacing w:line="257" w:lineRule="auto"/>
        <w:ind w:left="-20" w:right="-20"/>
        <w:rPr>
          <w:rFonts w:ascii="Arial" w:eastAsia="Arial" w:hAnsi="Arial" w:cs="Arial"/>
          <w:sz w:val="24"/>
          <w:szCs w:val="24"/>
        </w:rPr>
      </w:pPr>
    </w:p>
    <w:p w14:paraId="79C90370" w14:textId="21D3C382" w:rsidR="22D7FE90" w:rsidRDefault="22D7FE90" w:rsidP="22D7FE90">
      <w:pPr>
        <w:spacing w:line="257" w:lineRule="auto"/>
        <w:ind w:left="-20" w:right="-20"/>
        <w:rPr>
          <w:rFonts w:ascii="Arial" w:eastAsia="Arial" w:hAnsi="Arial" w:cs="Arial"/>
          <w:sz w:val="24"/>
          <w:szCs w:val="24"/>
        </w:rPr>
      </w:pPr>
    </w:p>
    <w:p w14:paraId="2F647424" w14:textId="362C64F9" w:rsidR="22D7FE90" w:rsidRDefault="22D7FE90" w:rsidP="22D7FE90">
      <w:pPr>
        <w:spacing w:line="257" w:lineRule="auto"/>
        <w:ind w:left="-20" w:right="-20"/>
        <w:rPr>
          <w:rFonts w:ascii="Arial" w:eastAsia="Arial" w:hAnsi="Arial" w:cs="Arial"/>
          <w:sz w:val="24"/>
          <w:szCs w:val="24"/>
        </w:rPr>
      </w:pPr>
    </w:p>
    <w:p w14:paraId="1ABEACD9" w14:textId="5259E6E4" w:rsidR="22D7FE90" w:rsidRDefault="22D7FE90" w:rsidP="22D7FE90">
      <w:pPr>
        <w:spacing w:line="257" w:lineRule="auto"/>
        <w:ind w:left="-20" w:right="-20"/>
        <w:rPr>
          <w:rFonts w:ascii="Arial" w:eastAsia="Arial" w:hAnsi="Arial" w:cs="Arial"/>
          <w:sz w:val="24"/>
          <w:szCs w:val="24"/>
        </w:rPr>
      </w:pPr>
    </w:p>
    <w:p w14:paraId="63CDD1A7" w14:textId="1D0445D4" w:rsidR="22D7FE90" w:rsidRDefault="22D7FE90" w:rsidP="22D7FE90">
      <w:pPr>
        <w:spacing w:line="257" w:lineRule="auto"/>
        <w:ind w:left="-20" w:right="-20"/>
        <w:rPr>
          <w:rFonts w:ascii="Arial" w:eastAsia="Arial" w:hAnsi="Arial" w:cs="Arial"/>
          <w:sz w:val="24"/>
          <w:szCs w:val="24"/>
        </w:rPr>
      </w:pPr>
    </w:p>
    <w:p w14:paraId="7E72140A" w14:textId="77777777" w:rsidR="00383A7D" w:rsidRDefault="00383A7D" w:rsidP="22D7FE90">
      <w:pPr>
        <w:spacing w:line="257" w:lineRule="auto"/>
        <w:ind w:left="-20" w:right="-20"/>
        <w:rPr>
          <w:rFonts w:ascii="Arial" w:eastAsia="Arial" w:hAnsi="Arial" w:cs="Arial"/>
          <w:b/>
          <w:bCs/>
          <w:sz w:val="32"/>
          <w:szCs w:val="32"/>
        </w:rPr>
      </w:pPr>
    </w:p>
    <w:p w14:paraId="0754FEFB" w14:textId="77777777" w:rsidR="00383A7D" w:rsidRDefault="00383A7D" w:rsidP="22D7FE90">
      <w:pPr>
        <w:spacing w:line="257" w:lineRule="auto"/>
        <w:ind w:left="-20" w:right="-20"/>
        <w:rPr>
          <w:rFonts w:ascii="Arial" w:eastAsia="Arial" w:hAnsi="Arial" w:cs="Arial"/>
          <w:b/>
          <w:bCs/>
          <w:sz w:val="32"/>
          <w:szCs w:val="32"/>
        </w:rPr>
      </w:pPr>
    </w:p>
    <w:p w14:paraId="0A21207E" w14:textId="3059FD3E" w:rsidR="60219465" w:rsidRDefault="60219465" w:rsidP="22D7FE90">
      <w:pPr>
        <w:spacing w:line="257" w:lineRule="auto"/>
        <w:ind w:left="-20" w:right="-20"/>
        <w:rPr>
          <w:rFonts w:ascii="Arial" w:eastAsia="Arial" w:hAnsi="Arial" w:cs="Arial"/>
          <w:b/>
          <w:bCs/>
          <w:sz w:val="32"/>
          <w:szCs w:val="32"/>
        </w:rPr>
      </w:pPr>
      <w:r w:rsidRPr="22D7FE90">
        <w:rPr>
          <w:rFonts w:ascii="Arial" w:eastAsia="Arial" w:hAnsi="Arial" w:cs="Arial"/>
          <w:b/>
          <w:bCs/>
          <w:sz w:val="32"/>
          <w:szCs w:val="32"/>
        </w:rPr>
        <w:t>Contents List:</w:t>
      </w:r>
    </w:p>
    <w:p w14:paraId="770D48E2" w14:textId="77777777" w:rsidR="00383A7D" w:rsidRDefault="00383A7D" w:rsidP="22D7FE90">
      <w:pPr>
        <w:spacing w:line="257" w:lineRule="auto"/>
        <w:ind w:left="-20" w:right="-20"/>
        <w:rPr>
          <w:rFonts w:ascii="Arial" w:eastAsia="Arial" w:hAnsi="Arial" w:cs="Arial"/>
          <w:b/>
          <w:bCs/>
          <w:sz w:val="32"/>
          <w:szCs w:val="32"/>
        </w:rPr>
      </w:pPr>
    </w:p>
    <w:p w14:paraId="7AD600F9" w14:textId="46881D04" w:rsidR="3D90634F" w:rsidRDefault="3D90634F"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Executive Summary</w:t>
      </w:r>
      <w:r w:rsidR="6F222EC6" w:rsidRPr="22D7FE90">
        <w:rPr>
          <w:rFonts w:ascii="Arial" w:eastAsia="Arial" w:hAnsi="Arial" w:cs="Arial"/>
          <w:sz w:val="24"/>
          <w:szCs w:val="24"/>
        </w:rPr>
        <w:t>.................................................................................................</w:t>
      </w:r>
      <w:r w:rsidR="00B1168E">
        <w:rPr>
          <w:rFonts w:ascii="Arial" w:eastAsia="Arial" w:hAnsi="Arial" w:cs="Arial"/>
          <w:sz w:val="24"/>
          <w:szCs w:val="24"/>
        </w:rPr>
        <w:t>3-8</w:t>
      </w:r>
    </w:p>
    <w:p w14:paraId="673C005C" w14:textId="13F62FF6" w:rsidR="3D90634F" w:rsidRDefault="3D90634F"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Introduction</w:t>
      </w:r>
      <w:r w:rsidR="5CAAFE86" w:rsidRPr="22D7FE90">
        <w:rPr>
          <w:rFonts w:ascii="Arial" w:eastAsia="Arial" w:hAnsi="Arial" w:cs="Arial"/>
          <w:sz w:val="24"/>
          <w:szCs w:val="24"/>
        </w:rPr>
        <w:t>.............................................................................................................</w:t>
      </w:r>
      <w:r w:rsidR="00B1168E">
        <w:rPr>
          <w:rFonts w:ascii="Arial" w:eastAsia="Arial" w:hAnsi="Arial" w:cs="Arial"/>
          <w:sz w:val="24"/>
          <w:szCs w:val="24"/>
        </w:rPr>
        <w:t>9-1</w:t>
      </w:r>
      <w:r w:rsidR="007522B3">
        <w:rPr>
          <w:rFonts w:ascii="Arial" w:eastAsia="Arial" w:hAnsi="Arial" w:cs="Arial"/>
          <w:sz w:val="24"/>
          <w:szCs w:val="24"/>
        </w:rPr>
        <w:t>0</w:t>
      </w:r>
    </w:p>
    <w:p w14:paraId="56F3B277" w14:textId="0E35DAE7" w:rsidR="3D90634F" w:rsidRDefault="3D90634F"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Analysis</w:t>
      </w:r>
      <w:r w:rsidR="2ADA7BF2" w:rsidRPr="22D7FE90">
        <w:rPr>
          <w:rFonts w:ascii="Arial" w:eastAsia="Arial" w:hAnsi="Arial" w:cs="Arial"/>
          <w:sz w:val="24"/>
          <w:szCs w:val="24"/>
        </w:rPr>
        <w:t>......................................................................................................................</w:t>
      </w:r>
      <w:r w:rsidR="007522B3">
        <w:rPr>
          <w:rFonts w:ascii="Arial" w:eastAsia="Arial" w:hAnsi="Arial" w:cs="Arial"/>
          <w:sz w:val="24"/>
          <w:szCs w:val="24"/>
        </w:rPr>
        <w:t>11</w:t>
      </w:r>
    </w:p>
    <w:p w14:paraId="0A299BCD" w14:textId="53D7729B" w:rsidR="3D90634F" w:rsidRDefault="3D90634F"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   Issues Identified</w:t>
      </w:r>
      <w:r w:rsidR="527FC71C" w:rsidRPr="22D7FE90">
        <w:rPr>
          <w:rFonts w:ascii="Arial" w:eastAsia="Arial" w:hAnsi="Arial" w:cs="Arial"/>
          <w:sz w:val="24"/>
          <w:szCs w:val="24"/>
        </w:rPr>
        <w:t>.................................................................................................</w:t>
      </w:r>
      <w:r w:rsidR="007522B3">
        <w:rPr>
          <w:rFonts w:ascii="Arial" w:eastAsia="Arial" w:hAnsi="Arial" w:cs="Arial"/>
          <w:sz w:val="24"/>
          <w:szCs w:val="24"/>
        </w:rPr>
        <w:t>11-1</w:t>
      </w:r>
      <w:r w:rsidR="00300E40">
        <w:rPr>
          <w:rFonts w:ascii="Arial" w:eastAsia="Arial" w:hAnsi="Arial" w:cs="Arial"/>
          <w:sz w:val="24"/>
          <w:szCs w:val="24"/>
        </w:rPr>
        <w:t>4</w:t>
      </w:r>
    </w:p>
    <w:p w14:paraId="3C99C683" w14:textId="7DFC2A72" w:rsidR="09F460A8" w:rsidRDefault="09F460A8"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   Steeple Analysis</w:t>
      </w:r>
      <w:r w:rsidR="33A9783A" w:rsidRPr="22D7FE90">
        <w:rPr>
          <w:rFonts w:ascii="Arial" w:eastAsia="Arial" w:hAnsi="Arial" w:cs="Arial"/>
          <w:sz w:val="24"/>
          <w:szCs w:val="24"/>
        </w:rPr>
        <w:t>................................................................................................</w:t>
      </w:r>
      <w:r w:rsidR="00B61021">
        <w:rPr>
          <w:rFonts w:ascii="Arial" w:eastAsia="Arial" w:hAnsi="Arial" w:cs="Arial"/>
          <w:sz w:val="24"/>
          <w:szCs w:val="24"/>
        </w:rPr>
        <w:t>......</w:t>
      </w:r>
      <w:r w:rsidR="007522B3">
        <w:rPr>
          <w:rFonts w:ascii="Arial" w:eastAsia="Arial" w:hAnsi="Arial" w:cs="Arial"/>
          <w:sz w:val="24"/>
          <w:szCs w:val="24"/>
        </w:rPr>
        <w:t>1</w:t>
      </w:r>
      <w:r w:rsidR="00300E40">
        <w:rPr>
          <w:rFonts w:ascii="Arial" w:eastAsia="Arial" w:hAnsi="Arial" w:cs="Arial"/>
          <w:sz w:val="24"/>
          <w:szCs w:val="24"/>
        </w:rPr>
        <w:t>4</w:t>
      </w:r>
    </w:p>
    <w:p w14:paraId="3BF9DF40" w14:textId="29A66E0E" w:rsidR="07208830" w:rsidRDefault="07208830"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   </w:t>
      </w:r>
      <w:r w:rsidRPr="22D7FE90">
        <w:rPr>
          <w:rFonts w:ascii="Arial" w:eastAsia="Arial" w:hAnsi="Arial" w:cs="Arial"/>
          <w:color w:val="222222"/>
          <w:sz w:val="24"/>
          <w:szCs w:val="24"/>
        </w:rPr>
        <w:t xml:space="preserve">Steeple Analysis for Sheraton </w:t>
      </w:r>
      <w:bookmarkStart w:id="1" w:name="_Int_BvzkFLhN"/>
      <w:r w:rsidRPr="22D7FE90">
        <w:rPr>
          <w:rFonts w:ascii="Arial" w:eastAsia="Arial" w:hAnsi="Arial" w:cs="Arial"/>
          <w:color w:val="222222"/>
          <w:sz w:val="24"/>
          <w:szCs w:val="24"/>
        </w:rPr>
        <w:t>Grand</w:t>
      </w:r>
      <w:bookmarkEnd w:id="1"/>
      <w:r w:rsidRPr="22D7FE90">
        <w:rPr>
          <w:rFonts w:ascii="Arial" w:eastAsia="Arial" w:hAnsi="Arial" w:cs="Arial"/>
          <w:color w:val="222222"/>
          <w:sz w:val="24"/>
          <w:szCs w:val="24"/>
        </w:rPr>
        <w:t xml:space="preserve"> Chicago Riverwalk Hotel........................</w:t>
      </w:r>
      <w:r w:rsidR="00B61021">
        <w:rPr>
          <w:rFonts w:ascii="Arial" w:eastAsia="Arial" w:hAnsi="Arial" w:cs="Arial"/>
          <w:color w:val="222222"/>
          <w:sz w:val="24"/>
          <w:szCs w:val="24"/>
        </w:rPr>
        <w:t>.</w:t>
      </w:r>
      <w:r w:rsidR="00300E40">
        <w:rPr>
          <w:rFonts w:ascii="Arial" w:eastAsia="Arial" w:hAnsi="Arial" w:cs="Arial"/>
          <w:color w:val="222222"/>
          <w:sz w:val="24"/>
          <w:szCs w:val="24"/>
        </w:rPr>
        <w:t>14-16</w:t>
      </w:r>
    </w:p>
    <w:p w14:paraId="0C552A02" w14:textId="2160942D" w:rsidR="07208830" w:rsidRDefault="07208830"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   </w:t>
      </w:r>
      <w:r w:rsidR="09F460A8" w:rsidRPr="22D7FE90">
        <w:rPr>
          <w:rFonts w:ascii="Arial" w:eastAsia="Arial" w:hAnsi="Arial" w:cs="Arial"/>
          <w:sz w:val="24"/>
          <w:szCs w:val="24"/>
        </w:rPr>
        <w:t>Soar Analysis</w:t>
      </w:r>
      <w:r w:rsidR="0C4A7B2A" w:rsidRPr="22D7FE90">
        <w:rPr>
          <w:rFonts w:ascii="Arial" w:eastAsia="Arial" w:hAnsi="Arial" w:cs="Arial"/>
          <w:sz w:val="24"/>
          <w:szCs w:val="24"/>
        </w:rPr>
        <w:t>.........................................................................................................</w:t>
      </w:r>
      <w:r w:rsidR="00B61021">
        <w:rPr>
          <w:rFonts w:ascii="Arial" w:eastAsia="Arial" w:hAnsi="Arial" w:cs="Arial"/>
          <w:sz w:val="24"/>
          <w:szCs w:val="24"/>
        </w:rPr>
        <w:t>.</w:t>
      </w:r>
      <w:r w:rsidR="00300E40">
        <w:rPr>
          <w:rFonts w:ascii="Arial" w:eastAsia="Arial" w:hAnsi="Arial" w:cs="Arial"/>
          <w:sz w:val="24"/>
          <w:szCs w:val="24"/>
        </w:rPr>
        <w:t>17</w:t>
      </w:r>
    </w:p>
    <w:p w14:paraId="3916996E" w14:textId="11214FD4" w:rsidR="64F28BCA" w:rsidRDefault="64F28BCA"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   Soar </w:t>
      </w:r>
      <w:r w:rsidRPr="22D7FE90">
        <w:rPr>
          <w:rFonts w:ascii="Arial" w:eastAsia="Arial" w:hAnsi="Arial" w:cs="Arial"/>
          <w:color w:val="222222"/>
          <w:sz w:val="24"/>
          <w:szCs w:val="24"/>
        </w:rPr>
        <w:t xml:space="preserve">Analysis for Sheraton </w:t>
      </w:r>
      <w:bookmarkStart w:id="2" w:name="_Int_EuNgKPGR"/>
      <w:r w:rsidRPr="22D7FE90">
        <w:rPr>
          <w:rFonts w:ascii="Arial" w:eastAsia="Arial" w:hAnsi="Arial" w:cs="Arial"/>
          <w:color w:val="222222"/>
          <w:sz w:val="24"/>
          <w:szCs w:val="24"/>
        </w:rPr>
        <w:t>Grand</w:t>
      </w:r>
      <w:bookmarkEnd w:id="2"/>
      <w:r w:rsidRPr="22D7FE90">
        <w:rPr>
          <w:rFonts w:ascii="Arial" w:eastAsia="Arial" w:hAnsi="Arial" w:cs="Arial"/>
          <w:color w:val="222222"/>
          <w:sz w:val="24"/>
          <w:szCs w:val="24"/>
        </w:rPr>
        <w:t xml:space="preserve"> Chicago Riverwalk Hotel</w:t>
      </w:r>
      <w:r w:rsidR="703A528A" w:rsidRPr="22D7FE90">
        <w:rPr>
          <w:rFonts w:ascii="Arial" w:eastAsia="Arial" w:hAnsi="Arial" w:cs="Arial"/>
          <w:color w:val="222222"/>
          <w:sz w:val="24"/>
          <w:szCs w:val="24"/>
        </w:rPr>
        <w:t>............................</w:t>
      </w:r>
      <w:r w:rsidR="00B61021">
        <w:rPr>
          <w:rFonts w:ascii="Arial" w:eastAsia="Arial" w:hAnsi="Arial" w:cs="Arial"/>
          <w:color w:val="222222"/>
          <w:sz w:val="24"/>
          <w:szCs w:val="24"/>
        </w:rPr>
        <w:t>.</w:t>
      </w:r>
      <w:r w:rsidR="00300E40">
        <w:rPr>
          <w:rFonts w:ascii="Arial" w:eastAsia="Arial" w:hAnsi="Arial" w:cs="Arial"/>
          <w:color w:val="222222"/>
          <w:sz w:val="24"/>
          <w:szCs w:val="24"/>
        </w:rPr>
        <w:t>18-19</w:t>
      </w:r>
    </w:p>
    <w:p w14:paraId="5AAF62C0" w14:textId="6ADE0B27" w:rsidR="64F28BCA" w:rsidRDefault="64F28BCA"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 xml:space="preserve">   </w:t>
      </w:r>
      <w:r w:rsidR="09F460A8" w:rsidRPr="22D7FE90">
        <w:rPr>
          <w:rFonts w:ascii="Arial" w:eastAsia="Arial" w:hAnsi="Arial" w:cs="Arial"/>
          <w:sz w:val="24"/>
          <w:szCs w:val="24"/>
        </w:rPr>
        <w:t>Tows Analysis</w:t>
      </w:r>
      <w:r w:rsidR="0ABB1093" w:rsidRPr="22D7FE90">
        <w:rPr>
          <w:rFonts w:ascii="Arial" w:eastAsia="Arial" w:hAnsi="Arial" w:cs="Arial"/>
          <w:sz w:val="24"/>
          <w:szCs w:val="24"/>
        </w:rPr>
        <w:t>.........................................................................................................</w:t>
      </w:r>
      <w:r w:rsidR="00300E40">
        <w:rPr>
          <w:rFonts w:ascii="Arial" w:eastAsia="Arial" w:hAnsi="Arial" w:cs="Arial"/>
          <w:sz w:val="24"/>
          <w:szCs w:val="24"/>
        </w:rPr>
        <w:t>19</w:t>
      </w:r>
    </w:p>
    <w:p w14:paraId="07E19C52" w14:textId="5739D715" w:rsidR="473E5451" w:rsidRDefault="473E5451" w:rsidP="22D7FE90">
      <w:pPr>
        <w:spacing w:line="257" w:lineRule="auto"/>
        <w:ind w:left="-20" w:right="-20"/>
        <w:rPr>
          <w:rFonts w:ascii="Arial" w:eastAsia="Arial" w:hAnsi="Arial" w:cs="Arial"/>
          <w:color w:val="222222"/>
          <w:sz w:val="24"/>
          <w:szCs w:val="24"/>
        </w:rPr>
      </w:pPr>
      <w:r w:rsidRPr="22D7FE90">
        <w:rPr>
          <w:rFonts w:ascii="Arial" w:eastAsia="Arial" w:hAnsi="Arial" w:cs="Arial"/>
          <w:sz w:val="24"/>
          <w:szCs w:val="24"/>
        </w:rPr>
        <w:t xml:space="preserve">   </w:t>
      </w:r>
      <w:r w:rsidRPr="22D7FE90">
        <w:rPr>
          <w:rFonts w:ascii="Arial" w:eastAsia="Arial" w:hAnsi="Arial" w:cs="Arial"/>
          <w:color w:val="222222"/>
          <w:sz w:val="24"/>
          <w:szCs w:val="24"/>
        </w:rPr>
        <w:t xml:space="preserve">Tows Analysis for Sheraton </w:t>
      </w:r>
      <w:bookmarkStart w:id="3" w:name="_Int_VKawMQmO"/>
      <w:r w:rsidRPr="22D7FE90">
        <w:rPr>
          <w:rFonts w:ascii="Arial" w:eastAsia="Arial" w:hAnsi="Arial" w:cs="Arial"/>
          <w:color w:val="222222"/>
          <w:sz w:val="24"/>
          <w:szCs w:val="24"/>
        </w:rPr>
        <w:t>Grand</w:t>
      </w:r>
      <w:bookmarkEnd w:id="3"/>
      <w:r w:rsidRPr="22D7FE90">
        <w:rPr>
          <w:rFonts w:ascii="Arial" w:eastAsia="Arial" w:hAnsi="Arial" w:cs="Arial"/>
          <w:color w:val="222222"/>
          <w:sz w:val="24"/>
          <w:szCs w:val="24"/>
        </w:rPr>
        <w:t xml:space="preserve"> Chicago Riverwalk Hotel</w:t>
      </w:r>
      <w:r w:rsidR="703A528A" w:rsidRPr="22D7FE90">
        <w:rPr>
          <w:rFonts w:ascii="Arial" w:eastAsia="Arial" w:hAnsi="Arial" w:cs="Arial"/>
          <w:color w:val="222222"/>
          <w:sz w:val="24"/>
          <w:szCs w:val="24"/>
        </w:rPr>
        <w:t>...........................</w:t>
      </w:r>
      <w:r w:rsidR="00B61021">
        <w:rPr>
          <w:rFonts w:ascii="Arial" w:eastAsia="Arial" w:hAnsi="Arial" w:cs="Arial"/>
          <w:color w:val="222222"/>
          <w:sz w:val="24"/>
          <w:szCs w:val="24"/>
        </w:rPr>
        <w:t>.</w:t>
      </w:r>
      <w:r w:rsidR="00300E40">
        <w:rPr>
          <w:rFonts w:ascii="Arial" w:eastAsia="Arial" w:hAnsi="Arial" w:cs="Arial"/>
          <w:color w:val="222222"/>
          <w:sz w:val="24"/>
          <w:szCs w:val="24"/>
        </w:rPr>
        <w:t>20-21</w:t>
      </w:r>
    </w:p>
    <w:p w14:paraId="24EB5C0E" w14:textId="60FD1200" w:rsidR="19A06A0E" w:rsidRDefault="19A06A0E"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   Tows Strategies................................................................................................</w:t>
      </w:r>
      <w:r w:rsidR="00B61021">
        <w:rPr>
          <w:rFonts w:ascii="Arial" w:eastAsia="Arial" w:hAnsi="Arial" w:cs="Arial"/>
          <w:sz w:val="24"/>
          <w:szCs w:val="24"/>
        </w:rPr>
        <w:t>.</w:t>
      </w:r>
      <w:r w:rsidR="00300E40">
        <w:rPr>
          <w:rFonts w:ascii="Arial" w:eastAsia="Arial" w:hAnsi="Arial" w:cs="Arial"/>
          <w:sz w:val="24"/>
          <w:szCs w:val="24"/>
        </w:rPr>
        <w:t>21-22</w:t>
      </w:r>
    </w:p>
    <w:p w14:paraId="67AAB71A" w14:textId="438C2F73" w:rsidR="09F460A8" w:rsidRDefault="09F460A8"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Recommendation and Change Management</w:t>
      </w:r>
      <w:r w:rsidR="259FFC2A" w:rsidRPr="22D7FE90">
        <w:rPr>
          <w:rFonts w:ascii="Arial" w:eastAsia="Arial" w:hAnsi="Arial" w:cs="Arial"/>
          <w:sz w:val="24"/>
          <w:szCs w:val="24"/>
        </w:rPr>
        <w:t>.........................................................</w:t>
      </w:r>
      <w:r w:rsidR="00B61021">
        <w:rPr>
          <w:rFonts w:ascii="Arial" w:eastAsia="Arial" w:hAnsi="Arial" w:cs="Arial"/>
          <w:sz w:val="24"/>
          <w:szCs w:val="24"/>
        </w:rPr>
        <w:t>..</w:t>
      </w:r>
      <w:r w:rsidR="259FFC2A" w:rsidRPr="22D7FE90">
        <w:rPr>
          <w:rFonts w:ascii="Arial" w:eastAsia="Arial" w:hAnsi="Arial" w:cs="Arial"/>
          <w:sz w:val="24"/>
          <w:szCs w:val="24"/>
        </w:rPr>
        <w:t>.</w:t>
      </w:r>
      <w:r w:rsidR="00300E40">
        <w:rPr>
          <w:rFonts w:ascii="Arial" w:eastAsia="Arial" w:hAnsi="Arial" w:cs="Arial"/>
          <w:sz w:val="24"/>
          <w:szCs w:val="24"/>
        </w:rPr>
        <w:t>22</w:t>
      </w:r>
    </w:p>
    <w:p w14:paraId="1DC56A45" w14:textId="74051907" w:rsidR="09F460A8" w:rsidRDefault="09F460A8"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   Recommendation</w:t>
      </w:r>
      <w:r w:rsidR="0AA98F9B" w:rsidRPr="22D7FE90">
        <w:rPr>
          <w:rFonts w:ascii="Arial" w:eastAsia="Arial" w:hAnsi="Arial" w:cs="Arial"/>
          <w:sz w:val="24"/>
          <w:szCs w:val="24"/>
        </w:rPr>
        <w:t>..............................................................................................</w:t>
      </w:r>
      <w:r w:rsidR="00B61021">
        <w:rPr>
          <w:rFonts w:ascii="Arial" w:eastAsia="Arial" w:hAnsi="Arial" w:cs="Arial"/>
          <w:sz w:val="24"/>
          <w:szCs w:val="24"/>
        </w:rPr>
        <w:t>.</w:t>
      </w:r>
      <w:r w:rsidR="000B6AA0">
        <w:rPr>
          <w:rFonts w:ascii="Arial" w:eastAsia="Arial" w:hAnsi="Arial" w:cs="Arial"/>
          <w:sz w:val="24"/>
          <w:szCs w:val="24"/>
        </w:rPr>
        <w:t>22-23</w:t>
      </w:r>
    </w:p>
    <w:p w14:paraId="1E0B9E2F" w14:textId="4D9047D5" w:rsidR="66909DA3" w:rsidRDefault="66909DA3" w:rsidP="22D7FE90">
      <w:pPr>
        <w:spacing w:line="257" w:lineRule="auto"/>
        <w:ind w:left="-20" w:right="-20"/>
        <w:rPr>
          <w:rFonts w:ascii="Arial" w:eastAsia="Arial" w:hAnsi="Arial" w:cs="Arial"/>
          <w:color w:val="222222"/>
          <w:sz w:val="24"/>
          <w:szCs w:val="24"/>
        </w:rPr>
      </w:pPr>
      <w:r w:rsidRPr="22D7FE90">
        <w:rPr>
          <w:rFonts w:ascii="Arial" w:eastAsia="Arial" w:hAnsi="Arial" w:cs="Arial"/>
          <w:sz w:val="24"/>
          <w:szCs w:val="24"/>
        </w:rPr>
        <w:t xml:space="preserve">   I</w:t>
      </w:r>
      <w:r w:rsidRPr="22D7FE90">
        <w:rPr>
          <w:rFonts w:ascii="Arial" w:eastAsia="Arial" w:hAnsi="Arial" w:cs="Arial"/>
          <w:color w:val="222222"/>
          <w:sz w:val="24"/>
          <w:szCs w:val="24"/>
        </w:rPr>
        <w:t>mplementation of the suggested measures</w:t>
      </w:r>
      <w:r w:rsidR="0320D722" w:rsidRPr="22D7FE90">
        <w:rPr>
          <w:rFonts w:ascii="Arial" w:eastAsia="Arial" w:hAnsi="Arial" w:cs="Arial"/>
          <w:color w:val="222222"/>
          <w:sz w:val="24"/>
          <w:szCs w:val="24"/>
        </w:rPr>
        <w:t>..........................................................</w:t>
      </w:r>
      <w:r w:rsidR="00D23099">
        <w:rPr>
          <w:rFonts w:ascii="Arial" w:eastAsia="Arial" w:hAnsi="Arial" w:cs="Arial"/>
          <w:color w:val="222222"/>
          <w:sz w:val="24"/>
          <w:szCs w:val="24"/>
        </w:rPr>
        <w:t>.</w:t>
      </w:r>
      <w:r w:rsidR="000B6AA0">
        <w:rPr>
          <w:rFonts w:ascii="Arial" w:eastAsia="Arial" w:hAnsi="Arial" w:cs="Arial"/>
          <w:color w:val="222222"/>
          <w:sz w:val="24"/>
          <w:szCs w:val="24"/>
        </w:rPr>
        <w:t>23</w:t>
      </w:r>
    </w:p>
    <w:p w14:paraId="70D4F5E1" w14:textId="59DC12D9" w:rsidR="66909DA3" w:rsidRDefault="66909DA3"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 xml:space="preserve">   Managing the changing suggested</w:t>
      </w:r>
      <w:r w:rsidR="0275FC3B" w:rsidRPr="22D7FE90">
        <w:rPr>
          <w:rFonts w:ascii="Arial" w:eastAsia="Arial" w:hAnsi="Arial" w:cs="Arial"/>
          <w:color w:val="222222"/>
          <w:sz w:val="24"/>
          <w:szCs w:val="24"/>
        </w:rPr>
        <w:t>...................................................................</w:t>
      </w:r>
      <w:r w:rsidR="00D23099">
        <w:rPr>
          <w:rFonts w:ascii="Arial" w:eastAsia="Arial" w:hAnsi="Arial" w:cs="Arial"/>
          <w:color w:val="222222"/>
          <w:sz w:val="24"/>
          <w:szCs w:val="24"/>
        </w:rPr>
        <w:t>.</w:t>
      </w:r>
      <w:r w:rsidR="000B6AA0">
        <w:rPr>
          <w:rFonts w:ascii="Arial" w:eastAsia="Arial" w:hAnsi="Arial" w:cs="Arial"/>
          <w:color w:val="222222"/>
          <w:sz w:val="24"/>
          <w:szCs w:val="24"/>
        </w:rPr>
        <w:t>23-24</w:t>
      </w:r>
    </w:p>
    <w:p w14:paraId="100A24AE" w14:textId="6ACBE6A5" w:rsidR="66909DA3" w:rsidRDefault="66909DA3"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 xml:space="preserve">   Review and Measurement of Impact/Success Rates</w:t>
      </w:r>
      <w:r w:rsidR="7830C1AD" w:rsidRPr="22D7FE90">
        <w:rPr>
          <w:rFonts w:ascii="Arial" w:eastAsia="Arial" w:hAnsi="Arial" w:cs="Arial"/>
          <w:color w:val="222222"/>
          <w:sz w:val="24"/>
          <w:szCs w:val="24"/>
        </w:rPr>
        <w:t>............................................</w:t>
      </w:r>
      <w:r w:rsidR="00D23099">
        <w:rPr>
          <w:rFonts w:ascii="Arial" w:eastAsia="Arial" w:hAnsi="Arial" w:cs="Arial"/>
          <w:color w:val="222222"/>
          <w:sz w:val="24"/>
          <w:szCs w:val="24"/>
        </w:rPr>
        <w:t>.</w:t>
      </w:r>
      <w:r w:rsidR="000B6AA0">
        <w:rPr>
          <w:rFonts w:ascii="Arial" w:eastAsia="Arial" w:hAnsi="Arial" w:cs="Arial"/>
          <w:color w:val="222222"/>
          <w:sz w:val="24"/>
          <w:szCs w:val="24"/>
        </w:rPr>
        <w:t>24</w:t>
      </w:r>
    </w:p>
    <w:p w14:paraId="57EF32DD" w14:textId="0D9C0CF3" w:rsidR="66909DA3" w:rsidRDefault="66909DA3" w:rsidP="003E7567">
      <w:pPr>
        <w:spacing w:line="257" w:lineRule="auto"/>
        <w:ind w:left="-20" w:right="-20"/>
        <w:rPr>
          <w:rFonts w:ascii="Arial" w:eastAsia="Arial" w:hAnsi="Arial" w:cs="Arial"/>
          <w:color w:val="222222"/>
          <w:sz w:val="24"/>
          <w:szCs w:val="24"/>
        </w:rPr>
      </w:pPr>
      <w:r>
        <w:t xml:space="preserve">   </w:t>
      </w:r>
      <w:r w:rsidR="003E7567">
        <w:rPr>
          <w:rFonts w:ascii="Arial" w:eastAsia="Arial" w:hAnsi="Arial" w:cs="Arial"/>
          <w:color w:val="222222"/>
          <w:sz w:val="24"/>
          <w:szCs w:val="24"/>
        </w:rPr>
        <w:t xml:space="preserve"> </w:t>
      </w:r>
      <w:r w:rsidRPr="22D7FE90">
        <w:rPr>
          <w:rFonts w:ascii="Arial" w:eastAsia="Arial" w:hAnsi="Arial" w:cs="Arial"/>
          <w:color w:val="222222"/>
          <w:sz w:val="24"/>
          <w:szCs w:val="24"/>
        </w:rPr>
        <w:t>Change Management Strategies for a Seamless Transition</w:t>
      </w:r>
      <w:r w:rsidR="6A9BA533" w:rsidRPr="22D7FE90">
        <w:rPr>
          <w:rFonts w:ascii="Arial" w:eastAsia="Arial" w:hAnsi="Arial" w:cs="Arial"/>
          <w:color w:val="222222"/>
          <w:sz w:val="24"/>
          <w:szCs w:val="24"/>
        </w:rPr>
        <w:t>.............................</w:t>
      </w:r>
      <w:r w:rsidR="003E7567">
        <w:rPr>
          <w:rFonts w:ascii="Arial" w:eastAsia="Arial" w:hAnsi="Arial" w:cs="Arial"/>
          <w:color w:val="222222"/>
          <w:sz w:val="24"/>
          <w:szCs w:val="24"/>
        </w:rPr>
        <w:t>25-26</w:t>
      </w:r>
    </w:p>
    <w:p w14:paraId="4D755B65" w14:textId="48338004" w:rsidR="15B417BB" w:rsidRDefault="15B417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 xml:space="preserve">   Potential Hotel Benefits by Implementing Recommended Strategies.............</w:t>
      </w:r>
      <w:r w:rsidR="00D23099">
        <w:rPr>
          <w:rFonts w:ascii="Arial" w:eastAsia="Arial" w:hAnsi="Arial" w:cs="Arial"/>
          <w:color w:val="222222"/>
          <w:sz w:val="24"/>
          <w:szCs w:val="24"/>
        </w:rPr>
        <w:t>...</w:t>
      </w:r>
      <w:r w:rsidR="008619C9">
        <w:rPr>
          <w:rFonts w:ascii="Arial" w:eastAsia="Arial" w:hAnsi="Arial" w:cs="Arial"/>
          <w:color w:val="222222"/>
          <w:sz w:val="24"/>
          <w:szCs w:val="24"/>
        </w:rPr>
        <w:t>26-27</w:t>
      </w:r>
    </w:p>
    <w:p w14:paraId="0FC1BA68" w14:textId="45ADBC36" w:rsidR="08A1E5CC" w:rsidRDefault="08A1E5CC"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 xml:space="preserve">   Cost Associated with the Result of Implementing Recommended Strategies.....</w:t>
      </w:r>
      <w:r w:rsidR="00D23099">
        <w:rPr>
          <w:rFonts w:ascii="Arial" w:eastAsia="Arial" w:hAnsi="Arial" w:cs="Arial"/>
          <w:color w:val="222222"/>
          <w:sz w:val="24"/>
          <w:szCs w:val="24"/>
        </w:rPr>
        <w:t>...</w:t>
      </w:r>
      <w:r w:rsidRPr="22D7FE90">
        <w:rPr>
          <w:rFonts w:ascii="Arial" w:eastAsia="Arial" w:hAnsi="Arial" w:cs="Arial"/>
          <w:color w:val="222222"/>
          <w:sz w:val="24"/>
          <w:szCs w:val="24"/>
        </w:rPr>
        <w:t>.</w:t>
      </w:r>
      <w:r w:rsidR="008619C9">
        <w:rPr>
          <w:rFonts w:ascii="Arial" w:eastAsia="Arial" w:hAnsi="Arial" w:cs="Arial"/>
          <w:color w:val="222222"/>
          <w:sz w:val="24"/>
          <w:szCs w:val="24"/>
        </w:rPr>
        <w:t>27</w:t>
      </w:r>
    </w:p>
    <w:p w14:paraId="1802C964" w14:textId="353D5E0E" w:rsidR="66909DA3" w:rsidRDefault="66909DA3"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Action Plan</w:t>
      </w:r>
      <w:r w:rsidR="78C03137" w:rsidRPr="22D7FE90">
        <w:rPr>
          <w:rFonts w:ascii="Arial" w:eastAsia="Arial" w:hAnsi="Arial" w:cs="Arial"/>
          <w:color w:val="222222"/>
          <w:sz w:val="24"/>
          <w:szCs w:val="24"/>
        </w:rPr>
        <w:t>...............................................................................................................</w:t>
      </w:r>
      <w:r w:rsidR="00D23099">
        <w:rPr>
          <w:rFonts w:ascii="Arial" w:eastAsia="Arial" w:hAnsi="Arial" w:cs="Arial"/>
          <w:color w:val="222222"/>
          <w:sz w:val="24"/>
          <w:szCs w:val="24"/>
        </w:rPr>
        <w:t>..</w:t>
      </w:r>
      <w:r w:rsidR="008619C9">
        <w:rPr>
          <w:rFonts w:ascii="Arial" w:eastAsia="Arial" w:hAnsi="Arial" w:cs="Arial"/>
          <w:color w:val="222222"/>
          <w:sz w:val="24"/>
          <w:szCs w:val="24"/>
        </w:rPr>
        <w:t>28</w:t>
      </w:r>
    </w:p>
    <w:p w14:paraId="5DF1D1B8" w14:textId="6633015A" w:rsidR="66909DA3" w:rsidRDefault="66909DA3"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Conclusion</w:t>
      </w:r>
      <w:r w:rsidR="08CD409F" w:rsidRPr="22D7FE90">
        <w:rPr>
          <w:rFonts w:ascii="Arial" w:eastAsia="Arial" w:hAnsi="Arial" w:cs="Arial"/>
          <w:color w:val="222222"/>
          <w:sz w:val="24"/>
          <w:szCs w:val="24"/>
        </w:rPr>
        <w:t>................................................................................................................</w:t>
      </w:r>
      <w:r w:rsidR="00D23099">
        <w:rPr>
          <w:rFonts w:ascii="Arial" w:eastAsia="Arial" w:hAnsi="Arial" w:cs="Arial"/>
          <w:color w:val="222222"/>
          <w:sz w:val="24"/>
          <w:szCs w:val="24"/>
        </w:rPr>
        <w:t>..</w:t>
      </w:r>
      <w:r w:rsidR="008619C9">
        <w:rPr>
          <w:rFonts w:ascii="Arial" w:eastAsia="Arial" w:hAnsi="Arial" w:cs="Arial"/>
          <w:color w:val="222222"/>
          <w:sz w:val="24"/>
          <w:szCs w:val="24"/>
        </w:rPr>
        <w:t>29</w:t>
      </w:r>
    </w:p>
    <w:p w14:paraId="164A573D" w14:textId="0521F3B3" w:rsidR="535C09DF" w:rsidRDefault="535C09D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Appendix....................................................................................................................</w:t>
      </w:r>
      <w:r w:rsidR="008619C9">
        <w:rPr>
          <w:rFonts w:ascii="Arial" w:eastAsia="Arial" w:hAnsi="Arial" w:cs="Arial"/>
          <w:color w:val="222222"/>
          <w:sz w:val="24"/>
          <w:szCs w:val="24"/>
        </w:rPr>
        <w:t>30</w:t>
      </w:r>
    </w:p>
    <w:p w14:paraId="2A18A6A0" w14:textId="316A4B78" w:rsidR="66909DA3" w:rsidRDefault="66909DA3"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References</w:t>
      </w:r>
      <w:r w:rsidR="2CEDD4CA" w:rsidRPr="22D7FE90">
        <w:rPr>
          <w:rFonts w:ascii="Arial" w:eastAsia="Arial" w:hAnsi="Arial" w:cs="Arial"/>
          <w:color w:val="222222"/>
          <w:sz w:val="24"/>
          <w:szCs w:val="24"/>
        </w:rPr>
        <w:t>........................................................................................................</w:t>
      </w:r>
      <w:r w:rsidR="00D23099">
        <w:rPr>
          <w:rFonts w:ascii="Arial" w:eastAsia="Arial" w:hAnsi="Arial" w:cs="Arial"/>
          <w:color w:val="222222"/>
          <w:sz w:val="24"/>
          <w:szCs w:val="24"/>
        </w:rPr>
        <w:t>....</w:t>
      </w:r>
      <w:r w:rsidR="009A1538">
        <w:rPr>
          <w:rFonts w:ascii="Arial" w:eastAsia="Arial" w:hAnsi="Arial" w:cs="Arial"/>
          <w:color w:val="222222"/>
          <w:sz w:val="24"/>
          <w:szCs w:val="24"/>
        </w:rPr>
        <w:t>31-36</w:t>
      </w:r>
    </w:p>
    <w:p w14:paraId="25AB7BE1" w14:textId="698994E9" w:rsidR="22D7FE90" w:rsidRDefault="22D7FE90" w:rsidP="22D7FE90">
      <w:pPr>
        <w:spacing w:line="257" w:lineRule="auto"/>
        <w:ind w:left="-20" w:right="-20"/>
        <w:rPr>
          <w:rFonts w:ascii="Arial" w:eastAsia="Arial" w:hAnsi="Arial" w:cs="Arial"/>
          <w:color w:val="222222"/>
          <w:sz w:val="24"/>
          <w:szCs w:val="24"/>
        </w:rPr>
      </w:pPr>
    </w:p>
    <w:p w14:paraId="7A4937AA" w14:textId="36945A31" w:rsidR="66909DA3" w:rsidRDefault="66909DA3" w:rsidP="22D7FE90">
      <w:pPr>
        <w:spacing w:line="257" w:lineRule="auto"/>
        <w:ind w:left="-20" w:right="-20"/>
        <w:rPr>
          <w:rFonts w:ascii="Arial" w:eastAsia="Arial" w:hAnsi="Arial" w:cs="Arial"/>
          <w:color w:val="222222"/>
          <w:sz w:val="24"/>
          <w:szCs w:val="24"/>
        </w:rPr>
      </w:pPr>
      <w:r>
        <w:br/>
      </w:r>
      <w:r>
        <w:br/>
      </w:r>
      <w:r w:rsidRPr="22D7FE90">
        <w:rPr>
          <w:rFonts w:ascii="Arial" w:eastAsia="Arial" w:hAnsi="Arial" w:cs="Arial"/>
          <w:color w:val="222222"/>
          <w:sz w:val="24"/>
          <w:szCs w:val="24"/>
        </w:rPr>
        <w:t xml:space="preserve">   </w:t>
      </w:r>
    </w:p>
    <w:p w14:paraId="6D45D888" w14:textId="77777777" w:rsidR="00383A7D" w:rsidRDefault="00383A7D" w:rsidP="00383A7D">
      <w:pPr>
        <w:spacing w:line="257" w:lineRule="auto"/>
        <w:ind w:left="-20" w:right="-20"/>
        <w:rPr>
          <w:rFonts w:ascii="Arial" w:eastAsia="Arial" w:hAnsi="Arial" w:cs="Arial"/>
          <w:color w:val="222222"/>
          <w:sz w:val="24"/>
          <w:szCs w:val="24"/>
        </w:rPr>
      </w:pPr>
    </w:p>
    <w:p w14:paraId="4448B067" w14:textId="56393F7F" w:rsidR="66909DA3" w:rsidRPr="00383A7D" w:rsidRDefault="66909DA3" w:rsidP="00383A7D">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lastRenderedPageBreak/>
        <w:t xml:space="preserve"> </w:t>
      </w:r>
      <w:r w:rsidR="60219465" w:rsidRPr="22D7FE90">
        <w:rPr>
          <w:rFonts w:ascii="Arial" w:eastAsia="Arial" w:hAnsi="Arial" w:cs="Arial"/>
          <w:b/>
          <w:bCs/>
          <w:sz w:val="28"/>
          <w:szCs w:val="28"/>
        </w:rPr>
        <w:t>Executive Summary</w:t>
      </w:r>
    </w:p>
    <w:p w14:paraId="5E80A732" w14:textId="1AAA261C" w:rsidR="22D7FE90" w:rsidRDefault="22D7FE90" w:rsidP="22D7FE90">
      <w:pPr>
        <w:spacing w:line="257" w:lineRule="auto"/>
        <w:ind w:left="-20" w:right="-20"/>
        <w:rPr>
          <w:rFonts w:ascii="Arial" w:eastAsia="Arial" w:hAnsi="Arial" w:cs="Arial"/>
          <w:b/>
          <w:bCs/>
          <w:sz w:val="28"/>
          <w:szCs w:val="28"/>
        </w:rPr>
      </w:pPr>
    </w:p>
    <w:p w14:paraId="3734EDDD" w14:textId="71608EA3" w:rsidR="6E313D65" w:rsidRDefault="6E313D65" w:rsidP="22D7FE90">
      <w:pPr>
        <w:spacing w:line="257" w:lineRule="auto"/>
        <w:ind w:left="-20" w:right="-20"/>
        <w:rPr>
          <w:rFonts w:ascii="Roboto" w:eastAsia="Roboto" w:hAnsi="Roboto" w:cs="Roboto"/>
          <w:color w:val="2C3E50"/>
        </w:rPr>
      </w:pPr>
      <w:r w:rsidRPr="22D7FE90">
        <w:rPr>
          <w:rFonts w:ascii="Arial" w:eastAsia="Arial" w:hAnsi="Arial" w:cs="Arial"/>
          <w:color w:val="222222"/>
          <w:sz w:val="24"/>
          <w:szCs w:val="24"/>
        </w:rPr>
        <w:t xml:space="preserve">Sheraton </w:t>
      </w:r>
      <w:bookmarkStart w:id="4" w:name="_Int_XBNwCYf4"/>
      <w:r w:rsidRPr="22D7FE90">
        <w:rPr>
          <w:rFonts w:ascii="Arial" w:eastAsia="Arial" w:hAnsi="Arial" w:cs="Arial"/>
          <w:color w:val="222222"/>
          <w:sz w:val="24"/>
          <w:szCs w:val="24"/>
        </w:rPr>
        <w:t>Grand</w:t>
      </w:r>
      <w:bookmarkEnd w:id="4"/>
      <w:r w:rsidRPr="22D7FE90">
        <w:rPr>
          <w:rFonts w:ascii="Arial" w:eastAsia="Arial" w:hAnsi="Arial" w:cs="Arial"/>
          <w:color w:val="222222"/>
          <w:sz w:val="24"/>
          <w:szCs w:val="24"/>
        </w:rPr>
        <w:t xml:space="preserve"> Chicago Hotel stands as a beacon of luxury and sophistication, offering guests a lavish retreat during the bustling cityscape. Boasting elegant accommodations, world-class amenities, and breathtaking views of the iconic Chicago River and Lake Michigan, this esteemed hotel exudes a sense of opulence and refinement. With a reputation for impeccable service, exquisite dining options, and a host of upscale facilities, the Sheraton </w:t>
      </w:r>
      <w:bookmarkStart w:id="5" w:name="_Int_flYYvJYq"/>
      <w:r w:rsidRPr="22D7FE90">
        <w:rPr>
          <w:rFonts w:ascii="Arial" w:eastAsia="Arial" w:hAnsi="Arial" w:cs="Arial"/>
          <w:color w:val="222222"/>
          <w:sz w:val="24"/>
          <w:szCs w:val="24"/>
        </w:rPr>
        <w:t>Grand</w:t>
      </w:r>
      <w:bookmarkEnd w:id="5"/>
      <w:r w:rsidRPr="22D7FE90">
        <w:rPr>
          <w:rFonts w:ascii="Arial" w:eastAsia="Arial" w:hAnsi="Arial" w:cs="Arial"/>
          <w:color w:val="222222"/>
          <w:sz w:val="24"/>
          <w:szCs w:val="24"/>
        </w:rPr>
        <w:t xml:space="preserve"> Chicago Hotel sets the standard for hospitality excellence. Whether you seek a tranquil escape or a vibrant urban experience, this distinguished hotel promises a memorable stay that encapsulates the essence of luxury living</w:t>
      </w:r>
      <w:r w:rsidR="60BD71FC" w:rsidRPr="22D7FE90">
        <w:rPr>
          <w:rFonts w:ascii="Arial" w:eastAsia="Arial" w:hAnsi="Arial" w:cs="Arial"/>
          <w:color w:val="222222"/>
          <w:sz w:val="24"/>
          <w:szCs w:val="24"/>
        </w:rPr>
        <w:t xml:space="preserve"> </w:t>
      </w:r>
      <w:r w:rsidR="60BD71FC" w:rsidRPr="22D7FE90">
        <w:rPr>
          <w:rFonts w:ascii="Arial" w:eastAsia="Arial" w:hAnsi="Arial" w:cs="Arial"/>
          <w:sz w:val="24"/>
          <w:szCs w:val="24"/>
        </w:rPr>
        <w:t>(sheratongrandchicagoinfo, 2024).</w:t>
      </w:r>
    </w:p>
    <w:p w14:paraId="580616B1" w14:textId="6EC2308D" w:rsidR="6E313D65" w:rsidRDefault="6E313D65"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 xml:space="preserve">When it comes to divine reviews, the Sheraton </w:t>
      </w:r>
      <w:bookmarkStart w:id="6" w:name="_Int_vGEksnsB"/>
      <w:r w:rsidRPr="22D7FE90">
        <w:rPr>
          <w:rFonts w:ascii="Arial" w:eastAsia="Arial" w:hAnsi="Arial" w:cs="Arial"/>
          <w:color w:val="222222"/>
          <w:sz w:val="24"/>
          <w:szCs w:val="24"/>
        </w:rPr>
        <w:t>Grand</w:t>
      </w:r>
      <w:bookmarkEnd w:id="6"/>
      <w:r w:rsidRPr="22D7FE90">
        <w:rPr>
          <w:rFonts w:ascii="Arial" w:eastAsia="Arial" w:hAnsi="Arial" w:cs="Arial"/>
          <w:color w:val="222222"/>
          <w:sz w:val="24"/>
          <w:szCs w:val="24"/>
        </w:rPr>
        <w:t xml:space="preserve"> Chicago Hotel sparkles like a gem on platforms like TripAdvisor, Trivago, or Expedia. Guests sing praises of its luxurious accommodations, impeccable service, and stunning views, painting a picture of a heavenly stay. However, amidst the radiant reviews, shadows of discontent loom with some negative feedback casting a pall over the hotel's reputation and </w:t>
      </w:r>
      <w:r w:rsidR="00B1168E">
        <w:rPr>
          <w:rFonts w:ascii="Arial" w:eastAsia="Arial" w:hAnsi="Arial" w:cs="Arial"/>
          <w:color w:val="222222"/>
          <w:sz w:val="24"/>
          <w:szCs w:val="24"/>
        </w:rPr>
        <w:t>highlighting</w:t>
      </w:r>
      <w:r w:rsidRPr="22D7FE90">
        <w:rPr>
          <w:rFonts w:ascii="Arial" w:eastAsia="Arial" w:hAnsi="Arial" w:cs="Arial"/>
          <w:color w:val="222222"/>
          <w:sz w:val="24"/>
          <w:szCs w:val="24"/>
        </w:rPr>
        <w:t xml:space="preserve"> some areas of </w:t>
      </w:r>
      <w:r w:rsidR="00B1168E">
        <w:rPr>
          <w:rFonts w:ascii="Arial" w:eastAsia="Arial" w:hAnsi="Arial" w:cs="Arial"/>
          <w:color w:val="222222"/>
          <w:sz w:val="24"/>
          <w:szCs w:val="24"/>
        </w:rPr>
        <w:t>concern</w:t>
      </w:r>
      <w:r w:rsidR="51889386" w:rsidRPr="22D7FE90">
        <w:rPr>
          <w:rFonts w:ascii="Arial" w:eastAsia="Arial" w:hAnsi="Arial" w:cs="Arial"/>
          <w:color w:val="222222"/>
          <w:sz w:val="24"/>
          <w:szCs w:val="24"/>
        </w:rPr>
        <w:t xml:space="preserve"> (Expedia, 2024).</w:t>
      </w:r>
    </w:p>
    <w:p w14:paraId="34D7E2B9" w14:textId="2ACD9672" w:rsidR="6E313D65" w:rsidRDefault="6E313D65"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 xml:space="preserve">Guests have expressed dissatisfaction with issues such as inconsistent housekeeping standards, slow response times to guest requests, </w:t>
      </w:r>
      <w:r w:rsidR="00B1168E">
        <w:rPr>
          <w:rFonts w:ascii="Arial" w:eastAsia="Arial" w:hAnsi="Arial" w:cs="Arial"/>
          <w:color w:val="222222"/>
          <w:sz w:val="24"/>
          <w:szCs w:val="24"/>
        </w:rPr>
        <w:t xml:space="preserve">and </w:t>
      </w:r>
      <w:r w:rsidRPr="22D7FE90">
        <w:rPr>
          <w:rFonts w:ascii="Arial" w:eastAsia="Arial" w:hAnsi="Arial" w:cs="Arial"/>
          <w:color w:val="222222"/>
          <w:sz w:val="24"/>
          <w:szCs w:val="24"/>
        </w:rPr>
        <w:t>subpar maintenance of facilities. These criticisms point to a need for the hotel to enhance its service delivery, operational efficiency, and overall guest experience to address the concerns raised by its patrons</w:t>
      </w:r>
      <w:r w:rsidR="2C62B0E9" w:rsidRPr="22D7FE90">
        <w:rPr>
          <w:rFonts w:ascii="Arial" w:eastAsia="Arial" w:hAnsi="Arial" w:cs="Arial"/>
          <w:color w:val="222222"/>
          <w:sz w:val="24"/>
          <w:szCs w:val="24"/>
        </w:rPr>
        <w:t xml:space="preserve"> (Trip, 2024).</w:t>
      </w:r>
    </w:p>
    <w:p w14:paraId="04E42E6E" w14:textId="2D9A7CEB" w:rsidR="6E313D65" w:rsidRDefault="6E313D65"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As a result of these blemishes in its reviews, an in-depth consultancy report is required to illuminate and address the underlying problems plaguing this otherwise esteemed establishment.</w:t>
      </w:r>
    </w:p>
    <w:p w14:paraId="18B4C56F" w14:textId="19E0964B" w:rsidR="214102EA" w:rsidRDefault="214102EA"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To analyse the problem and provide effective solutions, this report will utilize various frameworks and theories. The STEEPLE framework will be used to assess the external factors that influence the Housekeeping and Facilities Department, such as social, technological, economic, environmental, political, legal, ethical, and demographic aspects. The SOAR framework will be employed to identify the department's strengths, opportunities, aspirations, and results. Lastly, the TOWS matrix will be utilized to develop strategies by aligning the department's weaknesses and threats with its strengths and opportunities</w:t>
      </w:r>
      <w:r w:rsidR="21908034" w:rsidRPr="22D7FE90">
        <w:rPr>
          <w:rFonts w:ascii="Arial" w:eastAsia="Arial" w:hAnsi="Arial" w:cs="Arial"/>
          <w:color w:val="222222"/>
          <w:sz w:val="24"/>
          <w:szCs w:val="24"/>
        </w:rPr>
        <w:t xml:space="preserve"> (Databox, 2022).</w:t>
      </w:r>
      <w:r>
        <w:br/>
      </w:r>
    </w:p>
    <w:p w14:paraId="42C38948" w14:textId="17F7C4D0" w:rsidR="22D7FE90" w:rsidRDefault="22D7FE90" w:rsidP="22D7FE90">
      <w:pPr>
        <w:spacing w:line="257" w:lineRule="auto"/>
        <w:ind w:left="-20" w:right="-20"/>
        <w:rPr>
          <w:rFonts w:ascii="Arial" w:eastAsia="Arial" w:hAnsi="Arial" w:cs="Arial"/>
          <w:color w:val="222222"/>
          <w:sz w:val="24"/>
          <w:szCs w:val="24"/>
        </w:rPr>
      </w:pPr>
    </w:p>
    <w:p w14:paraId="3E5CF303" w14:textId="6FA05194" w:rsidR="22D7FE90" w:rsidRDefault="22D7FE90" w:rsidP="22D7FE90">
      <w:pPr>
        <w:spacing w:line="257" w:lineRule="auto"/>
        <w:ind w:left="-20" w:right="-20"/>
        <w:rPr>
          <w:rFonts w:ascii="Arial" w:eastAsia="Arial" w:hAnsi="Arial" w:cs="Arial"/>
          <w:color w:val="222222"/>
          <w:sz w:val="24"/>
          <w:szCs w:val="24"/>
        </w:rPr>
      </w:pPr>
    </w:p>
    <w:p w14:paraId="1447C03F" w14:textId="410DFB65" w:rsidR="22D7FE90" w:rsidRDefault="22D7FE90" w:rsidP="22D7FE90">
      <w:pPr>
        <w:spacing w:line="257" w:lineRule="auto"/>
        <w:ind w:left="-20" w:right="-20"/>
        <w:rPr>
          <w:rFonts w:ascii="Arial" w:eastAsia="Arial" w:hAnsi="Arial" w:cs="Arial"/>
          <w:b/>
          <w:bCs/>
          <w:sz w:val="24"/>
          <w:szCs w:val="24"/>
        </w:rPr>
      </w:pPr>
    </w:p>
    <w:p w14:paraId="7B40A37A" w14:textId="7A67BF27" w:rsidR="22D7FE90" w:rsidRDefault="22D7FE90" w:rsidP="22D7FE90">
      <w:pPr>
        <w:spacing w:line="257" w:lineRule="auto"/>
        <w:ind w:left="-20" w:right="-20"/>
        <w:rPr>
          <w:rFonts w:ascii="Arial" w:eastAsia="Arial" w:hAnsi="Arial" w:cs="Arial"/>
          <w:b/>
          <w:bCs/>
          <w:sz w:val="24"/>
          <w:szCs w:val="24"/>
        </w:rPr>
      </w:pPr>
    </w:p>
    <w:p w14:paraId="46CDC9F9" w14:textId="22166539" w:rsidR="22D7FE90" w:rsidRDefault="22D7FE90" w:rsidP="22D7FE90">
      <w:pPr>
        <w:spacing w:line="257" w:lineRule="auto"/>
        <w:ind w:left="-20" w:right="-20"/>
        <w:rPr>
          <w:rFonts w:ascii="Arial" w:eastAsia="Arial" w:hAnsi="Arial" w:cs="Arial"/>
          <w:b/>
          <w:bCs/>
          <w:sz w:val="24"/>
          <w:szCs w:val="24"/>
        </w:rPr>
      </w:pPr>
    </w:p>
    <w:p w14:paraId="18858B2F" w14:textId="77777777" w:rsidR="00383A7D" w:rsidRDefault="00383A7D" w:rsidP="22D7FE90">
      <w:pPr>
        <w:spacing w:line="257" w:lineRule="auto"/>
        <w:ind w:left="-20" w:right="-20"/>
        <w:rPr>
          <w:rFonts w:ascii="Arial" w:eastAsia="Arial" w:hAnsi="Arial" w:cs="Arial"/>
          <w:b/>
          <w:bCs/>
          <w:sz w:val="24"/>
          <w:szCs w:val="24"/>
        </w:rPr>
      </w:pPr>
    </w:p>
    <w:p w14:paraId="076B3E60" w14:textId="632EE149" w:rsidR="741AD205" w:rsidRDefault="741AD205" w:rsidP="22D7FE90">
      <w:pPr>
        <w:spacing w:line="257" w:lineRule="auto"/>
        <w:ind w:left="-20" w:right="-20"/>
        <w:rPr>
          <w:rFonts w:ascii="Arial" w:eastAsia="Arial" w:hAnsi="Arial" w:cs="Arial"/>
          <w:sz w:val="24"/>
          <w:szCs w:val="24"/>
        </w:rPr>
      </w:pPr>
      <w:r w:rsidRPr="22D7FE90">
        <w:rPr>
          <w:rFonts w:ascii="Arial" w:eastAsia="Arial" w:hAnsi="Arial" w:cs="Arial"/>
          <w:b/>
          <w:bCs/>
          <w:sz w:val="24"/>
          <w:szCs w:val="24"/>
        </w:rPr>
        <w:lastRenderedPageBreak/>
        <w:t>Issues identified:</w:t>
      </w:r>
    </w:p>
    <w:p w14:paraId="59F380FB" w14:textId="3C2020DA" w:rsidR="22D7FE90" w:rsidRDefault="22D7FE90" w:rsidP="22D7FE90">
      <w:pPr>
        <w:spacing w:line="257" w:lineRule="auto"/>
        <w:ind w:left="-20" w:right="-20"/>
        <w:rPr>
          <w:rFonts w:ascii="Arial" w:eastAsia="Arial" w:hAnsi="Arial" w:cs="Arial"/>
          <w:sz w:val="24"/>
          <w:szCs w:val="24"/>
        </w:rPr>
      </w:pPr>
    </w:p>
    <w:p w14:paraId="5882084F" w14:textId="369DC836" w:rsidR="741AD205" w:rsidRDefault="741AD205"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Room interior concerns by not providing kitchenette facilities.</w:t>
      </w:r>
    </w:p>
    <w:p w14:paraId="0AFE2F51" w14:textId="3A873C07" w:rsidR="741AD205" w:rsidRDefault="741AD205"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Cleanliness issues destroying the hotel's luxury image.</w:t>
      </w:r>
    </w:p>
    <w:p w14:paraId="4CB4C6CC" w14:textId="19F3989D" w:rsidR="741AD205" w:rsidRDefault="741AD205"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Inadequate delivery of housekeeping services resulting in visitor complaints.</w:t>
      </w:r>
    </w:p>
    <w:p w14:paraId="1D78CB0B" w14:textId="4967A136" w:rsidR="741AD205" w:rsidRDefault="741AD205"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Staff shortages impacting room service.</w:t>
      </w:r>
    </w:p>
    <w:p w14:paraId="177F9545" w14:textId="17552537" w:rsidR="741AD205" w:rsidRDefault="741AD205"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 xml:space="preserve">Insufficient parking availability, </w:t>
      </w:r>
      <w:r w:rsidR="009F550E">
        <w:rPr>
          <w:rFonts w:ascii="Arial" w:eastAsia="Arial" w:hAnsi="Arial" w:cs="Arial"/>
          <w:sz w:val="24"/>
          <w:szCs w:val="24"/>
        </w:rPr>
        <w:t xml:space="preserve">and </w:t>
      </w:r>
      <w:r w:rsidRPr="22D7FE90">
        <w:rPr>
          <w:rFonts w:ascii="Arial" w:eastAsia="Arial" w:hAnsi="Arial" w:cs="Arial"/>
          <w:sz w:val="24"/>
          <w:szCs w:val="24"/>
        </w:rPr>
        <w:t>limited capacity</w:t>
      </w:r>
      <w:r w:rsidR="3742B7FD" w:rsidRPr="22D7FE90">
        <w:rPr>
          <w:rFonts w:ascii="Arial" w:eastAsia="Arial" w:hAnsi="Arial" w:cs="Arial"/>
          <w:sz w:val="24"/>
          <w:szCs w:val="24"/>
        </w:rPr>
        <w:t xml:space="preserve"> (Tripadvisor, 2024).</w:t>
      </w:r>
    </w:p>
    <w:p w14:paraId="31CEFF9B" w14:textId="349B2C43" w:rsidR="22D7FE90" w:rsidRDefault="22D7FE90" w:rsidP="22D7FE90">
      <w:pPr>
        <w:spacing w:line="257" w:lineRule="auto"/>
        <w:ind w:right="-20"/>
        <w:rPr>
          <w:rFonts w:ascii="Arial" w:eastAsia="Arial" w:hAnsi="Arial" w:cs="Arial"/>
          <w:sz w:val="24"/>
          <w:szCs w:val="24"/>
        </w:rPr>
      </w:pPr>
    </w:p>
    <w:p w14:paraId="14A2923A" w14:textId="5EE74E99" w:rsidR="22D7FE90" w:rsidRDefault="22D7FE90" w:rsidP="22D7FE90">
      <w:pPr>
        <w:spacing w:line="257" w:lineRule="auto"/>
        <w:ind w:right="-20"/>
        <w:rPr>
          <w:rFonts w:ascii="Arial" w:eastAsia="Arial" w:hAnsi="Arial" w:cs="Arial"/>
          <w:sz w:val="24"/>
          <w:szCs w:val="24"/>
        </w:rPr>
      </w:pPr>
    </w:p>
    <w:p w14:paraId="576DCEF3" w14:textId="0223CBB0" w:rsidR="22D7FE90" w:rsidRDefault="22D7FE90" w:rsidP="22D7FE90">
      <w:pPr>
        <w:spacing w:line="257" w:lineRule="auto"/>
        <w:ind w:left="-20" w:right="-20"/>
        <w:rPr>
          <w:rFonts w:ascii="Arial" w:eastAsia="Arial" w:hAnsi="Arial" w:cs="Arial"/>
          <w:color w:val="222222"/>
          <w:sz w:val="24"/>
          <w:szCs w:val="24"/>
        </w:rPr>
      </w:pPr>
    </w:p>
    <w:p w14:paraId="06AE8697" w14:textId="59CC022E" w:rsidR="40B8739B" w:rsidRDefault="40B8739B" w:rsidP="22D7FE90">
      <w:pPr>
        <w:spacing w:line="257" w:lineRule="auto"/>
        <w:ind w:left="-20" w:right="-20"/>
        <w:rPr>
          <w:rFonts w:ascii="Arial" w:eastAsia="Arial" w:hAnsi="Arial" w:cs="Arial"/>
          <w:color w:val="222222"/>
          <w:sz w:val="24"/>
          <w:szCs w:val="24"/>
        </w:rPr>
      </w:pPr>
      <w:r w:rsidRPr="22D7FE90">
        <w:rPr>
          <w:rFonts w:ascii="Arial" w:eastAsia="Arial" w:hAnsi="Arial" w:cs="Arial"/>
          <w:b/>
          <w:bCs/>
          <w:color w:val="222222"/>
          <w:sz w:val="24"/>
          <w:szCs w:val="24"/>
        </w:rPr>
        <w:t xml:space="preserve">STEEPLE Analysis for Sheraton </w:t>
      </w:r>
      <w:bookmarkStart w:id="7" w:name="_Int_8I5pacUF"/>
      <w:r w:rsidRPr="22D7FE90">
        <w:rPr>
          <w:rFonts w:ascii="Arial" w:eastAsia="Arial" w:hAnsi="Arial" w:cs="Arial"/>
          <w:b/>
          <w:bCs/>
          <w:color w:val="222222"/>
          <w:sz w:val="24"/>
          <w:szCs w:val="24"/>
        </w:rPr>
        <w:t>Grand</w:t>
      </w:r>
      <w:bookmarkEnd w:id="7"/>
      <w:r w:rsidRPr="22D7FE90">
        <w:rPr>
          <w:rFonts w:ascii="Arial" w:eastAsia="Arial" w:hAnsi="Arial" w:cs="Arial"/>
          <w:b/>
          <w:bCs/>
          <w:color w:val="222222"/>
          <w:sz w:val="24"/>
          <w:szCs w:val="24"/>
        </w:rPr>
        <w:t xml:space="preserve"> Chicago Riverwalk Hotel</w:t>
      </w:r>
    </w:p>
    <w:p w14:paraId="1E04E3B8" w14:textId="6AC76B1A" w:rsidR="22D7FE90" w:rsidRDefault="22D7FE90" w:rsidP="22D7FE90">
      <w:pPr>
        <w:spacing w:line="257" w:lineRule="auto"/>
        <w:ind w:left="-20" w:right="-20"/>
        <w:rPr>
          <w:rFonts w:ascii="Arial" w:eastAsia="Arial" w:hAnsi="Arial" w:cs="Arial"/>
          <w:b/>
          <w:bCs/>
          <w:color w:val="222222"/>
          <w:sz w:val="24"/>
          <w:szCs w:val="24"/>
        </w:rPr>
      </w:pPr>
    </w:p>
    <w:p w14:paraId="4EA9C09E" w14:textId="77777777" w:rsidR="00816E79" w:rsidRDefault="00816E79" w:rsidP="22D7FE90">
      <w:pPr>
        <w:spacing w:line="257" w:lineRule="auto"/>
        <w:ind w:left="-20" w:right="-20"/>
        <w:rPr>
          <w:rFonts w:ascii="Arial" w:eastAsia="Arial" w:hAnsi="Arial" w:cs="Arial"/>
          <w:b/>
          <w:bCs/>
          <w:color w:val="222222"/>
          <w:sz w:val="24"/>
          <w:szCs w:val="24"/>
        </w:rPr>
      </w:pPr>
    </w:p>
    <w:tbl>
      <w:tblPr>
        <w:tblStyle w:val="TableGrid"/>
        <w:tblW w:w="0" w:type="auto"/>
        <w:tblInd w:w="-20" w:type="dxa"/>
        <w:tblLayout w:type="fixed"/>
        <w:tblLook w:val="06A0" w:firstRow="1" w:lastRow="0" w:firstColumn="1" w:lastColumn="0" w:noHBand="1" w:noVBand="1"/>
      </w:tblPr>
      <w:tblGrid>
        <w:gridCol w:w="1584"/>
        <w:gridCol w:w="1584"/>
        <w:gridCol w:w="1510"/>
        <w:gridCol w:w="1383"/>
        <w:gridCol w:w="1492"/>
        <w:gridCol w:w="1492"/>
      </w:tblGrid>
      <w:tr w:rsidR="22D7FE90" w14:paraId="122FA003" w14:textId="77777777" w:rsidTr="22D7FE90">
        <w:trPr>
          <w:trHeight w:val="1590"/>
        </w:trPr>
        <w:tc>
          <w:tcPr>
            <w:tcW w:w="1584" w:type="dxa"/>
          </w:tcPr>
          <w:p w14:paraId="78C6D92C" w14:textId="4C37B89E" w:rsidR="22D7FE90" w:rsidRDefault="22D7FE90" w:rsidP="22D7FE90">
            <w:pPr>
              <w:rPr>
                <w:rFonts w:ascii="Arial" w:eastAsia="Arial" w:hAnsi="Arial" w:cs="Arial"/>
                <w:b/>
                <w:bCs/>
                <w:color w:val="222222"/>
                <w:sz w:val="20"/>
                <w:szCs w:val="20"/>
              </w:rPr>
            </w:pPr>
          </w:p>
        </w:tc>
        <w:tc>
          <w:tcPr>
            <w:tcW w:w="1584" w:type="dxa"/>
          </w:tcPr>
          <w:p w14:paraId="3185874C" w14:textId="4B25A4DF"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Room Interior Concerns - Lack of Kitchenette Facilities:</w:t>
            </w:r>
          </w:p>
        </w:tc>
        <w:tc>
          <w:tcPr>
            <w:tcW w:w="1510" w:type="dxa"/>
          </w:tcPr>
          <w:p w14:paraId="33C41184" w14:textId="012030E3"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Cleanliness Issues Impacting Luxury Image:</w:t>
            </w:r>
          </w:p>
        </w:tc>
        <w:tc>
          <w:tcPr>
            <w:tcW w:w="1383" w:type="dxa"/>
          </w:tcPr>
          <w:p w14:paraId="76CB8AEA" w14:textId="5FC17B17"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Inadequate Delivery of Housekeeping Services and Visitor Complaints:</w:t>
            </w:r>
          </w:p>
        </w:tc>
        <w:tc>
          <w:tcPr>
            <w:tcW w:w="1492" w:type="dxa"/>
          </w:tcPr>
          <w:p w14:paraId="07DA0441" w14:textId="3A5583BC"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Staff Shortages Impacting Room Service:</w:t>
            </w:r>
          </w:p>
        </w:tc>
        <w:tc>
          <w:tcPr>
            <w:tcW w:w="1492" w:type="dxa"/>
          </w:tcPr>
          <w:p w14:paraId="7CAF0C6A" w14:textId="2A452F14"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Insufficient Parking Availability and Limited Capacity:</w:t>
            </w:r>
          </w:p>
        </w:tc>
      </w:tr>
      <w:tr w:rsidR="22D7FE90" w14:paraId="71A72FF8" w14:textId="77777777" w:rsidTr="22D7FE90">
        <w:trPr>
          <w:trHeight w:val="1455"/>
        </w:trPr>
        <w:tc>
          <w:tcPr>
            <w:tcW w:w="1584" w:type="dxa"/>
          </w:tcPr>
          <w:p w14:paraId="367A8ABE" w14:textId="7BA77D5A"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Social Factors:</w:t>
            </w:r>
          </w:p>
        </w:tc>
        <w:tc>
          <w:tcPr>
            <w:tcW w:w="1584" w:type="dxa"/>
          </w:tcPr>
          <w:p w14:paraId="255F37C9" w14:textId="1D49BA2E" w:rsidR="22D7FE90" w:rsidRDefault="22D7FE90" w:rsidP="22D7FE90">
            <w:pPr>
              <w:rPr>
                <w:sz w:val="20"/>
                <w:szCs w:val="20"/>
              </w:rPr>
            </w:pPr>
            <w:r w:rsidRPr="22D7FE90">
              <w:rPr>
                <w:rFonts w:ascii="Arial" w:eastAsia="Arial" w:hAnsi="Arial" w:cs="Arial"/>
                <w:color w:val="222222"/>
                <w:sz w:val="20"/>
                <w:szCs w:val="20"/>
              </w:rPr>
              <w:t xml:space="preserve">Guest preferences for convenience and flexibility </w:t>
            </w:r>
            <w:r w:rsidR="009F550E">
              <w:rPr>
                <w:rFonts w:ascii="Arial" w:eastAsia="Arial" w:hAnsi="Arial" w:cs="Arial"/>
                <w:color w:val="222222"/>
                <w:sz w:val="20"/>
                <w:szCs w:val="20"/>
              </w:rPr>
              <w:t>in-room</w:t>
            </w:r>
            <w:r w:rsidRPr="22D7FE90">
              <w:rPr>
                <w:rFonts w:ascii="Arial" w:eastAsia="Arial" w:hAnsi="Arial" w:cs="Arial"/>
                <w:color w:val="222222"/>
                <w:sz w:val="20"/>
                <w:szCs w:val="20"/>
              </w:rPr>
              <w:t xml:space="preserve"> amenities.</w:t>
            </w:r>
            <w:r>
              <w:br/>
            </w:r>
          </w:p>
        </w:tc>
        <w:tc>
          <w:tcPr>
            <w:tcW w:w="1510" w:type="dxa"/>
          </w:tcPr>
          <w:p w14:paraId="53B5AFB5" w14:textId="0C730B1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 xml:space="preserve">Guest perceptions of cleanliness </w:t>
            </w:r>
            <w:r w:rsidR="009F550E">
              <w:rPr>
                <w:rFonts w:ascii="Arial" w:eastAsia="Arial" w:hAnsi="Arial" w:cs="Arial"/>
                <w:color w:val="222222"/>
                <w:sz w:val="20"/>
                <w:szCs w:val="20"/>
              </w:rPr>
              <w:t>affect</w:t>
            </w:r>
            <w:r w:rsidRPr="22D7FE90">
              <w:rPr>
                <w:rFonts w:ascii="Arial" w:eastAsia="Arial" w:hAnsi="Arial" w:cs="Arial"/>
                <w:color w:val="222222"/>
                <w:sz w:val="20"/>
                <w:szCs w:val="20"/>
              </w:rPr>
              <w:t xml:space="preserve"> reputation and brand image.</w:t>
            </w:r>
            <w:r>
              <w:br/>
            </w:r>
          </w:p>
        </w:tc>
        <w:tc>
          <w:tcPr>
            <w:tcW w:w="1383" w:type="dxa"/>
          </w:tcPr>
          <w:p w14:paraId="5123FBD3" w14:textId="7ACB28BD"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Guest expectations of prompt and efficient housekeeping services.</w:t>
            </w:r>
            <w:r>
              <w:br/>
            </w:r>
          </w:p>
        </w:tc>
        <w:tc>
          <w:tcPr>
            <w:tcW w:w="1492" w:type="dxa"/>
          </w:tcPr>
          <w:p w14:paraId="238984C5" w14:textId="278E80A2"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Impact on guest satisfaction and staff morale due to service delays.</w:t>
            </w:r>
            <w:r>
              <w:br/>
            </w:r>
          </w:p>
        </w:tc>
        <w:tc>
          <w:tcPr>
            <w:tcW w:w="1492" w:type="dxa"/>
          </w:tcPr>
          <w:p w14:paraId="1B89A3F5" w14:textId="347C1598"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 xml:space="preserve">Guest convenience and accessibility </w:t>
            </w:r>
            <w:r w:rsidR="009F550E">
              <w:rPr>
                <w:rFonts w:ascii="Arial" w:eastAsia="Arial" w:hAnsi="Arial" w:cs="Arial"/>
                <w:color w:val="222222"/>
                <w:sz w:val="20"/>
                <w:szCs w:val="20"/>
              </w:rPr>
              <w:t xml:space="preserve">are </w:t>
            </w:r>
            <w:r w:rsidRPr="22D7FE90">
              <w:rPr>
                <w:rFonts w:ascii="Arial" w:eastAsia="Arial" w:hAnsi="Arial" w:cs="Arial"/>
                <w:color w:val="222222"/>
                <w:sz w:val="20"/>
                <w:szCs w:val="20"/>
              </w:rPr>
              <w:t>influenced by parking availability.</w:t>
            </w:r>
            <w:r>
              <w:br/>
            </w:r>
          </w:p>
        </w:tc>
      </w:tr>
      <w:tr w:rsidR="22D7FE90" w14:paraId="551B3CC1" w14:textId="77777777" w:rsidTr="22D7FE90">
        <w:trPr>
          <w:trHeight w:val="1455"/>
        </w:trPr>
        <w:tc>
          <w:tcPr>
            <w:tcW w:w="1584" w:type="dxa"/>
          </w:tcPr>
          <w:p w14:paraId="66CEA89D" w14:textId="3B0247EB"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Technological Factors:</w:t>
            </w:r>
          </w:p>
        </w:tc>
        <w:tc>
          <w:tcPr>
            <w:tcW w:w="1584" w:type="dxa"/>
          </w:tcPr>
          <w:p w14:paraId="3B2E31D3" w14:textId="15C12F7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Integration of smart kitchen appliances for enhanced guest experience.</w:t>
            </w:r>
          </w:p>
        </w:tc>
        <w:tc>
          <w:tcPr>
            <w:tcW w:w="1510" w:type="dxa"/>
          </w:tcPr>
          <w:p w14:paraId="2AA97927" w14:textId="0FD7D7D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Implementation of advanced cleaning technologies for efficiency.</w:t>
            </w:r>
            <w:r>
              <w:br/>
            </w:r>
          </w:p>
        </w:tc>
        <w:tc>
          <w:tcPr>
            <w:tcW w:w="1383" w:type="dxa"/>
          </w:tcPr>
          <w:p w14:paraId="368D15C8" w14:textId="5876E5C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Implementation of housekeeping management systems for efficiency.</w:t>
            </w:r>
            <w:r>
              <w:br/>
            </w:r>
          </w:p>
        </w:tc>
        <w:tc>
          <w:tcPr>
            <w:tcW w:w="1492" w:type="dxa"/>
          </w:tcPr>
          <w:p w14:paraId="21D2BAA9" w14:textId="75B54323"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Staff scheduling tools for optimized allocation.</w:t>
            </w:r>
            <w:r>
              <w:br/>
            </w:r>
          </w:p>
        </w:tc>
        <w:tc>
          <w:tcPr>
            <w:tcW w:w="1492" w:type="dxa"/>
          </w:tcPr>
          <w:p w14:paraId="457ED375" w14:textId="3AADF922"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Parking management systems for improved efficiency.</w:t>
            </w:r>
            <w:r>
              <w:br/>
            </w:r>
          </w:p>
        </w:tc>
      </w:tr>
      <w:tr w:rsidR="22D7FE90" w14:paraId="098010A3" w14:textId="77777777" w:rsidTr="22D7FE90">
        <w:trPr>
          <w:trHeight w:val="1455"/>
        </w:trPr>
        <w:tc>
          <w:tcPr>
            <w:tcW w:w="1584" w:type="dxa"/>
          </w:tcPr>
          <w:p w14:paraId="407E9D5D" w14:textId="2193AFA0"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Economic Factors:</w:t>
            </w:r>
          </w:p>
        </w:tc>
        <w:tc>
          <w:tcPr>
            <w:tcW w:w="1584" w:type="dxa"/>
          </w:tcPr>
          <w:p w14:paraId="3FFF1722" w14:textId="47113A8A" w:rsidR="22D7FE90" w:rsidRDefault="22D7FE90" w:rsidP="22D7FE90">
            <w:pPr>
              <w:rPr>
                <w:sz w:val="20"/>
                <w:szCs w:val="20"/>
              </w:rPr>
            </w:pPr>
            <w:r w:rsidRPr="22D7FE90">
              <w:rPr>
                <w:rFonts w:ascii="Arial" w:eastAsia="Arial" w:hAnsi="Arial" w:cs="Arial"/>
                <w:color w:val="222222"/>
                <w:sz w:val="20"/>
                <w:szCs w:val="20"/>
              </w:rPr>
              <w:t>Cost implications of adding kitchenette facilities and potential revenue impact.</w:t>
            </w:r>
            <w:r>
              <w:br/>
            </w:r>
          </w:p>
        </w:tc>
        <w:tc>
          <w:tcPr>
            <w:tcW w:w="1510" w:type="dxa"/>
          </w:tcPr>
          <w:p w14:paraId="48D249B7" w14:textId="4C3AFA52"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Investment in cleaning resources to uphold luxury standards.</w:t>
            </w:r>
            <w:r>
              <w:br/>
            </w:r>
          </w:p>
        </w:tc>
        <w:tc>
          <w:tcPr>
            <w:tcW w:w="1383" w:type="dxa"/>
          </w:tcPr>
          <w:p w14:paraId="62275EED" w14:textId="7BA383CB"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Cost-effective staffing solutions for improved service delivery.</w:t>
            </w:r>
            <w:r>
              <w:br/>
            </w:r>
          </w:p>
        </w:tc>
        <w:tc>
          <w:tcPr>
            <w:tcW w:w="1492" w:type="dxa"/>
          </w:tcPr>
          <w:p w14:paraId="749035C1" w14:textId="1EEA70F3"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Investment in recruitment, training, and retention to address shortages.</w:t>
            </w:r>
          </w:p>
        </w:tc>
        <w:tc>
          <w:tcPr>
            <w:tcW w:w="1492" w:type="dxa"/>
          </w:tcPr>
          <w:p w14:paraId="1A890D53" w14:textId="44D5E2C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Cost considerations for expanding parking capacity.</w:t>
            </w:r>
            <w:r>
              <w:br/>
            </w:r>
          </w:p>
        </w:tc>
      </w:tr>
      <w:tr w:rsidR="22D7FE90" w14:paraId="32C67BA0" w14:textId="77777777" w:rsidTr="22D7FE90">
        <w:trPr>
          <w:trHeight w:val="1455"/>
        </w:trPr>
        <w:tc>
          <w:tcPr>
            <w:tcW w:w="1584" w:type="dxa"/>
          </w:tcPr>
          <w:p w14:paraId="1AB4C6AB" w14:textId="1B255972"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lastRenderedPageBreak/>
              <w:t>Environmental</w:t>
            </w:r>
          </w:p>
          <w:p w14:paraId="15AADCF5" w14:textId="37C93EBE"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Factors:</w:t>
            </w:r>
          </w:p>
        </w:tc>
        <w:tc>
          <w:tcPr>
            <w:tcW w:w="1584" w:type="dxa"/>
          </w:tcPr>
          <w:p w14:paraId="0A32B196" w14:textId="6040C218" w:rsidR="22D7FE90" w:rsidRDefault="22D7FE90" w:rsidP="22D7FE90">
            <w:pPr>
              <w:rPr>
                <w:sz w:val="20"/>
                <w:szCs w:val="20"/>
              </w:rPr>
            </w:pPr>
            <w:r w:rsidRPr="22D7FE90">
              <w:rPr>
                <w:rFonts w:ascii="Arial" w:eastAsia="Arial" w:hAnsi="Arial" w:cs="Arial"/>
                <w:color w:val="222222"/>
                <w:sz w:val="20"/>
                <w:szCs w:val="20"/>
              </w:rPr>
              <w:t>Incorporation of sustainable kitchenette designs and eco-friendly practices.</w:t>
            </w:r>
            <w:r>
              <w:br/>
            </w:r>
          </w:p>
        </w:tc>
        <w:tc>
          <w:tcPr>
            <w:tcW w:w="1510" w:type="dxa"/>
          </w:tcPr>
          <w:p w14:paraId="506DC448" w14:textId="46D61FBC"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Adoption of green cleaning practices for sustainability.</w:t>
            </w:r>
          </w:p>
        </w:tc>
        <w:tc>
          <w:tcPr>
            <w:tcW w:w="1383" w:type="dxa"/>
          </w:tcPr>
          <w:p w14:paraId="35808F56" w14:textId="0712DB69"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Sustainable housekeeping practices for environmental initiatives.</w:t>
            </w:r>
            <w:r>
              <w:br/>
            </w:r>
          </w:p>
        </w:tc>
        <w:tc>
          <w:tcPr>
            <w:tcW w:w="1492" w:type="dxa"/>
          </w:tcPr>
          <w:p w14:paraId="34E627F0" w14:textId="0874F50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Staff efficiency for resource optimization</w:t>
            </w:r>
          </w:p>
        </w:tc>
        <w:tc>
          <w:tcPr>
            <w:tcW w:w="1492" w:type="dxa"/>
          </w:tcPr>
          <w:p w14:paraId="4FB81594" w14:textId="4609449B"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Sustainable parking solutions for environmental alignment.</w:t>
            </w:r>
            <w:r>
              <w:br/>
            </w:r>
          </w:p>
        </w:tc>
      </w:tr>
      <w:tr w:rsidR="22D7FE90" w14:paraId="270CDBEB" w14:textId="77777777" w:rsidTr="22D7FE90">
        <w:trPr>
          <w:trHeight w:val="1455"/>
        </w:trPr>
        <w:tc>
          <w:tcPr>
            <w:tcW w:w="1584" w:type="dxa"/>
          </w:tcPr>
          <w:p w14:paraId="236292F1" w14:textId="79665ECC"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Political Factors:</w:t>
            </w:r>
          </w:p>
        </w:tc>
        <w:tc>
          <w:tcPr>
            <w:tcW w:w="1584" w:type="dxa"/>
          </w:tcPr>
          <w:p w14:paraId="33F08F2A" w14:textId="0688613D" w:rsidR="22D7FE90" w:rsidRDefault="22D7FE90" w:rsidP="22D7FE90">
            <w:pPr>
              <w:rPr>
                <w:sz w:val="20"/>
                <w:szCs w:val="20"/>
              </w:rPr>
            </w:pPr>
            <w:r w:rsidRPr="22D7FE90">
              <w:rPr>
                <w:rFonts w:ascii="Arial" w:eastAsia="Arial" w:hAnsi="Arial" w:cs="Arial"/>
                <w:color w:val="222222"/>
                <w:sz w:val="20"/>
                <w:szCs w:val="20"/>
              </w:rPr>
              <w:t>Compliance with health and safety regulations for guest room food preparation areas.</w:t>
            </w:r>
            <w:r>
              <w:br/>
            </w:r>
          </w:p>
        </w:tc>
        <w:tc>
          <w:tcPr>
            <w:tcW w:w="1510" w:type="dxa"/>
          </w:tcPr>
          <w:p w14:paraId="61C42D63" w14:textId="2EFE87FD"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Compliance with health and sanitation regulations for guest safety.</w:t>
            </w:r>
            <w:r>
              <w:br/>
            </w:r>
          </w:p>
        </w:tc>
        <w:tc>
          <w:tcPr>
            <w:tcW w:w="1383" w:type="dxa"/>
          </w:tcPr>
          <w:p w14:paraId="384A342F" w14:textId="0CD7758F"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Compliance with labour laws in housekeeping staffing.</w:t>
            </w:r>
            <w:r>
              <w:br/>
            </w:r>
          </w:p>
        </w:tc>
        <w:tc>
          <w:tcPr>
            <w:tcW w:w="1492" w:type="dxa"/>
          </w:tcPr>
          <w:p w14:paraId="062EDC11" w14:textId="2E41CE1D"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Compliance with labour laws in staff management.</w:t>
            </w:r>
            <w:r>
              <w:br/>
            </w:r>
          </w:p>
        </w:tc>
        <w:tc>
          <w:tcPr>
            <w:tcW w:w="1492" w:type="dxa"/>
          </w:tcPr>
          <w:p w14:paraId="6D2B57A3" w14:textId="5B50404A"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Compliance with parking regulations and legal requirements.</w:t>
            </w:r>
          </w:p>
        </w:tc>
      </w:tr>
      <w:tr w:rsidR="22D7FE90" w14:paraId="75328D5A" w14:textId="77777777" w:rsidTr="22D7FE90">
        <w:trPr>
          <w:trHeight w:val="1455"/>
        </w:trPr>
        <w:tc>
          <w:tcPr>
            <w:tcW w:w="1584" w:type="dxa"/>
          </w:tcPr>
          <w:p w14:paraId="3D6FEC6E" w14:textId="561E3E28" w:rsidR="22D7FE90" w:rsidRDefault="22D7FE90" w:rsidP="22D7FE90">
            <w:pPr>
              <w:rPr>
                <w:rFonts w:ascii="Arial" w:eastAsia="Arial" w:hAnsi="Arial" w:cs="Arial"/>
                <w:color w:val="222222"/>
                <w:sz w:val="20"/>
                <w:szCs w:val="20"/>
              </w:rPr>
            </w:pPr>
            <w:r w:rsidRPr="22D7FE90">
              <w:rPr>
                <w:rFonts w:ascii="Arial" w:eastAsia="Arial" w:hAnsi="Arial" w:cs="Arial"/>
                <w:b/>
                <w:bCs/>
                <w:color w:val="222222"/>
                <w:sz w:val="20"/>
                <w:szCs w:val="20"/>
              </w:rPr>
              <w:t>Legal Factors:</w:t>
            </w:r>
          </w:p>
        </w:tc>
        <w:tc>
          <w:tcPr>
            <w:tcW w:w="1584" w:type="dxa"/>
          </w:tcPr>
          <w:p w14:paraId="3B93387B" w14:textId="0D9FD310" w:rsidR="22D7FE90" w:rsidRDefault="22D7FE90" w:rsidP="22D7FE90">
            <w:pPr>
              <w:rPr>
                <w:sz w:val="20"/>
                <w:szCs w:val="20"/>
              </w:rPr>
            </w:pPr>
            <w:r w:rsidRPr="22D7FE90">
              <w:rPr>
                <w:rFonts w:ascii="Arial" w:eastAsia="Arial" w:hAnsi="Arial" w:cs="Arial"/>
                <w:color w:val="222222"/>
                <w:sz w:val="20"/>
                <w:szCs w:val="20"/>
              </w:rPr>
              <w:t>Contractual considerations with suppliers for kitchenette installations.</w:t>
            </w:r>
            <w:r>
              <w:br/>
            </w:r>
          </w:p>
        </w:tc>
        <w:tc>
          <w:tcPr>
            <w:tcW w:w="1510" w:type="dxa"/>
          </w:tcPr>
          <w:p w14:paraId="37658157" w14:textId="74DC6015"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Risk management for cleanliness-related incidents and guest complaints.</w:t>
            </w:r>
            <w:r>
              <w:br/>
            </w:r>
          </w:p>
        </w:tc>
        <w:tc>
          <w:tcPr>
            <w:tcW w:w="1383" w:type="dxa"/>
          </w:tcPr>
          <w:p w14:paraId="0D1EDB1F" w14:textId="19006DB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Contractual obligations with service providers and liability considerations.</w:t>
            </w:r>
            <w:r>
              <w:br/>
            </w:r>
          </w:p>
        </w:tc>
        <w:tc>
          <w:tcPr>
            <w:tcW w:w="1492" w:type="dxa"/>
          </w:tcPr>
          <w:p w14:paraId="52A1005D" w14:textId="255C1A17"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Employment contracts and liability considerations in service disruptions.</w:t>
            </w:r>
            <w:r>
              <w:br/>
            </w:r>
          </w:p>
        </w:tc>
        <w:tc>
          <w:tcPr>
            <w:tcW w:w="1492" w:type="dxa"/>
          </w:tcPr>
          <w:p w14:paraId="4366C651" w14:textId="63F5986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Liability considerations in parking management.</w:t>
            </w:r>
            <w:r>
              <w:br/>
            </w:r>
          </w:p>
        </w:tc>
      </w:tr>
      <w:tr w:rsidR="22D7FE90" w14:paraId="7D02B8CC" w14:textId="77777777" w:rsidTr="22D7FE90">
        <w:trPr>
          <w:trHeight w:val="1455"/>
        </w:trPr>
        <w:tc>
          <w:tcPr>
            <w:tcW w:w="1584" w:type="dxa"/>
          </w:tcPr>
          <w:p w14:paraId="4C61B57F" w14:textId="2879FD04"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Ethical Factors:</w:t>
            </w:r>
          </w:p>
        </w:tc>
        <w:tc>
          <w:tcPr>
            <w:tcW w:w="1584" w:type="dxa"/>
          </w:tcPr>
          <w:p w14:paraId="52D4272C" w14:textId="0812C436"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Providing kitchenette facilities aligns with ethical guest-centric service.</w:t>
            </w:r>
            <w:r>
              <w:br/>
            </w:r>
          </w:p>
        </w:tc>
        <w:tc>
          <w:tcPr>
            <w:tcW w:w="1510" w:type="dxa"/>
          </w:tcPr>
          <w:p w14:paraId="30EAD44D" w14:textId="1BD0309E"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Upholding ethical standards of cleanliness for guest trust.</w:t>
            </w:r>
            <w:r>
              <w:br/>
            </w:r>
            <w:r>
              <w:br/>
            </w:r>
          </w:p>
        </w:tc>
        <w:tc>
          <w:tcPr>
            <w:tcW w:w="1383" w:type="dxa"/>
          </w:tcPr>
          <w:p w14:paraId="031CA1AF" w14:textId="27367242"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Ethical treatment of staff and service quality standards.</w:t>
            </w:r>
            <w:r>
              <w:br/>
            </w:r>
          </w:p>
        </w:tc>
        <w:tc>
          <w:tcPr>
            <w:tcW w:w="1492" w:type="dxa"/>
          </w:tcPr>
          <w:p w14:paraId="0E485EA9" w14:textId="18291023"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Fair treatment of staff and transparency in communication.</w:t>
            </w:r>
            <w:r>
              <w:br/>
            </w:r>
          </w:p>
        </w:tc>
        <w:tc>
          <w:tcPr>
            <w:tcW w:w="1492" w:type="dxa"/>
          </w:tcPr>
          <w:p w14:paraId="703B0BA4" w14:textId="456EC220" w:rsidR="22D7FE90" w:rsidRDefault="22D7FE90" w:rsidP="22D7FE90">
            <w:pPr>
              <w:spacing w:after="160" w:line="257" w:lineRule="auto"/>
              <w:ind w:left="-20" w:right="-20"/>
              <w:rPr>
                <w:rFonts w:ascii="Arial" w:eastAsia="Arial" w:hAnsi="Arial" w:cs="Arial"/>
                <w:sz w:val="20"/>
                <w:szCs w:val="20"/>
              </w:rPr>
            </w:pPr>
            <w:r w:rsidRPr="22D7FE90">
              <w:rPr>
                <w:rFonts w:ascii="Arial" w:eastAsia="Arial" w:hAnsi="Arial" w:cs="Arial"/>
                <w:color w:val="222222"/>
                <w:sz w:val="20"/>
                <w:szCs w:val="20"/>
              </w:rPr>
              <w:t>Guest convenience and ethical parking practices.</w:t>
            </w:r>
          </w:p>
          <w:p w14:paraId="2052841C" w14:textId="4A0864D5" w:rsidR="22D7FE90" w:rsidRDefault="22D7FE90" w:rsidP="22D7FE90">
            <w:pPr>
              <w:rPr>
                <w:rFonts w:ascii="Arial" w:eastAsia="Arial" w:hAnsi="Arial" w:cs="Arial"/>
                <w:color w:val="FF0000"/>
                <w:sz w:val="20"/>
                <w:szCs w:val="20"/>
              </w:rPr>
            </w:pPr>
          </w:p>
        </w:tc>
      </w:tr>
    </w:tbl>
    <w:p w14:paraId="72348CF4" w14:textId="7E853A79" w:rsidR="22D7FE90" w:rsidRDefault="22D7FE90" w:rsidP="22D7FE90">
      <w:pPr>
        <w:spacing w:line="257" w:lineRule="auto"/>
        <w:ind w:left="-20" w:right="-20"/>
        <w:rPr>
          <w:rFonts w:ascii="Arial" w:eastAsia="Arial" w:hAnsi="Arial" w:cs="Arial"/>
          <w:color w:val="222222"/>
          <w:sz w:val="24"/>
          <w:szCs w:val="24"/>
        </w:rPr>
      </w:pPr>
    </w:p>
    <w:p w14:paraId="33E7B37C" w14:textId="011FEB62" w:rsidR="22D7FE90" w:rsidRDefault="22D7FE90" w:rsidP="22D7FE90">
      <w:pPr>
        <w:spacing w:line="257" w:lineRule="auto"/>
        <w:ind w:left="-20" w:right="-20"/>
        <w:rPr>
          <w:rFonts w:ascii="Arial" w:eastAsia="Arial" w:hAnsi="Arial" w:cs="Arial"/>
          <w:color w:val="222222"/>
          <w:sz w:val="24"/>
          <w:szCs w:val="24"/>
        </w:rPr>
      </w:pPr>
    </w:p>
    <w:p w14:paraId="6CD7B726" w14:textId="345E5122" w:rsidR="22D7FE90" w:rsidRDefault="22D7FE90" w:rsidP="22D7FE90">
      <w:pPr>
        <w:spacing w:line="257" w:lineRule="auto"/>
        <w:ind w:left="-20" w:right="-20"/>
        <w:rPr>
          <w:rFonts w:ascii="Arial" w:eastAsia="Arial" w:hAnsi="Arial" w:cs="Arial"/>
          <w:b/>
          <w:bCs/>
          <w:color w:val="222222"/>
          <w:sz w:val="24"/>
          <w:szCs w:val="24"/>
        </w:rPr>
      </w:pPr>
    </w:p>
    <w:p w14:paraId="5F9CEAD7" w14:textId="0BA43D67" w:rsidR="22D7FE90" w:rsidRDefault="22D7FE90" w:rsidP="22D7FE90">
      <w:pPr>
        <w:spacing w:line="257" w:lineRule="auto"/>
        <w:ind w:left="-20" w:right="-20"/>
        <w:rPr>
          <w:rFonts w:ascii="Arial" w:eastAsia="Arial" w:hAnsi="Arial" w:cs="Arial"/>
          <w:b/>
          <w:bCs/>
          <w:color w:val="222222"/>
          <w:sz w:val="24"/>
          <w:szCs w:val="24"/>
        </w:rPr>
      </w:pPr>
    </w:p>
    <w:p w14:paraId="7EDB0DFC" w14:textId="001D9394" w:rsidR="22D7FE90" w:rsidRDefault="22D7FE90" w:rsidP="22D7FE90">
      <w:pPr>
        <w:spacing w:line="257" w:lineRule="auto"/>
        <w:ind w:left="-20" w:right="-20"/>
        <w:rPr>
          <w:rFonts w:ascii="Arial" w:eastAsia="Arial" w:hAnsi="Arial" w:cs="Arial"/>
          <w:b/>
          <w:bCs/>
          <w:color w:val="222222"/>
          <w:sz w:val="24"/>
          <w:szCs w:val="24"/>
        </w:rPr>
      </w:pPr>
    </w:p>
    <w:p w14:paraId="2834CF76" w14:textId="3DBD1C65" w:rsidR="22D7FE90" w:rsidRDefault="22D7FE90" w:rsidP="22D7FE90">
      <w:pPr>
        <w:spacing w:line="257" w:lineRule="auto"/>
        <w:ind w:left="-20" w:right="-20"/>
        <w:rPr>
          <w:rFonts w:ascii="Arial" w:eastAsia="Arial" w:hAnsi="Arial" w:cs="Arial"/>
          <w:b/>
          <w:bCs/>
          <w:color w:val="222222"/>
          <w:sz w:val="24"/>
          <w:szCs w:val="24"/>
        </w:rPr>
      </w:pPr>
    </w:p>
    <w:p w14:paraId="2A1A48D8" w14:textId="77777777" w:rsidR="00816E79" w:rsidRDefault="00816E79" w:rsidP="22D7FE90">
      <w:pPr>
        <w:spacing w:line="257" w:lineRule="auto"/>
        <w:ind w:left="-20" w:right="-20"/>
        <w:rPr>
          <w:rFonts w:ascii="Arial" w:eastAsia="Arial" w:hAnsi="Arial" w:cs="Arial"/>
          <w:b/>
          <w:bCs/>
          <w:color w:val="222222"/>
          <w:sz w:val="24"/>
          <w:szCs w:val="24"/>
        </w:rPr>
      </w:pPr>
    </w:p>
    <w:p w14:paraId="5A80DFE2" w14:textId="77777777" w:rsidR="00816E79" w:rsidRDefault="00816E79" w:rsidP="22D7FE90">
      <w:pPr>
        <w:spacing w:line="257" w:lineRule="auto"/>
        <w:ind w:left="-20" w:right="-20"/>
        <w:rPr>
          <w:rFonts w:ascii="Arial" w:eastAsia="Arial" w:hAnsi="Arial" w:cs="Arial"/>
          <w:b/>
          <w:bCs/>
          <w:color w:val="222222"/>
          <w:sz w:val="24"/>
          <w:szCs w:val="24"/>
        </w:rPr>
      </w:pPr>
    </w:p>
    <w:p w14:paraId="01EE6127" w14:textId="77777777" w:rsidR="00816E79" w:rsidRDefault="00816E79" w:rsidP="22D7FE90">
      <w:pPr>
        <w:spacing w:line="257" w:lineRule="auto"/>
        <w:ind w:left="-20" w:right="-20"/>
        <w:rPr>
          <w:rFonts w:ascii="Arial" w:eastAsia="Arial" w:hAnsi="Arial" w:cs="Arial"/>
          <w:b/>
          <w:bCs/>
          <w:color w:val="222222"/>
          <w:sz w:val="24"/>
          <w:szCs w:val="24"/>
        </w:rPr>
      </w:pPr>
    </w:p>
    <w:p w14:paraId="144ADC99" w14:textId="77777777" w:rsidR="00816E79" w:rsidRDefault="00816E79" w:rsidP="22D7FE90">
      <w:pPr>
        <w:spacing w:line="257" w:lineRule="auto"/>
        <w:ind w:left="-20" w:right="-20"/>
        <w:rPr>
          <w:rFonts w:ascii="Arial" w:eastAsia="Arial" w:hAnsi="Arial" w:cs="Arial"/>
          <w:b/>
          <w:bCs/>
          <w:color w:val="222222"/>
          <w:sz w:val="24"/>
          <w:szCs w:val="24"/>
        </w:rPr>
      </w:pPr>
    </w:p>
    <w:p w14:paraId="1AC84B37" w14:textId="77777777" w:rsidR="00816E79" w:rsidRDefault="00816E79" w:rsidP="22D7FE90">
      <w:pPr>
        <w:spacing w:line="257" w:lineRule="auto"/>
        <w:ind w:left="-20" w:right="-20"/>
        <w:rPr>
          <w:rFonts w:ascii="Arial" w:eastAsia="Arial" w:hAnsi="Arial" w:cs="Arial"/>
          <w:b/>
          <w:bCs/>
          <w:color w:val="222222"/>
          <w:sz w:val="24"/>
          <w:szCs w:val="24"/>
        </w:rPr>
      </w:pPr>
    </w:p>
    <w:p w14:paraId="6AF0955A" w14:textId="77777777" w:rsidR="00816E79" w:rsidRDefault="00816E79" w:rsidP="22D7FE90">
      <w:pPr>
        <w:spacing w:line="257" w:lineRule="auto"/>
        <w:ind w:left="-20" w:right="-20"/>
        <w:rPr>
          <w:rFonts w:ascii="Arial" w:eastAsia="Arial" w:hAnsi="Arial" w:cs="Arial"/>
          <w:b/>
          <w:bCs/>
          <w:color w:val="222222"/>
          <w:sz w:val="24"/>
          <w:szCs w:val="24"/>
        </w:rPr>
      </w:pPr>
    </w:p>
    <w:p w14:paraId="205906AF" w14:textId="77777777" w:rsidR="00816E79" w:rsidRDefault="00816E79" w:rsidP="22D7FE90">
      <w:pPr>
        <w:spacing w:line="257" w:lineRule="auto"/>
        <w:ind w:left="-20" w:right="-20"/>
        <w:rPr>
          <w:rFonts w:ascii="Arial" w:eastAsia="Arial" w:hAnsi="Arial" w:cs="Arial"/>
          <w:b/>
          <w:bCs/>
          <w:color w:val="222222"/>
          <w:sz w:val="24"/>
          <w:szCs w:val="24"/>
        </w:rPr>
      </w:pPr>
    </w:p>
    <w:p w14:paraId="59F3A50A" w14:textId="77777777" w:rsidR="00816E79" w:rsidRDefault="00816E79" w:rsidP="22D7FE90">
      <w:pPr>
        <w:spacing w:line="257" w:lineRule="auto"/>
        <w:ind w:left="-20" w:right="-20"/>
        <w:rPr>
          <w:rFonts w:ascii="Arial" w:eastAsia="Arial" w:hAnsi="Arial" w:cs="Arial"/>
          <w:b/>
          <w:bCs/>
          <w:color w:val="222222"/>
          <w:sz w:val="24"/>
          <w:szCs w:val="24"/>
        </w:rPr>
      </w:pPr>
    </w:p>
    <w:p w14:paraId="2D07B15D" w14:textId="77777777" w:rsidR="00816E79" w:rsidRDefault="00816E79" w:rsidP="22D7FE90">
      <w:pPr>
        <w:spacing w:line="257" w:lineRule="auto"/>
        <w:ind w:left="-20" w:right="-20"/>
        <w:rPr>
          <w:rFonts w:ascii="Arial" w:eastAsia="Arial" w:hAnsi="Arial" w:cs="Arial"/>
          <w:b/>
          <w:bCs/>
          <w:color w:val="222222"/>
          <w:sz w:val="24"/>
          <w:szCs w:val="24"/>
        </w:rPr>
      </w:pPr>
    </w:p>
    <w:p w14:paraId="429E0B0F" w14:textId="55FE5188" w:rsidR="58493501" w:rsidRDefault="58493501" w:rsidP="22D7FE90">
      <w:pPr>
        <w:spacing w:line="257" w:lineRule="auto"/>
        <w:ind w:left="-20" w:right="-20"/>
        <w:rPr>
          <w:rFonts w:ascii="Arial" w:eastAsia="Arial" w:hAnsi="Arial" w:cs="Arial"/>
          <w:color w:val="222222"/>
          <w:sz w:val="24"/>
          <w:szCs w:val="24"/>
        </w:rPr>
      </w:pPr>
      <w:r w:rsidRPr="22D7FE90">
        <w:rPr>
          <w:rFonts w:ascii="Arial" w:eastAsia="Arial" w:hAnsi="Arial" w:cs="Arial"/>
          <w:b/>
          <w:bCs/>
          <w:color w:val="222222"/>
          <w:sz w:val="24"/>
          <w:szCs w:val="24"/>
        </w:rPr>
        <w:t>SOAR Analysis for Sheraton Grand Chicago Riverwalk Hotel</w:t>
      </w:r>
    </w:p>
    <w:p w14:paraId="77C9767A" w14:textId="0A19BB38" w:rsidR="22D7FE90" w:rsidRDefault="22D7FE90" w:rsidP="22D7FE90">
      <w:pPr>
        <w:spacing w:line="257" w:lineRule="auto"/>
        <w:ind w:left="-20" w:right="-20"/>
        <w:rPr>
          <w:rFonts w:ascii="Arial" w:eastAsia="Arial" w:hAnsi="Arial" w:cs="Arial"/>
          <w:color w:val="222222"/>
          <w:sz w:val="24"/>
          <w:szCs w:val="24"/>
        </w:rPr>
      </w:pPr>
    </w:p>
    <w:tbl>
      <w:tblPr>
        <w:tblStyle w:val="TableGrid"/>
        <w:tblW w:w="0" w:type="auto"/>
        <w:tblInd w:w="-20" w:type="dxa"/>
        <w:tblLayout w:type="fixed"/>
        <w:tblLook w:val="06A0" w:firstRow="1" w:lastRow="0" w:firstColumn="1" w:lastColumn="0" w:noHBand="1" w:noVBand="1"/>
      </w:tblPr>
      <w:tblGrid>
        <w:gridCol w:w="4522"/>
        <w:gridCol w:w="4522"/>
      </w:tblGrid>
      <w:tr w:rsidR="22D7FE90" w14:paraId="56C8ED7F" w14:textId="77777777" w:rsidTr="22D7FE90">
        <w:trPr>
          <w:trHeight w:val="3855"/>
        </w:trPr>
        <w:tc>
          <w:tcPr>
            <w:tcW w:w="4522" w:type="dxa"/>
          </w:tcPr>
          <w:p w14:paraId="34709F88" w14:textId="7DE0E29B"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Strengths:</w:t>
            </w:r>
          </w:p>
          <w:p w14:paraId="2ACA8319" w14:textId="2553F639" w:rsidR="22D7FE90" w:rsidRDefault="22D7FE90" w:rsidP="22D7FE90">
            <w:r>
              <w:br/>
            </w:r>
            <w:r w:rsidRPr="22D7FE90">
              <w:rPr>
                <w:rFonts w:ascii="Arial" w:eastAsia="Arial" w:hAnsi="Arial" w:cs="Arial"/>
                <w:color w:val="222222"/>
                <w:sz w:val="24"/>
                <w:szCs w:val="24"/>
              </w:rPr>
              <w:t>1. Prime Location: Situated along the Chicago Riverwalk, offering scenic views and convenient access to attractions.</w:t>
            </w:r>
            <w:r>
              <w:br/>
            </w:r>
            <w:r w:rsidRPr="22D7FE90">
              <w:rPr>
                <w:rFonts w:ascii="Arial" w:eastAsia="Arial" w:hAnsi="Arial" w:cs="Arial"/>
                <w:color w:val="222222"/>
                <w:sz w:val="24"/>
                <w:szCs w:val="24"/>
              </w:rPr>
              <w:t>2. Brand Reputation: Being part of the Sheraton brand, known for luxury and exceptional hospitality standards.</w:t>
            </w:r>
            <w:r>
              <w:br/>
            </w:r>
            <w:r w:rsidRPr="22D7FE90">
              <w:rPr>
                <w:rFonts w:ascii="Arial" w:eastAsia="Arial" w:hAnsi="Arial" w:cs="Arial"/>
                <w:color w:val="222222"/>
                <w:sz w:val="24"/>
                <w:szCs w:val="24"/>
              </w:rPr>
              <w:t>3. Luxurious Amenities: High-quality facilities including spa, fitness centre, and upscale dining options.</w:t>
            </w:r>
            <w:r>
              <w:br/>
            </w:r>
            <w:r w:rsidRPr="22D7FE90">
              <w:rPr>
                <w:rFonts w:ascii="Arial" w:eastAsia="Arial" w:hAnsi="Arial" w:cs="Arial"/>
                <w:color w:val="222222"/>
                <w:sz w:val="24"/>
                <w:szCs w:val="24"/>
              </w:rPr>
              <w:t>4. Professional Staff: Well-trained and courteous personnel providing top-notch service to guests.</w:t>
            </w:r>
            <w:r>
              <w:br/>
            </w:r>
            <w:r w:rsidRPr="22D7FE90">
              <w:rPr>
                <w:rFonts w:ascii="Arial" w:eastAsia="Arial" w:hAnsi="Arial" w:cs="Arial"/>
                <w:color w:val="222222"/>
                <w:sz w:val="24"/>
                <w:szCs w:val="24"/>
              </w:rPr>
              <w:t>5. Event Spaces: Versatile meeting and event venues suitable for corporate gatherings and special occasions</w:t>
            </w:r>
            <w:r w:rsidR="1B8EF8AD" w:rsidRPr="22D7FE90">
              <w:rPr>
                <w:rFonts w:ascii="Arial" w:eastAsia="Arial" w:hAnsi="Arial" w:cs="Arial"/>
                <w:color w:val="222222"/>
                <w:sz w:val="24"/>
                <w:szCs w:val="24"/>
              </w:rPr>
              <w:t xml:space="preserve"> </w:t>
            </w:r>
            <w:r w:rsidR="1B8EF8AD" w:rsidRPr="22D7FE90">
              <w:rPr>
                <w:rFonts w:ascii="Arial" w:eastAsia="Arial" w:hAnsi="Arial" w:cs="Arial"/>
                <w:sz w:val="24"/>
                <w:szCs w:val="24"/>
              </w:rPr>
              <w:t>(FourWeekMBA, 2020).</w:t>
            </w:r>
            <w:r>
              <w:br/>
            </w:r>
          </w:p>
        </w:tc>
        <w:tc>
          <w:tcPr>
            <w:tcW w:w="4522" w:type="dxa"/>
          </w:tcPr>
          <w:p w14:paraId="226F9CCC" w14:textId="1EDB16B2"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Opportunities:</w:t>
            </w:r>
          </w:p>
          <w:p w14:paraId="69D3AC16" w14:textId="466ADB95" w:rsidR="22D7FE90" w:rsidRDefault="22D7FE90" w:rsidP="22D7FE90">
            <w:r>
              <w:br/>
            </w:r>
            <w:r w:rsidRPr="22D7FE90">
              <w:rPr>
                <w:rFonts w:ascii="Arial" w:eastAsia="Arial" w:hAnsi="Arial" w:cs="Arial"/>
                <w:color w:val="222222"/>
                <w:sz w:val="24"/>
                <w:szCs w:val="24"/>
              </w:rPr>
              <w:t>1. Market Expansion: Explore partnerships or collaborations to attract new market segments.</w:t>
            </w:r>
            <w:r>
              <w:br/>
            </w:r>
            <w:r w:rsidRPr="22D7FE90">
              <w:rPr>
                <w:rFonts w:ascii="Arial" w:eastAsia="Arial" w:hAnsi="Arial" w:cs="Arial"/>
                <w:color w:val="222222"/>
                <w:sz w:val="24"/>
                <w:szCs w:val="24"/>
              </w:rPr>
              <w:t>2. Technology Integration: Implement innovative tech solutions to enhance guest experiences and streamline operations.</w:t>
            </w:r>
            <w:r>
              <w:br/>
            </w:r>
            <w:r w:rsidRPr="22D7FE90">
              <w:rPr>
                <w:rFonts w:ascii="Arial" w:eastAsia="Arial" w:hAnsi="Arial" w:cs="Arial"/>
                <w:color w:val="222222"/>
                <w:sz w:val="24"/>
                <w:szCs w:val="24"/>
              </w:rPr>
              <w:t>3. Sustainability Initiatives: Embrace eco-friendly practices to appeal to environmentally conscious travellers.</w:t>
            </w:r>
            <w:r>
              <w:br/>
            </w:r>
            <w:r w:rsidRPr="22D7FE90">
              <w:rPr>
                <w:rFonts w:ascii="Arial" w:eastAsia="Arial" w:hAnsi="Arial" w:cs="Arial"/>
                <w:color w:val="222222"/>
                <w:sz w:val="24"/>
                <w:szCs w:val="24"/>
              </w:rPr>
              <w:t>4. Enhanced Culinary Offerings: Introduce unique dining experiences or partnerships with renowned chefs.</w:t>
            </w:r>
            <w:r>
              <w:br/>
            </w:r>
            <w:r w:rsidRPr="22D7FE90">
              <w:rPr>
                <w:rFonts w:ascii="Arial" w:eastAsia="Arial" w:hAnsi="Arial" w:cs="Arial"/>
                <w:color w:val="222222"/>
                <w:sz w:val="24"/>
                <w:szCs w:val="24"/>
              </w:rPr>
              <w:t>5. Local Community Engagement: Foster relationships with local businesses and organizations for mutual benefits</w:t>
            </w:r>
            <w:r w:rsidR="11A749E7" w:rsidRPr="22D7FE90">
              <w:rPr>
                <w:rFonts w:ascii="Arial" w:eastAsia="Arial" w:hAnsi="Arial" w:cs="Arial"/>
                <w:color w:val="222222"/>
                <w:sz w:val="24"/>
                <w:szCs w:val="24"/>
              </w:rPr>
              <w:t xml:space="preserve"> (Mindtools, 2023).</w:t>
            </w:r>
            <w:r>
              <w:br/>
            </w:r>
          </w:p>
        </w:tc>
      </w:tr>
      <w:tr w:rsidR="22D7FE90" w14:paraId="3D78C955" w14:textId="77777777" w:rsidTr="22D7FE90">
        <w:trPr>
          <w:trHeight w:val="3330"/>
        </w:trPr>
        <w:tc>
          <w:tcPr>
            <w:tcW w:w="4522" w:type="dxa"/>
          </w:tcPr>
          <w:p w14:paraId="67F07882" w14:textId="6AA159E0"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Aspirations:</w:t>
            </w:r>
          </w:p>
          <w:p w14:paraId="01CD6E2B" w14:textId="1AFCD959" w:rsidR="22D7FE90" w:rsidRDefault="22D7FE90" w:rsidP="22D7FE90">
            <w:r>
              <w:br/>
            </w:r>
            <w:r w:rsidRPr="22D7FE90">
              <w:rPr>
                <w:rFonts w:ascii="Arial" w:eastAsia="Arial" w:hAnsi="Arial" w:cs="Arial"/>
                <w:color w:val="222222"/>
                <w:sz w:val="24"/>
                <w:szCs w:val="24"/>
              </w:rPr>
              <w:t>1. Service Excellence: Strive for service excellence by exceeding guest expectations and personalizing experiences.</w:t>
            </w:r>
            <w:r>
              <w:br/>
            </w:r>
            <w:r w:rsidRPr="22D7FE90">
              <w:rPr>
                <w:rFonts w:ascii="Arial" w:eastAsia="Arial" w:hAnsi="Arial" w:cs="Arial"/>
                <w:color w:val="222222"/>
                <w:sz w:val="24"/>
                <w:szCs w:val="24"/>
              </w:rPr>
              <w:t>2. Employee Development: Invest in training and development programs to empower staff and enhance skills.</w:t>
            </w:r>
            <w:r>
              <w:br/>
            </w:r>
            <w:r w:rsidRPr="22D7FE90">
              <w:rPr>
                <w:rFonts w:ascii="Arial" w:eastAsia="Arial" w:hAnsi="Arial" w:cs="Arial"/>
                <w:color w:val="222222"/>
                <w:sz w:val="24"/>
                <w:szCs w:val="24"/>
              </w:rPr>
              <w:t>3. Guest Loyalty: Build strong guest loyalty through rewards programs, personalized services, and special offers.</w:t>
            </w:r>
            <w:r>
              <w:br/>
            </w:r>
            <w:r w:rsidRPr="22D7FE90">
              <w:rPr>
                <w:rFonts w:ascii="Arial" w:eastAsia="Arial" w:hAnsi="Arial" w:cs="Arial"/>
                <w:color w:val="222222"/>
                <w:sz w:val="24"/>
                <w:szCs w:val="24"/>
              </w:rPr>
              <w:t>4. Innovative Offerings: Constantly innovate in services, amenities, and guest engagement strategies.</w:t>
            </w:r>
            <w:r>
              <w:br/>
            </w:r>
            <w:r w:rsidRPr="22D7FE90">
              <w:rPr>
                <w:rFonts w:ascii="Arial" w:eastAsia="Arial" w:hAnsi="Arial" w:cs="Arial"/>
                <w:color w:val="222222"/>
                <w:sz w:val="24"/>
                <w:szCs w:val="24"/>
              </w:rPr>
              <w:t>5. Industry Recognition: Aim for industry awards and accolades to showcase excellence in hospitality</w:t>
            </w:r>
            <w:r w:rsidR="3F68B4B9" w:rsidRPr="22D7FE90">
              <w:rPr>
                <w:rFonts w:ascii="Arial" w:eastAsia="Arial" w:hAnsi="Arial" w:cs="Arial"/>
                <w:color w:val="222222"/>
                <w:sz w:val="24"/>
                <w:szCs w:val="24"/>
              </w:rPr>
              <w:t xml:space="preserve"> (Soaranalysis, 2021).</w:t>
            </w:r>
            <w:r>
              <w:br/>
            </w:r>
            <w:r>
              <w:br/>
            </w:r>
          </w:p>
        </w:tc>
        <w:tc>
          <w:tcPr>
            <w:tcW w:w="4522" w:type="dxa"/>
          </w:tcPr>
          <w:p w14:paraId="29F697F3" w14:textId="3C950575"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Results:</w:t>
            </w:r>
          </w:p>
          <w:p w14:paraId="7957714D" w14:textId="5446F1B9"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1. Increased Revenue: Achieve revenue growth through strategic pricing, upselling, and attracting high-value guests.</w:t>
            </w:r>
            <w:r>
              <w:br/>
            </w:r>
            <w:r w:rsidRPr="22D7FE90">
              <w:rPr>
                <w:rFonts w:ascii="Arial" w:eastAsia="Arial" w:hAnsi="Arial" w:cs="Arial"/>
                <w:color w:val="222222"/>
                <w:sz w:val="24"/>
                <w:szCs w:val="24"/>
              </w:rPr>
              <w:t>2. Positive Guest Feedback: Garner positive reviews and ratings on review platforms and social media.</w:t>
            </w:r>
            <w:r>
              <w:br/>
            </w:r>
            <w:r w:rsidRPr="22D7FE90">
              <w:rPr>
                <w:rFonts w:ascii="Arial" w:eastAsia="Arial" w:hAnsi="Arial" w:cs="Arial"/>
                <w:color w:val="222222"/>
                <w:sz w:val="24"/>
                <w:szCs w:val="24"/>
              </w:rPr>
              <w:t>3. Employee Satisfaction: Boost staff morale and retention rates through recognition programs and supportive work culture.</w:t>
            </w:r>
            <w:r>
              <w:br/>
            </w:r>
            <w:r w:rsidRPr="22D7FE90">
              <w:rPr>
                <w:rFonts w:ascii="Arial" w:eastAsia="Arial" w:hAnsi="Arial" w:cs="Arial"/>
                <w:color w:val="222222"/>
                <w:sz w:val="24"/>
                <w:szCs w:val="24"/>
              </w:rPr>
              <w:t>4. Community Impact: Contribute positively to the local community through sustainable practices and partnerships.</w:t>
            </w:r>
            <w:r>
              <w:br/>
            </w:r>
            <w:r w:rsidRPr="22D7FE90">
              <w:rPr>
                <w:rFonts w:ascii="Arial" w:eastAsia="Arial" w:hAnsi="Arial" w:cs="Arial"/>
                <w:color w:val="222222"/>
                <w:sz w:val="24"/>
                <w:szCs w:val="24"/>
              </w:rPr>
              <w:t>5. Competitive Edge: Maintain a competitive edge in the market by consistently delivering exceptional experiences and services</w:t>
            </w:r>
            <w:r w:rsidR="2CB923AF" w:rsidRPr="22D7FE90">
              <w:rPr>
                <w:rFonts w:ascii="Arial" w:eastAsia="Arial" w:hAnsi="Arial" w:cs="Arial"/>
                <w:color w:val="222222"/>
                <w:sz w:val="24"/>
                <w:szCs w:val="24"/>
              </w:rPr>
              <w:t xml:space="preserve"> (Team, 2023)</w:t>
            </w:r>
            <w:r>
              <w:br/>
            </w:r>
          </w:p>
        </w:tc>
      </w:tr>
    </w:tbl>
    <w:p w14:paraId="18592458" w14:textId="77777777" w:rsidR="00383A7D" w:rsidRDefault="00383A7D" w:rsidP="22D7FE90">
      <w:pPr>
        <w:spacing w:line="257" w:lineRule="auto"/>
        <w:ind w:left="-20" w:right="-20"/>
        <w:rPr>
          <w:rFonts w:ascii="Arial" w:eastAsia="Arial" w:hAnsi="Arial" w:cs="Arial"/>
          <w:b/>
          <w:bCs/>
          <w:color w:val="222222"/>
          <w:sz w:val="24"/>
          <w:szCs w:val="24"/>
        </w:rPr>
      </w:pPr>
    </w:p>
    <w:p w14:paraId="17D67EE9" w14:textId="77777777" w:rsidR="00383A7D" w:rsidRDefault="00383A7D" w:rsidP="22D7FE90">
      <w:pPr>
        <w:spacing w:line="257" w:lineRule="auto"/>
        <w:ind w:left="-20" w:right="-20"/>
        <w:rPr>
          <w:rFonts w:ascii="Arial" w:eastAsia="Arial" w:hAnsi="Arial" w:cs="Arial"/>
          <w:b/>
          <w:bCs/>
          <w:color w:val="222222"/>
          <w:sz w:val="24"/>
          <w:szCs w:val="24"/>
        </w:rPr>
      </w:pPr>
    </w:p>
    <w:p w14:paraId="25AD57FB" w14:textId="77777777" w:rsidR="00383A7D" w:rsidRDefault="00383A7D" w:rsidP="22D7FE90">
      <w:pPr>
        <w:spacing w:line="257" w:lineRule="auto"/>
        <w:ind w:left="-20" w:right="-20"/>
        <w:rPr>
          <w:rFonts w:ascii="Arial" w:eastAsia="Arial" w:hAnsi="Arial" w:cs="Arial"/>
          <w:b/>
          <w:bCs/>
          <w:color w:val="222222"/>
          <w:sz w:val="24"/>
          <w:szCs w:val="24"/>
        </w:rPr>
      </w:pPr>
    </w:p>
    <w:p w14:paraId="565762EA" w14:textId="77777777" w:rsidR="00383A7D" w:rsidRDefault="00383A7D" w:rsidP="22D7FE90">
      <w:pPr>
        <w:spacing w:line="257" w:lineRule="auto"/>
        <w:ind w:left="-20" w:right="-20"/>
        <w:rPr>
          <w:rFonts w:ascii="Arial" w:eastAsia="Arial" w:hAnsi="Arial" w:cs="Arial"/>
          <w:b/>
          <w:bCs/>
          <w:color w:val="222222"/>
          <w:sz w:val="24"/>
          <w:szCs w:val="24"/>
        </w:rPr>
      </w:pPr>
    </w:p>
    <w:p w14:paraId="0939E3E3" w14:textId="23D8FC65" w:rsidR="6AF8C60B" w:rsidRDefault="6AF8C60B" w:rsidP="22D7FE90">
      <w:pPr>
        <w:spacing w:line="257" w:lineRule="auto"/>
        <w:ind w:left="-20" w:right="-20"/>
        <w:rPr>
          <w:rFonts w:ascii="Arial" w:eastAsia="Arial" w:hAnsi="Arial" w:cs="Arial"/>
          <w:b/>
          <w:bCs/>
          <w:color w:val="222222"/>
          <w:sz w:val="24"/>
          <w:szCs w:val="24"/>
        </w:rPr>
      </w:pPr>
      <w:r w:rsidRPr="22D7FE90">
        <w:rPr>
          <w:rFonts w:ascii="Arial" w:eastAsia="Arial" w:hAnsi="Arial" w:cs="Arial"/>
          <w:b/>
          <w:bCs/>
          <w:color w:val="222222"/>
          <w:sz w:val="24"/>
          <w:szCs w:val="24"/>
        </w:rPr>
        <w:t xml:space="preserve">TOWS Analysis for Sheraton </w:t>
      </w:r>
      <w:bookmarkStart w:id="8" w:name="_Int_mDTs6PLX"/>
      <w:r w:rsidRPr="22D7FE90">
        <w:rPr>
          <w:rFonts w:ascii="Arial" w:eastAsia="Arial" w:hAnsi="Arial" w:cs="Arial"/>
          <w:b/>
          <w:bCs/>
          <w:color w:val="222222"/>
          <w:sz w:val="24"/>
          <w:szCs w:val="24"/>
        </w:rPr>
        <w:t>Grand</w:t>
      </w:r>
      <w:bookmarkEnd w:id="8"/>
      <w:r w:rsidRPr="22D7FE90">
        <w:rPr>
          <w:rFonts w:ascii="Arial" w:eastAsia="Arial" w:hAnsi="Arial" w:cs="Arial"/>
          <w:b/>
          <w:bCs/>
          <w:color w:val="222222"/>
          <w:sz w:val="24"/>
          <w:szCs w:val="24"/>
        </w:rPr>
        <w:t xml:space="preserve"> Chicago Riverwalk Hotel</w:t>
      </w:r>
    </w:p>
    <w:p w14:paraId="6F72D818" w14:textId="77777777" w:rsidR="00383A7D" w:rsidRDefault="00383A7D" w:rsidP="00383A7D">
      <w:pPr>
        <w:spacing w:line="257" w:lineRule="auto"/>
        <w:ind w:right="-20"/>
        <w:rPr>
          <w:rFonts w:ascii="Arial" w:eastAsia="Arial" w:hAnsi="Arial" w:cs="Arial"/>
          <w:b/>
          <w:bCs/>
          <w:color w:val="222222"/>
          <w:sz w:val="24"/>
          <w:szCs w:val="24"/>
        </w:rPr>
      </w:pPr>
    </w:p>
    <w:p w14:paraId="6F3A0AEE" w14:textId="4206A2F8" w:rsidR="22D7FE90" w:rsidRDefault="22D7FE90" w:rsidP="22D7FE90">
      <w:pPr>
        <w:spacing w:line="257" w:lineRule="auto"/>
        <w:ind w:left="-20" w:right="-20"/>
        <w:rPr>
          <w:rFonts w:ascii="Arial" w:eastAsia="Arial" w:hAnsi="Arial" w:cs="Arial"/>
          <w:b/>
          <w:bCs/>
          <w:color w:val="222222"/>
          <w:sz w:val="24"/>
          <w:szCs w:val="24"/>
        </w:rPr>
      </w:pPr>
    </w:p>
    <w:tbl>
      <w:tblPr>
        <w:tblStyle w:val="TableGrid"/>
        <w:tblW w:w="0" w:type="auto"/>
        <w:tblInd w:w="-20" w:type="dxa"/>
        <w:tblLayout w:type="fixed"/>
        <w:tblLook w:val="06A0" w:firstRow="1" w:lastRow="0" w:firstColumn="1" w:lastColumn="0" w:noHBand="1" w:noVBand="1"/>
      </w:tblPr>
      <w:tblGrid>
        <w:gridCol w:w="4455"/>
        <w:gridCol w:w="4702"/>
      </w:tblGrid>
      <w:tr w:rsidR="22D7FE90" w14:paraId="1D0DFD54" w14:textId="77777777" w:rsidTr="22D7FE90">
        <w:trPr>
          <w:trHeight w:val="4515"/>
        </w:trPr>
        <w:tc>
          <w:tcPr>
            <w:tcW w:w="4455" w:type="dxa"/>
          </w:tcPr>
          <w:p w14:paraId="544F96EE" w14:textId="4B0AEFF6"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Strengths (S)</w:t>
            </w:r>
          </w:p>
          <w:p w14:paraId="708CA8D8" w14:textId="22E47905"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1. Prime Location along Chicago Riverwalk</w:t>
            </w:r>
          </w:p>
          <w:p w14:paraId="5C646D0A" w14:textId="0999029C" w:rsidR="22D7FE90" w:rsidRDefault="22D7FE90" w:rsidP="22D7FE90">
            <w:pPr>
              <w:rPr>
                <w:rFonts w:ascii="Arial" w:eastAsia="Arial" w:hAnsi="Arial" w:cs="Arial"/>
                <w:color w:val="222222"/>
                <w:sz w:val="24"/>
                <w:szCs w:val="24"/>
              </w:rPr>
            </w:pPr>
          </w:p>
          <w:p w14:paraId="6C1FE48C" w14:textId="10C04B1A" w:rsidR="22D7FE90" w:rsidRDefault="22D7FE90" w:rsidP="22D7FE90">
            <w:pPr>
              <w:rPr>
                <w:rFonts w:ascii="Arial" w:eastAsia="Arial" w:hAnsi="Arial" w:cs="Arial"/>
                <w:color w:val="222222"/>
                <w:sz w:val="24"/>
                <w:szCs w:val="24"/>
              </w:rPr>
            </w:pPr>
            <w:r w:rsidRPr="22D7FE90">
              <w:rPr>
                <w:rFonts w:ascii="Arial" w:eastAsia="Arial" w:hAnsi="Arial" w:cs="Arial"/>
                <w:color w:val="222222"/>
                <w:sz w:val="24"/>
                <w:szCs w:val="24"/>
              </w:rPr>
              <w:t>2. Luxurious Amenities and Facilities</w:t>
            </w:r>
          </w:p>
          <w:p w14:paraId="524F7675" w14:textId="3E0DD86C"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3. Strong Brand Reputation as part of Sheraton</w:t>
            </w:r>
          </w:p>
          <w:p w14:paraId="29F007B2" w14:textId="3B63F3E8"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4. Professional and Well-Trained Staff</w:t>
            </w:r>
          </w:p>
          <w:p w14:paraId="2B0551F1" w14:textId="0A8084E1"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5. Versatile Event Spaces for Meetings and Events</w:t>
            </w:r>
            <w:r>
              <w:br/>
            </w:r>
          </w:p>
        </w:tc>
        <w:tc>
          <w:tcPr>
            <w:tcW w:w="4702" w:type="dxa"/>
          </w:tcPr>
          <w:p w14:paraId="4F7D4B39" w14:textId="1EFC9775"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Weaknesses (W)</w:t>
            </w:r>
          </w:p>
          <w:p w14:paraId="59EEA2B3" w14:textId="5BD0E55F"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1. Limited Local Engagement and Partnerships</w:t>
            </w:r>
          </w:p>
          <w:p w14:paraId="49F982B5" w14:textId="3C05A8C1"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2. Potential Overreliance on Brand Name</w:t>
            </w:r>
          </w:p>
          <w:p w14:paraId="5D407857" w14:textId="58C98BCB"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3. High Competition in the Chicago Hospitality Market</w:t>
            </w:r>
          </w:p>
          <w:p w14:paraId="28B06599" w14:textId="4BD65583"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4. Room for Improvement in Sustainability Practices</w:t>
            </w:r>
          </w:p>
          <w:p w14:paraId="48B062A6" w14:textId="4651D2CE"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5. Room for Innovation in Culinary Offerings</w:t>
            </w:r>
            <w:r>
              <w:br/>
            </w:r>
          </w:p>
        </w:tc>
      </w:tr>
      <w:tr w:rsidR="22D7FE90" w14:paraId="0DADF410" w14:textId="77777777" w:rsidTr="22D7FE90">
        <w:trPr>
          <w:trHeight w:val="4755"/>
        </w:trPr>
        <w:tc>
          <w:tcPr>
            <w:tcW w:w="4455" w:type="dxa"/>
          </w:tcPr>
          <w:p w14:paraId="7D6206DD" w14:textId="5E672219"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Opportunities (O)</w:t>
            </w:r>
          </w:p>
          <w:p w14:paraId="3CCA396B" w14:textId="3ED2B547"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1. Market Expansion to Attract New Segments</w:t>
            </w:r>
          </w:p>
          <w:p w14:paraId="539C1B3E" w14:textId="0030DD3A"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2. Technology Integration for Enhanced Guest Experiences</w:t>
            </w:r>
          </w:p>
          <w:p w14:paraId="143C59BD" w14:textId="51DF043E"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3. Sustainability Initiatives to Attract Eco-Conscious Travelers</w:t>
            </w:r>
          </w:p>
          <w:p w14:paraId="382DEF57" w14:textId="3DE05030"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4. Enhanced Culinary Offerings through Partnerships</w:t>
            </w:r>
          </w:p>
          <w:p w14:paraId="5704C957" w14:textId="576C3CD5"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5. Local Community Engagement for Mutual Benefits</w:t>
            </w:r>
          </w:p>
        </w:tc>
        <w:tc>
          <w:tcPr>
            <w:tcW w:w="4702" w:type="dxa"/>
          </w:tcPr>
          <w:p w14:paraId="32DC7949" w14:textId="5F099B46" w:rsidR="22D7FE90" w:rsidRDefault="22D7FE90"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Threats (T)</w:t>
            </w:r>
          </w:p>
          <w:p w14:paraId="6B3562B0" w14:textId="53BE18A7"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1. External Economic Factors Impacting Travel Industry</w:t>
            </w:r>
          </w:p>
          <w:p w14:paraId="0CFEB579" w14:textId="383E5B47"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2. Intense Competition from Other Luxury Hotels in Chicago</w:t>
            </w:r>
          </w:p>
          <w:p w14:paraId="6758CC42" w14:textId="3E91A79F"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3. Changing Consumer Preferences and Expectations</w:t>
            </w:r>
          </w:p>
          <w:p w14:paraId="6F64E695" w14:textId="4345D32A"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4. Potential Disruption from Sharing Economy Platforms</w:t>
            </w:r>
          </w:p>
          <w:p w14:paraId="7D64C94D" w14:textId="7C641055" w:rsidR="22D7FE90" w:rsidRDefault="22D7FE90" w:rsidP="22D7FE90">
            <w:pPr>
              <w:rPr>
                <w:rFonts w:ascii="Arial" w:eastAsia="Arial" w:hAnsi="Arial" w:cs="Arial"/>
                <w:color w:val="222222"/>
                <w:sz w:val="24"/>
                <w:szCs w:val="24"/>
              </w:rPr>
            </w:pPr>
            <w:r>
              <w:br/>
            </w:r>
            <w:r w:rsidRPr="22D7FE90">
              <w:rPr>
                <w:rFonts w:ascii="Arial" w:eastAsia="Arial" w:hAnsi="Arial" w:cs="Arial"/>
                <w:color w:val="222222"/>
                <w:sz w:val="24"/>
                <w:szCs w:val="24"/>
              </w:rPr>
              <w:t>5. Negative Impact of Environmental Issues on Tourism</w:t>
            </w:r>
            <w:r>
              <w:br/>
            </w:r>
          </w:p>
        </w:tc>
      </w:tr>
    </w:tbl>
    <w:p w14:paraId="7C4218F3" w14:textId="0E303B7D" w:rsidR="74099746" w:rsidRDefault="74099746"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(VisualParadigm, 2024).</w:t>
      </w:r>
    </w:p>
    <w:p w14:paraId="17FEAF51" w14:textId="1BA5EA36" w:rsidR="22D7FE90" w:rsidRDefault="22D7FE90" w:rsidP="22D7FE90">
      <w:pPr>
        <w:spacing w:line="257" w:lineRule="auto"/>
        <w:ind w:left="-20" w:right="-20"/>
        <w:rPr>
          <w:rFonts w:ascii="Arial" w:eastAsia="Arial" w:hAnsi="Arial" w:cs="Arial"/>
          <w:b/>
          <w:bCs/>
          <w:color w:val="222222"/>
          <w:sz w:val="32"/>
          <w:szCs w:val="32"/>
        </w:rPr>
      </w:pPr>
    </w:p>
    <w:p w14:paraId="3DC3FF0C" w14:textId="1A3ED237" w:rsidR="22D7FE90" w:rsidRDefault="22D7FE90" w:rsidP="22D7FE90">
      <w:pPr>
        <w:spacing w:line="257" w:lineRule="auto"/>
        <w:ind w:left="-20" w:right="-20"/>
        <w:rPr>
          <w:rFonts w:ascii="Arial" w:eastAsia="Arial" w:hAnsi="Arial" w:cs="Arial"/>
          <w:b/>
          <w:bCs/>
          <w:color w:val="222222"/>
          <w:sz w:val="32"/>
          <w:szCs w:val="32"/>
        </w:rPr>
      </w:pPr>
    </w:p>
    <w:p w14:paraId="2156D7A3" w14:textId="1CD2BF0A" w:rsidR="22D7FE90" w:rsidRDefault="22D7FE90" w:rsidP="22D7FE90">
      <w:pPr>
        <w:spacing w:line="257" w:lineRule="auto"/>
        <w:ind w:left="-20" w:right="-20"/>
        <w:rPr>
          <w:rFonts w:ascii="Arial" w:eastAsia="Arial" w:hAnsi="Arial" w:cs="Arial"/>
          <w:b/>
          <w:bCs/>
          <w:color w:val="222222"/>
          <w:sz w:val="32"/>
          <w:szCs w:val="32"/>
        </w:rPr>
      </w:pPr>
    </w:p>
    <w:p w14:paraId="36D79296" w14:textId="1A55E609" w:rsidR="22D7FE90" w:rsidRDefault="22D7FE90" w:rsidP="22D7FE90">
      <w:pPr>
        <w:spacing w:line="257" w:lineRule="auto"/>
        <w:ind w:left="-20" w:right="-20"/>
        <w:rPr>
          <w:rFonts w:ascii="Arial" w:eastAsia="Arial" w:hAnsi="Arial" w:cs="Arial"/>
          <w:b/>
          <w:bCs/>
          <w:color w:val="222222"/>
          <w:sz w:val="32"/>
          <w:szCs w:val="32"/>
        </w:rPr>
      </w:pPr>
    </w:p>
    <w:p w14:paraId="5F7F883B" w14:textId="12EAA5B3" w:rsidR="087A24CE" w:rsidRDefault="087A24CE" w:rsidP="22D7FE90">
      <w:pPr>
        <w:spacing w:line="257" w:lineRule="auto"/>
        <w:ind w:left="-20" w:right="-20"/>
        <w:rPr>
          <w:rFonts w:ascii="Arial" w:eastAsia="Arial" w:hAnsi="Arial" w:cs="Arial"/>
          <w:color w:val="222222"/>
          <w:sz w:val="24"/>
          <w:szCs w:val="24"/>
        </w:rPr>
      </w:pPr>
      <w:r w:rsidRPr="22D7FE90">
        <w:rPr>
          <w:rFonts w:ascii="Arial" w:eastAsia="Arial" w:hAnsi="Arial" w:cs="Arial"/>
          <w:b/>
          <w:bCs/>
          <w:color w:val="222222"/>
          <w:sz w:val="32"/>
          <w:szCs w:val="32"/>
        </w:rPr>
        <w:t>Action Plan</w:t>
      </w:r>
    </w:p>
    <w:p w14:paraId="33539004" w14:textId="531666C0" w:rsidR="22D7FE90" w:rsidRDefault="22D7FE90" w:rsidP="22D7FE90">
      <w:pPr>
        <w:spacing w:line="257" w:lineRule="auto"/>
        <w:ind w:left="-20" w:right="-20"/>
        <w:rPr>
          <w:rFonts w:ascii="Arial" w:eastAsia="Arial" w:hAnsi="Arial" w:cs="Arial"/>
          <w:b/>
          <w:bCs/>
          <w:color w:val="222222"/>
          <w:sz w:val="32"/>
          <w:szCs w:val="32"/>
        </w:rPr>
      </w:pPr>
    </w:p>
    <w:p w14:paraId="153A3223" w14:textId="5F15B200" w:rsidR="22D7FE90" w:rsidRDefault="22D7FE90" w:rsidP="22D7FE90">
      <w:pPr>
        <w:spacing w:line="257" w:lineRule="auto"/>
        <w:ind w:left="-20" w:right="-20"/>
        <w:rPr>
          <w:rFonts w:ascii="Arial" w:eastAsia="Arial" w:hAnsi="Arial" w:cs="Arial"/>
          <w:b/>
          <w:bCs/>
          <w:color w:val="222222"/>
          <w:sz w:val="32"/>
          <w:szCs w:val="32"/>
        </w:rPr>
      </w:pPr>
    </w:p>
    <w:tbl>
      <w:tblPr>
        <w:tblStyle w:val="TableGrid"/>
        <w:tblW w:w="0" w:type="auto"/>
        <w:tblInd w:w="-20" w:type="dxa"/>
        <w:tblLayout w:type="fixed"/>
        <w:tblLook w:val="06A0" w:firstRow="1" w:lastRow="0" w:firstColumn="1" w:lastColumn="0" w:noHBand="1" w:noVBand="1"/>
      </w:tblPr>
      <w:tblGrid>
        <w:gridCol w:w="1292"/>
        <w:gridCol w:w="1292"/>
        <w:gridCol w:w="1292"/>
        <w:gridCol w:w="1292"/>
        <w:gridCol w:w="1292"/>
        <w:gridCol w:w="1292"/>
        <w:gridCol w:w="1292"/>
      </w:tblGrid>
      <w:tr w:rsidR="22D7FE90" w14:paraId="73C08F6A" w14:textId="77777777" w:rsidTr="22D7FE90">
        <w:trPr>
          <w:trHeight w:val="300"/>
        </w:trPr>
        <w:tc>
          <w:tcPr>
            <w:tcW w:w="1292" w:type="dxa"/>
          </w:tcPr>
          <w:p w14:paraId="7EE55E4C" w14:textId="54D5779E"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Number</w:t>
            </w:r>
          </w:p>
        </w:tc>
        <w:tc>
          <w:tcPr>
            <w:tcW w:w="1292" w:type="dxa"/>
          </w:tcPr>
          <w:p w14:paraId="2EC7FAE6" w14:textId="07EEEEC9"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Problem</w:t>
            </w:r>
          </w:p>
        </w:tc>
        <w:tc>
          <w:tcPr>
            <w:tcW w:w="1292" w:type="dxa"/>
          </w:tcPr>
          <w:p w14:paraId="458D23A2" w14:textId="10D3E321"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Solution</w:t>
            </w:r>
          </w:p>
        </w:tc>
        <w:tc>
          <w:tcPr>
            <w:tcW w:w="1292" w:type="dxa"/>
          </w:tcPr>
          <w:p w14:paraId="299DB92A" w14:textId="28905C18"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Desired outcome</w:t>
            </w:r>
          </w:p>
        </w:tc>
        <w:tc>
          <w:tcPr>
            <w:tcW w:w="1292" w:type="dxa"/>
          </w:tcPr>
          <w:p w14:paraId="761D6918" w14:textId="6F6E169C"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Time Scale</w:t>
            </w:r>
          </w:p>
        </w:tc>
        <w:tc>
          <w:tcPr>
            <w:tcW w:w="1292" w:type="dxa"/>
          </w:tcPr>
          <w:p w14:paraId="64DDAD9A" w14:textId="097119CB"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Completion Date</w:t>
            </w:r>
          </w:p>
        </w:tc>
        <w:tc>
          <w:tcPr>
            <w:tcW w:w="1292" w:type="dxa"/>
          </w:tcPr>
          <w:p w14:paraId="7E6D19B6" w14:textId="31825318" w:rsidR="22D7FE90" w:rsidRDefault="22D7FE9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Planned Budget</w:t>
            </w:r>
          </w:p>
        </w:tc>
      </w:tr>
      <w:tr w:rsidR="22D7FE90" w14:paraId="1824DB1D" w14:textId="77777777" w:rsidTr="22D7FE90">
        <w:trPr>
          <w:trHeight w:val="300"/>
        </w:trPr>
        <w:tc>
          <w:tcPr>
            <w:tcW w:w="1292" w:type="dxa"/>
          </w:tcPr>
          <w:p w14:paraId="1EA17B7F" w14:textId="18FEA72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1</w:t>
            </w:r>
          </w:p>
        </w:tc>
        <w:tc>
          <w:tcPr>
            <w:tcW w:w="1292" w:type="dxa"/>
          </w:tcPr>
          <w:p w14:paraId="00E79574" w14:textId="25E7461F"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Room interior lacks kitchenette facilities</w:t>
            </w:r>
          </w:p>
        </w:tc>
        <w:tc>
          <w:tcPr>
            <w:tcW w:w="1292" w:type="dxa"/>
          </w:tcPr>
          <w:p w14:paraId="2DBE5BDF" w14:textId="1470DB6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Renovate a portion of rooms to include kitchenette facilities</w:t>
            </w:r>
          </w:p>
        </w:tc>
        <w:tc>
          <w:tcPr>
            <w:tcW w:w="1292" w:type="dxa"/>
          </w:tcPr>
          <w:p w14:paraId="24D49649" w14:textId="008D689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Improved guest satisfaction and longer stays</w:t>
            </w:r>
          </w:p>
        </w:tc>
        <w:tc>
          <w:tcPr>
            <w:tcW w:w="1292" w:type="dxa"/>
          </w:tcPr>
          <w:p w14:paraId="5F1BEEB5" w14:textId="1759209C"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6 months</w:t>
            </w:r>
          </w:p>
        </w:tc>
        <w:tc>
          <w:tcPr>
            <w:tcW w:w="1292" w:type="dxa"/>
          </w:tcPr>
          <w:p w14:paraId="471F7956" w14:textId="340CE07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End of the renovation period</w:t>
            </w:r>
          </w:p>
        </w:tc>
        <w:tc>
          <w:tcPr>
            <w:tcW w:w="1292" w:type="dxa"/>
          </w:tcPr>
          <w:p w14:paraId="33DF184C" w14:textId="4B9E16B6"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£50,000</w:t>
            </w:r>
          </w:p>
        </w:tc>
      </w:tr>
      <w:tr w:rsidR="22D7FE90" w14:paraId="079B64A1" w14:textId="77777777" w:rsidTr="22D7FE90">
        <w:trPr>
          <w:trHeight w:val="300"/>
        </w:trPr>
        <w:tc>
          <w:tcPr>
            <w:tcW w:w="1292" w:type="dxa"/>
          </w:tcPr>
          <w:p w14:paraId="2EEC1632" w14:textId="6D199D9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2</w:t>
            </w:r>
          </w:p>
        </w:tc>
        <w:tc>
          <w:tcPr>
            <w:tcW w:w="1292" w:type="dxa"/>
          </w:tcPr>
          <w:p w14:paraId="1086DC4A" w14:textId="0F620132"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Cleanliness issues affecting the hotel's luxury image</w:t>
            </w:r>
          </w:p>
        </w:tc>
        <w:tc>
          <w:tcPr>
            <w:tcW w:w="1292" w:type="dxa"/>
          </w:tcPr>
          <w:p w14:paraId="7AFE9A50" w14:textId="6A9E7BBC"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Implement stricter cleaning protocols and staff training</w:t>
            </w:r>
          </w:p>
        </w:tc>
        <w:tc>
          <w:tcPr>
            <w:tcW w:w="1292" w:type="dxa"/>
          </w:tcPr>
          <w:p w14:paraId="2FA4E55F" w14:textId="5DB88B3E"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Enhanced cleanliness standards and positive guest reviews</w:t>
            </w:r>
          </w:p>
          <w:p w14:paraId="1B0023FF" w14:textId="5360F1D0" w:rsidR="22D7FE90" w:rsidRDefault="22D7FE90" w:rsidP="22D7FE90">
            <w:pPr>
              <w:rPr>
                <w:rFonts w:ascii="Arial" w:eastAsia="Arial" w:hAnsi="Arial" w:cs="Arial"/>
                <w:b/>
                <w:bCs/>
                <w:color w:val="222222"/>
                <w:sz w:val="20"/>
                <w:szCs w:val="20"/>
              </w:rPr>
            </w:pPr>
          </w:p>
        </w:tc>
        <w:tc>
          <w:tcPr>
            <w:tcW w:w="1292" w:type="dxa"/>
          </w:tcPr>
          <w:p w14:paraId="502224F9" w14:textId="015E3B54"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Ongoing</w:t>
            </w:r>
          </w:p>
        </w:tc>
        <w:tc>
          <w:tcPr>
            <w:tcW w:w="1292" w:type="dxa"/>
          </w:tcPr>
          <w:p w14:paraId="49DC1277" w14:textId="4D150778"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Continuous improvement</w:t>
            </w:r>
          </w:p>
        </w:tc>
        <w:tc>
          <w:tcPr>
            <w:tcW w:w="1292" w:type="dxa"/>
          </w:tcPr>
          <w:p w14:paraId="6B4E72E8" w14:textId="713D9ABA"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£15,000 for training and equipment upgrades</w:t>
            </w:r>
          </w:p>
        </w:tc>
      </w:tr>
      <w:tr w:rsidR="22D7FE90" w14:paraId="663E0C89" w14:textId="77777777" w:rsidTr="22D7FE90">
        <w:trPr>
          <w:trHeight w:val="300"/>
        </w:trPr>
        <w:tc>
          <w:tcPr>
            <w:tcW w:w="1292" w:type="dxa"/>
          </w:tcPr>
          <w:p w14:paraId="1B1FF727" w14:textId="6BF94444"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3</w:t>
            </w:r>
          </w:p>
        </w:tc>
        <w:tc>
          <w:tcPr>
            <w:tcW w:w="1292" w:type="dxa"/>
          </w:tcPr>
          <w:p w14:paraId="78DDEB55" w14:textId="42314B08"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Inadequate delivery of housekeeping services leading to visitor complaints</w:t>
            </w:r>
          </w:p>
        </w:tc>
        <w:tc>
          <w:tcPr>
            <w:tcW w:w="1292" w:type="dxa"/>
          </w:tcPr>
          <w:p w14:paraId="4DC0B602" w14:textId="7980B3E4"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Increase housekeeping staff and streamline processes</w:t>
            </w:r>
          </w:p>
        </w:tc>
        <w:tc>
          <w:tcPr>
            <w:tcW w:w="1292" w:type="dxa"/>
          </w:tcPr>
          <w:p w14:paraId="51AF343B" w14:textId="58637423"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Timely and efficient housekeeping services</w:t>
            </w:r>
          </w:p>
        </w:tc>
        <w:tc>
          <w:tcPr>
            <w:tcW w:w="1292" w:type="dxa"/>
          </w:tcPr>
          <w:p w14:paraId="7194C093" w14:textId="1F3435A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3 months</w:t>
            </w:r>
          </w:p>
        </w:tc>
        <w:tc>
          <w:tcPr>
            <w:tcW w:w="1292" w:type="dxa"/>
          </w:tcPr>
          <w:p w14:paraId="3954FC4A" w14:textId="1D232DCC"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Implementation within 3 months</w:t>
            </w:r>
          </w:p>
        </w:tc>
        <w:tc>
          <w:tcPr>
            <w:tcW w:w="1292" w:type="dxa"/>
          </w:tcPr>
          <w:p w14:paraId="63F59219" w14:textId="5FCAC357"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£15,000 for hiring and training</w:t>
            </w:r>
          </w:p>
        </w:tc>
      </w:tr>
      <w:tr w:rsidR="22D7FE90" w14:paraId="7176FF12" w14:textId="77777777" w:rsidTr="22D7FE90">
        <w:trPr>
          <w:trHeight w:val="300"/>
        </w:trPr>
        <w:tc>
          <w:tcPr>
            <w:tcW w:w="1292" w:type="dxa"/>
          </w:tcPr>
          <w:p w14:paraId="127EEED4" w14:textId="6ABE772E"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4</w:t>
            </w:r>
          </w:p>
        </w:tc>
        <w:tc>
          <w:tcPr>
            <w:tcW w:w="1292" w:type="dxa"/>
          </w:tcPr>
          <w:p w14:paraId="15E69AFD" w14:textId="1EA2341B"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Staff shortages impacting room service</w:t>
            </w:r>
          </w:p>
        </w:tc>
        <w:tc>
          <w:tcPr>
            <w:tcW w:w="1292" w:type="dxa"/>
          </w:tcPr>
          <w:p w14:paraId="06E619B8" w14:textId="6114F46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Cross-train existing staff and hire additional personnel</w:t>
            </w:r>
          </w:p>
        </w:tc>
        <w:tc>
          <w:tcPr>
            <w:tcW w:w="1292" w:type="dxa"/>
          </w:tcPr>
          <w:p w14:paraId="50798404" w14:textId="72DFB306"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Improved room service efficiency</w:t>
            </w:r>
          </w:p>
        </w:tc>
        <w:tc>
          <w:tcPr>
            <w:tcW w:w="1292" w:type="dxa"/>
          </w:tcPr>
          <w:p w14:paraId="060B63D0" w14:textId="24C16010"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2 months</w:t>
            </w:r>
          </w:p>
        </w:tc>
        <w:tc>
          <w:tcPr>
            <w:tcW w:w="1292" w:type="dxa"/>
          </w:tcPr>
          <w:p w14:paraId="2BF94103" w14:textId="771884F7"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Staff training within 2 months</w:t>
            </w:r>
          </w:p>
        </w:tc>
        <w:tc>
          <w:tcPr>
            <w:tcW w:w="1292" w:type="dxa"/>
          </w:tcPr>
          <w:p w14:paraId="5C90ED13" w14:textId="7DB5AC33"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£15,000 for training and recruitment</w:t>
            </w:r>
          </w:p>
        </w:tc>
      </w:tr>
      <w:tr w:rsidR="22D7FE90" w14:paraId="2B8913A8" w14:textId="77777777" w:rsidTr="22D7FE90">
        <w:trPr>
          <w:trHeight w:val="300"/>
        </w:trPr>
        <w:tc>
          <w:tcPr>
            <w:tcW w:w="1292" w:type="dxa"/>
          </w:tcPr>
          <w:p w14:paraId="242D832C" w14:textId="4BEADC72"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5</w:t>
            </w:r>
          </w:p>
        </w:tc>
        <w:tc>
          <w:tcPr>
            <w:tcW w:w="1292" w:type="dxa"/>
          </w:tcPr>
          <w:p w14:paraId="4037DACB" w14:textId="68AF40BC"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Insufficient parking availability and limited capacity</w:t>
            </w:r>
          </w:p>
        </w:tc>
        <w:tc>
          <w:tcPr>
            <w:tcW w:w="1292" w:type="dxa"/>
          </w:tcPr>
          <w:p w14:paraId="22285C69" w14:textId="353BED58"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Expand parking facilities or establish partnerships with nearby parking garages</w:t>
            </w:r>
            <w:r>
              <w:br/>
            </w:r>
          </w:p>
        </w:tc>
        <w:tc>
          <w:tcPr>
            <w:tcW w:w="1292" w:type="dxa"/>
          </w:tcPr>
          <w:p w14:paraId="7B874E61" w14:textId="0D5A3CA4"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Increased parking capacity for guests</w:t>
            </w:r>
          </w:p>
        </w:tc>
        <w:tc>
          <w:tcPr>
            <w:tcW w:w="1292" w:type="dxa"/>
          </w:tcPr>
          <w:p w14:paraId="4738D969" w14:textId="7FCBDB13"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1 year</w:t>
            </w:r>
          </w:p>
        </w:tc>
        <w:tc>
          <w:tcPr>
            <w:tcW w:w="1292" w:type="dxa"/>
          </w:tcPr>
          <w:p w14:paraId="11AB440C" w14:textId="422BBD41"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Implementation within 1 year</w:t>
            </w:r>
          </w:p>
        </w:tc>
        <w:tc>
          <w:tcPr>
            <w:tcW w:w="1292" w:type="dxa"/>
          </w:tcPr>
          <w:p w14:paraId="169CECFA" w14:textId="41A20B0E" w:rsidR="22D7FE90" w:rsidRDefault="22D7FE90" w:rsidP="22D7FE90">
            <w:pPr>
              <w:rPr>
                <w:rFonts w:ascii="Arial" w:eastAsia="Arial" w:hAnsi="Arial" w:cs="Arial"/>
                <w:color w:val="222222"/>
                <w:sz w:val="20"/>
                <w:szCs w:val="20"/>
              </w:rPr>
            </w:pPr>
            <w:r w:rsidRPr="22D7FE90">
              <w:rPr>
                <w:rFonts w:ascii="Arial" w:eastAsia="Arial" w:hAnsi="Arial" w:cs="Arial"/>
                <w:color w:val="222222"/>
                <w:sz w:val="20"/>
                <w:szCs w:val="20"/>
              </w:rPr>
              <w:t>£20,000 for expansion or partnerships</w:t>
            </w:r>
          </w:p>
        </w:tc>
      </w:tr>
    </w:tbl>
    <w:p w14:paraId="37F548CC" w14:textId="2FCE402D" w:rsidR="08DF67A3" w:rsidRDefault="08DF67A3"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(Michael Z, 2024).</w:t>
      </w:r>
    </w:p>
    <w:p w14:paraId="7746C865" w14:textId="43F734AC" w:rsidR="22D7FE90" w:rsidRDefault="22D7FE90" w:rsidP="22D7FE90">
      <w:pPr>
        <w:spacing w:line="257" w:lineRule="auto"/>
        <w:ind w:left="-20" w:right="-20"/>
        <w:rPr>
          <w:rFonts w:ascii="Arial" w:eastAsia="Arial" w:hAnsi="Arial" w:cs="Arial"/>
          <w:color w:val="222222"/>
          <w:sz w:val="24"/>
          <w:szCs w:val="24"/>
        </w:rPr>
      </w:pPr>
    </w:p>
    <w:p w14:paraId="3F506B7E" w14:textId="602E71E4" w:rsidR="22D7FE90" w:rsidRDefault="22D7FE90" w:rsidP="22D7FE90">
      <w:pPr>
        <w:spacing w:line="257" w:lineRule="auto"/>
        <w:ind w:left="-20" w:right="-20"/>
        <w:rPr>
          <w:rFonts w:ascii="Arial" w:eastAsia="Arial" w:hAnsi="Arial" w:cs="Arial"/>
          <w:b/>
          <w:bCs/>
          <w:sz w:val="28"/>
          <w:szCs w:val="28"/>
        </w:rPr>
      </w:pPr>
    </w:p>
    <w:p w14:paraId="6E19A337" w14:textId="384E7E34" w:rsidR="22D7FE90" w:rsidRDefault="22D7FE90" w:rsidP="22D7FE90">
      <w:pPr>
        <w:spacing w:line="257" w:lineRule="auto"/>
        <w:ind w:left="-20" w:right="-20"/>
        <w:rPr>
          <w:rFonts w:ascii="Arial" w:eastAsia="Arial" w:hAnsi="Arial" w:cs="Arial"/>
          <w:sz w:val="24"/>
          <w:szCs w:val="24"/>
        </w:rPr>
      </w:pPr>
    </w:p>
    <w:p w14:paraId="33001BE8" w14:textId="1941EFEF" w:rsidR="28697881" w:rsidRDefault="28697881" w:rsidP="22D7FE90">
      <w:pPr>
        <w:spacing w:line="257" w:lineRule="auto"/>
        <w:ind w:left="-20" w:right="-20"/>
      </w:pPr>
      <w:r>
        <w:rPr>
          <w:noProof/>
        </w:rPr>
        <w:lastRenderedPageBreak/>
        <w:drawing>
          <wp:inline distT="0" distB="0" distL="0" distR="0" wp14:anchorId="2E505E1B" wp14:editId="2622EBC7">
            <wp:extent cx="5829300" cy="3057525"/>
            <wp:effectExtent l="0" t="0" r="0" b="0"/>
            <wp:docPr id="1686063224" name="Picture 168606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29300" cy="3057525"/>
                    </a:xfrm>
                    <a:prstGeom prst="rect">
                      <a:avLst/>
                    </a:prstGeom>
                  </pic:spPr>
                </pic:pic>
              </a:graphicData>
            </a:graphic>
          </wp:inline>
        </w:drawing>
      </w:r>
    </w:p>
    <w:p w14:paraId="181EE441" w14:textId="54DE4718" w:rsidR="3FCD2D3B" w:rsidRDefault="3FCD2D3B"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Figure-1 Sheraton </w:t>
      </w:r>
      <w:bookmarkStart w:id="9" w:name="_Int_AfrXDKcs"/>
      <w:r w:rsidRPr="22D7FE90">
        <w:rPr>
          <w:rFonts w:ascii="Arial" w:eastAsia="Arial" w:hAnsi="Arial" w:cs="Arial"/>
          <w:sz w:val="24"/>
          <w:szCs w:val="24"/>
        </w:rPr>
        <w:t>Grand</w:t>
      </w:r>
      <w:bookmarkEnd w:id="9"/>
      <w:r w:rsidRPr="22D7FE90">
        <w:rPr>
          <w:rFonts w:ascii="Arial" w:eastAsia="Arial" w:hAnsi="Arial" w:cs="Arial"/>
          <w:sz w:val="24"/>
          <w:szCs w:val="24"/>
        </w:rPr>
        <w:t xml:space="preserve"> Chicago Riverwalk Hotel</w:t>
      </w:r>
      <w:r w:rsidR="1F1F9FD4" w:rsidRPr="22D7FE90">
        <w:rPr>
          <w:rFonts w:ascii="Arial" w:eastAsia="Arial" w:hAnsi="Arial" w:cs="Arial"/>
          <w:sz w:val="24"/>
          <w:szCs w:val="24"/>
        </w:rPr>
        <w:t xml:space="preserve"> </w:t>
      </w:r>
      <w:r w:rsidR="578D19BF" w:rsidRPr="22D7FE90">
        <w:rPr>
          <w:rFonts w:ascii="Arial" w:eastAsia="Arial" w:hAnsi="Arial" w:cs="Arial"/>
          <w:sz w:val="24"/>
          <w:szCs w:val="24"/>
        </w:rPr>
        <w:t>(Marriott, 2024).</w:t>
      </w:r>
    </w:p>
    <w:p w14:paraId="18033541" w14:textId="7BA2F1BE" w:rsidR="22D7FE90" w:rsidRDefault="22D7FE90" w:rsidP="22D7FE90">
      <w:pPr>
        <w:spacing w:line="257" w:lineRule="auto"/>
        <w:ind w:left="-20" w:right="-20"/>
        <w:rPr>
          <w:rFonts w:ascii="Arial" w:eastAsia="Arial" w:hAnsi="Arial" w:cs="Arial"/>
          <w:sz w:val="24"/>
          <w:szCs w:val="24"/>
        </w:rPr>
      </w:pPr>
    </w:p>
    <w:p w14:paraId="4EE7F41B" w14:textId="0BDEB193" w:rsidR="22D7FE90" w:rsidRDefault="22D7FE90" w:rsidP="22D7FE90">
      <w:pPr>
        <w:spacing w:line="257" w:lineRule="auto"/>
        <w:ind w:left="-20" w:right="-20"/>
        <w:rPr>
          <w:rFonts w:ascii="Arial" w:eastAsia="Arial" w:hAnsi="Arial" w:cs="Arial"/>
          <w:b/>
          <w:bCs/>
          <w:sz w:val="24"/>
          <w:szCs w:val="24"/>
        </w:rPr>
      </w:pPr>
    </w:p>
    <w:p w14:paraId="64F2DCDE" w14:textId="21E8F68A" w:rsidR="1506A833" w:rsidRDefault="1506A833" w:rsidP="22D7FE90">
      <w:pPr>
        <w:spacing w:line="257" w:lineRule="auto"/>
        <w:ind w:left="-20" w:right="-20"/>
        <w:rPr>
          <w:rFonts w:ascii="Arial" w:eastAsia="Arial" w:hAnsi="Arial" w:cs="Arial"/>
          <w:sz w:val="24"/>
          <w:szCs w:val="24"/>
        </w:rPr>
      </w:pPr>
      <w:r w:rsidRPr="22D7FE90">
        <w:rPr>
          <w:rFonts w:ascii="Arial" w:eastAsia="Arial" w:hAnsi="Arial" w:cs="Arial"/>
          <w:b/>
          <w:bCs/>
          <w:sz w:val="24"/>
          <w:szCs w:val="24"/>
        </w:rPr>
        <w:t>Introduction:</w:t>
      </w:r>
    </w:p>
    <w:p w14:paraId="420EEFD1" w14:textId="06BB54F7" w:rsidR="22D7FE90" w:rsidRDefault="22D7FE90" w:rsidP="22D7FE90">
      <w:pPr>
        <w:spacing w:line="257" w:lineRule="auto"/>
        <w:ind w:left="-20" w:right="-20"/>
        <w:rPr>
          <w:rFonts w:ascii="Arial" w:eastAsia="Arial" w:hAnsi="Arial" w:cs="Arial"/>
          <w:b/>
          <w:bCs/>
          <w:sz w:val="24"/>
          <w:szCs w:val="24"/>
        </w:rPr>
      </w:pPr>
    </w:p>
    <w:p w14:paraId="13A3B37D" w14:textId="0C44439D" w:rsidR="22D7FE90" w:rsidRDefault="22D7FE90" w:rsidP="22D7FE90">
      <w:pPr>
        <w:spacing w:line="257" w:lineRule="auto"/>
        <w:ind w:left="-20" w:right="-20"/>
        <w:rPr>
          <w:rFonts w:ascii="Arial" w:eastAsia="Arial" w:hAnsi="Arial" w:cs="Arial"/>
          <w:b/>
          <w:bCs/>
          <w:sz w:val="24"/>
          <w:szCs w:val="24"/>
        </w:rPr>
      </w:pPr>
    </w:p>
    <w:p w14:paraId="661EDC12" w14:textId="0D4EEE58" w:rsidR="48388DD7" w:rsidRDefault="48388DD7"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Sheraton Hotels &amp; Resorts is a global hotel brand that was founded in 1937 and became part of Starwood Hotels &amp; Resorts Worldwide, Inc. in 1998. In 2016, Sheraton merged with Marriott International and became part of the world's largest hotel company</w:t>
      </w:r>
      <w:r w:rsidR="1F6F6855" w:rsidRPr="22D7FE90">
        <w:rPr>
          <w:rFonts w:ascii="Arial" w:eastAsia="Arial" w:hAnsi="Arial" w:cs="Arial"/>
          <w:sz w:val="24"/>
          <w:szCs w:val="24"/>
        </w:rPr>
        <w:t xml:space="preserve"> (Sheraton Hotels &amp; Resorts, 2019).</w:t>
      </w:r>
    </w:p>
    <w:p w14:paraId="3422E420" w14:textId="11E112F9" w:rsidR="58DFE423" w:rsidRDefault="58DFE423" w:rsidP="22D7FE90">
      <w:pPr>
        <w:spacing w:line="257" w:lineRule="auto"/>
        <w:ind w:left="-20" w:right="-20"/>
        <w:rPr>
          <w:rFonts w:ascii="Arial" w:eastAsia="Arial" w:hAnsi="Arial" w:cs="Arial"/>
          <w:sz w:val="24"/>
          <w:szCs w:val="24"/>
        </w:rPr>
      </w:pPr>
      <w:r>
        <w:br/>
      </w:r>
      <w:r w:rsidRPr="22D7FE90">
        <w:rPr>
          <w:rFonts w:ascii="Arial" w:eastAsia="Arial" w:hAnsi="Arial" w:cs="Arial"/>
          <w:color w:val="222222"/>
          <w:sz w:val="24"/>
          <w:szCs w:val="24"/>
        </w:rPr>
        <w:t xml:space="preserve">Sheraton </w:t>
      </w:r>
      <w:bookmarkStart w:id="10" w:name="_Int_z9hYBOzc"/>
      <w:r w:rsidRPr="22D7FE90">
        <w:rPr>
          <w:rFonts w:ascii="Arial" w:eastAsia="Arial" w:hAnsi="Arial" w:cs="Arial"/>
          <w:color w:val="222222"/>
          <w:sz w:val="24"/>
          <w:szCs w:val="24"/>
        </w:rPr>
        <w:t>Grand</w:t>
      </w:r>
      <w:bookmarkEnd w:id="10"/>
      <w:r w:rsidRPr="22D7FE90">
        <w:rPr>
          <w:rFonts w:ascii="Arial" w:eastAsia="Arial" w:hAnsi="Arial" w:cs="Arial"/>
          <w:color w:val="222222"/>
          <w:sz w:val="24"/>
          <w:szCs w:val="24"/>
        </w:rPr>
        <w:t xml:space="preserve"> Chicago Riverwalk is a renowned hotel </w:t>
      </w:r>
      <w:r w:rsidR="2314E61A" w:rsidRPr="22D7FE90">
        <w:rPr>
          <w:rFonts w:ascii="Arial" w:eastAsia="Arial" w:hAnsi="Arial" w:cs="Arial"/>
          <w:sz w:val="24"/>
          <w:szCs w:val="24"/>
        </w:rPr>
        <w:t xml:space="preserve">located in the heart of the </w:t>
      </w:r>
      <w:r w:rsidR="10EB0EA4" w:rsidRPr="22D7FE90">
        <w:rPr>
          <w:rFonts w:ascii="Arial" w:eastAsia="Arial" w:hAnsi="Arial" w:cs="Arial"/>
          <w:sz w:val="24"/>
          <w:szCs w:val="24"/>
        </w:rPr>
        <w:t>river</w:t>
      </w:r>
      <w:r w:rsidR="2314E61A" w:rsidRPr="22D7FE90">
        <w:rPr>
          <w:rFonts w:ascii="Arial" w:eastAsia="Arial" w:hAnsi="Arial" w:cs="Arial"/>
          <w:sz w:val="24"/>
          <w:szCs w:val="24"/>
        </w:rPr>
        <w:t xml:space="preserve"> North district in</w:t>
      </w:r>
      <w:r w:rsidRPr="22D7FE90">
        <w:rPr>
          <w:rFonts w:ascii="Arial" w:eastAsia="Arial" w:hAnsi="Arial" w:cs="Arial"/>
          <w:color w:val="222222"/>
          <w:sz w:val="24"/>
          <w:szCs w:val="24"/>
        </w:rPr>
        <w:t xml:space="preserve"> Chicago,</w:t>
      </w:r>
      <w:r w:rsidR="55C45152" w:rsidRPr="22D7FE90">
        <w:rPr>
          <w:rFonts w:ascii="Arial" w:eastAsia="Arial" w:hAnsi="Arial" w:cs="Arial"/>
          <w:color w:val="222222"/>
          <w:sz w:val="24"/>
          <w:szCs w:val="24"/>
        </w:rPr>
        <w:t xml:space="preserve"> Illinois,</w:t>
      </w:r>
      <w:r w:rsidRPr="22D7FE90">
        <w:rPr>
          <w:rFonts w:ascii="Arial" w:eastAsia="Arial" w:hAnsi="Arial" w:cs="Arial"/>
          <w:color w:val="222222"/>
          <w:sz w:val="24"/>
          <w:szCs w:val="24"/>
        </w:rPr>
        <w:t xml:space="preserve"> known for its luxurious accommodations and excellent services. The hotel has been in operation for several years and is well-established in the hospitality industry. It offers a range of amenities and services to cater to the needs of its guests</w:t>
      </w:r>
      <w:r w:rsidR="1FFDC452" w:rsidRPr="22D7FE90">
        <w:rPr>
          <w:rFonts w:ascii="Arial" w:eastAsia="Arial" w:hAnsi="Arial" w:cs="Arial"/>
          <w:color w:val="222222"/>
          <w:sz w:val="24"/>
          <w:szCs w:val="24"/>
        </w:rPr>
        <w:t xml:space="preserve"> (Marriott, 2024).</w:t>
      </w:r>
    </w:p>
    <w:p w14:paraId="19BC387E" w14:textId="616EDDF6" w:rsidR="22D7FE90" w:rsidRDefault="22D7FE90" w:rsidP="22D7FE90">
      <w:pPr>
        <w:spacing w:line="257" w:lineRule="auto"/>
        <w:ind w:left="-20" w:right="-20"/>
        <w:rPr>
          <w:rFonts w:ascii="Arial" w:eastAsia="Arial" w:hAnsi="Arial" w:cs="Arial"/>
          <w:color w:val="222222"/>
          <w:sz w:val="24"/>
          <w:szCs w:val="24"/>
        </w:rPr>
      </w:pPr>
    </w:p>
    <w:p w14:paraId="619364D4" w14:textId="7870C964" w:rsidR="59DBEDB8" w:rsidRDefault="59DBEDB8" w:rsidP="22D7FE90">
      <w:pPr>
        <w:rPr>
          <w:rFonts w:ascii="Arial" w:eastAsia="Arial" w:hAnsi="Arial" w:cs="Arial"/>
          <w:sz w:val="24"/>
          <w:szCs w:val="24"/>
        </w:rPr>
      </w:pPr>
      <w:r w:rsidRPr="22D7FE90">
        <w:rPr>
          <w:rFonts w:ascii="Arial" w:eastAsia="Arial" w:hAnsi="Arial" w:cs="Arial"/>
          <w:sz w:val="24"/>
          <w:szCs w:val="24"/>
        </w:rPr>
        <w:t>The hotel has 1,218 guestrooms and suites inspired by the Riverwalk and vessels that navigate the nearby Chicago River.  All guestrooms and suites feature high-speed internet access, a desk area, and a personal safe</w:t>
      </w:r>
      <w:r w:rsidR="1FC768D6" w:rsidRPr="22D7FE90">
        <w:rPr>
          <w:rFonts w:ascii="Arial" w:eastAsia="Arial" w:hAnsi="Arial" w:cs="Arial"/>
          <w:sz w:val="24"/>
          <w:szCs w:val="24"/>
        </w:rPr>
        <w:t xml:space="preserve"> (Marriott, 2024).</w:t>
      </w:r>
    </w:p>
    <w:p w14:paraId="339C517F" w14:textId="75B502F7" w:rsidR="36A82D33" w:rsidRDefault="36A82D33" w:rsidP="22D7FE90">
      <w:pPr>
        <w:rPr>
          <w:rFonts w:ascii="Arial" w:eastAsia="Arial" w:hAnsi="Arial" w:cs="Arial"/>
          <w:sz w:val="24"/>
          <w:szCs w:val="24"/>
        </w:rPr>
      </w:pPr>
      <w:r w:rsidRPr="22D7FE90">
        <w:rPr>
          <w:rFonts w:ascii="Arial" w:eastAsia="Arial" w:hAnsi="Arial" w:cs="Arial"/>
          <w:color w:val="222222"/>
          <w:sz w:val="24"/>
          <w:szCs w:val="24"/>
        </w:rPr>
        <w:t xml:space="preserve">Sheraton </w:t>
      </w:r>
      <w:bookmarkStart w:id="11" w:name="_Int_v6BCmp7Z"/>
      <w:r w:rsidR="291C7A33" w:rsidRPr="22D7FE90">
        <w:rPr>
          <w:rFonts w:ascii="Arial" w:eastAsia="Arial" w:hAnsi="Arial" w:cs="Arial"/>
          <w:color w:val="222222"/>
          <w:sz w:val="24"/>
          <w:szCs w:val="24"/>
        </w:rPr>
        <w:t>Grand</w:t>
      </w:r>
      <w:bookmarkEnd w:id="11"/>
      <w:r w:rsidRPr="22D7FE90">
        <w:rPr>
          <w:rFonts w:ascii="Arial" w:eastAsia="Arial" w:hAnsi="Arial" w:cs="Arial"/>
          <w:color w:val="222222"/>
          <w:sz w:val="24"/>
          <w:szCs w:val="24"/>
        </w:rPr>
        <w:t xml:space="preserve"> Chicago offers a range of room prices to cater to the diverse needs and preferences of its guests. The hotel offers various room types, including standard rooms, deluxe rooms, suites, and executive rooms, each with its own unique features and amenities</w:t>
      </w:r>
      <w:r w:rsidR="76C56BD7" w:rsidRPr="22D7FE90">
        <w:rPr>
          <w:rFonts w:ascii="Arial" w:eastAsia="Arial" w:hAnsi="Arial" w:cs="Arial"/>
          <w:color w:val="222222"/>
          <w:sz w:val="24"/>
          <w:szCs w:val="24"/>
        </w:rPr>
        <w:t xml:space="preserve"> (Marriott, 2024).</w:t>
      </w:r>
      <w:r>
        <w:br/>
      </w:r>
      <w:r>
        <w:lastRenderedPageBreak/>
        <w:br/>
      </w:r>
      <w:r w:rsidRPr="22D7FE90">
        <w:rPr>
          <w:rFonts w:ascii="Arial" w:eastAsia="Arial" w:hAnsi="Arial" w:cs="Arial"/>
          <w:color w:val="222222"/>
          <w:sz w:val="24"/>
          <w:szCs w:val="24"/>
        </w:rPr>
        <w:t>The room prices are influenced by factors such as the room type, the seasonality of the demand, the duration of stay, and any additional services or packages requested by the guests. The hotel follows a dynamic pricing strategy, which means that room rates may vary based on factors like availability, demand, and special events happening in the city.</w:t>
      </w:r>
      <w:r>
        <w:br/>
      </w:r>
      <w:r>
        <w:br/>
      </w:r>
      <w:r w:rsidRPr="22D7FE90">
        <w:rPr>
          <w:rFonts w:ascii="Arial" w:eastAsia="Arial" w:hAnsi="Arial" w:cs="Arial"/>
          <w:color w:val="222222"/>
          <w:sz w:val="24"/>
          <w:szCs w:val="24"/>
        </w:rPr>
        <w:t xml:space="preserve">To provide a general idea of the room prices at Sheraton </w:t>
      </w:r>
      <w:bookmarkStart w:id="12" w:name="_Int_58PGCVjC"/>
      <w:r w:rsidRPr="22D7FE90">
        <w:rPr>
          <w:rFonts w:ascii="Arial" w:eastAsia="Arial" w:hAnsi="Arial" w:cs="Arial"/>
          <w:color w:val="222222"/>
          <w:sz w:val="24"/>
          <w:szCs w:val="24"/>
        </w:rPr>
        <w:t>Grand</w:t>
      </w:r>
      <w:bookmarkEnd w:id="12"/>
      <w:r w:rsidRPr="22D7FE90">
        <w:rPr>
          <w:rFonts w:ascii="Arial" w:eastAsia="Arial" w:hAnsi="Arial" w:cs="Arial"/>
          <w:color w:val="222222"/>
          <w:sz w:val="24"/>
          <w:szCs w:val="24"/>
        </w:rPr>
        <w:t xml:space="preserve"> Chicago, the starting rates for standard rooms typically range from </w:t>
      </w:r>
      <w:r w:rsidR="37BE88DE" w:rsidRPr="22D7FE90">
        <w:rPr>
          <w:rFonts w:ascii="Arial" w:eastAsia="Arial" w:hAnsi="Arial" w:cs="Arial"/>
          <w:color w:val="222222"/>
          <w:sz w:val="24"/>
          <w:szCs w:val="24"/>
        </w:rPr>
        <w:t>£</w:t>
      </w:r>
      <w:r w:rsidRPr="22D7FE90">
        <w:rPr>
          <w:rFonts w:ascii="Arial" w:eastAsia="Arial" w:hAnsi="Arial" w:cs="Arial"/>
          <w:color w:val="222222"/>
          <w:sz w:val="24"/>
          <w:szCs w:val="24"/>
        </w:rPr>
        <w:t xml:space="preserve">150 to </w:t>
      </w:r>
      <w:r w:rsidR="70B14DE6" w:rsidRPr="22D7FE90">
        <w:rPr>
          <w:rFonts w:ascii="Arial" w:eastAsia="Arial" w:hAnsi="Arial" w:cs="Arial"/>
          <w:color w:val="222222"/>
          <w:sz w:val="24"/>
          <w:szCs w:val="24"/>
        </w:rPr>
        <w:t>£</w:t>
      </w:r>
      <w:r w:rsidRPr="22D7FE90">
        <w:rPr>
          <w:rFonts w:ascii="Arial" w:eastAsia="Arial" w:hAnsi="Arial" w:cs="Arial"/>
          <w:color w:val="222222"/>
          <w:sz w:val="24"/>
          <w:szCs w:val="24"/>
        </w:rPr>
        <w:t xml:space="preserve">300 per night. Deluxe rooms, which offer additional space and upgraded amenities, may start from </w:t>
      </w:r>
      <w:r w:rsidR="6C23348E" w:rsidRPr="22D7FE90">
        <w:rPr>
          <w:rFonts w:ascii="Arial" w:eastAsia="Arial" w:hAnsi="Arial" w:cs="Arial"/>
          <w:color w:val="222222"/>
          <w:sz w:val="24"/>
          <w:szCs w:val="24"/>
        </w:rPr>
        <w:t>£</w:t>
      </w:r>
      <w:r w:rsidRPr="22D7FE90">
        <w:rPr>
          <w:rFonts w:ascii="Arial" w:eastAsia="Arial" w:hAnsi="Arial" w:cs="Arial"/>
          <w:color w:val="222222"/>
          <w:sz w:val="24"/>
          <w:szCs w:val="24"/>
        </w:rPr>
        <w:t xml:space="preserve">250 to </w:t>
      </w:r>
      <w:r w:rsidR="78FA39CB" w:rsidRPr="22D7FE90">
        <w:rPr>
          <w:rFonts w:ascii="Arial" w:eastAsia="Arial" w:hAnsi="Arial" w:cs="Arial"/>
          <w:color w:val="222222"/>
          <w:sz w:val="24"/>
          <w:szCs w:val="24"/>
        </w:rPr>
        <w:t>£</w:t>
      </w:r>
      <w:r w:rsidRPr="22D7FE90">
        <w:rPr>
          <w:rFonts w:ascii="Arial" w:eastAsia="Arial" w:hAnsi="Arial" w:cs="Arial"/>
          <w:color w:val="222222"/>
          <w:sz w:val="24"/>
          <w:szCs w:val="24"/>
        </w:rPr>
        <w:t xml:space="preserve">400 per night. Suites, providing more luxurious accommodations and extra living space, can range from </w:t>
      </w:r>
      <w:r w:rsidR="515154FA" w:rsidRPr="22D7FE90">
        <w:rPr>
          <w:rFonts w:ascii="Arial" w:eastAsia="Arial" w:hAnsi="Arial" w:cs="Arial"/>
          <w:color w:val="222222"/>
          <w:sz w:val="24"/>
          <w:szCs w:val="24"/>
        </w:rPr>
        <w:t>£</w:t>
      </w:r>
      <w:r w:rsidRPr="22D7FE90">
        <w:rPr>
          <w:rFonts w:ascii="Arial" w:eastAsia="Arial" w:hAnsi="Arial" w:cs="Arial"/>
          <w:color w:val="222222"/>
          <w:sz w:val="24"/>
          <w:szCs w:val="24"/>
        </w:rPr>
        <w:t xml:space="preserve">400 to </w:t>
      </w:r>
      <w:r w:rsidR="4F87EA28" w:rsidRPr="22D7FE90">
        <w:rPr>
          <w:rFonts w:ascii="Arial" w:eastAsia="Arial" w:hAnsi="Arial" w:cs="Arial"/>
          <w:color w:val="222222"/>
          <w:sz w:val="24"/>
          <w:szCs w:val="24"/>
        </w:rPr>
        <w:t>£</w:t>
      </w:r>
      <w:r w:rsidRPr="22D7FE90">
        <w:rPr>
          <w:rFonts w:ascii="Arial" w:eastAsia="Arial" w:hAnsi="Arial" w:cs="Arial"/>
          <w:color w:val="222222"/>
          <w:sz w:val="24"/>
          <w:szCs w:val="24"/>
        </w:rPr>
        <w:t xml:space="preserve">800 per night. Executive rooms, designed for business </w:t>
      </w:r>
      <w:r w:rsidR="00CE05A4">
        <w:rPr>
          <w:rFonts w:ascii="Arial" w:eastAsia="Arial" w:hAnsi="Arial" w:cs="Arial"/>
          <w:color w:val="222222"/>
          <w:sz w:val="24"/>
          <w:szCs w:val="24"/>
        </w:rPr>
        <w:t>travelers</w:t>
      </w:r>
      <w:r w:rsidRPr="22D7FE90">
        <w:rPr>
          <w:rFonts w:ascii="Arial" w:eastAsia="Arial" w:hAnsi="Arial" w:cs="Arial"/>
          <w:color w:val="222222"/>
          <w:sz w:val="24"/>
          <w:szCs w:val="24"/>
        </w:rPr>
        <w:t xml:space="preserve"> and offering exclusive access to executive lounges and additional services, may start from </w:t>
      </w:r>
      <w:r w:rsidR="1A18CA9B" w:rsidRPr="22D7FE90">
        <w:rPr>
          <w:rFonts w:ascii="Arial" w:eastAsia="Arial" w:hAnsi="Arial" w:cs="Arial"/>
          <w:color w:val="222222"/>
          <w:sz w:val="24"/>
          <w:szCs w:val="24"/>
        </w:rPr>
        <w:t>£</w:t>
      </w:r>
      <w:r w:rsidRPr="22D7FE90">
        <w:rPr>
          <w:rFonts w:ascii="Arial" w:eastAsia="Arial" w:hAnsi="Arial" w:cs="Arial"/>
          <w:color w:val="222222"/>
          <w:sz w:val="24"/>
          <w:szCs w:val="24"/>
        </w:rPr>
        <w:t xml:space="preserve">300 to </w:t>
      </w:r>
      <w:r w:rsidR="122A3C1A" w:rsidRPr="22D7FE90">
        <w:rPr>
          <w:rFonts w:ascii="Arial" w:eastAsia="Arial" w:hAnsi="Arial" w:cs="Arial"/>
          <w:color w:val="222222"/>
          <w:sz w:val="24"/>
          <w:szCs w:val="24"/>
        </w:rPr>
        <w:t>£</w:t>
      </w:r>
      <w:r w:rsidRPr="22D7FE90">
        <w:rPr>
          <w:rFonts w:ascii="Arial" w:eastAsia="Arial" w:hAnsi="Arial" w:cs="Arial"/>
          <w:color w:val="222222"/>
          <w:sz w:val="24"/>
          <w:szCs w:val="24"/>
        </w:rPr>
        <w:t>500 per night</w:t>
      </w:r>
      <w:r w:rsidR="69C24DE1" w:rsidRPr="22D7FE90">
        <w:rPr>
          <w:rFonts w:ascii="Arial" w:eastAsia="Arial" w:hAnsi="Arial" w:cs="Arial"/>
          <w:color w:val="222222"/>
          <w:sz w:val="24"/>
          <w:szCs w:val="24"/>
        </w:rPr>
        <w:t xml:space="preserve"> (</w:t>
      </w:r>
      <w:r w:rsidR="40AB51B9" w:rsidRPr="22D7FE90">
        <w:rPr>
          <w:rFonts w:ascii="Arial" w:eastAsia="Arial" w:hAnsi="Arial" w:cs="Arial"/>
          <w:color w:val="222222"/>
          <w:sz w:val="24"/>
          <w:szCs w:val="24"/>
        </w:rPr>
        <w:t>S</w:t>
      </w:r>
      <w:r w:rsidR="40AB51B9" w:rsidRPr="22D7FE90">
        <w:rPr>
          <w:rFonts w:ascii="Calibri" w:eastAsia="Calibri" w:hAnsi="Calibri" w:cs="Calibri"/>
          <w:color w:val="2C3E50"/>
          <w:sz w:val="27"/>
          <w:szCs w:val="27"/>
        </w:rPr>
        <w:t xml:space="preserve">heratongrandchicagoinfo, </w:t>
      </w:r>
      <w:r w:rsidR="69C24DE1" w:rsidRPr="22D7FE90">
        <w:rPr>
          <w:rFonts w:ascii="Arial" w:eastAsia="Arial" w:hAnsi="Arial" w:cs="Arial"/>
          <w:color w:val="222222"/>
          <w:sz w:val="24"/>
          <w:szCs w:val="24"/>
        </w:rPr>
        <w:t>2024).</w:t>
      </w:r>
      <w:r>
        <w:br/>
      </w:r>
      <w:r>
        <w:br/>
      </w:r>
      <w:r w:rsidR="37A28759" w:rsidRPr="22D7FE90">
        <w:rPr>
          <w:rFonts w:ascii="Arial" w:eastAsia="Arial" w:hAnsi="Arial" w:cs="Arial"/>
          <w:sz w:val="24"/>
          <w:szCs w:val="24"/>
        </w:rPr>
        <w:t xml:space="preserve">The </w:t>
      </w:r>
      <w:r w:rsidR="2FBBA659" w:rsidRPr="22D7FE90">
        <w:rPr>
          <w:rFonts w:ascii="Arial" w:eastAsia="Arial" w:hAnsi="Arial" w:cs="Arial"/>
          <w:sz w:val="24"/>
          <w:szCs w:val="24"/>
        </w:rPr>
        <w:t xml:space="preserve">hotel </w:t>
      </w:r>
      <w:r w:rsidR="00CE05A4">
        <w:rPr>
          <w:rFonts w:ascii="Arial" w:eastAsia="Arial" w:hAnsi="Arial" w:cs="Arial"/>
          <w:sz w:val="24"/>
          <w:szCs w:val="24"/>
        </w:rPr>
        <w:t>offers</w:t>
      </w:r>
      <w:r w:rsidR="2FBBA659" w:rsidRPr="22D7FE90">
        <w:rPr>
          <w:rFonts w:ascii="Arial" w:eastAsia="Arial" w:hAnsi="Arial" w:cs="Arial"/>
          <w:sz w:val="24"/>
          <w:szCs w:val="24"/>
        </w:rPr>
        <w:t xml:space="preserve"> a variety of </w:t>
      </w:r>
      <w:r w:rsidR="37A28759" w:rsidRPr="22D7FE90">
        <w:rPr>
          <w:rFonts w:ascii="Arial" w:eastAsia="Arial" w:hAnsi="Arial" w:cs="Arial"/>
          <w:sz w:val="24"/>
          <w:szCs w:val="24"/>
        </w:rPr>
        <w:t xml:space="preserve">on-property restaurants </w:t>
      </w:r>
      <w:r w:rsidR="77E8ACB2" w:rsidRPr="22D7FE90">
        <w:rPr>
          <w:rFonts w:ascii="Arial" w:eastAsia="Arial" w:hAnsi="Arial" w:cs="Arial"/>
          <w:sz w:val="24"/>
          <w:szCs w:val="24"/>
        </w:rPr>
        <w:t xml:space="preserve">that cater to different preferences such as </w:t>
      </w:r>
      <w:r w:rsidR="37A28759" w:rsidRPr="22D7FE90">
        <w:rPr>
          <w:rFonts w:ascii="Arial" w:eastAsia="Arial" w:hAnsi="Arial" w:cs="Arial"/>
          <w:sz w:val="24"/>
          <w:szCs w:val="24"/>
        </w:rPr>
        <w:t>Shula's Steak House</w:t>
      </w:r>
      <w:r w:rsidR="7A073FF6" w:rsidRPr="22D7FE90">
        <w:rPr>
          <w:rFonts w:ascii="Arial" w:eastAsia="Arial" w:hAnsi="Arial" w:cs="Arial"/>
          <w:sz w:val="24"/>
          <w:szCs w:val="24"/>
        </w:rPr>
        <w:t xml:space="preserve">, </w:t>
      </w:r>
      <w:r w:rsidR="37A28759" w:rsidRPr="22D7FE90">
        <w:rPr>
          <w:rFonts w:ascii="Arial" w:eastAsia="Arial" w:hAnsi="Arial" w:cs="Arial"/>
          <w:sz w:val="24"/>
          <w:szCs w:val="24"/>
        </w:rPr>
        <w:t>Riverside Café</w:t>
      </w:r>
      <w:r w:rsidR="24871485" w:rsidRPr="22D7FE90">
        <w:rPr>
          <w:rFonts w:ascii="Arial" w:eastAsia="Arial" w:hAnsi="Arial" w:cs="Arial"/>
          <w:sz w:val="24"/>
          <w:szCs w:val="24"/>
        </w:rPr>
        <w:t xml:space="preserve">, </w:t>
      </w:r>
      <w:r w:rsidR="37A28759" w:rsidRPr="22D7FE90">
        <w:rPr>
          <w:rFonts w:ascii="Arial" w:eastAsia="Arial" w:hAnsi="Arial" w:cs="Arial"/>
          <w:sz w:val="24"/>
          <w:szCs w:val="24"/>
        </w:rPr>
        <w:t>Link Café</w:t>
      </w:r>
      <w:r w:rsidR="5E2F087F" w:rsidRPr="22D7FE90">
        <w:rPr>
          <w:rFonts w:ascii="Arial" w:eastAsia="Arial" w:hAnsi="Arial" w:cs="Arial"/>
          <w:sz w:val="24"/>
          <w:szCs w:val="24"/>
        </w:rPr>
        <w:t xml:space="preserve">, </w:t>
      </w:r>
      <w:r w:rsidR="37A28759" w:rsidRPr="22D7FE90">
        <w:rPr>
          <w:rFonts w:ascii="Arial" w:eastAsia="Arial" w:hAnsi="Arial" w:cs="Arial"/>
          <w:sz w:val="24"/>
          <w:szCs w:val="24"/>
        </w:rPr>
        <w:t>CHI Bar</w:t>
      </w:r>
      <w:r w:rsidR="688711AB" w:rsidRPr="22D7FE90">
        <w:rPr>
          <w:rFonts w:ascii="Arial" w:eastAsia="Arial" w:hAnsi="Arial" w:cs="Arial"/>
          <w:sz w:val="24"/>
          <w:szCs w:val="24"/>
        </w:rPr>
        <w:t xml:space="preserve">, </w:t>
      </w:r>
      <w:r w:rsidR="37A28759" w:rsidRPr="22D7FE90">
        <w:rPr>
          <w:rFonts w:ascii="Arial" w:eastAsia="Arial" w:hAnsi="Arial" w:cs="Arial"/>
          <w:sz w:val="24"/>
          <w:szCs w:val="24"/>
        </w:rPr>
        <w:t>A La Carte</w:t>
      </w:r>
      <w:r w:rsidR="00CE05A4">
        <w:rPr>
          <w:rFonts w:ascii="Arial" w:eastAsia="Arial" w:hAnsi="Arial" w:cs="Arial"/>
          <w:sz w:val="24"/>
          <w:szCs w:val="24"/>
        </w:rPr>
        <w:t>,</w:t>
      </w:r>
      <w:r w:rsidR="0016F039" w:rsidRPr="22D7FE90">
        <w:rPr>
          <w:rFonts w:ascii="Arial" w:eastAsia="Arial" w:hAnsi="Arial" w:cs="Arial"/>
          <w:sz w:val="24"/>
          <w:szCs w:val="24"/>
        </w:rPr>
        <w:t xml:space="preserve"> and </w:t>
      </w:r>
      <w:r w:rsidR="37A28759" w:rsidRPr="22D7FE90">
        <w:rPr>
          <w:rFonts w:ascii="Arial" w:eastAsia="Arial" w:hAnsi="Arial" w:cs="Arial"/>
          <w:sz w:val="24"/>
          <w:szCs w:val="24"/>
        </w:rPr>
        <w:t>Chicago Burger Company (Seasonal)</w:t>
      </w:r>
      <w:r w:rsidR="7B5F1848" w:rsidRPr="22D7FE90">
        <w:rPr>
          <w:rFonts w:ascii="Arial" w:eastAsia="Arial" w:hAnsi="Arial" w:cs="Arial"/>
          <w:sz w:val="24"/>
          <w:szCs w:val="24"/>
        </w:rPr>
        <w:t>.</w:t>
      </w:r>
    </w:p>
    <w:p w14:paraId="1384D839" w14:textId="2CBD8E5A" w:rsidR="58DFE423" w:rsidRDefault="58DFE423" w:rsidP="22D7FE90">
      <w:pPr>
        <w:spacing w:line="257" w:lineRule="auto"/>
        <w:ind w:left="-20" w:right="-20"/>
        <w:rPr>
          <w:rFonts w:ascii="Arial" w:eastAsia="Arial" w:hAnsi="Arial" w:cs="Arial"/>
          <w:color w:val="222222"/>
          <w:sz w:val="24"/>
          <w:szCs w:val="24"/>
        </w:rPr>
      </w:pPr>
      <w:r>
        <w:br/>
      </w:r>
      <w:r>
        <w:br/>
      </w:r>
      <w:r w:rsidRPr="22D7FE90">
        <w:rPr>
          <w:rFonts w:ascii="Arial" w:eastAsia="Arial" w:hAnsi="Arial" w:cs="Arial"/>
          <w:color w:val="222222"/>
          <w:sz w:val="24"/>
          <w:szCs w:val="24"/>
        </w:rPr>
        <w:t>The Housekeeping and Facilities Department plays a crucial role in maintaining the cleanliness and functionality of the hotel</w:t>
      </w:r>
      <w:r w:rsidR="226C9A51" w:rsidRPr="22D7FE90">
        <w:rPr>
          <w:rFonts w:ascii="Arial" w:eastAsia="Arial" w:hAnsi="Arial" w:cs="Arial"/>
          <w:color w:val="222222"/>
          <w:sz w:val="24"/>
          <w:szCs w:val="24"/>
        </w:rPr>
        <w:t xml:space="preserve"> (Triviago, 2019).</w:t>
      </w:r>
    </w:p>
    <w:p w14:paraId="6EF182B7" w14:textId="2952B5F5" w:rsidR="30CA8CDB" w:rsidRDefault="30CA8CDB"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 xml:space="preserve">Recent issues in </w:t>
      </w:r>
      <w:r w:rsidR="00CE05A4">
        <w:rPr>
          <w:rFonts w:ascii="Arial" w:eastAsia="Arial" w:hAnsi="Arial" w:cs="Arial"/>
          <w:color w:val="222222"/>
          <w:sz w:val="24"/>
          <w:szCs w:val="24"/>
        </w:rPr>
        <w:t>these</w:t>
      </w:r>
      <w:r w:rsidRPr="22D7FE90">
        <w:rPr>
          <w:rFonts w:ascii="Arial" w:eastAsia="Arial" w:hAnsi="Arial" w:cs="Arial"/>
          <w:color w:val="222222"/>
          <w:sz w:val="24"/>
          <w:szCs w:val="24"/>
        </w:rPr>
        <w:t xml:space="preserve"> departments have impacted overall guest satisfaction and operational efficiency. This consultancy report aims to identify the key challenges faced by these departments and provide recommendations for improvement.</w:t>
      </w:r>
    </w:p>
    <w:p w14:paraId="4FDA7877" w14:textId="3F80722C" w:rsidR="22D7FE90" w:rsidRDefault="22D7FE90" w:rsidP="22D7FE90">
      <w:pPr>
        <w:spacing w:line="257" w:lineRule="auto"/>
        <w:ind w:left="-20" w:right="-20"/>
        <w:rPr>
          <w:rFonts w:ascii="Arial" w:eastAsia="Arial" w:hAnsi="Arial" w:cs="Arial"/>
          <w:color w:val="222222"/>
          <w:sz w:val="24"/>
          <w:szCs w:val="24"/>
        </w:rPr>
      </w:pPr>
    </w:p>
    <w:p w14:paraId="60786BF4" w14:textId="6728FB3F" w:rsidR="58DFE423" w:rsidRDefault="58DFE423"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 xml:space="preserve">To </w:t>
      </w:r>
      <w:r w:rsidR="33522C15" w:rsidRPr="22D7FE90">
        <w:rPr>
          <w:rFonts w:ascii="Arial" w:eastAsia="Arial" w:hAnsi="Arial" w:cs="Arial"/>
          <w:color w:val="222222"/>
          <w:sz w:val="24"/>
          <w:szCs w:val="24"/>
        </w:rPr>
        <w:t>analyse</w:t>
      </w:r>
      <w:r w:rsidRPr="22D7FE90">
        <w:rPr>
          <w:rFonts w:ascii="Arial" w:eastAsia="Arial" w:hAnsi="Arial" w:cs="Arial"/>
          <w:color w:val="222222"/>
          <w:sz w:val="24"/>
          <w:szCs w:val="24"/>
        </w:rPr>
        <w:t xml:space="preserve"> the problem and provide effective solutions, this report will utilize various frameworks and theories. The STEEPLE framework will be used to assess the external factors that influence the Housekeeping and Facilities Department, such as social, technological, economic, environmental, political, legal, ethical, and demographic aspects. The SOAR framework will be employed to identify the department's strengths, opportunities, aspirations, and results. Lastly, the TOWS matrix will be utilized to develop strategies by aligning the department's weaknesses and threats with its strengths and opportunities</w:t>
      </w:r>
      <w:r w:rsidR="69D66388" w:rsidRPr="22D7FE90">
        <w:rPr>
          <w:rFonts w:ascii="Arial" w:eastAsia="Arial" w:hAnsi="Arial" w:cs="Arial"/>
          <w:color w:val="222222"/>
          <w:sz w:val="24"/>
          <w:szCs w:val="24"/>
        </w:rPr>
        <w:t xml:space="preserve"> (Databox, 2022).</w:t>
      </w:r>
      <w:r>
        <w:br/>
      </w:r>
      <w:r>
        <w:br/>
      </w:r>
      <w:r w:rsidRPr="22D7FE90">
        <w:rPr>
          <w:rFonts w:ascii="Arial" w:eastAsia="Arial" w:hAnsi="Arial" w:cs="Arial"/>
          <w:color w:val="222222"/>
          <w:sz w:val="24"/>
          <w:szCs w:val="24"/>
        </w:rPr>
        <w:t xml:space="preserve">Iris Consultants, the consultancy firm responsible for this report, is renowned for its expertise in the hospitality industry. With years of experience and a track record of successful projects, Iris Consultants brings a wealth of knowledge to address the challenges faced by the Housekeeping and Facilities Department at Sheraton </w:t>
      </w:r>
      <w:bookmarkStart w:id="13" w:name="_Int_sTpwaPlI"/>
      <w:r w:rsidRPr="22D7FE90">
        <w:rPr>
          <w:rFonts w:ascii="Arial" w:eastAsia="Arial" w:hAnsi="Arial" w:cs="Arial"/>
          <w:color w:val="222222"/>
          <w:sz w:val="24"/>
          <w:szCs w:val="24"/>
        </w:rPr>
        <w:t>Grand</w:t>
      </w:r>
      <w:bookmarkEnd w:id="13"/>
      <w:r w:rsidRPr="22D7FE90">
        <w:rPr>
          <w:rFonts w:ascii="Arial" w:eastAsia="Arial" w:hAnsi="Arial" w:cs="Arial"/>
          <w:color w:val="222222"/>
          <w:sz w:val="24"/>
          <w:szCs w:val="24"/>
        </w:rPr>
        <w:t xml:space="preserve"> Chicago Riverwalk. Our team of consultants will employ their industry insights, analytical skills, and best practices to deliver practical recommendations for improvement</w:t>
      </w:r>
      <w:r w:rsidR="399F12A3" w:rsidRPr="22D7FE90">
        <w:rPr>
          <w:rFonts w:ascii="Arial" w:eastAsia="Arial" w:hAnsi="Arial" w:cs="Arial"/>
          <w:color w:val="222222"/>
          <w:sz w:val="24"/>
          <w:szCs w:val="24"/>
        </w:rPr>
        <w:t xml:space="preserve"> (</w:t>
      </w:r>
      <w:r w:rsidR="003B1A21">
        <w:rPr>
          <w:rFonts w:ascii="Arial" w:eastAsia="Arial" w:hAnsi="Arial" w:cs="Arial"/>
          <w:color w:val="222222"/>
          <w:sz w:val="24"/>
          <w:szCs w:val="24"/>
        </w:rPr>
        <w:t>Consultancy</w:t>
      </w:r>
      <w:r w:rsidR="399F12A3" w:rsidRPr="22D7FE90">
        <w:rPr>
          <w:rFonts w:ascii="Arial" w:eastAsia="Arial" w:hAnsi="Arial" w:cs="Arial"/>
          <w:color w:val="222222"/>
          <w:sz w:val="24"/>
          <w:szCs w:val="24"/>
        </w:rPr>
        <w:t>, 2024).</w:t>
      </w:r>
    </w:p>
    <w:p w14:paraId="430D0140" w14:textId="4FCFF923" w:rsidR="22D7FE90" w:rsidRDefault="22D7FE90" w:rsidP="22D7FE90">
      <w:pPr>
        <w:spacing w:line="257" w:lineRule="auto"/>
        <w:ind w:left="-20" w:right="-20"/>
        <w:rPr>
          <w:rFonts w:ascii="Arial" w:eastAsia="Arial" w:hAnsi="Arial" w:cs="Arial"/>
          <w:b/>
          <w:bCs/>
          <w:color w:val="222222"/>
          <w:sz w:val="32"/>
          <w:szCs w:val="32"/>
        </w:rPr>
      </w:pPr>
    </w:p>
    <w:p w14:paraId="40D06DFE" w14:textId="6F95B275" w:rsidR="2D807A30" w:rsidRDefault="2D807A30" w:rsidP="22D7FE90">
      <w:pPr>
        <w:spacing w:line="257" w:lineRule="auto"/>
        <w:ind w:left="-20" w:right="-20"/>
        <w:rPr>
          <w:rFonts w:ascii="Arial" w:eastAsia="Arial" w:hAnsi="Arial" w:cs="Arial"/>
          <w:color w:val="222222"/>
          <w:sz w:val="24"/>
          <w:szCs w:val="24"/>
        </w:rPr>
      </w:pPr>
      <w:r w:rsidRPr="22D7FE90">
        <w:rPr>
          <w:rFonts w:ascii="Arial" w:eastAsia="Arial" w:hAnsi="Arial" w:cs="Arial"/>
          <w:b/>
          <w:bCs/>
          <w:color w:val="222222"/>
          <w:sz w:val="32"/>
          <w:szCs w:val="32"/>
        </w:rPr>
        <w:lastRenderedPageBreak/>
        <w:t>Analysis:</w:t>
      </w:r>
    </w:p>
    <w:p w14:paraId="2A6D0304" w14:textId="425AB3F6" w:rsidR="22D7FE90" w:rsidRDefault="22D7FE90" w:rsidP="22D7FE90">
      <w:pPr>
        <w:spacing w:line="257" w:lineRule="auto"/>
        <w:ind w:left="-20" w:right="-20"/>
        <w:rPr>
          <w:rFonts w:ascii="Arial" w:eastAsia="Arial" w:hAnsi="Arial" w:cs="Arial"/>
          <w:b/>
          <w:bCs/>
          <w:color w:val="222222"/>
          <w:sz w:val="32"/>
          <w:szCs w:val="32"/>
        </w:rPr>
      </w:pPr>
    </w:p>
    <w:p w14:paraId="72A43C98" w14:textId="58F70A33" w:rsidR="2A729486" w:rsidRDefault="2A729486" w:rsidP="22D7FE90">
      <w:pPr>
        <w:spacing w:line="257" w:lineRule="auto"/>
        <w:ind w:left="-20" w:right="-20"/>
        <w:rPr>
          <w:rFonts w:ascii="Roboto" w:eastAsia="Roboto" w:hAnsi="Roboto" w:cs="Roboto"/>
          <w:color w:val="2C3E50"/>
        </w:rPr>
      </w:pPr>
      <w:r w:rsidRPr="22D7FE90">
        <w:rPr>
          <w:rFonts w:ascii="Arial" w:eastAsia="Arial" w:hAnsi="Arial" w:cs="Arial"/>
          <w:color w:val="222222"/>
          <w:sz w:val="24"/>
          <w:szCs w:val="24"/>
        </w:rPr>
        <w:t xml:space="preserve">Sheraton </w:t>
      </w:r>
      <w:bookmarkStart w:id="14" w:name="_Int_dnlj7oof"/>
      <w:r w:rsidRPr="22D7FE90">
        <w:rPr>
          <w:rFonts w:ascii="Arial" w:eastAsia="Arial" w:hAnsi="Arial" w:cs="Arial"/>
          <w:color w:val="222222"/>
          <w:sz w:val="24"/>
          <w:szCs w:val="24"/>
        </w:rPr>
        <w:t>Grand</w:t>
      </w:r>
      <w:bookmarkEnd w:id="14"/>
      <w:r w:rsidRPr="22D7FE90">
        <w:rPr>
          <w:rFonts w:ascii="Arial" w:eastAsia="Arial" w:hAnsi="Arial" w:cs="Arial"/>
          <w:color w:val="222222"/>
          <w:sz w:val="24"/>
          <w:szCs w:val="24"/>
        </w:rPr>
        <w:t xml:space="preserve"> Chicago </w:t>
      </w:r>
      <w:r w:rsidR="2F8D2B86" w:rsidRPr="22D7FE90">
        <w:rPr>
          <w:rFonts w:ascii="Arial" w:eastAsia="Arial" w:hAnsi="Arial" w:cs="Arial"/>
          <w:color w:val="222222"/>
          <w:sz w:val="24"/>
          <w:szCs w:val="24"/>
        </w:rPr>
        <w:t xml:space="preserve">Riverwalk </w:t>
      </w:r>
      <w:r w:rsidRPr="22D7FE90">
        <w:rPr>
          <w:rFonts w:ascii="Arial" w:eastAsia="Arial" w:hAnsi="Arial" w:cs="Arial"/>
          <w:color w:val="222222"/>
          <w:sz w:val="24"/>
          <w:szCs w:val="24"/>
        </w:rPr>
        <w:t xml:space="preserve">Hotel stands as a beacon of luxury and sophistication, offering guests a lavish retreat during the bustling cityscape. Boasting elegant accommodations, world-class amenities, and breathtaking views of the iconic Chicago River and Lake Michigan, this esteemed hotel exudes a sense of opulence and refinement. With a reputation for impeccable service, exquisite dining options, and a host of upscale facilities, the Sheraton </w:t>
      </w:r>
      <w:bookmarkStart w:id="15" w:name="_Int_OIbyBZQb"/>
      <w:r w:rsidRPr="22D7FE90">
        <w:rPr>
          <w:rFonts w:ascii="Arial" w:eastAsia="Arial" w:hAnsi="Arial" w:cs="Arial"/>
          <w:color w:val="222222"/>
          <w:sz w:val="24"/>
          <w:szCs w:val="24"/>
        </w:rPr>
        <w:t>Grand</w:t>
      </w:r>
      <w:bookmarkEnd w:id="15"/>
      <w:r w:rsidRPr="22D7FE90">
        <w:rPr>
          <w:rFonts w:ascii="Arial" w:eastAsia="Arial" w:hAnsi="Arial" w:cs="Arial"/>
          <w:color w:val="222222"/>
          <w:sz w:val="24"/>
          <w:szCs w:val="24"/>
        </w:rPr>
        <w:t xml:space="preserve"> Chicago Hotel sets the standard for hospitality excellence. Whether you seek a tranquil escape or a vibrant urban experience, this distinguished hotel promises a memorable stay that encapsulates the essence of luxury living</w:t>
      </w:r>
      <w:r w:rsidR="39013761" w:rsidRPr="22D7FE90">
        <w:rPr>
          <w:rFonts w:ascii="Arial" w:eastAsia="Arial" w:hAnsi="Arial" w:cs="Arial"/>
          <w:color w:val="222222"/>
          <w:sz w:val="24"/>
          <w:szCs w:val="24"/>
        </w:rPr>
        <w:t xml:space="preserve"> </w:t>
      </w:r>
      <w:r w:rsidR="39013761" w:rsidRPr="22D7FE90">
        <w:rPr>
          <w:rFonts w:ascii="Arial" w:eastAsia="Arial" w:hAnsi="Arial" w:cs="Arial"/>
          <w:sz w:val="24"/>
          <w:szCs w:val="24"/>
        </w:rPr>
        <w:t>(sheratongrandchicagoinfo, 2024).</w:t>
      </w:r>
    </w:p>
    <w:p w14:paraId="52F1DEC2" w14:textId="0614284B" w:rsidR="487D36EE" w:rsidRDefault="487D36EE" w:rsidP="22D7FE90">
      <w:pPr>
        <w:spacing w:line="257" w:lineRule="auto"/>
        <w:ind w:left="-20" w:right="-20"/>
        <w:rPr>
          <w:rFonts w:ascii="Roboto" w:eastAsia="Roboto" w:hAnsi="Roboto" w:cs="Roboto"/>
          <w:color w:val="2C3E50"/>
        </w:rPr>
      </w:pPr>
      <w:r w:rsidRPr="22D7FE90">
        <w:rPr>
          <w:rFonts w:ascii="Arial" w:eastAsia="Arial" w:hAnsi="Arial" w:cs="Arial"/>
          <w:color w:val="222222"/>
          <w:sz w:val="24"/>
          <w:szCs w:val="24"/>
        </w:rPr>
        <w:t xml:space="preserve">When it comes to divine reviews, the Sheraton </w:t>
      </w:r>
      <w:bookmarkStart w:id="16" w:name="_Int_qpm1rINu"/>
      <w:r w:rsidRPr="22D7FE90">
        <w:rPr>
          <w:rFonts w:ascii="Arial" w:eastAsia="Arial" w:hAnsi="Arial" w:cs="Arial"/>
          <w:color w:val="222222"/>
          <w:sz w:val="24"/>
          <w:szCs w:val="24"/>
        </w:rPr>
        <w:t>Grand</w:t>
      </w:r>
      <w:bookmarkEnd w:id="16"/>
      <w:r w:rsidRPr="22D7FE90">
        <w:rPr>
          <w:rFonts w:ascii="Arial" w:eastAsia="Arial" w:hAnsi="Arial" w:cs="Arial"/>
          <w:color w:val="222222"/>
          <w:sz w:val="24"/>
          <w:szCs w:val="24"/>
        </w:rPr>
        <w:t xml:space="preserve"> Chicago Hotel sparkles like a gem on platforms like TripAdvisor, Trivago, or </w:t>
      </w:r>
      <w:r w:rsidR="7AD8120C" w:rsidRPr="22D7FE90">
        <w:rPr>
          <w:rFonts w:ascii="Arial" w:eastAsia="Arial" w:hAnsi="Arial" w:cs="Arial"/>
          <w:color w:val="222222"/>
          <w:sz w:val="24"/>
          <w:szCs w:val="24"/>
        </w:rPr>
        <w:t>Expedia</w:t>
      </w:r>
      <w:r w:rsidRPr="22D7FE90">
        <w:rPr>
          <w:rFonts w:ascii="Arial" w:eastAsia="Arial" w:hAnsi="Arial" w:cs="Arial"/>
          <w:color w:val="222222"/>
          <w:sz w:val="24"/>
          <w:szCs w:val="24"/>
        </w:rPr>
        <w:t>. Guests sing praises of its luxurious accommodations, impeccable service, and stunning views, painting a picture of a heavenly stay. However, amidst the radiant reviews, shadows of discontent loom with some negative feedback casting a pall over the hotel's reputation</w:t>
      </w:r>
      <w:r w:rsidR="7CC53802" w:rsidRPr="22D7FE90">
        <w:rPr>
          <w:rFonts w:ascii="Arial" w:eastAsia="Arial" w:hAnsi="Arial" w:cs="Arial"/>
          <w:color w:val="222222"/>
          <w:sz w:val="24"/>
          <w:szCs w:val="24"/>
        </w:rPr>
        <w:t xml:space="preserve"> and </w:t>
      </w:r>
      <w:r w:rsidR="003B1A21">
        <w:rPr>
          <w:rFonts w:ascii="Arial" w:eastAsia="Arial" w:hAnsi="Arial" w:cs="Arial"/>
          <w:color w:val="222222"/>
          <w:sz w:val="24"/>
          <w:szCs w:val="24"/>
        </w:rPr>
        <w:t>highlighting</w:t>
      </w:r>
      <w:r w:rsidR="7CC53802" w:rsidRPr="22D7FE90">
        <w:rPr>
          <w:rFonts w:ascii="Arial" w:eastAsia="Arial" w:hAnsi="Arial" w:cs="Arial"/>
          <w:color w:val="222222"/>
          <w:sz w:val="24"/>
          <w:szCs w:val="24"/>
        </w:rPr>
        <w:t xml:space="preserve"> some areas of </w:t>
      </w:r>
      <w:r w:rsidR="003B1A21">
        <w:rPr>
          <w:rFonts w:ascii="Arial" w:eastAsia="Arial" w:hAnsi="Arial" w:cs="Arial"/>
          <w:color w:val="222222"/>
          <w:sz w:val="24"/>
          <w:szCs w:val="24"/>
        </w:rPr>
        <w:t>concern</w:t>
      </w:r>
      <w:r w:rsidR="0E98941A" w:rsidRPr="22D7FE90">
        <w:rPr>
          <w:rFonts w:ascii="Arial" w:eastAsia="Arial" w:hAnsi="Arial" w:cs="Arial"/>
          <w:color w:val="222222"/>
          <w:sz w:val="24"/>
          <w:szCs w:val="24"/>
        </w:rPr>
        <w:t xml:space="preserve"> (Expedia, 2024).</w:t>
      </w:r>
    </w:p>
    <w:p w14:paraId="6E0FC83A" w14:textId="4E5A7739" w:rsidR="5A3C69BF" w:rsidRDefault="5A3C69BF"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Guests have expressed dissatisfaction with issues such as inconsistent housekeeping standards, slow response times to guest requests,</w:t>
      </w:r>
      <w:r w:rsidR="4EF301DE" w:rsidRPr="22D7FE90">
        <w:rPr>
          <w:rFonts w:ascii="Arial" w:eastAsia="Arial" w:hAnsi="Arial" w:cs="Arial"/>
          <w:color w:val="222222"/>
          <w:sz w:val="24"/>
          <w:szCs w:val="24"/>
        </w:rPr>
        <w:t xml:space="preserve"> </w:t>
      </w:r>
      <w:r w:rsidR="003B1A21">
        <w:rPr>
          <w:rFonts w:ascii="Arial" w:eastAsia="Arial" w:hAnsi="Arial" w:cs="Arial"/>
          <w:color w:val="222222"/>
          <w:sz w:val="24"/>
          <w:szCs w:val="24"/>
        </w:rPr>
        <w:t xml:space="preserve">and </w:t>
      </w:r>
      <w:r w:rsidRPr="22D7FE90">
        <w:rPr>
          <w:rFonts w:ascii="Arial" w:eastAsia="Arial" w:hAnsi="Arial" w:cs="Arial"/>
          <w:color w:val="222222"/>
          <w:sz w:val="24"/>
          <w:szCs w:val="24"/>
        </w:rPr>
        <w:t>subpar maintenance of facilities. These criticisms point to a need for the hotel to enhance its service delivery, operational efficiency, and overall guest experience to address the concerns raised by its patrons</w:t>
      </w:r>
      <w:r w:rsidR="28B849B3" w:rsidRPr="22D7FE90">
        <w:rPr>
          <w:rFonts w:ascii="Arial" w:eastAsia="Arial" w:hAnsi="Arial" w:cs="Arial"/>
          <w:color w:val="222222"/>
          <w:sz w:val="24"/>
          <w:szCs w:val="24"/>
        </w:rPr>
        <w:t xml:space="preserve"> (Trip, 2024).</w:t>
      </w:r>
    </w:p>
    <w:p w14:paraId="02F6E790" w14:textId="2D9A7CEB" w:rsidR="5A3C69BF" w:rsidRDefault="5A3C69B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As a result of these blemishes in its reviews, an in-depth consultancy report is required to illuminate and address the underlying problems plaguing this otherwise esteemed establishment.</w:t>
      </w:r>
    </w:p>
    <w:p w14:paraId="6741324B" w14:textId="1B96C73D" w:rsidR="22D7FE90" w:rsidRDefault="22D7FE90" w:rsidP="22D7FE90">
      <w:pPr>
        <w:spacing w:line="257" w:lineRule="auto"/>
        <w:ind w:left="-20" w:right="-20"/>
        <w:rPr>
          <w:rFonts w:ascii="Arial" w:eastAsia="Arial" w:hAnsi="Arial" w:cs="Arial"/>
          <w:color w:val="222222"/>
          <w:sz w:val="24"/>
          <w:szCs w:val="24"/>
        </w:rPr>
      </w:pPr>
    </w:p>
    <w:p w14:paraId="241B5608" w14:textId="7512357F" w:rsidR="22D7FE90" w:rsidRDefault="22D7FE90" w:rsidP="22D7FE90">
      <w:pPr>
        <w:spacing w:line="257" w:lineRule="auto"/>
        <w:ind w:left="-20" w:right="-20"/>
        <w:rPr>
          <w:rFonts w:ascii="Arial" w:eastAsia="Arial" w:hAnsi="Arial" w:cs="Arial"/>
          <w:color w:val="222222"/>
          <w:sz w:val="24"/>
          <w:szCs w:val="24"/>
        </w:rPr>
      </w:pPr>
    </w:p>
    <w:p w14:paraId="374B62F4" w14:textId="4F544992" w:rsidR="22D7FE90" w:rsidRDefault="22D7FE90" w:rsidP="22D7FE90">
      <w:pPr>
        <w:spacing w:line="257" w:lineRule="auto"/>
        <w:ind w:left="-20" w:right="-20"/>
        <w:rPr>
          <w:rFonts w:ascii="Arial" w:eastAsia="Arial" w:hAnsi="Arial" w:cs="Arial"/>
          <w:color w:val="222222"/>
          <w:sz w:val="24"/>
          <w:szCs w:val="24"/>
        </w:rPr>
      </w:pPr>
    </w:p>
    <w:p w14:paraId="3ABAD7A1" w14:textId="04528741" w:rsidR="22D7FE90" w:rsidRDefault="22D7FE90" w:rsidP="22D7FE90">
      <w:pPr>
        <w:spacing w:line="257" w:lineRule="auto"/>
        <w:ind w:left="-20" w:right="-20"/>
        <w:rPr>
          <w:rFonts w:ascii="Arial" w:eastAsia="Arial" w:hAnsi="Arial" w:cs="Arial"/>
          <w:b/>
          <w:bCs/>
          <w:color w:val="222222"/>
          <w:sz w:val="32"/>
          <w:szCs w:val="32"/>
        </w:rPr>
      </w:pPr>
    </w:p>
    <w:p w14:paraId="753E2B48" w14:textId="3782188D" w:rsidR="22D7FE90" w:rsidRDefault="22D7FE90" w:rsidP="22D7FE90">
      <w:pPr>
        <w:spacing w:line="257" w:lineRule="auto"/>
        <w:ind w:left="-20" w:right="-20"/>
        <w:rPr>
          <w:rFonts w:ascii="Arial" w:eastAsia="Arial" w:hAnsi="Arial" w:cs="Arial"/>
          <w:b/>
          <w:bCs/>
          <w:color w:val="222222"/>
          <w:sz w:val="32"/>
          <w:szCs w:val="32"/>
        </w:rPr>
      </w:pPr>
    </w:p>
    <w:p w14:paraId="1B788F63" w14:textId="6DE973B1" w:rsidR="78C83524" w:rsidRDefault="78C83524" w:rsidP="22D7FE90">
      <w:pPr>
        <w:spacing w:line="257" w:lineRule="auto"/>
        <w:ind w:left="-20" w:right="-20"/>
        <w:rPr>
          <w:rFonts w:ascii="Arial" w:eastAsia="Arial" w:hAnsi="Arial" w:cs="Arial"/>
          <w:b/>
          <w:bCs/>
          <w:color w:val="222222"/>
          <w:sz w:val="32"/>
          <w:szCs w:val="32"/>
        </w:rPr>
      </w:pPr>
      <w:r w:rsidRPr="22D7FE90">
        <w:rPr>
          <w:rFonts w:ascii="Arial" w:eastAsia="Arial" w:hAnsi="Arial" w:cs="Arial"/>
          <w:b/>
          <w:bCs/>
          <w:sz w:val="24"/>
          <w:szCs w:val="24"/>
        </w:rPr>
        <w:t>Issue</w:t>
      </w:r>
      <w:r w:rsidR="60DAF0F6" w:rsidRPr="22D7FE90">
        <w:rPr>
          <w:rFonts w:ascii="Arial" w:eastAsia="Arial" w:hAnsi="Arial" w:cs="Arial"/>
          <w:b/>
          <w:bCs/>
          <w:sz w:val="24"/>
          <w:szCs w:val="24"/>
        </w:rPr>
        <w:t>s</w:t>
      </w:r>
      <w:r w:rsidRPr="22D7FE90">
        <w:rPr>
          <w:rFonts w:ascii="Arial" w:eastAsia="Arial" w:hAnsi="Arial" w:cs="Arial"/>
          <w:b/>
          <w:bCs/>
          <w:sz w:val="24"/>
          <w:szCs w:val="24"/>
        </w:rPr>
        <w:t xml:space="preserve"> identified</w:t>
      </w:r>
      <w:r w:rsidR="50C3B6A9" w:rsidRPr="22D7FE90">
        <w:rPr>
          <w:rFonts w:ascii="Arial" w:eastAsia="Arial" w:hAnsi="Arial" w:cs="Arial"/>
          <w:b/>
          <w:bCs/>
          <w:sz w:val="24"/>
          <w:szCs w:val="24"/>
        </w:rPr>
        <w:t>:</w:t>
      </w:r>
      <w:r w:rsidRPr="22D7FE90">
        <w:rPr>
          <w:rFonts w:ascii="Arial" w:eastAsia="Arial" w:hAnsi="Arial" w:cs="Arial"/>
          <w:sz w:val="24"/>
          <w:szCs w:val="24"/>
        </w:rPr>
        <w:t xml:space="preserve"> </w:t>
      </w:r>
    </w:p>
    <w:p w14:paraId="0C504089" w14:textId="3C2020DA" w:rsidR="22D7FE90" w:rsidRDefault="22D7FE90" w:rsidP="22D7FE90">
      <w:pPr>
        <w:spacing w:line="257" w:lineRule="auto"/>
        <w:ind w:left="-20" w:right="-20"/>
        <w:rPr>
          <w:rFonts w:ascii="Arial" w:eastAsia="Arial" w:hAnsi="Arial" w:cs="Arial"/>
          <w:sz w:val="24"/>
          <w:szCs w:val="24"/>
        </w:rPr>
      </w:pPr>
    </w:p>
    <w:p w14:paraId="3174568D" w14:textId="369DC836" w:rsidR="1812DCFB" w:rsidRDefault="1812DCFB"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 xml:space="preserve">Room interior concerns by not providing </w:t>
      </w:r>
      <w:r w:rsidR="1A12F560" w:rsidRPr="22D7FE90">
        <w:rPr>
          <w:rFonts w:ascii="Arial" w:eastAsia="Arial" w:hAnsi="Arial" w:cs="Arial"/>
          <w:sz w:val="24"/>
          <w:szCs w:val="24"/>
        </w:rPr>
        <w:t>kitchenette facilities.</w:t>
      </w:r>
    </w:p>
    <w:p w14:paraId="599EAADF" w14:textId="3A873C07" w:rsidR="59B1376C" w:rsidRDefault="59B1376C"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Cleanliness issues destroying the hotel's luxury image.</w:t>
      </w:r>
    </w:p>
    <w:p w14:paraId="6C4A02DD" w14:textId="19F3989D" w:rsidR="59B1376C" w:rsidRDefault="59B1376C"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 xml:space="preserve">Inadequate delivery of housekeeping services resulting in </w:t>
      </w:r>
      <w:r w:rsidR="535549CB" w:rsidRPr="22D7FE90">
        <w:rPr>
          <w:rFonts w:ascii="Arial" w:eastAsia="Arial" w:hAnsi="Arial" w:cs="Arial"/>
          <w:sz w:val="24"/>
          <w:szCs w:val="24"/>
        </w:rPr>
        <w:t>visitor</w:t>
      </w:r>
      <w:r w:rsidRPr="22D7FE90">
        <w:rPr>
          <w:rFonts w:ascii="Arial" w:eastAsia="Arial" w:hAnsi="Arial" w:cs="Arial"/>
          <w:sz w:val="24"/>
          <w:szCs w:val="24"/>
        </w:rPr>
        <w:t xml:space="preserve"> complaints.</w:t>
      </w:r>
    </w:p>
    <w:p w14:paraId="7DD3964D" w14:textId="4967A136" w:rsidR="59B1376C" w:rsidRDefault="59B1376C"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Staff shortages impacting room service</w:t>
      </w:r>
      <w:r w:rsidR="6FB097A5" w:rsidRPr="22D7FE90">
        <w:rPr>
          <w:rFonts w:ascii="Arial" w:eastAsia="Arial" w:hAnsi="Arial" w:cs="Arial"/>
          <w:sz w:val="24"/>
          <w:szCs w:val="24"/>
        </w:rPr>
        <w:t>.</w:t>
      </w:r>
    </w:p>
    <w:p w14:paraId="43063829" w14:textId="21C7BF5A" w:rsidR="6FB097A5" w:rsidRDefault="6FB097A5" w:rsidP="22D7FE90">
      <w:pPr>
        <w:pStyle w:val="ListParagraph"/>
        <w:numPr>
          <w:ilvl w:val="0"/>
          <w:numId w:val="1"/>
        </w:numPr>
        <w:spacing w:line="257" w:lineRule="auto"/>
        <w:ind w:right="-20"/>
        <w:rPr>
          <w:rFonts w:ascii="Arial" w:eastAsia="Arial" w:hAnsi="Arial" w:cs="Arial"/>
          <w:sz w:val="24"/>
          <w:szCs w:val="24"/>
        </w:rPr>
      </w:pPr>
      <w:r w:rsidRPr="22D7FE90">
        <w:rPr>
          <w:rFonts w:ascii="Arial" w:eastAsia="Arial" w:hAnsi="Arial" w:cs="Arial"/>
          <w:sz w:val="24"/>
          <w:szCs w:val="24"/>
        </w:rPr>
        <w:t>Insufficient parking availability, limited capacity</w:t>
      </w:r>
      <w:r w:rsidR="086AFAE9" w:rsidRPr="22D7FE90">
        <w:rPr>
          <w:rFonts w:ascii="Arial" w:eastAsia="Arial" w:hAnsi="Arial" w:cs="Arial"/>
          <w:sz w:val="24"/>
          <w:szCs w:val="24"/>
        </w:rPr>
        <w:t xml:space="preserve"> (Tripadvisor, 2024).</w:t>
      </w:r>
    </w:p>
    <w:p w14:paraId="3D7C2255" w14:textId="2A7440A4" w:rsidR="22D7FE90" w:rsidRDefault="22D7FE90" w:rsidP="22D7FE90">
      <w:pPr>
        <w:spacing w:line="257" w:lineRule="auto"/>
        <w:ind w:left="-20" w:right="-20"/>
        <w:rPr>
          <w:rFonts w:ascii="Arial" w:eastAsia="Arial" w:hAnsi="Arial" w:cs="Arial"/>
          <w:color w:val="222222"/>
          <w:sz w:val="24"/>
          <w:szCs w:val="24"/>
        </w:rPr>
      </w:pPr>
    </w:p>
    <w:p w14:paraId="421D244B" w14:textId="4610F112" w:rsidR="6233D2BB" w:rsidRDefault="6233D2BB" w:rsidP="22D7FE90">
      <w:pPr>
        <w:spacing w:line="257" w:lineRule="auto"/>
        <w:ind w:left="-20" w:right="-20"/>
      </w:pPr>
      <w:r w:rsidRPr="22D7FE90">
        <w:rPr>
          <w:rFonts w:ascii="Arial" w:eastAsia="Arial" w:hAnsi="Arial" w:cs="Arial"/>
          <w:color w:val="222222"/>
          <w:sz w:val="24"/>
          <w:szCs w:val="24"/>
        </w:rPr>
        <w:lastRenderedPageBreak/>
        <w:t>1. Room interior concerns by not providing kitchenette facilities:</w:t>
      </w:r>
    </w:p>
    <w:p w14:paraId="42EF5FB0" w14:textId="4E059D03" w:rsidR="6233D2BB" w:rsidRDefault="6233D2BB" w:rsidP="22D7FE90">
      <w:pPr>
        <w:spacing w:line="257" w:lineRule="auto"/>
        <w:ind w:left="-20" w:right="-20"/>
      </w:pPr>
      <w:r>
        <w:br/>
      </w:r>
      <w:r w:rsidRPr="22D7FE90">
        <w:rPr>
          <w:rFonts w:ascii="Arial" w:eastAsia="Arial" w:hAnsi="Arial" w:cs="Arial"/>
          <w:color w:val="222222"/>
          <w:sz w:val="24"/>
          <w:szCs w:val="24"/>
        </w:rPr>
        <w:t>Impact on the hotel:</w:t>
      </w:r>
    </w:p>
    <w:p w14:paraId="0379C5FC" w14:textId="5F46F4ED" w:rsidR="6233D2BB" w:rsidRDefault="6233D2BB" w:rsidP="22D7FE90">
      <w:pPr>
        <w:spacing w:line="257" w:lineRule="auto"/>
        <w:ind w:left="-20" w:right="-20"/>
      </w:pPr>
      <w:r w:rsidRPr="22D7FE90">
        <w:rPr>
          <w:rFonts w:ascii="Arial" w:eastAsia="Arial" w:hAnsi="Arial" w:cs="Arial"/>
          <w:color w:val="222222"/>
          <w:sz w:val="24"/>
          <w:szCs w:val="24"/>
        </w:rPr>
        <w:t>This issue can negatively impact guest satisfaction and lead to complaints. Guests who prefer the convenience of having kitchenette facilities may choose to stay at other hotels that offer this amenity.</w:t>
      </w:r>
    </w:p>
    <w:p w14:paraId="78B0E705" w14:textId="431A316D" w:rsidR="6233D2BB" w:rsidRDefault="6233D2BB" w:rsidP="22D7FE90">
      <w:pPr>
        <w:spacing w:line="257" w:lineRule="auto"/>
        <w:ind w:left="-20" w:right="-20"/>
      </w:pPr>
      <w:r>
        <w:br/>
      </w:r>
      <w:r w:rsidRPr="22D7FE90">
        <w:rPr>
          <w:rFonts w:ascii="Arial" w:eastAsia="Arial" w:hAnsi="Arial" w:cs="Arial"/>
          <w:color w:val="222222"/>
          <w:sz w:val="24"/>
          <w:szCs w:val="24"/>
        </w:rPr>
        <w:t>Possible causes:</w:t>
      </w:r>
    </w:p>
    <w:p w14:paraId="44900080" w14:textId="7F9CA576" w:rsidR="6233D2BB" w:rsidRDefault="6233D2BB" w:rsidP="22D7FE90">
      <w:pPr>
        <w:spacing w:line="257" w:lineRule="auto"/>
        <w:ind w:left="-20" w:right="-20"/>
      </w:pPr>
      <w:r w:rsidRPr="22D7FE90">
        <w:rPr>
          <w:rFonts w:ascii="Arial" w:eastAsia="Arial" w:hAnsi="Arial" w:cs="Arial"/>
          <w:color w:val="222222"/>
          <w:sz w:val="24"/>
          <w:szCs w:val="24"/>
        </w:rPr>
        <w:t xml:space="preserve">The hotel may have opted to prioritize other amenities or may have limited space to accommodate kitchenette facilities. It could also be a cost-saving measure to reduce expenses related to </w:t>
      </w:r>
      <w:r w:rsidR="003B1A21">
        <w:rPr>
          <w:rFonts w:ascii="Arial" w:eastAsia="Arial" w:hAnsi="Arial" w:cs="Arial"/>
          <w:color w:val="222222"/>
          <w:sz w:val="24"/>
          <w:szCs w:val="24"/>
        </w:rPr>
        <w:t xml:space="preserve">the </w:t>
      </w:r>
      <w:r w:rsidRPr="22D7FE90">
        <w:rPr>
          <w:rFonts w:ascii="Arial" w:eastAsia="Arial" w:hAnsi="Arial" w:cs="Arial"/>
          <w:color w:val="222222"/>
          <w:sz w:val="24"/>
          <w:szCs w:val="24"/>
        </w:rPr>
        <w:t>maintenance and cleaning of kitchenette areas</w:t>
      </w:r>
      <w:r w:rsidR="43DF74F2" w:rsidRPr="22D7FE90">
        <w:rPr>
          <w:rFonts w:ascii="Roboto" w:eastAsia="Roboto" w:hAnsi="Roboto" w:cs="Roboto"/>
          <w:color w:val="2C3E50"/>
        </w:rPr>
        <w:t xml:space="preserve"> </w:t>
      </w:r>
      <w:r w:rsidR="43DF74F2" w:rsidRPr="22D7FE90">
        <w:rPr>
          <w:rFonts w:ascii="Arial" w:eastAsia="Arial" w:hAnsi="Arial" w:cs="Arial"/>
          <w:sz w:val="24"/>
          <w:szCs w:val="24"/>
        </w:rPr>
        <w:t>(EHL Insights, 2023).</w:t>
      </w:r>
      <w:r>
        <w:br/>
      </w:r>
      <w:r>
        <w:br/>
      </w:r>
      <w:r w:rsidRPr="22D7FE90">
        <w:rPr>
          <w:rFonts w:ascii="Arial" w:eastAsia="Arial" w:hAnsi="Arial" w:cs="Arial"/>
          <w:color w:val="222222"/>
          <w:sz w:val="24"/>
          <w:szCs w:val="24"/>
        </w:rPr>
        <w:t>2. Cleanliness issues destroying the hotel's luxury image:</w:t>
      </w:r>
    </w:p>
    <w:p w14:paraId="05281E83" w14:textId="1F96A14B" w:rsidR="6233D2BB" w:rsidRDefault="6233D2BB" w:rsidP="22D7FE90">
      <w:pPr>
        <w:spacing w:line="257" w:lineRule="auto"/>
        <w:ind w:left="-20" w:right="-20"/>
      </w:pPr>
      <w:r>
        <w:br/>
      </w:r>
      <w:r w:rsidRPr="22D7FE90">
        <w:rPr>
          <w:rFonts w:ascii="Arial" w:eastAsia="Arial" w:hAnsi="Arial" w:cs="Arial"/>
          <w:color w:val="222222"/>
          <w:sz w:val="24"/>
          <w:szCs w:val="24"/>
        </w:rPr>
        <w:t>Impact on the hotel:</w:t>
      </w:r>
    </w:p>
    <w:p w14:paraId="692A9FDF" w14:textId="44329630" w:rsidR="6233D2BB" w:rsidRDefault="6233D2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Cleanliness issues can significantly damage a hotel's reputation, especially if it is marketed as a luxury establishment. Guests may leave negative reviews, resulting in a decline in bookings and potential loss of revenue</w:t>
      </w:r>
      <w:r w:rsidR="342C9158" w:rsidRPr="22D7FE90">
        <w:rPr>
          <w:rFonts w:ascii="Arial" w:eastAsia="Arial" w:hAnsi="Arial" w:cs="Arial"/>
          <w:color w:val="222222"/>
          <w:sz w:val="24"/>
          <w:szCs w:val="24"/>
        </w:rPr>
        <w:t xml:space="preserve"> </w:t>
      </w:r>
      <w:r w:rsidR="342C9158" w:rsidRPr="22D7FE90">
        <w:rPr>
          <w:rFonts w:ascii="Arial" w:eastAsia="Arial" w:hAnsi="Arial" w:cs="Arial"/>
          <w:sz w:val="24"/>
          <w:szCs w:val="24"/>
        </w:rPr>
        <w:t>(Kamburov-Niepewna, 2021).</w:t>
      </w:r>
      <w:r>
        <w:br/>
      </w:r>
    </w:p>
    <w:p w14:paraId="250C9A6D" w14:textId="681CC695" w:rsidR="6233D2BB" w:rsidRDefault="6233D2BB" w:rsidP="22D7FE90">
      <w:pPr>
        <w:spacing w:line="257" w:lineRule="auto"/>
        <w:ind w:left="-20" w:right="-20"/>
      </w:pPr>
      <w:r w:rsidRPr="22D7FE90">
        <w:rPr>
          <w:rFonts w:ascii="Arial" w:eastAsia="Arial" w:hAnsi="Arial" w:cs="Arial"/>
          <w:color w:val="222222"/>
          <w:sz w:val="24"/>
          <w:szCs w:val="24"/>
        </w:rPr>
        <w:t>Possible causes:</w:t>
      </w:r>
    </w:p>
    <w:p w14:paraId="663202C0" w14:textId="0AEDCC29" w:rsidR="6233D2BB" w:rsidRDefault="6233D2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Inadequate training of housekeeping staff, lack of proper cleaning procedures, or insufficient resources allocated to maintain cleanliness standards could be contributing factors</w:t>
      </w:r>
      <w:r w:rsidR="0ED9ECC3" w:rsidRPr="22D7FE90">
        <w:rPr>
          <w:rFonts w:ascii="Arial" w:eastAsia="Arial" w:hAnsi="Arial" w:cs="Arial"/>
          <w:color w:val="222222"/>
          <w:sz w:val="24"/>
          <w:szCs w:val="24"/>
        </w:rPr>
        <w:t xml:space="preserve"> </w:t>
      </w:r>
      <w:r w:rsidR="0ED9ECC3" w:rsidRPr="22D7FE90">
        <w:rPr>
          <w:rFonts w:ascii="Arial" w:eastAsia="Arial" w:hAnsi="Arial" w:cs="Arial"/>
          <w:sz w:val="24"/>
          <w:szCs w:val="24"/>
        </w:rPr>
        <w:t>(Brown, 2022).</w:t>
      </w:r>
      <w:r>
        <w:br/>
      </w:r>
      <w:r>
        <w:br/>
      </w:r>
      <w:r w:rsidRPr="22D7FE90">
        <w:rPr>
          <w:rFonts w:ascii="Arial" w:eastAsia="Arial" w:hAnsi="Arial" w:cs="Arial"/>
          <w:color w:val="222222"/>
          <w:sz w:val="24"/>
          <w:szCs w:val="24"/>
        </w:rPr>
        <w:t>3. Inadequate delivery of housekeeping services resulting in visitor complaints:</w:t>
      </w:r>
      <w:r>
        <w:br/>
      </w:r>
    </w:p>
    <w:p w14:paraId="7FB7AAE8" w14:textId="61DA9E55" w:rsidR="22D7FE90" w:rsidRDefault="22D7FE90" w:rsidP="22D7FE90">
      <w:pPr>
        <w:spacing w:line="257" w:lineRule="auto"/>
        <w:ind w:left="-20" w:right="-20"/>
        <w:rPr>
          <w:rFonts w:ascii="Arial" w:eastAsia="Arial" w:hAnsi="Arial" w:cs="Arial"/>
          <w:color w:val="222222"/>
          <w:sz w:val="24"/>
          <w:szCs w:val="24"/>
        </w:rPr>
      </w:pPr>
    </w:p>
    <w:p w14:paraId="4754C6B5" w14:textId="631172DB" w:rsidR="6233D2BB" w:rsidRDefault="6233D2BB" w:rsidP="22D7FE90">
      <w:pPr>
        <w:spacing w:line="257" w:lineRule="auto"/>
        <w:ind w:left="-20" w:right="-20"/>
      </w:pPr>
      <w:r w:rsidRPr="22D7FE90">
        <w:rPr>
          <w:rFonts w:ascii="Arial" w:eastAsia="Arial" w:hAnsi="Arial" w:cs="Arial"/>
          <w:color w:val="222222"/>
          <w:sz w:val="24"/>
          <w:szCs w:val="24"/>
        </w:rPr>
        <w:t>Impact on the hotel:</w:t>
      </w:r>
    </w:p>
    <w:p w14:paraId="0558A082" w14:textId="0D060D35" w:rsidR="22D7FE90" w:rsidRDefault="22D7FE90" w:rsidP="22D7FE90">
      <w:pPr>
        <w:spacing w:line="257" w:lineRule="auto"/>
        <w:ind w:left="-20" w:right="-20"/>
        <w:rPr>
          <w:rFonts w:ascii="Arial" w:eastAsia="Arial" w:hAnsi="Arial" w:cs="Arial"/>
          <w:color w:val="222222"/>
          <w:sz w:val="24"/>
          <w:szCs w:val="24"/>
        </w:rPr>
      </w:pPr>
    </w:p>
    <w:p w14:paraId="37681A8A" w14:textId="32E55ECF" w:rsidR="6233D2BB" w:rsidRDefault="6233D2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Guest satisfaction and overall experience can be severely affected by subpar housekeeping services. Frequent complaints may lead to a decline in guest loyalty and negative word-of-mouth, impacting the hotel's reputation</w:t>
      </w:r>
      <w:r w:rsidR="3EE5D479" w:rsidRPr="22D7FE90">
        <w:rPr>
          <w:rFonts w:ascii="Arial" w:eastAsia="Arial" w:hAnsi="Arial" w:cs="Arial"/>
          <w:color w:val="222222"/>
          <w:sz w:val="24"/>
          <w:szCs w:val="24"/>
        </w:rPr>
        <w:t xml:space="preserve"> </w:t>
      </w:r>
      <w:r w:rsidR="3EE5D479" w:rsidRPr="22D7FE90">
        <w:rPr>
          <w:rFonts w:ascii="Arial" w:eastAsia="Arial" w:hAnsi="Arial" w:cs="Arial"/>
          <w:sz w:val="24"/>
          <w:szCs w:val="24"/>
        </w:rPr>
        <w:t>(Quora, 2019).</w:t>
      </w:r>
      <w:r>
        <w:br/>
      </w:r>
    </w:p>
    <w:p w14:paraId="1160C550" w14:textId="3E572649" w:rsidR="6233D2BB" w:rsidRDefault="6233D2BB" w:rsidP="22D7FE90">
      <w:pPr>
        <w:spacing w:line="257" w:lineRule="auto"/>
        <w:ind w:left="-20" w:right="-20"/>
      </w:pPr>
      <w:r w:rsidRPr="22D7FE90">
        <w:rPr>
          <w:rFonts w:ascii="Arial" w:eastAsia="Arial" w:hAnsi="Arial" w:cs="Arial"/>
          <w:color w:val="222222"/>
          <w:sz w:val="24"/>
          <w:szCs w:val="24"/>
        </w:rPr>
        <w:t>Possible causes:</w:t>
      </w:r>
    </w:p>
    <w:p w14:paraId="65991A2F" w14:textId="77777777" w:rsidR="00383A7D" w:rsidRDefault="6233D2BB" w:rsidP="22D7FE90">
      <w:pPr>
        <w:spacing w:line="257" w:lineRule="auto"/>
        <w:ind w:left="-20" w:right="-20"/>
      </w:pPr>
      <w:r w:rsidRPr="22D7FE90">
        <w:rPr>
          <w:rFonts w:ascii="Arial" w:eastAsia="Arial" w:hAnsi="Arial" w:cs="Arial"/>
          <w:color w:val="222222"/>
          <w:sz w:val="24"/>
          <w:szCs w:val="24"/>
        </w:rPr>
        <w:t>Insufficient staffing, lack of proper training or supervision of housekeeping staff, high turnover rate, or inadequate communication channels between guests and housekeeping department can contribute to this issue</w:t>
      </w:r>
      <w:r w:rsidR="473B4C6E" w:rsidRPr="22D7FE90">
        <w:rPr>
          <w:rFonts w:ascii="Arial" w:eastAsia="Arial" w:hAnsi="Arial" w:cs="Arial"/>
          <w:color w:val="222222"/>
          <w:sz w:val="24"/>
          <w:szCs w:val="24"/>
        </w:rPr>
        <w:t xml:space="preserve"> </w:t>
      </w:r>
      <w:r w:rsidR="473B4C6E" w:rsidRPr="22D7FE90">
        <w:rPr>
          <w:rFonts w:ascii="Arial" w:eastAsia="Arial" w:hAnsi="Arial" w:cs="Arial"/>
          <w:sz w:val="24"/>
          <w:szCs w:val="24"/>
        </w:rPr>
        <w:t>(guesttouch, 2022)</w:t>
      </w:r>
      <w:r w:rsidR="473B4C6E" w:rsidRPr="22D7FE90">
        <w:rPr>
          <w:rFonts w:ascii="Roboto" w:eastAsia="Roboto" w:hAnsi="Roboto" w:cs="Roboto"/>
          <w:color w:val="2C3E50"/>
        </w:rPr>
        <w:t>.</w:t>
      </w:r>
      <w:r>
        <w:br/>
      </w:r>
    </w:p>
    <w:p w14:paraId="737BB336" w14:textId="18E35DFB" w:rsidR="6233D2BB" w:rsidRDefault="6233D2BB" w:rsidP="22D7FE90">
      <w:pPr>
        <w:spacing w:line="257" w:lineRule="auto"/>
        <w:ind w:left="-20" w:right="-20"/>
      </w:pPr>
      <w:r w:rsidRPr="22D7FE90">
        <w:rPr>
          <w:rFonts w:ascii="Arial" w:eastAsia="Arial" w:hAnsi="Arial" w:cs="Arial"/>
          <w:color w:val="222222"/>
          <w:sz w:val="24"/>
          <w:szCs w:val="24"/>
        </w:rPr>
        <w:lastRenderedPageBreak/>
        <w:t>4. Staff shortages impacting room service:</w:t>
      </w:r>
    </w:p>
    <w:p w14:paraId="182127F9" w14:textId="43A15E75" w:rsidR="6233D2BB" w:rsidRDefault="6233D2BB" w:rsidP="22D7FE90">
      <w:pPr>
        <w:spacing w:line="257" w:lineRule="auto"/>
        <w:ind w:left="-20" w:right="-20"/>
      </w:pPr>
      <w:r>
        <w:br/>
      </w:r>
      <w:r w:rsidRPr="22D7FE90">
        <w:rPr>
          <w:rFonts w:ascii="Arial" w:eastAsia="Arial" w:hAnsi="Arial" w:cs="Arial"/>
          <w:color w:val="222222"/>
          <w:sz w:val="24"/>
          <w:szCs w:val="24"/>
        </w:rPr>
        <w:t>Impact on the hotel:</w:t>
      </w:r>
    </w:p>
    <w:p w14:paraId="672265DF" w14:textId="688D00C9" w:rsidR="6233D2BB" w:rsidRDefault="6233D2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Staff shortages can result in delayed or inefficient room service, leading to guest dissatisfaction. This can affect the hotel's reputation and result in negative reviews and a decline in repeat business.</w:t>
      </w:r>
      <w:r>
        <w:br/>
      </w:r>
    </w:p>
    <w:p w14:paraId="43FA8AB3" w14:textId="6B78DF7E" w:rsidR="6233D2BB" w:rsidRDefault="6233D2BB" w:rsidP="22D7FE90">
      <w:pPr>
        <w:spacing w:line="257" w:lineRule="auto"/>
        <w:ind w:left="-20" w:right="-20"/>
      </w:pPr>
      <w:r w:rsidRPr="22D7FE90">
        <w:rPr>
          <w:rFonts w:ascii="Arial" w:eastAsia="Arial" w:hAnsi="Arial" w:cs="Arial"/>
          <w:color w:val="222222"/>
          <w:sz w:val="24"/>
          <w:szCs w:val="24"/>
        </w:rPr>
        <w:t>Possible causes:</w:t>
      </w:r>
    </w:p>
    <w:p w14:paraId="6FFE0434" w14:textId="76C6DB3B" w:rsidR="6233D2BB" w:rsidRDefault="6233D2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Inadequate staffing levels, high turnover rate, poor scheduling, or unexpected absences can all contribute to staff shortages in the room service department</w:t>
      </w:r>
      <w:r w:rsidR="18A1FDDB" w:rsidRPr="22D7FE90">
        <w:rPr>
          <w:rFonts w:ascii="Arial" w:eastAsia="Arial" w:hAnsi="Arial" w:cs="Arial"/>
          <w:color w:val="222222"/>
          <w:sz w:val="24"/>
          <w:szCs w:val="24"/>
        </w:rPr>
        <w:t xml:space="preserve"> </w:t>
      </w:r>
      <w:r w:rsidR="18A1FDDB" w:rsidRPr="22D7FE90">
        <w:rPr>
          <w:rFonts w:ascii="Arial" w:eastAsia="Arial" w:hAnsi="Arial" w:cs="Arial"/>
          <w:sz w:val="24"/>
          <w:szCs w:val="24"/>
        </w:rPr>
        <w:t>(</w:t>
      </w:r>
      <w:r w:rsidR="003B1A21">
        <w:rPr>
          <w:rFonts w:ascii="Arial" w:eastAsia="Arial" w:hAnsi="Arial" w:cs="Arial"/>
          <w:sz w:val="24"/>
          <w:szCs w:val="24"/>
        </w:rPr>
        <w:t>McKinsey</w:t>
      </w:r>
      <w:r w:rsidR="18A1FDDB" w:rsidRPr="22D7FE90">
        <w:rPr>
          <w:rFonts w:ascii="Arial" w:eastAsia="Arial" w:hAnsi="Arial" w:cs="Arial"/>
          <w:sz w:val="24"/>
          <w:szCs w:val="24"/>
        </w:rPr>
        <w:t>, 2022).</w:t>
      </w:r>
      <w:r>
        <w:br/>
      </w:r>
      <w:r>
        <w:br/>
      </w:r>
      <w:r w:rsidRPr="22D7FE90">
        <w:rPr>
          <w:rFonts w:ascii="Arial" w:eastAsia="Arial" w:hAnsi="Arial" w:cs="Arial"/>
          <w:color w:val="222222"/>
          <w:sz w:val="24"/>
          <w:szCs w:val="24"/>
        </w:rPr>
        <w:t>5. Insufficient parking availability, limited capacity:</w:t>
      </w:r>
    </w:p>
    <w:p w14:paraId="2E108E7F" w14:textId="06A31340" w:rsidR="6233D2BB" w:rsidRDefault="6233D2BB" w:rsidP="22D7FE90">
      <w:pPr>
        <w:spacing w:line="257" w:lineRule="auto"/>
        <w:ind w:left="-20" w:right="-20"/>
      </w:pPr>
      <w:r>
        <w:br/>
      </w:r>
      <w:r w:rsidRPr="22D7FE90">
        <w:rPr>
          <w:rFonts w:ascii="Arial" w:eastAsia="Arial" w:hAnsi="Arial" w:cs="Arial"/>
          <w:color w:val="222222"/>
          <w:sz w:val="24"/>
          <w:szCs w:val="24"/>
        </w:rPr>
        <w:t>Impact on the hotel:</w:t>
      </w:r>
    </w:p>
    <w:p w14:paraId="5F5CBB70" w14:textId="1B13953B" w:rsidR="6233D2BB" w:rsidRDefault="6233D2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Limited parking capacity can inconvenience guests who require parking, potentially leading to frustration and negative reviews. It may also deter potential guests from choosing the hotel, impacting bookings and revenue</w:t>
      </w:r>
      <w:r w:rsidR="76527DBD" w:rsidRPr="22D7FE90">
        <w:rPr>
          <w:rFonts w:ascii="Arial" w:eastAsia="Arial" w:hAnsi="Arial" w:cs="Arial"/>
          <w:color w:val="222222"/>
          <w:sz w:val="24"/>
          <w:szCs w:val="24"/>
        </w:rPr>
        <w:t xml:space="preserve"> </w:t>
      </w:r>
      <w:r w:rsidR="76527DBD" w:rsidRPr="22D7FE90">
        <w:rPr>
          <w:rFonts w:ascii="Arial" w:eastAsia="Arial" w:hAnsi="Arial" w:cs="Arial"/>
          <w:sz w:val="24"/>
          <w:szCs w:val="24"/>
        </w:rPr>
        <w:t>(Hotelchantelle, 2023).</w:t>
      </w:r>
      <w:r>
        <w:br/>
      </w:r>
    </w:p>
    <w:p w14:paraId="721FCEB0" w14:textId="6D4A1497" w:rsidR="6233D2BB" w:rsidRDefault="6233D2BB" w:rsidP="22D7FE90">
      <w:pPr>
        <w:spacing w:line="257" w:lineRule="auto"/>
        <w:ind w:left="-20" w:right="-20"/>
      </w:pPr>
      <w:r w:rsidRPr="22D7FE90">
        <w:rPr>
          <w:rFonts w:ascii="Arial" w:eastAsia="Arial" w:hAnsi="Arial" w:cs="Arial"/>
          <w:color w:val="222222"/>
          <w:sz w:val="24"/>
          <w:szCs w:val="24"/>
        </w:rPr>
        <w:t>Possible causes:</w:t>
      </w:r>
    </w:p>
    <w:p w14:paraId="51ACB7CB" w14:textId="36F49A83" w:rsidR="6233D2BB" w:rsidRDefault="6233D2BB"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Limited physical space for parking, inadequate planning or design of the parking area, or an increase in the number of guests with vehicles without a corresponding increase in parking capacity can all contribute to this issue</w:t>
      </w:r>
      <w:r w:rsidR="1DBFAAA4" w:rsidRPr="22D7FE90">
        <w:rPr>
          <w:rFonts w:ascii="Roboto" w:eastAsia="Roboto" w:hAnsi="Roboto" w:cs="Roboto"/>
          <w:color w:val="2C3E50"/>
        </w:rPr>
        <w:t xml:space="preserve"> </w:t>
      </w:r>
      <w:r w:rsidR="1DBFAAA4" w:rsidRPr="22D7FE90">
        <w:rPr>
          <w:rFonts w:ascii="Arial" w:eastAsia="Arial" w:hAnsi="Arial" w:cs="Arial"/>
          <w:sz w:val="24"/>
          <w:szCs w:val="24"/>
        </w:rPr>
        <w:t>(STR, 2021).</w:t>
      </w:r>
      <w:r w:rsidR="1DBFAAA4" w:rsidRPr="22D7FE90">
        <w:rPr>
          <w:rFonts w:ascii="Arial" w:eastAsia="Arial" w:hAnsi="Arial" w:cs="Arial"/>
          <w:color w:val="222222"/>
          <w:sz w:val="24"/>
          <w:szCs w:val="24"/>
        </w:rPr>
        <w:t xml:space="preserve"> </w:t>
      </w:r>
      <w:r>
        <w:br/>
      </w:r>
      <w:r>
        <w:br/>
      </w:r>
    </w:p>
    <w:p w14:paraId="3A1143EB" w14:textId="4178FCB9" w:rsidR="6233D2BB" w:rsidRDefault="6233D2BB" w:rsidP="22D7FE90">
      <w:pPr>
        <w:spacing w:line="257" w:lineRule="auto"/>
        <w:ind w:left="-20" w:right="-20"/>
      </w:pPr>
      <w:r w:rsidRPr="22D7FE90">
        <w:rPr>
          <w:rFonts w:ascii="Arial" w:eastAsia="Arial" w:hAnsi="Arial" w:cs="Arial"/>
          <w:b/>
          <w:bCs/>
          <w:color w:val="222222"/>
          <w:sz w:val="24"/>
          <w:szCs w:val="24"/>
        </w:rPr>
        <w:t>Feedback</w:t>
      </w:r>
      <w:r w:rsidRPr="22D7FE90">
        <w:rPr>
          <w:rFonts w:ascii="Arial" w:eastAsia="Arial" w:hAnsi="Arial" w:cs="Arial"/>
          <w:color w:val="222222"/>
          <w:sz w:val="24"/>
          <w:szCs w:val="24"/>
        </w:rPr>
        <w:t xml:space="preserve">: </w:t>
      </w:r>
    </w:p>
    <w:p w14:paraId="51E7A29F" w14:textId="077227E6" w:rsidR="6233D2BB" w:rsidRDefault="6233D2BB" w:rsidP="22D7FE90">
      <w:pPr>
        <w:spacing w:line="257" w:lineRule="auto"/>
        <w:ind w:left="-20" w:right="-20"/>
      </w:pPr>
      <w:r w:rsidRPr="22D7FE90">
        <w:rPr>
          <w:rFonts w:ascii="Arial" w:eastAsia="Arial" w:hAnsi="Arial" w:cs="Arial"/>
          <w:color w:val="222222"/>
          <w:sz w:val="24"/>
          <w:szCs w:val="24"/>
        </w:rPr>
        <w:t>Feedback is crucial in identifying and addressing these issues. Guest feedback can provide valuable insights into areas that need improvement, allowing the hotel management to take corrective actions</w:t>
      </w:r>
      <w:r w:rsidR="6D0FA761" w:rsidRPr="22D7FE90">
        <w:rPr>
          <w:rFonts w:ascii="Roboto" w:eastAsia="Roboto" w:hAnsi="Roboto" w:cs="Roboto"/>
          <w:color w:val="2C3E50"/>
        </w:rPr>
        <w:t xml:space="preserve"> </w:t>
      </w:r>
      <w:r w:rsidR="6D0FA761" w:rsidRPr="22D7FE90">
        <w:rPr>
          <w:rFonts w:ascii="Arial" w:eastAsia="Arial" w:hAnsi="Arial" w:cs="Arial"/>
          <w:sz w:val="24"/>
          <w:szCs w:val="24"/>
        </w:rPr>
        <w:t>(Cloudbeds, 2022).</w:t>
      </w:r>
      <w:r w:rsidR="6D0FA761" w:rsidRPr="22D7FE90">
        <w:rPr>
          <w:rFonts w:ascii="Arial" w:eastAsia="Arial" w:hAnsi="Arial" w:cs="Arial"/>
          <w:color w:val="222222"/>
          <w:sz w:val="24"/>
          <w:szCs w:val="24"/>
        </w:rPr>
        <w:t xml:space="preserve"> </w:t>
      </w:r>
      <w:r>
        <w:br/>
      </w:r>
      <w:r>
        <w:br/>
      </w:r>
      <w:r w:rsidRPr="22D7FE90">
        <w:rPr>
          <w:rFonts w:ascii="Arial" w:eastAsia="Arial" w:hAnsi="Arial" w:cs="Arial"/>
          <w:b/>
          <w:bCs/>
          <w:color w:val="222222"/>
          <w:sz w:val="24"/>
          <w:szCs w:val="24"/>
        </w:rPr>
        <w:t>Reputation</w:t>
      </w:r>
      <w:r w:rsidRPr="22D7FE90">
        <w:rPr>
          <w:rFonts w:ascii="Arial" w:eastAsia="Arial" w:hAnsi="Arial" w:cs="Arial"/>
          <w:color w:val="222222"/>
          <w:sz w:val="24"/>
          <w:szCs w:val="24"/>
        </w:rPr>
        <w:t xml:space="preserve">: </w:t>
      </w:r>
    </w:p>
    <w:p w14:paraId="097CD7E4" w14:textId="555A280D" w:rsidR="5F99ED25" w:rsidRDefault="5F99ED25" w:rsidP="22D7FE90">
      <w:pPr>
        <w:spacing w:line="257" w:lineRule="auto"/>
        <w:ind w:left="-20" w:right="-20"/>
      </w:pPr>
      <w:r w:rsidRPr="22D7FE90">
        <w:rPr>
          <w:rFonts w:ascii="Arial" w:eastAsia="Arial" w:hAnsi="Arial" w:cs="Arial"/>
          <w:color w:val="222222"/>
          <w:sz w:val="24"/>
          <w:szCs w:val="24"/>
        </w:rPr>
        <w:t>All</w:t>
      </w:r>
      <w:r w:rsidR="6233D2BB" w:rsidRPr="22D7FE90">
        <w:rPr>
          <w:rFonts w:ascii="Arial" w:eastAsia="Arial" w:hAnsi="Arial" w:cs="Arial"/>
          <w:color w:val="222222"/>
          <w:sz w:val="24"/>
          <w:szCs w:val="24"/>
        </w:rPr>
        <w:t xml:space="preserve"> the mentioned issues can impact the hotel's reputation. Negative reviews, complaints, and poor guest experiences can tarnish the hotel's image and make it less desirable for potential guests</w:t>
      </w:r>
      <w:r w:rsidR="368D8AA9" w:rsidRPr="22D7FE90">
        <w:rPr>
          <w:rFonts w:ascii="Arial" w:eastAsia="Arial" w:hAnsi="Arial" w:cs="Arial"/>
          <w:color w:val="222222"/>
          <w:sz w:val="24"/>
          <w:szCs w:val="24"/>
        </w:rPr>
        <w:t xml:space="preserve"> </w:t>
      </w:r>
      <w:r w:rsidR="368D8AA9" w:rsidRPr="22D7FE90">
        <w:rPr>
          <w:rFonts w:ascii="Arial" w:eastAsia="Arial" w:hAnsi="Arial" w:cs="Arial"/>
          <w:sz w:val="24"/>
          <w:szCs w:val="24"/>
        </w:rPr>
        <w:t xml:space="preserve">(Petrilli, 2023). </w:t>
      </w:r>
      <w:r>
        <w:br/>
      </w:r>
      <w:r>
        <w:br/>
      </w:r>
      <w:r w:rsidR="6233D2BB" w:rsidRPr="22D7FE90">
        <w:rPr>
          <w:rFonts w:ascii="Arial" w:eastAsia="Arial" w:hAnsi="Arial" w:cs="Arial"/>
          <w:b/>
          <w:bCs/>
          <w:color w:val="222222"/>
          <w:sz w:val="24"/>
          <w:szCs w:val="24"/>
        </w:rPr>
        <w:t>Income</w:t>
      </w:r>
      <w:r w:rsidR="6233D2BB" w:rsidRPr="22D7FE90">
        <w:rPr>
          <w:rFonts w:ascii="Arial" w:eastAsia="Arial" w:hAnsi="Arial" w:cs="Arial"/>
          <w:color w:val="222222"/>
          <w:sz w:val="24"/>
          <w:szCs w:val="24"/>
        </w:rPr>
        <w:t>:</w:t>
      </w:r>
    </w:p>
    <w:p w14:paraId="71BF2CA4" w14:textId="732C8053" w:rsidR="6233D2BB" w:rsidRDefault="6233D2BB" w:rsidP="22D7FE90">
      <w:pPr>
        <w:spacing w:line="257" w:lineRule="auto"/>
        <w:ind w:left="-20" w:right="-20"/>
      </w:pPr>
      <w:r w:rsidRPr="22D7FE90">
        <w:rPr>
          <w:rFonts w:ascii="Arial" w:eastAsia="Arial" w:hAnsi="Arial" w:cs="Arial"/>
          <w:color w:val="222222"/>
          <w:sz w:val="24"/>
          <w:szCs w:val="24"/>
        </w:rPr>
        <w:t>Issues such as cleanliness concerns, inadequate housekeeping services, and insufficient parking availability can lead to a decline in bookings and revenue. Dissatisfied guests may choose alternative accommodations, resulting in a loss of income for the hotel</w:t>
      </w:r>
      <w:r w:rsidR="291B46E3" w:rsidRPr="22D7FE90">
        <w:rPr>
          <w:rFonts w:ascii="Arial" w:eastAsia="Arial" w:hAnsi="Arial" w:cs="Arial"/>
          <w:color w:val="222222"/>
          <w:sz w:val="24"/>
          <w:szCs w:val="24"/>
        </w:rPr>
        <w:t xml:space="preserve"> </w:t>
      </w:r>
      <w:r w:rsidR="291B46E3" w:rsidRPr="22D7FE90">
        <w:rPr>
          <w:rFonts w:ascii="Arial" w:eastAsia="Arial" w:hAnsi="Arial" w:cs="Arial"/>
          <w:sz w:val="24"/>
          <w:szCs w:val="24"/>
        </w:rPr>
        <w:t>(Glavonjić, 2023).</w:t>
      </w:r>
      <w:r>
        <w:br/>
      </w:r>
      <w:r>
        <w:lastRenderedPageBreak/>
        <w:br/>
      </w:r>
      <w:r w:rsidRPr="22D7FE90">
        <w:rPr>
          <w:rFonts w:ascii="Arial" w:eastAsia="Arial" w:hAnsi="Arial" w:cs="Arial"/>
          <w:b/>
          <w:bCs/>
          <w:color w:val="222222"/>
          <w:sz w:val="24"/>
          <w:szCs w:val="24"/>
        </w:rPr>
        <w:t>Scope</w:t>
      </w:r>
      <w:r w:rsidRPr="22D7FE90">
        <w:rPr>
          <w:rFonts w:ascii="Arial" w:eastAsia="Arial" w:hAnsi="Arial" w:cs="Arial"/>
          <w:color w:val="222222"/>
          <w:sz w:val="24"/>
          <w:szCs w:val="24"/>
        </w:rPr>
        <w:t>:</w:t>
      </w:r>
    </w:p>
    <w:p w14:paraId="49699275" w14:textId="395C52A2" w:rsidR="6233D2BB" w:rsidRDefault="6233D2BB"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The scope of these issues extends beyond individual guest experiences. They can have a ripple effect, impacting the overall reputation and financial performance of the hotel. It is important for the hotel management to address these issues promptly and effectively to mitigate their impact</w:t>
      </w:r>
      <w:r w:rsidR="2BB9F3B0" w:rsidRPr="22D7FE90">
        <w:rPr>
          <w:rFonts w:ascii="Arial" w:eastAsia="Arial" w:hAnsi="Arial" w:cs="Arial"/>
          <w:color w:val="222222"/>
          <w:sz w:val="24"/>
          <w:szCs w:val="24"/>
        </w:rPr>
        <w:t xml:space="preserve"> </w:t>
      </w:r>
      <w:r w:rsidR="2BB9F3B0" w:rsidRPr="22D7FE90">
        <w:rPr>
          <w:rFonts w:ascii="Arial" w:eastAsia="Arial" w:hAnsi="Arial" w:cs="Arial"/>
          <w:sz w:val="24"/>
          <w:szCs w:val="24"/>
        </w:rPr>
        <w:t>(Indeed Career Guide, 2023).</w:t>
      </w:r>
    </w:p>
    <w:p w14:paraId="23C2CB69" w14:textId="51B220C0" w:rsidR="22D7FE90" w:rsidRDefault="22D7FE90" w:rsidP="22D7FE90">
      <w:pPr>
        <w:spacing w:line="257" w:lineRule="auto"/>
        <w:ind w:left="-20" w:right="-20"/>
        <w:rPr>
          <w:rFonts w:ascii="Arial" w:eastAsia="Arial" w:hAnsi="Arial" w:cs="Arial"/>
          <w:sz w:val="24"/>
          <w:szCs w:val="24"/>
        </w:rPr>
      </w:pPr>
    </w:p>
    <w:p w14:paraId="3F210E41" w14:textId="423078EC" w:rsidR="22D7FE90" w:rsidRDefault="22D7FE90" w:rsidP="22D7FE90">
      <w:pPr>
        <w:spacing w:line="257" w:lineRule="auto"/>
        <w:ind w:left="-20" w:right="-20"/>
        <w:rPr>
          <w:rFonts w:ascii="Arial" w:eastAsia="Arial" w:hAnsi="Arial" w:cs="Arial"/>
          <w:color w:val="222222"/>
          <w:sz w:val="24"/>
          <w:szCs w:val="24"/>
        </w:rPr>
      </w:pPr>
    </w:p>
    <w:p w14:paraId="0F854131" w14:textId="053D47D0" w:rsidR="22D7FE90" w:rsidRDefault="22D7FE90" w:rsidP="22D7FE90">
      <w:pPr>
        <w:spacing w:line="257" w:lineRule="auto"/>
        <w:ind w:left="-20" w:right="-20"/>
        <w:rPr>
          <w:rFonts w:ascii="Arial" w:eastAsia="Arial" w:hAnsi="Arial" w:cs="Arial"/>
          <w:b/>
          <w:bCs/>
          <w:color w:val="222222"/>
          <w:sz w:val="24"/>
          <w:szCs w:val="24"/>
        </w:rPr>
      </w:pPr>
    </w:p>
    <w:p w14:paraId="3DE45867" w14:textId="1BD29BDB" w:rsidR="621DBCDC" w:rsidRDefault="621DBCDC" w:rsidP="22D7FE90">
      <w:pPr>
        <w:spacing w:line="257" w:lineRule="auto"/>
        <w:ind w:left="-20" w:right="-20"/>
        <w:rPr>
          <w:rFonts w:ascii="Arial" w:eastAsia="Arial" w:hAnsi="Arial" w:cs="Arial"/>
          <w:b/>
          <w:bCs/>
          <w:color w:val="222222"/>
          <w:sz w:val="24"/>
          <w:szCs w:val="24"/>
        </w:rPr>
      </w:pPr>
      <w:r w:rsidRPr="22D7FE90">
        <w:rPr>
          <w:rFonts w:ascii="Arial" w:eastAsia="Arial" w:hAnsi="Arial" w:cs="Arial"/>
          <w:b/>
          <w:bCs/>
          <w:color w:val="222222"/>
          <w:sz w:val="24"/>
          <w:szCs w:val="24"/>
        </w:rPr>
        <w:t>S</w:t>
      </w:r>
      <w:r w:rsidR="28FCD37A" w:rsidRPr="22D7FE90">
        <w:rPr>
          <w:rFonts w:ascii="Arial" w:eastAsia="Arial" w:hAnsi="Arial" w:cs="Arial"/>
          <w:b/>
          <w:bCs/>
          <w:color w:val="222222"/>
          <w:sz w:val="24"/>
          <w:szCs w:val="24"/>
        </w:rPr>
        <w:t>TEEPLE</w:t>
      </w:r>
      <w:r w:rsidRPr="22D7FE90">
        <w:rPr>
          <w:rFonts w:ascii="Arial" w:eastAsia="Arial" w:hAnsi="Arial" w:cs="Arial"/>
          <w:b/>
          <w:bCs/>
          <w:color w:val="222222"/>
          <w:sz w:val="24"/>
          <w:szCs w:val="24"/>
        </w:rPr>
        <w:t xml:space="preserve"> Analysis:</w:t>
      </w:r>
    </w:p>
    <w:p w14:paraId="60595168" w14:textId="1DA21EB4" w:rsidR="22D7FE90" w:rsidRDefault="22D7FE90" w:rsidP="22D7FE90">
      <w:pPr>
        <w:spacing w:line="257" w:lineRule="auto"/>
        <w:ind w:left="-20" w:right="-20"/>
        <w:rPr>
          <w:rFonts w:ascii="Arial" w:eastAsia="Arial" w:hAnsi="Arial" w:cs="Arial"/>
          <w:b/>
          <w:bCs/>
          <w:color w:val="222222"/>
          <w:sz w:val="24"/>
          <w:szCs w:val="24"/>
        </w:rPr>
      </w:pPr>
    </w:p>
    <w:p w14:paraId="476BF71B" w14:textId="59A4AE23" w:rsidR="15660C1E" w:rsidRDefault="15660C1E"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A STEEPLE analysis in is a strategic management tool that evaluates various external factors impacting the industry. The acronym STEEPLE stands for:</w:t>
      </w:r>
      <w:r>
        <w:br/>
      </w:r>
      <w:r>
        <w:br/>
      </w:r>
      <w:r w:rsidRPr="22D7FE90">
        <w:rPr>
          <w:rFonts w:ascii="Arial" w:eastAsia="Arial" w:hAnsi="Arial" w:cs="Arial"/>
          <w:color w:val="222222"/>
          <w:sz w:val="24"/>
          <w:szCs w:val="24"/>
        </w:rPr>
        <w:t xml:space="preserve">1. Social: Refers to societal trends, demographics, cultural norms, and consumer </w:t>
      </w:r>
      <w:r w:rsidR="6733CE04" w:rsidRPr="22D7FE90">
        <w:rPr>
          <w:rFonts w:ascii="Arial" w:eastAsia="Arial" w:hAnsi="Arial" w:cs="Arial"/>
          <w:color w:val="222222"/>
          <w:sz w:val="24"/>
          <w:szCs w:val="24"/>
        </w:rPr>
        <w:t>behaviours</w:t>
      </w:r>
      <w:r w:rsidRPr="22D7FE90">
        <w:rPr>
          <w:rFonts w:ascii="Arial" w:eastAsia="Arial" w:hAnsi="Arial" w:cs="Arial"/>
          <w:color w:val="222222"/>
          <w:sz w:val="24"/>
          <w:szCs w:val="24"/>
        </w:rPr>
        <w:t xml:space="preserve"> that influence the hospitality sector. This includes factors such as changing guest preferences, lifestyle patterns, and social expectations related to service quality and experiences</w:t>
      </w:r>
      <w:r w:rsidR="1050A3D4" w:rsidRPr="22D7FE90">
        <w:rPr>
          <w:rFonts w:ascii="Arial" w:eastAsia="Arial" w:hAnsi="Arial" w:cs="Arial"/>
          <w:color w:val="222222"/>
          <w:sz w:val="24"/>
          <w:szCs w:val="24"/>
        </w:rPr>
        <w:t xml:space="preserve"> (Frue, 2020).</w:t>
      </w:r>
      <w:r>
        <w:br/>
      </w:r>
      <w:r>
        <w:br/>
      </w:r>
      <w:r w:rsidRPr="22D7FE90">
        <w:rPr>
          <w:rFonts w:ascii="Arial" w:eastAsia="Arial" w:hAnsi="Arial" w:cs="Arial"/>
          <w:color w:val="222222"/>
          <w:sz w:val="24"/>
          <w:szCs w:val="24"/>
        </w:rPr>
        <w:t>2. Technological: Encompasses advancements in technology that can create opportunities or challenges for hotels. This includes innovations in guest services, property management systems, online booking platforms, smart room technology, and digital marketing strategies</w:t>
      </w:r>
      <w:r w:rsidR="4BA05033" w:rsidRPr="22D7FE90">
        <w:rPr>
          <w:rFonts w:ascii="Arial" w:eastAsia="Arial" w:hAnsi="Arial" w:cs="Arial"/>
          <w:color w:val="222222"/>
          <w:sz w:val="24"/>
          <w:szCs w:val="24"/>
        </w:rPr>
        <w:t xml:space="preserve"> (Masterclass, 2022).</w:t>
      </w:r>
      <w:r>
        <w:br/>
      </w:r>
      <w:r>
        <w:br/>
      </w:r>
      <w:r w:rsidRPr="22D7FE90">
        <w:rPr>
          <w:rFonts w:ascii="Arial" w:eastAsia="Arial" w:hAnsi="Arial" w:cs="Arial"/>
          <w:color w:val="222222"/>
          <w:sz w:val="24"/>
          <w:szCs w:val="24"/>
        </w:rPr>
        <w:t>3. Economic: Focuses on economic factors that affect the hospitality industry, such as global economic trends, exchange rates, inflation rates, and consumer spending patterns. Economic factors can impact travel demand, pricing strategies, and investment decisions in the hotel sector</w:t>
      </w:r>
      <w:r w:rsidR="20ED5AA4" w:rsidRPr="22D7FE90">
        <w:rPr>
          <w:rFonts w:ascii="Arial" w:eastAsia="Arial" w:hAnsi="Arial" w:cs="Arial"/>
          <w:color w:val="222222"/>
          <w:sz w:val="24"/>
          <w:szCs w:val="24"/>
        </w:rPr>
        <w:t xml:space="preserve"> (Kenique, 2022).</w:t>
      </w:r>
      <w:r>
        <w:br/>
      </w:r>
      <w:r>
        <w:br/>
      </w:r>
      <w:r w:rsidRPr="22D7FE90">
        <w:rPr>
          <w:rFonts w:ascii="Arial" w:eastAsia="Arial" w:hAnsi="Arial" w:cs="Arial"/>
          <w:color w:val="222222"/>
          <w:sz w:val="24"/>
          <w:szCs w:val="24"/>
        </w:rPr>
        <w:t>4. Environmental: Considers environmental sustainability, eco-friendly practices, and green initiatives within the hospitality industry. This includes energy efficiency, waste management, water conservation, and sustainable development practices that hotels can adopt to reduce their environmental footprint</w:t>
      </w:r>
      <w:r w:rsidR="7C3A27F7" w:rsidRPr="22D7FE90">
        <w:rPr>
          <w:rFonts w:ascii="Arial" w:eastAsia="Arial" w:hAnsi="Arial" w:cs="Arial"/>
          <w:color w:val="222222"/>
          <w:sz w:val="24"/>
          <w:szCs w:val="24"/>
        </w:rPr>
        <w:t xml:space="preserve"> (Frue, 2020).</w:t>
      </w:r>
      <w:r>
        <w:br/>
      </w:r>
      <w:r>
        <w:br/>
      </w:r>
      <w:r w:rsidRPr="22D7FE90">
        <w:rPr>
          <w:rFonts w:ascii="Arial" w:eastAsia="Arial" w:hAnsi="Arial" w:cs="Arial"/>
          <w:color w:val="222222"/>
          <w:sz w:val="24"/>
          <w:szCs w:val="24"/>
        </w:rPr>
        <w:t xml:space="preserve">5. Political: Involves governmental regulations, policies, and political stability that influence the operations of hotels. This includes </w:t>
      </w:r>
      <w:r w:rsidR="0A469849" w:rsidRPr="22D7FE90">
        <w:rPr>
          <w:rFonts w:ascii="Arial" w:eastAsia="Arial" w:hAnsi="Arial" w:cs="Arial"/>
          <w:color w:val="222222"/>
          <w:sz w:val="24"/>
          <w:szCs w:val="24"/>
        </w:rPr>
        <w:t>labour</w:t>
      </w:r>
      <w:r w:rsidRPr="22D7FE90">
        <w:rPr>
          <w:rFonts w:ascii="Arial" w:eastAsia="Arial" w:hAnsi="Arial" w:cs="Arial"/>
          <w:color w:val="222222"/>
          <w:sz w:val="24"/>
          <w:szCs w:val="24"/>
        </w:rPr>
        <w:t xml:space="preserve"> laws, taxation policies, safety regulations, zoning laws, and government initiatives that impact the hospitality sector</w:t>
      </w:r>
      <w:r w:rsidR="3E744ABD" w:rsidRPr="22D7FE90">
        <w:rPr>
          <w:rFonts w:ascii="Arial" w:eastAsia="Arial" w:hAnsi="Arial" w:cs="Arial"/>
          <w:color w:val="222222"/>
          <w:sz w:val="24"/>
          <w:szCs w:val="24"/>
        </w:rPr>
        <w:t xml:space="preserve"> (Kenique, 2022).</w:t>
      </w:r>
      <w:r>
        <w:br/>
      </w:r>
      <w:r>
        <w:br/>
      </w:r>
      <w:r w:rsidRPr="22D7FE90">
        <w:rPr>
          <w:rFonts w:ascii="Arial" w:eastAsia="Arial" w:hAnsi="Arial" w:cs="Arial"/>
          <w:color w:val="222222"/>
          <w:sz w:val="24"/>
          <w:szCs w:val="24"/>
        </w:rPr>
        <w:t>6. Legal: Focuses on legal considerations and regulatory requirements that hotels must adhere to in their operations. This includes licensing requirements, health and safety regulations, employment laws, data protection regulations, and contractual obligations with suppliers and partners</w:t>
      </w:r>
      <w:r w:rsidR="01B8023F" w:rsidRPr="22D7FE90">
        <w:rPr>
          <w:rFonts w:ascii="Arial" w:eastAsia="Arial" w:hAnsi="Arial" w:cs="Arial"/>
          <w:color w:val="222222"/>
          <w:sz w:val="24"/>
          <w:szCs w:val="24"/>
        </w:rPr>
        <w:t xml:space="preserve"> (Masterclass, 2022).</w:t>
      </w:r>
      <w:r>
        <w:br/>
      </w:r>
      <w:r>
        <w:lastRenderedPageBreak/>
        <w:br/>
      </w:r>
      <w:r w:rsidRPr="22D7FE90">
        <w:rPr>
          <w:rFonts w:ascii="Arial" w:eastAsia="Arial" w:hAnsi="Arial" w:cs="Arial"/>
          <w:color w:val="222222"/>
          <w:sz w:val="24"/>
          <w:szCs w:val="24"/>
        </w:rPr>
        <w:t>7. Ethical: Addresses ethical considerations and corporate social responsibility in the hospitality industry. This includes ethical business practices, fair treatment of employees, diversity and inclusion initiatives, community engagement, and transparency in operations</w:t>
      </w:r>
      <w:r w:rsidR="4EF52B63" w:rsidRPr="22D7FE90">
        <w:rPr>
          <w:rFonts w:ascii="Arial" w:eastAsia="Arial" w:hAnsi="Arial" w:cs="Arial"/>
          <w:color w:val="222222"/>
          <w:sz w:val="24"/>
          <w:szCs w:val="24"/>
        </w:rPr>
        <w:t xml:space="preserve"> (Frue, 2020).</w:t>
      </w:r>
    </w:p>
    <w:p w14:paraId="3D8CD281" w14:textId="66797841" w:rsidR="22D7FE90" w:rsidRDefault="22D7FE90" w:rsidP="22D7FE90">
      <w:pPr>
        <w:spacing w:line="257" w:lineRule="auto"/>
        <w:ind w:left="-20" w:right="-20"/>
        <w:rPr>
          <w:rFonts w:ascii="Arial" w:eastAsia="Arial" w:hAnsi="Arial" w:cs="Arial"/>
          <w:color w:val="222222"/>
          <w:sz w:val="24"/>
          <w:szCs w:val="24"/>
        </w:rPr>
      </w:pPr>
    </w:p>
    <w:p w14:paraId="0AE065E8" w14:textId="124A5992" w:rsidR="22D7FE90" w:rsidRDefault="22D7FE90" w:rsidP="22D7FE90">
      <w:pPr>
        <w:spacing w:line="257" w:lineRule="auto"/>
        <w:ind w:left="-20" w:right="-20"/>
      </w:pPr>
    </w:p>
    <w:p w14:paraId="1C51F519" w14:textId="77777777" w:rsidR="00A159D3" w:rsidRDefault="1B20D226" w:rsidP="22D7FE90">
      <w:pPr>
        <w:spacing w:line="257" w:lineRule="auto"/>
        <w:ind w:left="-20" w:right="-20"/>
        <w:rPr>
          <w:rFonts w:ascii="Arial" w:eastAsia="Arial" w:hAnsi="Arial" w:cs="Arial"/>
          <w:sz w:val="24"/>
          <w:szCs w:val="24"/>
        </w:rPr>
      </w:pPr>
      <w:r>
        <w:rPr>
          <w:noProof/>
        </w:rPr>
        <w:drawing>
          <wp:inline distT="0" distB="0" distL="0" distR="0" wp14:anchorId="550B7F26" wp14:editId="00D3FC61">
            <wp:extent cx="5915025" cy="3457575"/>
            <wp:effectExtent l="0" t="0" r="0" b="0"/>
            <wp:docPr id="556754344" name="Picture 55675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15025" cy="3457575"/>
                    </a:xfrm>
                    <a:prstGeom prst="rect">
                      <a:avLst/>
                    </a:prstGeom>
                  </pic:spPr>
                </pic:pic>
              </a:graphicData>
            </a:graphic>
          </wp:inline>
        </w:drawing>
      </w:r>
    </w:p>
    <w:p w14:paraId="5A67728C" w14:textId="41D17A69" w:rsidR="1B20D226" w:rsidRDefault="4A55DFBA" w:rsidP="22D7FE90">
      <w:pPr>
        <w:spacing w:line="257" w:lineRule="auto"/>
        <w:ind w:left="-20" w:right="-20"/>
        <w:rPr>
          <w:rFonts w:ascii="Arial" w:eastAsia="Arial" w:hAnsi="Arial" w:cs="Arial"/>
          <w:color w:val="222222"/>
          <w:sz w:val="24"/>
          <w:szCs w:val="24"/>
        </w:rPr>
      </w:pPr>
      <w:r w:rsidRPr="22D7FE90">
        <w:rPr>
          <w:rFonts w:ascii="Arial" w:eastAsia="Arial" w:hAnsi="Arial" w:cs="Arial"/>
          <w:sz w:val="24"/>
          <w:szCs w:val="24"/>
        </w:rPr>
        <w:t>Figure-3 STEEPLE Analysis (</w:t>
      </w:r>
      <w:r w:rsidR="22851C9F" w:rsidRPr="22D7FE90">
        <w:rPr>
          <w:rFonts w:ascii="Arial" w:eastAsia="Arial" w:hAnsi="Arial" w:cs="Arial"/>
          <w:sz w:val="24"/>
          <w:szCs w:val="24"/>
        </w:rPr>
        <w:t>Bollig</w:t>
      </w:r>
      <w:r w:rsidR="4C6B5687" w:rsidRPr="22D7FE90">
        <w:rPr>
          <w:rFonts w:ascii="Arial" w:eastAsia="Arial" w:hAnsi="Arial" w:cs="Arial"/>
          <w:sz w:val="24"/>
          <w:szCs w:val="24"/>
        </w:rPr>
        <w:t>, 202</w:t>
      </w:r>
      <w:r w:rsidR="01131084" w:rsidRPr="22D7FE90">
        <w:rPr>
          <w:rFonts w:ascii="Arial" w:eastAsia="Arial" w:hAnsi="Arial" w:cs="Arial"/>
          <w:sz w:val="24"/>
          <w:szCs w:val="24"/>
        </w:rPr>
        <w:t>1</w:t>
      </w:r>
      <w:r w:rsidR="4C6B5687" w:rsidRPr="22D7FE90">
        <w:rPr>
          <w:rFonts w:ascii="Arial" w:eastAsia="Arial" w:hAnsi="Arial" w:cs="Arial"/>
          <w:sz w:val="24"/>
          <w:szCs w:val="24"/>
        </w:rPr>
        <w:t>).</w:t>
      </w:r>
      <w:r w:rsidR="1B20D226">
        <w:br/>
      </w:r>
      <w:r w:rsidR="1B20D226">
        <w:br/>
      </w:r>
    </w:p>
    <w:p w14:paraId="4FB3EF4F" w14:textId="4129989A" w:rsidR="22D7FE90" w:rsidRDefault="22D7FE90" w:rsidP="22D7FE90">
      <w:pPr>
        <w:spacing w:line="257" w:lineRule="auto"/>
        <w:ind w:left="-20" w:right="-20"/>
        <w:rPr>
          <w:rFonts w:ascii="Arial" w:eastAsia="Arial" w:hAnsi="Arial" w:cs="Arial"/>
          <w:b/>
          <w:bCs/>
          <w:color w:val="222222"/>
          <w:sz w:val="24"/>
          <w:szCs w:val="24"/>
        </w:rPr>
      </w:pPr>
    </w:p>
    <w:p w14:paraId="32F5696C" w14:textId="42596F6D" w:rsidR="22D7FE90" w:rsidRDefault="22D7FE90" w:rsidP="22D7FE90">
      <w:pPr>
        <w:spacing w:line="257" w:lineRule="auto"/>
        <w:ind w:left="-20" w:right="-20"/>
        <w:rPr>
          <w:rFonts w:ascii="Arial" w:eastAsia="Arial" w:hAnsi="Arial" w:cs="Arial"/>
          <w:b/>
          <w:bCs/>
          <w:color w:val="222222"/>
          <w:sz w:val="24"/>
          <w:szCs w:val="24"/>
        </w:rPr>
      </w:pPr>
    </w:p>
    <w:p w14:paraId="3BD5407A" w14:textId="1A95001C" w:rsidR="44E8E512" w:rsidRDefault="44E8E512" w:rsidP="22D7FE90">
      <w:pPr>
        <w:spacing w:line="257" w:lineRule="auto"/>
        <w:ind w:left="-20" w:right="-20"/>
        <w:rPr>
          <w:rFonts w:ascii="Arial" w:eastAsia="Arial" w:hAnsi="Arial" w:cs="Arial"/>
          <w:color w:val="222222"/>
          <w:sz w:val="24"/>
          <w:szCs w:val="24"/>
        </w:rPr>
      </w:pPr>
      <w:r w:rsidRPr="22D7FE90">
        <w:rPr>
          <w:rFonts w:ascii="Arial" w:eastAsia="Arial" w:hAnsi="Arial" w:cs="Arial"/>
          <w:b/>
          <w:bCs/>
          <w:color w:val="222222"/>
          <w:sz w:val="24"/>
          <w:szCs w:val="24"/>
        </w:rPr>
        <w:t>S</w:t>
      </w:r>
      <w:r w:rsidR="0616123A" w:rsidRPr="22D7FE90">
        <w:rPr>
          <w:rFonts w:ascii="Arial" w:eastAsia="Arial" w:hAnsi="Arial" w:cs="Arial"/>
          <w:b/>
          <w:bCs/>
          <w:color w:val="222222"/>
          <w:sz w:val="24"/>
          <w:szCs w:val="24"/>
        </w:rPr>
        <w:t>TEEPLE</w:t>
      </w:r>
      <w:r w:rsidRPr="22D7FE90">
        <w:rPr>
          <w:rFonts w:ascii="Arial" w:eastAsia="Arial" w:hAnsi="Arial" w:cs="Arial"/>
          <w:b/>
          <w:bCs/>
          <w:color w:val="222222"/>
          <w:sz w:val="24"/>
          <w:szCs w:val="24"/>
        </w:rPr>
        <w:t xml:space="preserve"> </w:t>
      </w:r>
      <w:r w:rsidR="30845251" w:rsidRPr="22D7FE90">
        <w:rPr>
          <w:rFonts w:ascii="Arial" w:eastAsia="Arial" w:hAnsi="Arial" w:cs="Arial"/>
          <w:b/>
          <w:bCs/>
          <w:color w:val="222222"/>
          <w:sz w:val="24"/>
          <w:szCs w:val="24"/>
        </w:rPr>
        <w:t>A</w:t>
      </w:r>
      <w:r w:rsidRPr="22D7FE90">
        <w:rPr>
          <w:rFonts w:ascii="Arial" w:eastAsia="Arial" w:hAnsi="Arial" w:cs="Arial"/>
          <w:b/>
          <w:bCs/>
          <w:color w:val="222222"/>
          <w:sz w:val="24"/>
          <w:szCs w:val="24"/>
        </w:rPr>
        <w:t xml:space="preserve">nalysis for </w:t>
      </w:r>
      <w:r w:rsidR="2730C15C" w:rsidRPr="22D7FE90">
        <w:rPr>
          <w:rFonts w:ascii="Arial" w:eastAsia="Arial" w:hAnsi="Arial" w:cs="Arial"/>
          <w:b/>
          <w:bCs/>
          <w:color w:val="222222"/>
          <w:sz w:val="24"/>
          <w:szCs w:val="24"/>
        </w:rPr>
        <w:t xml:space="preserve">Sheraton </w:t>
      </w:r>
      <w:bookmarkStart w:id="17" w:name="_Int_nyGTlWC1"/>
      <w:r w:rsidR="2730C15C" w:rsidRPr="22D7FE90">
        <w:rPr>
          <w:rFonts w:ascii="Arial" w:eastAsia="Arial" w:hAnsi="Arial" w:cs="Arial"/>
          <w:b/>
          <w:bCs/>
          <w:color w:val="222222"/>
          <w:sz w:val="24"/>
          <w:szCs w:val="24"/>
        </w:rPr>
        <w:t>Grand</w:t>
      </w:r>
      <w:bookmarkEnd w:id="17"/>
      <w:r w:rsidR="2730C15C" w:rsidRPr="22D7FE90">
        <w:rPr>
          <w:rFonts w:ascii="Arial" w:eastAsia="Arial" w:hAnsi="Arial" w:cs="Arial"/>
          <w:b/>
          <w:bCs/>
          <w:color w:val="222222"/>
          <w:sz w:val="24"/>
          <w:szCs w:val="24"/>
        </w:rPr>
        <w:t xml:space="preserve"> Chicago Riverwalk Hotel</w:t>
      </w:r>
    </w:p>
    <w:p w14:paraId="5DDF825B" w14:textId="056F14EA" w:rsidR="22D7FE90" w:rsidRDefault="22D7FE90" w:rsidP="22D7FE90">
      <w:pPr>
        <w:spacing w:line="257" w:lineRule="auto"/>
        <w:ind w:left="-20" w:right="-20"/>
        <w:rPr>
          <w:rFonts w:ascii="Arial" w:eastAsia="Arial" w:hAnsi="Arial" w:cs="Arial"/>
          <w:b/>
          <w:bCs/>
          <w:color w:val="222222"/>
          <w:sz w:val="24"/>
          <w:szCs w:val="24"/>
        </w:rPr>
      </w:pPr>
    </w:p>
    <w:tbl>
      <w:tblPr>
        <w:tblStyle w:val="TableGrid"/>
        <w:tblW w:w="0" w:type="auto"/>
        <w:tblInd w:w="-20" w:type="dxa"/>
        <w:tblLayout w:type="fixed"/>
        <w:tblLook w:val="06A0" w:firstRow="1" w:lastRow="0" w:firstColumn="1" w:lastColumn="0" w:noHBand="1" w:noVBand="1"/>
      </w:tblPr>
      <w:tblGrid>
        <w:gridCol w:w="1584"/>
        <w:gridCol w:w="1584"/>
        <w:gridCol w:w="1510"/>
        <w:gridCol w:w="1383"/>
        <w:gridCol w:w="1492"/>
        <w:gridCol w:w="1492"/>
      </w:tblGrid>
      <w:tr w:rsidR="22D7FE90" w14:paraId="03D9BEAD" w14:textId="77777777" w:rsidTr="22D7FE90">
        <w:trPr>
          <w:trHeight w:val="1590"/>
        </w:trPr>
        <w:tc>
          <w:tcPr>
            <w:tcW w:w="1584" w:type="dxa"/>
          </w:tcPr>
          <w:p w14:paraId="4773A25C" w14:textId="4C37B89E" w:rsidR="22D7FE90" w:rsidRDefault="22D7FE90" w:rsidP="22D7FE90">
            <w:pPr>
              <w:rPr>
                <w:rFonts w:ascii="Arial" w:eastAsia="Arial" w:hAnsi="Arial" w:cs="Arial"/>
                <w:b/>
                <w:bCs/>
                <w:color w:val="222222"/>
                <w:sz w:val="20"/>
                <w:szCs w:val="20"/>
              </w:rPr>
            </w:pPr>
          </w:p>
        </w:tc>
        <w:tc>
          <w:tcPr>
            <w:tcW w:w="1584" w:type="dxa"/>
          </w:tcPr>
          <w:p w14:paraId="270E5FD5" w14:textId="4B25A4DF" w:rsidR="44923A81" w:rsidRDefault="44923A81"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Room Interior Concerns - Lack of Kitchenette Facilities</w:t>
            </w:r>
            <w:r w:rsidR="3DC639A5" w:rsidRPr="22D7FE90">
              <w:rPr>
                <w:rFonts w:ascii="Arial" w:eastAsia="Arial" w:hAnsi="Arial" w:cs="Arial"/>
                <w:b/>
                <w:bCs/>
                <w:color w:val="222222"/>
                <w:sz w:val="20"/>
                <w:szCs w:val="20"/>
              </w:rPr>
              <w:t>:</w:t>
            </w:r>
          </w:p>
        </w:tc>
        <w:tc>
          <w:tcPr>
            <w:tcW w:w="1510" w:type="dxa"/>
          </w:tcPr>
          <w:p w14:paraId="7DF1B037" w14:textId="012030E3" w:rsidR="3DC639A5" w:rsidRDefault="3DC639A5"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Cleanliness Issues Impacting Luxury Image:</w:t>
            </w:r>
          </w:p>
        </w:tc>
        <w:tc>
          <w:tcPr>
            <w:tcW w:w="1383" w:type="dxa"/>
          </w:tcPr>
          <w:p w14:paraId="1F312262" w14:textId="5FC17B17" w:rsidR="7F6D2E80" w:rsidRDefault="7F6D2E80"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Inadequate Delivery of Housekeeping Services and Visitor Complaints:</w:t>
            </w:r>
          </w:p>
        </w:tc>
        <w:tc>
          <w:tcPr>
            <w:tcW w:w="1492" w:type="dxa"/>
          </w:tcPr>
          <w:p w14:paraId="4F9DF2C4" w14:textId="3A5583BC" w:rsidR="4759EC92" w:rsidRDefault="4759EC92"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Staff Shortages Impacting Room Service:</w:t>
            </w:r>
          </w:p>
        </w:tc>
        <w:tc>
          <w:tcPr>
            <w:tcW w:w="1492" w:type="dxa"/>
          </w:tcPr>
          <w:p w14:paraId="6DCDE67A" w14:textId="2A452F14" w:rsidR="53BEEB87" w:rsidRDefault="53BEEB87"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Insufficient Parking Availability and Limited Capacity:</w:t>
            </w:r>
          </w:p>
        </w:tc>
      </w:tr>
      <w:tr w:rsidR="22D7FE90" w14:paraId="5D0110CA" w14:textId="77777777" w:rsidTr="22D7FE90">
        <w:trPr>
          <w:trHeight w:val="1455"/>
        </w:trPr>
        <w:tc>
          <w:tcPr>
            <w:tcW w:w="1584" w:type="dxa"/>
          </w:tcPr>
          <w:p w14:paraId="641D167C" w14:textId="7BA77D5A" w:rsidR="322103FA" w:rsidRDefault="322103FA" w:rsidP="22D7FE90">
            <w:pPr>
              <w:rPr>
                <w:rFonts w:ascii="Arial" w:eastAsia="Arial" w:hAnsi="Arial" w:cs="Arial"/>
                <w:b/>
                <w:bCs/>
                <w:color w:val="222222"/>
                <w:sz w:val="20"/>
                <w:szCs w:val="20"/>
              </w:rPr>
            </w:pPr>
            <w:r w:rsidRPr="22D7FE90">
              <w:rPr>
                <w:rFonts w:ascii="Arial" w:eastAsia="Arial" w:hAnsi="Arial" w:cs="Arial"/>
                <w:b/>
                <w:bCs/>
                <w:color w:val="222222"/>
                <w:sz w:val="20"/>
                <w:szCs w:val="20"/>
              </w:rPr>
              <w:lastRenderedPageBreak/>
              <w:t>Social Factors:</w:t>
            </w:r>
          </w:p>
        </w:tc>
        <w:tc>
          <w:tcPr>
            <w:tcW w:w="1584" w:type="dxa"/>
          </w:tcPr>
          <w:p w14:paraId="34A575E1" w14:textId="164EEB0F" w:rsidR="0504EAA1" w:rsidRDefault="0504EAA1" w:rsidP="22D7FE90">
            <w:pPr>
              <w:rPr>
                <w:sz w:val="20"/>
                <w:szCs w:val="20"/>
              </w:rPr>
            </w:pPr>
            <w:r w:rsidRPr="22D7FE90">
              <w:rPr>
                <w:rFonts w:ascii="Arial" w:eastAsia="Arial" w:hAnsi="Arial" w:cs="Arial"/>
                <w:color w:val="222222"/>
                <w:sz w:val="20"/>
                <w:szCs w:val="20"/>
              </w:rPr>
              <w:t>Guest preferences for convenience and flexibility in room amenities.</w:t>
            </w:r>
            <w:r>
              <w:br/>
            </w:r>
          </w:p>
        </w:tc>
        <w:tc>
          <w:tcPr>
            <w:tcW w:w="1510" w:type="dxa"/>
          </w:tcPr>
          <w:p w14:paraId="76A75105" w14:textId="3B9A530F" w:rsidR="081B557B" w:rsidRDefault="081B557B" w:rsidP="22D7FE90">
            <w:pPr>
              <w:rPr>
                <w:rFonts w:ascii="Arial" w:eastAsia="Arial" w:hAnsi="Arial" w:cs="Arial"/>
                <w:color w:val="222222"/>
                <w:sz w:val="20"/>
                <w:szCs w:val="20"/>
              </w:rPr>
            </w:pPr>
            <w:r w:rsidRPr="22D7FE90">
              <w:rPr>
                <w:rFonts w:ascii="Arial" w:eastAsia="Arial" w:hAnsi="Arial" w:cs="Arial"/>
                <w:color w:val="222222"/>
                <w:sz w:val="20"/>
                <w:szCs w:val="20"/>
              </w:rPr>
              <w:t>Guest perceptions of cleanliness affecting reputation and brand image.</w:t>
            </w:r>
            <w:r>
              <w:br/>
            </w:r>
          </w:p>
        </w:tc>
        <w:tc>
          <w:tcPr>
            <w:tcW w:w="1383" w:type="dxa"/>
          </w:tcPr>
          <w:p w14:paraId="71C7773C" w14:textId="7ACB28BD" w:rsidR="4758B10D" w:rsidRDefault="4758B10D" w:rsidP="22D7FE90">
            <w:pPr>
              <w:rPr>
                <w:rFonts w:ascii="Arial" w:eastAsia="Arial" w:hAnsi="Arial" w:cs="Arial"/>
                <w:color w:val="222222"/>
                <w:sz w:val="20"/>
                <w:szCs w:val="20"/>
              </w:rPr>
            </w:pPr>
            <w:r w:rsidRPr="22D7FE90">
              <w:rPr>
                <w:rFonts w:ascii="Arial" w:eastAsia="Arial" w:hAnsi="Arial" w:cs="Arial"/>
                <w:color w:val="222222"/>
                <w:sz w:val="20"/>
                <w:szCs w:val="20"/>
              </w:rPr>
              <w:t>Guest expectations of prompt and efficient housekeeping services.</w:t>
            </w:r>
            <w:r>
              <w:br/>
            </w:r>
          </w:p>
        </w:tc>
        <w:tc>
          <w:tcPr>
            <w:tcW w:w="1492" w:type="dxa"/>
          </w:tcPr>
          <w:p w14:paraId="50482C06" w14:textId="278E80A2" w:rsidR="411DC3F4" w:rsidRDefault="411DC3F4" w:rsidP="22D7FE90">
            <w:pPr>
              <w:rPr>
                <w:rFonts w:ascii="Arial" w:eastAsia="Arial" w:hAnsi="Arial" w:cs="Arial"/>
                <w:color w:val="222222"/>
                <w:sz w:val="20"/>
                <w:szCs w:val="20"/>
              </w:rPr>
            </w:pPr>
            <w:r w:rsidRPr="22D7FE90">
              <w:rPr>
                <w:rFonts w:ascii="Arial" w:eastAsia="Arial" w:hAnsi="Arial" w:cs="Arial"/>
                <w:color w:val="222222"/>
                <w:sz w:val="20"/>
                <w:szCs w:val="20"/>
              </w:rPr>
              <w:t>Impact on guest satisfaction and staff morale due to service delays.</w:t>
            </w:r>
            <w:r>
              <w:br/>
            </w:r>
          </w:p>
        </w:tc>
        <w:tc>
          <w:tcPr>
            <w:tcW w:w="1492" w:type="dxa"/>
          </w:tcPr>
          <w:p w14:paraId="4B1B77A9" w14:textId="26135399" w:rsidR="19886CF6" w:rsidRDefault="19886CF6" w:rsidP="22D7FE90">
            <w:pPr>
              <w:rPr>
                <w:rFonts w:ascii="Arial" w:eastAsia="Arial" w:hAnsi="Arial" w:cs="Arial"/>
                <w:color w:val="222222"/>
                <w:sz w:val="20"/>
                <w:szCs w:val="20"/>
              </w:rPr>
            </w:pPr>
            <w:r w:rsidRPr="22D7FE90">
              <w:rPr>
                <w:rFonts w:ascii="Arial" w:eastAsia="Arial" w:hAnsi="Arial" w:cs="Arial"/>
                <w:color w:val="222222"/>
                <w:sz w:val="20"/>
                <w:szCs w:val="20"/>
              </w:rPr>
              <w:t>Guest convenience and accessibility influenced by parking availability.</w:t>
            </w:r>
            <w:r>
              <w:br/>
            </w:r>
          </w:p>
        </w:tc>
      </w:tr>
      <w:tr w:rsidR="22D7FE90" w14:paraId="4F8A5169" w14:textId="77777777" w:rsidTr="22D7FE90">
        <w:trPr>
          <w:trHeight w:val="1455"/>
        </w:trPr>
        <w:tc>
          <w:tcPr>
            <w:tcW w:w="1584" w:type="dxa"/>
          </w:tcPr>
          <w:p w14:paraId="44E40241" w14:textId="3B0247EB" w:rsidR="1564739C" w:rsidRDefault="1564739C"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Technological Factors</w:t>
            </w:r>
            <w:r w:rsidR="699FAF12" w:rsidRPr="22D7FE90">
              <w:rPr>
                <w:rFonts w:ascii="Arial" w:eastAsia="Arial" w:hAnsi="Arial" w:cs="Arial"/>
                <w:b/>
                <w:bCs/>
                <w:color w:val="222222"/>
                <w:sz w:val="20"/>
                <w:szCs w:val="20"/>
              </w:rPr>
              <w:t>:</w:t>
            </w:r>
          </w:p>
        </w:tc>
        <w:tc>
          <w:tcPr>
            <w:tcW w:w="1584" w:type="dxa"/>
          </w:tcPr>
          <w:p w14:paraId="5448A50B" w14:textId="15C12F71" w:rsidR="01F28BE6" w:rsidRDefault="01F28BE6" w:rsidP="22D7FE90">
            <w:pPr>
              <w:rPr>
                <w:rFonts w:ascii="Arial" w:eastAsia="Arial" w:hAnsi="Arial" w:cs="Arial"/>
                <w:color w:val="222222"/>
                <w:sz w:val="20"/>
                <w:szCs w:val="20"/>
              </w:rPr>
            </w:pPr>
            <w:r w:rsidRPr="22D7FE90">
              <w:rPr>
                <w:rFonts w:ascii="Arial" w:eastAsia="Arial" w:hAnsi="Arial" w:cs="Arial"/>
                <w:color w:val="222222"/>
                <w:sz w:val="20"/>
                <w:szCs w:val="20"/>
              </w:rPr>
              <w:t>Integration of smart kitchen appliances for enhanced guest experience.</w:t>
            </w:r>
          </w:p>
        </w:tc>
        <w:tc>
          <w:tcPr>
            <w:tcW w:w="1510" w:type="dxa"/>
          </w:tcPr>
          <w:p w14:paraId="221E93C1" w14:textId="0FD7D7D1" w:rsidR="3FE266D5" w:rsidRDefault="3FE266D5" w:rsidP="22D7FE90">
            <w:pPr>
              <w:rPr>
                <w:rFonts w:ascii="Arial" w:eastAsia="Arial" w:hAnsi="Arial" w:cs="Arial"/>
                <w:color w:val="222222"/>
                <w:sz w:val="20"/>
                <w:szCs w:val="20"/>
              </w:rPr>
            </w:pPr>
            <w:r w:rsidRPr="22D7FE90">
              <w:rPr>
                <w:rFonts w:ascii="Arial" w:eastAsia="Arial" w:hAnsi="Arial" w:cs="Arial"/>
                <w:color w:val="222222"/>
                <w:sz w:val="20"/>
                <w:szCs w:val="20"/>
              </w:rPr>
              <w:t>Implementation of advanced cleaning technologies for efficiency.</w:t>
            </w:r>
            <w:r>
              <w:br/>
            </w:r>
          </w:p>
        </w:tc>
        <w:tc>
          <w:tcPr>
            <w:tcW w:w="1383" w:type="dxa"/>
          </w:tcPr>
          <w:p w14:paraId="0E5ABD95" w14:textId="5876E5C0" w:rsidR="14EFB7FA" w:rsidRDefault="14EFB7FA" w:rsidP="22D7FE90">
            <w:pPr>
              <w:rPr>
                <w:rFonts w:ascii="Arial" w:eastAsia="Arial" w:hAnsi="Arial" w:cs="Arial"/>
                <w:color w:val="222222"/>
                <w:sz w:val="20"/>
                <w:szCs w:val="20"/>
              </w:rPr>
            </w:pPr>
            <w:r w:rsidRPr="22D7FE90">
              <w:rPr>
                <w:rFonts w:ascii="Arial" w:eastAsia="Arial" w:hAnsi="Arial" w:cs="Arial"/>
                <w:color w:val="222222"/>
                <w:sz w:val="20"/>
                <w:szCs w:val="20"/>
              </w:rPr>
              <w:t>Implementation of housekeeping management systems for efficiency.</w:t>
            </w:r>
            <w:r>
              <w:br/>
            </w:r>
          </w:p>
        </w:tc>
        <w:tc>
          <w:tcPr>
            <w:tcW w:w="1492" w:type="dxa"/>
          </w:tcPr>
          <w:p w14:paraId="3B18CA86" w14:textId="75B54323" w:rsidR="5D80CBDA" w:rsidRDefault="5D80CBDA" w:rsidP="22D7FE90">
            <w:pPr>
              <w:rPr>
                <w:rFonts w:ascii="Arial" w:eastAsia="Arial" w:hAnsi="Arial" w:cs="Arial"/>
                <w:color w:val="222222"/>
                <w:sz w:val="20"/>
                <w:szCs w:val="20"/>
              </w:rPr>
            </w:pPr>
            <w:r w:rsidRPr="22D7FE90">
              <w:rPr>
                <w:rFonts w:ascii="Arial" w:eastAsia="Arial" w:hAnsi="Arial" w:cs="Arial"/>
                <w:color w:val="222222"/>
                <w:sz w:val="20"/>
                <w:szCs w:val="20"/>
              </w:rPr>
              <w:t>Staff scheduling tools for optimized allocation.</w:t>
            </w:r>
            <w:r>
              <w:br/>
            </w:r>
          </w:p>
        </w:tc>
        <w:tc>
          <w:tcPr>
            <w:tcW w:w="1492" w:type="dxa"/>
          </w:tcPr>
          <w:p w14:paraId="6283008E" w14:textId="3AADF922" w:rsidR="724A593E" w:rsidRDefault="724A593E" w:rsidP="22D7FE90">
            <w:pPr>
              <w:rPr>
                <w:rFonts w:ascii="Arial" w:eastAsia="Arial" w:hAnsi="Arial" w:cs="Arial"/>
                <w:color w:val="222222"/>
                <w:sz w:val="20"/>
                <w:szCs w:val="20"/>
              </w:rPr>
            </w:pPr>
            <w:r w:rsidRPr="22D7FE90">
              <w:rPr>
                <w:rFonts w:ascii="Arial" w:eastAsia="Arial" w:hAnsi="Arial" w:cs="Arial"/>
                <w:color w:val="222222"/>
                <w:sz w:val="20"/>
                <w:szCs w:val="20"/>
              </w:rPr>
              <w:t>Parking management systems for improved efficiency.</w:t>
            </w:r>
            <w:r>
              <w:br/>
            </w:r>
          </w:p>
        </w:tc>
      </w:tr>
      <w:tr w:rsidR="22D7FE90" w14:paraId="7ED1A8D8" w14:textId="77777777" w:rsidTr="22D7FE90">
        <w:trPr>
          <w:trHeight w:val="1455"/>
        </w:trPr>
        <w:tc>
          <w:tcPr>
            <w:tcW w:w="1584" w:type="dxa"/>
          </w:tcPr>
          <w:p w14:paraId="56A9C6D2" w14:textId="2193AFA0" w:rsidR="0005B5B1" w:rsidRDefault="0005B5B1"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Economic Factors:</w:t>
            </w:r>
          </w:p>
        </w:tc>
        <w:tc>
          <w:tcPr>
            <w:tcW w:w="1584" w:type="dxa"/>
          </w:tcPr>
          <w:p w14:paraId="663DBC7A" w14:textId="47113A8A" w:rsidR="01F28BE6" w:rsidRDefault="01F28BE6" w:rsidP="22D7FE90">
            <w:pPr>
              <w:rPr>
                <w:sz w:val="20"/>
                <w:szCs w:val="20"/>
              </w:rPr>
            </w:pPr>
            <w:r w:rsidRPr="22D7FE90">
              <w:rPr>
                <w:rFonts w:ascii="Arial" w:eastAsia="Arial" w:hAnsi="Arial" w:cs="Arial"/>
                <w:color w:val="222222"/>
                <w:sz w:val="20"/>
                <w:szCs w:val="20"/>
              </w:rPr>
              <w:t>Cost implications of adding kitchenette facilities and potential revenue impact.</w:t>
            </w:r>
            <w:r>
              <w:br/>
            </w:r>
          </w:p>
        </w:tc>
        <w:tc>
          <w:tcPr>
            <w:tcW w:w="1510" w:type="dxa"/>
          </w:tcPr>
          <w:p w14:paraId="7A344BE2" w14:textId="4C3AFA52" w:rsidR="2272253D" w:rsidRDefault="2272253D" w:rsidP="22D7FE90">
            <w:pPr>
              <w:rPr>
                <w:rFonts w:ascii="Arial" w:eastAsia="Arial" w:hAnsi="Arial" w:cs="Arial"/>
                <w:color w:val="222222"/>
                <w:sz w:val="20"/>
                <w:szCs w:val="20"/>
              </w:rPr>
            </w:pPr>
            <w:r w:rsidRPr="22D7FE90">
              <w:rPr>
                <w:rFonts w:ascii="Arial" w:eastAsia="Arial" w:hAnsi="Arial" w:cs="Arial"/>
                <w:color w:val="222222"/>
                <w:sz w:val="20"/>
                <w:szCs w:val="20"/>
              </w:rPr>
              <w:t>Investment in cleaning resources to uphold luxury standards.</w:t>
            </w:r>
            <w:r>
              <w:br/>
            </w:r>
          </w:p>
        </w:tc>
        <w:tc>
          <w:tcPr>
            <w:tcW w:w="1383" w:type="dxa"/>
          </w:tcPr>
          <w:p w14:paraId="5C260A15" w14:textId="7BA383CB" w:rsidR="2C5B7388" w:rsidRDefault="2C5B7388" w:rsidP="22D7FE90">
            <w:pPr>
              <w:rPr>
                <w:rFonts w:ascii="Arial" w:eastAsia="Arial" w:hAnsi="Arial" w:cs="Arial"/>
                <w:color w:val="222222"/>
                <w:sz w:val="20"/>
                <w:szCs w:val="20"/>
              </w:rPr>
            </w:pPr>
            <w:r w:rsidRPr="22D7FE90">
              <w:rPr>
                <w:rFonts w:ascii="Arial" w:eastAsia="Arial" w:hAnsi="Arial" w:cs="Arial"/>
                <w:color w:val="222222"/>
                <w:sz w:val="20"/>
                <w:szCs w:val="20"/>
              </w:rPr>
              <w:t>Cost-effective staffing solutions for improved service delivery.</w:t>
            </w:r>
            <w:r>
              <w:br/>
            </w:r>
          </w:p>
        </w:tc>
        <w:tc>
          <w:tcPr>
            <w:tcW w:w="1492" w:type="dxa"/>
          </w:tcPr>
          <w:p w14:paraId="50F7FBF8" w14:textId="1EEA70F3" w:rsidR="44473DD3" w:rsidRDefault="44473DD3" w:rsidP="22D7FE90">
            <w:pPr>
              <w:rPr>
                <w:rFonts w:ascii="Arial" w:eastAsia="Arial" w:hAnsi="Arial" w:cs="Arial"/>
                <w:color w:val="222222"/>
                <w:sz w:val="20"/>
                <w:szCs w:val="20"/>
              </w:rPr>
            </w:pPr>
            <w:r w:rsidRPr="22D7FE90">
              <w:rPr>
                <w:rFonts w:ascii="Arial" w:eastAsia="Arial" w:hAnsi="Arial" w:cs="Arial"/>
                <w:color w:val="222222"/>
                <w:sz w:val="20"/>
                <w:szCs w:val="20"/>
              </w:rPr>
              <w:t>Investment in recruitment, training, and retention to address shortages.</w:t>
            </w:r>
          </w:p>
        </w:tc>
        <w:tc>
          <w:tcPr>
            <w:tcW w:w="1492" w:type="dxa"/>
          </w:tcPr>
          <w:p w14:paraId="6770E285" w14:textId="44D5E2C1" w:rsidR="3EF653B9" w:rsidRDefault="3EF653B9" w:rsidP="22D7FE90">
            <w:pPr>
              <w:rPr>
                <w:rFonts w:ascii="Arial" w:eastAsia="Arial" w:hAnsi="Arial" w:cs="Arial"/>
                <w:color w:val="222222"/>
                <w:sz w:val="20"/>
                <w:szCs w:val="20"/>
              </w:rPr>
            </w:pPr>
            <w:r w:rsidRPr="22D7FE90">
              <w:rPr>
                <w:rFonts w:ascii="Arial" w:eastAsia="Arial" w:hAnsi="Arial" w:cs="Arial"/>
                <w:color w:val="222222"/>
                <w:sz w:val="20"/>
                <w:szCs w:val="20"/>
              </w:rPr>
              <w:t>Cost considerations for expanding parking capacity.</w:t>
            </w:r>
            <w:r>
              <w:br/>
            </w:r>
          </w:p>
        </w:tc>
      </w:tr>
      <w:tr w:rsidR="22D7FE90" w14:paraId="7107D575" w14:textId="77777777" w:rsidTr="22D7FE90">
        <w:trPr>
          <w:trHeight w:val="1455"/>
        </w:trPr>
        <w:tc>
          <w:tcPr>
            <w:tcW w:w="1584" w:type="dxa"/>
          </w:tcPr>
          <w:p w14:paraId="6D0C2472" w14:textId="1B255972" w:rsidR="21C8A1EC" w:rsidRDefault="21C8A1EC"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Environment</w:t>
            </w:r>
            <w:r w:rsidR="59EBBD0F" w:rsidRPr="22D7FE90">
              <w:rPr>
                <w:rFonts w:ascii="Arial" w:eastAsia="Arial" w:hAnsi="Arial" w:cs="Arial"/>
                <w:b/>
                <w:bCs/>
                <w:color w:val="222222"/>
                <w:sz w:val="20"/>
                <w:szCs w:val="20"/>
              </w:rPr>
              <w:t>al</w:t>
            </w:r>
          </w:p>
          <w:p w14:paraId="2F3AEF15" w14:textId="37C93EBE" w:rsidR="21C8A1EC" w:rsidRDefault="21C8A1EC"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Factors:</w:t>
            </w:r>
          </w:p>
        </w:tc>
        <w:tc>
          <w:tcPr>
            <w:tcW w:w="1584" w:type="dxa"/>
          </w:tcPr>
          <w:p w14:paraId="3FB834D8" w14:textId="6040C218" w:rsidR="01F28BE6" w:rsidRDefault="01F28BE6" w:rsidP="22D7FE90">
            <w:pPr>
              <w:rPr>
                <w:sz w:val="20"/>
                <w:szCs w:val="20"/>
              </w:rPr>
            </w:pPr>
            <w:r w:rsidRPr="22D7FE90">
              <w:rPr>
                <w:rFonts w:ascii="Arial" w:eastAsia="Arial" w:hAnsi="Arial" w:cs="Arial"/>
                <w:color w:val="222222"/>
                <w:sz w:val="20"/>
                <w:szCs w:val="20"/>
              </w:rPr>
              <w:t>Incorporation of sustainable kitchenette designs and eco-friendly practices.</w:t>
            </w:r>
            <w:r>
              <w:br/>
            </w:r>
          </w:p>
        </w:tc>
        <w:tc>
          <w:tcPr>
            <w:tcW w:w="1510" w:type="dxa"/>
          </w:tcPr>
          <w:p w14:paraId="4155D279" w14:textId="46D61FBC" w:rsidR="0FD65CF0" w:rsidRDefault="0FD65CF0" w:rsidP="22D7FE90">
            <w:pPr>
              <w:rPr>
                <w:rFonts w:ascii="Arial" w:eastAsia="Arial" w:hAnsi="Arial" w:cs="Arial"/>
                <w:color w:val="222222"/>
                <w:sz w:val="20"/>
                <w:szCs w:val="20"/>
              </w:rPr>
            </w:pPr>
            <w:r w:rsidRPr="22D7FE90">
              <w:rPr>
                <w:rFonts w:ascii="Arial" w:eastAsia="Arial" w:hAnsi="Arial" w:cs="Arial"/>
                <w:color w:val="222222"/>
                <w:sz w:val="20"/>
                <w:szCs w:val="20"/>
              </w:rPr>
              <w:t>Adoption of green cleaning practices for sustainability.</w:t>
            </w:r>
          </w:p>
        </w:tc>
        <w:tc>
          <w:tcPr>
            <w:tcW w:w="1383" w:type="dxa"/>
          </w:tcPr>
          <w:p w14:paraId="71FEB33D" w14:textId="0712DB69" w:rsidR="1B5F7DE5" w:rsidRDefault="1B5F7DE5" w:rsidP="22D7FE90">
            <w:pPr>
              <w:rPr>
                <w:rFonts w:ascii="Arial" w:eastAsia="Arial" w:hAnsi="Arial" w:cs="Arial"/>
                <w:color w:val="222222"/>
                <w:sz w:val="20"/>
                <w:szCs w:val="20"/>
              </w:rPr>
            </w:pPr>
            <w:r w:rsidRPr="22D7FE90">
              <w:rPr>
                <w:rFonts w:ascii="Arial" w:eastAsia="Arial" w:hAnsi="Arial" w:cs="Arial"/>
                <w:color w:val="222222"/>
                <w:sz w:val="20"/>
                <w:szCs w:val="20"/>
              </w:rPr>
              <w:t>Sustainable housekeeping practices for environmental initiatives.</w:t>
            </w:r>
            <w:r>
              <w:br/>
            </w:r>
          </w:p>
        </w:tc>
        <w:tc>
          <w:tcPr>
            <w:tcW w:w="1492" w:type="dxa"/>
          </w:tcPr>
          <w:p w14:paraId="20F93A49" w14:textId="0874F500" w:rsidR="60E75CD0" w:rsidRDefault="60E75CD0" w:rsidP="22D7FE90">
            <w:pPr>
              <w:rPr>
                <w:rFonts w:ascii="Arial" w:eastAsia="Arial" w:hAnsi="Arial" w:cs="Arial"/>
                <w:color w:val="222222"/>
                <w:sz w:val="20"/>
                <w:szCs w:val="20"/>
              </w:rPr>
            </w:pPr>
            <w:r w:rsidRPr="22D7FE90">
              <w:rPr>
                <w:rFonts w:ascii="Arial" w:eastAsia="Arial" w:hAnsi="Arial" w:cs="Arial"/>
                <w:color w:val="222222"/>
                <w:sz w:val="20"/>
                <w:szCs w:val="20"/>
              </w:rPr>
              <w:t>Staff efficiency for resource optimization</w:t>
            </w:r>
          </w:p>
        </w:tc>
        <w:tc>
          <w:tcPr>
            <w:tcW w:w="1492" w:type="dxa"/>
          </w:tcPr>
          <w:p w14:paraId="4F732669" w14:textId="4609449B" w:rsidR="373E5F9A" w:rsidRDefault="373E5F9A" w:rsidP="22D7FE90">
            <w:pPr>
              <w:rPr>
                <w:rFonts w:ascii="Arial" w:eastAsia="Arial" w:hAnsi="Arial" w:cs="Arial"/>
                <w:color w:val="222222"/>
                <w:sz w:val="20"/>
                <w:szCs w:val="20"/>
              </w:rPr>
            </w:pPr>
            <w:r w:rsidRPr="22D7FE90">
              <w:rPr>
                <w:rFonts w:ascii="Arial" w:eastAsia="Arial" w:hAnsi="Arial" w:cs="Arial"/>
                <w:color w:val="222222"/>
                <w:sz w:val="20"/>
                <w:szCs w:val="20"/>
              </w:rPr>
              <w:t>Sustainable parking solutions for environmental alignment.</w:t>
            </w:r>
            <w:r>
              <w:br/>
            </w:r>
          </w:p>
        </w:tc>
      </w:tr>
      <w:tr w:rsidR="22D7FE90" w14:paraId="12A63034" w14:textId="77777777" w:rsidTr="22D7FE90">
        <w:trPr>
          <w:trHeight w:val="1455"/>
        </w:trPr>
        <w:tc>
          <w:tcPr>
            <w:tcW w:w="1584" w:type="dxa"/>
          </w:tcPr>
          <w:p w14:paraId="14027219" w14:textId="79665ECC" w:rsidR="29C1D5FF" w:rsidRDefault="29C1D5FF"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Political Factors:</w:t>
            </w:r>
          </w:p>
        </w:tc>
        <w:tc>
          <w:tcPr>
            <w:tcW w:w="1584" w:type="dxa"/>
          </w:tcPr>
          <w:p w14:paraId="6165D10E" w14:textId="0688613D" w:rsidR="01F28BE6" w:rsidRDefault="01F28BE6" w:rsidP="22D7FE90">
            <w:pPr>
              <w:rPr>
                <w:sz w:val="20"/>
                <w:szCs w:val="20"/>
              </w:rPr>
            </w:pPr>
            <w:r w:rsidRPr="22D7FE90">
              <w:rPr>
                <w:rFonts w:ascii="Arial" w:eastAsia="Arial" w:hAnsi="Arial" w:cs="Arial"/>
                <w:color w:val="222222"/>
                <w:sz w:val="20"/>
                <w:szCs w:val="20"/>
              </w:rPr>
              <w:t>Compliance with health and safety regulations for guest room food preparation areas.</w:t>
            </w:r>
            <w:r>
              <w:br/>
            </w:r>
          </w:p>
        </w:tc>
        <w:tc>
          <w:tcPr>
            <w:tcW w:w="1510" w:type="dxa"/>
          </w:tcPr>
          <w:p w14:paraId="6827204D" w14:textId="2EFE87FD" w:rsidR="75D6B2BB" w:rsidRDefault="75D6B2BB" w:rsidP="22D7FE90">
            <w:pPr>
              <w:rPr>
                <w:rFonts w:ascii="Arial" w:eastAsia="Arial" w:hAnsi="Arial" w:cs="Arial"/>
                <w:color w:val="222222"/>
                <w:sz w:val="20"/>
                <w:szCs w:val="20"/>
              </w:rPr>
            </w:pPr>
            <w:r w:rsidRPr="22D7FE90">
              <w:rPr>
                <w:rFonts w:ascii="Arial" w:eastAsia="Arial" w:hAnsi="Arial" w:cs="Arial"/>
                <w:color w:val="222222"/>
                <w:sz w:val="20"/>
                <w:szCs w:val="20"/>
              </w:rPr>
              <w:t>Compliance with health and sanitation regulations for guest safety.</w:t>
            </w:r>
            <w:r>
              <w:br/>
            </w:r>
          </w:p>
        </w:tc>
        <w:tc>
          <w:tcPr>
            <w:tcW w:w="1383" w:type="dxa"/>
          </w:tcPr>
          <w:p w14:paraId="7A632FFA" w14:textId="0CD7758F" w:rsidR="46C380CF" w:rsidRDefault="46C380CF" w:rsidP="22D7FE90">
            <w:pPr>
              <w:rPr>
                <w:rFonts w:ascii="Arial" w:eastAsia="Arial" w:hAnsi="Arial" w:cs="Arial"/>
                <w:color w:val="222222"/>
                <w:sz w:val="20"/>
                <w:szCs w:val="20"/>
              </w:rPr>
            </w:pPr>
            <w:r w:rsidRPr="22D7FE90">
              <w:rPr>
                <w:rFonts w:ascii="Arial" w:eastAsia="Arial" w:hAnsi="Arial" w:cs="Arial"/>
                <w:color w:val="222222"/>
                <w:sz w:val="20"/>
                <w:szCs w:val="20"/>
              </w:rPr>
              <w:t>Compliance with labour laws in housekeeping staffing.</w:t>
            </w:r>
            <w:r>
              <w:br/>
            </w:r>
          </w:p>
        </w:tc>
        <w:tc>
          <w:tcPr>
            <w:tcW w:w="1492" w:type="dxa"/>
          </w:tcPr>
          <w:p w14:paraId="164CDA68" w14:textId="2E41CE1D" w:rsidR="2279A474" w:rsidRDefault="2279A474" w:rsidP="22D7FE90">
            <w:pPr>
              <w:rPr>
                <w:rFonts w:ascii="Arial" w:eastAsia="Arial" w:hAnsi="Arial" w:cs="Arial"/>
                <w:color w:val="222222"/>
                <w:sz w:val="20"/>
                <w:szCs w:val="20"/>
              </w:rPr>
            </w:pPr>
            <w:r w:rsidRPr="22D7FE90">
              <w:rPr>
                <w:rFonts w:ascii="Arial" w:eastAsia="Arial" w:hAnsi="Arial" w:cs="Arial"/>
                <w:color w:val="222222"/>
                <w:sz w:val="20"/>
                <w:szCs w:val="20"/>
              </w:rPr>
              <w:t xml:space="preserve">Compliance with </w:t>
            </w:r>
            <w:r w:rsidR="358DCEE1" w:rsidRPr="22D7FE90">
              <w:rPr>
                <w:rFonts w:ascii="Arial" w:eastAsia="Arial" w:hAnsi="Arial" w:cs="Arial"/>
                <w:color w:val="222222"/>
                <w:sz w:val="20"/>
                <w:szCs w:val="20"/>
              </w:rPr>
              <w:t>labour</w:t>
            </w:r>
            <w:r w:rsidRPr="22D7FE90">
              <w:rPr>
                <w:rFonts w:ascii="Arial" w:eastAsia="Arial" w:hAnsi="Arial" w:cs="Arial"/>
                <w:color w:val="222222"/>
                <w:sz w:val="20"/>
                <w:szCs w:val="20"/>
              </w:rPr>
              <w:t xml:space="preserve"> laws in staff management.</w:t>
            </w:r>
            <w:r>
              <w:br/>
            </w:r>
          </w:p>
        </w:tc>
        <w:tc>
          <w:tcPr>
            <w:tcW w:w="1492" w:type="dxa"/>
          </w:tcPr>
          <w:p w14:paraId="61B0AB13" w14:textId="5B50404A" w:rsidR="556EB49D" w:rsidRDefault="556EB49D" w:rsidP="22D7FE90">
            <w:pPr>
              <w:rPr>
                <w:rFonts w:ascii="Arial" w:eastAsia="Arial" w:hAnsi="Arial" w:cs="Arial"/>
                <w:color w:val="222222"/>
                <w:sz w:val="20"/>
                <w:szCs w:val="20"/>
              </w:rPr>
            </w:pPr>
            <w:r w:rsidRPr="22D7FE90">
              <w:rPr>
                <w:rFonts w:ascii="Arial" w:eastAsia="Arial" w:hAnsi="Arial" w:cs="Arial"/>
                <w:color w:val="222222"/>
                <w:sz w:val="20"/>
                <w:szCs w:val="20"/>
              </w:rPr>
              <w:t>Compliance with parking regulations and legal requirements.</w:t>
            </w:r>
          </w:p>
        </w:tc>
      </w:tr>
      <w:tr w:rsidR="22D7FE90" w14:paraId="74EB86C6" w14:textId="77777777" w:rsidTr="22D7FE90">
        <w:trPr>
          <w:trHeight w:val="1455"/>
        </w:trPr>
        <w:tc>
          <w:tcPr>
            <w:tcW w:w="1584" w:type="dxa"/>
          </w:tcPr>
          <w:p w14:paraId="4A1D98DA" w14:textId="561E3E28" w:rsidR="3E84BA41" w:rsidRDefault="3E84BA41" w:rsidP="22D7FE90">
            <w:pPr>
              <w:rPr>
                <w:rFonts w:ascii="Arial" w:eastAsia="Arial" w:hAnsi="Arial" w:cs="Arial"/>
                <w:color w:val="222222"/>
                <w:sz w:val="20"/>
                <w:szCs w:val="20"/>
              </w:rPr>
            </w:pPr>
            <w:r w:rsidRPr="22D7FE90">
              <w:rPr>
                <w:rFonts w:ascii="Arial" w:eastAsia="Arial" w:hAnsi="Arial" w:cs="Arial"/>
                <w:b/>
                <w:bCs/>
                <w:color w:val="222222"/>
                <w:sz w:val="20"/>
                <w:szCs w:val="20"/>
              </w:rPr>
              <w:t>Legal Factors:</w:t>
            </w:r>
          </w:p>
        </w:tc>
        <w:tc>
          <w:tcPr>
            <w:tcW w:w="1584" w:type="dxa"/>
          </w:tcPr>
          <w:p w14:paraId="6F573F58" w14:textId="0D9FD310" w:rsidR="01F28BE6" w:rsidRDefault="01F28BE6" w:rsidP="22D7FE90">
            <w:pPr>
              <w:rPr>
                <w:sz w:val="20"/>
                <w:szCs w:val="20"/>
              </w:rPr>
            </w:pPr>
            <w:r w:rsidRPr="22D7FE90">
              <w:rPr>
                <w:rFonts w:ascii="Arial" w:eastAsia="Arial" w:hAnsi="Arial" w:cs="Arial"/>
                <w:color w:val="222222"/>
                <w:sz w:val="20"/>
                <w:szCs w:val="20"/>
              </w:rPr>
              <w:t>Contractual considerations with suppliers for kitchenette installations.</w:t>
            </w:r>
            <w:r>
              <w:br/>
            </w:r>
          </w:p>
        </w:tc>
        <w:tc>
          <w:tcPr>
            <w:tcW w:w="1510" w:type="dxa"/>
          </w:tcPr>
          <w:p w14:paraId="60F0702D" w14:textId="74DC6015" w:rsidR="5021B933" w:rsidRDefault="5021B933" w:rsidP="22D7FE90">
            <w:pPr>
              <w:rPr>
                <w:rFonts w:ascii="Arial" w:eastAsia="Arial" w:hAnsi="Arial" w:cs="Arial"/>
                <w:color w:val="222222"/>
                <w:sz w:val="20"/>
                <w:szCs w:val="20"/>
              </w:rPr>
            </w:pPr>
            <w:r w:rsidRPr="22D7FE90">
              <w:rPr>
                <w:rFonts w:ascii="Arial" w:eastAsia="Arial" w:hAnsi="Arial" w:cs="Arial"/>
                <w:color w:val="222222"/>
                <w:sz w:val="20"/>
                <w:szCs w:val="20"/>
              </w:rPr>
              <w:t>Risk management for cleanliness-related incidents and guest complaints.</w:t>
            </w:r>
            <w:r>
              <w:br/>
            </w:r>
          </w:p>
        </w:tc>
        <w:tc>
          <w:tcPr>
            <w:tcW w:w="1383" w:type="dxa"/>
          </w:tcPr>
          <w:p w14:paraId="05FD116A" w14:textId="19006DB0" w:rsidR="15CAEFD6" w:rsidRDefault="15CAEFD6" w:rsidP="22D7FE90">
            <w:pPr>
              <w:rPr>
                <w:rFonts w:ascii="Arial" w:eastAsia="Arial" w:hAnsi="Arial" w:cs="Arial"/>
                <w:color w:val="222222"/>
                <w:sz w:val="20"/>
                <w:szCs w:val="20"/>
              </w:rPr>
            </w:pPr>
            <w:r w:rsidRPr="22D7FE90">
              <w:rPr>
                <w:rFonts w:ascii="Arial" w:eastAsia="Arial" w:hAnsi="Arial" w:cs="Arial"/>
                <w:color w:val="222222"/>
                <w:sz w:val="20"/>
                <w:szCs w:val="20"/>
              </w:rPr>
              <w:t>Contractual obligations with service providers and liability considerations.</w:t>
            </w:r>
            <w:r>
              <w:br/>
            </w:r>
          </w:p>
        </w:tc>
        <w:tc>
          <w:tcPr>
            <w:tcW w:w="1492" w:type="dxa"/>
          </w:tcPr>
          <w:p w14:paraId="761C0314" w14:textId="255C1A17" w:rsidR="64A133D8" w:rsidRDefault="64A133D8" w:rsidP="22D7FE90">
            <w:pPr>
              <w:rPr>
                <w:rFonts w:ascii="Arial" w:eastAsia="Arial" w:hAnsi="Arial" w:cs="Arial"/>
                <w:color w:val="222222"/>
                <w:sz w:val="20"/>
                <w:szCs w:val="20"/>
              </w:rPr>
            </w:pPr>
            <w:r w:rsidRPr="22D7FE90">
              <w:rPr>
                <w:rFonts w:ascii="Arial" w:eastAsia="Arial" w:hAnsi="Arial" w:cs="Arial"/>
                <w:color w:val="222222"/>
                <w:sz w:val="20"/>
                <w:szCs w:val="20"/>
              </w:rPr>
              <w:t>Employment contracts and liability considerations in service disruptions.</w:t>
            </w:r>
            <w:r>
              <w:br/>
            </w:r>
          </w:p>
        </w:tc>
        <w:tc>
          <w:tcPr>
            <w:tcW w:w="1492" w:type="dxa"/>
          </w:tcPr>
          <w:p w14:paraId="6F743A5C" w14:textId="63F59861" w:rsidR="3D534680" w:rsidRDefault="3D534680" w:rsidP="22D7FE90">
            <w:pPr>
              <w:rPr>
                <w:rFonts w:ascii="Arial" w:eastAsia="Arial" w:hAnsi="Arial" w:cs="Arial"/>
                <w:color w:val="222222"/>
                <w:sz w:val="20"/>
                <w:szCs w:val="20"/>
              </w:rPr>
            </w:pPr>
            <w:r w:rsidRPr="22D7FE90">
              <w:rPr>
                <w:rFonts w:ascii="Arial" w:eastAsia="Arial" w:hAnsi="Arial" w:cs="Arial"/>
                <w:color w:val="222222"/>
                <w:sz w:val="20"/>
                <w:szCs w:val="20"/>
              </w:rPr>
              <w:t>Liability considerations in parking management.</w:t>
            </w:r>
            <w:r>
              <w:br/>
            </w:r>
          </w:p>
        </w:tc>
      </w:tr>
      <w:tr w:rsidR="22D7FE90" w14:paraId="7E91376B" w14:textId="77777777" w:rsidTr="22D7FE90">
        <w:trPr>
          <w:trHeight w:val="1455"/>
        </w:trPr>
        <w:tc>
          <w:tcPr>
            <w:tcW w:w="1584" w:type="dxa"/>
          </w:tcPr>
          <w:p w14:paraId="4DAD01C0" w14:textId="2879FD04" w:rsidR="7889F1A5" w:rsidRDefault="7889F1A5"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Ethical Factors:</w:t>
            </w:r>
          </w:p>
        </w:tc>
        <w:tc>
          <w:tcPr>
            <w:tcW w:w="1584" w:type="dxa"/>
          </w:tcPr>
          <w:p w14:paraId="13668EEB" w14:textId="0812C436" w:rsidR="01F28BE6" w:rsidRDefault="01F28BE6" w:rsidP="22D7FE90">
            <w:pPr>
              <w:rPr>
                <w:rFonts w:ascii="Arial" w:eastAsia="Arial" w:hAnsi="Arial" w:cs="Arial"/>
                <w:color w:val="222222"/>
                <w:sz w:val="20"/>
                <w:szCs w:val="20"/>
              </w:rPr>
            </w:pPr>
            <w:r w:rsidRPr="22D7FE90">
              <w:rPr>
                <w:rFonts w:ascii="Arial" w:eastAsia="Arial" w:hAnsi="Arial" w:cs="Arial"/>
                <w:color w:val="222222"/>
                <w:sz w:val="20"/>
                <w:szCs w:val="20"/>
              </w:rPr>
              <w:t>Providing kitchenette facilities aligns with ethical guest-centric service.</w:t>
            </w:r>
            <w:r>
              <w:br/>
            </w:r>
          </w:p>
        </w:tc>
        <w:tc>
          <w:tcPr>
            <w:tcW w:w="1510" w:type="dxa"/>
          </w:tcPr>
          <w:p w14:paraId="6F9EE50D" w14:textId="1BD0309E" w:rsidR="53E87036" w:rsidRDefault="53E87036" w:rsidP="22D7FE90">
            <w:pPr>
              <w:rPr>
                <w:rFonts w:ascii="Arial" w:eastAsia="Arial" w:hAnsi="Arial" w:cs="Arial"/>
                <w:color w:val="222222"/>
                <w:sz w:val="20"/>
                <w:szCs w:val="20"/>
              </w:rPr>
            </w:pPr>
            <w:r w:rsidRPr="22D7FE90">
              <w:rPr>
                <w:rFonts w:ascii="Arial" w:eastAsia="Arial" w:hAnsi="Arial" w:cs="Arial"/>
                <w:color w:val="222222"/>
                <w:sz w:val="20"/>
                <w:szCs w:val="20"/>
              </w:rPr>
              <w:t>Upholding ethical standards of cleanliness for guest trust.</w:t>
            </w:r>
            <w:r>
              <w:br/>
            </w:r>
            <w:r>
              <w:br/>
            </w:r>
          </w:p>
        </w:tc>
        <w:tc>
          <w:tcPr>
            <w:tcW w:w="1383" w:type="dxa"/>
          </w:tcPr>
          <w:p w14:paraId="67339BC9" w14:textId="27367242" w:rsidR="23F4D72A" w:rsidRDefault="23F4D72A" w:rsidP="22D7FE90">
            <w:pPr>
              <w:rPr>
                <w:rFonts w:ascii="Arial" w:eastAsia="Arial" w:hAnsi="Arial" w:cs="Arial"/>
                <w:color w:val="222222"/>
                <w:sz w:val="20"/>
                <w:szCs w:val="20"/>
              </w:rPr>
            </w:pPr>
            <w:r w:rsidRPr="22D7FE90">
              <w:rPr>
                <w:rFonts w:ascii="Arial" w:eastAsia="Arial" w:hAnsi="Arial" w:cs="Arial"/>
                <w:color w:val="222222"/>
                <w:sz w:val="20"/>
                <w:szCs w:val="20"/>
              </w:rPr>
              <w:t>Ethical treatment of staff and service quality standards.</w:t>
            </w:r>
            <w:r>
              <w:br/>
            </w:r>
          </w:p>
        </w:tc>
        <w:tc>
          <w:tcPr>
            <w:tcW w:w="1492" w:type="dxa"/>
          </w:tcPr>
          <w:p w14:paraId="332D7B4A" w14:textId="18291023" w:rsidR="4250B693" w:rsidRDefault="4250B693" w:rsidP="22D7FE90">
            <w:pPr>
              <w:rPr>
                <w:rFonts w:ascii="Arial" w:eastAsia="Arial" w:hAnsi="Arial" w:cs="Arial"/>
                <w:color w:val="222222"/>
                <w:sz w:val="20"/>
                <w:szCs w:val="20"/>
              </w:rPr>
            </w:pPr>
            <w:r w:rsidRPr="22D7FE90">
              <w:rPr>
                <w:rFonts w:ascii="Arial" w:eastAsia="Arial" w:hAnsi="Arial" w:cs="Arial"/>
                <w:color w:val="222222"/>
                <w:sz w:val="20"/>
                <w:szCs w:val="20"/>
              </w:rPr>
              <w:t>Fair treatment of staff and transparency in communication.</w:t>
            </w:r>
            <w:r>
              <w:br/>
            </w:r>
          </w:p>
        </w:tc>
        <w:tc>
          <w:tcPr>
            <w:tcW w:w="1492" w:type="dxa"/>
          </w:tcPr>
          <w:p w14:paraId="7DE15A58" w14:textId="456EC220" w:rsidR="7BF1E9C7" w:rsidRDefault="7BF1E9C7" w:rsidP="22D7FE90">
            <w:pPr>
              <w:spacing w:after="160" w:line="257" w:lineRule="auto"/>
              <w:ind w:left="-20" w:right="-20"/>
              <w:rPr>
                <w:rFonts w:ascii="Arial" w:eastAsia="Arial" w:hAnsi="Arial" w:cs="Arial"/>
                <w:sz w:val="20"/>
                <w:szCs w:val="20"/>
              </w:rPr>
            </w:pPr>
            <w:r w:rsidRPr="22D7FE90">
              <w:rPr>
                <w:rFonts w:ascii="Arial" w:eastAsia="Arial" w:hAnsi="Arial" w:cs="Arial"/>
                <w:color w:val="222222"/>
                <w:sz w:val="20"/>
                <w:szCs w:val="20"/>
              </w:rPr>
              <w:t>Guest convenience and ethical parking practices.</w:t>
            </w:r>
          </w:p>
          <w:p w14:paraId="65DE086A" w14:textId="4A0864D5" w:rsidR="22D7FE90" w:rsidRDefault="22D7FE90" w:rsidP="22D7FE90">
            <w:pPr>
              <w:rPr>
                <w:rFonts w:ascii="Arial" w:eastAsia="Arial" w:hAnsi="Arial" w:cs="Arial"/>
                <w:color w:val="FF0000"/>
                <w:sz w:val="20"/>
                <w:szCs w:val="20"/>
              </w:rPr>
            </w:pPr>
          </w:p>
        </w:tc>
      </w:tr>
    </w:tbl>
    <w:p w14:paraId="7B3773A2" w14:textId="1A10B0D2" w:rsidR="22D7FE90" w:rsidRDefault="22D7FE90" w:rsidP="22D7FE90">
      <w:pPr>
        <w:spacing w:line="257" w:lineRule="auto"/>
        <w:ind w:left="-20" w:right="-20"/>
        <w:rPr>
          <w:rFonts w:ascii="Arial" w:eastAsia="Arial" w:hAnsi="Arial" w:cs="Arial"/>
          <w:color w:val="FF0000"/>
          <w:sz w:val="24"/>
          <w:szCs w:val="24"/>
        </w:rPr>
      </w:pPr>
    </w:p>
    <w:p w14:paraId="78053D80" w14:textId="77777777" w:rsidR="00770FC7" w:rsidRDefault="00770FC7" w:rsidP="00770FC7">
      <w:pPr>
        <w:spacing w:line="257" w:lineRule="auto"/>
        <w:ind w:right="-20"/>
        <w:rPr>
          <w:rFonts w:ascii="Arial" w:eastAsia="Arial" w:hAnsi="Arial" w:cs="Arial"/>
          <w:b/>
          <w:bCs/>
          <w:color w:val="222222"/>
          <w:sz w:val="24"/>
          <w:szCs w:val="24"/>
        </w:rPr>
      </w:pPr>
    </w:p>
    <w:p w14:paraId="51A4FED8" w14:textId="77777777" w:rsidR="00A159D3" w:rsidRDefault="00A159D3" w:rsidP="00770FC7">
      <w:pPr>
        <w:spacing w:line="257" w:lineRule="auto"/>
        <w:ind w:right="-20"/>
        <w:rPr>
          <w:rFonts w:ascii="Arial" w:eastAsia="Arial" w:hAnsi="Arial" w:cs="Arial"/>
          <w:b/>
          <w:bCs/>
          <w:color w:val="222222"/>
          <w:sz w:val="24"/>
          <w:szCs w:val="24"/>
        </w:rPr>
      </w:pPr>
    </w:p>
    <w:p w14:paraId="6E0A5B55" w14:textId="44C4EC2B" w:rsidR="6970A048" w:rsidRDefault="6970A048" w:rsidP="00770FC7">
      <w:pPr>
        <w:spacing w:line="257" w:lineRule="auto"/>
        <w:ind w:right="-20"/>
        <w:rPr>
          <w:rFonts w:ascii="Arial" w:eastAsia="Arial" w:hAnsi="Arial" w:cs="Arial"/>
          <w:b/>
          <w:bCs/>
          <w:color w:val="222222"/>
          <w:sz w:val="24"/>
          <w:szCs w:val="24"/>
        </w:rPr>
      </w:pPr>
      <w:r w:rsidRPr="22D7FE90">
        <w:rPr>
          <w:rFonts w:ascii="Arial" w:eastAsia="Arial" w:hAnsi="Arial" w:cs="Arial"/>
          <w:b/>
          <w:bCs/>
          <w:color w:val="222222"/>
          <w:sz w:val="24"/>
          <w:szCs w:val="24"/>
        </w:rPr>
        <w:t>SOAR analysis:</w:t>
      </w:r>
      <w:r w:rsidR="2A7DC207" w:rsidRPr="22D7FE90">
        <w:rPr>
          <w:rFonts w:ascii="Arial" w:eastAsia="Arial" w:hAnsi="Arial" w:cs="Arial"/>
          <w:b/>
          <w:bCs/>
          <w:color w:val="222222"/>
          <w:sz w:val="24"/>
          <w:szCs w:val="24"/>
        </w:rPr>
        <w:t xml:space="preserve"> </w:t>
      </w:r>
    </w:p>
    <w:p w14:paraId="62FDECB4" w14:textId="11C605C2" w:rsidR="22D7FE90" w:rsidRDefault="22D7FE90" w:rsidP="22D7FE90">
      <w:pPr>
        <w:spacing w:line="257" w:lineRule="auto"/>
        <w:ind w:left="-20" w:right="-20"/>
        <w:rPr>
          <w:rFonts w:ascii="Arial" w:eastAsia="Arial" w:hAnsi="Arial" w:cs="Arial"/>
          <w:b/>
          <w:bCs/>
          <w:color w:val="222222"/>
          <w:sz w:val="24"/>
          <w:szCs w:val="24"/>
        </w:rPr>
      </w:pPr>
    </w:p>
    <w:p w14:paraId="1DC242FB" w14:textId="6433CB8D" w:rsidR="5F93408D" w:rsidRDefault="5F93408D"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A SOAR analysis is a strategic planning tool that focuses on the organization's strengths, opportunities, aspirations, and results. It is a positive and future-oriented approach that helps organizations identify and leverage their internal capabilities and external opportunities to achieve their desired outcomes. Here is a brief overview of each component of a SOAR analysis:</w:t>
      </w:r>
      <w:r>
        <w:br/>
      </w:r>
      <w:r>
        <w:br/>
      </w:r>
      <w:r w:rsidRPr="22D7FE90">
        <w:rPr>
          <w:rFonts w:ascii="Arial" w:eastAsia="Arial" w:hAnsi="Arial" w:cs="Arial"/>
          <w:color w:val="222222"/>
          <w:sz w:val="24"/>
          <w:szCs w:val="24"/>
        </w:rPr>
        <w:t>1. Strengths: This involves identifying the internal strengths and advantages that the organization possesses. These can include resources, capabilities, expertise, reputation, and other factors that give the organization a competitive edge</w:t>
      </w:r>
      <w:r w:rsidR="38F68A03" w:rsidRPr="22D7FE90">
        <w:rPr>
          <w:rFonts w:ascii="Arial" w:eastAsia="Arial" w:hAnsi="Arial" w:cs="Arial"/>
          <w:color w:val="222222"/>
          <w:sz w:val="24"/>
          <w:szCs w:val="24"/>
        </w:rPr>
        <w:t xml:space="preserve"> (Team, 2023).</w:t>
      </w:r>
      <w:r>
        <w:br/>
      </w:r>
      <w:r>
        <w:br/>
      </w:r>
      <w:r w:rsidRPr="22D7FE90">
        <w:rPr>
          <w:rFonts w:ascii="Arial" w:eastAsia="Arial" w:hAnsi="Arial" w:cs="Arial"/>
          <w:color w:val="222222"/>
          <w:sz w:val="24"/>
          <w:szCs w:val="24"/>
        </w:rPr>
        <w:t xml:space="preserve">2. Opportunities: This refers to external factors and situations that the organization can capitalize on to achieve its goals. Opportunities can arise from market trends, technological advancements, industry developments, partnerships, and other </w:t>
      </w:r>
      <w:r w:rsidR="00156087">
        <w:rPr>
          <w:rFonts w:ascii="Arial" w:eastAsia="Arial" w:hAnsi="Arial" w:cs="Arial"/>
          <w:color w:val="222222"/>
          <w:sz w:val="24"/>
          <w:szCs w:val="24"/>
        </w:rPr>
        <w:t>favorable</w:t>
      </w:r>
      <w:r w:rsidRPr="22D7FE90">
        <w:rPr>
          <w:rFonts w:ascii="Arial" w:eastAsia="Arial" w:hAnsi="Arial" w:cs="Arial"/>
          <w:color w:val="222222"/>
          <w:sz w:val="24"/>
          <w:szCs w:val="24"/>
        </w:rPr>
        <w:t xml:space="preserve"> circumstances</w:t>
      </w:r>
      <w:r w:rsidR="75C97D90" w:rsidRPr="22D7FE90">
        <w:rPr>
          <w:rFonts w:ascii="Arial" w:eastAsia="Arial" w:hAnsi="Arial" w:cs="Arial"/>
          <w:color w:val="222222"/>
          <w:sz w:val="24"/>
          <w:szCs w:val="24"/>
        </w:rPr>
        <w:t xml:space="preserve"> (Momin, 2023).</w:t>
      </w:r>
      <w:r>
        <w:br/>
      </w:r>
      <w:r>
        <w:br/>
      </w:r>
      <w:r w:rsidRPr="22D7FE90">
        <w:rPr>
          <w:rFonts w:ascii="Arial" w:eastAsia="Arial" w:hAnsi="Arial" w:cs="Arial"/>
          <w:color w:val="222222"/>
          <w:sz w:val="24"/>
          <w:szCs w:val="24"/>
        </w:rPr>
        <w:t>3. Aspirations: Aspirations are the organization's ambitious goals and objectives that it aims to achieve in the future. These can be related to growth, innovation, customer satisfaction, employee development, sustainability, or any other strategic priorities</w:t>
      </w:r>
      <w:r w:rsidR="60050C33" w:rsidRPr="22D7FE90">
        <w:rPr>
          <w:rFonts w:ascii="Arial" w:eastAsia="Arial" w:hAnsi="Arial" w:cs="Arial"/>
          <w:color w:val="222222"/>
          <w:sz w:val="24"/>
          <w:szCs w:val="24"/>
        </w:rPr>
        <w:t xml:space="preserve"> (Momin, 2023).</w:t>
      </w:r>
      <w:r>
        <w:br/>
      </w:r>
      <w:r>
        <w:br/>
      </w:r>
      <w:r w:rsidRPr="22D7FE90">
        <w:rPr>
          <w:rFonts w:ascii="Arial" w:eastAsia="Arial" w:hAnsi="Arial" w:cs="Arial"/>
          <w:color w:val="222222"/>
          <w:sz w:val="24"/>
          <w:szCs w:val="24"/>
        </w:rPr>
        <w:t>4. Results: Results are the measurable outcomes that the organization seeks to attain by leveraging its strengths, capitalizing on opportunities, and pursuing its aspirations. These outcomes can include financial performance, customer satisfaction, employee engagement, market share growth, and other key metrics of success</w:t>
      </w:r>
      <w:r w:rsidR="1A2745BA" w:rsidRPr="22D7FE90">
        <w:rPr>
          <w:rFonts w:ascii="Arial" w:eastAsia="Arial" w:hAnsi="Arial" w:cs="Arial"/>
          <w:color w:val="222222"/>
          <w:sz w:val="24"/>
          <w:szCs w:val="24"/>
        </w:rPr>
        <w:t xml:space="preserve"> (Team, 2023).</w:t>
      </w:r>
    </w:p>
    <w:p w14:paraId="0530FA60" w14:textId="2C7BE337" w:rsidR="22D7FE90" w:rsidRDefault="22D7FE90" w:rsidP="22D7FE90">
      <w:pPr>
        <w:spacing w:line="257" w:lineRule="auto"/>
        <w:ind w:left="-20" w:right="-20"/>
        <w:rPr>
          <w:rFonts w:ascii="Arial" w:eastAsia="Arial" w:hAnsi="Arial" w:cs="Arial"/>
          <w:color w:val="222222"/>
          <w:sz w:val="24"/>
          <w:szCs w:val="24"/>
        </w:rPr>
      </w:pPr>
    </w:p>
    <w:p w14:paraId="3AF94016" w14:textId="52F852CD" w:rsidR="22D7FE90" w:rsidRDefault="00770FC7" w:rsidP="00770FC7">
      <w:pPr>
        <w:spacing w:line="257" w:lineRule="auto"/>
        <w:ind w:left="-20" w:right="-20"/>
        <w:rPr>
          <w:rFonts w:ascii="Arial" w:eastAsia="Arial" w:hAnsi="Arial" w:cs="Arial"/>
          <w:color w:val="222222"/>
          <w:sz w:val="24"/>
          <w:szCs w:val="24"/>
        </w:rPr>
      </w:pPr>
      <w:r>
        <w:rPr>
          <w:noProof/>
        </w:rPr>
        <w:lastRenderedPageBreak/>
        <w:drawing>
          <wp:inline distT="0" distB="0" distL="0" distR="0" wp14:anchorId="65FE44B4" wp14:editId="0C5FC8AD">
            <wp:extent cx="4676634" cy="3314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85185" cy="3320761"/>
                    </a:xfrm>
                    <a:prstGeom prst="rect">
                      <a:avLst/>
                    </a:prstGeom>
                  </pic:spPr>
                </pic:pic>
              </a:graphicData>
            </a:graphic>
          </wp:inline>
        </w:drawing>
      </w:r>
    </w:p>
    <w:p w14:paraId="5DC68F44" w14:textId="649D0A58" w:rsidR="44644DED" w:rsidRDefault="44644DED"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Figure-4 SOAR Analysis (</w:t>
      </w:r>
      <w:r w:rsidR="1CA9E8BB" w:rsidRPr="22D7FE90">
        <w:rPr>
          <w:rFonts w:ascii="Arial" w:eastAsia="Arial" w:hAnsi="Arial" w:cs="Arial"/>
          <w:color w:val="222222"/>
          <w:sz w:val="24"/>
          <w:szCs w:val="24"/>
        </w:rPr>
        <w:t>Slideegg, 2024).</w:t>
      </w:r>
    </w:p>
    <w:p w14:paraId="513D4BA4" w14:textId="1D6FFFA1" w:rsidR="22D7FE90" w:rsidRDefault="22D7FE90" w:rsidP="22D7FE90">
      <w:pPr>
        <w:spacing w:line="257" w:lineRule="auto"/>
        <w:ind w:left="-20" w:right="-20"/>
        <w:rPr>
          <w:rFonts w:ascii="Arial" w:eastAsia="Arial" w:hAnsi="Arial" w:cs="Arial"/>
          <w:b/>
          <w:bCs/>
          <w:color w:val="222222"/>
          <w:sz w:val="24"/>
          <w:szCs w:val="24"/>
        </w:rPr>
      </w:pPr>
    </w:p>
    <w:p w14:paraId="67E6AE65" w14:textId="763DC849" w:rsidR="22D7FE90" w:rsidRDefault="22D7FE90" w:rsidP="22D7FE90">
      <w:pPr>
        <w:spacing w:line="257" w:lineRule="auto"/>
        <w:ind w:left="-20" w:right="-20"/>
        <w:rPr>
          <w:rFonts w:ascii="Arial" w:eastAsia="Arial" w:hAnsi="Arial" w:cs="Arial"/>
          <w:b/>
          <w:bCs/>
          <w:color w:val="222222"/>
          <w:sz w:val="24"/>
          <w:szCs w:val="24"/>
        </w:rPr>
      </w:pPr>
    </w:p>
    <w:p w14:paraId="6404AE90" w14:textId="07BC5BA1" w:rsidR="22D7FE90" w:rsidRDefault="22D7FE90" w:rsidP="22D7FE90">
      <w:pPr>
        <w:spacing w:line="257" w:lineRule="auto"/>
        <w:ind w:left="-20" w:right="-20"/>
        <w:rPr>
          <w:rFonts w:ascii="Arial" w:eastAsia="Arial" w:hAnsi="Arial" w:cs="Arial"/>
          <w:b/>
          <w:bCs/>
          <w:color w:val="222222"/>
          <w:sz w:val="24"/>
          <w:szCs w:val="24"/>
        </w:rPr>
      </w:pPr>
    </w:p>
    <w:p w14:paraId="5C03E43D" w14:textId="52B716E7" w:rsidR="6D5C04BE" w:rsidRDefault="6D5C04BE" w:rsidP="22D7FE90">
      <w:pPr>
        <w:spacing w:line="257" w:lineRule="auto"/>
        <w:ind w:left="-20" w:right="-20"/>
        <w:rPr>
          <w:rFonts w:ascii="Arial" w:eastAsia="Arial" w:hAnsi="Arial" w:cs="Arial"/>
          <w:b/>
          <w:bCs/>
          <w:color w:val="222222"/>
          <w:sz w:val="24"/>
          <w:szCs w:val="24"/>
        </w:rPr>
      </w:pPr>
      <w:r w:rsidRPr="22D7FE90">
        <w:rPr>
          <w:rFonts w:ascii="Arial" w:eastAsia="Arial" w:hAnsi="Arial" w:cs="Arial"/>
          <w:b/>
          <w:bCs/>
          <w:color w:val="222222"/>
          <w:sz w:val="24"/>
          <w:szCs w:val="24"/>
        </w:rPr>
        <w:t>SOAR Analysis for Sheraton Grand Chicago Riverwalk Hotel</w:t>
      </w:r>
    </w:p>
    <w:p w14:paraId="58B299EB" w14:textId="5DB81EAC" w:rsidR="22D7FE90" w:rsidRDefault="22D7FE90" w:rsidP="22D7FE90">
      <w:pPr>
        <w:spacing w:line="257" w:lineRule="auto"/>
        <w:ind w:left="-20" w:right="-20"/>
        <w:rPr>
          <w:rFonts w:ascii="Arial" w:eastAsia="Arial" w:hAnsi="Arial" w:cs="Arial"/>
          <w:b/>
          <w:bCs/>
          <w:color w:val="222222"/>
          <w:sz w:val="24"/>
          <w:szCs w:val="24"/>
        </w:rPr>
      </w:pPr>
    </w:p>
    <w:tbl>
      <w:tblPr>
        <w:tblStyle w:val="TableGrid"/>
        <w:tblW w:w="0" w:type="auto"/>
        <w:tblInd w:w="-20" w:type="dxa"/>
        <w:tblLayout w:type="fixed"/>
        <w:tblLook w:val="06A0" w:firstRow="1" w:lastRow="0" w:firstColumn="1" w:lastColumn="0" w:noHBand="1" w:noVBand="1"/>
      </w:tblPr>
      <w:tblGrid>
        <w:gridCol w:w="4522"/>
        <w:gridCol w:w="4522"/>
      </w:tblGrid>
      <w:tr w:rsidR="22D7FE90" w14:paraId="2980FE1B" w14:textId="77777777" w:rsidTr="22D7FE90">
        <w:trPr>
          <w:trHeight w:val="3855"/>
        </w:trPr>
        <w:tc>
          <w:tcPr>
            <w:tcW w:w="4522" w:type="dxa"/>
          </w:tcPr>
          <w:p w14:paraId="330C26A0" w14:textId="7DE0E29B" w:rsidR="70ACDFA9" w:rsidRDefault="70ACDFA9"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Strengths:</w:t>
            </w:r>
          </w:p>
          <w:p w14:paraId="6C0E1B90" w14:textId="608345DD" w:rsidR="70ACDFA9" w:rsidRDefault="70ACDFA9" w:rsidP="22D7FE90">
            <w:r>
              <w:br/>
            </w:r>
            <w:r w:rsidRPr="22D7FE90">
              <w:rPr>
                <w:rFonts w:ascii="Arial" w:eastAsia="Arial" w:hAnsi="Arial" w:cs="Arial"/>
                <w:color w:val="222222"/>
                <w:sz w:val="24"/>
                <w:szCs w:val="24"/>
              </w:rPr>
              <w:t>1.</w:t>
            </w:r>
            <w:r w:rsidR="19823FE9" w:rsidRPr="22D7FE90">
              <w:rPr>
                <w:rFonts w:ascii="Arial" w:eastAsia="Arial" w:hAnsi="Arial" w:cs="Arial"/>
                <w:color w:val="222222"/>
                <w:sz w:val="24"/>
                <w:szCs w:val="24"/>
              </w:rPr>
              <w:t xml:space="preserve"> </w:t>
            </w:r>
            <w:r w:rsidRPr="22D7FE90">
              <w:rPr>
                <w:rFonts w:ascii="Arial" w:eastAsia="Arial" w:hAnsi="Arial" w:cs="Arial"/>
                <w:color w:val="222222"/>
                <w:sz w:val="24"/>
                <w:szCs w:val="24"/>
              </w:rPr>
              <w:t>Prime Location: Situated along the Chicago Riverwalk, offering scenic views and convenient access to attractions.</w:t>
            </w:r>
            <w:r>
              <w:br/>
            </w:r>
            <w:r w:rsidRPr="22D7FE90">
              <w:rPr>
                <w:rFonts w:ascii="Arial" w:eastAsia="Arial" w:hAnsi="Arial" w:cs="Arial"/>
                <w:color w:val="222222"/>
                <w:sz w:val="24"/>
                <w:szCs w:val="24"/>
              </w:rPr>
              <w:t>2. Brand Reputation: Being part of the Sheraton brand, known for luxury and exceptional hospitality standards.</w:t>
            </w:r>
            <w:r>
              <w:br/>
            </w:r>
            <w:r w:rsidRPr="22D7FE90">
              <w:rPr>
                <w:rFonts w:ascii="Arial" w:eastAsia="Arial" w:hAnsi="Arial" w:cs="Arial"/>
                <w:color w:val="222222"/>
                <w:sz w:val="24"/>
                <w:szCs w:val="24"/>
              </w:rPr>
              <w:t xml:space="preserve">3. Luxurious Amenities: High-quality facilities including spa, fitness </w:t>
            </w:r>
            <w:r w:rsidR="00156087">
              <w:rPr>
                <w:rFonts w:ascii="Arial" w:eastAsia="Arial" w:hAnsi="Arial" w:cs="Arial"/>
                <w:color w:val="222222"/>
                <w:sz w:val="24"/>
                <w:szCs w:val="24"/>
              </w:rPr>
              <w:t>center</w:t>
            </w:r>
            <w:r w:rsidRPr="22D7FE90">
              <w:rPr>
                <w:rFonts w:ascii="Arial" w:eastAsia="Arial" w:hAnsi="Arial" w:cs="Arial"/>
                <w:color w:val="222222"/>
                <w:sz w:val="24"/>
                <w:szCs w:val="24"/>
              </w:rPr>
              <w:t>, and upscale dining options.</w:t>
            </w:r>
            <w:r>
              <w:br/>
            </w:r>
            <w:r w:rsidRPr="22D7FE90">
              <w:rPr>
                <w:rFonts w:ascii="Arial" w:eastAsia="Arial" w:hAnsi="Arial" w:cs="Arial"/>
                <w:color w:val="222222"/>
                <w:sz w:val="24"/>
                <w:szCs w:val="24"/>
              </w:rPr>
              <w:t>4. Professional Staff: Well-trained and courteous personnel providing top-notch service to guests.</w:t>
            </w:r>
            <w:r>
              <w:br/>
            </w:r>
            <w:r w:rsidRPr="22D7FE90">
              <w:rPr>
                <w:rFonts w:ascii="Arial" w:eastAsia="Arial" w:hAnsi="Arial" w:cs="Arial"/>
                <w:color w:val="222222"/>
                <w:sz w:val="24"/>
                <w:szCs w:val="24"/>
              </w:rPr>
              <w:t>5. Event Spaces: Versatile meeting and event venues suitable for corporate gatherings and special occasions</w:t>
            </w:r>
            <w:r w:rsidR="05484C2B" w:rsidRPr="22D7FE90">
              <w:rPr>
                <w:rFonts w:ascii="Roboto" w:eastAsia="Roboto" w:hAnsi="Roboto" w:cs="Roboto"/>
                <w:color w:val="2C3E50"/>
              </w:rPr>
              <w:t xml:space="preserve"> </w:t>
            </w:r>
            <w:r w:rsidR="05484C2B" w:rsidRPr="22D7FE90">
              <w:rPr>
                <w:rFonts w:ascii="Arial" w:eastAsia="Arial" w:hAnsi="Arial" w:cs="Arial"/>
                <w:sz w:val="24"/>
                <w:szCs w:val="24"/>
              </w:rPr>
              <w:t>(FourWeekMBA, 2020).</w:t>
            </w:r>
            <w:r w:rsidR="05484C2B" w:rsidRPr="22D7FE90">
              <w:rPr>
                <w:rFonts w:ascii="Arial" w:eastAsia="Arial" w:hAnsi="Arial" w:cs="Arial"/>
                <w:color w:val="222222"/>
                <w:sz w:val="24"/>
                <w:szCs w:val="24"/>
              </w:rPr>
              <w:t xml:space="preserve"> </w:t>
            </w:r>
            <w:r>
              <w:br/>
            </w:r>
          </w:p>
        </w:tc>
        <w:tc>
          <w:tcPr>
            <w:tcW w:w="4522" w:type="dxa"/>
          </w:tcPr>
          <w:p w14:paraId="0A3F01D1" w14:textId="1EDB16B2" w:rsidR="70ACDFA9" w:rsidRDefault="70ACDFA9"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Opportunities:</w:t>
            </w:r>
          </w:p>
          <w:p w14:paraId="32F26A38" w14:textId="797A2396" w:rsidR="70ACDFA9" w:rsidRDefault="70ACDFA9" w:rsidP="22D7FE90">
            <w:r>
              <w:br/>
            </w:r>
            <w:r w:rsidRPr="22D7FE90">
              <w:rPr>
                <w:rFonts w:ascii="Arial" w:eastAsia="Arial" w:hAnsi="Arial" w:cs="Arial"/>
                <w:color w:val="222222"/>
                <w:sz w:val="24"/>
                <w:szCs w:val="24"/>
              </w:rPr>
              <w:t>1. Market Expansion: Explore partnerships or collaborations to attract new market segments.</w:t>
            </w:r>
            <w:r>
              <w:br/>
            </w:r>
            <w:r w:rsidRPr="22D7FE90">
              <w:rPr>
                <w:rFonts w:ascii="Arial" w:eastAsia="Arial" w:hAnsi="Arial" w:cs="Arial"/>
                <w:color w:val="222222"/>
                <w:sz w:val="24"/>
                <w:szCs w:val="24"/>
              </w:rPr>
              <w:t>2. Technology Integration: Implement innovative tech solutions to enhance guest experiences and streamline operations.</w:t>
            </w:r>
            <w:r>
              <w:br/>
            </w:r>
            <w:r w:rsidRPr="22D7FE90">
              <w:rPr>
                <w:rFonts w:ascii="Arial" w:eastAsia="Arial" w:hAnsi="Arial" w:cs="Arial"/>
                <w:color w:val="222222"/>
                <w:sz w:val="24"/>
                <w:szCs w:val="24"/>
              </w:rPr>
              <w:t xml:space="preserve">3. Sustainability Initiatives: Embrace eco-friendly practices to appeal to environmentally conscious </w:t>
            </w:r>
            <w:r w:rsidR="00156087">
              <w:rPr>
                <w:rFonts w:ascii="Arial" w:eastAsia="Arial" w:hAnsi="Arial" w:cs="Arial"/>
                <w:color w:val="222222"/>
                <w:sz w:val="24"/>
                <w:szCs w:val="24"/>
              </w:rPr>
              <w:t>travelers</w:t>
            </w:r>
            <w:r w:rsidRPr="22D7FE90">
              <w:rPr>
                <w:rFonts w:ascii="Arial" w:eastAsia="Arial" w:hAnsi="Arial" w:cs="Arial"/>
                <w:color w:val="222222"/>
                <w:sz w:val="24"/>
                <w:szCs w:val="24"/>
              </w:rPr>
              <w:t>.</w:t>
            </w:r>
            <w:r>
              <w:br/>
            </w:r>
            <w:r w:rsidRPr="22D7FE90">
              <w:rPr>
                <w:rFonts w:ascii="Arial" w:eastAsia="Arial" w:hAnsi="Arial" w:cs="Arial"/>
                <w:color w:val="222222"/>
                <w:sz w:val="24"/>
                <w:szCs w:val="24"/>
              </w:rPr>
              <w:t>4. Enhanced Culinary Offerings: Introduce unique dining experiences or partnerships with renowned chefs.</w:t>
            </w:r>
            <w:r>
              <w:br/>
            </w:r>
            <w:r w:rsidRPr="22D7FE90">
              <w:rPr>
                <w:rFonts w:ascii="Arial" w:eastAsia="Arial" w:hAnsi="Arial" w:cs="Arial"/>
                <w:color w:val="222222"/>
                <w:sz w:val="24"/>
                <w:szCs w:val="24"/>
              </w:rPr>
              <w:t>5. Local Community Engagement: Foster relationships with local businesses and organizations for mutual benefits</w:t>
            </w:r>
            <w:r w:rsidR="276032EA" w:rsidRPr="22D7FE90">
              <w:rPr>
                <w:rFonts w:ascii="Arial" w:eastAsia="Arial" w:hAnsi="Arial" w:cs="Arial"/>
                <w:color w:val="222222"/>
                <w:sz w:val="24"/>
                <w:szCs w:val="24"/>
              </w:rPr>
              <w:t xml:space="preserve"> (Mindtools, 2023).</w:t>
            </w:r>
            <w:r>
              <w:br/>
            </w:r>
          </w:p>
        </w:tc>
      </w:tr>
      <w:tr w:rsidR="22D7FE90" w14:paraId="0DD81B97" w14:textId="77777777" w:rsidTr="22D7FE90">
        <w:trPr>
          <w:trHeight w:val="3330"/>
        </w:trPr>
        <w:tc>
          <w:tcPr>
            <w:tcW w:w="4522" w:type="dxa"/>
          </w:tcPr>
          <w:p w14:paraId="71514FA8" w14:textId="6AA159E0" w:rsidR="70ACDFA9" w:rsidRDefault="70ACDFA9" w:rsidP="22D7FE90">
            <w:pPr>
              <w:rPr>
                <w:rFonts w:ascii="Arial" w:eastAsia="Arial" w:hAnsi="Arial" w:cs="Arial"/>
                <w:b/>
                <w:bCs/>
                <w:color w:val="222222"/>
                <w:sz w:val="24"/>
                <w:szCs w:val="24"/>
              </w:rPr>
            </w:pPr>
            <w:r w:rsidRPr="22D7FE90">
              <w:rPr>
                <w:rFonts w:ascii="Arial" w:eastAsia="Arial" w:hAnsi="Arial" w:cs="Arial"/>
                <w:b/>
                <w:bCs/>
                <w:color w:val="222222"/>
                <w:sz w:val="24"/>
                <w:szCs w:val="24"/>
              </w:rPr>
              <w:lastRenderedPageBreak/>
              <w:t>Aspirations:</w:t>
            </w:r>
          </w:p>
          <w:p w14:paraId="228399E2" w14:textId="323918FE" w:rsidR="70ACDFA9" w:rsidRDefault="70ACDFA9" w:rsidP="22D7FE90">
            <w:r>
              <w:br/>
            </w:r>
            <w:r w:rsidRPr="22D7FE90">
              <w:rPr>
                <w:rFonts w:ascii="Arial" w:eastAsia="Arial" w:hAnsi="Arial" w:cs="Arial"/>
                <w:color w:val="222222"/>
                <w:sz w:val="24"/>
                <w:szCs w:val="24"/>
              </w:rPr>
              <w:t>1. Service Excellence: Strive for service excellence by exceeding guest expectations and personalizing experiences.</w:t>
            </w:r>
            <w:r>
              <w:br/>
            </w:r>
            <w:r w:rsidRPr="22D7FE90">
              <w:rPr>
                <w:rFonts w:ascii="Arial" w:eastAsia="Arial" w:hAnsi="Arial" w:cs="Arial"/>
                <w:color w:val="222222"/>
                <w:sz w:val="24"/>
                <w:szCs w:val="24"/>
              </w:rPr>
              <w:t>2. Employee Development: Invest in training and development programs to empower staff and enhance skills.</w:t>
            </w:r>
            <w:r>
              <w:br/>
            </w:r>
            <w:r w:rsidRPr="22D7FE90">
              <w:rPr>
                <w:rFonts w:ascii="Arial" w:eastAsia="Arial" w:hAnsi="Arial" w:cs="Arial"/>
                <w:color w:val="222222"/>
                <w:sz w:val="24"/>
                <w:szCs w:val="24"/>
              </w:rPr>
              <w:t>3. Guest Loyalty: Build strong guest loyalty through rewards programs, personalized services, and special offers.</w:t>
            </w:r>
            <w:r>
              <w:br/>
            </w:r>
            <w:r w:rsidRPr="22D7FE90">
              <w:rPr>
                <w:rFonts w:ascii="Arial" w:eastAsia="Arial" w:hAnsi="Arial" w:cs="Arial"/>
                <w:color w:val="222222"/>
                <w:sz w:val="24"/>
                <w:szCs w:val="24"/>
              </w:rPr>
              <w:t>4. Innovative Offerings: Constantly innovate in services, amenities, and guest engagement strategies.</w:t>
            </w:r>
            <w:r>
              <w:br/>
            </w:r>
            <w:r w:rsidRPr="22D7FE90">
              <w:rPr>
                <w:rFonts w:ascii="Arial" w:eastAsia="Arial" w:hAnsi="Arial" w:cs="Arial"/>
                <w:color w:val="222222"/>
                <w:sz w:val="24"/>
                <w:szCs w:val="24"/>
              </w:rPr>
              <w:t>5. Industry Recognition: Aim for industry awards and accolades to showcase excellence in hospitality</w:t>
            </w:r>
            <w:r w:rsidR="66163D0C" w:rsidRPr="22D7FE90">
              <w:rPr>
                <w:rFonts w:ascii="Arial" w:eastAsia="Arial" w:hAnsi="Arial" w:cs="Arial"/>
                <w:color w:val="222222"/>
                <w:sz w:val="24"/>
                <w:szCs w:val="24"/>
              </w:rPr>
              <w:t xml:space="preserve"> (Soaranalysis, 2021).</w:t>
            </w:r>
            <w:r>
              <w:br/>
            </w:r>
          </w:p>
        </w:tc>
        <w:tc>
          <w:tcPr>
            <w:tcW w:w="4522" w:type="dxa"/>
          </w:tcPr>
          <w:p w14:paraId="07996E74" w14:textId="3C950575" w:rsidR="70ACDFA9" w:rsidRDefault="70ACDFA9"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Results:</w:t>
            </w:r>
          </w:p>
          <w:p w14:paraId="27A900A9" w14:textId="7F4A97A3" w:rsidR="70ACDFA9" w:rsidRDefault="70ACDFA9" w:rsidP="22D7FE90">
            <w:pPr>
              <w:rPr>
                <w:rFonts w:ascii="Arial" w:eastAsia="Arial" w:hAnsi="Arial" w:cs="Arial"/>
                <w:color w:val="222222"/>
                <w:sz w:val="24"/>
                <w:szCs w:val="24"/>
              </w:rPr>
            </w:pPr>
            <w:r>
              <w:br/>
            </w:r>
            <w:r w:rsidRPr="22D7FE90">
              <w:rPr>
                <w:rFonts w:ascii="Arial" w:eastAsia="Arial" w:hAnsi="Arial" w:cs="Arial"/>
                <w:color w:val="222222"/>
                <w:sz w:val="24"/>
                <w:szCs w:val="24"/>
              </w:rPr>
              <w:t>1. Increased Revenue: Achieve revenue growth through strategic pricing, upselling, and attracting high-value guests.</w:t>
            </w:r>
            <w:r>
              <w:br/>
            </w:r>
            <w:r w:rsidRPr="22D7FE90">
              <w:rPr>
                <w:rFonts w:ascii="Arial" w:eastAsia="Arial" w:hAnsi="Arial" w:cs="Arial"/>
                <w:color w:val="222222"/>
                <w:sz w:val="24"/>
                <w:szCs w:val="24"/>
              </w:rPr>
              <w:t>2. Positive Guest Feedback: Garner positive reviews and ratings on review platforms and social media.</w:t>
            </w:r>
            <w:r>
              <w:br/>
            </w:r>
            <w:r w:rsidRPr="22D7FE90">
              <w:rPr>
                <w:rFonts w:ascii="Arial" w:eastAsia="Arial" w:hAnsi="Arial" w:cs="Arial"/>
                <w:color w:val="222222"/>
                <w:sz w:val="24"/>
                <w:szCs w:val="24"/>
              </w:rPr>
              <w:t>3. Employee Satisfaction: Boost staff morale and retention rates through recognition programs and supportive work culture.</w:t>
            </w:r>
            <w:r>
              <w:br/>
            </w:r>
            <w:r w:rsidRPr="22D7FE90">
              <w:rPr>
                <w:rFonts w:ascii="Arial" w:eastAsia="Arial" w:hAnsi="Arial" w:cs="Arial"/>
                <w:color w:val="222222"/>
                <w:sz w:val="24"/>
                <w:szCs w:val="24"/>
              </w:rPr>
              <w:t>4. Community Impact: Contribute positively to the local community through sustainable practices and partnerships.</w:t>
            </w:r>
            <w:r>
              <w:br/>
            </w:r>
            <w:r w:rsidRPr="22D7FE90">
              <w:rPr>
                <w:rFonts w:ascii="Arial" w:eastAsia="Arial" w:hAnsi="Arial" w:cs="Arial"/>
                <w:color w:val="222222"/>
                <w:sz w:val="24"/>
                <w:szCs w:val="24"/>
              </w:rPr>
              <w:t>5. Competitive Edge: Maintain a competitive edge in the market by consistently delivering exceptional</w:t>
            </w:r>
          </w:p>
          <w:p w14:paraId="25741BD0" w14:textId="4D50D784" w:rsidR="2060D7E2" w:rsidRDefault="2060D7E2" w:rsidP="22D7FE90">
            <w:pPr>
              <w:rPr>
                <w:rFonts w:ascii="Arial" w:eastAsia="Arial" w:hAnsi="Arial" w:cs="Arial"/>
                <w:color w:val="222222"/>
                <w:sz w:val="24"/>
                <w:szCs w:val="24"/>
              </w:rPr>
            </w:pPr>
            <w:r w:rsidRPr="22D7FE90">
              <w:rPr>
                <w:rFonts w:ascii="Arial" w:eastAsia="Arial" w:hAnsi="Arial" w:cs="Arial"/>
                <w:color w:val="222222"/>
                <w:sz w:val="24"/>
                <w:szCs w:val="24"/>
              </w:rPr>
              <w:t>experience.</w:t>
            </w:r>
            <w:r w:rsidR="59E2ABDE" w:rsidRPr="22D7FE90">
              <w:rPr>
                <w:rFonts w:ascii="Arial" w:eastAsia="Arial" w:hAnsi="Arial" w:cs="Arial"/>
                <w:color w:val="222222"/>
                <w:sz w:val="24"/>
                <w:szCs w:val="24"/>
              </w:rPr>
              <w:t xml:space="preserve"> (Team, 2023)</w:t>
            </w:r>
            <w:r>
              <w:br/>
            </w:r>
          </w:p>
        </w:tc>
      </w:tr>
    </w:tbl>
    <w:p w14:paraId="38100BC8" w14:textId="77777777" w:rsidR="00A159D3" w:rsidRDefault="00A159D3" w:rsidP="22D7FE90">
      <w:pPr>
        <w:spacing w:line="257" w:lineRule="auto"/>
        <w:ind w:left="-20" w:right="-20"/>
        <w:rPr>
          <w:rFonts w:ascii="Arial" w:eastAsia="Arial" w:hAnsi="Arial" w:cs="Arial"/>
          <w:b/>
          <w:bCs/>
          <w:color w:val="222222"/>
          <w:sz w:val="24"/>
          <w:szCs w:val="24"/>
        </w:rPr>
      </w:pPr>
    </w:p>
    <w:p w14:paraId="66BCE4DE" w14:textId="77777777" w:rsidR="00A159D3" w:rsidRDefault="00A159D3" w:rsidP="22D7FE90">
      <w:pPr>
        <w:spacing w:line="257" w:lineRule="auto"/>
        <w:ind w:left="-20" w:right="-20"/>
        <w:rPr>
          <w:rFonts w:ascii="Arial" w:eastAsia="Arial" w:hAnsi="Arial" w:cs="Arial"/>
          <w:b/>
          <w:bCs/>
          <w:color w:val="222222"/>
          <w:sz w:val="24"/>
          <w:szCs w:val="24"/>
        </w:rPr>
      </w:pPr>
    </w:p>
    <w:p w14:paraId="31AF9E49" w14:textId="5AA0D29E" w:rsidR="7E8A7004" w:rsidRDefault="7E8A7004" w:rsidP="22D7FE90">
      <w:pPr>
        <w:spacing w:line="257" w:lineRule="auto"/>
        <w:ind w:left="-20" w:right="-20"/>
        <w:rPr>
          <w:rFonts w:ascii="Arial" w:eastAsia="Arial" w:hAnsi="Arial" w:cs="Arial"/>
          <w:b/>
          <w:bCs/>
          <w:color w:val="222222"/>
          <w:sz w:val="24"/>
          <w:szCs w:val="24"/>
        </w:rPr>
      </w:pPr>
      <w:r w:rsidRPr="22D7FE90">
        <w:rPr>
          <w:rFonts w:ascii="Arial" w:eastAsia="Arial" w:hAnsi="Arial" w:cs="Arial"/>
          <w:b/>
          <w:bCs/>
          <w:color w:val="222222"/>
          <w:sz w:val="24"/>
          <w:szCs w:val="24"/>
        </w:rPr>
        <w:t xml:space="preserve">TOWS </w:t>
      </w:r>
      <w:r w:rsidR="3073464D" w:rsidRPr="22D7FE90">
        <w:rPr>
          <w:rFonts w:ascii="Arial" w:eastAsia="Arial" w:hAnsi="Arial" w:cs="Arial"/>
          <w:b/>
          <w:bCs/>
          <w:color w:val="222222"/>
          <w:sz w:val="24"/>
          <w:szCs w:val="24"/>
        </w:rPr>
        <w:t>A</w:t>
      </w:r>
      <w:r w:rsidRPr="22D7FE90">
        <w:rPr>
          <w:rFonts w:ascii="Arial" w:eastAsia="Arial" w:hAnsi="Arial" w:cs="Arial"/>
          <w:b/>
          <w:bCs/>
          <w:color w:val="222222"/>
          <w:sz w:val="24"/>
          <w:szCs w:val="24"/>
        </w:rPr>
        <w:t>nalysis</w:t>
      </w:r>
    </w:p>
    <w:p w14:paraId="7AACB62C" w14:textId="4AB822A0" w:rsidR="22D7FE90" w:rsidRDefault="22D7FE90" w:rsidP="22D7FE90">
      <w:pPr>
        <w:spacing w:line="257" w:lineRule="auto"/>
        <w:ind w:left="-20" w:right="-20"/>
        <w:rPr>
          <w:rFonts w:ascii="Arial" w:eastAsia="Arial" w:hAnsi="Arial" w:cs="Arial"/>
          <w:b/>
          <w:bCs/>
          <w:color w:val="222222"/>
          <w:sz w:val="24"/>
          <w:szCs w:val="24"/>
        </w:rPr>
      </w:pPr>
    </w:p>
    <w:p w14:paraId="11EC24DB" w14:textId="12CBA2A3" w:rsidR="22D7FE90" w:rsidRDefault="22D7FE90" w:rsidP="22D7FE90">
      <w:pPr>
        <w:spacing w:line="257" w:lineRule="auto"/>
        <w:ind w:left="-20" w:right="-20"/>
        <w:rPr>
          <w:rFonts w:ascii="Arial" w:eastAsia="Arial" w:hAnsi="Arial" w:cs="Arial"/>
          <w:b/>
          <w:bCs/>
          <w:color w:val="222222"/>
          <w:sz w:val="24"/>
          <w:szCs w:val="24"/>
        </w:rPr>
      </w:pPr>
    </w:p>
    <w:p w14:paraId="5E3A995A" w14:textId="66E6C0D4" w:rsidR="57BEAB86" w:rsidRDefault="57BEAB86"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 xml:space="preserve">A TOWS analysis is a strategic planning tool that stands for Threats, Opportunities, Weaknesses, and Strengths. It is a framework used to </w:t>
      </w:r>
      <w:r w:rsidR="238937E2" w:rsidRPr="22D7FE90">
        <w:rPr>
          <w:rFonts w:ascii="Arial" w:eastAsia="Arial" w:hAnsi="Arial" w:cs="Arial"/>
          <w:color w:val="222222"/>
          <w:sz w:val="24"/>
          <w:szCs w:val="24"/>
        </w:rPr>
        <w:t>analyse</w:t>
      </w:r>
      <w:r w:rsidRPr="22D7FE90">
        <w:rPr>
          <w:rFonts w:ascii="Arial" w:eastAsia="Arial" w:hAnsi="Arial" w:cs="Arial"/>
          <w:color w:val="222222"/>
          <w:sz w:val="24"/>
          <w:szCs w:val="24"/>
        </w:rPr>
        <w:t xml:space="preserve"> the internal and external factors affecting an organization and develop strategic responses to capitalize on opportunities, mitigate threats, leverage strengths, and address weaknesses. The TOWS analysis involves identifying the relationship between these four elements to create strategies that align with the organization's objectives and competitive environment. By conducting a TOWS analysis, organizations can develop actionable strategies that leverage their strengths to capitalize on opportunities, mitigate weaknesses to address threats, and ultimately achieve their strategic goals</w:t>
      </w:r>
      <w:r w:rsidR="72666810" w:rsidRPr="22D7FE90">
        <w:rPr>
          <w:rFonts w:ascii="Arial" w:eastAsia="Arial" w:hAnsi="Arial" w:cs="Arial"/>
          <w:color w:val="222222"/>
          <w:sz w:val="24"/>
          <w:szCs w:val="24"/>
        </w:rPr>
        <w:t xml:space="preserve"> (Wallbridge, 2022).</w:t>
      </w:r>
    </w:p>
    <w:p w14:paraId="2357D98A" w14:textId="3D282230" w:rsidR="22D7FE90" w:rsidRDefault="22D7FE90" w:rsidP="22D7FE90">
      <w:pPr>
        <w:spacing w:line="257" w:lineRule="auto"/>
        <w:ind w:left="-20" w:right="-20"/>
        <w:rPr>
          <w:rFonts w:ascii="Arial" w:eastAsia="Arial" w:hAnsi="Arial" w:cs="Arial"/>
          <w:color w:val="222222"/>
          <w:sz w:val="24"/>
          <w:szCs w:val="24"/>
        </w:rPr>
      </w:pPr>
    </w:p>
    <w:p w14:paraId="332BA295" w14:textId="1D1F5E87" w:rsidR="22D7FE90" w:rsidRDefault="22D7FE90" w:rsidP="22D7FE90">
      <w:pPr>
        <w:spacing w:line="257" w:lineRule="auto"/>
        <w:ind w:left="-20" w:right="-20"/>
      </w:pPr>
    </w:p>
    <w:p w14:paraId="57D375A5" w14:textId="48255C81" w:rsidR="0F0D238F" w:rsidRDefault="0F0D238F" w:rsidP="22D7FE90">
      <w:pPr>
        <w:spacing w:line="257" w:lineRule="auto"/>
        <w:ind w:left="-20" w:right="-20"/>
        <w:rPr>
          <w:rFonts w:ascii="Arial" w:eastAsia="Arial" w:hAnsi="Arial" w:cs="Arial"/>
          <w:sz w:val="24"/>
          <w:szCs w:val="24"/>
        </w:rPr>
      </w:pPr>
      <w:r>
        <w:rPr>
          <w:noProof/>
        </w:rPr>
        <w:lastRenderedPageBreak/>
        <w:drawing>
          <wp:inline distT="0" distB="0" distL="0" distR="0" wp14:anchorId="1A99D657" wp14:editId="54EBAF1C">
            <wp:extent cx="5038725" cy="3781425"/>
            <wp:effectExtent l="0" t="0" r="0" b="0"/>
            <wp:docPr id="364761602" name="Picture 36476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038725" cy="3781425"/>
                    </a:xfrm>
                    <a:prstGeom prst="rect">
                      <a:avLst/>
                    </a:prstGeom>
                  </pic:spPr>
                </pic:pic>
              </a:graphicData>
            </a:graphic>
          </wp:inline>
        </w:drawing>
      </w:r>
      <w:r>
        <w:br/>
      </w:r>
    </w:p>
    <w:p w14:paraId="4D01D88E" w14:textId="59045FAF" w:rsidR="636A6607" w:rsidRDefault="636A6607"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Figure-5 TOWS Analysis (</w:t>
      </w:r>
      <w:r w:rsidR="69D0FC6B" w:rsidRPr="22D7FE90">
        <w:rPr>
          <w:rFonts w:ascii="Arial" w:eastAsia="Arial" w:hAnsi="Arial" w:cs="Arial"/>
          <w:color w:val="222222"/>
          <w:sz w:val="24"/>
          <w:szCs w:val="24"/>
        </w:rPr>
        <w:t>Stakeholdermap, 2024).</w:t>
      </w:r>
    </w:p>
    <w:p w14:paraId="0145D5C4" w14:textId="6244EAD5" w:rsidR="22D7FE90" w:rsidRDefault="22D7FE90" w:rsidP="22D7FE90">
      <w:pPr>
        <w:spacing w:line="257" w:lineRule="auto"/>
        <w:ind w:left="-20" w:right="-20"/>
        <w:rPr>
          <w:rFonts w:ascii="Arial" w:eastAsia="Arial" w:hAnsi="Arial" w:cs="Arial"/>
          <w:b/>
          <w:bCs/>
          <w:color w:val="222222"/>
          <w:sz w:val="24"/>
          <w:szCs w:val="24"/>
        </w:rPr>
      </w:pPr>
    </w:p>
    <w:p w14:paraId="2EF46E91" w14:textId="2FEA8A88" w:rsidR="22D7FE90" w:rsidRDefault="22D7FE90" w:rsidP="22D7FE90">
      <w:pPr>
        <w:spacing w:line="257" w:lineRule="auto"/>
        <w:ind w:left="-20" w:right="-20"/>
        <w:rPr>
          <w:rFonts w:ascii="Arial" w:eastAsia="Arial" w:hAnsi="Arial" w:cs="Arial"/>
          <w:b/>
          <w:bCs/>
          <w:color w:val="222222"/>
          <w:sz w:val="24"/>
          <w:szCs w:val="24"/>
        </w:rPr>
      </w:pPr>
    </w:p>
    <w:p w14:paraId="16DA79FF" w14:textId="09BDC7E5" w:rsidR="22D7FE90" w:rsidRDefault="22D7FE90" w:rsidP="22D7FE90">
      <w:pPr>
        <w:spacing w:line="257" w:lineRule="auto"/>
        <w:ind w:left="-20" w:right="-20"/>
        <w:rPr>
          <w:rFonts w:ascii="Arial" w:eastAsia="Arial" w:hAnsi="Arial" w:cs="Arial"/>
          <w:b/>
          <w:bCs/>
          <w:color w:val="222222"/>
          <w:sz w:val="24"/>
          <w:szCs w:val="24"/>
        </w:rPr>
      </w:pPr>
    </w:p>
    <w:p w14:paraId="0EBDB81D" w14:textId="48F49347" w:rsidR="1372E2F6" w:rsidRDefault="1372E2F6" w:rsidP="22D7FE90">
      <w:pPr>
        <w:spacing w:line="257" w:lineRule="auto"/>
        <w:ind w:left="-20" w:right="-20"/>
        <w:rPr>
          <w:rFonts w:ascii="Arial" w:eastAsia="Arial" w:hAnsi="Arial" w:cs="Arial"/>
          <w:b/>
          <w:bCs/>
          <w:color w:val="222222"/>
          <w:sz w:val="24"/>
          <w:szCs w:val="24"/>
        </w:rPr>
      </w:pPr>
      <w:r w:rsidRPr="22D7FE90">
        <w:rPr>
          <w:rFonts w:ascii="Arial" w:eastAsia="Arial" w:hAnsi="Arial" w:cs="Arial"/>
          <w:b/>
          <w:bCs/>
          <w:color w:val="222222"/>
          <w:sz w:val="24"/>
          <w:szCs w:val="24"/>
        </w:rPr>
        <w:t>TOWS Analysis for Sheraton Grand Chicago Riverwalk Hotel</w:t>
      </w:r>
    </w:p>
    <w:p w14:paraId="1A52ED02" w14:textId="4206A2F8" w:rsidR="22D7FE90" w:rsidRDefault="22D7FE90" w:rsidP="22D7FE90">
      <w:pPr>
        <w:spacing w:line="257" w:lineRule="auto"/>
        <w:ind w:left="-20" w:right="-20"/>
        <w:rPr>
          <w:rFonts w:ascii="Arial" w:eastAsia="Arial" w:hAnsi="Arial" w:cs="Arial"/>
          <w:b/>
          <w:bCs/>
          <w:color w:val="222222"/>
          <w:sz w:val="24"/>
          <w:szCs w:val="24"/>
        </w:rPr>
      </w:pPr>
    </w:p>
    <w:tbl>
      <w:tblPr>
        <w:tblStyle w:val="TableGrid"/>
        <w:tblW w:w="0" w:type="auto"/>
        <w:tblInd w:w="-20" w:type="dxa"/>
        <w:tblLayout w:type="fixed"/>
        <w:tblLook w:val="06A0" w:firstRow="1" w:lastRow="0" w:firstColumn="1" w:lastColumn="0" w:noHBand="1" w:noVBand="1"/>
      </w:tblPr>
      <w:tblGrid>
        <w:gridCol w:w="4455"/>
        <w:gridCol w:w="4702"/>
      </w:tblGrid>
      <w:tr w:rsidR="22D7FE90" w14:paraId="209AC1AC" w14:textId="77777777" w:rsidTr="22D7FE90">
        <w:trPr>
          <w:trHeight w:val="4515"/>
        </w:trPr>
        <w:tc>
          <w:tcPr>
            <w:tcW w:w="4455" w:type="dxa"/>
          </w:tcPr>
          <w:p w14:paraId="55A61A94" w14:textId="4B0AEFF6" w:rsidR="1372E2F6" w:rsidRDefault="1372E2F6"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Strengths (S)</w:t>
            </w:r>
          </w:p>
          <w:p w14:paraId="6B3F56D6" w14:textId="5DB43417"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 xml:space="preserve">1. Prime Location along </w:t>
            </w:r>
            <w:r w:rsidR="00156087">
              <w:rPr>
                <w:rFonts w:ascii="Arial" w:eastAsia="Arial" w:hAnsi="Arial" w:cs="Arial"/>
                <w:color w:val="222222"/>
                <w:sz w:val="24"/>
                <w:szCs w:val="24"/>
              </w:rPr>
              <w:t xml:space="preserve">the </w:t>
            </w:r>
            <w:r w:rsidRPr="22D7FE90">
              <w:rPr>
                <w:rFonts w:ascii="Arial" w:eastAsia="Arial" w:hAnsi="Arial" w:cs="Arial"/>
                <w:color w:val="222222"/>
                <w:sz w:val="24"/>
                <w:szCs w:val="24"/>
              </w:rPr>
              <w:t>Chicago Riverwalk</w:t>
            </w:r>
          </w:p>
          <w:p w14:paraId="11006C0C" w14:textId="0999029C" w:rsidR="22D7FE90" w:rsidRDefault="22D7FE90" w:rsidP="22D7FE90">
            <w:pPr>
              <w:rPr>
                <w:rFonts w:ascii="Arial" w:eastAsia="Arial" w:hAnsi="Arial" w:cs="Arial"/>
                <w:color w:val="222222"/>
                <w:sz w:val="24"/>
                <w:szCs w:val="24"/>
              </w:rPr>
            </w:pPr>
          </w:p>
          <w:p w14:paraId="4034083A" w14:textId="10C04B1A" w:rsidR="1372E2F6" w:rsidRDefault="1372E2F6" w:rsidP="22D7FE90">
            <w:pPr>
              <w:rPr>
                <w:rFonts w:ascii="Arial" w:eastAsia="Arial" w:hAnsi="Arial" w:cs="Arial"/>
                <w:color w:val="222222"/>
                <w:sz w:val="24"/>
                <w:szCs w:val="24"/>
              </w:rPr>
            </w:pPr>
            <w:r w:rsidRPr="22D7FE90">
              <w:rPr>
                <w:rFonts w:ascii="Arial" w:eastAsia="Arial" w:hAnsi="Arial" w:cs="Arial"/>
                <w:color w:val="222222"/>
                <w:sz w:val="24"/>
                <w:szCs w:val="24"/>
              </w:rPr>
              <w:t>2. Luxurious Amenities and Facilities</w:t>
            </w:r>
          </w:p>
          <w:p w14:paraId="27896CA0" w14:textId="3E0DD86C"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3. Strong Brand Reputation as part of Sheraton</w:t>
            </w:r>
          </w:p>
          <w:p w14:paraId="421CC91B" w14:textId="3B63F3E8"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4. Professional and Well-Trained Staff</w:t>
            </w:r>
          </w:p>
          <w:p w14:paraId="364A809B" w14:textId="0A8084E1"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5. Versatile Event Spaces for Meetings and Events</w:t>
            </w:r>
            <w:r>
              <w:br/>
            </w:r>
          </w:p>
        </w:tc>
        <w:tc>
          <w:tcPr>
            <w:tcW w:w="4702" w:type="dxa"/>
          </w:tcPr>
          <w:p w14:paraId="7FA9CA74" w14:textId="1EFC9775" w:rsidR="1372E2F6" w:rsidRDefault="1372E2F6"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Weaknesses (W)</w:t>
            </w:r>
          </w:p>
          <w:p w14:paraId="14BC988F" w14:textId="5BD0E55F"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1. Limited Local Engagement and Partnerships</w:t>
            </w:r>
          </w:p>
          <w:p w14:paraId="281754DF" w14:textId="3C05A8C1"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2. Potential Overreliance on Brand Name</w:t>
            </w:r>
          </w:p>
          <w:p w14:paraId="4207A660" w14:textId="58C98BCB"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3. High Competition in the Chicago Hospitality Market</w:t>
            </w:r>
          </w:p>
          <w:p w14:paraId="4C0802AF" w14:textId="4BD65583"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4. Room for Improvement in Sustainability Practices</w:t>
            </w:r>
          </w:p>
          <w:p w14:paraId="78099EFA" w14:textId="4651D2CE"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5. Room for Innovation in Culinary Offerings</w:t>
            </w:r>
            <w:r>
              <w:br/>
            </w:r>
          </w:p>
        </w:tc>
      </w:tr>
      <w:tr w:rsidR="22D7FE90" w14:paraId="5B90BB19" w14:textId="77777777" w:rsidTr="22D7FE90">
        <w:trPr>
          <w:trHeight w:val="4755"/>
        </w:trPr>
        <w:tc>
          <w:tcPr>
            <w:tcW w:w="4455" w:type="dxa"/>
          </w:tcPr>
          <w:p w14:paraId="284D62A1" w14:textId="5E672219" w:rsidR="1372E2F6" w:rsidRDefault="1372E2F6" w:rsidP="22D7FE90">
            <w:pPr>
              <w:rPr>
                <w:rFonts w:ascii="Arial" w:eastAsia="Arial" w:hAnsi="Arial" w:cs="Arial"/>
                <w:b/>
                <w:bCs/>
                <w:color w:val="222222"/>
                <w:sz w:val="24"/>
                <w:szCs w:val="24"/>
              </w:rPr>
            </w:pPr>
            <w:r w:rsidRPr="22D7FE90">
              <w:rPr>
                <w:rFonts w:ascii="Arial" w:eastAsia="Arial" w:hAnsi="Arial" w:cs="Arial"/>
                <w:b/>
                <w:bCs/>
                <w:color w:val="222222"/>
                <w:sz w:val="24"/>
                <w:szCs w:val="24"/>
              </w:rPr>
              <w:lastRenderedPageBreak/>
              <w:t>Opportunities (O)</w:t>
            </w:r>
          </w:p>
          <w:p w14:paraId="2D43B056" w14:textId="3ED2B547"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1. Market Expansion to Attract New Segments</w:t>
            </w:r>
          </w:p>
          <w:p w14:paraId="1F33D4A7" w14:textId="0030DD3A"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2. Technology Integration for Enhanced Guest Experiences</w:t>
            </w:r>
          </w:p>
          <w:p w14:paraId="4B8A41B5" w14:textId="51DF043E"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3. Sustainability Initiatives to Attract Eco-Conscious Travelers</w:t>
            </w:r>
          </w:p>
          <w:p w14:paraId="72AC2B1C" w14:textId="3DE05030"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4. Enhanced Culinary Offerings through Partnerships</w:t>
            </w:r>
          </w:p>
          <w:p w14:paraId="0B0F0FAB" w14:textId="576C3CD5"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5. Local Community Engagement for Mutual Benefits</w:t>
            </w:r>
          </w:p>
        </w:tc>
        <w:tc>
          <w:tcPr>
            <w:tcW w:w="4702" w:type="dxa"/>
          </w:tcPr>
          <w:p w14:paraId="2FEF243E" w14:textId="5F099B46" w:rsidR="1372E2F6" w:rsidRDefault="1372E2F6" w:rsidP="22D7FE90">
            <w:pPr>
              <w:rPr>
                <w:rFonts w:ascii="Arial" w:eastAsia="Arial" w:hAnsi="Arial" w:cs="Arial"/>
                <w:b/>
                <w:bCs/>
                <w:color w:val="222222"/>
                <w:sz w:val="24"/>
                <w:szCs w:val="24"/>
              </w:rPr>
            </w:pPr>
            <w:r w:rsidRPr="22D7FE90">
              <w:rPr>
                <w:rFonts w:ascii="Arial" w:eastAsia="Arial" w:hAnsi="Arial" w:cs="Arial"/>
                <w:b/>
                <w:bCs/>
                <w:color w:val="222222"/>
                <w:sz w:val="24"/>
                <w:szCs w:val="24"/>
              </w:rPr>
              <w:t>Threats (T)</w:t>
            </w:r>
          </w:p>
          <w:p w14:paraId="634ECF77" w14:textId="53BE18A7"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1. External Economic Factors Impacting Travel Industry</w:t>
            </w:r>
          </w:p>
          <w:p w14:paraId="623DCD4F" w14:textId="383E5B47"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2. Intense Competition from Other Luxury Hotels in Chicago</w:t>
            </w:r>
          </w:p>
          <w:p w14:paraId="10090C0C" w14:textId="3E91A79F"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3. Changing Consumer Preferences and Expectations</w:t>
            </w:r>
          </w:p>
          <w:p w14:paraId="2BD4FBBA" w14:textId="4345D32A"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4. Potential Disruption from Sharing Economy Platforms</w:t>
            </w:r>
          </w:p>
          <w:p w14:paraId="009B0CF5" w14:textId="7C641055" w:rsidR="1372E2F6" w:rsidRDefault="1372E2F6" w:rsidP="22D7FE90">
            <w:pPr>
              <w:rPr>
                <w:rFonts w:ascii="Arial" w:eastAsia="Arial" w:hAnsi="Arial" w:cs="Arial"/>
                <w:color w:val="222222"/>
                <w:sz w:val="24"/>
                <w:szCs w:val="24"/>
              </w:rPr>
            </w:pPr>
            <w:r>
              <w:br/>
            </w:r>
            <w:r w:rsidRPr="22D7FE90">
              <w:rPr>
                <w:rFonts w:ascii="Arial" w:eastAsia="Arial" w:hAnsi="Arial" w:cs="Arial"/>
                <w:color w:val="222222"/>
                <w:sz w:val="24"/>
                <w:szCs w:val="24"/>
              </w:rPr>
              <w:t>5. Negative Impact of Environmental Issues on Tourism</w:t>
            </w:r>
            <w:r>
              <w:br/>
            </w:r>
          </w:p>
        </w:tc>
      </w:tr>
    </w:tbl>
    <w:p w14:paraId="0AD77736" w14:textId="0E303B7D" w:rsidR="44A10582" w:rsidRDefault="44A10582"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(VisualParadigm, 2024).</w:t>
      </w:r>
    </w:p>
    <w:p w14:paraId="520FB032" w14:textId="58FF2E1C" w:rsidR="22D7FE90" w:rsidRDefault="22D7FE90" w:rsidP="22D7FE90">
      <w:pPr>
        <w:spacing w:line="257" w:lineRule="auto"/>
        <w:ind w:left="-20" w:right="-20"/>
        <w:rPr>
          <w:rFonts w:ascii="Arial" w:eastAsia="Arial" w:hAnsi="Arial" w:cs="Arial"/>
          <w:color w:val="FF0000"/>
          <w:sz w:val="24"/>
          <w:szCs w:val="24"/>
        </w:rPr>
      </w:pPr>
    </w:p>
    <w:p w14:paraId="01247A0B" w14:textId="0549F04D" w:rsidR="22D7FE90" w:rsidRDefault="22D7FE90" w:rsidP="22D7FE90">
      <w:pPr>
        <w:spacing w:line="257" w:lineRule="auto"/>
        <w:ind w:left="-20" w:right="-20"/>
        <w:rPr>
          <w:rFonts w:ascii="Arial" w:eastAsia="Arial" w:hAnsi="Arial" w:cs="Arial"/>
          <w:color w:val="FF0000"/>
          <w:sz w:val="24"/>
          <w:szCs w:val="24"/>
        </w:rPr>
      </w:pPr>
    </w:p>
    <w:p w14:paraId="6FFD726B" w14:textId="7AB95978" w:rsidR="22D7FE90" w:rsidRDefault="22D7FE90" w:rsidP="22D7FE90">
      <w:pPr>
        <w:spacing w:line="257" w:lineRule="auto"/>
        <w:ind w:left="-20" w:right="-20"/>
        <w:rPr>
          <w:rFonts w:ascii="Arial" w:eastAsia="Arial" w:hAnsi="Arial" w:cs="Arial"/>
          <w:color w:val="FF0000"/>
          <w:sz w:val="24"/>
          <w:szCs w:val="24"/>
        </w:rPr>
      </w:pPr>
    </w:p>
    <w:p w14:paraId="77B0825E" w14:textId="6ADDDF29" w:rsidR="22D7FE90" w:rsidRDefault="22D7FE90" w:rsidP="22D7FE90">
      <w:pPr>
        <w:spacing w:line="257" w:lineRule="auto"/>
        <w:ind w:left="-20" w:right="-20"/>
        <w:rPr>
          <w:rFonts w:ascii="Arial" w:eastAsia="Arial" w:hAnsi="Arial" w:cs="Arial"/>
          <w:color w:val="FF0000"/>
          <w:sz w:val="24"/>
          <w:szCs w:val="24"/>
        </w:rPr>
      </w:pPr>
    </w:p>
    <w:p w14:paraId="1EF8EEB6" w14:textId="0B19330F" w:rsidR="5AC0DFAB" w:rsidRDefault="5AC0DFAB" w:rsidP="22D7FE90">
      <w:pPr>
        <w:spacing w:line="257" w:lineRule="auto"/>
        <w:ind w:left="-20" w:right="-20"/>
        <w:rPr>
          <w:rFonts w:ascii="Arial" w:eastAsia="Arial" w:hAnsi="Arial" w:cs="Arial"/>
          <w:b/>
          <w:bCs/>
          <w:color w:val="000000" w:themeColor="text1"/>
          <w:sz w:val="24"/>
          <w:szCs w:val="24"/>
        </w:rPr>
      </w:pPr>
      <w:r w:rsidRPr="22D7FE90">
        <w:rPr>
          <w:rFonts w:ascii="Arial" w:eastAsia="Arial" w:hAnsi="Arial" w:cs="Arial"/>
          <w:b/>
          <w:bCs/>
          <w:color w:val="000000" w:themeColor="text1"/>
          <w:sz w:val="24"/>
          <w:szCs w:val="24"/>
        </w:rPr>
        <w:t>TOWS Strategies:</w:t>
      </w:r>
    </w:p>
    <w:p w14:paraId="5B88298F" w14:textId="40ECA44D" w:rsidR="22D7FE90" w:rsidRDefault="22D7FE90" w:rsidP="22D7FE90">
      <w:pPr>
        <w:spacing w:line="257" w:lineRule="auto"/>
        <w:ind w:left="-20" w:right="-20"/>
        <w:rPr>
          <w:rFonts w:ascii="Arial" w:eastAsia="Arial" w:hAnsi="Arial" w:cs="Arial"/>
          <w:color w:val="FF0000"/>
          <w:sz w:val="24"/>
          <w:szCs w:val="24"/>
        </w:rPr>
      </w:pPr>
    </w:p>
    <w:tbl>
      <w:tblPr>
        <w:tblStyle w:val="TableGrid"/>
        <w:tblW w:w="0" w:type="auto"/>
        <w:tblInd w:w="-20" w:type="dxa"/>
        <w:tblLayout w:type="fixed"/>
        <w:tblLook w:val="06A0" w:firstRow="1" w:lastRow="0" w:firstColumn="1" w:lastColumn="0" w:noHBand="1" w:noVBand="1"/>
      </w:tblPr>
      <w:tblGrid>
        <w:gridCol w:w="4560"/>
        <w:gridCol w:w="4485"/>
      </w:tblGrid>
      <w:tr w:rsidR="22D7FE90" w14:paraId="52545477" w14:textId="77777777" w:rsidTr="22D7FE90">
        <w:trPr>
          <w:trHeight w:val="4755"/>
        </w:trPr>
        <w:tc>
          <w:tcPr>
            <w:tcW w:w="4560" w:type="dxa"/>
          </w:tcPr>
          <w:p w14:paraId="4E4C944C" w14:textId="4F389045" w:rsidR="0CF89B60" w:rsidRDefault="0CF89B60" w:rsidP="22D7FE90">
            <w:pPr>
              <w:rPr>
                <w:rFonts w:ascii="Arial" w:eastAsia="Arial" w:hAnsi="Arial" w:cs="Arial"/>
                <w:color w:val="222222"/>
                <w:sz w:val="24"/>
                <w:szCs w:val="24"/>
              </w:rPr>
            </w:pPr>
            <w:bookmarkStart w:id="18" w:name="_Int_lZqbFktj"/>
            <w:r w:rsidRPr="22D7FE90">
              <w:rPr>
                <w:rFonts w:ascii="Arial" w:eastAsia="Arial" w:hAnsi="Arial" w:cs="Arial"/>
                <w:b/>
                <w:bCs/>
                <w:color w:val="222222"/>
                <w:sz w:val="24"/>
                <w:szCs w:val="24"/>
              </w:rPr>
              <w:t>SO</w:t>
            </w:r>
            <w:bookmarkEnd w:id="18"/>
            <w:r w:rsidR="5AC0DFAB" w:rsidRPr="22D7FE90">
              <w:rPr>
                <w:rFonts w:ascii="Arial" w:eastAsia="Arial" w:hAnsi="Arial" w:cs="Arial"/>
                <w:b/>
                <w:bCs/>
                <w:color w:val="222222"/>
                <w:sz w:val="24"/>
                <w:szCs w:val="24"/>
              </w:rPr>
              <w:t xml:space="preserve"> Strategies</w:t>
            </w:r>
            <w:r w:rsidR="5AC0DFAB" w:rsidRPr="22D7FE90">
              <w:rPr>
                <w:rFonts w:ascii="Arial" w:eastAsia="Arial" w:hAnsi="Arial" w:cs="Arial"/>
                <w:color w:val="222222"/>
                <w:sz w:val="24"/>
                <w:szCs w:val="24"/>
              </w:rPr>
              <w:t xml:space="preserve"> (Maximize Strengths to Exploit Opportunities)</w:t>
            </w:r>
          </w:p>
          <w:p w14:paraId="2AECA875" w14:textId="416AB561" w:rsidR="5AC0DFAB" w:rsidRDefault="5AC0DFAB" w:rsidP="22D7FE90">
            <w:pPr>
              <w:rPr>
                <w:rFonts w:ascii="Arial" w:eastAsia="Arial" w:hAnsi="Arial" w:cs="Arial"/>
                <w:color w:val="222222"/>
                <w:sz w:val="24"/>
                <w:szCs w:val="24"/>
              </w:rPr>
            </w:pPr>
            <w:r>
              <w:br/>
            </w:r>
            <w:r w:rsidRPr="22D7FE90">
              <w:rPr>
                <w:rFonts w:ascii="Arial" w:eastAsia="Arial" w:hAnsi="Arial" w:cs="Arial"/>
                <w:color w:val="222222"/>
                <w:sz w:val="24"/>
                <w:szCs w:val="24"/>
              </w:rPr>
              <w:t>1. Utilize Prime Location and Brand Reputation to Expand into New Markets.</w:t>
            </w:r>
            <w:r>
              <w:br/>
            </w:r>
            <w:r w:rsidRPr="22D7FE90">
              <w:rPr>
                <w:rFonts w:ascii="Arial" w:eastAsia="Arial" w:hAnsi="Arial" w:cs="Arial"/>
                <w:color w:val="222222"/>
                <w:sz w:val="24"/>
                <w:szCs w:val="24"/>
              </w:rPr>
              <w:t>2. Enhance Technological Integration to Improve Guest Experiences and Attract Tech-Savvy Travelers.</w:t>
            </w:r>
            <w:r>
              <w:br/>
            </w:r>
            <w:r w:rsidRPr="22D7FE90">
              <w:rPr>
                <w:rFonts w:ascii="Arial" w:eastAsia="Arial" w:hAnsi="Arial" w:cs="Arial"/>
                <w:color w:val="222222"/>
                <w:sz w:val="24"/>
                <w:szCs w:val="24"/>
              </w:rPr>
              <w:t>3. Leverage Luxurious Amenities and Sustainability Initiatives to Appeal to Eco-Conscious Guests.</w:t>
            </w:r>
            <w:r>
              <w:br/>
            </w:r>
            <w:r w:rsidRPr="22D7FE90">
              <w:rPr>
                <w:rFonts w:ascii="Arial" w:eastAsia="Arial" w:hAnsi="Arial" w:cs="Arial"/>
                <w:color w:val="222222"/>
                <w:sz w:val="24"/>
                <w:szCs w:val="24"/>
              </w:rPr>
              <w:t>4. Capitalize on Professional Staff and Event Spaces for Enhanced Culinary Offerings and Partnerships.</w:t>
            </w:r>
            <w:r>
              <w:br/>
            </w:r>
            <w:r w:rsidRPr="22D7FE90">
              <w:rPr>
                <w:rFonts w:ascii="Arial" w:eastAsia="Arial" w:hAnsi="Arial" w:cs="Arial"/>
                <w:color w:val="222222"/>
                <w:sz w:val="24"/>
                <w:szCs w:val="24"/>
              </w:rPr>
              <w:t>5. Foster Local Community Engagement to Enhance Reputation and Drive Business Growth</w:t>
            </w:r>
            <w:r w:rsidR="47E69FB6" w:rsidRPr="22D7FE90">
              <w:rPr>
                <w:rFonts w:ascii="Arial" w:eastAsia="Arial" w:hAnsi="Arial" w:cs="Arial"/>
                <w:color w:val="222222"/>
                <w:sz w:val="24"/>
                <w:szCs w:val="24"/>
              </w:rPr>
              <w:t xml:space="preserve"> (Learnleansigma, 2023).</w:t>
            </w:r>
            <w:r>
              <w:br/>
            </w:r>
          </w:p>
        </w:tc>
        <w:tc>
          <w:tcPr>
            <w:tcW w:w="4485" w:type="dxa"/>
          </w:tcPr>
          <w:p w14:paraId="2321E886" w14:textId="16B99632" w:rsidR="5AC0DFAB" w:rsidRDefault="5AC0DFAB" w:rsidP="22D7FE90">
            <w:pPr>
              <w:rPr>
                <w:rFonts w:ascii="Arial" w:eastAsia="Arial" w:hAnsi="Arial" w:cs="Arial"/>
                <w:color w:val="222222"/>
                <w:sz w:val="24"/>
                <w:szCs w:val="24"/>
              </w:rPr>
            </w:pPr>
            <w:r w:rsidRPr="22D7FE90">
              <w:rPr>
                <w:rFonts w:ascii="Arial" w:eastAsia="Arial" w:hAnsi="Arial" w:cs="Arial"/>
                <w:b/>
                <w:bCs/>
                <w:color w:val="222222"/>
                <w:sz w:val="24"/>
                <w:szCs w:val="24"/>
              </w:rPr>
              <w:t>WO Strategies</w:t>
            </w:r>
            <w:r w:rsidRPr="22D7FE90">
              <w:rPr>
                <w:rFonts w:ascii="Arial" w:eastAsia="Arial" w:hAnsi="Arial" w:cs="Arial"/>
                <w:color w:val="222222"/>
                <w:sz w:val="24"/>
                <w:szCs w:val="24"/>
              </w:rPr>
              <w:t xml:space="preserve"> (Overcome Weaknesses by Exploiting Opportunities)</w:t>
            </w:r>
          </w:p>
          <w:p w14:paraId="594EA3CC" w14:textId="20567B39" w:rsidR="5AC0DFAB" w:rsidRDefault="5AC0DFAB" w:rsidP="22D7FE90">
            <w:pPr>
              <w:rPr>
                <w:rFonts w:ascii="Arial" w:eastAsia="Arial" w:hAnsi="Arial" w:cs="Arial"/>
                <w:color w:val="222222"/>
                <w:sz w:val="24"/>
                <w:szCs w:val="24"/>
              </w:rPr>
            </w:pPr>
            <w:r>
              <w:br/>
            </w:r>
            <w:r w:rsidRPr="22D7FE90">
              <w:rPr>
                <w:rFonts w:ascii="Arial" w:eastAsia="Arial" w:hAnsi="Arial" w:cs="Arial"/>
                <w:color w:val="222222"/>
                <w:sz w:val="24"/>
                <w:szCs w:val="24"/>
              </w:rPr>
              <w:t>1. Address Limited Local Engagement by Leveraging Opportunities for Community Partnerships.</w:t>
            </w:r>
            <w:r>
              <w:br/>
            </w:r>
            <w:r w:rsidRPr="22D7FE90">
              <w:rPr>
                <w:rFonts w:ascii="Arial" w:eastAsia="Arial" w:hAnsi="Arial" w:cs="Arial"/>
                <w:color w:val="222222"/>
                <w:sz w:val="24"/>
                <w:szCs w:val="24"/>
              </w:rPr>
              <w:t>2. Mitigate Overreliance on Brand Name by Innovating Culinary Offerings through Partnerships.</w:t>
            </w:r>
            <w:r>
              <w:br/>
            </w:r>
            <w:r w:rsidRPr="22D7FE90">
              <w:rPr>
                <w:rFonts w:ascii="Arial" w:eastAsia="Arial" w:hAnsi="Arial" w:cs="Arial"/>
                <w:color w:val="222222"/>
                <w:sz w:val="24"/>
                <w:szCs w:val="24"/>
              </w:rPr>
              <w:t>3. Use Sustainability Initiatives to Overcome Weaknesses in Environmental Practices.</w:t>
            </w:r>
            <w:r>
              <w:br/>
            </w:r>
            <w:r w:rsidRPr="22D7FE90">
              <w:rPr>
                <w:rFonts w:ascii="Arial" w:eastAsia="Arial" w:hAnsi="Arial" w:cs="Arial"/>
                <w:color w:val="222222"/>
                <w:sz w:val="24"/>
                <w:szCs w:val="24"/>
              </w:rPr>
              <w:t>4. Enhance Innovation in Culinary Offerings to Stand Out in Competitive Market.</w:t>
            </w:r>
            <w:r>
              <w:br/>
            </w:r>
            <w:r w:rsidRPr="22D7FE90">
              <w:rPr>
                <w:rFonts w:ascii="Arial" w:eastAsia="Arial" w:hAnsi="Arial" w:cs="Arial"/>
                <w:color w:val="222222"/>
                <w:sz w:val="24"/>
                <w:szCs w:val="24"/>
              </w:rPr>
              <w:t>5. Collaborate with Technology Partners to Improve Guest Experiences and Offset Weaknesses in Tech Integration</w:t>
            </w:r>
            <w:r w:rsidR="4DC57F9A" w:rsidRPr="22D7FE90">
              <w:rPr>
                <w:rFonts w:ascii="Arial" w:eastAsia="Arial" w:hAnsi="Arial" w:cs="Arial"/>
                <w:color w:val="222222"/>
                <w:sz w:val="24"/>
                <w:szCs w:val="24"/>
              </w:rPr>
              <w:t xml:space="preserve"> (DeBruin, 2019).</w:t>
            </w:r>
            <w:r>
              <w:br/>
            </w:r>
          </w:p>
        </w:tc>
      </w:tr>
      <w:tr w:rsidR="22D7FE90" w14:paraId="4211B933" w14:textId="77777777" w:rsidTr="22D7FE90">
        <w:trPr>
          <w:trHeight w:val="5610"/>
        </w:trPr>
        <w:tc>
          <w:tcPr>
            <w:tcW w:w="4560" w:type="dxa"/>
          </w:tcPr>
          <w:p w14:paraId="2A450278" w14:textId="4434CCCC" w:rsidR="5AC0DFAB" w:rsidRDefault="5AC0DFAB" w:rsidP="22D7FE90">
            <w:pPr>
              <w:rPr>
                <w:rFonts w:ascii="Arial" w:eastAsia="Arial" w:hAnsi="Arial" w:cs="Arial"/>
                <w:color w:val="222222"/>
                <w:sz w:val="24"/>
                <w:szCs w:val="24"/>
              </w:rPr>
            </w:pPr>
            <w:r w:rsidRPr="22D7FE90">
              <w:rPr>
                <w:rFonts w:ascii="Arial" w:eastAsia="Arial" w:hAnsi="Arial" w:cs="Arial"/>
                <w:b/>
                <w:bCs/>
                <w:color w:val="222222"/>
                <w:sz w:val="24"/>
                <w:szCs w:val="24"/>
              </w:rPr>
              <w:lastRenderedPageBreak/>
              <w:t>ST Strategies</w:t>
            </w:r>
            <w:r w:rsidRPr="22D7FE90">
              <w:rPr>
                <w:rFonts w:ascii="Arial" w:eastAsia="Arial" w:hAnsi="Arial" w:cs="Arial"/>
                <w:color w:val="222222"/>
                <w:sz w:val="24"/>
                <w:szCs w:val="24"/>
              </w:rPr>
              <w:t xml:space="preserve"> (Maximize Strengths to Counter Threats)</w:t>
            </w:r>
          </w:p>
          <w:p w14:paraId="5DFE7895" w14:textId="65437C3F" w:rsidR="5AC0DFAB" w:rsidRDefault="5AC0DFAB" w:rsidP="22D7FE90">
            <w:pPr>
              <w:rPr>
                <w:rFonts w:ascii="Arial" w:eastAsia="Arial" w:hAnsi="Arial" w:cs="Arial"/>
                <w:color w:val="222222"/>
                <w:sz w:val="24"/>
                <w:szCs w:val="24"/>
              </w:rPr>
            </w:pPr>
            <w:r>
              <w:br/>
            </w:r>
            <w:r w:rsidRPr="22D7FE90">
              <w:rPr>
                <w:rFonts w:ascii="Arial" w:eastAsia="Arial" w:hAnsi="Arial" w:cs="Arial"/>
                <w:color w:val="222222"/>
                <w:sz w:val="24"/>
                <w:szCs w:val="24"/>
              </w:rPr>
              <w:t>1. Leverage Prime Location and Strong Brand Reputation to Counter External Economic Factors.</w:t>
            </w:r>
            <w:r>
              <w:br/>
            </w:r>
            <w:r w:rsidRPr="22D7FE90">
              <w:rPr>
                <w:rFonts w:ascii="Arial" w:eastAsia="Arial" w:hAnsi="Arial" w:cs="Arial"/>
                <w:color w:val="222222"/>
                <w:sz w:val="24"/>
                <w:szCs w:val="24"/>
              </w:rPr>
              <w:t>2. Utilize Luxurious Amenities and Professional Staff to Compete Effectively with Other Luxury Hotels.</w:t>
            </w:r>
            <w:r>
              <w:br/>
            </w:r>
            <w:r w:rsidRPr="22D7FE90">
              <w:rPr>
                <w:rFonts w:ascii="Arial" w:eastAsia="Arial" w:hAnsi="Arial" w:cs="Arial"/>
                <w:color w:val="222222"/>
                <w:sz w:val="24"/>
                <w:szCs w:val="24"/>
              </w:rPr>
              <w:t>3. Enhance Event Spaces and Culinary Offerings to Adapt to Changing Consumer Preferences.</w:t>
            </w:r>
            <w:r>
              <w:br/>
            </w:r>
            <w:r w:rsidRPr="22D7FE90">
              <w:rPr>
                <w:rFonts w:ascii="Arial" w:eastAsia="Arial" w:hAnsi="Arial" w:cs="Arial"/>
                <w:color w:val="222222"/>
                <w:sz w:val="24"/>
                <w:szCs w:val="24"/>
              </w:rPr>
              <w:t>4. Utilize Professional Staff and Brand Reputation to Differentiate from Sharing Economy Platforms.</w:t>
            </w:r>
            <w:r>
              <w:br/>
            </w:r>
            <w:r w:rsidRPr="22D7FE90">
              <w:rPr>
                <w:rFonts w:ascii="Arial" w:eastAsia="Arial" w:hAnsi="Arial" w:cs="Arial"/>
                <w:color w:val="222222"/>
                <w:sz w:val="24"/>
                <w:szCs w:val="24"/>
              </w:rPr>
              <w:t xml:space="preserve">5. Implement Sustainability Initiatives to Address </w:t>
            </w:r>
            <w:r w:rsidR="005B79DD">
              <w:rPr>
                <w:rFonts w:ascii="Arial" w:eastAsia="Arial" w:hAnsi="Arial" w:cs="Arial"/>
                <w:color w:val="222222"/>
                <w:sz w:val="24"/>
                <w:szCs w:val="24"/>
              </w:rPr>
              <w:t xml:space="preserve">the </w:t>
            </w:r>
            <w:r w:rsidRPr="22D7FE90">
              <w:rPr>
                <w:rFonts w:ascii="Arial" w:eastAsia="Arial" w:hAnsi="Arial" w:cs="Arial"/>
                <w:color w:val="222222"/>
                <w:sz w:val="24"/>
                <w:szCs w:val="24"/>
              </w:rPr>
              <w:t>Negative Impact of Environmental Issues</w:t>
            </w:r>
            <w:r w:rsidR="6B0A337A" w:rsidRPr="22D7FE90">
              <w:rPr>
                <w:rFonts w:ascii="Arial" w:eastAsia="Arial" w:hAnsi="Arial" w:cs="Arial"/>
                <w:color w:val="222222"/>
                <w:sz w:val="24"/>
                <w:szCs w:val="24"/>
              </w:rPr>
              <w:t xml:space="preserve"> (Professionalacademy, 2024).</w:t>
            </w:r>
            <w:r>
              <w:br/>
            </w:r>
          </w:p>
        </w:tc>
        <w:tc>
          <w:tcPr>
            <w:tcW w:w="4485" w:type="dxa"/>
          </w:tcPr>
          <w:p w14:paraId="45CAEF8D" w14:textId="7F02DA7C" w:rsidR="5AC0DFAB" w:rsidRDefault="5AC0DFAB" w:rsidP="22D7FE90">
            <w:pPr>
              <w:rPr>
                <w:rFonts w:ascii="Arial" w:eastAsia="Arial" w:hAnsi="Arial" w:cs="Arial"/>
                <w:color w:val="222222"/>
                <w:sz w:val="24"/>
                <w:szCs w:val="24"/>
              </w:rPr>
            </w:pPr>
            <w:r w:rsidRPr="22D7FE90">
              <w:rPr>
                <w:rFonts w:ascii="Arial" w:eastAsia="Arial" w:hAnsi="Arial" w:cs="Arial"/>
                <w:b/>
                <w:bCs/>
                <w:color w:val="222222"/>
                <w:sz w:val="24"/>
                <w:szCs w:val="24"/>
              </w:rPr>
              <w:t>WT Strategies</w:t>
            </w:r>
            <w:r w:rsidRPr="22D7FE90">
              <w:rPr>
                <w:rFonts w:ascii="Arial" w:eastAsia="Arial" w:hAnsi="Arial" w:cs="Arial"/>
                <w:color w:val="222222"/>
                <w:sz w:val="24"/>
                <w:szCs w:val="24"/>
              </w:rPr>
              <w:t xml:space="preserve"> (Minimize Weaknesses and Avoid Threats)</w:t>
            </w:r>
          </w:p>
          <w:p w14:paraId="55045A29" w14:textId="7D14B905" w:rsidR="5AC0DFAB" w:rsidRDefault="5AC0DFAB" w:rsidP="22D7FE90">
            <w:pPr>
              <w:rPr>
                <w:rFonts w:ascii="Arial" w:eastAsia="Arial" w:hAnsi="Arial" w:cs="Arial"/>
                <w:color w:val="222222"/>
                <w:sz w:val="24"/>
                <w:szCs w:val="24"/>
              </w:rPr>
            </w:pPr>
            <w:r>
              <w:br/>
            </w:r>
            <w:r w:rsidRPr="22D7FE90">
              <w:rPr>
                <w:rFonts w:ascii="Arial" w:eastAsia="Arial" w:hAnsi="Arial" w:cs="Arial"/>
                <w:color w:val="222222"/>
                <w:sz w:val="24"/>
                <w:szCs w:val="24"/>
              </w:rPr>
              <w:t>1. Address Weaknesses in Local Engagement to Mitigate Threats from Intense Competition.</w:t>
            </w:r>
            <w:r>
              <w:br/>
            </w:r>
            <w:r w:rsidRPr="22D7FE90">
              <w:rPr>
                <w:rFonts w:ascii="Arial" w:eastAsia="Arial" w:hAnsi="Arial" w:cs="Arial"/>
                <w:color w:val="222222"/>
                <w:sz w:val="24"/>
                <w:szCs w:val="24"/>
              </w:rPr>
              <w:t>2. Diversify Offerings and Innovate Culinary Options to Overcome Threats from Changing Consumer Preferences.</w:t>
            </w:r>
            <w:r>
              <w:br/>
            </w:r>
            <w:r w:rsidRPr="22D7FE90">
              <w:rPr>
                <w:rFonts w:ascii="Arial" w:eastAsia="Arial" w:hAnsi="Arial" w:cs="Arial"/>
                <w:color w:val="222222"/>
                <w:sz w:val="24"/>
                <w:szCs w:val="24"/>
              </w:rPr>
              <w:t>3. Improve Sustainability Practices to Counter Potential Disruption from Environmental Issues.</w:t>
            </w:r>
            <w:r>
              <w:br/>
            </w:r>
            <w:r w:rsidRPr="22D7FE90">
              <w:rPr>
                <w:rFonts w:ascii="Arial" w:eastAsia="Arial" w:hAnsi="Arial" w:cs="Arial"/>
                <w:color w:val="222222"/>
                <w:sz w:val="24"/>
                <w:szCs w:val="24"/>
              </w:rPr>
              <w:t>4. Enhance Innovation in Culinary Offerings to Mitigate Threats from Sharing Economy Platforms.</w:t>
            </w:r>
            <w:r>
              <w:br/>
            </w:r>
            <w:r w:rsidRPr="22D7FE90">
              <w:rPr>
                <w:rFonts w:ascii="Arial" w:eastAsia="Arial" w:hAnsi="Arial" w:cs="Arial"/>
                <w:color w:val="222222"/>
                <w:sz w:val="24"/>
                <w:szCs w:val="24"/>
              </w:rPr>
              <w:t>5. Collaborate with Technology Partners to Address Threats from External Economic Factors.</w:t>
            </w:r>
            <w:r>
              <w:br/>
            </w:r>
            <w:r w:rsidR="1ECB0FC3" w:rsidRPr="22D7FE90">
              <w:rPr>
                <w:rFonts w:ascii="Arial" w:eastAsia="Arial" w:hAnsi="Arial" w:cs="Arial"/>
                <w:color w:val="222222"/>
                <w:sz w:val="24"/>
                <w:szCs w:val="24"/>
              </w:rPr>
              <w:t>(Phantran, 2021).</w:t>
            </w:r>
          </w:p>
        </w:tc>
      </w:tr>
    </w:tbl>
    <w:p w14:paraId="3BB24BA3" w14:textId="77777777" w:rsidR="007416D0" w:rsidRDefault="6D5C04BE" w:rsidP="22D7FE90">
      <w:pPr>
        <w:spacing w:line="257" w:lineRule="auto"/>
        <w:ind w:left="-20" w:right="-20"/>
        <w:rPr>
          <w:rFonts w:ascii="Arial" w:eastAsia="Arial" w:hAnsi="Arial" w:cs="Arial"/>
          <w:b/>
          <w:bCs/>
          <w:sz w:val="32"/>
          <w:szCs w:val="32"/>
        </w:rPr>
      </w:pPr>
      <w:r>
        <w:br/>
      </w:r>
    </w:p>
    <w:p w14:paraId="74B661CF" w14:textId="77777777" w:rsidR="007416D0" w:rsidRDefault="007416D0" w:rsidP="22D7FE90">
      <w:pPr>
        <w:spacing w:line="257" w:lineRule="auto"/>
        <w:ind w:left="-20" w:right="-20"/>
        <w:rPr>
          <w:rFonts w:ascii="Arial" w:eastAsia="Arial" w:hAnsi="Arial" w:cs="Arial"/>
          <w:b/>
          <w:bCs/>
          <w:sz w:val="32"/>
          <w:szCs w:val="32"/>
        </w:rPr>
      </w:pPr>
    </w:p>
    <w:p w14:paraId="6EA9E509" w14:textId="420C80CF" w:rsidR="6D5C04BE" w:rsidRDefault="6233D2BB" w:rsidP="22D7FE90">
      <w:pPr>
        <w:spacing w:line="257" w:lineRule="auto"/>
        <w:ind w:left="-20" w:right="-20"/>
        <w:rPr>
          <w:rFonts w:ascii="Arial" w:eastAsia="Arial" w:hAnsi="Arial" w:cs="Arial"/>
          <w:b/>
          <w:bCs/>
          <w:sz w:val="32"/>
          <w:szCs w:val="32"/>
        </w:rPr>
      </w:pPr>
      <w:r w:rsidRPr="22D7FE90">
        <w:rPr>
          <w:rFonts w:ascii="Arial" w:eastAsia="Arial" w:hAnsi="Arial" w:cs="Arial"/>
          <w:b/>
          <w:bCs/>
          <w:sz w:val="32"/>
          <w:szCs w:val="32"/>
        </w:rPr>
        <w:t>Recommendations and Change Management</w:t>
      </w:r>
    </w:p>
    <w:p w14:paraId="1D0CADC4" w14:textId="6AFC1C51" w:rsidR="22D7FE90" w:rsidRDefault="22D7FE90" w:rsidP="22D7FE90">
      <w:pPr>
        <w:spacing w:line="257" w:lineRule="auto"/>
        <w:ind w:left="-20" w:right="-20"/>
        <w:rPr>
          <w:rFonts w:ascii="Arial" w:eastAsia="Arial" w:hAnsi="Arial" w:cs="Arial"/>
          <w:color w:val="222222"/>
          <w:sz w:val="24"/>
          <w:szCs w:val="24"/>
        </w:rPr>
      </w:pPr>
    </w:p>
    <w:p w14:paraId="27D2DBC2" w14:textId="77777777" w:rsidR="007416D0" w:rsidRDefault="6233D2BB" w:rsidP="22D7FE90">
      <w:pPr>
        <w:spacing w:line="257" w:lineRule="auto"/>
        <w:ind w:left="-20" w:right="-20"/>
        <w:rPr>
          <w:rFonts w:ascii="Arial" w:eastAsia="Arial" w:hAnsi="Arial" w:cs="Arial"/>
          <w:b/>
          <w:bCs/>
          <w:color w:val="222222"/>
          <w:sz w:val="24"/>
          <w:szCs w:val="24"/>
        </w:rPr>
      </w:pPr>
      <w:r w:rsidRPr="22D7FE90">
        <w:rPr>
          <w:rFonts w:ascii="Arial" w:eastAsia="Arial" w:hAnsi="Arial" w:cs="Arial"/>
          <w:b/>
          <w:bCs/>
          <w:color w:val="222222"/>
          <w:sz w:val="24"/>
          <w:szCs w:val="24"/>
        </w:rPr>
        <w:t>Recommendations:</w:t>
      </w:r>
      <w:r>
        <w:br/>
      </w:r>
      <w:r>
        <w:br/>
      </w:r>
      <w:r w:rsidRPr="22D7FE90">
        <w:rPr>
          <w:rFonts w:ascii="Arial" w:eastAsia="Arial" w:hAnsi="Arial" w:cs="Arial"/>
          <w:color w:val="222222"/>
          <w:sz w:val="24"/>
          <w:szCs w:val="24"/>
        </w:rPr>
        <w:t>1. Room interior concerns by not providing kitchenette facilities:</w:t>
      </w:r>
      <w:r>
        <w:br/>
      </w:r>
      <w:r w:rsidRPr="22D7FE90">
        <w:rPr>
          <w:rFonts w:ascii="Arial" w:eastAsia="Arial" w:hAnsi="Arial" w:cs="Arial"/>
          <w:color w:val="222222"/>
          <w:sz w:val="24"/>
          <w:szCs w:val="24"/>
        </w:rPr>
        <w:t>- Conduct a feasibility study to assess the space and cost implications of adding kitchenette facilities to some rooms.</w:t>
      </w:r>
      <w:r>
        <w:br/>
      </w:r>
      <w:r w:rsidRPr="22D7FE90">
        <w:rPr>
          <w:rFonts w:ascii="Arial" w:eastAsia="Arial" w:hAnsi="Arial" w:cs="Arial"/>
          <w:color w:val="222222"/>
          <w:sz w:val="24"/>
          <w:szCs w:val="24"/>
        </w:rPr>
        <w:t>- Identify the target market segments that value kitchenette facilities and prioritize the implementation in those room categories.</w:t>
      </w:r>
      <w:r>
        <w:br/>
      </w:r>
      <w:r w:rsidRPr="22D7FE90">
        <w:rPr>
          <w:rFonts w:ascii="Arial" w:eastAsia="Arial" w:hAnsi="Arial" w:cs="Arial"/>
          <w:color w:val="222222"/>
          <w:sz w:val="24"/>
          <w:szCs w:val="24"/>
        </w:rPr>
        <w:t>- Communicate the availability of kitchenette facilities on the hotel's website and other booking platforms to attract guests who specifically require this amenity.</w:t>
      </w:r>
      <w:r>
        <w:br/>
      </w:r>
      <w:r>
        <w:br/>
      </w:r>
      <w:r w:rsidRPr="22D7FE90">
        <w:rPr>
          <w:rFonts w:ascii="Arial" w:eastAsia="Arial" w:hAnsi="Arial" w:cs="Arial"/>
          <w:color w:val="222222"/>
          <w:sz w:val="24"/>
          <w:szCs w:val="24"/>
        </w:rPr>
        <w:t>2. Cleanliness issues destroying the hotel's luxury image:</w:t>
      </w:r>
      <w:r>
        <w:br/>
      </w:r>
      <w:r w:rsidRPr="22D7FE90">
        <w:rPr>
          <w:rFonts w:ascii="Arial" w:eastAsia="Arial" w:hAnsi="Arial" w:cs="Arial"/>
          <w:color w:val="222222"/>
          <w:sz w:val="24"/>
          <w:szCs w:val="24"/>
        </w:rPr>
        <w:t>- Review and revise the cleaning procedures and protocols to ensure consistent and high-quality cleaning standards are maintained.</w:t>
      </w:r>
      <w:r>
        <w:br/>
      </w:r>
      <w:r w:rsidRPr="22D7FE90">
        <w:rPr>
          <w:rFonts w:ascii="Arial" w:eastAsia="Arial" w:hAnsi="Arial" w:cs="Arial"/>
          <w:color w:val="222222"/>
          <w:sz w:val="24"/>
          <w:szCs w:val="24"/>
        </w:rPr>
        <w:t>- Invest in staff training to improve cleaning techniques and emphasize the importance of attention to detail.</w:t>
      </w:r>
      <w:r>
        <w:br/>
      </w:r>
      <w:r w:rsidRPr="22D7FE90">
        <w:rPr>
          <w:rFonts w:ascii="Arial" w:eastAsia="Arial" w:hAnsi="Arial" w:cs="Arial"/>
          <w:color w:val="222222"/>
          <w:sz w:val="24"/>
          <w:szCs w:val="24"/>
        </w:rPr>
        <w:t>- Implement regular inspections and audits to monitor cleanliness standards and address any issues promptly</w:t>
      </w:r>
      <w:r w:rsidR="6614D0B5" w:rsidRPr="22D7FE90">
        <w:rPr>
          <w:rFonts w:ascii="Arial" w:eastAsia="Arial" w:hAnsi="Arial" w:cs="Arial"/>
          <w:color w:val="222222"/>
          <w:sz w:val="24"/>
          <w:szCs w:val="24"/>
        </w:rPr>
        <w:t xml:space="preserve"> (APM, 2019).</w:t>
      </w:r>
      <w:r>
        <w:br/>
      </w:r>
      <w:r>
        <w:br/>
      </w:r>
      <w:r w:rsidRPr="22D7FE90">
        <w:rPr>
          <w:rFonts w:ascii="Arial" w:eastAsia="Arial" w:hAnsi="Arial" w:cs="Arial"/>
          <w:color w:val="222222"/>
          <w:sz w:val="24"/>
          <w:szCs w:val="24"/>
        </w:rPr>
        <w:t>3. Inadequate delivery of housekeeping services resulting in visitor complaints:</w:t>
      </w:r>
      <w:r>
        <w:br/>
      </w:r>
      <w:r w:rsidRPr="22D7FE90">
        <w:rPr>
          <w:rFonts w:ascii="Arial" w:eastAsia="Arial" w:hAnsi="Arial" w:cs="Arial"/>
          <w:color w:val="222222"/>
          <w:sz w:val="24"/>
          <w:szCs w:val="24"/>
        </w:rPr>
        <w:t xml:space="preserve">- Conduct a thorough analysis of the housekeeping department's workload and </w:t>
      </w:r>
      <w:r w:rsidRPr="22D7FE90">
        <w:rPr>
          <w:rFonts w:ascii="Arial" w:eastAsia="Arial" w:hAnsi="Arial" w:cs="Arial"/>
          <w:color w:val="222222"/>
          <w:sz w:val="24"/>
          <w:szCs w:val="24"/>
        </w:rPr>
        <w:lastRenderedPageBreak/>
        <w:t>staffing requirements.</w:t>
      </w:r>
      <w:r>
        <w:br/>
      </w:r>
      <w:r w:rsidRPr="22D7FE90">
        <w:rPr>
          <w:rFonts w:ascii="Arial" w:eastAsia="Arial" w:hAnsi="Arial" w:cs="Arial"/>
          <w:color w:val="222222"/>
          <w:sz w:val="24"/>
          <w:szCs w:val="24"/>
        </w:rPr>
        <w:t>- Adjust staffing levels and schedules to ensure adequate coverage and minimize the chances of service delays.</w:t>
      </w:r>
      <w:r>
        <w:br/>
      </w:r>
      <w:r w:rsidRPr="22D7FE90">
        <w:rPr>
          <w:rFonts w:ascii="Arial" w:eastAsia="Arial" w:hAnsi="Arial" w:cs="Arial"/>
          <w:color w:val="222222"/>
          <w:sz w:val="24"/>
          <w:szCs w:val="24"/>
        </w:rPr>
        <w:t>- Improve communication channels between guests and housekeeping to address any specific requests or concerns promptly.</w:t>
      </w:r>
      <w:r>
        <w:br/>
      </w:r>
      <w:r>
        <w:br/>
      </w:r>
      <w:r w:rsidRPr="22D7FE90">
        <w:rPr>
          <w:rFonts w:ascii="Arial" w:eastAsia="Arial" w:hAnsi="Arial" w:cs="Arial"/>
          <w:color w:val="222222"/>
          <w:sz w:val="24"/>
          <w:szCs w:val="24"/>
        </w:rPr>
        <w:t>4. Staff shortages impacting room service:</w:t>
      </w:r>
      <w:r>
        <w:br/>
      </w:r>
      <w:r w:rsidRPr="22D7FE90">
        <w:rPr>
          <w:rFonts w:ascii="Arial" w:eastAsia="Arial" w:hAnsi="Arial" w:cs="Arial"/>
          <w:color w:val="222222"/>
          <w:sz w:val="24"/>
          <w:szCs w:val="24"/>
        </w:rPr>
        <w:t xml:space="preserve">- Evaluate the staffing needs of the room service department and </w:t>
      </w:r>
      <w:r w:rsidR="04B306E1" w:rsidRPr="22D7FE90">
        <w:rPr>
          <w:rFonts w:ascii="Arial" w:eastAsia="Arial" w:hAnsi="Arial" w:cs="Arial"/>
          <w:color w:val="222222"/>
          <w:sz w:val="24"/>
          <w:szCs w:val="24"/>
        </w:rPr>
        <w:t>adjust</w:t>
      </w:r>
      <w:r w:rsidRPr="22D7FE90">
        <w:rPr>
          <w:rFonts w:ascii="Arial" w:eastAsia="Arial" w:hAnsi="Arial" w:cs="Arial"/>
          <w:color w:val="222222"/>
          <w:sz w:val="24"/>
          <w:szCs w:val="24"/>
        </w:rPr>
        <w:t xml:space="preserve"> accordingly.</w:t>
      </w:r>
      <w:r>
        <w:br/>
      </w:r>
      <w:r w:rsidRPr="22D7FE90">
        <w:rPr>
          <w:rFonts w:ascii="Arial" w:eastAsia="Arial" w:hAnsi="Arial" w:cs="Arial"/>
          <w:color w:val="222222"/>
          <w:sz w:val="24"/>
          <w:szCs w:val="24"/>
        </w:rPr>
        <w:t>- Explore the possibility of cross-training existing staff members to handle room service duties during peak periods.</w:t>
      </w:r>
      <w:r>
        <w:br/>
      </w:r>
      <w:r w:rsidRPr="22D7FE90">
        <w:rPr>
          <w:rFonts w:ascii="Arial" w:eastAsia="Arial" w:hAnsi="Arial" w:cs="Arial"/>
          <w:color w:val="222222"/>
          <w:sz w:val="24"/>
          <w:szCs w:val="24"/>
        </w:rPr>
        <w:t>- Implement a system for efficient scheduling and shift management to optimize staff utilization</w:t>
      </w:r>
      <w:r w:rsidR="3DEFBFEC" w:rsidRPr="22D7FE90">
        <w:rPr>
          <w:rFonts w:ascii="Arial" w:eastAsia="Arial" w:hAnsi="Arial" w:cs="Arial"/>
          <w:color w:val="222222"/>
          <w:sz w:val="24"/>
          <w:szCs w:val="24"/>
        </w:rPr>
        <w:t xml:space="preserve"> (George, 2023).</w:t>
      </w:r>
      <w:r>
        <w:br/>
      </w:r>
      <w:r>
        <w:br/>
      </w:r>
      <w:r w:rsidRPr="22D7FE90">
        <w:rPr>
          <w:rFonts w:ascii="Arial" w:eastAsia="Arial" w:hAnsi="Arial" w:cs="Arial"/>
          <w:color w:val="222222"/>
          <w:sz w:val="24"/>
          <w:szCs w:val="24"/>
        </w:rPr>
        <w:t>5. Insufficient parking availability, limited capacity:</w:t>
      </w:r>
      <w:r>
        <w:br/>
      </w:r>
      <w:r w:rsidRPr="22D7FE90">
        <w:rPr>
          <w:rFonts w:ascii="Arial" w:eastAsia="Arial" w:hAnsi="Arial" w:cs="Arial"/>
          <w:color w:val="222222"/>
          <w:sz w:val="24"/>
          <w:szCs w:val="24"/>
        </w:rPr>
        <w:t>- Explore options for expanding the parking capacity, such as utilizing nearby parking lots or partnering with nearby establishments for shared parking arrangements.</w:t>
      </w:r>
      <w:r>
        <w:br/>
      </w:r>
      <w:r w:rsidRPr="22D7FE90">
        <w:rPr>
          <w:rFonts w:ascii="Arial" w:eastAsia="Arial" w:hAnsi="Arial" w:cs="Arial"/>
          <w:color w:val="222222"/>
          <w:sz w:val="24"/>
          <w:szCs w:val="24"/>
        </w:rPr>
        <w:t>- Implement a reservation system or prioritize parking spaces for guests based on their needs and length of stay.</w:t>
      </w:r>
      <w:r>
        <w:br/>
      </w:r>
      <w:r w:rsidRPr="22D7FE90">
        <w:rPr>
          <w:rFonts w:ascii="Arial" w:eastAsia="Arial" w:hAnsi="Arial" w:cs="Arial"/>
          <w:color w:val="222222"/>
          <w:sz w:val="24"/>
          <w:szCs w:val="24"/>
        </w:rPr>
        <w:t>- Provide alternative transportation options for guests, such as shuttle services or partnerships with local transportation providers</w:t>
      </w:r>
      <w:r w:rsidR="65717552" w:rsidRPr="22D7FE90">
        <w:rPr>
          <w:rFonts w:ascii="Arial" w:eastAsia="Arial" w:hAnsi="Arial" w:cs="Arial"/>
          <w:color w:val="222222"/>
          <w:sz w:val="24"/>
          <w:szCs w:val="24"/>
        </w:rPr>
        <w:t xml:space="preserve"> (</w:t>
      </w:r>
      <w:r w:rsidR="1DAFC420" w:rsidRPr="22D7FE90">
        <w:rPr>
          <w:rFonts w:ascii="Arial" w:eastAsia="Arial" w:hAnsi="Arial" w:cs="Arial"/>
          <w:color w:val="222222"/>
          <w:sz w:val="24"/>
          <w:szCs w:val="24"/>
        </w:rPr>
        <w:t>Dana and Cassie</w:t>
      </w:r>
      <w:r w:rsidR="65717552" w:rsidRPr="22D7FE90">
        <w:rPr>
          <w:rFonts w:ascii="Calibri" w:eastAsia="Calibri" w:hAnsi="Calibri" w:cs="Calibri"/>
          <w:color w:val="2C3E50"/>
          <w:sz w:val="27"/>
          <w:szCs w:val="27"/>
        </w:rPr>
        <w:t xml:space="preserve"> 2021). </w:t>
      </w:r>
      <w:r w:rsidR="65717552" w:rsidRPr="22D7FE90">
        <w:rPr>
          <w:rFonts w:ascii="Arial" w:eastAsia="Arial" w:hAnsi="Arial" w:cs="Arial"/>
          <w:sz w:val="24"/>
          <w:szCs w:val="24"/>
        </w:rPr>
        <w:t xml:space="preserve"> </w:t>
      </w:r>
      <w:r>
        <w:br/>
      </w:r>
      <w:r>
        <w:br/>
      </w:r>
    </w:p>
    <w:p w14:paraId="0C8C0FD1" w14:textId="13D32F86" w:rsidR="6233D2BB" w:rsidRDefault="6233D2BB" w:rsidP="22D7FE90">
      <w:pPr>
        <w:spacing w:line="257" w:lineRule="auto"/>
        <w:ind w:left="-20" w:right="-20"/>
        <w:rPr>
          <w:rFonts w:ascii="Arial" w:eastAsia="Arial" w:hAnsi="Arial" w:cs="Arial"/>
          <w:sz w:val="24"/>
          <w:szCs w:val="24"/>
        </w:rPr>
      </w:pPr>
      <w:r w:rsidRPr="22D7FE90">
        <w:rPr>
          <w:rFonts w:ascii="Arial" w:eastAsia="Arial" w:hAnsi="Arial" w:cs="Arial"/>
          <w:b/>
          <w:bCs/>
          <w:color w:val="222222"/>
          <w:sz w:val="24"/>
          <w:szCs w:val="24"/>
        </w:rPr>
        <w:t>Implementation of the suggested measures:</w:t>
      </w:r>
    </w:p>
    <w:p w14:paraId="40C50E29" w14:textId="7670118A" w:rsidR="6233D2BB" w:rsidRDefault="6233D2BB" w:rsidP="22D7FE90">
      <w:pPr>
        <w:spacing w:line="257" w:lineRule="auto"/>
        <w:ind w:left="-20" w:right="-20"/>
        <w:rPr>
          <w:rFonts w:ascii="Arial" w:eastAsia="Arial" w:hAnsi="Arial" w:cs="Arial"/>
          <w:color w:val="222222"/>
          <w:sz w:val="24"/>
          <w:szCs w:val="24"/>
        </w:rPr>
      </w:pPr>
      <w:r>
        <w:br/>
      </w:r>
      <w:r>
        <w:br/>
      </w:r>
      <w:r w:rsidRPr="22D7FE90">
        <w:rPr>
          <w:rFonts w:ascii="Arial" w:eastAsia="Arial" w:hAnsi="Arial" w:cs="Arial"/>
          <w:color w:val="222222"/>
          <w:sz w:val="24"/>
          <w:szCs w:val="24"/>
        </w:rPr>
        <w:t>1. Assign a dedicated project team to oversee the implementation of each recommendation.</w:t>
      </w:r>
      <w:r>
        <w:br/>
      </w:r>
      <w:r w:rsidRPr="22D7FE90">
        <w:rPr>
          <w:rFonts w:ascii="Arial" w:eastAsia="Arial" w:hAnsi="Arial" w:cs="Arial"/>
          <w:color w:val="222222"/>
          <w:sz w:val="24"/>
          <w:szCs w:val="24"/>
        </w:rPr>
        <w:t>2. Develop a detailed action plan with specific timelines and responsibilities for each recommendation.</w:t>
      </w:r>
      <w:r>
        <w:br/>
      </w:r>
      <w:r w:rsidRPr="22D7FE90">
        <w:rPr>
          <w:rFonts w:ascii="Arial" w:eastAsia="Arial" w:hAnsi="Arial" w:cs="Arial"/>
          <w:color w:val="222222"/>
          <w:sz w:val="24"/>
          <w:szCs w:val="24"/>
        </w:rPr>
        <w:t>3. Allocate the necessary resources, including budget, staff, and technology, to support the implementation process.</w:t>
      </w:r>
      <w:r>
        <w:br/>
      </w:r>
      <w:r w:rsidRPr="22D7FE90">
        <w:rPr>
          <w:rFonts w:ascii="Arial" w:eastAsia="Arial" w:hAnsi="Arial" w:cs="Arial"/>
          <w:color w:val="222222"/>
          <w:sz w:val="24"/>
          <w:szCs w:val="24"/>
        </w:rPr>
        <w:t>4. Conduct regular progress reviews and address any obstacles or challenges that arise during the implementation phase.</w:t>
      </w:r>
      <w:r>
        <w:br/>
      </w:r>
      <w:r w:rsidRPr="22D7FE90">
        <w:rPr>
          <w:rFonts w:ascii="Arial" w:eastAsia="Arial" w:hAnsi="Arial" w:cs="Arial"/>
          <w:color w:val="222222"/>
          <w:sz w:val="24"/>
          <w:szCs w:val="24"/>
        </w:rPr>
        <w:t>5. Communicate the changes and improvements to both staff and guests to ensure a smooth transition and manage expectations</w:t>
      </w:r>
      <w:r w:rsidR="1A2E6002" w:rsidRPr="22D7FE90">
        <w:rPr>
          <w:rFonts w:ascii="Arial" w:eastAsia="Arial" w:hAnsi="Arial" w:cs="Arial"/>
          <w:color w:val="222222"/>
          <w:sz w:val="24"/>
          <w:szCs w:val="24"/>
        </w:rPr>
        <w:t xml:space="preserve"> (Trepanier, 2021).</w:t>
      </w:r>
      <w:r>
        <w:br/>
      </w:r>
      <w:r>
        <w:br/>
      </w:r>
    </w:p>
    <w:p w14:paraId="140F97F8" w14:textId="77777777" w:rsidR="00B025A0" w:rsidRDefault="00B025A0" w:rsidP="22D7FE90">
      <w:pPr>
        <w:spacing w:line="257" w:lineRule="auto"/>
        <w:ind w:left="-20" w:right="-20"/>
        <w:rPr>
          <w:rFonts w:ascii="Arial" w:eastAsia="Arial" w:hAnsi="Arial" w:cs="Arial"/>
          <w:b/>
          <w:bCs/>
          <w:color w:val="222222"/>
          <w:sz w:val="24"/>
          <w:szCs w:val="24"/>
        </w:rPr>
      </w:pPr>
    </w:p>
    <w:p w14:paraId="5C10C77B" w14:textId="2BC3DD5A" w:rsidR="6233D2BB" w:rsidRDefault="6233D2BB" w:rsidP="22D7FE90">
      <w:pPr>
        <w:spacing w:line="257" w:lineRule="auto"/>
        <w:ind w:left="-20" w:right="-20"/>
        <w:rPr>
          <w:rFonts w:ascii="Arial" w:eastAsia="Arial" w:hAnsi="Arial" w:cs="Arial"/>
          <w:sz w:val="24"/>
          <w:szCs w:val="24"/>
        </w:rPr>
      </w:pPr>
      <w:r w:rsidRPr="22D7FE90">
        <w:rPr>
          <w:rFonts w:ascii="Arial" w:eastAsia="Arial" w:hAnsi="Arial" w:cs="Arial"/>
          <w:b/>
          <w:bCs/>
          <w:color w:val="222222"/>
          <w:sz w:val="24"/>
          <w:szCs w:val="24"/>
        </w:rPr>
        <w:t>Managing the changes suggested:</w:t>
      </w:r>
    </w:p>
    <w:p w14:paraId="67F56ED0" w14:textId="77777777" w:rsidR="007416D0" w:rsidRDefault="6233D2BB" w:rsidP="22D7FE90">
      <w:pPr>
        <w:spacing w:line="257" w:lineRule="auto"/>
        <w:ind w:left="-20" w:right="-20"/>
        <w:rPr>
          <w:rFonts w:ascii="Arial" w:eastAsia="Arial" w:hAnsi="Arial" w:cs="Arial"/>
          <w:color w:val="222222"/>
          <w:sz w:val="24"/>
          <w:szCs w:val="24"/>
        </w:rPr>
      </w:pPr>
      <w:r>
        <w:br/>
      </w:r>
      <w:r>
        <w:br/>
      </w:r>
      <w:r w:rsidRPr="22D7FE90">
        <w:rPr>
          <w:rFonts w:ascii="Arial" w:eastAsia="Arial" w:hAnsi="Arial" w:cs="Arial"/>
          <w:color w:val="222222"/>
          <w:sz w:val="24"/>
          <w:szCs w:val="24"/>
        </w:rPr>
        <w:t>1. Provide comprehensive training and guidance to all staff members involved in the implementation process to ensure a common understanding of the changes and their objectives.</w:t>
      </w:r>
      <w:r>
        <w:br/>
      </w:r>
      <w:r w:rsidRPr="22D7FE90">
        <w:rPr>
          <w:rFonts w:ascii="Arial" w:eastAsia="Arial" w:hAnsi="Arial" w:cs="Arial"/>
          <w:color w:val="222222"/>
          <w:sz w:val="24"/>
          <w:szCs w:val="24"/>
        </w:rPr>
        <w:lastRenderedPageBreak/>
        <w:t>2. Establish clear communication channels for staff to provide feedback and address any concerns or questions they may have.</w:t>
      </w:r>
      <w:r>
        <w:br/>
      </w:r>
    </w:p>
    <w:p w14:paraId="31700DA7" w14:textId="3B23D028" w:rsidR="6233D2BB" w:rsidRDefault="6233D2BB"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3. Monitor the impact of the changes on guest satisfaction, revenue, and other relevant performance indicators.</w:t>
      </w:r>
      <w:r>
        <w:br/>
      </w:r>
      <w:r w:rsidRPr="22D7FE90">
        <w:rPr>
          <w:rFonts w:ascii="Arial" w:eastAsia="Arial" w:hAnsi="Arial" w:cs="Arial"/>
          <w:color w:val="222222"/>
          <w:sz w:val="24"/>
          <w:szCs w:val="24"/>
        </w:rPr>
        <w:t>4. Continuously evaluate and refine the implemented measures based on feedback and performance data.</w:t>
      </w:r>
      <w:r>
        <w:br/>
      </w:r>
      <w:r w:rsidRPr="22D7FE90">
        <w:rPr>
          <w:rFonts w:ascii="Arial" w:eastAsia="Arial" w:hAnsi="Arial" w:cs="Arial"/>
          <w:color w:val="222222"/>
          <w:sz w:val="24"/>
          <w:szCs w:val="24"/>
        </w:rPr>
        <w:t>5. Maintain open lines of communication with guests to gather feedback and address any issues or suggestions they may have</w:t>
      </w:r>
      <w:r w:rsidR="57106079" w:rsidRPr="22D7FE90">
        <w:rPr>
          <w:rFonts w:ascii="Arial" w:eastAsia="Arial" w:hAnsi="Arial" w:cs="Arial"/>
          <w:color w:val="222222"/>
          <w:sz w:val="24"/>
          <w:szCs w:val="24"/>
        </w:rPr>
        <w:t xml:space="preserve"> (S.A.R. Macau, 2015).</w:t>
      </w:r>
    </w:p>
    <w:p w14:paraId="0AAEDA71" w14:textId="08232EB8" w:rsidR="22D7FE90" w:rsidRDefault="22D7FE90" w:rsidP="22D7FE90">
      <w:pPr>
        <w:spacing w:line="257" w:lineRule="auto"/>
        <w:ind w:left="-20" w:right="-20"/>
        <w:rPr>
          <w:rFonts w:ascii="Arial" w:eastAsia="Arial" w:hAnsi="Arial" w:cs="Arial"/>
          <w:color w:val="222222"/>
          <w:sz w:val="24"/>
          <w:szCs w:val="24"/>
        </w:rPr>
      </w:pPr>
    </w:p>
    <w:p w14:paraId="2A767C48" w14:textId="3A9B5D18" w:rsidR="6D4F93E6" w:rsidRDefault="6D4F93E6" w:rsidP="22D7FE90">
      <w:pPr>
        <w:spacing w:line="257" w:lineRule="auto"/>
        <w:ind w:left="-20" w:right="-20"/>
        <w:rPr>
          <w:rFonts w:ascii="Arial" w:eastAsia="Arial" w:hAnsi="Arial" w:cs="Arial"/>
          <w:sz w:val="24"/>
          <w:szCs w:val="24"/>
        </w:rPr>
      </w:pPr>
      <w:r w:rsidRPr="22D7FE90">
        <w:rPr>
          <w:rFonts w:ascii="Arial" w:eastAsia="Arial" w:hAnsi="Arial" w:cs="Arial"/>
          <w:b/>
          <w:bCs/>
          <w:color w:val="222222"/>
          <w:sz w:val="24"/>
          <w:szCs w:val="24"/>
        </w:rPr>
        <w:t>Review and Measurement of Impact/Success Rates:</w:t>
      </w:r>
    </w:p>
    <w:p w14:paraId="78F4C1F1" w14:textId="1CE8B230" w:rsidR="6D4F93E6" w:rsidRDefault="6D4F93E6" w:rsidP="22D7FE90">
      <w:pPr>
        <w:spacing w:line="257" w:lineRule="auto"/>
        <w:ind w:left="-20" w:right="-20"/>
        <w:rPr>
          <w:rFonts w:ascii="Arial" w:eastAsia="Arial" w:hAnsi="Arial" w:cs="Arial"/>
          <w:sz w:val="24"/>
          <w:szCs w:val="24"/>
        </w:rPr>
      </w:pPr>
      <w:r>
        <w:br/>
      </w:r>
      <w:r>
        <w:br/>
      </w:r>
      <w:r w:rsidRPr="22D7FE90">
        <w:rPr>
          <w:rFonts w:ascii="Arial" w:eastAsia="Arial" w:hAnsi="Arial" w:cs="Arial"/>
          <w:color w:val="222222"/>
          <w:sz w:val="24"/>
          <w:szCs w:val="24"/>
        </w:rPr>
        <w:t>1. Guest Satisfaction Surveys: Conduct regular guest satisfaction surveys to measure improvements in cleanliness, housekeeping services, room service, and parking availability. Compare feedback before and after implementing the recommended strategies.</w:t>
      </w:r>
      <w:r>
        <w:br/>
      </w:r>
      <w:r>
        <w:br/>
      </w:r>
      <w:r w:rsidRPr="22D7FE90">
        <w:rPr>
          <w:rFonts w:ascii="Arial" w:eastAsia="Arial" w:hAnsi="Arial" w:cs="Arial"/>
          <w:color w:val="222222"/>
          <w:sz w:val="24"/>
          <w:szCs w:val="24"/>
        </w:rPr>
        <w:t>2. Online Reviews and Ratings: Monitor online review platforms to track changes in the hotel's reputation and ratings. Positive reviews and increased ratings can indicate the success of the implemented measures.</w:t>
      </w:r>
      <w:r>
        <w:br/>
      </w:r>
      <w:r>
        <w:br/>
      </w:r>
      <w:r w:rsidRPr="22D7FE90">
        <w:rPr>
          <w:rFonts w:ascii="Arial" w:eastAsia="Arial" w:hAnsi="Arial" w:cs="Arial"/>
          <w:color w:val="222222"/>
          <w:sz w:val="24"/>
          <w:szCs w:val="24"/>
        </w:rPr>
        <w:t>3. Revenue and Booking Data: Analyse revenue trends and booking patterns to assess the impact of the strategies on occupancy rates, average room rates, and overall financial performance.</w:t>
      </w:r>
      <w:r>
        <w:br/>
      </w:r>
      <w:r>
        <w:br/>
      </w:r>
      <w:r w:rsidRPr="22D7FE90">
        <w:rPr>
          <w:rFonts w:ascii="Arial" w:eastAsia="Arial" w:hAnsi="Arial" w:cs="Arial"/>
          <w:color w:val="222222"/>
          <w:sz w:val="24"/>
          <w:szCs w:val="24"/>
        </w:rPr>
        <w:t>4. Staff Feedback and Turnover Rates: Measure staff satisfaction levels and turnover rates to gauge the effectiveness of staffing adjustments and training programs in improving service delivery</w:t>
      </w:r>
      <w:r w:rsidR="4BABD16E" w:rsidRPr="22D7FE90">
        <w:rPr>
          <w:rFonts w:ascii="Arial" w:eastAsia="Arial" w:hAnsi="Arial" w:cs="Arial"/>
          <w:color w:val="222222"/>
          <w:sz w:val="24"/>
          <w:szCs w:val="24"/>
        </w:rPr>
        <w:t xml:space="preserve"> (Researchgate, 2017).</w:t>
      </w:r>
    </w:p>
    <w:p w14:paraId="609C3DDB" w14:textId="02031174" w:rsidR="22D7FE90" w:rsidRDefault="22D7FE90" w:rsidP="22D7FE90">
      <w:pPr>
        <w:spacing w:line="257" w:lineRule="auto"/>
        <w:ind w:left="-20" w:right="-20"/>
        <w:rPr>
          <w:rFonts w:ascii="Arial" w:eastAsia="Arial" w:hAnsi="Arial" w:cs="Arial"/>
          <w:color w:val="222222"/>
          <w:sz w:val="24"/>
          <w:szCs w:val="24"/>
        </w:rPr>
      </w:pPr>
    </w:p>
    <w:p w14:paraId="312D5530" w14:textId="6BEB6DB2" w:rsidR="22D7FE90" w:rsidRDefault="22D7FE90" w:rsidP="22D7FE90">
      <w:pPr>
        <w:spacing w:line="257" w:lineRule="auto"/>
        <w:ind w:left="-20" w:right="-20"/>
        <w:rPr>
          <w:rFonts w:ascii="Arial" w:eastAsia="Arial" w:hAnsi="Arial" w:cs="Arial"/>
          <w:b/>
          <w:bCs/>
          <w:color w:val="222222"/>
          <w:sz w:val="24"/>
          <w:szCs w:val="24"/>
        </w:rPr>
      </w:pPr>
    </w:p>
    <w:p w14:paraId="033A7669" w14:textId="77777777" w:rsidR="007416D0" w:rsidRDefault="007416D0" w:rsidP="22D7FE90">
      <w:pPr>
        <w:spacing w:line="257" w:lineRule="auto"/>
        <w:ind w:left="-20" w:right="-20"/>
        <w:rPr>
          <w:rFonts w:ascii="Arial" w:eastAsia="Arial" w:hAnsi="Arial" w:cs="Arial"/>
          <w:b/>
          <w:bCs/>
          <w:color w:val="222222"/>
          <w:sz w:val="24"/>
          <w:szCs w:val="24"/>
        </w:rPr>
      </w:pPr>
    </w:p>
    <w:p w14:paraId="67AD0D4E" w14:textId="77777777" w:rsidR="007416D0" w:rsidRDefault="007416D0" w:rsidP="22D7FE90">
      <w:pPr>
        <w:spacing w:line="257" w:lineRule="auto"/>
        <w:ind w:left="-20" w:right="-20"/>
        <w:rPr>
          <w:rFonts w:ascii="Arial" w:eastAsia="Arial" w:hAnsi="Arial" w:cs="Arial"/>
          <w:b/>
          <w:bCs/>
          <w:color w:val="222222"/>
          <w:sz w:val="24"/>
          <w:szCs w:val="24"/>
        </w:rPr>
      </w:pPr>
    </w:p>
    <w:p w14:paraId="795B68AE" w14:textId="77777777" w:rsidR="007416D0" w:rsidRDefault="007416D0" w:rsidP="22D7FE90">
      <w:pPr>
        <w:spacing w:line="257" w:lineRule="auto"/>
        <w:ind w:left="-20" w:right="-20"/>
        <w:rPr>
          <w:rFonts w:ascii="Arial" w:eastAsia="Arial" w:hAnsi="Arial" w:cs="Arial"/>
          <w:b/>
          <w:bCs/>
          <w:color w:val="222222"/>
          <w:sz w:val="24"/>
          <w:szCs w:val="24"/>
        </w:rPr>
      </w:pPr>
    </w:p>
    <w:p w14:paraId="22E3B54A" w14:textId="77777777" w:rsidR="007416D0" w:rsidRDefault="007416D0" w:rsidP="22D7FE90">
      <w:pPr>
        <w:spacing w:line="257" w:lineRule="auto"/>
        <w:ind w:left="-20" w:right="-20"/>
        <w:rPr>
          <w:rFonts w:ascii="Arial" w:eastAsia="Arial" w:hAnsi="Arial" w:cs="Arial"/>
          <w:b/>
          <w:bCs/>
          <w:color w:val="222222"/>
          <w:sz w:val="24"/>
          <w:szCs w:val="24"/>
        </w:rPr>
      </w:pPr>
    </w:p>
    <w:p w14:paraId="0A699477" w14:textId="77777777" w:rsidR="007416D0" w:rsidRDefault="007416D0" w:rsidP="22D7FE90">
      <w:pPr>
        <w:spacing w:line="257" w:lineRule="auto"/>
        <w:ind w:left="-20" w:right="-20"/>
        <w:rPr>
          <w:rFonts w:ascii="Arial" w:eastAsia="Arial" w:hAnsi="Arial" w:cs="Arial"/>
          <w:b/>
          <w:bCs/>
          <w:color w:val="222222"/>
          <w:sz w:val="24"/>
          <w:szCs w:val="24"/>
        </w:rPr>
      </w:pPr>
    </w:p>
    <w:p w14:paraId="0708FF68" w14:textId="77777777" w:rsidR="007416D0" w:rsidRDefault="007416D0" w:rsidP="22D7FE90">
      <w:pPr>
        <w:spacing w:line="257" w:lineRule="auto"/>
        <w:ind w:left="-20" w:right="-20"/>
        <w:rPr>
          <w:rFonts w:ascii="Arial" w:eastAsia="Arial" w:hAnsi="Arial" w:cs="Arial"/>
          <w:b/>
          <w:bCs/>
          <w:color w:val="222222"/>
          <w:sz w:val="24"/>
          <w:szCs w:val="24"/>
        </w:rPr>
      </w:pPr>
    </w:p>
    <w:p w14:paraId="121096F4" w14:textId="77777777" w:rsidR="007416D0" w:rsidRDefault="007416D0" w:rsidP="22D7FE90">
      <w:pPr>
        <w:spacing w:line="257" w:lineRule="auto"/>
        <w:ind w:left="-20" w:right="-20"/>
        <w:rPr>
          <w:rFonts w:ascii="Arial" w:eastAsia="Arial" w:hAnsi="Arial" w:cs="Arial"/>
          <w:b/>
          <w:bCs/>
          <w:color w:val="222222"/>
          <w:sz w:val="24"/>
          <w:szCs w:val="24"/>
        </w:rPr>
      </w:pPr>
    </w:p>
    <w:p w14:paraId="26177073" w14:textId="77777777" w:rsidR="007416D0" w:rsidRDefault="007416D0" w:rsidP="22D7FE90">
      <w:pPr>
        <w:spacing w:line="257" w:lineRule="auto"/>
        <w:ind w:left="-20" w:right="-20"/>
        <w:rPr>
          <w:rFonts w:ascii="Arial" w:eastAsia="Arial" w:hAnsi="Arial" w:cs="Arial"/>
          <w:b/>
          <w:bCs/>
          <w:color w:val="222222"/>
          <w:sz w:val="24"/>
          <w:szCs w:val="24"/>
        </w:rPr>
      </w:pPr>
    </w:p>
    <w:p w14:paraId="2E30BF25" w14:textId="77777777" w:rsidR="007416D0" w:rsidRDefault="007416D0" w:rsidP="22D7FE90">
      <w:pPr>
        <w:spacing w:line="257" w:lineRule="auto"/>
        <w:ind w:left="-20" w:right="-20"/>
        <w:rPr>
          <w:rFonts w:ascii="Arial" w:eastAsia="Arial" w:hAnsi="Arial" w:cs="Arial"/>
          <w:b/>
          <w:bCs/>
          <w:color w:val="222222"/>
          <w:sz w:val="24"/>
          <w:szCs w:val="24"/>
        </w:rPr>
      </w:pPr>
    </w:p>
    <w:p w14:paraId="6E973D9E" w14:textId="77777777" w:rsidR="007416D0" w:rsidRDefault="007416D0" w:rsidP="22D7FE90">
      <w:pPr>
        <w:spacing w:line="257" w:lineRule="auto"/>
        <w:ind w:left="-20" w:right="-20"/>
        <w:rPr>
          <w:rFonts w:ascii="Arial" w:eastAsia="Arial" w:hAnsi="Arial" w:cs="Arial"/>
          <w:b/>
          <w:bCs/>
          <w:color w:val="222222"/>
          <w:sz w:val="24"/>
          <w:szCs w:val="24"/>
        </w:rPr>
      </w:pPr>
    </w:p>
    <w:p w14:paraId="3F70EF14" w14:textId="1F21CBE1"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b/>
          <w:bCs/>
          <w:color w:val="222222"/>
          <w:sz w:val="24"/>
          <w:szCs w:val="24"/>
        </w:rPr>
        <w:t>Change Management Strategies for a Seamless Transition:</w:t>
      </w:r>
    </w:p>
    <w:p w14:paraId="51BEB2B5" w14:textId="1A948980" w:rsidR="22D7FE90" w:rsidRDefault="22D7FE90" w:rsidP="22D7FE90">
      <w:pPr>
        <w:spacing w:line="257" w:lineRule="auto"/>
        <w:ind w:left="-20" w:right="-20"/>
      </w:pPr>
    </w:p>
    <w:p w14:paraId="2271E0B5" w14:textId="66E934CB" w:rsidR="4342CC5A" w:rsidRDefault="4342CC5A" w:rsidP="22D7FE90">
      <w:pPr>
        <w:spacing w:line="257" w:lineRule="auto"/>
        <w:ind w:left="-20" w:right="-20"/>
      </w:pPr>
      <w:r>
        <w:rPr>
          <w:noProof/>
        </w:rPr>
        <w:drawing>
          <wp:inline distT="0" distB="0" distL="0" distR="0" wp14:anchorId="398D1611" wp14:editId="571E7DE7">
            <wp:extent cx="5010150" cy="4400550"/>
            <wp:effectExtent l="0" t="0" r="0" b="0"/>
            <wp:docPr id="1792141559" name="Picture 179214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10150" cy="4400550"/>
                    </a:xfrm>
                    <a:prstGeom prst="rect">
                      <a:avLst/>
                    </a:prstGeom>
                  </pic:spPr>
                </pic:pic>
              </a:graphicData>
            </a:graphic>
          </wp:inline>
        </w:drawing>
      </w:r>
    </w:p>
    <w:p w14:paraId="7DB3F749" w14:textId="34DC2B8D" w:rsidR="34BEDC43" w:rsidRDefault="34BEDC43" w:rsidP="22D7FE90">
      <w:pPr>
        <w:spacing w:line="257" w:lineRule="auto"/>
        <w:ind w:left="-20" w:right="-20"/>
      </w:pPr>
      <w:r w:rsidRPr="22D7FE90">
        <w:rPr>
          <w:rFonts w:ascii="Arial" w:eastAsia="Arial" w:hAnsi="Arial" w:cs="Arial"/>
          <w:sz w:val="24"/>
          <w:szCs w:val="24"/>
        </w:rPr>
        <w:t>Figure-6 Change Management (</w:t>
      </w:r>
      <w:r w:rsidR="12AEBD19" w:rsidRPr="22D7FE90">
        <w:rPr>
          <w:rFonts w:ascii="Arial" w:eastAsia="Arial" w:hAnsi="Arial" w:cs="Arial"/>
          <w:sz w:val="24"/>
          <w:szCs w:val="24"/>
        </w:rPr>
        <w:t>Iso, 2023).</w:t>
      </w:r>
      <w:r>
        <w:br/>
      </w:r>
      <w:r>
        <w:br/>
      </w:r>
    </w:p>
    <w:p w14:paraId="51502D7C" w14:textId="77777777" w:rsidR="00B025A0" w:rsidRDefault="00B025A0" w:rsidP="22D7FE90">
      <w:pPr>
        <w:spacing w:line="257" w:lineRule="auto"/>
        <w:ind w:left="-20" w:right="-20"/>
        <w:rPr>
          <w:rFonts w:ascii="Arial" w:eastAsia="Arial" w:hAnsi="Arial" w:cs="Arial"/>
          <w:color w:val="222222"/>
          <w:sz w:val="24"/>
          <w:szCs w:val="24"/>
        </w:rPr>
      </w:pPr>
    </w:p>
    <w:p w14:paraId="784B7994" w14:textId="3545C981"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1. Clear Communication:</w:t>
      </w:r>
    </w:p>
    <w:p w14:paraId="7BBF0935" w14:textId="0EB06526"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Communicate the reasons for change, the benefits it will bring, and how it aligns with the hotel's goals. Ensure all staff members understand the purpose and expected outcomes of the recommended strategies</w:t>
      </w:r>
      <w:r w:rsidR="728CCFC2" w:rsidRPr="22D7FE90">
        <w:rPr>
          <w:rFonts w:ascii="Arial" w:eastAsia="Arial" w:hAnsi="Arial" w:cs="Arial"/>
          <w:color w:val="222222"/>
          <w:sz w:val="24"/>
          <w:szCs w:val="24"/>
        </w:rPr>
        <w:t>.</w:t>
      </w:r>
      <w:r>
        <w:br/>
      </w:r>
      <w:r>
        <w:br/>
      </w:r>
      <w:r w:rsidRPr="22D7FE90">
        <w:rPr>
          <w:rFonts w:ascii="Arial" w:eastAsia="Arial" w:hAnsi="Arial" w:cs="Arial"/>
          <w:color w:val="222222"/>
          <w:sz w:val="24"/>
          <w:szCs w:val="24"/>
        </w:rPr>
        <w:t>2. Stakeholder Engagement:</w:t>
      </w:r>
    </w:p>
    <w:p w14:paraId="5C2DEE08" w14:textId="0FF4637A"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Involve key stakeholders, including staff members, department heads, and guests, in the change process. Seek their input, address concerns, and encourage participation to build a sense of ownership and commitment.</w:t>
      </w:r>
      <w:r>
        <w:br/>
      </w:r>
      <w:r>
        <w:br/>
      </w:r>
      <w:r w:rsidRPr="22D7FE90">
        <w:rPr>
          <w:rFonts w:ascii="Arial" w:eastAsia="Arial" w:hAnsi="Arial" w:cs="Arial"/>
          <w:color w:val="222222"/>
          <w:sz w:val="24"/>
          <w:szCs w:val="24"/>
        </w:rPr>
        <w:t>3. Training and Development:</w:t>
      </w:r>
    </w:p>
    <w:p w14:paraId="503BCD92" w14:textId="38E69361"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lastRenderedPageBreak/>
        <w:t>Provide comprehensive training and development programs to equip staff with the necessary skills and knowledge to implement the recommended strategies effectively. Offer ongoing support and resources to facilitate learning and adaptation.</w:t>
      </w:r>
      <w:r>
        <w:br/>
      </w:r>
      <w:r>
        <w:br/>
      </w:r>
      <w:r w:rsidRPr="22D7FE90">
        <w:rPr>
          <w:rFonts w:ascii="Arial" w:eastAsia="Arial" w:hAnsi="Arial" w:cs="Arial"/>
          <w:color w:val="222222"/>
          <w:sz w:val="24"/>
          <w:szCs w:val="24"/>
        </w:rPr>
        <w:t>4. Change Champions:</w:t>
      </w:r>
    </w:p>
    <w:p w14:paraId="03CB1BA8" w14:textId="7104C9FE"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Identify and empower change champions within the organization who can advocate for the recommended strategies, motivate their peers, and drive positive change. Recognize and reward their efforts to inspire others.</w:t>
      </w:r>
      <w:r>
        <w:br/>
      </w:r>
      <w:r>
        <w:br/>
      </w:r>
      <w:r w:rsidRPr="22D7FE90">
        <w:rPr>
          <w:rFonts w:ascii="Arial" w:eastAsia="Arial" w:hAnsi="Arial" w:cs="Arial"/>
          <w:color w:val="222222"/>
          <w:sz w:val="24"/>
          <w:szCs w:val="24"/>
        </w:rPr>
        <w:t>5. Incremental Implementation:</w:t>
      </w:r>
    </w:p>
    <w:p w14:paraId="0C119FFE" w14:textId="79035249"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Break down the implementation of the strategies into manageable phases or steps to avoid overwhelming staff and guests. Gradual changes allow for smoother adaptation and reduce resistance to change.</w:t>
      </w:r>
      <w:r>
        <w:br/>
      </w:r>
      <w:r>
        <w:br/>
      </w:r>
      <w:r w:rsidRPr="22D7FE90">
        <w:rPr>
          <w:rFonts w:ascii="Arial" w:eastAsia="Arial" w:hAnsi="Arial" w:cs="Arial"/>
          <w:color w:val="222222"/>
          <w:sz w:val="24"/>
          <w:szCs w:val="24"/>
        </w:rPr>
        <w:t>6. Feedback Mechanisms:</w:t>
      </w:r>
    </w:p>
    <w:p w14:paraId="6D88E207" w14:textId="2275A832"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Establish feedback mechanisms, such as suggestion boxes, regular meetings, and surveys, to gather input from staff and guests throughout the transition process. Use feedback to address concerns, adjust, and ensure continuous improvement.</w:t>
      </w:r>
      <w:r>
        <w:br/>
      </w:r>
      <w:r>
        <w:br/>
      </w:r>
      <w:r w:rsidRPr="22D7FE90">
        <w:rPr>
          <w:rFonts w:ascii="Arial" w:eastAsia="Arial" w:hAnsi="Arial" w:cs="Arial"/>
          <w:color w:val="222222"/>
          <w:sz w:val="24"/>
          <w:szCs w:val="24"/>
        </w:rPr>
        <w:t>7. Celebrate Successes:</w:t>
      </w:r>
    </w:p>
    <w:p w14:paraId="19B77EAF" w14:textId="4830E692"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Acknowledge and celebrate milestones and achievements reached during the transition period. Recognize individual and team efforts, share success stories, and highlight positive outcomes to boost morale and motivation.</w:t>
      </w:r>
      <w:r>
        <w:br/>
      </w:r>
      <w:r>
        <w:br/>
      </w:r>
      <w:r w:rsidRPr="22D7FE90">
        <w:rPr>
          <w:rFonts w:ascii="Arial" w:eastAsia="Arial" w:hAnsi="Arial" w:cs="Arial"/>
          <w:color w:val="222222"/>
          <w:sz w:val="24"/>
          <w:szCs w:val="24"/>
        </w:rPr>
        <w:t>8. Flexibility and Adaptability:</w:t>
      </w:r>
    </w:p>
    <w:p w14:paraId="6CBD6115" w14:textId="6B7AAB5C" w:rsidR="3FAB979F" w:rsidRDefault="3FAB979F"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Remain flexible and adaptable to unforeseen challenges or obstacles that may arise during the transition. Encourage a culture of openness to change, creativity, and innovation to facilitate a smooth and successful transition</w:t>
      </w:r>
      <w:r w:rsidR="5FA1456E" w:rsidRPr="22D7FE90">
        <w:rPr>
          <w:rFonts w:ascii="Arial" w:eastAsia="Arial" w:hAnsi="Arial" w:cs="Arial"/>
          <w:color w:val="222222"/>
          <w:sz w:val="24"/>
          <w:szCs w:val="24"/>
        </w:rPr>
        <w:t xml:space="preserve"> (Bryson, 2018).</w:t>
      </w:r>
    </w:p>
    <w:p w14:paraId="4D749D8D" w14:textId="015C15E4" w:rsidR="6D4F93E6" w:rsidRDefault="6D4F93E6" w:rsidP="22D7FE90">
      <w:pPr>
        <w:spacing w:line="257" w:lineRule="auto"/>
        <w:ind w:left="-20" w:right="-20"/>
      </w:pPr>
      <w:r>
        <w:br/>
      </w:r>
      <w:r>
        <w:br/>
      </w:r>
    </w:p>
    <w:p w14:paraId="3D3F7AD5" w14:textId="3D99DDFF" w:rsidR="6D4F93E6" w:rsidRDefault="6D4F93E6" w:rsidP="22D7FE90">
      <w:pPr>
        <w:spacing w:line="257" w:lineRule="auto"/>
        <w:ind w:left="-20" w:right="-20"/>
        <w:rPr>
          <w:rFonts w:ascii="Arial" w:eastAsia="Arial" w:hAnsi="Arial" w:cs="Arial"/>
          <w:sz w:val="24"/>
          <w:szCs w:val="24"/>
        </w:rPr>
      </w:pPr>
      <w:r w:rsidRPr="22D7FE90">
        <w:rPr>
          <w:rFonts w:ascii="Arial" w:eastAsia="Arial" w:hAnsi="Arial" w:cs="Arial"/>
          <w:b/>
          <w:bCs/>
          <w:color w:val="222222"/>
          <w:sz w:val="24"/>
          <w:szCs w:val="24"/>
        </w:rPr>
        <w:t>Potential Hotel Benefits by Implementing Recommended Strategies:</w:t>
      </w:r>
      <w:r>
        <w:br/>
      </w:r>
      <w:r>
        <w:br/>
      </w:r>
      <w:r w:rsidRPr="22D7FE90">
        <w:rPr>
          <w:rFonts w:ascii="Arial" w:eastAsia="Arial" w:hAnsi="Arial" w:cs="Arial"/>
          <w:color w:val="222222"/>
          <w:sz w:val="24"/>
          <w:szCs w:val="24"/>
        </w:rPr>
        <w:t>1. Improved Guest Satisfaction:</w:t>
      </w:r>
    </w:p>
    <w:p w14:paraId="1A6027D6" w14:textId="587D7ADB" w:rsidR="6D4F93E6" w:rsidRDefault="6D4F93E6"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Enhanced cleanliness, housekeeping services, room service efficiency, and parking availability can lead to higher guest satisfaction levels and positive word-of-mouth recommendations.</w:t>
      </w:r>
      <w:r>
        <w:br/>
      </w:r>
      <w:r>
        <w:br/>
      </w:r>
      <w:r w:rsidRPr="22D7FE90">
        <w:rPr>
          <w:rFonts w:ascii="Arial" w:eastAsia="Arial" w:hAnsi="Arial" w:cs="Arial"/>
          <w:color w:val="222222"/>
          <w:sz w:val="24"/>
          <w:szCs w:val="24"/>
        </w:rPr>
        <w:t>2. Enhanced Reputation:</w:t>
      </w:r>
    </w:p>
    <w:p w14:paraId="31E860C7" w14:textId="24BB0B70" w:rsidR="6D4F93E6" w:rsidRDefault="6D4F93E6"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Addressing the identified issues can help restore and strengthen the hotel's luxury image, leading to increased brand recognition and loyalty among guests.</w:t>
      </w:r>
      <w:r>
        <w:br/>
      </w:r>
      <w:r>
        <w:lastRenderedPageBreak/>
        <w:br/>
      </w:r>
      <w:r w:rsidRPr="22D7FE90">
        <w:rPr>
          <w:rFonts w:ascii="Arial" w:eastAsia="Arial" w:hAnsi="Arial" w:cs="Arial"/>
          <w:color w:val="222222"/>
          <w:sz w:val="24"/>
          <w:szCs w:val="24"/>
        </w:rPr>
        <w:t>3. Increased Revenue:</w:t>
      </w:r>
    </w:p>
    <w:p w14:paraId="4185A137" w14:textId="652F6699" w:rsidR="6D4F93E6" w:rsidRDefault="6D4F93E6" w:rsidP="22D7FE90">
      <w:pPr>
        <w:spacing w:line="257" w:lineRule="auto"/>
        <w:ind w:left="-20" w:right="-20"/>
        <w:rPr>
          <w:rFonts w:ascii="Arial" w:eastAsia="Arial" w:hAnsi="Arial" w:cs="Arial"/>
          <w:sz w:val="24"/>
          <w:szCs w:val="24"/>
        </w:rPr>
      </w:pPr>
      <w:r w:rsidRPr="22D7FE90">
        <w:rPr>
          <w:rFonts w:ascii="Arial" w:eastAsia="Arial" w:hAnsi="Arial" w:cs="Arial"/>
          <w:color w:val="222222"/>
          <w:sz w:val="24"/>
          <w:szCs w:val="24"/>
        </w:rPr>
        <w:t>Satisfied guests are more likely to return and recommend the hotel to others, resulting in higher occupancy rates, improved room rates, and overall revenue growth.</w:t>
      </w:r>
      <w:r>
        <w:br/>
      </w:r>
      <w:r>
        <w:br/>
      </w:r>
      <w:r w:rsidRPr="22D7FE90">
        <w:rPr>
          <w:rFonts w:ascii="Arial" w:eastAsia="Arial" w:hAnsi="Arial" w:cs="Arial"/>
          <w:color w:val="222222"/>
          <w:sz w:val="24"/>
          <w:szCs w:val="24"/>
        </w:rPr>
        <w:t>4. Competitive Advantage:</w:t>
      </w:r>
    </w:p>
    <w:p w14:paraId="65AEE32D" w14:textId="461CECDF" w:rsidR="6D4F93E6" w:rsidRDefault="6D4F93E6"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By offering kitchenette facilities, superior cleanliness, efficient housekeeping services, and adequate parking, the hotel can differentiate itself from competitors and attract a wider range of guests</w:t>
      </w:r>
      <w:r w:rsidR="118E6750" w:rsidRPr="22D7FE90">
        <w:rPr>
          <w:rFonts w:ascii="Arial" w:eastAsia="Arial" w:hAnsi="Arial" w:cs="Arial"/>
          <w:color w:val="222222"/>
          <w:sz w:val="24"/>
          <w:szCs w:val="24"/>
        </w:rPr>
        <w:t xml:space="preserve"> (Jaaron et all, 2022).</w:t>
      </w:r>
      <w:r>
        <w:br/>
      </w:r>
      <w:r>
        <w:br/>
      </w:r>
    </w:p>
    <w:p w14:paraId="76C8B8C6" w14:textId="00D68029" w:rsidR="6D4F93E6" w:rsidRDefault="6D4F93E6" w:rsidP="22D7FE90">
      <w:pPr>
        <w:spacing w:line="257" w:lineRule="auto"/>
        <w:ind w:left="-20" w:right="-20"/>
        <w:rPr>
          <w:rFonts w:ascii="Arial" w:eastAsia="Arial" w:hAnsi="Arial" w:cs="Arial"/>
          <w:sz w:val="24"/>
          <w:szCs w:val="24"/>
        </w:rPr>
      </w:pPr>
      <w:r w:rsidRPr="22D7FE90">
        <w:rPr>
          <w:rFonts w:ascii="Arial" w:eastAsia="Arial" w:hAnsi="Arial" w:cs="Arial"/>
          <w:b/>
          <w:bCs/>
          <w:color w:val="222222"/>
          <w:sz w:val="24"/>
          <w:szCs w:val="24"/>
        </w:rPr>
        <w:t>Cost Associated with the Result of Implementing Recommended Strategies:</w:t>
      </w:r>
      <w:r>
        <w:br/>
      </w:r>
      <w:r>
        <w:br/>
      </w:r>
      <w:r w:rsidRPr="22D7FE90">
        <w:rPr>
          <w:rFonts w:ascii="Arial" w:eastAsia="Arial" w:hAnsi="Arial" w:cs="Arial"/>
          <w:color w:val="222222"/>
          <w:sz w:val="24"/>
          <w:szCs w:val="24"/>
        </w:rPr>
        <w:t>Initial Investment:</w:t>
      </w:r>
      <w:r>
        <w:br/>
      </w:r>
      <w:r w:rsidRPr="22D7FE90">
        <w:rPr>
          <w:rFonts w:ascii="Arial" w:eastAsia="Arial" w:hAnsi="Arial" w:cs="Arial"/>
          <w:color w:val="222222"/>
          <w:sz w:val="24"/>
          <w:szCs w:val="24"/>
        </w:rPr>
        <w:t xml:space="preserve">- Renovation for kitchenette facilities: </w:t>
      </w:r>
      <w:r w:rsidR="15BB07C6" w:rsidRPr="22D7FE90">
        <w:rPr>
          <w:rFonts w:ascii="Arial" w:eastAsia="Arial" w:hAnsi="Arial" w:cs="Arial"/>
          <w:color w:val="222222"/>
          <w:sz w:val="24"/>
          <w:szCs w:val="24"/>
        </w:rPr>
        <w:t>£</w:t>
      </w:r>
      <w:r w:rsidRPr="22D7FE90">
        <w:rPr>
          <w:rFonts w:ascii="Arial" w:eastAsia="Arial" w:hAnsi="Arial" w:cs="Arial"/>
          <w:color w:val="222222"/>
          <w:sz w:val="24"/>
          <w:szCs w:val="24"/>
        </w:rPr>
        <w:t>50,000</w:t>
      </w:r>
      <w:r>
        <w:br/>
      </w:r>
      <w:r w:rsidRPr="22D7FE90">
        <w:rPr>
          <w:rFonts w:ascii="Arial" w:eastAsia="Arial" w:hAnsi="Arial" w:cs="Arial"/>
          <w:color w:val="222222"/>
          <w:sz w:val="24"/>
          <w:szCs w:val="24"/>
        </w:rPr>
        <w:t xml:space="preserve">- Training programs for staff: </w:t>
      </w:r>
      <w:r w:rsidR="2F2C74FA" w:rsidRPr="22D7FE90">
        <w:rPr>
          <w:rFonts w:ascii="Arial" w:eastAsia="Arial" w:hAnsi="Arial" w:cs="Arial"/>
          <w:color w:val="222222"/>
          <w:sz w:val="24"/>
          <w:szCs w:val="24"/>
        </w:rPr>
        <w:t>£</w:t>
      </w:r>
      <w:r w:rsidR="533CD711" w:rsidRPr="22D7FE90">
        <w:rPr>
          <w:rFonts w:ascii="Arial" w:eastAsia="Arial" w:hAnsi="Arial" w:cs="Arial"/>
          <w:color w:val="222222"/>
          <w:sz w:val="24"/>
          <w:szCs w:val="24"/>
        </w:rPr>
        <w:t>25</w:t>
      </w:r>
      <w:r w:rsidRPr="22D7FE90">
        <w:rPr>
          <w:rFonts w:ascii="Arial" w:eastAsia="Arial" w:hAnsi="Arial" w:cs="Arial"/>
          <w:color w:val="222222"/>
          <w:sz w:val="24"/>
          <w:szCs w:val="24"/>
        </w:rPr>
        <w:t>,000</w:t>
      </w:r>
      <w:r>
        <w:br/>
      </w:r>
      <w:r w:rsidRPr="22D7FE90">
        <w:rPr>
          <w:rFonts w:ascii="Arial" w:eastAsia="Arial" w:hAnsi="Arial" w:cs="Arial"/>
          <w:color w:val="222222"/>
          <w:sz w:val="24"/>
          <w:szCs w:val="24"/>
        </w:rPr>
        <w:t xml:space="preserve">- Cleaning equipment and supplies upgrade: </w:t>
      </w:r>
      <w:r w:rsidR="373A1764" w:rsidRPr="22D7FE90">
        <w:rPr>
          <w:rFonts w:ascii="Arial" w:eastAsia="Arial" w:hAnsi="Arial" w:cs="Arial"/>
          <w:color w:val="222222"/>
          <w:sz w:val="24"/>
          <w:szCs w:val="24"/>
        </w:rPr>
        <w:t>£</w:t>
      </w:r>
      <w:r w:rsidRPr="22D7FE90">
        <w:rPr>
          <w:rFonts w:ascii="Arial" w:eastAsia="Arial" w:hAnsi="Arial" w:cs="Arial"/>
          <w:color w:val="222222"/>
          <w:sz w:val="24"/>
          <w:szCs w:val="24"/>
        </w:rPr>
        <w:t>5,000</w:t>
      </w:r>
      <w:r>
        <w:br/>
      </w:r>
      <w:r w:rsidRPr="22D7FE90">
        <w:rPr>
          <w:rFonts w:ascii="Arial" w:eastAsia="Arial" w:hAnsi="Arial" w:cs="Arial"/>
          <w:color w:val="222222"/>
          <w:sz w:val="24"/>
          <w:szCs w:val="24"/>
        </w:rPr>
        <w:t xml:space="preserve">- Parking expansion and enhancement: </w:t>
      </w:r>
      <w:r w:rsidR="39AD257C" w:rsidRPr="22D7FE90">
        <w:rPr>
          <w:rFonts w:ascii="Arial" w:eastAsia="Arial" w:hAnsi="Arial" w:cs="Arial"/>
          <w:color w:val="222222"/>
          <w:sz w:val="24"/>
          <w:szCs w:val="24"/>
        </w:rPr>
        <w:t>£</w:t>
      </w:r>
      <w:r w:rsidRPr="22D7FE90">
        <w:rPr>
          <w:rFonts w:ascii="Arial" w:eastAsia="Arial" w:hAnsi="Arial" w:cs="Arial"/>
          <w:color w:val="222222"/>
          <w:sz w:val="24"/>
          <w:szCs w:val="24"/>
        </w:rPr>
        <w:t>20,000</w:t>
      </w:r>
      <w:r>
        <w:br/>
      </w:r>
      <w:r>
        <w:br/>
      </w:r>
      <w:r w:rsidRPr="22D7FE90">
        <w:rPr>
          <w:rFonts w:ascii="Arial" w:eastAsia="Arial" w:hAnsi="Arial" w:cs="Arial"/>
          <w:color w:val="222222"/>
          <w:sz w:val="24"/>
          <w:szCs w:val="24"/>
        </w:rPr>
        <w:t>Ongoing Costs:</w:t>
      </w:r>
      <w:r>
        <w:br/>
      </w:r>
      <w:r w:rsidRPr="22D7FE90">
        <w:rPr>
          <w:rFonts w:ascii="Arial" w:eastAsia="Arial" w:hAnsi="Arial" w:cs="Arial"/>
          <w:color w:val="222222"/>
          <w:sz w:val="24"/>
          <w:szCs w:val="24"/>
        </w:rPr>
        <w:t xml:space="preserve">- Staffing adjustments and additional hires: </w:t>
      </w:r>
      <w:r w:rsidR="497B7462" w:rsidRPr="22D7FE90">
        <w:rPr>
          <w:rFonts w:ascii="Arial" w:eastAsia="Arial" w:hAnsi="Arial" w:cs="Arial"/>
          <w:color w:val="222222"/>
          <w:sz w:val="24"/>
          <w:szCs w:val="24"/>
        </w:rPr>
        <w:t>£</w:t>
      </w:r>
      <w:r w:rsidRPr="22D7FE90">
        <w:rPr>
          <w:rFonts w:ascii="Arial" w:eastAsia="Arial" w:hAnsi="Arial" w:cs="Arial"/>
          <w:color w:val="222222"/>
          <w:sz w:val="24"/>
          <w:szCs w:val="24"/>
        </w:rPr>
        <w:t>15,000 per month</w:t>
      </w:r>
      <w:r>
        <w:br/>
      </w:r>
      <w:r w:rsidRPr="22D7FE90">
        <w:rPr>
          <w:rFonts w:ascii="Arial" w:eastAsia="Arial" w:hAnsi="Arial" w:cs="Arial"/>
          <w:color w:val="222222"/>
          <w:sz w:val="24"/>
          <w:szCs w:val="24"/>
        </w:rPr>
        <w:t xml:space="preserve">- Maintenance and upkeep of new facilities: </w:t>
      </w:r>
      <w:r w:rsidR="1C219E2A" w:rsidRPr="22D7FE90">
        <w:rPr>
          <w:rFonts w:ascii="Arial" w:eastAsia="Arial" w:hAnsi="Arial" w:cs="Arial"/>
          <w:color w:val="222222"/>
          <w:sz w:val="24"/>
          <w:szCs w:val="24"/>
        </w:rPr>
        <w:t>£</w:t>
      </w:r>
      <w:r w:rsidRPr="22D7FE90">
        <w:rPr>
          <w:rFonts w:ascii="Arial" w:eastAsia="Arial" w:hAnsi="Arial" w:cs="Arial"/>
          <w:color w:val="222222"/>
          <w:sz w:val="24"/>
          <w:szCs w:val="24"/>
        </w:rPr>
        <w:t>2,000 per month</w:t>
      </w:r>
      <w:r>
        <w:br/>
      </w:r>
      <w:r w:rsidRPr="22D7FE90">
        <w:rPr>
          <w:rFonts w:ascii="Arial" w:eastAsia="Arial" w:hAnsi="Arial" w:cs="Arial"/>
          <w:color w:val="222222"/>
          <w:sz w:val="24"/>
          <w:szCs w:val="24"/>
        </w:rPr>
        <w:t xml:space="preserve">- Marketing and communication expenses: </w:t>
      </w:r>
      <w:r w:rsidR="5A2851F0" w:rsidRPr="22D7FE90">
        <w:rPr>
          <w:rFonts w:ascii="Arial" w:eastAsia="Arial" w:hAnsi="Arial" w:cs="Arial"/>
          <w:color w:val="222222"/>
          <w:sz w:val="24"/>
          <w:szCs w:val="24"/>
        </w:rPr>
        <w:t>£</w:t>
      </w:r>
      <w:r w:rsidRPr="22D7FE90">
        <w:rPr>
          <w:rFonts w:ascii="Arial" w:eastAsia="Arial" w:hAnsi="Arial" w:cs="Arial"/>
          <w:color w:val="222222"/>
          <w:sz w:val="24"/>
          <w:szCs w:val="24"/>
        </w:rPr>
        <w:t>5,000 per quarter</w:t>
      </w:r>
      <w:r>
        <w:br/>
      </w:r>
      <w:r>
        <w:br/>
      </w:r>
      <w:r w:rsidRPr="22D7FE90">
        <w:rPr>
          <w:rFonts w:ascii="Arial" w:eastAsia="Arial" w:hAnsi="Arial" w:cs="Arial"/>
          <w:color w:val="222222"/>
          <w:sz w:val="24"/>
          <w:szCs w:val="24"/>
        </w:rPr>
        <w:t>Total Cost for Implementation:</w:t>
      </w:r>
      <w:r>
        <w:br/>
      </w:r>
      <w:r w:rsidRPr="22D7FE90">
        <w:rPr>
          <w:rFonts w:ascii="Arial" w:eastAsia="Arial" w:hAnsi="Arial" w:cs="Arial"/>
          <w:color w:val="222222"/>
          <w:sz w:val="24"/>
          <w:szCs w:val="24"/>
        </w:rPr>
        <w:t xml:space="preserve">Initial Investment: </w:t>
      </w:r>
      <w:r w:rsidR="5DE6804A" w:rsidRPr="22D7FE90">
        <w:rPr>
          <w:rFonts w:ascii="Arial" w:eastAsia="Arial" w:hAnsi="Arial" w:cs="Arial"/>
          <w:color w:val="222222"/>
          <w:sz w:val="24"/>
          <w:szCs w:val="24"/>
        </w:rPr>
        <w:t>£</w:t>
      </w:r>
      <w:r w:rsidR="76B5C7F0" w:rsidRPr="22D7FE90">
        <w:rPr>
          <w:rFonts w:ascii="Arial" w:eastAsia="Arial" w:hAnsi="Arial" w:cs="Arial"/>
          <w:color w:val="222222"/>
          <w:sz w:val="24"/>
          <w:szCs w:val="24"/>
        </w:rPr>
        <w:t>100</w:t>
      </w:r>
      <w:r w:rsidRPr="22D7FE90">
        <w:rPr>
          <w:rFonts w:ascii="Arial" w:eastAsia="Arial" w:hAnsi="Arial" w:cs="Arial"/>
          <w:color w:val="222222"/>
          <w:sz w:val="24"/>
          <w:szCs w:val="24"/>
        </w:rPr>
        <w:t>,000</w:t>
      </w:r>
      <w:r>
        <w:br/>
      </w:r>
      <w:r w:rsidRPr="22D7FE90">
        <w:rPr>
          <w:rFonts w:ascii="Arial" w:eastAsia="Arial" w:hAnsi="Arial" w:cs="Arial"/>
          <w:color w:val="222222"/>
          <w:sz w:val="24"/>
          <w:szCs w:val="24"/>
        </w:rPr>
        <w:t xml:space="preserve">Annual Ongoing Costs: </w:t>
      </w:r>
      <w:r w:rsidR="54056A90" w:rsidRPr="22D7FE90">
        <w:rPr>
          <w:rFonts w:ascii="Arial" w:eastAsia="Arial" w:hAnsi="Arial" w:cs="Arial"/>
          <w:color w:val="222222"/>
          <w:sz w:val="24"/>
          <w:szCs w:val="24"/>
        </w:rPr>
        <w:t>£</w:t>
      </w:r>
      <w:r w:rsidRPr="22D7FE90">
        <w:rPr>
          <w:rFonts w:ascii="Arial" w:eastAsia="Arial" w:hAnsi="Arial" w:cs="Arial"/>
          <w:color w:val="222222"/>
          <w:sz w:val="24"/>
          <w:szCs w:val="24"/>
        </w:rPr>
        <w:t>222,000</w:t>
      </w:r>
      <w:r>
        <w:br/>
      </w:r>
      <w:r>
        <w:br/>
      </w:r>
      <w:r w:rsidRPr="22D7FE90">
        <w:rPr>
          <w:rFonts w:ascii="Arial" w:eastAsia="Arial" w:hAnsi="Arial" w:cs="Arial"/>
          <w:color w:val="222222"/>
          <w:sz w:val="24"/>
          <w:szCs w:val="24"/>
        </w:rPr>
        <w:t xml:space="preserve">While the initial investment and ongoing costs may seem significant, the potential benefits of improved guest satisfaction, reputation, and revenue generation </w:t>
      </w:r>
      <w:r w:rsidR="00B025A0">
        <w:rPr>
          <w:rFonts w:ascii="Arial" w:eastAsia="Arial" w:hAnsi="Arial" w:cs="Arial"/>
          <w:color w:val="222222"/>
          <w:sz w:val="24"/>
          <w:szCs w:val="24"/>
        </w:rPr>
        <w:t>implement</w:t>
      </w:r>
      <w:r w:rsidRPr="22D7FE90">
        <w:rPr>
          <w:rFonts w:ascii="Arial" w:eastAsia="Arial" w:hAnsi="Arial" w:cs="Arial"/>
          <w:color w:val="222222"/>
          <w:sz w:val="24"/>
          <w:szCs w:val="24"/>
        </w:rPr>
        <w:t xml:space="preserve"> the recommended strategies a worthwhile investment for the hotel in the long run.</w:t>
      </w:r>
      <w:r>
        <w:br/>
      </w:r>
    </w:p>
    <w:p w14:paraId="4906985B" w14:textId="1280F000" w:rsidR="22D7FE90" w:rsidRDefault="22D7FE90" w:rsidP="22D7FE90">
      <w:pPr>
        <w:spacing w:line="257" w:lineRule="auto"/>
        <w:ind w:left="-20" w:right="-20"/>
        <w:rPr>
          <w:rFonts w:ascii="Arial" w:eastAsia="Arial" w:hAnsi="Arial" w:cs="Arial"/>
          <w:b/>
          <w:bCs/>
          <w:color w:val="222222"/>
          <w:sz w:val="32"/>
          <w:szCs w:val="32"/>
        </w:rPr>
      </w:pPr>
    </w:p>
    <w:p w14:paraId="68E4B1FF" w14:textId="654C406F" w:rsidR="22D7FE90" w:rsidRDefault="22D7FE90" w:rsidP="22D7FE90">
      <w:pPr>
        <w:spacing w:line="257" w:lineRule="auto"/>
        <w:ind w:left="-20" w:right="-20"/>
        <w:rPr>
          <w:rFonts w:ascii="Arial" w:eastAsia="Arial" w:hAnsi="Arial" w:cs="Arial"/>
          <w:b/>
          <w:bCs/>
          <w:color w:val="222222"/>
          <w:sz w:val="32"/>
          <w:szCs w:val="32"/>
        </w:rPr>
      </w:pPr>
    </w:p>
    <w:p w14:paraId="3A70B447" w14:textId="77777777" w:rsidR="00B025A0" w:rsidRDefault="00B025A0" w:rsidP="22D7FE90">
      <w:pPr>
        <w:spacing w:line="257" w:lineRule="auto"/>
        <w:ind w:left="-20" w:right="-20"/>
        <w:rPr>
          <w:rFonts w:ascii="Arial" w:eastAsia="Arial" w:hAnsi="Arial" w:cs="Arial"/>
          <w:b/>
          <w:bCs/>
          <w:color w:val="222222"/>
          <w:sz w:val="32"/>
          <w:szCs w:val="32"/>
        </w:rPr>
      </w:pPr>
    </w:p>
    <w:p w14:paraId="51F61D06" w14:textId="77777777" w:rsidR="00B025A0" w:rsidRDefault="00B025A0" w:rsidP="22D7FE90">
      <w:pPr>
        <w:spacing w:line="257" w:lineRule="auto"/>
        <w:ind w:left="-20" w:right="-20"/>
        <w:rPr>
          <w:rFonts w:ascii="Arial" w:eastAsia="Arial" w:hAnsi="Arial" w:cs="Arial"/>
          <w:b/>
          <w:bCs/>
          <w:color w:val="222222"/>
          <w:sz w:val="32"/>
          <w:szCs w:val="32"/>
        </w:rPr>
      </w:pPr>
    </w:p>
    <w:p w14:paraId="2B740801" w14:textId="77777777" w:rsidR="00B025A0" w:rsidRDefault="00B025A0" w:rsidP="22D7FE90">
      <w:pPr>
        <w:spacing w:line="257" w:lineRule="auto"/>
        <w:ind w:left="-20" w:right="-20"/>
        <w:rPr>
          <w:rFonts w:ascii="Arial" w:eastAsia="Arial" w:hAnsi="Arial" w:cs="Arial"/>
          <w:b/>
          <w:bCs/>
          <w:color w:val="222222"/>
          <w:sz w:val="32"/>
          <w:szCs w:val="32"/>
        </w:rPr>
      </w:pPr>
    </w:p>
    <w:p w14:paraId="1C90A769" w14:textId="77777777" w:rsidR="00B025A0" w:rsidRDefault="00B025A0" w:rsidP="22D7FE90">
      <w:pPr>
        <w:spacing w:line="257" w:lineRule="auto"/>
        <w:ind w:left="-20" w:right="-20"/>
        <w:rPr>
          <w:rFonts w:ascii="Arial" w:eastAsia="Arial" w:hAnsi="Arial" w:cs="Arial"/>
          <w:b/>
          <w:bCs/>
          <w:color w:val="222222"/>
          <w:sz w:val="32"/>
          <w:szCs w:val="32"/>
        </w:rPr>
      </w:pPr>
    </w:p>
    <w:p w14:paraId="001E50CE" w14:textId="1D63E68E" w:rsidR="690A9895" w:rsidRDefault="690A9895" w:rsidP="22D7FE90">
      <w:pPr>
        <w:spacing w:line="257" w:lineRule="auto"/>
        <w:ind w:left="-20" w:right="-20"/>
        <w:rPr>
          <w:rFonts w:ascii="Arial" w:eastAsia="Arial" w:hAnsi="Arial" w:cs="Arial"/>
          <w:color w:val="222222"/>
          <w:sz w:val="24"/>
          <w:szCs w:val="24"/>
        </w:rPr>
      </w:pPr>
      <w:r w:rsidRPr="22D7FE90">
        <w:rPr>
          <w:rFonts w:ascii="Arial" w:eastAsia="Arial" w:hAnsi="Arial" w:cs="Arial"/>
          <w:b/>
          <w:bCs/>
          <w:color w:val="222222"/>
          <w:sz w:val="32"/>
          <w:szCs w:val="32"/>
        </w:rPr>
        <w:lastRenderedPageBreak/>
        <w:t>Action Plan</w:t>
      </w:r>
    </w:p>
    <w:p w14:paraId="7F187771" w14:textId="531666C0" w:rsidR="22D7FE90" w:rsidRDefault="22D7FE90" w:rsidP="22D7FE90">
      <w:pPr>
        <w:spacing w:line="257" w:lineRule="auto"/>
        <w:ind w:left="-20" w:right="-20"/>
        <w:rPr>
          <w:rFonts w:ascii="Arial" w:eastAsia="Arial" w:hAnsi="Arial" w:cs="Arial"/>
          <w:b/>
          <w:bCs/>
          <w:color w:val="222222"/>
          <w:sz w:val="32"/>
          <w:szCs w:val="32"/>
        </w:rPr>
      </w:pPr>
    </w:p>
    <w:p w14:paraId="29AABF7F" w14:textId="5F15B200" w:rsidR="22D7FE90" w:rsidRDefault="22D7FE90" w:rsidP="22D7FE90">
      <w:pPr>
        <w:spacing w:line="257" w:lineRule="auto"/>
        <w:ind w:left="-20" w:right="-20"/>
        <w:rPr>
          <w:rFonts w:ascii="Arial" w:eastAsia="Arial" w:hAnsi="Arial" w:cs="Arial"/>
          <w:b/>
          <w:bCs/>
          <w:color w:val="222222"/>
          <w:sz w:val="32"/>
          <w:szCs w:val="32"/>
        </w:rPr>
      </w:pPr>
    </w:p>
    <w:tbl>
      <w:tblPr>
        <w:tblStyle w:val="TableGrid"/>
        <w:tblW w:w="0" w:type="auto"/>
        <w:tblInd w:w="-20" w:type="dxa"/>
        <w:tblLayout w:type="fixed"/>
        <w:tblLook w:val="06A0" w:firstRow="1" w:lastRow="0" w:firstColumn="1" w:lastColumn="0" w:noHBand="1" w:noVBand="1"/>
      </w:tblPr>
      <w:tblGrid>
        <w:gridCol w:w="1292"/>
        <w:gridCol w:w="1292"/>
        <w:gridCol w:w="1292"/>
        <w:gridCol w:w="1292"/>
        <w:gridCol w:w="1292"/>
        <w:gridCol w:w="1292"/>
        <w:gridCol w:w="1292"/>
      </w:tblGrid>
      <w:tr w:rsidR="22D7FE90" w14:paraId="71983AB9" w14:textId="77777777" w:rsidTr="22D7FE90">
        <w:trPr>
          <w:trHeight w:val="300"/>
        </w:trPr>
        <w:tc>
          <w:tcPr>
            <w:tcW w:w="1292" w:type="dxa"/>
          </w:tcPr>
          <w:p w14:paraId="1C7838A0" w14:textId="54D5779E" w:rsidR="6FFFE319" w:rsidRDefault="6FFFE319"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Number</w:t>
            </w:r>
          </w:p>
        </w:tc>
        <w:tc>
          <w:tcPr>
            <w:tcW w:w="1292" w:type="dxa"/>
          </w:tcPr>
          <w:p w14:paraId="69F8D542" w14:textId="07EEEEC9" w:rsidR="6FFFE319" w:rsidRDefault="6FFFE319"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Problem</w:t>
            </w:r>
          </w:p>
        </w:tc>
        <w:tc>
          <w:tcPr>
            <w:tcW w:w="1292" w:type="dxa"/>
          </w:tcPr>
          <w:p w14:paraId="7F58AB44" w14:textId="10D3E321" w:rsidR="6FFFE319" w:rsidRDefault="6FFFE319"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Solution</w:t>
            </w:r>
          </w:p>
        </w:tc>
        <w:tc>
          <w:tcPr>
            <w:tcW w:w="1292" w:type="dxa"/>
          </w:tcPr>
          <w:p w14:paraId="0DCA2B6F" w14:textId="28905C18" w:rsidR="6FFFE319" w:rsidRDefault="6FFFE319"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Desired outcome</w:t>
            </w:r>
          </w:p>
        </w:tc>
        <w:tc>
          <w:tcPr>
            <w:tcW w:w="1292" w:type="dxa"/>
          </w:tcPr>
          <w:p w14:paraId="5E1AFF59" w14:textId="6F6E169C" w:rsidR="6FFFE319" w:rsidRDefault="6FFFE319"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Time Scale</w:t>
            </w:r>
          </w:p>
        </w:tc>
        <w:tc>
          <w:tcPr>
            <w:tcW w:w="1292" w:type="dxa"/>
          </w:tcPr>
          <w:p w14:paraId="5FDACE18" w14:textId="097119CB" w:rsidR="6FFFE319" w:rsidRDefault="6FFFE319"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Completion Date</w:t>
            </w:r>
          </w:p>
        </w:tc>
        <w:tc>
          <w:tcPr>
            <w:tcW w:w="1292" w:type="dxa"/>
          </w:tcPr>
          <w:p w14:paraId="12AAB027" w14:textId="31825318" w:rsidR="6FFFE319" w:rsidRDefault="6FFFE319" w:rsidP="22D7FE90">
            <w:pPr>
              <w:rPr>
                <w:rFonts w:ascii="Arial" w:eastAsia="Arial" w:hAnsi="Arial" w:cs="Arial"/>
                <w:b/>
                <w:bCs/>
                <w:color w:val="222222"/>
                <w:sz w:val="20"/>
                <w:szCs w:val="20"/>
              </w:rPr>
            </w:pPr>
            <w:r w:rsidRPr="22D7FE90">
              <w:rPr>
                <w:rFonts w:ascii="Arial" w:eastAsia="Arial" w:hAnsi="Arial" w:cs="Arial"/>
                <w:b/>
                <w:bCs/>
                <w:color w:val="222222"/>
                <w:sz w:val="20"/>
                <w:szCs w:val="20"/>
              </w:rPr>
              <w:t>Planned Budget</w:t>
            </w:r>
          </w:p>
        </w:tc>
      </w:tr>
      <w:tr w:rsidR="22D7FE90" w14:paraId="221BBFC1" w14:textId="77777777" w:rsidTr="22D7FE90">
        <w:trPr>
          <w:trHeight w:val="300"/>
        </w:trPr>
        <w:tc>
          <w:tcPr>
            <w:tcW w:w="1292" w:type="dxa"/>
          </w:tcPr>
          <w:p w14:paraId="662ADC56" w14:textId="18FEA720"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1</w:t>
            </w:r>
          </w:p>
        </w:tc>
        <w:tc>
          <w:tcPr>
            <w:tcW w:w="1292" w:type="dxa"/>
          </w:tcPr>
          <w:p w14:paraId="3F586298" w14:textId="25E7461F"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Room interior lacks kitchenette facilities</w:t>
            </w:r>
          </w:p>
        </w:tc>
        <w:tc>
          <w:tcPr>
            <w:tcW w:w="1292" w:type="dxa"/>
          </w:tcPr>
          <w:p w14:paraId="0DCD73AA" w14:textId="1470DB61"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Renovate a portion of rooms to include kitchenette facilities</w:t>
            </w:r>
          </w:p>
        </w:tc>
        <w:tc>
          <w:tcPr>
            <w:tcW w:w="1292" w:type="dxa"/>
          </w:tcPr>
          <w:p w14:paraId="64CD0EAC" w14:textId="008D6891"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Improved guest satisfaction and longer stays</w:t>
            </w:r>
          </w:p>
        </w:tc>
        <w:tc>
          <w:tcPr>
            <w:tcW w:w="1292" w:type="dxa"/>
          </w:tcPr>
          <w:p w14:paraId="5419A87A" w14:textId="1759209C"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6 months</w:t>
            </w:r>
          </w:p>
        </w:tc>
        <w:tc>
          <w:tcPr>
            <w:tcW w:w="1292" w:type="dxa"/>
          </w:tcPr>
          <w:p w14:paraId="467546ED" w14:textId="340CE070"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End of the renovation period</w:t>
            </w:r>
          </w:p>
        </w:tc>
        <w:tc>
          <w:tcPr>
            <w:tcW w:w="1292" w:type="dxa"/>
          </w:tcPr>
          <w:p w14:paraId="66199AE9" w14:textId="4B9E16B6" w:rsidR="30FE905E" w:rsidRDefault="30FE905E" w:rsidP="22D7FE90">
            <w:pPr>
              <w:rPr>
                <w:rFonts w:ascii="Arial" w:eastAsia="Arial" w:hAnsi="Arial" w:cs="Arial"/>
                <w:color w:val="222222"/>
                <w:sz w:val="20"/>
                <w:szCs w:val="20"/>
              </w:rPr>
            </w:pPr>
            <w:r w:rsidRPr="22D7FE90">
              <w:rPr>
                <w:rFonts w:ascii="Arial" w:eastAsia="Arial" w:hAnsi="Arial" w:cs="Arial"/>
                <w:color w:val="222222"/>
                <w:sz w:val="20"/>
                <w:szCs w:val="20"/>
              </w:rPr>
              <w:t>£</w:t>
            </w:r>
            <w:r w:rsidR="6FFFE319" w:rsidRPr="22D7FE90">
              <w:rPr>
                <w:rFonts w:ascii="Arial" w:eastAsia="Arial" w:hAnsi="Arial" w:cs="Arial"/>
                <w:color w:val="222222"/>
                <w:sz w:val="20"/>
                <w:szCs w:val="20"/>
              </w:rPr>
              <w:t>50,000</w:t>
            </w:r>
          </w:p>
        </w:tc>
      </w:tr>
      <w:tr w:rsidR="22D7FE90" w14:paraId="67007D66" w14:textId="77777777" w:rsidTr="22D7FE90">
        <w:trPr>
          <w:trHeight w:val="300"/>
        </w:trPr>
        <w:tc>
          <w:tcPr>
            <w:tcW w:w="1292" w:type="dxa"/>
          </w:tcPr>
          <w:p w14:paraId="32F3BDB7" w14:textId="6D199D90"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2</w:t>
            </w:r>
          </w:p>
        </w:tc>
        <w:tc>
          <w:tcPr>
            <w:tcW w:w="1292" w:type="dxa"/>
          </w:tcPr>
          <w:p w14:paraId="7D453F80" w14:textId="0F620132"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Cleanliness issues affecting the hotel's luxury image</w:t>
            </w:r>
          </w:p>
        </w:tc>
        <w:tc>
          <w:tcPr>
            <w:tcW w:w="1292" w:type="dxa"/>
          </w:tcPr>
          <w:p w14:paraId="3C31167B" w14:textId="6A9E7BBC"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Implement stricter cleaning protocols and staff training</w:t>
            </w:r>
          </w:p>
        </w:tc>
        <w:tc>
          <w:tcPr>
            <w:tcW w:w="1292" w:type="dxa"/>
          </w:tcPr>
          <w:p w14:paraId="7047D446" w14:textId="5DB88B3E"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Enhanced cleanliness standards and positive guest reviews</w:t>
            </w:r>
          </w:p>
          <w:p w14:paraId="3592AD46" w14:textId="5360F1D0" w:rsidR="22D7FE90" w:rsidRDefault="22D7FE90" w:rsidP="22D7FE90">
            <w:pPr>
              <w:rPr>
                <w:rFonts w:ascii="Arial" w:eastAsia="Arial" w:hAnsi="Arial" w:cs="Arial"/>
                <w:b/>
                <w:bCs/>
                <w:color w:val="222222"/>
                <w:sz w:val="20"/>
                <w:szCs w:val="20"/>
              </w:rPr>
            </w:pPr>
          </w:p>
        </w:tc>
        <w:tc>
          <w:tcPr>
            <w:tcW w:w="1292" w:type="dxa"/>
          </w:tcPr>
          <w:p w14:paraId="34D14226" w14:textId="015E3B54"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Ongoing</w:t>
            </w:r>
          </w:p>
        </w:tc>
        <w:tc>
          <w:tcPr>
            <w:tcW w:w="1292" w:type="dxa"/>
          </w:tcPr>
          <w:p w14:paraId="5B333212" w14:textId="4D150778"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Continuous improvement</w:t>
            </w:r>
          </w:p>
        </w:tc>
        <w:tc>
          <w:tcPr>
            <w:tcW w:w="1292" w:type="dxa"/>
          </w:tcPr>
          <w:p w14:paraId="5C87608E" w14:textId="713D9ABA" w:rsidR="37316021" w:rsidRDefault="37316021" w:rsidP="22D7FE90">
            <w:pPr>
              <w:rPr>
                <w:rFonts w:ascii="Arial" w:eastAsia="Arial" w:hAnsi="Arial" w:cs="Arial"/>
                <w:color w:val="222222"/>
                <w:sz w:val="20"/>
                <w:szCs w:val="20"/>
              </w:rPr>
            </w:pPr>
            <w:r w:rsidRPr="22D7FE90">
              <w:rPr>
                <w:rFonts w:ascii="Arial" w:eastAsia="Arial" w:hAnsi="Arial" w:cs="Arial"/>
                <w:color w:val="222222"/>
                <w:sz w:val="20"/>
                <w:szCs w:val="20"/>
              </w:rPr>
              <w:t>£</w:t>
            </w:r>
            <w:r w:rsidR="5059EB47" w:rsidRPr="22D7FE90">
              <w:rPr>
                <w:rFonts w:ascii="Arial" w:eastAsia="Arial" w:hAnsi="Arial" w:cs="Arial"/>
                <w:color w:val="222222"/>
                <w:sz w:val="20"/>
                <w:szCs w:val="20"/>
              </w:rPr>
              <w:t>15</w:t>
            </w:r>
            <w:r w:rsidR="6FFFE319" w:rsidRPr="22D7FE90">
              <w:rPr>
                <w:rFonts w:ascii="Arial" w:eastAsia="Arial" w:hAnsi="Arial" w:cs="Arial"/>
                <w:color w:val="222222"/>
                <w:sz w:val="20"/>
                <w:szCs w:val="20"/>
              </w:rPr>
              <w:t>,000 for training and equipment upgrades</w:t>
            </w:r>
          </w:p>
        </w:tc>
      </w:tr>
      <w:tr w:rsidR="22D7FE90" w14:paraId="29D72F29" w14:textId="77777777" w:rsidTr="22D7FE90">
        <w:trPr>
          <w:trHeight w:val="300"/>
        </w:trPr>
        <w:tc>
          <w:tcPr>
            <w:tcW w:w="1292" w:type="dxa"/>
          </w:tcPr>
          <w:p w14:paraId="35279BBA" w14:textId="6BF94444"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3</w:t>
            </w:r>
          </w:p>
        </w:tc>
        <w:tc>
          <w:tcPr>
            <w:tcW w:w="1292" w:type="dxa"/>
          </w:tcPr>
          <w:p w14:paraId="4CBAB3B3" w14:textId="42314B08"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Inadequate delivery of housekeeping services leading to visitor complaints</w:t>
            </w:r>
          </w:p>
        </w:tc>
        <w:tc>
          <w:tcPr>
            <w:tcW w:w="1292" w:type="dxa"/>
          </w:tcPr>
          <w:p w14:paraId="08C32610" w14:textId="7980B3E4"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Increase housekeeping staff and streamline processes</w:t>
            </w:r>
          </w:p>
        </w:tc>
        <w:tc>
          <w:tcPr>
            <w:tcW w:w="1292" w:type="dxa"/>
          </w:tcPr>
          <w:p w14:paraId="728B7102" w14:textId="58637423"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Timely and efficient housekeeping services</w:t>
            </w:r>
          </w:p>
        </w:tc>
        <w:tc>
          <w:tcPr>
            <w:tcW w:w="1292" w:type="dxa"/>
          </w:tcPr>
          <w:p w14:paraId="6F04B207" w14:textId="1F3435A0"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3 months</w:t>
            </w:r>
          </w:p>
        </w:tc>
        <w:tc>
          <w:tcPr>
            <w:tcW w:w="1292" w:type="dxa"/>
          </w:tcPr>
          <w:p w14:paraId="22E20865" w14:textId="1D232DCC"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Implementation within 3 months</w:t>
            </w:r>
          </w:p>
        </w:tc>
        <w:tc>
          <w:tcPr>
            <w:tcW w:w="1292" w:type="dxa"/>
          </w:tcPr>
          <w:p w14:paraId="00CE42BB" w14:textId="5FCAC357" w:rsidR="38DF7FE8" w:rsidRDefault="38DF7FE8" w:rsidP="22D7FE90">
            <w:pPr>
              <w:rPr>
                <w:rFonts w:ascii="Arial" w:eastAsia="Arial" w:hAnsi="Arial" w:cs="Arial"/>
                <w:color w:val="222222"/>
                <w:sz w:val="20"/>
                <w:szCs w:val="20"/>
              </w:rPr>
            </w:pPr>
            <w:r w:rsidRPr="22D7FE90">
              <w:rPr>
                <w:rFonts w:ascii="Arial" w:eastAsia="Arial" w:hAnsi="Arial" w:cs="Arial"/>
                <w:color w:val="222222"/>
                <w:sz w:val="20"/>
                <w:szCs w:val="20"/>
              </w:rPr>
              <w:t>£</w:t>
            </w:r>
            <w:r w:rsidR="6FFFE319" w:rsidRPr="22D7FE90">
              <w:rPr>
                <w:rFonts w:ascii="Arial" w:eastAsia="Arial" w:hAnsi="Arial" w:cs="Arial"/>
                <w:color w:val="222222"/>
                <w:sz w:val="20"/>
                <w:szCs w:val="20"/>
              </w:rPr>
              <w:t>1</w:t>
            </w:r>
            <w:r w:rsidR="1CCCC367" w:rsidRPr="22D7FE90">
              <w:rPr>
                <w:rFonts w:ascii="Arial" w:eastAsia="Arial" w:hAnsi="Arial" w:cs="Arial"/>
                <w:color w:val="222222"/>
                <w:sz w:val="20"/>
                <w:szCs w:val="20"/>
              </w:rPr>
              <w:t>5</w:t>
            </w:r>
            <w:r w:rsidR="6FFFE319" w:rsidRPr="22D7FE90">
              <w:rPr>
                <w:rFonts w:ascii="Arial" w:eastAsia="Arial" w:hAnsi="Arial" w:cs="Arial"/>
                <w:color w:val="222222"/>
                <w:sz w:val="20"/>
                <w:szCs w:val="20"/>
              </w:rPr>
              <w:t>,000 for hiring and training</w:t>
            </w:r>
          </w:p>
        </w:tc>
      </w:tr>
      <w:tr w:rsidR="22D7FE90" w14:paraId="250AC304" w14:textId="77777777" w:rsidTr="22D7FE90">
        <w:trPr>
          <w:trHeight w:val="300"/>
        </w:trPr>
        <w:tc>
          <w:tcPr>
            <w:tcW w:w="1292" w:type="dxa"/>
          </w:tcPr>
          <w:p w14:paraId="72706641" w14:textId="6ABE772E"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4</w:t>
            </w:r>
          </w:p>
        </w:tc>
        <w:tc>
          <w:tcPr>
            <w:tcW w:w="1292" w:type="dxa"/>
          </w:tcPr>
          <w:p w14:paraId="243D598A" w14:textId="1EA2341B"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Staff shortages impacting room service</w:t>
            </w:r>
          </w:p>
        </w:tc>
        <w:tc>
          <w:tcPr>
            <w:tcW w:w="1292" w:type="dxa"/>
          </w:tcPr>
          <w:p w14:paraId="2567AFB9" w14:textId="6114F461" w:rsidR="4C3151CF" w:rsidRDefault="4C3151CF" w:rsidP="22D7FE90">
            <w:pPr>
              <w:rPr>
                <w:rFonts w:ascii="Arial" w:eastAsia="Arial" w:hAnsi="Arial" w:cs="Arial"/>
                <w:color w:val="222222"/>
                <w:sz w:val="20"/>
                <w:szCs w:val="20"/>
              </w:rPr>
            </w:pPr>
            <w:r w:rsidRPr="22D7FE90">
              <w:rPr>
                <w:rFonts w:ascii="Arial" w:eastAsia="Arial" w:hAnsi="Arial" w:cs="Arial"/>
                <w:color w:val="222222"/>
                <w:sz w:val="20"/>
                <w:szCs w:val="20"/>
              </w:rPr>
              <w:t>Cross-train existing staff and hire additional personnel</w:t>
            </w:r>
          </w:p>
        </w:tc>
        <w:tc>
          <w:tcPr>
            <w:tcW w:w="1292" w:type="dxa"/>
          </w:tcPr>
          <w:p w14:paraId="64B214B3" w14:textId="72DFB306" w:rsidR="4C3151CF" w:rsidRDefault="4C3151CF" w:rsidP="22D7FE90">
            <w:pPr>
              <w:rPr>
                <w:rFonts w:ascii="Arial" w:eastAsia="Arial" w:hAnsi="Arial" w:cs="Arial"/>
                <w:color w:val="222222"/>
                <w:sz w:val="20"/>
                <w:szCs w:val="20"/>
              </w:rPr>
            </w:pPr>
            <w:r w:rsidRPr="22D7FE90">
              <w:rPr>
                <w:rFonts w:ascii="Arial" w:eastAsia="Arial" w:hAnsi="Arial" w:cs="Arial"/>
                <w:color w:val="222222"/>
                <w:sz w:val="20"/>
                <w:szCs w:val="20"/>
              </w:rPr>
              <w:t>Improved room service efficiency</w:t>
            </w:r>
          </w:p>
        </w:tc>
        <w:tc>
          <w:tcPr>
            <w:tcW w:w="1292" w:type="dxa"/>
          </w:tcPr>
          <w:p w14:paraId="0D057FCC" w14:textId="24C16010" w:rsidR="4C3151CF" w:rsidRDefault="4C3151CF" w:rsidP="22D7FE90">
            <w:pPr>
              <w:rPr>
                <w:rFonts w:ascii="Arial" w:eastAsia="Arial" w:hAnsi="Arial" w:cs="Arial"/>
                <w:color w:val="222222"/>
                <w:sz w:val="20"/>
                <w:szCs w:val="20"/>
              </w:rPr>
            </w:pPr>
            <w:r w:rsidRPr="22D7FE90">
              <w:rPr>
                <w:rFonts w:ascii="Arial" w:eastAsia="Arial" w:hAnsi="Arial" w:cs="Arial"/>
                <w:color w:val="222222"/>
                <w:sz w:val="20"/>
                <w:szCs w:val="20"/>
              </w:rPr>
              <w:t>2 months</w:t>
            </w:r>
          </w:p>
        </w:tc>
        <w:tc>
          <w:tcPr>
            <w:tcW w:w="1292" w:type="dxa"/>
          </w:tcPr>
          <w:p w14:paraId="4C8A9FCF" w14:textId="771884F7" w:rsidR="4C3151CF" w:rsidRDefault="4C3151CF" w:rsidP="22D7FE90">
            <w:pPr>
              <w:rPr>
                <w:rFonts w:ascii="Arial" w:eastAsia="Arial" w:hAnsi="Arial" w:cs="Arial"/>
                <w:color w:val="222222"/>
                <w:sz w:val="20"/>
                <w:szCs w:val="20"/>
              </w:rPr>
            </w:pPr>
            <w:r w:rsidRPr="22D7FE90">
              <w:rPr>
                <w:rFonts w:ascii="Arial" w:eastAsia="Arial" w:hAnsi="Arial" w:cs="Arial"/>
                <w:color w:val="222222"/>
                <w:sz w:val="20"/>
                <w:szCs w:val="20"/>
              </w:rPr>
              <w:t>Staff training within 2 months</w:t>
            </w:r>
          </w:p>
        </w:tc>
        <w:tc>
          <w:tcPr>
            <w:tcW w:w="1292" w:type="dxa"/>
          </w:tcPr>
          <w:p w14:paraId="135C4D81" w14:textId="7DB5AC33" w:rsidR="03856818" w:rsidRDefault="03856818" w:rsidP="22D7FE90">
            <w:pPr>
              <w:rPr>
                <w:rFonts w:ascii="Arial" w:eastAsia="Arial" w:hAnsi="Arial" w:cs="Arial"/>
                <w:color w:val="222222"/>
                <w:sz w:val="20"/>
                <w:szCs w:val="20"/>
              </w:rPr>
            </w:pPr>
            <w:r w:rsidRPr="22D7FE90">
              <w:rPr>
                <w:rFonts w:ascii="Arial" w:eastAsia="Arial" w:hAnsi="Arial" w:cs="Arial"/>
                <w:color w:val="222222"/>
                <w:sz w:val="20"/>
                <w:szCs w:val="20"/>
              </w:rPr>
              <w:t>£</w:t>
            </w:r>
            <w:r w:rsidR="3BF55886" w:rsidRPr="22D7FE90">
              <w:rPr>
                <w:rFonts w:ascii="Arial" w:eastAsia="Arial" w:hAnsi="Arial" w:cs="Arial"/>
                <w:color w:val="222222"/>
                <w:sz w:val="20"/>
                <w:szCs w:val="20"/>
              </w:rPr>
              <w:t>15</w:t>
            </w:r>
            <w:r w:rsidR="4C3151CF" w:rsidRPr="22D7FE90">
              <w:rPr>
                <w:rFonts w:ascii="Arial" w:eastAsia="Arial" w:hAnsi="Arial" w:cs="Arial"/>
                <w:color w:val="222222"/>
                <w:sz w:val="20"/>
                <w:szCs w:val="20"/>
              </w:rPr>
              <w:t>,000 for training and recruitment</w:t>
            </w:r>
          </w:p>
        </w:tc>
      </w:tr>
      <w:tr w:rsidR="22D7FE90" w14:paraId="70250477" w14:textId="77777777" w:rsidTr="22D7FE90">
        <w:trPr>
          <w:trHeight w:val="300"/>
        </w:trPr>
        <w:tc>
          <w:tcPr>
            <w:tcW w:w="1292" w:type="dxa"/>
          </w:tcPr>
          <w:p w14:paraId="5DB37B7A" w14:textId="4BEADC72"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5</w:t>
            </w:r>
          </w:p>
        </w:tc>
        <w:tc>
          <w:tcPr>
            <w:tcW w:w="1292" w:type="dxa"/>
          </w:tcPr>
          <w:p w14:paraId="35708304" w14:textId="68AF40BC" w:rsidR="6FFFE319" w:rsidRDefault="6FFFE319" w:rsidP="22D7FE90">
            <w:pPr>
              <w:rPr>
                <w:rFonts w:ascii="Arial" w:eastAsia="Arial" w:hAnsi="Arial" w:cs="Arial"/>
                <w:color w:val="222222"/>
                <w:sz w:val="20"/>
                <w:szCs w:val="20"/>
              </w:rPr>
            </w:pPr>
            <w:r w:rsidRPr="22D7FE90">
              <w:rPr>
                <w:rFonts w:ascii="Arial" w:eastAsia="Arial" w:hAnsi="Arial" w:cs="Arial"/>
                <w:color w:val="222222"/>
                <w:sz w:val="20"/>
                <w:szCs w:val="20"/>
              </w:rPr>
              <w:t>Insufficient parking availability and limited capacity</w:t>
            </w:r>
          </w:p>
        </w:tc>
        <w:tc>
          <w:tcPr>
            <w:tcW w:w="1292" w:type="dxa"/>
          </w:tcPr>
          <w:p w14:paraId="0D7D79D2" w14:textId="353BED58" w:rsidR="13073894" w:rsidRDefault="13073894" w:rsidP="22D7FE90">
            <w:pPr>
              <w:rPr>
                <w:rFonts w:ascii="Arial" w:eastAsia="Arial" w:hAnsi="Arial" w:cs="Arial"/>
                <w:color w:val="222222"/>
                <w:sz w:val="20"/>
                <w:szCs w:val="20"/>
              </w:rPr>
            </w:pPr>
            <w:r w:rsidRPr="22D7FE90">
              <w:rPr>
                <w:rFonts w:ascii="Arial" w:eastAsia="Arial" w:hAnsi="Arial" w:cs="Arial"/>
                <w:color w:val="222222"/>
                <w:sz w:val="20"/>
                <w:szCs w:val="20"/>
              </w:rPr>
              <w:t>Expand parking facilities or establish partnerships with nearby parking garages</w:t>
            </w:r>
            <w:r>
              <w:br/>
            </w:r>
          </w:p>
        </w:tc>
        <w:tc>
          <w:tcPr>
            <w:tcW w:w="1292" w:type="dxa"/>
          </w:tcPr>
          <w:p w14:paraId="324C9A07" w14:textId="0D5A3CA4" w:rsidR="13073894" w:rsidRDefault="13073894" w:rsidP="22D7FE90">
            <w:pPr>
              <w:rPr>
                <w:rFonts w:ascii="Arial" w:eastAsia="Arial" w:hAnsi="Arial" w:cs="Arial"/>
                <w:color w:val="222222"/>
                <w:sz w:val="20"/>
                <w:szCs w:val="20"/>
              </w:rPr>
            </w:pPr>
            <w:r w:rsidRPr="22D7FE90">
              <w:rPr>
                <w:rFonts w:ascii="Arial" w:eastAsia="Arial" w:hAnsi="Arial" w:cs="Arial"/>
                <w:color w:val="222222"/>
                <w:sz w:val="20"/>
                <w:szCs w:val="20"/>
              </w:rPr>
              <w:t>Increased parking capacity for guests</w:t>
            </w:r>
          </w:p>
        </w:tc>
        <w:tc>
          <w:tcPr>
            <w:tcW w:w="1292" w:type="dxa"/>
          </w:tcPr>
          <w:p w14:paraId="7F35A2EF" w14:textId="7FCBDB13" w:rsidR="13073894" w:rsidRDefault="13073894" w:rsidP="22D7FE90">
            <w:pPr>
              <w:rPr>
                <w:rFonts w:ascii="Arial" w:eastAsia="Arial" w:hAnsi="Arial" w:cs="Arial"/>
                <w:color w:val="222222"/>
                <w:sz w:val="20"/>
                <w:szCs w:val="20"/>
              </w:rPr>
            </w:pPr>
            <w:r w:rsidRPr="22D7FE90">
              <w:rPr>
                <w:rFonts w:ascii="Arial" w:eastAsia="Arial" w:hAnsi="Arial" w:cs="Arial"/>
                <w:color w:val="222222"/>
                <w:sz w:val="20"/>
                <w:szCs w:val="20"/>
              </w:rPr>
              <w:t>1 year</w:t>
            </w:r>
          </w:p>
        </w:tc>
        <w:tc>
          <w:tcPr>
            <w:tcW w:w="1292" w:type="dxa"/>
          </w:tcPr>
          <w:p w14:paraId="28F96623" w14:textId="422BBD41" w:rsidR="13073894" w:rsidRDefault="13073894" w:rsidP="22D7FE90">
            <w:pPr>
              <w:rPr>
                <w:rFonts w:ascii="Arial" w:eastAsia="Arial" w:hAnsi="Arial" w:cs="Arial"/>
                <w:color w:val="222222"/>
                <w:sz w:val="20"/>
                <w:szCs w:val="20"/>
              </w:rPr>
            </w:pPr>
            <w:r w:rsidRPr="22D7FE90">
              <w:rPr>
                <w:rFonts w:ascii="Arial" w:eastAsia="Arial" w:hAnsi="Arial" w:cs="Arial"/>
                <w:color w:val="222222"/>
                <w:sz w:val="20"/>
                <w:szCs w:val="20"/>
              </w:rPr>
              <w:t>Implementation within 1 year</w:t>
            </w:r>
          </w:p>
        </w:tc>
        <w:tc>
          <w:tcPr>
            <w:tcW w:w="1292" w:type="dxa"/>
          </w:tcPr>
          <w:p w14:paraId="6D194063" w14:textId="41A20B0E" w:rsidR="71176875" w:rsidRDefault="71176875" w:rsidP="22D7FE90">
            <w:pPr>
              <w:rPr>
                <w:rFonts w:ascii="Arial" w:eastAsia="Arial" w:hAnsi="Arial" w:cs="Arial"/>
                <w:color w:val="222222"/>
                <w:sz w:val="20"/>
                <w:szCs w:val="20"/>
              </w:rPr>
            </w:pPr>
            <w:r w:rsidRPr="22D7FE90">
              <w:rPr>
                <w:rFonts w:ascii="Arial" w:eastAsia="Arial" w:hAnsi="Arial" w:cs="Arial"/>
                <w:color w:val="222222"/>
                <w:sz w:val="20"/>
                <w:szCs w:val="20"/>
              </w:rPr>
              <w:t>£</w:t>
            </w:r>
            <w:r w:rsidR="13073894" w:rsidRPr="22D7FE90">
              <w:rPr>
                <w:rFonts w:ascii="Arial" w:eastAsia="Arial" w:hAnsi="Arial" w:cs="Arial"/>
                <w:color w:val="222222"/>
                <w:sz w:val="20"/>
                <w:szCs w:val="20"/>
              </w:rPr>
              <w:t>20</w:t>
            </w:r>
            <w:r w:rsidR="19DA4380" w:rsidRPr="22D7FE90">
              <w:rPr>
                <w:rFonts w:ascii="Arial" w:eastAsia="Arial" w:hAnsi="Arial" w:cs="Arial"/>
                <w:color w:val="222222"/>
                <w:sz w:val="20"/>
                <w:szCs w:val="20"/>
              </w:rPr>
              <w:t>,</w:t>
            </w:r>
            <w:r w:rsidR="13073894" w:rsidRPr="22D7FE90">
              <w:rPr>
                <w:rFonts w:ascii="Arial" w:eastAsia="Arial" w:hAnsi="Arial" w:cs="Arial"/>
                <w:color w:val="222222"/>
                <w:sz w:val="20"/>
                <w:szCs w:val="20"/>
              </w:rPr>
              <w:t>000 for expansion or partnerships</w:t>
            </w:r>
          </w:p>
        </w:tc>
      </w:tr>
    </w:tbl>
    <w:p w14:paraId="6EEDA4D8" w14:textId="34EDA1FE" w:rsidR="5717B879" w:rsidRDefault="5717B879"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(Michael Z, 2024).</w:t>
      </w:r>
    </w:p>
    <w:p w14:paraId="10432A85" w14:textId="1157012C" w:rsidR="791CAF1A" w:rsidRDefault="791CAF1A" w:rsidP="22D7FE90">
      <w:pPr>
        <w:spacing w:line="257" w:lineRule="auto"/>
        <w:ind w:left="-20" w:right="-20"/>
      </w:pPr>
      <w:r>
        <w:br/>
      </w:r>
      <w:r>
        <w:br/>
      </w:r>
    </w:p>
    <w:p w14:paraId="3F46F480" w14:textId="4FC28C46" w:rsidR="22D7FE90" w:rsidRDefault="22D7FE90" w:rsidP="22D7FE90">
      <w:pPr>
        <w:spacing w:line="257" w:lineRule="auto"/>
        <w:ind w:left="-20" w:right="-20"/>
        <w:rPr>
          <w:rFonts w:ascii="Arial" w:eastAsia="Arial" w:hAnsi="Arial" w:cs="Arial"/>
          <w:b/>
          <w:bCs/>
          <w:color w:val="222222"/>
          <w:sz w:val="32"/>
          <w:szCs w:val="32"/>
        </w:rPr>
      </w:pPr>
    </w:p>
    <w:p w14:paraId="3FF41CF2" w14:textId="77777777" w:rsidR="00B025A0" w:rsidRDefault="00B025A0" w:rsidP="22D7FE90">
      <w:pPr>
        <w:spacing w:line="257" w:lineRule="auto"/>
        <w:ind w:left="-20" w:right="-20"/>
        <w:rPr>
          <w:rFonts w:ascii="Arial" w:eastAsia="Arial" w:hAnsi="Arial" w:cs="Arial"/>
          <w:b/>
          <w:bCs/>
          <w:color w:val="222222"/>
          <w:sz w:val="32"/>
          <w:szCs w:val="32"/>
        </w:rPr>
      </w:pPr>
    </w:p>
    <w:p w14:paraId="1AC1D5FC" w14:textId="77777777" w:rsidR="00B025A0" w:rsidRDefault="00B025A0" w:rsidP="22D7FE90">
      <w:pPr>
        <w:spacing w:line="257" w:lineRule="auto"/>
        <w:ind w:left="-20" w:right="-20"/>
        <w:rPr>
          <w:rFonts w:ascii="Arial" w:eastAsia="Arial" w:hAnsi="Arial" w:cs="Arial"/>
          <w:b/>
          <w:bCs/>
          <w:color w:val="222222"/>
          <w:sz w:val="32"/>
          <w:szCs w:val="32"/>
        </w:rPr>
      </w:pPr>
    </w:p>
    <w:p w14:paraId="74E2C388" w14:textId="1307512D" w:rsidR="22EC9031" w:rsidRDefault="22EC9031" w:rsidP="22D7FE90">
      <w:pPr>
        <w:spacing w:line="257" w:lineRule="auto"/>
        <w:ind w:left="-20" w:right="-20"/>
      </w:pPr>
      <w:r w:rsidRPr="22D7FE90">
        <w:rPr>
          <w:rFonts w:ascii="Arial" w:eastAsia="Arial" w:hAnsi="Arial" w:cs="Arial"/>
          <w:b/>
          <w:bCs/>
          <w:color w:val="222222"/>
          <w:sz w:val="32"/>
          <w:szCs w:val="32"/>
        </w:rPr>
        <w:lastRenderedPageBreak/>
        <w:t>Conclusion</w:t>
      </w:r>
    </w:p>
    <w:p w14:paraId="1CCC210F" w14:textId="5A6BA1D9" w:rsidR="22D7FE90" w:rsidRDefault="22D7FE90" w:rsidP="22D7FE90">
      <w:pPr>
        <w:spacing w:line="257" w:lineRule="auto"/>
        <w:ind w:left="-20" w:right="-20"/>
        <w:rPr>
          <w:rFonts w:ascii="Arial" w:eastAsia="Arial" w:hAnsi="Arial" w:cs="Arial"/>
          <w:b/>
          <w:bCs/>
          <w:color w:val="222222"/>
          <w:sz w:val="32"/>
          <w:szCs w:val="32"/>
        </w:rPr>
      </w:pPr>
    </w:p>
    <w:p w14:paraId="3DFDAF7A" w14:textId="436C34D0" w:rsidR="3C385E2E" w:rsidRDefault="3C385E2E" w:rsidP="22D7FE90">
      <w:pPr>
        <w:rPr>
          <w:rFonts w:ascii="Arial" w:eastAsia="Arial" w:hAnsi="Arial" w:cs="Arial"/>
          <w:color w:val="222222"/>
          <w:sz w:val="24"/>
          <w:szCs w:val="24"/>
        </w:rPr>
      </w:pPr>
      <w:r w:rsidRPr="22D7FE90">
        <w:rPr>
          <w:rFonts w:ascii="Arial" w:eastAsia="Arial" w:hAnsi="Arial" w:cs="Arial"/>
          <w:color w:val="222222"/>
          <w:sz w:val="24"/>
          <w:szCs w:val="24"/>
        </w:rPr>
        <w:t xml:space="preserve">The comprehensive consultancy report prepared for Sheraton </w:t>
      </w:r>
      <w:bookmarkStart w:id="19" w:name="_Int_1wxNdnDf"/>
      <w:r w:rsidRPr="22D7FE90">
        <w:rPr>
          <w:rFonts w:ascii="Arial" w:eastAsia="Arial" w:hAnsi="Arial" w:cs="Arial"/>
          <w:color w:val="222222"/>
          <w:sz w:val="24"/>
          <w:szCs w:val="24"/>
        </w:rPr>
        <w:t>Grand</w:t>
      </w:r>
      <w:bookmarkEnd w:id="19"/>
      <w:r w:rsidRPr="22D7FE90">
        <w:rPr>
          <w:rFonts w:ascii="Arial" w:eastAsia="Arial" w:hAnsi="Arial" w:cs="Arial"/>
          <w:color w:val="222222"/>
          <w:sz w:val="24"/>
          <w:szCs w:val="24"/>
        </w:rPr>
        <w:t xml:space="preserve"> Chicago Riverwalk Hotel has identified crucial issues affecting the hotel's operations and guest experience. Through detailed STEEPLE, TOWS, and SOAR analyses, key insights have been gleaned to address room interior concerns, cleanliness issues, housekeeping service deficiencies, staff shortages, parking availability, and limited capacity.</w:t>
      </w:r>
      <w:r>
        <w:br/>
      </w:r>
      <w:r>
        <w:br/>
      </w:r>
      <w:r w:rsidRPr="22D7FE90">
        <w:rPr>
          <w:rFonts w:ascii="Arial" w:eastAsia="Arial" w:hAnsi="Arial" w:cs="Arial"/>
          <w:color w:val="222222"/>
          <w:sz w:val="24"/>
          <w:szCs w:val="24"/>
        </w:rPr>
        <w:t>The recommendations and change management strategies outlined in the report aim to drive positive transformation and sustainable improvements across various facets of the hotel's operations. By implementing these recommendations, the hotel can enhance its luxury image, elevate service standards, and overcome operational challenges to meet guest expectations effectively.</w:t>
      </w:r>
      <w:r>
        <w:br/>
      </w:r>
      <w:r>
        <w:br/>
      </w:r>
      <w:r w:rsidRPr="22D7FE90">
        <w:rPr>
          <w:rFonts w:ascii="Arial" w:eastAsia="Arial" w:hAnsi="Arial" w:cs="Arial"/>
          <w:color w:val="222222"/>
          <w:sz w:val="24"/>
          <w:szCs w:val="24"/>
        </w:rPr>
        <w:t xml:space="preserve">The action plan provided offers a roadmap for the hotel to implement changes systematically and strategically, ensuring a smooth transition towards a more efficient and guest-centric approach. With a focus on continuous improvement and innovation, Sheraton </w:t>
      </w:r>
      <w:bookmarkStart w:id="20" w:name="_Int_G9BZRyuG"/>
      <w:r w:rsidRPr="22D7FE90">
        <w:rPr>
          <w:rFonts w:ascii="Arial" w:eastAsia="Arial" w:hAnsi="Arial" w:cs="Arial"/>
          <w:color w:val="222222"/>
          <w:sz w:val="24"/>
          <w:szCs w:val="24"/>
        </w:rPr>
        <w:t>Grand</w:t>
      </w:r>
      <w:bookmarkEnd w:id="20"/>
      <w:r w:rsidRPr="22D7FE90">
        <w:rPr>
          <w:rFonts w:ascii="Arial" w:eastAsia="Arial" w:hAnsi="Arial" w:cs="Arial"/>
          <w:color w:val="222222"/>
          <w:sz w:val="24"/>
          <w:szCs w:val="24"/>
        </w:rPr>
        <w:t xml:space="preserve"> Chicago Riverwalk Hotel can position itself as a prominent player in the competitive hospitality industry, delivering exceptional experiences and maintaining a strong market presence.</w:t>
      </w:r>
      <w:r>
        <w:br/>
      </w:r>
      <w:r>
        <w:br/>
      </w:r>
      <w:r w:rsidR="062BE467" w:rsidRPr="22D7FE90">
        <w:rPr>
          <w:rFonts w:ascii="Arial" w:eastAsia="Arial" w:hAnsi="Arial" w:cs="Arial"/>
          <w:sz w:val="24"/>
          <w:szCs w:val="24"/>
        </w:rPr>
        <w:t xml:space="preserve">Iris Consultants Company is committed to assisting the hotel in meeting its objectives and driving success through customised solutions and collaborative efforts. Together, we can overcome obstacles, seize opportunities, and realise Sheraton </w:t>
      </w:r>
      <w:bookmarkStart w:id="21" w:name="_Int_1wNaut6s"/>
      <w:r w:rsidR="062BE467" w:rsidRPr="22D7FE90">
        <w:rPr>
          <w:rFonts w:ascii="Arial" w:eastAsia="Arial" w:hAnsi="Arial" w:cs="Arial"/>
          <w:sz w:val="24"/>
          <w:szCs w:val="24"/>
        </w:rPr>
        <w:t>Grand</w:t>
      </w:r>
      <w:bookmarkEnd w:id="21"/>
      <w:r w:rsidR="062BE467" w:rsidRPr="22D7FE90">
        <w:rPr>
          <w:rFonts w:ascii="Arial" w:eastAsia="Arial" w:hAnsi="Arial" w:cs="Arial"/>
          <w:sz w:val="24"/>
          <w:szCs w:val="24"/>
        </w:rPr>
        <w:t xml:space="preserve"> Chicago Riverwalk Hotel's full potential for long-term growth and excellence. </w:t>
      </w:r>
    </w:p>
    <w:p w14:paraId="7017E9D9" w14:textId="193AE596" w:rsidR="062BE467" w:rsidRDefault="062BE467"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Iris Consultants Company would like to thank the Sheraton </w:t>
      </w:r>
      <w:bookmarkStart w:id="22" w:name="_Int_HOGk5CTZ"/>
      <w:r w:rsidRPr="22D7FE90">
        <w:rPr>
          <w:rFonts w:ascii="Arial" w:eastAsia="Arial" w:hAnsi="Arial" w:cs="Arial"/>
          <w:sz w:val="24"/>
          <w:szCs w:val="24"/>
        </w:rPr>
        <w:t>Grand</w:t>
      </w:r>
      <w:bookmarkEnd w:id="22"/>
      <w:r w:rsidRPr="22D7FE90">
        <w:rPr>
          <w:rFonts w:ascii="Arial" w:eastAsia="Arial" w:hAnsi="Arial" w:cs="Arial"/>
          <w:sz w:val="24"/>
          <w:szCs w:val="24"/>
        </w:rPr>
        <w:t xml:space="preserve"> Chicago Riverwalk Hotel for considering collaborating with us on a consultancy report. We are confident that our expertise, insights, and innovative solutions will significantly benefit the hotel's operations and strategic initiatives. We believe that by collaborating, we can drive success, improve performance, and achieve mutual growth in the rapidly evolving hospitality industry. We look forward to the opportunity to collaborate with </w:t>
      </w:r>
      <w:r w:rsidR="00B025A0">
        <w:rPr>
          <w:rFonts w:ascii="Arial" w:eastAsia="Arial" w:hAnsi="Arial" w:cs="Arial"/>
          <w:sz w:val="24"/>
          <w:szCs w:val="24"/>
        </w:rPr>
        <w:t xml:space="preserve">the </w:t>
      </w:r>
      <w:r w:rsidRPr="22D7FE90">
        <w:rPr>
          <w:rFonts w:ascii="Arial" w:eastAsia="Arial" w:hAnsi="Arial" w:cs="Arial"/>
          <w:sz w:val="24"/>
          <w:szCs w:val="24"/>
        </w:rPr>
        <w:t xml:space="preserve">Sheraton </w:t>
      </w:r>
      <w:bookmarkStart w:id="23" w:name="_Int_6BhjM4WE"/>
      <w:r w:rsidRPr="22D7FE90">
        <w:rPr>
          <w:rFonts w:ascii="Arial" w:eastAsia="Arial" w:hAnsi="Arial" w:cs="Arial"/>
          <w:sz w:val="24"/>
          <w:szCs w:val="24"/>
        </w:rPr>
        <w:t>Grand</w:t>
      </w:r>
      <w:bookmarkEnd w:id="23"/>
      <w:r w:rsidRPr="22D7FE90">
        <w:rPr>
          <w:rFonts w:ascii="Arial" w:eastAsia="Arial" w:hAnsi="Arial" w:cs="Arial"/>
          <w:sz w:val="24"/>
          <w:szCs w:val="24"/>
        </w:rPr>
        <w:t xml:space="preserve"> Chicago Riverwalk Hotel.</w:t>
      </w:r>
    </w:p>
    <w:p w14:paraId="016AB7FD" w14:textId="586FD76D" w:rsidR="58DFE423" w:rsidRDefault="58DFE423" w:rsidP="22D7FE90">
      <w:pPr>
        <w:spacing w:line="257" w:lineRule="auto"/>
        <w:ind w:left="-20" w:right="-20"/>
      </w:pPr>
      <w:r>
        <w:br/>
      </w:r>
    </w:p>
    <w:p w14:paraId="24DE12C2" w14:textId="49627DCE" w:rsidR="22D7FE90" w:rsidRDefault="22D7FE90" w:rsidP="22D7FE90">
      <w:pPr>
        <w:spacing w:line="257" w:lineRule="auto"/>
        <w:ind w:left="-20" w:right="-20"/>
        <w:rPr>
          <w:rFonts w:ascii="Arial" w:eastAsia="Arial" w:hAnsi="Arial" w:cs="Arial"/>
          <w:color w:val="222222"/>
          <w:sz w:val="24"/>
          <w:szCs w:val="24"/>
        </w:rPr>
      </w:pPr>
    </w:p>
    <w:p w14:paraId="029B3462" w14:textId="5F562AB3" w:rsidR="22D7FE90" w:rsidRDefault="22D7FE90" w:rsidP="22D7FE90">
      <w:pPr>
        <w:spacing w:line="257" w:lineRule="auto"/>
        <w:ind w:left="-20" w:right="-20"/>
        <w:rPr>
          <w:rFonts w:ascii="Arial" w:eastAsia="Arial" w:hAnsi="Arial" w:cs="Arial"/>
          <w:color w:val="222222"/>
          <w:sz w:val="24"/>
          <w:szCs w:val="24"/>
        </w:rPr>
      </w:pPr>
    </w:p>
    <w:p w14:paraId="03810DA1" w14:textId="4C4266E3" w:rsidR="22D7FE90" w:rsidRDefault="22D7FE90" w:rsidP="22D7FE90">
      <w:pPr>
        <w:spacing w:line="257" w:lineRule="auto"/>
        <w:ind w:left="-20" w:right="-20"/>
        <w:rPr>
          <w:rFonts w:ascii="Arial" w:eastAsia="Arial" w:hAnsi="Arial" w:cs="Arial"/>
          <w:color w:val="222222"/>
          <w:sz w:val="24"/>
          <w:szCs w:val="24"/>
        </w:rPr>
      </w:pPr>
    </w:p>
    <w:p w14:paraId="4C4CD939" w14:textId="32853C1F" w:rsidR="22D7FE90" w:rsidRDefault="22D7FE90" w:rsidP="22D7FE90">
      <w:pPr>
        <w:spacing w:line="257" w:lineRule="auto"/>
        <w:ind w:left="-20" w:right="-20"/>
        <w:rPr>
          <w:rFonts w:ascii="Arial" w:eastAsia="Arial" w:hAnsi="Arial" w:cs="Arial"/>
          <w:color w:val="222222"/>
          <w:sz w:val="24"/>
          <w:szCs w:val="24"/>
        </w:rPr>
      </w:pPr>
    </w:p>
    <w:p w14:paraId="58C775CB" w14:textId="77777777" w:rsidR="00B025A0" w:rsidRDefault="00B025A0" w:rsidP="22D7FE90">
      <w:pPr>
        <w:spacing w:line="257" w:lineRule="auto"/>
        <w:ind w:left="-20" w:right="-20"/>
        <w:rPr>
          <w:rFonts w:ascii="Arial" w:eastAsia="Arial" w:hAnsi="Arial" w:cs="Arial"/>
          <w:b/>
          <w:bCs/>
          <w:color w:val="222222"/>
          <w:sz w:val="32"/>
          <w:szCs w:val="32"/>
        </w:rPr>
      </w:pPr>
    </w:p>
    <w:p w14:paraId="29C15B63" w14:textId="77777777" w:rsidR="00B025A0" w:rsidRDefault="00B025A0" w:rsidP="22D7FE90">
      <w:pPr>
        <w:spacing w:line="257" w:lineRule="auto"/>
        <w:ind w:left="-20" w:right="-20"/>
        <w:rPr>
          <w:rFonts w:ascii="Arial" w:eastAsia="Arial" w:hAnsi="Arial" w:cs="Arial"/>
          <w:b/>
          <w:bCs/>
          <w:color w:val="222222"/>
          <w:sz w:val="32"/>
          <w:szCs w:val="32"/>
        </w:rPr>
      </w:pPr>
    </w:p>
    <w:p w14:paraId="2668963A" w14:textId="76FED86A" w:rsidR="5CEA137B" w:rsidRDefault="5CEA137B" w:rsidP="22D7FE90">
      <w:pPr>
        <w:spacing w:line="257" w:lineRule="auto"/>
        <w:ind w:left="-20" w:right="-20"/>
        <w:rPr>
          <w:rFonts w:ascii="Arial" w:eastAsia="Arial" w:hAnsi="Arial" w:cs="Arial"/>
          <w:b/>
          <w:bCs/>
          <w:color w:val="222222"/>
          <w:sz w:val="32"/>
          <w:szCs w:val="32"/>
        </w:rPr>
      </w:pPr>
      <w:r w:rsidRPr="22D7FE90">
        <w:rPr>
          <w:rFonts w:ascii="Arial" w:eastAsia="Arial" w:hAnsi="Arial" w:cs="Arial"/>
          <w:b/>
          <w:bCs/>
          <w:color w:val="222222"/>
          <w:sz w:val="32"/>
          <w:szCs w:val="32"/>
        </w:rPr>
        <w:t>Appendix</w:t>
      </w:r>
    </w:p>
    <w:p w14:paraId="1350A5A3" w14:textId="54C14015" w:rsidR="22D7FE90" w:rsidRDefault="22D7FE90" w:rsidP="22D7FE90">
      <w:pPr>
        <w:spacing w:line="257" w:lineRule="auto"/>
        <w:ind w:left="-20" w:right="-20"/>
        <w:rPr>
          <w:rFonts w:ascii="Arial" w:eastAsia="Arial" w:hAnsi="Arial" w:cs="Arial"/>
          <w:color w:val="222222"/>
          <w:sz w:val="24"/>
          <w:szCs w:val="24"/>
        </w:rPr>
      </w:pPr>
    </w:p>
    <w:p w14:paraId="675686B4" w14:textId="0C47D5C4" w:rsidR="40B38191" w:rsidRDefault="40B38191" w:rsidP="22D7FE90">
      <w:pPr>
        <w:spacing w:line="257" w:lineRule="auto"/>
        <w:ind w:left="-20" w:right="-20"/>
        <w:rPr>
          <w:rFonts w:ascii="Arial" w:eastAsia="Arial" w:hAnsi="Arial" w:cs="Arial"/>
          <w:b/>
          <w:bCs/>
          <w:color w:val="222222"/>
          <w:sz w:val="32"/>
          <w:szCs w:val="32"/>
        </w:rPr>
      </w:pPr>
      <w:r>
        <w:rPr>
          <w:noProof/>
        </w:rPr>
        <w:drawing>
          <wp:inline distT="0" distB="0" distL="0" distR="0" wp14:anchorId="48D1D8D9" wp14:editId="23D8470E">
            <wp:extent cx="5724525" cy="4528533"/>
            <wp:effectExtent l="0" t="0" r="0" b="0"/>
            <wp:docPr id="506086750" name="Picture 50608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5" cy="4528533"/>
                    </a:xfrm>
                    <a:prstGeom prst="rect">
                      <a:avLst/>
                    </a:prstGeom>
                  </pic:spPr>
                </pic:pic>
              </a:graphicData>
            </a:graphic>
          </wp:inline>
        </w:drawing>
      </w:r>
    </w:p>
    <w:p w14:paraId="2C4D5DEB" w14:textId="7EAC45E2" w:rsidR="40B38191" w:rsidRDefault="40B38191" w:rsidP="22D7FE90">
      <w:pPr>
        <w:spacing w:line="257" w:lineRule="auto"/>
        <w:ind w:left="-20" w:right="-20"/>
        <w:rPr>
          <w:rFonts w:ascii="Arial" w:eastAsia="Arial" w:hAnsi="Arial" w:cs="Arial"/>
          <w:color w:val="222222"/>
          <w:sz w:val="24"/>
          <w:szCs w:val="24"/>
        </w:rPr>
      </w:pPr>
      <w:r w:rsidRPr="22D7FE90">
        <w:rPr>
          <w:rFonts w:ascii="Arial" w:eastAsia="Arial" w:hAnsi="Arial" w:cs="Arial"/>
          <w:color w:val="222222"/>
          <w:sz w:val="24"/>
          <w:szCs w:val="24"/>
        </w:rPr>
        <w:t>Figure-2 Tripadvisor reviews, Sheraton Grand Chicago Hotel (Tripadvisor, 2024).</w:t>
      </w:r>
    </w:p>
    <w:p w14:paraId="388EEADE" w14:textId="683F8438" w:rsidR="22D7FE90" w:rsidRDefault="22D7FE90" w:rsidP="22D7FE90">
      <w:pPr>
        <w:spacing w:line="257" w:lineRule="auto"/>
        <w:ind w:left="-20" w:right="-20"/>
        <w:rPr>
          <w:rFonts w:ascii="Arial" w:eastAsia="Arial" w:hAnsi="Arial" w:cs="Arial"/>
          <w:b/>
          <w:bCs/>
          <w:color w:val="222222"/>
          <w:sz w:val="32"/>
          <w:szCs w:val="32"/>
        </w:rPr>
      </w:pPr>
    </w:p>
    <w:p w14:paraId="16DDDBBF" w14:textId="13446C3F" w:rsidR="22D7FE90" w:rsidRDefault="22D7FE90" w:rsidP="22D7FE90">
      <w:pPr>
        <w:spacing w:line="257" w:lineRule="auto"/>
        <w:ind w:left="-20" w:right="-20"/>
        <w:rPr>
          <w:rFonts w:ascii="Arial" w:eastAsia="Arial" w:hAnsi="Arial" w:cs="Arial"/>
          <w:b/>
          <w:bCs/>
          <w:color w:val="222222"/>
          <w:sz w:val="32"/>
          <w:szCs w:val="32"/>
        </w:rPr>
      </w:pPr>
    </w:p>
    <w:p w14:paraId="2FA2A5DA" w14:textId="17BAFAA5" w:rsidR="22D7FE90" w:rsidRDefault="22D7FE90" w:rsidP="22D7FE90">
      <w:pPr>
        <w:spacing w:line="257" w:lineRule="auto"/>
        <w:ind w:left="-20" w:right="-20"/>
        <w:rPr>
          <w:rFonts w:ascii="Arial" w:eastAsia="Arial" w:hAnsi="Arial" w:cs="Arial"/>
          <w:b/>
          <w:bCs/>
          <w:color w:val="222222"/>
          <w:sz w:val="32"/>
          <w:szCs w:val="32"/>
        </w:rPr>
      </w:pPr>
    </w:p>
    <w:p w14:paraId="558D7B42" w14:textId="253A5214" w:rsidR="22D7FE90" w:rsidRDefault="22D7FE90" w:rsidP="22D7FE90">
      <w:pPr>
        <w:spacing w:line="257" w:lineRule="auto"/>
        <w:ind w:left="-20" w:right="-20"/>
        <w:rPr>
          <w:rFonts w:ascii="Arial" w:eastAsia="Arial" w:hAnsi="Arial" w:cs="Arial"/>
          <w:b/>
          <w:bCs/>
          <w:color w:val="222222"/>
          <w:sz w:val="32"/>
          <w:szCs w:val="32"/>
        </w:rPr>
      </w:pPr>
    </w:p>
    <w:p w14:paraId="01437B1B" w14:textId="047AD23E" w:rsidR="22D7FE90" w:rsidRDefault="22D7FE90" w:rsidP="22D7FE90">
      <w:pPr>
        <w:spacing w:line="257" w:lineRule="auto"/>
        <w:ind w:left="-20" w:right="-20"/>
        <w:rPr>
          <w:rFonts w:ascii="Arial" w:eastAsia="Arial" w:hAnsi="Arial" w:cs="Arial"/>
          <w:b/>
          <w:bCs/>
          <w:color w:val="222222"/>
          <w:sz w:val="32"/>
          <w:szCs w:val="32"/>
        </w:rPr>
      </w:pPr>
    </w:p>
    <w:p w14:paraId="734B503E" w14:textId="3D439ABF" w:rsidR="22D7FE90" w:rsidRDefault="22D7FE90" w:rsidP="22D7FE90">
      <w:pPr>
        <w:spacing w:line="257" w:lineRule="auto"/>
        <w:ind w:left="-20" w:right="-20"/>
        <w:rPr>
          <w:rFonts w:ascii="Arial" w:eastAsia="Arial" w:hAnsi="Arial" w:cs="Arial"/>
          <w:b/>
          <w:bCs/>
          <w:color w:val="222222"/>
          <w:sz w:val="32"/>
          <w:szCs w:val="32"/>
        </w:rPr>
      </w:pPr>
    </w:p>
    <w:p w14:paraId="6B3C08F9" w14:textId="297300DB" w:rsidR="22D7FE90" w:rsidRDefault="22D7FE90" w:rsidP="22D7FE90">
      <w:pPr>
        <w:spacing w:line="257" w:lineRule="auto"/>
        <w:ind w:left="-20" w:right="-20"/>
        <w:rPr>
          <w:rFonts w:ascii="Arial" w:eastAsia="Arial" w:hAnsi="Arial" w:cs="Arial"/>
          <w:b/>
          <w:bCs/>
          <w:color w:val="222222"/>
          <w:sz w:val="32"/>
          <w:szCs w:val="32"/>
        </w:rPr>
      </w:pPr>
    </w:p>
    <w:p w14:paraId="780F7098" w14:textId="5E0B3DE1" w:rsidR="22D7FE90" w:rsidRDefault="22D7FE90" w:rsidP="22D7FE90">
      <w:pPr>
        <w:spacing w:line="257" w:lineRule="auto"/>
        <w:ind w:left="-20" w:right="-20"/>
        <w:rPr>
          <w:rFonts w:ascii="Arial" w:eastAsia="Arial" w:hAnsi="Arial" w:cs="Arial"/>
          <w:b/>
          <w:bCs/>
          <w:color w:val="222222"/>
          <w:sz w:val="32"/>
          <w:szCs w:val="32"/>
        </w:rPr>
      </w:pPr>
    </w:p>
    <w:p w14:paraId="75240120" w14:textId="501598F9" w:rsidR="59E2B9F9" w:rsidRDefault="59E2B9F9" w:rsidP="22D7FE90">
      <w:pPr>
        <w:spacing w:line="257" w:lineRule="auto"/>
        <w:ind w:left="-20" w:right="-20"/>
        <w:rPr>
          <w:rFonts w:ascii="Arial" w:eastAsia="Arial" w:hAnsi="Arial" w:cs="Arial"/>
          <w:b/>
          <w:bCs/>
          <w:color w:val="222222"/>
          <w:sz w:val="32"/>
          <w:szCs w:val="32"/>
        </w:rPr>
      </w:pPr>
      <w:r w:rsidRPr="22D7FE90">
        <w:rPr>
          <w:rFonts w:ascii="Arial" w:eastAsia="Arial" w:hAnsi="Arial" w:cs="Arial"/>
          <w:b/>
          <w:bCs/>
          <w:color w:val="222222"/>
          <w:sz w:val="32"/>
          <w:szCs w:val="32"/>
        </w:rPr>
        <w:lastRenderedPageBreak/>
        <w:t>References</w:t>
      </w:r>
    </w:p>
    <w:p w14:paraId="07112ABA" w14:textId="2C54B3D0" w:rsidR="22D7FE90" w:rsidRDefault="22D7FE90" w:rsidP="22D7FE90">
      <w:pPr>
        <w:spacing w:line="257" w:lineRule="auto"/>
        <w:ind w:left="-20" w:right="-20"/>
        <w:rPr>
          <w:rFonts w:ascii="Arial" w:eastAsia="Arial" w:hAnsi="Arial" w:cs="Arial"/>
          <w:b/>
          <w:bCs/>
          <w:color w:val="222222"/>
          <w:sz w:val="32"/>
          <w:szCs w:val="32"/>
        </w:rPr>
      </w:pPr>
    </w:p>
    <w:p w14:paraId="2EF35BD5" w14:textId="4D310D08"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APM (2019). </w:t>
      </w:r>
      <w:r w:rsidRPr="22D7FE90">
        <w:rPr>
          <w:rFonts w:ascii="Arial" w:eastAsia="Arial" w:hAnsi="Arial" w:cs="Arial"/>
          <w:i/>
          <w:iCs/>
          <w:sz w:val="24"/>
          <w:szCs w:val="24"/>
        </w:rPr>
        <w:t xml:space="preserve">What is change management and organisational change? </w:t>
      </w:r>
      <w:r w:rsidRPr="22D7FE90">
        <w:rPr>
          <w:rFonts w:ascii="Arial" w:eastAsia="Arial" w:hAnsi="Arial" w:cs="Arial"/>
          <w:sz w:val="24"/>
          <w:szCs w:val="24"/>
        </w:rPr>
        <w:t xml:space="preserve">Available at: </w:t>
      </w:r>
      <w:hyperlink r:id="rId15">
        <w:r w:rsidRPr="22D7FE90">
          <w:rPr>
            <w:rStyle w:val="Hyperlink"/>
            <w:rFonts w:ascii="Arial" w:eastAsia="Arial" w:hAnsi="Arial" w:cs="Arial"/>
            <w:color w:val="0563C1"/>
            <w:sz w:val="24"/>
            <w:szCs w:val="24"/>
          </w:rPr>
          <w:t>https://www.apm.org.uk/resources/what-is-project-management/what-is-change-management/</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1E2CCC96" w14:textId="1E35ACFA"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371884CB" w14:textId="1D84ECA7"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Bollig, M. (2021). </w:t>
      </w:r>
      <w:r w:rsidRPr="22D7FE90">
        <w:rPr>
          <w:rFonts w:ascii="Arial" w:eastAsia="Arial" w:hAnsi="Arial" w:cs="Arial"/>
          <w:i/>
          <w:iCs/>
          <w:sz w:val="24"/>
          <w:szCs w:val="24"/>
        </w:rPr>
        <w:t>Situation Analysis in Marketing</w:t>
      </w:r>
      <w:r w:rsidRPr="22D7FE90">
        <w:rPr>
          <w:rFonts w:ascii="Arial" w:eastAsia="Arial" w:hAnsi="Arial" w:cs="Arial"/>
          <w:sz w:val="24"/>
          <w:szCs w:val="24"/>
        </w:rPr>
        <w:t xml:space="preserve">. Available at: </w:t>
      </w:r>
      <w:hyperlink r:id="rId16">
        <w:r w:rsidRPr="22D7FE90">
          <w:rPr>
            <w:rStyle w:val="Hyperlink"/>
            <w:rFonts w:ascii="Arial" w:eastAsia="Arial" w:hAnsi="Arial" w:cs="Arial"/>
            <w:color w:val="0563C1"/>
            <w:sz w:val="24"/>
            <w:szCs w:val="24"/>
          </w:rPr>
          <w:t>https://svaerm.com/en/blog/situation-analysis/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20 Feb. 2024).</w:t>
      </w:r>
    </w:p>
    <w:p w14:paraId="30D5CF22" w14:textId="094A1341"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576E2040" w14:textId="6DF42CDB" w:rsidR="07AF9A53" w:rsidRDefault="07AF9A53" w:rsidP="22D7FE90">
      <w:pPr>
        <w:ind w:left="-20" w:right="-20"/>
        <w:rPr>
          <w:rFonts w:ascii="Arial" w:eastAsia="Arial" w:hAnsi="Arial" w:cs="Arial"/>
          <w:color w:val="000000" w:themeColor="text1"/>
          <w:sz w:val="24"/>
          <w:szCs w:val="24"/>
        </w:rPr>
      </w:pPr>
      <w:r w:rsidRPr="22D7FE90">
        <w:rPr>
          <w:rFonts w:ascii="Arial" w:eastAsia="Arial" w:hAnsi="Arial" w:cs="Arial"/>
          <w:color w:val="000000" w:themeColor="text1"/>
          <w:sz w:val="24"/>
          <w:szCs w:val="24"/>
        </w:rPr>
        <w:t>Bryson, J.M., 2018. Strategic Planning for Public and Nonprofit Organizations: A Guide to Strengthening and Sustaining Organizational Achievement. John Wiley &amp; Sons.</w:t>
      </w:r>
    </w:p>
    <w:p w14:paraId="58DA7DE9" w14:textId="281FCBD4"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0A9279AE" w14:textId="3CFC0542"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Brown, A. (2022). </w:t>
      </w:r>
      <w:r w:rsidRPr="22D7FE90">
        <w:rPr>
          <w:rFonts w:ascii="Arial" w:eastAsia="Arial" w:hAnsi="Arial" w:cs="Arial"/>
          <w:i/>
          <w:iCs/>
          <w:sz w:val="24"/>
          <w:szCs w:val="24"/>
        </w:rPr>
        <w:t>How to Improve Performance Management Through Training</w:t>
      </w:r>
      <w:r w:rsidRPr="22D7FE90">
        <w:rPr>
          <w:rFonts w:ascii="Arial" w:eastAsia="Arial" w:hAnsi="Arial" w:cs="Arial"/>
          <w:sz w:val="24"/>
          <w:szCs w:val="24"/>
        </w:rPr>
        <w:t xml:space="preserve">. Available at: </w:t>
      </w:r>
      <w:hyperlink r:id="rId17">
        <w:r w:rsidRPr="22D7FE90">
          <w:rPr>
            <w:rStyle w:val="Hyperlink"/>
            <w:rFonts w:ascii="Arial" w:eastAsia="Arial" w:hAnsi="Arial" w:cs="Arial"/>
            <w:color w:val="0563C1"/>
            <w:sz w:val="24"/>
            <w:szCs w:val="24"/>
          </w:rPr>
          <w:t>https://www.northpass.com/blog/how-to-improve-performance-management-through-training</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2A081C09" w14:textId="2552B0C9"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07317D1A" w14:textId="630A1A9D"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Cloudbeds (2022). </w:t>
      </w:r>
      <w:r w:rsidRPr="22D7FE90">
        <w:rPr>
          <w:rFonts w:ascii="Arial" w:eastAsia="Arial" w:hAnsi="Arial" w:cs="Arial"/>
          <w:i/>
          <w:iCs/>
          <w:sz w:val="24"/>
          <w:szCs w:val="24"/>
        </w:rPr>
        <w:t xml:space="preserve">Guest feedback: Why it matters and how to use it. </w:t>
      </w:r>
      <w:r w:rsidRPr="22D7FE90">
        <w:rPr>
          <w:rFonts w:ascii="Arial" w:eastAsia="Arial" w:hAnsi="Arial" w:cs="Arial"/>
          <w:sz w:val="24"/>
          <w:szCs w:val="24"/>
        </w:rPr>
        <w:t xml:space="preserve">Available at: </w:t>
      </w:r>
      <w:hyperlink r:id="rId18">
        <w:r w:rsidRPr="22D7FE90">
          <w:rPr>
            <w:rStyle w:val="Hyperlink"/>
            <w:rFonts w:ascii="Arial" w:eastAsia="Arial" w:hAnsi="Arial" w:cs="Arial"/>
            <w:color w:val="0563C1"/>
            <w:sz w:val="24"/>
            <w:szCs w:val="24"/>
          </w:rPr>
          <w:t>https://www.cloudbeds.com/articles/guest-feedback/</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 xml:space="preserve">(Accessed 20 Feb. 2024). </w:t>
      </w:r>
    </w:p>
    <w:p w14:paraId="3B805A32" w14:textId="3FC93088"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391D3865" w14:textId="7479EF05"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De Bruin, L. (2019). </w:t>
      </w:r>
      <w:r w:rsidRPr="22D7FE90">
        <w:rPr>
          <w:rFonts w:ascii="Arial" w:eastAsia="Arial" w:hAnsi="Arial" w:cs="Arial"/>
          <w:i/>
          <w:iCs/>
          <w:sz w:val="24"/>
          <w:szCs w:val="24"/>
        </w:rPr>
        <w:t xml:space="preserve">SWOT Analysis (and TOWS Matrix) EXPLAINED with EXAMPLES </w:t>
      </w:r>
      <w:r w:rsidRPr="22D7FE90">
        <w:rPr>
          <w:rFonts w:ascii="Arial" w:eastAsia="Arial" w:hAnsi="Arial" w:cs="Arial"/>
          <w:sz w:val="24"/>
          <w:szCs w:val="24"/>
        </w:rPr>
        <w:t xml:space="preserve">Available at: </w:t>
      </w:r>
      <w:hyperlink r:id="rId19">
        <w:r w:rsidRPr="22D7FE90">
          <w:rPr>
            <w:rStyle w:val="Hyperlink"/>
            <w:rFonts w:ascii="Arial" w:eastAsia="Arial" w:hAnsi="Arial" w:cs="Arial"/>
            <w:color w:val="0563C1"/>
            <w:sz w:val="24"/>
            <w:szCs w:val="24"/>
          </w:rPr>
          <w:t>https://www.business-to-you.com/swot-analysis/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23 Feb. 2024).</w:t>
      </w:r>
    </w:p>
    <w:p w14:paraId="055DBD52" w14:textId="21045B00"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38EB517A" w14:textId="5E7F285F"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000000" w:themeColor="text1"/>
          <w:sz w:val="24"/>
          <w:szCs w:val="24"/>
        </w:rPr>
        <w:t xml:space="preserve">Expedia (2024). Sheraton Grand Chicago Riverwalk Hotel. Available at: </w:t>
      </w:r>
      <w:hyperlink r:id="rId20">
        <w:r w:rsidRPr="22D7FE90">
          <w:rPr>
            <w:rStyle w:val="Hyperlink"/>
            <w:rFonts w:ascii="Arial" w:eastAsia="Arial" w:hAnsi="Arial" w:cs="Arial"/>
            <w:color w:val="0000FF"/>
            <w:sz w:val="24"/>
            <w:szCs w:val="24"/>
          </w:rPr>
          <w:t>Sheraton Grand Chicago Riverwalk Reviews | Expedia</w:t>
        </w:r>
      </w:hyperlink>
      <w:r w:rsidRPr="22D7FE90">
        <w:rPr>
          <w:rFonts w:ascii="Arial" w:eastAsia="Arial" w:hAnsi="Arial" w:cs="Arial"/>
          <w:color w:val="000000" w:themeColor="text1"/>
          <w:sz w:val="24"/>
          <w:szCs w:val="24"/>
        </w:rPr>
        <w:t xml:space="preserve"> </w:t>
      </w:r>
      <w:r w:rsidRPr="22D7FE90">
        <w:rPr>
          <w:rFonts w:ascii="Arial" w:eastAsia="Arial" w:hAnsi="Arial" w:cs="Arial"/>
          <w:color w:val="2C3E50"/>
          <w:sz w:val="24"/>
          <w:szCs w:val="24"/>
        </w:rPr>
        <w:t>(Accessed 23 Feb. 2024).</w:t>
      </w:r>
    </w:p>
    <w:p w14:paraId="6F947CBD" w14:textId="14A8189F"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1A586B2B" w14:textId="42D61D55"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Consultancy (2023). </w:t>
      </w:r>
      <w:r w:rsidRPr="22D7FE90">
        <w:rPr>
          <w:rFonts w:ascii="Arial" w:eastAsia="Arial" w:hAnsi="Arial" w:cs="Arial"/>
          <w:i/>
          <w:iCs/>
          <w:color w:val="2C3E50"/>
          <w:sz w:val="24"/>
          <w:szCs w:val="24"/>
        </w:rPr>
        <w:t>What is consulting?</w:t>
      </w:r>
      <w:r w:rsidRPr="22D7FE90">
        <w:rPr>
          <w:rFonts w:ascii="Arial" w:eastAsia="Arial" w:hAnsi="Arial" w:cs="Arial"/>
          <w:color w:val="2C3E50"/>
          <w:sz w:val="24"/>
          <w:szCs w:val="24"/>
        </w:rPr>
        <w:t xml:space="preserve"> Available at: </w:t>
      </w:r>
      <w:hyperlink r:id="rId21">
        <w:r w:rsidRPr="22D7FE90">
          <w:rPr>
            <w:rStyle w:val="Hyperlink"/>
            <w:rFonts w:ascii="Arial" w:eastAsia="Arial" w:hAnsi="Arial" w:cs="Arial"/>
            <w:color w:val="0563C1"/>
            <w:sz w:val="24"/>
            <w:szCs w:val="24"/>
          </w:rPr>
          <w:t>https://www.consultancy.uk/career/what-is-consulting</w:t>
        </w:r>
      </w:hyperlink>
      <w:r w:rsidRPr="22D7FE90">
        <w:rPr>
          <w:rFonts w:ascii="Arial" w:eastAsia="Arial" w:hAnsi="Arial" w:cs="Arial"/>
          <w:color w:val="2C3E50"/>
          <w:sz w:val="24"/>
          <w:szCs w:val="24"/>
        </w:rPr>
        <w:t>. (Accessed 22 Feb. 2024).</w:t>
      </w:r>
    </w:p>
    <w:p w14:paraId="15707378" w14:textId="20320888"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4C2DA70A" w14:textId="3AEC6907"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Databox. (2022). </w:t>
      </w:r>
      <w:r w:rsidRPr="22D7FE90">
        <w:rPr>
          <w:rFonts w:ascii="Arial" w:eastAsia="Arial" w:hAnsi="Arial" w:cs="Arial"/>
          <w:i/>
          <w:iCs/>
          <w:sz w:val="24"/>
          <w:szCs w:val="24"/>
        </w:rPr>
        <w:t xml:space="preserve">How to Write a Great Business Consulting Report: Best Practices and Report Examples. </w:t>
      </w:r>
      <w:r w:rsidRPr="22D7FE90">
        <w:rPr>
          <w:rFonts w:ascii="Arial" w:eastAsia="Arial" w:hAnsi="Arial" w:cs="Arial"/>
          <w:sz w:val="24"/>
          <w:szCs w:val="24"/>
        </w:rPr>
        <w:t xml:space="preserve">Available at: </w:t>
      </w:r>
      <w:hyperlink r:id="rId22">
        <w:r w:rsidRPr="22D7FE90">
          <w:rPr>
            <w:rStyle w:val="Hyperlink"/>
            <w:rFonts w:ascii="Arial" w:eastAsia="Arial" w:hAnsi="Arial" w:cs="Arial"/>
            <w:color w:val="0563C1"/>
            <w:sz w:val="24"/>
            <w:szCs w:val="24"/>
          </w:rPr>
          <w:t>https://databox.com/business-consulting-report</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2022ADA3" w14:textId="2C461679"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77632CEF" w14:textId="54C04B8A"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lastRenderedPageBreak/>
        <w:t xml:space="preserve">EHL Insights (2023). </w:t>
      </w:r>
      <w:r w:rsidRPr="22D7FE90">
        <w:rPr>
          <w:rFonts w:ascii="Arial" w:eastAsia="Arial" w:hAnsi="Arial" w:cs="Arial"/>
          <w:i/>
          <w:iCs/>
          <w:sz w:val="24"/>
          <w:szCs w:val="24"/>
        </w:rPr>
        <w:t>2023 Top Hospitality Industry Trends</w:t>
      </w:r>
      <w:r w:rsidRPr="22D7FE90">
        <w:rPr>
          <w:rFonts w:ascii="Arial" w:eastAsia="Arial" w:hAnsi="Arial" w:cs="Arial"/>
          <w:sz w:val="24"/>
          <w:szCs w:val="24"/>
        </w:rPr>
        <w:t xml:space="preserve">. Available at: </w:t>
      </w:r>
      <w:hyperlink r:id="rId23">
        <w:r w:rsidRPr="22D7FE90">
          <w:rPr>
            <w:rStyle w:val="Hyperlink"/>
            <w:rFonts w:ascii="Arial" w:eastAsia="Arial" w:hAnsi="Arial" w:cs="Arial"/>
            <w:color w:val="0563C1"/>
            <w:sz w:val="24"/>
            <w:szCs w:val="24"/>
          </w:rPr>
          <w:t>https://hospitalityinsights.ehl.edu/hospitality-industry-trends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432E9D06" w14:textId="6E3A123A"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136A71E2" w14:textId="62A6A057"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FourWeekMBA. (2020). </w:t>
      </w:r>
      <w:r w:rsidRPr="22D7FE90">
        <w:rPr>
          <w:rFonts w:ascii="Arial" w:eastAsia="Arial" w:hAnsi="Arial" w:cs="Arial"/>
          <w:i/>
          <w:iCs/>
          <w:sz w:val="24"/>
          <w:szCs w:val="24"/>
        </w:rPr>
        <w:t xml:space="preserve">What Is A SOAR Analysis And How To Use It? </w:t>
      </w:r>
      <w:r w:rsidRPr="22D7FE90">
        <w:rPr>
          <w:rFonts w:ascii="Arial" w:eastAsia="Arial" w:hAnsi="Arial" w:cs="Arial"/>
          <w:sz w:val="24"/>
          <w:szCs w:val="24"/>
        </w:rPr>
        <w:t xml:space="preserve">Available at: </w:t>
      </w:r>
      <w:hyperlink r:id="rId24">
        <w:r w:rsidRPr="22D7FE90">
          <w:rPr>
            <w:rStyle w:val="Hyperlink"/>
            <w:rFonts w:ascii="Arial" w:eastAsia="Arial" w:hAnsi="Arial" w:cs="Arial"/>
            <w:color w:val="0563C1"/>
            <w:sz w:val="24"/>
            <w:szCs w:val="24"/>
          </w:rPr>
          <w:t>https://fourweekmba.com/soar-analysis/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20 Feb. 2024).</w:t>
      </w:r>
    </w:p>
    <w:p w14:paraId="2B1E74C6" w14:textId="62A70676"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3BE4BBEF" w14:textId="1C001200"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Frue, K. (2020). </w:t>
      </w:r>
      <w:r w:rsidRPr="22D7FE90">
        <w:rPr>
          <w:rFonts w:ascii="Arial" w:eastAsia="Arial" w:hAnsi="Arial" w:cs="Arial"/>
          <w:i/>
          <w:iCs/>
          <w:sz w:val="24"/>
          <w:szCs w:val="24"/>
        </w:rPr>
        <w:t>STEEPLED Analysis: What is it with Examples</w:t>
      </w:r>
      <w:r w:rsidRPr="22D7FE90">
        <w:rPr>
          <w:rFonts w:ascii="Arial" w:eastAsia="Arial" w:hAnsi="Arial" w:cs="Arial"/>
          <w:sz w:val="24"/>
          <w:szCs w:val="24"/>
        </w:rPr>
        <w:t xml:space="preserve">. Available at: </w:t>
      </w:r>
      <w:hyperlink r:id="rId25">
        <w:r w:rsidRPr="22D7FE90">
          <w:rPr>
            <w:rStyle w:val="Hyperlink"/>
            <w:rFonts w:ascii="Arial" w:eastAsia="Arial" w:hAnsi="Arial" w:cs="Arial"/>
            <w:color w:val="0563C1"/>
            <w:sz w:val="24"/>
            <w:szCs w:val="24"/>
          </w:rPr>
          <w:t>https://pestleanalysis.com/steepled-analysis/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20 Feb. 2024).</w:t>
      </w:r>
    </w:p>
    <w:p w14:paraId="2C7D6837" w14:textId="1A0EAECF"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5F50A98D" w14:textId="534550A5"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George, S. (2023). </w:t>
      </w:r>
      <w:r w:rsidRPr="22D7FE90">
        <w:rPr>
          <w:rFonts w:ascii="Arial" w:eastAsia="Arial" w:hAnsi="Arial" w:cs="Arial"/>
          <w:i/>
          <w:iCs/>
          <w:sz w:val="24"/>
          <w:szCs w:val="24"/>
        </w:rPr>
        <w:t>CIPD | Change Management</w:t>
      </w:r>
      <w:r w:rsidRPr="22D7FE90">
        <w:rPr>
          <w:rFonts w:ascii="Arial" w:eastAsia="Arial" w:hAnsi="Arial" w:cs="Arial"/>
          <w:sz w:val="24"/>
          <w:szCs w:val="24"/>
        </w:rPr>
        <w:t xml:space="preserve">. Available at: </w:t>
      </w:r>
      <w:hyperlink r:id="rId26">
        <w:r w:rsidRPr="22D7FE90">
          <w:rPr>
            <w:rStyle w:val="Hyperlink"/>
            <w:rFonts w:ascii="Arial" w:eastAsia="Arial" w:hAnsi="Arial" w:cs="Arial"/>
            <w:color w:val="0563C1"/>
            <w:sz w:val="24"/>
            <w:szCs w:val="24"/>
          </w:rPr>
          <w:t>https://www.cipd.org/uk/knowledge/factsheets/change-management-factsheet/</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1E98214A" w14:textId="60D3279C"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702672BC" w14:textId="2472280D" w:rsidR="07AF9A53" w:rsidRDefault="07AF9A53" w:rsidP="22D7FE90">
      <w:pPr>
        <w:ind w:left="-20" w:right="-20"/>
        <w:rPr>
          <w:rFonts w:ascii="Arial" w:eastAsia="Arial" w:hAnsi="Arial" w:cs="Arial"/>
          <w:sz w:val="24"/>
          <w:szCs w:val="24"/>
        </w:rPr>
      </w:pPr>
      <w:r w:rsidRPr="22D7FE90">
        <w:rPr>
          <w:rFonts w:ascii="Arial" w:eastAsia="Arial" w:hAnsi="Arial" w:cs="Arial"/>
          <w:color w:val="2C3E50"/>
          <w:sz w:val="24"/>
          <w:szCs w:val="24"/>
        </w:rPr>
        <w:t xml:space="preserve">Glavonjić, M. (2023). </w:t>
      </w:r>
      <w:r w:rsidRPr="22D7FE90">
        <w:rPr>
          <w:rFonts w:ascii="Arial" w:eastAsia="Arial" w:hAnsi="Arial" w:cs="Arial"/>
          <w:i/>
          <w:iCs/>
          <w:sz w:val="24"/>
          <w:szCs w:val="24"/>
        </w:rPr>
        <w:t>5 Key Reasons Why Hotel Revenue Decreases and Solutions</w:t>
      </w:r>
      <w:r w:rsidRPr="22D7FE90">
        <w:rPr>
          <w:rFonts w:ascii="Arial" w:eastAsia="Arial" w:hAnsi="Arial" w:cs="Arial"/>
          <w:sz w:val="24"/>
          <w:szCs w:val="24"/>
        </w:rPr>
        <w:t xml:space="preserve">. Available at: </w:t>
      </w:r>
      <w:hyperlink r:id="rId27">
        <w:r w:rsidRPr="22D7FE90">
          <w:rPr>
            <w:rStyle w:val="Hyperlink"/>
            <w:rFonts w:ascii="Arial" w:eastAsia="Arial" w:hAnsi="Arial" w:cs="Arial"/>
            <w:color w:val="0563C1"/>
            <w:sz w:val="24"/>
            <w:szCs w:val="24"/>
          </w:rPr>
          <w:t>https://otasync.me/blog/5-key-reasons-why-hotel-revenue-decreases-and-solutions/</w:t>
        </w:r>
      </w:hyperlink>
      <w:r w:rsidRPr="22D7FE90">
        <w:rPr>
          <w:rFonts w:ascii="Arial" w:eastAsia="Arial" w:hAnsi="Arial" w:cs="Arial"/>
          <w:sz w:val="24"/>
          <w:szCs w:val="24"/>
        </w:rPr>
        <w:t xml:space="preserve">  (Accessed 23 Feb. 2024). </w:t>
      </w:r>
    </w:p>
    <w:p w14:paraId="1DEB38C8" w14:textId="03EDFD16"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128B14B" w14:textId="677EC37C"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Guesttouch (2023). </w:t>
      </w:r>
      <w:r w:rsidRPr="22D7FE90">
        <w:rPr>
          <w:rFonts w:ascii="Arial" w:eastAsia="Arial" w:hAnsi="Arial" w:cs="Arial"/>
          <w:i/>
          <w:iCs/>
          <w:sz w:val="24"/>
          <w:szCs w:val="24"/>
        </w:rPr>
        <w:t>How to Respond to Hotel Reviews Regarding Cleanliness During COVID-19.</w:t>
      </w:r>
      <w:r w:rsidRPr="22D7FE90">
        <w:rPr>
          <w:rFonts w:ascii="Arial" w:eastAsia="Arial" w:hAnsi="Arial" w:cs="Arial"/>
          <w:sz w:val="24"/>
          <w:szCs w:val="24"/>
        </w:rPr>
        <w:t xml:space="preserve"> Available at: guesttouch.com/blog/how-to-respond-to-hotel-reviews-regarding-cleanliness-during-covid-19-use-cases </w:t>
      </w:r>
      <w:r w:rsidRPr="22D7FE90">
        <w:rPr>
          <w:rFonts w:ascii="Arial" w:eastAsia="Arial" w:hAnsi="Arial" w:cs="Arial"/>
          <w:color w:val="2C3E50"/>
          <w:sz w:val="24"/>
          <w:szCs w:val="24"/>
        </w:rPr>
        <w:t>(Accessed 23 Feb. 2024).</w:t>
      </w:r>
    </w:p>
    <w:p w14:paraId="734514EF" w14:textId="786375F7"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7334418A" w14:textId="29F2F9EB" w:rsidR="07AF9A53" w:rsidRDefault="07AF9A53" w:rsidP="22D7FE90">
      <w:pPr>
        <w:ind w:left="-20" w:right="-20"/>
        <w:rPr>
          <w:rFonts w:ascii="Arial" w:eastAsia="Arial" w:hAnsi="Arial" w:cs="Arial"/>
          <w:color w:val="000000" w:themeColor="text1"/>
          <w:sz w:val="24"/>
          <w:szCs w:val="24"/>
        </w:rPr>
      </w:pPr>
      <w:r w:rsidRPr="22D7FE90">
        <w:rPr>
          <w:rFonts w:ascii="Arial" w:eastAsia="Arial" w:hAnsi="Arial" w:cs="Arial"/>
          <w:color w:val="000000" w:themeColor="text1"/>
          <w:sz w:val="24"/>
          <w:szCs w:val="24"/>
        </w:rPr>
        <w:t xml:space="preserve">Gratiela, B., 2014. ADKAR Model vs Quality Management Change. Ann. Dunarea Jos </w:t>
      </w:r>
    </w:p>
    <w:p w14:paraId="55399CE6" w14:textId="4FEC4F74" w:rsidR="07AF9A53" w:rsidRDefault="07AF9A53" w:rsidP="22D7FE90">
      <w:pPr>
        <w:ind w:left="-20" w:right="-20"/>
        <w:rPr>
          <w:rFonts w:ascii="Arial" w:eastAsia="Arial" w:hAnsi="Arial" w:cs="Arial"/>
          <w:color w:val="000000" w:themeColor="text1"/>
          <w:sz w:val="24"/>
          <w:szCs w:val="24"/>
        </w:rPr>
      </w:pPr>
      <w:r w:rsidRPr="22D7FE90">
        <w:rPr>
          <w:rFonts w:ascii="Arial" w:eastAsia="Arial" w:hAnsi="Arial" w:cs="Arial"/>
          <w:color w:val="000000" w:themeColor="text1"/>
          <w:sz w:val="24"/>
          <w:szCs w:val="24"/>
        </w:rPr>
        <w:t>Univ.</w:t>
      </w:r>
    </w:p>
    <w:p w14:paraId="504F8B88" w14:textId="2C1873D6"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1F66440A" w14:textId="28962030" w:rsidR="07AF9A53" w:rsidRDefault="07AF9A53" w:rsidP="22D7FE90">
      <w:pPr>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Guestreservations (2022). </w:t>
      </w:r>
      <w:r w:rsidRPr="22D7FE90">
        <w:rPr>
          <w:rFonts w:ascii="Arial" w:eastAsia="Arial" w:hAnsi="Arial" w:cs="Arial"/>
          <w:i/>
          <w:iCs/>
          <w:color w:val="2C3E50"/>
          <w:sz w:val="24"/>
          <w:szCs w:val="24"/>
        </w:rPr>
        <w:t>Sheraton Grand Chicago - Guest Reservations</w:t>
      </w:r>
      <w:r w:rsidRPr="22D7FE90">
        <w:rPr>
          <w:rFonts w:ascii="Arial" w:eastAsia="Arial" w:hAnsi="Arial" w:cs="Arial"/>
          <w:color w:val="2C3E50"/>
          <w:sz w:val="24"/>
          <w:szCs w:val="24"/>
        </w:rPr>
        <w:t xml:space="preserve">. Available at: </w:t>
      </w:r>
      <w:hyperlink r:id="rId28">
        <w:r w:rsidRPr="22D7FE90">
          <w:rPr>
            <w:rStyle w:val="Hyperlink"/>
            <w:rFonts w:ascii="Arial" w:eastAsia="Arial" w:hAnsi="Arial" w:cs="Arial"/>
            <w:color w:val="0563C1"/>
            <w:sz w:val="24"/>
            <w:szCs w:val="24"/>
          </w:rPr>
          <w:t>https://www.guestreservations.com/sheraton-chicago/booking?msclkid=fd915ffd19931ea559ee3a28506b75c7</w:t>
        </w:r>
      </w:hyperlink>
      <w:r w:rsidRPr="22D7FE90">
        <w:rPr>
          <w:rFonts w:ascii="Arial" w:eastAsia="Arial" w:hAnsi="Arial" w:cs="Arial"/>
          <w:color w:val="2C3E50"/>
          <w:sz w:val="24"/>
          <w:szCs w:val="24"/>
        </w:rPr>
        <w:t xml:space="preserve">  (Accessed 21 Feb. 2024).</w:t>
      </w:r>
    </w:p>
    <w:p w14:paraId="1DC89259" w14:textId="52F7D062"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22EA1FF6" w14:textId="7B352789"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Hotelchantelle, (2023). </w:t>
      </w:r>
      <w:r w:rsidRPr="22D7FE90">
        <w:rPr>
          <w:rFonts w:ascii="Arial" w:eastAsia="Arial" w:hAnsi="Arial" w:cs="Arial"/>
          <w:i/>
          <w:iCs/>
          <w:sz w:val="24"/>
          <w:szCs w:val="24"/>
        </w:rPr>
        <w:t>Why Parking is Critical for Hotels: A Comprehensive Guide - Hotel Chantelle</w:t>
      </w:r>
      <w:r w:rsidRPr="22D7FE90">
        <w:rPr>
          <w:rFonts w:ascii="Arial" w:eastAsia="Arial" w:hAnsi="Arial" w:cs="Arial"/>
          <w:sz w:val="24"/>
          <w:szCs w:val="24"/>
        </w:rPr>
        <w:t xml:space="preserve">. Available at: </w:t>
      </w:r>
      <w:hyperlink r:id="rId29">
        <w:r w:rsidRPr="22D7FE90">
          <w:rPr>
            <w:rStyle w:val="Hyperlink"/>
            <w:rFonts w:ascii="Arial" w:eastAsia="Arial" w:hAnsi="Arial" w:cs="Arial"/>
            <w:color w:val="0563C1"/>
            <w:sz w:val="24"/>
            <w:szCs w:val="24"/>
          </w:rPr>
          <w:t>https://hotelchantelle.com/why-is-parking-important-in-hotels/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3FFE0599" w14:textId="30529FC3"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3809680" w14:textId="1698B9D4"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lastRenderedPageBreak/>
        <w:t>Hussain, M., Reynolds, P., Zahid, U., Khan, J., Tariq, R., Maqbool, N., 2020. Relationship Between Total Quality Management Practices And Profitability: Case Of Small Hotel Sector London (UK).</w:t>
      </w:r>
    </w:p>
    <w:p w14:paraId="50D9A458" w14:textId="3F24F0DE"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1C9388A0" w14:textId="2B11164B"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Indeed Career Guide. (2023). </w:t>
      </w:r>
      <w:r w:rsidRPr="22D7FE90">
        <w:rPr>
          <w:rFonts w:ascii="Arial" w:eastAsia="Arial" w:hAnsi="Arial" w:cs="Arial"/>
          <w:i/>
          <w:iCs/>
          <w:sz w:val="24"/>
          <w:szCs w:val="24"/>
        </w:rPr>
        <w:t xml:space="preserve">What Is Hotel Management? Definition and Duties </w:t>
      </w:r>
      <w:r w:rsidRPr="22D7FE90">
        <w:rPr>
          <w:rFonts w:ascii="Arial" w:eastAsia="Arial" w:hAnsi="Arial" w:cs="Arial"/>
          <w:sz w:val="24"/>
          <w:szCs w:val="24"/>
        </w:rPr>
        <w:t xml:space="preserve">Available at: </w:t>
      </w:r>
      <w:hyperlink r:id="rId30">
        <w:r w:rsidRPr="22D7FE90">
          <w:rPr>
            <w:rStyle w:val="Hyperlink"/>
            <w:rFonts w:ascii="Arial" w:eastAsia="Arial" w:hAnsi="Arial" w:cs="Arial"/>
            <w:color w:val="0563C1"/>
            <w:sz w:val="24"/>
            <w:szCs w:val="24"/>
          </w:rPr>
          <w:t>https://www.indeed.com/career-advice/finding-a-job/hotel-management</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5F8866BF" w14:textId="18C3B62F"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3A5BA34" w14:textId="7F19269B"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Iso.hkust.edu.hk. (2023). </w:t>
      </w:r>
      <w:r w:rsidRPr="22D7FE90">
        <w:rPr>
          <w:rFonts w:ascii="Arial" w:eastAsia="Arial" w:hAnsi="Arial" w:cs="Arial"/>
          <w:i/>
          <w:iCs/>
          <w:sz w:val="24"/>
          <w:szCs w:val="24"/>
        </w:rPr>
        <w:t>Change Management | Information Systems Office - The Hong Kong University of Science and Technology</w:t>
      </w:r>
      <w:r w:rsidRPr="22D7FE90">
        <w:rPr>
          <w:rFonts w:ascii="Arial" w:eastAsia="Arial" w:hAnsi="Arial" w:cs="Arial"/>
          <w:sz w:val="24"/>
          <w:szCs w:val="24"/>
        </w:rPr>
        <w:t xml:space="preserve">. Available at: </w:t>
      </w:r>
      <w:hyperlink r:id="rId31">
        <w:r w:rsidRPr="22D7FE90">
          <w:rPr>
            <w:rStyle w:val="Hyperlink"/>
            <w:rFonts w:ascii="Arial" w:eastAsia="Arial" w:hAnsi="Arial" w:cs="Arial"/>
            <w:color w:val="0563C1"/>
            <w:sz w:val="24"/>
            <w:szCs w:val="24"/>
          </w:rPr>
          <w:t>https://iso.hkust.edu.hk/is-governance/change-management</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336BC466" w14:textId="7F06725E"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2F3654DA" w14:textId="1726B1AF"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t xml:space="preserve">Jaaron, A.A.M., Hijazi, I.H., Musleh, K.I.Y., 2022. A conceptual model for adoption of BIM in construction projects: ADKAR as an integrative model of change management. Technol. Anal. Strateg. Manag. 34, 655– 667. </w:t>
      </w:r>
      <w:hyperlink r:id="rId32">
        <w:r w:rsidRPr="22D7FE90">
          <w:rPr>
            <w:rStyle w:val="Hyperlink"/>
            <w:rFonts w:ascii="Arial" w:eastAsia="Arial" w:hAnsi="Arial" w:cs="Arial"/>
            <w:color w:val="0563C1"/>
            <w:sz w:val="24"/>
            <w:szCs w:val="24"/>
          </w:rPr>
          <w:t>https://doi.org/10.1080/09537325.2021.1915975</w:t>
        </w:r>
      </w:hyperlink>
    </w:p>
    <w:p w14:paraId="3D51520E" w14:textId="5ED64E7D"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E4F9879" w14:textId="21114887"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Kamburov-Niepewna, U. (2021). </w:t>
      </w:r>
      <w:r w:rsidRPr="22D7FE90">
        <w:rPr>
          <w:rFonts w:ascii="Arial" w:eastAsia="Arial" w:hAnsi="Arial" w:cs="Arial"/>
          <w:i/>
          <w:iCs/>
          <w:sz w:val="24"/>
          <w:szCs w:val="24"/>
        </w:rPr>
        <w:t>7 Reasons Why Customer Feedback Is Important To Your Business</w:t>
      </w:r>
      <w:r w:rsidRPr="22D7FE90">
        <w:rPr>
          <w:rFonts w:ascii="Arial" w:eastAsia="Arial" w:hAnsi="Arial" w:cs="Arial"/>
          <w:sz w:val="24"/>
          <w:szCs w:val="24"/>
        </w:rPr>
        <w:t xml:space="preserve">. Available at: </w:t>
      </w:r>
      <w:hyperlink r:id="rId33" w:anchor=":~:text=Customer%20feedback%20is%20information%20clients">
        <w:r w:rsidRPr="22D7FE90">
          <w:rPr>
            <w:rStyle w:val="Hyperlink"/>
            <w:rFonts w:ascii="Arial" w:eastAsia="Arial" w:hAnsi="Arial" w:cs="Arial"/>
            <w:color w:val="0563C1"/>
            <w:sz w:val="24"/>
            <w:szCs w:val="24"/>
          </w:rPr>
          <w:t>https://www.startquestion.com/blog/7-reasons-why-customer-feedback-is-important-to-your-business/#:~:text=Customer%20feedback%20is%20information%20clients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23 Feb. 2024).</w:t>
      </w:r>
    </w:p>
    <w:p w14:paraId="176DFA26" w14:textId="14E08D4A"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9C6EB41" w14:textId="5C54BAA9"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Kenique, (2022). </w:t>
      </w:r>
      <w:r w:rsidRPr="22D7FE90">
        <w:rPr>
          <w:rFonts w:ascii="Arial" w:eastAsia="Arial" w:hAnsi="Arial" w:cs="Arial"/>
          <w:i/>
          <w:iCs/>
          <w:sz w:val="24"/>
          <w:szCs w:val="24"/>
        </w:rPr>
        <w:t>STEEPLE Analysis Explained - Business Chronicler</w:t>
      </w:r>
      <w:r w:rsidRPr="22D7FE90">
        <w:rPr>
          <w:rFonts w:ascii="Arial" w:eastAsia="Arial" w:hAnsi="Arial" w:cs="Arial"/>
          <w:sz w:val="24"/>
          <w:szCs w:val="24"/>
        </w:rPr>
        <w:t xml:space="preserve">. Available at: </w:t>
      </w:r>
      <w:hyperlink r:id="rId34">
        <w:r w:rsidRPr="22D7FE90">
          <w:rPr>
            <w:rStyle w:val="Hyperlink"/>
            <w:rFonts w:ascii="Arial" w:eastAsia="Arial" w:hAnsi="Arial" w:cs="Arial"/>
            <w:color w:val="0563C1"/>
            <w:sz w:val="24"/>
            <w:szCs w:val="24"/>
          </w:rPr>
          <w:t>https://businesschronicler.com/business-strategy/steeple-analysis-explained/</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615DF47C" w14:textId="2FA37E63"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73C9CD15" w14:textId="64E29817"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learnleansigma (2023). </w:t>
      </w:r>
      <w:r w:rsidRPr="22D7FE90">
        <w:rPr>
          <w:rFonts w:ascii="Arial" w:eastAsia="Arial" w:hAnsi="Arial" w:cs="Arial"/>
          <w:i/>
          <w:iCs/>
          <w:sz w:val="24"/>
          <w:szCs w:val="24"/>
        </w:rPr>
        <w:t>Guide: TOWS Matrix - Learn Lean Sigma</w:t>
      </w:r>
      <w:r w:rsidRPr="22D7FE90">
        <w:rPr>
          <w:rFonts w:ascii="Arial" w:eastAsia="Arial" w:hAnsi="Arial" w:cs="Arial"/>
          <w:sz w:val="24"/>
          <w:szCs w:val="24"/>
        </w:rPr>
        <w:t xml:space="preserve">. Available at: </w:t>
      </w:r>
      <w:hyperlink r:id="rId35">
        <w:r w:rsidRPr="22D7FE90">
          <w:rPr>
            <w:rStyle w:val="Hyperlink"/>
            <w:rFonts w:ascii="Arial" w:eastAsia="Arial" w:hAnsi="Arial" w:cs="Arial"/>
            <w:color w:val="0563C1"/>
            <w:sz w:val="24"/>
            <w:szCs w:val="24"/>
          </w:rPr>
          <w:t>https://www.learnleansigma.com/guides/tows-matrix/</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13D31609" w14:textId="08DEF571"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02CDAE16" w14:textId="6DB99CD5"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Marriott (2024). </w:t>
      </w:r>
      <w:r w:rsidRPr="22D7FE90">
        <w:rPr>
          <w:rFonts w:ascii="Arial" w:eastAsia="Arial" w:hAnsi="Arial" w:cs="Arial"/>
          <w:i/>
          <w:iCs/>
          <w:sz w:val="24"/>
          <w:szCs w:val="24"/>
        </w:rPr>
        <w:t>Explore Our Brands</w:t>
      </w:r>
      <w:r w:rsidRPr="22D7FE90">
        <w:rPr>
          <w:rFonts w:ascii="Arial" w:eastAsia="Arial" w:hAnsi="Arial" w:cs="Arial"/>
          <w:sz w:val="24"/>
          <w:szCs w:val="24"/>
        </w:rPr>
        <w:t xml:space="preserve">. [online] Available at: </w:t>
      </w:r>
      <w:hyperlink r:id="rId36">
        <w:r w:rsidRPr="22D7FE90">
          <w:rPr>
            <w:rStyle w:val="Hyperlink"/>
            <w:rFonts w:ascii="Arial" w:eastAsia="Arial" w:hAnsi="Arial" w:cs="Arial"/>
            <w:color w:val="0563C1"/>
            <w:sz w:val="24"/>
            <w:szCs w:val="24"/>
          </w:rPr>
          <w:t>https://www.marriott.com/marriott-brands/explore-our-brands.mi</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23 Feb. 2024).</w:t>
      </w:r>
    </w:p>
    <w:p w14:paraId="4604B48F" w14:textId="28060215"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23011BD6" w14:textId="34AC1C5C"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sz w:val="24"/>
          <w:szCs w:val="24"/>
        </w:rPr>
        <w:t xml:space="preserve">Masterclass, (2022). </w:t>
      </w:r>
      <w:r w:rsidRPr="22D7FE90">
        <w:rPr>
          <w:rFonts w:ascii="Arial" w:eastAsia="Arial" w:hAnsi="Arial" w:cs="Arial"/>
          <w:i/>
          <w:iCs/>
          <w:sz w:val="24"/>
          <w:szCs w:val="24"/>
        </w:rPr>
        <w:t>How to conduct a Steeple Analysis</w:t>
      </w:r>
      <w:r w:rsidRPr="22D7FE90">
        <w:rPr>
          <w:rFonts w:ascii="Arial" w:eastAsia="Arial" w:hAnsi="Arial" w:cs="Arial"/>
          <w:sz w:val="24"/>
          <w:szCs w:val="24"/>
        </w:rPr>
        <w:t xml:space="preserve">. Available at: </w:t>
      </w:r>
      <w:hyperlink r:id="rId37">
        <w:r w:rsidRPr="22D7FE90">
          <w:rPr>
            <w:rStyle w:val="Hyperlink"/>
            <w:rFonts w:ascii="Arial" w:eastAsia="Arial" w:hAnsi="Arial" w:cs="Arial"/>
            <w:color w:val="0000FF"/>
            <w:sz w:val="24"/>
            <w:szCs w:val="24"/>
          </w:rPr>
          <w:t>STEEPLE Analysis: How to Conduct a STEEPLE Analysis - 2024 - MasterClass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23629E99" w14:textId="77270DE3"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lastRenderedPageBreak/>
        <w:t xml:space="preserve">Mckinsey (2022). </w:t>
      </w:r>
      <w:r w:rsidRPr="22D7FE90">
        <w:rPr>
          <w:rFonts w:ascii="Arial" w:eastAsia="Arial" w:hAnsi="Arial" w:cs="Arial"/>
          <w:i/>
          <w:iCs/>
          <w:sz w:val="24"/>
          <w:szCs w:val="24"/>
        </w:rPr>
        <w:t>Hotel staffing shortages | McKinsey</w:t>
      </w:r>
      <w:r w:rsidRPr="22D7FE90">
        <w:rPr>
          <w:rFonts w:ascii="Arial" w:eastAsia="Arial" w:hAnsi="Arial" w:cs="Arial"/>
          <w:sz w:val="24"/>
          <w:szCs w:val="24"/>
        </w:rPr>
        <w:t xml:space="preserve">. Available at: </w:t>
      </w:r>
      <w:hyperlink r:id="rId38">
        <w:r w:rsidRPr="22D7FE90">
          <w:rPr>
            <w:rStyle w:val="Hyperlink"/>
            <w:rFonts w:ascii="Arial" w:eastAsia="Arial" w:hAnsi="Arial" w:cs="Arial"/>
            <w:color w:val="0563C1"/>
            <w:sz w:val="24"/>
            <w:szCs w:val="24"/>
          </w:rPr>
          <w:t>https://www.mckinsey.com/industries/travel-logistics-and-infrastructure/our-insights/three-innovations-to-solve-hotel-staffing-shortages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1663C3E4" w14:textId="1F167334"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12647E89" w14:textId="262FF89B"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Michael Z, (2024). </w:t>
      </w:r>
      <w:r w:rsidRPr="22D7FE90">
        <w:rPr>
          <w:rFonts w:ascii="Arial" w:eastAsia="Arial" w:hAnsi="Arial" w:cs="Arial"/>
          <w:i/>
          <w:iCs/>
          <w:sz w:val="24"/>
          <w:szCs w:val="24"/>
        </w:rPr>
        <w:t>Consulting Report Template (For Any Type Of Consultant)</w:t>
      </w:r>
      <w:r w:rsidRPr="22D7FE90">
        <w:rPr>
          <w:rFonts w:ascii="Arial" w:eastAsia="Arial" w:hAnsi="Arial" w:cs="Arial"/>
          <w:sz w:val="24"/>
          <w:szCs w:val="24"/>
        </w:rPr>
        <w:t xml:space="preserve">. Available at: </w:t>
      </w:r>
      <w:hyperlink r:id="rId39">
        <w:r w:rsidRPr="22D7FE90">
          <w:rPr>
            <w:rStyle w:val="Hyperlink"/>
            <w:rFonts w:ascii="Arial" w:eastAsia="Arial" w:hAnsi="Arial" w:cs="Arial"/>
            <w:color w:val="0563C1"/>
            <w:sz w:val="24"/>
            <w:szCs w:val="24"/>
          </w:rPr>
          <w:t>https://www.consultingsuccess.com/consulting-report-template</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6D3F8A46" w14:textId="3746DD0B"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3813483A" w14:textId="3B5CBDA7"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Mindtools (2023). </w:t>
      </w:r>
      <w:r w:rsidRPr="22D7FE90">
        <w:rPr>
          <w:rFonts w:ascii="Arial" w:eastAsia="Arial" w:hAnsi="Arial" w:cs="Arial"/>
          <w:i/>
          <w:iCs/>
          <w:sz w:val="24"/>
          <w:szCs w:val="24"/>
        </w:rPr>
        <w:t xml:space="preserve">MindTools. </w:t>
      </w:r>
      <w:r w:rsidRPr="22D7FE90">
        <w:rPr>
          <w:rFonts w:ascii="Arial" w:eastAsia="Arial" w:hAnsi="Arial" w:cs="Arial"/>
          <w:sz w:val="24"/>
          <w:szCs w:val="24"/>
        </w:rPr>
        <w:t xml:space="preserve">Available at: </w:t>
      </w:r>
      <w:hyperlink r:id="rId40">
        <w:r w:rsidRPr="22D7FE90">
          <w:rPr>
            <w:rStyle w:val="Hyperlink"/>
            <w:rFonts w:ascii="Arial" w:eastAsia="Arial" w:hAnsi="Arial" w:cs="Arial"/>
            <w:color w:val="0563C1"/>
            <w:sz w:val="24"/>
            <w:szCs w:val="24"/>
          </w:rPr>
          <w:t>https://www.mindtools.com/a0atsgq/soar-analysis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78BFDEEC" w14:textId="35F11D4F"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54946A04" w14:textId="3ADF821F"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Miranda, D. and Bottorff, C. (2021). </w:t>
      </w:r>
      <w:r w:rsidRPr="22D7FE90">
        <w:rPr>
          <w:rFonts w:ascii="Arial" w:eastAsia="Arial" w:hAnsi="Arial" w:cs="Arial"/>
          <w:i/>
          <w:iCs/>
          <w:sz w:val="24"/>
          <w:szCs w:val="24"/>
        </w:rPr>
        <w:t>The Four Principles Of Change Management</w:t>
      </w:r>
      <w:r w:rsidRPr="22D7FE90">
        <w:rPr>
          <w:rFonts w:ascii="Arial" w:eastAsia="Arial" w:hAnsi="Arial" w:cs="Arial"/>
          <w:sz w:val="24"/>
          <w:szCs w:val="24"/>
        </w:rPr>
        <w:t xml:space="preserve">. Available at: </w:t>
      </w:r>
      <w:hyperlink r:id="rId41">
        <w:r w:rsidRPr="22D7FE90">
          <w:rPr>
            <w:rStyle w:val="Hyperlink"/>
            <w:rFonts w:ascii="Arial" w:eastAsia="Arial" w:hAnsi="Arial" w:cs="Arial"/>
            <w:color w:val="0563C1"/>
            <w:sz w:val="24"/>
            <w:szCs w:val="24"/>
          </w:rPr>
          <w:t>https://www.forbes.com/advisor/business/principles-of-change-management/</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23CDF50D" w14:textId="36FA0A82"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3F477C50" w14:textId="1C5132D1"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Momin, A. (2023). </w:t>
      </w:r>
      <w:r w:rsidRPr="22D7FE90">
        <w:rPr>
          <w:rFonts w:ascii="Arial" w:eastAsia="Arial" w:hAnsi="Arial" w:cs="Arial"/>
          <w:i/>
          <w:iCs/>
          <w:sz w:val="24"/>
          <w:szCs w:val="24"/>
        </w:rPr>
        <w:t>What is SOAR Analysis: Template, Example, Comparison with SWOT analysis</w:t>
      </w:r>
      <w:r w:rsidRPr="22D7FE90">
        <w:rPr>
          <w:rFonts w:ascii="Arial" w:eastAsia="Arial" w:hAnsi="Arial" w:cs="Arial"/>
          <w:sz w:val="24"/>
          <w:szCs w:val="24"/>
        </w:rPr>
        <w:t xml:space="preserve">. Available at: </w:t>
      </w:r>
      <w:hyperlink r:id="rId42">
        <w:r w:rsidRPr="22D7FE90">
          <w:rPr>
            <w:rStyle w:val="Hyperlink"/>
            <w:rFonts w:ascii="Arial" w:eastAsia="Arial" w:hAnsi="Arial" w:cs="Arial"/>
            <w:color w:val="0563C1"/>
            <w:sz w:val="24"/>
            <w:szCs w:val="24"/>
          </w:rPr>
          <w:t>https://pestleanalysis.com/soar-analysis/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10DE9E83" w14:textId="43BD0E94"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433E059" w14:textId="7DBE75B8"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color w:val="2C3E50"/>
          <w:sz w:val="24"/>
          <w:szCs w:val="24"/>
        </w:rPr>
        <w:t xml:space="preserve">Petrilli, A. (2023). </w:t>
      </w:r>
      <w:r w:rsidRPr="22D7FE90">
        <w:rPr>
          <w:rFonts w:ascii="Arial" w:eastAsia="Arial" w:hAnsi="Arial" w:cs="Arial"/>
          <w:i/>
          <w:iCs/>
          <w:sz w:val="24"/>
          <w:szCs w:val="24"/>
        </w:rPr>
        <w:t>Hospitality Reputation Management: Benefits of ORM in the Hospitality Industry</w:t>
      </w:r>
      <w:r w:rsidRPr="22D7FE90">
        <w:rPr>
          <w:rFonts w:ascii="Arial" w:eastAsia="Arial" w:hAnsi="Arial" w:cs="Arial"/>
          <w:sz w:val="24"/>
          <w:szCs w:val="24"/>
        </w:rPr>
        <w:t xml:space="preserve">. Available at: </w:t>
      </w:r>
      <w:hyperlink r:id="rId43">
        <w:r w:rsidRPr="22D7FE90">
          <w:rPr>
            <w:rStyle w:val="Hyperlink"/>
            <w:rFonts w:ascii="Arial" w:eastAsia="Arial" w:hAnsi="Arial" w:cs="Arial"/>
            <w:color w:val="0563C1"/>
            <w:sz w:val="24"/>
            <w:szCs w:val="24"/>
          </w:rPr>
          <w:t>https://www.onlinereputation.com/hospitality-reputation-management/</w:t>
        </w:r>
      </w:hyperlink>
      <w:r w:rsidRPr="22D7FE90">
        <w:rPr>
          <w:rFonts w:ascii="Arial" w:eastAsia="Arial" w:hAnsi="Arial" w:cs="Arial"/>
          <w:sz w:val="24"/>
          <w:szCs w:val="24"/>
        </w:rPr>
        <w:t xml:space="preserve">  (Accessed 23 Feb. 2024). </w:t>
      </w:r>
    </w:p>
    <w:p w14:paraId="2832F974" w14:textId="7B771D62" w:rsidR="07AF9A53" w:rsidRDefault="07AF9A53" w:rsidP="22D7FE90">
      <w:pPr>
        <w:ind w:left="-20" w:right="-20"/>
        <w:rPr>
          <w:rFonts w:ascii="Arial" w:eastAsia="Arial" w:hAnsi="Arial" w:cs="Arial"/>
          <w:sz w:val="24"/>
          <w:szCs w:val="24"/>
        </w:rPr>
      </w:pPr>
      <w:r w:rsidRPr="22D7FE90">
        <w:rPr>
          <w:rFonts w:ascii="Arial" w:eastAsia="Arial" w:hAnsi="Arial" w:cs="Arial"/>
          <w:color w:val="2C3E50"/>
          <w:sz w:val="24"/>
          <w:szCs w:val="24"/>
        </w:rPr>
        <w:t xml:space="preserve">Phantran (2021). </w:t>
      </w:r>
      <w:r w:rsidRPr="22D7FE90">
        <w:rPr>
          <w:rFonts w:ascii="Arial" w:eastAsia="Arial" w:hAnsi="Arial" w:cs="Arial"/>
          <w:i/>
          <w:iCs/>
          <w:sz w:val="24"/>
          <w:szCs w:val="24"/>
        </w:rPr>
        <w:t>The SWOT Matrix</w:t>
      </w:r>
      <w:r w:rsidRPr="22D7FE90">
        <w:rPr>
          <w:rFonts w:ascii="Arial" w:eastAsia="Arial" w:hAnsi="Arial" w:cs="Arial"/>
          <w:sz w:val="24"/>
          <w:szCs w:val="24"/>
        </w:rPr>
        <w:t xml:space="preserve">. Available at: </w:t>
      </w:r>
      <w:hyperlink r:id="rId44">
        <w:r w:rsidRPr="22D7FE90">
          <w:rPr>
            <w:rStyle w:val="Hyperlink"/>
            <w:rFonts w:ascii="Arial" w:eastAsia="Arial" w:hAnsi="Arial" w:cs="Arial"/>
            <w:color w:val="0563C1"/>
            <w:sz w:val="24"/>
            <w:szCs w:val="24"/>
          </w:rPr>
          <w:t>https://phantran.net/the-swot-matrix/</w:t>
        </w:r>
      </w:hyperlink>
      <w:r w:rsidRPr="22D7FE90">
        <w:rPr>
          <w:rFonts w:ascii="Arial" w:eastAsia="Arial" w:hAnsi="Arial" w:cs="Arial"/>
          <w:sz w:val="24"/>
          <w:szCs w:val="24"/>
        </w:rPr>
        <w:t xml:space="preserve">  (Accessed 24 Feb. 2024).</w:t>
      </w:r>
    </w:p>
    <w:p w14:paraId="2FC571EC" w14:textId="4794042B"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9B9EE12" w14:textId="3BFF0F22"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Professionalacademy (2024). </w:t>
      </w:r>
      <w:r w:rsidRPr="22D7FE90">
        <w:rPr>
          <w:rFonts w:ascii="Arial" w:eastAsia="Arial" w:hAnsi="Arial" w:cs="Arial"/>
          <w:i/>
          <w:iCs/>
          <w:sz w:val="24"/>
          <w:szCs w:val="24"/>
        </w:rPr>
        <w:t>An Introduction to the TOWS matrix: Putting SWOT into action</w:t>
      </w:r>
      <w:r w:rsidRPr="22D7FE90">
        <w:rPr>
          <w:rFonts w:ascii="Arial" w:eastAsia="Arial" w:hAnsi="Arial" w:cs="Arial"/>
          <w:sz w:val="24"/>
          <w:szCs w:val="24"/>
        </w:rPr>
        <w:t xml:space="preserve">. Available at: </w:t>
      </w:r>
      <w:hyperlink r:id="rId45">
        <w:r w:rsidRPr="22D7FE90">
          <w:rPr>
            <w:rStyle w:val="Hyperlink"/>
            <w:rFonts w:ascii="Arial" w:eastAsia="Arial" w:hAnsi="Arial" w:cs="Arial"/>
            <w:color w:val="0563C1"/>
            <w:sz w:val="24"/>
            <w:szCs w:val="24"/>
          </w:rPr>
          <w:t>https://www.professionalacademy.com/blogs/an-introduction-to-the-tows-matrix-putting-swot-into-action/</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61A730EA" w14:textId="5D154817"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color w:val="2C3E50"/>
          <w:sz w:val="24"/>
          <w:szCs w:val="24"/>
        </w:rPr>
        <w:t xml:space="preserve">Quora. (2019). </w:t>
      </w:r>
      <w:r w:rsidRPr="22D7FE90">
        <w:rPr>
          <w:rFonts w:ascii="Arial" w:eastAsia="Arial" w:hAnsi="Arial" w:cs="Arial"/>
          <w:i/>
          <w:iCs/>
          <w:sz w:val="24"/>
          <w:szCs w:val="24"/>
        </w:rPr>
        <w:t>How would you handle a guest complaint on the delay of room cleaning?</w:t>
      </w:r>
      <w:r w:rsidRPr="22D7FE90">
        <w:rPr>
          <w:rFonts w:ascii="Arial" w:eastAsia="Arial" w:hAnsi="Arial" w:cs="Arial"/>
          <w:sz w:val="24"/>
          <w:szCs w:val="24"/>
        </w:rPr>
        <w:t xml:space="preserve"> Available at: </w:t>
      </w:r>
      <w:hyperlink r:id="rId46">
        <w:r w:rsidRPr="22D7FE90">
          <w:rPr>
            <w:rStyle w:val="Hyperlink"/>
            <w:rFonts w:ascii="Arial" w:eastAsia="Arial" w:hAnsi="Arial" w:cs="Arial"/>
            <w:color w:val="0563C1"/>
            <w:sz w:val="24"/>
            <w:szCs w:val="24"/>
          </w:rPr>
          <w:t>https://www.quora.com/How-would-you-handle-a-guest-complaint-on-the-delay-of-room-cleaning</w:t>
        </w:r>
      </w:hyperlink>
      <w:r w:rsidRPr="22D7FE90">
        <w:rPr>
          <w:rFonts w:ascii="Arial" w:eastAsia="Arial" w:hAnsi="Arial" w:cs="Arial"/>
          <w:sz w:val="24"/>
          <w:szCs w:val="24"/>
        </w:rPr>
        <w:t xml:space="preserve">  (Accessed 23 Feb. 2024). </w:t>
      </w:r>
    </w:p>
    <w:p w14:paraId="5863717A" w14:textId="3208B93A"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ResearchGate. (2017). </w:t>
      </w:r>
      <w:r w:rsidRPr="22D7FE90">
        <w:rPr>
          <w:rFonts w:ascii="Arial" w:eastAsia="Arial" w:hAnsi="Arial" w:cs="Arial"/>
          <w:i/>
          <w:iCs/>
          <w:sz w:val="24"/>
          <w:szCs w:val="24"/>
        </w:rPr>
        <w:t>(PDF) The impact of hotel employee satisfaction on hospitability performance</w:t>
      </w:r>
      <w:r w:rsidRPr="22D7FE90">
        <w:rPr>
          <w:rFonts w:ascii="Arial" w:eastAsia="Arial" w:hAnsi="Arial" w:cs="Arial"/>
          <w:sz w:val="24"/>
          <w:szCs w:val="24"/>
        </w:rPr>
        <w:t xml:space="preserve">. Available at: </w:t>
      </w:r>
      <w:hyperlink r:id="rId47">
        <w:r w:rsidRPr="22D7FE90">
          <w:rPr>
            <w:rStyle w:val="Hyperlink"/>
            <w:rFonts w:ascii="Arial" w:eastAsia="Arial" w:hAnsi="Arial" w:cs="Arial"/>
            <w:color w:val="0563C1"/>
            <w:sz w:val="24"/>
            <w:szCs w:val="24"/>
          </w:rPr>
          <w:t>https://www.researchgate.net/publication/316726796_The_impact_of_hotel_employee_satisfaction_on_hospitability_performance</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20 Feb. 2024).</w:t>
      </w:r>
    </w:p>
    <w:p w14:paraId="5350117D" w14:textId="7997CFCD"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42CBD5CF" w14:textId="091EE521"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sz w:val="24"/>
          <w:szCs w:val="24"/>
        </w:rPr>
        <w:lastRenderedPageBreak/>
        <w:t>Sawagvudcharee, O., Limpabandhu, B., 2019. Understanding the Multifaceted Dynamics of Organizational Change within the Hospitality Industry. ABAC J. Vol39 No1 January-March 2019 Pp 34-56</w:t>
      </w:r>
    </w:p>
    <w:p w14:paraId="60DEF5A7" w14:textId="2230AB56"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08132E07" w14:textId="4D3AC563"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color w:val="2C3E50"/>
          <w:sz w:val="24"/>
          <w:szCs w:val="24"/>
        </w:rPr>
        <w:t xml:space="preserve">S.A.R. Macau (2015). </w:t>
      </w:r>
      <w:r w:rsidRPr="22D7FE90">
        <w:rPr>
          <w:rFonts w:ascii="Arial" w:eastAsia="Arial" w:hAnsi="Arial" w:cs="Arial"/>
          <w:i/>
          <w:iCs/>
          <w:sz w:val="24"/>
          <w:szCs w:val="24"/>
        </w:rPr>
        <w:t>The Importance of Change Management in Hotel Rebranding Projects.</w:t>
      </w:r>
      <w:r w:rsidRPr="22D7FE90">
        <w:rPr>
          <w:rFonts w:ascii="Arial" w:eastAsia="Arial" w:hAnsi="Arial" w:cs="Arial"/>
          <w:sz w:val="24"/>
          <w:szCs w:val="24"/>
        </w:rPr>
        <w:t xml:space="preserve"> Available at: </w:t>
      </w:r>
      <w:hyperlink r:id="rId48">
        <w:r w:rsidRPr="22D7FE90">
          <w:rPr>
            <w:rStyle w:val="Hyperlink"/>
            <w:rFonts w:ascii="Arial" w:eastAsia="Arial" w:hAnsi="Arial" w:cs="Arial"/>
            <w:color w:val="0563C1"/>
            <w:sz w:val="24"/>
            <w:szCs w:val="24"/>
          </w:rPr>
          <w:t>https://projectmanagers.org/management-free/the-importance-of-change-management-in-hotel-rebranding-projects/</w:t>
        </w:r>
      </w:hyperlink>
      <w:r w:rsidRPr="22D7FE90">
        <w:rPr>
          <w:rFonts w:ascii="Arial" w:eastAsia="Arial" w:hAnsi="Arial" w:cs="Arial"/>
          <w:sz w:val="24"/>
          <w:szCs w:val="24"/>
        </w:rPr>
        <w:t>. (Accessed 24 Feb. 2024).</w:t>
      </w:r>
    </w:p>
    <w:p w14:paraId="7B697B28" w14:textId="67913533"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2D82C5B1" w14:textId="6C5E5816"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Sheratongrandchicagoinfo (2023). </w:t>
      </w:r>
      <w:r w:rsidRPr="22D7FE90">
        <w:rPr>
          <w:rFonts w:ascii="Arial" w:eastAsia="Arial" w:hAnsi="Arial" w:cs="Arial"/>
          <w:i/>
          <w:iCs/>
          <w:sz w:val="24"/>
          <w:szCs w:val="24"/>
        </w:rPr>
        <w:t>HOME - Sheraton Grand Chicago Info</w:t>
      </w:r>
      <w:r w:rsidRPr="22D7FE90">
        <w:rPr>
          <w:rFonts w:ascii="Arial" w:eastAsia="Arial" w:hAnsi="Arial" w:cs="Arial"/>
          <w:sz w:val="24"/>
          <w:szCs w:val="24"/>
        </w:rPr>
        <w:t xml:space="preserve">. Available at: </w:t>
      </w:r>
      <w:hyperlink r:id="rId49">
        <w:r w:rsidRPr="22D7FE90">
          <w:rPr>
            <w:rStyle w:val="Hyperlink"/>
            <w:rFonts w:ascii="Arial" w:eastAsia="Arial" w:hAnsi="Arial" w:cs="Arial"/>
            <w:color w:val="0563C1"/>
            <w:sz w:val="24"/>
            <w:szCs w:val="24"/>
          </w:rPr>
          <w:t>https://www.sheratongrandchicagoinfo.com/</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20 Feb. 2024).</w:t>
      </w:r>
    </w:p>
    <w:p w14:paraId="5D4AC763" w14:textId="7CD779C3"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72CD3D16" w14:textId="254E7C9D"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Sheraton Hotels &amp; Resorts. (2019). </w:t>
      </w:r>
      <w:r w:rsidRPr="22D7FE90">
        <w:rPr>
          <w:rFonts w:ascii="Arial" w:eastAsia="Arial" w:hAnsi="Arial" w:cs="Arial"/>
          <w:i/>
          <w:iCs/>
          <w:sz w:val="24"/>
          <w:szCs w:val="24"/>
        </w:rPr>
        <w:t>Sheraton Hotels &amp; Resorts</w:t>
      </w:r>
      <w:r w:rsidRPr="22D7FE90">
        <w:rPr>
          <w:rFonts w:ascii="Arial" w:eastAsia="Arial" w:hAnsi="Arial" w:cs="Arial"/>
          <w:sz w:val="24"/>
          <w:szCs w:val="24"/>
        </w:rPr>
        <w:t xml:space="preserve">. Available at: </w:t>
      </w:r>
      <w:hyperlink r:id="rId50">
        <w:r w:rsidRPr="22D7FE90">
          <w:rPr>
            <w:rStyle w:val="Hyperlink"/>
            <w:rFonts w:ascii="Arial" w:eastAsia="Arial" w:hAnsi="Arial" w:cs="Arial"/>
            <w:color w:val="0563C1"/>
            <w:sz w:val="24"/>
            <w:szCs w:val="24"/>
          </w:rPr>
          <w:t>https://sheraton.marriott.com/about-us/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0612A7A5" w14:textId="536278C7"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1D3A8C95" w14:textId="306C3507"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color w:val="2C3E50"/>
          <w:sz w:val="24"/>
          <w:szCs w:val="24"/>
        </w:rPr>
        <w:t xml:space="preserve">Slideegg. (2021). </w:t>
      </w:r>
      <w:r w:rsidRPr="22D7FE90">
        <w:rPr>
          <w:rFonts w:ascii="Arial" w:eastAsia="Arial" w:hAnsi="Arial" w:cs="Arial"/>
          <w:i/>
          <w:iCs/>
          <w:sz w:val="24"/>
          <w:szCs w:val="24"/>
        </w:rPr>
        <w:t>SOAR Analysis PowerPoint Template nd Google Slides</w:t>
      </w:r>
      <w:r w:rsidRPr="22D7FE90">
        <w:rPr>
          <w:rFonts w:ascii="Arial" w:eastAsia="Arial" w:hAnsi="Arial" w:cs="Arial"/>
          <w:sz w:val="24"/>
          <w:szCs w:val="24"/>
        </w:rPr>
        <w:t xml:space="preserve">. Available at: </w:t>
      </w:r>
      <w:hyperlink r:id="rId51">
        <w:r w:rsidRPr="22D7FE90">
          <w:rPr>
            <w:rStyle w:val="Hyperlink"/>
            <w:rFonts w:ascii="Arial" w:eastAsia="Arial" w:hAnsi="Arial" w:cs="Arial"/>
            <w:color w:val="0563C1"/>
            <w:sz w:val="24"/>
            <w:szCs w:val="24"/>
          </w:rPr>
          <w:t>https://www.slideegg.com/soar-analysis-template-ppt-slide</w:t>
        </w:r>
      </w:hyperlink>
      <w:r w:rsidRPr="22D7FE90">
        <w:rPr>
          <w:rFonts w:ascii="Arial" w:eastAsia="Arial" w:hAnsi="Arial" w:cs="Arial"/>
          <w:sz w:val="24"/>
          <w:szCs w:val="24"/>
        </w:rPr>
        <w:t xml:space="preserve">  (Accessed 23 Feb. 2024).</w:t>
      </w:r>
    </w:p>
    <w:p w14:paraId="2A77D24F" w14:textId="23E41A64"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756D9FD2" w14:textId="2E31CB72"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Soaranalysis, (2021). </w:t>
      </w:r>
      <w:r w:rsidRPr="22D7FE90">
        <w:rPr>
          <w:rFonts w:ascii="Arial" w:eastAsia="Arial" w:hAnsi="Arial" w:cs="Arial"/>
          <w:i/>
          <w:iCs/>
          <w:sz w:val="24"/>
          <w:szCs w:val="24"/>
        </w:rPr>
        <w:t>How is a SOAR Analysis useful? - SOAR ANALYSIS FRAMEWORK</w:t>
      </w:r>
      <w:r w:rsidRPr="22D7FE90">
        <w:rPr>
          <w:rFonts w:ascii="Arial" w:eastAsia="Arial" w:hAnsi="Arial" w:cs="Arial"/>
          <w:sz w:val="24"/>
          <w:szCs w:val="24"/>
        </w:rPr>
        <w:t xml:space="preserve">. Available at: </w:t>
      </w:r>
      <w:hyperlink r:id="rId52">
        <w:r w:rsidRPr="22D7FE90">
          <w:rPr>
            <w:rStyle w:val="Hyperlink"/>
            <w:rFonts w:ascii="Arial" w:eastAsia="Arial" w:hAnsi="Arial" w:cs="Arial"/>
            <w:color w:val="0563C1"/>
            <w:sz w:val="24"/>
            <w:szCs w:val="24"/>
          </w:rPr>
          <w:t>https://soaranalysis.com/how-to-conduct-a-soar-analysis/</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38DDDD4E" w14:textId="4555504A"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5C87B0AF" w14:textId="5287FA8D"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Stakeholdermap (2022). </w:t>
      </w:r>
      <w:r w:rsidRPr="22D7FE90">
        <w:rPr>
          <w:rFonts w:ascii="Arial" w:eastAsia="Arial" w:hAnsi="Arial" w:cs="Arial"/>
          <w:i/>
          <w:iCs/>
          <w:sz w:val="24"/>
          <w:szCs w:val="24"/>
        </w:rPr>
        <w:t>How to Conduct a TOWS Analysis with Free Template</w:t>
      </w:r>
      <w:r w:rsidRPr="22D7FE90">
        <w:rPr>
          <w:rFonts w:ascii="Arial" w:eastAsia="Arial" w:hAnsi="Arial" w:cs="Arial"/>
          <w:sz w:val="24"/>
          <w:szCs w:val="24"/>
        </w:rPr>
        <w:t xml:space="preserve">. Available at: </w:t>
      </w:r>
      <w:hyperlink r:id="rId53">
        <w:r w:rsidRPr="22D7FE90">
          <w:rPr>
            <w:rStyle w:val="Hyperlink"/>
            <w:rFonts w:ascii="Arial" w:eastAsia="Arial" w:hAnsi="Arial" w:cs="Arial"/>
            <w:color w:val="0563C1"/>
            <w:sz w:val="24"/>
            <w:szCs w:val="24"/>
          </w:rPr>
          <w:t>https://www.stakeholdermap.com/business-templates/tows-analysis-excel-template.html</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20 Feb. 2024).</w:t>
      </w:r>
    </w:p>
    <w:p w14:paraId="300A1FEB" w14:textId="2E9942F9"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0912EE6" w14:textId="0E60F42E"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color w:val="2C3E50"/>
          <w:sz w:val="24"/>
          <w:szCs w:val="24"/>
        </w:rPr>
        <w:t xml:space="preserve">STR. (2021). </w:t>
      </w:r>
      <w:r w:rsidRPr="22D7FE90">
        <w:rPr>
          <w:rFonts w:ascii="Arial" w:eastAsia="Arial" w:hAnsi="Arial" w:cs="Arial"/>
          <w:i/>
          <w:iCs/>
          <w:sz w:val="24"/>
          <w:szCs w:val="24"/>
        </w:rPr>
        <w:t>The definitive guide to hotel parking counts</w:t>
      </w:r>
      <w:r w:rsidRPr="22D7FE90">
        <w:rPr>
          <w:rFonts w:ascii="Arial" w:eastAsia="Arial" w:hAnsi="Arial" w:cs="Arial"/>
          <w:sz w:val="24"/>
          <w:szCs w:val="24"/>
        </w:rPr>
        <w:t xml:space="preserve">. Available at: </w:t>
      </w:r>
      <w:hyperlink r:id="rId54">
        <w:r w:rsidRPr="22D7FE90">
          <w:rPr>
            <w:rStyle w:val="Hyperlink"/>
            <w:rFonts w:ascii="Arial" w:eastAsia="Arial" w:hAnsi="Arial" w:cs="Arial"/>
            <w:color w:val="0563C1"/>
            <w:sz w:val="24"/>
            <w:szCs w:val="24"/>
          </w:rPr>
          <w:t>https://str.com/data-insights-blog/definitive-guide-hotel-parking-counts</w:t>
        </w:r>
      </w:hyperlink>
      <w:r w:rsidRPr="22D7FE90">
        <w:rPr>
          <w:rFonts w:ascii="Arial" w:eastAsia="Arial" w:hAnsi="Arial" w:cs="Arial"/>
          <w:sz w:val="24"/>
          <w:szCs w:val="24"/>
        </w:rPr>
        <w:t xml:space="preserve">  (Accessed 23 Feb. 2024). </w:t>
      </w:r>
    </w:p>
    <w:p w14:paraId="26FDC9F0" w14:textId="3B7C0842"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57DE00E7" w14:textId="3846E18B"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Team, C. (2023). </w:t>
      </w:r>
      <w:r w:rsidRPr="22D7FE90">
        <w:rPr>
          <w:rFonts w:ascii="Arial" w:eastAsia="Arial" w:hAnsi="Arial" w:cs="Arial"/>
          <w:i/>
          <w:iCs/>
          <w:sz w:val="24"/>
          <w:szCs w:val="24"/>
        </w:rPr>
        <w:t>SOAR Analysis: What It Is &amp; Step-By-Step Guide (2023)</w:t>
      </w:r>
      <w:r w:rsidRPr="22D7FE90">
        <w:rPr>
          <w:rFonts w:ascii="Arial" w:eastAsia="Arial" w:hAnsi="Arial" w:cs="Arial"/>
          <w:sz w:val="24"/>
          <w:szCs w:val="24"/>
        </w:rPr>
        <w:t xml:space="preserve">. Available at: </w:t>
      </w:r>
      <w:hyperlink r:id="rId55">
        <w:r w:rsidRPr="22D7FE90">
          <w:rPr>
            <w:rStyle w:val="Hyperlink"/>
            <w:rFonts w:ascii="Arial" w:eastAsia="Arial" w:hAnsi="Arial" w:cs="Arial"/>
            <w:color w:val="0563C1"/>
            <w:sz w:val="24"/>
            <w:szCs w:val="24"/>
          </w:rPr>
          <w:t>https://www.cascade.app/blog/soar-analysis-guide</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0B2861F3" w14:textId="34DA5381"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272843C7" w14:textId="3B78C16C"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Trépanier, S. (2021). </w:t>
      </w:r>
      <w:r w:rsidRPr="22D7FE90">
        <w:rPr>
          <w:rFonts w:ascii="Arial" w:eastAsia="Arial" w:hAnsi="Arial" w:cs="Arial"/>
          <w:i/>
          <w:iCs/>
          <w:sz w:val="24"/>
          <w:szCs w:val="24"/>
        </w:rPr>
        <w:t>Change management in the Hospitality industry</w:t>
      </w:r>
      <w:r w:rsidRPr="22D7FE90">
        <w:rPr>
          <w:rFonts w:ascii="Arial" w:eastAsia="Arial" w:hAnsi="Arial" w:cs="Arial"/>
          <w:sz w:val="24"/>
          <w:szCs w:val="24"/>
        </w:rPr>
        <w:t xml:space="preserve">. Available at: </w:t>
      </w:r>
      <w:hyperlink r:id="rId56">
        <w:r w:rsidRPr="22D7FE90">
          <w:rPr>
            <w:rStyle w:val="Hyperlink"/>
            <w:rFonts w:ascii="Arial" w:eastAsia="Arial" w:hAnsi="Arial" w:cs="Arial"/>
            <w:color w:val="0563C1"/>
            <w:sz w:val="24"/>
            <w:szCs w:val="24"/>
          </w:rPr>
          <w:t>https://hotello.com/en/change-management-hospitality-industry/</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2AB1D3B2" w14:textId="42ACC96E"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291B4F59" w14:textId="7643BB70"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color w:val="2C3E50"/>
          <w:sz w:val="24"/>
          <w:szCs w:val="24"/>
        </w:rPr>
        <w:lastRenderedPageBreak/>
        <w:t>Trip (2024)</w:t>
      </w:r>
      <w:r w:rsidRPr="22D7FE90">
        <w:rPr>
          <w:rFonts w:ascii="Arial" w:eastAsia="Arial" w:hAnsi="Arial" w:cs="Arial"/>
          <w:i/>
          <w:iCs/>
          <w:color w:val="2C3E50"/>
          <w:sz w:val="24"/>
          <w:szCs w:val="24"/>
        </w:rPr>
        <w:t xml:space="preserve"> Verified Sheraton Grand Chicago Reviews Reviews from Real Guests </w:t>
      </w:r>
      <w:r w:rsidRPr="22D7FE90">
        <w:rPr>
          <w:rFonts w:ascii="Arial" w:eastAsia="Arial" w:hAnsi="Arial" w:cs="Arial"/>
          <w:color w:val="2C3E50"/>
          <w:sz w:val="24"/>
          <w:szCs w:val="24"/>
        </w:rPr>
        <w:t xml:space="preserve">Available at: </w:t>
      </w:r>
      <w:hyperlink r:id="rId57">
        <w:r w:rsidRPr="22D7FE90">
          <w:rPr>
            <w:rStyle w:val="Hyperlink"/>
            <w:rFonts w:ascii="Arial" w:eastAsia="Arial" w:hAnsi="Arial" w:cs="Arial"/>
            <w:color w:val="0563C1"/>
            <w:sz w:val="24"/>
            <w:szCs w:val="24"/>
          </w:rPr>
          <w:t>https://www.trip.com/hot/hotel-review/sheraton-grand-chicago-reviews.html</w:t>
        </w:r>
      </w:hyperlink>
    </w:p>
    <w:p w14:paraId="6C116F47" w14:textId="32289AE7"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(Accessed 23 Feb. 2024).</w:t>
      </w:r>
    </w:p>
    <w:p w14:paraId="60B6D9C1" w14:textId="41CA3523"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1EAC576A" w14:textId="07A101CE" w:rsidR="07AF9A53" w:rsidRDefault="07AF9A53" w:rsidP="22D7FE90">
      <w:pPr>
        <w:spacing w:line="257" w:lineRule="auto"/>
        <w:ind w:left="-20" w:right="-20"/>
        <w:rPr>
          <w:rFonts w:ascii="Arial" w:eastAsia="Arial" w:hAnsi="Arial" w:cs="Arial"/>
          <w:sz w:val="24"/>
          <w:szCs w:val="24"/>
        </w:rPr>
      </w:pPr>
      <w:r w:rsidRPr="22D7FE90">
        <w:rPr>
          <w:rFonts w:ascii="Arial" w:eastAsia="Arial" w:hAnsi="Arial" w:cs="Arial"/>
          <w:color w:val="2C3E50"/>
          <w:sz w:val="24"/>
          <w:szCs w:val="24"/>
        </w:rPr>
        <w:t xml:space="preserve">Tripadvisor. (2024). </w:t>
      </w:r>
      <w:r w:rsidRPr="22D7FE90">
        <w:rPr>
          <w:rFonts w:ascii="Arial" w:eastAsia="Arial" w:hAnsi="Arial" w:cs="Arial"/>
          <w:i/>
          <w:iCs/>
          <w:sz w:val="24"/>
          <w:szCs w:val="24"/>
        </w:rPr>
        <w:t>SHERATON GRAND CHICAGO RIVERWALK - Updated 2024 (IL).</w:t>
      </w:r>
      <w:r w:rsidRPr="22D7FE90">
        <w:rPr>
          <w:rFonts w:ascii="Arial" w:eastAsia="Arial" w:hAnsi="Arial" w:cs="Arial"/>
          <w:sz w:val="24"/>
          <w:szCs w:val="24"/>
        </w:rPr>
        <w:t xml:space="preserve"> Available at: </w:t>
      </w:r>
      <w:hyperlink r:id="rId58">
        <w:r w:rsidRPr="22D7FE90">
          <w:rPr>
            <w:rStyle w:val="Hyperlink"/>
            <w:rFonts w:ascii="Arial" w:eastAsia="Arial" w:hAnsi="Arial" w:cs="Arial"/>
            <w:color w:val="0563C1"/>
            <w:sz w:val="24"/>
            <w:szCs w:val="24"/>
          </w:rPr>
          <w:t>https://www.tripadvisor.co.uk/Hotel_Review-g35805-d87638-Reviews-Sheraton_Grand_Chicago_Riverwalk-Chicago_Illinois.html</w:t>
        </w:r>
      </w:hyperlink>
    </w:p>
    <w:p w14:paraId="40B81B39" w14:textId="217C63EF"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(Accessed 23 Feb. 2024).</w:t>
      </w:r>
    </w:p>
    <w:p w14:paraId="4086750F" w14:textId="06CD0764"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B8A84D7" w14:textId="29B811AD"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Trivago (2019). </w:t>
      </w:r>
      <w:r w:rsidRPr="22D7FE90">
        <w:rPr>
          <w:rFonts w:ascii="Arial" w:eastAsia="Arial" w:hAnsi="Arial" w:cs="Arial"/>
          <w:i/>
          <w:iCs/>
          <w:sz w:val="24"/>
          <w:szCs w:val="24"/>
        </w:rPr>
        <w:t>Trivago</w:t>
      </w:r>
      <w:r w:rsidRPr="22D7FE90">
        <w:rPr>
          <w:rFonts w:ascii="Arial" w:eastAsia="Arial" w:hAnsi="Arial" w:cs="Arial"/>
          <w:sz w:val="24"/>
          <w:szCs w:val="24"/>
        </w:rPr>
        <w:t xml:space="preserve">. Available at: </w:t>
      </w:r>
      <w:hyperlink r:id="rId59">
        <w:r w:rsidRPr="22D7FE90">
          <w:rPr>
            <w:rStyle w:val="Hyperlink"/>
            <w:rFonts w:ascii="Arial" w:eastAsia="Arial" w:hAnsi="Arial" w:cs="Arial"/>
            <w:color w:val="0563C1"/>
            <w:sz w:val="24"/>
            <w:szCs w:val="24"/>
          </w:rPr>
          <w:t>https://www.trivago.co.uk/</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194066DE" w14:textId="22E799C4"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01DCBC58" w14:textId="4AF04E89"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Visualparadigm (2024). </w:t>
      </w:r>
      <w:r w:rsidRPr="22D7FE90">
        <w:rPr>
          <w:rFonts w:ascii="Arial" w:eastAsia="Arial" w:hAnsi="Arial" w:cs="Arial"/>
          <w:i/>
          <w:iCs/>
          <w:sz w:val="24"/>
          <w:szCs w:val="24"/>
        </w:rPr>
        <w:t>TOWS Analysis: A Comprehensive Guide</w:t>
      </w:r>
      <w:r w:rsidRPr="22D7FE90">
        <w:rPr>
          <w:rFonts w:ascii="Arial" w:eastAsia="Arial" w:hAnsi="Arial" w:cs="Arial"/>
          <w:sz w:val="24"/>
          <w:szCs w:val="24"/>
        </w:rPr>
        <w:t xml:space="preserve">. Available at: </w:t>
      </w:r>
      <w:hyperlink r:id="rId60">
        <w:r w:rsidRPr="22D7FE90">
          <w:rPr>
            <w:rStyle w:val="Hyperlink"/>
            <w:rFonts w:ascii="Arial" w:eastAsia="Arial" w:hAnsi="Arial" w:cs="Arial"/>
            <w:color w:val="0563C1"/>
            <w:sz w:val="24"/>
            <w:szCs w:val="24"/>
          </w:rPr>
          <w:t>https://online.visual-paradigm.com/knowledge/strategic-analysis/tows-analysis-guide/</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21 Feb. 2024).</w:t>
      </w:r>
    </w:p>
    <w:p w14:paraId="0896B831" w14:textId="340D37A4"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 </w:t>
      </w:r>
    </w:p>
    <w:p w14:paraId="61DF3310" w14:textId="740D8EE1" w:rsidR="07AF9A53" w:rsidRDefault="07AF9A53" w:rsidP="22D7FE90">
      <w:pPr>
        <w:spacing w:line="257" w:lineRule="auto"/>
        <w:ind w:left="-20" w:right="-20"/>
        <w:rPr>
          <w:rFonts w:ascii="Arial" w:eastAsia="Arial" w:hAnsi="Arial" w:cs="Arial"/>
          <w:color w:val="2C3E50"/>
          <w:sz w:val="24"/>
          <w:szCs w:val="24"/>
        </w:rPr>
      </w:pPr>
      <w:r w:rsidRPr="22D7FE90">
        <w:rPr>
          <w:rFonts w:ascii="Arial" w:eastAsia="Arial" w:hAnsi="Arial" w:cs="Arial"/>
          <w:color w:val="2C3E50"/>
          <w:sz w:val="24"/>
          <w:szCs w:val="24"/>
        </w:rPr>
        <w:t xml:space="preserve">Wallbridge, A. (2022). </w:t>
      </w:r>
      <w:r w:rsidRPr="22D7FE90">
        <w:rPr>
          <w:rFonts w:ascii="Arial" w:eastAsia="Arial" w:hAnsi="Arial" w:cs="Arial"/>
          <w:i/>
          <w:iCs/>
          <w:sz w:val="24"/>
          <w:szCs w:val="24"/>
        </w:rPr>
        <w:t>The TOWS Matrix – A Guide For Leaders And Managers</w:t>
      </w:r>
      <w:r w:rsidRPr="22D7FE90">
        <w:rPr>
          <w:rFonts w:ascii="Arial" w:eastAsia="Arial" w:hAnsi="Arial" w:cs="Arial"/>
          <w:sz w:val="24"/>
          <w:szCs w:val="24"/>
        </w:rPr>
        <w:t xml:space="preserve">. Available at: </w:t>
      </w:r>
      <w:hyperlink r:id="rId61">
        <w:r w:rsidRPr="22D7FE90">
          <w:rPr>
            <w:rStyle w:val="Hyperlink"/>
            <w:rFonts w:ascii="Arial" w:eastAsia="Arial" w:hAnsi="Arial" w:cs="Arial"/>
            <w:color w:val="0563C1"/>
            <w:sz w:val="24"/>
            <w:szCs w:val="24"/>
          </w:rPr>
          <w:t>https://www.tsw.co.uk/blog/leadership-and-management/the-tows-matrix/</w:t>
        </w:r>
      </w:hyperlink>
      <w:r w:rsidRPr="22D7FE90">
        <w:rPr>
          <w:rFonts w:ascii="Arial" w:eastAsia="Arial" w:hAnsi="Arial" w:cs="Arial"/>
          <w:sz w:val="24"/>
          <w:szCs w:val="24"/>
        </w:rPr>
        <w:t xml:space="preserve">. </w:t>
      </w:r>
      <w:r w:rsidRPr="22D7FE90">
        <w:rPr>
          <w:rFonts w:ascii="Arial" w:eastAsia="Arial" w:hAnsi="Arial" w:cs="Arial"/>
          <w:color w:val="2C3E50"/>
          <w:sz w:val="24"/>
          <w:szCs w:val="24"/>
        </w:rPr>
        <w:t>(Accessed 22 Feb. 2024).</w:t>
      </w:r>
    </w:p>
    <w:p w14:paraId="5EA89E91" w14:textId="7CCEF39A" w:rsidR="22D7FE90" w:rsidRDefault="22D7FE90" w:rsidP="22D7FE90">
      <w:pPr>
        <w:spacing w:line="257" w:lineRule="auto"/>
        <w:ind w:left="-20" w:right="-20"/>
        <w:rPr>
          <w:rFonts w:ascii="Arial" w:eastAsia="Arial" w:hAnsi="Arial" w:cs="Arial"/>
          <w:b/>
          <w:bCs/>
          <w:color w:val="222222"/>
          <w:sz w:val="24"/>
          <w:szCs w:val="24"/>
        </w:rPr>
      </w:pPr>
    </w:p>
    <w:sectPr w:rsidR="22D7FE90">
      <w:headerReference w:type="default" r:id="rId62"/>
      <w:footerReference w:type="default" r:id="rId6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627F3" w14:textId="77777777" w:rsidR="00683543" w:rsidRDefault="00683543">
      <w:pPr>
        <w:spacing w:after="0" w:line="240" w:lineRule="auto"/>
      </w:pPr>
      <w:r>
        <w:separator/>
      </w:r>
    </w:p>
  </w:endnote>
  <w:endnote w:type="continuationSeparator" w:id="0">
    <w:p w14:paraId="3C08F462" w14:textId="77777777" w:rsidR="00683543" w:rsidRDefault="00683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2D7FE90" w14:paraId="6C617471" w14:textId="77777777" w:rsidTr="22D7FE90">
      <w:trPr>
        <w:trHeight w:val="300"/>
      </w:trPr>
      <w:tc>
        <w:tcPr>
          <w:tcW w:w="3005" w:type="dxa"/>
        </w:tcPr>
        <w:p w14:paraId="35CCAEBE" w14:textId="247309FC" w:rsidR="22D7FE90" w:rsidRDefault="22D7FE90" w:rsidP="22D7FE90">
          <w:pPr>
            <w:pStyle w:val="Header"/>
            <w:ind w:left="-115"/>
          </w:pPr>
        </w:p>
      </w:tc>
      <w:tc>
        <w:tcPr>
          <w:tcW w:w="3005" w:type="dxa"/>
        </w:tcPr>
        <w:p w14:paraId="032270CB" w14:textId="1A295FF3" w:rsidR="22D7FE90" w:rsidRDefault="22D7FE90" w:rsidP="22D7FE90">
          <w:pPr>
            <w:pStyle w:val="Header"/>
            <w:jc w:val="center"/>
          </w:pPr>
          <w:r>
            <w:fldChar w:fldCharType="begin"/>
          </w:r>
          <w:r>
            <w:instrText>PAGE</w:instrText>
          </w:r>
          <w:r>
            <w:fldChar w:fldCharType="separate"/>
          </w:r>
          <w:r w:rsidR="00383A7D">
            <w:rPr>
              <w:noProof/>
            </w:rPr>
            <w:t>1</w:t>
          </w:r>
          <w:r>
            <w:fldChar w:fldCharType="end"/>
          </w:r>
        </w:p>
      </w:tc>
      <w:tc>
        <w:tcPr>
          <w:tcW w:w="3005" w:type="dxa"/>
        </w:tcPr>
        <w:p w14:paraId="37BFC7FB" w14:textId="3E69D722" w:rsidR="22D7FE90" w:rsidRDefault="22D7FE90" w:rsidP="22D7FE90">
          <w:pPr>
            <w:pStyle w:val="Header"/>
            <w:ind w:right="-115"/>
            <w:jc w:val="right"/>
          </w:pPr>
        </w:p>
      </w:tc>
    </w:tr>
  </w:tbl>
  <w:p w14:paraId="233ABA32" w14:textId="15743B68" w:rsidR="22D7FE90" w:rsidRDefault="22D7FE90" w:rsidP="22D7F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3B079" w14:textId="77777777" w:rsidR="00683543" w:rsidRDefault="00683543">
      <w:pPr>
        <w:spacing w:after="0" w:line="240" w:lineRule="auto"/>
      </w:pPr>
      <w:r>
        <w:separator/>
      </w:r>
    </w:p>
  </w:footnote>
  <w:footnote w:type="continuationSeparator" w:id="0">
    <w:p w14:paraId="52DEA086" w14:textId="77777777" w:rsidR="00683543" w:rsidRDefault="00683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2D7FE90" w14:paraId="3C0CEF17" w14:textId="77777777" w:rsidTr="22D7FE90">
      <w:trPr>
        <w:trHeight w:val="300"/>
      </w:trPr>
      <w:tc>
        <w:tcPr>
          <w:tcW w:w="3005" w:type="dxa"/>
        </w:tcPr>
        <w:p w14:paraId="54443A63" w14:textId="4A5EBF44" w:rsidR="22D7FE90" w:rsidRDefault="22D7FE90" w:rsidP="22D7FE90">
          <w:pPr>
            <w:pStyle w:val="Header"/>
            <w:ind w:left="-115"/>
          </w:pPr>
        </w:p>
      </w:tc>
      <w:tc>
        <w:tcPr>
          <w:tcW w:w="3005" w:type="dxa"/>
        </w:tcPr>
        <w:p w14:paraId="25A81920" w14:textId="383C31C5" w:rsidR="22D7FE90" w:rsidRDefault="22D7FE90" w:rsidP="22D7FE90">
          <w:pPr>
            <w:pStyle w:val="Header"/>
            <w:jc w:val="center"/>
          </w:pPr>
        </w:p>
      </w:tc>
      <w:tc>
        <w:tcPr>
          <w:tcW w:w="3005" w:type="dxa"/>
        </w:tcPr>
        <w:p w14:paraId="4C5E7A8E" w14:textId="69D4A2D5" w:rsidR="22D7FE90" w:rsidRDefault="22D7FE90" w:rsidP="22D7FE90">
          <w:pPr>
            <w:pStyle w:val="Header"/>
            <w:ind w:right="-115"/>
            <w:jc w:val="right"/>
          </w:pPr>
        </w:p>
      </w:tc>
    </w:tr>
  </w:tbl>
  <w:p w14:paraId="1121BEE0" w14:textId="5252BEA8" w:rsidR="22D7FE90" w:rsidRDefault="22D7FE90" w:rsidP="22D7FE90">
    <w:pPr>
      <w:pStyle w:val="Header"/>
    </w:pPr>
  </w:p>
</w:hdr>
</file>

<file path=word/intelligence2.xml><?xml version="1.0" encoding="utf-8"?>
<int2:intelligence xmlns:int2="http://schemas.microsoft.com/office/intelligence/2020/intelligence">
  <int2:observations>
    <int2:textHash int2:hashCode="LYHEu/od/vx9C8" int2:id="zXFTEwyk">
      <int2:state int2:type="AugLoop_Text_Critique" int2:value="Rejected"/>
    </int2:textHash>
    <int2:textHash int2:hashCode="gAh1GFxlTmQxgi" int2:id="b5fa9fMM">
      <int2:state int2:type="AugLoop_Text_Critique" int2:value="Rejected"/>
    </int2:textHash>
    <int2:textHash int2:hashCode="0/1TZS3KitNrJ0" int2:id="GT9FMGAg">
      <int2:state int2:type="AugLoop_Text_Critique" int2:value="Rejected"/>
    </int2:textHash>
    <int2:textHash int2:hashCode="kHawWjv/rfLF0V" int2:id="Jq9aFAew">
      <int2:state int2:type="AugLoop_Text_Critique" int2:value="Rejected"/>
    </int2:textHash>
    <int2:textHash int2:hashCode="0a2nh9W7r1dIPO" int2:id="MFjUsZiR">
      <int2:state int2:type="AugLoop_Text_Critique" int2:value="Rejected"/>
    </int2:textHash>
    <int2:textHash int2:hashCode="q1hcL2cCMmWRLe" int2:id="MMDIDhKd">
      <int2:state int2:type="AugLoop_Text_Critique" int2:value="Rejected"/>
    </int2:textHash>
    <int2:textHash int2:hashCode="QZ5x8eiFmBwPj6" int2:id="6ozBGn4r">
      <int2:state int2:type="AugLoop_Text_Critique" int2:value="Rejected"/>
    </int2:textHash>
    <int2:textHash int2:hashCode="wCiwuAWTBOdNwc" int2:id="4DOHwtWo">
      <int2:state int2:type="AugLoop_Text_Critique" int2:value="Rejected"/>
    </int2:textHash>
    <int2:textHash int2:hashCode="mppYKvojCny4Ta" int2:id="9yawogq4">
      <int2:state int2:type="AugLoop_Text_Critique" int2:value="Rejected"/>
    </int2:textHash>
    <int2:textHash int2:hashCode="tDr6ZSSb6WaOYJ" int2:id="8rngmn03">
      <int2:state int2:type="AugLoop_Text_Critique" int2:value="Rejected"/>
    </int2:textHash>
    <int2:textHash int2:hashCode="fg2L47KT5IPwg8" int2:id="e7WFmUbZ">
      <int2:state int2:type="AugLoop_Text_Critique" int2:value="Rejected"/>
    </int2:textHash>
    <int2:textHash int2:hashCode="pVBzt7j7fwT328" int2:id="c6qb7Ru3">
      <int2:state int2:type="AugLoop_Text_Critique" int2:value="Rejected"/>
    </int2:textHash>
    <int2:textHash int2:hashCode="h0r9hmmwVVqLfm" int2:id="9AVypOXx">
      <int2:state int2:type="AugLoop_Text_Critique" int2:value="Rejected"/>
    </int2:textHash>
    <int2:textHash int2:hashCode="JfUdK++nqREs4u" int2:id="AnztTq3t">
      <int2:state int2:type="AugLoop_Text_Critique" int2:value="Rejected"/>
    </int2:textHash>
    <int2:textHash int2:hashCode="vY8CCSjBOLDNLQ" int2:id="WJnt85Jy">
      <int2:state int2:type="AugLoop_Text_Critique" int2:value="Rejected"/>
    </int2:textHash>
    <int2:bookmark int2:bookmarkName="_Int_mDTs6PLX" int2:invalidationBookmarkName="" int2:hashCode="BQXmnXEryP3+dw" int2:id="WNqt4wxE">
      <int2:state int2:type="AugLoop_Text_Critique" int2:value="Rejected"/>
    </int2:bookmark>
    <int2:bookmark int2:bookmarkName="_Int_D1dnIGsu" int2:invalidationBookmarkName="" int2:hashCode="V74LNRjB6Y4CiT" int2:id="JyqTtqGV">
      <int2:state int2:type="AugLoop_Text_Critique" int2:value="Rejected"/>
    </int2:bookmark>
    <int2:bookmark int2:bookmarkName="_Int_8I5pacUF" int2:invalidationBookmarkName="" int2:hashCode="BQXmnXEryP3+dw" int2:id="fId96fQ8">
      <int2:state int2:type="AugLoop_Text_Critique" int2:value="Rejected"/>
    </int2:bookmark>
    <int2:bookmark int2:bookmarkName="_Int_lvO4BPmV" int2:invalidationBookmarkName="" int2:hashCode="BQXmnXEryP3+dw" int2:id="NmvBYdZA">
      <int2:state int2:type="AugLoop_Text_Critique" int2:value="Rejected"/>
    </int2:bookmark>
    <int2:bookmark int2:bookmarkName="_Int_AfrXDKcs" int2:invalidationBookmarkName="" int2:hashCode="BQXmnXEryP3+dw" int2:id="h6kozw3D">
      <int2:state int2:type="AugLoop_Text_Critique" int2:value="Rejected"/>
    </int2:bookmark>
    <int2:bookmark int2:bookmarkName="_Int_vGEksnsB" int2:invalidationBookmarkName="" int2:hashCode="BQXmnXEryP3+dw" int2:id="GhhMno9l">
      <int2:state int2:type="AugLoop_Text_Critique" int2:value="Rejected"/>
    </int2:bookmark>
    <int2:bookmark int2:bookmarkName="_Int_flYYvJYq" int2:invalidationBookmarkName="" int2:hashCode="BQXmnXEryP3+dw" int2:id="YwutZ83s">
      <int2:state int2:type="AugLoop_Text_Critique" int2:value="Rejected"/>
    </int2:bookmark>
    <int2:bookmark int2:bookmarkName="_Int_XBNwCYf4" int2:invalidationBookmarkName="" int2:hashCode="BQXmnXEryP3+dw" int2:id="KPXIXsUj">
      <int2:state int2:type="AugLoop_Text_Critique" int2:value="Rejected"/>
    </int2:bookmark>
    <int2:bookmark int2:bookmarkName="_Int_6BhjM4WE" int2:invalidationBookmarkName="" int2:hashCode="BQXmnXEryP3+dw" int2:id="qQ3DRmcl">
      <int2:state int2:type="AugLoop_Text_Critique" int2:value="Rejected"/>
    </int2:bookmark>
    <int2:bookmark int2:bookmarkName="_Int_HOGk5CTZ" int2:invalidationBookmarkName="" int2:hashCode="BQXmnXEryP3+dw" int2:id="ugdLluqZ">
      <int2:state int2:type="AugLoop_Text_Critique" int2:value="Rejected"/>
    </int2:bookmark>
    <int2:bookmark int2:bookmarkName="_Int_1wNaut6s" int2:invalidationBookmarkName="" int2:hashCode="BQXmnXEryP3+dw" int2:id="UNUO7VBP">
      <int2:state int2:type="AugLoop_Text_Critique" int2:value="Rejected"/>
    </int2:bookmark>
    <int2:bookmark int2:bookmarkName="_Int_K9CkIYUz" int2:invalidationBookmarkName="" int2:hashCode="BQXmnXEryP3+dw" int2:id="JxKD1ORm">
      <int2:state int2:type="AugLoop_Text_Critique" int2:value="Rejected"/>
    </int2:bookmark>
    <int2:bookmark int2:bookmarkName="_Int_G9BZRyuG" int2:invalidationBookmarkName="" int2:hashCode="BQXmnXEryP3+dw" int2:id="Vw7ifccb">
      <int2:state int2:type="AugLoop_Text_Critique" int2:value="Rejected"/>
    </int2:bookmark>
    <int2:bookmark int2:bookmarkName="_Int_1wxNdnDf" int2:invalidationBookmarkName="" int2:hashCode="BQXmnXEryP3+dw" int2:id="hxEWZ1l7">
      <int2:state int2:type="AugLoop_Text_Critique" int2:value="Rejected"/>
    </int2:bookmark>
    <int2:bookmark int2:bookmarkName="_Int_4jj8lwCq" int2:invalidationBookmarkName="" int2:hashCode="BQXmnXEryP3+dw" int2:id="f2SK5bnU">
      <int2:state int2:type="AugLoop_Text_Critique" int2:value="Rejected"/>
    </int2:bookmark>
    <int2:bookmark int2:bookmarkName="_Int_nkUUPqJj" int2:invalidationBookmarkName="" int2:hashCode="BQXmnXEryP3+dw" int2:id="STvnEz7f">
      <int2:state int2:type="AugLoop_Text_Critique" int2:value="Rejected"/>
    </int2:bookmark>
    <int2:bookmark int2:bookmarkName="_Int_77cebCLC" int2:invalidationBookmarkName="" int2:hashCode="BQXmnXEryP3+dw" int2:id="EaxwlVtg">
      <int2:state int2:type="AugLoop_Text_Critique" int2:value="Rejected"/>
    </int2:bookmark>
    <int2:bookmark int2:bookmarkName="_Int_qpm1rINu" int2:invalidationBookmarkName="" int2:hashCode="BQXmnXEryP3+dw" int2:id="AqwLk1bH">
      <int2:state int2:type="AugLoop_Text_Critique" int2:value="Rejected"/>
    </int2:bookmark>
    <int2:bookmark int2:bookmarkName="_Int_dnlj7oof" int2:invalidationBookmarkName="" int2:hashCode="BQXmnXEryP3+dw" int2:id="yRzvv4hU">
      <int2:state int2:type="AugLoop_Text_Critique" int2:value="Rejected"/>
    </int2:bookmark>
    <int2:bookmark int2:bookmarkName="_Int_OIbyBZQb" int2:invalidationBookmarkName="" int2:hashCode="BQXmnXEryP3+dw" int2:id="6RsnFGNV">
      <int2:state int2:type="AugLoop_Text_Critique" int2:value="Rejected"/>
    </int2:bookmark>
    <int2:bookmark int2:bookmarkName="_Int_VKawMQmO" int2:invalidationBookmarkName="" int2:hashCode="BQXmnXEryP3+dw" int2:id="lA2BL7jT">
      <int2:state int2:type="AugLoop_Text_Critique" int2:value="Rejected"/>
    </int2:bookmark>
    <int2:bookmark int2:bookmarkName="_Int_HHX1qCUh" int2:invalidationBookmarkName="" int2:hashCode="BQXmnXEryP3+dw" int2:id="wK8TMDem">
      <int2:state int2:type="AugLoop_Text_Critique" int2:value="Rejected"/>
    </int2:bookmark>
    <int2:bookmark int2:bookmarkName="_Int_EuNgKPGR" int2:invalidationBookmarkName="" int2:hashCode="BQXmnXEryP3+dw" int2:id="bbwzuZH4">
      <int2:state int2:type="AugLoop_Text_Critique" int2:value="Rejected"/>
    </int2:bookmark>
    <int2:bookmark int2:bookmarkName="_Int_BvzkFLhN" int2:invalidationBookmarkName="" int2:hashCode="BQXmnXEryP3+dw" int2:id="6pXudF5K">
      <int2:state int2:type="AugLoop_Text_Critique" int2:value="Rejected"/>
    </int2:bookmark>
    <int2:bookmark int2:bookmarkName="_Int_nyGTlWC1" int2:invalidationBookmarkName="" int2:hashCode="BQXmnXEryP3+dw" int2:id="4YGuIQRa">
      <int2:state int2:type="AugLoop_Text_Critique" int2:value="Rejected"/>
    </int2:bookmark>
    <int2:bookmark int2:bookmarkName="_Int_lZqbFktj" int2:invalidationBookmarkName="" int2:hashCode="IpDPa6SsU4flIA" int2:id="i8oxzGkm">
      <int2:state int2:type="AugLoop_Text_Critique" int2:value="Rejected"/>
    </int2:bookmark>
    <int2:bookmark int2:bookmarkName="_Int_z9hYBOzc" int2:invalidationBookmarkName="" int2:hashCode="BQXmnXEryP3+dw" int2:id="jzCwICjg">
      <int2:state int2:type="AugLoop_Text_Critique" int2:value="Rejected"/>
    </int2:bookmark>
    <int2:bookmark int2:bookmarkName="_Int_v6BCmp7Z" int2:invalidationBookmarkName="" int2:hashCode="BQXmnXEryP3+dw" int2:id="RXgcZgT4">
      <int2:state int2:type="AugLoop_Text_Critique" int2:value="Rejected"/>
    </int2:bookmark>
    <int2:bookmark int2:bookmarkName="_Int_58PGCVjC" int2:invalidationBookmarkName="" int2:hashCode="BQXmnXEryP3+dw" int2:id="wXMJpkRf">
      <int2:state int2:type="AugLoop_Text_Critique" int2:value="Rejected"/>
    </int2:bookmark>
    <int2:bookmark int2:bookmarkName="_Int_sTpwaPlI" int2:invalidationBookmarkName="" int2:hashCode="BQXmnXEryP3+dw" int2:id="JHb44NYs">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041B"/>
    <w:multiLevelType w:val="hybridMultilevel"/>
    <w:tmpl w:val="D58AB5DA"/>
    <w:lvl w:ilvl="0" w:tplc="0C321A86">
      <w:start w:val="1"/>
      <w:numFmt w:val="bullet"/>
      <w:lvlText w:val=""/>
      <w:lvlJc w:val="left"/>
      <w:pPr>
        <w:ind w:left="720" w:hanging="360"/>
      </w:pPr>
      <w:rPr>
        <w:rFonts w:ascii="Symbol" w:hAnsi="Symbol" w:hint="default"/>
      </w:rPr>
    </w:lvl>
    <w:lvl w:ilvl="1" w:tplc="E454F640">
      <w:start w:val="1"/>
      <w:numFmt w:val="bullet"/>
      <w:lvlText w:val="o"/>
      <w:lvlJc w:val="left"/>
      <w:pPr>
        <w:ind w:left="1440" w:hanging="360"/>
      </w:pPr>
      <w:rPr>
        <w:rFonts w:ascii="Courier New" w:hAnsi="Courier New" w:hint="default"/>
      </w:rPr>
    </w:lvl>
    <w:lvl w:ilvl="2" w:tplc="9A727F08">
      <w:start w:val="1"/>
      <w:numFmt w:val="bullet"/>
      <w:lvlText w:val=""/>
      <w:lvlJc w:val="left"/>
      <w:pPr>
        <w:ind w:left="2160" w:hanging="360"/>
      </w:pPr>
      <w:rPr>
        <w:rFonts w:ascii="Wingdings" w:hAnsi="Wingdings" w:hint="default"/>
      </w:rPr>
    </w:lvl>
    <w:lvl w:ilvl="3" w:tplc="D7A21B82">
      <w:start w:val="1"/>
      <w:numFmt w:val="bullet"/>
      <w:lvlText w:val=""/>
      <w:lvlJc w:val="left"/>
      <w:pPr>
        <w:ind w:left="2880" w:hanging="360"/>
      </w:pPr>
      <w:rPr>
        <w:rFonts w:ascii="Symbol" w:hAnsi="Symbol" w:hint="default"/>
      </w:rPr>
    </w:lvl>
    <w:lvl w:ilvl="4" w:tplc="B1B62696">
      <w:start w:val="1"/>
      <w:numFmt w:val="bullet"/>
      <w:lvlText w:val="o"/>
      <w:lvlJc w:val="left"/>
      <w:pPr>
        <w:ind w:left="3600" w:hanging="360"/>
      </w:pPr>
      <w:rPr>
        <w:rFonts w:ascii="Courier New" w:hAnsi="Courier New" w:hint="default"/>
      </w:rPr>
    </w:lvl>
    <w:lvl w:ilvl="5" w:tplc="B7D4B5CE">
      <w:start w:val="1"/>
      <w:numFmt w:val="bullet"/>
      <w:lvlText w:val=""/>
      <w:lvlJc w:val="left"/>
      <w:pPr>
        <w:ind w:left="4320" w:hanging="360"/>
      </w:pPr>
      <w:rPr>
        <w:rFonts w:ascii="Wingdings" w:hAnsi="Wingdings" w:hint="default"/>
      </w:rPr>
    </w:lvl>
    <w:lvl w:ilvl="6" w:tplc="4BF4671A">
      <w:start w:val="1"/>
      <w:numFmt w:val="bullet"/>
      <w:lvlText w:val=""/>
      <w:lvlJc w:val="left"/>
      <w:pPr>
        <w:ind w:left="5040" w:hanging="360"/>
      </w:pPr>
      <w:rPr>
        <w:rFonts w:ascii="Symbol" w:hAnsi="Symbol" w:hint="default"/>
      </w:rPr>
    </w:lvl>
    <w:lvl w:ilvl="7" w:tplc="E94EF7CC">
      <w:start w:val="1"/>
      <w:numFmt w:val="bullet"/>
      <w:lvlText w:val="o"/>
      <w:lvlJc w:val="left"/>
      <w:pPr>
        <w:ind w:left="5760" w:hanging="360"/>
      </w:pPr>
      <w:rPr>
        <w:rFonts w:ascii="Courier New" w:hAnsi="Courier New" w:hint="default"/>
      </w:rPr>
    </w:lvl>
    <w:lvl w:ilvl="8" w:tplc="EC2E629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BB9302"/>
    <w:rsid w:val="0005B5B1"/>
    <w:rsid w:val="000B6AA0"/>
    <w:rsid w:val="00156087"/>
    <w:rsid w:val="0016F039"/>
    <w:rsid w:val="00186447"/>
    <w:rsid w:val="002C44FF"/>
    <w:rsid w:val="00300E40"/>
    <w:rsid w:val="00383A7D"/>
    <w:rsid w:val="003B1A21"/>
    <w:rsid w:val="003E7567"/>
    <w:rsid w:val="004256A5"/>
    <w:rsid w:val="005B4ADD"/>
    <w:rsid w:val="005B79DD"/>
    <w:rsid w:val="00680484"/>
    <w:rsid w:val="00683543"/>
    <w:rsid w:val="007416D0"/>
    <w:rsid w:val="007522B3"/>
    <w:rsid w:val="00770FC7"/>
    <w:rsid w:val="007E5351"/>
    <w:rsid w:val="00816E79"/>
    <w:rsid w:val="008619C9"/>
    <w:rsid w:val="00894EC4"/>
    <w:rsid w:val="00954AA7"/>
    <w:rsid w:val="009A1538"/>
    <w:rsid w:val="009F550E"/>
    <w:rsid w:val="00A159D3"/>
    <w:rsid w:val="00ABB38E"/>
    <w:rsid w:val="00B025A0"/>
    <w:rsid w:val="00B1168E"/>
    <w:rsid w:val="00B61021"/>
    <w:rsid w:val="00C901A7"/>
    <w:rsid w:val="00CD7911"/>
    <w:rsid w:val="00CE05A4"/>
    <w:rsid w:val="00D23099"/>
    <w:rsid w:val="00F440EA"/>
    <w:rsid w:val="01131084"/>
    <w:rsid w:val="0157B486"/>
    <w:rsid w:val="01986874"/>
    <w:rsid w:val="01B434A8"/>
    <w:rsid w:val="01B8023F"/>
    <w:rsid w:val="01BE48F1"/>
    <w:rsid w:val="01BFAAF5"/>
    <w:rsid w:val="01CD7A8B"/>
    <w:rsid w:val="01DE2706"/>
    <w:rsid w:val="01F28BE6"/>
    <w:rsid w:val="02673A80"/>
    <w:rsid w:val="0275FC3B"/>
    <w:rsid w:val="0282AB16"/>
    <w:rsid w:val="02D1E9F9"/>
    <w:rsid w:val="0320D722"/>
    <w:rsid w:val="035B500C"/>
    <w:rsid w:val="03856818"/>
    <w:rsid w:val="03E3A2CC"/>
    <w:rsid w:val="0470368B"/>
    <w:rsid w:val="0477614F"/>
    <w:rsid w:val="048C15DC"/>
    <w:rsid w:val="04B306E1"/>
    <w:rsid w:val="0504EAA1"/>
    <w:rsid w:val="05484C2B"/>
    <w:rsid w:val="05BCF457"/>
    <w:rsid w:val="0616123A"/>
    <w:rsid w:val="062BE467"/>
    <w:rsid w:val="063B68DA"/>
    <w:rsid w:val="06694595"/>
    <w:rsid w:val="066BD997"/>
    <w:rsid w:val="06887392"/>
    <w:rsid w:val="06F539CC"/>
    <w:rsid w:val="07208830"/>
    <w:rsid w:val="074F3F22"/>
    <w:rsid w:val="07AF9A53"/>
    <w:rsid w:val="080A709C"/>
    <w:rsid w:val="08154E33"/>
    <w:rsid w:val="081B557B"/>
    <w:rsid w:val="086AFAE9"/>
    <w:rsid w:val="087A24CE"/>
    <w:rsid w:val="0886E10B"/>
    <w:rsid w:val="08903710"/>
    <w:rsid w:val="08A1E5CC"/>
    <w:rsid w:val="08CD409F"/>
    <w:rsid w:val="08DF67A3"/>
    <w:rsid w:val="08E2C945"/>
    <w:rsid w:val="09BCE2FE"/>
    <w:rsid w:val="09F3E428"/>
    <w:rsid w:val="09F460A8"/>
    <w:rsid w:val="09FCB28A"/>
    <w:rsid w:val="0A3AC70F"/>
    <w:rsid w:val="0A469849"/>
    <w:rsid w:val="0A73A3B6"/>
    <w:rsid w:val="0A86DFE4"/>
    <w:rsid w:val="0AA98F9B"/>
    <w:rsid w:val="0ABB1093"/>
    <w:rsid w:val="0AD7AB1D"/>
    <w:rsid w:val="0AE887F7"/>
    <w:rsid w:val="0AFAFF64"/>
    <w:rsid w:val="0AFD4C02"/>
    <w:rsid w:val="0B8FB489"/>
    <w:rsid w:val="0B9882EB"/>
    <w:rsid w:val="0BB00C75"/>
    <w:rsid w:val="0C4A7B2A"/>
    <w:rsid w:val="0CDF7418"/>
    <w:rsid w:val="0CE5613A"/>
    <w:rsid w:val="0CF89B60"/>
    <w:rsid w:val="0D28C733"/>
    <w:rsid w:val="0D7AB288"/>
    <w:rsid w:val="0DA7ED33"/>
    <w:rsid w:val="0DC373C4"/>
    <w:rsid w:val="0DF03030"/>
    <w:rsid w:val="0E26C398"/>
    <w:rsid w:val="0E98941A"/>
    <w:rsid w:val="0ED9ECC3"/>
    <w:rsid w:val="0EEB1565"/>
    <w:rsid w:val="0EF675B3"/>
    <w:rsid w:val="0F0D238F"/>
    <w:rsid w:val="0F1682E9"/>
    <w:rsid w:val="0F55911E"/>
    <w:rsid w:val="0F5F4425"/>
    <w:rsid w:val="0FA5F2B5"/>
    <w:rsid w:val="0FD65CF0"/>
    <w:rsid w:val="0FF151B6"/>
    <w:rsid w:val="0FF3023B"/>
    <w:rsid w:val="1050A3D4"/>
    <w:rsid w:val="10EB0EA4"/>
    <w:rsid w:val="10EDF50B"/>
    <w:rsid w:val="1135D2BC"/>
    <w:rsid w:val="118E6750"/>
    <w:rsid w:val="11A749E7"/>
    <w:rsid w:val="11B679C4"/>
    <w:rsid w:val="11E6C2A1"/>
    <w:rsid w:val="122A3C1A"/>
    <w:rsid w:val="12749135"/>
    <w:rsid w:val="127E5A0D"/>
    <w:rsid w:val="128D31E0"/>
    <w:rsid w:val="12AEBD19"/>
    <w:rsid w:val="12DE35AD"/>
    <w:rsid w:val="13073894"/>
    <w:rsid w:val="13245876"/>
    <w:rsid w:val="1372E2F6"/>
    <w:rsid w:val="13829302"/>
    <w:rsid w:val="138FACED"/>
    <w:rsid w:val="13ADBEF9"/>
    <w:rsid w:val="13BE8688"/>
    <w:rsid w:val="13D620BA"/>
    <w:rsid w:val="14EFB7FA"/>
    <w:rsid w:val="1506A833"/>
    <w:rsid w:val="151B0547"/>
    <w:rsid w:val="151E6363"/>
    <w:rsid w:val="1564739C"/>
    <w:rsid w:val="15660C1E"/>
    <w:rsid w:val="15B417BB"/>
    <w:rsid w:val="15BB07C6"/>
    <w:rsid w:val="15CAEFD6"/>
    <w:rsid w:val="16068628"/>
    <w:rsid w:val="167D8075"/>
    <w:rsid w:val="16A64DDE"/>
    <w:rsid w:val="1704462A"/>
    <w:rsid w:val="17057F8A"/>
    <w:rsid w:val="172F26BB"/>
    <w:rsid w:val="1778642B"/>
    <w:rsid w:val="17A165E4"/>
    <w:rsid w:val="1812DCFB"/>
    <w:rsid w:val="18A1FDDB"/>
    <w:rsid w:val="18AC5E8F"/>
    <w:rsid w:val="19614C8D"/>
    <w:rsid w:val="19823FE9"/>
    <w:rsid w:val="19886CF6"/>
    <w:rsid w:val="1990C7C8"/>
    <w:rsid w:val="19A06A0E"/>
    <w:rsid w:val="19C18BA9"/>
    <w:rsid w:val="19DA4380"/>
    <w:rsid w:val="1A007484"/>
    <w:rsid w:val="1A0AA854"/>
    <w:rsid w:val="1A12F560"/>
    <w:rsid w:val="1A18CA9B"/>
    <w:rsid w:val="1A2745BA"/>
    <w:rsid w:val="1A2E6002"/>
    <w:rsid w:val="1AB0D2B4"/>
    <w:rsid w:val="1AC3E5A5"/>
    <w:rsid w:val="1B20D226"/>
    <w:rsid w:val="1B4057AE"/>
    <w:rsid w:val="1B5F7DE5"/>
    <w:rsid w:val="1B8EF8AD"/>
    <w:rsid w:val="1B96958B"/>
    <w:rsid w:val="1BF3C754"/>
    <w:rsid w:val="1C0817E7"/>
    <w:rsid w:val="1C1D5B6F"/>
    <w:rsid w:val="1C219E2A"/>
    <w:rsid w:val="1C68ED8B"/>
    <w:rsid w:val="1C97629A"/>
    <w:rsid w:val="1CA9E8BB"/>
    <w:rsid w:val="1CCCC367"/>
    <w:rsid w:val="1CF3082C"/>
    <w:rsid w:val="1D21D224"/>
    <w:rsid w:val="1D99D0AE"/>
    <w:rsid w:val="1DAFC420"/>
    <w:rsid w:val="1DBFAAA4"/>
    <w:rsid w:val="1DE6178C"/>
    <w:rsid w:val="1DE87376"/>
    <w:rsid w:val="1E7EA4F8"/>
    <w:rsid w:val="1E9B83E9"/>
    <w:rsid w:val="1ECB0FC3"/>
    <w:rsid w:val="1F1F9FD4"/>
    <w:rsid w:val="1F54FC31"/>
    <w:rsid w:val="1F6F6855"/>
    <w:rsid w:val="1FC768D6"/>
    <w:rsid w:val="1FDC0696"/>
    <w:rsid w:val="1FFDC452"/>
    <w:rsid w:val="201713D3"/>
    <w:rsid w:val="205058C2"/>
    <w:rsid w:val="2060D7E2"/>
    <w:rsid w:val="206FBBB7"/>
    <w:rsid w:val="20BAB865"/>
    <w:rsid w:val="20E835CE"/>
    <w:rsid w:val="20ED5AA4"/>
    <w:rsid w:val="211F4671"/>
    <w:rsid w:val="21201438"/>
    <w:rsid w:val="214102EA"/>
    <w:rsid w:val="214BA229"/>
    <w:rsid w:val="215CB26E"/>
    <w:rsid w:val="21908034"/>
    <w:rsid w:val="21C8A1EC"/>
    <w:rsid w:val="2242EA8C"/>
    <w:rsid w:val="226C9A51"/>
    <w:rsid w:val="2272253D"/>
    <w:rsid w:val="2279A474"/>
    <w:rsid w:val="22851C9F"/>
    <w:rsid w:val="2295D98D"/>
    <w:rsid w:val="22ABD872"/>
    <w:rsid w:val="22D7FE90"/>
    <w:rsid w:val="22EC9031"/>
    <w:rsid w:val="2314E61A"/>
    <w:rsid w:val="2323643F"/>
    <w:rsid w:val="2346D5B0"/>
    <w:rsid w:val="235C82AF"/>
    <w:rsid w:val="237702E5"/>
    <w:rsid w:val="237754B5"/>
    <w:rsid w:val="238937E2"/>
    <w:rsid w:val="23B17987"/>
    <w:rsid w:val="23B45FB3"/>
    <w:rsid w:val="23BB815B"/>
    <w:rsid w:val="23BE6CB5"/>
    <w:rsid w:val="23EBCEDE"/>
    <w:rsid w:val="23F4D72A"/>
    <w:rsid w:val="2431A9EE"/>
    <w:rsid w:val="24871485"/>
    <w:rsid w:val="24B33A68"/>
    <w:rsid w:val="24E20EF5"/>
    <w:rsid w:val="252E0296"/>
    <w:rsid w:val="254EC7C4"/>
    <w:rsid w:val="255751BC"/>
    <w:rsid w:val="2594ECA8"/>
    <w:rsid w:val="259FFC2A"/>
    <w:rsid w:val="25F459FC"/>
    <w:rsid w:val="26463266"/>
    <w:rsid w:val="266CDE7E"/>
    <w:rsid w:val="26AFD8E3"/>
    <w:rsid w:val="26B3F7F7"/>
    <w:rsid w:val="26C23E71"/>
    <w:rsid w:val="27080B45"/>
    <w:rsid w:val="2730C15C"/>
    <w:rsid w:val="2739B1D1"/>
    <w:rsid w:val="276032EA"/>
    <w:rsid w:val="27694AB0"/>
    <w:rsid w:val="278A3D6A"/>
    <w:rsid w:val="27B57271"/>
    <w:rsid w:val="280A8E51"/>
    <w:rsid w:val="285B6AA7"/>
    <w:rsid w:val="28697881"/>
    <w:rsid w:val="286F4DE2"/>
    <w:rsid w:val="289F6325"/>
    <w:rsid w:val="28B849B3"/>
    <w:rsid w:val="28FCD37A"/>
    <w:rsid w:val="291B46E3"/>
    <w:rsid w:val="291C7A33"/>
    <w:rsid w:val="29260DCB"/>
    <w:rsid w:val="296098F0"/>
    <w:rsid w:val="29895FA0"/>
    <w:rsid w:val="299A503D"/>
    <w:rsid w:val="29C1D5FF"/>
    <w:rsid w:val="29FBA8D9"/>
    <w:rsid w:val="2A3E3591"/>
    <w:rsid w:val="2A5B1062"/>
    <w:rsid w:val="2A6CA12B"/>
    <w:rsid w:val="2A729486"/>
    <w:rsid w:val="2A7DC207"/>
    <w:rsid w:val="2ADA7BF2"/>
    <w:rsid w:val="2AF21C45"/>
    <w:rsid w:val="2B007B2C"/>
    <w:rsid w:val="2B25FF9B"/>
    <w:rsid w:val="2B64AC7A"/>
    <w:rsid w:val="2B762E43"/>
    <w:rsid w:val="2BB9F3B0"/>
    <w:rsid w:val="2BBDB9D1"/>
    <w:rsid w:val="2C4E1A6A"/>
    <w:rsid w:val="2C5B7388"/>
    <w:rsid w:val="2C62B0E9"/>
    <w:rsid w:val="2C8E094C"/>
    <w:rsid w:val="2C9F6515"/>
    <w:rsid w:val="2CB923AF"/>
    <w:rsid w:val="2CEDD4CA"/>
    <w:rsid w:val="2CFE519D"/>
    <w:rsid w:val="2D507466"/>
    <w:rsid w:val="2D598A32"/>
    <w:rsid w:val="2D807A30"/>
    <w:rsid w:val="2DA5F8E8"/>
    <w:rsid w:val="2DB97A0E"/>
    <w:rsid w:val="2E112D4C"/>
    <w:rsid w:val="2E3B3576"/>
    <w:rsid w:val="2E3F2BDA"/>
    <w:rsid w:val="2E52A94A"/>
    <w:rsid w:val="2E6E7EB3"/>
    <w:rsid w:val="2E7E74FA"/>
    <w:rsid w:val="2EA77A8A"/>
    <w:rsid w:val="2ECD340C"/>
    <w:rsid w:val="2EEC44C7"/>
    <w:rsid w:val="2F2C74FA"/>
    <w:rsid w:val="2F8D2B86"/>
    <w:rsid w:val="2F9A27C9"/>
    <w:rsid w:val="2FA309B5"/>
    <w:rsid w:val="2FB2A5ED"/>
    <w:rsid w:val="2FBBA659"/>
    <w:rsid w:val="2FED14AC"/>
    <w:rsid w:val="300A4F14"/>
    <w:rsid w:val="304EEB84"/>
    <w:rsid w:val="305D88A3"/>
    <w:rsid w:val="3073464D"/>
    <w:rsid w:val="307D6403"/>
    <w:rsid w:val="30845251"/>
    <w:rsid w:val="30881528"/>
    <w:rsid w:val="3097FB28"/>
    <w:rsid w:val="30CA8CDB"/>
    <w:rsid w:val="30EFFA55"/>
    <w:rsid w:val="30FE905E"/>
    <w:rsid w:val="31218B8D"/>
    <w:rsid w:val="313E2588"/>
    <w:rsid w:val="322103FA"/>
    <w:rsid w:val="3234C12D"/>
    <w:rsid w:val="3239068A"/>
    <w:rsid w:val="327DECEC"/>
    <w:rsid w:val="32E49E6F"/>
    <w:rsid w:val="33522C15"/>
    <w:rsid w:val="3387E7F7"/>
    <w:rsid w:val="33A9783A"/>
    <w:rsid w:val="342C9158"/>
    <w:rsid w:val="34B609EA"/>
    <w:rsid w:val="34BEDC43"/>
    <w:rsid w:val="34C085CF"/>
    <w:rsid w:val="34EC4D07"/>
    <w:rsid w:val="35062B70"/>
    <w:rsid w:val="358DCEE1"/>
    <w:rsid w:val="35FC82E9"/>
    <w:rsid w:val="361C13E7"/>
    <w:rsid w:val="3667B6C2"/>
    <w:rsid w:val="368B3E4A"/>
    <w:rsid w:val="368D8AA9"/>
    <w:rsid w:val="36A82D33"/>
    <w:rsid w:val="36B35144"/>
    <w:rsid w:val="36E375F4"/>
    <w:rsid w:val="37006C78"/>
    <w:rsid w:val="37316021"/>
    <w:rsid w:val="373A1764"/>
    <w:rsid w:val="373E5F9A"/>
    <w:rsid w:val="3742B7FD"/>
    <w:rsid w:val="374C81BB"/>
    <w:rsid w:val="3778050F"/>
    <w:rsid w:val="37A28759"/>
    <w:rsid w:val="37BE88DE"/>
    <w:rsid w:val="37F33957"/>
    <w:rsid w:val="387925BA"/>
    <w:rsid w:val="387F4655"/>
    <w:rsid w:val="38DF7FE8"/>
    <w:rsid w:val="38F68A03"/>
    <w:rsid w:val="39013761"/>
    <w:rsid w:val="390670A7"/>
    <w:rsid w:val="39101A4D"/>
    <w:rsid w:val="3913D570"/>
    <w:rsid w:val="39282CDD"/>
    <w:rsid w:val="39392063"/>
    <w:rsid w:val="39395592"/>
    <w:rsid w:val="39460617"/>
    <w:rsid w:val="399F12A3"/>
    <w:rsid w:val="39AD257C"/>
    <w:rsid w:val="39D67427"/>
    <w:rsid w:val="3A14F61B"/>
    <w:rsid w:val="3A380D3A"/>
    <w:rsid w:val="3ABEFCC2"/>
    <w:rsid w:val="3B21A604"/>
    <w:rsid w:val="3B796259"/>
    <w:rsid w:val="3B8AC90E"/>
    <w:rsid w:val="3BB6E717"/>
    <w:rsid w:val="3BD3DD9B"/>
    <w:rsid w:val="3BE9F7D3"/>
    <w:rsid w:val="3BEA1ED4"/>
    <w:rsid w:val="3BF55886"/>
    <w:rsid w:val="3C14F213"/>
    <w:rsid w:val="3C385E2E"/>
    <w:rsid w:val="3D534680"/>
    <w:rsid w:val="3D6E85B6"/>
    <w:rsid w:val="3D90634F"/>
    <w:rsid w:val="3DA6324A"/>
    <w:rsid w:val="3DAAA472"/>
    <w:rsid w:val="3DB0C274"/>
    <w:rsid w:val="3DB56037"/>
    <w:rsid w:val="3DC639A5"/>
    <w:rsid w:val="3DEFBFEC"/>
    <w:rsid w:val="3E6F9EAB"/>
    <w:rsid w:val="3E74387E"/>
    <w:rsid w:val="3E744ABD"/>
    <w:rsid w:val="3E84BA41"/>
    <w:rsid w:val="3E96502F"/>
    <w:rsid w:val="3EE3B6FD"/>
    <w:rsid w:val="3EE5D479"/>
    <w:rsid w:val="3EE61DDE"/>
    <w:rsid w:val="3EF653B9"/>
    <w:rsid w:val="3F0A5617"/>
    <w:rsid w:val="3F2FFF95"/>
    <w:rsid w:val="3F59E03E"/>
    <w:rsid w:val="3F68B4B9"/>
    <w:rsid w:val="3F926DE5"/>
    <w:rsid w:val="3FAB979F"/>
    <w:rsid w:val="3FBBA08F"/>
    <w:rsid w:val="3FBDDCD4"/>
    <w:rsid w:val="3FCD2D3B"/>
    <w:rsid w:val="3FE266D5"/>
    <w:rsid w:val="40AB51B9"/>
    <w:rsid w:val="40AE4630"/>
    <w:rsid w:val="40B04AB4"/>
    <w:rsid w:val="40B38191"/>
    <w:rsid w:val="40B8739B"/>
    <w:rsid w:val="40BFA968"/>
    <w:rsid w:val="40CBCFF6"/>
    <w:rsid w:val="411DC3F4"/>
    <w:rsid w:val="41A320F0"/>
    <w:rsid w:val="41DB5C0F"/>
    <w:rsid w:val="4250B693"/>
    <w:rsid w:val="4279A36D"/>
    <w:rsid w:val="431F717C"/>
    <w:rsid w:val="4342CC5A"/>
    <w:rsid w:val="4380F53A"/>
    <w:rsid w:val="43DF74F2"/>
    <w:rsid w:val="440370B8"/>
    <w:rsid w:val="4445D5E7"/>
    <w:rsid w:val="44473DD3"/>
    <w:rsid w:val="44644DED"/>
    <w:rsid w:val="448D7B3C"/>
    <w:rsid w:val="44917FD9"/>
    <w:rsid w:val="44923A81"/>
    <w:rsid w:val="44A10582"/>
    <w:rsid w:val="44E8E512"/>
    <w:rsid w:val="45C67566"/>
    <w:rsid w:val="45E5C3E6"/>
    <w:rsid w:val="4621B826"/>
    <w:rsid w:val="46C380CF"/>
    <w:rsid w:val="473B4C6E"/>
    <w:rsid w:val="473E5451"/>
    <w:rsid w:val="4758B10D"/>
    <w:rsid w:val="4759EC92"/>
    <w:rsid w:val="4764F223"/>
    <w:rsid w:val="4774344C"/>
    <w:rsid w:val="477D76A9"/>
    <w:rsid w:val="47C34AFE"/>
    <w:rsid w:val="47E69FB6"/>
    <w:rsid w:val="47F12AD8"/>
    <w:rsid w:val="48388DD7"/>
    <w:rsid w:val="487D36EE"/>
    <w:rsid w:val="4900C284"/>
    <w:rsid w:val="493FA2E2"/>
    <w:rsid w:val="495F1B5F"/>
    <w:rsid w:val="497158A1"/>
    <w:rsid w:val="497B7462"/>
    <w:rsid w:val="49FFD0A7"/>
    <w:rsid w:val="4A294FAB"/>
    <w:rsid w:val="4A392806"/>
    <w:rsid w:val="4A3EFC9F"/>
    <w:rsid w:val="4A55DFBA"/>
    <w:rsid w:val="4A631A64"/>
    <w:rsid w:val="4AA1C972"/>
    <w:rsid w:val="4B411991"/>
    <w:rsid w:val="4BA05033"/>
    <w:rsid w:val="4BA67E88"/>
    <w:rsid w:val="4BABD16E"/>
    <w:rsid w:val="4BCB5EDD"/>
    <w:rsid w:val="4BDA7E55"/>
    <w:rsid w:val="4C3151CF"/>
    <w:rsid w:val="4C39CE95"/>
    <w:rsid w:val="4C47137A"/>
    <w:rsid w:val="4C6B5687"/>
    <w:rsid w:val="4D1269D1"/>
    <w:rsid w:val="4D18911E"/>
    <w:rsid w:val="4D586E32"/>
    <w:rsid w:val="4D8DBF4C"/>
    <w:rsid w:val="4DC57F9A"/>
    <w:rsid w:val="4DF148A6"/>
    <w:rsid w:val="4E790729"/>
    <w:rsid w:val="4E9C8C3F"/>
    <w:rsid w:val="4EB4617F"/>
    <w:rsid w:val="4EF301DE"/>
    <w:rsid w:val="4EF52B63"/>
    <w:rsid w:val="4F87EA28"/>
    <w:rsid w:val="4FF52C19"/>
    <w:rsid w:val="5021B933"/>
    <w:rsid w:val="502B649E"/>
    <w:rsid w:val="5059EB47"/>
    <w:rsid w:val="5082ACFA"/>
    <w:rsid w:val="50C3B6A9"/>
    <w:rsid w:val="510BD469"/>
    <w:rsid w:val="510C278D"/>
    <w:rsid w:val="513E02F5"/>
    <w:rsid w:val="515154FA"/>
    <w:rsid w:val="51889386"/>
    <w:rsid w:val="519814D7"/>
    <w:rsid w:val="51ED3D18"/>
    <w:rsid w:val="522BDF55"/>
    <w:rsid w:val="527FC71C"/>
    <w:rsid w:val="530BD342"/>
    <w:rsid w:val="5336A091"/>
    <w:rsid w:val="533CD711"/>
    <w:rsid w:val="535549CB"/>
    <w:rsid w:val="535C09DF"/>
    <w:rsid w:val="53A19903"/>
    <w:rsid w:val="53BEEB87"/>
    <w:rsid w:val="53E87036"/>
    <w:rsid w:val="53FF9635"/>
    <w:rsid w:val="54056A90"/>
    <w:rsid w:val="5433A128"/>
    <w:rsid w:val="54CE859A"/>
    <w:rsid w:val="5506322E"/>
    <w:rsid w:val="551E0FC1"/>
    <w:rsid w:val="55646776"/>
    <w:rsid w:val="556EB49D"/>
    <w:rsid w:val="559B6696"/>
    <w:rsid w:val="55C45152"/>
    <w:rsid w:val="55C45CD5"/>
    <w:rsid w:val="56C260BB"/>
    <w:rsid w:val="57106079"/>
    <w:rsid w:val="5717B879"/>
    <w:rsid w:val="578D19BF"/>
    <w:rsid w:val="57BEAB86"/>
    <w:rsid w:val="57EAC2A9"/>
    <w:rsid w:val="58493501"/>
    <w:rsid w:val="58DFE423"/>
    <w:rsid w:val="59A1F6BD"/>
    <w:rsid w:val="59AC9518"/>
    <w:rsid w:val="59B1376C"/>
    <w:rsid w:val="59DBEDB8"/>
    <w:rsid w:val="59E2ABDE"/>
    <w:rsid w:val="59E2B9F9"/>
    <w:rsid w:val="59EBBD0F"/>
    <w:rsid w:val="5A2851F0"/>
    <w:rsid w:val="5A3C69BF"/>
    <w:rsid w:val="5A534135"/>
    <w:rsid w:val="5A99E176"/>
    <w:rsid w:val="5A9FAFEB"/>
    <w:rsid w:val="5AB5C865"/>
    <w:rsid w:val="5AC0DFAB"/>
    <w:rsid w:val="5AD4DCE6"/>
    <w:rsid w:val="5AE0F51E"/>
    <w:rsid w:val="5B8D5145"/>
    <w:rsid w:val="5B9B5230"/>
    <w:rsid w:val="5B9B974F"/>
    <w:rsid w:val="5C5198C6"/>
    <w:rsid w:val="5C5CA5DC"/>
    <w:rsid w:val="5C9554F4"/>
    <w:rsid w:val="5CAAFE86"/>
    <w:rsid w:val="5CAF0AFA"/>
    <w:rsid w:val="5CEA137B"/>
    <w:rsid w:val="5CEEDB07"/>
    <w:rsid w:val="5CFB1FDF"/>
    <w:rsid w:val="5D4BA8DC"/>
    <w:rsid w:val="5D80CBDA"/>
    <w:rsid w:val="5D8C77EC"/>
    <w:rsid w:val="5D9A251B"/>
    <w:rsid w:val="5DA6787B"/>
    <w:rsid w:val="5DE6804A"/>
    <w:rsid w:val="5DEFF1AF"/>
    <w:rsid w:val="5E2F087F"/>
    <w:rsid w:val="5E309DA3"/>
    <w:rsid w:val="5E4B71A9"/>
    <w:rsid w:val="5E56736F"/>
    <w:rsid w:val="5E7E7DAC"/>
    <w:rsid w:val="5EDD768D"/>
    <w:rsid w:val="5F032335"/>
    <w:rsid w:val="5F234AE2"/>
    <w:rsid w:val="5F4F11BB"/>
    <w:rsid w:val="5F6D76DD"/>
    <w:rsid w:val="5F93408D"/>
    <w:rsid w:val="5F99ED25"/>
    <w:rsid w:val="5FA1456E"/>
    <w:rsid w:val="5FCC6E04"/>
    <w:rsid w:val="5FDDC06C"/>
    <w:rsid w:val="5FDF1E91"/>
    <w:rsid w:val="60050C33"/>
    <w:rsid w:val="60219465"/>
    <w:rsid w:val="608AE876"/>
    <w:rsid w:val="608E2C1B"/>
    <w:rsid w:val="60BD71FC"/>
    <w:rsid w:val="60DAF0F6"/>
    <w:rsid w:val="60E2D0F4"/>
    <w:rsid w:val="60E75CD0"/>
    <w:rsid w:val="61BDDED2"/>
    <w:rsid w:val="61E36A6C"/>
    <w:rsid w:val="6209BD14"/>
    <w:rsid w:val="62194C0E"/>
    <w:rsid w:val="621DBCDC"/>
    <w:rsid w:val="6233D2BB"/>
    <w:rsid w:val="62681FD4"/>
    <w:rsid w:val="626A3711"/>
    <w:rsid w:val="626D963E"/>
    <w:rsid w:val="627EA155"/>
    <w:rsid w:val="636A6607"/>
    <w:rsid w:val="6381F629"/>
    <w:rsid w:val="6398632A"/>
    <w:rsid w:val="63A1C203"/>
    <w:rsid w:val="63E5C106"/>
    <w:rsid w:val="64060772"/>
    <w:rsid w:val="647269B5"/>
    <w:rsid w:val="64A133D8"/>
    <w:rsid w:val="64F28BCA"/>
    <w:rsid w:val="64FB6C87"/>
    <w:rsid w:val="65717552"/>
    <w:rsid w:val="65819167"/>
    <w:rsid w:val="65AAB5FE"/>
    <w:rsid w:val="65D9070D"/>
    <w:rsid w:val="65F370A8"/>
    <w:rsid w:val="65FED7F5"/>
    <w:rsid w:val="6614D0B5"/>
    <w:rsid w:val="66163D0C"/>
    <w:rsid w:val="66909DA3"/>
    <w:rsid w:val="66CD7949"/>
    <w:rsid w:val="6733CE04"/>
    <w:rsid w:val="67C50A4F"/>
    <w:rsid w:val="68146A3D"/>
    <w:rsid w:val="682567AB"/>
    <w:rsid w:val="6830F347"/>
    <w:rsid w:val="68602B8E"/>
    <w:rsid w:val="688711AB"/>
    <w:rsid w:val="689E02D9"/>
    <w:rsid w:val="68EBF0E7"/>
    <w:rsid w:val="690A9895"/>
    <w:rsid w:val="691AAB74"/>
    <w:rsid w:val="694C0225"/>
    <w:rsid w:val="696D292C"/>
    <w:rsid w:val="6970A048"/>
    <w:rsid w:val="699251B4"/>
    <w:rsid w:val="699FAF12"/>
    <w:rsid w:val="69C24DE1"/>
    <w:rsid w:val="69D0FC6B"/>
    <w:rsid w:val="69D66388"/>
    <w:rsid w:val="69EE7C51"/>
    <w:rsid w:val="6A5FAB10"/>
    <w:rsid w:val="6A75B1FC"/>
    <w:rsid w:val="6A9BA533"/>
    <w:rsid w:val="6A9C4309"/>
    <w:rsid w:val="6AEE1A38"/>
    <w:rsid w:val="6AF8C60B"/>
    <w:rsid w:val="6B0A337A"/>
    <w:rsid w:val="6B4B98BB"/>
    <w:rsid w:val="6B71EA14"/>
    <w:rsid w:val="6B7341ED"/>
    <w:rsid w:val="6BF1BA4A"/>
    <w:rsid w:val="6C23348E"/>
    <w:rsid w:val="6D0FA761"/>
    <w:rsid w:val="6D4F93E6"/>
    <w:rsid w:val="6D5C04BE"/>
    <w:rsid w:val="6D90A05C"/>
    <w:rsid w:val="6D981874"/>
    <w:rsid w:val="6DA8BD43"/>
    <w:rsid w:val="6DAEF22C"/>
    <w:rsid w:val="6E1B2AD0"/>
    <w:rsid w:val="6E313D65"/>
    <w:rsid w:val="6ECB25C4"/>
    <w:rsid w:val="6F222EC6"/>
    <w:rsid w:val="6F4AC28D"/>
    <w:rsid w:val="6F5F5E69"/>
    <w:rsid w:val="6FB097A5"/>
    <w:rsid w:val="6FD50A0A"/>
    <w:rsid w:val="6FDBF2C0"/>
    <w:rsid w:val="6FEE3E0E"/>
    <w:rsid w:val="6FFFE319"/>
    <w:rsid w:val="703A528A"/>
    <w:rsid w:val="704DCDC8"/>
    <w:rsid w:val="7054F30F"/>
    <w:rsid w:val="705DBDD5"/>
    <w:rsid w:val="7067E6F7"/>
    <w:rsid w:val="70ACDFA9"/>
    <w:rsid w:val="70AFD3D8"/>
    <w:rsid w:val="70B14DE6"/>
    <w:rsid w:val="71176875"/>
    <w:rsid w:val="71242604"/>
    <w:rsid w:val="71B71986"/>
    <w:rsid w:val="7208FB7A"/>
    <w:rsid w:val="724A593E"/>
    <w:rsid w:val="72666810"/>
    <w:rsid w:val="7282634F"/>
    <w:rsid w:val="728CCFC2"/>
    <w:rsid w:val="72BA91BB"/>
    <w:rsid w:val="73139382"/>
    <w:rsid w:val="738C93D1"/>
    <w:rsid w:val="739E96E7"/>
    <w:rsid w:val="73E3DE2D"/>
    <w:rsid w:val="73FED66A"/>
    <w:rsid w:val="74099746"/>
    <w:rsid w:val="741AD205"/>
    <w:rsid w:val="744EDAEB"/>
    <w:rsid w:val="745374BE"/>
    <w:rsid w:val="747BD421"/>
    <w:rsid w:val="748DF20A"/>
    <w:rsid w:val="74A249E7"/>
    <w:rsid w:val="74A86B80"/>
    <w:rsid w:val="74AF63E3"/>
    <w:rsid w:val="74DA7C70"/>
    <w:rsid w:val="7512185C"/>
    <w:rsid w:val="757C30EA"/>
    <w:rsid w:val="75BB9302"/>
    <w:rsid w:val="75C97D90"/>
    <w:rsid w:val="75D6B2BB"/>
    <w:rsid w:val="76527DBD"/>
    <w:rsid w:val="766D6738"/>
    <w:rsid w:val="76B5C7F0"/>
    <w:rsid w:val="76C56BD7"/>
    <w:rsid w:val="77145766"/>
    <w:rsid w:val="7725D25D"/>
    <w:rsid w:val="7736772C"/>
    <w:rsid w:val="778213C9"/>
    <w:rsid w:val="77831BE6"/>
    <w:rsid w:val="77E8ACB2"/>
    <w:rsid w:val="77FF4440"/>
    <w:rsid w:val="7830C1AD"/>
    <w:rsid w:val="78646C25"/>
    <w:rsid w:val="7889F1A5"/>
    <w:rsid w:val="788F4272"/>
    <w:rsid w:val="78A69EE2"/>
    <w:rsid w:val="78C03137"/>
    <w:rsid w:val="78C83524"/>
    <w:rsid w:val="78EE1415"/>
    <w:rsid w:val="78FA39CB"/>
    <w:rsid w:val="7906AC84"/>
    <w:rsid w:val="790BEFC5"/>
    <w:rsid w:val="79161E52"/>
    <w:rsid w:val="791CAF1A"/>
    <w:rsid w:val="79224C0E"/>
    <w:rsid w:val="793E8013"/>
    <w:rsid w:val="794F4544"/>
    <w:rsid w:val="796D7400"/>
    <w:rsid w:val="79CD9622"/>
    <w:rsid w:val="79D31520"/>
    <w:rsid w:val="79FF4038"/>
    <w:rsid w:val="7A003C86"/>
    <w:rsid w:val="7A073FF6"/>
    <w:rsid w:val="7A10D101"/>
    <w:rsid w:val="7A2D2232"/>
    <w:rsid w:val="7A426F43"/>
    <w:rsid w:val="7A89E476"/>
    <w:rsid w:val="7A935E79"/>
    <w:rsid w:val="7AD8120C"/>
    <w:rsid w:val="7AE37E11"/>
    <w:rsid w:val="7B5F1848"/>
    <w:rsid w:val="7B5F7635"/>
    <w:rsid w:val="7BA698D8"/>
    <w:rsid w:val="7BE73E60"/>
    <w:rsid w:val="7BF1E9C7"/>
    <w:rsid w:val="7BFFDF0B"/>
    <w:rsid w:val="7C3A27F7"/>
    <w:rsid w:val="7C4DBF14"/>
    <w:rsid w:val="7C8E0972"/>
    <w:rsid w:val="7CC53802"/>
    <w:rsid w:val="7D0F1698"/>
    <w:rsid w:val="7D2C50D0"/>
    <w:rsid w:val="7D37DD48"/>
    <w:rsid w:val="7D9CFB02"/>
    <w:rsid w:val="7DF7DB9E"/>
    <w:rsid w:val="7E29D9D3"/>
    <w:rsid w:val="7E8A7004"/>
    <w:rsid w:val="7EDAE54D"/>
    <w:rsid w:val="7EED7E62"/>
    <w:rsid w:val="7F1EDF22"/>
    <w:rsid w:val="7F432066"/>
    <w:rsid w:val="7F587088"/>
    <w:rsid w:val="7F6D2E80"/>
    <w:rsid w:val="7FF31B5A"/>
    <w:rsid w:val="7FFC9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BB9302"/>
  <w15:chartTrackingRefBased/>
  <w15:docId w15:val="{99C77037-BF39-40A2-9092-152FF16D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change-management-factsheet/" TargetMode="External"/><Relationship Id="rId21" Type="http://schemas.openxmlformats.org/officeDocument/2006/relationships/hyperlink" Target="https://www.consultancy.uk/career/what-is-consulting" TargetMode="External"/><Relationship Id="rId34" Type="http://schemas.openxmlformats.org/officeDocument/2006/relationships/hyperlink" Target="https://businesschronicler.com/business-strategy/steeple-analysis-explained/" TargetMode="External"/><Relationship Id="rId42" Type="http://schemas.openxmlformats.org/officeDocument/2006/relationships/hyperlink" Target="https://pestleanalysis.com/soar-analysis/" TargetMode="External"/><Relationship Id="rId47" Type="http://schemas.openxmlformats.org/officeDocument/2006/relationships/hyperlink" Target="https://www.researchgate.net/publication/316726796_The_impact_of_hotel_employee_satisfaction_on_hospitability_performance" TargetMode="External"/><Relationship Id="rId50" Type="http://schemas.openxmlformats.org/officeDocument/2006/relationships/hyperlink" Target="https://sheraton.marriott.com/about-us/" TargetMode="External"/><Relationship Id="rId55" Type="http://schemas.openxmlformats.org/officeDocument/2006/relationships/hyperlink" Target="https://www.cascade.app/blog/soar-analysis-guide"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vaerm.com/en/blog/situation-analysis/" TargetMode="External"/><Relationship Id="rId29" Type="http://schemas.openxmlformats.org/officeDocument/2006/relationships/hyperlink" Target="https://hotelchantelle.com/why-is-parking-important-in-hotels/" TargetMode="External"/><Relationship Id="rId11" Type="http://schemas.openxmlformats.org/officeDocument/2006/relationships/image" Target="media/image4.png"/><Relationship Id="rId24" Type="http://schemas.openxmlformats.org/officeDocument/2006/relationships/hyperlink" Target="https://fourweekmba.com/soar-analysis/" TargetMode="External"/><Relationship Id="rId32" Type="http://schemas.openxmlformats.org/officeDocument/2006/relationships/hyperlink" Target="https://doi.org/10.1080/09537325.2021.1915975" TargetMode="External"/><Relationship Id="rId37" Type="http://schemas.openxmlformats.org/officeDocument/2006/relationships/hyperlink" Target="https://www.masterclass.com/articles/steeple-analysis" TargetMode="External"/><Relationship Id="rId40" Type="http://schemas.openxmlformats.org/officeDocument/2006/relationships/hyperlink" Target="https://www.mindtools.com/a0atsgq/soar-analysis" TargetMode="External"/><Relationship Id="rId45" Type="http://schemas.openxmlformats.org/officeDocument/2006/relationships/hyperlink" Target="https://www.professionalacademy.com/blogs/an-introduction-to-the-tows-matrix-putting-swot-into-action/" TargetMode="External"/><Relationship Id="rId53" Type="http://schemas.openxmlformats.org/officeDocument/2006/relationships/hyperlink" Target="https://www.stakeholdermap.com/business-templates/tows-analysis-excel-template.html" TargetMode="External"/><Relationship Id="rId58" Type="http://schemas.openxmlformats.org/officeDocument/2006/relationships/hyperlink" Target="https://www.tripadvisor.co.uk/Hotel_Review-g35805-d87638-Reviews-Sheraton_Grand_Chicago_Riverwalk-Chicago_Illinois.html" TargetMode="External"/><Relationship Id="rId5" Type="http://schemas.openxmlformats.org/officeDocument/2006/relationships/webSettings" Target="webSettings.xml"/><Relationship Id="rId61" Type="http://schemas.openxmlformats.org/officeDocument/2006/relationships/hyperlink" Target="https://www.tsw.co.uk/blog/leadership-and-management/the-tows-matrix/" TargetMode="External"/><Relationship Id="rId19" Type="http://schemas.openxmlformats.org/officeDocument/2006/relationships/hyperlink" Target="https://www.business-to-you.com/swot-analysis/" TargetMode="External"/><Relationship Id="rId14" Type="http://schemas.openxmlformats.org/officeDocument/2006/relationships/image" Target="media/image7.png"/><Relationship Id="rId22" Type="http://schemas.openxmlformats.org/officeDocument/2006/relationships/hyperlink" Target="https://databox.com/business-consulting-report" TargetMode="External"/><Relationship Id="rId27" Type="http://schemas.openxmlformats.org/officeDocument/2006/relationships/hyperlink" Target="https://otasync.me/blog/5-key-reasons-why-hotel-revenue-decreases-and-solutions/" TargetMode="External"/><Relationship Id="rId30" Type="http://schemas.openxmlformats.org/officeDocument/2006/relationships/hyperlink" Target="https://www.indeed.com/career-advice/finding-a-job/hotel-management" TargetMode="External"/><Relationship Id="rId35" Type="http://schemas.openxmlformats.org/officeDocument/2006/relationships/hyperlink" Target="https://www.learnleansigma.com/guides/tows-matrix/" TargetMode="External"/><Relationship Id="rId43" Type="http://schemas.openxmlformats.org/officeDocument/2006/relationships/hyperlink" Target="https://www.onlinereputation.com/hospitality-reputation-management/" TargetMode="External"/><Relationship Id="rId48" Type="http://schemas.openxmlformats.org/officeDocument/2006/relationships/hyperlink" Target="https://projectmanagers.org/management-free/the-importance-of-change-management-in-hotel-rebranding-projects/" TargetMode="External"/><Relationship Id="rId56" Type="http://schemas.openxmlformats.org/officeDocument/2006/relationships/hyperlink" Target="https://hotello.com/en/change-management-hospitality-industry/" TargetMode="External"/><Relationship Id="rId64" Type="http://schemas.openxmlformats.org/officeDocument/2006/relationships/fontTable" Target="fontTable.xml"/><Relationship Id="R4f6e776d2d2847d4" Type="http://schemas.microsoft.com/office/2020/10/relationships/intelligence" Target="intelligence2.xml"/><Relationship Id="rId8" Type="http://schemas.openxmlformats.org/officeDocument/2006/relationships/image" Target="media/image1.png"/><Relationship Id="rId51" Type="http://schemas.openxmlformats.org/officeDocument/2006/relationships/hyperlink" Target="https://www.slideegg.com/soar-analysis-template-ppt-slid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northpass.com/blog/how-to-improve-performance-management-through-training" TargetMode="External"/><Relationship Id="rId25" Type="http://schemas.openxmlformats.org/officeDocument/2006/relationships/hyperlink" Target="https://pestleanalysis.com/steepled-analysis/" TargetMode="External"/><Relationship Id="rId33" Type="http://schemas.openxmlformats.org/officeDocument/2006/relationships/hyperlink" Target="https://www.startquestion.com/blog/7-reasons-why-customer-feedback-is-important-to-your-business/" TargetMode="External"/><Relationship Id="rId38" Type="http://schemas.openxmlformats.org/officeDocument/2006/relationships/hyperlink" Target="https://www.mckinsey.com/industries/travel-logistics-and-infrastructure/our-insights/three-innovations-to-solve-hotel-staffing-shortages" TargetMode="External"/><Relationship Id="rId46" Type="http://schemas.openxmlformats.org/officeDocument/2006/relationships/hyperlink" Target="https://www.quora.com/How-would-you-handle-a-guest-complaint-on-the-delay-of-room-cleaning" TargetMode="External"/><Relationship Id="rId59" Type="http://schemas.openxmlformats.org/officeDocument/2006/relationships/hyperlink" Target="https://www.trivago.co.uk/" TargetMode="External"/><Relationship Id="rId20" Type="http://schemas.openxmlformats.org/officeDocument/2006/relationships/hyperlink" Target="https://www.expedia.com/Chicago-And-Vicinity-Hotels-Sheraton-Grand-Chicago-Riverwalk.h12167.Hotel-Reviews" TargetMode="External"/><Relationship Id="rId41" Type="http://schemas.openxmlformats.org/officeDocument/2006/relationships/hyperlink" Target="https://www.forbes.com/advisor/business/principles-of-change-management/" TargetMode="External"/><Relationship Id="rId54" Type="http://schemas.openxmlformats.org/officeDocument/2006/relationships/hyperlink" Target="https://str.com/data-insights-blog/definitive-guide-hotel-parking-counts"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pm.org.uk/resources/what-is-project-management/what-is-change-management/" TargetMode="External"/><Relationship Id="rId23" Type="http://schemas.openxmlformats.org/officeDocument/2006/relationships/hyperlink" Target="https://hospitalityinsights.ehl.edu/hospitality-industry-trends" TargetMode="External"/><Relationship Id="rId28" Type="http://schemas.openxmlformats.org/officeDocument/2006/relationships/hyperlink" Target="https://www.guestreservations.com/sheraton-chicago/booking?msclkid=fd915ffd19931ea559ee3a28506b75c7" TargetMode="External"/><Relationship Id="rId36" Type="http://schemas.openxmlformats.org/officeDocument/2006/relationships/hyperlink" Target="https://www.marriott.com/marriott-brands/explore-our-brands.mi" TargetMode="External"/><Relationship Id="rId49" Type="http://schemas.openxmlformats.org/officeDocument/2006/relationships/hyperlink" Target="https://www.sheratongrandchicagoinfo.com/" TargetMode="External"/><Relationship Id="rId57" Type="http://schemas.openxmlformats.org/officeDocument/2006/relationships/hyperlink" Target="https://www.trip.com/hot/hotel-review/sheraton-grand-chicago-reviews.html" TargetMode="External"/><Relationship Id="rId10" Type="http://schemas.openxmlformats.org/officeDocument/2006/relationships/image" Target="media/image3.png"/><Relationship Id="rId31" Type="http://schemas.openxmlformats.org/officeDocument/2006/relationships/hyperlink" Target="https://iso.hkust.edu.hk/is-governance/change-management" TargetMode="External"/><Relationship Id="rId44" Type="http://schemas.openxmlformats.org/officeDocument/2006/relationships/hyperlink" Target="https://phantran.net/the-swot-matrix/" TargetMode="External"/><Relationship Id="rId52" Type="http://schemas.openxmlformats.org/officeDocument/2006/relationships/hyperlink" Target="https://soaranalysis.com/how-to-conduct-a-soar-analysis/" TargetMode="External"/><Relationship Id="rId60" Type="http://schemas.openxmlformats.org/officeDocument/2006/relationships/hyperlink" Target="https://online.visual-paradigm.com/knowledge/strategic-analysis/tows-analysis-guide/"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cloudbeds.com/articles/guest-feedback/" TargetMode="External"/><Relationship Id="rId39" Type="http://schemas.openxmlformats.org/officeDocument/2006/relationships/hyperlink" Target="https://www.consultingsuccess.com/consulting-report-templ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C249E-E0E4-4A6D-8C89-6FCCAC21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7050</Words>
  <Characters>49916</Characters>
  <Application>Microsoft Office Word</Application>
  <DocSecurity>0</DocSecurity>
  <Lines>2126</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Andreea Iordache (2119156)</dc:creator>
  <cp:keywords/>
  <dc:description/>
  <cp:lastModifiedBy>Madalina Iordache</cp:lastModifiedBy>
  <cp:revision>23</cp:revision>
  <dcterms:created xsi:type="dcterms:W3CDTF">2024-02-16T02:24:00Z</dcterms:created>
  <dcterms:modified xsi:type="dcterms:W3CDTF">2024-02-24T05:31:00Z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a24ad07b228d9f11306aa086cb0cd22e415d009d6fc56d54f3b4f0c91e8d1b9d</vt:lpwstr>
  </property>
</Properties>
</file>