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6F9" w:rsidRDefault="00BA76F9">
      <w:r w:rsidRPr="00BA76F9">
        <w:rPr>
          <w:b/>
        </w:rPr>
        <w:t>Readings: Transforming Landscapes, Creating Religion in Bronze Age Cyprus</w:t>
      </w:r>
    </w:p>
    <w:p w:rsidR="00BA76F9" w:rsidRDefault="00BA76F9"/>
    <w:p w:rsidR="00727C12" w:rsidRPr="00247241" w:rsidRDefault="00727C12" w:rsidP="00247241">
      <w:pPr>
        <w:ind w:left="709" w:hanging="709"/>
      </w:pPr>
      <w:r>
        <w:t xml:space="preserve">Basso, </w:t>
      </w:r>
      <w:r w:rsidR="00247241">
        <w:t xml:space="preserve">K.H. 1996. Wisdom Sits in Places: Notes on a Western </w:t>
      </w:r>
      <w:proofErr w:type="spellStart"/>
      <w:r w:rsidR="00247241">
        <w:t>Apach</w:t>
      </w:r>
      <w:proofErr w:type="spellEnd"/>
      <w:r w:rsidR="00247241">
        <w:t xml:space="preserve"> Landscape. In S. Feld and K.H. Basso (</w:t>
      </w:r>
      <w:proofErr w:type="spellStart"/>
      <w:proofErr w:type="gramStart"/>
      <w:r w:rsidR="00247241">
        <w:t>eds</w:t>
      </w:r>
      <w:proofErr w:type="spellEnd"/>
      <w:proofErr w:type="gramEnd"/>
      <w:r w:rsidR="00247241">
        <w:t xml:space="preserve">) </w:t>
      </w:r>
      <w:r w:rsidR="00247241">
        <w:rPr>
          <w:i/>
        </w:rPr>
        <w:t>Senses of Place</w:t>
      </w:r>
      <w:r w:rsidR="00247241">
        <w:t>, 53-90. Santa Fe: School of American Research Press.</w:t>
      </w:r>
    </w:p>
    <w:p w:rsidR="00247241" w:rsidRDefault="00727C12" w:rsidP="00247241">
      <w:pPr>
        <w:ind w:left="709" w:hanging="709"/>
      </w:pPr>
      <w:r>
        <w:t xml:space="preserve">Ingold. 2013. </w:t>
      </w:r>
      <w:r>
        <w:rPr>
          <w:i/>
        </w:rPr>
        <w:t>Making</w:t>
      </w:r>
      <w:r w:rsidR="00247241">
        <w:rPr>
          <w:i/>
        </w:rPr>
        <w:t>: Anthropology, Archaeology, Art and Architecture</w:t>
      </w:r>
      <w:r w:rsidR="00247241">
        <w:t>. London: Routledge.</w:t>
      </w:r>
    </w:p>
    <w:p w:rsidR="00A83C73" w:rsidRPr="00A83C73" w:rsidRDefault="00A83C73" w:rsidP="00247241">
      <w:pPr>
        <w:ind w:left="709" w:hanging="709"/>
      </w:pPr>
      <w:proofErr w:type="spellStart"/>
      <w:r>
        <w:t>Sjöqvist</w:t>
      </w:r>
      <w:proofErr w:type="spellEnd"/>
      <w:r>
        <w:t xml:space="preserve">, E. 1940. </w:t>
      </w:r>
      <w:r w:rsidRPr="00A83C73">
        <w:rPr>
          <w:i/>
        </w:rPr>
        <w:t>Reports on Excavations in Cyprus</w:t>
      </w:r>
      <w:r>
        <w:t xml:space="preserve">. </w:t>
      </w:r>
      <w:r w:rsidR="00D66212">
        <w:t>Stockholm</w:t>
      </w:r>
      <w:r w:rsidRPr="00A83C73">
        <w:t>: Swedish Cyprus Expedition</w:t>
      </w:r>
      <w:r>
        <w:t>.</w:t>
      </w:r>
      <w:r w:rsidR="003B7851">
        <w:t xml:space="preserve"> [</w:t>
      </w:r>
      <w:proofErr w:type="gramStart"/>
      <w:r w:rsidR="003B7851">
        <w:t>report</w:t>
      </w:r>
      <w:proofErr w:type="gramEnd"/>
      <w:r w:rsidR="003B7851">
        <w:t xml:space="preserve"> on </w:t>
      </w:r>
      <w:proofErr w:type="spellStart"/>
      <w:r w:rsidR="003B7851">
        <w:t>Ayios</w:t>
      </w:r>
      <w:proofErr w:type="spellEnd"/>
      <w:r w:rsidR="003B7851">
        <w:t xml:space="preserve"> </w:t>
      </w:r>
      <w:proofErr w:type="spellStart"/>
      <w:r w:rsidR="003B7851">
        <w:t>Iakovos</w:t>
      </w:r>
      <w:proofErr w:type="spellEnd"/>
      <w:r w:rsidR="003B7851">
        <w:t xml:space="preserve"> </w:t>
      </w:r>
      <w:proofErr w:type="spellStart"/>
      <w:r w:rsidR="003B7851" w:rsidRPr="003B7851">
        <w:rPr>
          <w:i/>
        </w:rPr>
        <w:t>Dhima</w:t>
      </w:r>
      <w:proofErr w:type="spellEnd"/>
      <w:r w:rsidR="003B7851">
        <w:t>]</w:t>
      </w:r>
    </w:p>
    <w:p w:rsidR="0090172B" w:rsidRPr="0090172B" w:rsidRDefault="0090172B" w:rsidP="0090172B">
      <w:pPr>
        <w:ind w:left="709" w:hanging="709"/>
      </w:pPr>
      <w:r>
        <w:t xml:space="preserve">Smith, J.S. 2008. </w:t>
      </w:r>
      <w:r w:rsidRPr="0090172B">
        <w:rPr>
          <w:i/>
        </w:rPr>
        <w:t xml:space="preserve">Views from </w:t>
      </w:r>
      <w:proofErr w:type="spellStart"/>
      <w:r w:rsidRPr="0090172B">
        <w:rPr>
          <w:i/>
        </w:rPr>
        <w:t>Phlamoudhi</w:t>
      </w:r>
      <w:proofErr w:type="spellEnd"/>
      <w:r w:rsidRPr="0090172B">
        <w:rPr>
          <w:i/>
        </w:rPr>
        <w:t>, Cyprus</w:t>
      </w:r>
      <w:r>
        <w:t>. A</w:t>
      </w:r>
      <w:r w:rsidRPr="0090172B">
        <w:t>nnual of the Americ</w:t>
      </w:r>
      <w:r>
        <w:t>an Schools of Oriental Research</w:t>
      </w:r>
      <w:r w:rsidRPr="0090172B">
        <w:t xml:space="preserve"> 63</w:t>
      </w:r>
      <w:r>
        <w:t xml:space="preserve">. </w:t>
      </w:r>
      <w:r w:rsidRPr="0090172B">
        <w:t>Boston: American Schools of Oriental Research</w:t>
      </w:r>
      <w:r>
        <w:t>.</w:t>
      </w:r>
    </w:p>
    <w:p w:rsidR="00A83C73" w:rsidRDefault="0090172B" w:rsidP="00A83C73">
      <w:pPr>
        <w:ind w:left="709" w:hanging="709"/>
        <w:jc w:val="both"/>
        <w:rPr>
          <w:iCs/>
        </w:rPr>
      </w:pPr>
      <w:r>
        <w:t xml:space="preserve">Steel, L. </w:t>
      </w:r>
      <w:r w:rsidR="0087697D">
        <w:t>2019.</w:t>
      </w:r>
      <w:r>
        <w:t xml:space="preserve"> </w:t>
      </w:r>
      <w:r w:rsidRPr="0090172B">
        <w:t>Transforming Landscapes: Exploring the Creation of a Sacred Landscape in Northeast Cyprus at the Beginning of the Late Bronze Age</w:t>
      </w:r>
      <w:r>
        <w:t xml:space="preserve">. In R. </w:t>
      </w:r>
      <w:proofErr w:type="spellStart"/>
      <w:r>
        <w:t>Hauessler</w:t>
      </w:r>
      <w:proofErr w:type="spellEnd"/>
      <w:r>
        <w:t xml:space="preserve"> </w:t>
      </w:r>
      <w:r w:rsidR="00A83C73" w:rsidRPr="00AC0DF6">
        <w:rPr>
          <w:i/>
          <w:iCs/>
        </w:rPr>
        <w:t>Sacred Landscapes</w:t>
      </w:r>
      <w:r w:rsidR="0087697D">
        <w:rPr>
          <w:iCs/>
        </w:rPr>
        <w:t>. Oxford: Oxbow [in press]</w:t>
      </w:r>
    </w:p>
    <w:p w:rsidR="00A83C73" w:rsidRDefault="00A83C73" w:rsidP="00A83C73">
      <w:pPr>
        <w:ind w:left="709" w:hanging="709"/>
        <w:jc w:val="both"/>
      </w:pPr>
      <w:r>
        <w:rPr>
          <w:iCs/>
        </w:rPr>
        <w:t>Swiny, S.</w:t>
      </w:r>
      <w:r w:rsidRPr="00A83C73">
        <w:t xml:space="preserve"> 2008</w:t>
      </w:r>
      <w:r w:rsidR="0087697D">
        <w:t>.</w:t>
      </w:r>
      <w:r w:rsidRPr="00A83C73">
        <w:t xml:space="preserve"> </w:t>
      </w:r>
      <w:proofErr w:type="gramStart"/>
      <w:r w:rsidRPr="00A83C73">
        <w:t>Of</w:t>
      </w:r>
      <w:proofErr w:type="gramEnd"/>
      <w:r w:rsidRPr="00A83C73">
        <w:t xml:space="preserve"> cows, Copper, Corners and Cult: The Emergence of the</w:t>
      </w:r>
      <w:r>
        <w:t xml:space="preserve"> Cypriot Bronze Age</w:t>
      </w:r>
      <w:r w:rsidRPr="00A83C73">
        <w:t xml:space="preserve">. </w:t>
      </w:r>
      <w:r w:rsidRPr="0087697D">
        <w:rPr>
          <w:i/>
        </w:rPr>
        <w:t>Near Eastern Archaeology</w:t>
      </w:r>
      <w:r w:rsidRPr="00A83C73">
        <w:t xml:space="preserve"> 71</w:t>
      </w:r>
      <w:r w:rsidR="00D66212">
        <w:t>(1): 41-</w:t>
      </w:r>
      <w:r w:rsidRPr="00A83C73">
        <w:t>51</w:t>
      </w:r>
      <w:r w:rsidR="003B7851">
        <w:t>.</w:t>
      </w:r>
    </w:p>
    <w:p w:rsidR="003B7851" w:rsidRDefault="003B7851" w:rsidP="00A83C73">
      <w:pPr>
        <w:ind w:left="709" w:hanging="709"/>
        <w:jc w:val="both"/>
      </w:pPr>
      <w:proofErr w:type="spellStart"/>
      <w:r>
        <w:t>Symeonoglou</w:t>
      </w:r>
      <w:proofErr w:type="spellEnd"/>
      <w:r>
        <w:t xml:space="preserve">, S. 1975. Excavations at </w:t>
      </w:r>
      <w:proofErr w:type="spellStart"/>
      <w:r>
        <w:t>Phlamoudhi</w:t>
      </w:r>
      <w:proofErr w:type="spellEnd"/>
      <w:r>
        <w:t xml:space="preserve"> and the Form of the Sanctuary in Bronze Age Cyprus. In N. Robertson (ed.) </w:t>
      </w:r>
      <w:r>
        <w:rPr>
          <w:i/>
        </w:rPr>
        <w:t>The Archaeology of Cyprus: Recent Developments</w:t>
      </w:r>
      <w:r>
        <w:t>, 61-75. Park Ridge: Noyes Press.</w:t>
      </w:r>
    </w:p>
    <w:p w:rsidR="00247241" w:rsidRPr="00247241" w:rsidRDefault="00247241" w:rsidP="00247241">
      <w:pPr>
        <w:ind w:left="709" w:hanging="709"/>
        <w:jc w:val="both"/>
      </w:pPr>
      <w:r>
        <w:t xml:space="preserve">Webb, J.M. 1992. Funerary Ideology in Bronze Age Cyprus: Towards the Recognition and Analysis of Cypriote Ritual Data. In G. Ioannides (ed.) </w:t>
      </w:r>
      <w:r w:rsidR="0087697D">
        <w:rPr>
          <w:i/>
        </w:rPr>
        <w:t>Studies</w:t>
      </w:r>
      <w:r>
        <w:rPr>
          <w:i/>
        </w:rPr>
        <w:t xml:space="preserve"> in Honour of Vassos Karageorghis</w:t>
      </w:r>
      <w:r>
        <w:t xml:space="preserve">, 87-99. Nicosia: </w:t>
      </w:r>
      <w:proofErr w:type="spellStart"/>
      <w:r>
        <w:t>Leventis</w:t>
      </w:r>
      <w:proofErr w:type="spellEnd"/>
      <w:r>
        <w:t xml:space="preserve"> Foundation.</w:t>
      </w:r>
    </w:p>
    <w:p w:rsidR="00607258" w:rsidRPr="00607258" w:rsidRDefault="00BA76F9" w:rsidP="00247241">
      <w:pPr>
        <w:ind w:left="709" w:hanging="709"/>
        <w:jc w:val="both"/>
      </w:pPr>
      <w:r>
        <w:t xml:space="preserve">Webb, J.M. </w:t>
      </w:r>
      <w:r w:rsidR="00607258">
        <w:t>1999</w:t>
      </w:r>
      <w:r w:rsidR="00607258" w:rsidRPr="00607258">
        <w:rPr>
          <w:i/>
        </w:rPr>
        <w:t>. Ritual Architecture: Iconography and Practice in the Late Cypriot Bronze Age</w:t>
      </w:r>
      <w:r w:rsidR="00607258">
        <w:t xml:space="preserve">. SIMA Pocketbook 75. </w:t>
      </w:r>
      <w:proofErr w:type="spellStart"/>
      <w:r w:rsidR="00607258" w:rsidRPr="00607258">
        <w:t>Jonsered</w:t>
      </w:r>
      <w:proofErr w:type="spellEnd"/>
      <w:r w:rsidR="00607258" w:rsidRPr="00607258">
        <w:t xml:space="preserve">: Paul </w:t>
      </w:r>
      <w:proofErr w:type="spellStart"/>
      <w:r w:rsidR="00607258" w:rsidRPr="00607258">
        <w:t>Åströms</w:t>
      </w:r>
      <w:proofErr w:type="spellEnd"/>
      <w:r w:rsidR="00607258" w:rsidRPr="00607258">
        <w:t xml:space="preserve"> </w:t>
      </w:r>
      <w:proofErr w:type="spellStart"/>
      <w:r w:rsidR="00607258" w:rsidRPr="00607258">
        <w:t>Förlag</w:t>
      </w:r>
      <w:proofErr w:type="spellEnd"/>
    </w:p>
    <w:p w:rsidR="00BA76F9" w:rsidRDefault="00BA76F9" w:rsidP="00607258">
      <w:pPr>
        <w:ind w:left="709" w:hanging="709"/>
      </w:pPr>
      <w:r>
        <w:t xml:space="preserve">Webb, J.M. 2014. </w:t>
      </w:r>
      <w:r w:rsidRPr="00BA76F9">
        <w:t>Ritu</w:t>
      </w:r>
      <w:r>
        <w:t>al</w:t>
      </w:r>
      <w:r w:rsidRPr="00BA76F9">
        <w:t xml:space="preserve"> as the Setting for</w:t>
      </w:r>
      <w:r>
        <w:t xml:space="preserve"> </w:t>
      </w:r>
      <w:r w:rsidRPr="00BA76F9">
        <w:t>Contentious Interaction: From Social</w:t>
      </w:r>
      <w:r>
        <w:t xml:space="preserve"> </w:t>
      </w:r>
      <w:r w:rsidRPr="00BA76F9">
        <w:t xml:space="preserve">Negotiation </w:t>
      </w:r>
      <w:r>
        <w:t>t</w:t>
      </w:r>
      <w:r w:rsidRPr="00BA76F9">
        <w:t>o Institutionalised</w:t>
      </w:r>
      <w:r>
        <w:t xml:space="preserve"> </w:t>
      </w:r>
      <w:r w:rsidRPr="00BA76F9">
        <w:t xml:space="preserve">Authority </w:t>
      </w:r>
      <w:r>
        <w:t>i</w:t>
      </w:r>
      <w:r w:rsidRPr="00BA76F9">
        <w:t>n Bronze Age Cyprus</w:t>
      </w:r>
      <w:r>
        <w:t xml:space="preserve">. In </w:t>
      </w:r>
      <w:proofErr w:type="gramStart"/>
      <w:r w:rsidRPr="00BA76F9">
        <w:t>Peter</w:t>
      </w:r>
      <w:proofErr w:type="gramEnd"/>
      <w:r w:rsidRPr="00BA76F9">
        <w:t xml:space="preserve"> van </w:t>
      </w:r>
      <w:proofErr w:type="spellStart"/>
      <w:r w:rsidRPr="00BA76F9">
        <w:t>Dommelen</w:t>
      </w:r>
      <w:proofErr w:type="spellEnd"/>
      <w:r w:rsidRPr="00BA76F9">
        <w:t xml:space="preserve"> </w:t>
      </w:r>
      <w:r>
        <w:t>&amp;</w:t>
      </w:r>
      <w:r w:rsidRPr="00BA76F9">
        <w:t xml:space="preserve"> </w:t>
      </w:r>
      <w:r>
        <w:t>A.B.</w:t>
      </w:r>
      <w:r w:rsidRPr="00BA76F9">
        <w:t xml:space="preserve"> Knapp</w:t>
      </w:r>
      <w:r>
        <w:t xml:space="preserve"> (</w:t>
      </w:r>
      <w:proofErr w:type="spellStart"/>
      <w:r>
        <w:t>eds</w:t>
      </w:r>
      <w:proofErr w:type="spellEnd"/>
      <w:r>
        <w:t xml:space="preserve">) </w:t>
      </w:r>
      <w:r w:rsidRPr="00BA76F9">
        <w:rPr>
          <w:i/>
        </w:rPr>
        <w:t xml:space="preserve">The Cambridge </w:t>
      </w:r>
      <w:r w:rsidR="00AC6F66">
        <w:rPr>
          <w:i/>
        </w:rPr>
        <w:t>P</w:t>
      </w:r>
      <w:r w:rsidRPr="00BA76F9">
        <w:rPr>
          <w:i/>
        </w:rPr>
        <w:t>rehistory of the Bronze and Iron Age Mediterranean</w:t>
      </w:r>
      <w:r>
        <w:t>, 619-34. New York</w:t>
      </w:r>
      <w:r w:rsidRPr="00BA76F9">
        <w:t>: Cambridge University</w:t>
      </w:r>
      <w:bookmarkStart w:id="0" w:name="_GoBack"/>
      <w:bookmarkEnd w:id="0"/>
      <w:r w:rsidRPr="00BA76F9">
        <w:t xml:space="preserve"> Press</w:t>
      </w:r>
      <w:r>
        <w:t>.</w:t>
      </w:r>
    </w:p>
    <w:p w:rsidR="0090172B" w:rsidRPr="0090172B" w:rsidRDefault="0090172B" w:rsidP="0090172B">
      <w:pPr>
        <w:ind w:left="709" w:hanging="709"/>
      </w:pPr>
      <w:r>
        <w:t xml:space="preserve">Webb, J.M. &amp; Frankel, D. 2010. </w:t>
      </w:r>
      <w:r w:rsidRPr="0090172B">
        <w:t>Social Strategies, Ritual and Cosmology in</w:t>
      </w:r>
      <w:r>
        <w:t xml:space="preserve"> </w:t>
      </w:r>
      <w:r w:rsidRPr="0090172B">
        <w:t>Early Bronze Age Cyprus: An Investigation of</w:t>
      </w:r>
      <w:r>
        <w:t xml:space="preserve"> </w:t>
      </w:r>
      <w:r w:rsidRPr="0090172B">
        <w:t>Burial Data from the North Coast</w:t>
      </w:r>
      <w:r>
        <w:t xml:space="preserve">, </w:t>
      </w:r>
      <w:r>
        <w:rPr>
          <w:i/>
        </w:rPr>
        <w:t>Levant</w:t>
      </w:r>
      <w:r>
        <w:t xml:space="preserve"> 42(2): 185-209.</w:t>
      </w:r>
    </w:p>
    <w:p w:rsidR="00BA76F9" w:rsidRPr="00BA76F9" w:rsidRDefault="00BA76F9" w:rsidP="00BA76F9"/>
    <w:sectPr w:rsidR="00BA76F9" w:rsidRPr="00BA7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64812"/>
    <w:multiLevelType w:val="multilevel"/>
    <w:tmpl w:val="41ACE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AD7E1C"/>
    <w:multiLevelType w:val="multilevel"/>
    <w:tmpl w:val="87CC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430EA5"/>
    <w:multiLevelType w:val="multilevel"/>
    <w:tmpl w:val="1466D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F9"/>
    <w:rsid w:val="00247241"/>
    <w:rsid w:val="003B7851"/>
    <w:rsid w:val="005724FC"/>
    <w:rsid w:val="00607258"/>
    <w:rsid w:val="00727C12"/>
    <w:rsid w:val="0087697D"/>
    <w:rsid w:val="0090172B"/>
    <w:rsid w:val="00A83C73"/>
    <w:rsid w:val="00AC6F66"/>
    <w:rsid w:val="00BA76F9"/>
    <w:rsid w:val="00D6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91768"/>
  <w15:chartTrackingRefBased/>
  <w15:docId w15:val="{2ED61348-C3B6-4921-9507-126AAF754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archword1">
    <w:name w:val="searchword1"/>
    <w:basedOn w:val="DefaultParagraphFont"/>
    <w:rsid w:val="00BA76F9"/>
    <w:rPr>
      <w:shd w:val="clear" w:color="auto" w:fill="FED307"/>
    </w:rPr>
  </w:style>
  <w:style w:type="character" w:customStyle="1" w:styleId="exldetailsdisplayval">
    <w:name w:val="exldetailsdisplayval"/>
    <w:basedOn w:val="DefaultParagraphFont"/>
    <w:rsid w:val="00607258"/>
  </w:style>
  <w:style w:type="paragraph" w:customStyle="1" w:styleId="Default">
    <w:name w:val="Default"/>
    <w:rsid w:val="0090172B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7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3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16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8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75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5917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68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8FB9D0"/>
                                    <w:bottom w:val="single" w:sz="6" w:space="0" w:color="8FB9D0"/>
                                    <w:right w:val="single" w:sz="6" w:space="0" w:color="8FB9D0"/>
                                  </w:divBdr>
                                  <w:divsChild>
                                    <w:div w:id="428962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31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27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80532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0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8FB9D0"/>
                                    <w:bottom w:val="single" w:sz="6" w:space="0" w:color="8FB9D0"/>
                                    <w:right w:val="single" w:sz="6" w:space="0" w:color="8FB9D0"/>
                                  </w:divBdr>
                                  <w:divsChild>
                                    <w:div w:id="2085254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19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7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0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8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68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20411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53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8FB9D0"/>
                                    <w:bottom w:val="single" w:sz="6" w:space="0" w:color="8FB9D0"/>
                                    <w:right w:val="single" w:sz="6" w:space="0" w:color="8FB9D0"/>
                                  </w:divBdr>
                                  <w:divsChild>
                                    <w:div w:id="1863594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32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9</cp:revision>
  <cp:lastPrinted>2016-09-20T16:17:00Z</cp:lastPrinted>
  <dcterms:created xsi:type="dcterms:W3CDTF">2016-09-19T15:31:00Z</dcterms:created>
  <dcterms:modified xsi:type="dcterms:W3CDTF">2018-12-19T13:07:00Z</dcterms:modified>
</cp:coreProperties>
</file>