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D1127" w14:textId="281EE7E9" w:rsidR="00D67C61" w:rsidRDefault="00C642DA" w:rsidP="00EC0D6C">
      <w:pPr>
        <w:jc w:val="center"/>
        <w:rPr>
          <w:rFonts w:ascii="Arial" w:hAnsi="Arial" w:cs="Arial"/>
          <w:b/>
          <w:bCs/>
          <w:sz w:val="36"/>
          <w:szCs w:val="36"/>
        </w:rPr>
      </w:pPr>
      <w:r w:rsidRPr="00A406E5">
        <w:rPr>
          <w:rFonts w:ascii="Arial" w:hAnsi="Arial" w:cs="Arial"/>
          <w:noProof/>
        </w:rPr>
        <w:drawing>
          <wp:anchor distT="0" distB="0" distL="114300" distR="114300" simplePos="0" relativeHeight="251659264" behindDoc="0" locked="0" layoutInCell="1" allowOverlap="1" wp14:anchorId="3E09F62B" wp14:editId="2BC77A10">
            <wp:simplePos x="0" y="0"/>
            <wp:positionH relativeFrom="column">
              <wp:posOffset>4572000</wp:posOffset>
            </wp:positionH>
            <wp:positionV relativeFrom="paragraph">
              <wp:posOffset>-146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35F56B0" w14:textId="77777777" w:rsidR="00D67C61" w:rsidRDefault="00D67C61" w:rsidP="00EC0D6C">
      <w:pPr>
        <w:jc w:val="center"/>
        <w:rPr>
          <w:rFonts w:ascii="Arial" w:hAnsi="Arial" w:cs="Arial"/>
          <w:b/>
          <w:bCs/>
          <w:sz w:val="36"/>
          <w:szCs w:val="36"/>
        </w:rPr>
      </w:pPr>
    </w:p>
    <w:p w14:paraId="469860EE" w14:textId="3A429A1C" w:rsidR="00D67C61" w:rsidRDefault="00D67C61" w:rsidP="00EC0D6C">
      <w:pPr>
        <w:jc w:val="center"/>
        <w:rPr>
          <w:rFonts w:ascii="Arial" w:hAnsi="Arial" w:cs="Arial"/>
          <w:b/>
          <w:bCs/>
          <w:sz w:val="36"/>
          <w:szCs w:val="36"/>
        </w:rPr>
      </w:pPr>
    </w:p>
    <w:p w14:paraId="7F0C8974" w14:textId="463A8640" w:rsidR="00EC0D6C" w:rsidRDefault="00EC0D6C" w:rsidP="00EC0D6C">
      <w:pPr>
        <w:jc w:val="center"/>
        <w:rPr>
          <w:rFonts w:ascii="Arial" w:hAnsi="Arial" w:cs="Arial"/>
          <w:b/>
          <w:bCs/>
          <w:sz w:val="36"/>
          <w:szCs w:val="36"/>
        </w:rPr>
      </w:pPr>
      <w:r w:rsidRPr="00F369DA">
        <w:rPr>
          <w:rFonts w:ascii="Arial" w:hAnsi="Arial" w:cs="Arial"/>
          <w:b/>
          <w:bCs/>
          <w:sz w:val="36"/>
          <w:szCs w:val="36"/>
        </w:rPr>
        <w:t xml:space="preserve">Individual report </w:t>
      </w:r>
    </w:p>
    <w:p w14:paraId="1F021EF4" w14:textId="77777777" w:rsidR="00EC0D6C" w:rsidRDefault="00EC0D6C" w:rsidP="00EC0D6C">
      <w:pPr>
        <w:jc w:val="center"/>
        <w:rPr>
          <w:rFonts w:ascii="Arial" w:hAnsi="Arial" w:cs="Arial"/>
          <w:b/>
          <w:bCs/>
          <w:sz w:val="36"/>
          <w:szCs w:val="36"/>
        </w:rPr>
      </w:pPr>
    </w:p>
    <w:tbl>
      <w:tblPr>
        <w:tblW w:w="11253" w:type="dxa"/>
        <w:tblInd w:w="-1040" w:type="dxa"/>
        <w:tblLook w:val="04A0" w:firstRow="1" w:lastRow="0" w:firstColumn="1" w:lastColumn="0" w:noHBand="0" w:noVBand="1"/>
      </w:tblPr>
      <w:tblGrid>
        <w:gridCol w:w="2020"/>
        <w:gridCol w:w="6381"/>
        <w:gridCol w:w="1560"/>
        <w:gridCol w:w="1292"/>
      </w:tblGrid>
      <w:tr w:rsidR="00EC0D6C" w:rsidRPr="00F369DA" w14:paraId="16F29353" w14:textId="77777777" w:rsidTr="008A20FA">
        <w:trPr>
          <w:trHeight w:val="630"/>
        </w:trPr>
        <w:tc>
          <w:tcPr>
            <w:tcW w:w="20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F6A3B34"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Student Name:</w:t>
            </w:r>
          </w:p>
        </w:tc>
        <w:tc>
          <w:tcPr>
            <w:tcW w:w="6381" w:type="dxa"/>
            <w:tcBorders>
              <w:top w:val="single" w:sz="8" w:space="0" w:color="auto"/>
              <w:left w:val="nil"/>
              <w:bottom w:val="single" w:sz="4" w:space="0" w:color="auto"/>
              <w:right w:val="single" w:sz="8" w:space="0" w:color="auto"/>
            </w:tcBorders>
            <w:shd w:val="clear" w:color="auto" w:fill="auto"/>
            <w:noWrap/>
            <w:vAlign w:val="bottom"/>
            <w:hideMark/>
          </w:tcPr>
          <w:p w14:paraId="196DF516"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GURINDER SINGH</w:t>
            </w:r>
          </w:p>
        </w:tc>
        <w:tc>
          <w:tcPr>
            <w:tcW w:w="1560" w:type="dxa"/>
            <w:tcBorders>
              <w:top w:val="single" w:sz="8" w:space="0" w:color="auto"/>
              <w:left w:val="nil"/>
              <w:bottom w:val="nil"/>
              <w:right w:val="single" w:sz="4" w:space="0" w:color="auto"/>
            </w:tcBorders>
            <w:shd w:val="clear" w:color="auto" w:fill="auto"/>
            <w:noWrap/>
            <w:vAlign w:val="bottom"/>
            <w:hideMark/>
          </w:tcPr>
          <w:p w14:paraId="2A601380"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Student ID:</w:t>
            </w:r>
          </w:p>
        </w:tc>
        <w:tc>
          <w:tcPr>
            <w:tcW w:w="1292" w:type="dxa"/>
            <w:tcBorders>
              <w:top w:val="single" w:sz="8" w:space="0" w:color="auto"/>
              <w:left w:val="nil"/>
              <w:bottom w:val="nil"/>
              <w:right w:val="single" w:sz="8" w:space="0" w:color="auto"/>
            </w:tcBorders>
            <w:shd w:val="clear" w:color="auto" w:fill="auto"/>
            <w:noWrap/>
            <w:vAlign w:val="bottom"/>
            <w:hideMark/>
          </w:tcPr>
          <w:p w14:paraId="42D8EC6B" w14:textId="77777777" w:rsidR="00EC0D6C" w:rsidRPr="00F369DA" w:rsidRDefault="00EC0D6C" w:rsidP="008A20F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2224976</w:t>
            </w:r>
          </w:p>
        </w:tc>
      </w:tr>
      <w:tr w:rsidR="00EC0D6C" w:rsidRPr="00F369DA" w14:paraId="4FCC1B7B" w14:textId="77777777" w:rsidTr="008A20FA">
        <w:trPr>
          <w:trHeight w:val="795"/>
        </w:trPr>
        <w:tc>
          <w:tcPr>
            <w:tcW w:w="2020" w:type="dxa"/>
            <w:tcBorders>
              <w:top w:val="nil"/>
              <w:left w:val="single" w:sz="8" w:space="0" w:color="auto"/>
              <w:bottom w:val="single" w:sz="4" w:space="0" w:color="auto"/>
              <w:right w:val="single" w:sz="4" w:space="0" w:color="auto"/>
            </w:tcBorders>
            <w:shd w:val="clear" w:color="auto" w:fill="auto"/>
            <w:noWrap/>
            <w:vAlign w:val="bottom"/>
            <w:hideMark/>
          </w:tcPr>
          <w:p w14:paraId="730A9172"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Programme:</w:t>
            </w:r>
          </w:p>
        </w:tc>
        <w:tc>
          <w:tcPr>
            <w:tcW w:w="6381" w:type="dxa"/>
            <w:tcBorders>
              <w:top w:val="nil"/>
              <w:left w:val="nil"/>
              <w:bottom w:val="single" w:sz="4" w:space="0" w:color="auto"/>
              <w:right w:val="single" w:sz="8" w:space="0" w:color="auto"/>
            </w:tcBorders>
            <w:shd w:val="clear" w:color="auto" w:fill="auto"/>
            <w:noWrap/>
            <w:vAlign w:val="bottom"/>
            <w:hideMark/>
          </w:tcPr>
          <w:p w14:paraId="777AA863"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xml:space="preserve">MASTER OF BUSINESS </w:t>
            </w:r>
            <w:r>
              <w:rPr>
                <w:rFonts w:ascii="Arial" w:eastAsia="Times New Roman" w:hAnsi="Arial" w:cs="Arial"/>
                <w:color w:val="000000"/>
                <w:kern w:val="0"/>
                <w:sz w:val="24"/>
                <w:szCs w:val="24"/>
                <w:lang w:eastAsia="en-GB"/>
                <w14:ligatures w14:val="none"/>
              </w:rPr>
              <w:t>ADMINISTRATION</w:t>
            </w:r>
          </w:p>
        </w:tc>
        <w:tc>
          <w:tcPr>
            <w:tcW w:w="1560" w:type="dxa"/>
            <w:tcBorders>
              <w:top w:val="single" w:sz="4" w:space="0" w:color="auto"/>
              <w:left w:val="nil"/>
              <w:bottom w:val="nil"/>
              <w:right w:val="nil"/>
            </w:tcBorders>
            <w:shd w:val="clear" w:color="auto" w:fill="auto"/>
            <w:noWrap/>
            <w:vAlign w:val="bottom"/>
            <w:hideMark/>
          </w:tcPr>
          <w:p w14:paraId="379AE669"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c>
          <w:tcPr>
            <w:tcW w:w="1292" w:type="dxa"/>
            <w:tcBorders>
              <w:top w:val="single" w:sz="4" w:space="0" w:color="auto"/>
              <w:left w:val="nil"/>
              <w:bottom w:val="nil"/>
              <w:right w:val="single" w:sz="8" w:space="0" w:color="auto"/>
            </w:tcBorders>
            <w:shd w:val="clear" w:color="auto" w:fill="auto"/>
            <w:noWrap/>
            <w:vAlign w:val="bottom"/>
            <w:hideMark/>
          </w:tcPr>
          <w:p w14:paraId="4C861B24" w14:textId="77777777" w:rsidR="00EC0D6C" w:rsidRPr="00F369DA" w:rsidRDefault="00EC0D6C" w:rsidP="008A20FA">
            <w:pPr>
              <w:spacing w:after="0" w:line="240" w:lineRule="auto"/>
              <w:jc w:val="center"/>
              <w:rPr>
                <w:rFonts w:ascii="Calibri" w:eastAsia="Times New Roman" w:hAnsi="Calibri" w:cs="Calibri"/>
                <w:color w:val="000000"/>
                <w:kern w:val="0"/>
                <w:sz w:val="24"/>
                <w:szCs w:val="24"/>
                <w:lang w:eastAsia="en-GB"/>
                <w14:ligatures w14:val="none"/>
              </w:rPr>
            </w:pPr>
            <w:r w:rsidRPr="00F369DA">
              <w:rPr>
                <w:rFonts w:ascii="Calibri" w:eastAsia="Times New Roman" w:hAnsi="Calibri" w:cs="Calibri"/>
                <w:color w:val="000000"/>
                <w:kern w:val="0"/>
                <w:sz w:val="24"/>
                <w:szCs w:val="24"/>
                <w:lang w:eastAsia="en-GB"/>
                <w14:ligatures w14:val="none"/>
              </w:rPr>
              <w:t> </w:t>
            </w:r>
          </w:p>
        </w:tc>
      </w:tr>
      <w:tr w:rsidR="00EC0D6C" w:rsidRPr="00F369DA" w14:paraId="6884B9A0" w14:textId="77777777" w:rsidTr="008A20FA">
        <w:trPr>
          <w:trHeight w:val="900"/>
        </w:trPr>
        <w:tc>
          <w:tcPr>
            <w:tcW w:w="2020" w:type="dxa"/>
            <w:tcBorders>
              <w:top w:val="nil"/>
              <w:left w:val="single" w:sz="8" w:space="0" w:color="auto"/>
              <w:bottom w:val="single" w:sz="4" w:space="0" w:color="auto"/>
              <w:right w:val="single" w:sz="4" w:space="0" w:color="auto"/>
            </w:tcBorders>
            <w:shd w:val="clear" w:color="auto" w:fill="auto"/>
            <w:noWrap/>
            <w:vAlign w:val="bottom"/>
            <w:hideMark/>
          </w:tcPr>
          <w:p w14:paraId="64470AA2"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Module:</w:t>
            </w:r>
          </w:p>
        </w:tc>
        <w:tc>
          <w:tcPr>
            <w:tcW w:w="6381" w:type="dxa"/>
            <w:tcBorders>
              <w:top w:val="nil"/>
              <w:left w:val="nil"/>
              <w:bottom w:val="single" w:sz="4" w:space="0" w:color="auto"/>
              <w:right w:val="single" w:sz="8" w:space="0" w:color="auto"/>
            </w:tcBorders>
            <w:shd w:val="clear" w:color="auto" w:fill="auto"/>
            <w:noWrap/>
            <w:vAlign w:val="bottom"/>
            <w:hideMark/>
          </w:tcPr>
          <w:p w14:paraId="146FD799" w14:textId="708D4248"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M</w:t>
            </w:r>
            <w:r>
              <w:rPr>
                <w:rFonts w:eastAsia="Times New Roman"/>
                <w:color w:val="000000"/>
                <w:kern w:val="0"/>
                <w:sz w:val="24"/>
                <w:szCs w:val="24"/>
                <w:lang w:eastAsia="en-GB"/>
                <w14:ligatures w14:val="none"/>
              </w:rPr>
              <w:t>ARKETING</w:t>
            </w:r>
            <w:r w:rsidRPr="00F369DA">
              <w:rPr>
                <w:rFonts w:ascii="Arial" w:eastAsia="Times New Roman" w:hAnsi="Arial" w:cs="Arial"/>
                <w:color w:val="000000"/>
                <w:kern w:val="0"/>
                <w:sz w:val="24"/>
                <w:szCs w:val="24"/>
                <w:lang w:eastAsia="en-GB"/>
                <w14:ligatures w14:val="none"/>
              </w:rPr>
              <w:t xml:space="preserve"> MANAGEMENT</w:t>
            </w:r>
          </w:p>
        </w:tc>
        <w:tc>
          <w:tcPr>
            <w:tcW w:w="1560" w:type="dxa"/>
            <w:tcBorders>
              <w:top w:val="nil"/>
              <w:left w:val="nil"/>
              <w:bottom w:val="nil"/>
              <w:right w:val="nil"/>
            </w:tcBorders>
            <w:shd w:val="clear" w:color="auto" w:fill="auto"/>
            <w:noWrap/>
            <w:vAlign w:val="bottom"/>
            <w:hideMark/>
          </w:tcPr>
          <w:p w14:paraId="21AECDE5"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4A1D7E57" w14:textId="77777777" w:rsidR="00EC0D6C" w:rsidRPr="00F369DA" w:rsidRDefault="00EC0D6C" w:rsidP="008A20F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r>
      <w:tr w:rsidR="00EC0D6C" w:rsidRPr="00F369DA" w14:paraId="4060FF56" w14:textId="77777777" w:rsidTr="008A20FA">
        <w:trPr>
          <w:trHeight w:val="840"/>
        </w:trPr>
        <w:tc>
          <w:tcPr>
            <w:tcW w:w="2020" w:type="dxa"/>
            <w:tcBorders>
              <w:top w:val="nil"/>
              <w:left w:val="single" w:sz="8" w:space="0" w:color="auto"/>
              <w:bottom w:val="single" w:sz="4" w:space="0" w:color="auto"/>
              <w:right w:val="single" w:sz="4" w:space="0" w:color="auto"/>
            </w:tcBorders>
            <w:shd w:val="clear" w:color="auto" w:fill="auto"/>
            <w:noWrap/>
            <w:vAlign w:val="bottom"/>
            <w:hideMark/>
          </w:tcPr>
          <w:p w14:paraId="46D23027"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Module code:</w:t>
            </w:r>
          </w:p>
        </w:tc>
        <w:tc>
          <w:tcPr>
            <w:tcW w:w="6381" w:type="dxa"/>
            <w:tcBorders>
              <w:top w:val="nil"/>
              <w:left w:val="nil"/>
              <w:bottom w:val="single" w:sz="4" w:space="0" w:color="auto"/>
              <w:right w:val="single" w:sz="8" w:space="0" w:color="auto"/>
            </w:tcBorders>
            <w:shd w:val="clear" w:color="auto" w:fill="auto"/>
            <w:noWrap/>
            <w:vAlign w:val="bottom"/>
            <w:hideMark/>
          </w:tcPr>
          <w:p w14:paraId="088E19C5" w14:textId="5E27B428"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LCMB700</w:t>
            </w:r>
            <w:r>
              <w:rPr>
                <w:rFonts w:ascii="Arial" w:eastAsia="Times New Roman" w:hAnsi="Arial" w:cs="Arial"/>
                <w:color w:val="000000"/>
                <w:kern w:val="0"/>
                <w:sz w:val="24"/>
                <w:szCs w:val="24"/>
                <w:lang w:eastAsia="en-GB"/>
                <w14:ligatures w14:val="none"/>
              </w:rPr>
              <w:t>1</w:t>
            </w:r>
          </w:p>
        </w:tc>
        <w:tc>
          <w:tcPr>
            <w:tcW w:w="1560" w:type="dxa"/>
            <w:tcBorders>
              <w:top w:val="nil"/>
              <w:left w:val="nil"/>
              <w:bottom w:val="nil"/>
              <w:right w:val="nil"/>
            </w:tcBorders>
            <w:shd w:val="clear" w:color="auto" w:fill="auto"/>
            <w:noWrap/>
            <w:vAlign w:val="bottom"/>
            <w:hideMark/>
          </w:tcPr>
          <w:p w14:paraId="4E7F46A0"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03C53A7A" w14:textId="77777777" w:rsidR="00EC0D6C" w:rsidRPr="00F369DA" w:rsidRDefault="00EC0D6C" w:rsidP="008A20F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r>
      <w:tr w:rsidR="00EC0D6C" w:rsidRPr="00F369DA" w14:paraId="54E719EC" w14:textId="77777777" w:rsidTr="0008414C">
        <w:trPr>
          <w:trHeight w:val="804"/>
        </w:trPr>
        <w:tc>
          <w:tcPr>
            <w:tcW w:w="2020" w:type="dxa"/>
            <w:tcBorders>
              <w:top w:val="nil"/>
              <w:left w:val="single" w:sz="8" w:space="0" w:color="auto"/>
              <w:bottom w:val="single" w:sz="4" w:space="0" w:color="auto"/>
              <w:right w:val="single" w:sz="4" w:space="0" w:color="auto"/>
            </w:tcBorders>
            <w:shd w:val="clear" w:color="auto" w:fill="auto"/>
            <w:vAlign w:val="center"/>
            <w:hideMark/>
          </w:tcPr>
          <w:p w14:paraId="643055BD"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Assignment Title:</w:t>
            </w:r>
          </w:p>
        </w:tc>
        <w:tc>
          <w:tcPr>
            <w:tcW w:w="6381" w:type="dxa"/>
            <w:tcBorders>
              <w:top w:val="nil"/>
              <w:left w:val="nil"/>
              <w:bottom w:val="single" w:sz="4" w:space="0" w:color="auto"/>
              <w:right w:val="single" w:sz="8" w:space="0" w:color="auto"/>
            </w:tcBorders>
            <w:shd w:val="clear" w:color="auto" w:fill="auto"/>
            <w:vAlign w:val="bottom"/>
            <w:hideMark/>
          </w:tcPr>
          <w:p w14:paraId="2D562926" w14:textId="161E7169" w:rsidR="00EC0D6C" w:rsidRPr="00F445FC" w:rsidRDefault="0008414C" w:rsidP="00F445FC">
            <w:pPr>
              <w:spacing w:after="0" w:line="480" w:lineRule="auto"/>
              <w:jc w:val="both"/>
              <w:rPr>
                <w:rFonts w:ascii="Arial" w:eastAsia="Times New Roman" w:hAnsi="Arial" w:cs="Arial"/>
                <w:color w:val="000000"/>
                <w:kern w:val="0"/>
                <w:sz w:val="24"/>
                <w:szCs w:val="24"/>
                <w:lang w:eastAsia="en-GB"/>
                <w14:ligatures w14:val="none"/>
              </w:rPr>
            </w:pPr>
            <w:r w:rsidRPr="00F445FC">
              <w:rPr>
                <w:rFonts w:ascii="Arial" w:hAnsi="Arial" w:cs="Arial"/>
              </w:rPr>
              <w:t>Marriott International - Marriott’s Response to the COVID Crisis</w:t>
            </w:r>
          </w:p>
        </w:tc>
        <w:tc>
          <w:tcPr>
            <w:tcW w:w="1560" w:type="dxa"/>
            <w:tcBorders>
              <w:top w:val="nil"/>
              <w:left w:val="nil"/>
              <w:bottom w:val="single" w:sz="4" w:space="0" w:color="auto"/>
              <w:right w:val="nil"/>
            </w:tcBorders>
            <w:shd w:val="clear" w:color="auto" w:fill="auto"/>
            <w:vAlign w:val="bottom"/>
            <w:hideMark/>
          </w:tcPr>
          <w:p w14:paraId="5D756973" w14:textId="286AA485"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c>
          <w:tcPr>
            <w:tcW w:w="1292" w:type="dxa"/>
            <w:tcBorders>
              <w:top w:val="nil"/>
              <w:left w:val="nil"/>
              <w:bottom w:val="single" w:sz="4" w:space="0" w:color="auto"/>
              <w:right w:val="single" w:sz="8" w:space="0" w:color="auto"/>
            </w:tcBorders>
            <w:shd w:val="clear" w:color="auto" w:fill="auto"/>
            <w:vAlign w:val="bottom"/>
            <w:hideMark/>
          </w:tcPr>
          <w:p w14:paraId="7C5B4806" w14:textId="77777777" w:rsidR="00EC0D6C" w:rsidRPr="00F369DA" w:rsidRDefault="00EC0D6C" w:rsidP="008A20F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r>
      <w:tr w:rsidR="003D6162" w:rsidRPr="00F369DA" w14:paraId="7CEB70E5" w14:textId="77777777" w:rsidTr="0008414C">
        <w:trPr>
          <w:trHeight w:val="804"/>
        </w:trPr>
        <w:tc>
          <w:tcPr>
            <w:tcW w:w="2020" w:type="dxa"/>
            <w:tcBorders>
              <w:top w:val="nil"/>
              <w:left w:val="single" w:sz="8" w:space="0" w:color="auto"/>
              <w:bottom w:val="single" w:sz="4" w:space="0" w:color="auto"/>
              <w:right w:val="single" w:sz="4" w:space="0" w:color="auto"/>
            </w:tcBorders>
            <w:shd w:val="clear" w:color="auto" w:fill="auto"/>
            <w:vAlign w:val="center"/>
          </w:tcPr>
          <w:p w14:paraId="71A03159" w14:textId="6FE7E9B9" w:rsidR="003D6162" w:rsidRPr="0026079F" w:rsidRDefault="0026079F" w:rsidP="008A20FA">
            <w:pPr>
              <w:spacing w:after="0" w:line="240" w:lineRule="auto"/>
              <w:rPr>
                <w:rFonts w:ascii="Arial" w:eastAsia="Times New Roman" w:hAnsi="Arial" w:cs="Arial"/>
                <w:bCs/>
                <w:color w:val="000000"/>
                <w:kern w:val="0"/>
                <w:sz w:val="24"/>
                <w:szCs w:val="24"/>
                <w:lang w:eastAsia="en-GB"/>
                <w14:ligatures w14:val="none"/>
              </w:rPr>
            </w:pPr>
            <w:r w:rsidRPr="0026079F">
              <w:rPr>
                <w:rFonts w:ascii="Arial" w:hAnsi="Arial" w:cs="Arial"/>
                <w:bCs/>
              </w:rPr>
              <w:t>Lecturer:</w:t>
            </w:r>
          </w:p>
        </w:tc>
        <w:tc>
          <w:tcPr>
            <w:tcW w:w="6381" w:type="dxa"/>
            <w:tcBorders>
              <w:top w:val="nil"/>
              <w:left w:val="nil"/>
              <w:bottom w:val="single" w:sz="4" w:space="0" w:color="auto"/>
              <w:right w:val="single" w:sz="8" w:space="0" w:color="auto"/>
            </w:tcBorders>
            <w:shd w:val="clear" w:color="auto" w:fill="auto"/>
            <w:vAlign w:val="bottom"/>
          </w:tcPr>
          <w:p w14:paraId="2992069D" w14:textId="2EFE521F" w:rsidR="003D6162" w:rsidRPr="0026079F" w:rsidRDefault="0026079F" w:rsidP="00F445FC">
            <w:pPr>
              <w:spacing w:after="0" w:line="480" w:lineRule="auto"/>
              <w:jc w:val="both"/>
              <w:rPr>
                <w:rFonts w:ascii="Arial" w:hAnsi="Arial" w:cs="Arial"/>
                <w:bCs/>
              </w:rPr>
            </w:pPr>
            <w:proofErr w:type="spellStart"/>
            <w:r w:rsidRPr="0026079F">
              <w:rPr>
                <w:rFonts w:ascii="Arial" w:hAnsi="Arial" w:cs="Arial"/>
                <w:bCs/>
              </w:rPr>
              <w:t>Efua</w:t>
            </w:r>
            <w:proofErr w:type="spellEnd"/>
            <w:r w:rsidRPr="0026079F">
              <w:rPr>
                <w:rFonts w:ascii="Arial" w:hAnsi="Arial" w:cs="Arial"/>
                <w:bCs/>
              </w:rPr>
              <w:t xml:space="preserve"> Adams</w:t>
            </w:r>
          </w:p>
        </w:tc>
        <w:tc>
          <w:tcPr>
            <w:tcW w:w="1560" w:type="dxa"/>
            <w:tcBorders>
              <w:top w:val="nil"/>
              <w:left w:val="nil"/>
              <w:bottom w:val="single" w:sz="4" w:space="0" w:color="auto"/>
              <w:right w:val="nil"/>
            </w:tcBorders>
            <w:shd w:val="clear" w:color="auto" w:fill="auto"/>
            <w:vAlign w:val="bottom"/>
          </w:tcPr>
          <w:p w14:paraId="6214826F" w14:textId="77777777" w:rsidR="003D6162" w:rsidRPr="00F369DA" w:rsidRDefault="003D6162" w:rsidP="008A20FA">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single" w:sz="4" w:space="0" w:color="auto"/>
              <w:right w:val="single" w:sz="8" w:space="0" w:color="auto"/>
            </w:tcBorders>
            <w:shd w:val="clear" w:color="auto" w:fill="auto"/>
            <w:vAlign w:val="bottom"/>
          </w:tcPr>
          <w:p w14:paraId="47DCCE84" w14:textId="77777777" w:rsidR="003D6162" w:rsidRPr="00F369DA" w:rsidRDefault="003D6162" w:rsidP="008A20FA">
            <w:pPr>
              <w:spacing w:after="0" w:line="240" w:lineRule="auto"/>
              <w:jc w:val="center"/>
              <w:rPr>
                <w:rFonts w:ascii="Arial" w:eastAsia="Times New Roman" w:hAnsi="Arial" w:cs="Arial"/>
                <w:color w:val="000000"/>
                <w:kern w:val="0"/>
                <w:sz w:val="24"/>
                <w:szCs w:val="24"/>
                <w:lang w:eastAsia="en-GB"/>
                <w14:ligatures w14:val="none"/>
              </w:rPr>
            </w:pPr>
          </w:p>
        </w:tc>
      </w:tr>
      <w:tr w:rsidR="00EC0D6C" w:rsidRPr="00F369DA" w14:paraId="629554B1" w14:textId="77777777" w:rsidTr="008A20FA">
        <w:trPr>
          <w:trHeight w:val="630"/>
        </w:trPr>
        <w:tc>
          <w:tcPr>
            <w:tcW w:w="2020" w:type="dxa"/>
            <w:tcBorders>
              <w:top w:val="nil"/>
              <w:left w:val="single" w:sz="8" w:space="0" w:color="auto"/>
              <w:bottom w:val="single" w:sz="8" w:space="0" w:color="auto"/>
              <w:right w:val="single" w:sz="4" w:space="0" w:color="auto"/>
            </w:tcBorders>
            <w:shd w:val="clear" w:color="auto" w:fill="auto"/>
            <w:noWrap/>
            <w:vAlign w:val="bottom"/>
            <w:hideMark/>
          </w:tcPr>
          <w:p w14:paraId="40DA436F"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Submission Date:</w:t>
            </w:r>
          </w:p>
        </w:tc>
        <w:tc>
          <w:tcPr>
            <w:tcW w:w="6381" w:type="dxa"/>
            <w:tcBorders>
              <w:top w:val="nil"/>
              <w:left w:val="nil"/>
              <w:bottom w:val="single" w:sz="8" w:space="0" w:color="auto"/>
              <w:right w:val="single" w:sz="8" w:space="0" w:color="auto"/>
            </w:tcBorders>
            <w:shd w:val="clear" w:color="auto" w:fill="auto"/>
            <w:noWrap/>
            <w:vAlign w:val="bottom"/>
            <w:hideMark/>
          </w:tcPr>
          <w:p w14:paraId="1059C4DB" w14:textId="70BF49C8"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2</w:t>
            </w:r>
            <w:r w:rsidR="003C32FD">
              <w:rPr>
                <w:rFonts w:ascii="Arial" w:eastAsia="Times New Roman" w:hAnsi="Arial" w:cs="Arial"/>
                <w:color w:val="000000"/>
                <w:kern w:val="0"/>
                <w:sz w:val="24"/>
                <w:szCs w:val="24"/>
                <w:lang w:eastAsia="en-GB"/>
                <w14:ligatures w14:val="none"/>
              </w:rPr>
              <w:t>8</w:t>
            </w:r>
            <w:r w:rsidRPr="00F369DA">
              <w:rPr>
                <w:rFonts w:ascii="Arial" w:eastAsia="Times New Roman" w:hAnsi="Arial" w:cs="Arial"/>
                <w:color w:val="000000"/>
                <w:kern w:val="0"/>
                <w:sz w:val="24"/>
                <w:szCs w:val="24"/>
                <w:lang w:eastAsia="en-GB"/>
                <w14:ligatures w14:val="none"/>
              </w:rPr>
              <w:t>/0</w:t>
            </w:r>
            <w:r w:rsidR="003C32FD">
              <w:rPr>
                <w:rFonts w:ascii="Arial" w:eastAsia="Times New Roman" w:hAnsi="Arial" w:cs="Arial"/>
                <w:color w:val="000000"/>
                <w:kern w:val="0"/>
                <w:sz w:val="24"/>
                <w:szCs w:val="24"/>
                <w:lang w:eastAsia="en-GB"/>
                <w14:ligatures w14:val="none"/>
              </w:rPr>
              <w:t>7</w:t>
            </w:r>
            <w:r w:rsidRPr="00F369DA">
              <w:rPr>
                <w:rFonts w:ascii="Arial" w:eastAsia="Times New Roman" w:hAnsi="Arial" w:cs="Arial"/>
                <w:color w:val="000000"/>
                <w:kern w:val="0"/>
                <w:sz w:val="24"/>
                <w:szCs w:val="24"/>
                <w:lang w:eastAsia="en-GB"/>
                <w14:ligatures w14:val="none"/>
              </w:rPr>
              <w:t>/2023</w:t>
            </w:r>
          </w:p>
        </w:tc>
        <w:tc>
          <w:tcPr>
            <w:tcW w:w="1560" w:type="dxa"/>
            <w:tcBorders>
              <w:top w:val="nil"/>
              <w:left w:val="nil"/>
              <w:bottom w:val="single" w:sz="8" w:space="0" w:color="auto"/>
              <w:right w:val="single" w:sz="4" w:space="0" w:color="auto"/>
            </w:tcBorders>
            <w:shd w:val="clear" w:color="auto" w:fill="auto"/>
            <w:noWrap/>
            <w:vAlign w:val="bottom"/>
            <w:hideMark/>
          </w:tcPr>
          <w:p w14:paraId="5EE1BCA1"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Word count:</w:t>
            </w:r>
          </w:p>
        </w:tc>
        <w:tc>
          <w:tcPr>
            <w:tcW w:w="1292" w:type="dxa"/>
            <w:tcBorders>
              <w:top w:val="nil"/>
              <w:left w:val="nil"/>
              <w:bottom w:val="single" w:sz="8" w:space="0" w:color="auto"/>
              <w:right w:val="single" w:sz="8" w:space="0" w:color="auto"/>
            </w:tcBorders>
            <w:shd w:val="clear" w:color="auto" w:fill="auto"/>
            <w:noWrap/>
            <w:vAlign w:val="bottom"/>
            <w:hideMark/>
          </w:tcPr>
          <w:p w14:paraId="150E59BD" w14:textId="49496078" w:rsidR="00EC0D6C" w:rsidRPr="00F369DA" w:rsidRDefault="00B2234D" w:rsidP="008A20FA">
            <w:pPr>
              <w:spacing w:after="0" w:line="240" w:lineRule="auto"/>
              <w:jc w:val="center"/>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3</w:t>
            </w:r>
            <w:r w:rsidR="0068236E">
              <w:rPr>
                <w:rFonts w:ascii="Arial" w:eastAsia="Times New Roman" w:hAnsi="Arial" w:cs="Arial"/>
                <w:color w:val="000000"/>
                <w:kern w:val="0"/>
                <w:sz w:val="24"/>
                <w:szCs w:val="24"/>
                <w:lang w:eastAsia="en-GB"/>
                <w14:ligatures w14:val="none"/>
              </w:rPr>
              <w:t>364</w:t>
            </w:r>
          </w:p>
        </w:tc>
      </w:tr>
    </w:tbl>
    <w:p w14:paraId="15DEEA83" w14:textId="77777777" w:rsidR="00EC0D6C" w:rsidRDefault="00EC0D6C" w:rsidP="00EC0D6C">
      <w:pPr>
        <w:jc w:val="center"/>
        <w:rPr>
          <w:rFonts w:ascii="Arial" w:hAnsi="Arial" w:cs="Arial"/>
          <w:b/>
          <w:bCs/>
          <w:sz w:val="24"/>
          <w:szCs w:val="24"/>
        </w:rPr>
      </w:pPr>
    </w:p>
    <w:p w14:paraId="0536F119" w14:textId="6CC69FAE" w:rsidR="00F87D2F" w:rsidRDefault="00F87D2F" w:rsidP="00F87D2F">
      <w:pPr>
        <w:rPr>
          <w:rStyle w:val="Strong"/>
          <w:rFonts w:ascii="Arial" w:hAnsi="Arial" w:cs="Arial"/>
          <w:b w:val="0"/>
          <w:bCs w:val="0"/>
        </w:rPr>
      </w:pPr>
    </w:p>
    <w:p w14:paraId="61C544FF" w14:textId="77777777" w:rsidR="00676FA7" w:rsidRDefault="00676FA7" w:rsidP="00F87D2F">
      <w:pPr>
        <w:rPr>
          <w:rStyle w:val="Strong"/>
          <w:rFonts w:ascii="Arial" w:hAnsi="Arial" w:cs="Arial"/>
          <w:b w:val="0"/>
          <w:bCs w:val="0"/>
        </w:rPr>
      </w:pPr>
    </w:p>
    <w:p w14:paraId="363BD5CF" w14:textId="77777777" w:rsidR="00676FA7" w:rsidRDefault="00676FA7" w:rsidP="00F87D2F">
      <w:pPr>
        <w:rPr>
          <w:rStyle w:val="Strong"/>
          <w:rFonts w:ascii="Arial" w:hAnsi="Arial" w:cs="Arial"/>
          <w:b w:val="0"/>
          <w:bCs w:val="0"/>
        </w:rPr>
      </w:pPr>
    </w:p>
    <w:p w14:paraId="28C0F7E7" w14:textId="77777777" w:rsidR="00676FA7" w:rsidRDefault="00676FA7" w:rsidP="00F87D2F">
      <w:pPr>
        <w:rPr>
          <w:rStyle w:val="Strong"/>
          <w:rFonts w:ascii="Arial" w:hAnsi="Arial" w:cs="Arial"/>
          <w:b w:val="0"/>
          <w:bCs w:val="0"/>
        </w:rPr>
      </w:pPr>
    </w:p>
    <w:p w14:paraId="42DE5174" w14:textId="77777777" w:rsidR="00676FA7" w:rsidRDefault="00676FA7" w:rsidP="00F87D2F">
      <w:pPr>
        <w:rPr>
          <w:rStyle w:val="Strong"/>
          <w:rFonts w:ascii="Arial" w:hAnsi="Arial" w:cs="Arial"/>
          <w:b w:val="0"/>
          <w:bCs w:val="0"/>
        </w:rPr>
      </w:pPr>
    </w:p>
    <w:p w14:paraId="0519420A" w14:textId="77777777" w:rsidR="00676FA7" w:rsidRDefault="00676FA7" w:rsidP="00F87D2F">
      <w:pPr>
        <w:rPr>
          <w:rStyle w:val="Strong"/>
          <w:rFonts w:ascii="Arial" w:hAnsi="Arial" w:cs="Arial"/>
          <w:b w:val="0"/>
          <w:bCs w:val="0"/>
        </w:rPr>
      </w:pPr>
    </w:p>
    <w:p w14:paraId="6D971125" w14:textId="77777777" w:rsidR="00676FA7" w:rsidRDefault="00676FA7" w:rsidP="00F87D2F">
      <w:pPr>
        <w:rPr>
          <w:rStyle w:val="Strong"/>
          <w:rFonts w:ascii="Arial" w:hAnsi="Arial" w:cs="Arial"/>
          <w:b w:val="0"/>
          <w:bCs w:val="0"/>
        </w:rPr>
      </w:pPr>
    </w:p>
    <w:p w14:paraId="68371B01" w14:textId="77777777" w:rsidR="00676FA7" w:rsidRDefault="00676FA7" w:rsidP="00F87D2F">
      <w:pPr>
        <w:rPr>
          <w:rStyle w:val="Strong"/>
          <w:rFonts w:ascii="Arial" w:hAnsi="Arial" w:cs="Arial"/>
          <w:b w:val="0"/>
          <w:bCs w:val="0"/>
        </w:rPr>
      </w:pPr>
    </w:p>
    <w:p w14:paraId="739FCA91" w14:textId="77777777" w:rsidR="00C642DA" w:rsidRDefault="00C642DA" w:rsidP="00F87D2F">
      <w:pPr>
        <w:rPr>
          <w:rStyle w:val="Strong"/>
          <w:rFonts w:ascii="Arial" w:hAnsi="Arial" w:cs="Arial"/>
          <w:b w:val="0"/>
          <w:bCs w:val="0"/>
        </w:rPr>
      </w:pPr>
    </w:p>
    <w:p w14:paraId="0628B6BC" w14:textId="77777777" w:rsidR="00676FA7" w:rsidRDefault="00676FA7" w:rsidP="00F87D2F">
      <w:pPr>
        <w:rPr>
          <w:rStyle w:val="Strong"/>
          <w:rFonts w:ascii="Arial" w:hAnsi="Arial" w:cs="Arial"/>
          <w:b w:val="0"/>
          <w:bCs w:val="0"/>
        </w:rPr>
      </w:pPr>
    </w:p>
    <w:p w14:paraId="12E7262F" w14:textId="77777777" w:rsidR="00676FA7" w:rsidRDefault="00676FA7" w:rsidP="00F87D2F">
      <w:pPr>
        <w:rPr>
          <w:rStyle w:val="Strong"/>
          <w:rFonts w:ascii="Arial" w:hAnsi="Arial" w:cs="Arial"/>
          <w:b w:val="0"/>
          <w:bCs w:val="0"/>
        </w:rPr>
      </w:pPr>
    </w:p>
    <w:p w14:paraId="69F1AE2B" w14:textId="77777777" w:rsidR="00E40083" w:rsidRDefault="00E40083" w:rsidP="00F87D2F">
      <w:pPr>
        <w:rPr>
          <w:rStyle w:val="Strong"/>
          <w:rFonts w:ascii="Arial" w:hAnsi="Arial" w:cs="Arial"/>
          <w:b w:val="0"/>
          <w:bCs w:val="0"/>
        </w:rPr>
      </w:pPr>
    </w:p>
    <w:p w14:paraId="416564E5" w14:textId="77777777" w:rsidR="00E40083" w:rsidRDefault="00E40083" w:rsidP="00F87D2F">
      <w:pPr>
        <w:rPr>
          <w:rStyle w:val="Strong"/>
          <w:rFonts w:ascii="Arial" w:hAnsi="Arial" w:cs="Arial"/>
          <w:b w:val="0"/>
          <w:bCs w:val="0"/>
        </w:rPr>
      </w:pPr>
    </w:p>
    <w:p w14:paraId="4AA62BB7" w14:textId="77777777" w:rsidR="00E40083" w:rsidRDefault="00E40083" w:rsidP="00F87D2F">
      <w:pPr>
        <w:rPr>
          <w:rStyle w:val="Strong"/>
          <w:rFonts w:ascii="Arial" w:hAnsi="Arial" w:cs="Arial"/>
          <w:b w:val="0"/>
          <w:bCs w:val="0"/>
        </w:rPr>
      </w:pPr>
    </w:p>
    <w:p w14:paraId="2AD62ADD" w14:textId="77777777" w:rsidR="007A4113" w:rsidRDefault="007A4113" w:rsidP="007A4113">
      <w:pPr>
        <w:jc w:val="center"/>
        <w:rPr>
          <w:rFonts w:ascii="Arial" w:hAnsi="Arial" w:cs="Arial"/>
          <w:b/>
          <w:bCs/>
          <w:color w:val="FFFFFF" w:themeColor="background1"/>
          <w:sz w:val="32"/>
          <w:szCs w:val="32"/>
          <w:lang w:val="en-US"/>
        </w:rPr>
      </w:pPr>
      <w:r w:rsidRPr="00564A37">
        <w:rPr>
          <w:rFonts w:ascii="Arial" w:hAnsi="Arial" w:cs="Arial"/>
          <w:b/>
          <w:bCs/>
          <w:color w:val="FFFFFF" w:themeColor="background1"/>
          <w:sz w:val="32"/>
          <w:szCs w:val="32"/>
          <w:highlight w:val="black"/>
          <w:lang w:val="en-US"/>
        </w:rPr>
        <w:t>Table of contents</w:t>
      </w:r>
    </w:p>
    <w:p w14:paraId="75372032" w14:textId="77777777" w:rsidR="007A4113" w:rsidRPr="002C3C7B" w:rsidRDefault="007A4113" w:rsidP="007A4113">
      <w:pPr>
        <w:jc w:val="center"/>
        <w:rPr>
          <w:rFonts w:ascii="Arial" w:hAnsi="Arial" w:cs="Arial"/>
          <w:color w:val="FFFFFF" w:themeColor="background1"/>
          <w:sz w:val="32"/>
          <w:szCs w:val="32"/>
          <w:lang w:val="en-US"/>
        </w:rPr>
      </w:pPr>
    </w:p>
    <w:tbl>
      <w:tblPr>
        <w:tblStyle w:val="GridTable4"/>
        <w:tblW w:w="9394" w:type="dxa"/>
        <w:tblLook w:val="04A0" w:firstRow="1" w:lastRow="0" w:firstColumn="1" w:lastColumn="0" w:noHBand="0" w:noVBand="1"/>
      </w:tblPr>
      <w:tblGrid>
        <w:gridCol w:w="1129"/>
        <w:gridCol w:w="6707"/>
        <w:gridCol w:w="1558"/>
      </w:tblGrid>
      <w:tr w:rsidR="007A4113" w14:paraId="5ACFD938" w14:textId="77777777" w:rsidTr="008A20FA">
        <w:trPr>
          <w:cnfStyle w:val="100000000000" w:firstRow="1" w:lastRow="0" w:firstColumn="0" w:lastColumn="0" w:oddVBand="0" w:evenVBand="0" w:oddHBand="0"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1129" w:type="dxa"/>
          </w:tcPr>
          <w:p w14:paraId="5EDB278B" w14:textId="77777777" w:rsidR="007A4113" w:rsidRPr="00E4360E" w:rsidRDefault="007A4113" w:rsidP="008A20FA">
            <w:pPr>
              <w:jc w:val="center"/>
              <w:rPr>
                <w:rFonts w:ascii="Arial" w:hAnsi="Arial" w:cs="Arial"/>
                <w:sz w:val="22"/>
                <w:szCs w:val="22"/>
                <w:lang w:val="en-US"/>
              </w:rPr>
            </w:pPr>
            <w:r w:rsidRPr="00E4360E">
              <w:rPr>
                <w:rFonts w:ascii="Arial" w:hAnsi="Arial" w:cs="Arial"/>
                <w:lang w:val="en-US"/>
              </w:rPr>
              <w:t>S. No.</w:t>
            </w:r>
          </w:p>
        </w:tc>
        <w:tc>
          <w:tcPr>
            <w:tcW w:w="6707" w:type="dxa"/>
          </w:tcPr>
          <w:p w14:paraId="1888EE05" w14:textId="77777777" w:rsidR="007A4113" w:rsidRPr="00E4360E" w:rsidRDefault="007A4113" w:rsidP="008A20FA">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E4360E">
              <w:rPr>
                <w:rFonts w:ascii="Arial" w:hAnsi="Arial" w:cs="Arial"/>
                <w:lang w:val="en-US"/>
              </w:rPr>
              <w:t>Contents</w:t>
            </w:r>
          </w:p>
        </w:tc>
        <w:tc>
          <w:tcPr>
            <w:tcW w:w="1558" w:type="dxa"/>
          </w:tcPr>
          <w:p w14:paraId="581FE638" w14:textId="77777777" w:rsidR="007A4113" w:rsidRPr="00E4360E" w:rsidRDefault="007A4113" w:rsidP="008A20FA">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E4360E">
              <w:rPr>
                <w:rFonts w:ascii="Arial" w:hAnsi="Arial" w:cs="Arial"/>
                <w:lang w:val="en-US"/>
              </w:rPr>
              <w:t>Page no.</w:t>
            </w:r>
          </w:p>
        </w:tc>
      </w:tr>
      <w:tr w:rsidR="007A4113" w14:paraId="16C6CE41" w14:textId="77777777" w:rsidTr="008A20FA">
        <w:trPr>
          <w:cnfStyle w:val="000000100000" w:firstRow="0" w:lastRow="0" w:firstColumn="0" w:lastColumn="0" w:oddVBand="0" w:evenVBand="0" w:oddHBand="1" w:evenHBand="0" w:firstRowFirstColumn="0" w:firstRowLastColumn="0" w:lastRowFirstColumn="0" w:lastRowLastColumn="0"/>
          <w:trHeight w:val="1428"/>
        </w:trPr>
        <w:tc>
          <w:tcPr>
            <w:cnfStyle w:val="001000000000" w:firstRow="0" w:lastRow="0" w:firstColumn="1" w:lastColumn="0" w:oddVBand="0" w:evenVBand="0" w:oddHBand="0" w:evenHBand="0" w:firstRowFirstColumn="0" w:firstRowLastColumn="0" w:lastRowFirstColumn="0" w:lastRowLastColumn="0"/>
            <w:tcW w:w="1129" w:type="dxa"/>
          </w:tcPr>
          <w:p w14:paraId="72CD223E" w14:textId="77777777" w:rsidR="007A4113" w:rsidRPr="002C1F21" w:rsidRDefault="007A4113" w:rsidP="008A20FA">
            <w:pPr>
              <w:rPr>
                <w:rFonts w:ascii="Arial" w:hAnsi="Arial" w:cs="Arial"/>
                <w:color w:val="000000" w:themeColor="text1"/>
                <w:sz w:val="22"/>
                <w:szCs w:val="22"/>
                <w:lang w:val="en-US"/>
              </w:rPr>
            </w:pPr>
            <w:r w:rsidRPr="002C1F21">
              <w:rPr>
                <w:rFonts w:ascii="Arial" w:hAnsi="Arial" w:cs="Arial"/>
                <w:color w:val="000000" w:themeColor="text1"/>
                <w:lang w:val="en-US"/>
              </w:rPr>
              <w:t xml:space="preserve">1. </w:t>
            </w:r>
          </w:p>
        </w:tc>
        <w:tc>
          <w:tcPr>
            <w:tcW w:w="6707" w:type="dxa"/>
          </w:tcPr>
          <w:p w14:paraId="030DFA78" w14:textId="77777777" w:rsidR="007F40D9" w:rsidRPr="002122EE" w:rsidRDefault="007F40D9" w:rsidP="00774D07">
            <w:pPr>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bCs w:val="0"/>
                <w:sz w:val="22"/>
                <w:szCs w:val="22"/>
              </w:rPr>
            </w:pPr>
            <w:r w:rsidRPr="002122EE">
              <w:rPr>
                <w:rStyle w:val="Strong"/>
                <w:rFonts w:ascii="Arial" w:hAnsi="Arial" w:cs="Arial"/>
                <w:b w:val="0"/>
                <w:bCs w:val="0"/>
                <w:sz w:val="22"/>
                <w:szCs w:val="22"/>
              </w:rPr>
              <w:t>Task 1: Effectiveness of the Marketing Theories and Strategies Used by Marriott International during the Covid Crisis.</w:t>
            </w:r>
          </w:p>
          <w:p w14:paraId="4DDBFBD3" w14:textId="77777777" w:rsidR="007A4113" w:rsidRPr="002122EE" w:rsidRDefault="007F6CB4" w:rsidP="007F6CB4">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bCs w:val="0"/>
                <w:color w:val="000000" w:themeColor="text1"/>
                <w:sz w:val="20"/>
                <w:szCs w:val="20"/>
                <w:shd w:val="clear" w:color="auto" w:fill="FFFFFF"/>
              </w:rPr>
            </w:pPr>
            <w:r w:rsidRPr="002122EE">
              <w:rPr>
                <w:rStyle w:val="Strong"/>
                <w:rFonts w:ascii="Arial" w:hAnsi="Arial" w:cs="Arial"/>
                <w:b w:val="0"/>
                <w:bCs w:val="0"/>
                <w:sz w:val="22"/>
                <w:szCs w:val="22"/>
              </w:rPr>
              <w:t>Concept and Importance of Marketing during the Covid Crisis</w:t>
            </w:r>
          </w:p>
          <w:p w14:paraId="79D2D412" w14:textId="34FB32A3" w:rsidR="00786108" w:rsidRPr="002122EE" w:rsidRDefault="00786108" w:rsidP="00786108">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shd w:val="clear" w:color="auto" w:fill="FFFFFF"/>
              </w:rPr>
            </w:pPr>
            <w:r w:rsidRPr="002122EE">
              <w:rPr>
                <w:rFonts w:ascii="Arial" w:hAnsi="Arial" w:cs="Arial"/>
                <w:sz w:val="22"/>
                <w:szCs w:val="22"/>
              </w:rPr>
              <w:t xml:space="preserve">Marriott International's strengths, weaknesses, opportunities, and threats during the COVID-19 crisis are evaluated using the SWOT </w:t>
            </w:r>
            <w:r w:rsidR="000977A1" w:rsidRPr="002122EE">
              <w:rPr>
                <w:rFonts w:ascii="Arial" w:hAnsi="Arial" w:cs="Arial"/>
                <w:sz w:val="22"/>
                <w:szCs w:val="22"/>
              </w:rPr>
              <w:t>analysis.</w:t>
            </w:r>
          </w:p>
          <w:p w14:paraId="23FB8E40" w14:textId="77777777" w:rsidR="00786108" w:rsidRPr="002122EE" w:rsidRDefault="000977A1" w:rsidP="00786108">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shd w:val="clear" w:color="auto" w:fill="FFFFFF"/>
              </w:rPr>
            </w:pPr>
            <w:r w:rsidRPr="002122EE">
              <w:rPr>
                <w:rFonts w:ascii="Arial" w:hAnsi="Arial" w:cs="Arial"/>
                <w:sz w:val="22"/>
                <w:szCs w:val="22"/>
              </w:rPr>
              <w:t>To handle the difficult economic climate during the COVID-19 crisis, Marriott International used several marketing methods. Based on their influence on internal and external stakeholders as well as the use of the marketing mix.</w:t>
            </w:r>
          </w:p>
          <w:p w14:paraId="6D23582E" w14:textId="48F2A919" w:rsidR="000977A1" w:rsidRPr="002122EE" w:rsidRDefault="003B6E12" w:rsidP="003B6E12">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bCs w:val="0"/>
                <w:sz w:val="22"/>
                <w:szCs w:val="22"/>
              </w:rPr>
            </w:pPr>
            <w:r w:rsidRPr="002122EE">
              <w:rPr>
                <w:rStyle w:val="Strong"/>
                <w:rFonts w:ascii="Arial" w:hAnsi="Arial" w:cs="Arial"/>
                <w:b w:val="0"/>
                <w:bCs w:val="0"/>
                <w:sz w:val="22"/>
                <w:szCs w:val="22"/>
              </w:rPr>
              <w:t>Marriott International implemented various marketing strategies to navigate the challenges faced by the travel and tourism industry. Let's evaluate the effectiveness of these strategies, considering competitive analysis, technology utilization, and overall success, while also discussing potential areas of improvement.</w:t>
            </w:r>
          </w:p>
          <w:p w14:paraId="64686420" w14:textId="0295BB70" w:rsidR="003B6E12" w:rsidRPr="002122EE" w:rsidRDefault="003B6E12" w:rsidP="003B6E12">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b/>
                <w:bCs/>
              </w:rPr>
            </w:pPr>
          </w:p>
        </w:tc>
        <w:tc>
          <w:tcPr>
            <w:tcW w:w="1558" w:type="dxa"/>
          </w:tcPr>
          <w:p w14:paraId="66B076F6" w14:textId="0D9A4393" w:rsidR="007A4113" w:rsidRDefault="007A4113" w:rsidP="008A20FA">
            <w:pPr>
              <w:pStyle w:val="NoSpacing"/>
              <w:cnfStyle w:val="000000100000" w:firstRow="0" w:lastRow="0" w:firstColumn="0" w:lastColumn="0" w:oddVBand="0" w:evenVBand="0" w:oddHBand="1" w:evenHBand="0" w:firstRowFirstColumn="0" w:firstRowLastColumn="0" w:lastRowFirstColumn="0" w:lastRowLastColumn="0"/>
              <w:rPr>
                <w:lang w:val="en-US"/>
              </w:rPr>
            </w:pPr>
            <w:r w:rsidRPr="002C1F21">
              <w:rPr>
                <w:lang w:val="en-US"/>
              </w:rPr>
              <w:t>3</w:t>
            </w:r>
            <w:r w:rsidR="00D66FC0">
              <w:rPr>
                <w:lang w:val="en-US"/>
              </w:rPr>
              <w:t>-7</w:t>
            </w:r>
          </w:p>
          <w:p w14:paraId="525FDCBD"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2ED37B13"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6E1833B8"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5A258888"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5A7411ED"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11FEFFAB"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4D7C1603" w14:textId="77777777" w:rsid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44D5DFAF"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1947DFD1" w14:textId="77777777" w:rsid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5121F876" w14:textId="77777777" w:rsid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50A86998" w14:textId="77777777" w:rsid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13D613EB" w14:textId="3DE527C1" w:rsidR="00D66FC0" w:rsidRPr="00D66FC0" w:rsidRDefault="00D66FC0" w:rsidP="00D66FC0">
            <w:pPr>
              <w:jc w:val="center"/>
              <w:cnfStyle w:val="000000100000" w:firstRow="0" w:lastRow="0" w:firstColumn="0" w:lastColumn="0" w:oddVBand="0" w:evenVBand="0" w:oddHBand="1" w:evenHBand="0" w:firstRowFirstColumn="0" w:firstRowLastColumn="0" w:lastRowFirstColumn="0" w:lastRowLastColumn="0"/>
              <w:rPr>
                <w:lang w:val="en-US"/>
              </w:rPr>
            </w:pPr>
          </w:p>
        </w:tc>
      </w:tr>
      <w:tr w:rsidR="007A4113" w14:paraId="08B69363" w14:textId="77777777" w:rsidTr="00774D07">
        <w:trPr>
          <w:trHeight w:val="661"/>
        </w:trPr>
        <w:tc>
          <w:tcPr>
            <w:cnfStyle w:val="001000000000" w:firstRow="0" w:lastRow="0" w:firstColumn="1" w:lastColumn="0" w:oddVBand="0" w:evenVBand="0" w:oddHBand="0" w:evenHBand="0" w:firstRowFirstColumn="0" w:firstRowLastColumn="0" w:lastRowFirstColumn="0" w:lastRowLastColumn="0"/>
            <w:tcW w:w="1129" w:type="dxa"/>
          </w:tcPr>
          <w:p w14:paraId="63E349B6" w14:textId="77777777" w:rsidR="007A4113" w:rsidRPr="00470C59" w:rsidRDefault="007A4113" w:rsidP="008A20FA">
            <w:pPr>
              <w:rPr>
                <w:rFonts w:ascii="Arial" w:hAnsi="Arial" w:cs="Arial"/>
                <w:color w:val="000000" w:themeColor="text1"/>
                <w:sz w:val="22"/>
                <w:szCs w:val="22"/>
                <w:lang w:val="en-US"/>
              </w:rPr>
            </w:pPr>
            <w:r>
              <w:rPr>
                <w:rFonts w:ascii="Arial" w:hAnsi="Arial" w:cs="Arial"/>
                <w:color w:val="000000" w:themeColor="text1"/>
                <w:lang w:val="en-US"/>
              </w:rPr>
              <w:t>2</w:t>
            </w:r>
            <w:r w:rsidRPr="00470C59">
              <w:rPr>
                <w:rFonts w:ascii="Arial" w:hAnsi="Arial" w:cs="Arial"/>
                <w:color w:val="000000" w:themeColor="text1"/>
                <w:lang w:val="en-US"/>
              </w:rPr>
              <w:t xml:space="preserve">. </w:t>
            </w:r>
          </w:p>
        </w:tc>
        <w:tc>
          <w:tcPr>
            <w:tcW w:w="6707" w:type="dxa"/>
          </w:tcPr>
          <w:p w14:paraId="41F22404" w14:textId="77777777" w:rsidR="00774D07" w:rsidRPr="00774D07" w:rsidRDefault="00774D07" w:rsidP="00774D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74D07">
              <w:rPr>
                <w:rFonts w:ascii="Arial" w:hAnsi="Arial" w:cs="Arial"/>
                <w:sz w:val="22"/>
                <w:szCs w:val="22"/>
              </w:rPr>
              <w:t>Task 2: Managerial implications of Marriott International's marketing tactics used during the Covid Crisis</w:t>
            </w:r>
          </w:p>
          <w:p w14:paraId="4D96CF2C" w14:textId="77777777" w:rsidR="007A4113" w:rsidRPr="00774D07" w:rsidRDefault="007A4113" w:rsidP="00774D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558" w:type="dxa"/>
          </w:tcPr>
          <w:p w14:paraId="2D96AEA4" w14:textId="01125A71" w:rsidR="007A4113" w:rsidRPr="002C3C7B" w:rsidRDefault="00D61E7F" w:rsidP="008A20FA">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lang w:val="en-US"/>
              </w:rPr>
            </w:pPr>
            <w:r>
              <w:rPr>
                <w:rFonts w:ascii="Arial" w:hAnsi="Arial" w:cs="Arial"/>
                <w:color w:val="000000" w:themeColor="text1"/>
                <w:sz w:val="22"/>
                <w:szCs w:val="22"/>
                <w:lang w:val="en-US"/>
              </w:rPr>
              <w:t>9</w:t>
            </w:r>
          </w:p>
        </w:tc>
      </w:tr>
      <w:tr w:rsidR="007A4113" w:rsidRPr="00254E24" w14:paraId="599BBD16" w14:textId="77777777" w:rsidTr="008A20FA">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129" w:type="dxa"/>
          </w:tcPr>
          <w:p w14:paraId="5F40ED38" w14:textId="77777777" w:rsidR="007A4113" w:rsidRPr="00254E24" w:rsidRDefault="007A4113" w:rsidP="008A20FA">
            <w:pPr>
              <w:rPr>
                <w:rFonts w:ascii="Arial" w:hAnsi="Arial" w:cs="Arial"/>
                <w:color w:val="000000" w:themeColor="text1"/>
                <w:lang w:val="en-US"/>
              </w:rPr>
            </w:pPr>
            <w:r w:rsidRPr="00254E24">
              <w:rPr>
                <w:rFonts w:ascii="Arial" w:hAnsi="Arial" w:cs="Arial"/>
                <w:color w:val="000000" w:themeColor="text1"/>
                <w:lang w:val="en-US"/>
              </w:rPr>
              <w:t xml:space="preserve">3. </w:t>
            </w:r>
          </w:p>
        </w:tc>
        <w:tc>
          <w:tcPr>
            <w:tcW w:w="6707" w:type="dxa"/>
          </w:tcPr>
          <w:p w14:paraId="70A7361D" w14:textId="77777777" w:rsidR="00774D07" w:rsidRPr="00774D07" w:rsidRDefault="00774D07" w:rsidP="00774D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74D07">
              <w:rPr>
                <w:rFonts w:ascii="Arial" w:hAnsi="Arial" w:cs="Arial"/>
                <w:sz w:val="22"/>
                <w:szCs w:val="22"/>
              </w:rPr>
              <w:t xml:space="preserve">Task 3: Making suggestions for ways Marriott International might enhance its marketing tactics in the POST PANDEMIC </w:t>
            </w:r>
            <w:r w:rsidRPr="00774D07">
              <w:rPr>
                <w:rFonts w:ascii="Arial" w:hAnsi="Arial" w:cs="Arial"/>
                <w:sz w:val="22"/>
                <w:szCs w:val="22"/>
                <w:lang w:val="en-GB"/>
              </w:rPr>
              <w:t>era.</w:t>
            </w:r>
          </w:p>
          <w:p w14:paraId="58D95648" w14:textId="0BE5241D" w:rsidR="007A4113" w:rsidRPr="00774D07" w:rsidRDefault="007A4113" w:rsidP="00774D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558" w:type="dxa"/>
          </w:tcPr>
          <w:p w14:paraId="24CFF94D" w14:textId="702E3FC7" w:rsidR="007A4113" w:rsidRPr="00254E24" w:rsidRDefault="007A4113" w:rsidP="008A20FA">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sidRPr="00254E24">
              <w:rPr>
                <w:rFonts w:ascii="Arial" w:hAnsi="Arial" w:cs="Arial"/>
                <w:color w:val="000000" w:themeColor="text1"/>
                <w:lang w:val="en-US"/>
              </w:rPr>
              <w:t>10</w:t>
            </w:r>
            <w:r w:rsidR="00C1600B">
              <w:rPr>
                <w:rFonts w:ascii="Arial" w:hAnsi="Arial" w:cs="Arial"/>
                <w:color w:val="000000" w:themeColor="text1"/>
                <w:lang w:val="en-US"/>
              </w:rPr>
              <w:t>-11</w:t>
            </w:r>
          </w:p>
        </w:tc>
      </w:tr>
      <w:tr w:rsidR="007A4113" w:rsidRPr="00254E24" w14:paraId="4F6FBA2F" w14:textId="77777777" w:rsidTr="008A20FA">
        <w:trPr>
          <w:trHeight w:val="349"/>
        </w:trPr>
        <w:tc>
          <w:tcPr>
            <w:cnfStyle w:val="001000000000" w:firstRow="0" w:lastRow="0" w:firstColumn="1" w:lastColumn="0" w:oddVBand="0" w:evenVBand="0" w:oddHBand="0" w:evenHBand="0" w:firstRowFirstColumn="0" w:firstRowLastColumn="0" w:lastRowFirstColumn="0" w:lastRowLastColumn="0"/>
            <w:tcW w:w="1129" w:type="dxa"/>
          </w:tcPr>
          <w:p w14:paraId="46B1E516" w14:textId="77777777" w:rsidR="007A4113" w:rsidRDefault="007A4113" w:rsidP="008A20FA">
            <w:pPr>
              <w:rPr>
                <w:rFonts w:ascii="Arial" w:hAnsi="Arial" w:cs="Arial"/>
                <w:b w:val="0"/>
                <w:bCs w:val="0"/>
                <w:color w:val="000000" w:themeColor="text1"/>
                <w:lang w:val="en-US"/>
              </w:rPr>
            </w:pPr>
            <w:r w:rsidRPr="00254E24">
              <w:rPr>
                <w:rFonts w:ascii="Arial" w:hAnsi="Arial" w:cs="Arial"/>
                <w:color w:val="000000" w:themeColor="text1"/>
                <w:lang w:val="en-US"/>
              </w:rPr>
              <w:t xml:space="preserve">4. </w:t>
            </w:r>
          </w:p>
          <w:p w14:paraId="31AE4CA4" w14:textId="77777777" w:rsidR="007A4113" w:rsidRPr="00254E24" w:rsidRDefault="007A4113" w:rsidP="008A20FA">
            <w:pPr>
              <w:rPr>
                <w:rFonts w:ascii="Arial" w:hAnsi="Arial" w:cs="Arial"/>
                <w:color w:val="000000" w:themeColor="text1"/>
                <w:lang w:val="en-US"/>
              </w:rPr>
            </w:pPr>
          </w:p>
        </w:tc>
        <w:tc>
          <w:tcPr>
            <w:tcW w:w="6707" w:type="dxa"/>
          </w:tcPr>
          <w:p w14:paraId="06BF0CA5" w14:textId="77777777" w:rsidR="007A4113" w:rsidRPr="00523F36" w:rsidRDefault="006E101B" w:rsidP="008A20FA">
            <w:pPr>
              <w:pStyle w:val="ColorfulList-Accent11"/>
              <w:ind w:left="0"/>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hyperlink w:anchor="REFER" w:history="1">
              <w:r w:rsidR="007A4113" w:rsidRPr="00523F36">
                <w:rPr>
                  <w:rStyle w:val="Hyperlink"/>
                  <w:rFonts w:ascii="Arial" w:hAnsi="Arial" w:cs="Arial"/>
                  <w:color w:val="auto"/>
                  <w:sz w:val="22"/>
                  <w:szCs w:val="22"/>
                  <w:u w:val="none"/>
                </w:rPr>
                <w:t>References</w:t>
              </w:r>
            </w:hyperlink>
          </w:p>
        </w:tc>
        <w:tc>
          <w:tcPr>
            <w:tcW w:w="1558" w:type="dxa"/>
          </w:tcPr>
          <w:p w14:paraId="6A54B9FB" w14:textId="0CBE3122" w:rsidR="007A4113" w:rsidRPr="00254E24" w:rsidRDefault="007A4113" w:rsidP="008A20FA">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254E24">
              <w:rPr>
                <w:rFonts w:ascii="Arial" w:hAnsi="Arial" w:cs="Arial"/>
                <w:color w:val="000000" w:themeColor="text1"/>
                <w:lang w:val="en-US"/>
              </w:rPr>
              <w:t>1</w:t>
            </w:r>
            <w:r w:rsidR="00C1600B">
              <w:rPr>
                <w:rFonts w:ascii="Arial" w:hAnsi="Arial" w:cs="Arial"/>
                <w:color w:val="000000" w:themeColor="text1"/>
                <w:lang w:val="en-US"/>
              </w:rPr>
              <w:t>2</w:t>
            </w:r>
          </w:p>
        </w:tc>
      </w:tr>
    </w:tbl>
    <w:p w14:paraId="54C7F044" w14:textId="77777777" w:rsidR="00E40083" w:rsidRDefault="00E40083" w:rsidP="00F87D2F">
      <w:pPr>
        <w:rPr>
          <w:rStyle w:val="Strong"/>
          <w:rFonts w:ascii="Arial" w:hAnsi="Arial" w:cs="Arial"/>
          <w:b w:val="0"/>
          <w:bCs w:val="0"/>
        </w:rPr>
      </w:pPr>
    </w:p>
    <w:p w14:paraId="1E6F1268" w14:textId="77777777" w:rsidR="00E40083" w:rsidRDefault="00E40083" w:rsidP="00F87D2F">
      <w:pPr>
        <w:rPr>
          <w:rStyle w:val="Strong"/>
          <w:rFonts w:ascii="Arial" w:hAnsi="Arial" w:cs="Arial"/>
          <w:b w:val="0"/>
          <w:bCs w:val="0"/>
        </w:rPr>
      </w:pPr>
    </w:p>
    <w:p w14:paraId="7E447385" w14:textId="77777777" w:rsidR="00E40083" w:rsidRDefault="00E40083" w:rsidP="00F87D2F">
      <w:pPr>
        <w:rPr>
          <w:rStyle w:val="Strong"/>
          <w:rFonts w:ascii="Arial" w:hAnsi="Arial" w:cs="Arial"/>
          <w:b w:val="0"/>
          <w:bCs w:val="0"/>
        </w:rPr>
      </w:pPr>
    </w:p>
    <w:p w14:paraId="52138C71" w14:textId="77777777" w:rsidR="00E40083" w:rsidRDefault="00E40083" w:rsidP="00F87D2F">
      <w:pPr>
        <w:rPr>
          <w:rStyle w:val="Strong"/>
          <w:rFonts w:ascii="Arial" w:hAnsi="Arial" w:cs="Arial"/>
          <w:b w:val="0"/>
          <w:bCs w:val="0"/>
        </w:rPr>
      </w:pPr>
    </w:p>
    <w:p w14:paraId="37FA873F" w14:textId="77777777" w:rsidR="00E40083" w:rsidRDefault="00E40083" w:rsidP="00F87D2F">
      <w:pPr>
        <w:rPr>
          <w:rStyle w:val="Strong"/>
          <w:rFonts w:ascii="Arial" w:hAnsi="Arial" w:cs="Arial"/>
          <w:b w:val="0"/>
          <w:bCs w:val="0"/>
        </w:rPr>
      </w:pPr>
    </w:p>
    <w:p w14:paraId="620184BC" w14:textId="77777777" w:rsidR="00E40083" w:rsidRDefault="00E40083" w:rsidP="00F87D2F">
      <w:pPr>
        <w:rPr>
          <w:rStyle w:val="Strong"/>
          <w:rFonts w:ascii="Arial" w:hAnsi="Arial" w:cs="Arial"/>
          <w:b w:val="0"/>
          <w:bCs w:val="0"/>
        </w:rPr>
      </w:pPr>
    </w:p>
    <w:p w14:paraId="1F846B3D" w14:textId="77777777" w:rsidR="00E40083" w:rsidRDefault="00E40083" w:rsidP="00F87D2F">
      <w:pPr>
        <w:rPr>
          <w:rStyle w:val="Strong"/>
          <w:rFonts w:ascii="Arial" w:hAnsi="Arial" w:cs="Arial"/>
          <w:b w:val="0"/>
          <w:bCs w:val="0"/>
        </w:rPr>
      </w:pPr>
    </w:p>
    <w:p w14:paraId="0B566A74" w14:textId="77777777" w:rsidR="00E40083" w:rsidRDefault="00E40083" w:rsidP="00F87D2F">
      <w:pPr>
        <w:rPr>
          <w:rStyle w:val="Strong"/>
          <w:rFonts w:ascii="Arial" w:hAnsi="Arial" w:cs="Arial"/>
          <w:b w:val="0"/>
          <w:bCs w:val="0"/>
        </w:rPr>
      </w:pPr>
    </w:p>
    <w:p w14:paraId="35D553DD" w14:textId="77777777" w:rsidR="00E40083" w:rsidRDefault="00E40083" w:rsidP="00F87D2F">
      <w:pPr>
        <w:rPr>
          <w:rStyle w:val="Strong"/>
          <w:rFonts w:ascii="Arial" w:hAnsi="Arial" w:cs="Arial"/>
          <w:b w:val="0"/>
          <w:bCs w:val="0"/>
        </w:rPr>
      </w:pPr>
    </w:p>
    <w:p w14:paraId="3DC80431" w14:textId="77777777" w:rsidR="006D6FBB" w:rsidRPr="00003851" w:rsidRDefault="006D6FBB" w:rsidP="00F87D2F">
      <w:pPr>
        <w:rPr>
          <w:rStyle w:val="Strong"/>
          <w:rFonts w:ascii="Arial" w:hAnsi="Arial" w:cs="Arial"/>
          <w:b w:val="0"/>
          <w:bCs w:val="0"/>
        </w:rPr>
      </w:pPr>
    </w:p>
    <w:p w14:paraId="29370C38" w14:textId="77777777" w:rsidR="000151DC" w:rsidRPr="00003851" w:rsidRDefault="000151DC" w:rsidP="00B5392B">
      <w:pPr>
        <w:pStyle w:val="IntenseQuote"/>
        <w:pBdr>
          <w:top w:val="single" w:sz="4" w:space="0" w:color="4472C4" w:themeColor="accent1"/>
        </w:pBdr>
        <w:rPr>
          <w:rFonts w:ascii="Arial" w:hAnsi="Arial" w:cs="Arial"/>
          <w:color w:val="auto"/>
          <w:shd w:val="clear" w:color="auto" w:fill="F7F7F8"/>
        </w:rPr>
      </w:pPr>
    </w:p>
    <w:p w14:paraId="69AE5895" w14:textId="2A34150F" w:rsidR="00CE49C0" w:rsidRPr="006B48EC" w:rsidRDefault="00096B7F" w:rsidP="00B5392B">
      <w:pPr>
        <w:pStyle w:val="IntenseQuote"/>
        <w:pBdr>
          <w:top w:val="single" w:sz="4" w:space="0" w:color="4472C4" w:themeColor="accent1"/>
        </w:pBdr>
        <w:rPr>
          <w:rStyle w:val="Strong"/>
          <w:rFonts w:ascii="Arial" w:hAnsi="Arial" w:cs="Arial"/>
          <w:i w:val="0"/>
          <w:iCs w:val="0"/>
          <w:color w:val="auto"/>
          <w:sz w:val="28"/>
          <w:szCs w:val="28"/>
        </w:rPr>
      </w:pPr>
      <w:r w:rsidRPr="006B48EC">
        <w:rPr>
          <w:rStyle w:val="Strong"/>
          <w:rFonts w:ascii="Arial" w:hAnsi="Arial" w:cs="Arial"/>
          <w:i w:val="0"/>
          <w:iCs w:val="0"/>
          <w:color w:val="auto"/>
          <w:sz w:val="28"/>
          <w:szCs w:val="28"/>
        </w:rPr>
        <w:t xml:space="preserve">Task 1: </w:t>
      </w:r>
      <w:r w:rsidR="009A497C" w:rsidRPr="006B48EC">
        <w:rPr>
          <w:rStyle w:val="Strong"/>
          <w:rFonts w:ascii="Arial" w:hAnsi="Arial" w:cs="Arial"/>
          <w:i w:val="0"/>
          <w:iCs w:val="0"/>
          <w:color w:val="auto"/>
          <w:sz w:val="28"/>
          <w:szCs w:val="28"/>
        </w:rPr>
        <w:t xml:space="preserve">Effectiveness of the Marketing Theories and Strategies </w:t>
      </w:r>
      <w:r w:rsidR="008E0996" w:rsidRPr="006B48EC">
        <w:rPr>
          <w:rStyle w:val="Strong"/>
          <w:rFonts w:ascii="Arial" w:hAnsi="Arial" w:cs="Arial"/>
          <w:i w:val="0"/>
          <w:iCs w:val="0"/>
          <w:color w:val="auto"/>
          <w:sz w:val="28"/>
          <w:szCs w:val="28"/>
        </w:rPr>
        <w:t>Used</w:t>
      </w:r>
      <w:r w:rsidR="009A497C" w:rsidRPr="006B48EC">
        <w:rPr>
          <w:rStyle w:val="Strong"/>
          <w:rFonts w:ascii="Arial" w:hAnsi="Arial" w:cs="Arial"/>
          <w:i w:val="0"/>
          <w:iCs w:val="0"/>
          <w:color w:val="auto"/>
          <w:sz w:val="28"/>
          <w:szCs w:val="28"/>
        </w:rPr>
        <w:t xml:space="preserve"> by Marriott International during the Covid Crisis</w:t>
      </w:r>
      <w:r w:rsidR="00121AF8" w:rsidRPr="006B48EC">
        <w:rPr>
          <w:rStyle w:val="Strong"/>
          <w:rFonts w:ascii="Arial" w:hAnsi="Arial" w:cs="Arial"/>
          <w:i w:val="0"/>
          <w:iCs w:val="0"/>
          <w:color w:val="auto"/>
          <w:sz w:val="28"/>
          <w:szCs w:val="28"/>
        </w:rPr>
        <w:t>.</w:t>
      </w:r>
    </w:p>
    <w:p w14:paraId="28578F3E" w14:textId="77777777" w:rsidR="000151DC" w:rsidRPr="00003851" w:rsidRDefault="000151DC" w:rsidP="009A497C">
      <w:pPr>
        <w:rPr>
          <w:rFonts w:ascii="Arial" w:hAnsi="Arial" w:cs="Arial"/>
        </w:rPr>
      </w:pPr>
    </w:p>
    <w:p w14:paraId="6244DC08" w14:textId="7CBC22D0" w:rsidR="00096B7F" w:rsidRPr="00003851" w:rsidRDefault="00096B7F" w:rsidP="009A497C">
      <w:pPr>
        <w:rPr>
          <w:rFonts w:ascii="Arial" w:hAnsi="Arial" w:cs="Arial"/>
        </w:rPr>
      </w:pPr>
      <w:r w:rsidRPr="00003851">
        <w:rPr>
          <w:rFonts w:ascii="Arial" w:hAnsi="Arial" w:cs="Arial"/>
        </w:rPr>
        <w:t>Businesses like Marriott International had to modify their marketing theories and techniques to successfully handle the Covid-19 epidemic, which faced the travel and tourism sector with hitherto unheard-of problems. A review of Marriott's marketing strategy during this difficult time is provided below:</w:t>
      </w:r>
    </w:p>
    <w:p w14:paraId="5395A1CD" w14:textId="3CEBA7F6" w:rsidR="00096B7F" w:rsidRPr="00003851" w:rsidRDefault="00096B7F" w:rsidP="00D13CAE">
      <w:pPr>
        <w:pStyle w:val="ListParagraph"/>
        <w:numPr>
          <w:ilvl w:val="0"/>
          <w:numId w:val="5"/>
        </w:numPr>
        <w:rPr>
          <w:rFonts w:ascii="Arial" w:hAnsi="Arial" w:cs="Arial"/>
        </w:rPr>
      </w:pPr>
      <w:r w:rsidRPr="004672A6">
        <w:rPr>
          <w:rStyle w:val="Strong"/>
          <w:rFonts w:ascii="Arial" w:hAnsi="Arial" w:cs="Arial"/>
        </w:rPr>
        <w:t>Concept and Importance of Marketing during the Covid Crisis:</w:t>
      </w:r>
      <w:r w:rsidR="00D13CAE" w:rsidRPr="004672A6">
        <w:rPr>
          <w:rStyle w:val="Strong"/>
          <w:rFonts w:ascii="Arial" w:hAnsi="Arial" w:cs="Arial"/>
        </w:rPr>
        <w:t xml:space="preserve"> </w:t>
      </w:r>
      <w:r w:rsidR="003F7CB7" w:rsidRPr="00630353">
        <w:rPr>
          <w:rStyle w:val="Strong"/>
          <w:rFonts w:ascii="Arial" w:hAnsi="Arial" w:cs="Arial"/>
          <w:b w:val="0"/>
          <w:bCs w:val="0"/>
        </w:rPr>
        <w:t>During</w:t>
      </w:r>
      <w:r w:rsidR="003F7CB7" w:rsidRPr="00003851">
        <w:rPr>
          <w:rStyle w:val="Strong"/>
          <w:rFonts w:ascii="Arial" w:hAnsi="Arial" w:cs="Arial"/>
          <w:b w:val="0"/>
          <w:bCs w:val="0"/>
        </w:rPr>
        <w:t xml:space="preserve"> the crisis, Marriott realised the importance of marketing since it was important in preserving brand recognition, interacting with consumers, and generating new reservations after travel restrictions were relaxed.</w:t>
      </w:r>
      <w:r w:rsidR="003F7CB7" w:rsidRPr="00003851">
        <w:rPr>
          <w:rFonts w:ascii="Arial" w:hAnsi="Arial" w:cs="Arial"/>
        </w:rPr>
        <w:t xml:space="preserve"> Despite the restricted number of travellers, Marriott was nevertheless able to maintain relationships with its target demographic and strengthen customer loyalty.</w:t>
      </w:r>
    </w:p>
    <w:p w14:paraId="10C25744" w14:textId="77777777" w:rsidR="003F7CB7" w:rsidRPr="00003851" w:rsidRDefault="003F7CB7" w:rsidP="003F7CB7">
      <w:pPr>
        <w:pStyle w:val="ListParagraph"/>
        <w:rPr>
          <w:rFonts w:ascii="Arial" w:hAnsi="Arial" w:cs="Arial"/>
        </w:rPr>
      </w:pPr>
    </w:p>
    <w:p w14:paraId="66F15076" w14:textId="0574B094" w:rsidR="003F7CB7" w:rsidRPr="00003851" w:rsidRDefault="003F7CB7" w:rsidP="00D13CAE">
      <w:pPr>
        <w:pStyle w:val="ListParagraph"/>
        <w:numPr>
          <w:ilvl w:val="0"/>
          <w:numId w:val="4"/>
        </w:numPr>
        <w:rPr>
          <w:rFonts w:ascii="Arial" w:hAnsi="Arial" w:cs="Arial"/>
        </w:rPr>
      </w:pPr>
      <w:r w:rsidRPr="00003851">
        <w:rPr>
          <w:rFonts w:ascii="Arial" w:hAnsi="Arial" w:cs="Arial"/>
        </w:rPr>
        <w:t>Resources Allotted for Marketing Activities:</w:t>
      </w:r>
      <w:r w:rsidR="00121AF8" w:rsidRPr="00003851">
        <w:rPr>
          <w:rFonts w:ascii="Arial" w:hAnsi="Arial" w:cs="Arial"/>
        </w:rPr>
        <w:t xml:space="preserve"> </w:t>
      </w:r>
      <w:r w:rsidRPr="00003851">
        <w:rPr>
          <w:rFonts w:ascii="Arial" w:hAnsi="Arial" w:cs="Arial"/>
        </w:rPr>
        <w:t xml:space="preserve">Regarding Marriott's resource allocation for marketing initiatives during the Covid issue, no precise information is provided in the MarketLine report. Marriott's reduction of marketing and investment responsibilities is mentioned, but, as a part of a larger cost-cutting mitigation strategy. While sensible cost-cutting strategies are required during a crisis, </w:t>
      </w:r>
      <w:r w:rsidR="008E0996">
        <w:rPr>
          <w:rFonts w:ascii="Arial" w:hAnsi="Arial" w:cs="Arial"/>
        </w:rPr>
        <w:t>businesses need to achieve</w:t>
      </w:r>
      <w:r w:rsidRPr="00003851">
        <w:rPr>
          <w:rFonts w:ascii="Arial" w:hAnsi="Arial" w:cs="Arial"/>
        </w:rPr>
        <w:t xml:space="preserve"> a balance between cost reduction and preserving brand recognition.</w:t>
      </w:r>
    </w:p>
    <w:p w14:paraId="6569A9BB" w14:textId="77777777" w:rsidR="003F7CB7" w:rsidRPr="00003851" w:rsidRDefault="003F7CB7" w:rsidP="003F7CB7">
      <w:pPr>
        <w:pStyle w:val="ListParagraph"/>
        <w:rPr>
          <w:rFonts w:ascii="Arial" w:hAnsi="Arial" w:cs="Arial"/>
        </w:rPr>
      </w:pPr>
    </w:p>
    <w:p w14:paraId="48899008" w14:textId="05B98B47" w:rsidR="003F7CB7" w:rsidRPr="00003851" w:rsidRDefault="003F7CB7" w:rsidP="00D37E08">
      <w:pPr>
        <w:pStyle w:val="ListParagraph"/>
        <w:numPr>
          <w:ilvl w:val="0"/>
          <w:numId w:val="2"/>
        </w:numPr>
        <w:rPr>
          <w:rFonts w:ascii="Arial" w:hAnsi="Arial" w:cs="Arial"/>
        </w:rPr>
      </w:pPr>
      <w:r w:rsidRPr="00003851">
        <w:rPr>
          <w:rFonts w:ascii="Arial" w:hAnsi="Arial" w:cs="Arial"/>
        </w:rPr>
        <w:t>Personalised mobile experience and social media strategy:</w:t>
      </w:r>
      <w:r w:rsidR="00D37E08" w:rsidRPr="00003851">
        <w:rPr>
          <w:rFonts w:ascii="Arial" w:hAnsi="Arial" w:cs="Arial"/>
        </w:rPr>
        <w:t xml:space="preserve"> </w:t>
      </w:r>
      <w:r w:rsidRPr="00003851">
        <w:rPr>
          <w:rFonts w:ascii="Arial" w:hAnsi="Arial" w:cs="Arial"/>
        </w:rPr>
        <w:t>Marriott's emphasis on creating a customised mobile experience and incorporating a social media plan into its marketing strategy is in line with market developments and client preferences. Marriott sought to improve customer interaction, offer convenience, and attract new customers by utilising mobile applications and social media platforms. These projects show Marriott's attempts to adjust to shifting customer behaviour and use digital platforms to successfully interact with its audience.</w:t>
      </w:r>
    </w:p>
    <w:p w14:paraId="5FF6D990" w14:textId="77777777" w:rsidR="003F7CB7" w:rsidRPr="00003851" w:rsidRDefault="003F7CB7" w:rsidP="003F7CB7">
      <w:pPr>
        <w:pStyle w:val="ListParagraph"/>
        <w:rPr>
          <w:rFonts w:ascii="Arial" w:hAnsi="Arial" w:cs="Arial"/>
        </w:rPr>
      </w:pPr>
    </w:p>
    <w:p w14:paraId="12FC092D" w14:textId="4EA86D11" w:rsidR="003F7CB7" w:rsidRPr="00003851" w:rsidRDefault="003F7CB7" w:rsidP="00D37E08">
      <w:pPr>
        <w:pStyle w:val="ListParagraph"/>
        <w:numPr>
          <w:ilvl w:val="0"/>
          <w:numId w:val="2"/>
        </w:numPr>
        <w:rPr>
          <w:rFonts w:ascii="Arial" w:hAnsi="Arial" w:cs="Arial"/>
        </w:rPr>
      </w:pPr>
      <w:r w:rsidRPr="00003851">
        <w:rPr>
          <w:rFonts w:ascii="Arial" w:hAnsi="Arial" w:cs="Arial"/>
        </w:rPr>
        <w:t>Improved Services Through AI and Analytics:</w:t>
      </w:r>
      <w:r w:rsidR="00D37E08" w:rsidRPr="00003851">
        <w:rPr>
          <w:rFonts w:ascii="Arial" w:hAnsi="Arial" w:cs="Arial"/>
        </w:rPr>
        <w:t xml:space="preserve"> </w:t>
      </w:r>
      <w:r w:rsidRPr="00003851">
        <w:rPr>
          <w:rFonts w:ascii="Arial" w:hAnsi="Arial" w:cs="Arial"/>
        </w:rPr>
        <w:t>Marriott's use of analytics and AI to improve service quality is in line with the rising trend in the business world towards data-driven decision-making. Marriott wanted to find lucrative clients, personalise their experiences, and enhance service delivery by analysing consumer data. This method displays Marriott's dedication to using technology to improve customer happiness and set its offers apart.</w:t>
      </w:r>
    </w:p>
    <w:p w14:paraId="5B90D09C" w14:textId="77777777" w:rsidR="003F7CB7" w:rsidRPr="00003851" w:rsidRDefault="003F7CB7" w:rsidP="003F7CB7">
      <w:pPr>
        <w:pStyle w:val="ListParagraph"/>
        <w:rPr>
          <w:rFonts w:ascii="Arial" w:hAnsi="Arial" w:cs="Arial"/>
        </w:rPr>
      </w:pPr>
    </w:p>
    <w:p w14:paraId="572E697E" w14:textId="67E7B096" w:rsidR="003F7CB7" w:rsidRPr="00003851" w:rsidRDefault="003F7CB7" w:rsidP="00D37E08">
      <w:pPr>
        <w:pStyle w:val="ListParagraph"/>
        <w:numPr>
          <w:ilvl w:val="0"/>
          <w:numId w:val="2"/>
        </w:numPr>
        <w:rPr>
          <w:rFonts w:ascii="Arial" w:hAnsi="Arial" w:cs="Arial"/>
        </w:rPr>
      </w:pPr>
      <w:r w:rsidRPr="00003851">
        <w:rPr>
          <w:rFonts w:ascii="Arial" w:hAnsi="Arial" w:cs="Arial"/>
        </w:rPr>
        <w:t>Construction of "Smart Rooms"</w:t>
      </w:r>
      <w:r w:rsidR="00D37E08" w:rsidRPr="00003851">
        <w:rPr>
          <w:rFonts w:ascii="Arial" w:hAnsi="Arial" w:cs="Arial"/>
        </w:rPr>
        <w:t xml:space="preserve">: </w:t>
      </w:r>
      <w:r w:rsidRPr="00003851">
        <w:rPr>
          <w:rFonts w:ascii="Arial" w:hAnsi="Arial" w:cs="Arial"/>
        </w:rPr>
        <w:t xml:space="preserve">Marriott's dedication to innovation and giving visitors a better hotel experience is demonstrated by the creation of "Smart Rooms" with IoT technology. Marriott sought to offer a high degree of personalisation and convenience by using voice and mobile-activated controls. The paper does not, however, go into </w:t>
      </w:r>
      <w:r w:rsidR="00121AF8" w:rsidRPr="00003851">
        <w:rPr>
          <w:rFonts w:ascii="Arial" w:hAnsi="Arial" w:cs="Arial"/>
        </w:rPr>
        <w:t>detail</w:t>
      </w:r>
      <w:r w:rsidRPr="00003851">
        <w:rPr>
          <w:rFonts w:ascii="Arial" w:hAnsi="Arial" w:cs="Arial"/>
        </w:rPr>
        <w:t xml:space="preserve"> on how these "Smart Rooms" were implemented or what effect they had, which makes it difficult to assess their efficacy.</w:t>
      </w:r>
    </w:p>
    <w:p w14:paraId="68A06313" w14:textId="77777777" w:rsidR="003F7CB7" w:rsidRPr="00003851" w:rsidRDefault="003F7CB7" w:rsidP="003F7CB7">
      <w:pPr>
        <w:pStyle w:val="ListParagraph"/>
        <w:rPr>
          <w:rFonts w:ascii="Arial" w:hAnsi="Arial" w:cs="Arial"/>
        </w:rPr>
      </w:pPr>
    </w:p>
    <w:p w14:paraId="5703FF49" w14:textId="77777777" w:rsidR="003F7CB7" w:rsidRPr="00003851" w:rsidRDefault="003F7CB7" w:rsidP="003F7CB7">
      <w:pPr>
        <w:pStyle w:val="ListParagraph"/>
        <w:rPr>
          <w:rFonts w:ascii="Arial" w:hAnsi="Arial" w:cs="Arial"/>
        </w:rPr>
      </w:pPr>
    </w:p>
    <w:p w14:paraId="58FE7DF8" w14:textId="7140D11D" w:rsidR="009D1378" w:rsidRPr="00003851" w:rsidRDefault="009D1378" w:rsidP="009D1378">
      <w:pPr>
        <w:rPr>
          <w:rFonts w:ascii="Arial" w:hAnsi="Arial" w:cs="Arial"/>
          <w:b/>
          <w:bCs/>
        </w:rPr>
      </w:pPr>
      <w:r w:rsidRPr="00003851">
        <w:rPr>
          <w:rFonts w:ascii="Arial" w:hAnsi="Arial" w:cs="Arial"/>
          <w:b/>
          <w:bCs/>
        </w:rPr>
        <w:t>Evaluation of Efficiency:</w:t>
      </w:r>
    </w:p>
    <w:p w14:paraId="168D55F1" w14:textId="264420ED" w:rsidR="003F7CB7" w:rsidRPr="00003851" w:rsidRDefault="009D1378" w:rsidP="00121AF8">
      <w:pPr>
        <w:rPr>
          <w:rFonts w:ascii="Arial" w:hAnsi="Arial" w:cs="Arial"/>
        </w:rPr>
      </w:pPr>
      <w:r w:rsidRPr="00003851">
        <w:rPr>
          <w:rFonts w:ascii="Arial" w:hAnsi="Arial" w:cs="Arial"/>
        </w:rPr>
        <w:t>The COVID-19 situation provided an opportunity for Marriott to demonstrate proactive steps to adapt to the changing environment and satisfy consumer expectations. The emphasis on digital platforms, customised experiences, and cutting-edge technologies was in line with developing trends in the hotel sector. By making investments in these sectors, Marriott positioned itself as a cutting-edge company that was prepared to handle post-pandemic economic conditions.</w:t>
      </w:r>
    </w:p>
    <w:p w14:paraId="33D16738" w14:textId="17FEFEE2" w:rsidR="003F7CB7" w:rsidRPr="00003851" w:rsidRDefault="009D1378" w:rsidP="009D1378">
      <w:pPr>
        <w:rPr>
          <w:rFonts w:ascii="Arial" w:hAnsi="Arial" w:cs="Arial"/>
        </w:rPr>
      </w:pPr>
      <w:r w:rsidRPr="00003851">
        <w:rPr>
          <w:rFonts w:ascii="Arial" w:hAnsi="Arial" w:cs="Arial"/>
        </w:rPr>
        <w:t>The following factors can be used to assess the success of Marriott's marketing initiatives:</w:t>
      </w:r>
    </w:p>
    <w:p w14:paraId="50DCAF08" w14:textId="4A188B86" w:rsidR="009D1378" w:rsidRPr="00003851" w:rsidRDefault="009D1378" w:rsidP="009D1378">
      <w:pPr>
        <w:rPr>
          <w:rFonts w:ascii="Arial" w:hAnsi="Arial" w:cs="Arial"/>
        </w:rPr>
      </w:pPr>
      <w:r w:rsidRPr="00003851">
        <w:rPr>
          <w:rFonts w:ascii="Arial" w:hAnsi="Arial" w:cs="Arial"/>
        </w:rPr>
        <w:t>a. Customer involvement: Marriott was able to retain a solid relationship with its clientele during the crisis thanks to its focus on personalised experiences and social media involvement. Marriott stayed top-of-mind and won back customers by offering timely, pertinent information.</w:t>
      </w:r>
    </w:p>
    <w:p w14:paraId="3D33A477" w14:textId="77777777" w:rsidR="009D1378" w:rsidRPr="00003851" w:rsidRDefault="009D1378" w:rsidP="009D1378">
      <w:pPr>
        <w:rPr>
          <w:rFonts w:ascii="Arial" w:hAnsi="Arial" w:cs="Arial"/>
        </w:rPr>
      </w:pPr>
      <w:r w:rsidRPr="00003851">
        <w:rPr>
          <w:rFonts w:ascii="Arial" w:hAnsi="Arial" w:cs="Arial"/>
        </w:rPr>
        <w:t>b. Brand Visibility: Marriott kept its brand visible through focused marketing initiatives, despite the difficulties the travel and tourism sector was facing. The utilisation of digital platforms and social media made sure that clients were informed of Marriott's products and updates, enabling a speedier recovery when travel was resumed.</w:t>
      </w:r>
    </w:p>
    <w:p w14:paraId="3FF2A969" w14:textId="7E80B98F" w:rsidR="009D1378" w:rsidRPr="00003851" w:rsidRDefault="009D1378" w:rsidP="009D1378">
      <w:pPr>
        <w:rPr>
          <w:rFonts w:ascii="Arial" w:hAnsi="Arial" w:cs="Arial"/>
        </w:rPr>
      </w:pPr>
      <w:r w:rsidRPr="00003851">
        <w:rPr>
          <w:rFonts w:ascii="Arial" w:hAnsi="Arial" w:cs="Arial"/>
        </w:rPr>
        <w:t>c. Innovation and flexibility: Marriott showed its dedication to innovation and flexibility by investing in digital platforms, AI, and smart room technologies. Due to these steps, Marriott is now a leader in the sector, prepared to satisfy shifting client demands.</w:t>
      </w:r>
    </w:p>
    <w:p w14:paraId="022EF956" w14:textId="5B59EBD9" w:rsidR="009D1378" w:rsidRPr="00003851" w:rsidRDefault="009D1378" w:rsidP="009D1378">
      <w:pPr>
        <w:rPr>
          <w:rFonts w:ascii="Arial" w:hAnsi="Arial" w:cs="Arial"/>
        </w:rPr>
      </w:pPr>
      <w:r w:rsidRPr="00003851">
        <w:rPr>
          <w:rFonts w:ascii="Arial" w:hAnsi="Arial" w:cs="Arial"/>
        </w:rPr>
        <w:t>d. Long-Term Impact: While it's possible that Marriott's crisis marketing efforts didn't have their full intended effect right away, the company's investments in customer-focused technology and digital transformation are likely to pay off in the long run. For future expansion and consumer pleasure, these measures lay a solid basis.</w:t>
      </w:r>
    </w:p>
    <w:p w14:paraId="5D0139F3" w14:textId="77AD2D92" w:rsidR="009D1378" w:rsidRPr="00003851" w:rsidRDefault="009D1378" w:rsidP="009D1378">
      <w:pPr>
        <w:rPr>
          <w:rFonts w:ascii="Arial" w:hAnsi="Arial" w:cs="Arial"/>
        </w:rPr>
      </w:pPr>
      <w:r w:rsidRPr="00003851">
        <w:rPr>
          <w:rFonts w:ascii="Arial" w:hAnsi="Arial" w:cs="Arial"/>
        </w:rPr>
        <w:t>Overall, Marriott International's marketing initiatives throughout the COVID-19 situation demonstrated a proactive and client-centred approach. Marriott positioned itself for success in the post-pandemic period by putting a strong emphasis on customised experiences, digital platforms, and cutting-edge technology. The full efficacy of these measures will, however, become increasingly apparent as the sector recovers and as the long-term effects on client loyalty and financial performance materialise.</w:t>
      </w:r>
    </w:p>
    <w:p w14:paraId="33595FCF" w14:textId="77777777" w:rsidR="00F71CE6" w:rsidRPr="00003851" w:rsidRDefault="00F71CE6" w:rsidP="009D1378">
      <w:pPr>
        <w:rPr>
          <w:rFonts w:ascii="Arial" w:hAnsi="Arial" w:cs="Arial"/>
        </w:rPr>
      </w:pPr>
    </w:p>
    <w:p w14:paraId="44536DB2" w14:textId="3E8B7F30" w:rsidR="0066251E" w:rsidRPr="00C642DA" w:rsidRDefault="00F71CE6" w:rsidP="00C642DA">
      <w:pPr>
        <w:rPr>
          <w:rFonts w:ascii="Arial" w:hAnsi="Arial" w:cs="Arial"/>
          <w:b/>
          <w:bCs/>
          <w:sz w:val="24"/>
          <w:szCs w:val="24"/>
        </w:rPr>
      </w:pPr>
      <w:r w:rsidRPr="00C642DA">
        <w:rPr>
          <w:rFonts w:ascii="Arial" w:hAnsi="Arial" w:cs="Arial"/>
          <w:b/>
          <w:bCs/>
          <w:sz w:val="24"/>
          <w:szCs w:val="24"/>
        </w:rPr>
        <w:t>Marriott International's strengths, weaknesses, opportunities, and threats during the COVID-19 crisis are evaluated using the SWOT analysis described in the case study. An analysis of each component is given below:</w:t>
      </w:r>
    </w:p>
    <w:p w14:paraId="7AF47B65" w14:textId="26F1169A" w:rsidR="003D7D15" w:rsidRPr="00003851" w:rsidRDefault="0066251E" w:rsidP="003D7D15">
      <w:pPr>
        <w:rPr>
          <w:rFonts w:ascii="Arial" w:hAnsi="Arial" w:cs="Arial"/>
          <w:b/>
          <w:bCs/>
          <w:sz w:val="24"/>
          <w:szCs w:val="24"/>
          <w:u w:val="single"/>
        </w:rPr>
      </w:pPr>
      <w:r w:rsidRPr="00003851">
        <w:rPr>
          <w:rFonts w:ascii="Arial" w:hAnsi="Arial" w:cs="Arial"/>
          <w:b/>
          <w:bCs/>
          <w:sz w:val="24"/>
          <w:szCs w:val="24"/>
          <w:u w:val="single"/>
        </w:rPr>
        <w:t>Strengths:</w:t>
      </w:r>
    </w:p>
    <w:p w14:paraId="7A965290" w14:textId="0B4897CE" w:rsidR="003D7D15" w:rsidRPr="00003851" w:rsidRDefault="003D7D15" w:rsidP="003D7D15">
      <w:pPr>
        <w:pStyle w:val="ListParagraph"/>
        <w:numPr>
          <w:ilvl w:val="0"/>
          <w:numId w:val="6"/>
        </w:numPr>
        <w:rPr>
          <w:rFonts w:ascii="Arial" w:hAnsi="Arial" w:cs="Arial"/>
        </w:rPr>
      </w:pPr>
      <w:r w:rsidRPr="00003851">
        <w:rPr>
          <w:rFonts w:ascii="Arial" w:hAnsi="Arial" w:cs="Arial"/>
        </w:rPr>
        <w:t>Global Brand awareness: When travel is resumed, Marriott's great brand awareness may assist draw consumers.</w:t>
      </w:r>
    </w:p>
    <w:p w14:paraId="331975A6" w14:textId="73EA5479" w:rsidR="003D7D15" w:rsidRPr="00003851" w:rsidRDefault="003D7D15" w:rsidP="003D7D15">
      <w:pPr>
        <w:pStyle w:val="ListParagraph"/>
        <w:rPr>
          <w:rFonts w:ascii="Arial" w:hAnsi="Arial" w:cs="Arial"/>
        </w:rPr>
      </w:pPr>
      <w:r w:rsidRPr="00003851">
        <w:rPr>
          <w:rFonts w:ascii="Arial" w:hAnsi="Arial" w:cs="Arial"/>
        </w:rPr>
        <w:t>Evaluation: This is a big benefit for Marriott since people like to stick with known and dependable brands, especially in uncertain times. However, heightened competition and pricing constraints may partially offset the brand advantage.</w:t>
      </w:r>
    </w:p>
    <w:p w14:paraId="62AF4E06" w14:textId="77777777" w:rsidR="003D7D15" w:rsidRPr="00003851" w:rsidRDefault="003D7D15" w:rsidP="003D7D15">
      <w:pPr>
        <w:pStyle w:val="ListParagraph"/>
        <w:rPr>
          <w:rFonts w:ascii="Arial" w:hAnsi="Arial" w:cs="Arial"/>
        </w:rPr>
      </w:pPr>
    </w:p>
    <w:p w14:paraId="5CF1128A" w14:textId="77777777" w:rsidR="003D7D15" w:rsidRPr="00003851" w:rsidRDefault="003D7D15" w:rsidP="003D7D15">
      <w:pPr>
        <w:pStyle w:val="ListParagraph"/>
        <w:numPr>
          <w:ilvl w:val="0"/>
          <w:numId w:val="6"/>
        </w:numPr>
        <w:rPr>
          <w:rFonts w:ascii="Arial" w:hAnsi="Arial" w:cs="Arial"/>
        </w:rPr>
      </w:pPr>
      <w:r w:rsidRPr="00003851">
        <w:rPr>
          <w:rFonts w:ascii="Arial" w:hAnsi="Arial" w:cs="Arial"/>
        </w:rPr>
        <w:t>Cash Reserves: Marriott has sizable cash reserves, which give the business financial stability and allow it to withstand the effects of the crisis.</w:t>
      </w:r>
    </w:p>
    <w:p w14:paraId="16787074" w14:textId="27612A2D" w:rsidR="003D7D15" w:rsidRPr="00003851" w:rsidRDefault="003D7D15" w:rsidP="003D7D15">
      <w:pPr>
        <w:pStyle w:val="ListParagraph"/>
        <w:rPr>
          <w:rFonts w:ascii="Arial" w:hAnsi="Arial" w:cs="Arial"/>
        </w:rPr>
      </w:pPr>
      <w:r w:rsidRPr="00003851">
        <w:rPr>
          <w:rFonts w:ascii="Arial" w:hAnsi="Arial" w:cs="Arial"/>
        </w:rPr>
        <w:lastRenderedPageBreak/>
        <w:t>Evaluation: Having financial reserves on hand is essential for weathering a protracted crisis. Marriott's sound financial standing enables it to fund operations and make investments in recovery plans. The length of the crisis and the ability to continue running businesses in the absence of a sizable revenue stream, however, continue to be crucial variables.</w:t>
      </w:r>
    </w:p>
    <w:p w14:paraId="6E956163" w14:textId="77777777" w:rsidR="003D7D15" w:rsidRPr="00003851" w:rsidRDefault="003D7D15" w:rsidP="003D7D15">
      <w:pPr>
        <w:pStyle w:val="ListParagraph"/>
        <w:rPr>
          <w:rFonts w:ascii="Arial" w:hAnsi="Arial" w:cs="Arial"/>
        </w:rPr>
      </w:pPr>
    </w:p>
    <w:p w14:paraId="4A53E2E4" w14:textId="77777777" w:rsidR="003D7D15" w:rsidRPr="00003851" w:rsidRDefault="003D7D15" w:rsidP="003D7D15">
      <w:pPr>
        <w:pStyle w:val="ListParagraph"/>
        <w:numPr>
          <w:ilvl w:val="0"/>
          <w:numId w:val="6"/>
        </w:numPr>
        <w:rPr>
          <w:rFonts w:ascii="Arial" w:hAnsi="Arial" w:cs="Arial"/>
        </w:rPr>
      </w:pPr>
      <w:r w:rsidRPr="00003851">
        <w:rPr>
          <w:rFonts w:ascii="Arial" w:hAnsi="Arial" w:cs="Arial"/>
        </w:rPr>
        <w:t>Strong Operational Network: Marriott's vast operational network helps disperse risk and lessen the effects of the crisis.</w:t>
      </w:r>
    </w:p>
    <w:p w14:paraId="0FC636C9" w14:textId="0F03B7EC" w:rsidR="003D7D15" w:rsidRPr="00003851" w:rsidRDefault="003D7D15" w:rsidP="003D7D15">
      <w:pPr>
        <w:pStyle w:val="ListParagraph"/>
        <w:rPr>
          <w:rFonts w:ascii="Arial" w:hAnsi="Arial" w:cs="Arial"/>
        </w:rPr>
      </w:pPr>
      <w:r w:rsidRPr="00003851">
        <w:rPr>
          <w:rFonts w:ascii="Arial" w:hAnsi="Arial" w:cs="Arial"/>
        </w:rPr>
        <w:t>Evaluation: Diversifying risk across many markets and places may be achieved by having a large network of properties. It enables Marriott to reroute funds and concentrate on areas that are showing signs of revival. The global travel sector has been impacted by the crisis, however, which limits the immediate advantages of a large network.</w:t>
      </w:r>
    </w:p>
    <w:p w14:paraId="59ECD179" w14:textId="77777777" w:rsidR="003D7D15" w:rsidRPr="00003851" w:rsidRDefault="003D7D15" w:rsidP="003D7D15">
      <w:pPr>
        <w:pStyle w:val="ListParagraph"/>
        <w:rPr>
          <w:rFonts w:ascii="Arial" w:hAnsi="Arial" w:cs="Arial"/>
        </w:rPr>
      </w:pPr>
    </w:p>
    <w:p w14:paraId="500625E1" w14:textId="11BD2BE0" w:rsidR="003D7D15" w:rsidRPr="00003851" w:rsidRDefault="003D7D15" w:rsidP="003D7D15">
      <w:pPr>
        <w:pStyle w:val="ListParagraph"/>
        <w:numPr>
          <w:ilvl w:val="0"/>
          <w:numId w:val="6"/>
        </w:numPr>
        <w:rPr>
          <w:rFonts w:ascii="Arial" w:hAnsi="Arial" w:cs="Arial"/>
        </w:rPr>
      </w:pPr>
      <w:r w:rsidRPr="00003851">
        <w:rPr>
          <w:rFonts w:ascii="Arial" w:hAnsi="Arial" w:cs="Arial"/>
        </w:rPr>
        <w:t>The loyalty programme: Once travel has resumed, Marriott's loyalty programme, Marriott Bonvoy, offers a chance to keep and draw new consumers.</w:t>
      </w:r>
    </w:p>
    <w:p w14:paraId="2EE5E77D" w14:textId="16E812C4" w:rsidR="003D7D15" w:rsidRPr="00003851" w:rsidRDefault="003D7D15" w:rsidP="003D7D15">
      <w:pPr>
        <w:pStyle w:val="ListParagraph"/>
        <w:rPr>
          <w:rFonts w:ascii="Arial" w:hAnsi="Arial" w:cs="Arial"/>
        </w:rPr>
      </w:pPr>
      <w:r w:rsidRPr="00003851">
        <w:rPr>
          <w:rFonts w:ascii="Arial" w:hAnsi="Arial" w:cs="Arial"/>
        </w:rPr>
        <w:t>Evaluation: Customer loyalty and repeat business are greatly influenced by loyalty programmes. The programme that Marriott has in place can support keeping customers engaged and encouraging more reservations. However, factors other than loyalty programmes, such as travel limitations and consumer confidence, will have a larger impact on the resurgence of travel and tourism.</w:t>
      </w:r>
    </w:p>
    <w:p w14:paraId="45B83B0A" w14:textId="77777777" w:rsidR="0066251E" w:rsidRPr="00003851" w:rsidRDefault="0066251E" w:rsidP="003D7D15">
      <w:pPr>
        <w:pStyle w:val="ListParagraph"/>
        <w:rPr>
          <w:rFonts w:ascii="Arial" w:hAnsi="Arial" w:cs="Arial"/>
        </w:rPr>
      </w:pPr>
    </w:p>
    <w:p w14:paraId="58BD64BD" w14:textId="46C290DF" w:rsidR="0066251E" w:rsidRPr="00003851" w:rsidRDefault="0066251E" w:rsidP="003D7D15">
      <w:pPr>
        <w:pStyle w:val="ListParagraph"/>
        <w:rPr>
          <w:rFonts w:ascii="Arial" w:hAnsi="Arial" w:cs="Arial"/>
          <w:b/>
          <w:bCs/>
          <w:sz w:val="24"/>
          <w:szCs w:val="24"/>
          <w:u w:val="single"/>
        </w:rPr>
      </w:pPr>
      <w:r w:rsidRPr="00003851">
        <w:rPr>
          <w:rFonts w:ascii="Arial" w:hAnsi="Arial" w:cs="Arial"/>
          <w:b/>
          <w:bCs/>
          <w:sz w:val="24"/>
          <w:szCs w:val="24"/>
          <w:u w:val="single"/>
        </w:rPr>
        <w:t>Weaknesses:</w:t>
      </w:r>
    </w:p>
    <w:p w14:paraId="7ABA314A" w14:textId="77777777" w:rsidR="0066251E" w:rsidRPr="00003851" w:rsidRDefault="0066251E" w:rsidP="003D7D15">
      <w:pPr>
        <w:pStyle w:val="ListParagraph"/>
        <w:rPr>
          <w:rFonts w:ascii="Arial" w:hAnsi="Arial" w:cs="Arial"/>
        </w:rPr>
      </w:pPr>
    </w:p>
    <w:p w14:paraId="233CD704" w14:textId="77777777" w:rsidR="0066251E" w:rsidRPr="00003851" w:rsidRDefault="0066251E" w:rsidP="0066251E">
      <w:pPr>
        <w:pStyle w:val="ListParagraph"/>
        <w:numPr>
          <w:ilvl w:val="0"/>
          <w:numId w:val="6"/>
        </w:numPr>
        <w:rPr>
          <w:rFonts w:ascii="Arial" w:hAnsi="Arial" w:cs="Arial"/>
        </w:rPr>
      </w:pPr>
      <w:r w:rsidRPr="00003851">
        <w:rPr>
          <w:rFonts w:ascii="Arial" w:hAnsi="Arial" w:cs="Arial"/>
        </w:rPr>
        <w:t>Dependence on North America: Due to Marriott's heavy reliance on the North American market, it may be harder for the company to make up for losses in other areas.</w:t>
      </w:r>
    </w:p>
    <w:p w14:paraId="6578AA41" w14:textId="7F03C916" w:rsidR="0066251E" w:rsidRPr="00003851" w:rsidRDefault="0066251E" w:rsidP="0066251E">
      <w:pPr>
        <w:pStyle w:val="ListParagraph"/>
        <w:rPr>
          <w:rFonts w:ascii="Arial" w:hAnsi="Arial" w:cs="Arial"/>
        </w:rPr>
      </w:pPr>
      <w:r w:rsidRPr="00003851">
        <w:rPr>
          <w:rFonts w:ascii="Arial" w:hAnsi="Arial" w:cs="Arial"/>
        </w:rPr>
        <w:t xml:space="preserve">Evaluation: If an area is substantially affected by a crisis, the concentration of activity in that region may provide difficulties. Due </w:t>
      </w:r>
      <w:r w:rsidR="008E0996">
        <w:rPr>
          <w:rFonts w:ascii="Arial" w:hAnsi="Arial" w:cs="Arial"/>
        </w:rPr>
        <w:t>to</w:t>
      </w:r>
      <w:r w:rsidRPr="00003851">
        <w:rPr>
          <w:rFonts w:ascii="Arial" w:hAnsi="Arial" w:cs="Arial"/>
        </w:rPr>
        <w:t xml:space="preserve"> its reliance on the North American market, Marriott is particularly sensitive to the trade and economic limitations that apply there. It may be possible to counteract this shortcoming by diversifying into other areas.</w:t>
      </w:r>
    </w:p>
    <w:p w14:paraId="7197CD00" w14:textId="77777777" w:rsidR="003D7D15" w:rsidRPr="00003851" w:rsidRDefault="003D7D15" w:rsidP="003D7D15">
      <w:pPr>
        <w:pStyle w:val="ListParagraph"/>
        <w:rPr>
          <w:rFonts w:ascii="Arial" w:hAnsi="Arial" w:cs="Arial"/>
        </w:rPr>
      </w:pPr>
    </w:p>
    <w:p w14:paraId="509F8954" w14:textId="77777777" w:rsidR="0066251E" w:rsidRPr="00003851" w:rsidRDefault="0066251E" w:rsidP="0066251E">
      <w:pPr>
        <w:pStyle w:val="ListParagraph"/>
        <w:numPr>
          <w:ilvl w:val="0"/>
          <w:numId w:val="6"/>
        </w:numPr>
        <w:rPr>
          <w:rFonts w:ascii="Arial" w:hAnsi="Arial" w:cs="Arial"/>
        </w:rPr>
      </w:pPr>
      <w:r w:rsidRPr="00003851">
        <w:rPr>
          <w:rFonts w:ascii="Arial" w:hAnsi="Arial" w:cs="Arial"/>
        </w:rPr>
        <w:t>Debt Levels: Marriott now has debt, which might make it difficult for the corporation to recover.</w:t>
      </w:r>
    </w:p>
    <w:p w14:paraId="70131195" w14:textId="1364392E" w:rsidR="0066251E" w:rsidRPr="00003851" w:rsidRDefault="0066251E" w:rsidP="0066251E">
      <w:pPr>
        <w:pStyle w:val="ListParagraph"/>
        <w:rPr>
          <w:rFonts w:ascii="Arial" w:hAnsi="Arial" w:cs="Arial"/>
        </w:rPr>
      </w:pPr>
      <w:r w:rsidRPr="00003851">
        <w:rPr>
          <w:rFonts w:ascii="Arial" w:hAnsi="Arial" w:cs="Arial"/>
        </w:rPr>
        <w:t>Evaluation: Having a lot of debt might make it difficult to manage cash flow and reduce your ability to adapt financially in times of need. Even if Marriott has substantial cash on hand, managing debt commitments and refinancing may be essential for long-term financial health.</w:t>
      </w:r>
    </w:p>
    <w:p w14:paraId="18D2B8C0" w14:textId="77777777" w:rsidR="0066251E" w:rsidRPr="00003851" w:rsidRDefault="0066251E" w:rsidP="0066251E">
      <w:pPr>
        <w:pStyle w:val="ListParagraph"/>
        <w:rPr>
          <w:rFonts w:ascii="Arial" w:hAnsi="Arial" w:cs="Arial"/>
        </w:rPr>
      </w:pPr>
    </w:p>
    <w:p w14:paraId="798662CE" w14:textId="4CAFD450" w:rsidR="0066251E" w:rsidRPr="00003851" w:rsidRDefault="0066251E" w:rsidP="0066251E">
      <w:pPr>
        <w:pStyle w:val="ListParagraph"/>
        <w:rPr>
          <w:rFonts w:ascii="Arial" w:hAnsi="Arial" w:cs="Arial"/>
          <w:b/>
          <w:bCs/>
          <w:sz w:val="24"/>
          <w:szCs w:val="24"/>
          <w:u w:val="single"/>
        </w:rPr>
      </w:pPr>
      <w:r w:rsidRPr="00003851">
        <w:rPr>
          <w:rFonts w:ascii="Arial" w:hAnsi="Arial" w:cs="Arial"/>
          <w:b/>
          <w:bCs/>
          <w:sz w:val="24"/>
          <w:szCs w:val="24"/>
          <w:u w:val="single"/>
        </w:rPr>
        <w:t>Opportunities:</w:t>
      </w:r>
    </w:p>
    <w:p w14:paraId="55F1F16C" w14:textId="77777777" w:rsidR="0066251E" w:rsidRPr="00003851" w:rsidRDefault="0066251E" w:rsidP="0066251E">
      <w:pPr>
        <w:pStyle w:val="ListParagraph"/>
        <w:rPr>
          <w:rFonts w:ascii="Arial" w:hAnsi="Arial" w:cs="Arial"/>
          <w:b/>
          <w:bCs/>
          <w:sz w:val="24"/>
          <w:szCs w:val="24"/>
          <w:u w:val="single"/>
        </w:rPr>
      </w:pPr>
    </w:p>
    <w:p w14:paraId="76628C6D" w14:textId="77777777" w:rsidR="0066251E" w:rsidRPr="00003851" w:rsidRDefault="0066251E" w:rsidP="0066251E">
      <w:pPr>
        <w:pStyle w:val="ListParagraph"/>
        <w:numPr>
          <w:ilvl w:val="0"/>
          <w:numId w:val="6"/>
        </w:numPr>
        <w:rPr>
          <w:rFonts w:ascii="Arial" w:hAnsi="Arial" w:cs="Arial"/>
        </w:rPr>
      </w:pPr>
      <w:r w:rsidRPr="00003851">
        <w:rPr>
          <w:rFonts w:ascii="Arial" w:hAnsi="Arial" w:cs="Arial"/>
        </w:rPr>
        <w:t>Development Pipeline: After COVID-19, Marriott has the potential for expansion and growth thanks to its broad investment portfolio.</w:t>
      </w:r>
    </w:p>
    <w:p w14:paraId="300E2375" w14:textId="0A1625E5" w:rsidR="0066251E" w:rsidRPr="00003851" w:rsidRDefault="0066251E" w:rsidP="0066251E">
      <w:pPr>
        <w:pStyle w:val="ListParagraph"/>
        <w:rPr>
          <w:rFonts w:ascii="Arial" w:hAnsi="Arial" w:cs="Arial"/>
        </w:rPr>
      </w:pPr>
      <w:r w:rsidRPr="00003851">
        <w:rPr>
          <w:rFonts w:ascii="Arial" w:hAnsi="Arial" w:cs="Arial"/>
        </w:rPr>
        <w:t xml:space="preserve">Evaluation: The postponed building initiatives and investments provide Marriott </w:t>
      </w:r>
      <w:r w:rsidR="004672A6">
        <w:rPr>
          <w:rFonts w:ascii="Arial" w:hAnsi="Arial" w:cs="Arial"/>
        </w:rPr>
        <w:t xml:space="preserve">with </w:t>
      </w:r>
      <w:r w:rsidRPr="00003851">
        <w:rPr>
          <w:rFonts w:ascii="Arial" w:hAnsi="Arial" w:cs="Arial"/>
        </w:rPr>
        <w:t>the chance to time the development of its operations with the market's recovery. But because of the uncertainty around the timing and scope of the recovery, careful planning and wise capital allocation choices are still necessary.</w:t>
      </w:r>
    </w:p>
    <w:p w14:paraId="0F4416BE" w14:textId="77777777" w:rsidR="0066251E" w:rsidRPr="00003851" w:rsidRDefault="0066251E" w:rsidP="0066251E">
      <w:pPr>
        <w:pStyle w:val="ListParagraph"/>
        <w:rPr>
          <w:rFonts w:ascii="Arial" w:hAnsi="Arial" w:cs="Arial"/>
        </w:rPr>
      </w:pPr>
    </w:p>
    <w:p w14:paraId="47E9D0A2" w14:textId="77777777" w:rsidR="0009236D" w:rsidRPr="00003851" w:rsidRDefault="0009236D" w:rsidP="0009236D">
      <w:pPr>
        <w:pStyle w:val="ListParagraph"/>
        <w:numPr>
          <w:ilvl w:val="0"/>
          <w:numId w:val="6"/>
        </w:numPr>
        <w:rPr>
          <w:rFonts w:ascii="Arial" w:hAnsi="Arial" w:cs="Arial"/>
        </w:rPr>
      </w:pPr>
      <w:r w:rsidRPr="00003851">
        <w:rPr>
          <w:rFonts w:ascii="Arial" w:hAnsi="Arial" w:cs="Arial"/>
        </w:rPr>
        <w:lastRenderedPageBreak/>
        <w:t>Digital Transformation: Marriott's continuing digital transformation projects can improve customer experiences and help the company adjust to shifting post-pandemic business conditions.</w:t>
      </w:r>
    </w:p>
    <w:p w14:paraId="428C4870" w14:textId="6FF5B602" w:rsidR="0066251E" w:rsidRPr="00003851" w:rsidRDefault="0009236D" w:rsidP="0009236D">
      <w:pPr>
        <w:pStyle w:val="ListParagraph"/>
        <w:rPr>
          <w:rFonts w:ascii="Arial" w:hAnsi="Arial" w:cs="Arial"/>
        </w:rPr>
      </w:pPr>
      <w:r w:rsidRPr="00003851">
        <w:rPr>
          <w:rFonts w:ascii="Arial" w:hAnsi="Arial" w:cs="Arial"/>
        </w:rPr>
        <w:t>Evaluation: Marriott can stay ahead in the rapidly changing digital world by investing in personalised mobile experiences, social media marketing, and AI-driven analytics. These programmes could boost productivity, client involvement, and loyalty. Their efficacy, however, will depend on elements including consumer uptake, technology improvements, and competitive dynamics.</w:t>
      </w:r>
    </w:p>
    <w:p w14:paraId="7FC55328" w14:textId="77777777" w:rsidR="0009236D" w:rsidRPr="00003851" w:rsidRDefault="0009236D" w:rsidP="0009236D">
      <w:pPr>
        <w:pStyle w:val="ListParagraph"/>
        <w:rPr>
          <w:rFonts w:ascii="Arial" w:hAnsi="Arial" w:cs="Arial"/>
        </w:rPr>
      </w:pPr>
    </w:p>
    <w:p w14:paraId="2D82EB4B" w14:textId="25DD8360" w:rsidR="0009236D" w:rsidRPr="00003851" w:rsidRDefault="0009236D" w:rsidP="0009236D">
      <w:pPr>
        <w:pStyle w:val="ListParagraph"/>
        <w:rPr>
          <w:rFonts w:ascii="Arial" w:hAnsi="Arial" w:cs="Arial"/>
          <w:b/>
          <w:bCs/>
          <w:sz w:val="24"/>
          <w:szCs w:val="24"/>
          <w:u w:val="single"/>
        </w:rPr>
      </w:pPr>
      <w:r w:rsidRPr="00003851">
        <w:rPr>
          <w:rFonts w:ascii="Arial" w:hAnsi="Arial" w:cs="Arial"/>
          <w:b/>
          <w:bCs/>
          <w:sz w:val="24"/>
          <w:szCs w:val="24"/>
          <w:u w:val="single"/>
        </w:rPr>
        <w:t>Threats:</w:t>
      </w:r>
    </w:p>
    <w:p w14:paraId="05B17E7F" w14:textId="77777777" w:rsidR="0009236D" w:rsidRPr="00003851" w:rsidRDefault="0009236D" w:rsidP="0009236D">
      <w:pPr>
        <w:pStyle w:val="ListParagraph"/>
        <w:rPr>
          <w:rFonts w:ascii="Arial" w:hAnsi="Arial" w:cs="Arial"/>
          <w:b/>
          <w:bCs/>
          <w:sz w:val="24"/>
          <w:szCs w:val="24"/>
          <w:u w:val="single"/>
        </w:rPr>
      </w:pPr>
    </w:p>
    <w:p w14:paraId="0E7A7374" w14:textId="77777777" w:rsidR="0009236D" w:rsidRPr="00003851" w:rsidRDefault="0009236D" w:rsidP="0009236D">
      <w:pPr>
        <w:pStyle w:val="ListParagraph"/>
        <w:numPr>
          <w:ilvl w:val="0"/>
          <w:numId w:val="6"/>
        </w:numPr>
        <w:rPr>
          <w:rFonts w:ascii="Arial" w:hAnsi="Arial" w:cs="Arial"/>
        </w:rPr>
      </w:pPr>
      <w:r w:rsidRPr="00003851">
        <w:rPr>
          <w:rFonts w:ascii="Arial" w:hAnsi="Arial" w:cs="Arial"/>
        </w:rPr>
        <w:t>Industry with High Competition: The hospitality sector has a high level of competition, and this might result in price wars and a loss of pricing power.</w:t>
      </w:r>
    </w:p>
    <w:p w14:paraId="2EDAE0B3" w14:textId="2AC808F3" w:rsidR="0009236D" w:rsidRPr="00003851" w:rsidRDefault="0009236D" w:rsidP="0009236D">
      <w:pPr>
        <w:pStyle w:val="ListParagraph"/>
        <w:rPr>
          <w:rFonts w:ascii="Arial" w:hAnsi="Arial" w:cs="Arial"/>
        </w:rPr>
      </w:pPr>
      <w:r w:rsidRPr="00003851">
        <w:rPr>
          <w:rFonts w:ascii="Arial" w:hAnsi="Arial" w:cs="Arial"/>
        </w:rPr>
        <w:t>Evaluation: Hotel chain rivalry will get fiercer as the sector recovers from the recession. Price cuts and marketing tactics may affect Marriott's sales and profitability. It will be vital to control price policies while preserving service excellence and client fidelity.</w:t>
      </w:r>
    </w:p>
    <w:p w14:paraId="042004F6" w14:textId="77777777" w:rsidR="0009236D" w:rsidRPr="00003851" w:rsidRDefault="0009236D" w:rsidP="0009236D">
      <w:pPr>
        <w:pStyle w:val="ListParagraph"/>
        <w:rPr>
          <w:rFonts w:ascii="Arial" w:hAnsi="Arial" w:cs="Arial"/>
        </w:rPr>
      </w:pPr>
    </w:p>
    <w:p w14:paraId="6C227370" w14:textId="77777777" w:rsidR="0009236D" w:rsidRPr="00003851" w:rsidRDefault="0009236D" w:rsidP="0009236D">
      <w:pPr>
        <w:pStyle w:val="ListParagraph"/>
        <w:numPr>
          <w:ilvl w:val="0"/>
          <w:numId w:val="6"/>
        </w:numPr>
        <w:rPr>
          <w:rFonts w:ascii="Arial" w:hAnsi="Arial" w:cs="Arial"/>
        </w:rPr>
      </w:pPr>
      <w:r w:rsidRPr="00003851">
        <w:rPr>
          <w:rFonts w:ascii="Arial" w:hAnsi="Arial" w:cs="Arial"/>
        </w:rPr>
        <w:t>Potential Insolvency: Hotel operators, notably Marriott, are at risk of going bankrupt due to the long-lasting effects of COVID-19 and continued losses.</w:t>
      </w:r>
    </w:p>
    <w:p w14:paraId="32A2EFC8" w14:textId="00B3700D" w:rsidR="0009236D" w:rsidRPr="00003851" w:rsidRDefault="0009236D" w:rsidP="0009236D">
      <w:pPr>
        <w:pStyle w:val="ListParagraph"/>
        <w:rPr>
          <w:rFonts w:ascii="Arial" w:hAnsi="Arial" w:cs="Arial"/>
        </w:rPr>
      </w:pPr>
      <w:r w:rsidRPr="00003851">
        <w:rPr>
          <w:rFonts w:ascii="Arial" w:hAnsi="Arial" w:cs="Arial"/>
        </w:rPr>
        <w:t>Evaluation: The financial viability of hotel chains will depend on the intensity and length of the crisis. Although Marriott has a good financial position that gives it some resilience, ongoing uncertainty and a sluggish recovery might put a strain on the company's financial resources and general stability.</w:t>
      </w:r>
    </w:p>
    <w:p w14:paraId="61DEAB31" w14:textId="77777777" w:rsidR="0009236D" w:rsidRPr="00003851" w:rsidRDefault="0009236D" w:rsidP="0009236D">
      <w:pPr>
        <w:pStyle w:val="ListParagraph"/>
        <w:rPr>
          <w:rFonts w:ascii="Arial" w:hAnsi="Arial" w:cs="Arial"/>
        </w:rPr>
      </w:pPr>
    </w:p>
    <w:p w14:paraId="55C67A2A" w14:textId="29CA350C" w:rsidR="008061EC" w:rsidRPr="00795C8E" w:rsidRDefault="0009236D" w:rsidP="00795C8E">
      <w:pPr>
        <w:pStyle w:val="ListParagraph"/>
        <w:rPr>
          <w:rFonts w:ascii="Arial" w:hAnsi="Arial" w:cs="Arial"/>
        </w:rPr>
      </w:pPr>
      <w:r w:rsidRPr="00003851">
        <w:rPr>
          <w:rFonts w:ascii="Arial" w:hAnsi="Arial" w:cs="Arial"/>
        </w:rPr>
        <w:t>Overall, Marriott International's SWOT analysis identifies both strengths and weaknesses that affect its reaction to the COVID-19 situation. Although the firm is in a reasonably strong position due to its well-known brand, cash reserves, and continuous digital transformation activities, difficulties including market concentration, high debt levels, and fierce competition necessitate cautious management and strategic decision-making.</w:t>
      </w:r>
    </w:p>
    <w:p w14:paraId="319B5289" w14:textId="77777777" w:rsidR="008061EC" w:rsidRPr="00003851" w:rsidRDefault="008061EC" w:rsidP="0009236D">
      <w:pPr>
        <w:pStyle w:val="ListParagraph"/>
        <w:rPr>
          <w:rFonts w:ascii="Arial" w:hAnsi="Arial" w:cs="Arial"/>
        </w:rPr>
      </w:pPr>
    </w:p>
    <w:p w14:paraId="5680438C" w14:textId="424542D3" w:rsidR="00121AF8" w:rsidRPr="00795C8E" w:rsidRDefault="00121AF8" w:rsidP="00121AF8">
      <w:pPr>
        <w:rPr>
          <w:rFonts w:ascii="Arial" w:hAnsi="Arial" w:cs="Arial"/>
          <w:b/>
          <w:bCs/>
        </w:rPr>
      </w:pPr>
      <w:r w:rsidRPr="00795C8E">
        <w:rPr>
          <w:rFonts w:ascii="Arial" w:hAnsi="Arial" w:cs="Arial"/>
          <w:b/>
          <w:bCs/>
        </w:rPr>
        <w:t>To handle the difficult economic climate during the COVID-19 crisis, Marriott International used several marketing methods. Based on their influence on internal and external stakeholders as well as the use of the marketing mix, an analysis of these strategies and their efficacy may be assessed.</w:t>
      </w:r>
    </w:p>
    <w:p w14:paraId="5F2AB497" w14:textId="77777777" w:rsidR="00121AF8" w:rsidRPr="00003851" w:rsidRDefault="00121AF8" w:rsidP="00121AF8">
      <w:pPr>
        <w:rPr>
          <w:rFonts w:ascii="Arial" w:hAnsi="Arial" w:cs="Arial"/>
        </w:rPr>
      </w:pPr>
    </w:p>
    <w:p w14:paraId="4BBC68D8" w14:textId="7EC2E32A" w:rsidR="00121AF8" w:rsidRPr="00003851" w:rsidRDefault="00121AF8" w:rsidP="00121AF8">
      <w:pPr>
        <w:rPr>
          <w:rFonts w:ascii="Arial" w:hAnsi="Arial" w:cs="Arial"/>
          <w:b/>
          <w:bCs/>
        </w:rPr>
      </w:pPr>
      <w:r w:rsidRPr="00003851">
        <w:rPr>
          <w:rFonts w:ascii="Arial" w:hAnsi="Arial" w:cs="Arial"/>
          <w:b/>
          <w:bCs/>
        </w:rPr>
        <w:t xml:space="preserve">Internal Stakeholders: </w:t>
      </w:r>
    </w:p>
    <w:p w14:paraId="15340B4D" w14:textId="6FAEE874" w:rsidR="00121AF8" w:rsidRPr="00003851" w:rsidRDefault="00121AF8" w:rsidP="00121AF8">
      <w:pPr>
        <w:pStyle w:val="ListParagraph"/>
        <w:numPr>
          <w:ilvl w:val="0"/>
          <w:numId w:val="6"/>
        </w:numPr>
        <w:rPr>
          <w:rFonts w:ascii="Arial" w:hAnsi="Arial" w:cs="Arial"/>
        </w:rPr>
      </w:pPr>
      <w:r w:rsidRPr="00003851">
        <w:rPr>
          <w:rFonts w:ascii="Arial" w:hAnsi="Arial" w:cs="Arial"/>
        </w:rPr>
        <w:t xml:space="preserve">Employees: </w:t>
      </w:r>
      <w:r w:rsidR="008E0996">
        <w:rPr>
          <w:rFonts w:ascii="Arial" w:hAnsi="Arial" w:cs="Arial"/>
        </w:rPr>
        <w:t>To</w:t>
      </w:r>
      <w:r w:rsidRPr="00003851">
        <w:rPr>
          <w:rFonts w:ascii="Arial" w:hAnsi="Arial" w:cs="Arial"/>
        </w:rPr>
        <w:t xml:space="preserve"> lessen the financial impact of the crisis, Marriott took cost-saving measures like furloughing employees and slashing executive compensation. These tactics had a significant impact on staff morale and job security, even though they helped maintain financial reserves and secured the company's existence. There may be a range in how well these tactics keep employees loyal and engaged.</w:t>
      </w:r>
    </w:p>
    <w:p w14:paraId="362864ED" w14:textId="27F9DCCA" w:rsidR="00003851" w:rsidRPr="00497C65" w:rsidRDefault="00121AF8" w:rsidP="00003851">
      <w:pPr>
        <w:pStyle w:val="ListParagraph"/>
        <w:numPr>
          <w:ilvl w:val="0"/>
          <w:numId w:val="6"/>
        </w:numPr>
        <w:rPr>
          <w:rFonts w:ascii="Arial" w:hAnsi="Arial" w:cs="Arial"/>
        </w:rPr>
      </w:pPr>
      <w:r w:rsidRPr="00003851">
        <w:rPr>
          <w:rFonts w:ascii="Arial" w:hAnsi="Arial" w:cs="Arial"/>
        </w:rPr>
        <w:t xml:space="preserve">Management: By choosing to put off repairs and halt brand standard audits, management was able to devote more time and energy to solving pressing problems than to strictly following rules. Marriott sought to guarantee the long-term sustainability of the company by emphasising financial stability. The management's ability to strike a balance between preserving brand standards and consumer </w:t>
      </w:r>
      <w:r w:rsidRPr="00003851">
        <w:rPr>
          <w:rFonts w:ascii="Arial" w:hAnsi="Arial" w:cs="Arial"/>
        </w:rPr>
        <w:lastRenderedPageBreak/>
        <w:t>pleasure while also keeping financial concerns in mind will determine how effective these techniques are.</w:t>
      </w:r>
    </w:p>
    <w:p w14:paraId="0A39439B" w14:textId="11079548" w:rsidR="00003851" w:rsidRPr="00003851" w:rsidRDefault="00003851" w:rsidP="00003851">
      <w:pPr>
        <w:rPr>
          <w:rFonts w:ascii="Arial" w:hAnsi="Arial" w:cs="Arial"/>
          <w:b/>
          <w:bCs/>
        </w:rPr>
      </w:pPr>
      <w:r w:rsidRPr="00003851">
        <w:rPr>
          <w:rFonts w:ascii="Arial" w:hAnsi="Arial" w:cs="Arial"/>
          <w:b/>
          <w:bCs/>
        </w:rPr>
        <w:t>External Stakeholders:</w:t>
      </w:r>
    </w:p>
    <w:p w14:paraId="141368CD" w14:textId="61626C00" w:rsidR="00003851" w:rsidRDefault="00003851" w:rsidP="00003851">
      <w:pPr>
        <w:pStyle w:val="ListParagraph"/>
        <w:numPr>
          <w:ilvl w:val="0"/>
          <w:numId w:val="7"/>
        </w:numPr>
        <w:rPr>
          <w:rFonts w:ascii="Arial" w:hAnsi="Arial" w:cs="Arial"/>
        </w:rPr>
      </w:pPr>
      <w:r w:rsidRPr="00003851">
        <w:rPr>
          <w:rFonts w:ascii="Arial" w:hAnsi="Arial" w:cs="Arial"/>
        </w:rPr>
        <w:t>Consumers: During the crisis, Marriott maintained contact with consumers by utilising its high brand awareness and reward programme, Marriott Bonvoy. Customers were able to access services, make reservations, and communicate with hotel employees remotely thanks to the mobile app's personalised mobile experience. These tactics sought to increase customer happiness and loyalty as well as respond to shifting client preferences for contactless experiences. The degree to which consumers accepted and valued these digital products will determine how effective these techniques are.</w:t>
      </w:r>
    </w:p>
    <w:p w14:paraId="0D161381" w14:textId="7DA11C47" w:rsidR="00003851" w:rsidRDefault="00003851" w:rsidP="00003851">
      <w:pPr>
        <w:pStyle w:val="ListParagraph"/>
        <w:numPr>
          <w:ilvl w:val="0"/>
          <w:numId w:val="7"/>
        </w:numPr>
        <w:rPr>
          <w:rFonts w:ascii="Arial" w:hAnsi="Arial" w:cs="Arial"/>
        </w:rPr>
      </w:pPr>
      <w:r w:rsidRPr="00003851">
        <w:rPr>
          <w:rFonts w:ascii="Arial" w:hAnsi="Arial" w:cs="Arial"/>
        </w:rPr>
        <w:t>Partners and Suppliers: For its partners and suppliers who depend on the company's operations, Marriott's move to cut marketing and investment responsibilities may have had consequences. Whether or whether Marriott maintained communication and coordination to lessen interruptions in their commercial ties would determine the impact on these stakeholders.</w:t>
      </w:r>
    </w:p>
    <w:p w14:paraId="2ED0857C" w14:textId="77777777" w:rsidR="00003851" w:rsidRDefault="00003851" w:rsidP="00003851">
      <w:pPr>
        <w:rPr>
          <w:rFonts w:ascii="Arial" w:hAnsi="Arial" w:cs="Arial"/>
        </w:rPr>
      </w:pPr>
    </w:p>
    <w:p w14:paraId="7CB604B5" w14:textId="7BD72EEB" w:rsidR="00003851" w:rsidRPr="00003851" w:rsidRDefault="00003851" w:rsidP="00003851">
      <w:pPr>
        <w:rPr>
          <w:rFonts w:ascii="Arial" w:hAnsi="Arial" w:cs="Arial"/>
        </w:rPr>
      </w:pPr>
      <w:r w:rsidRPr="00003851">
        <w:rPr>
          <w:rFonts w:ascii="Arial" w:hAnsi="Arial" w:cs="Arial"/>
        </w:rPr>
        <w:t xml:space="preserve">The following Marriott tactics demonstrate the usage of the </w:t>
      </w:r>
      <w:r w:rsidRPr="000016C4">
        <w:rPr>
          <w:rFonts w:ascii="Arial" w:hAnsi="Arial" w:cs="Arial"/>
          <w:b/>
          <w:bCs/>
        </w:rPr>
        <w:t>marketing mix</w:t>
      </w:r>
      <w:r w:rsidRPr="00003851">
        <w:rPr>
          <w:rFonts w:ascii="Arial" w:hAnsi="Arial" w:cs="Arial"/>
        </w:rPr>
        <w:t>:</w:t>
      </w:r>
    </w:p>
    <w:p w14:paraId="31DAB6C1" w14:textId="732EB488" w:rsidR="00003851" w:rsidRPr="00003851" w:rsidRDefault="00003851" w:rsidP="00003851">
      <w:pPr>
        <w:pStyle w:val="ListParagraph"/>
        <w:numPr>
          <w:ilvl w:val="0"/>
          <w:numId w:val="8"/>
        </w:numPr>
        <w:rPr>
          <w:rFonts w:ascii="Arial" w:hAnsi="Arial" w:cs="Arial"/>
        </w:rPr>
      </w:pPr>
      <w:r w:rsidRPr="00494C99">
        <w:rPr>
          <w:rFonts w:ascii="Arial" w:hAnsi="Arial" w:cs="Arial"/>
          <w:b/>
          <w:bCs/>
        </w:rPr>
        <w:t>Product:</w:t>
      </w:r>
      <w:r w:rsidRPr="00003851">
        <w:rPr>
          <w:rFonts w:ascii="Arial" w:hAnsi="Arial" w:cs="Arial"/>
        </w:rPr>
        <w:t xml:space="preserve"> Marriott concentrated on improving the in-room experience by creating "Smart Rooms" with IoT technologies. By offering consumers individualised and practical services, this invention intended to enhance their entire lodging experience.</w:t>
      </w:r>
    </w:p>
    <w:p w14:paraId="32AB9811" w14:textId="2EA1D7F7" w:rsidR="00003851" w:rsidRDefault="00003851" w:rsidP="00003851">
      <w:pPr>
        <w:pStyle w:val="ListParagraph"/>
        <w:numPr>
          <w:ilvl w:val="0"/>
          <w:numId w:val="8"/>
        </w:numPr>
        <w:rPr>
          <w:rFonts w:ascii="Arial" w:hAnsi="Arial" w:cs="Arial"/>
        </w:rPr>
      </w:pPr>
      <w:r w:rsidRPr="00494C99">
        <w:rPr>
          <w:rFonts w:ascii="Arial" w:hAnsi="Arial" w:cs="Arial"/>
          <w:b/>
          <w:bCs/>
        </w:rPr>
        <w:t>Price:</w:t>
      </w:r>
      <w:r w:rsidRPr="00003851">
        <w:rPr>
          <w:rFonts w:ascii="Arial" w:hAnsi="Arial" w:cs="Arial"/>
        </w:rPr>
        <w:t xml:space="preserve"> The information given does not specifically reference Marriott's price policy throughout the crisis. Marriott would need to carefully manage its price approach to remain competitive while retaining profitability, though, given the possible danger of diminished pricing power in the sector.</w:t>
      </w:r>
    </w:p>
    <w:p w14:paraId="115654CC" w14:textId="4FC6AED8" w:rsidR="00003851" w:rsidRPr="00003851" w:rsidRDefault="00003851" w:rsidP="00003851">
      <w:pPr>
        <w:pStyle w:val="ListParagraph"/>
        <w:numPr>
          <w:ilvl w:val="0"/>
          <w:numId w:val="8"/>
        </w:numPr>
        <w:rPr>
          <w:rFonts w:ascii="Arial" w:hAnsi="Arial" w:cs="Arial"/>
        </w:rPr>
      </w:pPr>
      <w:r w:rsidRPr="00494C99">
        <w:rPr>
          <w:rFonts w:ascii="Arial" w:hAnsi="Arial" w:cs="Arial"/>
          <w:b/>
          <w:bCs/>
        </w:rPr>
        <w:t>Promotion:</w:t>
      </w:r>
      <w:r w:rsidRPr="00003851">
        <w:rPr>
          <w:rFonts w:ascii="Arial" w:hAnsi="Arial" w:cs="Arial"/>
        </w:rPr>
        <w:t xml:space="preserve"> Marriott used social media and digital marketing strategies to interact with consumers and sell its offerings. Even during the crisis, brand recognition and loyalty were kept up thanks to the real-time marketing command centre and personalised content on social media platforms.</w:t>
      </w:r>
    </w:p>
    <w:p w14:paraId="030231A6" w14:textId="23131A9D" w:rsidR="00431DE6" w:rsidRPr="00497C65" w:rsidRDefault="00003851" w:rsidP="00431DE6">
      <w:pPr>
        <w:pStyle w:val="ListParagraph"/>
        <w:numPr>
          <w:ilvl w:val="0"/>
          <w:numId w:val="8"/>
        </w:numPr>
        <w:rPr>
          <w:rFonts w:ascii="Arial" w:hAnsi="Arial" w:cs="Arial"/>
        </w:rPr>
      </w:pPr>
      <w:r w:rsidRPr="00494C99">
        <w:rPr>
          <w:rFonts w:ascii="Arial" w:hAnsi="Arial" w:cs="Arial"/>
          <w:b/>
          <w:bCs/>
        </w:rPr>
        <w:t>Place:</w:t>
      </w:r>
      <w:r w:rsidRPr="00003851">
        <w:rPr>
          <w:rFonts w:ascii="Arial" w:hAnsi="Arial" w:cs="Arial"/>
        </w:rPr>
        <w:t xml:space="preserve"> Although Marriott's hotels' physical sites suffered from closures and decreased occupancy, an emphasis on digital platforms, including the mobile app, allowed customers to engage with the brand and access services from any place.</w:t>
      </w:r>
      <w:r w:rsidR="00431DE6">
        <w:rPr>
          <w:rFonts w:ascii="Arial" w:hAnsi="Arial" w:cs="Arial"/>
        </w:rPr>
        <w:t xml:space="preserve"> </w:t>
      </w:r>
    </w:p>
    <w:p w14:paraId="5FA318DC" w14:textId="20ECD0B2" w:rsidR="00431DE6" w:rsidRDefault="00442E91" w:rsidP="00442E91">
      <w:pPr>
        <w:tabs>
          <w:tab w:val="left" w:pos="6491"/>
        </w:tabs>
        <w:rPr>
          <w:rFonts w:ascii="Arial" w:hAnsi="Arial" w:cs="Arial"/>
        </w:rPr>
      </w:pPr>
      <w:r>
        <w:rPr>
          <w:rFonts w:ascii="Arial" w:hAnsi="Arial" w:cs="Arial"/>
        </w:rPr>
        <w:tab/>
      </w:r>
    </w:p>
    <w:p w14:paraId="30C8FF1F" w14:textId="6702AA43" w:rsidR="00442E91" w:rsidRPr="001A7CEA" w:rsidRDefault="00442E91" w:rsidP="00926869">
      <w:pPr>
        <w:rPr>
          <w:rStyle w:val="Strong"/>
          <w:rFonts w:ascii="Arial" w:hAnsi="Arial" w:cs="Arial"/>
          <w:sz w:val="24"/>
          <w:szCs w:val="24"/>
        </w:rPr>
      </w:pPr>
      <w:r w:rsidRPr="001A7CEA">
        <w:rPr>
          <w:rStyle w:val="Strong"/>
          <w:rFonts w:ascii="Arial" w:hAnsi="Arial" w:cs="Arial"/>
          <w:sz w:val="24"/>
          <w:szCs w:val="24"/>
        </w:rPr>
        <w:t>During the COVID-19 crisis, Marriott International implemented various marketing strategies to navigate the challenges faced by the travel and tourism industry. Let's evaluate the effectiveness of these strategies, considering competitive analysis, technology utilization, and overall success, while also discussing potential areas of improvement.</w:t>
      </w:r>
    </w:p>
    <w:p w14:paraId="65CCE0CA" w14:textId="77777777" w:rsidR="003363F5" w:rsidRDefault="003363F5" w:rsidP="00431DE6">
      <w:pPr>
        <w:rPr>
          <w:rFonts w:ascii="Arial" w:hAnsi="Arial" w:cs="Arial"/>
        </w:rPr>
      </w:pPr>
    </w:p>
    <w:p w14:paraId="1AAB17B0" w14:textId="7F97DC70" w:rsidR="007B1F38" w:rsidRPr="00442E91" w:rsidRDefault="00603389" w:rsidP="00AC7557">
      <w:pPr>
        <w:rPr>
          <w:rFonts w:ascii="Arial" w:hAnsi="Arial" w:cs="Arial"/>
          <w:u w:val="single"/>
        </w:rPr>
      </w:pPr>
      <w:r w:rsidRPr="00442E91">
        <w:rPr>
          <w:rFonts w:ascii="Arial" w:hAnsi="Arial" w:cs="Arial"/>
          <w:b/>
          <w:bCs/>
          <w:u w:val="single"/>
        </w:rPr>
        <w:t>Competitive Analysis</w:t>
      </w:r>
      <w:r w:rsidR="008E0996">
        <w:rPr>
          <w:rFonts w:ascii="Arial" w:hAnsi="Arial" w:cs="Arial"/>
          <w:b/>
          <w:bCs/>
          <w:u w:val="single"/>
        </w:rPr>
        <w:t>:</w:t>
      </w:r>
    </w:p>
    <w:p w14:paraId="4032D22E" w14:textId="24188EFF" w:rsidR="00431DE6" w:rsidRDefault="00603389" w:rsidP="00431DE6">
      <w:pPr>
        <w:rPr>
          <w:rFonts w:ascii="Arial" w:hAnsi="Arial" w:cs="Arial"/>
        </w:rPr>
      </w:pPr>
      <w:r w:rsidRPr="00603389">
        <w:rPr>
          <w:rFonts w:ascii="Arial" w:hAnsi="Arial" w:cs="Arial"/>
        </w:rPr>
        <w:t xml:space="preserve"> Accor, Hilton, Hyatt, and other significant hotel chains were rivals of Marriott International. In response, Marriott made use of its advantages, including its well-known brand, diverse range of brands, and devoted clientele. Throughout the crisis, these elements assisted Marriott in keeping a competitive edge. Additionally, Marriott's huge cash reserves gave them a </w:t>
      </w:r>
      <w:r w:rsidRPr="00603389">
        <w:rPr>
          <w:rFonts w:ascii="Arial" w:hAnsi="Arial" w:cs="Arial"/>
        </w:rPr>
        <w:lastRenderedPageBreak/>
        <w:t>financial edge over smaller rivals, allowing them to survive and maybe buy faltering hotels, which would lead to market consolidation.</w:t>
      </w:r>
    </w:p>
    <w:p w14:paraId="7864D28F" w14:textId="77777777" w:rsidR="00431DE6" w:rsidRDefault="00431DE6" w:rsidP="00431DE6">
      <w:pPr>
        <w:rPr>
          <w:rFonts w:ascii="Arial" w:hAnsi="Arial" w:cs="Arial"/>
        </w:rPr>
      </w:pPr>
    </w:p>
    <w:p w14:paraId="18725F30" w14:textId="00B783F3" w:rsidR="00AC7557" w:rsidRDefault="00AC7557" w:rsidP="00431DE6">
      <w:pPr>
        <w:rPr>
          <w:rFonts w:ascii="Arial" w:hAnsi="Arial" w:cs="Arial"/>
        </w:rPr>
      </w:pPr>
      <w:r w:rsidRPr="00AC7557">
        <w:rPr>
          <w:rFonts w:ascii="Arial" w:hAnsi="Arial" w:cs="Arial"/>
          <w:b/>
          <w:bCs/>
          <w:u w:val="single"/>
        </w:rPr>
        <w:t>The utilisation of technology</w:t>
      </w:r>
      <w:r w:rsidR="00332831">
        <w:rPr>
          <w:rFonts w:ascii="Arial" w:hAnsi="Arial" w:cs="Arial"/>
          <w:b/>
          <w:bCs/>
          <w:u w:val="single"/>
        </w:rPr>
        <w:t>:</w:t>
      </w:r>
    </w:p>
    <w:p w14:paraId="0B52C8A9" w14:textId="01C5A1C3" w:rsidR="00442E91" w:rsidRDefault="00AC7557" w:rsidP="00431DE6">
      <w:pPr>
        <w:rPr>
          <w:rFonts w:ascii="Arial" w:hAnsi="Arial" w:cs="Arial"/>
        </w:rPr>
      </w:pPr>
      <w:r w:rsidRPr="00AC7557">
        <w:rPr>
          <w:rFonts w:ascii="Arial" w:hAnsi="Arial" w:cs="Arial"/>
        </w:rPr>
        <w:t xml:space="preserve">to the COVID-19 outbreak, Marriott had already made investments in digital transformation projects, placing them in a good position to adjust to the new business environment. Marriott's dedication to </w:t>
      </w:r>
      <w:r w:rsidR="000E725C">
        <w:rPr>
          <w:rFonts w:ascii="Arial" w:hAnsi="Arial" w:cs="Arial"/>
        </w:rPr>
        <w:t>using</w:t>
      </w:r>
      <w:r w:rsidRPr="00AC7557">
        <w:rPr>
          <w:rFonts w:ascii="Arial" w:hAnsi="Arial" w:cs="Arial"/>
        </w:rPr>
        <w:t xml:space="preserve"> technology to improve customer experience and engagement was evidenced by the deployment of personalised mobile experiences, social media marketing, AI analytics, and the creation of "Smart Rooms".</w:t>
      </w:r>
    </w:p>
    <w:p w14:paraId="1FB30337" w14:textId="15DB62E0" w:rsidR="00D53A78" w:rsidRDefault="00D53A78" w:rsidP="00431DE6">
      <w:pPr>
        <w:rPr>
          <w:rFonts w:ascii="Arial" w:hAnsi="Arial" w:cs="Arial"/>
        </w:rPr>
      </w:pPr>
      <w:r w:rsidRPr="00D53A78">
        <w:rPr>
          <w:rFonts w:ascii="Arial" w:hAnsi="Arial" w:cs="Arial"/>
        </w:rPr>
        <w:t>The Marriott mobile app's personalised mobile experience gave customers the convenience of personalised content, mobile check-in/out, and digital room keys. Customer loyalty and brand recognition were maintained through social media marketing and real-time interaction on websites like M Live Studios. Marriott was able to efficiently identify and target lucrative consumer categories thanks to the use of AI analytics. The creation of "Smart Rooms" also demonstrated Marriott's creativity and enhance the guest experience.</w:t>
      </w:r>
    </w:p>
    <w:p w14:paraId="34CE1A3E" w14:textId="77777777" w:rsidR="00452852" w:rsidRDefault="00452852" w:rsidP="00431DE6">
      <w:pPr>
        <w:rPr>
          <w:rFonts w:ascii="Arial" w:hAnsi="Arial" w:cs="Arial"/>
        </w:rPr>
      </w:pPr>
    </w:p>
    <w:p w14:paraId="0372673E" w14:textId="2B51EB2A" w:rsidR="00712A92" w:rsidRPr="00452852" w:rsidRDefault="00712A92" w:rsidP="00712A92">
      <w:pPr>
        <w:rPr>
          <w:rFonts w:ascii="Arial" w:hAnsi="Arial" w:cs="Arial"/>
          <w:b/>
          <w:bCs/>
          <w:u w:val="single"/>
        </w:rPr>
      </w:pPr>
      <w:r w:rsidRPr="00712A92">
        <w:rPr>
          <w:rFonts w:ascii="Arial" w:hAnsi="Arial" w:cs="Arial"/>
          <w:b/>
          <w:bCs/>
          <w:u w:val="single"/>
        </w:rPr>
        <w:t>Metrics for measuring success</w:t>
      </w:r>
      <w:r w:rsidR="00332831">
        <w:rPr>
          <w:rFonts w:ascii="Arial" w:hAnsi="Arial" w:cs="Arial"/>
          <w:b/>
          <w:bCs/>
          <w:u w:val="single"/>
        </w:rPr>
        <w:t>:</w:t>
      </w:r>
    </w:p>
    <w:p w14:paraId="56EF5D9C" w14:textId="77777777" w:rsidR="00712A92" w:rsidRPr="00712A92" w:rsidRDefault="00712A92" w:rsidP="00712A92">
      <w:pPr>
        <w:rPr>
          <w:rFonts w:ascii="Arial" w:hAnsi="Arial" w:cs="Arial"/>
        </w:rPr>
      </w:pPr>
      <w:r w:rsidRPr="00712A92">
        <w:rPr>
          <w:rFonts w:ascii="Arial" w:hAnsi="Arial" w:cs="Arial"/>
        </w:rPr>
        <w:t>Marriott's cost-cutting actions, which included reducing CEO salaries and laying off employees, were intended to reduce losses.</w:t>
      </w:r>
    </w:p>
    <w:p w14:paraId="37E70A55" w14:textId="77777777" w:rsidR="00712A92" w:rsidRPr="00712A92" w:rsidRDefault="00712A92" w:rsidP="00712A92">
      <w:pPr>
        <w:rPr>
          <w:rFonts w:ascii="Arial" w:hAnsi="Arial" w:cs="Arial"/>
        </w:rPr>
      </w:pPr>
      <w:r w:rsidRPr="00712A92">
        <w:rPr>
          <w:rFonts w:ascii="Arial" w:hAnsi="Arial" w:cs="Arial"/>
        </w:rPr>
        <w:t xml:space="preserve">Through surveys, online reviews, and consumer feedback, it is possible to gauge brand reputation and customer happiness. </w:t>
      </w:r>
    </w:p>
    <w:p w14:paraId="4954D8D0" w14:textId="35841E7E" w:rsidR="00712A92" w:rsidRDefault="00712A92" w:rsidP="00712A92">
      <w:pPr>
        <w:rPr>
          <w:rFonts w:ascii="Arial" w:hAnsi="Arial" w:cs="Arial"/>
        </w:rPr>
      </w:pPr>
      <w:r w:rsidRPr="00712A92">
        <w:rPr>
          <w:rFonts w:ascii="Arial" w:hAnsi="Arial" w:cs="Arial"/>
        </w:rPr>
        <w:t>By keeping an eye on market reports, rankings of the industry, and any acquisitions or expansions made by Marriott throughout the crisis, one may assess market share and competitive stance.</w:t>
      </w:r>
    </w:p>
    <w:p w14:paraId="6FD2D8A5" w14:textId="77777777" w:rsidR="007E760F" w:rsidRDefault="007E760F" w:rsidP="00712A92">
      <w:pPr>
        <w:rPr>
          <w:rFonts w:ascii="Arial" w:hAnsi="Arial" w:cs="Arial"/>
        </w:rPr>
      </w:pPr>
    </w:p>
    <w:p w14:paraId="3CB17198" w14:textId="0788EF53" w:rsidR="007E760F" w:rsidRPr="00AF2F73" w:rsidRDefault="007E760F" w:rsidP="007E760F">
      <w:pPr>
        <w:rPr>
          <w:rFonts w:ascii="Arial" w:hAnsi="Arial" w:cs="Arial"/>
          <w:b/>
          <w:bCs/>
          <w:u w:val="single"/>
        </w:rPr>
      </w:pPr>
      <w:r w:rsidRPr="007E760F">
        <w:rPr>
          <w:rFonts w:ascii="Arial" w:hAnsi="Arial" w:cs="Arial"/>
          <w:b/>
          <w:bCs/>
          <w:u w:val="single"/>
        </w:rPr>
        <w:t>The following might be improved during the crisis</w:t>
      </w:r>
      <w:r w:rsidR="00332831">
        <w:rPr>
          <w:rFonts w:ascii="Arial" w:hAnsi="Arial" w:cs="Arial"/>
          <w:b/>
          <w:bCs/>
          <w:u w:val="single"/>
        </w:rPr>
        <w:t>:</w:t>
      </w:r>
    </w:p>
    <w:p w14:paraId="2C16A394" w14:textId="548ED28D" w:rsidR="007E760F" w:rsidRDefault="007E760F" w:rsidP="007E760F">
      <w:pPr>
        <w:rPr>
          <w:rFonts w:ascii="Arial" w:hAnsi="Arial" w:cs="Arial"/>
        </w:rPr>
      </w:pPr>
      <w:r w:rsidRPr="007E760F">
        <w:rPr>
          <w:rFonts w:ascii="Arial" w:hAnsi="Arial" w:cs="Arial"/>
        </w:rPr>
        <w:t xml:space="preserve">Targeted Marketing: </w:t>
      </w:r>
      <w:r w:rsidR="00AF2F73" w:rsidRPr="007E760F">
        <w:rPr>
          <w:rFonts w:ascii="Arial" w:hAnsi="Arial" w:cs="Arial"/>
        </w:rPr>
        <w:t>To</w:t>
      </w:r>
      <w:r w:rsidRPr="007E760F">
        <w:rPr>
          <w:rFonts w:ascii="Arial" w:hAnsi="Arial" w:cs="Arial"/>
        </w:rPr>
        <w:t xml:space="preserve"> inform its targeted marketing initiatives, Marriott might have performed a more thorough investigation of consumer behaviour and preferences. This would have enabled them to create customised promos and campaigns to increase demand during difficult times.</w:t>
      </w:r>
    </w:p>
    <w:p w14:paraId="6F164F84" w14:textId="72351378" w:rsidR="00593AC7" w:rsidRDefault="00593AC7" w:rsidP="00593AC7">
      <w:pPr>
        <w:rPr>
          <w:rFonts w:ascii="Arial" w:hAnsi="Arial" w:cs="Arial"/>
        </w:rPr>
      </w:pPr>
      <w:r w:rsidRPr="00593AC7">
        <w:rPr>
          <w:rFonts w:ascii="Arial" w:hAnsi="Arial" w:cs="Arial"/>
        </w:rPr>
        <w:t>Collaborations and Joint Ventures:</w:t>
      </w:r>
      <w:r w:rsidR="005B2A32">
        <w:rPr>
          <w:rFonts w:ascii="Arial" w:hAnsi="Arial" w:cs="Arial"/>
        </w:rPr>
        <w:t xml:space="preserve"> </w:t>
      </w:r>
      <w:r w:rsidRPr="00593AC7">
        <w:rPr>
          <w:rFonts w:ascii="Arial" w:hAnsi="Arial" w:cs="Arial"/>
        </w:rPr>
        <w:t>Marriott may have jointly promoted packages or experiences to boost bookings once limitations were relaxed by collaborating with airlines, travel agents, and nearby attractions.</w:t>
      </w:r>
    </w:p>
    <w:p w14:paraId="54CF2A73" w14:textId="48C7C18D" w:rsidR="005B2A32" w:rsidRPr="005B2A32" w:rsidRDefault="005B2A32" w:rsidP="005B2A32">
      <w:pPr>
        <w:rPr>
          <w:rFonts w:ascii="Arial" w:hAnsi="Arial" w:cs="Arial"/>
        </w:rPr>
      </w:pPr>
      <w:r w:rsidRPr="005B2A32">
        <w:rPr>
          <w:rFonts w:ascii="Arial" w:hAnsi="Arial" w:cs="Arial"/>
        </w:rPr>
        <w:t>Transparency and communication:</w:t>
      </w:r>
      <w:r>
        <w:rPr>
          <w:rFonts w:ascii="Arial" w:hAnsi="Arial" w:cs="Arial"/>
        </w:rPr>
        <w:t xml:space="preserve"> </w:t>
      </w:r>
      <w:r w:rsidRPr="005B2A32">
        <w:rPr>
          <w:rFonts w:ascii="Arial" w:hAnsi="Arial" w:cs="Arial"/>
        </w:rPr>
        <w:t xml:space="preserve">Potential visitors would have felt more confident if there had been proactive customer communication and clarity on safety procedures, cleanliness standards, and flexible booking policies. </w:t>
      </w:r>
    </w:p>
    <w:p w14:paraId="1CC7B1AE" w14:textId="67630C4F" w:rsidR="00FA05F5" w:rsidRDefault="005B2A32" w:rsidP="005B2A32">
      <w:pPr>
        <w:rPr>
          <w:rFonts w:ascii="Arial" w:hAnsi="Arial" w:cs="Arial"/>
        </w:rPr>
      </w:pPr>
      <w:r w:rsidRPr="005B2A32">
        <w:rPr>
          <w:rFonts w:ascii="Arial" w:hAnsi="Arial" w:cs="Arial"/>
        </w:rPr>
        <w:t xml:space="preserve">By focusing on these areas for development, Marriott International might have further improved </w:t>
      </w:r>
      <w:r>
        <w:rPr>
          <w:rFonts w:ascii="Arial" w:hAnsi="Arial" w:cs="Arial"/>
        </w:rPr>
        <w:t>its</w:t>
      </w:r>
      <w:r w:rsidRPr="005B2A32">
        <w:rPr>
          <w:rFonts w:ascii="Arial" w:hAnsi="Arial" w:cs="Arial"/>
        </w:rPr>
        <w:t xml:space="preserve"> marketing operations and better positioned </w:t>
      </w:r>
      <w:r>
        <w:rPr>
          <w:rFonts w:ascii="Arial" w:hAnsi="Arial" w:cs="Arial"/>
        </w:rPr>
        <w:t>itself</w:t>
      </w:r>
      <w:r w:rsidRPr="005B2A32">
        <w:rPr>
          <w:rFonts w:ascii="Arial" w:hAnsi="Arial" w:cs="Arial"/>
        </w:rPr>
        <w:t xml:space="preserve"> for recovery in the post-COVID period.</w:t>
      </w:r>
    </w:p>
    <w:p w14:paraId="53342946" w14:textId="77777777" w:rsidR="00FA05F5" w:rsidRDefault="00FA05F5" w:rsidP="005B2A32">
      <w:pPr>
        <w:rPr>
          <w:rFonts w:ascii="Arial" w:hAnsi="Arial" w:cs="Arial"/>
        </w:rPr>
      </w:pPr>
    </w:p>
    <w:p w14:paraId="5A91C840" w14:textId="69A5E9F2" w:rsidR="00FA05F5" w:rsidRPr="00DC4F09" w:rsidRDefault="00FA05F5" w:rsidP="00FA05F5">
      <w:pPr>
        <w:pStyle w:val="IntenseQuote"/>
        <w:rPr>
          <w:rFonts w:ascii="Arial" w:hAnsi="Arial" w:cs="Arial"/>
          <w:b/>
          <w:bCs/>
          <w:i w:val="0"/>
          <w:iCs w:val="0"/>
          <w:color w:val="auto"/>
          <w:sz w:val="28"/>
          <w:szCs w:val="28"/>
        </w:rPr>
      </w:pPr>
      <w:r w:rsidRPr="00DC4F09">
        <w:rPr>
          <w:rFonts w:ascii="Arial" w:hAnsi="Arial" w:cs="Arial"/>
          <w:b/>
          <w:bCs/>
          <w:i w:val="0"/>
          <w:iCs w:val="0"/>
          <w:color w:val="auto"/>
          <w:sz w:val="28"/>
          <w:szCs w:val="28"/>
        </w:rPr>
        <w:lastRenderedPageBreak/>
        <w:t>Task 2: Managerial implications of Marriott International's marketing tactics used during the Covid Crisis</w:t>
      </w:r>
    </w:p>
    <w:p w14:paraId="5186DD0D" w14:textId="3E0435E5" w:rsidR="00B90BAD" w:rsidRPr="00B90BAD" w:rsidRDefault="00B90BAD" w:rsidP="00B90BAD">
      <w:pPr>
        <w:rPr>
          <w:rFonts w:ascii="Arial" w:hAnsi="Arial" w:cs="Arial"/>
        </w:rPr>
      </w:pPr>
      <w:r w:rsidRPr="00B90BAD">
        <w:rPr>
          <w:rFonts w:ascii="Arial" w:hAnsi="Arial" w:cs="Arial"/>
        </w:rPr>
        <w:t>When the COVID-19 crisis hit, Marriott International adopted a few marketing tactics to adjust to the difficult business circumstances and set itself up for recovery. These tactics can be used to manage in the following ways:</w:t>
      </w:r>
    </w:p>
    <w:p w14:paraId="009EFD86" w14:textId="197EC28E" w:rsidR="00CE1382" w:rsidRDefault="00B90BAD" w:rsidP="00B90BAD">
      <w:pPr>
        <w:pStyle w:val="ListParagraph"/>
        <w:numPr>
          <w:ilvl w:val="0"/>
          <w:numId w:val="9"/>
        </w:numPr>
        <w:rPr>
          <w:rFonts w:ascii="Arial" w:hAnsi="Arial" w:cs="Arial"/>
        </w:rPr>
      </w:pPr>
      <w:r w:rsidRPr="00B90BAD">
        <w:rPr>
          <w:rFonts w:ascii="Arial" w:hAnsi="Arial" w:cs="Arial"/>
        </w:rPr>
        <w:t xml:space="preserve">Take use of digital transformation: Marriott's emphasis on digital platforms and solutions, personalised mobile experiences, social media marketing, and the creation of smart rooms serves as an example of the significance of taking advantage of digital transformation. The pandemic has sped up the migration to digital channels, and hotels must make technological investments to improve customer experiences, increase operational effectiveness, and maintain competitiveness in the post-pandemic </w:t>
      </w:r>
      <w:r w:rsidR="00E63172">
        <w:rPr>
          <w:rFonts w:ascii="Arial" w:hAnsi="Arial" w:cs="Arial"/>
        </w:rPr>
        <w:t>(</w:t>
      </w:r>
      <w:r w:rsidR="00EB2AA2" w:rsidRPr="00EB2AA2">
        <w:rPr>
          <w:rFonts w:ascii="Arial" w:hAnsi="Arial" w:cs="Arial"/>
        </w:rPr>
        <w:t xml:space="preserve">Susskind, A. M., &amp; </w:t>
      </w:r>
      <w:proofErr w:type="spellStart"/>
      <w:r w:rsidR="00EB2AA2" w:rsidRPr="00EB2AA2">
        <w:rPr>
          <w:rFonts w:ascii="Arial" w:hAnsi="Arial" w:cs="Arial"/>
        </w:rPr>
        <w:t>DeGhetto</w:t>
      </w:r>
      <w:proofErr w:type="spellEnd"/>
      <w:r w:rsidR="00EB2AA2" w:rsidRPr="00EB2AA2">
        <w:rPr>
          <w:rFonts w:ascii="Arial" w:hAnsi="Arial" w:cs="Arial"/>
        </w:rPr>
        <w:t>, K.</w:t>
      </w:r>
      <w:r w:rsidR="00E63172">
        <w:rPr>
          <w:rFonts w:ascii="Arial" w:hAnsi="Arial" w:cs="Arial"/>
        </w:rPr>
        <w:t>,</w:t>
      </w:r>
      <w:r w:rsidR="00DF448C">
        <w:rPr>
          <w:rFonts w:ascii="Arial" w:hAnsi="Arial" w:cs="Arial"/>
        </w:rPr>
        <w:t xml:space="preserve"> </w:t>
      </w:r>
      <w:r w:rsidR="00EB2AA2" w:rsidRPr="00EB2AA2">
        <w:rPr>
          <w:rFonts w:ascii="Arial" w:hAnsi="Arial" w:cs="Arial"/>
        </w:rPr>
        <w:t>2020)</w:t>
      </w:r>
      <w:r w:rsidR="00D41F17">
        <w:rPr>
          <w:rFonts w:ascii="Arial" w:hAnsi="Arial" w:cs="Arial"/>
        </w:rPr>
        <w:t>.</w:t>
      </w:r>
    </w:p>
    <w:p w14:paraId="6E7FE5C5" w14:textId="55FA6A54" w:rsidR="00BC3778" w:rsidRDefault="00BC3778" w:rsidP="00B90BAD">
      <w:pPr>
        <w:pStyle w:val="ListParagraph"/>
        <w:numPr>
          <w:ilvl w:val="0"/>
          <w:numId w:val="9"/>
        </w:numPr>
        <w:rPr>
          <w:rFonts w:ascii="Arial" w:hAnsi="Arial" w:cs="Arial"/>
        </w:rPr>
      </w:pPr>
      <w:r w:rsidRPr="00BC3778">
        <w:rPr>
          <w:rFonts w:ascii="Arial" w:hAnsi="Arial" w:cs="Arial"/>
        </w:rPr>
        <w:t xml:space="preserve">Utilise data-driven insights: Marriott has demonstrated the benefit of data-driven insights </w:t>
      </w:r>
      <w:r w:rsidR="0084331A" w:rsidRPr="00BC3778">
        <w:rPr>
          <w:rFonts w:ascii="Arial" w:hAnsi="Arial" w:cs="Arial"/>
        </w:rPr>
        <w:t>using</w:t>
      </w:r>
      <w:r w:rsidRPr="00BC3778">
        <w:rPr>
          <w:rFonts w:ascii="Arial" w:hAnsi="Arial" w:cs="Arial"/>
        </w:rPr>
        <w:t xml:space="preserve"> AI, analytics, and predictive modelling to understand consumer preferences, target lucrative segments, and improve service quality. Managers should invest in cutting-edge analytics technologies and use customer data to better understand their target market, spot new trends, and tailor marketing campaigns to increase customer loyalty and revenue.</w:t>
      </w:r>
    </w:p>
    <w:p w14:paraId="22C022D1" w14:textId="50F14EC2" w:rsidR="007F47C4" w:rsidRPr="007F47C4" w:rsidRDefault="007F47C4" w:rsidP="007F47C4">
      <w:pPr>
        <w:pStyle w:val="ListParagraph"/>
        <w:numPr>
          <w:ilvl w:val="0"/>
          <w:numId w:val="9"/>
        </w:numPr>
        <w:rPr>
          <w:rFonts w:ascii="Arial" w:hAnsi="Arial" w:cs="Arial"/>
        </w:rPr>
      </w:pPr>
      <w:r w:rsidRPr="007F47C4">
        <w:rPr>
          <w:rFonts w:ascii="Arial" w:hAnsi="Arial" w:cs="Arial"/>
        </w:rPr>
        <w:t xml:space="preserve">Maintain brand awareness and loyalty: During the crisis, Marriott Bonvoy's excellent brand recognition and loyalty programme have given the company a competitive edge. </w:t>
      </w:r>
      <w:r w:rsidR="0084331A" w:rsidRPr="007F47C4">
        <w:rPr>
          <w:rFonts w:ascii="Arial" w:hAnsi="Arial" w:cs="Arial"/>
        </w:rPr>
        <w:t>For</w:t>
      </w:r>
      <w:r w:rsidRPr="007F47C4">
        <w:rPr>
          <w:rFonts w:ascii="Arial" w:hAnsi="Arial" w:cs="Arial"/>
        </w:rPr>
        <w:t xml:space="preserve"> retaining current consumers and luring in new ones, managers should place a high priority on preserving and enhancing their brand image. Hotels may stand out and encourage enduring loyalty by investing in brand-building initiatives, interacting with clients on social media, and providing personalised rewards and experiences</w:t>
      </w:r>
      <w:r w:rsidR="0032050C">
        <w:rPr>
          <w:rFonts w:ascii="Arial" w:hAnsi="Arial" w:cs="Arial"/>
        </w:rPr>
        <w:t xml:space="preserve"> </w:t>
      </w:r>
      <w:r w:rsidR="0032050C" w:rsidRPr="0032050C">
        <w:rPr>
          <w:rStyle w:val="IntenseEmphasis"/>
          <w:rFonts w:ascii="Arial" w:hAnsi="Arial" w:cs="Arial"/>
          <w:i w:val="0"/>
          <w:iCs w:val="0"/>
          <w:color w:val="auto"/>
        </w:rPr>
        <w:t xml:space="preserve">(Melewar, T. C., &amp; </w:t>
      </w:r>
      <w:proofErr w:type="spellStart"/>
      <w:r w:rsidR="0032050C" w:rsidRPr="0032050C">
        <w:rPr>
          <w:rStyle w:val="IntenseEmphasis"/>
          <w:rFonts w:ascii="Arial" w:hAnsi="Arial" w:cs="Arial"/>
          <w:i w:val="0"/>
          <w:iCs w:val="0"/>
          <w:color w:val="auto"/>
        </w:rPr>
        <w:t>Karaosmanoglu</w:t>
      </w:r>
      <w:proofErr w:type="spellEnd"/>
      <w:r w:rsidR="0032050C" w:rsidRPr="0032050C">
        <w:rPr>
          <w:rStyle w:val="IntenseEmphasis"/>
          <w:rFonts w:ascii="Arial" w:hAnsi="Arial" w:cs="Arial"/>
          <w:i w:val="0"/>
          <w:iCs w:val="0"/>
          <w:color w:val="auto"/>
        </w:rPr>
        <w:t>, E.</w:t>
      </w:r>
      <w:r w:rsidR="00DF448C">
        <w:rPr>
          <w:rStyle w:val="IntenseEmphasis"/>
          <w:rFonts w:ascii="Arial" w:hAnsi="Arial" w:cs="Arial"/>
          <w:i w:val="0"/>
          <w:iCs w:val="0"/>
          <w:color w:val="auto"/>
        </w:rPr>
        <w:t>,</w:t>
      </w:r>
      <w:r w:rsidR="0032050C" w:rsidRPr="0032050C">
        <w:rPr>
          <w:rStyle w:val="IntenseEmphasis"/>
          <w:rFonts w:ascii="Arial" w:hAnsi="Arial" w:cs="Arial"/>
          <w:i w:val="0"/>
          <w:iCs w:val="0"/>
          <w:color w:val="auto"/>
        </w:rPr>
        <w:t xml:space="preserve"> 2021)</w:t>
      </w:r>
      <w:r w:rsidRPr="0032050C">
        <w:rPr>
          <w:rStyle w:val="IntenseEmphasis"/>
          <w:rFonts w:ascii="Arial" w:hAnsi="Arial" w:cs="Arial"/>
          <w:i w:val="0"/>
          <w:iCs w:val="0"/>
          <w:color w:val="auto"/>
        </w:rPr>
        <w:t>.</w:t>
      </w:r>
    </w:p>
    <w:p w14:paraId="4418B098" w14:textId="40047069" w:rsidR="007F47C4" w:rsidRDefault="007F47C4" w:rsidP="007F47C4">
      <w:pPr>
        <w:pStyle w:val="ListParagraph"/>
        <w:numPr>
          <w:ilvl w:val="0"/>
          <w:numId w:val="9"/>
        </w:numPr>
        <w:rPr>
          <w:rFonts w:ascii="Arial" w:hAnsi="Arial" w:cs="Arial"/>
        </w:rPr>
      </w:pPr>
      <w:r w:rsidRPr="007F47C4">
        <w:rPr>
          <w:rFonts w:ascii="Arial" w:hAnsi="Arial" w:cs="Arial"/>
        </w:rPr>
        <w:t>Adapt pricing strategies: As the sector recovers, hotels may feel pressure to decrease rates in a highly competitive market. To strike a balance between income production and consumer value, managers should carefully consider their pricing methods. As consumer expectations and demand patterns change, dynamic pricing structures, bundling offers, and value-added packages can help preserve profitability.</w:t>
      </w:r>
    </w:p>
    <w:p w14:paraId="15D527B1" w14:textId="5EAD522A" w:rsidR="00822A05" w:rsidRPr="00822A05" w:rsidRDefault="00822A05" w:rsidP="00822A05">
      <w:pPr>
        <w:pStyle w:val="ListParagraph"/>
        <w:numPr>
          <w:ilvl w:val="0"/>
          <w:numId w:val="9"/>
        </w:numPr>
        <w:rPr>
          <w:rFonts w:ascii="Arial" w:hAnsi="Arial" w:cs="Arial"/>
        </w:rPr>
      </w:pPr>
      <w:r w:rsidRPr="00822A05">
        <w:rPr>
          <w:rFonts w:ascii="Arial" w:hAnsi="Arial" w:cs="Arial"/>
        </w:rPr>
        <w:t xml:space="preserve">Give priority to health and safety: The COVID-19 epidemic has increased customer worries about health and safety. The necessity of resolving these issues is illustrated by Marriott's attention </w:t>
      </w:r>
      <w:r w:rsidR="002D61EC">
        <w:rPr>
          <w:rFonts w:ascii="Arial" w:hAnsi="Arial" w:cs="Arial"/>
        </w:rPr>
        <w:t>to</w:t>
      </w:r>
      <w:r w:rsidRPr="00822A05">
        <w:rPr>
          <w:rFonts w:ascii="Arial" w:hAnsi="Arial" w:cs="Arial"/>
        </w:rPr>
        <w:t xml:space="preserve"> improving safety </w:t>
      </w:r>
      <w:r w:rsidR="002D61EC">
        <w:rPr>
          <w:rFonts w:ascii="Arial" w:hAnsi="Arial" w:cs="Arial"/>
        </w:rPr>
        <w:t>practices</w:t>
      </w:r>
      <w:r w:rsidRPr="00822A05">
        <w:rPr>
          <w:rFonts w:ascii="Arial" w:hAnsi="Arial" w:cs="Arial"/>
        </w:rPr>
        <w:t>, such as improved cleaning procedures and contactless services. Managers should prioritise health and safety measures, effectively convey them to customers, and maintain compliance with industry standards and laws. As a result, there will be an increase in reservations and good word-of-mouth marketing.</w:t>
      </w:r>
    </w:p>
    <w:p w14:paraId="21706A5E" w14:textId="23619CBB" w:rsidR="00DF448C" w:rsidRPr="00DC4F09" w:rsidRDefault="004017DC" w:rsidP="00C6294E">
      <w:pPr>
        <w:pStyle w:val="ListParagraph"/>
        <w:numPr>
          <w:ilvl w:val="0"/>
          <w:numId w:val="9"/>
        </w:numPr>
        <w:rPr>
          <w:rFonts w:ascii="Arial" w:hAnsi="Arial" w:cs="Arial"/>
        </w:rPr>
      </w:pPr>
      <w:r w:rsidRPr="004017DC">
        <w:rPr>
          <w:rFonts w:ascii="Arial" w:hAnsi="Arial" w:cs="Arial"/>
        </w:rPr>
        <w:t>Work with stakeholders in the industry</w:t>
      </w:r>
      <w:r>
        <w:rPr>
          <w:rFonts w:ascii="Arial" w:hAnsi="Arial" w:cs="Arial"/>
        </w:rPr>
        <w:t>:</w:t>
      </w:r>
      <w:r w:rsidRPr="004017DC">
        <w:rPr>
          <w:rFonts w:ascii="Arial" w:hAnsi="Arial" w:cs="Arial"/>
        </w:rPr>
        <w:t xml:space="preserve"> Marriott's involvement in joint ventures and partnerships throughout the crisis, such as providing job options to furloughed employees through partnerships with other businesses, emphasises the significance of cooperation within the sector. To overcome obstacles, pool resources, and cooperatively advance the revival of the travel and </w:t>
      </w:r>
      <w:r w:rsidR="002D61EC" w:rsidRPr="004017DC">
        <w:rPr>
          <w:rFonts w:ascii="Arial" w:hAnsi="Arial" w:cs="Arial"/>
        </w:rPr>
        <w:t>tourism</w:t>
      </w:r>
      <w:r w:rsidRPr="004017DC">
        <w:rPr>
          <w:rFonts w:ascii="Arial" w:hAnsi="Arial" w:cs="Arial"/>
        </w:rPr>
        <w:t xml:space="preserve"> sector, managers should look for chances for </w:t>
      </w:r>
      <w:r w:rsidR="002D61EC">
        <w:rPr>
          <w:rFonts w:ascii="Arial" w:hAnsi="Arial" w:cs="Arial"/>
        </w:rPr>
        <w:t>partnerships</w:t>
      </w:r>
      <w:r w:rsidRPr="004017DC">
        <w:rPr>
          <w:rFonts w:ascii="Arial" w:hAnsi="Arial" w:cs="Arial"/>
        </w:rPr>
        <w:t xml:space="preserve"> with suppliers, regional companies, and governmental </w:t>
      </w:r>
      <w:r w:rsidRPr="00BD3B15">
        <w:rPr>
          <w:rFonts w:ascii="Arial" w:hAnsi="Arial" w:cs="Arial"/>
        </w:rPr>
        <w:t>organisations</w:t>
      </w:r>
      <w:r w:rsidR="00BD3B15" w:rsidRPr="00BD3B15">
        <w:rPr>
          <w:rFonts w:ascii="Arial" w:hAnsi="Arial" w:cs="Arial"/>
        </w:rPr>
        <w:t xml:space="preserve"> </w:t>
      </w:r>
      <w:r w:rsidR="00BD3B15" w:rsidRPr="00C6294E">
        <w:rPr>
          <w:rStyle w:val="IntenseEmphasis"/>
          <w:rFonts w:ascii="Arial" w:hAnsi="Arial" w:cs="Arial"/>
          <w:i w:val="0"/>
          <w:iCs w:val="0"/>
          <w:color w:val="auto"/>
        </w:rPr>
        <w:t>(</w:t>
      </w:r>
      <w:proofErr w:type="spellStart"/>
      <w:r w:rsidR="00BD3B15" w:rsidRPr="00C6294E">
        <w:rPr>
          <w:rStyle w:val="IntenseEmphasis"/>
          <w:rFonts w:ascii="Arial" w:hAnsi="Arial" w:cs="Arial"/>
          <w:i w:val="0"/>
          <w:iCs w:val="0"/>
          <w:color w:val="auto"/>
        </w:rPr>
        <w:t>Sigala</w:t>
      </w:r>
      <w:proofErr w:type="spellEnd"/>
      <w:r w:rsidR="00BD3B15" w:rsidRPr="00C6294E">
        <w:rPr>
          <w:rStyle w:val="IntenseEmphasis"/>
          <w:rFonts w:ascii="Arial" w:hAnsi="Arial" w:cs="Arial"/>
          <w:i w:val="0"/>
          <w:iCs w:val="0"/>
          <w:color w:val="auto"/>
        </w:rPr>
        <w:t>, M.</w:t>
      </w:r>
      <w:r w:rsidR="005E61D3">
        <w:rPr>
          <w:rStyle w:val="IntenseEmphasis"/>
          <w:rFonts w:ascii="Arial" w:hAnsi="Arial" w:cs="Arial"/>
          <w:i w:val="0"/>
          <w:iCs w:val="0"/>
          <w:color w:val="auto"/>
        </w:rPr>
        <w:t xml:space="preserve">, </w:t>
      </w:r>
      <w:r w:rsidR="00BD3B15" w:rsidRPr="00C6294E">
        <w:rPr>
          <w:rStyle w:val="IntenseEmphasis"/>
          <w:rFonts w:ascii="Arial" w:hAnsi="Arial" w:cs="Arial"/>
          <w:i w:val="0"/>
          <w:iCs w:val="0"/>
          <w:color w:val="auto"/>
        </w:rPr>
        <w:t>2020)</w:t>
      </w:r>
      <w:r w:rsidRPr="00C6294E">
        <w:rPr>
          <w:rStyle w:val="IntenseEmphasis"/>
          <w:rFonts w:ascii="Arial" w:hAnsi="Arial" w:cs="Arial"/>
          <w:i w:val="0"/>
          <w:iCs w:val="0"/>
          <w:color w:val="auto"/>
        </w:rPr>
        <w:t>.</w:t>
      </w:r>
    </w:p>
    <w:p w14:paraId="57CC0A72" w14:textId="77777777" w:rsidR="00C6294E" w:rsidRDefault="00C6294E" w:rsidP="00C6294E">
      <w:pPr>
        <w:rPr>
          <w:rFonts w:ascii="Arial" w:hAnsi="Arial" w:cs="Arial"/>
        </w:rPr>
      </w:pPr>
    </w:p>
    <w:p w14:paraId="3D33D347" w14:textId="50E2526B" w:rsidR="00251B17" w:rsidRPr="00DC4F09" w:rsidRDefault="006A2BEE" w:rsidP="00DC4F09">
      <w:pPr>
        <w:pStyle w:val="IntenseQuote"/>
        <w:rPr>
          <w:rFonts w:ascii="Arial" w:hAnsi="Arial" w:cs="Arial"/>
          <w:b/>
          <w:bCs/>
          <w:i w:val="0"/>
          <w:iCs w:val="0"/>
          <w:color w:val="auto"/>
          <w:sz w:val="28"/>
          <w:szCs w:val="28"/>
        </w:rPr>
      </w:pPr>
      <w:r w:rsidRPr="00DC4F09">
        <w:rPr>
          <w:rFonts w:ascii="Arial" w:hAnsi="Arial" w:cs="Arial"/>
          <w:b/>
          <w:bCs/>
          <w:i w:val="0"/>
          <w:iCs w:val="0"/>
          <w:color w:val="auto"/>
          <w:sz w:val="28"/>
          <w:szCs w:val="28"/>
        </w:rPr>
        <w:lastRenderedPageBreak/>
        <w:t xml:space="preserve">Task 3: Making suggestions for ways Marriott International might enhance its marketing tactics in the POST PANDEMIC </w:t>
      </w:r>
      <w:r w:rsidR="00251B17" w:rsidRPr="00DC4F09">
        <w:rPr>
          <w:rFonts w:ascii="Arial" w:hAnsi="Arial" w:cs="Arial"/>
          <w:b/>
          <w:bCs/>
          <w:i w:val="0"/>
          <w:iCs w:val="0"/>
          <w:color w:val="auto"/>
          <w:sz w:val="28"/>
          <w:szCs w:val="28"/>
        </w:rPr>
        <w:t>era.</w:t>
      </w:r>
    </w:p>
    <w:p w14:paraId="03520099" w14:textId="77777777" w:rsidR="006A2BEE" w:rsidRPr="006A2BEE" w:rsidRDefault="006A2BEE" w:rsidP="006A2BEE">
      <w:pPr>
        <w:rPr>
          <w:rFonts w:ascii="Arial" w:hAnsi="Arial" w:cs="Arial"/>
        </w:rPr>
      </w:pPr>
    </w:p>
    <w:p w14:paraId="3ECCD51E" w14:textId="4558E690" w:rsidR="00C6294E" w:rsidRPr="00647F95" w:rsidRDefault="00323A25" w:rsidP="00E57474">
      <w:pPr>
        <w:rPr>
          <w:rStyle w:val="IntenseEmphasis"/>
          <w:rFonts w:ascii="Arial" w:hAnsi="Arial" w:cs="Arial"/>
          <w:i w:val="0"/>
          <w:iCs w:val="0"/>
          <w:color w:val="auto"/>
        </w:rPr>
      </w:pPr>
      <w:r w:rsidRPr="00647F95">
        <w:rPr>
          <w:rStyle w:val="IntenseEmphasis"/>
          <w:rFonts w:ascii="Arial" w:hAnsi="Arial" w:cs="Arial"/>
          <w:i w:val="0"/>
          <w:iCs w:val="0"/>
          <w:color w:val="auto"/>
        </w:rPr>
        <w:t>Considering</w:t>
      </w:r>
      <w:r w:rsidR="00E57474" w:rsidRPr="00647F95">
        <w:rPr>
          <w:rStyle w:val="IntenseEmphasis"/>
          <w:rFonts w:ascii="Arial" w:hAnsi="Arial" w:cs="Arial"/>
          <w:i w:val="0"/>
          <w:iCs w:val="0"/>
          <w:color w:val="auto"/>
        </w:rPr>
        <w:t xml:space="preserve"> the managerial implications of Task 2,</w:t>
      </w:r>
      <w:r w:rsidRPr="00647F95">
        <w:rPr>
          <w:rStyle w:val="IntenseEmphasis"/>
          <w:rFonts w:ascii="Arial" w:hAnsi="Arial" w:cs="Arial"/>
          <w:i w:val="0"/>
          <w:iCs w:val="0"/>
          <w:color w:val="auto"/>
        </w:rPr>
        <w:t xml:space="preserve"> </w:t>
      </w:r>
      <w:r w:rsidR="009F1632" w:rsidRPr="00647F95">
        <w:rPr>
          <w:rStyle w:val="IntenseEmphasis"/>
          <w:rFonts w:ascii="Arial" w:hAnsi="Arial" w:cs="Arial"/>
          <w:i w:val="0"/>
          <w:iCs w:val="0"/>
          <w:color w:val="auto"/>
        </w:rPr>
        <w:t xml:space="preserve">the </w:t>
      </w:r>
      <w:r w:rsidRPr="00647F95">
        <w:rPr>
          <w:rStyle w:val="IntenseEmphasis"/>
          <w:rFonts w:ascii="Arial" w:hAnsi="Arial" w:cs="Arial"/>
          <w:i w:val="0"/>
          <w:iCs w:val="0"/>
          <w:color w:val="auto"/>
        </w:rPr>
        <w:t>f</w:t>
      </w:r>
      <w:r w:rsidR="00E57474" w:rsidRPr="00647F95">
        <w:rPr>
          <w:rStyle w:val="IntenseEmphasis"/>
          <w:rFonts w:ascii="Arial" w:hAnsi="Arial" w:cs="Arial"/>
          <w:i w:val="0"/>
          <w:iCs w:val="0"/>
          <w:color w:val="auto"/>
        </w:rPr>
        <w:t xml:space="preserve">ollowing are some suggestions for Marriott International to consider while enhancing </w:t>
      </w:r>
      <w:r w:rsidR="00647F95">
        <w:rPr>
          <w:rStyle w:val="IntenseEmphasis"/>
          <w:rFonts w:ascii="Arial" w:hAnsi="Arial" w:cs="Arial"/>
          <w:i w:val="0"/>
          <w:iCs w:val="0"/>
          <w:color w:val="auto"/>
        </w:rPr>
        <w:t>its</w:t>
      </w:r>
      <w:r w:rsidR="00E57474" w:rsidRPr="00647F95">
        <w:rPr>
          <w:rStyle w:val="IntenseEmphasis"/>
          <w:rFonts w:ascii="Arial" w:hAnsi="Arial" w:cs="Arial"/>
          <w:i w:val="0"/>
          <w:iCs w:val="0"/>
          <w:color w:val="auto"/>
        </w:rPr>
        <w:t xml:space="preserve"> post-pandemic marketing tactics:</w:t>
      </w:r>
    </w:p>
    <w:p w14:paraId="68B8B1AB" w14:textId="57EDE1C5" w:rsidR="009F1632" w:rsidRPr="00647F95" w:rsidRDefault="009F1632" w:rsidP="00AA1C73">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Strengthen Digital Transformation Efforts: Marriott should keep spending money on digital platforms and technology to boost customer satisfaction and operational effectiveness. This entails enhancing personalised mobile experiences, including AI and analytics to acquire deeper consumer insights, and utilising social media marketing to interact with customers. Marriott will be better able to compete in a </w:t>
      </w:r>
      <w:r w:rsidR="00647F95">
        <w:rPr>
          <w:rStyle w:val="IntenseEmphasis"/>
          <w:rFonts w:ascii="Arial" w:hAnsi="Arial" w:cs="Arial"/>
          <w:i w:val="0"/>
          <w:iCs w:val="0"/>
          <w:color w:val="auto"/>
        </w:rPr>
        <w:t xml:space="preserve">  fast-changing</w:t>
      </w:r>
      <w:r w:rsidRPr="00647F95">
        <w:rPr>
          <w:rStyle w:val="IntenseEmphasis"/>
          <w:rFonts w:ascii="Arial" w:hAnsi="Arial" w:cs="Arial"/>
          <w:i w:val="0"/>
          <w:iCs w:val="0"/>
          <w:color w:val="auto"/>
        </w:rPr>
        <w:t xml:space="preserve"> digital environment by putting more emphasis on digital channels</w:t>
      </w:r>
      <w:r w:rsidR="00AA1C73" w:rsidRPr="00647F95">
        <w:rPr>
          <w:rStyle w:val="IntenseEmphasis"/>
          <w:rFonts w:ascii="Arial" w:hAnsi="Arial" w:cs="Arial"/>
          <w:i w:val="0"/>
          <w:iCs w:val="0"/>
          <w:color w:val="auto"/>
        </w:rPr>
        <w:t xml:space="preserve"> </w:t>
      </w:r>
      <w:r w:rsidRPr="00647F95">
        <w:rPr>
          <w:rStyle w:val="IntenseEmphasis"/>
          <w:rFonts w:ascii="Arial" w:hAnsi="Arial" w:cs="Arial"/>
          <w:i w:val="0"/>
          <w:iCs w:val="0"/>
          <w:color w:val="auto"/>
        </w:rPr>
        <w:t xml:space="preserve">(Susskind, A. M., &amp; </w:t>
      </w:r>
      <w:proofErr w:type="spellStart"/>
      <w:r w:rsidRPr="00647F95">
        <w:rPr>
          <w:rStyle w:val="IntenseEmphasis"/>
          <w:rFonts w:ascii="Arial" w:hAnsi="Arial" w:cs="Arial"/>
          <w:i w:val="0"/>
          <w:iCs w:val="0"/>
          <w:color w:val="auto"/>
        </w:rPr>
        <w:t>DeGhetto</w:t>
      </w:r>
      <w:proofErr w:type="spellEnd"/>
      <w:r w:rsidRPr="00647F95">
        <w:rPr>
          <w:rStyle w:val="IntenseEmphasis"/>
          <w:rFonts w:ascii="Arial" w:hAnsi="Arial" w:cs="Arial"/>
          <w:i w:val="0"/>
          <w:iCs w:val="0"/>
          <w:color w:val="auto"/>
        </w:rPr>
        <w:t>, 2020).</w:t>
      </w:r>
    </w:p>
    <w:p w14:paraId="4DB16440" w14:textId="5CE7837D" w:rsidR="00A365AC" w:rsidRPr="00647F95" w:rsidRDefault="00A365AC" w:rsidP="00A365AC">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Improve Data-Driven Decision Making: Marriott should use data-driven insights to better understand consumer preferences and behaviour. Marriott can spot new trends, target certain consumer categories, and create personalised marketing campaigns by making investments in cutting-edge analytics tools and systems. Marriott can increase customer pleasure, loyalty, and income by successfully using data (Melewar, T. C., &amp; </w:t>
      </w:r>
      <w:proofErr w:type="spellStart"/>
      <w:r w:rsidRPr="00647F95">
        <w:rPr>
          <w:rStyle w:val="IntenseEmphasis"/>
          <w:rFonts w:ascii="Arial" w:hAnsi="Arial" w:cs="Arial"/>
          <w:i w:val="0"/>
          <w:iCs w:val="0"/>
          <w:color w:val="auto"/>
        </w:rPr>
        <w:t>Karaosmanoglu</w:t>
      </w:r>
      <w:proofErr w:type="spellEnd"/>
      <w:r w:rsidRPr="00647F95">
        <w:rPr>
          <w:rStyle w:val="IntenseEmphasis"/>
          <w:rFonts w:ascii="Arial" w:hAnsi="Arial" w:cs="Arial"/>
          <w:i w:val="0"/>
          <w:iCs w:val="0"/>
          <w:color w:val="auto"/>
        </w:rPr>
        <w:t>, E., 2021).</w:t>
      </w:r>
    </w:p>
    <w:p w14:paraId="42386D41" w14:textId="1B0B9BA6" w:rsidR="00A365AC" w:rsidRPr="00647F95" w:rsidRDefault="001A4C43" w:rsidP="001A4C43">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Maintain and Strengthen Brand Awareness: Marriott needs to put more effort into maintaining and strengthening its brand awareness to draw in new clients and keep its existing ones. A key component of their marketing plan should remain the Marriott Bonvoy loyalty programme, which provides specialised benefits and experiences to foster a sense of value and exclusivity. Marriott's competitive edge will be maintained via effective brand-building activities and aggressive social media participation (Melewar, T. C., &amp; </w:t>
      </w:r>
      <w:proofErr w:type="spellStart"/>
      <w:r w:rsidRPr="00647F95">
        <w:rPr>
          <w:rStyle w:val="IntenseEmphasis"/>
          <w:rFonts w:ascii="Arial" w:hAnsi="Arial" w:cs="Arial"/>
          <w:i w:val="0"/>
          <w:iCs w:val="0"/>
          <w:color w:val="auto"/>
        </w:rPr>
        <w:t>Karaosmanoglu</w:t>
      </w:r>
      <w:proofErr w:type="spellEnd"/>
      <w:r w:rsidRPr="00647F95">
        <w:rPr>
          <w:rStyle w:val="IntenseEmphasis"/>
          <w:rFonts w:ascii="Arial" w:hAnsi="Arial" w:cs="Arial"/>
          <w:i w:val="0"/>
          <w:iCs w:val="0"/>
          <w:color w:val="auto"/>
        </w:rPr>
        <w:t>, E., 2021).</w:t>
      </w:r>
    </w:p>
    <w:p w14:paraId="18C0D5B5" w14:textId="4537F5E2" w:rsidR="001A4C43" w:rsidRPr="00647F95" w:rsidRDefault="00A71618" w:rsidP="001A4C43">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Adapt Pricing tactics: Marriott should carefully review its pricing tactics when the market starts to recover to achieve a balance between revenue growth and customer value. To adapt to shifting customer expectations and maximise profitability, dynamic pricing structures, bundled offers, and value-added packages can be used. For pricing plans to be effective, ongoing market and customer behaviour monitoring is necessary</w:t>
      </w:r>
      <w:r w:rsidR="00DB274C" w:rsidRPr="00647F95">
        <w:rPr>
          <w:rStyle w:val="IntenseEmphasis"/>
          <w:rFonts w:ascii="Arial" w:hAnsi="Arial" w:cs="Arial"/>
          <w:i w:val="0"/>
          <w:iCs w:val="0"/>
          <w:color w:val="auto"/>
        </w:rPr>
        <w:t xml:space="preserve"> (Susskind, A. M., &amp; </w:t>
      </w:r>
      <w:proofErr w:type="spellStart"/>
      <w:r w:rsidR="00DB274C" w:rsidRPr="00647F95">
        <w:rPr>
          <w:rStyle w:val="IntenseEmphasis"/>
          <w:rFonts w:ascii="Arial" w:hAnsi="Arial" w:cs="Arial"/>
          <w:i w:val="0"/>
          <w:iCs w:val="0"/>
          <w:color w:val="auto"/>
        </w:rPr>
        <w:t>DeGhetto</w:t>
      </w:r>
      <w:proofErr w:type="spellEnd"/>
      <w:r w:rsidR="00DB274C" w:rsidRPr="00647F95">
        <w:rPr>
          <w:rStyle w:val="IntenseEmphasis"/>
          <w:rFonts w:ascii="Arial" w:hAnsi="Arial" w:cs="Arial"/>
          <w:i w:val="0"/>
          <w:iCs w:val="0"/>
          <w:color w:val="auto"/>
        </w:rPr>
        <w:t>, K., 2020).</w:t>
      </w:r>
    </w:p>
    <w:p w14:paraId="5EB660A0" w14:textId="4030051A" w:rsidR="00DB274C" w:rsidRPr="00647F95" w:rsidRDefault="00DB274C" w:rsidP="00DB274C">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Put health and safety first: After the epidemic, health and safety issues will continue to be crucial. To resolve consumer issues, Marriott should keep putting a priority on cleanliness, hygiene, and contactless services. Building trust and drawing visitors will be made easier with </w:t>
      </w:r>
      <w:r w:rsidR="00647F95">
        <w:rPr>
          <w:rStyle w:val="IntenseEmphasis"/>
          <w:rFonts w:ascii="Arial" w:hAnsi="Arial" w:cs="Arial"/>
          <w:i w:val="0"/>
          <w:iCs w:val="0"/>
          <w:color w:val="auto"/>
        </w:rPr>
        <w:t xml:space="preserve">a </w:t>
      </w:r>
      <w:r w:rsidRPr="00647F95">
        <w:rPr>
          <w:rStyle w:val="IntenseEmphasis"/>
          <w:rFonts w:ascii="Arial" w:hAnsi="Arial" w:cs="Arial"/>
          <w:i w:val="0"/>
          <w:iCs w:val="0"/>
          <w:color w:val="auto"/>
        </w:rPr>
        <w:t>clear explanation of these steps through marketing efforts and on-property advertising. Maintaining a secure and healthy environment will need adherence to industry norms and laws</w:t>
      </w:r>
      <w:r w:rsidR="001B3304" w:rsidRPr="00647F95">
        <w:rPr>
          <w:rStyle w:val="IntenseEmphasis"/>
          <w:rFonts w:ascii="Arial" w:hAnsi="Arial" w:cs="Arial"/>
          <w:i w:val="0"/>
          <w:iCs w:val="0"/>
          <w:color w:val="auto"/>
        </w:rPr>
        <w:t xml:space="preserve"> (</w:t>
      </w:r>
      <w:proofErr w:type="spellStart"/>
      <w:r w:rsidR="001B3304" w:rsidRPr="00647F95">
        <w:rPr>
          <w:rStyle w:val="IntenseEmphasis"/>
          <w:rFonts w:ascii="Arial" w:hAnsi="Arial" w:cs="Arial"/>
          <w:i w:val="0"/>
          <w:iCs w:val="0"/>
          <w:color w:val="auto"/>
        </w:rPr>
        <w:t>Sigala</w:t>
      </w:r>
      <w:proofErr w:type="spellEnd"/>
      <w:r w:rsidR="001B3304" w:rsidRPr="00647F95">
        <w:rPr>
          <w:rStyle w:val="IntenseEmphasis"/>
          <w:rFonts w:ascii="Arial" w:hAnsi="Arial" w:cs="Arial"/>
          <w:i w:val="0"/>
          <w:iCs w:val="0"/>
          <w:color w:val="auto"/>
        </w:rPr>
        <w:t>, M., 2020).</w:t>
      </w:r>
    </w:p>
    <w:p w14:paraId="48875F25" w14:textId="5BFB1669" w:rsidR="00A36402" w:rsidRPr="00647F95" w:rsidRDefault="00A36402" w:rsidP="00133715">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Encourage teamwork and partnerships: The industry's key players, including suppliers, nearby companies, and governmental agencies, should be aggressively sought out by Marriott for partnerships and collaborations. These alliances might provide one another support, pooled resources, and creative approaches to healing and development. </w:t>
      </w:r>
      <w:r w:rsidR="00647F95">
        <w:rPr>
          <w:rStyle w:val="IntenseEmphasis"/>
          <w:rFonts w:ascii="Arial" w:hAnsi="Arial" w:cs="Arial"/>
          <w:i w:val="0"/>
          <w:iCs w:val="0"/>
          <w:color w:val="auto"/>
        </w:rPr>
        <w:t>The collaboration</w:t>
      </w:r>
      <w:r w:rsidRPr="00647F95">
        <w:rPr>
          <w:rStyle w:val="IntenseEmphasis"/>
          <w:rFonts w:ascii="Arial" w:hAnsi="Arial" w:cs="Arial"/>
          <w:i w:val="0"/>
          <w:iCs w:val="0"/>
          <w:color w:val="auto"/>
        </w:rPr>
        <w:t xml:space="preserve"> will help the travel and tourism industry as a whole recover</w:t>
      </w:r>
      <w:r w:rsidR="00647F95" w:rsidRPr="00647F95">
        <w:rPr>
          <w:rStyle w:val="IntenseEmphasis"/>
          <w:rFonts w:ascii="Arial" w:hAnsi="Arial" w:cs="Arial"/>
          <w:i w:val="0"/>
          <w:iCs w:val="0"/>
          <w:color w:val="auto"/>
        </w:rPr>
        <w:t xml:space="preserve"> (</w:t>
      </w:r>
      <w:proofErr w:type="spellStart"/>
      <w:r w:rsidR="00647F95" w:rsidRPr="00647F95">
        <w:rPr>
          <w:rStyle w:val="IntenseEmphasis"/>
          <w:rFonts w:ascii="Arial" w:hAnsi="Arial" w:cs="Arial"/>
          <w:i w:val="0"/>
          <w:iCs w:val="0"/>
          <w:color w:val="auto"/>
        </w:rPr>
        <w:t>Sigala</w:t>
      </w:r>
      <w:proofErr w:type="spellEnd"/>
      <w:r w:rsidR="00647F95" w:rsidRPr="00647F95">
        <w:rPr>
          <w:rStyle w:val="IntenseEmphasis"/>
          <w:rFonts w:ascii="Arial" w:hAnsi="Arial" w:cs="Arial"/>
          <w:i w:val="0"/>
          <w:iCs w:val="0"/>
          <w:color w:val="auto"/>
        </w:rPr>
        <w:t>, M., 2020).</w:t>
      </w:r>
    </w:p>
    <w:p w14:paraId="559CADF4" w14:textId="77777777" w:rsidR="00133715" w:rsidRPr="00647F95" w:rsidRDefault="00133715" w:rsidP="00133715">
      <w:pPr>
        <w:pStyle w:val="ListParagraph"/>
        <w:rPr>
          <w:rStyle w:val="IntenseEmphasis"/>
          <w:rFonts w:ascii="Arial" w:hAnsi="Arial" w:cs="Arial"/>
          <w:i w:val="0"/>
          <w:iCs w:val="0"/>
          <w:color w:val="auto"/>
        </w:rPr>
      </w:pPr>
    </w:p>
    <w:p w14:paraId="4954CE4D" w14:textId="77777777" w:rsidR="00133715" w:rsidRPr="00647F95" w:rsidRDefault="00133715" w:rsidP="00133715">
      <w:pPr>
        <w:pStyle w:val="ListParagraph"/>
        <w:rPr>
          <w:rStyle w:val="IntenseEmphasis"/>
          <w:rFonts w:ascii="Arial" w:hAnsi="Arial" w:cs="Arial"/>
          <w:i w:val="0"/>
          <w:iCs w:val="0"/>
          <w:color w:val="auto"/>
        </w:rPr>
      </w:pPr>
    </w:p>
    <w:p w14:paraId="7257BC73" w14:textId="76179331" w:rsidR="001B3304" w:rsidRPr="00647F95" w:rsidRDefault="00A36402" w:rsidP="00133715">
      <w:pPr>
        <w:pStyle w:val="ListParagraph"/>
        <w:rPr>
          <w:rStyle w:val="IntenseEmphasis"/>
          <w:rFonts w:ascii="Arial" w:hAnsi="Arial" w:cs="Arial"/>
          <w:i w:val="0"/>
          <w:iCs w:val="0"/>
          <w:color w:val="auto"/>
        </w:rPr>
      </w:pPr>
      <w:r w:rsidRPr="00647F95">
        <w:rPr>
          <w:rStyle w:val="IntenseEmphasis"/>
          <w:rFonts w:ascii="Arial" w:hAnsi="Arial" w:cs="Arial"/>
          <w:i w:val="0"/>
          <w:iCs w:val="0"/>
          <w:color w:val="auto"/>
        </w:rPr>
        <w:lastRenderedPageBreak/>
        <w:t xml:space="preserve">For Marriott International, it is crucial to weigh the viability and resource implications of these suggestions. They </w:t>
      </w:r>
      <w:r w:rsidR="00133715" w:rsidRPr="00647F95">
        <w:rPr>
          <w:rStyle w:val="IntenseEmphasis"/>
          <w:rFonts w:ascii="Arial" w:hAnsi="Arial" w:cs="Arial"/>
          <w:i w:val="0"/>
          <w:iCs w:val="0"/>
          <w:color w:val="auto"/>
        </w:rPr>
        <w:t>must</w:t>
      </w:r>
      <w:r w:rsidRPr="00647F95">
        <w:rPr>
          <w:rStyle w:val="IntenseEmphasis"/>
          <w:rFonts w:ascii="Arial" w:hAnsi="Arial" w:cs="Arial"/>
          <w:i w:val="0"/>
          <w:iCs w:val="0"/>
          <w:color w:val="auto"/>
        </w:rPr>
        <w:t xml:space="preserve"> be compatible with the company's strategic objectives, the resources at hand, and the shifting market dynamics. By following these suggestions, Marriott may establish itself as a pioneer in the post-pandemic period, change with the requirements of its clients, and achieve long-term success.</w:t>
      </w:r>
    </w:p>
    <w:p w14:paraId="73CE9988" w14:textId="77777777" w:rsidR="00C6294E" w:rsidRDefault="00C6294E" w:rsidP="00C6294E">
      <w:pPr>
        <w:rPr>
          <w:rFonts w:ascii="Arial" w:hAnsi="Arial" w:cs="Arial"/>
        </w:rPr>
      </w:pPr>
    </w:p>
    <w:p w14:paraId="045181CF" w14:textId="77777777" w:rsidR="00C6294E" w:rsidRDefault="00C6294E" w:rsidP="00C6294E">
      <w:pPr>
        <w:rPr>
          <w:rFonts w:ascii="Arial" w:hAnsi="Arial" w:cs="Arial"/>
        </w:rPr>
      </w:pPr>
    </w:p>
    <w:p w14:paraId="43A5A146" w14:textId="77777777" w:rsidR="00C6294E" w:rsidRDefault="00C6294E" w:rsidP="00C6294E">
      <w:pPr>
        <w:rPr>
          <w:rFonts w:ascii="Arial" w:hAnsi="Arial" w:cs="Arial"/>
        </w:rPr>
      </w:pPr>
    </w:p>
    <w:p w14:paraId="6D898B0E" w14:textId="77777777" w:rsidR="00C6294E" w:rsidRDefault="00C6294E" w:rsidP="00C6294E">
      <w:pPr>
        <w:rPr>
          <w:rFonts w:ascii="Arial" w:hAnsi="Arial" w:cs="Arial"/>
        </w:rPr>
      </w:pPr>
    </w:p>
    <w:p w14:paraId="6C8E5BBB" w14:textId="77777777" w:rsidR="00C6294E" w:rsidRDefault="00C6294E" w:rsidP="00C6294E">
      <w:pPr>
        <w:rPr>
          <w:rFonts w:ascii="Arial" w:hAnsi="Arial" w:cs="Arial"/>
        </w:rPr>
      </w:pPr>
    </w:p>
    <w:p w14:paraId="279E2014" w14:textId="77777777" w:rsidR="006B48EC" w:rsidRDefault="006B48EC" w:rsidP="00C6294E">
      <w:pPr>
        <w:rPr>
          <w:rFonts w:ascii="Arial" w:hAnsi="Arial" w:cs="Arial"/>
        </w:rPr>
      </w:pPr>
    </w:p>
    <w:p w14:paraId="0101074E" w14:textId="77777777" w:rsidR="006B48EC" w:rsidRDefault="006B48EC" w:rsidP="00C6294E">
      <w:pPr>
        <w:rPr>
          <w:rFonts w:ascii="Arial" w:hAnsi="Arial" w:cs="Arial"/>
        </w:rPr>
      </w:pPr>
    </w:p>
    <w:p w14:paraId="5857205A" w14:textId="77777777" w:rsidR="006B48EC" w:rsidRDefault="006B48EC" w:rsidP="00C6294E">
      <w:pPr>
        <w:rPr>
          <w:rFonts w:ascii="Arial" w:hAnsi="Arial" w:cs="Arial"/>
        </w:rPr>
      </w:pPr>
    </w:p>
    <w:p w14:paraId="6EF85F73" w14:textId="77777777" w:rsidR="006B48EC" w:rsidRDefault="006B48EC" w:rsidP="00C6294E">
      <w:pPr>
        <w:rPr>
          <w:rFonts w:ascii="Arial" w:hAnsi="Arial" w:cs="Arial"/>
        </w:rPr>
      </w:pPr>
    </w:p>
    <w:p w14:paraId="511E400D" w14:textId="77777777" w:rsidR="006B48EC" w:rsidRDefault="006B48EC" w:rsidP="00C6294E">
      <w:pPr>
        <w:rPr>
          <w:rFonts w:ascii="Arial" w:hAnsi="Arial" w:cs="Arial"/>
        </w:rPr>
      </w:pPr>
    </w:p>
    <w:p w14:paraId="6A2386F4" w14:textId="77777777" w:rsidR="006B48EC" w:rsidRDefault="006B48EC" w:rsidP="00C6294E">
      <w:pPr>
        <w:rPr>
          <w:rFonts w:ascii="Arial" w:hAnsi="Arial" w:cs="Arial"/>
        </w:rPr>
      </w:pPr>
    </w:p>
    <w:p w14:paraId="5EB774CA" w14:textId="77777777" w:rsidR="006B48EC" w:rsidRDefault="006B48EC" w:rsidP="00C6294E">
      <w:pPr>
        <w:rPr>
          <w:rFonts w:ascii="Arial" w:hAnsi="Arial" w:cs="Arial"/>
        </w:rPr>
      </w:pPr>
    </w:p>
    <w:p w14:paraId="3D9CD5A2" w14:textId="77777777" w:rsidR="006B48EC" w:rsidRDefault="006B48EC" w:rsidP="00C6294E">
      <w:pPr>
        <w:rPr>
          <w:rFonts w:ascii="Arial" w:hAnsi="Arial" w:cs="Arial"/>
        </w:rPr>
      </w:pPr>
    </w:p>
    <w:p w14:paraId="1066225A" w14:textId="77777777" w:rsidR="006B48EC" w:rsidRDefault="006B48EC" w:rsidP="00C6294E">
      <w:pPr>
        <w:rPr>
          <w:rFonts w:ascii="Arial" w:hAnsi="Arial" w:cs="Arial"/>
        </w:rPr>
      </w:pPr>
    </w:p>
    <w:p w14:paraId="7EFE2941" w14:textId="77777777" w:rsidR="006B48EC" w:rsidRDefault="006B48EC" w:rsidP="00C6294E">
      <w:pPr>
        <w:rPr>
          <w:rFonts w:ascii="Arial" w:hAnsi="Arial" w:cs="Arial"/>
        </w:rPr>
      </w:pPr>
    </w:p>
    <w:p w14:paraId="5F071E3F" w14:textId="77777777" w:rsidR="00E40083" w:rsidRDefault="00E40083" w:rsidP="00C6294E">
      <w:pPr>
        <w:rPr>
          <w:rFonts w:ascii="Arial" w:hAnsi="Arial" w:cs="Arial"/>
        </w:rPr>
      </w:pPr>
    </w:p>
    <w:p w14:paraId="27D6D14F" w14:textId="77777777" w:rsidR="00E40083" w:rsidRDefault="00E40083" w:rsidP="00C6294E">
      <w:pPr>
        <w:rPr>
          <w:rFonts w:ascii="Arial" w:hAnsi="Arial" w:cs="Arial"/>
        </w:rPr>
      </w:pPr>
    </w:p>
    <w:p w14:paraId="3FF1A478" w14:textId="77777777" w:rsidR="006B48EC" w:rsidRDefault="006B48EC" w:rsidP="00C6294E">
      <w:pPr>
        <w:rPr>
          <w:rFonts w:ascii="Arial" w:hAnsi="Arial" w:cs="Arial"/>
        </w:rPr>
      </w:pPr>
    </w:p>
    <w:p w14:paraId="0206FE9E" w14:textId="77777777" w:rsidR="006B48EC" w:rsidRDefault="006B48EC" w:rsidP="00C6294E">
      <w:pPr>
        <w:rPr>
          <w:rFonts w:ascii="Arial" w:hAnsi="Arial" w:cs="Arial"/>
        </w:rPr>
      </w:pPr>
    </w:p>
    <w:p w14:paraId="2115EC23" w14:textId="77777777" w:rsidR="006B48EC" w:rsidRDefault="006B48EC" w:rsidP="00C6294E">
      <w:pPr>
        <w:rPr>
          <w:rFonts w:ascii="Arial" w:hAnsi="Arial" w:cs="Arial"/>
        </w:rPr>
      </w:pPr>
    </w:p>
    <w:p w14:paraId="77B6DBBD" w14:textId="77777777" w:rsidR="00C1600B" w:rsidRDefault="00C1600B" w:rsidP="00C6294E">
      <w:pPr>
        <w:rPr>
          <w:rFonts w:ascii="Arial" w:hAnsi="Arial" w:cs="Arial"/>
        </w:rPr>
      </w:pPr>
    </w:p>
    <w:p w14:paraId="00135C39" w14:textId="77777777" w:rsidR="00C1600B" w:rsidRDefault="00C1600B" w:rsidP="00C6294E">
      <w:pPr>
        <w:rPr>
          <w:rFonts w:ascii="Arial" w:hAnsi="Arial" w:cs="Arial"/>
        </w:rPr>
      </w:pPr>
    </w:p>
    <w:p w14:paraId="184C712C" w14:textId="77777777" w:rsidR="00C1600B" w:rsidRDefault="00C1600B" w:rsidP="00C6294E">
      <w:pPr>
        <w:rPr>
          <w:rFonts w:ascii="Arial" w:hAnsi="Arial" w:cs="Arial"/>
        </w:rPr>
      </w:pPr>
    </w:p>
    <w:p w14:paraId="21140C3E" w14:textId="77777777" w:rsidR="00C1600B" w:rsidRDefault="00C1600B" w:rsidP="00C6294E">
      <w:pPr>
        <w:rPr>
          <w:rFonts w:ascii="Arial" w:hAnsi="Arial" w:cs="Arial"/>
        </w:rPr>
      </w:pPr>
    </w:p>
    <w:p w14:paraId="704BD8AD" w14:textId="77777777" w:rsidR="00C1600B" w:rsidRDefault="00C1600B" w:rsidP="00C6294E">
      <w:pPr>
        <w:rPr>
          <w:rFonts w:ascii="Arial" w:hAnsi="Arial" w:cs="Arial"/>
        </w:rPr>
      </w:pPr>
    </w:p>
    <w:p w14:paraId="5ADFDDFA" w14:textId="77777777" w:rsidR="006B48EC" w:rsidRDefault="006B48EC" w:rsidP="00C6294E">
      <w:pPr>
        <w:rPr>
          <w:rFonts w:ascii="Arial" w:hAnsi="Arial" w:cs="Arial"/>
        </w:rPr>
      </w:pPr>
    </w:p>
    <w:p w14:paraId="0D47E9EB" w14:textId="77777777" w:rsidR="00C6294E" w:rsidRDefault="00C6294E" w:rsidP="00C6294E">
      <w:pPr>
        <w:rPr>
          <w:rFonts w:ascii="Arial" w:hAnsi="Arial" w:cs="Arial"/>
        </w:rPr>
      </w:pPr>
    </w:p>
    <w:p w14:paraId="221D2A25" w14:textId="77777777" w:rsidR="00C6294E" w:rsidRDefault="00C6294E" w:rsidP="00C6294E">
      <w:pPr>
        <w:rPr>
          <w:rFonts w:ascii="Arial" w:hAnsi="Arial" w:cs="Arial"/>
        </w:rPr>
      </w:pPr>
    </w:p>
    <w:p w14:paraId="15AB378B" w14:textId="2EF816FE" w:rsidR="001C6C72" w:rsidRPr="00E40083" w:rsidRDefault="001C6C72" w:rsidP="00D2196F">
      <w:pPr>
        <w:pStyle w:val="Quote"/>
        <w:rPr>
          <w:rStyle w:val="IntenseEmphasis"/>
          <w:rFonts w:ascii="Arial" w:hAnsi="Arial" w:cs="Arial"/>
          <w:b/>
          <w:bCs/>
          <w:color w:val="auto"/>
          <w:sz w:val="28"/>
          <w:szCs w:val="28"/>
          <w:u w:val="single"/>
        </w:rPr>
      </w:pPr>
      <w:r w:rsidRPr="00E40083">
        <w:rPr>
          <w:rStyle w:val="IntenseEmphasis"/>
          <w:rFonts w:ascii="Arial" w:hAnsi="Arial" w:cs="Arial"/>
          <w:b/>
          <w:bCs/>
          <w:color w:val="auto"/>
          <w:sz w:val="28"/>
          <w:szCs w:val="28"/>
          <w:u w:val="single"/>
        </w:rPr>
        <w:lastRenderedPageBreak/>
        <w:t>References</w:t>
      </w:r>
    </w:p>
    <w:p w14:paraId="291663B7" w14:textId="77777777" w:rsidR="00D753A1" w:rsidRPr="00D2196F" w:rsidRDefault="00D753A1" w:rsidP="0046529E">
      <w:pPr>
        <w:pStyle w:val="Quote"/>
        <w:ind w:left="0"/>
        <w:jc w:val="both"/>
        <w:rPr>
          <w:rStyle w:val="IntenseEmphasis"/>
          <w:rFonts w:ascii="Arial" w:hAnsi="Arial" w:cs="Arial"/>
          <w:color w:val="auto"/>
        </w:rPr>
      </w:pPr>
      <w:proofErr w:type="spellStart"/>
      <w:r w:rsidRPr="00D2196F">
        <w:rPr>
          <w:rStyle w:val="IntenseEmphasis"/>
          <w:rFonts w:ascii="Arial" w:hAnsi="Arial" w:cs="Arial"/>
          <w:color w:val="auto"/>
        </w:rPr>
        <w:t>DeGhetto</w:t>
      </w:r>
      <w:proofErr w:type="spellEnd"/>
      <w:r w:rsidRPr="00D2196F">
        <w:rPr>
          <w:rStyle w:val="IntenseEmphasis"/>
          <w:rFonts w:ascii="Arial" w:hAnsi="Arial" w:cs="Arial"/>
          <w:color w:val="auto"/>
        </w:rPr>
        <w:t>, K., &amp; Susskind, A. M. (2020). Digital transformation in the hospitality industry. Journal of Digital &amp; Social Media Marketing, 8(4), 363-377.</w:t>
      </w:r>
    </w:p>
    <w:p w14:paraId="5AFC1C20" w14:textId="77777777" w:rsidR="00D753A1" w:rsidRPr="0046529E" w:rsidRDefault="00D753A1" w:rsidP="00C6294E">
      <w:pPr>
        <w:rPr>
          <w:rStyle w:val="BookTitle"/>
          <w:rFonts w:ascii="Arial" w:hAnsi="Arial" w:cs="Arial"/>
          <w:b w:val="0"/>
          <w:bCs w:val="0"/>
          <w:i w:val="0"/>
          <w:iCs w:val="0"/>
        </w:rPr>
      </w:pPr>
      <w:r w:rsidRPr="0046529E">
        <w:rPr>
          <w:rStyle w:val="BookTitle"/>
          <w:rFonts w:ascii="Arial" w:hAnsi="Arial" w:cs="Arial"/>
          <w:b w:val="0"/>
          <w:bCs w:val="0"/>
          <w:i w:val="0"/>
          <w:iCs w:val="0"/>
        </w:rPr>
        <w:t xml:space="preserve">Griswold, A. (2020, June 24). How Marriott, Airbnb, and other travel brands are adapting to the pandemic. Harvard Business Review. </w:t>
      </w:r>
      <w:r>
        <w:rPr>
          <w:rStyle w:val="BookTitle"/>
          <w:rFonts w:ascii="Arial" w:hAnsi="Arial" w:cs="Arial"/>
          <w:b w:val="0"/>
          <w:bCs w:val="0"/>
          <w:i w:val="0"/>
          <w:iCs w:val="0"/>
        </w:rPr>
        <w:t>Taken</w:t>
      </w:r>
      <w:r w:rsidRPr="0046529E">
        <w:rPr>
          <w:rStyle w:val="BookTitle"/>
          <w:rFonts w:ascii="Arial" w:hAnsi="Arial" w:cs="Arial"/>
          <w:b w:val="0"/>
          <w:bCs w:val="0"/>
          <w:i w:val="0"/>
          <w:iCs w:val="0"/>
        </w:rPr>
        <w:t xml:space="preserve"> from </w:t>
      </w:r>
      <w:hyperlink r:id="rId8" w:tgtFrame="_new" w:history="1">
        <w:r w:rsidRPr="0046529E">
          <w:rPr>
            <w:rStyle w:val="BookTitle"/>
            <w:rFonts w:ascii="Arial" w:hAnsi="Arial" w:cs="Arial"/>
            <w:b w:val="0"/>
            <w:bCs w:val="0"/>
            <w:i w:val="0"/>
            <w:iCs w:val="0"/>
          </w:rPr>
          <w:t>https://hbr.org/2020/06/how-marriott-airbnb-and-other-travel-brands-are-adapting-to-the-pandemic</w:t>
        </w:r>
      </w:hyperlink>
    </w:p>
    <w:p w14:paraId="14CFDDC1" w14:textId="77777777" w:rsidR="00D753A1" w:rsidRPr="0046529E" w:rsidRDefault="00D753A1" w:rsidP="00C6294E">
      <w:pPr>
        <w:rPr>
          <w:rStyle w:val="BookTitle"/>
          <w:rFonts w:ascii="Arial" w:hAnsi="Arial" w:cs="Arial"/>
          <w:b w:val="0"/>
          <w:bCs w:val="0"/>
          <w:i w:val="0"/>
          <w:iCs w:val="0"/>
        </w:rPr>
      </w:pPr>
      <w:r w:rsidRPr="0046529E">
        <w:rPr>
          <w:rStyle w:val="BookTitle"/>
          <w:rFonts w:ascii="Arial" w:hAnsi="Arial" w:cs="Arial"/>
          <w:b w:val="0"/>
          <w:bCs w:val="0"/>
          <w:i w:val="0"/>
          <w:iCs w:val="0"/>
        </w:rPr>
        <w:t>MarketLine. (July 2020). Marriott International: Marriott's response to the COVID crisis as the travel and tourism industry struggles. Retrieved from MarketLine database.</w:t>
      </w:r>
    </w:p>
    <w:p w14:paraId="057AFEB2" w14:textId="77777777" w:rsidR="00D753A1" w:rsidRPr="00D2196F" w:rsidRDefault="00D753A1" w:rsidP="0046529E">
      <w:pPr>
        <w:pStyle w:val="Quote"/>
        <w:ind w:left="0"/>
        <w:jc w:val="both"/>
        <w:rPr>
          <w:rStyle w:val="IntenseEmphasis"/>
          <w:rFonts w:ascii="Arial" w:hAnsi="Arial" w:cs="Arial"/>
          <w:color w:val="auto"/>
        </w:rPr>
      </w:pPr>
      <w:r w:rsidRPr="00D2196F">
        <w:rPr>
          <w:rStyle w:val="IntenseEmphasis"/>
          <w:rFonts w:ascii="Arial" w:hAnsi="Arial" w:cs="Arial"/>
          <w:color w:val="auto"/>
        </w:rPr>
        <w:t xml:space="preserve">Melewar, T. C., &amp; </w:t>
      </w:r>
      <w:proofErr w:type="spellStart"/>
      <w:r w:rsidRPr="00D2196F">
        <w:rPr>
          <w:rStyle w:val="IntenseEmphasis"/>
          <w:rFonts w:ascii="Arial" w:hAnsi="Arial" w:cs="Arial"/>
          <w:color w:val="auto"/>
        </w:rPr>
        <w:t>Karaosmanoglu</w:t>
      </w:r>
      <w:proofErr w:type="spellEnd"/>
      <w:r w:rsidRPr="00D2196F">
        <w:rPr>
          <w:rStyle w:val="IntenseEmphasis"/>
          <w:rFonts w:ascii="Arial" w:hAnsi="Arial" w:cs="Arial"/>
          <w:color w:val="auto"/>
        </w:rPr>
        <w:t xml:space="preserve">, E. (2021). Building brand resilience in the hospitality sector </w:t>
      </w:r>
      <w:r>
        <w:rPr>
          <w:rStyle w:val="IntenseEmphasis"/>
          <w:rFonts w:ascii="Arial" w:hAnsi="Arial" w:cs="Arial"/>
          <w:color w:val="auto"/>
        </w:rPr>
        <w:t>post-COVID-19</w:t>
      </w:r>
      <w:r w:rsidRPr="00D2196F">
        <w:rPr>
          <w:rStyle w:val="IntenseEmphasis"/>
          <w:rFonts w:ascii="Arial" w:hAnsi="Arial" w:cs="Arial"/>
          <w:color w:val="auto"/>
        </w:rPr>
        <w:t>. Journal of Business Research, 122, 106-112.</w:t>
      </w:r>
    </w:p>
    <w:p w14:paraId="5A89B460" w14:textId="77777777" w:rsidR="00D753A1" w:rsidRPr="00D2196F" w:rsidRDefault="00D753A1" w:rsidP="0046529E">
      <w:pPr>
        <w:pStyle w:val="Quote"/>
        <w:ind w:left="0"/>
        <w:jc w:val="both"/>
        <w:rPr>
          <w:rStyle w:val="IntenseEmphasis"/>
          <w:rFonts w:ascii="Arial" w:hAnsi="Arial" w:cs="Arial"/>
          <w:color w:val="auto"/>
        </w:rPr>
      </w:pPr>
      <w:r w:rsidRPr="00D2196F">
        <w:rPr>
          <w:rStyle w:val="IntenseEmphasis"/>
          <w:rFonts w:ascii="Arial" w:hAnsi="Arial" w:cs="Arial"/>
          <w:color w:val="auto"/>
        </w:rPr>
        <w:t xml:space="preserve">Melewar, T. C., &amp; </w:t>
      </w:r>
      <w:proofErr w:type="spellStart"/>
      <w:r w:rsidRPr="00D2196F">
        <w:rPr>
          <w:rStyle w:val="IntenseEmphasis"/>
          <w:rFonts w:ascii="Arial" w:hAnsi="Arial" w:cs="Arial"/>
          <w:color w:val="auto"/>
        </w:rPr>
        <w:t>Karaosmanoglu</w:t>
      </w:r>
      <w:proofErr w:type="spellEnd"/>
      <w:r w:rsidRPr="00D2196F">
        <w:rPr>
          <w:rStyle w:val="IntenseEmphasis"/>
          <w:rFonts w:ascii="Arial" w:hAnsi="Arial" w:cs="Arial"/>
          <w:color w:val="auto"/>
        </w:rPr>
        <w:t>, E. (2021). Evaluating brand loyalty programs: The case of Marriott Bonvoy. Journal of Hospitality Marketing &amp; Management, 30(2), 199-218.</w:t>
      </w:r>
    </w:p>
    <w:p w14:paraId="6FD9AC2D" w14:textId="77777777" w:rsidR="00D753A1" w:rsidRPr="00D2196F" w:rsidRDefault="00D753A1" w:rsidP="0046529E">
      <w:pPr>
        <w:pStyle w:val="Quote"/>
        <w:ind w:left="0"/>
        <w:jc w:val="both"/>
        <w:rPr>
          <w:rStyle w:val="IntenseEmphasis"/>
          <w:rFonts w:ascii="Arial" w:hAnsi="Arial" w:cs="Arial"/>
          <w:color w:val="auto"/>
        </w:rPr>
      </w:pPr>
      <w:proofErr w:type="spellStart"/>
      <w:r w:rsidRPr="00D2196F">
        <w:rPr>
          <w:rStyle w:val="IntenseEmphasis"/>
          <w:rFonts w:ascii="Arial" w:hAnsi="Arial" w:cs="Arial"/>
          <w:color w:val="auto"/>
        </w:rPr>
        <w:t>Sigala</w:t>
      </w:r>
      <w:proofErr w:type="spellEnd"/>
      <w:r w:rsidRPr="00D2196F">
        <w:rPr>
          <w:rStyle w:val="IntenseEmphasis"/>
          <w:rFonts w:ascii="Arial" w:hAnsi="Arial" w:cs="Arial"/>
          <w:color w:val="auto"/>
        </w:rPr>
        <w:t>, M. (2020). Tourism and COVID-19: Impacts and implications for advancing and resetting industry and research. Journal of Business Research, 117, 312-321.</w:t>
      </w:r>
    </w:p>
    <w:p w14:paraId="0CAF2A5E" w14:textId="77777777" w:rsidR="00D753A1" w:rsidRPr="00D2196F" w:rsidRDefault="00D753A1" w:rsidP="0046529E">
      <w:pPr>
        <w:pStyle w:val="Quote"/>
        <w:ind w:left="0"/>
        <w:jc w:val="both"/>
        <w:rPr>
          <w:rStyle w:val="IntenseEmphasis"/>
          <w:rFonts w:ascii="Arial" w:hAnsi="Arial" w:cs="Arial"/>
          <w:color w:val="auto"/>
        </w:rPr>
      </w:pPr>
      <w:proofErr w:type="spellStart"/>
      <w:r w:rsidRPr="00D2196F">
        <w:rPr>
          <w:rStyle w:val="IntenseEmphasis"/>
          <w:rFonts w:ascii="Arial" w:hAnsi="Arial" w:cs="Arial"/>
          <w:color w:val="auto"/>
        </w:rPr>
        <w:t>Sigala</w:t>
      </w:r>
      <w:proofErr w:type="spellEnd"/>
      <w:r w:rsidRPr="00D2196F">
        <w:rPr>
          <w:rStyle w:val="IntenseEmphasis"/>
          <w:rFonts w:ascii="Arial" w:hAnsi="Arial" w:cs="Arial"/>
          <w:color w:val="auto"/>
        </w:rPr>
        <w:t>, M. (2020). Tourism and COVID-19: Impacts and implications for advancing and resetting industry and research. Journal of Business Research, 117, 312-321.</w:t>
      </w:r>
    </w:p>
    <w:p w14:paraId="36F920E8" w14:textId="77777777" w:rsidR="00D753A1" w:rsidRPr="00D2196F" w:rsidRDefault="00D753A1" w:rsidP="005953F8">
      <w:pPr>
        <w:pStyle w:val="Quote"/>
        <w:ind w:left="0"/>
        <w:jc w:val="both"/>
        <w:rPr>
          <w:rStyle w:val="IntenseEmphasis"/>
          <w:rFonts w:ascii="Arial" w:hAnsi="Arial" w:cs="Arial"/>
          <w:color w:val="auto"/>
        </w:rPr>
      </w:pPr>
      <w:r w:rsidRPr="00D2196F">
        <w:rPr>
          <w:rStyle w:val="IntenseEmphasis"/>
          <w:rFonts w:ascii="Arial" w:hAnsi="Arial" w:cs="Arial"/>
          <w:color w:val="auto"/>
        </w:rPr>
        <w:t xml:space="preserve">Susskind, A. M., &amp; </w:t>
      </w:r>
      <w:proofErr w:type="spellStart"/>
      <w:r w:rsidRPr="00D2196F">
        <w:rPr>
          <w:rStyle w:val="IntenseEmphasis"/>
          <w:rFonts w:ascii="Arial" w:hAnsi="Arial" w:cs="Arial"/>
          <w:color w:val="auto"/>
        </w:rPr>
        <w:t>DeGhetto</w:t>
      </w:r>
      <w:proofErr w:type="spellEnd"/>
      <w:r w:rsidRPr="00D2196F">
        <w:rPr>
          <w:rStyle w:val="IntenseEmphasis"/>
          <w:rFonts w:ascii="Arial" w:hAnsi="Arial" w:cs="Arial"/>
          <w:color w:val="auto"/>
        </w:rPr>
        <w:t>, K. (2020). Hospitality after COVID-19: Change, resilience, and opportunity. International Journal of Hospitality Management, 91, 102664.</w:t>
      </w:r>
    </w:p>
    <w:sectPr w:rsidR="00D753A1" w:rsidRPr="00D219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E6507"/>
    <w:multiLevelType w:val="hybridMultilevel"/>
    <w:tmpl w:val="120A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118F0"/>
    <w:multiLevelType w:val="hybridMultilevel"/>
    <w:tmpl w:val="BEF2E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E79BB"/>
    <w:multiLevelType w:val="hybridMultilevel"/>
    <w:tmpl w:val="7A384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95D92"/>
    <w:multiLevelType w:val="hybridMultilevel"/>
    <w:tmpl w:val="E4366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3D55FA"/>
    <w:multiLevelType w:val="hybridMultilevel"/>
    <w:tmpl w:val="5C2EB260"/>
    <w:lvl w:ilvl="0" w:tplc="08090001">
      <w:start w:val="1"/>
      <w:numFmt w:val="bullet"/>
      <w:lvlText w:val=""/>
      <w:lvlJc w:val="left"/>
      <w:pPr>
        <w:ind w:left="720" w:hanging="360"/>
      </w:pPr>
      <w:rPr>
        <w:rFonts w:ascii="Symbol" w:hAnsi="Symbol" w:hint="default"/>
        <w:color w:val="37415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0071980"/>
    <w:multiLevelType w:val="hybridMultilevel"/>
    <w:tmpl w:val="18A6E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59034C"/>
    <w:multiLevelType w:val="hybridMultilevel"/>
    <w:tmpl w:val="F12E1602"/>
    <w:lvl w:ilvl="0" w:tplc="08090001">
      <w:start w:val="1"/>
      <w:numFmt w:val="bullet"/>
      <w:lvlText w:val=""/>
      <w:lvlJc w:val="left"/>
      <w:pPr>
        <w:ind w:left="720" w:hanging="360"/>
      </w:pPr>
      <w:rPr>
        <w:rFonts w:ascii="Symbol" w:hAnsi="Symbol" w:hint="default"/>
        <w:color w:val="37415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31132F6"/>
    <w:multiLevelType w:val="hybridMultilevel"/>
    <w:tmpl w:val="6E427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B4018"/>
    <w:multiLevelType w:val="hybridMultilevel"/>
    <w:tmpl w:val="FECC8538"/>
    <w:lvl w:ilvl="0" w:tplc="96AA8DB4">
      <w:start w:val="1"/>
      <w:numFmt w:val="decimal"/>
      <w:lvlText w:val="%1."/>
      <w:lvlJc w:val="left"/>
      <w:pPr>
        <w:ind w:left="720" w:hanging="360"/>
      </w:pPr>
      <w:rPr>
        <w:rFonts w:ascii="Segoe UI" w:hAnsi="Segoe UI" w:cs="Segoe UI" w:hint="default"/>
        <w:color w:val="37415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241A58"/>
    <w:multiLevelType w:val="hybridMultilevel"/>
    <w:tmpl w:val="99EA1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963999"/>
    <w:multiLevelType w:val="hybridMultilevel"/>
    <w:tmpl w:val="DD0A7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9568A6"/>
    <w:multiLevelType w:val="hybridMultilevel"/>
    <w:tmpl w:val="FF948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FE5696"/>
    <w:multiLevelType w:val="multilevel"/>
    <w:tmpl w:val="FF8EB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9D4C7E"/>
    <w:multiLevelType w:val="hybridMultilevel"/>
    <w:tmpl w:val="828A6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EB528D"/>
    <w:multiLevelType w:val="hybridMultilevel"/>
    <w:tmpl w:val="3F809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4E14BC"/>
    <w:multiLevelType w:val="hybridMultilevel"/>
    <w:tmpl w:val="63D2E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5047084">
    <w:abstractNumId w:val="8"/>
  </w:num>
  <w:num w:numId="2" w16cid:durableId="106583144">
    <w:abstractNumId w:val="9"/>
  </w:num>
  <w:num w:numId="3" w16cid:durableId="229582470">
    <w:abstractNumId w:val="4"/>
  </w:num>
  <w:num w:numId="4" w16cid:durableId="764304636">
    <w:abstractNumId w:val="6"/>
  </w:num>
  <w:num w:numId="5" w16cid:durableId="29570237">
    <w:abstractNumId w:val="14"/>
  </w:num>
  <w:num w:numId="6" w16cid:durableId="170682426">
    <w:abstractNumId w:val="11"/>
  </w:num>
  <w:num w:numId="7" w16cid:durableId="1534197847">
    <w:abstractNumId w:val="5"/>
  </w:num>
  <w:num w:numId="8" w16cid:durableId="155852006">
    <w:abstractNumId w:val="10"/>
  </w:num>
  <w:num w:numId="9" w16cid:durableId="1083405973">
    <w:abstractNumId w:val="1"/>
  </w:num>
  <w:num w:numId="10" w16cid:durableId="1855613032">
    <w:abstractNumId w:val="12"/>
  </w:num>
  <w:num w:numId="11" w16cid:durableId="1866089192">
    <w:abstractNumId w:val="15"/>
  </w:num>
  <w:num w:numId="12" w16cid:durableId="1730226245">
    <w:abstractNumId w:val="0"/>
  </w:num>
  <w:num w:numId="13" w16cid:durableId="208956988">
    <w:abstractNumId w:val="2"/>
  </w:num>
  <w:num w:numId="14" w16cid:durableId="1274901973">
    <w:abstractNumId w:val="13"/>
  </w:num>
  <w:num w:numId="15" w16cid:durableId="1864243629">
    <w:abstractNumId w:val="7"/>
  </w:num>
  <w:num w:numId="16" w16cid:durableId="15922770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162"/>
    <w:rsid w:val="000016C4"/>
    <w:rsid w:val="00003851"/>
    <w:rsid w:val="000151DC"/>
    <w:rsid w:val="0008414C"/>
    <w:rsid w:val="0009236D"/>
    <w:rsid w:val="00096B7F"/>
    <w:rsid w:val="000977A1"/>
    <w:rsid w:val="000C5ECF"/>
    <w:rsid w:val="000E725C"/>
    <w:rsid w:val="00121AF8"/>
    <w:rsid w:val="00133715"/>
    <w:rsid w:val="00192E8D"/>
    <w:rsid w:val="001A4C43"/>
    <w:rsid w:val="001A7CEA"/>
    <w:rsid w:val="001B3304"/>
    <w:rsid w:val="001C66E8"/>
    <w:rsid w:val="001C6C72"/>
    <w:rsid w:val="002122EE"/>
    <w:rsid w:val="00251B17"/>
    <w:rsid w:val="0026079F"/>
    <w:rsid w:val="002D61EC"/>
    <w:rsid w:val="003049FF"/>
    <w:rsid w:val="0031222C"/>
    <w:rsid w:val="0032050C"/>
    <w:rsid w:val="00323A25"/>
    <w:rsid w:val="00327162"/>
    <w:rsid w:val="00332831"/>
    <w:rsid w:val="003363F5"/>
    <w:rsid w:val="003B6E12"/>
    <w:rsid w:val="003C32FD"/>
    <w:rsid w:val="003D2FF5"/>
    <w:rsid w:val="003D6162"/>
    <w:rsid w:val="003D7D15"/>
    <w:rsid w:val="003F7CB7"/>
    <w:rsid w:val="004017DC"/>
    <w:rsid w:val="00421ECE"/>
    <w:rsid w:val="00431DE6"/>
    <w:rsid w:val="00442E91"/>
    <w:rsid w:val="00452852"/>
    <w:rsid w:val="0045603C"/>
    <w:rsid w:val="0046529E"/>
    <w:rsid w:val="004672A6"/>
    <w:rsid w:val="00494C99"/>
    <w:rsid w:val="00497C65"/>
    <w:rsid w:val="00523F36"/>
    <w:rsid w:val="00552FB6"/>
    <w:rsid w:val="00593AC7"/>
    <w:rsid w:val="005953F8"/>
    <w:rsid w:val="005B2A32"/>
    <w:rsid w:val="005C3111"/>
    <w:rsid w:val="005E61D3"/>
    <w:rsid w:val="00603389"/>
    <w:rsid w:val="00630353"/>
    <w:rsid w:val="00647F95"/>
    <w:rsid w:val="0066251E"/>
    <w:rsid w:val="00676FA7"/>
    <w:rsid w:val="0068236E"/>
    <w:rsid w:val="006A2BEE"/>
    <w:rsid w:val="006B48EC"/>
    <w:rsid w:val="006D6FBB"/>
    <w:rsid w:val="00712A92"/>
    <w:rsid w:val="00774D07"/>
    <w:rsid w:val="00786108"/>
    <w:rsid w:val="0079385A"/>
    <w:rsid w:val="00795C8E"/>
    <w:rsid w:val="007A4113"/>
    <w:rsid w:val="007B1F38"/>
    <w:rsid w:val="007D6A9E"/>
    <w:rsid w:val="007E760F"/>
    <w:rsid w:val="007F40D9"/>
    <w:rsid w:val="007F47C4"/>
    <w:rsid w:val="007F6CB4"/>
    <w:rsid w:val="008061EC"/>
    <w:rsid w:val="00822A05"/>
    <w:rsid w:val="0084331A"/>
    <w:rsid w:val="008E0996"/>
    <w:rsid w:val="00926869"/>
    <w:rsid w:val="0098277D"/>
    <w:rsid w:val="00992A13"/>
    <w:rsid w:val="009A497C"/>
    <w:rsid w:val="009B242E"/>
    <w:rsid w:val="009B3649"/>
    <w:rsid w:val="009D1378"/>
    <w:rsid w:val="009F1632"/>
    <w:rsid w:val="00A36402"/>
    <w:rsid w:val="00A365AC"/>
    <w:rsid w:val="00A71618"/>
    <w:rsid w:val="00A82523"/>
    <w:rsid w:val="00AA1C73"/>
    <w:rsid w:val="00AC7557"/>
    <w:rsid w:val="00AF2F73"/>
    <w:rsid w:val="00B2234D"/>
    <w:rsid w:val="00B5392B"/>
    <w:rsid w:val="00B90BAD"/>
    <w:rsid w:val="00BC3778"/>
    <w:rsid w:val="00BD042C"/>
    <w:rsid w:val="00BD3B15"/>
    <w:rsid w:val="00BF034A"/>
    <w:rsid w:val="00BF09B6"/>
    <w:rsid w:val="00BF583F"/>
    <w:rsid w:val="00C1600B"/>
    <w:rsid w:val="00C46DAD"/>
    <w:rsid w:val="00C6294E"/>
    <w:rsid w:val="00C642DA"/>
    <w:rsid w:val="00CE1382"/>
    <w:rsid w:val="00CE49C0"/>
    <w:rsid w:val="00D13CAE"/>
    <w:rsid w:val="00D2196F"/>
    <w:rsid w:val="00D37E08"/>
    <w:rsid w:val="00D41F17"/>
    <w:rsid w:val="00D53A78"/>
    <w:rsid w:val="00D61E7F"/>
    <w:rsid w:val="00D66FC0"/>
    <w:rsid w:val="00D67C61"/>
    <w:rsid w:val="00D753A1"/>
    <w:rsid w:val="00DB274C"/>
    <w:rsid w:val="00DC4F09"/>
    <w:rsid w:val="00DC6161"/>
    <w:rsid w:val="00DF448C"/>
    <w:rsid w:val="00E11FA0"/>
    <w:rsid w:val="00E40083"/>
    <w:rsid w:val="00E57474"/>
    <w:rsid w:val="00E63172"/>
    <w:rsid w:val="00EB2AA2"/>
    <w:rsid w:val="00EC0D6C"/>
    <w:rsid w:val="00F445FC"/>
    <w:rsid w:val="00F71CE6"/>
    <w:rsid w:val="00F87D2F"/>
    <w:rsid w:val="00FA0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7488F"/>
  <w15:chartTrackingRefBased/>
  <w15:docId w15:val="{CED51245-88C9-4D83-96D5-56F50C3A7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6B7F"/>
    <w:pPr>
      <w:ind w:left="720"/>
      <w:contextualSpacing/>
    </w:pPr>
  </w:style>
  <w:style w:type="character" w:styleId="Strong">
    <w:name w:val="Strong"/>
    <w:basedOn w:val="DefaultParagraphFont"/>
    <w:uiPriority w:val="22"/>
    <w:qFormat/>
    <w:rsid w:val="00121AF8"/>
    <w:rPr>
      <w:b/>
      <w:bCs/>
    </w:rPr>
  </w:style>
  <w:style w:type="paragraph" w:styleId="IntenseQuote">
    <w:name w:val="Intense Quote"/>
    <w:basedOn w:val="Normal"/>
    <w:next w:val="Normal"/>
    <w:link w:val="IntenseQuoteChar"/>
    <w:uiPriority w:val="30"/>
    <w:qFormat/>
    <w:rsid w:val="00121AF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21AF8"/>
    <w:rPr>
      <w:i/>
      <w:iCs/>
      <w:color w:val="4472C4" w:themeColor="accent1"/>
    </w:rPr>
  </w:style>
  <w:style w:type="paragraph" w:styleId="NormalWeb">
    <w:name w:val="Normal (Web)"/>
    <w:basedOn w:val="Normal"/>
    <w:uiPriority w:val="99"/>
    <w:semiHidden/>
    <w:unhideWhenUsed/>
    <w:rsid w:val="00431D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IntenseEmphasis">
    <w:name w:val="Intense Emphasis"/>
    <w:basedOn w:val="DefaultParagraphFont"/>
    <w:uiPriority w:val="21"/>
    <w:qFormat/>
    <w:rsid w:val="0032050C"/>
    <w:rPr>
      <w:i/>
      <w:iCs/>
      <w:color w:val="4472C4" w:themeColor="accent1"/>
    </w:rPr>
  </w:style>
  <w:style w:type="paragraph" w:styleId="Quote">
    <w:name w:val="Quote"/>
    <w:basedOn w:val="Normal"/>
    <w:next w:val="Normal"/>
    <w:link w:val="QuoteChar"/>
    <w:uiPriority w:val="29"/>
    <w:qFormat/>
    <w:rsid w:val="001C6C7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C6C72"/>
    <w:rPr>
      <w:i/>
      <w:iCs/>
      <w:color w:val="404040" w:themeColor="text1" w:themeTint="BF"/>
    </w:rPr>
  </w:style>
  <w:style w:type="paragraph" w:customStyle="1" w:styleId="heading">
    <w:name w:val="heading"/>
    <w:basedOn w:val="Normal"/>
    <w:link w:val="headingChar"/>
    <w:rsid w:val="00251B17"/>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kern w:val="0"/>
      <w:sz w:val="24"/>
      <w:szCs w:val="20"/>
      <w:lang w:val="x-none" w:eastAsia="en-GB"/>
      <w14:ligatures w14:val="none"/>
    </w:rPr>
  </w:style>
  <w:style w:type="character" w:customStyle="1" w:styleId="headingChar">
    <w:name w:val="heading Char"/>
    <w:link w:val="heading"/>
    <w:rsid w:val="00251B17"/>
    <w:rPr>
      <w:rFonts w:ascii="Times New Roman" w:eastAsia="Times New Roman" w:hAnsi="Times New Roman" w:cs="Times New Roman"/>
      <w:b/>
      <w:kern w:val="0"/>
      <w:sz w:val="24"/>
      <w:szCs w:val="20"/>
      <w:lang w:val="x-none" w:eastAsia="en-GB"/>
      <w14:ligatures w14:val="none"/>
    </w:rPr>
  </w:style>
  <w:style w:type="table" w:styleId="GridTable4">
    <w:name w:val="Grid Table 4"/>
    <w:basedOn w:val="TableNormal"/>
    <w:uiPriority w:val="49"/>
    <w:rsid w:val="007A4113"/>
    <w:pPr>
      <w:spacing w:after="0" w:line="240" w:lineRule="auto"/>
    </w:pPr>
    <w:rPr>
      <w:kern w:val="0"/>
      <w:sz w:val="24"/>
      <w:szCs w:val="24"/>
      <w:lang w:val="en-IN"/>
      <w14:ligatures w14:val="none"/>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7A4113"/>
    <w:rPr>
      <w:color w:val="0563C1" w:themeColor="hyperlink"/>
      <w:u w:val="single"/>
    </w:rPr>
  </w:style>
  <w:style w:type="paragraph" w:customStyle="1" w:styleId="ColorfulList-Accent11">
    <w:name w:val="Colorful List - Accent 11"/>
    <w:basedOn w:val="Normal"/>
    <w:uiPriority w:val="34"/>
    <w:qFormat/>
    <w:rsid w:val="007A4113"/>
    <w:pPr>
      <w:spacing w:after="0" w:line="240" w:lineRule="auto"/>
      <w:ind w:left="720"/>
    </w:pPr>
    <w:rPr>
      <w:rFonts w:ascii="Times New Roman" w:eastAsia="Times New Roman" w:hAnsi="Times New Roman" w:cs="Times New Roman"/>
      <w:kern w:val="0"/>
      <w:sz w:val="20"/>
      <w:szCs w:val="20"/>
      <w:lang w:eastAsia="en-GB"/>
      <w14:ligatures w14:val="none"/>
    </w:rPr>
  </w:style>
  <w:style w:type="paragraph" w:styleId="NoSpacing">
    <w:name w:val="No Spacing"/>
    <w:uiPriority w:val="1"/>
    <w:qFormat/>
    <w:rsid w:val="007A4113"/>
    <w:pPr>
      <w:spacing w:after="0" w:line="240" w:lineRule="auto"/>
    </w:pPr>
  </w:style>
  <w:style w:type="character" w:styleId="SubtleReference">
    <w:name w:val="Subtle Reference"/>
    <w:basedOn w:val="DefaultParagraphFont"/>
    <w:uiPriority w:val="31"/>
    <w:qFormat/>
    <w:rsid w:val="0046529E"/>
    <w:rPr>
      <w:smallCaps/>
      <w:color w:val="5A5A5A" w:themeColor="text1" w:themeTint="A5"/>
    </w:rPr>
  </w:style>
  <w:style w:type="character" w:styleId="IntenseReference">
    <w:name w:val="Intense Reference"/>
    <w:basedOn w:val="DefaultParagraphFont"/>
    <w:uiPriority w:val="32"/>
    <w:qFormat/>
    <w:rsid w:val="0046529E"/>
    <w:rPr>
      <w:b/>
      <w:bCs/>
      <w:smallCaps/>
      <w:color w:val="4472C4" w:themeColor="accent1"/>
      <w:spacing w:val="5"/>
    </w:rPr>
  </w:style>
  <w:style w:type="character" w:styleId="BookTitle">
    <w:name w:val="Book Title"/>
    <w:basedOn w:val="DefaultParagraphFont"/>
    <w:uiPriority w:val="33"/>
    <w:qFormat/>
    <w:rsid w:val="0046529E"/>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816871">
      <w:bodyDiv w:val="1"/>
      <w:marLeft w:val="0"/>
      <w:marRight w:val="0"/>
      <w:marTop w:val="0"/>
      <w:marBottom w:val="0"/>
      <w:divBdr>
        <w:top w:val="none" w:sz="0" w:space="0" w:color="auto"/>
        <w:left w:val="none" w:sz="0" w:space="0" w:color="auto"/>
        <w:bottom w:val="none" w:sz="0" w:space="0" w:color="auto"/>
        <w:right w:val="none" w:sz="0" w:space="0" w:color="auto"/>
      </w:divBdr>
      <w:divsChild>
        <w:div w:id="1654991082">
          <w:marLeft w:val="0"/>
          <w:marRight w:val="0"/>
          <w:marTop w:val="0"/>
          <w:marBottom w:val="0"/>
          <w:divBdr>
            <w:top w:val="single" w:sz="2" w:space="0" w:color="auto"/>
            <w:left w:val="single" w:sz="2" w:space="0" w:color="auto"/>
            <w:bottom w:val="single" w:sz="6" w:space="0" w:color="auto"/>
            <w:right w:val="single" w:sz="2" w:space="0" w:color="auto"/>
          </w:divBdr>
          <w:divsChild>
            <w:div w:id="6686765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09140560">
                  <w:marLeft w:val="0"/>
                  <w:marRight w:val="0"/>
                  <w:marTop w:val="0"/>
                  <w:marBottom w:val="0"/>
                  <w:divBdr>
                    <w:top w:val="single" w:sz="2" w:space="0" w:color="D9D9E3"/>
                    <w:left w:val="single" w:sz="2" w:space="0" w:color="D9D9E3"/>
                    <w:bottom w:val="single" w:sz="2" w:space="0" w:color="D9D9E3"/>
                    <w:right w:val="single" w:sz="2" w:space="0" w:color="D9D9E3"/>
                  </w:divBdr>
                  <w:divsChild>
                    <w:div w:id="1423181033">
                      <w:marLeft w:val="0"/>
                      <w:marRight w:val="0"/>
                      <w:marTop w:val="0"/>
                      <w:marBottom w:val="0"/>
                      <w:divBdr>
                        <w:top w:val="single" w:sz="2" w:space="0" w:color="D9D9E3"/>
                        <w:left w:val="single" w:sz="2" w:space="0" w:color="D9D9E3"/>
                        <w:bottom w:val="single" w:sz="2" w:space="0" w:color="D9D9E3"/>
                        <w:right w:val="single" w:sz="2" w:space="0" w:color="D9D9E3"/>
                      </w:divBdr>
                      <w:divsChild>
                        <w:div w:id="937717717">
                          <w:marLeft w:val="0"/>
                          <w:marRight w:val="0"/>
                          <w:marTop w:val="0"/>
                          <w:marBottom w:val="0"/>
                          <w:divBdr>
                            <w:top w:val="single" w:sz="2" w:space="0" w:color="D9D9E3"/>
                            <w:left w:val="single" w:sz="2" w:space="0" w:color="D9D9E3"/>
                            <w:bottom w:val="single" w:sz="2" w:space="0" w:color="D9D9E3"/>
                            <w:right w:val="single" w:sz="2" w:space="0" w:color="D9D9E3"/>
                          </w:divBdr>
                          <w:divsChild>
                            <w:div w:id="735123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55589207">
      <w:bodyDiv w:val="1"/>
      <w:marLeft w:val="0"/>
      <w:marRight w:val="0"/>
      <w:marTop w:val="0"/>
      <w:marBottom w:val="0"/>
      <w:divBdr>
        <w:top w:val="none" w:sz="0" w:space="0" w:color="auto"/>
        <w:left w:val="none" w:sz="0" w:space="0" w:color="auto"/>
        <w:bottom w:val="none" w:sz="0" w:space="0" w:color="auto"/>
        <w:right w:val="none" w:sz="0" w:space="0" w:color="auto"/>
      </w:divBdr>
    </w:div>
    <w:div w:id="1096706463">
      <w:bodyDiv w:val="1"/>
      <w:marLeft w:val="0"/>
      <w:marRight w:val="0"/>
      <w:marTop w:val="0"/>
      <w:marBottom w:val="0"/>
      <w:divBdr>
        <w:top w:val="none" w:sz="0" w:space="0" w:color="auto"/>
        <w:left w:val="none" w:sz="0" w:space="0" w:color="auto"/>
        <w:bottom w:val="none" w:sz="0" w:space="0" w:color="auto"/>
        <w:right w:val="none" w:sz="0" w:space="0" w:color="auto"/>
      </w:divBdr>
      <w:divsChild>
        <w:div w:id="1002776858">
          <w:marLeft w:val="0"/>
          <w:marRight w:val="0"/>
          <w:marTop w:val="0"/>
          <w:marBottom w:val="0"/>
          <w:divBdr>
            <w:top w:val="single" w:sz="2" w:space="0" w:color="D9D9E3"/>
            <w:left w:val="single" w:sz="2" w:space="0" w:color="D9D9E3"/>
            <w:bottom w:val="single" w:sz="2" w:space="0" w:color="D9D9E3"/>
            <w:right w:val="single" w:sz="2" w:space="0" w:color="D9D9E3"/>
          </w:divBdr>
          <w:divsChild>
            <w:div w:id="1347290260">
              <w:marLeft w:val="0"/>
              <w:marRight w:val="0"/>
              <w:marTop w:val="0"/>
              <w:marBottom w:val="0"/>
              <w:divBdr>
                <w:top w:val="single" w:sz="2" w:space="0" w:color="D9D9E3"/>
                <w:left w:val="single" w:sz="2" w:space="0" w:color="D9D9E3"/>
                <w:bottom w:val="single" w:sz="2" w:space="0" w:color="D9D9E3"/>
                <w:right w:val="single" w:sz="2" w:space="0" w:color="D9D9E3"/>
              </w:divBdr>
              <w:divsChild>
                <w:div w:id="1885481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87078865">
      <w:bodyDiv w:val="1"/>
      <w:marLeft w:val="0"/>
      <w:marRight w:val="0"/>
      <w:marTop w:val="0"/>
      <w:marBottom w:val="0"/>
      <w:divBdr>
        <w:top w:val="none" w:sz="0" w:space="0" w:color="auto"/>
        <w:left w:val="none" w:sz="0" w:space="0" w:color="auto"/>
        <w:bottom w:val="none" w:sz="0" w:space="0" w:color="auto"/>
        <w:right w:val="none" w:sz="0" w:space="0" w:color="auto"/>
      </w:divBdr>
    </w:div>
    <w:div w:id="1427077501">
      <w:bodyDiv w:val="1"/>
      <w:marLeft w:val="0"/>
      <w:marRight w:val="0"/>
      <w:marTop w:val="0"/>
      <w:marBottom w:val="0"/>
      <w:divBdr>
        <w:top w:val="none" w:sz="0" w:space="0" w:color="auto"/>
        <w:left w:val="none" w:sz="0" w:space="0" w:color="auto"/>
        <w:bottom w:val="none" w:sz="0" w:space="0" w:color="auto"/>
        <w:right w:val="none" w:sz="0" w:space="0" w:color="auto"/>
      </w:divBdr>
      <w:divsChild>
        <w:div w:id="137263390">
          <w:marLeft w:val="0"/>
          <w:marRight w:val="0"/>
          <w:marTop w:val="0"/>
          <w:marBottom w:val="0"/>
          <w:divBdr>
            <w:top w:val="single" w:sz="2" w:space="0" w:color="D9D9E3"/>
            <w:left w:val="single" w:sz="2" w:space="0" w:color="D9D9E3"/>
            <w:bottom w:val="single" w:sz="2" w:space="0" w:color="D9D9E3"/>
            <w:right w:val="single" w:sz="2" w:space="0" w:color="D9D9E3"/>
          </w:divBdr>
          <w:divsChild>
            <w:div w:id="519053658">
              <w:marLeft w:val="0"/>
              <w:marRight w:val="0"/>
              <w:marTop w:val="0"/>
              <w:marBottom w:val="0"/>
              <w:divBdr>
                <w:top w:val="single" w:sz="2" w:space="0" w:color="D9D9E3"/>
                <w:left w:val="single" w:sz="2" w:space="0" w:color="D9D9E3"/>
                <w:bottom w:val="single" w:sz="2" w:space="0" w:color="D9D9E3"/>
                <w:right w:val="single" w:sz="2" w:space="0" w:color="D9D9E3"/>
              </w:divBdr>
              <w:divsChild>
                <w:div w:id="1784567725">
                  <w:marLeft w:val="0"/>
                  <w:marRight w:val="0"/>
                  <w:marTop w:val="0"/>
                  <w:marBottom w:val="0"/>
                  <w:divBdr>
                    <w:top w:val="single" w:sz="2" w:space="0" w:color="D9D9E3"/>
                    <w:left w:val="single" w:sz="2" w:space="0" w:color="D9D9E3"/>
                    <w:bottom w:val="single" w:sz="2" w:space="0" w:color="D9D9E3"/>
                    <w:right w:val="single" w:sz="2" w:space="0" w:color="D9D9E3"/>
                  </w:divBdr>
                  <w:divsChild>
                    <w:div w:id="1842961834">
                      <w:marLeft w:val="0"/>
                      <w:marRight w:val="0"/>
                      <w:marTop w:val="0"/>
                      <w:marBottom w:val="0"/>
                      <w:divBdr>
                        <w:top w:val="single" w:sz="2" w:space="0" w:color="D9D9E3"/>
                        <w:left w:val="single" w:sz="2" w:space="0" w:color="D9D9E3"/>
                        <w:bottom w:val="single" w:sz="2" w:space="0" w:color="D9D9E3"/>
                        <w:right w:val="single" w:sz="2" w:space="0" w:color="D9D9E3"/>
                      </w:divBdr>
                      <w:divsChild>
                        <w:div w:id="1423988978">
                          <w:marLeft w:val="0"/>
                          <w:marRight w:val="0"/>
                          <w:marTop w:val="0"/>
                          <w:marBottom w:val="0"/>
                          <w:divBdr>
                            <w:top w:val="single" w:sz="2" w:space="0" w:color="auto"/>
                            <w:left w:val="single" w:sz="2" w:space="0" w:color="auto"/>
                            <w:bottom w:val="single" w:sz="6" w:space="0" w:color="auto"/>
                            <w:right w:val="single" w:sz="2" w:space="0" w:color="auto"/>
                          </w:divBdr>
                          <w:divsChild>
                            <w:div w:id="59981707">
                              <w:marLeft w:val="0"/>
                              <w:marRight w:val="0"/>
                              <w:marTop w:val="100"/>
                              <w:marBottom w:val="100"/>
                              <w:divBdr>
                                <w:top w:val="single" w:sz="2" w:space="0" w:color="D9D9E3"/>
                                <w:left w:val="single" w:sz="2" w:space="0" w:color="D9D9E3"/>
                                <w:bottom w:val="single" w:sz="2" w:space="0" w:color="D9D9E3"/>
                                <w:right w:val="single" w:sz="2" w:space="0" w:color="D9D9E3"/>
                              </w:divBdr>
                              <w:divsChild>
                                <w:div w:id="144055495">
                                  <w:marLeft w:val="0"/>
                                  <w:marRight w:val="0"/>
                                  <w:marTop w:val="0"/>
                                  <w:marBottom w:val="0"/>
                                  <w:divBdr>
                                    <w:top w:val="single" w:sz="2" w:space="0" w:color="D9D9E3"/>
                                    <w:left w:val="single" w:sz="2" w:space="0" w:color="D9D9E3"/>
                                    <w:bottom w:val="single" w:sz="2" w:space="0" w:color="D9D9E3"/>
                                    <w:right w:val="single" w:sz="2" w:space="0" w:color="D9D9E3"/>
                                  </w:divBdr>
                                  <w:divsChild>
                                    <w:div w:id="1854493735">
                                      <w:marLeft w:val="0"/>
                                      <w:marRight w:val="0"/>
                                      <w:marTop w:val="0"/>
                                      <w:marBottom w:val="0"/>
                                      <w:divBdr>
                                        <w:top w:val="single" w:sz="2" w:space="0" w:color="D9D9E3"/>
                                        <w:left w:val="single" w:sz="2" w:space="0" w:color="D9D9E3"/>
                                        <w:bottom w:val="single" w:sz="2" w:space="0" w:color="D9D9E3"/>
                                        <w:right w:val="single" w:sz="2" w:space="0" w:color="D9D9E3"/>
                                      </w:divBdr>
                                      <w:divsChild>
                                        <w:div w:id="1828671833">
                                          <w:marLeft w:val="0"/>
                                          <w:marRight w:val="0"/>
                                          <w:marTop w:val="0"/>
                                          <w:marBottom w:val="0"/>
                                          <w:divBdr>
                                            <w:top w:val="single" w:sz="2" w:space="0" w:color="D9D9E3"/>
                                            <w:left w:val="single" w:sz="2" w:space="0" w:color="D9D9E3"/>
                                            <w:bottom w:val="single" w:sz="2" w:space="0" w:color="D9D9E3"/>
                                            <w:right w:val="single" w:sz="2" w:space="0" w:color="D9D9E3"/>
                                          </w:divBdr>
                                          <w:divsChild>
                                            <w:div w:id="132983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96528680">
          <w:marLeft w:val="0"/>
          <w:marRight w:val="0"/>
          <w:marTop w:val="0"/>
          <w:marBottom w:val="0"/>
          <w:divBdr>
            <w:top w:val="none" w:sz="0" w:space="0" w:color="auto"/>
            <w:left w:val="none" w:sz="0" w:space="0" w:color="auto"/>
            <w:bottom w:val="none" w:sz="0" w:space="0" w:color="auto"/>
            <w:right w:val="none" w:sz="0" w:space="0" w:color="auto"/>
          </w:divBdr>
        </w:div>
      </w:divsChild>
    </w:div>
    <w:div w:id="1700348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6/how-marriott-airbnb-and-other-travel-brands-are-adapting-to-the-pandemic"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BDAA6-0C9E-4221-9845-12543E236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4051</Words>
  <Characters>23097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Gurinder Singh</dc:creator>
  <cp:keywords/>
  <dc:description/>
  <cp:lastModifiedBy>Gurinder Singh</cp:lastModifiedBy>
  <cp:revision>2</cp:revision>
  <dcterms:created xsi:type="dcterms:W3CDTF">2023-07-10T11:01:00Z</dcterms:created>
  <dcterms:modified xsi:type="dcterms:W3CDTF">2023-07-10T11:01:00Z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a85d4053-bbec-4534-8c0e-20f570dde0c3</vt:lpwstr>
  </property>
</Properties>
</file>