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72A5B" w14:textId="1524F75D" w:rsidR="00A140E0" w:rsidRPr="007D479D" w:rsidRDefault="00E3756B" w:rsidP="00C63DA6">
      <w:pPr>
        <w:pBdr>
          <w:top w:val="single" w:sz="4" w:space="1" w:color="auto"/>
          <w:left w:val="single" w:sz="4" w:space="4" w:color="auto"/>
          <w:bottom w:val="single" w:sz="4" w:space="1" w:color="auto"/>
          <w:right w:val="single" w:sz="4" w:space="4" w:color="auto"/>
        </w:pBdr>
        <w:rPr>
          <w:b/>
          <w:i/>
          <w:iCs/>
          <w:color w:val="70AD47" w:themeColor="accent6"/>
          <w:spacing w:val="10"/>
          <w:sz w:val="56"/>
          <w:szCs w:val="56"/>
        </w:rPr>
      </w:pPr>
      <w:r>
        <w:rPr>
          <w:b/>
          <w:color w:val="70AD47" w:themeColor="accent6"/>
          <w:spacing w:val="10"/>
          <w:sz w:val="72"/>
          <w:szCs w:val="72"/>
        </w:rPr>
        <w:t xml:space="preserve">  </w:t>
      </w:r>
      <w:r w:rsidR="005F32AF">
        <w:rPr>
          <w:b/>
          <w:color w:val="70AD47" w:themeColor="accent6"/>
          <w:spacing w:val="10"/>
          <w:sz w:val="72"/>
          <w:szCs w:val="72"/>
        </w:rPr>
        <w:t xml:space="preserve"> </w:t>
      </w:r>
      <w:r>
        <w:rPr>
          <w:b/>
          <w:color w:val="70AD47" w:themeColor="accent6"/>
          <w:spacing w:val="10"/>
          <w:sz w:val="72"/>
          <w:szCs w:val="72"/>
        </w:rPr>
        <w:t xml:space="preserve"> </w:t>
      </w:r>
      <w:r w:rsidR="00F73147" w:rsidRPr="007D479D">
        <w:rPr>
          <w:b/>
          <w:color w:val="70AD47" w:themeColor="accent6"/>
          <w:spacing w:val="10"/>
          <w:sz w:val="72"/>
          <w:szCs w:val="72"/>
        </w:rPr>
        <w:t xml:space="preserve"> </w:t>
      </w:r>
      <w:r w:rsidR="008B4AA3" w:rsidRPr="007D479D">
        <w:rPr>
          <w:b/>
          <w:color w:val="70AD47" w:themeColor="accent6"/>
          <w:spacing w:val="10"/>
          <w:sz w:val="72"/>
          <w:szCs w:val="72"/>
        </w:rPr>
        <w:t xml:space="preserve"> </w:t>
      </w:r>
      <w:r w:rsidR="00F32D1D" w:rsidRPr="007D479D">
        <w:rPr>
          <w:b/>
          <w:color w:val="70AD47" w:themeColor="accent6"/>
          <w:spacing w:val="10"/>
          <w:sz w:val="72"/>
          <w:szCs w:val="72"/>
        </w:rPr>
        <w:t xml:space="preserve"> </w:t>
      </w:r>
      <w:r w:rsidR="00E640ED" w:rsidRPr="007D479D">
        <w:rPr>
          <w:b/>
          <w:i/>
          <w:iCs/>
          <w:color w:val="70AD47" w:themeColor="accent6"/>
          <w:spacing w:val="10"/>
          <w:sz w:val="56"/>
          <w:szCs w:val="56"/>
        </w:rPr>
        <w:t>Little Einstein’s outdoor lodge</w:t>
      </w:r>
      <w:r w:rsidR="00F73147" w:rsidRPr="007D479D">
        <w:rPr>
          <w:b/>
          <w:i/>
          <w:iCs/>
          <w:color w:val="70AD47" w:themeColor="accent6"/>
          <w:spacing w:val="10"/>
          <w:sz w:val="56"/>
          <w:szCs w:val="56"/>
        </w:rPr>
        <w:t xml:space="preserve">  </w:t>
      </w:r>
    </w:p>
    <w:p w14:paraId="0341F676" w14:textId="2EB213F9" w:rsidR="00760882" w:rsidRPr="007D479D" w:rsidRDefault="00822E8D">
      <w:pPr>
        <w:rPr>
          <w:b/>
          <w:color w:val="70AD47" w:themeColor="accent6"/>
          <w:spacing w:val="10"/>
          <w:sz w:val="96"/>
          <w:szCs w:val="96"/>
        </w:rPr>
      </w:pPr>
      <w:r>
        <w:rPr>
          <w:noProof/>
          <w:lang w:eastAsia="en-GB"/>
        </w:rPr>
        <w:drawing>
          <wp:inline distT="0" distB="0" distL="0" distR="0" wp14:anchorId="00B50C94" wp14:editId="24469F51">
            <wp:extent cx="5972175" cy="4343400"/>
            <wp:effectExtent l="0" t="0" r="9525" b="0"/>
            <wp:docPr id="1" name="Picture 1" descr="A group of children sitting on the ground outsi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children sitting on the ground outside&#10;&#10;Description automatically generated with low confidence"/>
                    <pic:cNvPicPr/>
                  </pic:nvPicPr>
                  <pic:blipFill>
                    <a:blip r:embed="rId11"/>
                    <a:stretch>
                      <a:fillRect/>
                    </a:stretch>
                  </pic:blipFill>
                  <pic:spPr>
                    <a:xfrm>
                      <a:off x="0" y="0"/>
                      <a:ext cx="5972175" cy="4343400"/>
                    </a:xfrm>
                    <a:prstGeom prst="rect">
                      <a:avLst/>
                    </a:prstGeom>
                  </pic:spPr>
                </pic:pic>
              </a:graphicData>
            </a:graphic>
          </wp:inline>
        </w:drawing>
      </w:r>
    </w:p>
    <w:p w14:paraId="7E0DC331" w14:textId="470CF842" w:rsidR="00B02A2A" w:rsidRPr="00F64DE0" w:rsidRDefault="00F64DE0" w:rsidP="00F64DE0">
      <w:pPr>
        <w:pStyle w:val="trt0xe"/>
        <w:shd w:val="clear" w:color="auto" w:fill="FFFFFF"/>
        <w:spacing w:before="0" w:beforeAutospacing="0" w:after="60" w:afterAutospacing="0"/>
        <w:ind w:left="720"/>
        <w:rPr>
          <w:rFonts w:ascii="Arial" w:hAnsi="Arial" w:cs="Arial"/>
        </w:rPr>
      </w:pPr>
      <w:r>
        <w:rPr>
          <w:rFonts w:ascii="Arial" w:hAnsi="Arial" w:cs="Arial"/>
          <w:shd w:val="clear" w:color="auto" w:fill="FFFFFF"/>
        </w:rPr>
        <w:t xml:space="preserve">                                        </w:t>
      </w:r>
      <w:bookmarkStart w:id="0" w:name="_Hlk72345318"/>
      <w:r>
        <w:rPr>
          <w:rFonts w:ascii="Arial" w:hAnsi="Arial" w:cs="Arial"/>
          <w:shd w:val="clear" w:color="auto" w:fill="FFFFFF"/>
        </w:rPr>
        <w:t>(</w:t>
      </w:r>
      <w:r w:rsidRPr="00F64DE0">
        <w:rPr>
          <w:rFonts w:ascii="Arial" w:hAnsi="Arial" w:cs="Arial"/>
          <w:shd w:val="clear" w:color="auto" w:fill="FFFFFF"/>
        </w:rPr>
        <w:t>Forest School at the University of Nottingham</w:t>
      </w:r>
      <w:r>
        <w:rPr>
          <w:rFonts w:ascii="Arial" w:hAnsi="Arial" w:cs="Arial"/>
          <w:shd w:val="clear" w:color="auto" w:fill="FFFFFF"/>
        </w:rPr>
        <w:t xml:space="preserve">,2019) </w:t>
      </w:r>
      <w:bookmarkEnd w:id="0"/>
    </w:p>
    <w:p w14:paraId="0E8466C6" w14:textId="378A4583" w:rsidR="002F0A95" w:rsidRPr="004F3F6F" w:rsidRDefault="004F3F6F" w:rsidP="002F0A95">
      <w:pPr>
        <w:jc w:val="center"/>
        <w:rPr>
          <w:rFonts w:ascii="Arial" w:hAnsi="Arial" w:cs="Arial"/>
          <w:b/>
          <w:color w:val="70AD47" w:themeColor="accent6"/>
          <w:spacing w:val="10"/>
        </w:rPr>
      </w:pPr>
      <w:r>
        <w:rPr>
          <w:b/>
          <w:color w:val="70AD47" w:themeColor="accent6"/>
          <w:spacing w:val="10"/>
          <w:sz w:val="36"/>
          <w:szCs w:val="36"/>
        </w:rPr>
        <w:t xml:space="preserve">       </w:t>
      </w:r>
    </w:p>
    <w:p w14:paraId="43E19287" w14:textId="77777777" w:rsidR="00AB2C5B" w:rsidRPr="004F3F6F" w:rsidRDefault="00AB2C5B" w:rsidP="00AB2C5B">
      <w:pPr>
        <w:rPr>
          <w:color w:val="000000" w:themeColor="text1"/>
          <w:sz w:val="52"/>
          <w:szCs w:val="52"/>
        </w:rPr>
      </w:pPr>
      <w:r w:rsidRPr="004F3F6F">
        <w:rPr>
          <w:color w:val="000000" w:themeColor="text1"/>
          <w:sz w:val="52"/>
          <w:szCs w:val="52"/>
        </w:rPr>
        <w:t>‘‘For knowledge is limited, whereas imagination embraces the entire world ‘‘ (Albert Einstein,1986)</w:t>
      </w:r>
      <w:sdt>
        <w:sdtPr>
          <w:rPr>
            <w:color w:val="000000" w:themeColor="text1"/>
            <w:sz w:val="52"/>
            <w:szCs w:val="52"/>
          </w:rPr>
          <w:id w:val="476659705"/>
          <w:citation/>
        </w:sdtPr>
        <w:sdtEndPr/>
        <w:sdtContent>
          <w:r w:rsidRPr="004F3F6F">
            <w:rPr>
              <w:color w:val="000000" w:themeColor="text1"/>
              <w:sz w:val="52"/>
              <w:szCs w:val="52"/>
            </w:rPr>
            <w:fldChar w:fldCharType="begin"/>
          </w:r>
          <w:r w:rsidRPr="004F3F6F">
            <w:rPr>
              <w:color w:val="000000" w:themeColor="text1"/>
              <w:sz w:val="52"/>
              <w:szCs w:val="52"/>
            </w:rPr>
            <w:instrText xml:space="preserve"> CITATION Rob19 \l 2057 </w:instrText>
          </w:r>
          <w:r w:rsidRPr="004F3F6F">
            <w:rPr>
              <w:color w:val="000000" w:themeColor="text1"/>
              <w:sz w:val="52"/>
              <w:szCs w:val="52"/>
            </w:rPr>
            <w:fldChar w:fldCharType="separate"/>
          </w:r>
          <w:r w:rsidRPr="004F3F6F">
            <w:rPr>
              <w:noProof/>
              <w:color w:val="000000" w:themeColor="text1"/>
              <w:sz w:val="52"/>
              <w:szCs w:val="52"/>
            </w:rPr>
            <w:t xml:space="preserve"> (Gutierrez-Perez, 2019)</w:t>
          </w:r>
          <w:r w:rsidRPr="004F3F6F">
            <w:rPr>
              <w:color w:val="000000" w:themeColor="text1"/>
              <w:sz w:val="52"/>
              <w:szCs w:val="52"/>
            </w:rPr>
            <w:fldChar w:fldCharType="end"/>
          </w:r>
        </w:sdtContent>
      </w:sdt>
    </w:p>
    <w:p w14:paraId="0A039504" w14:textId="46787AAB" w:rsidR="00AB2C5B" w:rsidRPr="007D479D" w:rsidRDefault="00AB2C5B">
      <w:pPr>
        <w:rPr>
          <w:b/>
          <w:color w:val="70AD47" w:themeColor="accent6"/>
          <w:spacing w:val="10"/>
          <w:sz w:val="24"/>
          <w:szCs w:val="24"/>
        </w:rPr>
      </w:pPr>
    </w:p>
    <w:p w14:paraId="1706BF26" w14:textId="77777777" w:rsidR="00AB2C5B" w:rsidRPr="007D479D" w:rsidRDefault="00AB2C5B">
      <w:pPr>
        <w:rPr>
          <w:b/>
          <w:color w:val="70AD47" w:themeColor="accent6"/>
          <w:spacing w:val="10"/>
          <w:sz w:val="24"/>
          <w:szCs w:val="24"/>
        </w:rPr>
      </w:pPr>
    </w:p>
    <w:p w14:paraId="49FADD16" w14:textId="1D511284" w:rsidR="004E08FF" w:rsidRDefault="002F0A95">
      <w:pPr>
        <w:rPr>
          <w:b/>
          <w:color w:val="70AD47" w:themeColor="accent6"/>
          <w:spacing w:val="10"/>
          <w:sz w:val="24"/>
          <w:szCs w:val="24"/>
        </w:rPr>
      </w:pPr>
      <w:r w:rsidRPr="007D479D">
        <w:rPr>
          <w:b/>
          <w:color w:val="70AD47" w:themeColor="accent6"/>
          <w:spacing w:val="10"/>
          <w:sz w:val="24"/>
          <w:szCs w:val="24"/>
        </w:rPr>
        <w:t xml:space="preserve">                 </w:t>
      </w:r>
    </w:p>
    <w:p w14:paraId="4F0D262A" w14:textId="18C7F47B" w:rsidR="00C63DA6" w:rsidRPr="007D479D" w:rsidRDefault="002F0A95">
      <w:pPr>
        <w:rPr>
          <w:b/>
          <w:color w:val="70AD47" w:themeColor="accent6"/>
          <w:spacing w:val="10"/>
          <w:sz w:val="24"/>
          <w:szCs w:val="24"/>
        </w:rPr>
      </w:pPr>
      <w:r w:rsidRPr="007D479D">
        <w:rPr>
          <w:b/>
          <w:color w:val="70AD47" w:themeColor="accent6"/>
          <w:spacing w:val="10"/>
          <w:sz w:val="24"/>
          <w:szCs w:val="24"/>
        </w:rPr>
        <w:t xml:space="preserve">          </w:t>
      </w:r>
    </w:p>
    <w:p w14:paraId="7D63E449" w14:textId="7C39AFD0" w:rsidR="00F64DE0" w:rsidRPr="007D479D" w:rsidRDefault="00C63DA6" w:rsidP="00BC14F7">
      <w:pPr>
        <w:pBdr>
          <w:top w:val="single" w:sz="4" w:space="1" w:color="auto"/>
          <w:left w:val="single" w:sz="4" w:space="4" w:color="auto"/>
          <w:bottom w:val="single" w:sz="4" w:space="1" w:color="auto"/>
          <w:right w:val="single" w:sz="4" w:space="4" w:color="auto"/>
        </w:pBdr>
        <w:rPr>
          <w:b/>
          <w:color w:val="70AD47" w:themeColor="accent6"/>
          <w:spacing w:val="10"/>
          <w:sz w:val="96"/>
          <w:szCs w:val="96"/>
        </w:rPr>
      </w:pPr>
      <w:r w:rsidRPr="007D479D">
        <w:rPr>
          <w:b/>
          <w:color w:val="70AD47" w:themeColor="accent6"/>
          <w:spacing w:val="10"/>
          <w:sz w:val="96"/>
          <w:szCs w:val="96"/>
        </w:rPr>
        <w:lastRenderedPageBreak/>
        <w:t xml:space="preserve">           </w:t>
      </w:r>
      <w:r w:rsidR="00760882" w:rsidRPr="007D479D">
        <w:rPr>
          <w:b/>
          <w:color w:val="70AD47" w:themeColor="accent6"/>
          <w:spacing w:val="10"/>
          <w:sz w:val="96"/>
          <w:szCs w:val="96"/>
        </w:rPr>
        <w:t>Contents</w:t>
      </w:r>
    </w:p>
    <w:p w14:paraId="079A16A8" w14:textId="423FB138" w:rsidR="00760882" w:rsidRPr="00C50471" w:rsidRDefault="002F0A95">
      <w:pPr>
        <w:rPr>
          <w:b/>
          <w:bCs/>
          <w:sz w:val="24"/>
          <w:szCs w:val="24"/>
        </w:rPr>
      </w:pPr>
      <w:r w:rsidRPr="00C50471">
        <w:rPr>
          <w:b/>
          <w:bCs/>
          <w:sz w:val="24"/>
          <w:szCs w:val="24"/>
        </w:rPr>
        <w:t>Welcome ………………………………………………………………………………………</w:t>
      </w:r>
      <w:r w:rsidR="00AB2C5B" w:rsidRPr="00C50471">
        <w:rPr>
          <w:b/>
          <w:bCs/>
          <w:sz w:val="24"/>
          <w:szCs w:val="24"/>
        </w:rPr>
        <w:t>…</w:t>
      </w:r>
      <w:r w:rsidRPr="00C50471">
        <w:rPr>
          <w:b/>
          <w:bCs/>
          <w:sz w:val="24"/>
          <w:szCs w:val="24"/>
        </w:rPr>
        <w:t xml:space="preserve"> Page </w:t>
      </w:r>
      <w:r w:rsidR="001B534F" w:rsidRPr="00C50471">
        <w:rPr>
          <w:b/>
          <w:bCs/>
          <w:sz w:val="24"/>
          <w:szCs w:val="24"/>
        </w:rPr>
        <w:t xml:space="preserve"> 3 &amp; 4 &amp; 5  </w:t>
      </w:r>
    </w:p>
    <w:p w14:paraId="659FEA3F" w14:textId="32D48F52" w:rsidR="00AB2C5B" w:rsidRPr="00C50471" w:rsidRDefault="00C87616">
      <w:pPr>
        <w:rPr>
          <w:b/>
          <w:spacing w:val="10"/>
          <w:sz w:val="24"/>
          <w:szCs w:val="24"/>
        </w:rPr>
      </w:pPr>
      <w:r w:rsidRPr="00C50471">
        <w:rPr>
          <w:b/>
          <w:spacing w:val="10"/>
          <w:sz w:val="24"/>
          <w:szCs w:val="24"/>
        </w:rPr>
        <w:t xml:space="preserve"> </w:t>
      </w:r>
      <w:r w:rsidR="001B534F" w:rsidRPr="00C50471">
        <w:rPr>
          <w:b/>
          <w:spacing w:val="10"/>
          <w:sz w:val="24"/>
          <w:szCs w:val="24"/>
        </w:rPr>
        <w:t xml:space="preserve">Theory </w:t>
      </w:r>
      <w:r w:rsidR="00AB2C5B" w:rsidRPr="00C50471">
        <w:rPr>
          <w:b/>
          <w:spacing w:val="10"/>
          <w:sz w:val="24"/>
          <w:szCs w:val="24"/>
        </w:rPr>
        <w:t>……………………………………………………………………………</w:t>
      </w:r>
      <w:r w:rsidR="00C50471" w:rsidRPr="00C50471">
        <w:rPr>
          <w:b/>
          <w:spacing w:val="10"/>
          <w:sz w:val="24"/>
          <w:szCs w:val="24"/>
        </w:rPr>
        <w:t>………</w:t>
      </w:r>
      <w:r w:rsidR="00C50471">
        <w:rPr>
          <w:b/>
          <w:spacing w:val="10"/>
          <w:sz w:val="24"/>
          <w:szCs w:val="24"/>
        </w:rPr>
        <w:t>..</w:t>
      </w:r>
      <w:r w:rsidR="00C50471" w:rsidRPr="00C50471">
        <w:rPr>
          <w:b/>
          <w:spacing w:val="10"/>
          <w:sz w:val="24"/>
          <w:szCs w:val="24"/>
        </w:rPr>
        <w:t xml:space="preserve"> Pages  6 &amp; 7</w:t>
      </w:r>
    </w:p>
    <w:p w14:paraId="0857CACE" w14:textId="051B4F4D" w:rsidR="00AB2C5B" w:rsidRPr="00C50471" w:rsidRDefault="00AB2C5B">
      <w:pPr>
        <w:rPr>
          <w:b/>
          <w:spacing w:val="10"/>
          <w:sz w:val="24"/>
          <w:szCs w:val="24"/>
        </w:rPr>
      </w:pPr>
      <w:r w:rsidRPr="00C50471">
        <w:rPr>
          <w:b/>
          <w:spacing w:val="10"/>
          <w:sz w:val="24"/>
          <w:szCs w:val="24"/>
        </w:rPr>
        <w:t xml:space="preserve"> </w:t>
      </w:r>
      <w:r w:rsidR="00C50471" w:rsidRPr="00C50471">
        <w:rPr>
          <w:b/>
          <w:spacing w:val="10"/>
          <w:sz w:val="24"/>
          <w:szCs w:val="24"/>
        </w:rPr>
        <w:t xml:space="preserve">Why the Outdoors </w:t>
      </w:r>
      <w:r w:rsidRPr="00C50471">
        <w:rPr>
          <w:b/>
          <w:spacing w:val="10"/>
          <w:sz w:val="24"/>
          <w:szCs w:val="24"/>
        </w:rPr>
        <w:t>………………………………………………</w:t>
      </w:r>
      <w:r w:rsidR="00C50471" w:rsidRPr="00C50471">
        <w:rPr>
          <w:b/>
          <w:spacing w:val="10"/>
          <w:sz w:val="24"/>
          <w:szCs w:val="24"/>
        </w:rPr>
        <w:t>…………………</w:t>
      </w:r>
      <w:r w:rsidR="00C50471">
        <w:rPr>
          <w:b/>
          <w:spacing w:val="10"/>
          <w:sz w:val="24"/>
          <w:szCs w:val="24"/>
        </w:rPr>
        <w:t>….</w:t>
      </w:r>
      <w:r w:rsidR="00C50471" w:rsidRPr="00C50471">
        <w:rPr>
          <w:b/>
          <w:spacing w:val="10"/>
          <w:sz w:val="24"/>
          <w:szCs w:val="24"/>
        </w:rPr>
        <w:t>P</w:t>
      </w:r>
      <w:r w:rsidRPr="00C50471">
        <w:rPr>
          <w:b/>
          <w:spacing w:val="10"/>
          <w:sz w:val="24"/>
          <w:szCs w:val="24"/>
        </w:rPr>
        <w:t>age</w:t>
      </w:r>
      <w:r w:rsidR="00C50471">
        <w:rPr>
          <w:b/>
          <w:spacing w:val="10"/>
          <w:sz w:val="24"/>
          <w:szCs w:val="24"/>
        </w:rPr>
        <w:t>s</w:t>
      </w:r>
      <w:r w:rsidRPr="00C50471">
        <w:rPr>
          <w:b/>
          <w:spacing w:val="10"/>
          <w:sz w:val="24"/>
          <w:szCs w:val="24"/>
        </w:rPr>
        <w:t xml:space="preserve"> </w:t>
      </w:r>
      <w:r w:rsidR="00C50471" w:rsidRPr="00C50471">
        <w:rPr>
          <w:b/>
          <w:spacing w:val="10"/>
          <w:sz w:val="24"/>
          <w:szCs w:val="24"/>
        </w:rPr>
        <w:t>8 &amp; 9 &amp; 10</w:t>
      </w:r>
    </w:p>
    <w:p w14:paraId="393CA9B0" w14:textId="064BCF19" w:rsidR="00AB2C5B" w:rsidRPr="00C50471" w:rsidRDefault="00C50471">
      <w:pPr>
        <w:rPr>
          <w:b/>
          <w:spacing w:val="10"/>
          <w:sz w:val="24"/>
          <w:szCs w:val="24"/>
        </w:rPr>
      </w:pPr>
      <w:r>
        <w:rPr>
          <w:b/>
          <w:spacing w:val="10"/>
          <w:sz w:val="24"/>
          <w:szCs w:val="24"/>
        </w:rPr>
        <w:t xml:space="preserve">Provision &amp; Aims </w:t>
      </w:r>
      <w:r w:rsidR="00AB2C5B" w:rsidRPr="00C50471">
        <w:rPr>
          <w:b/>
          <w:spacing w:val="10"/>
          <w:sz w:val="24"/>
          <w:szCs w:val="24"/>
        </w:rPr>
        <w:t xml:space="preserve">………………………………………………………………………. </w:t>
      </w:r>
      <w:r>
        <w:rPr>
          <w:b/>
          <w:spacing w:val="10"/>
          <w:sz w:val="24"/>
          <w:szCs w:val="24"/>
        </w:rPr>
        <w:t>P</w:t>
      </w:r>
      <w:r w:rsidR="00AB2C5B" w:rsidRPr="00C50471">
        <w:rPr>
          <w:b/>
          <w:spacing w:val="10"/>
          <w:sz w:val="24"/>
          <w:szCs w:val="24"/>
        </w:rPr>
        <w:t>age</w:t>
      </w:r>
      <w:r>
        <w:rPr>
          <w:b/>
          <w:spacing w:val="10"/>
          <w:sz w:val="24"/>
          <w:szCs w:val="24"/>
        </w:rPr>
        <w:t>s 11 &amp; 12</w:t>
      </w:r>
      <w:r w:rsidR="00AB2C5B" w:rsidRPr="00C50471">
        <w:rPr>
          <w:b/>
          <w:spacing w:val="10"/>
          <w:sz w:val="24"/>
          <w:szCs w:val="24"/>
        </w:rPr>
        <w:t xml:space="preserve"> </w:t>
      </w:r>
    </w:p>
    <w:p w14:paraId="458301EC" w14:textId="0B5C78D7" w:rsidR="00AB2C5B" w:rsidRPr="00C50471" w:rsidRDefault="00C50471">
      <w:pPr>
        <w:rPr>
          <w:b/>
          <w:spacing w:val="10"/>
          <w:sz w:val="24"/>
          <w:szCs w:val="24"/>
        </w:rPr>
      </w:pPr>
      <w:r>
        <w:rPr>
          <w:b/>
          <w:spacing w:val="10"/>
          <w:sz w:val="24"/>
          <w:szCs w:val="24"/>
        </w:rPr>
        <w:t>Curriculum &amp; Key Areas</w:t>
      </w:r>
      <w:r w:rsidR="00AB2C5B" w:rsidRPr="00C50471">
        <w:rPr>
          <w:b/>
          <w:spacing w:val="10"/>
          <w:sz w:val="24"/>
          <w:szCs w:val="24"/>
        </w:rPr>
        <w:t>………………………………………………………………</w:t>
      </w:r>
      <w:r>
        <w:rPr>
          <w:b/>
          <w:spacing w:val="10"/>
          <w:sz w:val="24"/>
          <w:szCs w:val="24"/>
        </w:rPr>
        <w:t>P</w:t>
      </w:r>
      <w:r w:rsidR="00AB2C5B" w:rsidRPr="00C50471">
        <w:rPr>
          <w:b/>
          <w:spacing w:val="10"/>
          <w:sz w:val="24"/>
          <w:szCs w:val="24"/>
        </w:rPr>
        <w:t>age</w:t>
      </w:r>
      <w:r>
        <w:rPr>
          <w:b/>
          <w:spacing w:val="10"/>
          <w:sz w:val="24"/>
          <w:szCs w:val="24"/>
        </w:rPr>
        <w:t>s</w:t>
      </w:r>
      <w:r w:rsidR="00AB2C5B" w:rsidRPr="00C50471">
        <w:rPr>
          <w:b/>
          <w:spacing w:val="10"/>
          <w:sz w:val="24"/>
          <w:szCs w:val="24"/>
        </w:rPr>
        <w:t xml:space="preserve"> </w:t>
      </w:r>
      <w:r>
        <w:rPr>
          <w:b/>
          <w:spacing w:val="10"/>
          <w:sz w:val="24"/>
          <w:szCs w:val="24"/>
        </w:rPr>
        <w:t>12 to 17</w:t>
      </w:r>
    </w:p>
    <w:p w14:paraId="67FAA7BF" w14:textId="2300BCFD" w:rsidR="00AB2C5B" w:rsidRPr="00C50471" w:rsidRDefault="00C50471">
      <w:pPr>
        <w:rPr>
          <w:b/>
          <w:spacing w:val="10"/>
          <w:sz w:val="24"/>
          <w:szCs w:val="24"/>
        </w:rPr>
      </w:pPr>
      <w:r>
        <w:rPr>
          <w:b/>
          <w:spacing w:val="10"/>
          <w:sz w:val="24"/>
          <w:szCs w:val="24"/>
        </w:rPr>
        <w:t>A Day with Us ……….</w:t>
      </w:r>
      <w:r w:rsidR="00AB2C5B" w:rsidRPr="00C50471">
        <w:rPr>
          <w:b/>
          <w:spacing w:val="10"/>
          <w:sz w:val="24"/>
          <w:szCs w:val="24"/>
        </w:rPr>
        <w:t xml:space="preserve">…………………………………………………………………… </w:t>
      </w:r>
      <w:r>
        <w:rPr>
          <w:b/>
          <w:spacing w:val="10"/>
          <w:sz w:val="24"/>
          <w:szCs w:val="24"/>
        </w:rPr>
        <w:t>P</w:t>
      </w:r>
      <w:r w:rsidR="00AB2C5B" w:rsidRPr="00C50471">
        <w:rPr>
          <w:b/>
          <w:spacing w:val="10"/>
          <w:sz w:val="24"/>
          <w:szCs w:val="24"/>
        </w:rPr>
        <w:t xml:space="preserve">age </w:t>
      </w:r>
      <w:r>
        <w:rPr>
          <w:b/>
          <w:spacing w:val="10"/>
          <w:sz w:val="24"/>
          <w:szCs w:val="24"/>
        </w:rPr>
        <w:t>18</w:t>
      </w:r>
    </w:p>
    <w:p w14:paraId="22F7F94C" w14:textId="602417E7" w:rsidR="00AB2C5B" w:rsidRPr="00C50471" w:rsidRDefault="00C50471">
      <w:pPr>
        <w:rPr>
          <w:b/>
          <w:spacing w:val="10"/>
          <w:sz w:val="24"/>
          <w:szCs w:val="24"/>
        </w:rPr>
      </w:pPr>
      <w:r>
        <w:rPr>
          <w:b/>
          <w:spacing w:val="10"/>
          <w:sz w:val="24"/>
          <w:szCs w:val="24"/>
        </w:rPr>
        <w:t xml:space="preserve">Accidents </w:t>
      </w:r>
      <w:r w:rsidR="00AB2C5B" w:rsidRPr="00C50471">
        <w:rPr>
          <w:b/>
          <w:spacing w:val="10"/>
          <w:sz w:val="24"/>
          <w:szCs w:val="24"/>
        </w:rPr>
        <w:t>………………………………………………………………………………</w:t>
      </w:r>
      <w:r>
        <w:rPr>
          <w:b/>
          <w:spacing w:val="10"/>
          <w:sz w:val="24"/>
          <w:szCs w:val="24"/>
        </w:rPr>
        <w:t>……</w:t>
      </w:r>
      <w:r w:rsidR="00AB2C5B" w:rsidRPr="00C50471">
        <w:rPr>
          <w:b/>
          <w:spacing w:val="10"/>
          <w:sz w:val="24"/>
          <w:szCs w:val="24"/>
        </w:rPr>
        <w:t xml:space="preserve"> </w:t>
      </w:r>
      <w:r>
        <w:rPr>
          <w:b/>
          <w:spacing w:val="10"/>
          <w:sz w:val="24"/>
          <w:szCs w:val="24"/>
        </w:rPr>
        <w:t>P</w:t>
      </w:r>
      <w:r w:rsidR="00AB2C5B" w:rsidRPr="00C50471">
        <w:rPr>
          <w:b/>
          <w:spacing w:val="10"/>
          <w:sz w:val="24"/>
          <w:szCs w:val="24"/>
        </w:rPr>
        <w:t xml:space="preserve">age </w:t>
      </w:r>
      <w:r>
        <w:rPr>
          <w:b/>
          <w:spacing w:val="10"/>
          <w:sz w:val="24"/>
          <w:szCs w:val="24"/>
        </w:rPr>
        <w:t>19</w:t>
      </w:r>
    </w:p>
    <w:p w14:paraId="543975A5" w14:textId="367DDC04" w:rsidR="00AB2C5B" w:rsidRPr="00C50471" w:rsidRDefault="00C50471">
      <w:pPr>
        <w:rPr>
          <w:b/>
          <w:spacing w:val="10"/>
          <w:sz w:val="24"/>
          <w:szCs w:val="24"/>
        </w:rPr>
      </w:pPr>
      <w:r>
        <w:rPr>
          <w:b/>
          <w:spacing w:val="10"/>
          <w:sz w:val="24"/>
          <w:szCs w:val="24"/>
        </w:rPr>
        <w:t xml:space="preserve">Ethos, Assessment, Policies &amp; Pedagogy </w:t>
      </w:r>
      <w:r w:rsidR="00AB2C5B" w:rsidRPr="00C50471">
        <w:rPr>
          <w:b/>
          <w:spacing w:val="10"/>
          <w:sz w:val="24"/>
          <w:szCs w:val="24"/>
        </w:rPr>
        <w:t>……………………………………</w:t>
      </w:r>
      <w:r>
        <w:rPr>
          <w:b/>
          <w:spacing w:val="10"/>
          <w:sz w:val="24"/>
          <w:szCs w:val="24"/>
        </w:rPr>
        <w:t>P</w:t>
      </w:r>
      <w:r w:rsidR="00AB2C5B" w:rsidRPr="00C50471">
        <w:rPr>
          <w:b/>
          <w:spacing w:val="10"/>
          <w:sz w:val="24"/>
          <w:szCs w:val="24"/>
        </w:rPr>
        <w:t>age</w:t>
      </w:r>
      <w:r>
        <w:rPr>
          <w:b/>
          <w:spacing w:val="10"/>
          <w:sz w:val="24"/>
          <w:szCs w:val="24"/>
        </w:rPr>
        <w:t>s</w:t>
      </w:r>
      <w:r w:rsidR="00AB2C5B" w:rsidRPr="00C50471">
        <w:rPr>
          <w:b/>
          <w:spacing w:val="10"/>
          <w:sz w:val="24"/>
          <w:szCs w:val="24"/>
        </w:rPr>
        <w:t xml:space="preserve"> </w:t>
      </w:r>
      <w:r>
        <w:rPr>
          <w:b/>
          <w:spacing w:val="10"/>
          <w:sz w:val="24"/>
          <w:szCs w:val="24"/>
        </w:rPr>
        <w:t>19 to 21</w:t>
      </w:r>
    </w:p>
    <w:p w14:paraId="0A57D1E6" w14:textId="0BB67401" w:rsidR="00AB2C5B" w:rsidRPr="00C50471" w:rsidRDefault="00C50471">
      <w:pPr>
        <w:rPr>
          <w:b/>
          <w:spacing w:val="10"/>
          <w:sz w:val="24"/>
          <w:szCs w:val="24"/>
        </w:rPr>
      </w:pPr>
      <w:r>
        <w:rPr>
          <w:b/>
          <w:spacing w:val="10"/>
          <w:sz w:val="24"/>
          <w:szCs w:val="24"/>
        </w:rPr>
        <w:t>SEN, Legislation &amp; Equal Opportunities</w:t>
      </w:r>
      <w:r w:rsidR="00AB2C5B" w:rsidRPr="00C50471">
        <w:rPr>
          <w:b/>
          <w:spacing w:val="10"/>
          <w:sz w:val="24"/>
          <w:szCs w:val="24"/>
        </w:rPr>
        <w:t xml:space="preserve">……………………………………… </w:t>
      </w:r>
      <w:r>
        <w:rPr>
          <w:b/>
          <w:spacing w:val="10"/>
          <w:sz w:val="24"/>
          <w:szCs w:val="24"/>
        </w:rPr>
        <w:t>P</w:t>
      </w:r>
      <w:r w:rsidR="00AB2C5B" w:rsidRPr="00C50471">
        <w:rPr>
          <w:b/>
          <w:spacing w:val="10"/>
          <w:sz w:val="24"/>
          <w:szCs w:val="24"/>
        </w:rPr>
        <w:t>age</w:t>
      </w:r>
      <w:r>
        <w:rPr>
          <w:b/>
          <w:spacing w:val="10"/>
          <w:sz w:val="24"/>
          <w:szCs w:val="24"/>
        </w:rPr>
        <w:t>s</w:t>
      </w:r>
      <w:r w:rsidR="00AB2C5B" w:rsidRPr="00C50471">
        <w:rPr>
          <w:b/>
          <w:spacing w:val="10"/>
          <w:sz w:val="24"/>
          <w:szCs w:val="24"/>
        </w:rPr>
        <w:t xml:space="preserve"> </w:t>
      </w:r>
      <w:r>
        <w:rPr>
          <w:b/>
          <w:spacing w:val="10"/>
          <w:sz w:val="24"/>
          <w:szCs w:val="24"/>
        </w:rPr>
        <w:t>22 &amp; 23</w:t>
      </w:r>
    </w:p>
    <w:p w14:paraId="683FBED7" w14:textId="77777777" w:rsidR="00C50471" w:rsidRDefault="00C50471">
      <w:pPr>
        <w:rPr>
          <w:b/>
          <w:spacing w:val="10"/>
          <w:sz w:val="24"/>
          <w:szCs w:val="24"/>
        </w:rPr>
      </w:pPr>
      <w:r>
        <w:rPr>
          <w:b/>
          <w:spacing w:val="10"/>
          <w:sz w:val="24"/>
          <w:szCs w:val="24"/>
        </w:rPr>
        <w:t xml:space="preserve">Responsibilities </w:t>
      </w:r>
      <w:r w:rsidR="00AB2C5B" w:rsidRPr="00C50471">
        <w:rPr>
          <w:b/>
          <w:spacing w:val="10"/>
          <w:sz w:val="24"/>
          <w:szCs w:val="24"/>
        </w:rPr>
        <w:t>…………………………………………………………………………….</w:t>
      </w:r>
      <w:r>
        <w:rPr>
          <w:b/>
          <w:spacing w:val="10"/>
          <w:sz w:val="24"/>
          <w:szCs w:val="24"/>
        </w:rPr>
        <w:t>P</w:t>
      </w:r>
      <w:r w:rsidR="00AB2C5B" w:rsidRPr="00C50471">
        <w:rPr>
          <w:b/>
          <w:spacing w:val="10"/>
          <w:sz w:val="24"/>
          <w:szCs w:val="24"/>
        </w:rPr>
        <w:t xml:space="preserve">age </w:t>
      </w:r>
      <w:r>
        <w:rPr>
          <w:b/>
          <w:spacing w:val="10"/>
          <w:sz w:val="24"/>
          <w:szCs w:val="24"/>
        </w:rPr>
        <w:t>24</w:t>
      </w:r>
    </w:p>
    <w:p w14:paraId="3C3FA97C" w14:textId="77777777" w:rsidR="00C50471" w:rsidRDefault="00C50471">
      <w:pPr>
        <w:rPr>
          <w:b/>
          <w:spacing w:val="10"/>
          <w:sz w:val="24"/>
          <w:szCs w:val="24"/>
        </w:rPr>
      </w:pPr>
      <w:r>
        <w:rPr>
          <w:b/>
          <w:spacing w:val="10"/>
          <w:sz w:val="24"/>
          <w:szCs w:val="24"/>
        </w:rPr>
        <w:t>Parental Support ………………………………………………………………………… Page 25</w:t>
      </w:r>
    </w:p>
    <w:p w14:paraId="6C46EAFA" w14:textId="77777777" w:rsidR="005427E8" w:rsidRDefault="00C50471">
      <w:pPr>
        <w:rPr>
          <w:b/>
          <w:spacing w:val="10"/>
          <w:sz w:val="24"/>
          <w:szCs w:val="24"/>
        </w:rPr>
      </w:pPr>
      <w:r>
        <w:rPr>
          <w:b/>
          <w:spacing w:val="10"/>
          <w:sz w:val="24"/>
          <w:szCs w:val="24"/>
        </w:rPr>
        <w:t xml:space="preserve">Safeguarding ……………………………………………………………………………….. Page </w:t>
      </w:r>
      <w:r w:rsidR="005427E8">
        <w:rPr>
          <w:b/>
          <w:spacing w:val="10"/>
          <w:sz w:val="24"/>
          <w:szCs w:val="24"/>
        </w:rPr>
        <w:t>26</w:t>
      </w:r>
    </w:p>
    <w:p w14:paraId="3203615B" w14:textId="77777777" w:rsidR="005427E8" w:rsidRDefault="005427E8">
      <w:pPr>
        <w:rPr>
          <w:b/>
          <w:spacing w:val="10"/>
          <w:sz w:val="24"/>
          <w:szCs w:val="24"/>
        </w:rPr>
      </w:pPr>
      <w:r>
        <w:rPr>
          <w:b/>
          <w:spacing w:val="10"/>
          <w:sz w:val="24"/>
          <w:szCs w:val="24"/>
        </w:rPr>
        <w:t>Contact Details ……………………………………………………………………………. Page 27</w:t>
      </w:r>
    </w:p>
    <w:p w14:paraId="0D7A71BF" w14:textId="29854563" w:rsidR="00AB2C5B" w:rsidRPr="00C50471" w:rsidRDefault="005427E8">
      <w:pPr>
        <w:rPr>
          <w:b/>
          <w:spacing w:val="10"/>
          <w:sz w:val="24"/>
          <w:szCs w:val="24"/>
        </w:rPr>
      </w:pPr>
      <w:r>
        <w:rPr>
          <w:b/>
          <w:spacing w:val="10"/>
          <w:sz w:val="24"/>
          <w:szCs w:val="24"/>
        </w:rPr>
        <w:t>Conclusion …………………………………………………………………………………… Page 28</w:t>
      </w:r>
      <w:r w:rsidR="00AB2C5B" w:rsidRPr="00C50471">
        <w:rPr>
          <w:b/>
          <w:spacing w:val="10"/>
          <w:sz w:val="24"/>
          <w:szCs w:val="24"/>
        </w:rPr>
        <w:t xml:space="preserve">       </w:t>
      </w:r>
    </w:p>
    <w:p w14:paraId="348DCAB7" w14:textId="3EA68DB8" w:rsidR="00AB2C5B" w:rsidRPr="007D479D" w:rsidRDefault="00AB2C5B">
      <w:pPr>
        <w:rPr>
          <w:b/>
          <w:color w:val="70AD47" w:themeColor="accent6"/>
          <w:spacing w:val="10"/>
          <w:sz w:val="24"/>
          <w:szCs w:val="24"/>
        </w:rPr>
      </w:pPr>
    </w:p>
    <w:p w14:paraId="1697B160" w14:textId="547C6812" w:rsidR="00AB2C5B" w:rsidRPr="007D479D" w:rsidRDefault="00AB2C5B">
      <w:pPr>
        <w:rPr>
          <w:b/>
          <w:color w:val="70AD47" w:themeColor="accent6"/>
          <w:spacing w:val="10"/>
          <w:sz w:val="24"/>
          <w:szCs w:val="24"/>
        </w:rPr>
      </w:pPr>
    </w:p>
    <w:p w14:paraId="43B15D38" w14:textId="06520FA7" w:rsidR="00AB2C5B" w:rsidRPr="007D479D" w:rsidRDefault="00AB2C5B">
      <w:pPr>
        <w:rPr>
          <w:b/>
          <w:color w:val="70AD47" w:themeColor="accent6"/>
          <w:spacing w:val="10"/>
          <w:sz w:val="24"/>
          <w:szCs w:val="24"/>
        </w:rPr>
      </w:pPr>
    </w:p>
    <w:p w14:paraId="152F3923" w14:textId="6F79C8E3" w:rsidR="00AB2C5B" w:rsidRPr="007D479D" w:rsidRDefault="00AB2C5B">
      <w:pPr>
        <w:rPr>
          <w:b/>
          <w:color w:val="70AD47" w:themeColor="accent6"/>
          <w:spacing w:val="10"/>
          <w:sz w:val="24"/>
          <w:szCs w:val="24"/>
        </w:rPr>
      </w:pPr>
    </w:p>
    <w:p w14:paraId="2E1CA5B3" w14:textId="1C0D99F9" w:rsidR="00AB2C5B" w:rsidRPr="007D479D" w:rsidRDefault="00AB2C5B">
      <w:pPr>
        <w:rPr>
          <w:b/>
          <w:color w:val="70AD47" w:themeColor="accent6"/>
          <w:spacing w:val="10"/>
          <w:sz w:val="24"/>
          <w:szCs w:val="24"/>
        </w:rPr>
      </w:pPr>
    </w:p>
    <w:p w14:paraId="50D8A60B" w14:textId="2266E3DE" w:rsidR="00AB2C5B" w:rsidRPr="007D479D" w:rsidRDefault="00AB2C5B">
      <w:pPr>
        <w:rPr>
          <w:b/>
          <w:color w:val="70AD47" w:themeColor="accent6"/>
          <w:spacing w:val="10"/>
          <w:sz w:val="24"/>
          <w:szCs w:val="24"/>
        </w:rPr>
      </w:pPr>
    </w:p>
    <w:p w14:paraId="60407664" w14:textId="77777777" w:rsidR="00AB2C5B" w:rsidRPr="007D479D" w:rsidRDefault="00AB2C5B">
      <w:pPr>
        <w:rPr>
          <w:b/>
          <w:color w:val="70AD47" w:themeColor="accent6"/>
          <w:spacing w:val="10"/>
          <w:sz w:val="24"/>
          <w:szCs w:val="24"/>
        </w:rPr>
      </w:pPr>
    </w:p>
    <w:p w14:paraId="107F2AE3" w14:textId="1D007E41" w:rsidR="008421DD" w:rsidRDefault="008421DD" w:rsidP="00F64DE0">
      <w:pPr>
        <w:rPr>
          <w:b/>
          <w:color w:val="70AD47" w:themeColor="accent6"/>
          <w:spacing w:val="10"/>
          <w:sz w:val="52"/>
          <w:szCs w:val="52"/>
          <w:bdr w:val="single" w:sz="4" w:space="0" w:color="auto"/>
        </w:rPr>
      </w:pPr>
    </w:p>
    <w:p w14:paraId="36F856EF" w14:textId="77777777" w:rsidR="00F27650" w:rsidRDefault="00F27650" w:rsidP="00F64DE0">
      <w:pPr>
        <w:rPr>
          <w:b/>
          <w:color w:val="70AD47" w:themeColor="accent6"/>
          <w:spacing w:val="10"/>
          <w:sz w:val="52"/>
          <w:szCs w:val="52"/>
          <w:bdr w:val="single" w:sz="4" w:space="0" w:color="auto"/>
        </w:rPr>
      </w:pPr>
    </w:p>
    <w:p w14:paraId="327BA9A6" w14:textId="2971DEDA" w:rsidR="00760882" w:rsidRPr="004F3F6F" w:rsidRDefault="00760882" w:rsidP="001A5568">
      <w:pPr>
        <w:jc w:val="center"/>
        <w:rPr>
          <w:b/>
          <w:color w:val="70AD47" w:themeColor="accent6"/>
          <w:spacing w:val="10"/>
          <w:sz w:val="72"/>
          <w:szCs w:val="72"/>
          <w:bdr w:val="single" w:sz="4" w:space="0" w:color="auto"/>
        </w:rPr>
      </w:pPr>
      <w:r w:rsidRPr="004F3F6F">
        <w:rPr>
          <w:b/>
          <w:color w:val="70AD47" w:themeColor="accent6"/>
          <w:spacing w:val="10"/>
          <w:sz w:val="72"/>
          <w:szCs w:val="72"/>
          <w:bdr w:val="single" w:sz="4" w:space="0" w:color="auto"/>
        </w:rPr>
        <w:lastRenderedPageBreak/>
        <w:t>Welcome</w:t>
      </w:r>
    </w:p>
    <w:p w14:paraId="6C0225D2" w14:textId="77777777" w:rsidR="008421DD" w:rsidRPr="007D479D" w:rsidRDefault="008421DD" w:rsidP="001A5568">
      <w:pPr>
        <w:jc w:val="center"/>
        <w:rPr>
          <w:b/>
          <w:color w:val="70AD47" w:themeColor="accent6"/>
          <w:spacing w:val="10"/>
          <w:sz w:val="52"/>
          <w:szCs w:val="52"/>
        </w:rPr>
      </w:pPr>
    </w:p>
    <w:p w14:paraId="1D535B1C" w14:textId="73499474" w:rsidR="00760882" w:rsidRPr="007B6DFF" w:rsidRDefault="00C47979" w:rsidP="005C5AB7">
      <w:pPr>
        <w:spacing w:line="360" w:lineRule="auto"/>
        <w:rPr>
          <w:rFonts w:ascii="Arial" w:hAnsi="Arial" w:cs="Arial"/>
          <w:color w:val="000000" w:themeColor="text1"/>
          <w:sz w:val="24"/>
          <w:szCs w:val="24"/>
        </w:rPr>
      </w:pPr>
      <w:r w:rsidRPr="007B6DFF">
        <w:rPr>
          <w:rFonts w:ascii="Arial" w:hAnsi="Arial" w:cs="Arial"/>
          <w:color w:val="000000" w:themeColor="text1"/>
          <w:sz w:val="24"/>
          <w:szCs w:val="24"/>
        </w:rPr>
        <w:t xml:space="preserve">We are delighted you are considering </w:t>
      </w:r>
      <w:r w:rsidR="00E640ED" w:rsidRPr="007B6DFF">
        <w:rPr>
          <w:rFonts w:ascii="Arial" w:hAnsi="Arial" w:cs="Arial"/>
          <w:color w:val="000000" w:themeColor="text1"/>
          <w:sz w:val="24"/>
          <w:szCs w:val="24"/>
        </w:rPr>
        <w:t>Little Einstein’s</w:t>
      </w:r>
      <w:r w:rsidR="00B01CBC" w:rsidRPr="007B6DFF">
        <w:rPr>
          <w:rFonts w:ascii="Arial" w:hAnsi="Arial" w:cs="Arial"/>
          <w:color w:val="000000" w:themeColor="text1"/>
          <w:sz w:val="24"/>
          <w:szCs w:val="24"/>
        </w:rPr>
        <w:t xml:space="preserve"> outdoor</w:t>
      </w:r>
      <w:r w:rsidRPr="007B6DFF">
        <w:rPr>
          <w:rFonts w:ascii="Arial" w:hAnsi="Arial" w:cs="Arial"/>
          <w:color w:val="000000" w:themeColor="text1"/>
          <w:sz w:val="24"/>
          <w:szCs w:val="24"/>
        </w:rPr>
        <w:t xml:space="preserve"> </w:t>
      </w:r>
      <w:r w:rsidR="00E640ED" w:rsidRPr="007B6DFF">
        <w:rPr>
          <w:rFonts w:ascii="Arial" w:hAnsi="Arial" w:cs="Arial"/>
          <w:color w:val="000000" w:themeColor="text1"/>
          <w:sz w:val="24"/>
          <w:szCs w:val="24"/>
        </w:rPr>
        <w:t>lodge</w:t>
      </w:r>
      <w:r w:rsidRPr="007B6DFF">
        <w:rPr>
          <w:rFonts w:ascii="Arial" w:hAnsi="Arial" w:cs="Arial"/>
          <w:color w:val="000000" w:themeColor="text1"/>
          <w:sz w:val="24"/>
          <w:szCs w:val="24"/>
        </w:rPr>
        <w:t xml:space="preserve"> </w:t>
      </w:r>
      <w:r w:rsidR="00E40497" w:rsidRPr="007B6DFF">
        <w:rPr>
          <w:rFonts w:ascii="Arial" w:hAnsi="Arial" w:cs="Arial"/>
          <w:color w:val="000000" w:themeColor="text1"/>
          <w:sz w:val="24"/>
          <w:szCs w:val="24"/>
        </w:rPr>
        <w:t>for the</w:t>
      </w:r>
      <w:r w:rsidR="00F359E9" w:rsidRPr="007B6DFF">
        <w:rPr>
          <w:rFonts w:ascii="Arial" w:hAnsi="Arial" w:cs="Arial"/>
          <w:color w:val="000000" w:themeColor="text1"/>
          <w:sz w:val="24"/>
          <w:szCs w:val="24"/>
        </w:rPr>
        <w:t xml:space="preserve"> </w:t>
      </w:r>
      <w:r w:rsidR="00E640ED" w:rsidRPr="007B6DFF">
        <w:rPr>
          <w:rFonts w:ascii="Arial" w:hAnsi="Arial" w:cs="Arial"/>
          <w:color w:val="000000" w:themeColor="text1"/>
          <w:sz w:val="24"/>
          <w:szCs w:val="24"/>
        </w:rPr>
        <w:t>care</w:t>
      </w:r>
      <w:r w:rsidR="00F359E9" w:rsidRPr="007B6DFF">
        <w:rPr>
          <w:rFonts w:ascii="Arial" w:hAnsi="Arial" w:cs="Arial"/>
          <w:color w:val="000000" w:themeColor="text1"/>
          <w:sz w:val="24"/>
          <w:szCs w:val="24"/>
        </w:rPr>
        <w:t xml:space="preserve"> of</w:t>
      </w:r>
      <w:r w:rsidRPr="007B6DFF">
        <w:rPr>
          <w:rFonts w:ascii="Arial" w:hAnsi="Arial" w:cs="Arial"/>
          <w:color w:val="000000" w:themeColor="text1"/>
          <w:sz w:val="24"/>
          <w:szCs w:val="24"/>
        </w:rPr>
        <w:t xml:space="preserve"> your child.</w:t>
      </w:r>
      <w:r w:rsidR="003B0E94" w:rsidRPr="007B6DFF">
        <w:rPr>
          <w:rFonts w:ascii="Arial" w:hAnsi="Arial" w:cs="Arial"/>
          <w:color w:val="000000" w:themeColor="text1"/>
          <w:sz w:val="24"/>
          <w:szCs w:val="24"/>
        </w:rPr>
        <w:t xml:space="preserve"> The early years of your </w:t>
      </w:r>
      <w:r w:rsidR="00060752" w:rsidRPr="007B6DFF">
        <w:rPr>
          <w:rFonts w:ascii="Arial" w:hAnsi="Arial" w:cs="Arial"/>
          <w:color w:val="000000" w:themeColor="text1"/>
          <w:sz w:val="24"/>
          <w:szCs w:val="24"/>
        </w:rPr>
        <w:t>child’s</w:t>
      </w:r>
      <w:r w:rsidR="003B0E94" w:rsidRPr="007B6DFF">
        <w:rPr>
          <w:rFonts w:ascii="Arial" w:hAnsi="Arial" w:cs="Arial"/>
          <w:color w:val="000000" w:themeColor="text1"/>
          <w:sz w:val="24"/>
          <w:szCs w:val="24"/>
        </w:rPr>
        <w:t xml:space="preserve"> life is</w:t>
      </w:r>
      <w:r w:rsidR="00B01CBC" w:rsidRPr="007B6DFF">
        <w:rPr>
          <w:rFonts w:ascii="Arial" w:hAnsi="Arial" w:cs="Arial"/>
          <w:color w:val="000000" w:themeColor="text1"/>
          <w:sz w:val="24"/>
          <w:szCs w:val="24"/>
        </w:rPr>
        <w:t xml:space="preserve"> so</w:t>
      </w:r>
      <w:r w:rsidR="003B0E94" w:rsidRPr="007B6DFF">
        <w:rPr>
          <w:rFonts w:ascii="Arial" w:hAnsi="Arial" w:cs="Arial"/>
          <w:color w:val="000000" w:themeColor="text1"/>
          <w:sz w:val="24"/>
          <w:szCs w:val="24"/>
        </w:rPr>
        <w:t xml:space="preserve"> </w:t>
      </w:r>
      <w:r w:rsidR="00F359E9" w:rsidRPr="007B6DFF">
        <w:rPr>
          <w:rFonts w:ascii="Arial" w:hAnsi="Arial" w:cs="Arial"/>
          <w:color w:val="000000" w:themeColor="text1"/>
          <w:sz w:val="24"/>
          <w:szCs w:val="24"/>
        </w:rPr>
        <w:t>important and precious</w:t>
      </w:r>
      <w:r w:rsidR="00180D6E"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220059119"/>
          <w:citation/>
        </w:sdtPr>
        <w:sdtEndPr/>
        <w:sdtContent>
          <w:r w:rsidR="00180D6E" w:rsidRPr="007B6DFF">
            <w:rPr>
              <w:rFonts w:ascii="Arial" w:hAnsi="Arial" w:cs="Arial"/>
              <w:color w:val="000000" w:themeColor="text1"/>
              <w:sz w:val="24"/>
              <w:szCs w:val="24"/>
            </w:rPr>
            <w:fldChar w:fldCharType="begin"/>
          </w:r>
          <w:r w:rsidR="00180D6E" w:rsidRPr="007B6DFF">
            <w:rPr>
              <w:rFonts w:ascii="Arial" w:hAnsi="Arial" w:cs="Arial"/>
              <w:color w:val="000000" w:themeColor="text1"/>
              <w:sz w:val="24"/>
              <w:szCs w:val="24"/>
            </w:rPr>
            <w:instrText xml:space="preserve"> CITATION Sar202 \l 2057 </w:instrText>
          </w:r>
          <w:r w:rsidR="00180D6E" w:rsidRPr="007B6DFF">
            <w:rPr>
              <w:rFonts w:ascii="Arial" w:hAnsi="Arial" w:cs="Arial"/>
              <w:color w:val="000000" w:themeColor="text1"/>
              <w:sz w:val="24"/>
              <w:szCs w:val="24"/>
            </w:rPr>
            <w:fldChar w:fldCharType="separate"/>
          </w:r>
          <w:r w:rsidR="00180D6E" w:rsidRPr="007B6DFF">
            <w:rPr>
              <w:rFonts w:ascii="Arial" w:hAnsi="Arial" w:cs="Arial"/>
              <w:noProof/>
              <w:color w:val="000000" w:themeColor="text1"/>
              <w:sz w:val="24"/>
              <w:szCs w:val="24"/>
            </w:rPr>
            <w:t>(Streyle, 2020)</w:t>
          </w:r>
          <w:r w:rsidR="00180D6E" w:rsidRPr="007B6DFF">
            <w:rPr>
              <w:rFonts w:ascii="Arial" w:hAnsi="Arial" w:cs="Arial"/>
              <w:color w:val="000000" w:themeColor="text1"/>
              <w:sz w:val="24"/>
              <w:szCs w:val="24"/>
            </w:rPr>
            <w:fldChar w:fldCharType="end"/>
          </w:r>
        </w:sdtContent>
      </w:sdt>
      <w:r w:rsidR="0057210F" w:rsidRPr="007B6DFF">
        <w:rPr>
          <w:rFonts w:ascii="Arial" w:hAnsi="Arial" w:cs="Arial"/>
          <w:color w:val="000000" w:themeColor="text1"/>
          <w:sz w:val="24"/>
          <w:szCs w:val="24"/>
        </w:rPr>
        <w:t>. A</w:t>
      </w:r>
      <w:r w:rsidR="00F359E9" w:rsidRPr="007B6DFF">
        <w:rPr>
          <w:rFonts w:ascii="Arial" w:hAnsi="Arial" w:cs="Arial"/>
          <w:color w:val="000000" w:themeColor="text1"/>
          <w:sz w:val="24"/>
          <w:szCs w:val="24"/>
        </w:rPr>
        <w:t xml:space="preserve"> unique time </w:t>
      </w:r>
      <w:r w:rsidR="00A77635" w:rsidRPr="007B6DFF">
        <w:rPr>
          <w:rFonts w:ascii="Arial" w:hAnsi="Arial" w:cs="Arial"/>
          <w:color w:val="000000" w:themeColor="text1"/>
          <w:sz w:val="24"/>
          <w:szCs w:val="24"/>
        </w:rPr>
        <w:t xml:space="preserve">which should be filled with fun, fresh </w:t>
      </w:r>
      <w:r w:rsidR="009C54A6" w:rsidRPr="007B6DFF">
        <w:rPr>
          <w:rFonts w:ascii="Arial" w:hAnsi="Arial" w:cs="Arial"/>
          <w:color w:val="000000" w:themeColor="text1"/>
          <w:sz w:val="24"/>
          <w:szCs w:val="24"/>
        </w:rPr>
        <w:t>air,</w:t>
      </w:r>
      <w:r w:rsidR="00A77635" w:rsidRPr="007B6DFF">
        <w:rPr>
          <w:rFonts w:ascii="Arial" w:hAnsi="Arial" w:cs="Arial"/>
          <w:color w:val="000000" w:themeColor="text1"/>
          <w:sz w:val="24"/>
          <w:szCs w:val="24"/>
        </w:rPr>
        <w:t xml:space="preserve"> a</w:t>
      </w:r>
      <w:r w:rsidR="00D05464" w:rsidRPr="007B6DFF">
        <w:rPr>
          <w:rFonts w:ascii="Arial" w:hAnsi="Arial" w:cs="Arial"/>
          <w:color w:val="000000" w:themeColor="text1"/>
          <w:sz w:val="24"/>
          <w:szCs w:val="24"/>
        </w:rPr>
        <w:t>nd a</w:t>
      </w:r>
      <w:r w:rsidR="0057210F" w:rsidRPr="007B6DFF">
        <w:rPr>
          <w:rFonts w:ascii="Arial" w:hAnsi="Arial" w:cs="Arial"/>
          <w:color w:val="000000" w:themeColor="text1"/>
          <w:sz w:val="24"/>
          <w:szCs w:val="24"/>
        </w:rPr>
        <w:t xml:space="preserve"> magical </w:t>
      </w:r>
      <w:r w:rsidR="00A77635" w:rsidRPr="007B6DFF">
        <w:rPr>
          <w:rFonts w:ascii="Arial" w:hAnsi="Arial" w:cs="Arial"/>
          <w:color w:val="000000" w:themeColor="text1"/>
          <w:sz w:val="24"/>
          <w:szCs w:val="24"/>
        </w:rPr>
        <w:t>learning experience to last a lifetime</w:t>
      </w:r>
      <w:r w:rsidR="00B21FB4" w:rsidRPr="007B6DFF">
        <w:rPr>
          <w:rFonts w:ascii="Arial" w:hAnsi="Arial" w:cs="Arial"/>
          <w:color w:val="000000" w:themeColor="text1"/>
          <w:sz w:val="24"/>
          <w:szCs w:val="24"/>
        </w:rPr>
        <w:t xml:space="preserve">  </w:t>
      </w:r>
      <w:sdt>
        <w:sdtPr>
          <w:rPr>
            <w:rFonts w:ascii="Arial" w:hAnsi="Arial" w:cs="Arial"/>
            <w:color w:val="000000" w:themeColor="text1"/>
            <w:sz w:val="24"/>
            <w:szCs w:val="24"/>
          </w:rPr>
          <w:id w:val="-501967143"/>
          <w:citation/>
        </w:sdtPr>
        <w:sdtEndPr/>
        <w:sdtContent>
          <w:r w:rsidR="00B21FB4" w:rsidRPr="007B6DFF">
            <w:rPr>
              <w:rFonts w:ascii="Arial" w:hAnsi="Arial" w:cs="Arial"/>
              <w:color w:val="000000" w:themeColor="text1"/>
              <w:sz w:val="24"/>
              <w:szCs w:val="24"/>
            </w:rPr>
            <w:fldChar w:fldCharType="begin"/>
          </w:r>
          <w:r w:rsidR="00B21FB4" w:rsidRPr="007B6DFF">
            <w:rPr>
              <w:rFonts w:ascii="Arial" w:hAnsi="Arial" w:cs="Arial"/>
              <w:color w:val="000000" w:themeColor="text1"/>
              <w:sz w:val="24"/>
              <w:szCs w:val="24"/>
            </w:rPr>
            <w:instrText xml:space="preserve"> CITATION Cor21 \l 2057 </w:instrText>
          </w:r>
          <w:r w:rsidR="00B21FB4" w:rsidRPr="007B6DFF">
            <w:rPr>
              <w:rFonts w:ascii="Arial" w:hAnsi="Arial" w:cs="Arial"/>
              <w:color w:val="000000" w:themeColor="text1"/>
              <w:sz w:val="24"/>
              <w:szCs w:val="24"/>
            </w:rPr>
            <w:fldChar w:fldCharType="separate"/>
          </w:r>
          <w:r w:rsidR="00B21FB4" w:rsidRPr="007B6DFF">
            <w:rPr>
              <w:rFonts w:ascii="Arial" w:hAnsi="Arial" w:cs="Arial"/>
              <w:noProof/>
              <w:color w:val="000000" w:themeColor="text1"/>
              <w:sz w:val="24"/>
              <w:szCs w:val="24"/>
            </w:rPr>
            <w:t>(Campbell, 2021)</w:t>
          </w:r>
          <w:r w:rsidR="00B21FB4" w:rsidRPr="007B6DFF">
            <w:rPr>
              <w:rFonts w:ascii="Arial" w:hAnsi="Arial" w:cs="Arial"/>
              <w:color w:val="000000" w:themeColor="text1"/>
              <w:sz w:val="24"/>
              <w:szCs w:val="24"/>
            </w:rPr>
            <w:fldChar w:fldCharType="end"/>
          </w:r>
        </w:sdtContent>
      </w:sdt>
      <w:r w:rsidR="005C6258" w:rsidRPr="007B6DFF">
        <w:rPr>
          <w:rFonts w:ascii="Arial" w:hAnsi="Arial" w:cs="Arial"/>
          <w:color w:val="000000" w:themeColor="text1"/>
          <w:sz w:val="24"/>
          <w:szCs w:val="24"/>
        </w:rPr>
        <w:t xml:space="preserve"> </w:t>
      </w:r>
      <w:r w:rsidR="00B01CBC" w:rsidRPr="007B6DFF">
        <w:rPr>
          <w:rFonts w:ascii="Arial" w:hAnsi="Arial" w:cs="Arial"/>
          <w:color w:val="000000" w:themeColor="text1"/>
          <w:sz w:val="24"/>
          <w:szCs w:val="24"/>
        </w:rPr>
        <w:t>.</w:t>
      </w:r>
    </w:p>
    <w:p w14:paraId="68D12CB6" w14:textId="77777777" w:rsidR="008421DD" w:rsidRPr="004E08FF" w:rsidRDefault="008421DD" w:rsidP="005C5AB7">
      <w:pPr>
        <w:spacing w:line="360" w:lineRule="auto"/>
        <w:rPr>
          <w:rFonts w:ascii="Arial" w:hAnsi="Arial" w:cs="Arial"/>
          <w:color w:val="000000" w:themeColor="text1"/>
          <w:sz w:val="24"/>
          <w:szCs w:val="24"/>
        </w:rPr>
      </w:pPr>
    </w:p>
    <w:p w14:paraId="114FE089" w14:textId="41E68AA8" w:rsidR="004E08FF" w:rsidRPr="00D4065B" w:rsidRDefault="004E08FF" w:rsidP="005C5AB7">
      <w:pPr>
        <w:spacing w:line="360" w:lineRule="auto"/>
        <w:rPr>
          <w:rFonts w:ascii="Arial" w:hAnsi="Arial" w:cs="Arial"/>
          <w:b/>
          <w:bCs/>
          <w:color w:val="000000" w:themeColor="text1"/>
          <w:sz w:val="32"/>
          <w:szCs w:val="32"/>
          <w:u w:val="single"/>
        </w:rPr>
      </w:pPr>
      <w:r w:rsidRPr="00D4065B">
        <w:rPr>
          <w:rFonts w:ascii="Arial" w:hAnsi="Arial" w:cs="Arial"/>
          <w:b/>
          <w:bCs/>
          <w:color w:val="000000" w:themeColor="text1"/>
          <w:sz w:val="32"/>
          <w:szCs w:val="32"/>
          <w:u w:val="single"/>
        </w:rPr>
        <w:t xml:space="preserve">Our vision </w:t>
      </w:r>
    </w:p>
    <w:p w14:paraId="3AE53A78" w14:textId="6F041BC0" w:rsidR="000370C9" w:rsidRDefault="008C5D0F"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 xml:space="preserve">Our age groups are 3 years to </w:t>
      </w:r>
      <w:r w:rsidR="00232536" w:rsidRPr="004E08FF">
        <w:rPr>
          <w:rFonts w:ascii="Arial" w:hAnsi="Arial" w:cs="Arial"/>
          <w:color w:val="000000" w:themeColor="text1"/>
          <w:sz w:val="24"/>
          <w:szCs w:val="24"/>
        </w:rPr>
        <w:t>7</w:t>
      </w:r>
      <w:r w:rsidRPr="004E08FF">
        <w:rPr>
          <w:rFonts w:ascii="Arial" w:hAnsi="Arial" w:cs="Arial"/>
          <w:color w:val="000000" w:themeColor="text1"/>
          <w:sz w:val="24"/>
          <w:szCs w:val="24"/>
        </w:rPr>
        <w:t xml:space="preserve"> years old and </w:t>
      </w:r>
      <w:r w:rsidR="00BC549A">
        <w:rPr>
          <w:rFonts w:ascii="Arial" w:hAnsi="Arial" w:cs="Arial"/>
          <w:color w:val="000000" w:themeColor="text1"/>
          <w:sz w:val="24"/>
          <w:szCs w:val="24"/>
        </w:rPr>
        <w:t>w</w:t>
      </w:r>
      <w:r w:rsidR="00B01CBC" w:rsidRPr="004E08FF">
        <w:rPr>
          <w:rFonts w:ascii="Arial" w:hAnsi="Arial" w:cs="Arial"/>
          <w:color w:val="000000" w:themeColor="text1"/>
          <w:sz w:val="24"/>
          <w:szCs w:val="24"/>
        </w:rPr>
        <w:t xml:space="preserve">e believe that we offer a truly </w:t>
      </w:r>
      <w:r w:rsidR="00D05464" w:rsidRPr="004E08FF">
        <w:rPr>
          <w:rFonts w:ascii="Arial" w:hAnsi="Arial" w:cs="Arial"/>
          <w:color w:val="000000" w:themeColor="text1"/>
          <w:sz w:val="24"/>
          <w:szCs w:val="24"/>
        </w:rPr>
        <w:t>rich learning journey</w:t>
      </w:r>
      <w:r w:rsidR="00C7470F" w:rsidRPr="004E08FF">
        <w:rPr>
          <w:rFonts w:ascii="Arial" w:hAnsi="Arial" w:cs="Arial"/>
          <w:color w:val="000000" w:themeColor="text1"/>
          <w:sz w:val="24"/>
          <w:szCs w:val="24"/>
        </w:rPr>
        <w:t xml:space="preserve"> </w:t>
      </w:r>
      <w:r w:rsidR="000370C9" w:rsidRPr="004E08FF">
        <w:rPr>
          <w:rFonts w:ascii="Arial" w:hAnsi="Arial" w:cs="Arial"/>
          <w:color w:val="000000" w:themeColor="text1"/>
          <w:sz w:val="24"/>
          <w:szCs w:val="24"/>
        </w:rPr>
        <w:t xml:space="preserve">we understand that </w:t>
      </w:r>
      <w:r w:rsidR="00BA375F" w:rsidRPr="004E08FF">
        <w:rPr>
          <w:rFonts w:ascii="Arial" w:hAnsi="Arial" w:cs="Arial"/>
          <w:color w:val="000000" w:themeColor="text1"/>
          <w:sz w:val="24"/>
          <w:szCs w:val="24"/>
        </w:rPr>
        <w:t>an</w:t>
      </w:r>
      <w:r w:rsidR="000370C9" w:rsidRPr="004E08FF">
        <w:rPr>
          <w:rFonts w:ascii="Arial" w:hAnsi="Arial" w:cs="Arial"/>
          <w:color w:val="000000" w:themeColor="text1"/>
          <w:sz w:val="24"/>
          <w:szCs w:val="24"/>
        </w:rPr>
        <w:t xml:space="preserve"> indoor classroom environment does not suit </w:t>
      </w:r>
      <w:r w:rsidR="00BA375F" w:rsidRPr="004E08FF">
        <w:rPr>
          <w:rFonts w:ascii="Arial" w:hAnsi="Arial" w:cs="Arial"/>
          <w:color w:val="000000" w:themeColor="text1"/>
          <w:sz w:val="24"/>
          <w:szCs w:val="24"/>
        </w:rPr>
        <w:t>every</w:t>
      </w:r>
      <w:r w:rsidR="000370C9" w:rsidRPr="004E08FF">
        <w:rPr>
          <w:rFonts w:ascii="Arial" w:hAnsi="Arial" w:cs="Arial"/>
          <w:color w:val="000000" w:themeColor="text1"/>
          <w:sz w:val="24"/>
          <w:szCs w:val="24"/>
        </w:rPr>
        <w:t xml:space="preserve"> child and can have negative effects on their learning</w:t>
      </w:r>
      <w:r w:rsidR="00AE2A37"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267845365"/>
          <w:citation/>
        </w:sdtPr>
        <w:sdtEndPr/>
        <w:sdtContent>
          <w:r w:rsidR="00AE2A37" w:rsidRPr="004E08FF">
            <w:rPr>
              <w:rFonts w:ascii="Arial" w:hAnsi="Arial" w:cs="Arial"/>
              <w:color w:val="000000" w:themeColor="text1"/>
              <w:sz w:val="24"/>
              <w:szCs w:val="24"/>
            </w:rPr>
            <w:fldChar w:fldCharType="begin"/>
          </w:r>
          <w:r w:rsidR="00AE2A37" w:rsidRPr="004E08FF">
            <w:rPr>
              <w:rFonts w:ascii="Arial" w:hAnsi="Arial" w:cs="Arial"/>
              <w:color w:val="000000" w:themeColor="text1"/>
              <w:sz w:val="24"/>
              <w:szCs w:val="24"/>
            </w:rPr>
            <w:instrText xml:space="preserve"> CITATION Kie20 \l 2057 </w:instrText>
          </w:r>
          <w:r w:rsidR="00AE2A37" w:rsidRPr="004E08FF">
            <w:rPr>
              <w:rFonts w:ascii="Arial" w:hAnsi="Arial" w:cs="Arial"/>
              <w:color w:val="000000" w:themeColor="text1"/>
              <w:sz w:val="24"/>
              <w:szCs w:val="24"/>
            </w:rPr>
            <w:fldChar w:fldCharType="separate"/>
          </w:r>
          <w:r w:rsidR="00AE2A37" w:rsidRPr="004E08FF">
            <w:rPr>
              <w:rFonts w:ascii="Arial" w:hAnsi="Arial" w:cs="Arial"/>
              <w:noProof/>
              <w:color w:val="000000" w:themeColor="text1"/>
              <w:sz w:val="24"/>
              <w:szCs w:val="24"/>
            </w:rPr>
            <w:t>(O'Mahony, 2020)</w:t>
          </w:r>
          <w:r w:rsidR="00AE2A37" w:rsidRPr="004E08FF">
            <w:rPr>
              <w:rFonts w:ascii="Arial" w:hAnsi="Arial" w:cs="Arial"/>
              <w:color w:val="000000" w:themeColor="text1"/>
              <w:sz w:val="24"/>
              <w:szCs w:val="24"/>
            </w:rPr>
            <w:fldChar w:fldCharType="end"/>
          </w:r>
        </w:sdtContent>
      </w:sdt>
      <w:r w:rsidR="000370C9" w:rsidRPr="004E08FF">
        <w:rPr>
          <w:rFonts w:ascii="Arial" w:hAnsi="Arial" w:cs="Arial"/>
          <w:color w:val="000000" w:themeColor="text1"/>
          <w:sz w:val="24"/>
          <w:szCs w:val="24"/>
        </w:rPr>
        <w:t>.</w:t>
      </w:r>
      <w:r w:rsidR="00BA375F" w:rsidRPr="004E08FF">
        <w:rPr>
          <w:rFonts w:ascii="Arial" w:hAnsi="Arial" w:cs="Arial"/>
          <w:color w:val="000000" w:themeColor="text1"/>
          <w:sz w:val="24"/>
          <w:szCs w:val="24"/>
        </w:rPr>
        <w:t xml:space="preserve"> </w:t>
      </w:r>
      <w:bookmarkStart w:id="1" w:name="_Hlk71560716"/>
      <w:r w:rsidR="00F27650">
        <w:rPr>
          <w:rFonts w:ascii="Arial" w:hAnsi="Arial" w:cs="Arial"/>
          <w:color w:val="000000" w:themeColor="text1"/>
          <w:sz w:val="24"/>
          <w:szCs w:val="24"/>
        </w:rPr>
        <w:t>C</w:t>
      </w:r>
      <w:r w:rsidR="000370C9" w:rsidRPr="004E08FF">
        <w:rPr>
          <w:rFonts w:ascii="Arial" w:hAnsi="Arial" w:cs="Arial"/>
          <w:color w:val="000000" w:themeColor="text1"/>
          <w:sz w:val="24"/>
          <w:szCs w:val="24"/>
        </w:rPr>
        <w:t xml:space="preserve">hildren are </w:t>
      </w:r>
      <w:r w:rsidR="00BA375F" w:rsidRPr="004E08FF">
        <w:rPr>
          <w:rFonts w:ascii="Arial" w:hAnsi="Arial" w:cs="Arial"/>
          <w:color w:val="000000" w:themeColor="text1"/>
          <w:sz w:val="24"/>
          <w:szCs w:val="24"/>
        </w:rPr>
        <w:t>naturally</w:t>
      </w:r>
      <w:r w:rsidR="000370C9" w:rsidRPr="004E08FF">
        <w:rPr>
          <w:rFonts w:ascii="Arial" w:hAnsi="Arial" w:cs="Arial"/>
          <w:color w:val="000000" w:themeColor="text1"/>
          <w:sz w:val="24"/>
          <w:szCs w:val="24"/>
        </w:rPr>
        <w:t xml:space="preserve"> curious of the </w:t>
      </w:r>
      <w:r w:rsidR="00232536" w:rsidRPr="004E08FF">
        <w:rPr>
          <w:rFonts w:ascii="Arial" w:hAnsi="Arial" w:cs="Arial"/>
          <w:color w:val="000000" w:themeColor="text1"/>
          <w:sz w:val="24"/>
          <w:szCs w:val="24"/>
        </w:rPr>
        <w:t xml:space="preserve">world </w:t>
      </w:r>
      <w:r w:rsidR="001236FD" w:rsidRPr="004E08FF">
        <w:rPr>
          <w:rFonts w:ascii="Arial" w:hAnsi="Arial" w:cs="Arial"/>
          <w:color w:val="000000" w:themeColor="text1"/>
          <w:sz w:val="24"/>
          <w:szCs w:val="24"/>
        </w:rPr>
        <w:t>especially</w:t>
      </w:r>
      <w:r w:rsidR="00232536" w:rsidRPr="004E08FF">
        <w:rPr>
          <w:rFonts w:ascii="Arial" w:hAnsi="Arial" w:cs="Arial"/>
          <w:color w:val="000000" w:themeColor="text1"/>
          <w:sz w:val="24"/>
          <w:szCs w:val="24"/>
        </w:rPr>
        <w:t xml:space="preserve"> when a child </w:t>
      </w:r>
      <w:r w:rsidR="00F27650">
        <w:rPr>
          <w:rFonts w:ascii="Arial" w:hAnsi="Arial" w:cs="Arial"/>
          <w:color w:val="000000" w:themeColor="text1"/>
          <w:sz w:val="24"/>
          <w:szCs w:val="24"/>
        </w:rPr>
        <w:t>is</w:t>
      </w:r>
      <w:r w:rsidR="00232536" w:rsidRPr="004E08FF">
        <w:rPr>
          <w:rFonts w:ascii="Arial" w:hAnsi="Arial" w:cs="Arial"/>
          <w:color w:val="000000" w:themeColor="text1"/>
          <w:sz w:val="24"/>
          <w:szCs w:val="24"/>
        </w:rPr>
        <w:t xml:space="preserve"> active in their own learning </w:t>
      </w:r>
      <w:r w:rsidR="00F27650">
        <w:rPr>
          <w:rFonts w:ascii="Arial" w:hAnsi="Arial" w:cs="Arial"/>
          <w:color w:val="000000" w:themeColor="text1"/>
          <w:sz w:val="24"/>
          <w:szCs w:val="24"/>
        </w:rPr>
        <w:t xml:space="preserve">it </w:t>
      </w:r>
      <w:r w:rsidR="00232536" w:rsidRPr="004E08FF">
        <w:rPr>
          <w:rFonts w:ascii="Arial" w:hAnsi="Arial" w:cs="Arial"/>
          <w:color w:val="000000" w:themeColor="text1"/>
          <w:sz w:val="24"/>
          <w:szCs w:val="24"/>
        </w:rPr>
        <w:t xml:space="preserve">encourages all </w:t>
      </w:r>
      <w:r w:rsidR="00FF0133" w:rsidRPr="004E08FF">
        <w:rPr>
          <w:rFonts w:ascii="Arial" w:hAnsi="Arial" w:cs="Arial"/>
          <w:color w:val="000000" w:themeColor="text1"/>
          <w:sz w:val="24"/>
          <w:szCs w:val="24"/>
        </w:rPr>
        <w:t>abilities</w:t>
      </w:r>
      <w:r w:rsidR="00232536" w:rsidRPr="004E08FF">
        <w:rPr>
          <w:rFonts w:ascii="Arial" w:hAnsi="Arial" w:cs="Arial"/>
          <w:color w:val="000000" w:themeColor="text1"/>
          <w:sz w:val="24"/>
          <w:szCs w:val="24"/>
        </w:rPr>
        <w:t xml:space="preserve"> to progress and engage with learning</w:t>
      </w:r>
      <w:r w:rsidR="001236FD" w:rsidRPr="004E08FF">
        <w:rPr>
          <w:rFonts w:ascii="Arial" w:hAnsi="Arial" w:cs="Arial"/>
          <w:color w:val="000000" w:themeColor="text1"/>
          <w:sz w:val="24"/>
          <w:szCs w:val="24"/>
        </w:rPr>
        <w:t xml:space="preserve"> </w:t>
      </w:r>
      <w:bookmarkEnd w:id="1"/>
      <w:sdt>
        <w:sdtPr>
          <w:rPr>
            <w:rFonts w:ascii="Arial" w:hAnsi="Arial" w:cs="Arial"/>
            <w:color w:val="000000" w:themeColor="text1"/>
            <w:sz w:val="24"/>
            <w:szCs w:val="24"/>
          </w:rPr>
          <w:id w:val="-2099773298"/>
          <w:citation/>
        </w:sdtPr>
        <w:sdtEndPr/>
        <w:sdtContent>
          <w:r w:rsidR="00304F62" w:rsidRPr="004E08FF">
            <w:rPr>
              <w:rFonts w:ascii="Arial" w:hAnsi="Arial" w:cs="Arial"/>
              <w:color w:val="000000" w:themeColor="text1"/>
              <w:sz w:val="24"/>
              <w:szCs w:val="24"/>
            </w:rPr>
            <w:fldChar w:fldCharType="begin"/>
          </w:r>
          <w:r w:rsidR="00304F62" w:rsidRPr="004E08FF">
            <w:rPr>
              <w:rFonts w:ascii="Arial" w:hAnsi="Arial" w:cs="Arial"/>
              <w:color w:val="000000" w:themeColor="text1"/>
              <w:sz w:val="24"/>
              <w:szCs w:val="24"/>
            </w:rPr>
            <w:instrText xml:space="preserve"> CITATION Vic15 \l 2057 </w:instrText>
          </w:r>
          <w:r w:rsidR="00304F62" w:rsidRPr="004E08FF">
            <w:rPr>
              <w:rFonts w:ascii="Arial" w:hAnsi="Arial" w:cs="Arial"/>
              <w:color w:val="000000" w:themeColor="text1"/>
              <w:sz w:val="24"/>
              <w:szCs w:val="24"/>
            </w:rPr>
            <w:fldChar w:fldCharType="separate"/>
          </w:r>
          <w:r w:rsidR="00304F62" w:rsidRPr="004E08FF">
            <w:rPr>
              <w:rFonts w:ascii="Arial" w:hAnsi="Arial" w:cs="Arial"/>
              <w:noProof/>
              <w:color w:val="000000" w:themeColor="text1"/>
              <w:sz w:val="24"/>
              <w:szCs w:val="24"/>
            </w:rPr>
            <w:t>(Abeles, 2015)</w:t>
          </w:r>
          <w:r w:rsidR="00304F62" w:rsidRPr="004E08FF">
            <w:rPr>
              <w:rFonts w:ascii="Arial" w:hAnsi="Arial" w:cs="Arial"/>
              <w:color w:val="000000" w:themeColor="text1"/>
              <w:sz w:val="24"/>
              <w:szCs w:val="24"/>
            </w:rPr>
            <w:fldChar w:fldCharType="end"/>
          </w:r>
        </w:sdtContent>
      </w:sdt>
      <w:r w:rsidR="00232536" w:rsidRPr="004E08FF">
        <w:rPr>
          <w:rFonts w:ascii="Arial" w:hAnsi="Arial" w:cs="Arial"/>
          <w:color w:val="000000" w:themeColor="text1"/>
          <w:sz w:val="24"/>
          <w:szCs w:val="24"/>
        </w:rPr>
        <w:t>. Studies by</w:t>
      </w:r>
      <w:r w:rsidR="00304F62" w:rsidRPr="004E08FF">
        <w:rPr>
          <w:rFonts w:ascii="Arial" w:hAnsi="Arial" w:cs="Arial"/>
          <w:color w:val="000000" w:themeColor="text1"/>
          <w:sz w:val="24"/>
          <w:szCs w:val="24"/>
        </w:rPr>
        <w:t xml:space="preserve"> </w:t>
      </w:r>
      <w:proofErr w:type="spellStart"/>
      <w:r w:rsidR="0023658F" w:rsidRPr="004E08FF">
        <w:rPr>
          <w:rFonts w:ascii="Arial" w:hAnsi="Arial" w:cs="Arial"/>
          <w:color w:val="000000" w:themeColor="text1"/>
          <w:sz w:val="24"/>
          <w:szCs w:val="24"/>
        </w:rPr>
        <w:t>Curwood</w:t>
      </w:r>
      <w:proofErr w:type="spellEnd"/>
      <w:r w:rsidR="0023658F" w:rsidRPr="004E08FF">
        <w:rPr>
          <w:rFonts w:ascii="Arial" w:hAnsi="Arial" w:cs="Arial"/>
          <w:color w:val="000000" w:themeColor="text1"/>
          <w:sz w:val="24"/>
          <w:szCs w:val="24"/>
        </w:rPr>
        <w:t xml:space="preserve"> (2021) </w:t>
      </w:r>
      <w:r w:rsidR="00232536" w:rsidRPr="004E08FF">
        <w:rPr>
          <w:rFonts w:ascii="Arial" w:hAnsi="Arial" w:cs="Arial"/>
          <w:color w:val="000000" w:themeColor="text1"/>
          <w:sz w:val="24"/>
          <w:szCs w:val="24"/>
        </w:rPr>
        <w:t xml:space="preserve">concluded that 50% of children in the indoor </w:t>
      </w:r>
      <w:r w:rsidR="00304F62" w:rsidRPr="004E08FF">
        <w:rPr>
          <w:rFonts w:ascii="Arial" w:hAnsi="Arial" w:cs="Arial"/>
          <w:color w:val="000000" w:themeColor="text1"/>
          <w:sz w:val="24"/>
          <w:szCs w:val="24"/>
        </w:rPr>
        <w:t>classroom in</w:t>
      </w:r>
      <w:r w:rsidR="00232536" w:rsidRPr="004E08FF">
        <w:rPr>
          <w:rFonts w:ascii="Arial" w:hAnsi="Arial" w:cs="Arial"/>
          <w:color w:val="000000" w:themeColor="text1"/>
          <w:sz w:val="24"/>
          <w:szCs w:val="24"/>
        </w:rPr>
        <w:t xml:space="preserve"> school do not thrive</w:t>
      </w:r>
      <w:r w:rsidR="0023658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2113393264"/>
          <w:citation/>
        </w:sdtPr>
        <w:sdtEndPr/>
        <w:sdtContent>
          <w:r w:rsidR="0023658F" w:rsidRPr="004E08FF">
            <w:rPr>
              <w:rFonts w:ascii="Arial" w:hAnsi="Arial" w:cs="Arial"/>
              <w:color w:val="000000" w:themeColor="text1"/>
              <w:sz w:val="24"/>
              <w:szCs w:val="24"/>
            </w:rPr>
            <w:fldChar w:fldCharType="begin"/>
          </w:r>
          <w:r w:rsidR="0023658F" w:rsidRPr="004E08FF">
            <w:rPr>
              <w:rFonts w:ascii="Arial" w:hAnsi="Arial" w:cs="Arial"/>
              <w:color w:val="000000" w:themeColor="text1"/>
              <w:sz w:val="24"/>
              <w:szCs w:val="24"/>
            </w:rPr>
            <w:instrText xml:space="preserve"> CITATION Jen211 \l 2057 </w:instrText>
          </w:r>
          <w:r w:rsidR="0023658F" w:rsidRPr="004E08FF">
            <w:rPr>
              <w:rFonts w:ascii="Arial" w:hAnsi="Arial" w:cs="Arial"/>
              <w:color w:val="000000" w:themeColor="text1"/>
              <w:sz w:val="24"/>
              <w:szCs w:val="24"/>
            </w:rPr>
            <w:fldChar w:fldCharType="separate"/>
          </w:r>
          <w:r w:rsidR="0023658F" w:rsidRPr="004E08FF">
            <w:rPr>
              <w:rFonts w:ascii="Arial" w:hAnsi="Arial" w:cs="Arial"/>
              <w:noProof/>
              <w:color w:val="000000" w:themeColor="text1"/>
              <w:sz w:val="24"/>
              <w:szCs w:val="24"/>
            </w:rPr>
            <w:t>(Curwood, 2021)</w:t>
          </w:r>
          <w:r w:rsidR="0023658F" w:rsidRPr="004E08FF">
            <w:rPr>
              <w:rFonts w:ascii="Arial" w:hAnsi="Arial" w:cs="Arial"/>
              <w:color w:val="000000" w:themeColor="text1"/>
              <w:sz w:val="24"/>
              <w:szCs w:val="24"/>
            </w:rPr>
            <w:fldChar w:fldCharType="end"/>
          </w:r>
        </w:sdtContent>
      </w:sdt>
      <w:r w:rsidR="00232536" w:rsidRPr="004E08FF">
        <w:rPr>
          <w:rFonts w:ascii="Arial" w:hAnsi="Arial" w:cs="Arial"/>
          <w:color w:val="000000" w:themeColor="text1"/>
          <w:sz w:val="24"/>
          <w:szCs w:val="24"/>
        </w:rPr>
        <w:t xml:space="preserve"> so at l</w:t>
      </w:r>
      <w:r w:rsidR="00304F62" w:rsidRPr="004E08FF">
        <w:rPr>
          <w:rFonts w:ascii="Arial" w:hAnsi="Arial" w:cs="Arial"/>
          <w:color w:val="000000" w:themeColor="text1"/>
          <w:sz w:val="24"/>
          <w:szCs w:val="24"/>
        </w:rPr>
        <w:t>ittle</w:t>
      </w:r>
      <w:r w:rsidR="00232536" w:rsidRPr="004E08FF">
        <w:rPr>
          <w:rFonts w:ascii="Arial" w:hAnsi="Arial" w:cs="Arial"/>
          <w:color w:val="000000" w:themeColor="text1"/>
          <w:sz w:val="24"/>
          <w:szCs w:val="24"/>
        </w:rPr>
        <w:t xml:space="preserve"> </w:t>
      </w:r>
      <w:r w:rsidR="00C979AE" w:rsidRPr="004E08FF">
        <w:rPr>
          <w:rFonts w:ascii="Arial" w:hAnsi="Arial" w:cs="Arial"/>
          <w:color w:val="000000" w:themeColor="text1"/>
          <w:sz w:val="24"/>
          <w:szCs w:val="24"/>
        </w:rPr>
        <w:t>Einstein</w:t>
      </w:r>
      <w:r w:rsidR="00F27650">
        <w:rPr>
          <w:rFonts w:ascii="Arial" w:hAnsi="Arial" w:cs="Arial"/>
          <w:color w:val="000000" w:themeColor="text1"/>
          <w:sz w:val="24"/>
          <w:szCs w:val="24"/>
        </w:rPr>
        <w:t>’s</w:t>
      </w:r>
      <w:r w:rsidR="00232536" w:rsidRPr="004E08FF">
        <w:rPr>
          <w:rFonts w:ascii="Arial" w:hAnsi="Arial" w:cs="Arial"/>
          <w:color w:val="000000" w:themeColor="text1"/>
          <w:sz w:val="24"/>
          <w:szCs w:val="24"/>
        </w:rPr>
        <w:t xml:space="preserve"> outdoor</w:t>
      </w:r>
      <w:r w:rsidR="00F27650">
        <w:rPr>
          <w:rFonts w:ascii="Arial" w:hAnsi="Arial" w:cs="Arial"/>
          <w:color w:val="000000" w:themeColor="text1"/>
          <w:sz w:val="24"/>
          <w:szCs w:val="24"/>
        </w:rPr>
        <w:t xml:space="preserve"> lodge</w:t>
      </w:r>
      <w:r w:rsidR="00232536" w:rsidRPr="004E08FF">
        <w:rPr>
          <w:rFonts w:ascii="Arial" w:hAnsi="Arial" w:cs="Arial"/>
          <w:color w:val="000000" w:themeColor="text1"/>
          <w:sz w:val="24"/>
          <w:szCs w:val="24"/>
        </w:rPr>
        <w:t xml:space="preserve"> </w:t>
      </w:r>
      <w:r w:rsidR="00F27650">
        <w:rPr>
          <w:rFonts w:ascii="Arial" w:hAnsi="Arial" w:cs="Arial"/>
          <w:color w:val="000000" w:themeColor="text1"/>
          <w:sz w:val="24"/>
          <w:szCs w:val="24"/>
        </w:rPr>
        <w:t xml:space="preserve">we </w:t>
      </w:r>
      <w:r w:rsidR="00232536" w:rsidRPr="004E08FF">
        <w:rPr>
          <w:rFonts w:ascii="Arial" w:hAnsi="Arial" w:cs="Arial"/>
          <w:color w:val="000000" w:themeColor="text1"/>
          <w:sz w:val="24"/>
          <w:szCs w:val="24"/>
        </w:rPr>
        <w:t xml:space="preserve">largely offer provision for schools and parents to </w:t>
      </w:r>
      <w:r w:rsidR="0023658F" w:rsidRPr="004E08FF">
        <w:rPr>
          <w:rFonts w:ascii="Arial" w:hAnsi="Arial" w:cs="Arial"/>
          <w:color w:val="000000" w:themeColor="text1"/>
          <w:sz w:val="24"/>
          <w:szCs w:val="24"/>
        </w:rPr>
        <w:t xml:space="preserve">have a </w:t>
      </w:r>
      <w:r w:rsidR="00232536" w:rsidRPr="004E08FF">
        <w:rPr>
          <w:rFonts w:ascii="Arial" w:hAnsi="Arial" w:cs="Arial"/>
          <w:color w:val="000000" w:themeColor="text1"/>
          <w:sz w:val="24"/>
          <w:szCs w:val="24"/>
        </w:rPr>
        <w:t>choice</w:t>
      </w:r>
      <w:r w:rsidR="00A633A5">
        <w:rPr>
          <w:rFonts w:ascii="Arial" w:hAnsi="Arial" w:cs="Arial"/>
          <w:color w:val="000000" w:themeColor="text1"/>
          <w:sz w:val="24"/>
          <w:szCs w:val="24"/>
        </w:rPr>
        <w:t xml:space="preserve"> in their learning experience which</w:t>
      </w:r>
      <w:r w:rsidR="00232536" w:rsidRPr="004E08FF">
        <w:rPr>
          <w:rFonts w:ascii="Arial" w:hAnsi="Arial" w:cs="Arial"/>
          <w:color w:val="000000" w:themeColor="text1"/>
          <w:sz w:val="24"/>
          <w:szCs w:val="24"/>
        </w:rPr>
        <w:t xml:space="preserve"> supports </w:t>
      </w:r>
      <w:r w:rsidR="00A633A5">
        <w:rPr>
          <w:rFonts w:ascii="Arial" w:hAnsi="Arial" w:cs="Arial"/>
          <w:color w:val="000000" w:themeColor="text1"/>
          <w:sz w:val="24"/>
          <w:szCs w:val="24"/>
        </w:rPr>
        <w:t>a</w:t>
      </w:r>
      <w:r w:rsidR="00232536" w:rsidRPr="004E08FF">
        <w:rPr>
          <w:rFonts w:ascii="Arial" w:hAnsi="Arial" w:cs="Arial"/>
          <w:color w:val="000000" w:themeColor="text1"/>
          <w:sz w:val="24"/>
          <w:szCs w:val="24"/>
        </w:rPr>
        <w:t xml:space="preserve"> natural love of learning for all abilities</w:t>
      </w:r>
      <w:r w:rsidR="0023658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283239675"/>
          <w:citation/>
        </w:sdtPr>
        <w:sdtEndPr/>
        <w:sdtContent>
          <w:r w:rsidR="0023658F" w:rsidRPr="004E08FF">
            <w:rPr>
              <w:rFonts w:ascii="Arial" w:hAnsi="Arial" w:cs="Arial"/>
              <w:color w:val="000000" w:themeColor="text1"/>
              <w:sz w:val="24"/>
              <w:szCs w:val="24"/>
            </w:rPr>
            <w:fldChar w:fldCharType="begin"/>
          </w:r>
          <w:r w:rsidR="0023658F" w:rsidRPr="004E08FF">
            <w:rPr>
              <w:rFonts w:ascii="Arial" w:hAnsi="Arial" w:cs="Arial"/>
              <w:color w:val="000000" w:themeColor="text1"/>
              <w:sz w:val="24"/>
              <w:szCs w:val="24"/>
            </w:rPr>
            <w:instrText xml:space="preserve"> CITATION Bow87 \l 2057 </w:instrText>
          </w:r>
          <w:r w:rsidR="0023658F" w:rsidRPr="004E08FF">
            <w:rPr>
              <w:rFonts w:ascii="Arial" w:hAnsi="Arial" w:cs="Arial"/>
              <w:color w:val="000000" w:themeColor="text1"/>
              <w:sz w:val="24"/>
              <w:szCs w:val="24"/>
            </w:rPr>
            <w:fldChar w:fldCharType="separate"/>
          </w:r>
          <w:r w:rsidR="0023658F" w:rsidRPr="004E08FF">
            <w:rPr>
              <w:rFonts w:ascii="Arial" w:hAnsi="Arial" w:cs="Arial"/>
              <w:noProof/>
              <w:color w:val="000000" w:themeColor="text1"/>
              <w:sz w:val="24"/>
              <w:szCs w:val="24"/>
            </w:rPr>
            <w:t>(Bowlby, 1987)</w:t>
          </w:r>
          <w:r w:rsidR="0023658F" w:rsidRPr="004E08FF">
            <w:rPr>
              <w:rFonts w:ascii="Arial" w:hAnsi="Arial" w:cs="Arial"/>
              <w:color w:val="000000" w:themeColor="text1"/>
              <w:sz w:val="24"/>
              <w:szCs w:val="24"/>
            </w:rPr>
            <w:fldChar w:fldCharType="end"/>
          </w:r>
        </w:sdtContent>
      </w:sdt>
      <w:r w:rsidR="00232536" w:rsidRPr="004E08FF">
        <w:rPr>
          <w:rFonts w:ascii="Arial" w:hAnsi="Arial" w:cs="Arial"/>
          <w:color w:val="000000" w:themeColor="text1"/>
          <w:sz w:val="24"/>
          <w:szCs w:val="24"/>
        </w:rPr>
        <w:t>. As well as being external provide</w:t>
      </w:r>
      <w:r w:rsidR="00A633A5">
        <w:rPr>
          <w:rFonts w:ascii="Arial" w:hAnsi="Arial" w:cs="Arial"/>
          <w:color w:val="000000" w:themeColor="text1"/>
          <w:sz w:val="24"/>
          <w:szCs w:val="24"/>
        </w:rPr>
        <w:t>r</w:t>
      </w:r>
      <w:r w:rsidR="00232536" w:rsidRPr="004E08FF">
        <w:rPr>
          <w:rFonts w:ascii="Arial" w:hAnsi="Arial" w:cs="Arial"/>
          <w:color w:val="000000" w:themeColor="text1"/>
          <w:sz w:val="24"/>
          <w:szCs w:val="24"/>
        </w:rPr>
        <w:t xml:space="preserve">s for primary schools </w:t>
      </w:r>
      <w:r w:rsidR="00A633A5">
        <w:rPr>
          <w:rFonts w:ascii="Arial" w:hAnsi="Arial" w:cs="Arial"/>
          <w:color w:val="000000" w:themeColor="text1"/>
          <w:sz w:val="24"/>
          <w:szCs w:val="24"/>
        </w:rPr>
        <w:t>we run</w:t>
      </w:r>
      <w:r w:rsidR="00232536" w:rsidRPr="004E08FF">
        <w:rPr>
          <w:rFonts w:ascii="Arial" w:hAnsi="Arial" w:cs="Arial"/>
          <w:color w:val="000000" w:themeColor="text1"/>
          <w:sz w:val="24"/>
          <w:szCs w:val="24"/>
        </w:rPr>
        <w:t xml:space="preserve"> outreach sessions t</w:t>
      </w:r>
      <w:r w:rsidR="00A633A5">
        <w:rPr>
          <w:rFonts w:ascii="Arial" w:hAnsi="Arial" w:cs="Arial"/>
          <w:color w:val="000000" w:themeColor="text1"/>
          <w:sz w:val="24"/>
          <w:szCs w:val="24"/>
        </w:rPr>
        <w:t xml:space="preserve">o add value to their learning.  </w:t>
      </w:r>
      <w:r w:rsidR="00232536" w:rsidRPr="004E08FF">
        <w:rPr>
          <w:rFonts w:ascii="Arial" w:hAnsi="Arial" w:cs="Arial"/>
          <w:color w:val="000000" w:themeColor="text1"/>
          <w:sz w:val="24"/>
          <w:szCs w:val="24"/>
        </w:rPr>
        <w:t>We offer bespoke session so please Co</w:t>
      </w:r>
      <w:r w:rsidR="00A633A5">
        <w:rPr>
          <w:rFonts w:ascii="Arial" w:hAnsi="Arial" w:cs="Arial"/>
          <w:color w:val="000000" w:themeColor="text1"/>
          <w:sz w:val="24"/>
          <w:szCs w:val="24"/>
        </w:rPr>
        <w:t>ntact us on Tel</w:t>
      </w:r>
      <w:r w:rsidR="00C979AE" w:rsidRPr="004E08FF">
        <w:rPr>
          <w:rFonts w:ascii="Arial" w:hAnsi="Arial" w:cs="Arial"/>
          <w:color w:val="000000" w:themeColor="text1"/>
          <w:sz w:val="24"/>
          <w:szCs w:val="24"/>
        </w:rPr>
        <w:t xml:space="preserve">: 07856448516 </w:t>
      </w:r>
      <w:r w:rsidR="003A3172" w:rsidRPr="004E08FF">
        <w:rPr>
          <w:rFonts w:ascii="Arial" w:hAnsi="Arial" w:cs="Arial"/>
          <w:color w:val="000000" w:themeColor="text1"/>
          <w:sz w:val="24"/>
          <w:szCs w:val="24"/>
        </w:rPr>
        <w:t xml:space="preserve">or 01792548995 </w:t>
      </w:r>
      <w:r w:rsidR="00C979AE" w:rsidRPr="004E08FF">
        <w:rPr>
          <w:rFonts w:ascii="Arial" w:hAnsi="Arial" w:cs="Arial"/>
          <w:color w:val="000000" w:themeColor="text1"/>
          <w:sz w:val="24"/>
          <w:szCs w:val="24"/>
        </w:rPr>
        <w:t>to</w:t>
      </w:r>
      <w:r w:rsidR="00232536" w:rsidRPr="004E08FF">
        <w:rPr>
          <w:rFonts w:ascii="Arial" w:hAnsi="Arial" w:cs="Arial"/>
          <w:color w:val="000000" w:themeColor="text1"/>
          <w:sz w:val="24"/>
          <w:szCs w:val="24"/>
        </w:rPr>
        <w:t xml:space="preserve"> discuss how we can help you</w:t>
      </w:r>
      <w:r w:rsidR="00FF0133" w:rsidRPr="004E08FF">
        <w:rPr>
          <w:rFonts w:ascii="Arial" w:hAnsi="Arial" w:cs="Arial"/>
          <w:color w:val="000000" w:themeColor="text1"/>
          <w:sz w:val="24"/>
          <w:szCs w:val="24"/>
        </w:rPr>
        <w:t>, additionally we have a SEN teacher to ensure we have an inclusive setting</w:t>
      </w:r>
      <w:r w:rsidR="00232536" w:rsidRPr="004E08FF">
        <w:rPr>
          <w:rFonts w:ascii="Arial" w:hAnsi="Arial" w:cs="Arial"/>
          <w:color w:val="000000" w:themeColor="text1"/>
          <w:sz w:val="24"/>
          <w:szCs w:val="24"/>
        </w:rPr>
        <w:t xml:space="preserve">. </w:t>
      </w:r>
    </w:p>
    <w:p w14:paraId="6B70E8D4" w14:textId="29182D70" w:rsidR="00AC10F4" w:rsidRPr="00AC10F4" w:rsidRDefault="00AC10F4" w:rsidP="005C5AB7">
      <w:pPr>
        <w:spacing w:line="360" w:lineRule="auto"/>
        <w:rPr>
          <w:rFonts w:ascii="Arial" w:hAnsi="Arial" w:cs="Arial"/>
          <w:b/>
          <w:bCs/>
          <w:color w:val="000000" w:themeColor="text1"/>
          <w:sz w:val="24"/>
          <w:szCs w:val="24"/>
        </w:rPr>
      </w:pPr>
      <w:r w:rsidRPr="00AC10F4">
        <w:rPr>
          <w:rFonts w:ascii="Arial" w:hAnsi="Arial" w:cs="Arial"/>
          <w:b/>
          <w:bCs/>
          <w:color w:val="000000" w:themeColor="text1"/>
          <w:sz w:val="24"/>
          <w:szCs w:val="24"/>
        </w:rPr>
        <w:t xml:space="preserve">Our approach </w:t>
      </w:r>
    </w:p>
    <w:p w14:paraId="19E23803" w14:textId="5C5C72E8" w:rsidR="00C7470F" w:rsidRPr="004E08FF" w:rsidRDefault="00564F2A" w:rsidP="005C5AB7">
      <w:pPr>
        <w:spacing w:line="360" w:lineRule="auto"/>
        <w:rPr>
          <w:rFonts w:ascii="Arial" w:hAnsi="Arial" w:cs="Arial"/>
          <w:color w:val="000000" w:themeColor="text1"/>
          <w:sz w:val="24"/>
          <w:szCs w:val="24"/>
        </w:rPr>
      </w:pPr>
      <w:r w:rsidRPr="007D479D">
        <w:rPr>
          <w:rFonts w:ascii="Arial" w:hAnsi="Arial" w:cs="Arial"/>
          <w:color w:val="000000" w:themeColor="text1"/>
        </w:rPr>
        <w:t xml:space="preserve"> </w:t>
      </w:r>
      <w:r w:rsidR="00232536" w:rsidRPr="004E08FF">
        <w:rPr>
          <w:rFonts w:ascii="Arial" w:hAnsi="Arial" w:cs="Arial"/>
          <w:color w:val="000000" w:themeColor="text1"/>
          <w:sz w:val="24"/>
          <w:szCs w:val="24"/>
        </w:rPr>
        <w:t xml:space="preserve">At little </w:t>
      </w:r>
      <w:r w:rsidR="00C979AE" w:rsidRPr="004E08FF">
        <w:rPr>
          <w:rFonts w:ascii="Arial" w:hAnsi="Arial" w:cs="Arial"/>
          <w:color w:val="000000" w:themeColor="text1"/>
          <w:sz w:val="24"/>
          <w:szCs w:val="24"/>
        </w:rPr>
        <w:t>Einstein</w:t>
      </w:r>
      <w:r w:rsidR="00A633A5">
        <w:rPr>
          <w:rFonts w:ascii="Arial" w:hAnsi="Arial" w:cs="Arial"/>
          <w:color w:val="000000" w:themeColor="text1"/>
          <w:sz w:val="24"/>
          <w:szCs w:val="24"/>
        </w:rPr>
        <w:t>’s</w:t>
      </w:r>
      <w:r w:rsidR="00232536" w:rsidRPr="004E08FF">
        <w:rPr>
          <w:rFonts w:ascii="Arial" w:hAnsi="Arial" w:cs="Arial"/>
          <w:color w:val="000000" w:themeColor="text1"/>
          <w:sz w:val="24"/>
          <w:szCs w:val="24"/>
        </w:rPr>
        <w:t xml:space="preserve"> outdoor lodge we take a fresh approach to education by tak</w:t>
      </w:r>
      <w:r w:rsidR="00A633A5">
        <w:rPr>
          <w:rFonts w:ascii="Arial" w:hAnsi="Arial" w:cs="Arial"/>
          <w:color w:val="000000" w:themeColor="text1"/>
          <w:sz w:val="24"/>
          <w:szCs w:val="24"/>
        </w:rPr>
        <w:t xml:space="preserve">ing </w:t>
      </w:r>
      <w:r w:rsidR="00232536" w:rsidRPr="004E08FF">
        <w:rPr>
          <w:rFonts w:ascii="Arial" w:hAnsi="Arial" w:cs="Arial"/>
          <w:color w:val="000000" w:themeColor="text1"/>
          <w:sz w:val="24"/>
          <w:szCs w:val="24"/>
        </w:rPr>
        <w:t xml:space="preserve">away the walls and </w:t>
      </w:r>
      <w:r w:rsidR="00A633A5">
        <w:rPr>
          <w:rFonts w:ascii="Arial" w:hAnsi="Arial" w:cs="Arial"/>
          <w:color w:val="000000" w:themeColor="text1"/>
          <w:sz w:val="24"/>
          <w:szCs w:val="24"/>
        </w:rPr>
        <w:t>going</w:t>
      </w:r>
      <w:r w:rsidR="00232536" w:rsidRPr="004E08FF">
        <w:rPr>
          <w:rFonts w:ascii="Arial" w:hAnsi="Arial" w:cs="Arial"/>
          <w:color w:val="000000" w:themeColor="text1"/>
          <w:sz w:val="24"/>
          <w:szCs w:val="24"/>
        </w:rPr>
        <w:t xml:space="preserve"> outdoors</w:t>
      </w:r>
      <w:r w:rsidR="00A633A5">
        <w:rPr>
          <w:rFonts w:ascii="Arial" w:hAnsi="Arial" w:cs="Arial"/>
          <w:color w:val="000000" w:themeColor="text1"/>
          <w:sz w:val="24"/>
          <w:szCs w:val="24"/>
        </w:rPr>
        <w:t>,</w:t>
      </w:r>
      <w:r w:rsidR="00232536" w:rsidRPr="004E08FF">
        <w:rPr>
          <w:rFonts w:ascii="Arial" w:hAnsi="Arial" w:cs="Arial"/>
          <w:color w:val="000000" w:themeColor="text1"/>
          <w:sz w:val="24"/>
          <w:szCs w:val="24"/>
        </w:rPr>
        <w:t xml:space="preserve"> this results in significant outcomes</w:t>
      </w:r>
      <w:r w:rsidR="0023658F"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659968545"/>
          <w:citation/>
        </w:sdtPr>
        <w:sdtEndPr/>
        <w:sdtContent>
          <w:r w:rsidR="0023658F" w:rsidRPr="004E08FF">
            <w:rPr>
              <w:rFonts w:ascii="Arial" w:hAnsi="Arial" w:cs="Arial"/>
              <w:color w:val="000000" w:themeColor="text1"/>
              <w:sz w:val="24"/>
              <w:szCs w:val="24"/>
            </w:rPr>
            <w:fldChar w:fldCharType="begin"/>
          </w:r>
          <w:r w:rsidR="0023658F" w:rsidRPr="004E08FF">
            <w:rPr>
              <w:rFonts w:ascii="Arial" w:hAnsi="Arial" w:cs="Arial"/>
              <w:color w:val="000000" w:themeColor="text1"/>
              <w:sz w:val="24"/>
              <w:szCs w:val="24"/>
            </w:rPr>
            <w:instrText xml:space="preserve"> CITATION How99 \l 2057 </w:instrText>
          </w:r>
          <w:r w:rsidR="0023658F" w:rsidRPr="004E08FF">
            <w:rPr>
              <w:rFonts w:ascii="Arial" w:hAnsi="Arial" w:cs="Arial"/>
              <w:color w:val="000000" w:themeColor="text1"/>
              <w:sz w:val="24"/>
              <w:szCs w:val="24"/>
            </w:rPr>
            <w:fldChar w:fldCharType="separate"/>
          </w:r>
          <w:r w:rsidR="0023658F" w:rsidRPr="004E08FF">
            <w:rPr>
              <w:rFonts w:ascii="Arial" w:hAnsi="Arial" w:cs="Arial"/>
              <w:noProof/>
              <w:color w:val="000000" w:themeColor="text1"/>
              <w:sz w:val="24"/>
              <w:szCs w:val="24"/>
            </w:rPr>
            <w:t>(Gardner, 1999)</w:t>
          </w:r>
          <w:r w:rsidR="0023658F" w:rsidRPr="004E08FF">
            <w:rPr>
              <w:rFonts w:ascii="Arial" w:hAnsi="Arial" w:cs="Arial"/>
              <w:color w:val="000000" w:themeColor="text1"/>
              <w:sz w:val="24"/>
              <w:szCs w:val="24"/>
            </w:rPr>
            <w:fldChar w:fldCharType="end"/>
          </w:r>
        </w:sdtContent>
      </w:sdt>
      <w:r w:rsidR="0023658F" w:rsidRPr="004E08FF">
        <w:rPr>
          <w:rFonts w:ascii="Arial" w:hAnsi="Arial" w:cs="Arial"/>
          <w:color w:val="000000" w:themeColor="text1"/>
          <w:sz w:val="24"/>
          <w:szCs w:val="24"/>
        </w:rPr>
        <w:t>,</w:t>
      </w:r>
      <w:r w:rsidR="00232536" w:rsidRPr="004E08FF">
        <w:rPr>
          <w:rFonts w:ascii="Arial" w:hAnsi="Arial" w:cs="Arial"/>
          <w:color w:val="000000" w:themeColor="text1"/>
          <w:sz w:val="24"/>
          <w:szCs w:val="24"/>
        </w:rPr>
        <w:t xml:space="preserve"> despite offering a different approach we </w:t>
      </w:r>
      <w:r w:rsidR="00FF0133" w:rsidRPr="004E08FF">
        <w:rPr>
          <w:rFonts w:ascii="Arial" w:hAnsi="Arial" w:cs="Arial"/>
          <w:color w:val="000000" w:themeColor="text1"/>
          <w:sz w:val="24"/>
          <w:szCs w:val="24"/>
        </w:rPr>
        <w:t>adhere</w:t>
      </w:r>
      <w:r w:rsidR="00232536" w:rsidRPr="004E08FF">
        <w:rPr>
          <w:rFonts w:ascii="Arial" w:hAnsi="Arial" w:cs="Arial"/>
          <w:color w:val="000000" w:themeColor="text1"/>
          <w:sz w:val="24"/>
          <w:szCs w:val="24"/>
        </w:rPr>
        <w:t xml:space="preserve"> to the professional standards and we are closely with government education Inspectorate Estyn and Ofsted and local education authorities so you can be assured of quality of teaching an</w:t>
      </w:r>
      <w:r w:rsidR="00A633A5">
        <w:rPr>
          <w:rFonts w:ascii="Arial" w:hAnsi="Arial" w:cs="Arial"/>
          <w:color w:val="000000" w:themeColor="text1"/>
          <w:sz w:val="24"/>
          <w:szCs w:val="24"/>
        </w:rPr>
        <w:t>d</w:t>
      </w:r>
      <w:r w:rsidR="00232536" w:rsidRPr="004E08FF">
        <w:rPr>
          <w:rFonts w:ascii="Arial" w:hAnsi="Arial" w:cs="Arial"/>
          <w:color w:val="000000" w:themeColor="text1"/>
          <w:sz w:val="24"/>
          <w:szCs w:val="24"/>
        </w:rPr>
        <w:t xml:space="preserve"> accountability</w:t>
      </w:r>
      <w:r w:rsidR="00A633A5">
        <w:rPr>
          <w:rFonts w:ascii="Arial" w:hAnsi="Arial" w:cs="Arial"/>
          <w:color w:val="000000" w:themeColor="text1"/>
          <w:sz w:val="24"/>
          <w:szCs w:val="24"/>
        </w:rPr>
        <w:t>.</w:t>
      </w:r>
      <w:r w:rsidR="00232536" w:rsidRPr="004E08FF">
        <w:rPr>
          <w:rFonts w:ascii="Arial" w:hAnsi="Arial" w:cs="Arial"/>
          <w:color w:val="000000" w:themeColor="text1"/>
          <w:sz w:val="24"/>
          <w:szCs w:val="24"/>
        </w:rPr>
        <w:t xml:space="preserve"> </w:t>
      </w:r>
      <w:r w:rsidR="00A633A5">
        <w:rPr>
          <w:rFonts w:ascii="Arial" w:hAnsi="Arial" w:cs="Arial"/>
          <w:color w:val="000000" w:themeColor="text1"/>
          <w:sz w:val="24"/>
          <w:szCs w:val="24"/>
        </w:rPr>
        <w:t>We</w:t>
      </w:r>
      <w:r w:rsidR="00232536" w:rsidRPr="004E08FF">
        <w:rPr>
          <w:rFonts w:ascii="Arial" w:hAnsi="Arial" w:cs="Arial"/>
          <w:color w:val="000000" w:themeColor="text1"/>
          <w:sz w:val="24"/>
          <w:szCs w:val="24"/>
        </w:rPr>
        <w:t xml:space="preserve"> have a high qualified and experienced team</w:t>
      </w:r>
      <w:r w:rsidR="0023658F" w:rsidRPr="004E08FF">
        <w:rPr>
          <w:rFonts w:ascii="Arial" w:hAnsi="Arial" w:cs="Arial"/>
          <w:color w:val="000000" w:themeColor="text1"/>
          <w:sz w:val="24"/>
          <w:szCs w:val="24"/>
        </w:rPr>
        <w:t>,</w:t>
      </w:r>
      <w:r w:rsidR="00232536" w:rsidRPr="004E08FF">
        <w:rPr>
          <w:rFonts w:ascii="Arial" w:hAnsi="Arial" w:cs="Arial"/>
          <w:color w:val="000000" w:themeColor="text1"/>
          <w:sz w:val="24"/>
          <w:szCs w:val="24"/>
        </w:rPr>
        <w:t xml:space="preserve"> w</w:t>
      </w:r>
      <w:r w:rsidR="00C16CB1" w:rsidRPr="004E08FF">
        <w:rPr>
          <w:rFonts w:ascii="Arial" w:hAnsi="Arial" w:cs="Arial"/>
          <w:color w:val="000000" w:themeColor="text1"/>
          <w:sz w:val="24"/>
          <w:szCs w:val="24"/>
        </w:rPr>
        <w:t>ith</w:t>
      </w:r>
      <w:r w:rsidR="00232536" w:rsidRPr="004E08FF">
        <w:rPr>
          <w:rFonts w:ascii="Arial" w:hAnsi="Arial" w:cs="Arial"/>
          <w:color w:val="000000" w:themeColor="text1"/>
          <w:sz w:val="24"/>
          <w:szCs w:val="24"/>
        </w:rPr>
        <w:t xml:space="preserve"> strict health and </w:t>
      </w:r>
      <w:r w:rsidR="00232536" w:rsidRPr="004E08FF">
        <w:rPr>
          <w:rFonts w:ascii="Arial" w:hAnsi="Arial" w:cs="Arial"/>
          <w:color w:val="000000" w:themeColor="text1"/>
          <w:sz w:val="24"/>
          <w:szCs w:val="24"/>
        </w:rPr>
        <w:lastRenderedPageBreak/>
        <w:t xml:space="preserve">safety and safeguarding guidelines to ensure the </w:t>
      </w:r>
      <w:r w:rsidR="00A633A5">
        <w:rPr>
          <w:rFonts w:ascii="Arial" w:hAnsi="Arial" w:cs="Arial"/>
          <w:color w:val="000000" w:themeColor="text1"/>
          <w:sz w:val="24"/>
          <w:szCs w:val="24"/>
        </w:rPr>
        <w:t>wellbeing of</w:t>
      </w:r>
      <w:r w:rsidR="00232536" w:rsidRPr="004E08FF">
        <w:rPr>
          <w:rFonts w:ascii="Arial" w:hAnsi="Arial" w:cs="Arial"/>
          <w:color w:val="000000" w:themeColor="text1"/>
          <w:sz w:val="24"/>
          <w:szCs w:val="24"/>
        </w:rPr>
        <w:t xml:space="preserve"> involved students and staff </w:t>
      </w:r>
      <w:r w:rsidR="00BC549A">
        <w:rPr>
          <w:rFonts w:ascii="Arial" w:hAnsi="Arial" w:cs="Arial"/>
          <w:color w:val="000000" w:themeColor="text1"/>
          <w:sz w:val="24"/>
          <w:szCs w:val="24"/>
        </w:rPr>
        <w:t>our work</w:t>
      </w:r>
      <w:r w:rsidR="00232536" w:rsidRPr="004E08FF">
        <w:rPr>
          <w:rFonts w:ascii="Arial" w:hAnsi="Arial" w:cs="Arial"/>
          <w:color w:val="000000" w:themeColor="text1"/>
          <w:sz w:val="24"/>
          <w:szCs w:val="24"/>
        </w:rPr>
        <w:t>in</w:t>
      </w:r>
      <w:r w:rsidR="00BC549A">
        <w:rPr>
          <w:rFonts w:ascii="Arial" w:hAnsi="Arial" w:cs="Arial"/>
          <w:color w:val="000000" w:themeColor="text1"/>
          <w:sz w:val="24"/>
          <w:szCs w:val="24"/>
        </w:rPr>
        <w:t>g</w:t>
      </w:r>
      <w:r w:rsidR="00232536" w:rsidRPr="004E08FF">
        <w:rPr>
          <w:rFonts w:ascii="Arial" w:hAnsi="Arial" w:cs="Arial"/>
          <w:color w:val="000000" w:themeColor="text1"/>
          <w:sz w:val="24"/>
          <w:szCs w:val="24"/>
        </w:rPr>
        <w:t xml:space="preserve"> practises </w:t>
      </w:r>
      <w:r w:rsidR="00BC549A">
        <w:rPr>
          <w:rFonts w:ascii="Arial" w:hAnsi="Arial" w:cs="Arial"/>
          <w:color w:val="000000" w:themeColor="text1"/>
          <w:sz w:val="24"/>
          <w:szCs w:val="24"/>
        </w:rPr>
        <w:t xml:space="preserve">are </w:t>
      </w:r>
      <w:r w:rsidR="00232536" w:rsidRPr="004E08FF">
        <w:rPr>
          <w:rFonts w:ascii="Arial" w:hAnsi="Arial" w:cs="Arial"/>
          <w:color w:val="000000" w:themeColor="text1"/>
          <w:sz w:val="24"/>
          <w:szCs w:val="24"/>
        </w:rPr>
        <w:t xml:space="preserve">supported by the </w:t>
      </w:r>
      <w:r w:rsidR="00BC549A">
        <w:rPr>
          <w:rFonts w:ascii="Arial" w:hAnsi="Arial" w:cs="Arial"/>
          <w:color w:val="000000" w:themeColor="text1"/>
          <w:sz w:val="24"/>
          <w:szCs w:val="24"/>
        </w:rPr>
        <w:t>Health and Safety Executive</w:t>
      </w:r>
      <w:r w:rsidR="00232536" w:rsidRPr="004E08FF">
        <w:rPr>
          <w:rFonts w:ascii="Arial" w:hAnsi="Arial" w:cs="Arial"/>
          <w:color w:val="000000" w:themeColor="text1"/>
          <w:sz w:val="24"/>
          <w:szCs w:val="24"/>
        </w:rPr>
        <w:t>.</w:t>
      </w:r>
    </w:p>
    <w:p w14:paraId="0C19EB5C" w14:textId="36B7AF59" w:rsidR="00B01CBC" w:rsidRDefault="00564F2A"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 xml:space="preserve"> </w:t>
      </w:r>
      <w:r w:rsidR="00C7470F" w:rsidRPr="004E08FF">
        <w:rPr>
          <w:rFonts w:ascii="Arial" w:hAnsi="Arial" w:cs="Arial"/>
          <w:color w:val="000000" w:themeColor="text1"/>
          <w:sz w:val="24"/>
          <w:szCs w:val="24"/>
        </w:rPr>
        <w:t>T</w:t>
      </w:r>
      <w:r w:rsidRPr="004E08FF">
        <w:rPr>
          <w:rFonts w:ascii="Arial" w:hAnsi="Arial" w:cs="Arial"/>
          <w:color w:val="000000" w:themeColor="text1"/>
          <w:sz w:val="24"/>
          <w:szCs w:val="24"/>
        </w:rPr>
        <w:t xml:space="preserve">his results in significant outcomes for example </w:t>
      </w:r>
      <w:r w:rsidR="00147115" w:rsidRPr="004E08FF">
        <w:rPr>
          <w:rFonts w:ascii="Arial" w:hAnsi="Arial" w:cs="Arial"/>
          <w:color w:val="000000" w:themeColor="text1"/>
          <w:sz w:val="24"/>
          <w:szCs w:val="24"/>
        </w:rPr>
        <w:t xml:space="preserve"> </w:t>
      </w:r>
      <w:r w:rsidR="00D05464" w:rsidRPr="004E08FF">
        <w:rPr>
          <w:rFonts w:ascii="Arial" w:hAnsi="Arial" w:cs="Arial"/>
          <w:color w:val="000000" w:themeColor="text1"/>
          <w:sz w:val="24"/>
          <w:szCs w:val="24"/>
        </w:rPr>
        <w:t xml:space="preserve">‘the outdoors’, </w:t>
      </w:r>
      <w:r w:rsidR="00147115" w:rsidRPr="004E08FF">
        <w:rPr>
          <w:rFonts w:ascii="Arial" w:hAnsi="Arial" w:cs="Arial"/>
          <w:color w:val="000000" w:themeColor="text1"/>
          <w:sz w:val="24"/>
          <w:szCs w:val="24"/>
        </w:rPr>
        <w:t>has</w:t>
      </w:r>
      <w:r w:rsidR="00D05464" w:rsidRPr="004E08FF">
        <w:rPr>
          <w:rFonts w:ascii="Arial" w:hAnsi="Arial" w:cs="Arial"/>
          <w:color w:val="000000" w:themeColor="text1"/>
          <w:sz w:val="24"/>
          <w:szCs w:val="24"/>
        </w:rPr>
        <w:t xml:space="preserve"> endless</w:t>
      </w:r>
      <w:r w:rsidR="00865C9A" w:rsidRPr="004E08FF">
        <w:rPr>
          <w:rFonts w:ascii="Arial" w:hAnsi="Arial" w:cs="Arial"/>
          <w:color w:val="000000" w:themeColor="text1"/>
          <w:sz w:val="24"/>
          <w:szCs w:val="24"/>
        </w:rPr>
        <w:t xml:space="preserve"> child centred</w:t>
      </w:r>
      <w:r w:rsidR="00D05464" w:rsidRPr="004E08FF">
        <w:rPr>
          <w:rFonts w:ascii="Arial" w:hAnsi="Arial" w:cs="Arial"/>
          <w:color w:val="000000" w:themeColor="text1"/>
          <w:sz w:val="24"/>
          <w:szCs w:val="24"/>
        </w:rPr>
        <w:t xml:space="preserve"> opportunities for imagination, creativity, physical development and wellbeing</w:t>
      </w:r>
      <w:r w:rsidR="00B21FB4"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599997259"/>
          <w:citation/>
        </w:sdtPr>
        <w:sdtEndPr/>
        <w:sdtContent>
          <w:r w:rsidR="00B21FB4" w:rsidRPr="004E08FF">
            <w:rPr>
              <w:rFonts w:ascii="Arial" w:hAnsi="Arial" w:cs="Arial"/>
              <w:color w:val="000000" w:themeColor="text1"/>
              <w:sz w:val="24"/>
              <w:szCs w:val="24"/>
            </w:rPr>
            <w:fldChar w:fldCharType="begin"/>
          </w:r>
          <w:r w:rsidR="00B21FB4" w:rsidRPr="004E08FF">
            <w:rPr>
              <w:rFonts w:ascii="Arial" w:hAnsi="Arial" w:cs="Arial"/>
              <w:color w:val="000000" w:themeColor="text1"/>
              <w:sz w:val="24"/>
              <w:szCs w:val="24"/>
            </w:rPr>
            <w:instrText xml:space="preserve"> CITATION Car171 \l 2057 </w:instrText>
          </w:r>
          <w:r w:rsidR="00B21FB4" w:rsidRPr="004E08FF">
            <w:rPr>
              <w:rFonts w:ascii="Arial" w:hAnsi="Arial" w:cs="Arial"/>
              <w:color w:val="000000" w:themeColor="text1"/>
              <w:sz w:val="24"/>
              <w:szCs w:val="24"/>
            </w:rPr>
            <w:fldChar w:fldCharType="separate"/>
          </w:r>
          <w:r w:rsidR="00B21FB4" w:rsidRPr="004E08FF">
            <w:rPr>
              <w:rFonts w:ascii="Arial" w:hAnsi="Arial" w:cs="Arial"/>
              <w:noProof/>
              <w:color w:val="000000" w:themeColor="text1"/>
              <w:sz w:val="24"/>
              <w:szCs w:val="24"/>
            </w:rPr>
            <w:t>(Reis, 2017)</w:t>
          </w:r>
          <w:r w:rsidR="00B21FB4" w:rsidRPr="004E08FF">
            <w:rPr>
              <w:rFonts w:ascii="Arial" w:hAnsi="Arial" w:cs="Arial"/>
              <w:color w:val="000000" w:themeColor="text1"/>
              <w:sz w:val="24"/>
              <w:szCs w:val="24"/>
            </w:rPr>
            <w:fldChar w:fldCharType="end"/>
          </w:r>
        </w:sdtContent>
      </w:sdt>
      <w:r w:rsidR="00D05464" w:rsidRPr="004E08FF">
        <w:rPr>
          <w:rFonts w:ascii="Arial" w:hAnsi="Arial" w:cs="Arial"/>
          <w:color w:val="000000" w:themeColor="text1"/>
          <w:sz w:val="24"/>
          <w:szCs w:val="24"/>
        </w:rPr>
        <w:t xml:space="preserve">, and a chance to connect with nature, so </w:t>
      </w:r>
      <w:r w:rsidR="00915021" w:rsidRPr="004E08FF">
        <w:rPr>
          <w:rFonts w:ascii="Arial" w:hAnsi="Arial" w:cs="Arial"/>
          <w:color w:val="000000" w:themeColor="text1"/>
          <w:sz w:val="24"/>
          <w:szCs w:val="24"/>
        </w:rPr>
        <w:t>each child</w:t>
      </w:r>
      <w:r w:rsidR="00D05464" w:rsidRPr="004E08FF">
        <w:rPr>
          <w:rFonts w:ascii="Arial" w:hAnsi="Arial" w:cs="Arial"/>
          <w:color w:val="000000" w:themeColor="text1"/>
          <w:sz w:val="24"/>
          <w:szCs w:val="24"/>
        </w:rPr>
        <w:t xml:space="preserve"> </w:t>
      </w:r>
      <w:r w:rsidR="009C54A6" w:rsidRPr="004E08FF">
        <w:rPr>
          <w:rFonts w:ascii="Arial" w:hAnsi="Arial" w:cs="Arial"/>
          <w:color w:val="000000" w:themeColor="text1"/>
          <w:sz w:val="24"/>
          <w:szCs w:val="24"/>
        </w:rPr>
        <w:t>has</w:t>
      </w:r>
      <w:r w:rsidR="00D05464" w:rsidRPr="004E08FF">
        <w:rPr>
          <w:rFonts w:ascii="Arial" w:hAnsi="Arial" w:cs="Arial"/>
          <w:color w:val="000000" w:themeColor="text1"/>
          <w:sz w:val="24"/>
          <w:szCs w:val="24"/>
        </w:rPr>
        <w:t xml:space="preserve"> the freedom</w:t>
      </w:r>
      <w:r w:rsidR="00915021" w:rsidRPr="004E08FF">
        <w:rPr>
          <w:rFonts w:ascii="Arial" w:hAnsi="Arial" w:cs="Arial"/>
          <w:color w:val="000000" w:themeColor="text1"/>
          <w:sz w:val="24"/>
          <w:szCs w:val="24"/>
        </w:rPr>
        <w:t xml:space="preserve"> to</w:t>
      </w:r>
      <w:r w:rsidR="00327BB7" w:rsidRPr="004E08FF">
        <w:rPr>
          <w:rFonts w:ascii="Arial" w:hAnsi="Arial" w:cs="Arial"/>
          <w:color w:val="000000" w:themeColor="text1"/>
          <w:sz w:val="24"/>
          <w:szCs w:val="24"/>
        </w:rPr>
        <w:t xml:space="preserve"> have </w:t>
      </w:r>
      <w:r w:rsidR="00124E1D" w:rsidRPr="004E08FF">
        <w:rPr>
          <w:rFonts w:ascii="Arial" w:hAnsi="Arial" w:cs="Arial"/>
          <w:color w:val="000000" w:themeColor="text1"/>
          <w:sz w:val="24"/>
          <w:szCs w:val="24"/>
        </w:rPr>
        <w:t>play-based</w:t>
      </w:r>
      <w:r w:rsidR="00915021" w:rsidRPr="004E08FF">
        <w:rPr>
          <w:rFonts w:ascii="Arial" w:hAnsi="Arial" w:cs="Arial"/>
          <w:color w:val="000000" w:themeColor="text1"/>
          <w:sz w:val="24"/>
          <w:szCs w:val="24"/>
        </w:rPr>
        <w:t xml:space="preserve"> learn</w:t>
      </w:r>
      <w:r w:rsidR="00327BB7" w:rsidRPr="004E08FF">
        <w:rPr>
          <w:rFonts w:ascii="Arial" w:hAnsi="Arial" w:cs="Arial"/>
          <w:color w:val="000000" w:themeColor="text1"/>
          <w:sz w:val="24"/>
          <w:szCs w:val="24"/>
        </w:rPr>
        <w:t>ing</w:t>
      </w:r>
      <w:r w:rsidR="00865C9A" w:rsidRPr="004E08FF">
        <w:rPr>
          <w:rFonts w:ascii="Arial" w:hAnsi="Arial" w:cs="Arial"/>
          <w:color w:val="000000" w:themeColor="text1"/>
          <w:sz w:val="24"/>
          <w:szCs w:val="24"/>
        </w:rPr>
        <w:t>,</w:t>
      </w:r>
      <w:r w:rsidR="00180726" w:rsidRPr="004E08FF">
        <w:rPr>
          <w:rFonts w:ascii="Arial" w:hAnsi="Arial" w:cs="Arial"/>
          <w:color w:val="000000" w:themeColor="text1"/>
          <w:sz w:val="24"/>
          <w:szCs w:val="24"/>
        </w:rPr>
        <w:t xml:space="preserve"> </w:t>
      </w:r>
      <w:r w:rsidR="00D05464" w:rsidRPr="004E08FF">
        <w:rPr>
          <w:rFonts w:ascii="Arial" w:hAnsi="Arial" w:cs="Arial"/>
          <w:color w:val="000000" w:themeColor="text1"/>
          <w:sz w:val="24"/>
          <w:szCs w:val="24"/>
        </w:rPr>
        <w:t>in a safe nurturing environment</w:t>
      </w:r>
      <w:r w:rsidR="00B22FA7"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277838866"/>
          <w:citation/>
        </w:sdtPr>
        <w:sdtEndPr/>
        <w:sdtContent>
          <w:r w:rsidR="00B21FB4" w:rsidRPr="004E08FF">
            <w:rPr>
              <w:rFonts w:ascii="Arial" w:hAnsi="Arial" w:cs="Arial"/>
              <w:color w:val="000000" w:themeColor="text1"/>
              <w:sz w:val="24"/>
              <w:szCs w:val="24"/>
            </w:rPr>
            <w:fldChar w:fldCharType="begin"/>
          </w:r>
          <w:r w:rsidR="00B21FB4" w:rsidRPr="004E08FF">
            <w:rPr>
              <w:rFonts w:ascii="Arial" w:hAnsi="Arial" w:cs="Arial"/>
              <w:color w:val="000000" w:themeColor="text1"/>
              <w:sz w:val="24"/>
              <w:szCs w:val="24"/>
            </w:rPr>
            <w:instrText xml:space="preserve"> CITATION Dor17 \l 2057 </w:instrText>
          </w:r>
          <w:r w:rsidR="00B21FB4" w:rsidRPr="004E08FF">
            <w:rPr>
              <w:rFonts w:ascii="Arial" w:hAnsi="Arial" w:cs="Arial"/>
              <w:color w:val="000000" w:themeColor="text1"/>
              <w:sz w:val="24"/>
              <w:szCs w:val="24"/>
            </w:rPr>
            <w:fldChar w:fldCharType="separate"/>
          </w:r>
          <w:r w:rsidR="00B21FB4" w:rsidRPr="004E08FF">
            <w:rPr>
              <w:rFonts w:ascii="Arial" w:hAnsi="Arial" w:cs="Arial"/>
              <w:noProof/>
              <w:color w:val="000000" w:themeColor="text1"/>
              <w:sz w:val="24"/>
              <w:szCs w:val="24"/>
            </w:rPr>
            <w:t>(Evensen, 2017)</w:t>
          </w:r>
          <w:r w:rsidR="00B21FB4" w:rsidRPr="004E08FF">
            <w:rPr>
              <w:rFonts w:ascii="Arial" w:hAnsi="Arial" w:cs="Arial"/>
              <w:color w:val="000000" w:themeColor="text1"/>
              <w:sz w:val="24"/>
              <w:szCs w:val="24"/>
            </w:rPr>
            <w:fldChar w:fldCharType="end"/>
          </w:r>
        </w:sdtContent>
      </w:sdt>
      <w:r w:rsidR="00D05464" w:rsidRPr="004E08FF">
        <w:rPr>
          <w:rFonts w:ascii="Arial" w:hAnsi="Arial" w:cs="Arial"/>
          <w:color w:val="000000" w:themeColor="text1"/>
          <w:sz w:val="24"/>
          <w:szCs w:val="24"/>
        </w:rPr>
        <w:t>.</w:t>
      </w:r>
      <w:r w:rsidR="00BC549A">
        <w:rPr>
          <w:rFonts w:ascii="Arial" w:hAnsi="Arial" w:cs="Arial"/>
          <w:color w:val="000000" w:themeColor="text1"/>
          <w:sz w:val="24"/>
          <w:szCs w:val="24"/>
        </w:rPr>
        <w:t xml:space="preserve"> </w:t>
      </w:r>
      <w:r w:rsidR="00BC549A" w:rsidRPr="00BC549A">
        <w:rPr>
          <w:rFonts w:ascii="Arial" w:hAnsi="Arial" w:cs="Arial"/>
          <w:color w:val="000000" w:themeColor="text1"/>
          <w:sz w:val="24"/>
          <w:szCs w:val="24"/>
        </w:rPr>
        <w:t xml:space="preserve">Learning takes place in the prefrontal cortex of the child’s brain and is ignited by 89% by being in the outdoors </w:t>
      </w:r>
      <w:sdt>
        <w:sdtPr>
          <w:rPr>
            <w:rFonts w:ascii="Arial" w:hAnsi="Arial" w:cs="Arial"/>
            <w:color w:val="000000" w:themeColor="text1"/>
            <w:sz w:val="24"/>
            <w:szCs w:val="24"/>
          </w:rPr>
          <w:id w:val="1426694964"/>
          <w:citation/>
        </w:sdtPr>
        <w:sdtEndPr/>
        <w:sdtContent>
          <w:r w:rsidR="00BC549A" w:rsidRPr="00BC549A">
            <w:rPr>
              <w:rFonts w:ascii="Arial" w:hAnsi="Arial" w:cs="Arial"/>
              <w:color w:val="000000" w:themeColor="text1"/>
              <w:sz w:val="24"/>
              <w:szCs w:val="24"/>
            </w:rPr>
            <w:fldChar w:fldCharType="begin"/>
          </w:r>
          <w:r w:rsidR="00BC549A" w:rsidRPr="00BC549A">
            <w:rPr>
              <w:rFonts w:ascii="Arial" w:hAnsi="Arial" w:cs="Arial"/>
              <w:color w:val="000000" w:themeColor="text1"/>
              <w:sz w:val="24"/>
              <w:szCs w:val="24"/>
            </w:rPr>
            <w:instrText xml:space="preserve"> CITATION Wil20 \l 2057 </w:instrText>
          </w:r>
          <w:r w:rsidR="00BC549A" w:rsidRPr="00BC549A">
            <w:rPr>
              <w:rFonts w:ascii="Arial" w:hAnsi="Arial" w:cs="Arial"/>
              <w:color w:val="000000" w:themeColor="text1"/>
              <w:sz w:val="24"/>
              <w:szCs w:val="24"/>
            </w:rPr>
            <w:fldChar w:fldCharType="separate"/>
          </w:r>
          <w:r w:rsidR="00BC549A" w:rsidRPr="00BC549A">
            <w:rPr>
              <w:rFonts w:ascii="Arial" w:hAnsi="Arial" w:cs="Arial"/>
              <w:color w:val="000000" w:themeColor="text1"/>
              <w:sz w:val="24"/>
              <w:szCs w:val="24"/>
            </w:rPr>
            <w:t>(Doyle, 2020)</w:t>
          </w:r>
          <w:r w:rsidR="00BC549A" w:rsidRPr="00BC549A">
            <w:rPr>
              <w:rFonts w:ascii="Arial" w:hAnsi="Arial" w:cs="Arial"/>
              <w:color w:val="000000" w:themeColor="text1"/>
              <w:sz w:val="24"/>
              <w:szCs w:val="24"/>
            </w:rPr>
            <w:fldChar w:fldCharType="end"/>
          </w:r>
        </w:sdtContent>
      </w:sdt>
      <w:r w:rsidR="00BC549A" w:rsidRPr="00BC549A">
        <w:rPr>
          <w:rFonts w:ascii="Arial" w:hAnsi="Arial" w:cs="Arial"/>
          <w:color w:val="000000" w:themeColor="text1"/>
          <w:sz w:val="24"/>
          <w:szCs w:val="24"/>
        </w:rPr>
        <w:t>.</w:t>
      </w:r>
    </w:p>
    <w:p w14:paraId="6CB4A5CE" w14:textId="3F65F898" w:rsidR="00FC494A" w:rsidRPr="00FC494A" w:rsidRDefault="00FC494A" w:rsidP="005C5AB7">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P</w:t>
      </w:r>
      <w:r w:rsidRPr="00FC494A">
        <w:rPr>
          <w:rFonts w:ascii="Arial" w:hAnsi="Arial" w:cs="Arial"/>
          <w:b/>
          <w:bCs/>
          <w:color w:val="000000" w:themeColor="text1"/>
          <w:sz w:val="24"/>
          <w:szCs w:val="24"/>
        </w:rPr>
        <w:t>arents</w:t>
      </w:r>
    </w:p>
    <w:p w14:paraId="10498D5C" w14:textId="164C4963" w:rsidR="001C4AE4" w:rsidRDefault="00180726" w:rsidP="005C5AB7">
      <w:pPr>
        <w:spacing w:line="360" w:lineRule="auto"/>
        <w:rPr>
          <w:rFonts w:ascii="Arial" w:hAnsi="Arial" w:cs="Arial"/>
          <w:color w:val="333333"/>
          <w:sz w:val="24"/>
          <w:szCs w:val="24"/>
        </w:rPr>
      </w:pPr>
      <w:r w:rsidRPr="004E08FF">
        <w:rPr>
          <w:rFonts w:ascii="Arial" w:hAnsi="Arial" w:cs="Arial"/>
          <w:color w:val="000000" w:themeColor="text1"/>
          <w:sz w:val="24"/>
          <w:szCs w:val="24"/>
        </w:rPr>
        <w:t>Starting a new setting for</w:t>
      </w:r>
      <w:r w:rsidR="00915021" w:rsidRPr="004E08FF">
        <w:rPr>
          <w:rFonts w:ascii="Arial" w:hAnsi="Arial" w:cs="Arial"/>
          <w:color w:val="000000" w:themeColor="text1"/>
          <w:sz w:val="24"/>
          <w:szCs w:val="24"/>
        </w:rPr>
        <w:t xml:space="preserve"> caregiver</w:t>
      </w:r>
      <w:r w:rsidRPr="004E08FF">
        <w:rPr>
          <w:rFonts w:ascii="Arial" w:hAnsi="Arial" w:cs="Arial"/>
          <w:color w:val="000000" w:themeColor="text1"/>
          <w:sz w:val="24"/>
          <w:szCs w:val="24"/>
        </w:rPr>
        <w:t xml:space="preserve"> and child </w:t>
      </w:r>
      <w:r w:rsidR="00915021" w:rsidRPr="004E08FF">
        <w:rPr>
          <w:rFonts w:ascii="Arial" w:hAnsi="Arial" w:cs="Arial"/>
          <w:color w:val="000000" w:themeColor="text1"/>
          <w:sz w:val="24"/>
          <w:szCs w:val="24"/>
        </w:rPr>
        <w:t xml:space="preserve">can result in a mix of emotions, so at </w:t>
      </w:r>
      <w:r w:rsidR="00BC549A">
        <w:rPr>
          <w:rFonts w:ascii="Arial" w:hAnsi="Arial" w:cs="Arial"/>
          <w:color w:val="000000" w:themeColor="text1"/>
          <w:sz w:val="24"/>
          <w:szCs w:val="24"/>
        </w:rPr>
        <w:t>L</w:t>
      </w:r>
      <w:r w:rsidR="00C7470F" w:rsidRPr="00BC549A">
        <w:rPr>
          <w:rFonts w:ascii="Arial" w:hAnsi="Arial" w:cs="Arial"/>
          <w:color w:val="000000" w:themeColor="text1"/>
          <w:sz w:val="24"/>
          <w:szCs w:val="24"/>
        </w:rPr>
        <w:t>ittle Einstein</w:t>
      </w:r>
      <w:r w:rsidR="00BC549A">
        <w:rPr>
          <w:rFonts w:ascii="Arial" w:hAnsi="Arial" w:cs="Arial"/>
          <w:color w:val="000000" w:themeColor="text1"/>
          <w:sz w:val="24"/>
          <w:szCs w:val="24"/>
        </w:rPr>
        <w:t>’s</w:t>
      </w:r>
      <w:r w:rsidR="00915021" w:rsidRPr="004E08FF">
        <w:rPr>
          <w:rFonts w:ascii="Arial" w:hAnsi="Arial" w:cs="Arial"/>
          <w:color w:val="000000" w:themeColor="text1"/>
          <w:sz w:val="24"/>
          <w:szCs w:val="24"/>
        </w:rPr>
        <w:t xml:space="preserve"> we understand that every child will settle in a unique </w:t>
      </w:r>
      <w:r w:rsidR="009C54A6" w:rsidRPr="004E08FF">
        <w:rPr>
          <w:rFonts w:ascii="Arial" w:hAnsi="Arial" w:cs="Arial"/>
          <w:color w:val="000000" w:themeColor="text1"/>
          <w:sz w:val="24"/>
          <w:szCs w:val="24"/>
        </w:rPr>
        <w:t>way</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533643532"/>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Joh64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(Holt, 1964)</w:t>
          </w:r>
          <w:r w:rsidR="00EE4F53" w:rsidRPr="004E08FF">
            <w:rPr>
              <w:rFonts w:ascii="Arial" w:hAnsi="Arial" w:cs="Arial"/>
              <w:color w:val="000000" w:themeColor="text1"/>
              <w:sz w:val="24"/>
              <w:szCs w:val="24"/>
            </w:rPr>
            <w:fldChar w:fldCharType="end"/>
          </w:r>
        </w:sdtContent>
      </w:sdt>
      <w:r w:rsidR="00C7470F" w:rsidRPr="004E08FF">
        <w:rPr>
          <w:rFonts w:ascii="Arial" w:hAnsi="Arial" w:cs="Arial"/>
          <w:color w:val="000000" w:themeColor="text1"/>
          <w:sz w:val="24"/>
          <w:szCs w:val="24"/>
        </w:rPr>
        <w:t>.</w:t>
      </w:r>
      <w:r w:rsidR="00915021" w:rsidRPr="004E08FF">
        <w:rPr>
          <w:rFonts w:ascii="Arial" w:hAnsi="Arial" w:cs="Arial"/>
          <w:color w:val="000000" w:themeColor="text1"/>
          <w:sz w:val="24"/>
          <w:szCs w:val="24"/>
        </w:rPr>
        <w:t xml:space="preserve"> </w:t>
      </w:r>
      <w:r w:rsidR="00BC549A">
        <w:rPr>
          <w:rFonts w:ascii="Arial" w:hAnsi="Arial" w:cs="Arial"/>
          <w:color w:val="000000" w:themeColor="text1"/>
          <w:sz w:val="24"/>
          <w:szCs w:val="24"/>
        </w:rPr>
        <w:t>E</w:t>
      </w:r>
      <w:r w:rsidR="00496D5F" w:rsidRPr="004E08FF">
        <w:rPr>
          <w:rFonts w:ascii="Arial" w:hAnsi="Arial" w:cs="Arial"/>
          <w:color w:val="000000" w:themeColor="text1"/>
          <w:sz w:val="24"/>
          <w:szCs w:val="24"/>
        </w:rPr>
        <w:t xml:space="preserve">xtensive research </w:t>
      </w:r>
      <w:r w:rsidR="00C7470F" w:rsidRPr="004E08FF">
        <w:rPr>
          <w:rFonts w:ascii="Arial" w:hAnsi="Arial" w:cs="Arial"/>
          <w:color w:val="000000" w:themeColor="text1"/>
          <w:sz w:val="24"/>
          <w:szCs w:val="24"/>
        </w:rPr>
        <w:t xml:space="preserve">from the education arena </w:t>
      </w:r>
      <w:r w:rsidR="00496D5F" w:rsidRPr="004E08FF">
        <w:rPr>
          <w:rFonts w:ascii="Arial" w:hAnsi="Arial" w:cs="Arial"/>
          <w:color w:val="000000" w:themeColor="text1"/>
          <w:sz w:val="24"/>
          <w:szCs w:val="24"/>
        </w:rPr>
        <w:t xml:space="preserve">suggests that </w:t>
      </w:r>
      <w:r w:rsidR="00915021" w:rsidRPr="004E08FF">
        <w:rPr>
          <w:rFonts w:ascii="Arial" w:hAnsi="Arial" w:cs="Arial"/>
          <w:color w:val="000000" w:themeColor="text1"/>
          <w:sz w:val="24"/>
          <w:szCs w:val="24"/>
        </w:rPr>
        <w:t xml:space="preserve">working closely together with </w:t>
      </w:r>
      <w:r w:rsidR="00BC549A">
        <w:rPr>
          <w:rFonts w:ascii="Arial" w:hAnsi="Arial" w:cs="Arial"/>
          <w:color w:val="000000" w:themeColor="text1"/>
          <w:sz w:val="24"/>
          <w:szCs w:val="24"/>
        </w:rPr>
        <w:t xml:space="preserve">parents </w:t>
      </w:r>
      <w:r w:rsidR="00E4461A" w:rsidRPr="004E08FF">
        <w:rPr>
          <w:rFonts w:ascii="Arial" w:hAnsi="Arial" w:cs="Arial"/>
          <w:color w:val="000000" w:themeColor="text1"/>
          <w:sz w:val="24"/>
          <w:szCs w:val="24"/>
        </w:rPr>
        <w:t>will</w:t>
      </w:r>
      <w:r w:rsidR="00915021" w:rsidRPr="004E08FF">
        <w:rPr>
          <w:rFonts w:ascii="Arial" w:hAnsi="Arial" w:cs="Arial"/>
          <w:color w:val="000000" w:themeColor="text1"/>
          <w:sz w:val="24"/>
          <w:szCs w:val="24"/>
        </w:rPr>
        <w:t xml:space="preserve"> ensure a smooth transition</w:t>
      </w:r>
      <w:r w:rsidR="00E4461A" w:rsidRPr="004E08FF">
        <w:rPr>
          <w:rFonts w:ascii="Arial" w:hAnsi="Arial" w:cs="Arial"/>
          <w:color w:val="000000" w:themeColor="text1"/>
          <w:sz w:val="24"/>
          <w:szCs w:val="24"/>
        </w:rPr>
        <w:t xml:space="preserve"> and</w:t>
      </w:r>
      <w:r w:rsidR="00C7470F" w:rsidRPr="004E08FF">
        <w:rPr>
          <w:rFonts w:ascii="Arial" w:hAnsi="Arial" w:cs="Arial"/>
          <w:color w:val="000000" w:themeColor="text1"/>
          <w:sz w:val="24"/>
          <w:szCs w:val="24"/>
        </w:rPr>
        <w:t xml:space="preserve"> this</w:t>
      </w:r>
      <w:r w:rsidR="00915021" w:rsidRPr="004E08FF">
        <w:rPr>
          <w:rFonts w:ascii="Arial" w:hAnsi="Arial" w:cs="Arial"/>
          <w:color w:val="000000" w:themeColor="text1"/>
          <w:sz w:val="24"/>
          <w:szCs w:val="24"/>
        </w:rPr>
        <w:t xml:space="preserve"> is</w:t>
      </w:r>
      <w:r w:rsidR="00E4461A" w:rsidRPr="004E08FF">
        <w:rPr>
          <w:rFonts w:ascii="Arial" w:hAnsi="Arial" w:cs="Arial"/>
          <w:color w:val="000000" w:themeColor="text1"/>
          <w:sz w:val="24"/>
          <w:szCs w:val="24"/>
        </w:rPr>
        <w:t xml:space="preserve"> a</w:t>
      </w:r>
      <w:r w:rsidR="00915021" w:rsidRPr="004E08FF">
        <w:rPr>
          <w:rFonts w:ascii="Arial" w:hAnsi="Arial" w:cs="Arial"/>
          <w:color w:val="000000" w:themeColor="text1"/>
          <w:sz w:val="24"/>
          <w:szCs w:val="24"/>
        </w:rPr>
        <w:t xml:space="preserve"> priority</w:t>
      </w:r>
      <w:r w:rsidR="00C7470F" w:rsidRPr="004E08FF">
        <w:rPr>
          <w:rFonts w:ascii="Arial" w:hAnsi="Arial" w:cs="Arial"/>
          <w:color w:val="000000" w:themeColor="text1"/>
          <w:sz w:val="24"/>
          <w:szCs w:val="24"/>
        </w:rPr>
        <w:t xml:space="preserve"> at our school</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98701753"/>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Jef10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(Jacoby, 2010)</w:t>
          </w:r>
          <w:r w:rsidR="00EE4F53" w:rsidRPr="004E08FF">
            <w:rPr>
              <w:rFonts w:ascii="Arial" w:hAnsi="Arial" w:cs="Arial"/>
              <w:color w:val="000000" w:themeColor="text1"/>
              <w:sz w:val="24"/>
              <w:szCs w:val="24"/>
            </w:rPr>
            <w:fldChar w:fldCharType="end"/>
          </w:r>
        </w:sdtContent>
      </w:sdt>
      <w:r w:rsidR="00915021" w:rsidRPr="004E08FF">
        <w:rPr>
          <w:rFonts w:ascii="Arial" w:hAnsi="Arial" w:cs="Arial"/>
          <w:color w:val="000000" w:themeColor="text1"/>
          <w:sz w:val="24"/>
          <w:szCs w:val="24"/>
        </w:rPr>
        <w:t>. We offer the first week</w:t>
      </w:r>
      <w:r w:rsidR="009C54A6" w:rsidRPr="004E08FF">
        <w:rPr>
          <w:rFonts w:ascii="Arial" w:hAnsi="Arial" w:cs="Arial"/>
          <w:color w:val="000000" w:themeColor="text1"/>
          <w:sz w:val="24"/>
          <w:szCs w:val="24"/>
        </w:rPr>
        <w:t xml:space="preserve"> play</w:t>
      </w:r>
      <w:r w:rsidR="00915021" w:rsidRPr="004E08FF">
        <w:rPr>
          <w:rFonts w:ascii="Arial" w:hAnsi="Arial" w:cs="Arial"/>
          <w:color w:val="000000" w:themeColor="text1"/>
          <w:sz w:val="24"/>
          <w:szCs w:val="24"/>
        </w:rPr>
        <w:t xml:space="preserve"> sessions with caregivers so that you </w:t>
      </w:r>
      <w:r w:rsidR="00BC549A">
        <w:rPr>
          <w:rFonts w:ascii="Arial" w:hAnsi="Arial" w:cs="Arial"/>
          <w:color w:val="000000" w:themeColor="text1"/>
          <w:sz w:val="24"/>
          <w:szCs w:val="24"/>
        </w:rPr>
        <w:t xml:space="preserve">and your child </w:t>
      </w:r>
      <w:r w:rsidR="00915021" w:rsidRPr="004E08FF">
        <w:rPr>
          <w:rFonts w:ascii="Arial" w:hAnsi="Arial" w:cs="Arial"/>
          <w:color w:val="000000" w:themeColor="text1"/>
          <w:sz w:val="24"/>
          <w:szCs w:val="24"/>
        </w:rPr>
        <w:t xml:space="preserve">can </w:t>
      </w:r>
      <w:r w:rsidR="00BC549A" w:rsidRPr="004E08FF">
        <w:rPr>
          <w:rFonts w:ascii="Arial" w:hAnsi="Arial" w:cs="Arial"/>
          <w:color w:val="000000" w:themeColor="text1"/>
          <w:sz w:val="24"/>
          <w:szCs w:val="24"/>
        </w:rPr>
        <w:t xml:space="preserve">both </w:t>
      </w:r>
      <w:r w:rsidR="00915021" w:rsidRPr="004E08FF">
        <w:rPr>
          <w:rFonts w:ascii="Arial" w:hAnsi="Arial" w:cs="Arial"/>
          <w:color w:val="000000" w:themeColor="text1"/>
          <w:sz w:val="24"/>
          <w:szCs w:val="24"/>
        </w:rPr>
        <w:t xml:space="preserve">feel safe and </w:t>
      </w:r>
      <w:r w:rsidR="00BC549A">
        <w:rPr>
          <w:rFonts w:ascii="Arial" w:hAnsi="Arial" w:cs="Arial"/>
          <w:color w:val="000000" w:themeColor="text1"/>
          <w:sz w:val="24"/>
          <w:szCs w:val="24"/>
        </w:rPr>
        <w:t>from there we can decide as one</w:t>
      </w:r>
      <w:r w:rsidR="00915021" w:rsidRPr="004E08FF">
        <w:rPr>
          <w:rFonts w:ascii="Arial" w:hAnsi="Arial" w:cs="Arial"/>
          <w:color w:val="000000" w:themeColor="text1"/>
          <w:sz w:val="24"/>
          <w:szCs w:val="24"/>
        </w:rPr>
        <w:t>, what the next steps for the settling in stage would be</w:t>
      </w:r>
      <w:r w:rsidR="009C54A6" w:rsidRPr="004E08FF">
        <w:rPr>
          <w:rFonts w:ascii="Arial" w:hAnsi="Arial" w:cs="Arial"/>
          <w:color w:val="000000" w:themeColor="text1"/>
          <w:sz w:val="24"/>
          <w:szCs w:val="24"/>
        </w:rPr>
        <w:t>, to create a magical experience for your child</w:t>
      </w:r>
      <w:r w:rsidR="00EE4F53"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796367330"/>
          <w:citation/>
        </w:sdtPr>
        <w:sdtEndPr/>
        <w:sdtContent>
          <w:r w:rsidR="00EE4F53" w:rsidRPr="004E08FF">
            <w:rPr>
              <w:rFonts w:ascii="Arial" w:hAnsi="Arial" w:cs="Arial"/>
              <w:color w:val="000000" w:themeColor="text1"/>
              <w:sz w:val="24"/>
              <w:szCs w:val="24"/>
            </w:rPr>
            <w:fldChar w:fldCharType="begin"/>
          </w:r>
          <w:r w:rsidR="00EE4F53" w:rsidRPr="004E08FF">
            <w:rPr>
              <w:rFonts w:ascii="Arial" w:hAnsi="Arial" w:cs="Arial"/>
              <w:color w:val="000000" w:themeColor="text1"/>
              <w:sz w:val="24"/>
              <w:szCs w:val="24"/>
            </w:rPr>
            <w:instrText xml:space="preserve"> CITATION Alt18 \l 2057 </w:instrText>
          </w:r>
          <w:r w:rsidR="00EE4F53" w:rsidRPr="004E08FF">
            <w:rPr>
              <w:rFonts w:ascii="Arial" w:hAnsi="Arial" w:cs="Arial"/>
              <w:color w:val="000000" w:themeColor="text1"/>
              <w:sz w:val="24"/>
              <w:szCs w:val="24"/>
            </w:rPr>
            <w:fldChar w:fldCharType="separate"/>
          </w:r>
          <w:r w:rsidR="00EE4F53" w:rsidRPr="004E08FF">
            <w:rPr>
              <w:rFonts w:ascii="Arial" w:hAnsi="Arial" w:cs="Arial"/>
              <w:noProof/>
              <w:color w:val="000000" w:themeColor="text1"/>
              <w:sz w:val="24"/>
              <w:szCs w:val="24"/>
            </w:rPr>
            <w:t>(Kohn, 2018)</w:t>
          </w:r>
          <w:r w:rsidR="00EE4F53" w:rsidRPr="004E08FF">
            <w:rPr>
              <w:rFonts w:ascii="Arial" w:hAnsi="Arial" w:cs="Arial"/>
              <w:color w:val="000000" w:themeColor="text1"/>
              <w:sz w:val="24"/>
              <w:szCs w:val="24"/>
            </w:rPr>
            <w:fldChar w:fldCharType="end"/>
          </w:r>
        </w:sdtContent>
      </w:sdt>
      <w:r w:rsidR="00BC549A">
        <w:rPr>
          <w:rFonts w:ascii="Arial" w:hAnsi="Arial" w:cs="Arial"/>
          <w:color w:val="000000" w:themeColor="text1"/>
          <w:sz w:val="24"/>
          <w:szCs w:val="24"/>
        </w:rPr>
        <w:t>, w</w:t>
      </w:r>
      <w:r w:rsidR="009C54A6" w:rsidRPr="004E08FF">
        <w:rPr>
          <w:rFonts w:ascii="Arial" w:hAnsi="Arial" w:cs="Arial"/>
          <w:color w:val="000000" w:themeColor="text1"/>
          <w:sz w:val="24"/>
          <w:szCs w:val="24"/>
        </w:rPr>
        <w:t>ith an open-door policy for everyone involved</w:t>
      </w:r>
      <w:r w:rsidR="001C4AE4" w:rsidRPr="004E08FF">
        <w:rPr>
          <w:rFonts w:ascii="Arial" w:hAnsi="Arial" w:cs="Arial"/>
          <w:color w:val="000000" w:themeColor="text1"/>
          <w:sz w:val="24"/>
          <w:szCs w:val="24"/>
        </w:rPr>
        <w:t xml:space="preserve"> and improving attainment and </w:t>
      </w:r>
      <w:r w:rsidR="001704C5" w:rsidRPr="004E08FF">
        <w:rPr>
          <w:rFonts w:ascii="Arial" w:hAnsi="Arial" w:cs="Arial"/>
          <w:color w:val="000000" w:themeColor="text1"/>
          <w:sz w:val="24"/>
          <w:szCs w:val="24"/>
        </w:rPr>
        <w:t>wellbeing</w:t>
      </w:r>
      <w:r w:rsidR="00EE4F53" w:rsidRPr="004E08FF">
        <w:rPr>
          <w:rFonts w:ascii="Arial" w:hAnsi="Arial" w:cs="Arial"/>
          <w:color w:val="000000" w:themeColor="text1"/>
          <w:sz w:val="24"/>
          <w:szCs w:val="24"/>
        </w:rPr>
        <w:t xml:space="preserve"> </w:t>
      </w:r>
      <w:r w:rsidR="00D033A9">
        <w:rPr>
          <w:rFonts w:ascii="Arial" w:hAnsi="Arial" w:cs="Arial"/>
          <w:color w:val="000000" w:themeColor="text1"/>
          <w:sz w:val="24"/>
          <w:szCs w:val="24"/>
        </w:rPr>
        <w:t xml:space="preserve">(Government, 2021) </w:t>
      </w:r>
      <w:r w:rsidR="00BC549A">
        <w:rPr>
          <w:rFonts w:ascii="Arial" w:hAnsi="Arial" w:cs="Arial"/>
          <w:color w:val="000000" w:themeColor="text1"/>
          <w:sz w:val="24"/>
          <w:szCs w:val="24"/>
        </w:rPr>
        <w:t>and provision through the E</w:t>
      </w:r>
      <w:r w:rsidR="0045595E" w:rsidRPr="004E08FF">
        <w:rPr>
          <w:rFonts w:ascii="Arial" w:hAnsi="Arial" w:cs="Arial"/>
          <w:color w:val="000000" w:themeColor="text1"/>
          <w:sz w:val="24"/>
          <w:szCs w:val="24"/>
        </w:rPr>
        <w:t>ducat</w:t>
      </w:r>
      <w:r w:rsidR="00BC549A">
        <w:rPr>
          <w:rFonts w:ascii="Arial" w:hAnsi="Arial" w:cs="Arial"/>
          <w:color w:val="000000" w:themeColor="text1"/>
          <w:sz w:val="24"/>
          <w:szCs w:val="24"/>
        </w:rPr>
        <w:t>ion Act 2002 paragraph 32 and Children’s A</w:t>
      </w:r>
      <w:r w:rsidR="0045595E" w:rsidRPr="004E08FF">
        <w:rPr>
          <w:rFonts w:ascii="Arial" w:hAnsi="Arial" w:cs="Arial"/>
          <w:color w:val="000000" w:themeColor="text1"/>
          <w:sz w:val="24"/>
          <w:szCs w:val="24"/>
        </w:rPr>
        <w:t>ct 2004 (c.31)</w:t>
      </w:r>
      <w:r w:rsidR="00EE4F53" w:rsidRPr="004E08FF">
        <w:rPr>
          <w:rFonts w:ascii="Arial" w:hAnsi="Arial" w:cs="Arial"/>
          <w:color w:val="000000" w:themeColor="text1"/>
          <w:sz w:val="24"/>
          <w:szCs w:val="24"/>
        </w:rPr>
        <w:t xml:space="preserve"> </w:t>
      </w:r>
      <w:r w:rsidR="00D033A9">
        <w:rPr>
          <w:rFonts w:ascii="Arial" w:hAnsi="Arial" w:cs="Arial"/>
          <w:color w:val="000000" w:themeColor="text1"/>
          <w:sz w:val="24"/>
          <w:szCs w:val="24"/>
        </w:rPr>
        <w:t>(Government, 2004).</w:t>
      </w:r>
    </w:p>
    <w:p w14:paraId="56017506" w14:textId="57115180" w:rsidR="00FC494A" w:rsidRPr="007B6DFF" w:rsidRDefault="00FC494A" w:rsidP="005C5AB7">
      <w:pPr>
        <w:spacing w:line="360" w:lineRule="auto"/>
        <w:rPr>
          <w:rFonts w:ascii="Arial" w:hAnsi="Arial" w:cs="Arial"/>
          <w:b/>
          <w:bCs/>
          <w:sz w:val="24"/>
          <w:szCs w:val="24"/>
        </w:rPr>
      </w:pPr>
      <w:r w:rsidRPr="007B6DFF">
        <w:rPr>
          <w:rFonts w:ascii="Arial" w:hAnsi="Arial" w:cs="Arial"/>
          <w:b/>
          <w:bCs/>
          <w:sz w:val="24"/>
          <w:szCs w:val="24"/>
        </w:rPr>
        <w:t>Founded</w:t>
      </w:r>
    </w:p>
    <w:p w14:paraId="5A7049F9" w14:textId="3F6EA9AA" w:rsidR="00B30BE7" w:rsidRPr="004E08FF" w:rsidRDefault="001C4AE4" w:rsidP="005C5AB7">
      <w:pPr>
        <w:spacing w:line="360" w:lineRule="auto"/>
        <w:rPr>
          <w:rFonts w:ascii="Arial" w:hAnsi="Arial" w:cs="Arial"/>
          <w:color w:val="202124"/>
          <w:sz w:val="24"/>
          <w:szCs w:val="24"/>
          <w:shd w:val="clear" w:color="auto" w:fill="FFFFFF"/>
        </w:rPr>
      </w:pPr>
      <w:r w:rsidRPr="004E08FF">
        <w:rPr>
          <w:rFonts w:ascii="Arial" w:hAnsi="Arial" w:cs="Arial"/>
          <w:color w:val="333333"/>
          <w:sz w:val="24"/>
          <w:szCs w:val="24"/>
        </w:rPr>
        <w:t xml:space="preserve"> </w:t>
      </w:r>
      <w:r w:rsidR="00BC14F7" w:rsidRPr="004E08FF">
        <w:rPr>
          <w:rFonts w:ascii="Arial" w:hAnsi="Arial" w:cs="Arial"/>
          <w:color w:val="000000" w:themeColor="text1"/>
          <w:sz w:val="24"/>
          <w:szCs w:val="24"/>
        </w:rPr>
        <w:t xml:space="preserve">Little </w:t>
      </w:r>
      <w:r w:rsidR="004741EB" w:rsidRPr="004E08FF">
        <w:rPr>
          <w:rFonts w:ascii="Arial" w:hAnsi="Arial" w:cs="Arial"/>
          <w:color w:val="000000" w:themeColor="text1"/>
          <w:sz w:val="24"/>
          <w:szCs w:val="24"/>
        </w:rPr>
        <w:t>Einstein</w:t>
      </w:r>
      <w:r w:rsidR="00F058D6">
        <w:rPr>
          <w:rFonts w:ascii="Arial" w:hAnsi="Arial" w:cs="Arial"/>
          <w:color w:val="000000" w:themeColor="text1"/>
          <w:sz w:val="24"/>
          <w:szCs w:val="24"/>
        </w:rPr>
        <w:t>’s</w:t>
      </w:r>
      <w:r w:rsidR="00BC14F7" w:rsidRPr="004E08FF">
        <w:rPr>
          <w:rFonts w:ascii="Arial" w:hAnsi="Arial" w:cs="Arial"/>
          <w:color w:val="000000" w:themeColor="text1"/>
          <w:sz w:val="24"/>
          <w:szCs w:val="24"/>
        </w:rPr>
        <w:t xml:space="preserve"> outdoor lodge</w:t>
      </w:r>
      <w:r w:rsidR="00327BB7" w:rsidRPr="004E08FF">
        <w:rPr>
          <w:rFonts w:ascii="Arial" w:hAnsi="Arial" w:cs="Arial"/>
          <w:color w:val="000000" w:themeColor="text1"/>
          <w:sz w:val="24"/>
          <w:szCs w:val="24"/>
        </w:rPr>
        <w:t xml:space="preserve"> was founded</w:t>
      </w:r>
      <w:r w:rsidR="00865C9A" w:rsidRPr="004E08FF">
        <w:rPr>
          <w:rFonts w:ascii="Arial" w:hAnsi="Arial" w:cs="Arial"/>
          <w:color w:val="000000" w:themeColor="text1"/>
          <w:sz w:val="24"/>
          <w:szCs w:val="24"/>
        </w:rPr>
        <w:t xml:space="preserve"> in 2005</w:t>
      </w:r>
      <w:r w:rsidR="00327BB7" w:rsidRPr="004E08FF">
        <w:rPr>
          <w:rFonts w:ascii="Arial" w:hAnsi="Arial" w:cs="Arial"/>
          <w:color w:val="000000" w:themeColor="text1"/>
          <w:sz w:val="24"/>
          <w:szCs w:val="24"/>
        </w:rPr>
        <w:t xml:space="preserve"> by owner Niki Jones, qualified primary teacher</w:t>
      </w:r>
      <w:r w:rsidR="0057210F" w:rsidRPr="004E08FF">
        <w:rPr>
          <w:rFonts w:ascii="Arial" w:hAnsi="Arial" w:cs="Arial"/>
          <w:color w:val="000000" w:themeColor="text1"/>
          <w:sz w:val="24"/>
          <w:szCs w:val="24"/>
        </w:rPr>
        <w:t xml:space="preserve"> with 15-year experience</w:t>
      </w:r>
      <w:r w:rsidR="00327BB7" w:rsidRPr="004E08FF">
        <w:rPr>
          <w:rFonts w:ascii="Arial" w:hAnsi="Arial" w:cs="Arial"/>
          <w:color w:val="000000" w:themeColor="text1"/>
          <w:sz w:val="24"/>
          <w:szCs w:val="24"/>
        </w:rPr>
        <w:t>,</w:t>
      </w:r>
      <w:r w:rsidR="0057210F" w:rsidRPr="004E08FF">
        <w:rPr>
          <w:rFonts w:ascii="Arial" w:hAnsi="Arial" w:cs="Arial"/>
          <w:color w:val="000000" w:themeColor="text1"/>
          <w:sz w:val="24"/>
          <w:szCs w:val="24"/>
        </w:rPr>
        <w:t xml:space="preserve"> </w:t>
      </w:r>
      <w:r w:rsidR="002F0A95" w:rsidRPr="004E08FF">
        <w:rPr>
          <w:rFonts w:ascii="Arial" w:hAnsi="Arial" w:cs="Arial"/>
          <w:color w:val="000000" w:themeColor="text1"/>
          <w:sz w:val="24"/>
          <w:szCs w:val="24"/>
        </w:rPr>
        <w:t>and</w:t>
      </w:r>
      <w:r w:rsidR="00327BB7" w:rsidRPr="004E08FF">
        <w:rPr>
          <w:rFonts w:ascii="Arial" w:hAnsi="Arial" w:cs="Arial"/>
          <w:color w:val="000000" w:themeColor="text1"/>
          <w:sz w:val="24"/>
          <w:szCs w:val="24"/>
        </w:rPr>
        <w:t xml:space="preserve"> 12</w:t>
      </w:r>
      <w:r w:rsidR="00B30BE7" w:rsidRPr="004E08FF">
        <w:rPr>
          <w:rFonts w:ascii="Arial" w:hAnsi="Arial" w:cs="Arial"/>
          <w:color w:val="000000" w:themeColor="text1"/>
          <w:sz w:val="24"/>
          <w:szCs w:val="24"/>
        </w:rPr>
        <w:t xml:space="preserve"> nursery assistant</w:t>
      </w:r>
      <w:r w:rsidR="00327BB7" w:rsidRPr="004E08FF">
        <w:rPr>
          <w:rFonts w:ascii="Arial" w:hAnsi="Arial" w:cs="Arial"/>
          <w:color w:val="000000" w:themeColor="text1"/>
          <w:sz w:val="24"/>
          <w:szCs w:val="24"/>
        </w:rPr>
        <w:t xml:space="preserve"> staff</w:t>
      </w:r>
      <w:r w:rsidR="00094F57" w:rsidRPr="004E08FF">
        <w:rPr>
          <w:rFonts w:ascii="Arial" w:hAnsi="Arial" w:cs="Arial"/>
          <w:color w:val="000000" w:themeColor="text1"/>
          <w:sz w:val="24"/>
          <w:szCs w:val="24"/>
        </w:rPr>
        <w:t>, child ratio 3 per adult</w:t>
      </w:r>
      <w:r w:rsidR="00327BB7" w:rsidRPr="004E08FF">
        <w:rPr>
          <w:rFonts w:ascii="Arial" w:hAnsi="Arial" w:cs="Arial"/>
          <w:color w:val="000000" w:themeColor="text1"/>
          <w:sz w:val="24"/>
          <w:szCs w:val="24"/>
        </w:rPr>
        <w:t>,</w:t>
      </w:r>
      <w:r w:rsidR="0057210F" w:rsidRPr="004E08FF">
        <w:rPr>
          <w:rFonts w:ascii="Arial" w:hAnsi="Arial" w:cs="Arial"/>
          <w:color w:val="000000" w:themeColor="text1"/>
          <w:sz w:val="24"/>
          <w:szCs w:val="24"/>
        </w:rPr>
        <w:t xml:space="preserve"> </w:t>
      </w:r>
      <w:r w:rsidR="00F058D6">
        <w:rPr>
          <w:rFonts w:ascii="Arial" w:hAnsi="Arial" w:cs="Arial"/>
          <w:color w:val="000000" w:themeColor="text1"/>
          <w:sz w:val="24"/>
          <w:szCs w:val="24"/>
        </w:rPr>
        <w:t>all registered with Swansea C</w:t>
      </w:r>
      <w:r w:rsidR="00327BB7" w:rsidRPr="004E08FF">
        <w:rPr>
          <w:rFonts w:ascii="Arial" w:hAnsi="Arial" w:cs="Arial"/>
          <w:color w:val="000000" w:themeColor="text1"/>
          <w:sz w:val="24"/>
          <w:szCs w:val="24"/>
        </w:rPr>
        <w:t>ouncil, holding extensive childcare qualifications</w:t>
      </w:r>
      <w:r w:rsidR="00F058D6">
        <w:rPr>
          <w:rFonts w:ascii="Arial" w:hAnsi="Arial" w:cs="Arial"/>
          <w:color w:val="000000" w:themeColor="text1"/>
          <w:sz w:val="24"/>
          <w:szCs w:val="24"/>
        </w:rPr>
        <w:t>,</w:t>
      </w:r>
      <w:r w:rsidR="00FD647A" w:rsidRPr="004E08FF">
        <w:rPr>
          <w:rFonts w:ascii="Arial" w:hAnsi="Arial" w:cs="Arial"/>
          <w:color w:val="000000" w:themeColor="text1"/>
          <w:sz w:val="24"/>
          <w:szCs w:val="24"/>
          <w:shd w:val="clear" w:color="auto" w:fill="FFFFFF"/>
        </w:rPr>
        <w:t xml:space="preserve"> </w:t>
      </w:r>
      <w:r w:rsidR="00F058D6">
        <w:rPr>
          <w:rFonts w:ascii="Arial" w:hAnsi="Arial" w:cs="Arial"/>
          <w:color w:val="000000" w:themeColor="text1"/>
          <w:sz w:val="24"/>
          <w:szCs w:val="24"/>
          <w:shd w:val="clear" w:color="auto" w:fill="FFFFFF"/>
        </w:rPr>
        <w:t>a</w:t>
      </w:r>
      <w:r w:rsidR="00FD647A" w:rsidRPr="004E08FF">
        <w:rPr>
          <w:rFonts w:ascii="Arial" w:hAnsi="Arial" w:cs="Arial"/>
          <w:color w:val="000000" w:themeColor="text1"/>
          <w:sz w:val="24"/>
          <w:szCs w:val="24"/>
          <w:shd w:val="clear" w:color="auto" w:fill="FFFFFF"/>
        </w:rPr>
        <w:t xml:space="preserve"> Level 3 Fores</w:t>
      </w:r>
      <w:r w:rsidR="0057210F" w:rsidRPr="004E08FF">
        <w:rPr>
          <w:rFonts w:ascii="Arial" w:hAnsi="Arial" w:cs="Arial"/>
          <w:color w:val="000000" w:themeColor="text1"/>
          <w:sz w:val="24"/>
          <w:szCs w:val="24"/>
          <w:shd w:val="clear" w:color="auto" w:fill="FFFFFF"/>
        </w:rPr>
        <w:t>t School leader,</w:t>
      </w:r>
      <w:r w:rsidR="00327BB7" w:rsidRPr="004E08FF">
        <w:rPr>
          <w:rFonts w:ascii="Arial" w:hAnsi="Arial" w:cs="Arial"/>
          <w:color w:val="000000" w:themeColor="text1"/>
          <w:sz w:val="24"/>
          <w:szCs w:val="24"/>
        </w:rPr>
        <w:t xml:space="preserve"> DBS</w:t>
      </w:r>
      <w:r w:rsidR="0057210F" w:rsidRPr="004E08FF">
        <w:rPr>
          <w:rFonts w:ascii="Arial" w:hAnsi="Arial" w:cs="Arial"/>
          <w:color w:val="000000" w:themeColor="text1"/>
          <w:sz w:val="24"/>
          <w:szCs w:val="24"/>
        </w:rPr>
        <w:t>. A</w:t>
      </w:r>
      <w:r w:rsidR="00327BB7" w:rsidRPr="004E08FF">
        <w:rPr>
          <w:rFonts w:ascii="Arial" w:hAnsi="Arial" w:cs="Arial"/>
          <w:color w:val="000000" w:themeColor="text1"/>
          <w:sz w:val="24"/>
          <w:szCs w:val="24"/>
        </w:rPr>
        <w:t>ll staff have in</w:t>
      </w:r>
      <w:r w:rsidR="0057210F" w:rsidRPr="004E08FF">
        <w:rPr>
          <w:rFonts w:ascii="Arial" w:hAnsi="Arial" w:cs="Arial"/>
          <w:color w:val="000000" w:themeColor="text1"/>
          <w:sz w:val="24"/>
          <w:szCs w:val="24"/>
        </w:rPr>
        <w:t>-</w:t>
      </w:r>
      <w:r w:rsidR="00327BB7" w:rsidRPr="004E08FF">
        <w:rPr>
          <w:rFonts w:ascii="Arial" w:hAnsi="Arial" w:cs="Arial"/>
          <w:color w:val="000000" w:themeColor="text1"/>
          <w:sz w:val="24"/>
          <w:szCs w:val="24"/>
        </w:rPr>
        <w:t>house training to improve their skills and knowledge</w:t>
      </w:r>
      <w:r w:rsidR="003165F3" w:rsidRPr="004E08FF">
        <w:rPr>
          <w:rFonts w:ascii="Arial" w:hAnsi="Arial" w:cs="Arial"/>
          <w:color w:val="000000" w:themeColor="text1"/>
          <w:sz w:val="24"/>
          <w:szCs w:val="24"/>
        </w:rPr>
        <w:t xml:space="preserve"> </w:t>
      </w:r>
      <w:r w:rsidR="00B30BE7" w:rsidRPr="004E08FF">
        <w:rPr>
          <w:rFonts w:ascii="Arial" w:hAnsi="Arial" w:cs="Arial"/>
          <w:color w:val="000000" w:themeColor="text1"/>
          <w:sz w:val="24"/>
          <w:szCs w:val="24"/>
        </w:rPr>
        <w:t>partnered with the local authority</w:t>
      </w:r>
      <w:r w:rsidR="002F0A95" w:rsidRPr="004E08FF">
        <w:rPr>
          <w:rFonts w:ascii="Arial" w:hAnsi="Arial" w:cs="Arial"/>
          <w:color w:val="000000" w:themeColor="text1"/>
          <w:sz w:val="24"/>
          <w:szCs w:val="24"/>
        </w:rPr>
        <w:t xml:space="preserve"> and safeguarding</w:t>
      </w:r>
      <w:r w:rsidR="00C91E14" w:rsidRPr="004E08FF">
        <w:rPr>
          <w:rFonts w:ascii="Arial" w:hAnsi="Arial" w:cs="Arial"/>
          <w:color w:val="000000" w:themeColor="text1"/>
          <w:sz w:val="24"/>
          <w:szCs w:val="24"/>
        </w:rPr>
        <w:t>, first aid and Forest school</w:t>
      </w:r>
      <w:r w:rsidR="002F0A95" w:rsidRPr="004E08FF">
        <w:rPr>
          <w:rFonts w:ascii="Arial" w:hAnsi="Arial" w:cs="Arial"/>
          <w:color w:val="000000" w:themeColor="text1"/>
          <w:sz w:val="24"/>
          <w:szCs w:val="24"/>
        </w:rPr>
        <w:t xml:space="preserve"> trained</w:t>
      </w:r>
      <w:r w:rsidR="00B30BE7" w:rsidRPr="004E08FF">
        <w:rPr>
          <w:rFonts w:ascii="Arial" w:hAnsi="Arial" w:cs="Arial"/>
          <w:color w:val="000000" w:themeColor="text1"/>
          <w:sz w:val="24"/>
          <w:szCs w:val="24"/>
        </w:rPr>
        <w:t>.</w:t>
      </w:r>
    </w:p>
    <w:p w14:paraId="6873B068" w14:textId="69570CD1" w:rsidR="00944906" w:rsidRDefault="00720868"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‘you learn more from failure, inspire lasting change in an individual’</w:t>
      </w:r>
      <w:r w:rsidR="00244087" w:rsidRPr="004E08FF">
        <w:rPr>
          <w:rFonts w:ascii="Arial" w:hAnsi="Arial" w:cs="Arial"/>
          <w:color w:val="000000" w:themeColor="text1"/>
          <w:sz w:val="24"/>
          <w:szCs w:val="24"/>
        </w:rPr>
        <w:t xml:space="preserve"> (Paulo Freiere,1995)</w:t>
      </w:r>
      <w:r w:rsidRPr="004E08FF">
        <w:rPr>
          <w:rFonts w:ascii="Arial" w:hAnsi="Arial" w:cs="Arial"/>
          <w:color w:val="000000" w:themeColor="text1"/>
          <w:sz w:val="24"/>
          <w:szCs w:val="24"/>
        </w:rPr>
        <w:t xml:space="preserve"> </w:t>
      </w:r>
    </w:p>
    <w:p w14:paraId="13FED122" w14:textId="77777777" w:rsidR="00F058D6" w:rsidRDefault="00F058D6">
      <w:pPr>
        <w:rPr>
          <w:rFonts w:ascii="Arial" w:hAnsi="Arial" w:cs="Arial"/>
          <w:b/>
          <w:bCs/>
          <w:color w:val="000000" w:themeColor="text1"/>
          <w:sz w:val="24"/>
          <w:szCs w:val="24"/>
        </w:rPr>
      </w:pPr>
      <w:r>
        <w:rPr>
          <w:rFonts w:ascii="Arial" w:hAnsi="Arial" w:cs="Arial"/>
          <w:b/>
          <w:bCs/>
          <w:color w:val="000000" w:themeColor="text1"/>
          <w:sz w:val="24"/>
          <w:szCs w:val="24"/>
        </w:rPr>
        <w:br w:type="page"/>
      </w:r>
    </w:p>
    <w:p w14:paraId="4B939C25" w14:textId="5D54A9B1" w:rsidR="00FC494A" w:rsidRPr="00FC494A" w:rsidRDefault="00FC494A" w:rsidP="005C5AB7">
      <w:pPr>
        <w:spacing w:line="360" w:lineRule="auto"/>
        <w:rPr>
          <w:rFonts w:ascii="Arial" w:hAnsi="Arial" w:cs="Arial"/>
          <w:b/>
          <w:bCs/>
          <w:color w:val="000000" w:themeColor="text1"/>
          <w:sz w:val="24"/>
          <w:szCs w:val="24"/>
        </w:rPr>
      </w:pPr>
      <w:r w:rsidRPr="00FC494A">
        <w:rPr>
          <w:rFonts w:ascii="Arial" w:hAnsi="Arial" w:cs="Arial"/>
          <w:b/>
          <w:bCs/>
          <w:color w:val="000000" w:themeColor="text1"/>
          <w:sz w:val="24"/>
          <w:szCs w:val="24"/>
        </w:rPr>
        <w:lastRenderedPageBreak/>
        <w:t>Risk assessment</w:t>
      </w:r>
    </w:p>
    <w:p w14:paraId="34CF1E12" w14:textId="18A3DFD4" w:rsidR="00944906" w:rsidRDefault="00F058D6" w:rsidP="005C5AB7">
      <w:pPr>
        <w:spacing w:line="360" w:lineRule="auto"/>
        <w:rPr>
          <w:rFonts w:ascii="Arial" w:hAnsi="Arial" w:cs="Arial"/>
          <w:color w:val="000000" w:themeColor="text1"/>
        </w:rPr>
      </w:pPr>
      <w:r>
        <w:rPr>
          <w:rFonts w:ascii="Arial" w:hAnsi="Arial" w:cs="Arial"/>
          <w:color w:val="000000" w:themeColor="text1"/>
          <w:sz w:val="24"/>
          <w:szCs w:val="24"/>
        </w:rPr>
        <w:t xml:space="preserve">We believe that allowing, </w:t>
      </w:r>
      <w:r w:rsidR="00DE3B3E" w:rsidRPr="004E08FF">
        <w:rPr>
          <w:rFonts w:ascii="Arial" w:hAnsi="Arial" w:cs="Arial"/>
          <w:color w:val="000000" w:themeColor="text1"/>
          <w:sz w:val="24"/>
          <w:szCs w:val="24"/>
        </w:rPr>
        <w:t>always with adult guidance</w:t>
      </w:r>
      <w:r>
        <w:rPr>
          <w:rFonts w:ascii="Arial" w:hAnsi="Arial" w:cs="Arial"/>
          <w:color w:val="000000" w:themeColor="text1"/>
          <w:sz w:val="24"/>
          <w:szCs w:val="24"/>
        </w:rPr>
        <w:t>,</w:t>
      </w:r>
      <w:r w:rsidR="00DE3B3E" w:rsidRPr="004E08FF">
        <w:rPr>
          <w:rFonts w:ascii="Arial" w:hAnsi="Arial" w:cs="Arial"/>
          <w:color w:val="000000" w:themeColor="text1"/>
          <w:sz w:val="24"/>
          <w:szCs w:val="24"/>
        </w:rPr>
        <w:t xml:space="preserve">  children to </w:t>
      </w:r>
      <w:r w:rsidR="008C5D0F" w:rsidRPr="004E08FF">
        <w:rPr>
          <w:rFonts w:ascii="Arial" w:hAnsi="Arial" w:cs="Arial"/>
          <w:color w:val="000000" w:themeColor="text1"/>
          <w:sz w:val="24"/>
          <w:szCs w:val="24"/>
        </w:rPr>
        <w:t>assess</w:t>
      </w:r>
      <w:r w:rsidR="00DE3B3E" w:rsidRPr="004E08FF">
        <w:rPr>
          <w:rFonts w:ascii="Arial" w:hAnsi="Arial" w:cs="Arial"/>
          <w:color w:val="000000" w:themeColor="text1"/>
          <w:sz w:val="24"/>
          <w:szCs w:val="24"/>
        </w:rPr>
        <w:t xml:space="preserve"> risk for themselves with our circle time sessions </w:t>
      </w:r>
      <w:r w:rsidR="00244087" w:rsidRPr="004E08FF">
        <w:rPr>
          <w:rFonts w:ascii="Arial" w:hAnsi="Arial" w:cs="Arial"/>
          <w:color w:val="000000" w:themeColor="text1"/>
          <w:sz w:val="24"/>
          <w:szCs w:val="24"/>
        </w:rPr>
        <w:t xml:space="preserve"> </w:t>
      </w:r>
      <w:sdt>
        <w:sdtPr>
          <w:rPr>
            <w:rFonts w:ascii="Arial" w:hAnsi="Arial" w:cs="Arial"/>
            <w:color w:val="000000" w:themeColor="text1"/>
            <w:sz w:val="24"/>
            <w:szCs w:val="24"/>
          </w:rPr>
          <w:id w:val="-1146734436"/>
          <w:citation/>
        </w:sdtPr>
        <w:sdtEndPr/>
        <w:sdtContent>
          <w:r w:rsidR="005A5F7F" w:rsidRPr="004E08FF">
            <w:rPr>
              <w:rFonts w:ascii="Arial" w:hAnsi="Arial" w:cs="Arial"/>
              <w:color w:val="000000" w:themeColor="text1"/>
              <w:sz w:val="24"/>
              <w:szCs w:val="24"/>
            </w:rPr>
            <w:fldChar w:fldCharType="begin"/>
          </w:r>
          <w:r w:rsidR="005A5F7F" w:rsidRPr="004E08FF">
            <w:rPr>
              <w:rFonts w:ascii="Arial" w:hAnsi="Arial" w:cs="Arial"/>
              <w:color w:val="000000" w:themeColor="text1"/>
              <w:sz w:val="24"/>
              <w:szCs w:val="24"/>
            </w:rPr>
            <w:instrText xml:space="preserve"> CITATION Wil15 \l 2057 </w:instrText>
          </w:r>
          <w:r w:rsidR="005A5F7F" w:rsidRPr="004E08FF">
            <w:rPr>
              <w:rFonts w:ascii="Arial" w:hAnsi="Arial" w:cs="Arial"/>
              <w:color w:val="000000" w:themeColor="text1"/>
              <w:sz w:val="24"/>
              <w:szCs w:val="24"/>
            </w:rPr>
            <w:fldChar w:fldCharType="separate"/>
          </w:r>
          <w:r w:rsidR="005A5F7F" w:rsidRPr="004E08FF">
            <w:rPr>
              <w:rFonts w:ascii="Arial" w:hAnsi="Arial" w:cs="Arial"/>
              <w:noProof/>
              <w:color w:val="000000" w:themeColor="text1"/>
              <w:sz w:val="24"/>
              <w:szCs w:val="24"/>
            </w:rPr>
            <w:t>(Purkey, 2015)</w:t>
          </w:r>
          <w:r w:rsidR="005A5F7F" w:rsidRPr="004E08FF">
            <w:rPr>
              <w:rFonts w:ascii="Arial" w:hAnsi="Arial" w:cs="Arial"/>
              <w:color w:val="000000" w:themeColor="text1"/>
              <w:sz w:val="24"/>
              <w:szCs w:val="24"/>
            </w:rPr>
            <w:fldChar w:fldCharType="end"/>
          </w:r>
        </w:sdtContent>
      </w:sdt>
      <w:r w:rsidR="00DE3B3E" w:rsidRPr="004E08FF">
        <w:rPr>
          <w:rFonts w:ascii="Arial" w:hAnsi="Arial" w:cs="Arial"/>
          <w:color w:val="000000" w:themeColor="text1"/>
          <w:sz w:val="24"/>
          <w:szCs w:val="24"/>
        </w:rPr>
        <w:t>, we have safety talks on how to stay safe, supervision is strict</w:t>
      </w:r>
      <w:r w:rsidR="0045595E" w:rsidRPr="004E08FF">
        <w:rPr>
          <w:rFonts w:ascii="Arial" w:hAnsi="Arial" w:cs="Arial"/>
          <w:color w:val="000000" w:themeColor="text1"/>
          <w:sz w:val="24"/>
          <w:szCs w:val="24"/>
        </w:rPr>
        <w:t xml:space="preserve"> in </w:t>
      </w:r>
      <w:r>
        <w:rPr>
          <w:rFonts w:ascii="Arial" w:hAnsi="Arial" w:cs="Arial"/>
          <w:color w:val="000000" w:themeColor="text1"/>
          <w:sz w:val="24"/>
          <w:szCs w:val="24"/>
        </w:rPr>
        <w:t>accordance with the Health and Safety at Work A</w:t>
      </w:r>
      <w:r w:rsidR="0045595E" w:rsidRPr="004E08FF">
        <w:rPr>
          <w:rFonts w:ascii="Arial" w:hAnsi="Arial" w:cs="Arial"/>
          <w:color w:val="000000" w:themeColor="text1"/>
          <w:sz w:val="24"/>
          <w:szCs w:val="24"/>
        </w:rPr>
        <w:t>ct 1974</w:t>
      </w:r>
      <w:r w:rsidR="00244087" w:rsidRPr="004E08FF">
        <w:rPr>
          <w:rFonts w:ascii="Arial" w:hAnsi="Arial" w:cs="Arial"/>
          <w:color w:val="000000" w:themeColor="text1"/>
        </w:rPr>
        <w:t xml:space="preserve"> </w:t>
      </w:r>
      <w:r w:rsidR="00D033A9">
        <w:rPr>
          <w:rFonts w:ascii="Arial" w:hAnsi="Arial" w:cs="Arial"/>
          <w:color w:val="000000" w:themeColor="text1"/>
        </w:rPr>
        <w:t>(Government, 2018).</w:t>
      </w:r>
    </w:p>
    <w:p w14:paraId="6815DD1C" w14:textId="7006BD30" w:rsidR="00F435EC" w:rsidRPr="007B6DFF" w:rsidRDefault="00827E73" w:rsidP="005C5AB7">
      <w:pPr>
        <w:spacing w:line="360" w:lineRule="auto"/>
        <w:rPr>
          <w:rFonts w:ascii="Arial" w:hAnsi="Arial" w:cs="Arial"/>
          <w:color w:val="000000" w:themeColor="text1"/>
          <w:sz w:val="24"/>
          <w:szCs w:val="24"/>
        </w:rPr>
      </w:pPr>
      <w:r w:rsidRPr="007B6DFF">
        <w:rPr>
          <w:rFonts w:ascii="Arial" w:hAnsi="Arial" w:cs="Arial"/>
          <w:color w:val="000000" w:themeColor="text1"/>
          <w:sz w:val="24"/>
          <w:szCs w:val="24"/>
        </w:rPr>
        <w:t>Additionally,</w:t>
      </w:r>
      <w:r w:rsidR="00F435EC" w:rsidRPr="007B6DFF">
        <w:rPr>
          <w:rFonts w:ascii="Arial" w:hAnsi="Arial" w:cs="Arial"/>
          <w:color w:val="000000" w:themeColor="text1"/>
          <w:sz w:val="24"/>
          <w:szCs w:val="24"/>
        </w:rPr>
        <w:t xml:space="preserve"> we </w:t>
      </w:r>
      <w:r w:rsidRPr="007B6DFF">
        <w:rPr>
          <w:rFonts w:ascii="Arial" w:hAnsi="Arial" w:cs="Arial"/>
          <w:color w:val="000000" w:themeColor="text1"/>
          <w:sz w:val="24"/>
          <w:szCs w:val="24"/>
        </w:rPr>
        <w:t>assess</w:t>
      </w:r>
      <w:r w:rsidR="00F435EC" w:rsidRPr="007B6DFF">
        <w:rPr>
          <w:rFonts w:ascii="Arial" w:hAnsi="Arial" w:cs="Arial"/>
          <w:color w:val="000000" w:themeColor="text1"/>
          <w:sz w:val="24"/>
          <w:szCs w:val="24"/>
        </w:rPr>
        <w:t xml:space="preserve"> the </w:t>
      </w:r>
      <w:r w:rsidR="00F058D6">
        <w:rPr>
          <w:rFonts w:ascii="Arial" w:hAnsi="Arial" w:cs="Arial"/>
          <w:color w:val="000000" w:themeColor="text1"/>
          <w:sz w:val="24"/>
          <w:szCs w:val="24"/>
        </w:rPr>
        <w:t xml:space="preserve">weather </w:t>
      </w:r>
      <w:r w:rsidR="00F435EC" w:rsidRPr="007B6DFF">
        <w:rPr>
          <w:rFonts w:ascii="Arial" w:hAnsi="Arial" w:cs="Arial"/>
          <w:color w:val="000000" w:themeColor="text1"/>
          <w:sz w:val="24"/>
          <w:szCs w:val="24"/>
        </w:rPr>
        <w:t xml:space="preserve">every day as </w:t>
      </w:r>
      <w:r w:rsidR="00F058D6">
        <w:rPr>
          <w:rFonts w:ascii="Arial" w:hAnsi="Arial" w:cs="Arial"/>
          <w:color w:val="000000" w:themeColor="text1"/>
          <w:sz w:val="24"/>
          <w:szCs w:val="24"/>
        </w:rPr>
        <w:t xml:space="preserve">high </w:t>
      </w:r>
      <w:r w:rsidR="00F058D6" w:rsidRPr="007B6DFF">
        <w:rPr>
          <w:rFonts w:ascii="Arial" w:hAnsi="Arial" w:cs="Arial"/>
          <w:color w:val="000000" w:themeColor="text1"/>
          <w:sz w:val="24"/>
          <w:szCs w:val="24"/>
        </w:rPr>
        <w:t>wind</w:t>
      </w:r>
      <w:r w:rsidR="00F058D6">
        <w:rPr>
          <w:rFonts w:ascii="Arial" w:hAnsi="Arial" w:cs="Arial"/>
          <w:color w:val="000000" w:themeColor="text1"/>
          <w:sz w:val="24"/>
          <w:szCs w:val="24"/>
        </w:rPr>
        <w:t>s</w:t>
      </w:r>
      <w:r w:rsidR="00F058D6" w:rsidRPr="007B6DFF">
        <w:rPr>
          <w:rFonts w:ascii="Arial" w:hAnsi="Arial" w:cs="Arial"/>
          <w:color w:val="000000" w:themeColor="text1"/>
          <w:sz w:val="24"/>
          <w:szCs w:val="24"/>
        </w:rPr>
        <w:t xml:space="preserve"> </w:t>
      </w:r>
      <w:r w:rsidR="00F058D6">
        <w:rPr>
          <w:rFonts w:ascii="Arial" w:hAnsi="Arial" w:cs="Arial"/>
          <w:color w:val="000000" w:themeColor="text1"/>
          <w:sz w:val="24"/>
          <w:szCs w:val="24"/>
        </w:rPr>
        <w:t>are</w:t>
      </w:r>
      <w:r w:rsidR="00F435EC" w:rsidRPr="007B6DFF">
        <w:rPr>
          <w:rFonts w:ascii="Arial" w:hAnsi="Arial" w:cs="Arial"/>
          <w:color w:val="000000" w:themeColor="text1"/>
          <w:sz w:val="24"/>
          <w:szCs w:val="24"/>
        </w:rPr>
        <w:t xml:space="preserve"> a risk factor, </w:t>
      </w:r>
      <w:r w:rsidR="00C229DB">
        <w:rPr>
          <w:rFonts w:ascii="Arial" w:hAnsi="Arial" w:cs="Arial"/>
          <w:color w:val="000000" w:themeColor="text1"/>
          <w:sz w:val="24"/>
          <w:szCs w:val="24"/>
        </w:rPr>
        <w:t>making the woodland area unsafe</w:t>
      </w:r>
      <w:r w:rsidR="00632CEB" w:rsidRPr="007B6DFF">
        <w:rPr>
          <w:rFonts w:ascii="Arial" w:hAnsi="Arial" w:cs="Arial"/>
          <w:color w:val="000000" w:themeColor="text1"/>
          <w:sz w:val="24"/>
          <w:szCs w:val="24"/>
        </w:rPr>
        <w:t>,</w:t>
      </w:r>
      <w:r w:rsidR="00C229DB">
        <w:rPr>
          <w:rFonts w:ascii="Arial" w:hAnsi="Arial" w:cs="Arial"/>
          <w:color w:val="000000" w:themeColor="text1"/>
          <w:sz w:val="24"/>
          <w:szCs w:val="24"/>
        </w:rPr>
        <w:t xml:space="preserve"> </w:t>
      </w:r>
      <w:r w:rsidR="00F435EC" w:rsidRPr="007B6DFF">
        <w:rPr>
          <w:rFonts w:ascii="Arial" w:hAnsi="Arial" w:cs="Arial"/>
          <w:color w:val="000000" w:themeColor="text1"/>
          <w:sz w:val="24"/>
          <w:szCs w:val="24"/>
        </w:rPr>
        <w:t xml:space="preserve">we will inform you of any cancelled days as soon as we can by either, text message or </w:t>
      </w:r>
      <w:r w:rsidR="00C229DB">
        <w:rPr>
          <w:rFonts w:ascii="Arial" w:hAnsi="Arial" w:cs="Arial"/>
          <w:color w:val="000000" w:themeColor="text1"/>
          <w:sz w:val="24"/>
          <w:szCs w:val="24"/>
        </w:rPr>
        <w:t>tele</w:t>
      </w:r>
      <w:r w:rsidR="00F435EC" w:rsidRPr="007B6DFF">
        <w:rPr>
          <w:rFonts w:ascii="Arial" w:hAnsi="Arial" w:cs="Arial"/>
          <w:color w:val="000000" w:themeColor="text1"/>
          <w:sz w:val="24"/>
          <w:szCs w:val="24"/>
        </w:rPr>
        <w:t>phone call.</w:t>
      </w:r>
    </w:p>
    <w:p w14:paraId="0DD528CA" w14:textId="2C2A2EED" w:rsidR="00FC494A" w:rsidRPr="007B6DFF" w:rsidRDefault="00FC494A" w:rsidP="005C5AB7">
      <w:pPr>
        <w:spacing w:line="360" w:lineRule="auto"/>
        <w:rPr>
          <w:rFonts w:ascii="Arial" w:hAnsi="Arial" w:cs="Arial"/>
          <w:b/>
          <w:bCs/>
          <w:color w:val="000000" w:themeColor="text1"/>
          <w:sz w:val="24"/>
          <w:szCs w:val="24"/>
        </w:rPr>
      </w:pPr>
      <w:r w:rsidRPr="007B6DFF">
        <w:rPr>
          <w:rFonts w:ascii="Arial" w:hAnsi="Arial" w:cs="Arial"/>
          <w:b/>
          <w:bCs/>
          <w:color w:val="000000" w:themeColor="text1"/>
          <w:sz w:val="24"/>
          <w:szCs w:val="24"/>
        </w:rPr>
        <w:t xml:space="preserve">Observations </w:t>
      </w:r>
    </w:p>
    <w:p w14:paraId="379FE616" w14:textId="6D35C53F" w:rsidR="001C4AE4" w:rsidRPr="004E08FF" w:rsidRDefault="00C229DB" w:rsidP="005C5AB7">
      <w:pPr>
        <w:spacing w:line="360" w:lineRule="auto"/>
        <w:rPr>
          <w:rFonts w:ascii="Arial" w:hAnsi="Arial" w:cs="Arial"/>
          <w:color w:val="000000" w:themeColor="text1"/>
          <w:sz w:val="24"/>
          <w:szCs w:val="24"/>
        </w:rPr>
      </w:pPr>
      <w:r>
        <w:rPr>
          <w:rFonts w:ascii="Arial" w:hAnsi="Arial" w:cs="Arial"/>
          <w:color w:val="000000" w:themeColor="text1"/>
          <w:sz w:val="24"/>
          <w:szCs w:val="24"/>
        </w:rPr>
        <w:t>O</w:t>
      </w:r>
      <w:r w:rsidR="00DE3B3E" w:rsidRPr="007B6DFF">
        <w:rPr>
          <w:rFonts w:ascii="Arial" w:hAnsi="Arial" w:cs="Arial"/>
          <w:color w:val="000000" w:themeColor="text1"/>
          <w:sz w:val="24"/>
          <w:szCs w:val="24"/>
        </w:rPr>
        <w:t xml:space="preserve">bserving each child and tailoring the activity to their own ability </w:t>
      </w:r>
      <w:r>
        <w:rPr>
          <w:rFonts w:ascii="Arial" w:hAnsi="Arial" w:cs="Arial"/>
          <w:color w:val="000000" w:themeColor="text1"/>
          <w:sz w:val="24"/>
          <w:szCs w:val="24"/>
        </w:rPr>
        <w:t>in accordance to Learning and Skills Act 2000 paragraph 8 Education A</w:t>
      </w:r>
      <w:r w:rsidR="0045595E" w:rsidRPr="007B6DFF">
        <w:rPr>
          <w:rFonts w:ascii="Arial" w:hAnsi="Arial" w:cs="Arial"/>
          <w:color w:val="000000" w:themeColor="text1"/>
          <w:sz w:val="24"/>
          <w:szCs w:val="24"/>
        </w:rPr>
        <w:t>ct 2000</w:t>
      </w:r>
      <w:r w:rsidR="005A5F7F" w:rsidRPr="007B6DFF">
        <w:rPr>
          <w:rFonts w:ascii="Arial" w:hAnsi="Arial" w:cs="Arial"/>
          <w:color w:val="000000" w:themeColor="text1"/>
          <w:sz w:val="24"/>
          <w:szCs w:val="24"/>
        </w:rPr>
        <w:t xml:space="preserve"> </w:t>
      </w:r>
      <w:r w:rsidR="00D033A9">
        <w:rPr>
          <w:rFonts w:ascii="Arial" w:hAnsi="Arial" w:cs="Arial"/>
          <w:color w:val="000000" w:themeColor="text1"/>
          <w:sz w:val="24"/>
          <w:szCs w:val="24"/>
        </w:rPr>
        <w:t>(Government, 2021).</w:t>
      </w:r>
      <w:r w:rsidR="0045595E" w:rsidRPr="007B6DFF">
        <w:rPr>
          <w:rFonts w:ascii="Arial" w:hAnsi="Arial" w:cs="Arial"/>
          <w:color w:val="000000" w:themeColor="text1"/>
          <w:sz w:val="24"/>
          <w:szCs w:val="24"/>
        </w:rPr>
        <w:t xml:space="preserve"> </w:t>
      </w:r>
      <w:r>
        <w:rPr>
          <w:rFonts w:ascii="Arial" w:hAnsi="Arial" w:cs="Arial"/>
          <w:color w:val="000000" w:themeColor="text1"/>
          <w:sz w:val="24"/>
          <w:szCs w:val="24"/>
        </w:rPr>
        <w:t>A</w:t>
      </w:r>
      <w:r w:rsidR="00DE3B3E" w:rsidRPr="007B6DFF">
        <w:rPr>
          <w:rFonts w:ascii="Arial" w:hAnsi="Arial" w:cs="Arial"/>
          <w:color w:val="000000" w:themeColor="text1"/>
          <w:sz w:val="24"/>
          <w:szCs w:val="24"/>
        </w:rPr>
        <w:t xml:space="preserve">dditionally </w:t>
      </w:r>
      <w:r>
        <w:rPr>
          <w:rFonts w:ascii="Arial" w:hAnsi="Arial" w:cs="Arial"/>
          <w:color w:val="000000" w:themeColor="text1"/>
          <w:sz w:val="24"/>
          <w:szCs w:val="24"/>
        </w:rPr>
        <w:t>w</w:t>
      </w:r>
      <w:r w:rsidR="001C4AE4" w:rsidRPr="007B6DFF">
        <w:rPr>
          <w:rFonts w:ascii="Arial" w:hAnsi="Arial" w:cs="Arial"/>
          <w:color w:val="000000" w:themeColor="text1"/>
          <w:sz w:val="24"/>
          <w:szCs w:val="24"/>
        </w:rPr>
        <w:t xml:space="preserve">e have a very strict policy on risk management </w:t>
      </w:r>
      <w:r w:rsidR="001704C5" w:rsidRPr="007B6DFF">
        <w:rPr>
          <w:rFonts w:ascii="Arial" w:hAnsi="Arial" w:cs="Arial"/>
          <w:color w:val="000000" w:themeColor="text1"/>
          <w:sz w:val="24"/>
          <w:szCs w:val="24"/>
        </w:rPr>
        <w:t xml:space="preserve">for staff, children and caregivers </w:t>
      </w:r>
      <w:r w:rsidR="001C4AE4" w:rsidRPr="007B6DFF">
        <w:rPr>
          <w:rFonts w:ascii="Arial" w:hAnsi="Arial" w:cs="Arial"/>
          <w:color w:val="000000" w:themeColor="text1"/>
          <w:sz w:val="24"/>
          <w:szCs w:val="24"/>
        </w:rPr>
        <w:t>and follow the guidance of ESTYN</w:t>
      </w:r>
      <w:r w:rsidR="00F900BF" w:rsidRPr="007B6DFF">
        <w:rPr>
          <w:rFonts w:ascii="Arial" w:hAnsi="Arial" w:cs="Arial"/>
          <w:color w:val="000000" w:themeColor="text1"/>
          <w:sz w:val="24"/>
          <w:szCs w:val="24"/>
        </w:rPr>
        <w:t xml:space="preserve"> by the </w:t>
      </w:r>
      <w:r w:rsidR="007E043C" w:rsidRPr="007B6DFF">
        <w:rPr>
          <w:rFonts w:ascii="Arial" w:hAnsi="Arial" w:cs="Arial"/>
          <w:color w:val="000000" w:themeColor="text1"/>
          <w:sz w:val="24"/>
          <w:szCs w:val="24"/>
        </w:rPr>
        <w:t>inspectors</w:t>
      </w:r>
      <w:r>
        <w:rPr>
          <w:rFonts w:ascii="Arial" w:hAnsi="Arial" w:cs="Arial"/>
          <w:color w:val="000000" w:themeColor="text1"/>
          <w:sz w:val="24"/>
          <w:szCs w:val="24"/>
        </w:rPr>
        <w:t xml:space="preserve"> 32 of (M2) Education A</w:t>
      </w:r>
      <w:r w:rsidR="00F900BF" w:rsidRPr="007B6DFF">
        <w:rPr>
          <w:rFonts w:ascii="Arial" w:hAnsi="Arial" w:cs="Arial"/>
          <w:color w:val="000000" w:themeColor="text1"/>
          <w:sz w:val="24"/>
          <w:szCs w:val="24"/>
        </w:rPr>
        <w:t>ct 1997</w:t>
      </w:r>
      <w:r w:rsidR="00D033A9">
        <w:rPr>
          <w:rFonts w:ascii="Arial" w:hAnsi="Arial" w:cs="Arial"/>
          <w:color w:val="000000" w:themeColor="text1"/>
          <w:sz w:val="24"/>
          <w:szCs w:val="24"/>
        </w:rPr>
        <w:t xml:space="preserve"> (Government, 1997)</w:t>
      </w:r>
      <w:r w:rsidR="00654178" w:rsidRPr="007B6DFF">
        <w:rPr>
          <w:rFonts w:ascii="Arial" w:hAnsi="Arial" w:cs="Arial"/>
          <w:color w:val="000000" w:themeColor="text1"/>
          <w:sz w:val="24"/>
          <w:szCs w:val="24"/>
        </w:rPr>
        <w:t xml:space="preserve"> </w:t>
      </w:r>
      <w:r>
        <w:rPr>
          <w:rFonts w:ascii="Arial" w:hAnsi="Arial" w:cs="Arial"/>
          <w:color w:val="000000" w:themeColor="text1"/>
          <w:sz w:val="24"/>
          <w:szCs w:val="24"/>
        </w:rPr>
        <w:t>and School Inspection A</w:t>
      </w:r>
      <w:r w:rsidR="00F900BF" w:rsidRPr="007B6DFF">
        <w:rPr>
          <w:rFonts w:ascii="Arial" w:hAnsi="Arial" w:cs="Arial"/>
          <w:color w:val="000000" w:themeColor="text1"/>
          <w:sz w:val="24"/>
          <w:szCs w:val="24"/>
        </w:rPr>
        <w:t>ct 42(a)</w:t>
      </w:r>
      <w:r w:rsidR="001C4AE4" w:rsidRPr="007B6DFF">
        <w:rPr>
          <w:rFonts w:ascii="Arial" w:hAnsi="Arial" w:cs="Arial"/>
          <w:color w:val="000000" w:themeColor="text1"/>
          <w:sz w:val="24"/>
          <w:szCs w:val="24"/>
        </w:rPr>
        <w:t xml:space="preserve"> and the local authority throughout our practice </w:t>
      </w:r>
      <w:r>
        <w:rPr>
          <w:rFonts w:ascii="Arial" w:hAnsi="Arial" w:cs="Arial"/>
          <w:color w:val="000000" w:themeColor="text1"/>
          <w:sz w:val="24"/>
          <w:szCs w:val="24"/>
        </w:rPr>
        <w:t>through the School Standards and F</w:t>
      </w:r>
      <w:r w:rsidR="0045595E" w:rsidRPr="007B6DFF">
        <w:rPr>
          <w:rFonts w:ascii="Arial" w:hAnsi="Arial" w:cs="Arial"/>
          <w:color w:val="000000" w:themeColor="text1"/>
          <w:sz w:val="24"/>
          <w:szCs w:val="24"/>
        </w:rPr>
        <w:t>ram</w:t>
      </w:r>
      <w:r>
        <w:rPr>
          <w:rFonts w:ascii="Arial" w:hAnsi="Arial" w:cs="Arial"/>
          <w:color w:val="000000" w:themeColor="text1"/>
          <w:sz w:val="24"/>
          <w:szCs w:val="24"/>
        </w:rPr>
        <w:t>ework A</w:t>
      </w:r>
      <w:r w:rsidR="0045595E" w:rsidRPr="007B6DFF">
        <w:rPr>
          <w:rFonts w:ascii="Arial" w:hAnsi="Arial" w:cs="Arial"/>
          <w:color w:val="000000" w:themeColor="text1"/>
          <w:sz w:val="24"/>
          <w:szCs w:val="24"/>
        </w:rPr>
        <w:t>ct 1998</w:t>
      </w:r>
      <w:r w:rsidR="00654178" w:rsidRPr="007B6DFF">
        <w:rPr>
          <w:rFonts w:ascii="Arial" w:hAnsi="Arial" w:cs="Arial"/>
          <w:color w:val="000000" w:themeColor="text1"/>
          <w:sz w:val="24"/>
          <w:szCs w:val="24"/>
        </w:rPr>
        <w:t xml:space="preserve"> </w:t>
      </w:r>
      <w:r w:rsidR="00D033A9">
        <w:rPr>
          <w:rFonts w:ascii="Arial" w:hAnsi="Arial" w:cs="Arial"/>
          <w:color w:val="000000" w:themeColor="text1"/>
          <w:sz w:val="24"/>
          <w:szCs w:val="24"/>
        </w:rPr>
        <w:t xml:space="preserve">(Government, 2020), </w:t>
      </w:r>
      <w:r>
        <w:rPr>
          <w:rFonts w:ascii="Arial" w:hAnsi="Arial" w:cs="Arial"/>
          <w:color w:val="000000" w:themeColor="text1"/>
          <w:sz w:val="24"/>
          <w:szCs w:val="24"/>
        </w:rPr>
        <w:t>inspections through the Inspection Wales Section 28 of the Education A</w:t>
      </w:r>
      <w:r w:rsidR="0045595E" w:rsidRPr="007B6DFF">
        <w:rPr>
          <w:rFonts w:ascii="Arial" w:hAnsi="Arial" w:cs="Arial"/>
          <w:color w:val="000000" w:themeColor="text1"/>
          <w:sz w:val="24"/>
          <w:szCs w:val="24"/>
        </w:rPr>
        <w:t>ct 2005 paragraph 6A and 6B</w:t>
      </w:r>
      <w:r w:rsidR="00D033A9">
        <w:rPr>
          <w:rFonts w:ascii="Arial" w:hAnsi="Arial" w:cs="Arial"/>
          <w:color w:val="000000" w:themeColor="text1"/>
          <w:sz w:val="24"/>
          <w:szCs w:val="24"/>
        </w:rPr>
        <w:t xml:space="preserve"> (Government, 2021).</w:t>
      </w:r>
      <w:r w:rsidR="00654178" w:rsidRPr="007B6DFF">
        <w:rPr>
          <w:rFonts w:ascii="Arial" w:hAnsi="Arial" w:cs="Arial"/>
          <w:color w:val="000000" w:themeColor="text1"/>
          <w:sz w:val="24"/>
          <w:szCs w:val="24"/>
        </w:rPr>
        <w:t xml:space="preserve"> </w:t>
      </w:r>
      <w:r>
        <w:rPr>
          <w:rFonts w:ascii="Arial" w:hAnsi="Arial" w:cs="Arial"/>
          <w:color w:val="000000" w:themeColor="text1"/>
          <w:sz w:val="24"/>
          <w:szCs w:val="24"/>
        </w:rPr>
        <w:t>A</w:t>
      </w:r>
      <w:r w:rsidR="00654178" w:rsidRPr="007B6DFF">
        <w:rPr>
          <w:rFonts w:ascii="Arial" w:hAnsi="Arial" w:cs="Arial"/>
          <w:color w:val="000000" w:themeColor="text1"/>
          <w:sz w:val="24"/>
          <w:szCs w:val="24"/>
        </w:rPr>
        <w:t>dditional</w:t>
      </w:r>
      <w:r>
        <w:rPr>
          <w:rFonts w:ascii="Arial" w:hAnsi="Arial" w:cs="Arial"/>
          <w:color w:val="000000" w:themeColor="text1"/>
          <w:sz w:val="24"/>
          <w:szCs w:val="24"/>
        </w:rPr>
        <w:t xml:space="preserve">ly our </w:t>
      </w:r>
      <w:r w:rsidRPr="004E08FF">
        <w:rPr>
          <w:rFonts w:ascii="Arial" w:hAnsi="Arial" w:cs="Arial"/>
          <w:color w:val="000000" w:themeColor="text1"/>
          <w:sz w:val="24"/>
          <w:szCs w:val="24"/>
        </w:rPr>
        <w:t>safeguarding</w:t>
      </w:r>
      <w:r w:rsidR="007E043C" w:rsidRPr="004E08FF">
        <w:rPr>
          <w:rFonts w:ascii="Arial" w:hAnsi="Arial" w:cs="Arial"/>
          <w:color w:val="000000" w:themeColor="text1"/>
          <w:sz w:val="24"/>
          <w:szCs w:val="24"/>
        </w:rPr>
        <w:t xml:space="preserve"> </w:t>
      </w:r>
      <w:r>
        <w:rPr>
          <w:rFonts w:ascii="Arial" w:hAnsi="Arial" w:cs="Arial"/>
          <w:color w:val="000000" w:themeColor="text1"/>
          <w:sz w:val="24"/>
          <w:szCs w:val="24"/>
        </w:rPr>
        <w:t xml:space="preserve">policy is in line with </w:t>
      </w:r>
      <w:r w:rsidR="007E043C" w:rsidRPr="004E08FF">
        <w:rPr>
          <w:rFonts w:ascii="Arial" w:hAnsi="Arial" w:cs="Arial"/>
          <w:color w:val="000000" w:themeColor="text1"/>
          <w:sz w:val="24"/>
          <w:szCs w:val="24"/>
        </w:rPr>
        <w:t xml:space="preserve">The </w:t>
      </w:r>
      <w:r>
        <w:rPr>
          <w:rFonts w:ascii="Arial" w:hAnsi="Arial" w:cs="Arial"/>
          <w:color w:val="000000" w:themeColor="text1"/>
          <w:sz w:val="24"/>
          <w:szCs w:val="24"/>
        </w:rPr>
        <w:t>C</w:t>
      </w:r>
      <w:r w:rsidR="001B2172" w:rsidRPr="004E08FF">
        <w:rPr>
          <w:rFonts w:ascii="Arial" w:hAnsi="Arial" w:cs="Arial"/>
          <w:color w:val="000000" w:themeColor="text1"/>
          <w:sz w:val="24"/>
          <w:szCs w:val="24"/>
        </w:rPr>
        <w:t>hildren’s</w:t>
      </w:r>
      <w:r>
        <w:rPr>
          <w:rFonts w:ascii="Arial" w:hAnsi="Arial" w:cs="Arial"/>
          <w:color w:val="000000" w:themeColor="text1"/>
          <w:sz w:val="24"/>
          <w:szCs w:val="24"/>
        </w:rPr>
        <w:t xml:space="preserve"> A</w:t>
      </w:r>
      <w:r w:rsidR="007E043C" w:rsidRPr="004E08FF">
        <w:rPr>
          <w:rFonts w:ascii="Arial" w:hAnsi="Arial" w:cs="Arial"/>
          <w:color w:val="000000" w:themeColor="text1"/>
          <w:sz w:val="24"/>
          <w:szCs w:val="24"/>
        </w:rPr>
        <w:t>ct 1989</w:t>
      </w:r>
      <w:r w:rsidR="001B2172" w:rsidRPr="004E08FF">
        <w:rPr>
          <w:rFonts w:ascii="Arial" w:hAnsi="Arial" w:cs="Arial"/>
          <w:color w:val="000000" w:themeColor="text1"/>
          <w:sz w:val="24"/>
          <w:szCs w:val="24"/>
        </w:rPr>
        <w:t xml:space="preserve"> incorporating training in the six principles set out by this act</w:t>
      </w:r>
      <w:r w:rsidR="00D033A9">
        <w:rPr>
          <w:rFonts w:ascii="Arial" w:hAnsi="Arial" w:cs="Arial"/>
          <w:color w:val="000000" w:themeColor="text1"/>
          <w:sz w:val="24"/>
          <w:szCs w:val="24"/>
        </w:rPr>
        <w:t xml:space="preserve"> (Government, 1989).</w:t>
      </w:r>
    </w:p>
    <w:p w14:paraId="28C91499" w14:textId="64886285" w:rsidR="008C5D0F" w:rsidRDefault="00093DCB"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There is a teaching in all parts of creation, our task is to find it, learn it, then apply it.</w:t>
      </w:r>
      <w:r w:rsidR="008C5D0F" w:rsidRPr="004E08FF">
        <w:rPr>
          <w:rFonts w:ascii="Arial" w:hAnsi="Arial" w:cs="Arial"/>
          <w:color w:val="000000" w:themeColor="text1"/>
          <w:sz w:val="24"/>
          <w:szCs w:val="24"/>
        </w:rPr>
        <w:t xml:space="preserve"> </w:t>
      </w:r>
      <w:r w:rsidR="002F0A95" w:rsidRPr="004E08FF">
        <w:rPr>
          <w:rFonts w:ascii="Arial" w:hAnsi="Arial" w:cs="Arial"/>
          <w:color w:val="000000" w:themeColor="text1"/>
          <w:sz w:val="24"/>
          <w:szCs w:val="24"/>
        </w:rPr>
        <w:t>‘</w:t>
      </w:r>
      <w:r w:rsidR="00B30BE7" w:rsidRPr="004E08FF">
        <w:rPr>
          <w:rFonts w:ascii="Arial" w:hAnsi="Arial" w:cs="Arial"/>
          <w:color w:val="000000" w:themeColor="text1"/>
          <w:sz w:val="24"/>
          <w:szCs w:val="24"/>
        </w:rPr>
        <w:t xml:space="preserve">Evidence shows that the best experiences for children come from the </w:t>
      </w:r>
      <w:r w:rsidR="008C5D0F" w:rsidRPr="004E08FF">
        <w:rPr>
          <w:rFonts w:ascii="Arial" w:hAnsi="Arial" w:cs="Arial"/>
          <w:color w:val="000000" w:themeColor="text1"/>
          <w:sz w:val="24"/>
          <w:szCs w:val="24"/>
        </w:rPr>
        <w:t xml:space="preserve"> </w:t>
      </w:r>
      <w:r w:rsidR="00B30BE7" w:rsidRPr="004E08FF">
        <w:rPr>
          <w:rFonts w:ascii="Arial" w:hAnsi="Arial" w:cs="Arial"/>
          <w:color w:val="000000" w:themeColor="text1"/>
          <w:sz w:val="24"/>
          <w:szCs w:val="24"/>
        </w:rPr>
        <w:t>best qualified staff</w:t>
      </w:r>
      <w:r w:rsidR="002F0A95" w:rsidRPr="004E08FF">
        <w:rPr>
          <w:rFonts w:ascii="Arial" w:hAnsi="Arial" w:cs="Arial"/>
          <w:color w:val="000000" w:themeColor="text1"/>
          <w:sz w:val="24"/>
          <w:szCs w:val="24"/>
        </w:rPr>
        <w:t>’</w:t>
      </w:r>
      <w:r w:rsidR="00C91E14" w:rsidRPr="004E08FF">
        <w:rPr>
          <w:rFonts w:ascii="Arial" w:hAnsi="Arial" w:cs="Arial"/>
          <w:color w:val="000000" w:themeColor="text1"/>
          <w:sz w:val="24"/>
          <w:szCs w:val="24"/>
        </w:rPr>
        <w:t xml:space="preserve"> (ESTYN,</w:t>
      </w:r>
      <w:r w:rsidR="001D20AC" w:rsidRPr="004E08FF">
        <w:rPr>
          <w:rFonts w:ascii="Arial" w:hAnsi="Arial" w:cs="Arial"/>
          <w:color w:val="000000" w:themeColor="text1"/>
          <w:sz w:val="24"/>
          <w:szCs w:val="24"/>
        </w:rPr>
        <w:t xml:space="preserve"> </w:t>
      </w:r>
      <w:r w:rsidR="00C91E14" w:rsidRPr="004E08FF">
        <w:rPr>
          <w:rFonts w:ascii="Arial" w:hAnsi="Arial" w:cs="Arial"/>
          <w:color w:val="000000" w:themeColor="text1"/>
          <w:sz w:val="24"/>
          <w:szCs w:val="24"/>
        </w:rPr>
        <w:t>2020).</w:t>
      </w:r>
      <w:r w:rsidR="008C5D0F" w:rsidRPr="004E08FF">
        <w:rPr>
          <w:rFonts w:ascii="Arial" w:hAnsi="Arial" w:cs="Arial"/>
          <w:color w:val="000000" w:themeColor="text1"/>
          <w:sz w:val="24"/>
          <w:szCs w:val="24"/>
        </w:rPr>
        <w:t xml:space="preserve"> </w:t>
      </w:r>
    </w:p>
    <w:p w14:paraId="5F3867C6" w14:textId="7F5426A6" w:rsidR="00FC494A" w:rsidRPr="00FC494A" w:rsidRDefault="00FC494A" w:rsidP="005C5AB7">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C</w:t>
      </w:r>
      <w:r w:rsidRPr="00FC494A">
        <w:rPr>
          <w:rFonts w:ascii="Arial" w:hAnsi="Arial" w:cs="Arial"/>
          <w:b/>
          <w:bCs/>
          <w:color w:val="000000" w:themeColor="text1"/>
          <w:sz w:val="24"/>
          <w:szCs w:val="24"/>
        </w:rPr>
        <w:t>ollaborations</w:t>
      </w:r>
    </w:p>
    <w:p w14:paraId="3A021474" w14:textId="34AD096F" w:rsidR="00C979AE" w:rsidRDefault="001D20AC" w:rsidP="005C5AB7">
      <w:pPr>
        <w:spacing w:line="360" w:lineRule="auto"/>
        <w:rPr>
          <w:rFonts w:ascii="Arial" w:hAnsi="Arial" w:cs="Arial"/>
          <w:color w:val="000000" w:themeColor="text1"/>
          <w:sz w:val="24"/>
          <w:szCs w:val="24"/>
        </w:rPr>
      </w:pPr>
      <w:r w:rsidRPr="004E08FF">
        <w:rPr>
          <w:rFonts w:ascii="Arial" w:hAnsi="Arial" w:cs="Arial"/>
          <w:color w:val="000000" w:themeColor="text1"/>
          <w:sz w:val="24"/>
          <w:szCs w:val="24"/>
        </w:rPr>
        <w:t>We h</w:t>
      </w:r>
      <w:r w:rsidR="00644375" w:rsidRPr="004E08FF">
        <w:rPr>
          <w:rFonts w:ascii="Arial" w:hAnsi="Arial" w:cs="Arial"/>
          <w:color w:val="000000" w:themeColor="text1"/>
          <w:sz w:val="24"/>
          <w:szCs w:val="24"/>
        </w:rPr>
        <w:t>ave</w:t>
      </w:r>
      <w:r w:rsidRPr="004E08FF">
        <w:rPr>
          <w:rFonts w:ascii="Arial" w:hAnsi="Arial" w:cs="Arial"/>
          <w:color w:val="000000" w:themeColor="text1"/>
          <w:sz w:val="24"/>
          <w:szCs w:val="24"/>
        </w:rPr>
        <w:t xml:space="preserve"> </w:t>
      </w:r>
      <w:r w:rsidR="000B21F2" w:rsidRPr="004E08FF">
        <w:rPr>
          <w:rFonts w:ascii="Arial" w:hAnsi="Arial" w:cs="Arial"/>
          <w:color w:val="000000" w:themeColor="text1"/>
          <w:sz w:val="24"/>
          <w:szCs w:val="24"/>
        </w:rPr>
        <w:t>collaborated</w:t>
      </w:r>
      <w:r w:rsidRPr="004E08FF">
        <w:rPr>
          <w:rFonts w:ascii="Arial" w:hAnsi="Arial" w:cs="Arial"/>
          <w:color w:val="000000" w:themeColor="text1"/>
          <w:sz w:val="24"/>
          <w:szCs w:val="24"/>
        </w:rPr>
        <w:t xml:space="preserve"> with other environmental organisations who endorse and support the work we are doing. Organisations include National Trust, National Parks, Woodland Trust’s Nature Detectives, John Muir Trust, National Resources </w:t>
      </w:r>
      <w:r w:rsidR="008C5D0F" w:rsidRPr="004E08FF">
        <w:rPr>
          <w:rFonts w:ascii="Arial" w:hAnsi="Arial" w:cs="Arial"/>
          <w:color w:val="000000" w:themeColor="text1"/>
          <w:sz w:val="24"/>
          <w:szCs w:val="24"/>
        </w:rPr>
        <w:t>Wales,</w:t>
      </w:r>
      <w:r w:rsidRPr="004E08FF">
        <w:rPr>
          <w:rFonts w:ascii="Arial" w:hAnsi="Arial" w:cs="Arial"/>
          <w:color w:val="000000" w:themeColor="text1"/>
          <w:sz w:val="24"/>
          <w:szCs w:val="24"/>
        </w:rPr>
        <w:t xml:space="preserve"> and National Botanic Gardens of</w:t>
      </w:r>
      <w:r w:rsidR="007E043C" w:rsidRPr="004E08FF">
        <w:rPr>
          <w:rFonts w:ascii="Arial" w:hAnsi="Arial" w:cs="Arial"/>
          <w:color w:val="000000" w:themeColor="text1"/>
          <w:sz w:val="24"/>
          <w:szCs w:val="24"/>
        </w:rPr>
        <w:t xml:space="preserve"> </w:t>
      </w:r>
      <w:r w:rsidRPr="004E08FF">
        <w:rPr>
          <w:rFonts w:ascii="Arial" w:hAnsi="Arial" w:cs="Arial"/>
          <w:color w:val="000000" w:themeColor="text1"/>
          <w:sz w:val="24"/>
          <w:szCs w:val="24"/>
        </w:rPr>
        <w:t>Wales</w:t>
      </w:r>
      <w:r w:rsidR="008C5D0F" w:rsidRPr="004E08FF">
        <w:rPr>
          <w:rFonts w:ascii="Arial" w:hAnsi="Arial" w:cs="Arial"/>
          <w:color w:val="000000" w:themeColor="text1"/>
          <w:sz w:val="24"/>
          <w:szCs w:val="24"/>
        </w:rPr>
        <w:t>, this will support a truly magical nature experience through child centred learning and a broader learning experience for children ages 3 to 7</w:t>
      </w:r>
      <w:r w:rsidR="001B2172" w:rsidRPr="004E08FF">
        <w:rPr>
          <w:rFonts w:ascii="Arial" w:hAnsi="Arial" w:cs="Arial"/>
          <w:color w:val="000000" w:themeColor="text1"/>
          <w:sz w:val="24"/>
          <w:szCs w:val="24"/>
        </w:rPr>
        <w:t xml:space="preserve"> in </w:t>
      </w:r>
      <w:r w:rsidR="00654178" w:rsidRPr="004E08FF">
        <w:rPr>
          <w:rFonts w:ascii="Arial" w:hAnsi="Arial" w:cs="Arial"/>
          <w:color w:val="000000" w:themeColor="text1"/>
          <w:sz w:val="24"/>
          <w:szCs w:val="24"/>
        </w:rPr>
        <w:t>accordance</w:t>
      </w:r>
      <w:r w:rsidR="001B2172" w:rsidRPr="004E08FF">
        <w:rPr>
          <w:rFonts w:ascii="Arial" w:hAnsi="Arial" w:cs="Arial"/>
          <w:color w:val="000000" w:themeColor="text1"/>
          <w:sz w:val="24"/>
          <w:szCs w:val="24"/>
        </w:rPr>
        <w:t xml:space="preserve"> with </w:t>
      </w:r>
      <w:r w:rsidR="00C229DB">
        <w:rPr>
          <w:rFonts w:ascii="Arial" w:hAnsi="Arial" w:cs="Arial"/>
          <w:color w:val="000000" w:themeColor="text1"/>
          <w:sz w:val="24"/>
          <w:szCs w:val="24"/>
        </w:rPr>
        <w:t>W</w:t>
      </w:r>
      <w:r w:rsidR="00654178" w:rsidRPr="004E08FF">
        <w:rPr>
          <w:rFonts w:ascii="Arial" w:hAnsi="Arial" w:cs="Arial"/>
          <w:color w:val="000000" w:themeColor="text1"/>
          <w:sz w:val="24"/>
          <w:szCs w:val="24"/>
        </w:rPr>
        <w:t>ellbeing</w:t>
      </w:r>
      <w:r w:rsidR="001B2172" w:rsidRPr="004E08FF">
        <w:rPr>
          <w:rFonts w:ascii="Arial" w:hAnsi="Arial" w:cs="Arial"/>
          <w:color w:val="000000" w:themeColor="text1"/>
          <w:sz w:val="24"/>
          <w:szCs w:val="24"/>
        </w:rPr>
        <w:t xml:space="preserve"> </w:t>
      </w:r>
      <w:r w:rsidR="00C229DB">
        <w:rPr>
          <w:rFonts w:ascii="Arial" w:hAnsi="Arial" w:cs="Arial"/>
          <w:color w:val="000000" w:themeColor="text1"/>
          <w:sz w:val="24"/>
          <w:szCs w:val="24"/>
        </w:rPr>
        <w:t>of Future Generations Wales A</w:t>
      </w:r>
      <w:r w:rsidR="001B2172" w:rsidRPr="004E08FF">
        <w:rPr>
          <w:rFonts w:ascii="Arial" w:hAnsi="Arial" w:cs="Arial"/>
          <w:color w:val="000000" w:themeColor="text1"/>
          <w:sz w:val="24"/>
          <w:szCs w:val="24"/>
        </w:rPr>
        <w:t>ct 201</w:t>
      </w:r>
      <w:r w:rsidR="00C229DB">
        <w:rPr>
          <w:rFonts w:ascii="Arial" w:hAnsi="Arial" w:cs="Arial"/>
          <w:color w:val="000000" w:themeColor="text1"/>
          <w:sz w:val="24"/>
          <w:szCs w:val="24"/>
        </w:rPr>
        <w:t>5 delivered by the Education A</w:t>
      </w:r>
      <w:r w:rsidR="001B2172" w:rsidRPr="004E08FF">
        <w:rPr>
          <w:rFonts w:ascii="Arial" w:hAnsi="Arial" w:cs="Arial"/>
          <w:color w:val="000000" w:themeColor="text1"/>
          <w:sz w:val="24"/>
          <w:szCs w:val="24"/>
        </w:rPr>
        <w:t>ct 2010</w:t>
      </w:r>
      <w:r w:rsidR="008C5D0F" w:rsidRPr="004E08FF">
        <w:rPr>
          <w:rFonts w:ascii="Arial" w:hAnsi="Arial" w:cs="Arial"/>
          <w:color w:val="000000" w:themeColor="text1"/>
          <w:sz w:val="24"/>
          <w:szCs w:val="24"/>
        </w:rPr>
        <w:t xml:space="preserve"> </w:t>
      </w:r>
      <w:r w:rsidR="00D033A9">
        <w:rPr>
          <w:rFonts w:ascii="Arial" w:hAnsi="Arial" w:cs="Arial"/>
          <w:color w:val="000000" w:themeColor="text1"/>
          <w:sz w:val="24"/>
          <w:szCs w:val="24"/>
        </w:rPr>
        <w:t>(Government, 2014).</w:t>
      </w:r>
      <w:r w:rsidRPr="004E08FF">
        <w:rPr>
          <w:rFonts w:ascii="Arial" w:hAnsi="Arial" w:cs="Arial"/>
          <w:color w:val="000000" w:themeColor="text1"/>
          <w:sz w:val="24"/>
          <w:szCs w:val="24"/>
        </w:rPr>
        <w:t xml:space="preserve">   </w:t>
      </w:r>
    </w:p>
    <w:p w14:paraId="0887D6E5" w14:textId="15BC7EAF" w:rsidR="00FC494A" w:rsidRPr="00FC494A" w:rsidRDefault="00FC494A" w:rsidP="005C5AB7">
      <w:pPr>
        <w:spacing w:line="360" w:lineRule="auto"/>
        <w:rPr>
          <w:rFonts w:ascii="Arial" w:hAnsi="Arial" w:cs="Arial"/>
          <w:b/>
          <w:bCs/>
          <w:color w:val="000000" w:themeColor="text1"/>
          <w:sz w:val="24"/>
          <w:szCs w:val="24"/>
        </w:rPr>
      </w:pPr>
      <w:r w:rsidRPr="00FC494A">
        <w:rPr>
          <w:rFonts w:ascii="Arial" w:hAnsi="Arial" w:cs="Arial"/>
          <w:b/>
          <w:bCs/>
          <w:color w:val="000000" w:themeColor="text1"/>
          <w:sz w:val="24"/>
          <w:szCs w:val="24"/>
        </w:rPr>
        <w:lastRenderedPageBreak/>
        <w:t>Theory</w:t>
      </w:r>
    </w:p>
    <w:p w14:paraId="61F1B50D" w14:textId="46A241BE" w:rsidR="005C5AB7" w:rsidRDefault="004E08FF" w:rsidP="005C5AB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Lastly </w:t>
      </w:r>
      <w:r w:rsidR="003C6C13">
        <w:rPr>
          <w:rFonts w:ascii="Arial" w:hAnsi="Arial" w:cs="Arial"/>
          <w:color w:val="000000" w:themeColor="text1"/>
          <w:sz w:val="24"/>
          <w:szCs w:val="24"/>
        </w:rPr>
        <w:t xml:space="preserve">the importance of </w:t>
      </w:r>
      <w:r w:rsidR="00F15C7F">
        <w:rPr>
          <w:rFonts w:ascii="Arial" w:hAnsi="Arial" w:cs="Arial"/>
          <w:color w:val="000000" w:themeColor="text1"/>
          <w:sz w:val="24"/>
          <w:szCs w:val="24"/>
        </w:rPr>
        <w:t xml:space="preserve">outdoor </w:t>
      </w:r>
      <w:r w:rsidR="003C6C13">
        <w:rPr>
          <w:rFonts w:ascii="Arial" w:hAnsi="Arial" w:cs="Arial"/>
          <w:color w:val="000000" w:themeColor="text1"/>
          <w:sz w:val="24"/>
          <w:szCs w:val="24"/>
        </w:rPr>
        <w:t>play</w:t>
      </w:r>
      <w:r w:rsidR="001D091B">
        <w:rPr>
          <w:rFonts w:ascii="Arial" w:hAnsi="Arial" w:cs="Arial"/>
          <w:color w:val="000000" w:themeColor="text1"/>
          <w:sz w:val="24"/>
          <w:szCs w:val="24"/>
        </w:rPr>
        <w:t xml:space="preserve"> in ages 3 to 7 years</w:t>
      </w:r>
      <w:r w:rsidR="003C6C13">
        <w:rPr>
          <w:rFonts w:ascii="Arial" w:hAnsi="Arial" w:cs="Arial"/>
          <w:color w:val="000000" w:themeColor="text1"/>
          <w:sz w:val="24"/>
          <w:szCs w:val="24"/>
        </w:rPr>
        <w:t xml:space="preserve"> </w:t>
      </w:r>
      <w:r w:rsidR="001D091B">
        <w:rPr>
          <w:rFonts w:ascii="Arial" w:hAnsi="Arial" w:cs="Arial"/>
          <w:color w:val="000000" w:themeColor="text1"/>
          <w:sz w:val="24"/>
          <w:szCs w:val="24"/>
        </w:rPr>
        <w:t xml:space="preserve">has been </w:t>
      </w:r>
      <w:r w:rsidR="00F15C7F">
        <w:rPr>
          <w:rFonts w:ascii="Arial" w:hAnsi="Arial" w:cs="Arial"/>
          <w:color w:val="000000" w:themeColor="text1"/>
          <w:sz w:val="24"/>
          <w:szCs w:val="24"/>
        </w:rPr>
        <w:t>recognised</w:t>
      </w:r>
      <w:r w:rsidR="001D091B">
        <w:rPr>
          <w:rFonts w:ascii="Arial" w:hAnsi="Arial" w:cs="Arial"/>
          <w:color w:val="000000" w:themeColor="text1"/>
          <w:sz w:val="24"/>
          <w:szCs w:val="24"/>
        </w:rPr>
        <w:t xml:space="preserve"> </w:t>
      </w:r>
      <w:r w:rsidR="004C2F9D">
        <w:rPr>
          <w:rFonts w:ascii="Arial" w:hAnsi="Arial" w:cs="Arial"/>
          <w:color w:val="000000" w:themeColor="text1"/>
          <w:sz w:val="24"/>
          <w:szCs w:val="24"/>
        </w:rPr>
        <w:t xml:space="preserve">by theorists all over the globe </w:t>
      </w:r>
      <w:bookmarkStart w:id="2" w:name="_Hlk72101234"/>
      <w:r w:rsidR="004C2F9D">
        <w:rPr>
          <w:rFonts w:ascii="Arial" w:hAnsi="Arial" w:cs="Arial"/>
          <w:color w:val="000000" w:themeColor="text1"/>
          <w:sz w:val="24"/>
          <w:szCs w:val="24"/>
        </w:rPr>
        <w:t xml:space="preserve">Montessori (1947), Piaget (1975), Vygotsky ( 1979), Frobel (2012), </w:t>
      </w:r>
      <w:r w:rsidR="00CD3659">
        <w:rPr>
          <w:rFonts w:ascii="Arial" w:hAnsi="Arial" w:cs="Arial"/>
          <w:color w:val="000000" w:themeColor="text1"/>
          <w:sz w:val="24"/>
          <w:szCs w:val="24"/>
        </w:rPr>
        <w:t xml:space="preserve">Bruner (1987), Gardener (1998) and </w:t>
      </w:r>
      <w:r w:rsidR="000E6614">
        <w:rPr>
          <w:rFonts w:ascii="Arial" w:hAnsi="Arial" w:cs="Arial"/>
          <w:color w:val="000000" w:themeColor="text1"/>
          <w:sz w:val="24"/>
          <w:szCs w:val="24"/>
        </w:rPr>
        <w:t xml:space="preserve">Leaver (2001) </w:t>
      </w:r>
      <w:bookmarkEnd w:id="2"/>
      <w:r w:rsidR="000E6614">
        <w:rPr>
          <w:rFonts w:ascii="Arial" w:hAnsi="Arial" w:cs="Arial"/>
          <w:color w:val="000000" w:themeColor="text1"/>
          <w:sz w:val="24"/>
          <w:szCs w:val="24"/>
        </w:rPr>
        <w:t xml:space="preserve">and have a few things in common, we at little </w:t>
      </w:r>
      <w:r w:rsidR="008421DD">
        <w:rPr>
          <w:rFonts w:ascii="Arial" w:hAnsi="Arial" w:cs="Arial"/>
          <w:color w:val="000000" w:themeColor="text1"/>
          <w:sz w:val="24"/>
          <w:szCs w:val="24"/>
        </w:rPr>
        <w:t>Einstein</w:t>
      </w:r>
      <w:r w:rsidR="00C229DB">
        <w:rPr>
          <w:rFonts w:ascii="Arial" w:hAnsi="Arial" w:cs="Arial"/>
          <w:color w:val="000000" w:themeColor="text1"/>
          <w:sz w:val="24"/>
          <w:szCs w:val="24"/>
        </w:rPr>
        <w:t>’s</w:t>
      </w:r>
      <w:r w:rsidR="000E6614">
        <w:rPr>
          <w:rFonts w:ascii="Arial" w:hAnsi="Arial" w:cs="Arial"/>
          <w:color w:val="000000" w:themeColor="text1"/>
          <w:sz w:val="24"/>
          <w:szCs w:val="24"/>
        </w:rPr>
        <w:t xml:space="preserve"> incorporate the following</w:t>
      </w:r>
      <w:r w:rsidR="00C229DB">
        <w:rPr>
          <w:rFonts w:ascii="Arial" w:hAnsi="Arial" w:cs="Arial"/>
          <w:color w:val="000000" w:themeColor="text1"/>
          <w:sz w:val="24"/>
          <w:szCs w:val="24"/>
        </w:rPr>
        <w:t xml:space="preserve"> from the educational theorists:</w:t>
      </w:r>
      <w:r w:rsidR="000E6614">
        <w:rPr>
          <w:rFonts w:ascii="Arial" w:hAnsi="Arial" w:cs="Arial"/>
          <w:color w:val="000000" w:themeColor="text1"/>
          <w:sz w:val="24"/>
          <w:szCs w:val="24"/>
        </w:rPr>
        <w:t xml:space="preserve"> </w:t>
      </w:r>
    </w:p>
    <w:p w14:paraId="769C1F48" w14:textId="77777777" w:rsidR="000822A7" w:rsidRDefault="000822A7" w:rsidP="005C5AB7">
      <w:pPr>
        <w:spacing w:line="360" w:lineRule="auto"/>
        <w:rPr>
          <w:rFonts w:ascii="Arial" w:hAnsi="Arial" w:cs="Arial"/>
          <w:color w:val="000000" w:themeColor="text1"/>
          <w:sz w:val="24"/>
          <w:szCs w:val="24"/>
        </w:rPr>
      </w:pPr>
    </w:p>
    <w:p w14:paraId="0DB5D354" w14:textId="0E72FC04"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Ensuring lasting and trusting relationships with children and </w:t>
      </w:r>
      <w:r w:rsidR="008421DD">
        <w:rPr>
          <w:rFonts w:ascii="Arial" w:hAnsi="Arial" w:cs="Arial"/>
          <w:color w:val="000000" w:themeColor="text1"/>
          <w:sz w:val="24"/>
          <w:szCs w:val="24"/>
        </w:rPr>
        <w:t>caregiver</w:t>
      </w:r>
    </w:p>
    <w:p w14:paraId="6BA529E2" w14:textId="1FC06AC7"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How children</w:t>
      </w:r>
      <w:r w:rsidR="00C229DB">
        <w:rPr>
          <w:rFonts w:ascii="Arial" w:hAnsi="Arial" w:cs="Arial"/>
          <w:color w:val="000000" w:themeColor="text1"/>
          <w:sz w:val="24"/>
          <w:szCs w:val="24"/>
        </w:rPr>
        <w:t xml:space="preserve"> learn and develop through play</w:t>
      </w:r>
    </w:p>
    <w:p w14:paraId="32D9E0E9" w14:textId="6EDC6D1F"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 outdoors can be </w:t>
      </w:r>
      <w:r w:rsidR="00CC0580">
        <w:rPr>
          <w:rFonts w:ascii="Arial" w:hAnsi="Arial" w:cs="Arial"/>
          <w:color w:val="000000" w:themeColor="text1"/>
          <w:sz w:val="24"/>
          <w:szCs w:val="24"/>
        </w:rPr>
        <w:t>a</w:t>
      </w:r>
      <w:r>
        <w:rPr>
          <w:rFonts w:ascii="Arial" w:hAnsi="Arial" w:cs="Arial"/>
          <w:color w:val="000000" w:themeColor="text1"/>
          <w:sz w:val="24"/>
          <w:szCs w:val="24"/>
        </w:rPr>
        <w:t xml:space="preserve"> holistic and inclusive en</w:t>
      </w:r>
      <w:r w:rsidR="00C229DB">
        <w:rPr>
          <w:rFonts w:ascii="Arial" w:hAnsi="Arial" w:cs="Arial"/>
          <w:color w:val="000000" w:themeColor="text1"/>
          <w:sz w:val="24"/>
          <w:szCs w:val="24"/>
        </w:rPr>
        <w:t>vironment for children to learn</w:t>
      </w:r>
    </w:p>
    <w:p w14:paraId="0D62B5AB" w14:textId="1075E108" w:rsidR="000E6614" w:rsidRDefault="000E6614" w:rsidP="000E6614">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Establishing connecti</w:t>
      </w:r>
      <w:r w:rsidR="00C229DB">
        <w:rPr>
          <w:rFonts w:ascii="Arial" w:hAnsi="Arial" w:cs="Arial"/>
          <w:color w:val="000000" w:themeColor="text1"/>
          <w:sz w:val="24"/>
          <w:szCs w:val="24"/>
        </w:rPr>
        <w:t>ons through the wider community</w:t>
      </w:r>
    </w:p>
    <w:p w14:paraId="52EE900C" w14:textId="2518EE8F" w:rsidR="00971E51" w:rsidRDefault="00971E51" w:rsidP="00971E51">
      <w:pPr>
        <w:pStyle w:val="ListParagraph"/>
        <w:spacing w:line="360" w:lineRule="auto"/>
        <w:rPr>
          <w:rFonts w:ascii="Arial" w:hAnsi="Arial" w:cs="Arial"/>
          <w:color w:val="000000" w:themeColor="text1"/>
          <w:sz w:val="24"/>
          <w:szCs w:val="24"/>
        </w:rPr>
      </w:pPr>
    </w:p>
    <w:p w14:paraId="788E03B2" w14:textId="77777777" w:rsidR="00971E51" w:rsidRPr="002B61E7" w:rsidRDefault="00971E51" w:rsidP="00971E51">
      <w:pPr>
        <w:rPr>
          <w:rFonts w:ascii="Arial" w:hAnsi="Arial" w:cs="Arial"/>
          <w:b/>
          <w:bCs/>
          <w:sz w:val="28"/>
          <w:szCs w:val="28"/>
          <w:u w:val="single"/>
        </w:rPr>
      </w:pPr>
      <w:r w:rsidRPr="002B61E7">
        <w:rPr>
          <w:rFonts w:ascii="Arial" w:hAnsi="Arial" w:cs="Arial"/>
          <w:b/>
          <w:bCs/>
          <w:sz w:val="28"/>
          <w:szCs w:val="28"/>
          <w:u w:val="single"/>
        </w:rPr>
        <w:t xml:space="preserve">John Holt </w:t>
      </w:r>
    </w:p>
    <w:p w14:paraId="48EFD804" w14:textId="5277184D" w:rsidR="00CE143E" w:rsidRPr="00523E9B" w:rsidRDefault="00971E51" w:rsidP="00971E51">
      <w:pPr>
        <w:rPr>
          <w:rFonts w:ascii="Arial" w:hAnsi="Arial" w:cs="Arial"/>
          <w:b/>
          <w:sz w:val="24"/>
          <w:szCs w:val="24"/>
          <w:u w:val="single"/>
        </w:rPr>
      </w:pPr>
      <w:r w:rsidRPr="00523E9B">
        <w:rPr>
          <w:rFonts w:ascii="Arial" w:hAnsi="Arial" w:cs="Arial"/>
          <w:b/>
          <w:sz w:val="24"/>
          <w:szCs w:val="24"/>
          <w:u w:val="single"/>
        </w:rPr>
        <w:t>He believed that children came int</w:t>
      </w:r>
      <w:r w:rsidR="00523E9B" w:rsidRPr="00523E9B">
        <w:rPr>
          <w:rFonts w:ascii="Arial" w:hAnsi="Arial" w:cs="Arial"/>
          <w:b/>
          <w:sz w:val="24"/>
          <w:szCs w:val="24"/>
          <w:u w:val="single"/>
        </w:rPr>
        <w:t>o</w:t>
      </w:r>
      <w:r w:rsidRPr="00523E9B">
        <w:rPr>
          <w:rFonts w:ascii="Arial" w:hAnsi="Arial" w:cs="Arial"/>
          <w:b/>
          <w:sz w:val="24"/>
          <w:szCs w:val="24"/>
          <w:u w:val="single"/>
        </w:rPr>
        <w:t xml:space="preserve"> the world already motivated and curious to learn and that an unschooling approach was the way forward</w:t>
      </w:r>
      <w:r w:rsidR="00523E9B" w:rsidRPr="00523E9B">
        <w:rPr>
          <w:rFonts w:ascii="Arial" w:hAnsi="Arial" w:cs="Arial"/>
          <w:b/>
          <w:sz w:val="24"/>
          <w:szCs w:val="24"/>
          <w:u w:val="single"/>
        </w:rPr>
        <w:t xml:space="preserve"> </w:t>
      </w:r>
      <w:sdt>
        <w:sdtPr>
          <w:rPr>
            <w:rFonts w:ascii="Arial" w:hAnsi="Arial" w:cs="Arial"/>
            <w:b/>
            <w:sz w:val="24"/>
            <w:szCs w:val="24"/>
            <w:u w:val="single"/>
          </w:rPr>
          <w:id w:val="-1467730261"/>
          <w:citation/>
        </w:sdtPr>
        <w:sdtEndPr/>
        <w:sdtContent>
          <w:r w:rsidR="00CE143E" w:rsidRPr="00523E9B">
            <w:rPr>
              <w:rFonts w:ascii="Arial" w:hAnsi="Arial" w:cs="Arial"/>
              <w:b/>
              <w:sz w:val="24"/>
              <w:szCs w:val="24"/>
              <w:u w:val="single"/>
            </w:rPr>
            <w:fldChar w:fldCharType="begin"/>
          </w:r>
          <w:r w:rsidR="00CE143E" w:rsidRPr="00523E9B">
            <w:rPr>
              <w:rFonts w:ascii="Arial" w:hAnsi="Arial" w:cs="Arial"/>
              <w:b/>
              <w:sz w:val="24"/>
              <w:szCs w:val="24"/>
              <w:u w:val="single"/>
            </w:rPr>
            <w:instrText xml:space="preserve"> CITATION Hol201 \l 2057 </w:instrText>
          </w:r>
          <w:r w:rsidR="00CE143E" w:rsidRPr="00523E9B">
            <w:rPr>
              <w:rFonts w:ascii="Arial" w:hAnsi="Arial" w:cs="Arial"/>
              <w:b/>
              <w:sz w:val="24"/>
              <w:szCs w:val="24"/>
              <w:u w:val="single"/>
            </w:rPr>
            <w:fldChar w:fldCharType="separate"/>
          </w:r>
          <w:r w:rsidR="00CE143E" w:rsidRPr="00523E9B">
            <w:rPr>
              <w:rFonts w:ascii="Arial" w:hAnsi="Arial" w:cs="Arial"/>
              <w:b/>
              <w:noProof/>
              <w:sz w:val="24"/>
              <w:szCs w:val="24"/>
              <w:u w:val="single"/>
            </w:rPr>
            <w:t>(Holt, 2020)</w:t>
          </w:r>
          <w:r w:rsidR="00CE143E" w:rsidRPr="00523E9B">
            <w:rPr>
              <w:rFonts w:ascii="Arial" w:hAnsi="Arial" w:cs="Arial"/>
              <w:b/>
              <w:sz w:val="24"/>
              <w:szCs w:val="24"/>
              <w:u w:val="single"/>
            </w:rPr>
            <w:fldChar w:fldCharType="end"/>
          </w:r>
        </w:sdtContent>
      </w:sdt>
      <w:r w:rsidR="00523E9B" w:rsidRPr="00523E9B">
        <w:rPr>
          <w:rFonts w:ascii="Arial" w:hAnsi="Arial" w:cs="Arial"/>
          <w:b/>
          <w:sz w:val="24"/>
          <w:szCs w:val="24"/>
          <w:u w:val="single"/>
        </w:rPr>
        <w:t>.</w:t>
      </w:r>
      <w:r w:rsidRPr="00523E9B">
        <w:rPr>
          <w:rFonts w:ascii="Arial" w:hAnsi="Arial" w:cs="Arial"/>
          <w:b/>
          <w:sz w:val="24"/>
          <w:szCs w:val="24"/>
          <w:u w:val="single"/>
        </w:rPr>
        <w:t xml:space="preserve"> </w:t>
      </w:r>
    </w:p>
    <w:p w14:paraId="7B30ADC2" w14:textId="0BF173B0" w:rsidR="00971E51" w:rsidRDefault="00971E51" w:rsidP="00971E51">
      <w:pPr>
        <w:rPr>
          <w:rFonts w:ascii="Arial" w:hAnsi="Arial" w:cs="Arial"/>
          <w:sz w:val="24"/>
          <w:szCs w:val="24"/>
          <w:u w:val="single"/>
        </w:rPr>
      </w:pPr>
      <w:r>
        <w:rPr>
          <w:rFonts w:ascii="Arial" w:hAnsi="Arial" w:cs="Arial"/>
          <w:sz w:val="24"/>
          <w:szCs w:val="24"/>
          <w:u w:val="single"/>
        </w:rPr>
        <w:t xml:space="preserve">Children also learn </w:t>
      </w:r>
    </w:p>
    <w:p w14:paraId="1586F379" w14:textId="16B07B16" w:rsidR="00971E51" w:rsidRPr="003400E9" w:rsidRDefault="00971E51" w:rsidP="00971E51">
      <w:pPr>
        <w:pStyle w:val="ListParagraph"/>
        <w:numPr>
          <w:ilvl w:val="0"/>
          <w:numId w:val="30"/>
        </w:numPr>
        <w:rPr>
          <w:rFonts w:ascii="Arial" w:hAnsi="Arial" w:cs="Arial"/>
          <w:sz w:val="24"/>
          <w:szCs w:val="24"/>
        </w:rPr>
      </w:pPr>
      <w:r w:rsidRPr="003400E9">
        <w:rPr>
          <w:rFonts w:ascii="Arial" w:hAnsi="Arial" w:cs="Arial"/>
          <w:sz w:val="24"/>
          <w:szCs w:val="24"/>
        </w:rPr>
        <w:t>In their own time</w:t>
      </w:r>
    </w:p>
    <w:p w14:paraId="75373681" w14:textId="4DD220F8" w:rsidR="00971E51" w:rsidRPr="003400E9" w:rsidRDefault="00971E51" w:rsidP="00971E51">
      <w:pPr>
        <w:pStyle w:val="ListParagraph"/>
        <w:numPr>
          <w:ilvl w:val="0"/>
          <w:numId w:val="30"/>
        </w:numPr>
        <w:rPr>
          <w:rFonts w:ascii="Arial" w:hAnsi="Arial" w:cs="Arial"/>
          <w:sz w:val="24"/>
          <w:szCs w:val="24"/>
        </w:rPr>
      </w:pPr>
      <w:r w:rsidRPr="003400E9">
        <w:rPr>
          <w:rFonts w:ascii="Arial" w:hAnsi="Arial" w:cs="Arial"/>
          <w:sz w:val="24"/>
          <w:szCs w:val="24"/>
        </w:rPr>
        <w:t xml:space="preserve">Want to make sense of the world naturally </w:t>
      </w:r>
    </w:p>
    <w:p w14:paraId="6232F2FD" w14:textId="72180197" w:rsidR="00971E51" w:rsidRPr="003400E9" w:rsidRDefault="00971E51" w:rsidP="00971E51">
      <w:pPr>
        <w:pStyle w:val="ListParagraph"/>
        <w:numPr>
          <w:ilvl w:val="0"/>
          <w:numId w:val="30"/>
        </w:numPr>
        <w:rPr>
          <w:rFonts w:ascii="Arial" w:hAnsi="Arial" w:cs="Arial"/>
          <w:sz w:val="24"/>
          <w:szCs w:val="24"/>
        </w:rPr>
      </w:pPr>
      <w:r w:rsidRPr="003400E9">
        <w:rPr>
          <w:rFonts w:ascii="Arial" w:hAnsi="Arial" w:cs="Arial"/>
          <w:sz w:val="24"/>
          <w:szCs w:val="24"/>
        </w:rPr>
        <w:t>The control and competence in an environment are natural</w:t>
      </w:r>
    </w:p>
    <w:p w14:paraId="57A0C520" w14:textId="77777777" w:rsidR="00971E51" w:rsidRDefault="00971E51" w:rsidP="00971E51">
      <w:pPr>
        <w:pStyle w:val="ListParagraph"/>
        <w:rPr>
          <w:rFonts w:ascii="Arial" w:hAnsi="Arial" w:cs="Arial"/>
          <w:sz w:val="24"/>
          <w:szCs w:val="24"/>
          <w:u w:val="single"/>
        </w:rPr>
      </w:pPr>
    </w:p>
    <w:p w14:paraId="4DB74812" w14:textId="77777777" w:rsidR="00971E51" w:rsidRDefault="00971E51" w:rsidP="00971E51">
      <w:pPr>
        <w:rPr>
          <w:rFonts w:ascii="Arial" w:hAnsi="Arial" w:cs="Arial"/>
          <w:sz w:val="24"/>
          <w:szCs w:val="24"/>
          <w:u w:val="single"/>
        </w:rPr>
      </w:pPr>
      <w:r>
        <w:rPr>
          <w:rFonts w:ascii="Arial" w:hAnsi="Arial" w:cs="Arial"/>
          <w:sz w:val="24"/>
          <w:szCs w:val="24"/>
          <w:u w:val="single"/>
        </w:rPr>
        <w:t>A</w:t>
      </w:r>
      <w:r w:rsidRPr="003400E9">
        <w:rPr>
          <w:rFonts w:ascii="Arial" w:hAnsi="Arial" w:cs="Arial"/>
          <w:sz w:val="24"/>
          <w:szCs w:val="24"/>
          <w:u w:val="single"/>
        </w:rPr>
        <w:t xml:space="preserve">t </w:t>
      </w:r>
      <w:r>
        <w:rPr>
          <w:rFonts w:ascii="Arial" w:hAnsi="Arial" w:cs="Arial"/>
          <w:sz w:val="24"/>
          <w:szCs w:val="24"/>
          <w:u w:val="single"/>
        </w:rPr>
        <w:t>L</w:t>
      </w:r>
      <w:r w:rsidRPr="003400E9">
        <w:rPr>
          <w:rFonts w:ascii="Arial" w:hAnsi="Arial" w:cs="Arial"/>
          <w:sz w:val="24"/>
          <w:szCs w:val="24"/>
          <w:u w:val="single"/>
        </w:rPr>
        <w:t xml:space="preserve">ittle </w:t>
      </w:r>
      <w:r>
        <w:rPr>
          <w:rFonts w:ascii="Arial" w:hAnsi="Arial" w:cs="Arial"/>
          <w:sz w:val="24"/>
          <w:szCs w:val="24"/>
          <w:u w:val="single"/>
        </w:rPr>
        <w:t>E</w:t>
      </w:r>
      <w:r w:rsidRPr="003400E9">
        <w:rPr>
          <w:rFonts w:ascii="Arial" w:hAnsi="Arial" w:cs="Arial"/>
          <w:sz w:val="24"/>
          <w:szCs w:val="24"/>
          <w:u w:val="single"/>
        </w:rPr>
        <w:t>instein</w:t>
      </w:r>
      <w:r>
        <w:rPr>
          <w:rFonts w:ascii="Arial" w:hAnsi="Arial" w:cs="Arial"/>
          <w:sz w:val="24"/>
          <w:szCs w:val="24"/>
          <w:u w:val="single"/>
        </w:rPr>
        <w:t xml:space="preserve">’s </w:t>
      </w:r>
      <w:r w:rsidRPr="003400E9">
        <w:rPr>
          <w:rFonts w:ascii="Arial" w:hAnsi="Arial" w:cs="Arial"/>
          <w:sz w:val="24"/>
          <w:szCs w:val="24"/>
          <w:u w:val="single"/>
        </w:rPr>
        <w:t xml:space="preserve">we take this approach by </w:t>
      </w:r>
    </w:p>
    <w:p w14:paraId="0B54C684" w14:textId="776DCD32" w:rsidR="00971E51" w:rsidRPr="003400E9" w:rsidRDefault="00523E9B" w:rsidP="00971E51">
      <w:pPr>
        <w:pStyle w:val="ListParagraph"/>
        <w:numPr>
          <w:ilvl w:val="0"/>
          <w:numId w:val="34"/>
        </w:numPr>
        <w:rPr>
          <w:rFonts w:ascii="Arial" w:hAnsi="Arial" w:cs="Arial"/>
          <w:sz w:val="24"/>
          <w:szCs w:val="24"/>
        </w:rPr>
      </w:pPr>
      <w:r>
        <w:rPr>
          <w:rFonts w:ascii="Arial" w:hAnsi="Arial" w:cs="Arial"/>
          <w:sz w:val="24"/>
          <w:szCs w:val="24"/>
        </w:rPr>
        <w:t>T</w:t>
      </w:r>
      <w:r w:rsidR="00971E51" w:rsidRPr="003400E9">
        <w:rPr>
          <w:rFonts w:ascii="Arial" w:hAnsi="Arial" w:cs="Arial"/>
          <w:sz w:val="24"/>
          <w:szCs w:val="24"/>
        </w:rPr>
        <w:t>aking a child centred approach</w:t>
      </w:r>
      <w:r>
        <w:rPr>
          <w:rFonts w:ascii="Arial" w:hAnsi="Arial" w:cs="Arial"/>
          <w:sz w:val="24"/>
          <w:szCs w:val="24"/>
        </w:rPr>
        <w:t xml:space="preserve"> (letting children lead lessons</w:t>
      </w:r>
      <w:r w:rsidR="00971E51" w:rsidRPr="003400E9">
        <w:rPr>
          <w:rFonts w:ascii="Arial" w:hAnsi="Arial" w:cs="Arial"/>
          <w:sz w:val="24"/>
          <w:szCs w:val="24"/>
        </w:rPr>
        <w:t xml:space="preserve">) </w:t>
      </w:r>
    </w:p>
    <w:p w14:paraId="4E505F9D" w14:textId="47249F52" w:rsidR="00971E51" w:rsidRPr="003400E9" w:rsidRDefault="00971E51" w:rsidP="00971E51">
      <w:pPr>
        <w:pStyle w:val="ListParagraph"/>
        <w:numPr>
          <w:ilvl w:val="0"/>
          <w:numId w:val="34"/>
        </w:numPr>
        <w:rPr>
          <w:rFonts w:ascii="Arial" w:hAnsi="Arial" w:cs="Arial"/>
          <w:sz w:val="24"/>
          <w:szCs w:val="24"/>
        </w:rPr>
      </w:pPr>
      <w:r w:rsidRPr="003400E9">
        <w:rPr>
          <w:rFonts w:ascii="Arial" w:hAnsi="Arial" w:cs="Arial"/>
          <w:sz w:val="24"/>
          <w:szCs w:val="24"/>
        </w:rPr>
        <w:t>Children choose their own subjects to learn to promote creativity</w:t>
      </w:r>
    </w:p>
    <w:p w14:paraId="7C70E392" w14:textId="02F7F22B" w:rsidR="00971E51" w:rsidRPr="00E84090" w:rsidRDefault="00971E51" w:rsidP="00971E51">
      <w:pPr>
        <w:ind w:left="360"/>
        <w:rPr>
          <w:rFonts w:ascii="Arial" w:hAnsi="Arial" w:cs="Arial"/>
          <w:sz w:val="24"/>
          <w:szCs w:val="24"/>
        </w:rPr>
      </w:pPr>
      <w:r w:rsidRPr="003400E9">
        <w:rPr>
          <w:rFonts w:ascii="Arial" w:hAnsi="Arial" w:cs="Arial"/>
          <w:sz w:val="24"/>
          <w:szCs w:val="24"/>
        </w:rPr>
        <w:t>This helps children explore weaknesses and strengths in the educational environment and learn when they are ready</w:t>
      </w:r>
      <w:r w:rsidR="00CE143E">
        <w:rPr>
          <w:rFonts w:ascii="Arial" w:hAnsi="Arial" w:cs="Arial"/>
          <w:sz w:val="24"/>
          <w:szCs w:val="24"/>
        </w:rPr>
        <w:t xml:space="preserve"> </w:t>
      </w:r>
      <w:sdt>
        <w:sdtPr>
          <w:rPr>
            <w:rFonts w:ascii="Arial" w:hAnsi="Arial" w:cs="Arial"/>
            <w:sz w:val="24"/>
            <w:szCs w:val="24"/>
          </w:rPr>
          <w:id w:val="1310510290"/>
          <w:citation/>
        </w:sdtPr>
        <w:sdtEndPr/>
        <w:sdtContent>
          <w:r w:rsidR="00CE143E">
            <w:rPr>
              <w:rFonts w:ascii="Arial" w:hAnsi="Arial" w:cs="Arial"/>
              <w:sz w:val="24"/>
              <w:szCs w:val="24"/>
            </w:rPr>
            <w:fldChar w:fldCharType="begin"/>
          </w:r>
          <w:r w:rsidR="00CE143E">
            <w:rPr>
              <w:rFonts w:ascii="Arial" w:hAnsi="Arial" w:cs="Arial"/>
              <w:sz w:val="24"/>
              <w:szCs w:val="24"/>
            </w:rPr>
            <w:instrText xml:space="preserve"> CITATION Hol201 \l 2057 </w:instrText>
          </w:r>
          <w:r w:rsidR="00CE143E">
            <w:rPr>
              <w:rFonts w:ascii="Arial" w:hAnsi="Arial" w:cs="Arial"/>
              <w:sz w:val="24"/>
              <w:szCs w:val="24"/>
            </w:rPr>
            <w:fldChar w:fldCharType="separate"/>
          </w:r>
          <w:r w:rsidR="00CE143E" w:rsidRPr="00CE143E">
            <w:rPr>
              <w:rFonts w:ascii="Arial" w:hAnsi="Arial" w:cs="Arial"/>
              <w:noProof/>
              <w:sz w:val="24"/>
              <w:szCs w:val="24"/>
            </w:rPr>
            <w:t>(Holt, 2020)</w:t>
          </w:r>
          <w:r w:rsidR="00CE143E">
            <w:rPr>
              <w:rFonts w:ascii="Arial" w:hAnsi="Arial" w:cs="Arial"/>
              <w:sz w:val="24"/>
              <w:szCs w:val="24"/>
            </w:rPr>
            <w:fldChar w:fldCharType="end"/>
          </w:r>
        </w:sdtContent>
      </w:sdt>
      <w:r>
        <w:rPr>
          <w:rFonts w:ascii="Arial" w:hAnsi="Arial" w:cs="Arial"/>
          <w:sz w:val="24"/>
          <w:szCs w:val="24"/>
        </w:rPr>
        <w:t>.</w:t>
      </w:r>
    </w:p>
    <w:p w14:paraId="11D75A91" w14:textId="77777777" w:rsidR="00971E51" w:rsidRPr="00013A32" w:rsidRDefault="00971E51" w:rsidP="00971E51">
      <w:pPr>
        <w:rPr>
          <w:rFonts w:ascii="Arial" w:hAnsi="Arial" w:cs="Arial"/>
          <w:color w:val="FF0000"/>
          <w:sz w:val="24"/>
          <w:szCs w:val="24"/>
          <w:u w:val="single"/>
        </w:rPr>
      </w:pPr>
    </w:p>
    <w:p w14:paraId="0DBA3057" w14:textId="77777777" w:rsidR="00971E51" w:rsidRPr="002B61E7" w:rsidRDefault="00971E51" w:rsidP="00971E51">
      <w:pPr>
        <w:rPr>
          <w:rFonts w:ascii="Arial" w:hAnsi="Arial" w:cs="Arial"/>
          <w:b/>
          <w:bCs/>
          <w:sz w:val="28"/>
          <w:szCs w:val="28"/>
          <w:u w:val="single"/>
        </w:rPr>
      </w:pPr>
      <w:r w:rsidRPr="002B61E7">
        <w:rPr>
          <w:rFonts w:ascii="Arial" w:hAnsi="Arial" w:cs="Arial"/>
          <w:b/>
          <w:bCs/>
          <w:sz w:val="28"/>
          <w:szCs w:val="28"/>
          <w:u w:val="single"/>
        </w:rPr>
        <w:t xml:space="preserve">John </w:t>
      </w:r>
      <w:proofErr w:type="spellStart"/>
      <w:r w:rsidRPr="002B61E7">
        <w:rPr>
          <w:rFonts w:ascii="Arial" w:hAnsi="Arial" w:cs="Arial"/>
          <w:b/>
          <w:bCs/>
          <w:sz w:val="28"/>
          <w:szCs w:val="28"/>
          <w:u w:val="single"/>
        </w:rPr>
        <w:t>Tayor</w:t>
      </w:r>
      <w:proofErr w:type="spellEnd"/>
      <w:r w:rsidRPr="002B61E7">
        <w:rPr>
          <w:rFonts w:ascii="Arial" w:hAnsi="Arial" w:cs="Arial"/>
          <w:b/>
          <w:bCs/>
          <w:sz w:val="28"/>
          <w:szCs w:val="28"/>
          <w:u w:val="single"/>
        </w:rPr>
        <w:t xml:space="preserve"> </w:t>
      </w:r>
      <w:proofErr w:type="spellStart"/>
      <w:r w:rsidRPr="002B61E7">
        <w:rPr>
          <w:rFonts w:ascii="Arial" w:hAnsi="Arial" w:cs="Arial"/>
          <w:b/>
          <w:bCs/>
          <w:sz w:val="28"/>
          <w:szCs w:val="28"/>
          <w:u w:val="single"/>
        </w:rPr>
        <w:t>Gatto</w:t>
      </w:r>
      <w:proofErr w:type="spellEnd"/>
    </w:p>
    <w:p w14:paraId="3ADD2DE8" w14:textId="0D185F83" w:rsidR="00971E51" w:rsidRPr="00523E9B" w:rsidRDefault="00971E51" w:rsidP="00971E51">
      <w:pPr>
        <w:rPr>
          <w:rFonts w:ascii="Arial" w:hAnsi="Arial" w:cs="Arial"/>
          <w:b/>
          <w:bCs/>
          <w:sz w:val="24"/>
          <w:szCs w:val="24"/>
        </w:rPr>
      </w:pPr>
      <w:r w:rsidRPr="00523E9B">
        <w:rPr>
          <w:rFonts w:ascii="Arial" w:hAnsi="Arial" w:cs="Arial"/>
          <w:b/>
          <w:bCs/>
          <w:sz w:val="24"/>
          <w:szCs w:val="24"/>
          <w:u w:val="single"/>
        </w:rPr>
        <w:t>Believed that children</w:t>
      </w:r>
      <w:r w:rsidR="00523E9B">
        <w:rPr>
          <w:rFonts w:ascii="Arial" w:hAnsi="Arial" w:cs="Arial"/>
          <w:b/>
          <w:bCs/>
          <w:sz w:val="24"/>
          <w:szCs w:val="24"/>
        </w:rPr>
        <w:t>:</w:t>
      </w:r>
      <w:r w:rsidRPr="00523E9B">
        <w:rPr>
          <w:rFonts w:ascii="Arial" w:hAnsi="Arial" w:cs="Arial"/>
          <w:b/>
          <w:bCs/>
          <w:sz w:val="24"/>
          <w:szCs w:val="24"/>
        </w:rPr>
        <w:t xml:space="preserve"> </w:t>
      </w:r>
    </w:p>
    <w:p w14:paraId="5236EEE1" w14:textId="15ED4547" w:rsidR="00971E51" w:rsidRPr="002B61E7" w:rsidRDefault="00523E9B" w:rsidP="00971E51">
      <w:pPr>
        <w:pStyle w:val="ListParagraph"/>
        <w:numPr>
          <w:ilvl w:val="0"/>
          <w:numId w:val="35"/>
        </w:numPr>
        <w:rPr>
          <w:rFonts w:ascii="Arial" w:hAnsi="Arial" w:cs="Arial"/>
          <w:sz w:val="24"/>
          <w:szCs w:val="24"/>
        </w:rPr>
      </w:pPr>
      <w:r>
        <w:rPr>
          <w:rFonts w:ascii="Arial" w:hAnsi="Arial" w:cs="Arial"/>
          <w:sz w:val="24"/>
          <w:szCs w:val="24"/>
        </w:rPr>
        <w:t>become</w:t>
      </w:r>
      <w:r w:rsidR="00971E51" w:rsidRPr="002B61E7">
        <w:rPr>
          <w:rFonts w:ascii="Arial" w:hAnsi="Arial" w:cs="Arial"/>
          <w:sz w:val="24"/>
          <w:szCs w:val="24"/>
        </w:rPr>
        <w:t xml:space="preserve"> bored within the four walls</w:t>
      </w:r>
    </w:p>
    <w:p w14:paraId="20770029" w14:textId="093016D2" w:rsidR="00971E51" w:rsidRPr="002B61E7" w:rsidRDefault="00971E51" w:rsidP="00971E51">
      <w:pPr>
        <w:pStyle w:val="ListParagraph"/>
        <w:numPr>
          <w:ilvl w:val="0"/>
          <w:numId w:val="35"/>
        </w:numPr>
        <w:rPr>
          <w:rFonts w:ascii="Arial" w:hAnsi="Arial" w:cs="Arial"/>
          <w:sz w:val="24"/>
          <w:szCs w:val="24"/>
        </w:rPr>
      </w:pPr>
      <w:r w:rsidRPr="002B61E7">
        <w:rPr>
          <w:rFonts w:ascii="Arial" w:hAnsi="Arial" w:cs="Arial"/>
          <w:sz w:val="24"/>
          <w:szCs w:val="24"/>
        </w:rPr>
        <w:t xml:space="preserve">do not develop or </w:t>
      </w:r>
      <w:r w:rsidR="00523E9B">
        <w:rPr>
          <w:rFonts w:ascii="Arial" w:hAnsi="Arial" w:cs="Arial"/>
          <w:sz w:val="24"/>
          <w:szCs w:val="24"/>
        </w:rPr>
        <w:t>learn in the school environment</w:t>
      </w:r>
    </w:p>
    <w:p w14:paraId="785E6779" w14:textId="77777777" w:rsidR="00523E9B" w:rsidRDefault="00523E9B" w:rsidP="00523E9B">
      <w:pPr>
        <w:pStyle w:val="ListParagraph"/>
        <w:numPr>
          <w:ilvl w:val="0"/>
          <w:numId w:val="35"/>
        </w:numPr>
        <w:rPr>
          <w:rFonts w:ascii="Arial" w:hAnsi="Arial" w:cs="Arial"/>
          <w:sz w:val="24"/>
          <w:szCs w:val="24"/>
        </w:rPr>
      </w:pPr>
      <w:r>
        <w:rPr>
          <w:rFonts w:ascii="Arial" w:hAnsi="Arial" w:cs="Arial"/>
          <w:sz w:val="24"/>
          <w:szCs w:val="24"/>
        </w:rPr>
        <w:t>are dehumanis</w:t>
      </w:r>
      <w:r w:rsidR="00971E51" w:rsidRPr="002B61E7">
        <w:rPr>
          <w:rFonts w:ascii="Arial" w:hAnsi="Arial" w:cs="Arial"/>
          <w:sz w:val="24"/>
          <w:szCs w:val="24"/>
        </w:rPr>
        <w:t>ed</w:t>
      </w:r>
    </w:p>
    <w:p w14:paraId="1A12D0E7" w14:textId="70075AF2" w:rsidR="00971E51" w:rsidRPr="00523E9B" w:rsidRDefault="00523E9B" w:rsidP="00523E9B">
      <w:pPr>
        <w:pStyle w:val="ListParagraph"/>
        <w:numPr>
          <w:ilvl w:val="0"/>
          <w:numId w:val="35"/>
        </w:numPr>
        <w:rPr>
          <w:rFonts w:ascii="Arial" w:hAnsi="Arial" w:cs="Arial"/>
          <w:sz w:val="24"/>
          <w:szCs w:val="24"/>
        </w:rPr>
      </w:pPr>
      <w:r>
        <w:rPr>
          <w:rFonts w:ascii="Arial" w:hAnsi="Arial" w:cs="Arial"/>
          <w:sz w:val="24"/>
          <w:szCs w:val="24"/>
        </w:rPr>
        <w:t>t</w:t>
      </w:r>
      <w:r w:rsidR="00971E51" w:rsidRPr="00523E9B">
        <w:rPr>
          <w:rFonts w:ascii="Arial" w:hAnsi="Arial" w:cs="Arial"/>
          <w:sz w:val="24"/>
          <w:szCs w:val="24"/>
        </w:rPr>
        <w:t>esting is more important than rights and care of children</w:t>
      </w:r>
      <w:r w:rsidR="00CE143E" w:rsidRPr="00523E9B">
        <w:rPr>
          <w:rFonts w:ascii="Arial" w:hAnsi="Arial" w:cs="Arial"/>
          <w:sz w:val="24"/>
          <w:szCs w:val="24"/>
        </w:rPr>
        <w:t xml:space="preserve"> </w:t>
      </w:r>
      <w:sdt>
        <w:sdtPr>
          <w:id w:val="-115211819"/>
          <w:citation/>
        </w:sdtPr>
        <w:sdtEndPr/>
        <w:sdtContent>
          <w:r w:rsidR="00CE143E" w:rsidRPr="00523E9B">
            <w:rPr>
              <w:rFonts w:ascii="Arial" w:hAnsi="Arial" w:cs="Arial"/>
              <w:sz w:val="24"/>
              <w:szCs w:val="24"/>
            </w:rPr>
            <w:fldChar w:fldCharType="begin"/>
          </w:r>
          <w:r w:rsidR="00CE143E" w:rsidRPr="00523E9B">
            <w:rPr>
              <w:rFonts w:ascii="Arial" w:hAnsi="Arial" w:cs="Arial"/>
              <w:sz w:val="24"/>
              <w:szCs w:val="24"/>
            </w:rPr>
            <w:instrText xml:space="preserve"> CITATION Joh07 \l 2057 </w:instrText>
          </w:r>
          <w:r w:rsidR="00CE143E" w:rsidRPr="00523E9B">
            <w:rPr>
              <w:rFonts w:ascii="Arial" w:hAnsi="Arial" w:cs="Arial"/>
              <w:sz w:val="24"/>
              <w:szCs w:val="24"/>
            </w:rPr>
            <w:fldChar w:fldCharType="separate"/>
          </w:r>
          <w:r w:rsidR="00CE143E" w:rsidRPr="00523E9B">
            <w:rPr>
              <w:rFonts w:ascii="Arial" w:hAnsi="Arial" w:cs="Arial"/>
              <w:noProof/>
              <w:sz w:val="24"/>
              <w:szCs w:val="24"/>
            </w:rPr>
            <w:t>(Gatto, 2007)</w:t>
          </w:r>
          <w:r w:rsidR="00CE143E" w:rsidRPr="00523E9B">
            <w:rPr>
              <w:rFonts w:ascii="Arial" w:hAnsi="Arial" w:cs="Arial"/>
              <w:sz w:val="24"/>
              <w:szCs w:val="24"/>
            </w:rPr>
            <w:fldChar w:fldCharType="end"/>
          </w:r>
        </w:sdtContent>
      </w:sdt>
    </w:p>
    <w:p w14:paraId="5EE4FD6A" w14:textId="77777777" w:rsidR="00971E51" w:rsidRPr="002B61E7" w:rsidRDefault="00971E51" w:rsidP="00971E51">
      <w:pPr>
        <w:pStyle w:val="ListParagraph"/>
        <w:rPr>
          <w:rFonts w:ascii="Arial" w:hAnsi="Arial" w:cs="Arial"/>
          <w:sz w:val="24"/>
          <w:szCs w:val="24"/>
        </w:rPr>
      </w:pPr>
    </w:p>
    <w:p w14:paraId="11DAC100" w14:textId="77777777" w:rsidR="00971E51" w:rsidRPr="002B61E7" w:rsidRDefault="00971E51" w:rsidP="00971E51">
      <w:pPr>
        <w:pStyle w:val="ListParagraph"/>
        <w:rPr>
          <w:rFonts w:ascii="Arial" w:hAnsi="Arial" w:cs="Arial"/>
          <w:sz w:val="24"/>
          <w:szCs w:val="24"/>
          <w:u w:val="single"/>
        </w:rPr>
      </w:pPr>
      <w:r w:rsidRPr="002B61E7">
        <w:rPr>
          <w:rFonts w:ascii="Arial" w:hAnsi="Arial" w:cs="Arial"/>
          <w:sz w:val="24"/>
          <w:szCs w:val="24"/>
          <w:u w:val="single"/>
        </w:rPr>
        <w:lastRenderedPageBreak/>
        <w:t xml:space="preserve">In Little Einstein we recognise from </w:t>
      </w:r>
      <w:proofErr w:type="spellStart"/>
      <w:r w:rsidRPr="002B61E7">
        <w:rPr>
          <w:rFonts w:ascii="Arial" w:hAnsi="Arial" w:cs="Arial"/>
          <w:sz w:val="24"/>
          <w:szCs w:val="24"/>
          <w:u w:val="single"/>
        </w:rPr>
        <w:t>Gattos</w:t>
      </w:r>
      <w:proofErr w:type="spellEnd"/>
      <w:r w:rsidRPr="002B61E7">
        <w:rPr>
          <w:rFonts w:ascii="Arial" w:hAnsi="Arial" w:cs="Arial"/>
          <w:sz w:val="24"/>
          <w:szCs w:val="24"/>
          <w:u w:val="single"/>
        </w:rPr>
        <w:t xml:space="preserve"> theory and research that the outdoors and non-testing helps children develop into </w:t>
      </w:r>
    </w:p>
    <w:p w14:paraId="102AC949" w14:textId="77777777" w:rsidR="00971E51" w:rsidRPr="002B61E7" w:rsidRDefault="00971E51" w:rsidP="00971E51">
      <w:pPr>
        <w:pStyle w:val="ListParagraph"/>
        <w:rPr>
          <w:rFonts w:ascii="Arial" w:hAnsi="Arial" w:cs="Arial"/>
          <w:sz w:val="24"/>
          <w:szCs w:val="24"/>
        </w:rPr>
      </w:pPr>
    </w:p>
    <w:p w14:paraId="5478B668" w14:textId="59CC1BD2"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Creative and fun environment</w:t>
      </w:r>
    </w:p>
    <w:p w14:paraId="35FA9929" w14:textId="141333B8"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No walls so creativity and exploring is top priority</w:t>
      </w:r>
    </w:p>
    <w:p w14:paraId="69D28A84" w14:textId="50C8B0DB"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 xml:space="preserve">Non testing just observation </w:t>
      </w:r>
    </w:p>
    <w:p w14:paraId="4D18D4E0" w14:textId="0EF0F59A" w:rsidR="00971E51" w:rsidRPr="002B61E7" w:rsidRDefault="00971E51" w:rsidP="00971E51">
      <w:pPr>
        <w:pStyle w:val="ListParagraph"/>
        <w:numPr>
          <w:ilvl w:val="0"/>
          <w:numId w:val="36"/>
        </w:numPr>
        <w:rPr>
          <w:rFonts w:ascii="Arial" w:hAnsi="Arial" w:cs="Arial"/>
          <w:sz w:val="24"/>
          <w:szCs w:val="24"/>
        </w:rPr>
      </w:pPr>
      <w:r w:rsidRPr="002B61E7">
        <w:rPr>
          <w:rFonts w:ascii="Arial" w:hAnsi="Arial" w:cs="Arial"/>
          <w:sz w:val="24"/>
          <w:szCs w:val="24"/>
        </w:rPr>
        <w:t>Letting teachers create lessons to enhance citizens to a better community</w:t>
      </w:r>
    </w:p>
    <w:p w14:paraId="4CAB76EE" w14:textId="1FDDA2FE" w:rsidR="00971E51" w:rsidRDefault="00971E51" w:rsidP="00971E51">
      <w:pPr>
        <w:pStyle w:val="ListParagraph"/>
        <w:numPr>
          <w:ilvl w:val="0"/>
          <w:numId w:val="36"/>
        </w:numPr>
        <w:rPr>
          <w:rFonts w:ascii="Arial" w:hAnsi="Arial" w:cs="Arial"/>
          <w:sz w:val="32"/>
          <w:szCs w:val="32"/>
        </w:rPr>
      </w:pPr>
      <w:r w:rsidRPr="002B61E7">
        <w:rPr>
          <w:rFonts w:ascii="Arial" w:hAnsi="Arial" w:cs="Arial"/>
          <w:sz w:val="24"/>
          <w:szCs w:val="24"/>
        </w:rPr>
        <w:t>Rights of the child implemented throughout</w:t>
      </w:r>
    </w:p>
    <w:p w14:paraId="68FE7554" w14:textId="77777777" w:rsidR="00971E51" w:rsidRPr="002B61E7" w:rsidRDefault="00971E51" w:rsidP="00971E51">
      <w:pPr>
        <w:rPr>
          <w:rFonts w:ascii="Arial" w:hAnsi="Arial" w:cs="Arial"/>
          <w:sz w:val="32"/>
          <w:szCs w:val="32"/>
        </w:rPr>
      </w:pPr>
    </w:p>
    <w:p w14:paraId="04E814CD" w14:textId="5912F7BC" w:rsidR="00971E51" w:rsidRDefault="00971E51" w:rsidP="00971E51">
      <w:pPr>
        <w:rPr>
          <w:rFonts w:ascii="Arial" w:hAnsi="Arial" w:cs="Arial"/>
          <w:b/>
          <w:bCs/>
          <w:sz w:val="32"/>
          <w:szCs w:val="32"/>
          <w:u w:val="single"/>
        </w:rPr>
      </w:pPr>
      <w:r w:rsidRPr="00E643ED">
        <w:rPr>
          <w:rFonts w:ascii="Arial" w:hAnsi="Arial" w:cs="Arial"/>
          <w:b/>
          <w:bCs/>
          <w:sz w:val="32"/>
          <w:szCs w:val="32"/>
          <w:u w:val="single"/>
        </w:rPr>
        <w:t xml:space="preserve">Paulo </w:t>
      </w:r>
      <w:r w:rsidR="006455E6" w:rsidRPr="00E643ED">
        <w:rPr>
          <w:rFonts w:ascii="Arial" w:hAnsi="Arial" w:cs="Arial"/>
          <w:b/>
          <w:bCs/>
          <w:sz w:val="32"/>
          <w:szCs w:val="32"/>
          <w:u w:val="single"/>
        </w:rPr>
        <w:t>Freire</w:t>
      </w:r>
    </w:p>
    <w:p w14:paraId="5672A48F" w14:textId="35A78846" w:rsidR="00971E51" w:rsidRPr="00F4253C" w:rsidRDefault="006455E6" w:rsidP="00971E51">
      <w:pPr>
        <w:rPr>
          <w:rFonts w:ascii="Arial" w:hAnsi="Arial" w:cs="Arial"/>
          <w:b/>
          <w:bCs/>
          <w:sz w:val="24"/>
          <w:szCs w:val="24"/>
        </w:rPr>
      </w:pPr>
      <w:r w:rsidRPr="00F4253C">
        <w:rPr>
          <w:rFonts w:ascii="Arial" w:hAnsi="Arial" w:cs="Arial"/>
          <w:b/>
          <w:bCs/>
          <w:sz w:val="24"/>
          <w:szCs w:val="24"/>
        </w:rPr>
        <w:t xml:space="preserve">We use this </w:t>
      </w:r>
      <w:r w:rsidR="00971E51" w:rsidRPr="00F4253C">
        <w:rPr>
          <w:rFonts w:ascii="Arial" w:hAnsi="Arial" w:cs="Arial"/>
          <w:b/>
          <w:bCs/>
          <w:sz w:val="24"/>
          <w:szCs w:val="24"/>
        </w:rPr>
        <w:t xml:space="preserve">Pedagogy approach we use to ensure </w:t>
      </w:r>
    </w:p>
    <w:p w14:paraId="071FE29C" w14:textId="417C5044"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SEN children are supported</w:t>
      </w:r>
    </w:p>
    <w:p w14:paraId="6D453A49" w14:textId="0B629A64" w:rsidR="00971E51" w:rsidRDefault="00523E9B" w:rsidP="00971E51">
      <w:pPr>
        <w:pStyle w:val="ListParagraph"/>
        <w:numPr>
          <w:ilvl w:val="0"/>
          <w:numId w:val="37"/>
        </w:numPr>
        <w:rPr>
          <w:rFonts w:ascii="Arial" w:hAnsi="Arial" w:cs="Arial"/>
          <w:sz w:val="24"/>
          <w:szCs w:val="24"/>
        </w:rPr>
      </w:pPr>
      <w:r>
        <w:rPr>
          <w:rFonts w:ascii="Arial" w:hAnsi="Arial" w:cs="Arial"/>
          <w:sz w:val="24"/>
          <w:szCs w:val="24"/>
        </w:rPr>
        <w:t>s</w:t>
      </w:r>
      <w:r w:rsidR="00971E51">
        <w:rPr>
          <w:rFonts w:ascii="Arial" w:hAnsi="Arial" w:cs="Arial"/>
          <w:sz w:val="24"/>
          <w:szCs w:val="24"/>
        </w:rPr>
        <w:t>et up as soon as possible for additional support (no child disadvantaged)</w:t>
      </w:r>
    </w:p>
    <w:p w14:paraId="13D9E487" w14:textId="68B1A2C8"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successful children</w:t>
      </w:r>
    </w:p>
    <w:p w14:paraId="2920D900" w14:textId="58B9CF05" w:rsidR="00971E51" w:rsidRDefault="00971E51" w:rsidP="00971E51">
      <w:pPr>
        <w:pStyle w:val="ListParagraph"/>
        <w:numPr>
          <w:ilvl w:val="0"/>
          <w:numId w:val="37"/>
        </w:numPr>
        <w:rPr>
          <w:rFonts w:ascii="Arial" w:hAnsi="Arial" w:cs="Arial"/>
          <w:sz w:val="24"/>
          <w:szCs w:val="24"/>
        </w:rPr>
      </w:pPr>
      <w:r>
        <w:rPr>
          <w:rFonts w:ascii="Arial" w:hAnsi="Arial" w:cs="Arial"/>
          <w:sz w:val="24"/>
          <w:szCs w:val="24"/>
        </w:rPr>
        <w:t>inclusive experience to eliminate barriers</w:t>
      </w:r>
    </w:p>
    <w:p w14:paraId="6C319330" w14:textId="73DEED64" w:rsidR="00971E51" w:rsidRDefault="00523E9B" w:rsidP="00971E51">
      <w:pPr>
        <w:pStyle w:val="ListParagraph"/>
        <w:numPr>
          <w:ilvl w:val="0"/>
          <w:numId w:val="37"/>
        </w:numPr>
        <w:rPr>
          <w:rFonts w:ascii="Arial" w:hAnsi="Arial" w:cs="Arial"/>
          <w:sz w:val="24"/>
          <w:szCs w:val="24"/>
        </w:rPr>
      </w:pPr>
      <w:r>
        <w:rPr>
          <w:rFonts w:ascii="Arial" w:hAnsi="Arial" w:cs="Arial"/>
          <w:sz w:val="24"/>
          <w:szCs w:val="24"/>
        </w:rPr>
        <w:t>Equality A</w:t>
      </w:r>
      <w:r w:rsidR="00971E51">
        <w:rPr>
          <w:rFonts w:ascii="Arial" w:hAnsi="Arial" w:cs="Arial"/>
          <w:sz w:val="24"/>
          <w:szCs w:val="24"/>
        </w:rPr>
        <w:t>ct 2011 guidance</w:t>
      </w:r>
    </w:p>
    <w:p w14:paraId="44E88F80" w14:textId="368376DD" w:rsidR="00971E51" w:rsidRPr="00E643ED" w:rsidRDefault="00971E51" w:rsidP="00971E51">
      <w:pPr>
        <w:pStyle w:val="ListParagraph"/>
        <w:numPr>
          <w:ilvl w:val="0"/>
          <w:numId w:val="37"/>
        </w:numPr>
        <w:rPr>
          <w:rFonts w:ascii="Arial" w:hAnsi="Arial" w:cs="Arial"/>
          <w:sz w:val="24"/>
          <w:szCs w:val="24"/>
        </w:rPr>
      </w:pPr>
      <w:r>
        <w:rPr>
          <w:rFonts w:ascii="Arial" w:hAnsi="Arial" w:cs="Arial"/>
          <w:sz w:val="24"/>
          <w:szCs w:val="24"/>
        </w:rPr>
        <w:t xml:space="preserve">Easier  Work together </w:t>
      </w:r>
      <w:sdt>
        <w:sdtPr>
          <w:rPr>
            <w:rFonts w:ascii="Arial" w:hAnsi="Arial" w:cs="Arial"/>
            <w:sz w:val="24"/>
            <w:szCs w:val="24"/>
          </w:rPr>
          <w:id w:val="-960414389"/>
          <w:citation/>
        </w:sdtPr>
        <w:sdtEndPr/>
        <w:sdtContent>
          <w:r w:rsidR="004A2A70">
            <w:rPr>
              <w:rFonts w:ascii="Arial" w:hAnsi="Arial" w:cs="Arial"/>
              <w:sz w:val="24"/>
              <w:szCs w:val="24"/>
            </w:rPr>
            <w:fldChar w:fldCharType="begin"/>
          </w:r>
          <w:r w:rsidR="004A2A70">
            <w:rPr>
              <w:rFonts w:ascii="Arial" w:hAnsi="Arial" w:cs="Arial"/>
              <w:sz w:val="24"/>
              <w:szCs w:val="24"/>
            </w:rPr>
            <w:instrText xml:space="preserve"> CITATION Pau72 \l 2057 </w:instrText>
          </w:r>
          <w:r w:rsidR="004A2A70">
            <w:rPr>
              <w:rFonts w:ascii="Arial" w:hAnsi="Arial" w:cs="Arial"/>
              <w:sz w:val="24"/>
              <w:szCs w:val="24"/>
            </w:rPr>
            <w:fldChar w:fldCharType="separate"/>
          </w:r>
          <w:r w:rsidR="004A2A70" w:rsidRPr="004A2A70">
            <w:rPr>
              <w:rFonts w:ascii="Arial" w:hAnsi="Arial" w:cs="Arial"/>
              <w:noProof/>
              <w:sz w:val="24"/>
              <w:szCs w:val="24"/>
            </w:rPr>
            <w:t>(Freire, 1972)</w:t>
          </w:r>
          <w:r w:rsidR="004A2A70">
            <w:rPr>
              <w:rFonts w:ascii="Arial" w:hAnsi="Arial" w:cs="Arial"/>
              <w:sz w:val="24"/>
              <w:szCs w:val="24"/>
            </w:rPr>
            <w:fldChar w:fldCharType="end"/>
          </w:r>
        </w:sdtContent>
      </w:sdt>
    </w:p>
    <w:p w14:paraId="28D5ED1B" w14:textId="77777777" w:rsidR="00971E51" w:rsidRPr="00E643ED" w:rsidRDefault="00971E51" w:rsidP="00971E51">
      <w:pPr>
        <w:rPr>
          <w:rFonts w:ascii="Arial" w:hAnsi="Arial" w:cs="Arial"/>
          <w:sz w:val="24"/>
          <w:szCs w:val="24"/>
        </w:rPr>
      </w:pPr>
    </w:p>
    <w:p w14:paraId="31F5E2DA" w14:textId="77777777" w:rsidR="00971E51" w:rsidRDefault="00971E51" w:rsidP="00971E51">
      <w:pPr>
        <w:rPr>
          <w:rFonts w:ascii="Arial" w:hAnsi="Arial" w:cs="Arial"/>
          <w:b/>
          <w:bCs/>
          <w:sz w:val="32"/>
          <w:szCs w:val="32"/>
          <w:u w:val="single"/>
          <w:shd w:val="clear" w:color="auto" w:fill="FFFFFF"/>
        </w:rPr>
      </w:pPr>
      <w:r w:rsidRPr="001B2EA0">
        <w:rPr>
          <w:rFonts w:ascii="Arial" w:hAnsi="Arial" w:cs="Arial"/>
          <w:b/>
          <w:bCs/>
          <w:sz w:val="32"/>
          <w:szCs w:val="32"/>
          <w:u w:val="single"/>
          <w:shd w:val="clear" w:color="auto" w:fill="FFFFFF"/>
        </w:rPr>
        <w:t xml:space="preserve">Maria Montessori </w:t>
      </w:r>
    </w:p>
    <w:p w14:paraId="410C87F5" w14:textId="4D8416F7" w:rsidR="00971E51" w:rsidRPr="001B2EA0" w:rsidRDefault="00523E9B" w:rsidP="00971E51">
      <w:pPr>
        <w:rPr>
          <w:rFonts w:ascii="Arial" w:hAnsi="Arial" w:cs="Arial"/>
          <w:b/>
          <w:bCs/>
          <w:sz w:val="24"/>
          <w:szCs w:val="24"/>
          <w:u w:val="single"/>
        </w:rPr>
      </w:pPr>
      <w:r>
        <w:rPr>
          <w:rFonts w:ascii="Arial" w:hAnsi="Arial" w:cs="Arial"/>
          <w:b/>
          <w:bCs/>
          <w:sz w:val="24"/>
          <w:szCs w:val="24"/>
          <w:u w:val="single"/>
          <w:shd w:val="clear" w:color="auto" w:fill="FFFFFF"/>
        </w:rPr>
        <w:t xml:space="preserve">We use this approach </w:t>
      </w:r>
    </w:p>
    <w:p w14:paraId="18C895C7" w14:textId="2E52B792" w:rsidR="00971E51" w:rsidRPr="001B2EA0" w:rsidRDefault="00971E51" w:rsidP="00971E51">
      <w:pPr>
        <w:pStyle w:val="ListParagraph"/>
        <w:numPr>
          <w:ilvl w:val="0"/>
          <w:numId w:val="38"/>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based on self-directed activity, hands-on </w:t>
      </w:r>
      <w:r w:rsidR="00F4253C" w:rsidRPr="001B2EA0">
        <w:rPr>
          <w:rFonts w:ascii="Arial" w:hAnsi="Arial" w:cs="Arial"/>
          <w:shd w:val="clear" w:color="auto" w:fill="FFFFFF"/>
        </w:rPr>
        <w:t>learning,</w:t>
      </w:r>
      <w:r w:rsidR="00523E9B">
        <w:rPr>
          <w:rFonts w:ascii="Arial" w:hAnsi="Arial" w:cs="Arial"/>
          <w:shd w:val="clear" w:color="auto" w:fill="FFFFFF"/>
        </w:rPr>
        <w:t xml:space="preserve"> and collaborative play</w:t>
      </w:r>
    </w:p>
    <w:p w14:paraId="0045E054" w14:textId="6A6965E1" w:rsidR="00971E51" w:rsidRPr="00523E9B" w:rsidRDefault="00523E9B" w:rsidP="00523E9B">
      <w:pPr>
        <w:pStyle w:val="ListParagraph"/>
        <w:numPr>
          <w:ilvl w:val="0"/>
          <w:numId w:val="38"/>
        </w:numPr>
        <w:shd w:val="clear" w:color="auto" w:fill="FFFFFF"/>
        <w:spacing w:before="100" w:beforeAutospacing="1" w:after="100" w:afterAutospacing="1" w:line="240" w:lineRule="auto"/>
        <w:rPr>
          <w:rFonts w:ascii="Arial" w:hAnsi="Arial" w:cs="Arial"/>
          <w:shd w:val="clear" w:color="auto" w:fill="FFFFFF"/>
        </w:rPr>
      </w:pPr>
      <w:r>
        <w:rPr>
          <w:rFonts w:ascii="Arial" w:hAnsi="Arial" w:cs="Arial"/>
          <w:shd w:val="clear" w:color="auto" w:fill="FFFFFF"/>
        </w:rPr>
        <w:t xml:space="preserve">so </w:t>
      </w:r>
      <w:r w:rsidR="00971E51" w:rsidRPr="001B2EA0">
        <w:rPr>
          <w:rFonts w:ascii="Arial" w:hAnsi="Arial" w:cs="Arial"/>
          <w:shd w:val="clear" w:color="auto" w:fill="FFFFFF"/>
        </w:rPr>
        <w:t>children make creative choices in their learning, while the</w:t>
      </w:r>
      <w:r>
        <w:rPr>
          <w:rFonts w:ascii="Arial" w:hAnsi="Arial" w:cs="Arial"/>
          <w:shd w:val="clear" w:color="auto" w:fill="FFFFFF"/>
        </w:rPr>
        <w:t xml:space="preserve"> </w:t>
      </w:r>
      <w:r w:rsidR="00971E51" w:rsidRPr="00523E9B">
        <w:rPr>
          <w:rFonts w:ascii="Arial" w:hAnsi="Arial" w:cs="Arial"/>
          <w:shd w:val="clear" w:color="auto" w:fill="FFFFFF"/>
        </w:rPr>
        <w:t xml:space="preserve">offer </w:t>
      </w:r>
      <w:r>
        <w:rPr>
          <w:rFonts w:ascii="Arial" w:hAnsi="Arial" w:cs="Arial"/>
          <w:shd w:val="clear" w:color="auto" w:fill="FFFFFF"/>
        </w:rPr>
        <w:t xml:space="preserve">of </w:t>
      </w:r>
      <w:r w:rsidR="00971E51" w:rsidRPr="00523E9B">
        <w:rPr>
          <w:rFonts w:ascii="Arial" w:hAnsi="Arial" w:cs="Arial"/>
          <w:shd w:val="clear" w:color="auto" w:fill="FFFFFF"/>
        </w:rPr>
        <w:t>age-appropriate</w:t>
      </w:r>
      <w:r>
        <w:rPr>
          <w:rFonts w:ascii="Arial" w:hAnsi="Arial" w:cs="Arial"/>
          <w:shd w:val="clear" w:color="auto" w:fill="FFFFFF"/>
        </w:rPr>
        <w:t xml:space="preserve"> activities</w:t>
      </w:r>
      <w:r w:rsidR="00971E51" w:rsidRPr="00523E9B">
        <w:rPr>
          <w:rFonts w:ascii="Arial" w:hAnsi="Arial" w:cs="Arial"/>
          <w:shd w:val="clear" w:color="auto" w:fill="FFFFFF"/>
        </w:rPr>
        <w:t xml:space="preserve"> guide the process</w:t>
      </w:r>
      <w:r w:rsidR="00F4253C" w:rsidRPr="00523E9B">
        <w:rPr>
          <w:rFonts w:ascii="Arial" w:hAnsi="Arial" w:cs="Arial"/>
          <w:shd w:val="clear" w:color="auto" w:fill="FFFFFF"/>
        </w:rPr>
        <w:t xml:space="preserve"> </w:t>
      </w:r>
      <w:sdt>
        <w:sdtPr>
          <w:rPr>
            <w:shd w:val="clear" w:color="auto" w:fill="FFFFFF"/>
          </w:rPr>
          <w:id w:val="-781495088"/>
          <w:citation/>
        </w:sdtPr>
        <w:sdtEndPr/>
        <w:sdtContent>
          <w:r w:rsidR="00F4253C" w:rsidRPr="00523E9B">
            <w:rPr>
              <w:rFonts w:ascii="Arial" w:hAnsi="Arial" w:cs="Arial"/>
              <w:shd w:val="clear" w:color="auto" w:fill="FFFFFF"/>
            </w:rPr>
            <w:fldChar w:fldCharType="begin"/>
          </w:r>
          <w:r w:rsidR="00F4253C" w:rsidRPr="00523E9B">
            <w:rPr>
              <w:rFonts w:ascii="Arial" w:hAnsi="Arial" w:cs="Arial"/>
              <w:shd w:val="clear" w:color="auto" w:fill="FFFFFF"/>
            </w:rPr>
            <w:instrText xml:space="preserve"> CITATION Mon19 \l 2057 </w:instrText>
          </w:r>
          <w:r w:rsidR="00F4253C" w:rsidRPr="00523E9B">
            <w:rPr>
              <w:rFonts w:ascii="Arial" w:hAnsi="Arial" w:cs="Arial"/>
              <w:shd w:val="clear" w:color="auto" w:fill="FFFFFF"/>
            </w:rPr>
            <w:fldChar w:fldCharType="separate"/>
          </w:r>
          <w:r w:rsidR="00F4253C" w:rsidRPr="00523E9B">
            <w:rPr>
              <w:rFonts w:ascii="Arial" w:hAnsi="Arial" w:cs="Arial"/>
              <w:noProof/>
              <w:shd w:val="clear" w:color="auto" w:fill="FFFFFF"/>
            </w:rPr>
            <w:t>(Montessori, 2019)</w:t>
          </w:r>
          <w:r w:rsidR="00F4253C" w:rsidRPr="00523E9B">
            <w:rPr>
              <w:rFonts w:ascii="Arial" w:hAnsi="Arial" w:cs="Arial"/>
              <w:shd w:val="clear" w:color="auto" w:fill="FFFFFF"/>
            </w:rPr>
            <w:fldChar w:fldCharType="end"/>
          </w:r>
        </w:sdtContent>
      </w:sdt>
    </w:p>
    <w:p w14:paraId="13BBA666" w14:textId="00A166C3" w:rsidR="00971E51" w:rsidRPr="006B013D" w:rsidRDefault="00971E51" w:rsidP="00971E51">
      <w:pPr>
        <w:shd w:val="clear" w:color="auto" w:fill="FFFFFF"/>
        <w:spacing w:before="100" w:beforeAutospacing="1" w:after="100" w:afterAutospacing="1" w:line="240" w:lineRule="auto"/>
        <w:rPr>
          <w:rFonts w:ascii="Arial" w:hAnsi="Arial" w:cs="Arial"/>
          <w:b/>
          <w:bCs/>
          <w:sz w:val="32"/>
          <w:szCs w:val="32"/>
          <w:u w:val="single"/>
          <w:shd w:val="clear" w:color="auto" w:fill="FFFFFF"/>
        </w:rPr>
      </w:pPr>
      <w:r w:rsidRPr="006B013D">
        <w:rPr>
          <w:rFonts w:ascii="Arial" w:hAnsi="Arial" w:cs="Arial"/>
          <w:b/>
          <w:bCs/>
          <w:sz w:val="32"/>
          <w:szCs w:val="32"/>
          <w:u w:val="single"/>
          <w:shd w:val="clear" w:color="auto" w:fill="FFFFFF"/>
        </w:rPr>
        <w:t>J</w:t>
      </w:r>
      <w:r w:rsidR="006B013D" w:rsidRPr="006B013D">
        <w:rPr>
          <w:rFonts w:ascii="Arial" w:hAnsi="Arial" w:cs="Arial"/>
          <w:b/>
          <w:bCs/>
          <w:sz w:val="32"/>
          <w:szCs w:val="32"/>
          <w:u w:val="single"/>
          <w:shd w:val="clear" w:color="auto" w:fill="FFFFFF"/>
        </w:rPr>
        <w:t>ean P</w:t>
      </w:r>
      <w:r w:rsidRPr="006B013D">
        <w:rPr>
          <w:rFonts w:ascii="Arial" w:hAnsi="Arial" w:cs="Arial"/>
          <w:b/>
          <w:bCs/>
          <w:sz w:val="32"/>
          <w:szCs w:val="32"/>
          <w:u w:val="single"/>
          <w:shd w:val="clear" w:color="auto" w:fill="FFFFFF"/>
        </w:rPr>
        <w:t xml:space="preserve">iaget </w:t>
      </w:r>
    </w:p>
    <w:p w14:paraId="20EB4D28" w14:textId="59118F9F" w:rsidR="00971E51" w:rsidRPr="00523E9B" w:rsidRDefault="00971E51" w:rsidP="00971E51">
      <w:pPr>
        <w:shd w:val="clear" w:color="auto" w:fill="FFFFFF"/>
        <w:spacing w:before="100" w:beforeAutospacing="1" w:after="100" w:afterAutospacing="1" w:line="240" w:lineRule="auto"/>
        <w:rPr>
          <w:rFonts w:ascii="Arial" w:hAnsi="Arial" w:cs="Arial"/>
          <w:b/>
          <w:bCs/>
          <w:u w:val="single"/>
          <w:shd w:val="clear" w:color="auto" w:fill="FFFFFF"/>
        </w:rPr>
      </w:pPr>
      <w:r w:rsidRPr="00523E9B">
        <w:rPr>
          <w:rFonts w:ascii="Arial" w:hAnsi="Arial" w:cs="Arial"/>
          <w:b/>
          <w:bCs/>
          <w:u w:val="single"/>
          <w:shd w:val="clear" w:color="auto" w:fill="FFFFFF"/>
        </w:rPr>
        <w:t>Piaget believed</w:t>
      </w:r>
      <w:r w:rsidRPr="00523E9B">
        <w:rPr>
          <w:rFonts w:ascii="Arial" w:hAnsi="Arial" w:cs="Arial"/>
          <w:u w:val="single"/>
          <w:shd w:val="clear" w:color="auto" w:fill="FFFFFF"/>
        </w:rPr>
        <w:t> and so do we</w:t>
      </w:r>
      <w:r w:rsidR="00523E9B" w:rsidRPr="00523E9B">
        <w:rPr>
          <w:rFonts w:ascii="Arial" w:hAnsi="Arial" w:cs="Arial"/>
          <w:u w:val="single"/>
          <w:shd w:val="clear" w:color="auto" w:fill="FFFFFF"/>
        </w:rPr>
        <w:t xml:space="preserve"> that:</w:t>
      </w:r>
    </w:p>
    <w:p w14:paraId="377F0BFC" w14:textId="77777777" w:rsidR="006B013D" w:rsidRDefault="00523E9B" w:rsidP="006B013D">
      <w:pPr>
        <w:pStyle w:val="ListParagraph"/>
        <w:numPr>
          <w:ilvl w:val="0"/>
          <w:numId w:val="44"/>
        </w:numPr>
        <w:shd w:val="clear" w:color="auto" w:fill="FFFFFF"/>
        <w:spacing w:before="100" w:beforeAutospacing="1" w:after="100" w:afterAutospacing="1" w:line="240" w:lineRule="auto"/>
        <w:rPr>
          <w:rFonts w:ascii="Arial" w:hAnsi="Arial" w:cs="Arial"/>
          <w:shd w:val="clear" w:color="auto" w:fill="FFFFFF"/>
        </w:rPr>
      </w:pPr>
      <w:r w:rsidRPr="00523E9B">
        <w:rPr>
          <w:rFonts w:ascii="Arial" w:hAnsi="Arial" w:cs="Arial"/>
          <w:shd w:val="clear" w:color="auto" w:fill="FFFFFF"/>
        </w:rPr>
        <w:t xml:space="preserve">it is </w:t>
      </w:r>
      <w:r w:rsidR="00971E51" w:rsidRPr="00523E9B">
        <w:rPr>
          <w:rFonts w:ascii="Arial" w:hAnsi="Arial" w:cs="Arial"/>
          <w:shd w:val="clear" w:color="auto" w:fill="FFFFFF"/>
        </w:rPr>
        <w:t>important for children t</w:t>
      </w:r>
      <w:r w:rsidRPr="00523E9B">
        <w:rPr>
          <w:rFonts w:ascii="Arial" w:hAnsi="Arial" w:cs="Arial"/>
          <w:shd w:val="clear" w:color="auto" w:fill="FFFFFF"/>
        </w:rPr>
        <w:t>o practise the art of creating</w:t>
      </w:r>
      <w:r w:rsidR="00971E51" w:rsidRPr="00523E9B">
        <w:rPr>
          <w:rFonts w:ascii="Arial" w:hAnsi="Arial" w:cs="Arial"/>
          <w:shd w:val="clear" w:color="auto" w:fill="FFFFFF"/>
        </w:rPr>
        <w:t> </w:t>
      </w:r>
    </w:p>
    <w:p w14:paraId="2590730A" w14:textId="4A90D548" w:rsidR="006B013D" w:rsidRDefault="00523E9B" w:rsidP="006B013D">
      <w:pPr>
        <w:pStyle w:val="ListParagraph"/>
        <w:numPr>
          <w:ilvl w:val="0"/>
          <w:numId w:val="44"/>
        </w:numPr>
        <w:shd w:val="clear" w:color="auto" w:fill="FFFFFF"/>
        <w:spacing w:before="100" w:beforeAutospacing="1" w:after="100" w:afterAutospacing="1" w:line="240" w:lineRule="auto"/>
        <w:rPr>
          <w:rFonts w:ascii="Arial" w:hAnsi="Arial" w:cs="Arial"/>
          <w:shd w:val="clear" w:color="auto" w:fill="FFFFFF"/>
        </w:rPr>
      </w:pPr>
      <w:r w:rsidRPr="006B013D">
        <w:rPr>
          <w:rFonts w:ascii="Arial" w:hAnsi="Arial" w:cs="Arial"/>
          <w:shd w:val="clear" w:color="auto" w:fill="FFFFFF"/>
        </w:rPr>
        <w:t>children</w:t>
      </w:r>
      <w:r w:rsidR="006B013D">
        <w:rPr>
          <w:rFonts w:ascii="Arial" w:hAnsi="Arial" w:cs="Arial"/>
          <w:shd w:val="clear" w:color="auto" w:fill="FFFFFF"/>
        </w:rPr>
        <w:t> are </w:t>
      </w:r>
      <w:r w:rsidRPr="006B013D">
        <w:rPr>
          <w:rFonts w:ascii="Arial" w:hAnsi="Arial" w:cs="Arial"/>
          <w:shd w:val="clear" w:color="auto" w:fill="FFFFFF"/>
        </w:rPr>
        <w:t>little scientists</w:t>
      </w:r>
    </w:p>
    <w:p w14:paraId="27C56FEF" w14:textId="5165697B" w:rsidR="00971E51" w:rsidRPr="006B013D" w:rsidRDefault="006B013D" w:rsidP="006B013D">
      <w:pPr>
        <w:pStyle w:val="ListParagraph"/>
        <w:numPr>
          <w:ilvl w:val="0"/>
          <w:numId w:val="44"/>
        </w:numPr>
        <w:shd w:val="clear" w:color="auto" w:fill="FFFFFF"/>
        <w:spacing w:before="100" w:beforeAutospacing="1" w:after="100" w:afterAutospacing="1" w:line="240" w:lineRule="auto"/>
        <w:rPr>
          <w:rFonts w:ascii="Arial" w:hAnsi="Arial" w:cs="Arial"/>
          <w:shd w:val="clear" w:color="auto" w:fill="FFFFFF"/>
        </w:rPr>
      </w:pPr>
      <w:r>
        <w:rPr>
          <w:rFonts w:ascii="Arial" w:hAnsi="Arial" w:cs="Arial"/>
          <w:shd w:val="clear" w:color="auto" w:fill="FFFFFF"/>
        </w:rPr>
        <w:t xml:space="preserve">children </w:t>
      </w:r>
      <w:r w:rsidR="00971E51" w:rsidRPr="006B013D">
        <w:rPr>
          <w:rFonts w:ascii="Arial" w:hAnsi="Arial" w:cs="Arial"/>
          <w:shd w:val="clear" w:color="auto" w:fill="FFFFFF"/>
        </w:rPr>
        <w:t>learn through a process of active construction</w:t>
      </w:r>
      <w:r w:rsidR="00F4253C" w:rsidRPr="006B013D">
        <w:rPr>
          <w:rFonts w:ascii="Arial" w:hAnsi="Arial" w:cs="Arial"/>
          <w:shd w:val="clear" w:color="auto" w:fill="FFFFFF"/>
        </w:rPr>
        <w:t xml:space="preserve"> </w:t>
      </w:r>
      <w:sdt>
        <w:sdtPr>
          <w:rPr>
            <w:shd w:val="clear" w:color="auto" w:fill="FFFFFF"/>
          </w:rPr>
          <w:id w:val="1586487360"/>
          <w:citation/>
        </w:sdtPr>
        <w:sdtEndPr/>
        <w:sdtContent>
          <w:r w:rsidR="00F4253C" w:rsidRPr="006B013D">
            <w:rPr>
              <w:rFonts w:ascii="Arial" w:hAnsi="Arial" w:cs="Arial"/>
              <w:shd w:val="clear" w:color="auto" w:fill="FFFFFF"/>
            </w:rPr>
            <w:fldChar w:fldCharType="begin"/>
          </w:r>
          <w:r w:rsidR="00F4253C" w:rsidRPr="006B013D">
            <w:rPr>
              <w:rFonts w:ascii="Arial" w:hAnsi="Arial" w:cs="Arial"/>
              <w:shd w:val="clear" w:color="auto" w:fill="FFFFFF"/>
            </w:rPr>
            <w:instrText xml:space="preserve"> CITATION Jer21 \l 2057 </w:instrText>
          </w:r>
          <w:r w:rsidR="00F4253C" w:rsidRPr="006B013D">
            <w:rPr>
              <w:rFonts w:ascii="Arial" w:hAnsi="Arial" w:cs="Arial"/>
              <w:shd w:val="clear" w:color="auto" w:fill="FFFFFF"/>
            </w:rPr>
            <w:fldChar w:fldCharType="separate"/>
          </w:r>
          <w:r w:rsidR="00F4253C" w:rsidRPr="006B013D">
            <w:rPr>
              <w:rFonts w:ascii="Arial" w:hAnsi="Arial" w:cs="Arial"/>
              <w:noProof/>
              <w:shd w:val="clear" w:color="auto" w:fill="FFFFFF"/>
            </w:rPr>
            <w:t>(Burman, 2021)</w:t>
          </w:r>
          <w:r w:rsidR="00F4253C" w:rsidRPr="006B013D">
            <w:rPr>
              <w:rFonts w:ascii="Arial" w:hAnsi="Arial" w:cs="Arial"/>
              <w:shd w:val="clear" w:color="auto" w:fill="FFFFFF"/>
            </w:rPr>
            <w:fldChar w:fldCharType="end"/>
          </w:r>
        </w:sdtContent>
      </w:sdt>
    </w:p>
    <w:p w14:paraId="692A9963" w14:textId="77777777" w:rsidR="0079090F" w:rsidRPr="001B2EA0" w:rsidRDefault="0079090F" w:rsidP="0079090F">
      <w:pPr>
        <w:pStyle w:val="ListParagraph"/>
        <w:shd w:val="clear" w:color="auto" w:fill="FFFFFF"/>
        <w:spacing w:before="100" w:beforeAutospacing="1" w:after="100" w:afterAutospacing="1" w:line="240" w:lineRule="auto"/>
        <w:rPr>
          <w:rFonts w:ascii="Arial" w:hAnsi="Arial" w:cs="Arial"/>
          <w:b/>
          <w:bCs/>
          <w:color w:val="FF0000"/>
          <w:sz w:val="32"/>
          <w:szCs w:val="32"/>
          <w:u w:val="single"/>
          <w:shd w:val="clear" w:color="auto" w:fill="FFFFFF"/>
        </w:rPr>
      </w:pPr>
    </w:p>
    <w:p w14:paraId="5C63DEDE" w14:textId="6B438E66" w:rsidR="00971E51" w:rsidRDefault="00971E51" w:rsidP="00971E51">
      <w:pPr>
        <w:pStyle w:val="ListParagraph"/>
        <w:shd w:val="clear" w:color="auto" w:fill="FFFFFF"/>
        <w:spacing w:before="100" w:beforeAutospacing="1" w:after="100" w:afterAutospacing="1" w:line="240" w:lineRule="auto"/>
        <w:rPr>
          <w:rFonts w:ascii="Arial" w:hAnsi="Arial" w:cs="Arial"/>
          <w:b/>
          <w:bCs/>
          <w:sz w:val="32"/>
          <w:szCs w:val="32"/>
          <w:u w:val="single"/>
          <w:shd w:val="clear" w:color="auto" w:fill="FFFFFF"/>
        </w:rPr>
      </w:pPr>
      <w:r w:rsidRPr="001B2EA0">
        <w:rPr>
          <w:rFonts w:ascii="Arial" w:hAnsi="Arial" w:cs="Arial"/>
          <w:b/>
          <w:bCs/>
          <w:sz w:val="32"/>
          <w:szCs w:val="32"/>
          <w:u w:val="single"/>
          <w:shd w:val="clear" w:color="auto" w:fill="FFFFFF"/>
        </w:rPr>
        <w:t xml:space="preserve">Lev </w:t>
      </w:r>
      <w:r w:rsidR="00F4253C" w:rsidRPr="001B2EA0">
        <w:rPr>
          <w:rFonts w:ascii="Arial" w:hAnsi="Arial" w:cs="Arial"/>
          <w:b/>
          <w:bCs/>
          <w:sz w:val="32"/>
          <w:szCs w:val="32"/>
          <w:u w:val="single"/>
          <w:shd w:val="clear" w:color="auto" w:fill="FFFFFF"/>
        </w:rPr>
        <w:t>Vygotsky</w:t>
      </w:r>
      <w:r w:rsidRPr="001B2EA0">
        <w:rPr>
          <w:rFonts w:ascii="Arial" w:hAnsi="Arial" w:cs="Arial"/>
          <w:b/>
          <w:bCs/>
          <w:sz w:val="32"/>
          <w:szCs w:val="32"/>
          <w:u w:val="single"/>
          <w:shd w:val="clear" w:color="auto" w:fill="FFFFFF"/>
        </w:rPr>
        <w:t xml:space="preserve"> </w:t>
      </w:r>
    </w:p>
    <w:p w14:paraId="402A9B83" w14:textId="77777777" w:rsidR="0079090F" w:rsidRDefault="0079090F" w:rsidP="00971E51">
      <w:pPr>
        <w:pStyle w:val="ListParagraph"/>
        <w:shd w:val="clear" w:color="auto" w:fill="FFFFFF"/>
        <w:spacing w:before="100" w:beforeAutospacing="1" w:after="100" w:afterAutospacing="1" w:line="240" w:lineRule="auto"/>
        <w:rPr>
          <w:rFonts w:ascii="Arial" w:hAnsi="Arial" w:cs="Arial"/>
          <w:b/>
          <w:bCs/>
          <w:sz w:val="32"/>
          <w:szCs w:val="32"/>
          <w:u w:val="single"/>
          <w:shd w:val="clear" w:color="auto" w:fill="FFFFFF"/>
        </w:rPr>
      </w:pPr>
    </w:p>
    <w:p w14:paraId="7E69C994" w14:textId="23FF5150" w:rsidR="00971E51" w:rsidRPr="0079090F" w:rsidRDefault="00971E51" w:rsidP="00971E51">
      <w:pPr>
        <w:pStyle w:val="ListParagraph"/>
        <w:shd w:val="clear" w:color="auto" w:fill="FFFFFF"/>
        <w:spacing w:before="100" w:beforeAutospacing="1" w:after="100" w:afterAutospacing="1" w:line="240" w:lineRule="auto"/>
        <w:rPr>
          <w:rFonts w:ascii="Arial" w:hAnsi="Arial" w:cs="Arial"/>
          <w:b/>
          <w:bCs/>
          <w:sz w:val="24"/>
          <w:szCs w:val="24"/>
          <w:u w:val="single"/>
          <w:shd w:val="clear" w:color="auto" w:fill="FFFFFF"/>
        </w:rPr>
      </w:pPr>
      <w:r>
        <w:rPr>
          <w:rFonts w:ascii="Arial" w:hAnsi="Arial" w:cs="Arial"/>
          <w:b/>
          <w:bCs/>
          <w:sz w:val="32"/>
          <w:szCs w:val="32"/>
          <w:u w:val="single"/>
          <w:shd w:val="clear" w:color="auto" w:fill="FFFFFF"/>
        </w:rPr>
        <w:t xml:space="preserve"> </w:t>
      </w:r>
      <w:r w:rsidR="009D4497">
        <w:rPr>
          <w:rFonts w:ascii="Arial" w:hAnsi="Arial" w:cs="Arial"/>
          <w:b/>
          <w:bCs/>
          <w:sz w:val="24"/>
          <w:szCs w:val="24"/>
          <w:u w:val="single"/>
          <w:shd w:val="clear" w:color="auto" w:fill="FFFFFF"/>
        </w:rPr>
        <w:t>We use Sociocultural T</w:t>
      </w:r>
      <w:r w:rsidRPr="0079090F">
        <w:rPr>
          <w:rFonts w:ascii="Arial" w:hAnsi="Arial" w:cs="Arial"/>
          <w:b/>
          <w:bCs/>
          <w:sz w:val="24"/>
          <w:szCs w:val="24"/>
          <w:u w:val="single"/>
          <w:shd w:val="clear" w:color="auto" w:fill="FFFFFF"/>
        </w:rPr>
        <w:t>heory to</w:t>
      </w:r>
      <w:r w:rsidR="009D4497">
        <w:rPr>
          <w:rFonts w:ascii="Arial" w:hAnsi="Arial" w:cs="Arial"/>
          <w:b/>
          <w:bCs/>
          <w:sz w:val="24"/>
          <w:szCs w:val="24"/>
          <w:u w:val="single"/>
          <w:shd w:val="clear" w:color="auto" w:fill="FFFFFF"/>
        </w:rPr>
        <w:t xml:space="preserve"> ensure:</w:t>
      </w:r>
      <w:r w:rsidRPr="0079090F">
        <w:rPr>
          <w:rFonts w:ascii="Arial" w:hAnsi="Arial" w:cs="Arial"/>
          <w:b/>
          <w:bCs/>
          <w:sz w:val="24"/>
          <w:szCs w:val="24"/>
          <w:u w:val="single"/>
          <w:shd w:val="clear" w:color="auto" w:fill="FFFFFF"/>
        </w:rPr>
        <w:t xml:space="preserve"> </w:t>
      </w:r>
    </w:p>
    <w:p w14:paraId="42AFD3E7" w14:textId="77777777" w:rsidR="0079090F" w:rsidRDefault="0079090F" w:rsidP="00971E51">
      <w:pPr>
        <w:pStyle w:val="ListParagraph"/>
        <w:shd w:val="clear" w:color="auto" w:fill="FFFFFF"/>
        <w:spacing w:before="100" w:beforeAutospacing="1" w:after="100" w:afterAutospacing="1" w:line="240" w:lineRule="auto"/>
        <w:rPr>
          <w:rFonts w:ascii="Arial" w:hAnsi="Arial" w:cs="Arial"/>
          <w:b/>
          <w:bCs/>
          <w:sz w:val="32"/>
          <w:szCs w:val="32"/>
          <w:u w:val="single"/>
          <w:shd w:val="clear" w:color="auto" w:fill="FFFFFF"/>
        </w:rPr>
      </w:pPr>
    </w:p>
    <w:p w14:paraId="3B67384A" w14:textId="6E703F10" w:rsidR="00971E51" w:rsidRDefault="00971E51" w:rsidP="00971E51">
      <w:pPr>
        <w:pStyle w:val="ListParagraph"/>
        <w:numPr>
          <w:ilvl w:val="0"/>
          <w:numId w:val="40"/>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that learning is a social </w:t>
      </w:r>
      <w:r w:rsidR="00F4253C" w:rsidRPr="001B2EA0">
        <w:rPr>
          <w:rFonts w:ascii="Arial" w:hAnsi="Arial" w:cs="Arial"/>
          <w:shd w:val="clear" w:color="auto" w:fill="FFFFFF"/>
        </w:rPr>
        <w:t>development</w:t>
      </w:r>
      <w:r w:rsidRPr="001B2EA0">
        <w:rPr>
          <w:rFonts w:ascii="Arial" w:hAnsi="Arial" w:cs="Arial"/>
          <w:shd w:val="clear" w:color="auto" w:fill="FFFFFF"/>
        </w:rPr>
        <w:t xml:space="preserve"> </w:t>
      </w:r>
      <w:r w:rsidR="009D4497">
        <w:rPr>
          <w:rFonts w:ascii="Arial" w:hAnsi="Arial" w:cs="Arial"/>
          <w:shd w:val="clear" w:color="auto" w:fill="FFFFFF"/>
        </w:rPr>
        <w:t>with</w:t>
      </w:r>
      <w:r w:rsidRPr="001B2EA0">
        <w:rPr>
          <w:rFonts w:ascii="Arial" w:hAnsi="Arial" w:cs="Arial"/>
          <w:shd w:val="clear" w:color="auto" w:fill="FFFFFF"/>
        </w:rPr>
        <w:t xml:space="preserve"> the </w:t>
      </w:r>
      <w:r w:rsidR="00F4253C" w:rsidRPr="001B2EA0">
        <w:rPr>
          <w:rFonts w:ascii="Arial" w:hAnsi="Arial" w:cs="Arial"/>
          <w:shd w:val="clear" w:color="auto" w:fill="FFFFFF"/>
        </w:rPr>
        <w:t>assistance</w:t>
      </w:r>
      <w:r w:rsidRPr="001B2EA0">
        <w:rPr>
          <w:rFonts w:ascii="Arial" w:hAnsi="Arial" w:cs="Arial"/>
          <w:shd w:val="clear" w:color="auto" w:fill="FFFFFF"/>
        </w:rPr>
        <w:t xml:space="preserve"> of  caregivers, </w:t>
      </w:r>
      <w:r w:rsidR="00F4253C" w:rsidRPr="001B2EA0">
        <w:rPr>
          <w:rFonts w:ascii="Arial" w:hAnsi="Arial" w:cs="Arial"/>
          <w:shd w:val="clear" w:color="auto" w:fill="FFFFFF"/>
        </w:rPr>
        <w:t>colleagues,</w:t>
      </w:r>
      <w:r w:rsidRPr="001B2EA0">
        <w:rPr>
          <w:rFonts w:ascii="Arial" w:hAnsi="Arial" w:cs="Arial"/>
          <w:shd w:val="clear" w:color="auto" w:fill="FFFFFF"/>
        </w:rPr>
        <w:t xml:space="preserve"> and the wider </w:t>
      </w:r>
      <w:r w:rsidR="00F4253C" w:rsidRPr="001B2EA0">
        <w:rPr>
          <w:rFonts w:ascii="Arial" w:hAnsi="Arial" w:cs="Arial"/>
          <w:shd w:val="clear" w:color="auto" w:fill="FFFFFF"/>
        </w:rPr>
        <w:t>culture</w:t>
      </w:r>
      <w:r w:rsidR="00F4253C">
        <w:rPr>
          <w:rFonts w:ascii="Arial" w:hAnsi="Arial" w:cs="Arial"/>
          <w:shd w:val="clear" w:color="auto" w:fill="FFFFFF"/>
        </w:rPr>
        <w:t xml:space="preserve"> </w:t>
      </w:r>
      <w:sdt>
        <w:sdtPr>
          <w:rPr>
            <w:rFonts w:ascii="Arial" w:hAnsi="Arial" w:cs="Arial"/>
            <w:shd w:val="clear" w:color="auto" w:fill="FFFFFF"/>
          </w:rPr>
          <w:id w:val="512194009"/>
          <w:citation/>
        </w:sdtPr>
        <w:sdtEndPr/>
        <w:sdtContent>
          <w:r w:rsidR="00F4253C">
            <w:rPr>
              <w:rFonts w:ascii="Arial" w:hAnsi="Arial" w:cs="Arial"/>
              <w:shd w:val="clear" w:color="auto" w:fill="FFFFFF"/>
            </w:rPr>
            <w:fldChar w:fldCharType="begin"/>
          </w:r>
          <w:r w:rsidR="00F4253C">
            <w:rPr>
              <w:rFonts w:ascii="Arial" w:hAnsi="Arial" w:cs="Arial"/>
              <w:shd w:val="clear" w:color="auto" w:fill="FFFFFF"/>
            </w:rPr>
            <w:instrText xml:space="preserve"> CITATION Sau20 \l 2057 </w:instrText>
          </w:r>
          <w:r w:rsidR="00F4253C">
            <w:rPr>
              <w:rFonts w:ascii="Arial" w:hAnsi="Arial" w:cs="Arial"/>
              <w:shd w:val="clear" w:color="auto" w:fill="FFFFFF"/>
            </w:rPr>
            <w:fldChar w:fldCharType="separate"/>
          </w:r>
          <w:r w:rsidR="00F4253C" w:rsidRPr="00F4253C">
            <w:rPr>
              <w:rFonts w:ascii="Arial" w:hAnsi="Arial" w:cs="Arial"/>
              <w:noProof/>
              <w:shd w:val="clear" w:color="auto" w:fill="FFFFFF"/>
            </w:rPr>
            <w:t>(McLeod, 2020)</w:t>
          </w:r>
          <w:r w:rsidR="00F4253C">
            <w:rPr>
              <w:rFonts w:ascii="Arial" w:hAnsi="Arial" w:cs="Arial"/>
              <w:shd w:val="clear" w:color="auto" w:fill="FFFFFF"/>
            </w:rPr>
            <w:fldChar w:fldCharType="end"/>
          </w:r>
        </w:sdtContent>
      </w:sdt>
    </w:p>
    <w:p w14:paraId="01E73CBD" w14:textId="77777777" w:rsidR="00971E51" w:rsidRDefault="00971E51" w:rsidP="00971E51">
      <w:pPr>
        <w:pStyle w:val="ListParagraph"/>
        <w:shd w:val="clear" w:color="auto" w:fill="FFFFFF"/>
        <w:spacing w:before="100" w:beforeAutospacing="1" w:after="100" w:afterAutospacing="1" w:line="240" w:lineRule="auto"/>
        <w:rPr>
          <w:rFonts w:ascii="Arial" w:hAnsi="Arial" w:cs="Arial"/>
          <w:shd w:val="clear" w:color="auto" w:fill="FFFFFF"/>
        </w:rPr>
      </w:pPr>
    </w:p>
    <w:p w14:paraId="1F11C793" w14:textId="574179D3" w:rsidR="00971E51" w:rsidRPr="001B2EA0" w:rsidRDefault="00971E51" w:rsidP="00971E51">
      <w:pPr>
        <w:pStyle w:val="ListParagraph"/>
        <w:numPr>
          <w:ilvl w:val="0"/>
          <w:numId w:val="40"/>
        </w:numPr>
        <w:shd w:val="clear" w:color="auto" w:fill="FFFFFF"/>
        <w:spacing w:before="100" w:beforeAutospacing="1" w:after="100" w:afterAutospacing="1" w:line="240" w:lineRule="auto"/>
        <w:rPr>
          <w:rFonts w:ascii="Arial" w:hAnsi="Arial" w:cs="Arial"/>
          <w:shd w:val="clear" w:color="auto" w:fill="FFFFFF"/>
        </w:rPr>
      </w:pPr>
      <w:r w:rsidRPr="001B2EA0">
        <w:rPr>
          <w:rFonts w:ascii="Arial" w:hAnsi="Arial" w:cs="Arial"/>
          <w:shd w:val="clear" w:color="auto" w:fill="FFFFFF"/>
        </w:rPr>
        <w:t xml:space="preserve">culture </w:t>
      </w:r>
      <w:r w:rsidR="00F4253C">
        <w:rPr>
          <w:rFonts w:ascii="Arial" w:hAnsi="Arial" w:cs="Arial"/>
          <w:shd w:val="clear" w:color="auto" w:fill="FFFFFF"/>
        </w:rPr>
        <w:t xml:space="preserve">is </w:t>
      </w:r>
      <w:r w:rsidRPr="001B2EA0">
        <w:rPr>
          <w:rFonts w:ascii="Arial" w:hAnsi="Arial" w:cs="Arial"/>
          <w:shd w:val="clear" w:color="auto" w:fill="FFFFFF"/>
        </w:rPr>
        <w:t xml:space="preserve">a </w:t>
      </w:r>
      <w:r w:rsidR="00F4253C" w:rsidRPr="001B2EA0">
        <w:rPr>
          <w:rFonts w:ascii="Arial" w:hAnsi="Arial" w:cs="Arial"/>
          <w:shd w:val="clear" w:color="auto" w:fill="FFFFFF"/>
        </w:rPr>
        <w:t>key</w:t>
      </w:r>
      <w:r w:rsidRPr="001B2EA0">
        <w:rPr>
          <w:rFonts w:ascii="Arial" w:hAnsi="Arial" w:cs="Arial"/>
          <w:shd w:val="clear" w:color="auto" w:fill="FFFFFF"/>
        </w:rPr>
        <w:t xml:space="preserve"> role in the </w:t>
      </w:r>
      <w:r w:rsidR="00F4253C" w:rsidRPr="001B2EA0">
        <w:rPr>
          <w:rFonts w:ascii="Arial" w:hAnsi="Arial" w:cs="Arial"/>
          <w:shd w:val="clear" w:color="auto" w:fill="FFFFFF"/>
        </w:rPr>
        <w:t>growth</w:t>
      </w:r>
      <w:r w:rsidRPr="001B2EA0">
        <w:rPr>
          <w:rFonts w:ascii="Arial" w:hAnsi="Arial" w:cs="Arial"/>
          <w:shd w:val="clear" w:color="auto" w:fill="FFFFFF"/>
        </w:rPr>
        <w:t xml:space="preserve"> of </w:t>
      </w:r>
      <w:r w:rsidR="00F4253C" w:rsidRPr="001B2EA0">
        <w:rPr>
          <w:rFonts w:ascii="Arial" w:hAnsi="Arial" w:cs="Arial"/>
          <w:shd w:val="clear" w:color="auto" w:fill="FFFFFF"/>
        </w:rPr>
        <w:t>greater</w:t>
      </w:r>
      <w:r w:rsidRPr="001B2EA0">
        <w:rPr>
          <w:rFonts w:ascii="Arial" w:hAnsi="Arial" w:cs="Arial"/>
          <w:shd w:val="clear" w:color="auto" w:fill="FFFFFF"/>
        </w:rPr>
        <w:t xml:space="preserve"> psychological </w:t>
      </w:r>
      <w:r w:rsidR="00F4253C" w:rsidRPr="001B2EA0">
        <w:rPr>
          <w:rFonts w:ascii="Arial" w:hAnsi="Arial" w:cs="Arial"/>
          <w:shd w:val="clear" w:color="auto" w:fill="FFFFFF"/>
        </w:rPr>
        <w:t>roles</w:t>
      </w:r>
    </w:p>
    <w:p w14:paraId="0F36C55F" w14:textId="77777777" w:rsidR="00971E51" w:rsidRDefault="00971E51" w:rsidP="00971E51">
      <w:pPr>
        <w:spacing w:line="360" w:lineRule="auto"/>
        <w:rPr>
          <w:noProof/>
        </w:rPr>
      </w:pPr>
    </w:p>
    <w:p w14:paraId="189D2829" w14:textId="069D61E8" w:rsidR="008421DD" w:rsidRPr="00971E51" w:rsidRDefault="008421DD" w:rsidP="00971E51">
      <w:pPr>
        <w:spacing w:line="360" w:lineRule="auto"/>
        <w:rPr>
          <w:rFonts w:ascii="Arial" w:hAnsi="Arial" w:cs="Arial"/>
          <w:color w:val="000000" w:themeColor="text1"/>
          <w:sz w:val="24"/>
          <w:szCs w:val="24"/>
        </w:rPr>
      </w:pPr>
    </w:p>
    <w:p w14:paraId="2D789509" w14:textId="02F3E81A" w:rsidR="001A5568" w:rsidRPr="007D479D" w:rsidRDefault="00865C9A">
      <w:pPr>
        <w:rPr>
          <w:b/>
          <w:color w:val="70AD47" w:themeColor="accent6"/>
          <w:spacing w:val="10"/>
          <w:sz w:val="72"/>
          <w:szCs w:val="72"/>
          <w:bdr w:val="single" w:sz="4" w:space="0" w:color="auto"/>
        </w:rPr>
      </w:pPr>
      <w:r w:rsidRPr="007D479D">
        <w:rPr>
          <w:b/>
          <w:color w:val="70AD47" w:themeColor="accent6"/>
          <w:spacing w:val="10"/>
          <w:sz w:val="96"/>
          <w:szCs w:val="96"/>
        </w:rPr>
        <w:t xml:space="preserve"> </w:t>
      </w:r>
      <w:r w:rsidR="00C63DA6" w:rsidRPr="007D479D">
        <w:rPr>
          <w:b/>
          <w:color w:val="70AD47" w:themeColor="accent6"/>
          <w:spacing w:val="10"/>
          <w:sz w:val="96"/>
          <w:szCs w:val="96"/>
        </w:rPr>
        <w:t xml:space="preserve"> </w:t>
      </w:r>
      <w:r w:rsidRPr="007D479D">
        <w:rPr>
          <w:b/>
          <w:color w:val="70AD47" w:themeColor="accent6"/>
          <w:spacing w:val="10"/>
          <w:sz w:val="72"/>
          <w:szCs w:val="72"/>
          <w:bdr w:val="single" w:sz="4" w:space="0" w:color="auto"/>
        </w:rPr>
        <w:t>Why Outdoor learning</w:t>
      </w:r>
      <w:r w:rsidR="00332EFB" w:rsidRPr="007D479D">
        <w:rPr>
          <w:b/>
          <w:color w:val="70AD47" w:themeColor="accent6"/>
          <w:spacing w:val="10"/>
          <w:sz w:val="72"/>
          <w:szCs w:val="72"/>
          <w:bdr w:val="single" w:sz="4" w:space="0" w:color="auto"/>
        </w:rPr>
        <w:t xml:space="preserve"> </w:t>
      </w:r>
    </w:p>
    <w:p w14:paraId="0D31FE10" w14:textId="5402BC7C" w:rsidR="00865C9A" w:rsidRPr="007D479D" w:rsidRDefault="00E42CEA"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w:t>
      </w:r>
      <w:r w:rsidR="00F74C78" w:rsidRPr="007D479D">
        <w:rPr>
          <w:rFonts w:ascii="Arial" w:hAnsi="Arial" w:cs="Arial"/>
          <w:color w:val="000000" w:themeColor="text1"/>
          <w:sz w:val="24"/>
          <w:szCs w:val="24"/>
        </w:rPr>
        <w:t xml:space="preserve">’ </w:t>
      </w:r>
      <w:r w:rsidR="00937852" w:rsidRPr="007D479D">
        <w:rPr>
          <w:rFonts w:ascii="Arial" w:hAnsi="Arial" w:cs="Arial"/>
          <w:color w:val="000000" w:themeColor="text1"/>
          <w:sz w:val="24"/>
          <w:szCs w:val="24"/>
        </w:rPr>
        <w:t>ou</w:t>
      </w:r>
      <w:r w:rsidR="002B6A69" w:rsidRPr="007D479D">
        <w:rPr>
          <w:rFonts w:ascii="Arial" w:hAnsi="Arial" w:cs="Arial"/>
          <w:color w:val="000000" w:themeColor="text1"/>
          <w:sz w:val="24"/>
          <w:szCs w:val="24"/>
        </w:rPr>
        <w:t>r</w:t>
      </w:r>
      <w:r w:rsidR="00937852" w:rsidRPr="007D479D">
        <w:rPr>
          <w:rFonts w:ascii="Arial" w:hAnsi="Arial" w:cs="Arial"/>
          <w:color w:val="000000" w:themeColor="text1"/>
          <w:sz w:val="24"/>
          <w:szCs w:val="24"/>
        </w:rPr>
        <w:t xml:space="preserve"> teaching staff </w:t>
      </w:r>
      <w:r w:rsidRPr="007D479D">
        <w:rPr>
          <w:rFonts w:ascii="Arial" w:hAnsi="Arial" w:cs="Arial"/>
          <w:color w:val="000000" w:themeColor="text1"/>
          <w:sz w:val="24"/>
          <w:szCs w:val="24"/>
        </w:rPr>
        <w:t>hav</w:t>
      </w:r>
      <w:r w:rsidR="00937852" w:rsidRPr="007D479D">
        <w:rPr>
          <w:rFonts w:ascii="Arial" w:hAnsi="Arial" w:cs="Arial"/>
          <w:color w:val="000000" w:themeColor="text1"/>
          <w:sz w:val="24"/>
          <w:szCs w:val="24"/>
        </w:rPr>
        <w:t>e</w:t>
      </w:r>
      <w:r w:rsidRPr="007D479D">
        <w:rPr>
          <w:rFonts w:ascii="Arial" w:hAnsi="Arial" w:cs="Arial"/>
          <w:color w:val="000000" w:themeColor="text1"/>
          <w:sz w:val="24"/>
          <w:szCs w:val="24"/>
        </w:rPr>
        <w:t xml:space="preserve"> the privilege of </w:t>
      </w:r>
      <w:r w:rsidR="00937852" w:rsidRPr="007D479D">
        <w:rPr>
          <w:rFonts w:ascii="Arial" w:hAnsi="Arial" w:cs="Arial"/>
          <w:color w:val="000000" w:themeColor="text1"/>
          <w:sz w:val="24"/>
          <w:szCs w:val="24"/>
        </w:rPr>
        <w:t>teaching</w:t>
      </w:r>
      <w:r w:rsidR="009D4497">
        <w:rPr>
          <w:rFonts w:ascii="Arial" w:hAnsi="Arial" w:cs="Arial"/>
          <w:color w:val="000000" w:themeColor="text1"/>
          <w:sz w:val="24"/>
          <w:szCs w:val="24"/>
        </w:rPr>
        <w:t xml:space="preserve"> in outdoor environments</w:t>
      </w:r>
      <w:r w:rsidR="00937852" w:rsidRPr="007D479D">
        <w:rPr>
          <w:rFonts w:ascii="Arial" w:hAnsi="Arial" w:cs="Arial"/>
          <w:color w:val="000000" w:themeColor="text1"/>
          <w:sz w:val="24"/>
          <w:szCs w:val="24"/>
        </w:rPr>
        <w:t>, they</w:t>
      </w:r>
      <w:r w:rsidRPr="007D479D">
        <w:rPr>
          <w:rFonts w:ascii="Arial" w:hAnsi="Arial" w:cs="Arial"/>
          <w:color w:val="000000" w:themeColor="text1"/>
          <w:sz w:val="24"/>
          <w:szCs w:val="24"/>
        </w:rPr>
        <w:t xml:space="preserve"> have </w:t>
      </w:r>
      <w:r w:rsidR="00937852" w:rsidRPr="007D479D">
        <w:rPr>
          <w:rFonts w:ascii="Arial" w:hAnsi="Arial" w:cs="Arial"/>
          <w:color w:val="000000" w:themeColor="text1"/>
          <w:sz w:val="24"/>
          <w:szCs w:val="24"/>
        </w:rPr>
        <w:t>witnessed</w:t>
      </w:r>
      <w:r w:rsidRPr="007D479D">
        <w:rPr>
          <w:rFonts w:ascii="Arial" w:hAnsi="Arial" w:cs="Arial"/>
          <w:color w:val="000000" w:themeColor="text1"/>
          <w:sz w:val="24"/>
          <w:szCs w:val="24"/>
        </w:rPr>
        <w:t xml:space="preserve"> </w:t>
      </w:r>
      <w:r w:rsidR="008C5D0F" w:rsidRPr="00377343">
        <w:rPr>
          <w:rFonts w:ascii="Arial" w:hAnsi="Arial" w:cs="Arial"/>
          <w:color w:val="000000" w:themeColor="text1"/>
          <w:sz w:val="24"/>
          <w:szCs w:val="24"/>
        </w:rPr>
        <w:t xml:space="preserve">our </w:t>
      </w:r>
      <w:r w:rsidRPr="00377343">
        <w:rPr>
          <w:rFonts w:ascii="Arial" w:hAnsi="Arial" w:cs="Arial"/>
          <w:color w:val="000000" w:themeColor="text1"/>
          <w:sz w:val="24"/>
          <w:szCs w:val="24"/>
        </w:rPr>
        <w:t>pedagogy</w:t>
      </w:r>
      <w:r w:rsidR="00937852" w:rsidRPr="00377343">
        <w:rPr>
          <w:rFonts w:ascii="Arial" w:hAnsi="Arial" w:cs="Arial"/>
          <w:color w:val="000000" w:themeColor="text1"/>
          <w:sz w:val="24"/>
          <w:szCs w:val="24"/>
        </w:rPr>
        <w:t xml:space="preserve"> help </w:t>
      </w:r>
      <w:r w:rsidR="00377343" w:rsidRPr="00377343">
        <w:rPr>
          <w:rFonts w:ascii="Arial" w:hAnsi="Arial" w:cs="Arial"/>
          <w:color w:val="000000" w:themeColor="text1"/>
          <w:sz w:val="24"/>
          <w:szCs w:val="24"/>
        </w:rPr>
        <w:t>unspoken</w:t>
      </w:r>
      <w:r w:rsidR="00937852" w:rsidRPr="00377343">
        <w:rPr>
          <w:rFonts w:ascii="Arial" w:hAnsi="Arial" w:cs="Arial"/>
          <w:color w:val="000000" w:themeColor="text1"/>
          <w:sz w:val="24"/>
          <w:szCs w:val="24"/>
        </w:rPr>
        <w:t xml:space="preserve"> learners find </w:t>
      </w:r>
      <w:r w:rsidR="00377343" w:rsidRPr="00377343">
        <w:rPr>
          <w:rFonts w:ascii="Arial" w:hAnsi="Arial" w:cs="Arial"/>
          <w:color w:val="000000" w:themeColor="text1"/>
          <w:sz w:val="24"/>
          <w:szCs w:val="24"/>
        </w:rPr>
        <w:t>a</w:t>
      </w:r>
      <w:r w:rsidR="00937852" w:rsidRPr="00377343">
        <w:rPr>
          <w:rFonts w:ascii="Arial" w:hAnsi="Arial" w:cs="Arial"/>
          <w:color w:val="000000" w:themeColor="text1"/>
          <w:sz w:val="24"/>
          <w:szCs w:val="24"/>
        </w:rPr>
        <w:t xml:space="preserve"> voice, </w:t>
      </w:r>
      <w:r w:rsidR="00937852" w:rsidRPr="007D479D">
        <w:rPr>
          <w:rFonts w:ascii="Arial" w:hAnsi="Arial" w:cs="Arial"/>
          <w:color w:val="000000" w:themeColor="text1"/>
          <w:sz w:val="24"/>
          <w:szCs w:val="24"/>
        </w:rPr>
        <w:t xml:space="preserve">and become the </w:t>
      </w:r>
      <w:r w:rsidR="009D4497">
        <w:rPr>
          <w:rFonts w:ascii="Arial" w:hAnsi="Arial" w:cs="Arial"/>
          <w:color w:val="000000" w:themeColor="text1"/>
          <w:sz w:val="24"/>
          <w:szCs w:val="24"/>
        </w:rPr>
        <w:t xml:space="preserve">foremost </w:t>
      </w:r>
      <w:r w:rsidR="00937852" w:rsidRPr="007D479D">
        <w:rPr>
          <w:rFonts w:ascii="Arial" w:hAnsi="Arial" w:cs="Arial"/>
          <w:color w:val="000000" w:themeColor="text1"/>
          <w:sz w:val="24"/>
          <w:szCs w:val="24"/>
        </w:rPr>
        <w:t xml:space="preserve"> </w:t>
      </w:r>
      <w:r w:rsidR="009D4497" w:rsidRPr="007D479D">
        <w:rPr>
          <w:rFonts w:ascii="Arial" w:hAnsi="Arial" w:cs="Arial"/>
          <w:color w:val="000000" w:themeColor="text1"/>
          <w:sz w:val="24"/>
          <w:szCs w:val="24"/>
        </w:rPr>
        <w:t>account</w:t>
      </w:r>
      <w:r w:rsidR="00937852" w:rsidRPr="007D479D">
        <w:rPr>
          <w:rFonts w:ascii="Arial" w:hAnsi="Arial" w:cs="Arial"/>
          <w:color w:val="000000" w:themeColor="text1"/>
          <w:sz w:val="24"/>
          <w:szCs w:val="24"/>
        </w:rPr>
        <w:t xml:space="preserve"> of themselves, </w:t>
      </w:r>
      <w:r w:rsidR="00D4065B">
        <w:rPr>
          <w:rFonts w:ascii="Arial" w:hAnsi="Arial" w:cs="Arial"/>
          <w:color w:val="000000" w:themeColor="text1"/>
          <w:sz w:val="24"/>
          <w:szCs w:val="24"/>
        </w:rPr>
        <w:t xml:space="preserve"> </w:t>
      </w:r>
      <w:r w:rsidR="00937852" w:rsidRPr="007D479D">
        <w:rPr>
          <w:rFonts w:ascii="Arial" w:hAnsi="Arial" w:cs="Arial"/>
          <w:color w:val="000000" w:themeColor="text1"/>
          <w:sz w:val="24"/>
          <w:szCs w:val="24"/>
        </w:rPr>
        <w:t>building self-belief and resilience</w:t>
      </w:r>
      <w:r w:rsidR="00E74E13" w:rsidRPr="007D479D">
        <w:rPr>
          <w:rFonts w:ascii="Arial" w:hAnsi="Arial" w:cs="Arial"/>
          <w:color w:val="000000" w:themeColor="text1"/>
          <w:sz w:val="24"/>
          <w:szCs w:val="24"/>
        </w:rPr>
        <w:t>, while behaviour improved by 94%</w:t>
      </w:r>
      <w:r w:rsidR="00E954CC"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016811613"/>
          <w:citation/>
        </w:sdtPr>
        <w:sdtEndPr/>
        <w:sdtContent>
          <w:r w:rsidR="00E954CC" w:rsidRPr="007D479D">
            <w:rPr>
              <w:rFonts w:ascii="Arial" w:hAnsi="Arial" w:cs="Arial"/>
              <w:color w:val="000000" w:themeColor="text1"/>
              <w:sz w:val="24"/>
              <w:szCs w:val="24"/>
            </w:rPr>
            <w:fldChar w:fldCharType="begin"/>
          </w:r>
          <w:r w:rsidR="00E954CC" w:rsidRPr="007D479D">
            <w:rPr>
              <w:rFonts w:ascii="Arial" w:hAnsi="Arial" w:cs="Arial"/>
              <w:color w:val="000000" w:themeColor="text1"/>
              <w:sz w:val="24"/>
              <w:szCs w:val="24"/>
            </w:rPr>
            <w:instrText xml:space="preserve"> CITATION Del20 \l 2057 </w:instrText>
          </w:r>
          <w:r w:rsidR="00E954CC" w:rsidRPr="007D479D">
            <w:rPr>
              <w:rFonts w:ascii="Arial" w:hAnsi="Arial" w:cs="Arial"/>
              <w:color w:val="000000" w:themeColor="text1"/>
              <w:sz w:val="24"/>
              <w:szCs w:val="24"/>
            </w:rPr>
            <w:fldChar w:fldCharType="separate"/>
          </w:r>
          <w:r w:rsidR="00E954CC" w:rsidRPr="007D479D">
            <w:rPr>
              <w:rFonts w:ascii="Arial" w:hAnsi="Arial" w:cs="Arial"/>
              <w:noProof/>
              <w:color w:val="000000" w:themeColor="text1"/>
              <w:sz w:val="24"/>
              <w:szCs w:val="24"/>
            </w:rPr>
            <w:t>(Brand, 2020)</w:t>
          </w:r>
          <w:r w:rsidR="00E954CC" w:rsidRPr="007D479D">
            <w:rPr>
              <w:rFonts w:ascii="Arial" w:hAnsi="Arial" w:cs="Arial"/>
              <w:color w:val="000000" w:themeColor="text1"/>
              <w:sz w:val="24"/>
              <w:szCs w:val="24"/>
            </w:rPr>
            <w:fldChar w:fldCharType="end"/>
          </w:r>
        </w:sdtContent>
      </w:sdt>
      <w:r w:rsidR="002A48B2">
        <w:rPr>
          <w:rFonts w:ascii="Arial" w:hAnsi="Arial" w:cs="Arial"/>
          <w:color w:val="000000" w:themeColor="text1"/>
          <w:sz w:val="24"/>
          <w:szCs w:val="24"/>
        </w:rPr>
        <w:t xml:space="preserve">. </w:t>
      </w:r>
    </w:p>
    <w:p w14:paraId="4441DA9F" w14:textId="22AAD30C" w:rsidR="00064E5F" w:rsidRPr="007D479D" w:rsidRDefault="0032345D">
      <w:pPr>
        <w:rPr>
          <w:b/>
          <w:color w:val="70AD47" w:themeColor="accent6"/>
          <w:spacing w:val="10"/>
        </w:rPr>
      </w:pPr>
      <w:r w:rsidRPr="007D479D">
        <w:rPr>
          <w:b/>
          <w:color w:val="70AD47" w:themeColor="accent6"/>
          <w:spacing w:val="10"/>
        </w:rPr>
        <w:t xml:space="preserve"> </w:t>
      </w:r>
      <w:r w:rsidR="00064E5F">
        <w:rPr>
          <w:noProof/>
          <w:lang w:eastAsia="en-GB"/>
        </w:rPr>
        <w:drawing>
          <wp:inline distT="0" distB="0" distL="0" distR="0" wp14:anchorId="529AA7F4" wp14:editId="4581137F">
            <wp:extent cx="1857375" cy="1647825"/>
            <wp:effectExtent l="0" t="0" r="9525" b="9525"/>
            <wp:docPr id="3" name="Picture 3" descr="A picture containing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outdoor&#10;&#10;Description automatically generated"/>
                    <pic:cNvPicPr/>
                  </pic:nvPicPr>
                  <pic:blipFill>
                    <a:blip r:embed="rId12"/>
                    <a:stretch>
                      <a:fillRect/>
                    </a:stretch>
                  </pic:blipFill>
                  <pic:spPr>
                    <a:xfrm>
                      <a:off x="0" y="0"/>
                      <a:ext cx="1857375" cy="1647825"/>
                    </a:xfrm>
                    <a:prstGeom prst="rect">
                      <a:avLst/>
                    </a:prstGeom>
                  </pic:spPr>
                </pic:pic>
              </a:graphicData>
            </a:graphic>
          </wp:inline>
        </w:drawing>
      </w:r>
      <w:r w:rsidR="001816F0" w:rsidRPr="007D479D">
        <w:rPr>
          <w:b/>
          <w:color w:val="70AD47" w:themeColor="accent6"/>
          <w:spacing w:val="10"/>
        </w:rPr>
        <w:t xml:space="preserve"> </w:t>
      </w:r>
      <w:r w:rsidR="00262C26" w:rsidRPr="007D479D">
        <w:rPr>
          <w:b/>
          <w:color w:val="70AD47" w:themeColor="accent6"/>
          <w:spacing w:val="10"/>
        </w:rPr>
        <w:t xml:space="preserve"> </w:t>
      </w:r>
      <w:r w:rsidR="00064E5F">
        <w:rPr>
          <w:noProof/>
          <w:lang w:eastAsia="en-GB"/>
        </w:rPr>
        <w:drawing>
          <wp:inline distT="0" distB="0" distL="0" distR="0" wp14:anchorId="07B89761" wp14:editId="4C8C77D4">
            <wp:extent cx="1752600" cy="1638300"/>
            <wp:effectExtent l="0" t="0" r="0" b="0"/>
            <wp:docPr id="4" name="Picture 4" descr="A picture containing grass, person, child,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ss, person, child, ground&#10;&#10;Description automatically generated"/>
                    <pic:cNvPicPr/>
                  </pic:nvPicPr>
                  <pic:blipFill>
                    <a:blip r:embed="rId13"/>
                    <a:stretch>
                      <a:fillRect/>
                    </a:stretch>
                  </pic:blipFill>
                  <pic:spPr>
                    <a:xfrm>
                      <a:off x="0" y="0"/>
                      <a:ext cx="1752600" cy="1638300"/>
                    </a:xfrm>
                    <a:prstGeom prst="rect">
                      <a:avLst/>
                    </a:prstGeom>
                  </pic:spPr>
                </pic:pic>
              </a:graphicData>
            </a:graphic>
          </wp:inline>
        </w:drawing>
      </w:r>
      <w:r w:rsidR="00064E5F" w:rsidRPr="00064E5F">
        <w:rPr>
          <w:noProof/>
        </w:rPr>
        <w:t xml:space="preserve"> </w:t>
      </w:r>
      <w:r w:rsidR="00064E5F">
        <w:rPr>
          <w:noProof/>
          <w:lang w:eastAsia="en-GB"/>
        </w:rPr>
        <w:drawing>
          <wp:inline distT="0" distB="0" distL="0" distR="0" wp14:anchorId="46D34842" wp14:editId="1CDB44A8">
            <wp:extent cx="1828800" cy="1666875"/>
            <wp:effectExtent l="0" t="0" r="0" b="9525"/>
            <wp:docPr id="5" name="Picture 5" descr="A group of children climbing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children climbing a tree&#10;&#10;Description automatically generated with medium confidence"/>
                    <pic:cNvPicPr/>
                  </pic:nvPicPr>
                  <pic:blipFill>
                    <a:blip r:embed="rId14"/>
                    <a:stretch>
                      <a:fillRect/>
                    </a:stretch>
                  </pic:blipFill>
                  <pic:spPr>
                    <a:xfrm>
                      <a:off x="0" y="0"/>
                      <a:ext cx="1828800" cy="1666875"/>
                    </a:xfrm>
                    <a:prstGeom prst="rect">
                      <a:avLst/>
                    </a:prstGeom>
                  </pic:spPr>
                </pic:pic>
              </a:graphicData>
            </a:graphic>
          </wp:inline>
        </w:drawing>
      </w:r>
    </w:p>
    <w:p w14:paraId="4A929958" w14:textId="016A63F2" w:rsidR="005C5AB7" w:rsidRPr="007D479D" w:rsidRDefault="00F64DE0">
      <w:pPr>
        <w:rPr>
          <w:b/>
          <w:color w:val="70AD47" w:themeColor="accent6"/>
          <w:spacing w:val="10"/>
        </w:rPr>
      </w:pPr>
      <w:r>
        <w:rPr>
          <w:rFonts w:ascii="Arial" w:hAnsi="Arial" w:cs="Arial"/>
          <w:shd w:val="clear" w:color="auto" w:fill="FFFFFF"/>
        </w:rPr>
        <w:t>(</w:t>
      </w:r>
      <w:r w:rsidRPr="00F64DE0">
        <w:rPr>
          <w:rFonts w:ascii="Arial" w:hAnsi="Arial" w:cs="Arial"/>
          <w:sz w:val="24"/>
          <w:szCs w:val="24"/>
          <w:shd w:val="clear" w:color="auto" w:fill="FFFFFF"/>
        </w:rPr>
        <w:t>Forest School at the University of Nottingham</w:t>
      </w:r>
      <w:r>
        <w:rPr>
          <w:rFonts w:ascii="Arial" w:hAnsi="Arial" w:cs="Arial"/>
          <w:shd w:val="clear" w:color="auto" w:fill="FFFFFF"/>
        </w:rPr>
        <w:t>,</w:t>
      </w:r>
      <w:r w:rsidR="009D4497">
        <w:rPr>
          <w:rFonts w:ascii="Arial" w:hAnsi="Arial" w:cs="Arial"/>
          <w:shd w:val="clear" w:color="auto" w:fill="FFFFFF"/>
        </w:rPr>
        <w:t xml:space="preserve"> </w:t>
      </w:r>
      <w:r>
        <w:rPr>
          <w:rFonts w:ascii="Arial" w:hAnsi="Arial" w:cs="Arial"/>
          <w:shd w:val="clear" w:color="auto" w:fill="FFFFFF"/>
        </w:rPr>
        <w:t>2019)</w:t>
      </w:r>
    </w:p>
    <w:p w14:paraId="40C9B414" w14:textId="77777777" w:rsidR="005C5AB7" w:rsidRPr="007D479D" w:rsidRDefault="005C5AB7">
      <w:pPr>
        <w:rPr>
          <w:b/>
          <w:color w:val="70AD47" w:themeColor="accent6"/>
          <w:spacing w:val="10"/>
        </w:rPr>
      </w:pPr>
    </w:p>
    <w:p w14:paraId="2FD07F70" w14:textId="7BAAE5C1" w:rsidR="00306190" w:rsidRPr="007D479D" w:rsidRDefault="00332EFB"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b/>
          <w:spacing w:val="10"/>
          <w:sz w:val="40"/>
          <w:szCs w:val="40"/>
        </w:rPr>
      </w:pPr>
      <w:r w:rsidRPr="007D479D">
        <w:rPr>
          <w:rFonts w:ascii="Arial" w:hAnsi="Arial" w:cs="Arial"/>
          <w:b/>
          <w:spacing w:val="10"/>
          <w:sz w:val="40"/>
          <w:szCs w:val="40"/>
        </w:rPr>
        <w:t xml:space="preserve">      </w:t>
      </w:r>
      <w:r w:rsidR="00306190" w:rsidRPr="007D479D">
        <w:rPr>
          <w:rFonts w:ascii="Arial" w:hAnsi="Arial" w:cs="Arial"/>
          <w:b/>
          <w:spacing w:val="10"/>
          <w:sz w:val="40"/>
          <w:szCs w:val="40"/>
        </w:rPr>
        <w:t>Advantages of outdoor learning</w:t>
      </w:r>
    </w:p>
    <w:p w14:paraId="1CD2766A" w14:textId="56683FC3" w:rsidR="00CA7ACC" w:rsidRPr="007D479D" w:rsidRDefault="005C5AB7"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E</w:t>
      </w:r>
      <w:r w:rsidR="00CA7ACC" w:rsidRPr="007D479D">
        <w:rPr>
          <w:rFonts w:ascii="Arial" w:hAnsi="Arial" w:cs="Arial"/>
          <w:color w:val="000000" w:themeColor="text1"/>
          <w:sz w:val="24"/>
          <w:szCs w:val="24"/>
        </w:rPr>
        <w:t xml:space="preserve">vidently the outdoors is the best way to improve children’s personal, </w:t>
      </w:r>
      <w:r w:rsidR="007D5B83" w:rsidRPr="007D479D">
        <w:rPr>
          <w:rFonts w:ascii="Arial" w:hAnsi="Arial" w:cs="Arial"/>
          <w:color w:val="000000" w:themeColor="text1"/>
          <w:sz w:val="24"/>
          <w:szCs w:val="24"/>
        </w:rPr>
        <w:t>social,</w:t>
      </w:r>
      <w:r w:rsidR="00CA7ACC" w:rsidRPr="007D479D">
        <w:rPr>
          <w:rFonts w:ascii="Arial" w:hAnsi="Arial" w:cs="Arial"/>
          <w:color w:val="000000" w:themeColor="text1"/>
          <w:sz w:val="24"/>
          <w:szCs w:val="24"/>
        </w:rPr>
        <w:t xml:space="preserve"> and emotional development to be the best version of themselves </w:t>
      </w:r>
      <w:r w:rsidR="0057210F" w:rsidRPr="007D479D">
        <w:rPr>
          <w:rFonts w:ascii="Arial" w:hAnsi="Arial" w:cs="Arial"/>
          <w:color w:val="000000" w:themeColor="text1"/>
          <w:sz w:val="24"/>
          <w:szCs w:val="24"/>
        </w:rPr>
        <w:t>that they can</w:t>
      </w:r>
      <w:r w:rsidR="00210BE6" w:rsidRPr="007D479D">
        <w:rPr>
          <w:rFonts w:ascii="Arial" w:hAnsi="Arial" w:cs="Arial"/>
          <w:color w:val="000000" w:themeColor="text1"/>
          <w:sz w:val="24"/>
          <w:szCs w:val="24"/>
        </w:rPr>
        <w:t xml:space="preserve"> </w:t>
      </w:r>
      <w:r w:rsidR="00D033A9">
        <w:rPr>
          <w:rFonts w:ascii="Arial" w:hAnsi="Arial" w:cs="Arial"/>
          <w:color w:val="000000" w:themeColor="text1"/>
          <w:sz w:val="24"/>
          <w:szCs w:val="24"/>
        </w:rPr>
        <w:t>be</w:t>
      </w:r>
      <w:r w:rsidR="00210BE6" w:rsidRPr="009D4497">
        <w:rPr>
          <w:rFonts w:ascii="Arial" w:hAnsi="Arial" w:cs="Arial"/>
          <w:color w:val="FF0000"/>
          <w:sz w:val="24"/>
          <w:szCs w:val="24"/>
        </w:rPr>
        <w:t xml:space="preserve"> </w:t>
      </w:r>
      <w:sdt>
        <w:sdtPr>
          <w:rPr>
            <w:rFonts w:ascii="Arial" w:hAnsi="Arial" w:cs="Arial"/>
            <w:color w:val="000000" w:themeColor="text1"/>
            <w:sz w:val="24"/>
            <w:szCs w:val="24"/>
          </w:rPr>
          <w:id w:val="380825444"/>
          <w:citation/>
        </w:sdtPr>
        <w:sdtEndPr/>
        <w:sdtContent>
          <w:r w:rsidR="003165F3" w:rsidRPr="007D479D">
            <w:rPr>
              <w:rFonts w:ascii="Arial" w:hAnsi="Arial" w:cs="Arial"/>
              <w:color w:val="000000" w:themeColor="text1"/>
              <w:sz w:val="24"/>
              <w:szCs w:val="24"/>
            </w:rPr>
            <w:fldChar w:fldCharType="begin"/>
          </w:r>
          <w:r w:rsidR="003165F3" w:rsidRPr="007D479D">
            <w:rPr>
              <w:rFonts w:ascii="Arial" w:hAnsi="Arial" w:cs="Arial"/>
              <w:color w:val="000000" w:themeColor="text1"/>
              <w:sz w:val="24"/>
              <w:szCs w:val="24"/>
            </w:rPr>
            <w:instrText xml:space="preserve"> CITATION Kar201 \l 2057 </w:instrText>
          </w:r>
          <w:r w:rsidR="003165F3" w:rsidRPr="007D479D">
            <w:rPr>
              <w:rFonts w:ascii="Arial" w:hAnsi="Arial" w:cs="Arial"/>
              <w:color w:val="000000" w:themeColor="text1"/>
              <w:sz w:val="24"/>
              <w:szCs w:val="24"/>
            </w:rPr>
            <w:fldChar w:fldCharType="separate"/>
          </w:r>
          <w:r w:rsidR="003165F3" w:rsidRPr="007D479D">
            <w:rPr>
              <w:rFonts w:ascii="Arial" w:hAnsi="Arial" w:cs="Arial"/>
              <w:noProof/>
              <w:color w:val="000000" w:themeColor="text1"/>
              <w:sz w:val="24"/>
              <w:szCs w:val="24"/>
            </w:rPr>
            <w:t>(Constable, 2020)</w:t>
          </w:r>
          <w:r w:rsidR="003165F3" w:rsidRPr="007D479D">
            <w:rPr>
              <w:rFonts w:ascii="Arial" w:hAnsi="Arial" w:cs="Arial"/>
              <w:color w:val="000000" w:themeColor="text1"/>
              <w:sz w:val="24"/>
              <w:szCs w:val="24"/>
            </w:rPr>
            <w:fldChar w:fldCharType="end"/>
          </w:r>
        </w:sdtContent>
      </w:sdt>
      <w:r w:rsidR="00CA7ACC" w:rsidRPr="007D479D">
        <w:rPr>
          <w:rFonts w:ascii="Arial" w:hAnsi="Arial" w:cs="Arial"/>
          <w:color w:val="000000" w:themeColor="text1"/>
          <w:sz w:val="24"/>
          <w:szCs w:val="24"/>
        </w:rPr>
        <w:t>.</w:t>
      </w:r>
    </w:p>
    <w:p w14:paraId="34321F6C" w14:textId="5B7D0D69" w:rsidR="00F369BB" w:rsidRPr="007D479D" w:rsidRDefault="00210BE6"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w:t>
      </w:r>
      <w:r w:rsidR="00F369BB" w:rsidRPr="007D479D">
        <w:rPr>
          <w:rFonts w:ascii="Arial" w:hAnsi="Arial" w:cs="Arial"/>
          <w:color w:val="000000" w:themeColor="text1"/>
          <w:sz w:val="24"/>
          <w:szCs w:val="24"/>
        </w:rPr>
        <w:t xml:space="preserve">True education should </w:t>
      </w:r>
      <w:r w:rsidRPr="007D479D">
        <w:rPr>
          <w:rFonts w:ascii="Arial" w:hAnsi="Arial" w:cs="Arial"/>
          <w:color w:val="000000" w:themeColor="text1"/>
          <w:sz w:val="24"/>
          <w:szCs w:val="24"/>
        </w:rPr>
        <w:t>equip</w:t>
      </w:r>
      <w:r w:rsidR="00F369BB" w:rsidRPr="007D479D">
        <w:rPr>
          <w:rFonts w:ascii="Arial" w:hAnsi="Arial" w:cs="Arial"/>
          <w:color w:val="000000" w:themeColor="text1"/>
          <w:sz w:val="24"/>
          <w:szCs w:val="24"/>
        </w:rPr>
        <w:t xml:space="preserve"> people to know a</w:t>
      </w:r>
      <w:r w:rsidRPr="007D479D">
        <w:rPr>
          <w:rFonts w:ascii="Arial" w:hAnsi="Arial" w:cs="Arial"/>
          <w:color w:val="000000" w:themeColor="text1"/>
          <w:sz w:val="24"/>
          <w:szCs w:val="24"/>
        </w:rPr>
        <w:t>nd</w:t>
      </w:r>
      <w:r w:rsidR="00F369BB" w:rsidRPr="007D479D">
        <w:rPr>
          <w:rFonts w:ascii="Arial" w:hAnsi="Arial" w:cs="Arial"/>
          <w:color w:val="000000" w:themeColor="text1"/>
          <w:sz w:val="24"/>
          <w:szCs w:val="24"/>
        </w:rPr>
        <w:t xml:space="preserve"> respond </w:t>
      </w:r>
      <w:r w:rsidRPr="007D479D">
        <w:rPr>
          <w:rFonts w:ascii="Arial" w:hAnsi="Arial" w:cs="Arial"/>
          <w:color w:val="000000" w:themeColor="text1"/>
          <w:sz w:val="24"/>
          <w:szCs w:val="24"/>
        </w:rPr>
        <w:t>creatively</w:t>
      </w:r>
      <w:r w:rsidR="00F369BB" w:rsidRPr="007D479D">
        <w:rPr>
          <w:rFonts w:ascii="Arial" w:hAnsi="Arial" w:cs="Arial"/>
          <w:color w:val="000000" w:themeColor="text1"/>
          <w:sz w:val="24"/>
          <w:szCs w:val="24"/>
        </w:rPr>
        <w:t xml:space="preserve"> to the concept </w:t>
      </w:r>
      <w:r w:rsidRPr="007D479D">
        <w:rPr>
          <w:rFonts w:ascii="Arial" w:hAnsi="Arial" w:cs="Arial"/>
          <w:color w:val="000000" w:themeColor="text1"/>
          <w:sz w:val="24"/>
          <w:szCs w:val="24"/>
        </w:rPr>
        <w:t>o</w:t>
      </w:r>
      <w:r w:rsidR="009D4497">
        <w:rPr>
          <w:rFonts w:ascii="Arial" w:hAnsi="Arial" w:cs="Arial"/>
          <w:color w:val="000000" w:themeColor="text1"/>
          <w:sz w:val="24"/>
          <w:szCs w:val="24"/>
        </w:rPr>
        <w:t>f reality in</w:t>
      </w:r>
      <w:r w:rsidR="00F369BB" w:rsidRPr="007D479D">
        <w:rPr>
          <w:rFonts w:ascii="Arial" w:hAnsi="Arial" w:cs="Arial"/>
          <w:color w:val="000000" w:themeColor="text1"/>
          <w:sz w:val="24"/>
          <w:szCs w:val="24"/>
        </w:rPr>
        <w:t xml:space="preserve"> the world which we live</w:t>
      </w:r>
      <w:r w:rsidRPr="007D479D">
        <w:rPr>
          <w:rFonts w:ascii="Arial" w:hAnsi="Arial" w:cs="Arial"/>
          <w:color w:val="000000" w:themeColor="text1"/>
          <w:sz w:val="24"/>
          <w:szCs w:val="24"/>
        </w:rPr>
        <w:t>’</w:t>
      </w:r>
      <w:r w:rsidR="00F369BB"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671396878"/>
          <w:citation/>
        </w:sdtPr>
        <w:sdtEndPr/>
        <w:sdtContent>
          <w:r w:rsidR="003165F3" w:rsidRPr="007D479D">
            <w:rPr>
              <w:rFonts w:ascii="Arial" w:hAnsi="Arial" w:cs="Arial"/>
              <w:color w:val="000000" w:themeColor="text1"/>
              <w:sz w:val="24"/>
              <w:szCs w:val="24"/>
            </w:rPr>
            <w:fldChar w:fldCharType="begin"/>
          </w:r>
          <w:r w:rsidR="003165F3" w:rsidRPr="007D479D">
            <w:rPr>
              <w:rFonts w:ascii="Arial" w:hAnsi="Arial" w:cs="Arial"/>
              <w:color w:val="000000" w:themeColor="text1"/>
              <w:sz w:val="24"/>
              <w:szCs w:val="24"/>
            </w:rPr>
            <w:instrText xml:space="preserve">CITATION HEN17 \l 2057 </w:instrText>
          </w:r>
          <w:r w:rsidR="003165F3" w:rsidRPr="007D479D">
            <w:rPr>
              <w:rFonts w:ascii="Arial" w:hAnsi="Arial" w:cs="Arial"/>
              <w:color w:val="000000" w:themeColor="text1"/>
              <w:sz w:val="24"/>
              <w:szCs w:val="24"/>
            </w:rPr>
            <w:fldChar w:fldCharType="separate"/>
          </w:r>
          <w:r w:rsidR="003165F3" w:rsidRPr="007D479D">
            <w:rPr>
              <w:rFonts w:ascii="Arial" w:hAnsi="Arial" w:cs="Arial"/>
              <w:noProof/>
              <w:color w:val="000000" w:themeColor="text1"/>
              <w:sz w:val="24"/>
              <w:szCs w:val="24"/>
            </w:rPr>
            <w:t>(Giroux, 2017)</w:t>
          </w:r>
          <w:r w:rsidR="003165F3" w:rsidRPr="007D479D">
            <w:rPr>
              <w:rFonts w:ascii="Arial" w:hAnsi="Arial" w:cs="Arial"/>
              <w:color w:val="000000" w:themeColor="text1"/>
              <w:sz w:val="24"/>
              <w:szCs w:val="24"/>
            </w:rPr>
            <w:fldChar w:fldCharType="end"/>
          </w:r>
        </w:sdtContent>
      </w:sdt>
      <w:r w:rsidR="00F369BB" w:rsidRPr="007D479D">
        <w:rPr>
          <w:rFonts w:ascii="Arial" w:hAnsi="Arial" w:cs="Arial"/>
          <w:color w:val="000000" w:themeColor="text1"/>
          <w:sz w:val="24"/>
          <w:szCs w:val="24"/>
        </w:rPr>
        <w:t xml:space="preserve"> </w:t>
      </w:r>
    </w:p>
    <w:p w14:paraId="5DE382DF" w14:textId="33A88C7E" w:rsidR="00FC494A" w:rsidRPr="007D479D" w:rsidRDefault="00306190" w:rsidP="00EE5DF0">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 xml:space="preserve">The evidence that The Welsh Assembly Government conducted with 50,000 children and 130 schools concluded that children reap the benefits of learning outdoors, </w:t>
      </w:r>
      <w:r w:rsidR="00612A97" w:rsidRPr="007D479D">
        <w:rPr>
          <w:rFonts w:ascii="Arial" w:hAnsi="Arial" w:cs="Arial"/>
          <w:color w:val="000000" w:themeColor="text1"/>
          <w:sz w:val="24"/>
          <w:szCs w:val="24"/>
        </w:rPr>
        <w:t xml:space="preserve">92% </w:t>
      </w:r>
      <w:r w:rsidR="005D5909" w:rsidRPr="007D479D">
        <w:rPr>
          <w:rFonts w:ascii="Arial" w:hAnsi="Arial" w:cs="Arial"/>
          <w:color w:val="000000" w:themeColor="text1"/>
          <w:sz w:val="24"/>
          <w:szCs w:val="24"/>
        </w:rPr>
        <w:t xml:space="preserve">children </w:t>
      </w:r>
      <w:r w:rsidR="00612A97" w:rsidRPr="007D479D">
        <w:rPr>
          <w:rFonts w:ascii="Arial" w:hAnsi="Arial" w:cs="Arial"/>
          <w:color w:val="000000" w:themeColor="text1"/>
          <w:sz w:val="24"/>
          <w:szCs w:val="24"/>
        </w:rPr>
        <w:t>stated they were</w:t>
      </w:r>
      <w:r w:rsidRPr="007D479D">
        <w:rPr>
          <w:rFonts w:ascii="Arial" w:hAnsi="Arial" w:cs="Arial"/>
          <w:color w:val="000000" w:themeColor="text1"/>
          <w:sz w:val="24"/>
          <w:szCs w:val="24"/>
        </w:rPr>
        <w:t xml:space="preserve"> happier</w:t>
      </w:r>
      <w:r w:rsidR="00612A97" w:rsidRPr="007D479D">
        <w:rPr>
          <w:rFonts w:ascii="Arial" w:hAnsi="Arial" w:cs="Arial"/>
          <w:color w:val="000000" w:themeColor="text1"/>
          <w:sz w:val="24"/>
          <w:szCs w:val="24"/>
        </w:rPr>
        <w:t xml:space="preserve"> and</w:t>
      </w:r>
      <w:r w:rsidRPr="007D479D">
        <w:rPr>
          <w:rFonts w:ascii="Arial" w:hAnsi="Arial" w:cs="Arial"/>
          <w:color w:val="000000" w:themeColor="text1"/>
          <w:sz w:val="24"/>
          <w:szCs w:val="24"/>
        </w:rPr>
        <w:t xml:space="preserve"> </w:t>
      </w:r>
      <w:r w:rsidR="00CA7ACC" w:rsidRPr="007D479D">
        <w:rPr>
          <w:rFonts w:ascii="Arial" w:hAnsi="Arial" w:cs="Arial"/>
          <w:color w:val="000000" w:themeColor="text1"/>
          <w:sz w:val="24"/>
          <w:szCs w:val="24"/>
        </w:rPr>
        <w:t>healthier,</w:t>
      </w:r>
      <w:r w:rsidR="009D4497">
        <w:rPr>
          <w:rFonts w:ascii="Arial" w:hAnsi="Arial" w:cs="Arial"/>
          <w:color w:val="000000" w:themeColor="text1"/>
          <w:sz w:val="24"/>
          <w:szCs w:val="24"/>
        </w:rPr>
        <w:t xml:space="preserve"> </w:t>
      </w:r>
      <w:r w:rsidR="005D5909" w:rsidRPr="007D479D">
        <w:rPr>
          <w:rFonts w:ascii="Arial" w:hAnsi="Arial" w:cs="Arial"/>
          <w:color w:val="000000" w:themeColor="text1"/>
          <w:sz w:val="24"/>
          <w:szCs w:val="24"/>
        </w:rPr>
        <w:t>82% said lessons were more enjoyable,</w:t>
      </w:r>
      <w:r w:rsidRPr="007D479D">
        <w:rPr>
          <w:rFonts w:ascii="Arial" w:hAnsi="Arial" w:cs="Arial"/>
          <w:color w:val="000000" w:themeColor="text1"/>
          <w:sz w:val="24"/>
          <w:szCs w:val="24"/>
        </w:rPr>
        <w:t xml:space="preserve"> </w:t>
      </w:r>
      <w:r w:rsidR="009D4497">
        <w:rPr>
          <w:rFonts w:ascii="Arial" w:hAnsi="Arial" w:cs="Arial"/>
          <w:color w:val="000000" w:themeColor="text1"/>
          <w:sz w:val="24"/>
          <w:szCs w:val="24"/>
        </w:rPr>
        <w:t>98% we</w:t>
      </w:r>
      <w:r w:rsidR="005D5909" w:rsidRPr="007D479D">
        <w:rPr>
          <w:rFonts w:ascii="Arial" w:hAnsi="Arial" w:cs="Arial"/>
          <w:color w:val="000000" w:themeColor="text1"/>
          <w:sz w:val="24"/>
          <w:szCs w:val="24"/>
        </w:rPr>
        <w:t xml:space="preserve">re </w:t>
      </w:r>
      <w:r w:rsidRPr="007D479D">
        <w:rPr>
          <w:rFonts w:ascii="Arial" w:hAnsi="Arial" w:cs="Arial"/>
          <w:color w:val="000000" w:themeColor="text1"/>
          <w:sz w:val="24"/>
          <w:szCs w:val="24"/>
        </w:rPr>
        <w:t>more motivated to lea</w:t>
      </w:r>
      <w:r w:rsidR="009D4497">
        <w:rPr>
          <w:rFonts w:ascii="Arial" w:hAnsi="Arial" w:cs="Arial"/>
          <w:color w:val="000000" w:themeColor="text1"/>
          <w:sz w:val="24"/>
          <w:szCs w:val="24"/>
        </w:rPr>
        <w:t>rn, additionally it demonstrated</w:t>
      </w:r>
      <w:r w:rsidRPr="007D479D">
        <w:rPr>
          <w:rFonts w:ascii="Arial" w:hAnsi="Arial" w:cs="Arial"/>
          <w:color w:val="000000" w:themeColor="text1"/>
          <w:sz w:val="24"/>
          <w:szCs w:val="24"/>
        </w:rPr>
        <w:t xml:space="preserve"> the importance of well-being</w:t>
      </w:r>
      <w:r w:rsidR="005D5909" w:rsidRPr="007D479D">
        <w:rPr>
          <w:rFonts w:ascii="Arial" w:hAnsi="Arial" w:cs="Arial"/>
          <w:color w:val="000000" w:themeColor="text1"/>
          <w:sz w:val="24"/>
          <w:szCs w:val="24"/>
        </w:rPr>
        <w:t xml:space="preserve"> as teachers said 92% of students improved their social skills and</w:t>
      </w:r>
      <w:r w:rsidRPr="007D479D">
        <w:rPr>
          <w:rFonts w:ascii="Arial" w:hAnsi="Arial" w:cs="Arial"/>
          <w:color w:val="000000" w:themeColor="text1"/>
          <w:sz w:val="24"/>
          <w:szCs w:val="24"/>
        </w:rPr>
        <w:t xml:space="preserve"> development</w:t>
      </w:r>
      <w:r w:rsidR="005D5909" w:rsidRPr="007D479D">
        <w:rPr>
          <w:rFonts w:ascii="Arial" w:hAnsi="Arial" w:cs="Arial"/>
          <w:color w:val="000000" w:themeColor="text1"/>
          <w:sz w:val="24"/>
          <w:szCs w:val="24"/>
        </w:rPr>
        <w:t xml:space="preserve"> </w:t>
      </w:r>
      <w:r w:rsidR="009D4497">
        <w:rPr>
          <w:rFonts w:ascii="Arial" w:hAnsi="Arial" w:cs="Arial"/>
          <w:color w:val="000000" w:themeColor="text1"/>
          <w:sz w:val="24"/>
          <w:szCs w:val="24"/>
        </w:rPr>
        <w:t>and</w:t>
      </w:r>
      <w:r w:rsidR="005D5909" w:rsidRPr="007D479D">
        <w:rPr>
          <w:rFonts w:ascii="Arial" w:hAnsi="Arial" w:cs="Arial"/>
          <w:color w:val="000000" w:themeColor="text1"/>
          <w:sz w:val="24"/>
          <w:szCs w:val="24"/>
        </w:rPr>
        <w:t xml:space="preserve"> 79% got on better with others</w:t>
      </w:r>
      <w:r w:rsidR="009D4497">
        <w:rPr>
          <w:rFonts w:ascii="Arial" w:hAnsi="Arial" w:cs="Arial"/>
          <w:color w:val="000000" w:themeColor="text1"/>
          <w:sz w:val="24"/>
          <w:szCs w:val="24"/>
        </w:rPr>
        <w:t>. T</w:t>
      </w:r>
      <w:r w:rsidRPr="007D479D">
        <w:rPr>
          <w:rFonts w:ascii="Arial" w:hAnsi="Arial" w:cs="Arial"/>
          <w:color w:val="000000" w:themeColor="text1"/>
          <w:sz w:val="24"/>
          <w:szCs w:val="24"/>
        </w:rPr>
        <w:t xml:space="preserve">aking </w:t>
      </w:r>
      <w:r w:rsidR="009D4497">
        <w:rPr>
          <w:rFonts w:ascii="Arial" w:hAnsi="Arial" w:cs="Arial"/>
          <w:color w:val="000000" w:themeColor="text1"/>
          <w:sz w:val="24"/>
          <w:szCs w:val="24"/>
        </w:rPr>
        <w:t>down the classroom walls</w:t>
      </w:r>
      <w:r w:rsidRPr="007D479D">
        <w:rPr>
          <w:rFonts w:ascii="Arial" w:hAnsi="Arial" w:cs="Arial"/>
          <w:color w:val="000000" w:themeColor="text1"/>
          <w:sz w:val="24"/>
          <w:szCs w:val="24"/>
        </w:rPr>
        <w:t xml:space="preserve"> </w:t>
      </w:r>
      <w:r w:rsidR="009D4497">
        <w:rPr>
          <w:rFonts w:ascii="Arial" w:hAnsi="Arial" w:cs="Arial"/>
          <w:color w:val="000000" w:themeColor="text1"/>
          <w:sz w:val="24"/>
          <w:szCs w:val="24"/>
        </w:rPr>
        <w:t xml:space="preserve">helps </w:t>
      </w:r>
      <w:r w:rsidRPr="007D479D">
        <w:rPr>
          <w:rFonts w:ascii="Arial" w:hAnsi="Arial" w:cs="Arial"/>
          <w:color w:val="000000" w:themeColor="text1"/>
          <w:sz w:val="24"/>
          <w:szCs w:val="24"/>
        </w:rPr>
        <w:t>children to play</w:t>
      </w:r>
      <w:r w:rsidR="009D4497">
        <w:rPr>
          <w:rFonts w:ascii="Arial" w:hAnsi="Arial" w:cs="Arial"/>
          <w:color w:val="000000" w:themeColor="text1"/>
          <w:sz w:val="24"/>
          <w:szCs w:val="24"/>
        </w:rPr>
        <w:t>,</w:t>
      </w:r>
      <w:r w:rsidRPr="007D479D">
        <w:rPr>
          <w:rFonts w:ascii="Arial" w:hAnsi="Arial" w:cs="Arial"/>
          <w:color w:val="000000" w:themeColor="text1"/>
          <w:sz w:val="24"/>
          <w:szCs w:val="24"/>
        </w:rPr>
        <w:t xml:space="preserve"> </w:t>
      </w:r>
      <w:r w:rsidR="009D4497">
        <w:rPr>
          <w:rFonts w:ascii="Arial" w:hAnsi="Arial" w:cs="Arial"/>
          <w:color w:val="000000" w:themeColor="text1"/>
          <w:sz w:val="24"/>
          <w:szCs w:val="24"/>
        </w:rPr>
        <w:t>to</w:t>
      </w:r>
      <w:r w:rsidRPr="007D479D">
        <w:rPr>
          <w:rFonts w:ascii="Arial" w:hAnsi="Arial" w:cs="Arial"/>
          <w:color w:val="000000" w:themeColor="text1"/>
          <w:sz w:val="24"/>
          <w:szCs w:val="24"/>
        </w:rPr>
        <w:t xml:space="preserve"> thrive and ignites their curiosity</w:t>
      </w:r>
      <w:r w:rsidR="009D4497">
        <w:rPr>
          <w:rFonts w:ascii="Arial" w:hAnsi="Arial" w:cs="Arial"/>
          <w:color w:val="000000" w:themeColor="text1"/>
          <w:sz w:val="24"/>
          <w:szCs w:val="24"/>
        </w:rPr>
        <w:t>.</w:t>
      </w:r>
      <w:r w:rsidR="00F95A16" w:rsidRPr="007D479D">
        <w:rPr>
          <w:rFonts w:ascii="Arial" w:hAnsi="Arial" w:cs="Arial"/>
          <w:color w:val="000000" w:themeColor="text1"/>
          <w:sz w:val="24"/>
          <w:szCs w:val="24"/>
        </w:rPr>
        <w:t xml:space="preserve"> </w:t>
      </w:r>
      <w:r w:rsidR="009D4497">
        <w:rPr>
          <w:rFonts w:ascii="Arial" w:hAnsi="Arial" w:cs="Arial"/>
          <w:color w:val="000000" w:themeColor="text1"/>
          <w:sz w:val="24"/>
          <w:szCs w:val="24"/>
        </w:rPr>
        <w:t>Some</w:t>
      </w:r>
      <w:r w:rsidR="005D5909" w:rsidRPr="007D479D">
        <w:rPr>
          <w:rFonts w:ascii="Arial" w:hAnsi="Arial" w:cs="Arial"/>
          <w:color w:val="000000" w:themeColor="text1"/>
          <w:sz w:val="24"/>
          <w:szCs w:val="24"/>
        </w:rPr>
        <w:t xml:space="preserve"> 82% </w:t>
      </w:r>
      <w:r w:rsidR="009D4497">
        <w:rPr>
          <w:rFonts w:ascii="Arial" w:hAnsi="Arial" w:cs="Arial"/>
          <w:color w:val="000000" w:themeColor="text1"/>
          <w:sz w:val="24"/>
          <w:szCs w:val="24"/>
        </w:rPr>
        <w:lastRenderedPageBreak/>
        <w:t xml:space="preserve">of </w:t>
      </w:r>
      <w:r w:rsidR="005D5909" w:rsidRPr="007D479D">
        <w:rPr>
          <w:rFonts w:ascii="Arial" w:hAnsi="Arial" w:cs="Arial"/>
          <w:color w:val="000000" w:themeColor="text1"/>
          <w:sz w:val="24"/>
          <w:szCs w:val="24"/>
        </w:rPr>
        <w:t xml:space="preserve">teachers can deliver </w:t>
      </w:r>
      <w:r w:rsidR="009D4497">
        <w:rPr>
          <w:rFonts w:ascii="Arial" w:hAnsi="Arial" w:cs="Arial"/>
          <w:color w:val="000000" w:themeColor="text1"/>
          <w:sz w:val="24"/>
          <w:szCs w:val="24"/>
        </w:rPr>
        <w:t>cross-</w:t>
      </w:r>
      <w:r w:rsidR="009D4497" w:rsidRPr="007D479D">
        <w:rPr>
          <w:rFonts w:ascii="Arial" w:hAnsi="Arial" w:cs="Arial"/>
          <w:color w:val="000000" w:themeColor="text1"/>
          <w:sz w:val="24"/>
          <w:szCs w:val="24"/>
        </w:rPr>
        <w:t xml:space="preserve">curricular </w:t>
      </w:r>
      <w:r w:rsidR="005D5909" w:rsidRPr="007D479D">
        <w:rPr>
          <w:rFonts w:ascii="Arial" w:hAnsi="Arial" w:cs="Arial"/>
          <w:color w:val="000000" w:themeColor="text1"/>
          <w:sz w:val="24"/>
          <w:szCs w:val="24"/>
        </w:rPr>
        <w:t xml:space="preserve">lessons helping </w:t>
      </w:r>
      <w:r w:rsidR="00CA7ACC" w:rsidRPr="007D479D">
        <w:rPr>
          <w:rFonts w:ascii="Arial" w:hAnsi="Arial" w:cs="Arial"/>
          <w:color w:val="000000" w:themeColor="text1"/>
          <w:sz w:val="24"/>
          <w:szCs w:val="24"/>
        </w:rPr>
        <w:t>enthu</w:t>
      </w:r>
      <w:r w:rsidR="0057210F" w:rsidRPr="007D479D">
        <w:rPr>
          <w:rFonts w:ascii="Arial" w:hAnsi="Arial" w:cs="Arial"/>
          <w:color w:val="000000" w:themeColor="text1"/>
          <w:sz w:val="24"/>
          <w:szCs w:val="24"/>
        </w:rPr>
        <w:t>siasm</w:t>
      </w:r>
      <w:r w:rsidR="009D4497">
        <w:rPr>
          <w:rFonts w:ascii="Arial" w:hAnsi="Arial" w:cs="Arial"/>
          <w:color w:val="000000" w:themeColor="text1"/>
          <w:sz w:val="24"/>
          <w:szCs w:val="24"/>
        </w:rPr>
        <w:t>.  T</w:t>
      </w:r>
      <w:r w:rsidR="005D5909" w:rsidRPr="007D479D">
        <w:rPr>
          <w:rFonts w:ascii="Arial" w:hAnsi="Arial" w:cs="Arial"/>
          <w:color w:val="000000" w:themeColor="text1"/>
          <w:sz w:val="24"/>
          <w:szCs w:val="24"/>
        </w:rPr>
        <w:t xml:space="preserve">eachers health improved by 70% and their teaching had a positive impact and </w:t>
      </w:r>
      <w:r w:rsidR="009D4497">
        <w:rPr>
          <w:rFonts w:ascii="Arial" w:hAnsi="Arial" w:cs="Arial"/>
          <w:color w:val="000000" w:themeColor="text1"/>
          <w:sz w:val="24"/>
          <w:szCs w:val="24"/>
        </w:rPr>
        <w:t>enhanced job satisfaction.  Finally</w:t>
      </w:r>
      <w:r w:rsidR="0057210F" w:rsidRPr="007D479D">
        <w:rPr>
          <w:rFonts w:ascii="Arial" w:hAnsi="Arial" w:cs="Arial"/>
          <w:color w:val="000000" w:themeColor="text1"/>
          <w:sz w:val="24"/>
          <w:szCs w:val="24"/>
        </w:rPr>
        <w:t xml:space="preserve"> behaviour improves</w:t>
      </w:r>
      <w:r w:rsidR="005D5909" w:rsidRPr="007D479D">
        <w:rPr>
          <w:rFonts w:ascii="Arial" w:hAnsi="Arial" w:cs="Arial"/>
          <w:color w:val="000000" w:themeColor="text1"/>
          <w:sz w:val="24"/>
          <w:szCs w:val="24"/>
        </w:rPr>
        <w:t xml:space="preserve"> by 89%</w:t>
      </w:r>
      <w:r w:rsidR="009D4497">
        <w:rPr>
          <w:rFonts w:ascii="Arial" w:hAnsi="Arial" w:cs="Arial"/>
          <w:color w:val="000000" w:themeColor="text1"/>
          <w:sz w:val="24"/>
          <w:szCs w:val="24"/>
        </w:rPr>
        <w:t xml:space="preserve"> (Government, 2020).</w:t>
      </w:r>
      <w:r w:rsidR="005A2870" w:rsidRPr="007D479D">
        <w:rPr>
          <w:rFonts w:ascii="Arial" w:hAnsi="Arial" w:cs="Arial"/>
          <w:color w:val="000000" w:themeColor="text1"/>
          <w:sz w:val="24"/>
          <w:szCs w:val="24"/>
        </w:rPr>
        <w:t xml:space="preserve">  </w:t>
      </w:r>
    </w:p>
    <w:p w14:paraId="3001F368" w14:textId="53304150" w:rsidR="007D479D" w:rsidRPr="007D479D" w:rsidRDefault="005C5AB7" w:rsidP="00E81042">
      <w:pPr>
        <w:pBdr>
          <w:top w:val="single" w:sz="4" w:space="1" w:color="auto"/>
          <w:left w:val="single" w:sz="4" w:space="4" w:color="auto"/>
          <w:bottom w:val="single" w:sz="4" w:space="1" w:color="auto"/>
          <w:right w:val="single" w:sz="4" w:space="4" w:color="auto"/>
        </w:pBdr>
        <w:shd w:val="clear" w:color="auto" w:fill="70AD47" w:themeFill="accent6"/>
        <w:spacing w:line="360" w:lineRule="auto"/>
        <w:rPr>
          <w:rFonts w:ascii="Arial" w:hAnsi="Arial" w:cs="Arial"/>
          <w:color w:val="000000" w:themeColor="text1"/>
          <w:sz w:val="32"/>
          <w:szCs w:val="32"/>
        </w:rPr>
      </w:pPr>
      <w:bookmarkStart w:id="3" w:name="_Hlk70518268"/>
      <w:r w:rsidRPr="007D479D">
        <w:rPr>
          <w:rFonts w:ascii="Arial" w:hAnsi="Arial" w:cs="Arial"/>
          <w:color w:val="000000" w:themeColor="text1"/>
          <w:sz w:val="32"/>
          <w:szCs w:val="32"/>
        </w:rPr>
        <w:t xml:space="preserve"> The importance of the outdoors and health</w:t>
      </w:r>
    </w:p>
    <w:p w14:paraId="5EB33C3D" w14:textId="77777777" w:rsidR="00F64DE0" w:rsidRDefault="007D479D" w:rsidP="00D033A9">
      <w:pPr>
        <w:spacing w:line="360" w:lineRule="auto"/>
        <w:jc w:val="center"/>
        <w:rPr>
          <w:rFonts w:ascii="Arial" w:hAnsi="Arial" w:cs="Arial"/>
          <w:shd w:val="clear" w:color="auto" w:fill="FFFFFF"/>
        </w:rPr>
      </w:pPr>
      <w:r>
        <w:rPr>
          <w:noProof/>
          <w:lang w:eastAsia="en-GB"/>
        </w:rPr>
        <w:drawing>
          <wp:inline distT="0" distB="0" distL="0" distR="0" wp14:anchorId="6F962E21" wp14:editId="3CCDA4F2">
            <wp:extent cx="3206531" cy="2172166"/>
            <wp:effectExtent l="0" t="0" r="0" b="0"/>
            <wp:docPr id="9" name="Picture 9" descr="A child running in a par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hild running in a park&#10;&#10;Description automatically generated with low confidence"/>
                    <pic:cNvPicPr/>
                  </pic:nvPicPr>
                  <pic:blipFill>
                    <a:blip r:embed="rId15"/>
                    <a:stretch>
                      <a:fillRect/>
                    </a:stretch>
                  </pic:blipFill>
                  <pic:spPr>
                    <a:xfrm>
                      <a:off x="0" y="0"/>
                      <a:ext cx="3213233" cy="2176706"/>
                    </a:xfrm>
                    <a:prstGeom prst="rect">
                      <a:avLst/>
                    </a:prstGeom>
                  </pic:spPr>
                </pic:pic>
              </a:graphicData>
            </a:graphic>
          </wp:inline>
        </w:drawing>
      </w:r>
    </w:p>
    <w:p w14:paraId="15B9157C" w14:textId="79216013" w:rsidR="007D479D" w:rsidRPr="00F64DE0" w:rsidRDefault="00F64DE0" w:rsidP="00D033A9">
      <w:pPr>
        <w:spacing w:line="360" w:lineRule="auto"/>
        <w:jc w:val="center"/>
        <w:rPr>
          <w:rFonts w:ascii="Arial" w:hAnsi="Arial" w:cs="Arial"/>
          <w:color w:val="000000" w:themeColor="text1"/>
          <w:sz w:val="16"/>
          <w:szCs w:val="16"/>
        </w:rPr>
      </w:pPr>
      <w:r>
        <w:rPr>
          <w:rFonts w:ascii="Arial" w:hAnsi="Arial" w:cs="Arial"/>
          <w:shd w:val="clear" w:color="auto" w:fill="FFFFFF"/>
        </w:rPr>
        <w:t>(</w:t>
      </w:r>
      <w:r w:rsidRPr="00F64DE0">
        <w:rPr>
          <w:rFonts w:ascii="Arial" w:hAnsi="Arial" w:cs="Arial"/>
          <w:sz w:val="16"/>
          <w:szCs w:val="16"/>
          <w:shd w:val="clear" w:color="auto" w:fill="FFFFFF"/>
        </w:rPr>
        <w:t>Forest School at University of Nottingham,</w:t>
      </w:r>
      <w:r w:rsidR="00D033A9">
        <w:rPr>
          <w:rFonts w:ascii="Arial" w:hAnsi="Arial" w:cs="Arial"/>
          <w:sz w:val="16"/>
          <w:szCs w:val="16"/>
          <w:shd w:val="clear" w:color="auto" w:fill="FFFFFF"/>
        </w:rPr>
        <w:t xml:space="preserve"> </w:t>
      </w:r>
      <w:r w:rsidRPr="00F64DE0">
        <w:rPr>
          <w:rFonts w:ascii="Arial" w:hAnsi="Arial" w:cs="Arial"/>
          <w:sz w:val="16"/>
          <w:szCs w:val="16"/>
          <w:shd w:val="clear" w:color="auto" w:fill="FFFFFF"/>
        </w:rPr>
        <w:t>2019)</w:t>
      </w:r>
    </w:p>
    <w:p w14:paraId="494FE265" w14:textId="1B1BC4E6" w:rsidR="00FC494A" w:rsidRDefault="00CA7ACC" w:rsidP="00B10517">
      <w:pPr>
        <w:spacing w:line="360" w:lineRule="auto"/>
        <w:rPr>
          <w:rFonts w:ascii="Arial" w:hAnsi="Arial" w:cs="Arial"/>
          <w:color w:val="000000" w:themeColor="text1"/>
          <w:sz w:val="24"/>
          <w:szCs w:val="24"/>
        </w:rPr>
      </w:pPr>
      <w:r w:rsidRPr="007D479D">
        <w:rPr>
          <w:rFonts w:ascii="Arial" w:hAnsi="Arial" w:cs="Arial"/>
          <w:color w:val="000000" w:themeColor="text1"/>
          <w:sz w:val="24"/>
          <w:szCs w:val="24"/>
        </w:rPr>
        <w:t xml:space="preserve">According to the NHS Children </w:t>
      </w:r>
      <w:r w:rsidR="00F80273" w:rsidRPr="007D479D">
        <w:rPr>
          <w:rFonts w:ascii="Arial" w:hAnsi="Arial" w:cs="Arial"/>
          <w:color w:val="000000" w:themeColor="text1"/>
          <w:sz w:val="24"/>
          <w:szCs w:val="24"/>
        </w:rPr>
        <w:t>under 5</w:t>
      </w:r>
      <w:r w:rsidR="0057210F" w:rsidRPr="007D479D">
        <w:rPr>
          <w:rFonts w:ascii="Arial" w:hAnsi="Arial" w:cs="Arial"/>
          <w:color w:val="000000" w:themeColor="text1"/>
          <w:sz w:val="24"/>
          <w:szCs w:val="24"/>
        </w:rPr>
        <w:t xml:space="preserve"> years</w:t>
      </w:r>
      <w:r w:rsidR="00F80273" w:rsidRPr="007D479D">
        <w:rPr>
          <w:rFonts w:ascii="Arial" w:hAnsi="Arial" w:cs="Arial"/>
          <w:color w:val="000000" w:themeColor="text1"/>
          <w:sz w:val="24"/>
          <w:szCs w:val="24"/>
        </w:rPr>
        <w:t>,</w:t>
      </w:r>
      <w:r w:rsidR="0057210F" w:rsidRPr="007D479D">
        <w:rPr>
          <w:rFonts w:ascii="Arial" w:hAnsi="Arial" w:cs="Arial"/>
          <w:color w:val="000000" w:themeColor="text1"/>
          <w:sz w:val="24"/>
          <w:szCs w:val="24"/>
        </w:rPr>
        <w:t xml:space="preserve"> </w:t>
      </w:r>
      <w:r w:rsidRPr="007D479D">
        <w:rPr>
          <w:rFonts w:ascii="Arial" w:hAnsi="Arial" w:cs="Arial"/>
          <w:color w:val="000000" w:themeColor="text1"/>
          <w:sz w:val="24"/>
          <w:szCs w:val="24"/>
        </w:rPr>
        <w:t xml:space="preserve">need daily exercise of </w:t>
      </w:r>
      <w:r w:rsidR="00F80273" w:rsidRPr="007D479D">
        <w:rPr>
          <w:rFonts w:ascii="Arial" w:hAnsi="Arial" w:cs="Arial"/>
          <w:color w:val="000000" w:themeColor="text1"/>
          <w:sz w:val="24"/>
          <w:szCs w:val="24"/>
        </w:rPr>
        <w:t xml:space="preserve">at least </w:t>
      </w:r>
      <w:r w:rsidRPr="007D479D">
        <w:rPr>
          <w:rFonts w:ascii="Arial" w:hAnsi="Arial" w:cs="Arial"/>
          <w:color w:val="000000" w:themeColor="text1"/>
          <w:sz w:val="24"/>
          <w:szCs w:val="24"/>
        </w:rPr>
        <w:t>3 hours</w:t>
      </w:r>
      <w:r w:rsidR="00D033A9">
        <w:rPr>
          <w:rFonts w:ascii="Arial" w:hAnsi="Arial" w:cs="Arial"/>
          <w:color w:val="000000" w:themeColor="text1"/>
          <w:sz w:val="24"/>
          <w:szCs w:val="24"/>
        </w:rPr>
        <w:t>, to get their</w:t>
      </w:r>
      <w:r w:rsidR="00F80273" w:rsidRPr="007D479D">
        <w:rPr>
          <w:rFonts w:ascii="Arial" w:hAnsi="Arial" w:cs="Arial"/>
          <w:color w:val="000000" w:themeColor="text1"/>
          <w:sz w:val="24"/>
          <w:szCs w:val="24"/>
        </w:rPr>
        <w:t xml:space="preserve"> cardiovascular system working</w:t>
      </w:r>
      <w:r w:rsidR="005A2870"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514374905"/>
          <w:citation/>
        </w:sdtPr>
        <w:sdtEndPr/>
        <w:sdtContent>
          <w:r w:rsidR="005A2870" w:rsidRPr="007D479D">
            <w:rPr>
              <w:rFonts w:ascii="Arial" w:hAnsi="Arial" w:cs="Arial"/>
              <w:color w:val="000000" w:themeColor="text1"/>
              <w:sz w:val="24"/>
              <w:szCs w:val="24"/>
            </w:rPr>
            <w:fldChar w:fldCharType="begin"/>
          </w:r>
          <w:r w:rsidR="005A2870" w:rsidRPr="007D479D">
            <w:rPr>
              <w:rFonts w:ascii="Arial" w:hAnsi="Arial" w:cs="Arial"/>
              <w:color w:val="000000" w:themeColor="text1"/>
              <w:sz w:val="24"/>
              <w:szCs w:val="24"/>
            </w:rPr>
            <w:instrText xml:space="preserve"> CITATION NHS21 \l 2057 </w:instrText>
          </w:r>
          <w:r w:rsidR="005A2870" w:rsidRPr="007D479D">
            <w:rPr>
              <w:rFonts w:ascii="Arial" w:hAnsi="Arial" w:cs="Arial"/>
              <w:color w:val="000000" w:themeColor="text1"/>
              <w:sz w:val="24"/>
              <w:szCs w:val="24"/>
            </w:rPr>
            <w:fldChar w:fldCharType="separate"/>
          </w:r>
          <w:r w:rsidR="005A2870" w:rsidRPr="007D479D">
            <w:rPr>
              <w:rFonts w:ascii="Arial" w:hAnsi="Arial" w:cs="Arial"/>
              <w:noProof/>
              <w:color w:val="000000" w:themeColor="text1"/>
              <w:sz w:val="24"/>
              <w:szCs w:val="24"/>
            </w:rPr>
            <w:t>(NHS, 2021)</w:t>
          </w:r>
          <w:r w:rsidR="005A2870" w:rsidRPr="007D479D">
            <w:rPr>
              <w:rFonts w:ascii="Arial" w:hAnsi="Arial" w:cs="Arial"/>
              <w:color w:val="000000" w:themeColor="text1"/>
              <w:sz w:val="24"/>
              <w:szCs w:val="24"/>
            </w:rPr>
            <w:fldChar w:fldCharType="end"/>
          </w:r>
        </w:sdtContent>
      </w:sdt>
      <w:r w:rsidR="00D033A9">
        <w:rPr>
          <w:rFonts w:ascii="Arial" w:hAnsi="Arial" w:cs="Arial"/>
          <w:color w:val="000000" w:themeColor="text1"/>
          <w:sz w:val="24"/>
          <w:szCs w:val="24"/>
        </w:rPr>
        <w:t>. A</w:t>
      </w:r>
      <w:r w:rsidR="0057210F" w:rsidRPr="007D479D">
        <w:rPr>
          <w:rFonts w:ascii="Arial" w:hAnsi="Arial" w:cs="Arial"/>
          <w:color w:val="000000" w:themeColor="text1"/>
          <w:sz w:val="24"/>
          <w:szCs w:val="24"/>
        </w:rPr>
        <w:t xml:space="preserve">t our nursery we would ensure </w:t>
      </w:r>
      <w:r w:rsidR="00D033A9">
        <w:rPr>
          <w:rFonts w:ascii="Arial" w:hAnsi="Arial" w:cs="Arial"/>
          <w:color w:val="000000" w:themeColor="text1"/>
          <w:sz w:val="24"/>
          <w:szCs w:val="24"/>
        </w:rPr>
        <w:t xml:space="preserve">that through </w:t>
      </w:r>
      <w:r w:rsidR="00F80273" w:rsidRPr="007D479D">
        <w:rPr>
          <w:rFonts w:ascii="Arial" w:hAnsi="Arial" w:cs="Arial"/>
          <w:color w:val="000000" w:themeColor="text1"/>
          <w:sz w:val="24"/>
          <w:szCs w:val="24"/>
        </w:rPr>
        <w:t>daily activities such as climbing, running, walks, the children</w:t>
      </w:r>
      <w:r w:rsidR="0057210F" w:rsidRPr="007D479D">
        <w:rPr>
          <w:rFonts w:ascii="Arial" w:hAnsi="Arial" w:cs="Arial"/>
          <w:color w:val="000000" w:themeColor="text1"/>
          <w:sz w:val="24"/>
          <w:szCs w:val="24"/>
        </w:rPr>
        <w:t>’s</w:t>
      </w:r>
      <w:r w:rsidR="00D033A9">
        <w:rPr>
          <w:rFonts w:ascii="Arial" w:hAnsi="Arial" w:cs="Arial"/>
          <w:color w:val="000000" w:themeColor="text1"/>
          <w:sz w:val="24"/>
          <w:szCs w:val="24"/>
        </w:rPr>
        <w:t xml:space="preserve"> physical needs are met.  B</w:t>
      </w:r>
      <w:r w:rsidR="00F80273" w:rsidRPr="007D479D">
        <w:rPr>
          <w:rFonts w:ascii="Arial" w:hAnsi="Arial" w:cs="Arial"/>
          <w:color w:val="000000" w:themeColor="text1"/>
          <w:sz w:val="24"/>
          <w:szCs w:val="24"/>
        </w:rPr>
        <w:t>y</w:t>
      </w:r>
      <w:r w:rsidR="00F7233D" w:rsidRPr="007D479D">
        <w:rPr>
          <w:rFonts w:ascii="Arial" w:hAnsi="Arial" w:cs="Arial"/>
          <w:color w:val="000000" w:themeColor="text1"/>
          <w:sz w:val="24"/>
          <w:szCs w:val="24"/>
        </w:rPr>
        <w:t xml:space="preserve"> </w:t>
      </w:r>
      <w:r w:rsidR="00D033A9">
        <w:rPr>
          <w:rFonts w:ascii="Arial" w:hAnsi="Arial" w:cs="Arial"/>
          <w:color w:val="000000" w:themeColor="text1"/>
          <w:sz w:val="24"/>
          <w:szCs w:val="24"/>
        </w:rPr>
        <w:t>choosing an outdoor nursery</w:t>
      </w:r>
      <w:r w:rsidR="00F80273" w:rsidRPr="007D479D">
        <w:rPr>
          <w:rFonts w:ascii="Arial" w:hAnsi="Arial" w:cs="Arial"/>
          <w:color w:val="000000" w:themeColor="text1"/>
          <w:sz w:val="24"/>
          <w:szCs w:val="24"/>
        </w:rPr>
        <w:t>, children</w:t>
      </w:r>
      <w:r w:rsidR="00D033A9">
        <w:rPr>
          <w:rFonts w:ascii="Arial" w:hAnsi="Arial" w:cs="Arial"/>
          <w:color w:val="000000" w:themeColor="text1"/>
          <w:sz w:val="24"/>
          <w:szCs w:val="24"/>
        </w:rPr>
        <w:t>’s</w:t>
      </w:r>
      <w:r w:rsidR="00F80273" w:rsidRPr="007D479D">
        <w:rPr>
          <w:rFonts w:ascii="Arial" w:hAnsi="Arial" w:cs="Arial"/>
          <w:color w:val="000000" w:themeColor="text1"/>
          <w:sz w:val="24"/>
          <w:szCs w:val="24"/>
        </w:rPr>
        <w:t xml:space="preserve"> emotional needs </w:t>
      </w:r>
      <w:r w:rsidR="00865283" w:rsidRPr="007D479D">
        <w:rPr>
          <w:rFonts w:ascii="Arial" w:hAnsi="Arial" w:cs="Arial"/>
          <w:color w:val="000000" w:themeColor="text1"/>
          <w:sz w:val="24"/>
          <w:szCs w:val="24"/>
        </w:rPr>
        <w:t xml:space="preserve">are tailored by having serenity and relaxation </w:t>
      </w:r>
      <w:r w:rsidR="00210BE6" w:rsidRPr="007D479D">
        <w:rPr>
          <w:rFonts w:ascii="Arial" w:hAnsi="Arial" w:cs="Arial"/>
          <w:color w:val="000000" w:themeColor="text1"/>
          <w:sz w:val="24"/>
          <w:szCs w:val="24"/>
        </w:rPr>
        <w:t>throughout</w:t>
      </w:r>
      <w:r w:rsidR="00865283" w:rsidRPr="007D479D">
        <w:rPr>
          <w:rFonts w:ascii="Arial" w:hAnsi="Arial" w:cs="Arial"/>
          <w:color w:val="000000" w:themeColor="text1"/>
          <w:sz w:val="24"/>
          <w:szCs w:val="24"/>
        </w:rPr>
        <w:t xml:space="preserve"> ci</w:t>
      </w:r>
      <w:r w:rsidR="00D033A9">
        <w:rPr>
          <w:rFonts w:ascii="Arial" w:hAnsi="Arial" w:cs="Arial"/>
          <w:color w:val="000000" w:themeColor="text1"/>
          <w:sz w:val="24"/>
          <w:szCs w:val="24"/>
        </w:rPr>
        <w:t xml:space="preserve">rcle time, encouraging talking </w:t>
      </w:r>
      <w:r w:rsidR="00865283" w:rsidRPr="007D479D">
        <w:rPr>
          <w:rFonts w:ascii="Arial" w:hAnsi="Arial" w:cs="Arial"/>
          <w:color w:val="000000" w:themeColor="text1"/>
          <w:sz w:val="24"/>
          <w:szCs w:val="24"/>
        </w:rPr>
        <w:t xml:space="preserve">to promote </w:t>
      </w:r>
      <w:r w:rsidR="001F4CF0" w:rsidRPr="007D479D">
        <w:rPr>
          <w:rFonts w:ascii="Arial" w:hAnsi="Arial" w:cs="Arial"/>
          <w:color w:val="000000" w:themeColor="text1"/>
          <w:sz w:val="24"/>
          <w:szCs w:val="24"/>
        </w:rPr>
        <w:t>well-being</w:t>
      </w:r>
      <w:r w:rsidR="005A2870" w:rsidRPr="007D479D">
        <w:rPr>
          <w:rFonts w:ascii="Arial" w:hAnsi="Arial" w:cs="Arial"/>
          <w:color w:val="000000" w:themeColor="text1"/>
          <w:sz w:val="24"/>
          <w:szCs w:val="24"/>
        </w:rPr>
        <w:t xml:space="preserve"> </w:t>
      </w:r>
      <w:sdt>
        <w:sdtPr>
          <w:rPr>
            <w:rFonts w:ascii="Arial" w:hAnsi="Arial" w:cs="Arial"/>
            <w:color w:val="000000" w:themeColor="text1"/>
            <w:sz w:val="24"/>
            <w:szCs w:val="24"/>
          </w:rPr>
          <w:id w:val="1094520977"/>
          <w:citation/>
        </w:sdtPr>
        <w:sdtEndPr/>
        <w:sdtContent>
          <w:r w:rsidR="005A2870" w:rsidRPr="007D479D">
            <w:rPr>
              <w:rFonts w:ascii="Arial" w:hAnsi="Arial" w:cs="Arial"/>
              <w:color w:val="000000" w:themeColor="text1"/>
              <w:sz w:val="24"/>
              <w:szCs w:val="24"/>
            </w:rPr>
            <w:fldChar w:fldCharType="begin"/>
          </w:r>
          <w:r w:rsidR="005A2870" w:rsidRPr="007D479D">
            <w:rPr>
              <w:rFonts w:ascii="Arial" w:hAnsi="Arial" w:cs="Arial"/>
              <w:color w:val="000000" w:themeColor="text1"/>
              <w:sz w:val="24"/>
              <w:szCs w:val="24"/>
            </w:rPr>
            <w:instrText xml:space="preserve"> CITATION Eri60 \l 2057 </w:instrText>
          </w:r>
          <w:r w:rsidR="005A2870" w:rsidRPr="007D479D">
            <w:rPr>
              <w:rFonts w:ascii="Arial" w:hAnsi="Arial" w:cs="Arial"/>
              <w:color w:val="000000" w:themeColor="text1"/>
              <w:sz w:val="24"/>
              <w:szCs w:val="24"/>
            </w:rPr>
            <w:fldChar w:fldCharType="separate"/>
          </w:r>
          <w:r w:rsidR="005A2870" w:rsidRPr="007D479D">
            <w:rPr>
              <w:rFonts w:ascii="Arial" w:hAnsi="Arial" w:cs="Arial"/>
              <w:noProof/>
              <w:color w:val="000000" w:themeColor="text1"/>
              <w:sz w:val="24"/>
              <w:szCs w:val="24"/>
            </w:rPr>
            <w:t>(Berne, 1960)</w:t>
          </w:r>
          <w:r w:rsidR="005A2870" w:rsidRPr="007D479D">
            <w:rPr>
              <w:rFonts w:ascii="Arial" w:hAnsi="Arial" w:cs="Arial"/>
              <w:color w:val="000000" w:themeColor="text1"/>
              <w:sz w:val="24"/>
              <w:szCs w:val="24"/>
            </w:rPr>
            <w:fldChar w:fldCharType="end"/>
          </w:r>
        </w:sdtContent>
      </w:sdt>
      <w:r w:rsidR="00D033A9">
        <w:rPr>
          <w:rFonts w:ascii="Arial" w:hAnsi="Arial" w:cs="Arial"/>
          <w:color w:val="000000" w:themeColor="text1"/>
          <w:sz w:val="24"/>
          <w:szCs w:val="24"/>
        </w:rPr>
        <w:t>.</w:t>
      </w:r>
      <w:r w:rsidR="00210BE6" w:rsidRPr="007D479D">
        <w:rPr>
          <w:rFonts w:ascii="Arial" w:hAnsi="Arial" w:cs="Arial"/>
          <w:color w:val="000000" w:themeColor="text1"/>
          <w:sz w:val="24"/>
          <w:szCs w:val="24"/>
        </w:rPr>
        <w:t xml:space="preserve"> </w:t>
      </w:r>
    </w:p>
    <w:p w14:paraId="411E49E9" w14:textId="77777777" w:rsidR="00FC494A" w:rsidRPr="007D479D" w:rsidRDefault="00FC494A" w:rsidP="005C5AB7">
      <w:pPr>
        <w:rPr>
          <w:rFonts w:ascii="Arial" w:hAnsi="Arial" w:cs="Arial"/>
          <w:color w:val="000000" w:themeColor="text1"/>
          <w:sz w:val="24"/>
          <w:szCs w:val="24"/>
        </w:rPr>
      </w:pPr>
    </w:p>
    <w:p w14:paraId="37AC07BA" w14:textId="1DBFAFB9" w:rsidR="005C5AB7" w:rsidRPr="00871EB9" w:rsidRDefault="005C5AB7" w:rsidP="00E81042">
      <w:pPr>
        <w:pBdr>
          <w:top w:val="single" w:sz="4" w:space="1" w:color="auto"/>
          <w:left w:val="single" w:sz="4" w:space="4" w:color="auto"/>
          <w:bottom w:val="single" w:sz="4" w:space="0" w:color="auto"/>
          <w:right w:val="single" w:sz="4" w:space="0" w:color="auto"/>
        </w:pBdr>
        <w:shd w:val="clear" w:color="auto" w:fill="70AD47" w:themeFill="accent6"/>
        <w:tabs>
          <w:tab w:val="center" w:pos="4513"/>
        </w:tabs>
        <w:rPr>
          <w:rFonts w:ascii="Arial" w:hAnsi="Arial" w:cs="Arial"/>
          <w:color w:val="000000" w:themeColor="text1"/>
          <w:sz w:val="40"/>
          <w:szCs w:val="40"/>
        </w:rPr>
      </w:pPr>
      <w:r w:rsidRPr="007D479D">
        <w:rPr>
          <w:rFonts w:ascii="Arial" w:hAnsi="Arial" w:cs="Arial"/>
          <w:b/>
          <w:spacing w:val="10"/>
          <w:sz w:val="40"/>
          <w:szCs w:val="40"/>
        </w:rPr>
        <w:t xml:space="preserve"> </w:t>
      </w:r>
      <w:r w:rsidRPr="00D033A9">
        <w:rPr>
          <w:rFonts w:ascii="Arial" w:hAnsi="Arial" w:cs="Arial"/>
          <w:color w:val="000000" w:themeColor="text1"/>
          <w:sz w:val="28"/>
          <w:szCs w:val="28"/>
        </w:rPr>
        <w:t xml:space="preserve"> </w:t>
      </w:r>
      <w:r w:rsidR="007D479D" w:rsidRPr="00871EB9">
        <w:rPr>
          <w:rFonts w:ascii="Arial" w:hAnsi="Arial" w:cs="Arial"/>
          <w:color w:val="000000" w:themeColor="text1"/>
          <w:sz w:val="36"/>
          <w:szCs w:val="36"/>
        </w:rPr>
        <w:t>Getting involved as parents</w:t>
      </w:r>
      <w:r w:rsidR="007D479D" w:rsidRPr="00871EB9">
        <w:rPr>
          <w:rFonts w:ascii="Arial" w:hAnsi="Arial" w:cs="Arial"/>
          <w:b/>
          <w:spacing w:val="10"/>
          <w:sz w:val="40"/>
          <w:szCs w:val="40"/>
        </w:rPr>
        <w:t xml:space="preserve">                                     </w:t>
      </w:r>
    </w:p>
    <w:bookmarkEnd w:id="3"/>
    <w:p w14:paraId="7AB720C1" w14:textId="4FB77559" w:rsidR="007D479D" w:rsidRPr="007D479D" w:rsidRDefault="007D479D" w:rsidP="00EE5DF0">
      <w:pPr>
        <w:tabs>
          <w:tab w:val="center" w:pos="4513"/>
        </w:tabs>
        <w:rPr>
          <w:rFonts w:ascii="Arial" w:hAnsi="Arial" w:cs="Arial"/>
          <w:color w:val="000000" w:themeColor="text1"/>
        </w:rPr>
      </w:pPr>
      <w:r>
        <w:rPr>
          <w:noProof/>
          <w:lang w:eastAsia="en-GB"/>
        </w:rPr>
        <w:drawing>
          <wp:inline distT="0" distB="0" distL="0" distR="0" wp14:anchorId="4C1DC52D" wp14:editId="7DE9F8EA">
            <wp:extent cx="3895725" cy="1962150"/>
            <wp:effectExtent l="0" t="0" r="9525" b="0"/>
            <wp:docPr id="20" name="Picture 20" descr="A group of people working on a f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oup of people working on a fire&#10;&#10;Description automatically generated with low confidence"/>
                    <pic:cNvPicPr/>
                  </pic:nvPicPr>
                  <pic:blipFill>
                    <a:blip r:embed="rId16"/>
                    <a:stretch>
                      <a:fillRect/>
                    </a:stretch>
                  </pic:blipFill>
                  <pic:spPr>
                    <a:xfrm>
                      <a:off x="0" y="0"/>
                      <a:ext cx="3923891" cy="1976336"/>
                    </a:xfrm>
                    <a:prstGeom prst="rect">
                      <a:avLst/>
                    </a:prstGeom>
                  </pic:spPr>
                </pic:pic>
              </a:graphicData>
            </a:graphic>
          </wp:inline>
        </w:drawing>
      </w:r>
    </w:p>
    <w:p w14:paraId="1E0BD974" w14:textId="489B48E4" w:rsidR="007D479D" w:rsidRPr="00D033A9" w:rsidRDefault="00F64DE0" w:rsidP="00EE5DF0">
      <w:pPr>
        <w:tabs>
          <w:tab w:val="center" w:pos="4513"/>
        </w:tabs>
        <w:rPr>
          <w:rFonts w:ascii="Arial" w:hAnsi="Arial" w:cs="Arial"/>
          <w:color w:val="000000" w:themeColor="text1"/>
          <w:sz w:val="20"/>
          <w:szCs w:val="20"/>
        </w:rPr>
      </w:pPr>
      <w:r w:rsidRPr="00D033A9">
        <w:rPr>
          <w:rFonts w:ascii="Arial" w:hAnsi="Arial" w:cs="Arial"/>
          <w:sz w:val="20"/>
          <w:szCs w:val="20"/>
          <w:shd w:val="clear" w:color="auto" w:fill="FFFFFF"/>
        </w:rPr>
        <w:t>(Forest School at University of Nottingham,</w:t>
      </w:r>
      <w:r w:rsidR="00D033A9" w:rsidRPr="00D033A9">
        <w:rPr>
          <w:rFonts w:ascii="Arial" w:hAnsi="Arial" w:cs="Arial"/>
          <w:sz w:val="20"/>
          <w:szCs w:val="20"/>
          <w:shd w:val="clear" w:color="auto" w:fill="FFFFFF"/>
        </w:rPr>
        <w:t xml:space="preserve"> </w:t>
      </w:r>
      <w:r w:rsidRPr="00D033A9">
        <w:rPr>
          <w:rFonts w:ascii="Arial" w:hAnsi="Arial" w:cs="Arial"/>
          <w:sz w:val="20"/>
          <w:szCs w:val="20"/>
          <w:shd w:val="clear" w:color="auto" w:fill="FFFFFF"/>
        </w:rPr>
        <w:t>2019)</w:t>
      </w:r>
    </w:p>
    <w:p w14:paraId="487CB06B" w14:textId="25C1EE38" w:rsidR="005962A6" w:rsidRPr="00CC0580" w:rsidRDefault="0082308F" w:rsidP="00EE5DF0">
      <w:pPr>
        <w:tabs>
          <w:tab w:val="center" w:pos="4513"/>
        </w:tabs>
        <w:rPr>
          <w:b/>
          <w:color w:val="70AD47" w:themeColor="accent6"/>
          <w:spacing w:val="10"/>
          <w:sz w:val="24"/>
          <w:szCs w:val="24"/>
        </w:rPr>
      </w:pPr>
      <w:r w:rsidRPr="007D479D">
        <w:rPr>
          <w:rFonts w:ascii="Arial" w:hAnsi="Arial" w:cs="Arial"/>
          <w:color w:val="000000" w:themeColor="text1"/>
        </w:rPr>
        <w:lastRenderedPageBreak/>
        <w:t xml:space="preserve">Parents are the first educators of their </w:t>
      </w:r>
      <w:r w:rsidR="002B7D9F" w:rsidRPr="007D479D">
        <w:rPr>
          <w:rFonts w:ascii="Arial" w:hAnsi="Arial" w:cs="Arial"/>
          <w:color w:val="000000" w:themeColor="text1"/>
        </w:rPr>
        <w:t>children and</w:t>
      </w:r>
      <w:r w:rsidR="00BD7ABE" w:rsidRPr="007D479D">
        <w:rPr>
          <w:rFonts w:ascii="Arial" w:hAnsi="Arial" w:cs="Arial"/>
          <w:color w:val="000000" w:themeColor="text1"/>
        </w:rPr>
        <w:t xml:space="preserve"> </w:t>
      </w:r>
      <w:r w:rsidR="00D033A9">
        <w:rPr>
          <w:rFonts w:ascii="Arial" w:hAnsi="Arial" w:cs="Arial"/>
          <w:color w:val="000000" w:themeColor="text1"/>
        </w:rPr>
        <w:t>r</w:t>
      </w:r>
      <w:r w:rsidR="002B7D9F" w:rsidRPr="007D479D">
        <w:rPr>
          <w:rFonts w:ascii="Arial" w:hAnsi="Arial" w:cs="Arial"/>
          <w:color w:val="000000" w:themeColor="text1"/>
        </w:rPr>
        <w:t xml:space="preserve">esearch by </w:t>
      </w:r>
      <w:proofErr w:type="spellStart"/>
      <w:r w:rsidR="007D5B83" w:rsidRPr="007D5B83">
        <w:rPr>
          <w:rFonts w:ascii="Arial" w:hAnsi="Arial" w:cs="Arial"/>
          <w:color w:val="000000" w:themeColor="text1"/>
        </w:rPr>
        <w:t>Carr</w:t>
      </w:r>
      <w:proofErr w:type="spellEnd"/>
      <w:r w:rsidR="007D5B83" w:rsidRPr="007D5B83">
        <w:rPr>
          <w:rFonts w:ascii="Arial" w:hAnsi="Arial" w:cs="Arial"/>
          <w:color w:val="000000" w:themeColor="text1"/>
        </w:rPr>
        <w:t xml:space="preserve"> (2013) </w:t>
      </w:r>
      <w:r w:rsidR="002B7D9F" w:rsidRPr="007D5B83">
        <w:rPr>
          <w:rFonts w:ascii="Arial" w:hAnsi="Arial" w:cs="Arial"/>
          <w:color w:val="000000" w:themeColor="text1"/>
        </w:rPr>
        <w:t xml:space="preserve">shows it raises </w:t>
      </w:r>
      <w:r w:rsidR="002B7D9F" w:rsidRPr="00CC0580">
        <w:rPr>
          <w:rFonts w:ascii="Arial" w:hAnsi="Arial" w:cs="Arial"/>
          <w:color w:val="000000" w:themeColor="text1"/>
          <w:sz w:val="24"/>
          <w:szCs w:val="24"/>
        </w:rPr>
        <w:t xml:space="preserve">achievement by 87% </w:t>
      </w:r>
      <w:sdt>
        <w:sdtPr>
          <w:rPr>
            <w:rFonts w:ascii="Arial" w:hAnsi="Arial" w:cs="Arial"/>
            <w:color w:val="000000" w:themeColor="text1"/>
            <w:sz w:val="24"/>
            <w:szCs w:val="24"/>
          </w:rPr>
          <w:id w:val="-1960874184"/>
          <w:citation/>
        </w:sdtPr>
        <w:sdtEndPr/>
        <w:sdtContent>
          <w:r w:rsidR="0075314A" w:rsidRPr="00CC0580">
            <w:rPr>
              <w:rFonts w:ascii="Arial" w:hAnsi="Arial" w:cs="Arial"/>
              <w:color w:val="000000" w:themeColor="text1"/>
              <w:sz w:val="24"/>
              <w:szCs w:val="24"/>
            </w:rPr>
            <w:fldChar w:fldCharType="begin"/>
          </w:r>
          <w:r w:rsidR="0075314A" w:rsidRPr="00CC0580">
            <w:rPr>
              <w:rFonts w:ascii="Arial" w:hAnsi="Arial" w:cs="Arial"/>
              <w:color w:val="000000" w:themeColor="text1"/>
              <w:sz w:val="24"/>
              <w:szCs w:val="24"/>
            </w:rPr>
            <w:instrText xml:space="preserve"> CITATION Hel16 \l 2057 </w:instrText>
          </w:r>
          <w:r w:rsidR="0075314A" w:rsidRPr="00CC0580">
            <w:rPr>
              <w:rFonts w:ascii="Arial" w:hAnsi="Arial" w:cs="Arial"/>
              <w:color w:val="000000" w:themeColor="text1"/>
              <w:sz w:val="24"/>
              <w:szCs w:val="24"/>
            </w:rPr>
            <w:fldChar w:fldCharType="separate"/>
          </w:r>
          <w:r w:rsidR="0075314A" w:rsidRPr="00CC0580">
            <w:rPr>
              <w:rFonts w:ascii="Arial" w:hAnsi="Arial" w:cs="Arial"/>
              <w:noProof/>
              <w:color w:val="000000" w:themeColor="text1"/>
              <w:sz w:val="24"/>
              <w:szCs w:val="24"/>
            </w:rPr>
            <w:t>(May, 2016)</w:t>
          </w:r>
          <w:r w:rsidR="0075314A" w:rsidRPr="00CC0580">
            <w:rPr>
              <w:rFonts w:ascii="Arial" w:hAnsi="Arial" w:cs="Arial"/>
              <w:color w:val="000000" w:themeColor="text1"/>
              <w:sz w:val="24"/>
              <w:szCs w:val="24"/>
            </w:rPr>
            <w:fldChar w:fldCharType="end"/>
          </w:r>
        </w:sdtContent>
      </w:sdt>
      <w:r w:rsidR="00D033A9">
        <w:rPr>
          <w:rFonts w:ascii="Arial" w:hAnsi="Arial" w:cs="Arial"/>
          <w:color w:val="000000" w:themeColor="text1"/>
          <w:sz w:val="24"/>
          <w:szCs w:val="24"/>
        </w:rPr>
        <w:t>.W</w:t>
      </w:r>
      <w:r w:rsidRPr="00CC0580">
        <w:rPr>
          <w:rFonts w:ascii="Arial" w:hAnsi="Arial" w:cs="Arial"/>
          <w:color w:val="000000" w:themeColor="text1"/>
          <w:sz w:val="24"/>
          <w:szCs w:val="24"/>
        </w:rPr>
        <w:t>orking in partnerships with caregivers your child</w:t>
      </w:r>
      <w:r w:rsidR="00EA00C8" w:rsidRPr="00CC0580">
        <w:rPr>
          <w:rFonts w:ascii="Arial" w:hAnsi="Arial" w:cs="Arial"/>
          <w:color w:val="000000" w:themeColor="text1"/>
          <w:sz w:val="24"/>
          <w:szCs w:val="24"/>
        </w:rPr>
        <w:t xml:space="preserve"> will progress and achieve reading skills, giving</w:t>
      </w:r>
      <w:r w:rsidRPr="00CC0580">
        <w:rPr>
          <w:rFonts w:ascii="Arial" w:hAnsi="Arial" w:cs="Arial"/>
          <w:color w:val="000000" w:themeColor="text1"/>
          <w:sz w:val="24"/>
          <w:szCs w:val="24"/>
        </w:rPr>
        <w:t xml:space="preserve"> the best education</w:t>
      </w:r>
      <w:r w:rsidR="00EA00C8" w:rsidRPr="00CC0580">
        <w:rPr>
          <w:rFonts w:ascii="Arial" w:hAnsi="Arial" w:cs="Arial"/>
          <w:color w:val="000000" w:themeColor="text1"/>
          <w:sz w:val="24"/>
          <w:szCs w:val="24"/>
        </w:rPr>
        <w:t>al outcomes</w:t>
      </w:r>
      <w:r w:rsidR="0075314A"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2077632971"/>
          <w:citation/>
        </w:sdtPr>
        <w:sdtEndPr/>
        <w:sdtContent>
          <w:r w:rsidR="0075314A" w:rsidRPr="00CC0580">
            <w:rPr>
              <w:rFonts w:ascii="Arial" w:hAnsi="Arial" w:cs="Arial"/>
              <w:color w:val="000000" w:themeColor="text1"/>
              <w:sz w:val="24"/>
              <w:szCs w:val="24"/>
            </w:rPr>
            <w:fldChar w:fldCharType="begin"/>
          </w:r>
          <w:r w:rsidR="0075314A" w:rsidRPr="00CC0580">
            <w:rPr>
              <w:rFonts w:ascii="Arial" w:hAnsi="Arial" w:cs="Arial"/>
              <w:color w:val="000000" w:themeColor="text1"/>
              <w:sz w:val="24"/>
              <w:szCs w:val="24"/>
            </w:rPr>
            <w:instrText xml:space="preserve"> CITATION Mar13 \l 2057 </w:instrText>
          </w:r>
          <w:r w:rsidR="0075314A" w:rsidRPr="00CC0580">
            <w:rPr>
              <w:rFonts w:ascii="Arial" w:hAnsi="Arial" w:cs="Arial"/>
              <w:color w:val="000000" w:themeColor="text1"/>
              <w:sz w:val="24"/>
              <w:szCs w:val="24"/>
            </w:rPr>
            <w:fldChar w:fldCharType="separate"/>
          </w:r>
          <w:r w:rsidR="0075314A" w:rsidRPr="00CC0580">
            <w:rPr>
              <w:rFonts w:ascii="Arial" w:hAnsi="Arial" w:cs="Arial"/>
              <w:noProof/>
              <w:color w:val="000000" w:themeColor="text1"/>
              <w:sz w:val="24"/>
              <w:szCs w:val="24"/>
            </w:rPr>
            <w:t>(Carr, 2013)</w:t>
          </w:r>
          <w:r w:rsidR="0075314A" w:rsidRPr="00CC0580">
            <w:rPr>
              <w:rFonts w:ascii="Arial" w:hAnsi="Arial" w:cs="Arial"/>
              <w:color w:val="000000" w:themeColor="text1"/>
              <w:sz w:val="24"/>
              <w:szCs w:val="24"/>
            </w:rPr>
            <w:fldChar w:fldCharType="end"/>
          </w:r>
        </w:sdtContent>
      </w:sdt>
      <w:r w:rsidRPr="00CC0580">
        <w:rPr>
          <w:rFonts w:ascii="Arial" w:hAnsi="Arial" w:cs="Arial"/>
          <w:color w:val="000000" w:themeColor="text1"/>
          <w:sz w:val="24"/>
          <w:szCs w:val="24"/>
        </w:rPr>
        <w:t>.</w:t>
      </w:r>
    </w:p>
    <w:p w14:paraId="43803BE8" w14:textId="249693DE" w:rsidR="00DB15F9" w:rsidRPr="00CC0580" w:rsidRDefault="00DB15F9" w:rsidP="00EE5DF0">
      <w:pPr>
        <w:spacing w:line="360" w:lineRule="auto"/>
        <w:rPr>
          <w:rFonts w:ascii="Arial" w:hAnsi="Arial" w:cs="Arial"/>
          <w:color w:val="000000" w:themeColor="text1"/>
          <w:sz w:val="24"/>
          <w:szCs w:val="24"/>
        </w:rPr>
      </w:pPr>
      <w:r w:rsidRPr="00CC0580">
        <w:rPr>
          <w:rFonts w:ascii="Arial" w:hAnsi="Arial" w:cs="Arial"/>
          <w:color w:val="000000" w:themeColor="text1"/>
          <w:sz w:val="24"/>
          <w:szCs w:val="24"/>
        </w:rPr>
        <w:t>We also have a</w:t>
      </w:r>
      <w:r w:rsidR="006A70A5" w:rsidRPr="00CC0580">
        <w:rPr>
          <w:rFonts w:ascii="Arial" w:hAnsi="Arial" w:cs="Arial"/>
          <w:color w:val="000000" w:themeColor="text1"/>
          <w:sz w:val="24"/>
          <w:szCs w:val="24"/>
        </w:rPr>
        <w:t xml:space="preserve"> wonderful</w:t>
      </w:r>
      <w:r w:rsidRPr="00CC0580">
        <w:rPr>
          <w:rFonts w:ascii="Arial" w:hAnsi="Arial" w:cs="Arial"/>
          <w:color w:val="000000" w:themeColor="text1"/>
          <w:sz w:val="24"/>
          <w:szCs w:val="24"/>
        </w:rPr>
        <w:t xml:space="preserve"> PTA of parents </w:t>
      </w:r>
      <w:r w:rsidR="00D033A9">
        <w:rPr>
          <w:rFonts w:ascii="Arial" w:hAnsi="Arial" w:cs="Arial"/>
          <w:color w:val="000000" w:themeColor="text1"/>
          <w:sz w:val="24"/>
          <w:szCs w:val="24"/>
        </w:rPr>
        <w:t xml:space="preserve">who </w:t>
      </w:r>
      <w:r w:rsidRPr="00CC0580">
        <w:rPr>
          <w:rFonts w:ascii="Arial" w:hAnsi="Arial" w:cs="Arial"/>
          <w:color w:val="000000" w:themeColor="text1"/>
          <w:sz w:val="24"/>
          <w:szCs w:val="24"/>
        </w:rPr>
        <w:t>organise fund raisers to help with resources so caregivers and children can have the best educational opportunities, for example this</w:t>
      </w:r>
      <w:r w:rsidR="006A70A5" w:rsidRPr="00CC0580">
        <w:rPr>
          <w:rFonts w:ascii="Arial" w:hAnsi="Arial" w:cs="Arial"/>
          <w:color w:val="000000" w:themeColor="text1"/>
          <w:sz w:val="24"/>
          <w:szCs w:val="24"/>
        </w:rPr>
        <w:t xml:space="preserve"> amazing work</w:t>
      </w:r>
      <w:r w:rsidRPr="00CC0580">
        <w:rPr>
          <w:rFonts w:ascii="Arial" w:hAnsi="Arial" w:cs="Arial"/>
          <w:color w:val="000000" w:themeColor="text1"/>
          <w:sz w:val="24"/>
          <w:szCs w:val="24"/>
        </w:rPr>
        <w:t xml:space="preserve"> provides every child with </w:t>
      </w:r>
      <w:r w:rsidR="006A70A5" w:rsidRPr="00CC0580">
        <w:rPr>
          <w:rFonts w:ascii="Arial" w:hAnsi="Arial" w:cs="Arial"/>
          <w:color w:val="000000" w:themeColor="text1"/>
          <w:sz w:val="24"/>
          <w:szCs w:val="24"/>
        </w:rPr>
        <w:t>(two of each per term)</w:t>
      </w:r>
    </w:p>
    <w:p w14:paraId="12504DB1" w14:textId="3015F5BF" w:rsidR="00AD09EB" w:rsidRPr="00CC0580" w:rsidRDefault="00AD09EB">
      <w:pPr>
        <w:rPr>
          <w:rFonts w:ascii="Arial" w:hAnsi="Arial" w:cs="Arial"/>
          <w:i/>
          <w:iCs/>
          <w:color w:val="000000" w:themeColor="text1"/>
          <w:sz w:val="24"/>
          <w:szCs w:val="24"/>
          <w:u w:val="single"/>
        </w:rPr>
      </w:pPr>
      <w:r w:rsidRPr="00CC0580">
        <w:rPr>
          <w:rFonts w:ascii="Arial" w:hAnsi="Arial" w:cs="Arial"/>
          <w:i/>
          <w:iCs/>
          <w:color w:val="000000" w:themeColor="text1"/>
          <w:sz w:val="24"/>
          <w:szCs w:val="24"/>
          <w:u w:val="single"/>
        </w:rPr>
        <w:t>Clothing and kits</w:t>
      </w:r>
      <w:r w:rsidR="00D32B4D" w:rsidRPr="00CC0580">
        <w:rPr>
          <w:rFonts w:ascii="Arial" w:hAnsi="Arial" w:cs="Arial"/>
          <w:i/>
          <w:iCs/>
          <w:color w:val="000000" w:themeColor="text1"/>
          <w:sz w:val="24"/>
          <w:szCs w:val="24"/>
          <w:u w:val="single"/>
        </w:rPr>
        <w:t>:</w:t>
      </w:r>
      <w:r w:rsidRPr="00CC0580">
        <w:rPr>
          <w:rFonts w:ascii="Arial" w:hAnsi="Arial" w:cs="Arial"/>
          <w:i/>
          <w:iCs/>
          <w:color w:val="000000" w:themeColor="text1"/>
          <w:sz w:val="24"/>
          <w:szCs w:val="24"/>
          <w:u w:val="single"/>
        </w:rPr>
        <w:t xml:space="preserve"> </w:t>
      </w:r>
    </w:p>
    <w:p w14:paraId="3CE9D19E" w14:textId="3491A770" w:rsidR="00DB15F9"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Raincoat</w:t>
      </w:r>
    </w:p>
    <w:p w14:paraId="073106F4" w14:textId="664FBF5A" w:rsidR="00DB15F9" w:rsidRPr="00CC0580" w:rsidRDefault="00DB15F9"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Wellies</w:t>
      </w:r>
      <w:r w:rsidR="004F35AA" w:rsidRPr="00CC0580">
        <w:rPr>
          <w:rFonts w:ascii="Arial" w:hAnsi="Arial" w:cs="Arial"/>
          <w:color w:val="000000" w:themeColor="text1"/>
          <w:sz w:val="24"/>
          <w:szCs w:val="24"/>
        </w:rPr>
        <w:t xml:space="preserve"> </w:t>
      </w:r>
    </w:p>
    <w:p w14:paraId="3F9B58F4" w14:textId="76F148D1" w:rsidR="00DB15F9" w:rsidRPr="00CC0580" w:rsidRDefault="00DB15F9"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Waterproofs</w:t>
      </w:r>
    </w:p>
    <w:p w14:paraId="79B33DBC" w14:textId="4E904700" w:rsidR="00DB15F9"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Fleece</w:t>
      </w:r>
      <w:r w:rsidR="00DB15F9" w:rsidRPr="00CC0580">
        <w:rPr>
          <w:rFonts w:ascii="Arial" w:hAnsi="Arial" w:cs="Arial"/>
          <w:color w:val="000000" w:themeColor="text1"/>
          <w:sz w:val="24"/>
          <w:szCs w:val="24"/>
        </w:rPr>
        <w:t xml:space="preserve"> </w:t>
      </w:r>
      <w:r w:rsidR="00D033A9">
        <w:rPr>
          <w:rFonts w:ascii="Arial" w:hAnsi="Arial" w:cs="Arial"/>
          <w:color w:val="000000" w:themeColor="text1"/>
          <w:sz w:val="24"/>
          <w:szCs w:val="24"/>
        </w:rPr>
        <w:t>zip-</w:t>
      </w:r>
      <w:r w:rsidRPr="00CC0580">
        <w:rPr>
          <w:rFonts w:ascii="Arial" w:hAnsi="Arial" w:cs="Arial"/>
          <w:color w:val="000000" w:themeColor="text1"/>
          <w:sz w:val="24"/>
          <w:szCs w:val="24"/>
        </w:rPr>
        <w:t>up jacket</w:t>
      </w:r>
    </w:p>
    <w:p w14:paraId="0072C803" w14:textId="7F9AB5C3" w:rsidR="00DB15F9" w:rsidRPr="00CC0580" w:rsidRDefault="00DB15F9"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 xml:space="preserve">School jumpers </w:t>
      </w:r>
    </w:p>
    <w:p w14:paraId="6D3BE669" w14:textId="390F7EB5"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School warm socks</w:t>
      </w:r>
    </w:p>
    <w:p w14:paraId="227CC092" w14:textId="5AAAE1B2"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School trousers</w:t>
      </w:r>
    </w:p>
    <w:p w14:paraId="68A14FB7" w14:textId="5023CF2E"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Thermals</w:t>
      </w:r>
    </w:p>
    <w:p w14:paraId="22BA1FE7" w14:textId="64FE02BE" w:rsidR="006A70A5" w:rsidRPr="00CC0580" w:rsidRDefault="006A70A5"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Hat and gloves</w:t>
      </w:r>
      <w:r w:rsidR="00042E4C" w:rsidRPr="00CC0580">
        <w:rPr>
          <w:rFonts w:ascii="Arial" w:hAnsi="Arial" w:cs="Arial"/>
          <w:color w:val="000000" w:themeColor="text1"/>
          <w:sz w:val="24"/>
          <w:szCs w:val="24"/>
        </w:rPr>
        <w:t xml:space="preserve"> </w:t>
      </w:r>
    </w:p>
    <w:p w14:paraId="649C7ED8" w14:textId="2C2600F3" w:rsidR="00720232" w:rsidRDefault="00720232" w:rsidP="00DB15F9">
      <w:pPr>
        <w:pStyle w:val="ListParagraph"/>
        <w:numPr>
          <w:ilvl w:val="0"/>
          <w:numId w:val="1"/>
        </w:numPr>
        <w:rPr>
          <w:rFonts w:ascii="Arial" w:hAnsi="Arial" w:cs="Arial"/>
          <w:color w:val="000000" w:themeColor="text1"/>
          <w:sz w:val="24"/>
          <w:szCs w:val="24"/>
        </w:rPr>
      </w:pPr>
      <w:r w:rsidRPr="00CC0580">
        <w:rPr>
          <w:rFonts w:ascii="Arial" w:hAnsi="Arial" w:cs="Arial"/>
          <w:color w:val="000000" w:themeColor="text1"/>
          <w:sz w:val="24"/>
          <w:szCs w:val="24"/>
        </w:rPr>
        <w:t>Small rucksacks</w:t>
      </w:r>
    </w:p>
    <w:p w14:paraId="48FF3D73" w14:textId="77777777" w:rsidR="000822A7" w:rsidRPr="00CC0580" w:rsidRDefault="000822A7" w:rsidP="000822A7">
      <w:pPr>
        <w:pStyle w:val="ListParagraph"/>
        <w:rPr>
          <w:rFonts w:ascii="Arial" w:hAnsi="Arial" w:cs="Arial"/>
          <w:color w:val="000000" w:themeColor="text1"/>
          <w:sz w:val="24"/>
          <w:szCs w:val="24"/>
        </w:rPr>
      </w:pPr>
    </w:p>
    <w:p w14:paraId="1ED8B28D" w14:textId="75AF36A9" w:rsidR="006A70A5" w:rsidRPr="00CC0580" w:rsidRDefault="00F900BF" w:rsidP="00EE5DF0">
      <w:pPr>
        <w:spacing w:line="360" w:lineRule="auto"/>
        <w:rPr>
          <w:rFonts w:ascii="Arial" w:hAnsi="Arial" w:cs="Arial"/>
          <w:color w:val="000000" w:themeColor="text1"/>
          <w:sz w:val="24"/>
          <w:szCs w:val="24"/>
        </w:rPr>
      </w:pPr>
      <w:r w:rsidRPr="00CC0580">
        <w:rPr>
          <w:rFonts w:ascii="Arial" w:hAnsi="Arial" w:cs="Arial"/>
          <w:color w:val="000000" w:themeColor="text1"/>
          <w:sz w:val="24"/>
          <w:szCs w:val="24"/>
        </w:rPr>
        <w:t>We a</w:t>
      </w:r>
      <w:r w:rsidR="00D033A9">
        <w:rPr>
          <w:rFonts w:ascii="Arial" w:hAnsi="Arial" w:cs="Arial"/>
          <w:color w:val="000000" w:themeColor="text1"/>
          <w:sz w:val="24"/>
          <w:szCs w:val="24"/>
        </w:rPr>
        <w:t>lso get grant funding from the Welsh Government Section 498 (2) A</w:t>
      </w:r>
      <w:r w:rsidRPr="00CC0580">
        <w:rPr>
          <w:rFonts w:ascii="Arial" w:hAnsi="Arial" w:cs="Arial"/>
          <w:color w:val="000000" w:themeColor="text1"/>
          <w:sz w:val="24"/>
          <w:szCs w:val="24"/>
        </w:rPr>
        <w:t>ct 1996</w:t>
      </w:r>
      <w:r w:rsidR="00AF5DAE" w:rsidRPr="00CC0580">
        <w:rPr>
          <w:rFonts w:ascii="Arial" w:hAnsi="Arial" w:cs="Arial"/>
          <w:color w:val="000000" w:themeColor="text1"/>
          <w:sz w:val="24"/>
          <w:szCs w:val="24"/>
        </w:rPr>
        <w:t xml:space="preserve"> </w:t>
      </w:r>
      <w:r w:rsidR="00D033A9">
        <w:rPr>
          <w:rFonts w:ascii="Arial" w:hAnsi="Arial" w:cs="Arial"/>
          <w:color w:val="000000" w:themeColor="text1"/>
          <w:sz w:val="24"/>
          <w:szCs w:val="24"/>
        </w:rPr>
        <w:t xml:space="preserve">(Government, 2020), </w:t>
      </w:r>
      <w:r w:rsidR="00E62076">
        <w:rPr>
          <w:rFonts w:ascii="Arial" w:hAnsi="Arial" w:cs="Arial"/>
          <w:color w:val="000000" w:themeColor="text1"/>
          <w:sz w:val="24"/>
          <w:szCs w:val="24"/>
        </w:rPr>
        <w:t>but i</w:t>
      </w:r>
      <w:r w:rsidR="006A70A5" w:rsidRPr="00CC0580">
        <w:rPr>
          <w:rFonts w:ascii="Arial" w:hAnsi="Arial" w:cs="Arial"/>
          <w:color w:val="000000" w:themeColor="text1"/>
          <w:sz w:val="24"/>
          <w:szCs w:val="24"/>
        </w:rPr>
        <w:t>f you would like to get additional clothin</w:t>
      </w:r>
      <w:r w:rsidR="00D033A9">
        <w:rPr>
          <w:rFonts w:ascii="Arial" w:hAnsi="Arial" w:cs="Arial"/>
          <w:color w:val="000000" w:themeColor="text1"/>
          <w:sz w:val="24"/>
          <w:szCs w:val="24"/>
        </w:rPr>
        <w:t>g, then this would be at a cost</w:t>
      </w:r>
      <w:r w:rsidR="00E62076">
        <w:rPr>
          <w:rFonts w:ascii="Arial" w:hAnsi="Arial" w:cs="Arial"/>
          <w:color w:val="000000" w:themeColor="text1"/>
          <w:sz w:val="24"/>
          <w:szCs w:val="24"/>
        </w:rPr>
        <w:t>.</w:t>
      </w:r>
    </w:p>
    <w:p w14:paraId="71B37316" w14:textId="32BCF6DE" w:rsidR="00F900BF" w:rsidRPr="00CC0580" w:rsidRDefault="00E62076" w:rsidP="00EE5DF0">
      <w:pPr>
        <w:spacing w:line="360" w:lineRule="auto"/>
        <w:rPr>
          <w:rFonts w:ascii="Arial" w:hAnsi="Arial" w:cs="Arial"/>
          <w:color w:val="000000" w:themeColor="text1"/>
          <w:sz w:val="24"/>
          <w:szCs w:val="24"/>
        </w:rPr>
      </w:pPr>
      <w:r>
        <w:rPr>
          <w:rFonts w:ascii="Arial" w:hAnsi="Arial" w:cs="Arial"/>
          <w:color w:val="000000" w:themeColor="text1"/>
          <w:sz w:val="24"/>
          <w:szCs w:val="24"/>
        </w:rPr>
        <w:t>O</w:t>
      </w:r>
      <w:r w:rsidR="006A70A5" w:rsidRPr="00CC0580">
        <w:rPr>
          <w:rFonts w:ascii="Arial" w:hAnsi="Arial" w:cs="Arial"/>
          <w:color w:val="000000" w:themeColor="text1"/>
          <w:sz w:val="24"/>
          <w:szCs w:val="24"/>
        </w:rPr>
        <w:t xml:space="preserve">ne of each </w:t>
      </w:r>
      <w:r>
        <w:rPr>
          <w:rFonts w:ascii="Arial" w:hAnsi="Arial" w:cs="Arial"/>
          <w:color w:val="000000" w:themeColor="text1"/>
          <w:sz w:val="24"/>
          <w:szCs w:val="24"/>
        </w:rPr>
        <w:t>of the listed items</w:t>
      </w:r>
      <w:r w:rsidR="006A70A5" w:rsidRPr="00CC0580">
        <w:rPr>
          <w:rFonts w:ascii="Arial" w:hAnsi="Arial" w:cs="Arial"/>
          <w:color w:val="000000" w:themeColor="text1"/>
          <w:sz w:val="24"/>
          <w:szCs w:val="24"/>
        </w:rPr>
        <w:t xml:space="preserve"> comes in a pack for £40 per child, we accept vouchers from the government or your work</w:t>
      </w:r>
      <w:r>
        <w:rPr>
          <w:rFonts w:ascii="Arial" w:hAnsi="Arial" w:cs="Arial"/>
          <w:color w:val="000000" w:themeColor="text1"/>
          <w:sz w:val="24"/>
          <w:szCs w:val="24"/>
        </w:rPr>
        <w:t>place (</w:t>
      </w:r>
      <w:r w:rsidR="006A70A5" w:rsidRPr="00CC0580">
        <w:rPr>
          <w:rFonts w:ascii="Arial" w:hAnsi="Arial" w:cs="Arial"/>
          <w:color w:val="000000" w:themeColor="text1"/>
          <w:sz w:val="24"/>
          <w:szCs w:val="24"/>
        </w:rPr>
        <w:t>any questions on how</w:t>
      </w:r>
      <w:r w:rsidR="00832336" w:rsidRPr="00CC0580">
        <w:rPr>
          <w:rFonts w:ascii="Arial" w:hAnsi="Arial" w:cs="Arial"/>
          <w:color w:val="000000" w:themeColor="text1"/>
          <w:sz w:val="24"/>
          <w:szCs w:val="24"/>
        </w:rPr>
        <w:t xml:space="preserve"> to get these</w:t>
      </w:r>
      <w:r w:rsidR="006A70A5" w:rsidRPr="00CC0580">
        <w:rPr>
          <w:rFonts w:ascii="Arial" w:hAnsi="Arial" w:cs="Arial"/>
          <w:color w:val="000000" w:themeColor="text1"/>
          <w:sz w:val="24"/>
          <w:szCs w:val="24"/>
        </w:rPr>
        <w:t xml:space="preserve"> please ask)</w:t>
      </w:r>
      <w:r>
        <w:rPr>
          <w:rFonts w:ascii="Arial" w:hAnsi="Arial" w:cs="Arial"/>
          <w:color w:val="000000" w:themeColor="text1"/>
          <w:sz w:val="24"/>
          <w:szCs w:val="24"/>
        </w:rPr>
        <w:t>.</w:t>
      </w:r>
    </w:p>
    <w:p w14:paraId="41D270C9" w14:textId="0E92D597" w:rsidR="00832336" w:rsidRPr="007D479D" w:rsidRDefault="00832336" w:rsidP="00EE5DF0">
      <w:pPr>
        <w:spacing w:line="360" w:lineRule="auto"/>
        <w:rPr>
          <w:rFonts w:ascii="Arial" w:hAnsi="Arial" w:cs="Arial"/>
          <w:color w:val="000000" w:themeColor="text1"/>
        </w:rPr>
      </w:pPr>
      <w:r w:rsidRPr="00CC0580">
        <w:rPr>
          <w:rFonts w:ascii="Arial" w:hAnsi="Arial" w:cs="Arial"/>
          <w:color w:val="000000" w:themeColor="text1"/>
          <w:sz w:val="24"/>
          <w:szCs w:val="24"/>
        </w:rPr>
        <w:t>A</w:t>
      </w:r>
      <w:r w:rsidR="00DB15F9" w:rsidRPr="00CC0580">
        <w:rPr>
          <w:rFonts w:ascii="Arial" w:hAnsi="Arial" w:cs="Arial"/>
          <w:color w:val="000000" w:themeColor="text1"/>
          <w:sz w:val="24"/>
          <w:szCs w:val="24"/>
        </w:rPr>
        <w:t>dditionally</w:t>
      </w:r>
      <w:r w:rsidRPr="00CC0580">
        <w:rPr>
          <w:rFonts w:ascii="Arial" w:hAnsi="Arial" w:cs="Arial"/>
          <w:color w:val="000000" w:themeColor="text1"/>
          <w:sz w:val="24"/>
          <w:szCs w:val="24"/>
        </w:rPr>
        <w:t xml:space="preserve"> </w:t>
      </w:r>
      <w:r w:rsidR="00E62076">
        <w:rPr>
          <w:rFonts w:ascii="Arial" w:hAnsi="Arial" w:cs="Arial"/>
          <w:color w:val="000000" w:themeColor="text1"/>
          <w:sz w:val="24"/>
          <w:szCs w:val="24"/>
        </w:rPr>
        <w:t xml:space="preserve">the </w:t>
      </w:r>
      <w:r w:rsidRPr="00CC0580">
        <w:rPr>
          <w:rFonts w:ascii="Arial" w:hAnsi="Arial" w:cs="Arial"/>
          <w:color w:val="000000" w:themeColor="text1"/>
          <w:sz w:val="24"/>
          <w:szCs w:val="24"/>
        </w:rPr>
        <w:t>PTA</w:t>
      </w:r>
      <w:r w:rsidR="00DB15F9" w:rsidRPr="00CC0580">
        <w:rPr>
          <w:rFonts w:ascii="Arial" w:hAnsi="Arial" w:cs="Arial"/>
          <w:color w:val="000000" w:themeColor="text1"/>
          <w:sz w:val="24"/>
          <w:szCs w:val="24"/>
        </w:rPr>
        <w:t xml:space="preserve"> run social events </w:t>
      </w:r>
      <w:r w:rsidR="00E62076">
        <w:rPr>
          <w:rFonts w:ascii="Arial" w:hAnsi="Arial" w:cs="Arial"/>
          <w:color w:val="000000" w:themeColor="text1"/>
          <w:sz w:val="24"/>
          <w:szCs w:val="24"/>
        </w:rPr>
        <w:t>held on each school holiday</w:t>
      </w:r>
      <w:r w:rsidR="00DB15F9" w:rsidRPr="00CC0580">
        <w:rPr>
          <w:rFonts w:ascii="Arial" w:hAnsi="Arial" w:cs="Arial"/>
          <w:color w:val="000000" w:themeColor="text1"/>
          <w:sz w:val="24"/>
          <w:szCs w:val="24"/>
        </w:rPr>
        <w:t>, this has been very successful and</w:t>
      </w:r>
      <w:r w:rsidR="006A70A5" w:rsidRPr="00CC0580">
        <w:rPr>
          <w:rFonts w:ascii="Arial" w:hAnsi="Arial" w:cs="Arial"/>
          <w:color w:val="000000" w:themeColor="text1"/>
          <w:sz w:val="24"/>
          <w:szCs w:val="24"/>
        </w:rPr>
        <w:t xml:space="preserve"> we would love you</w:t>
      </w:r>
      <w:r w:rsidR="00DB15F9" w:rsidRPr="00CC0580">
        <w:rPr>
          <w:rFonts w:ascii="Arial" w:hAnsi="Arial" w:cs="Arial"/>
          <w:color w:val="000000" w:themeColor="text1"/>
          <w:sz w:val="24"/>
          <w:szCs w:val="24"/>
        </w:rPr>
        <w:t xml:space="preserve"> to join us anytime, please contact one of our staff</w:t>
      </w:r>
      <w:r w:rsidR="00E62076">
        <w:rPr>
          <w:rFonts w:ascii="Arial" w:hAnsi="Arial" w:cs="Arial"/>
          <w:color w:val="000000" w:themeColor="text1"/>
          <w:sz w:val="24"/>
          <w:szCs w:val="24"/>
        </w:rPr>
        <w:t xml:space="preserve"> for more information. Additionally</w:t>
      </w:r>
      <w:r w:rsidR="006A70A5" w:rsidRPr="00CC0580">
        <w:rPr>
          <w:rFonts w:ascii="Arial" w:hAnsi="Arial" w:cs="Arial"/>
          <w:color w:val="000000" w:themeColor="text1"/>
          <w:sz w:val="24"/>
          <w:szCs w:val="24"/>
        </w:rPr>
        <w:t xml:space="preserve"> we also have caregivers and toddler</w:t>
      </w:r>
      <w:r w:rsidR="00E62076">
        <w:rPr>
          <w:rFonts w:ascii="Arial" w:hAnsi="Arial" w:cs="Arial"/>
          <w:color w:val="000000" w:themeColor="text1"/>
          <w:sz w:val="24"/>
          <w:szCs w:val="24"/>
        </w:rPr>
        <w:t xml:space="preserve"> group </w:t>
      </w:r>
      <w:r w:rsidR="006A70A5" w:rsidRPr="00CC0580">
        <w:rPr>
          <w:rFonts w:ascii="Arial" w:hAnsi="Arial" w:cs="Arial"/>
          <w:color w:val="000000" w:themeColor="text1"/>
          <w:sz w:val="24"/>
          <w:szCs w:val="24"/>
        </w:rPr>
        <w:t xml:space="preserve"> Monday at </w:t>
      </w:r>
      <w:r w:rsidR="00E62076">
        <w:rPr>
          <w:rFonts w:ascii="Arial" w:hAnsi="Arial" w:cs="Arial"/>
          <w:color w:val="000000" w:themeColor="text1"/>
          <w:sz w:val="24"/>
          <w:szCs w:val="24"/>
        </w:rPr>
        <w:t>0</w:t>
      </w:r>
      <w:r w:rsidR="006A70A5" w:rsidRPr="00CC0580">
        <w:rPr>
          <w:rFonts w:ascii="Arial" w:hAnsi="Arial" w:cs="Arial"/>
          <w:color w:val="000000" w:themeColor="text1"/>
          <w:sz w:val="24"/>
          <w:szCs w:val="24"/>
        </w:rPr>
        <w:t xml:space="preserve">8.00 till 11.00  for tea, coffee cakes and sandwiches </w:t>
      </w:r>
      <w:r w:rsidR="00E62076">
        <w:rPr>
          <w:rFonts w:ascii="Arial" w:hAnsi="Arial" w:cs="Arial"/>
          <w:color w:val="000000" w:themeColor="text1"/>
          <w:sz w:val="24"/>
          <w:szCs w:val="24"/>
        </w:rPr>
        <w:t>for a contribution</w:t>
      </w:r>
      <w:r w:rsidR="006A70A5" w:rsidRPr="00CC0580">
        <w:rPr>
          <w:rFonts w:ascii="Arial" w:hAnsi="Arial" w:cs="Arial"/>
          <w:color w:val="000000" w:themeColor="text1"/>
          <w:sz w:val="24"/>
          <w:szCs w:val="24"/>
        </w:rPr>
        <w:t xml:space="preserve"> of £1 per person, children are free, and your little ones can enjoy a morning in the woods with our staff and PTA to experience the magic of nature</w:t>
      </w:r>
      <w:r w:rsidRPr="00CC0580">
        <w:rPr>
          <w:rFonts w:ascii="Arial" w:hAnsi="Arial" w:cs="Arial"/>
          <w:color w:val="000000" w:themeColor="text1"/>
          <w:sz w:val="24"/>
          <w:szCs w:val="24"/>
        </w:rPr>
        <w:t xml:space="preserve"> (limited spaces so please book on Tel: 01865 554885).</w:t>
      </w:r>
      <w:r w:rsidR="00F15BCB" w:rsidRPr="00CC0580">
        <w:rPr>
          <w:rFonts w:ascii="Arial" w:hAnsi="Arial" w:cs="Arial"/>
          <w:color w:val="000000" w:themeColor="text1"/>
          <w:sz w:val="24"/>
          <w:szCs w:val="24"/>
        </w:rPr>
        <w:t xml:space="preserve"> These sessions have the added benefit of supporting transition to school.</w:t>
      </w:r>
    </w:p>
    <w:p w14:paraId="46B86C78" w14:textId="77777777" w:rsidR="000822A7" w:rsidRPr="007D479D" w:rsidRDefault="000822A7" w:rsidP="00EE5DF0">
      <w:pPr>
        <w:spacing w:line="360" w:lineRule="auto"/>
        <w:rPr>
          <w:rFonts w:ascii="Arial" w:hAnsi="Arial" w:cs="Arial"/>
          <w:color w:val="000000" w:themeColor="text1"/>
        </w:rPr>
      </w:pPr>
    </w:p>
    <w:p w14:paraId="13408F8E" w14:textId="2EE54A0B" w:rsidR="007F52B2" w:rsidRDefault="00086D05" w:rsidP="00086D05">
      <w:pPr>
        <w:pBdr>
          <w:top w:val="single" w:sz="4" w:space="1" w:color="auto"/>
          <w:left w:val="single" w:sz="4" w:space="4" w:color="auto"/>
          <w:bottom w:val="single" w:sz="4" w:space="1" w:color="auto"/>
          <w:right w:val="single" w:sz="4" w:space="4" w:color="auto"/>
        </w:pBdr>
        <w:rPr>
          <w:noProof/>
          <w:lang w:eastAsia="en-GB"/>
        </w:rPr>
      </w:pPr>
      <w:r w:rsidRPr="007D479D">
        <w:rPr>
          <w:b/>
          <w:color w:val="70AD47" w:themeColor="accent6"/>
          <w:spacing w:val="10"/>
          <w:sz w:val="48"/>
          <w:szCs w:val="48"/>
        </w:rPr>
        <w:lastRenderedPageBreak/>
        <w:t xml:space="preserve">     </w:t>
      </w:r>
      <w:r w:rsidR="00865C9A" w:rsidRPr="007D479D">
        <w:rPr>
          <w:b/>
          <w:color w:val="70AD47" w:themeColor="accent6"/>
          <w:spacing w:val="10"/>
          <w:sz w:val="48"/>
          <w:szCs w:val="48"/>
        </w:rPr>
        <w:t>Our nursery  curriculum</w:t>
      </w:r>
      <w:r w:rsidR="00F74C78" w:rsidRPr="007D479D">
        <w:rPr>
          <w:b/>
          <w:color w:val="70AD47" w:themeColor="accent6"/>
          <w:spacing w:val="10"/>
          <w:sz w:val="48"/>
          <w:szCs w:val="48"/>
        </w:rPr>
        <w:t xml:space="preserve"> and aims</w:t>
      </w:r>
      <w:r w:rsidR="005C5AB7" w:rsidRPr="005C5AB7">
        <w:rPr>
          <w:noProof/>
          <w:lang w:eastAsia="en-GB"/>
        </w:rPr>
        <w:t xml:space="preserve"> </w:t>
      </w:r>
      <w:r w:rsidR="005C5AB7">
        <w:rPr>
          <w:noProof/>
          <w:lang w:eastAsia="en-GB"/>
        </w:rPr>
        <w:drawing>
          <wp:inline distT="0" distB="0" distL="0" distR="0" wp14:anchorId="2BC8DC69" wp14:editId="53BC79BE">
            <wp:extent cx="2009775" cy="1704975"/>
            <wp:effectExtent l="0" t="0" r="9525" b="9525"/>
            <wp:docPr id="2" name="Picture 2" descr="A picture containing tree, child,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 child, outdoor, person&#10;&#10;Description automatically generated"/>
                    <pic:cNvPicPr/>
                  </pic:nvPicPr>
                  <pic:blipFill>
                    <a:blip r:embed="rId17"/>
                    <a:stretch>
                      <a:fillRect/>
                    </a:stretch>
                  </pic:blipFill>
                  <pic:spPr>
                    <a:xfrm>
                      <a:off x="0" y="0"/>
                      <a:ext cx="2009775" cy="1704975"/>
                    </a:xfrm>
                    <a:prstGeom prst="rect">
                      <a:avLst/>
                    </a:prstGeom>
                  </pic:spPr>
                </pic:pic>
              </a:graphicData>
            </a:graphic>
          </wp:inline>
        </w:drawing>
      </w:r>
      <w:r w:rsidR="005C5AB7" w:rsidRPr="005C5AB7">
        <w:rPr>
          <w:noProof/>
          <w:lang w:eastAsia="en-GB"/>
        </w:rPr>
        <w:t xml:space="preserve"> </w:t>
      </w:r>
      <w:r w:rsidR="005C5AB7">
        <w:rPr>
          <w:noProof/>
          <w:lang w:eastAsia="en-GB"/>
        </w:rPr>
        <w:drawing>
          <wp:inline distT="0" distB="0" distL="0" distR="0" wp14:anchorId="2D5327E5" wp14:editId="341C92AA">
            <wp:extent cx="1590675" cy="1647825"/>
            <wp:effectExtent l="0" t="0" r="9525" b="9525"/>
            <wp:docPr id="7" name="Picture 7" descr="A picture containing grass, person, outdoor,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ss, person, outdoor, child&#10;&#10;Description automatically generated"/>
                    <pic:cNvPicPr/>
                  </pic:nvPicPr>
                  <pic:blipFill>
                    <a:blip r:embed="rId18"/>
                    <a:stretch>
                      <a:fillRect/>
                    </a:stretch>
                  </pic:blipFill>
                  <pic:spPr>
                    <a:xfrm>
                      <a:off x="0" y="0"/>
                      <a:ext cx="1590675" cy="1647825"/>
                    </a:xfrm>
                    <a:prstGeom prst="rect">
                      <a:avLst/>
                    </a:prstGeom>
                  </pic:spPr>
                </pic:pic>
              </a:graphicData>
            </a:graphic>
          </wp:inline>
        </w:drawing>
      </w:r>
      <w:r w:rsidR="005C5AB7" w:rsidRPr="005C5AB7">
        <w:rPr>
          <w:noProof/>
          <w:lang w:eastAsia="en-GB"/>
        </w:rPr>
        <w:t xml:space="preserve"> </w:t>
      </w:r>
      <w:r w:rsidR="005C5AB7">
        <w:rPr>
          <w:noProof/>
          <w:lang w:eastAsia="en-GB"/>
        </w:rPr>
        <w:drawing>
          <wp:inline distT="0" distB="0" distL="0" distR="0" wp14:anchorId="0395C15F" wp14:editId="232819E1">
            <wp:extent cx="1819275" cy="1685925"/>
            <wp:effectExtent l="0" t="0" r="9525" b="9525"/>
            <wp:docPr id="6" name="Picture 6" descr="A picture containing ground,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ound, person, outdoor&#10;&#10;Description automatically generated"/>
                    <pic:cNvPicPr/>
                  </pic:nvPicPr>
                  <pic:blipFill>
                    <a:blip r:embed="rId19"/>
                    <a:stretch>
                      <a:fillRect/>
                    </a:stretch>
                  </pic:blipFill>
                  <pic:spPr>
                    <a:xfrm>
                      <a:off x="0" y="0"/>
                      <a:ext cx="1819275" cy="1685925"/>
                    </a:xfrm>
                    <a:prstGeom prst="rect">
                      <a:avLst/>
                    </a:prstGeom>
                  </pic:spPr>
                </pic:pic>
              </a:graphicData>
            </a:graphic>
          </wp:inline>
        </w:drawing>
      </w:r>
    </w:p>
    <w:p w14:paraId="2D5662D0" w14:textId="46CECB83" w:rsidR="00F64DE0" w:rsidRPr="00E62076" w:rsidRDefault="00F64DE0" w:rsidP="00086D05">
      <w:pPr>
        <w:pBdr>
          <w:top w:val="single" w:sz="4" w:space="1" w:color="auto"/>
          <w:left w:val="single" w:sz="4" w:space="4" w:color="auto"/>
          <w:bottom w:val="single" w:sz="4" w:space="1" w:color="auto"/>
          <w:right w:val="single" w:sz="4" w:space="4" w:color="auto"/>
        </w:pBdr>
        <w:rPr>
          <w:rFonts w:ascii="Arial" w:hAnsi="Arial" w:cs="Arial"/>
          <w:sz w:val="20"/>
          <w:szCs w:val="20"/>
          <w:shd w:val="clear" w:color="auto" w:fill="FFFFFF"/>
        </w:rPr>
      </w:pPr>
      <w:r w:rsidRPr="00E62076">
        <w:rPr>
          <w:rFonts w:ascii="Arial" w:hAnsi="Arial" w:cs="Arial"/>
          <w:sz w:val="20"/>
          <w:szCs w:val="20"/>
          <w:shd w:val="clear" w:color="auto" w:fill="FFFFFF"/>
        </w:rPr>
        <w:t>(</w:t>
      </w:r>
      <w:r w:rsidR="00E62076" w:rsidRPr="00E62076">
        <w:rPr>
          <w:rFonts w:ascii="Arial" w:hAnsi="Arial" w:cs="Arial"/>
          <w:sz w:val="20"/>
          <w:szCs w:val="20"/>
          <w:shd w:val="clear" w:color="auto" w:fill="FFFFFF"/>
        </w:rPr>
        <w:t xml:space="preserve">Forest School at </w:t>
      </w:r>
      <w:r w:rsidRPr="00E62076">
        <w:rPr>
          <w:rFonts w:ascii="Arial" w:hAnsi="Arial" w:cs="Arial"/>
          <w:sz w:val="20"/>
          <w:szCs w:val="20"/>
          <w:shd w:val="clear" w:color="auto" w:fill="FFFFFF"/>
        </w:rPr>
        <w:t>University of Nottingham,</w:t>
      </w:r>
      <w:r w:rsidR="00E62076" w:rsidRPr="00E62076">
        <w:rPr>
          <w:rFonts w:ascii="Arial" w:hAnsi="Arial" w:cs="Arial"/>
          <w:sz w:val="20"/>
          <w:szCs w:val="20"/>
          <w:shd w:val="clear" w:color="auto" w:fill="FFFFFF"/>
        </w:rPr>
        <w:t xml:space="preserve"> </w:t>
      </w:r>
      <w:r w:rsidRPr="00E62076">
        <w:rPr>
          <w:rFonts w:ascii="Arial" w:hAnsi="Arial" w:cs="Arial"/>
          <w:sz w:val="20"/>
          <w:szCs w:val="20"/>
          <w:shd w:val="clear" w:color="auto" w:fill="FFFFFF"/>
        </w:rPr>
        <w:t>2019)</w:t>
      </w:r>
    </w:p>
    <w:p w14:paraId="5CAF59A7" w14:textId="77777777" w:rsidR="00F64DE0" w:rsidRPr="007D479D" w:rsidRDefault="00F64DE0" w:rsidP="00086D05">
      <w:pPr>
        <w:pBdr>
          <w:top w:val="single" w:sz="4" w:space="1" w:color="auto"/>
          <w:left w:val="single" w:sz="4" w:space="4" w:color="auto"/>
          <w:bottom w:val="single" w:sz="4" w:space="1" w:color="auto"/>
          <w:right w:val="single" w:sz="4" w:space="4" w:color="auto"/>
        </w:pBdr>
        <w:rPr>
          <w:b/>
          <w:color w:val="70AD47" w:themeColor="accent6"/>
          <w:spacing w:val="10"/>
          <w:sz w:val="48"/>
          <w:szCs w:val="48"/>
        </w:rPr>
      </w:pPr>
    </w:p>
    <w:p w14:paraId="5FC9190A" w14:textId="768EE08C" w:rsidR="00871EB9" w:rsidRPr="007D5B83" w:rsidRDefault="007F52B2" w:rsidP="00CC0580">
      <w:pPr>
        <w:spacing w:line="360" w:lineRule="auto"/>
        <w:rPr>
          <w:rFonts w:ascii="Arial" w:hAnsi="Arial" w:cs="Arial"/>
          <w:color w:val="000000" w:themeColor="text1"/>
          <w:sz w:val="24"/>
          <w:szCs w:val="24"/>
          <w:shd w:val="clear" w:color="auto" w:fill="FFFFFF"/>
        </w:rPr>
      </w:pPr>
      <w:r w:rsidRPr="00CC0580">
        <w:rPr>
          <w:rFonts w:ascii="Arial" w:hAnsi="Arial" w:cs="Arial"/>
          <w:bCs/>
          <w:color w:val="000000" w:themeColor="text1"/>
          <w:sz w:val="24"/>
          <w:szCs w:val="24"/>
        </w:rPr>
        <w:t>At little Einstein</w:t>
      </w:r>
      <w:r w:rsidR="00E62076">
        <w:rPr>
          <w:rFonts w:ascii="Arial" w:hAnsi="Arial" w:cs="Arial"/>
          <w:bCs/>
          <w:color w:val="000000" w:themeColor="text1"/>
          <w:sz w:val="24"/>
          <w:szCs w:val="24"/>
        </w:rPr>
        <w:t>’s</w:t>
      </w:r>
      <w:r w:rsidRPr="00CC0580">
        <w:rPr>
          <w:rFonts w:ascii="Arial" w:hAnsi="Arial" w:cs="Arial"/>
          <w:bCs/>
          <w:color w:val="000000" w:themeColor="text1"/>
          <w:sz w:val="24"/>
          <w:szCs w:val="24"/>
        </w:rPr>
        <w:t xml:space="preserve"> outdoor </w:t>
      </w:r>
      <w:r w:rsidR="00563645" w:rsidRPr="00CC0580">
        <w:rPr>
          <w:rFonts w:ascii="Arial" w:hAnsi="Arial" w:cs="Arial"/>
          <w:bCs/>
          <w:color w:val="000000" w:themeColor="text1"/>
          <w:sz w:val="24"/>
          <w:szCs w:val="24"/>
        </w:rPr>
        <w:t>lodge,</w:t>
      </w:r>
      <w:r w:rsidRPr="00CC0580">
        <w:rPr>
          <w:rFonts w:ascii="Arial" w:hAnsi="Arial" w:cs="Arial"/>
          <w:bCs/>
          <w:color w:val="000000" w:themeColor="text1"/>
          <w:sz w:val="24"/>
          <w:szCs w:val="24"/>
        </w:rPr>
        <w:t xml:space="preserve"> we have regular and frequent sessions over a long-t</w:t>
      </w:r>
      <w:r w:rsidR="00E62076">
        <w:rPr>
          <w:rFonts w:ascii="Arial" w:hAnsi="Arial" w:cs="Arial"/>
          <w:bCs/>
          <w:color w:val="000000" w:themeColor="text1"/>
          <w:sz w:val="24"/>
          <w:szCs w:val="24"/>
        </w:rPr>
        <w:t>erm process rather than one-</w:t>
      </w:r>
      <w:r w:rsidRPr="007D5B83">
        <w:rPr>
          <w:rFonts w:ascii="Arial" w:hAnsi="Arial" w:cs="Arial"/>
          <w:bCs/>
          <w:color w:val="000000" w:themeColor="text1"/>
          <w:sz w:val="24"/>
          <w:szCs w:val="24"/>
        </w:rPr>
        <w:t>off learning unplanning observations integrated within the natural environment</w:t>
      </w:r>
      <w:r w:rsidR="00D8438E" w:rsidRPr="007D5B83">
        <w:rPr>
          <w:rFonts w:ascii="Arial" w:hAnsi="Arial" w:cs="Arial"/>
          <w:bCs/>
          <w:color w:val="000000" w:themeColor="text1"/>
          <w:sz w:val="24"/>
          <w:szCs w:val="24"/>
        </w:rPr>
        <w:t xml:space="preserve"> </w:t>
      </w:r>
      <w:sdt>
        <w:sdtPr>
          <w:rPr>
            <w:rFonts w:ascii="Arial" w:hAnsi="Arial" w:cs="Arial"/>
            <w:bCs/>
            <w:color w:val="000000" w:themeColor="text1"/>
            <w:sz w:val="24"/>
            <w:szCs w:val="24"/>
          </w:rPr>
          <w:id w:val="670529000"/>
          <w:citation/>
        </w:sdtPr>
        <w:sdtEndPr/>
        <w:sdtContent>
          <w:r w:rsidR="00D8438E" w:rsidRPr="007D5B83">
            <w:rPr>
              <w:rFonts w:ascii="Arial" w:hAnsi="Arial" w:cs="Arial"/>
              <w:bCs/>
              <w:color w:val="000000" w:themeColor="text1"/>
              <w:sz w:val="24"/>
              <w:szCs w:val="24"/>
            </w:rPr>
            <w:fldChar w:fldCharType="begin"/>
          </w:r>
          <w:r w:rsidR="00D8438E" w:rsidRPr="007D5B83">
            <w:rPr>
              <w:rFonts w:ascii="Arial" w:hAnsi="Arial" w:cs="Arial"/>
              <w:bCs/>
              <w:color w:val="000000" w:themeColor="text1"/>
              <w:sz w:val="24"/>
              <w:szCs w:val="24"/>
            </w:rPr>
            <w:instrText xml:space="preserve"> CITATION Rac201 \l 2057 </w:instrText>
          </w:r>
          <w:r w:rsidR="00D8438E" w:rsidRPr="007D5B83">
            <w:rPr>
              <w:rFonts w:ascii="Arial" w:hAnsi="Arial" w:cs="Arial"/>
              <w:bCs/>
              <w:color w:val="000000" w:themeColor="text1"/>
              <w:sz w:val="24"/>
              <w:szCs w:val="24"/>
            </w:rPr>
            <w:fldChar w:fldCharType="separate"/>
          </w:r>
          <w:r w:rsidR="00D8438E" w:rsidRPr="007D5B83">
            <w:rPr>
              <w:rFonts w:ascii="Arial" w:hAnsi="Arial" w:cs="Arial"/>
              <w:noProof/>
              <w:color w:val="000000" w:themeColor="text1"/>
              <w:sz w:val="24"/>
              <w:szCs w:val="24"/>
            </w:rPr>
            <w:t>(Newcombe, 2020)</w:t>
          </w:r>
          <w:r w:rsidR="00D8438E" w:rsidRPr="007D5B83">
            <w:rPr>
              <w:rFonts w:ascii="Arial" w:hAnsi="Arial" w:cs="Arial"/>
              <w:bCs/>
              <w:color w:val="000000" w:themeColor="text1"/>
              <w:sz w:val="24"/>
              <w:szCs w:val="24"/>
            </w:rPr>
            <w:fldChar w:fldCharType="end"/>
          </w:r>
        </w:sdtContent>
      </w:sdt>
      <w:r w:rsidRPr="007D5B83">
        <w:rPr>
          <w:rFonts w:ascii="Arial" w:hAnsi="Arial" w:cs="Arial"/>
          <w:bCs/>
          <w:color w:val="000000" w:themeColor="text1"/>
          <w:sz w:val="24"/>
          <w:szCs w:val="24"/>
        </w:rPr>
        <w:t xml:space="preserve"> for example </w:t>
      </w:r>
      <w:r w:rsidR="00AF5DAE" w:rsidRPr="007D5B83">
        <w:rPr>
          <w:rFonts w:ascii="Arial" w:hAnsi="Arial" w:cs="Arial"/>
          <w:bCs/>
          <w:color w:val="000000" w:themeColor="text1"/>
          <w:sz w:val="24"/>
          <w:szCs w:val="24"/>
        </w:rPr>
        <w:t xml:space="preserve">we </w:t>
      </w:r>
      <w:r w:rsidR="00CA60A5" w:rsidRPr="007D5B83">
        <w:rPr>
          <w:rFonts w:ascii="Arial" w:hAnsi="Arial" w:cs="Arial"/>
          <w:bCs/>
          <w:color w:val="000000" w:themeColor="text1"/>
          <w:sz w:val="24"/>
          <w:szCs w:val="24"/>
        </w:rPr>
        <w:t>incorporate</w:t>
      </w:r>
      <w:r w:rsidR="00AF5DAE" w:rsidRPr="007D5B83">
        <w:rPr>
          <w:rFonts w:ascii="Arial" w:hAnsi="Arial" w:cs="Arial"/>
          <w:bCs/>
          <w:color w:val="000000" w:themeColor="text1"/>
          <w:sz w:val="24"/>
          <w:szCs w:val="24"/>
        </w:rPr>
        <w:t xml:space="preserve"> the </w:t>
      </w:r>
      <w:r w:rsidR="00AF5DAE" w:rsidRPr="007D5B83">
        <w:rPr>
          <w:rStyle w:val="Emphasis"/>
          <w:rFonts w:ascii="Arial" w:hAnsi="Arial" w:cs="Arial"/>
          <w:bCs/>
          <w:i w:val="0"/>
          <w:iCs w:val="0"/>
          <w:color w:val="000000" w:themeColor="text1"/>
          <w:sz w:val="24"/>
          <w:szCs w:val="24"/>
          <w:shd w:val="clear" w:color="auto" w:fill="FFFFFF"/>
        </w:rPr>
        <w:t>Steiner Waldorf</w:t>
      </w:r>
      <w:r w:rsidR="00AF5DAE" w:rsidRPr="007D5B83">
        <w:rPr>
          <w:rFonts w:ascii="Arial" w:hAnsi="Arial" w:cs="Arial"/>
          <w:bCs/>
          <w:color w:val="000000" w:themeColor="text1"/>
          <w:sz w:val="24"/>
          <w:szCs w:val="24"/>
          <w:shd w:val="clear" w:color="auto" w:fill="FFFFFF"/>
        </w:rPr>
        <w:t> </w:t>
      </w:r>
      <w:r w:rsidR="00CA60A5" w:rsidRPr="007D5B83">
        <w:rPr>
          <w:rFonts w:ascii="Arial" w:hAnsi="Arial" w:cs="Arial"/>
          <w:bCs/>
          <w:color w:val="000000" w:themeColor="text1"/>
          <w:sz w:val="24"/>
          <w:szCs w:val="24"/>
          <w:shd w:val="clear" w:color="auto" w:fill="FFFFFF"/>
        </w:rPr>
        <w:t>approach</w:t>
      </w:r>
      <w:r w:rsidR="005C5AB7" w:rsidRPr="007D5B83">
        <w:rPr>
          <w:rFonts w:ascii="Arial" w:hAnsi="Arial" w:cs="Arial"/>
          <w:color w:val="000000" w:themeColor="text1"/>
          <w:sz w:val="24"/>
          <w:szCs w:val="24"/>
          <w:shd w:val="clear" w:color="auto" w:fill="FFFFFF"/>
        </w:rPr>
        <w:t>.</w:t>
      </w:r>
    </w:p>
    <w:p w14:paraId="3835C417" w14:textId="6070BB2A" w:rsidR="00A8342C" w:rsidRPr="007D5B83" w:rsidRDefault="0037479D" w:rsidP="00EE5DF0">
      <w:pPr>
        <w:pStyle w:val="xmsonormal"/>
        <w:shd w:val="clear" w:color="auto" w:fill="FFFFFF"/>
        <w:spacing w:before="0" w:beforeAutospacing="0" w:after="0" w:afterAutospacing="0" w:line="360" w:lineRule="auto"/>
        <w:rPr>
          <w:rFonts w:ascii="Calibri" w:hAnsi="Calibri" w:cs="Calibri"/>
          <w:color w:val="000000" w:themeColor="text1"/>
          <w:sz w:val="36"/>
          <w:szCs w:val="36"/>
          <w:u w:val="single"/>
        </w:rPr>
      </w:pPr>
      <w:r w:rsidRPr="007D5B83">
        <w:rPr>
          <w:rFonts w:ascii="Arial" w:hAnsi="Arial" w:cs="Arial"/>
          <w:color w:val="000000" w:themeColor="text1"/>
          <w:sz w:val="36"/>
          <w:szCs w:val="36"/>
          <w:u w:val="single"/>
          <w:bdr w:val="none" w:sz="0" w:space="0" w:color="auto" w:frame="1"/>
        </w:rPr>
        <w:t xml:space="preserve">Our </w:t>
      </w:r>
      <w:r w:rsidR="00A8342C" w:rsidRPr="007D5B83">
        <w:rPr>
          <w:rFonts w:ascii="Arial" w:hAnsi="Arial" w:cs="Arial"/>
          <w:color w:val="000000" w:themeColor="text1"/>
          <w:sz w:val="36"/>
          <w:szCs w:val="36"/>
          <w:u w:val="single"/>
          <w:bdr w:val="none" w:sz="0" w:space="0" w:color="auto" w:frame="1"/>
        </w:rPr>
        <w:t xml:space="preserve"> provision</w:t>
      </w:r>
      <w:r w:rsidRPr="007D5B83">
        <w:rPr>
          <w:rFonts w:ascii="Arial" w:hAnsi="Arial" w:cs="Arial"/>
          <w:color w:val="000000" w:themeColor="text1"/>
          <w:sz w:val="36"/>
          <w:szCs w:val="36"/>
          <w:u w:val="single"/>
          <w:bdr w:val="none" w:sz="0" w:space="0" w:color="auto" w:frame="1"/>
        </w:rPr>
        <w:t xml:space="preserve"> </w:t>
      </w:r>
    </w:p>
    <w:p w14:paraId="79374228" w14:textId="77777777" w:rsidR="00A8342C" w:rsidRPr="00EE5DF0" w:rsidRDefault="00A8342C" w:rsidP="00EE5DF0">
      <w:pPr>
        <w:pStyle w:val="xmsonormal"/>
        <w:shd w:val="clear" w:color="auto" w:fill="FFFFFF"/>
        <w:spacing w:before="0" w:beforeAutospacing="0" w:after="0" w:afterAutospacing="0" w:line="360" w:lineRule="auto"/>
        <w:rPr>
          <w:rFonts w:ascii="Arial" w:hAnsi="Arial" w:cs="Arial"/>
          <w:color w:val="000000"/>
          <w:sz w:val="22"/>
          <w:szCs w:val="22"/>
          <w:bdr w:val="none" w:sz="0" w:space="0" w:color="auto" w:frame="1"/>
        </w:rPr>
      </w:pPr>
    </w:p>
    <w:p w14:paraId="527069B9" w14:textId="6D3083A5" w:rsidR="00A8342C" w:rsidRPr="00CC0580" w:rsidRDefault="00A8342C" w:rsidP="00EE5DF0">
      <w:pPr>
        <w:pStyle w:val="xmsonormal"/>
        <w:shd w:val="clear" w:color="auto" w:fill="FFFFFF"/>
        <w:spacing w:before="0" w:beforeAutospacing="0" w:after="0" w:afterAutospacing="0" w:line="360" w:lineRule="auto"/>
        <w:rPr>
          <w:rFonts w:ascii="Arial" w:hAnsi="Arial" w:cs="Arial"/>
          <w:color w:val="000000"/>
          <w:bdr w:val="none" w:sz="0" w:space="0" w:color="auto" w:frame="1"/>
        </w:rPr>
      </w:pPr>
      <w:r w:rsidRPr="00CC0580">
        <w:rPr>
          <w:rFonts w:ascii="Arial" w:hAnsi="Arial" w:cs="Arial"/>
          <w:color w:val="000000"/>
          <w:bdr w:val="none" w:sz="0" w:space="0" w:color="auto" w:frame="1"/>
        </w:rPr>
        <w:t xml:space="preserve">The underlying pedagogy for outdoor education is experiential learning, learning through experience and reflecting on that experience.  </w:t>
      </w:r>
    </w:p>
    <w:p w14:paraId="06D17AE6" w14:textId="2843A09B" w:rsidR="003B25EC" w:rsidRPr="00CC0580" w:rsidRDefault="00A8342C" w:rsidP="00EE5DF0">
      <w:pPr>
        <w:pStyle w:val="xmsonormal"/>
        <w:shd w:val="clear" w:color="auto" w:fill="FFFFFF"/>
        <w:spacing w:before="240" w:beforeAutospacing="0" w:after="0" w:afterAutospacing="0" w:line="360" w:lineRule="auto"/>
        <w:rPr>
          <w:rFonts w:ascii="Arial" w:hAnsi="Arial" w:cs="Arial"/>
          <w:color w:val="000000"/>
          <w:bdr w:val="none" w:sz="0" w:space="0" w:color="auto" w:frame="1"/>
        </w:rPr>
      </w:pPr>
      <w:r w:rsidRPr="00CC0580">
        <w:rPr>
          <w:rFonts w:ascii="Arial" w:hAnsi="Arial" w:cs="Arial"/>
          <w:color w:val="000000"/>
          <w:bdr w:val="none" w:sz="0" w:space="0" w:color="auto" w:frame="1"/>
        </w:rPr>
        <w:t xml:space="preserve">We believe this is the best approach as it will encourage the learners to understand how to take responsibility for their learning and to encourage personal development. There are four pedagogical principles of experiential education according to </w:t>
      </w:r>
      <w:r w:rsidR="000C2308" w:rsidRPr="00CC0580">
        <w:rPr>
          <w:rFonts w:ascii="Arial" w:hAnsi="Arial" w:cs="Arial"/>
          <w:color w:val="000000"/>
          <w:bdr w:val="none" w:sz="0" w:space="0" w:color="auto" w:frame="1"/>
        </w:rPr>
        <w:t>Steiner</w:t>
      </w:r>
      <w:r w:rsidRPr="00CC0580">
        <w:rPr>
          <w:rFonts w:ascii="Arial" w:hAnsi="Arial" w:cs="Arial"/>
          <w:color w:val="000000"/>
          <w:bdr w:val="none" w:sz="0" w:space="0" w:color="auto" w:frame="1"/>
        </w:rPr>
        <w:t xml:space="preserve"> (1996)</w:t>
      </w:r>
      <w:r w:rsidR="003B25EC" w:rsidRPr="00CC0580">
        <w:rPr>
          <w:rFonts w:ascii="Arial" w:hAnsi="Arial" w:cs="Arial"/>
          <w:color w:val="000000"/>
          <w:bdr w:val="none" w:sz="0" w:space="0" w:color="auto" w:frame="1"/>
        </w:rPr>
        <w:t xml:space="preserve">, authenticity, active learning, student experiences and making a connection between experience and future opportunity.  Authenticity relates to emotionally based learning identified by </w:t>
      </w:r>
      <w:r w:rsidR="008532EC" w:rsidRPr="00CC0580">
        <w:rPr>
          <w:rFonts w:ascii="Arial" w:hAnsi="Arial" w:cs="Arial"/>
          <w:color w:val="000000"/>
          <w:bdr w:val="none" w:sz="0" w:space="0" w:color="auto" w:frame="1"/>
        </w:rPr>
        <w:t>Steiner</w:t>
      </w:r>
      <w:r w:rsidR="003B25EC" w:rsidRPr="00CC0580">
        <w:rPr>
          <w:rFonts w:ascii="Arial" w:hAnsi="Arial" w:cs="Arial"/>
          <w:color w:val="000000"/>
          <w:bdr w:val="none" w:sz="0" w:space="0" w:color="auto" w:frame="1"/>
        </w:rPr>
        <w:t xml:space="preserve"> (199</w:t>
      </w:r>
      <w:r w:rsidR="008532EC" w:rsidRPr="00CC0580">
        <w:rPr>
          <w:rFonts w:ascii="Arial" w:hAnsi="Arial" w:cs="Arial"/>
          <w:color w:val="000000"/>
          <w:bdr w:val="none" w:sz="0" w:space="0" w:color="auto" w:frame="1"/>
        </w:rPr>
        <w:t>6</w:t>
      </w:r>
      <w:r w:rsidR="003B25EC" w:rsidRPr="00CC0580">
        <w:rPr>
          <w:rFonts w:ascii="Arial" w:hAnsi="Arial" w:cs="Arial"/>
          <w:color w:val="000000"/>
          <w:bdr w:val="none" w:sz="0" w:space="0" w:color="auto" w:frame="1"/>
        </w:rPr>
        <w:t>), active learning is linked to Chapman’s (1995) work on engagement of mind, the third principle</w:t>
      </w:r>
      <w:r w:rsidR="00F95A16" w:rsidRPr="00CC0580">
        <w:rPr>
          <w:rFonts w:ascii="Arial" w:hAnsi="Arial" w:cs="Arial"/>
          <w:color w:val="000000"/>
          <w:bdr w:val="none" w:sz="0" w:space="0" w:color="auto" w:frame="1"/>
        </w:rPr>
        <w:t xml:space="preserve"> student experiences</w:t>
      </w:r>
      <w:r w:rsidR="003B25EC" w:rsidRPr="00CC0580">
        <w:rPr>
          <w:rFonts w:ascii="Arial" w:hAnsi="Arial" w:cs="Arial"/>
          <w:color w:val="000000"/>
          <w:bdr w:val="none" w:sz="0" w:space="0" w:color="auto" w:frame="1"/>
        </w:rPr>
        <w:t xml:space="preserve"> is central to experiential learning and the fourth principle linking experience and future opportunity relates to Dewey (1938) who maintained that experience alone was not sufficient but must be considered using reflection</w:t>
      </w:r>
      <w:r w:rsidR="008532EC" w:rsidRPr="00CC0580">
        <w:rPr>
          <w:rFonts w:ascii="Arial" w:hAnsi="Arial" w:cs="Arial"/>
          <w:color w:val="000000"/>
          <w:bdr w:val="none" w:sz="0" w:space="0" w:color="auto" w:frame="1"/>
        </w:rPr>
        <w:t xml:space="preserve"> </w:t>
      </w:r>
      <w:sdt>
        <w:sdtPr>
          <w:rPr>
            <w:rFonts w:ascii="Arial" w:hAnsi="Arial" w:cs="Arial"/>
            <w:color w:val="000000"/>
            <w:bdr w:val="none" w:sz="0" w:space="0" w:color="auto" w:frame="1"/>
          </w:rPr>
          <w:id w:val="887621353"/>
          <w:citation/>
        </w:sdtPr>
        <w:sdtEndPr/>
        <w:sdtContent>
          <w:r w:rsidR="001172E0" w:rsidRPr="00CC0580">
            <w:rPr>
              <w:rFonts w:ascii="Arial" w:hAnsi="Arial" w:cs="Arial"/>
              <w:color w:val="000000"/>
              <w:bdr w:val="none" w:sz="0" w:space="0" w:color="auto" w:frame="1"/>
            </w:rPr>
            <w:fldChar w:fldCharType="begin"/>
          </w:r>
          <w:r w:rsidR="001172E0" w:rsidRPr="00CC0580">
            <w:rPr>
              <w:rFonts w:ascii="Arial" w:hAnsi="Arial" w:cs="Arial"/>
              <w:color w:val="000000"/>
              <w:bdr w:val="none" w:sz="0" w:space="0" w:color="auto" w:frame="1"/>
            </w:rPr>
            <w:instrText xml:space="preserve"> CITATION Rac201 \l 2057 </w:instrText>
          </w:r>
          <w:r w:rsidR="001172E0" w:rsidRPr="00CC0580">
            <w:rPr>
              <w:rFonts w:ascii="Arial" w:hAnsi="Arial" w:cs="Arial"/>
              <w:color w:val="000000"/>
              <w:bdr w:val="none" w:sz="0" w:space="0" w:color="auto" w:frame="1"/>
            </w:rPr>
            <w:fldChar w:fldCharType="separate"/>
          </w:r>
          <w:r w:rsidR="001172E0" w:rsidRPr="00CC0580">
            <w:rPr>
              <w:rFonts w:ascii="Arial" w:hAnsi="Arial" w:cs="Arial"/>
              <w:noProof/>
              <w:color w:val="000000"/>
              <w:bdr w:val="none" w:sz="0" w:space="0" w:color="auto" w:frame="1"/>
            </w:rPr>
            <w:t>(Newcombe, 2020)</w:t>
          </w:r>
          <w:r w:rsidR="001172E0" w:rsidRPr="00CC0580">
            <w:rPr>
              <w:rFonts w:ascii="Arial" w:hAnsi="Arial" w:cs="Arial"/>
              <w:color w:val="000000"/>
              <w:bdr w:val="none" w:sz="0" w:space="0" w:color="auto" w:frame="1"/>
            </w:rPr>
            <w:fldChar w:fldCharType="end"/>
          </w:r>
        </w:sdtContent>
      </w:sdt>
      <w:r w:rsidR="003B25EC" w:rsidRPr="00CC0580">
        <w:rPr>
          <w:rFonts w:ascii="Arial" w:hAnsi="Arial" w:cs="Arial"/>
          <w:color w:val="000000"/>
          <w:bdr w:val="none" w:sz="0" w:space="0" w:color="auto" w:frame="1"/>
        </w:rPr>
        <w:t xml:space="preserve">.  </w:t>
      </w:r>
    </w:p>
    <w:p w14:paraId="4C3E3915" w14:textId="77777777" w:rsidR="00B03A77" w:rsidRPr="00CC0580" w:rsidRDefault="00B03A77" w:rsidP="00A8342C">
      <w:pPr>
        <w:pStyle w:val="xmsonormal"/>
        <w:shd w:val="clear" w:color="auto" w:fill="FFFFFF"/>
        <w:spacing w:before="240" w:beforeAutospacing="0" w:after="0" w:afterAutospacing="0"/>
        <w:rPr>
          <w:rFonts w:ascii="Arial" w:hAnsi="Arial" w:cs="Arial"/>
          <w:color w:val="000000"/>
          <w:bdr w:val="none" w:sz="0" w:space="0" w:color="auto" w:frame="1"/>
        </w:rPr>
      </w:pPr>
    </w:p>
    <w:p w14:paraId="2BAAAA2C" w14:textId="77777777" w:rsidR="00E62076" w:rsidRDefault="00A8342C" w:rsidP="001172E0">
      <w:pPr>
        <w:pStyle w:val="xmsonormal"/>
        <w:shd w:val="clear" w:color="auto" w:fill="FFFFFF"/>
        <w:spacing w:before="0" w:beforeAutospacing="0" w:after="0" w:afterAutospacing="0"/>
        <w:rPr>
          <w:rFonts w:ascii="Arial" w:hAnsi="Arial" w:cs="Arial"/>
          <w:color w:val="000000" w:themeColor="text1"/>
          <w:bdr w:val="none" w:sz="0" w:space="0" w:color="auto" w:frame="1"/>
        </w:rPr>
      </w:pPr>
      <w:r w:rsidRPr="007D479D">
        <w:rPr>
          <w:rFonts w:ascii="Arial" w:hAnsi="Arial" w:cs="Arial"/>
          <w:color w:val="000000" w:themeColor="text1"/>
          <w:bdr w:val="none" w:sz="0" w:space="0" w:color="auto" w:frame="1"/>
        </w:rPr>
        <w:t xml:space="preserve"> </w:t>
      </w:r>
    </w:p>
    <w:p w14:paraId="7D31249D" w14:textId="77777777" w:rsidR="00E62076" w:rsidRDefault="00E62076" w:rsidP="001172E0">
      <w:pPr>
        <w:pStyle w:val="xmsonormal"/>
        <w:shd w:val="clear" w:color="auto" w:fill="FFFFFF"/>
        <w:spacing w:before="0" w:beforeAutospacing="0" w:after="0" w:afterAutospacing="0"/>
        <w:rPr>
          <w:rFonts w:ascii="Arial" w:hAnsi="Arial" w:cs="Arial"/>
          <w:color w:val="000000" w:themeColor="text1"/>
          <w:bdr w:val="none" w:sz="0" w:space="0" w:color="auto" w:frame="1"/>
        </w:rPr>
      </w:pPr>
    </w:p>
    <w:p w14:paraId="4D7CEC44" w14:textId="3798D506" w:rsidR="00023A88" w:rsidRPr="007D479D" w:rsidRDefault="00023A88" w:rsidP="001172E0">
      <w:pPr>
        <w:pStyle w:val="xmsonormal"/>
        <w:shd w:val="clear" w:color="auto" w:fill="FFFFFF"/>
        <w:spacing w:before="0" w:beforeAutospacing="0" w:after="0" w:afterAutospacing="0"/>
        <w:rPr>
          <w:rFonts w:ascii="Arial" w:hAnsi="Arial" w:cs="Arial"/>
          <w:color w:val="000000" w:themeColor="text1"/>
          <w:bdr w:val="none" w:sz="0" w:space="0" w:color="auto" w:frame="1"/>
        </w:rPr>
      </w:pPr>
      <w:r w:rsidRPr="007D479D">
        <w:rPr>
          <w:rFonts w:ascii="Arial" w:hAnsi="Arial" w:cs="Arial"/>
          <w:color w:val="000000" w:themeColor="text1"/>
          <w:sz w:val="32"/>
          <w:szCs w:val="32"/>
          <w:u w:val="single"/>
        </w:rPr>
        <w:lastRenderedPageBreak/>
        <w:t xml:space="preserve">Key areas are </w:t>
      </w:r>
    </w:p>
    <w:p w14:paraId="4BAB2188"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Mathematics</w:t>
      </w:r>
    </w:p>
    <w:p w14:paraId="7F324DAC"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Physical development</w:t>
      </w:r>
    </w:p>
    <w:p w14:paraId="47DAB592"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Expressive art and design</w:t>
      </w:r>
    </w:p>
    <w:p w14:paraId="2C748612"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Understanding the world</w:t>
      </w:r>
    </w:p>
    <w:p w14:paraId="0D4826D3" w14:textId="77777777"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Personal, social, and emotional development</w:t>
      </w:r>
    </w:p>
    <w:p w14:paraId="24062EAB" w14:textId="3B0AF028"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Critical thinking skills</w:t>
      </w:r>
    </w:p>
    <w:p w14:paraId="2DAC0FCA" w14:textId="16182B41" w:rsidR="0047192D" w:rsidRPr="00CC0580" w:rsidRDefault="0047192D" w:rsidP="0047192D">
      <w:pPr>
        <w:pStyle w:val="ListParagraph"/>
        <w:numPr>
          <w:ilvl w:val="0"/>
          <w:numId w:val="2"/>
        </w:numPr>
        <w:rPr>
          <w:rFonts w:ascii="Arial" w:hAnsi="Arial" w:cs="Arial"/>
          <w:bCs/>
          <w:i/>
          <w:iCs/>
          <w:color w:val="000000" w:themeColor="text1"/>
          <w:sz w:val="24"/>
          <w:szCs w:val="24"/>
        </w:rPr>
      </w:pPr>
      <w:r w:rsidRPr="00CC0580">
        <w:rPr>
          <w:rFonts w:ascii="Arial" w:hAnsi="Arial" w:cs="Arial"/>
          <w:bCs/>
          <w:i/>
          <w:iCs/>
          <w:color w:val="000000" w:themeColor="text1"/>
          <w:sz w:val="24"/>
          <w:szCs w:val="24"/>
        </w:rPr>
        <w:t>Communication and language</w:t>
      </w:r>
    </w:p>
    <w:p w14:paraId="384009CC" w14:textId="7AF7D838" w:rsidR="0047192D" w:rsidRPr="00CC0580" w:rsidRDefault="00E62076" w:rsidP="0047192D">
      <w:pPr>
        <w:pStyle w:val="ListParagraph"/>
        <w:numPr>
          <w:ilvl w:val="0"/>
          <w:numId w:val="2"/>
        </w:numPr>
        <w:rPr>
          <w:rFonts w:ascii="Arial" w:hAnsi="Arial" w:cs="Arial"/>
          <w:bCs/>
          <w:i/>
          <w:iCs/>
          <w:color w:val="000000" w:themeColor="text1"/>
          <w:sz w:val="24"/>
          <w:szCs w:val="24"/>
        </w:rPr>
      </w:pPr>
      <w:r>
        <w:rPr>
          <w:rFonts w:ascii="Arial" w:hAnsi="Arial" w:cs="Arial"/>
          <w:bCs/>
          <w:i/>
          <w:iCs/>
          <w:color w:val="000000" w:themeColor="text1"/>
          <w:sz w:val="24"/>
          <w:szCs w:val="24"/>
        </w:rPr>
        <w:t>L</w:t>
      </w:r>
      <w:r w:rsidR="0047192D" w:rsidRPr="00CC0580">
        <w:rPr>
          <w:rFonts w:ascii="Arial" w:hAnsi="Arial" w:cs="Arial"/>
          <w:bCs/>
          <w:i/>
          <w:iCs/>
          <w:color w:val="000000" w:themeColor="text1"/>
          <w:sz w:val="24"/>
          <w:szCs w:val="24"/>
        </w:rPr>
        <w:t>iteracy</w:t>
      </w:r>
    </w:p>
    <w:p w14:paraId="1C390A93" w14:textId="2A3507E5" w:rsidR="0047192D" w:rsidRPr="00E81042" w:rsidRDefault="0047192D" w:rsidP="0047192D">
      <w:pPr>
        <w:rPr>
          <w:rFonts w:ascii="Arial" w:hAnsi="Arial" w:cs="Arial"/>
          <w:b/>
          <w:bCs/>
          <w:i/>
          <w:iCs/>
          <w:color w:val="000000" w:themeColor="text1"/>
          <w:sz w:val="24"/>
          <w:szCs w:val="24"/>
        </w:rPr>
      </w:pPr>
      <w:r w:rsidRPr="00E81042">
        <w:rPr>
          <w:rFonts w:ascii="Arial" w:hAnsi="Arial" w:cs="Arial"/>
          <w:b/>
          <w:bCs/>
          <w:i/>
          <w:iCs/>
          <w:color w:val="000000" w:themeColor="text1"/>
          <w:sz w:val="24"/>
          <w:szCs w:val="24"/>
        </w:rPr>
        <w:t>Our specially designed curriculum is designed by our staff :</w:t>
      </w:r>
    </w:p>
    <w:p w14:paraId="53576292" w14:textId="68399B94"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Child cantered inspirational language process</w:t>
      </w:r>
    </w:p>
    <w:p w14:paraId="5A6D6B94" w14:textId="77777777"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 xml:space="preserve">Holistic </w:t>
      </w:r>
    </w:p>
    <w:p w14:paraId="32C5063A" w14:textId="77777777"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Opportunities for growth through sessions</w:t>
      </w:r>
    </w:p>
    <w:p w14:paraId="4B8CA368" w14:textId="312D196C"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Confidence and self-esteem building</w:t>
      </w:r>
    </w:p>
    <w:p w14:paraId="6D65996E" w14:textId="77777777" w:rsidR="0047192D" w:rsidRPr="00CC0580" w:rsidRDefault="0047192D" w:rsidP="0047192D">
      <w:pPr>
        <w:pStyle w:val="ListParagraph"/>
        <w:numPr>
          <w:ilvl w:val="0"/>
          <w:numId w:val="3"/>
        </w:numPr>
        <w:rPr>
          <w:rFonts w:ascii="Arial" w:hAnsi="Arial" w:cs="Arial"/>
          <w:i/>
          <w:iCs/>
          <w:color w:val="000000" w:themeColor="text1"/>
          <w:sz w:val="24"/>
          <w:szCs w:val="24"/>
        </w:rPr>
      </w:pPr>
      <w:r w:rsidRPr="00CC0580">
        <w:rPr>
          <w:rFonts w:ascii="Arial" w:hAnsi="Arial" w:cs="Arial"/>
          <w:i/>
          <w:iCs/>
          <w:color w:val="000000" w:themeColor="text1"/>
          <w:sz w:val="24"/>
          <w:szCs w:val="24"/>
        </w:rPr>
        <w:t>Hands on</w:t>
      </w:r>
    </w:p>
    <w:p w14:paraId="7ECB71C8" w14:textId="123C0B4F" w:rsidR="008A7517" w:rsidRPr="00CC0580" w:rsidRDefault="008A7517">
      <w:pPr>
        <w:rPr>
          <w:rFonts w:ascii="Arial" w:hAnsi="Arial" w:cs="Arial"/>
          <w:iCs/>
          <w:color w:val="000000" w:themeColor="text1"/>
          <w:sz w:val="24"/>
          <w:szCs w:val="24"/>
        </w:rPr>
      </w:pPr>
      <w:r w:rsidRPr="00CC0580">
        <w:rPr>
          <w:rFonts w:ascii="Arial" w:hAnsi="Arial" w:cs="Arial"/>
          <w:color w:val="000000" w:themeColor="text1"/>
          <w:sz w:val="24"/>
          <w:szCs w:val="24"/>
        </w:rPr>
        <w:t xml:space="preserve">Individual children’s interests will allow for development of their </w:t>
      </w:r>
      <w:r w:rsidR="00086D05" w:rsidRPr="00CC0580">
        <w:rPr>
          <w:rFonts w:ascii="Arial" w:hAnsi="Arial" w:cs="Arial"/>
          <w:color w:val="000000" w:themeColor="text1"/>
          <w:sz w:val="24"/>
          <w:szCs w:val="24"/>
        </w:rPr>
        <w:t>needs-based</w:t>
      </w:r>
      <w:r w:rsidRPr="00CC0580">
        <w:rPr>
          <w:rFonts w:ascii="Arial" w:hAnsi="Arial" w:cs="Arial"/>
          <w:color w:val="000000" w:themeColor="text1"/>
          <w:sz w:val="24"/>
          <w:szCs w:val="24"/>
        </w:rPr>
        <w:t xml:space="preserve"> leaning.  </w:t>
      </w:r>
      <w:r w:rsidR="0005604F" w:rsidRPr="00CC0580">
        <w:rPr>
          <w:rFonts w:ascii="Arial" w:hAnsi="Arial" w:cs="Arial"/>
          <w:color w:val="000000" w:themeColor="text1"/>
          <w:sz w:val="24"/>
          <w:szCs w:val="24"/>
        </w:rPr>
        <w:t>Learning though play underpins our approach because it allows the children to understand their place in the world</w:t>
      </w:r>
      <w:r w:rsidR="002753CD"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672692380"/>
          <w:citation/>
        </w:sdtPr>
        <w:sdtEndPr/>
        <w:sdtContent>
          <w:r w:rsidR="002753CD" w:rsidRPr="00CC0580">
            <w:rPr>
              <w:rFonts w:ascii="Arial" w:hAnsi="Arial" w:cs="Arial"/>
              <w:color w:val="000000" w:themeColor="text1"/>
              <w:sz w:val="24"/>
              <w:szCs w:val="24"/>
            </w:rPr>
            <w:fldChar w:fldCharType="begin"/>
          </w:r>
          <w:r w:rsidR="002753CD" w:rsidRPr="00CC0580">
            <w:rPr>
              <w:rFonts w:ascii="Arial" w:hAnsi="Arial" w:cs="Arial"/>
              <w:color w:val="000000" w:themeColor="text1"/>
              <w:sz w:val="24"/>
              <w:szCs w:val="24"/>
            </w:rPr>
            <w:instrText xml:space="preserve"> CITATION Sar21 \l 2057 </w:instrText>
          </w:r>
          <w:r w:rsidR="002753CD" w:rsidRPr="00CC0580">
            <w:rPr>
              <w:rFonts w:ascii="Arial" w:hAnsi="Arial" w:cs="Arial"/>
              <w:color w:val="000000" w:themeColor="text1"/>
              <w:sz w:val="24"/>
              <w:szCs w:val="24"/>
            </w:rPr>
            <w:fldChar w:fldCharType="separate"/>
          </w:r>
          <w:r w:rsidR="002753CD" w:rsidRPr="00CC0580">
            <w:rPr>
              <w:rFonts w:ascii="Arial" w:hAnsi="Arial" w:cs="Arial"/>
              <w:noProof/>
              <w:color w:val="000000" w:themeColor="text1"/>
              <w:sz w:val="24"/>
              <w:szCs w:val="24"/>
            </w:rPr>
            <w:t>(Spear, 2021)</w:t>
          </w:r>
          <w:r w:rsidR="002753CD" w:rsidRPr="00CC0580">
            <w:rPr>
              <w:rFonts w:ascii="Arial" w:hAnsi="Arial" w:cs="Arial"/>
              <w:color w:val="000000" w:themeColor="text1"/>
              <w:sz w:val="24"/>
              <w:szCs w:val="24"/>
            </w:rPr>
            <w:fldChar w:fldCharType="end"/>
          </w:r>
        </w:sdtContent>
      </w:sdt>
      <w:r w:rsidR="00871A8C" w:rsidRPr="00CC0580">
        <w:rPr>
          <w:rFonts w:ascii="Arial" w:hAnsi="Arial" w:cs="Arial"/>
          <w:color w:val="000000" w:themeColor="text1"/>
          <w:sz w:val="24"/>
          <w:szCs w:val="24"/>
        </w:rPr>
        <w:t xml:space="preserve"> </w:t>
      </w:r>
      <w:r w:rsidR="0005604F" w:rsidRPr="00CC0580">
        <w:rPr>
          <w:rFonts w:ascii="Arial" w:hAnsi="Arial" w:cs="Arial"/>
          <w:color w:val="000000" w:themeColor="text1"/>
          <w:sz w:val="24"/>
          <w:szCs w:val="24"/>
        </w:rPr>
        <w:t>. Their intellectual development is enhanced by allowing them to investigate the natural world</w:t>
      </w:r>
      <w:r w:rsidR="00701694"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276574216"/>
          <w:citation/>
        </w:sdtPr>
        <w:sdtEndPr/>
        <w:sdtContent>
          <w:r w:rsidR="00701694" w:rsidRPr="00CC0580">
            <w:rPr>
              <w:rFonts w:ascii="Arial" w:hAnsi="Arial" w:cs="Arial"/>
              <w:color w:val="000000" w:themeColor="text1"/>
              <w:sz w:val="24"/>
              <w:szCs w:val="24"/>
            </w:rPr>
            <w:fldChar w:fldCharType="begin"/>
          </w:r>
          <w:r w:rsidR="00701694" w:rsidRPr="00CC0580">
            <w:rPr>
              <w:rFonts w:ascii="Arial" w:hAnsi="Arial" w:cs="Arial"/>
              <w:color w:val="000000" w:themeColor="text1"/>
              <w:sz w:val="24"/>
              <w:szCs w:val="24"/>
            </w:rPr>
            <w:instrText xml:space="preserve"> CITATION Ale191 \l 2057 </w:instrText>
          </w:r>
          <w:r w:rsidR="00701694" w:rsidRPr="00CC0580">
            <w:rPr>
              <w:rFonts w:ascii="Arial" w:hAnsi="Arial" w:cs="Arial"/>
              <w:color w:val="000000" w:themeColor="text1"/>
              <w:sz w:val="24"/>
              <w:szCs w:val="24"/>
            </w:rPr>
            <w:fldChar w:fldCharType="separate"/>
          </w:r>
          <w:r w:rsidR="00701694" w:rsidRPr="00CC0580">
            <w:rPr>
              <w:rFonts w:ascii="Arial" w:hAnsi="Arial" w:cs="Arial"/>
              <w:noProof/>
              <w:color w:val="000000" w:themeColor="text1"/>
              <w:sz w:val="24"/>
              <w:szCs w:val="24"/>
            </w:rPr>
            <w:t>(Barandiaran, 2019)</w:t>
          </w:r>
          <w:r w:rsidR="00701694" w:rsidRPr="00CC0580">
            <w:rPr>
              <w:rFonts w:ascii="Arial" w:hAnsi="Arial" w:cs="Arial"/>
              <w:color w:val="000000" w:themeColor="text1"/>
              <w:sz w:val="24"/>
              <w:szCs w:val="24"/>
            </w:rPr>
            <w:fldChar w:fldCharType="end"/>
          </w:r>
        </w:sdtContent>
      </w:sdt>
      <w:r w:rsidR="0005604F" w:rsidRPr="00CC0580">
        <w:rPr>
          <w:rFonts w:ascii="Arial" w:hAnsi="Arial" w:cs="Arial"/>
          <w:color w:val="000000" w:themeColor="text1"/>
          <w:sz w:val="24"/>
          <w:szCs w:val="24"/>
        </w:rPr>
        <w:t>.</w:t>
      </w:r>
      <w:r w:rsidR="00701694" w:rsidRPr="00CC0580">
        <w:rPr>
          <w:rFonts w:ascii="Arial" w:hAnsi="Arial" w:cs="Arial"/>
          <w:color w:val="000000" w:themeColor="text1"/>
          <w:sz w:val="24"/>
          <w:szCs w:val="24"/>
        </w:rPr>
        <w:t xml:space="preserve"> </w:t>
      </w:r>
      <w:r w:rsidR="0005604F" w:rsidRPr="00CC0580">
        <w:rPr>
          <w:rFonts w:ascii="Arial" w:hAnsi="Arial" w:cs="Arial"/>
          <w:color w:val="000000" w:themeColor="text1"/>
          <w:sz w:val="24"/>
          <w:szCs w:val="24"/>
        </w:rPr>
        <w:t xml:space="preserve"> Observation skills, listening skills, </w:t>
      </w:r>
      <w:r w:rsidR="00E136E1" w:rsidRPr="00CC0580">
        <w:rPr>
          <w:rFonts w:ascii="Arial" w:hAnsi="Arial" w:cs="Arial"/>
          <w:color w:val="000000" w:themeColor="text1"/>
          <w:sz w:val="24"/>
          <w:szCs w:val="24"/>
        </w:rPr>
        <w:t>discussing,</w:t>
      </w:r>
      <w:r w:rsidR="0005604F" w:rsidRPr="00CC0580">
        <w:rPr>
          <w:rFonts w:ascii="Arial" w:hAnsi="Arial" w:cs="Arial"/>
          <w:color w:val="000000" w:themeColor="text1"/>
          <w:sz w:val="24"/>
          <w:szCs w:val="24"/>
        </w:rPr>
        <w:t xml:space="preserve"> and communicating ideas, creative development </w:t>
      </w:r>
      <w:r w:rsidR="00754741" w:rsidRPr="00CC0580">
        <w:rPr>
          <w:rFonts w:ascii="Arial" w:hAnsi="Arial" w:cs="Arial"/>
          <w:color w:val="000000" w:themeColor="text1"/>
          <w:sz w:val="24"/>
          <w:szCs w:val="24"/>
        </w:rPr>
        <w:t>is</w:t>
      </w:r>
      <w:r w:rsidR="0005604F" w:rsidRPr="00CC0580">
        <w:rPr>
          <w:rFonts w:ascii="Arial" w:hAnsi="Arial" w:cs="Arial"/>
          <w:color w:val="000000" w:themeColor="text1"/>
          <w:sz w:val="24"/>
          <w:szCs w:val="24"/>
        </w:rPr>
        <w:t xml:space="preserve"> all part of the learning experience at </w:t>
      </w:r>
      <w:r w:rsidR="00E62076">
        <w:rPr>
          <w:rFonts w:ascii="Arial" w:hAnsi="Arial" w:cs="Arial"/>
          <w:iCs/>
          <w:color w:val="000000" w:themeColor="text1"/>
          <w:sz w:val="24"/>
          <w:szCs w:val="24"/>
        </w:rPr>
        <w:t>l</w:t>
      </w:r>
      <w:r w:rsidR="00E136E1" w:rsidRPr="00CC0580">
        <w:rPr>
          <w:rFonts w:ascii="Arial" w:hAnsi="Arial" w:cs="Arial"/>
          <w:iCs/>
          <w:color w:val="000000" w:themeColor="text1"/>
          <w:sz w:val="24"/>
          <w:szCs w:val="24"/>
        </w:rPr>
        <w:t>ittle Einstein’s</w:t>
      </w:r>
      <w:r w:rsidR="00701694" w:rsidRPr="00CC0580">
        <w:rPr>
          <w:rFonts w:ascii="Arial" w:hAnsi="Arial" w:cs="Arial"/>
          <w:iCs/>
          <w:color w:val="000000" w:themeColor="text1"/>
          <w:sz w:val="24"/>
          <w:szCs w:val="24"/>
        </w:rPr>
        <w:t xml:space="preserve"> with scaffolding from each other</w:t>
      </w:r>
      <w:sdt>
        <w:sdtPr>
          <w:rPr>
            <w:rFonts w:ascii="Arial" w:hAnsi="Arial" w:cs="Arial"/>
            <w:iCs/>
            <w:color w:val="000000" w:themeColor="text1"/>
            <w:sz w:val="24"/>
            <w:szCs w:val="24"/>
          </w:rPr>
          <w:id w:val="866101182"/>
          <w:citation/>
        </w:sdtPr>
        <w:sdtEndPr/>
        <w:sdtContent>
          <w:r w:rsidR="00701694" w:rsidRPr="00CC0580">
            <w:rPr>
              <w:rFonts w:ascii="Arial" w:hAnsi="Arial" w:cs="Arial"/>
              <w:iCs/>
              <w:color w:val="000000" w:themeColor="text1"/>
              <w:sz w:val="24"/>
              <w:szCs w:val="24"/>
            </w:rPr>
            <w:fldChar w:fldCharType="begin"/>
          </w:r>
          <w:r w:rsidR="00701694" w:rsidRPr="00CC0580">
            <w:rPr>
              <w:rFonts w:ascii="Arial" w:hAnsi="Arial" w:cs="Arial"/>
              <w:iCs/>
              <w:color w:val="000000" w:themeColor="text1"/>
              <w:sz w:val="24"/>
              <w:szCs w:val="24"/>
            </w:rPr>
            <w:instrText xml:space="preserve"> CITATION Neu21 \l 2057 </w:instrText>
          </w:r>
          <w:r w:rsidR="00701694" w:rsidRPr="00CC0580">
            <w:rPr>
              <w:rFonts w:ascii="Arial" w:hAnsi="Arial" w:cs="Arial"/>
              <w:iCs/>
              <w:color w:val="000000" w:themeColor="text1"/>
              <w:sz w:val="24"/>
              <w:szCs w:val="24"/>
            </w:rPr>
            <w:fldChar w:fldCharType="separate"/>
          </w:r>
          <w:r w:rsidR="00701694" w:rsidRPr="00CC0580">
            <w:rPr>
              <w:rFonts w:ascii="Arial" w:hAnsi="Arial" w:cs="Arial"/>
              <w:iCs/>
              <w:noProof/>
              <w:color w:val="000000" w:themeColor="text1"/>
              <w:sz w:val="24"/>
              <w:szCs w:val="24"/>
            </w:rPr>
            <w:t xml:space="preserve"> </w:t>
          </w:r>
          <w:r w:rsidR="00701694" w:rsidRPr="00CC0580">
            <w:rPr>
              <w:rFonts w:ascii="Arial" w:hAnsi="Arial" w:cs="Arial"/>
              <w:noProof/>
              <w:color w:val="000000" w:themeColor="text1"/>
              <w:sz w:val="24"/>
              <w:szCs w:val="24"/>
            </w:rPr>
            <w:t>(Evans, 2021)</w:t>
          </w:r>
          <w:r w:rsidR="00701694" w:rsidRPr="00CC0580">
            <w:rPr>
              <w:rFonts w:ascii="Arial" w:hAnsi="Arial" w:cs="Arial"/>
              <w:iCs/>
              <w:color w:val="000000" w:themeColor="text1"/>
              <w:sz w:val="24"/>
              <w:szCs w:val="24"/>
            </w:rPr>
            <w:fldChar w:fldCharType="end"/>
          </w:r>
        </w:sdtContent>
      </w:sdt>
      <w:r w:rsidR="00701694" w:rsidRPr="00CC0580">
        <w:rPr>
          <w:rFonts w:ascii="Arial" w:hAnsi="Arial" w:cs="Arial"/>
          <w:iCs/>
          <w:color w:val="000000" w:themeColor="text1"/>
          <w:sz w:val="24"/>
          <w:szCs w:val="24"/>
        </w:rPr>
        <w:t>.</w:t>
      </w:r>
    </w:p>
    <w:p w14:paraId="037923E1" w14:textId="00FBA3DD" w:rsidR="0005604F" w:rsidRPr="00CC0580" w:rsidRDefault="0005604F">
      <w:pPr>
        <w:rPr>
          <w:rFonts w:ascii="Arial" w:hAnsi="Arial" w:cs="Arial"/>
          <w:color w:val="000000" w:themeColor="text1"/>
          <w:sz w:val="24"/>
          <w:szCs w:val="24"/>
        </w:rPr>
      </w:pPr>
      <w:r w:rsidRPr="00CC0580">
        <w:rPr>
          <w:rFonts w:ascii="Arial" w:hAnsi="Arial" w:cs="Arial"/>
          <w:color w:val="000000" w:themeColor="text1"/>
          <w:sz w:val="24"/>
          <w:szCs w:val="24"/>
        </w:rPr>
        <w:t xml:space="preserve">Discrete assessment through observation allows the staff to develop individual learning plans for each learner </w:t>
      </w:r>
      <w:r w:rsidR="00382C43" w:rsidRPr="00CC0580">
        <w:rPr>
          <w:rFonts w:ascii="Arial" w:hAnsi="Arial" w:cs="Arial"/>
          <w:color w:val="000000" w:themeColor="text1"/>
          <w:sz w:val="24"/>
          <w:szCs w:val="24"/>
        </w:rPr>
        <w:t xml:space="preserve">and keep a record of their achievements by creating </w:t>
      </w:r>
      <w:r w:rsidR="00E136E1" w:rsidRPr="00CC0580">
        <w:rPr>
          <w:rFonts w:ascii="Arial" w:hAnsi="Arial" w:cs="Arial"/>
          <w:color w:val="000000" w:themeColor="text1"/>
          <w:sz w:val="24"/>
          <w:szCs w:val="24"/>
        </w:rPr>
        <w:t>evidence-based</w:t>
      </w:r>
      <w:r w:rsidR="00382C43" w:rsidRPr="00CC0580">
        <w:rPr>
          <w:rFonts w:ascii="Arial" w:hAnsi="Arial" w:cs="Arial"/>
          <w:color w:val="000000" w:themeColor="text1"/>
          <w:sz w:val="24"/>
          <w:szCs w:val="24"/>
        </w:rPr>
        <w:t xml:space="preserve"> </w:t>
      </w:r>
      <w:r w:rsidRPr="00CC0580">
        <w:rPr>
          <w:rFonts w:ascii="Arial" w:hAnsi="Arial" w:cs="Arial"/>
          <w:color w:val="000000" w:themeColor="text1"/>
          <w:sz w:val="24"/>
          <w:szCs w:val="24"/>
        </w:rPr>
        <w:t>scrap books</w:t>
      </w:r>
      <w:r w:rsidR="00382C43" w:rsidRPr="00CC0580">
        <w:rPr>
          <w:rFonts w:ascii="Arial" w:hAnsi="Arial" w:cs="Arial"/>
          <w:color w:val="000000" w:themeColor="text1"/>
          <w:sz w:val="24"/>
          <w:szCs w:val="24"/>
        </w:rPr>
        <w:t xml:space="preserve"> for parents</w:t>
      </w:r>
      <w:r w:rsidR="006A5160" w:rsidRPr="00CC0580">
        <w:rPr>
          <w:rFonts w:ascii="Arial" w:hAnsi="Arial" w:cs="Arial"/>
          <w:color w:val="000000" w:themeColor="text1"/>
          <w:sz w:val="24"/>
          <w:szCs w:val="24"/>
        </w:rPr>
        <w:t xml:space="preserve"> </w:t>
      </w:r>
      <w:sdt>
        <w:sdtPr>
          <w:rPr>
            <w:rFonts w:ascii="Arial" w:hAnsi="Arial" w:cs="Arial"/>
            <w:color w:val="000000" w:themeColor="text1"/>
            <w:sz w:val="24"/>
            <w:szCs w:val="24"/>
          </w:rPr>
          <w:id w:val="-1616519169"/>
          <w:citation/>
        </w:sdtPr>
        <w:sdtEndPr/>
        <w:sdtContent>
          <w:r w:rsidR="006A5160" w:rsidRPr="00CC0580">
            <w:rPr>
              <w:rFonts w:ascii="Arial" w:hAnsi="Arial" w:cs="Arial"/>
              <w:color w:val="000000" w:themeColor="text1"/>
              <w:sz w:val="24"/>
              <w:szCs w:val="24"/>
            </w:rPr>
            <w:fldChar w:fldCharType="begin"/>
          </w:r>
          <w:r w:rsidR="006A5160" w:rsidRPr="00CC0580">
            <w:rPr>
              <w:rFonts w:ascii="Arial" w:hAnsi="Arial" w:cs="Arial"/>
              <w:color w:val="000000" w:themeColor="text1"/>
              <w:sz w:val="24"/>
              <w:szCs w:val="24"/>
            </w:rPr>
            <w:instrText xml:space="preserve"> CITATION Sat20 \l 2057 </w:instrText>
          </w:r>
          <w:r w:rsidR="006A5160" w:rsidRPr="00CC0580">
            <w:rPr>
              <w:rFonts w:ascii="Arial" w:hAnsi="Arial" w:cs="Arial"/>
              <w:color w:val="000000" w:themeColor="text1"/>
              <w:sz w:val="24"/>
              <w:szCs w:val="24"/>
            </w:rPr>
            <w:fldChar w:fldCharType="separate"/>
          </w:r>
          <w:r w:rsidR="006A5160" w:rsidRPr="00CC0580">
            <w:rPr>
              <w:rFonts w:ascii="Arial" w:hAnsi="Arial" w:cs="Arial"/>
              <w:noProof/>
              <w:color w:val="000000" w:themeColor="text1"/>
              <w:sz w:val="24"/>
              <w:szCs w:val="24"/>
            </w:rPr>
            <w:t>(Dighe, 2020)</w:t>
          </w:r>
          <w:r w:rsidR="006A5160" w:rsidRPr="00CC0580">
            <w:rPr>
              <w:rFonts w:ascii="Arial" w:hAnsi="Arial" w:cs="Arial"/>
              <w:color w:val="000000" w:themeColor="text1"/>
              <w:sz w:val="24"/>
              <w:szCs w:val="24"/>
            </w:rPr>
            <w:fldChar w:fldCharType="end"/>
          </w:r>
        </w:sdtContent>
      </w:sdt>
      <w:r w:rsidR="00382C43" w:rsidRPr="00CC0580">
        <w:rPr>
          <w:rFonts w:ascii="Arial" w:hAnsi="Arial" w:cs="Arial"/>
          <w:color w:val="000000" w:themeColor="text1"/>
          <w:sz w:val="24"/>
          <w:szCs w:val="24"/>
        </w:rPr>
        <w:t xml:space="preserve">. These scrap books which will show photographic and well as written evidence will enable parents to have a </w:t>
      </w:r>
      <w:r w:rsidR="00871A8C" w:rsidRPr="00CC0580">
        <w:rPr>
          <w:rFonts w:ascii="Arial" w:hAnsi="Arial" w:cs="Arial"/>
          <w:color w:val="000000" w:themeColor="text1"/>
          <w:sz w:val="24"/>
          <w:szCs w:val="24"/>
        </w:rPr>
        <w:t>snapshot</w:t>
      </w:r>
      <w:r w:rsidR="00931936" w:rsidRPr="00CC0580">
        <w:rPr>
          <w:rFonts w:ascii="Arial" w:hAnsi="Arial" w:cs="Arial"/>
          <w:color w:val="000000" w:themeColor="text1"/>
          <w:sz w:val="24"/>
          <w:szCs w:val="24"/>
        </w:rPr>
        <w:t xml:space="preserve"> of their children’s time at </w:t>
      </w:r>
      <w:r w:rsidR="00E62076">
        <w:rPr>
          <w:rFonts w:ascii="Arial" w:hAnsi="Arial" w:cs="Arial"/>
          <w:iCs/>
          <w:color w:val="000000" w:themeColor="text1"/>
          <w:sz w:val="24"/>
          <w:szCs w:val="24"/>
        </w:rPr>
        <w:t>l</w:t>
      </w:r>
      <w:r w:rsidR="00871A8C" w:rsidRPr="00E62076">
        <w:rPr>
          <w:rFonts w:ascii="Arial" w:hAnsi="Arial" w:cs="Arial"/>
          <w:iCs/>
          <w:color w:val="000000" w:themeColor="text1"/>
          <w:sz w:val="24"/>
          <w:szCs w:val="24"/>
        </w:rPr>
        <w:t>ittle Einstein’s</w:t>
      </w:r>
      <w:r w:rsidR="00871A8C" w:rsidRPr="00CC0580">
        <w:rPr>
          <w:rFonts w:ascii="Arial" w:hAnsi="Arial" w:cs="Arial"/>
          <w:i/>
          <w:iCs/>
          <w:color w:val="000000" w:themeColor="text1"/>
          <w:sz w:val="24"/>
          <w:szCs w:val="24"/>
        </w:rPr>
        <w:t xml:space="preserve"> </w:t>
      </w:r>
      <w:r w:rsidR="00382C43" w:rsidRPr="00CC0580">
        <w:rPr>
          <w:rFonts w:ascii="Arial" w:hAnsi="Arial" w:cs="Arial"/>
          <w:color w:val="000000" w:themeColor="text1"/>
          <w:sz w:val="24"/>
          <w:szCs w:val="24"/>
        </w:rPr>
        <w:t>and together with staff can discuss future progression</w:t>
      </w:r>
      <w:r w:rsidR="006A5D14" w:rsidRPr="00CC0580">
        <w:rPr>
          <w:rFonts w:ascii="Arial" w:hAnsi="Arial" w:cs="Arial"/>
          <w:color w:val="000000" w:themeColor="text1"/>
          <w:sz w:val="24"/>
          <w:szCs w:val="24"/>
        </w:rPr>
        <w:t xml:space="preserve"> </w:t>
      </w:r>
      <w:r w:rsidR="00382C43" w:rsidRPr="00CC0580">
        <w:rPr>
          <w:rFonts w:ascii="Arial" w:hAnsi="Arial" w:cs="Arial"/>
          <w:color w:val="000000" w:themeColor="text1"/>
          <w:sz w:val="24"/>
          <w:szCs w:val="24"/>
        </w:rPr>
        <w:t xml:space="preserve">. </w:t>
      </w:r>
    </w:p>
    <w:p w14:paraId="7499EA1E" w14:textId="0A454770" w:rsidR="00382C43" w:rsidRPr="00CC0580" w:rsidRDefault="00382C43">
      <w:pPr>
        <w:rPr>
          <w:rFonts w:ascii="Arial" w:hAnsi="Arial" w:cs="Arial"/>
          <w:color w:val="000000" w:themeColor="text1"/>
          <w:sz w:val="24"/>
          <w:szCs w:val="24"/>
        </w:rPr>
      </w:pPr>
      <w:r w:rsidRPr="00CC0580">
        <w:rPr>
          <w:rFonts w:ascii="Arial" w:hAnsi="Arial" w:cs="Arial"/>
          <w:color w:val="000000" w:themeColor="text1"/>
          <w:sz w:val="24"/>
          <w:szCs w:val="24"/>
        </w:rPr>
        <w:t xml:space="preserve">The scrap books </w:t>
      </w:r>
      <w:r w:rsidR="00AB5680" w:rsidRPr="00CC0580">
        <w:rPr>
          <w:rFonts w:ascii="Arial" w:hAnsi="Arial" w:cs="Arial"/>
          <w:color w:val="000000" w:themeColor="text1"/>
          <w:sz w:val="24"/>
          <w:szCs w:val="24"/>
        </w:rPr>
        <w:t xml:space="preserve">( free of charge thank you to the PTA) </w:t>
      </w:r>
      <w:r w:rsidRPr="00CC0580">
        <w:rPr>
          <w:rFonts w:ascii="Arial" w:hAnsi="Arial" w:cs="Arial"/>
          <w:color w:val="000000" w:themeColor="text1"/>
          <w:sz w:val="24"/>
          <w:szCs w:val="24"/>
        </w:rPr>
        <w:t>will contain details of different areas of learning and development which will include:</w:t>
      </w:r>
    </w:p>
    <w:p w14:paraId="09440F0B" w14:textId="13FF2385" w:rsidR="00FC494A" w:rsidRDefault="00FC494A">
      <w:pPr>
        <w:rPr>
          <w:color w:val="000000" w:themeColor="text1"/>
          <w:sz w:val="28"/>
          <w:szCs w:val="28"/>
        </w:rPr>
      </w:pPr>
    </w:p>
    <w:p w14:paraId="3E025831" w14:textId="7AFE3673" w:rsidR="003F7910" w:rsidRDefault="003F7910">
      <w:pPr>
        <w:rPr>
          <w:color w:val="000000" w:themeColor="text1"/>
          <w:sz w:val="28"/>
          <w:szCs w:val="28"/>
        </w:rPr>
      </w:pPr>
    </w:p>
    <w:p w14:paraId="057BD424" w14:textId="7A860E04" w:rsidR="003F7910" w:rsidRDefault="003F7910">
      <w:pPr>
        <w:rPr>
          <w:color w:val="000000" w:themeColor="text1"/>
          <w:sz w:val="28"/>
          <w:szCs w:val="28"/>
        </w:rPr>
      </w:pPr>
    </w:p>
    <w:p w14:paraId="03D49E5A" w14:textId="7AB4132A" w:rsidR="003F7910" w:rsidRDefault="003F7910">
      <w:pPr>
        <w:rPr>
          <w:color w:val="000000" w:themeColor="text1"/>
          <w:sz w:val="28"/>
          <w:szCs w:val="28"/>
        </w:rPr>
      </w:pPr>
    </w:p>
    <w:p w14:paraId="695026EB" w14:textId="5604C00F" w:rsidR="00E62076" w:rsidRDefault="00E62076">
      <w:pPr>
        <w:rPr>
          <w:color w:val="000000" w:themeColor="text1"/>
          <w:sz w:val="28"/>
          <w:szCs w:val="28"/>
        </w:rPr>
      </w:pPr>
    </w:p>
    <w:p w14:paraId="0F48D253" w14:textId="0B7D9944" w:rsidR="00E62076" w:rsidRDefault="00E62076">
      <w:pPr>
        <w:rPr>
          <w:color w:val="000000" w:themeColor="text1"/>
          <w:sz w:val="28"/>
          <w:szCs w:val="28"/>
        </w:rPr>
      </w:pPr>
    </w:p>
    <w:p w14:paraId="6C6D75BB" w14:textId="77777777" w:rsidR="00E62076" w:rsidRPr="007D479D" w:rsidRDefault="00E62076">
      <w:pPr>
        <w:rPr>
          <w:color w:val="000000" w:themeColor="text1"/>
          <w:sz w:val="28"/>
          <w:szCs w:val="28"/>
        </w:rPr>
      </w:pPr>
    </w:p>
    <w:p w14:paraId="1DACAFC4" w14:textId="57AD43C6" w:rsidR="008A7517" w:rsidRPr="007D479D" w:rsidRDefault="00332EFB" w:rsidP="00E81042">
      <w:pPr>
        <w:pBdr>
          <w:top w:val="single" w:sz="4" w:space="0" w:color="auto"/>
          <w:left w:val="single" w:sz="4" w:space="4" w:color="auto"/>
          <w:bottom w:val="single" w:sz="4" w:space="1" w:color="auto"/>
          <w:right w:val="single" w:sz="4" w:space="4" w:color="auto"/>
        </w:pBdr>
        <w:shd w:val="clear" w:color="auto" w:fill="70AD47" w:themeFill="accent6"/>
        <w:rPr>
          <w:b/>
          <w:bCs/>
          <w:color w:val="000000" w:themeColor="text1"/>
          <w:sz w:val="36"/>
          <w:szCs w:val="36"/>
        </w:rPr>
      </w:pPr>
      <w:r w:rsidRPr="007D479D">
        <w:rPr>
          <w:b/>
          <w:bCs/>
          <w:color w:val="000000" w:themeColor="text1"/>
          <w:sz w:val="36"/>
          <w:szCs w:val="36"/>
        </w:rPr>
        <w:lastRenderedPageBreak/>
        <w:t xml:space="preserve">   </w:t>
      </w:r>
      <w:r w:rsidR="00567AA6" w:rsidRPr="007D479D">
        <w:rPr>
          <w:b/>
          <w:bCs/>
          <w:color w:val="000000" w:themeColor="text1"/>
          <w:sz w:val="36"/>
          <w:szCs w:val="36"/>
        </w:rPr>
        <w:t xml:space="preserve"> Communication and Language</w:t>
      </w:r>
    </w:p>
    <w:p w14:paraId="470738A3" w14:textId="4E0F3056" w:rsidR="00CA6B50" w:rsidRDefault="007D479D">
      <w:pPr>
        <w:rPr>
          <w:color w:val="000000" w:themeColor="text1"/>
          <w:sz w:val="28"/>
          <w:szCs w:val="28"/>
          <w:u w:val="single"/>
        </w:rPr>
      </w:pPr>
      <w:r w:rsidRPr="007D479D">
        <w:rPr>
          <w:b/>
          <w:bCs/>
          <w:noProof/>
          <w:color w:val="000000" w:themeColor="text1"/>
          <w:lang w:eastAsia="en-GB"/>
        </w:rPr>
        <w:drawing>
          <wp:inline distT="0" distB="0" distL="0" distR="0" wp14:anchorId="0627177B" wp14:editId="3A351E67">
            <wp:extent cx="3609975" cy="2302579"/>
            <wp:effectExtent l="0" t="0" r="0" b="0"/>
            <wp:docPr id="10" name="Picture 10" descr="A picture containing outdoor, person, chil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person, child, tree&#10;&#10;Description automatically generated"/>
                    <pic:cNvPicPr/>
                  </pic:nvPicPr>
                  <pic:blipFill>
                    <a:blip r:embed="rId20"/>
                    <a:stretch>
                      <a:fillRect/>
                    </a:stretch>
                  </pic:blipFill>
                  <pic:spPr>
                    <a:xfrm>
                      <a:off x="0" y="0"/>
                      <a:ext cx="3615704" cy="2306233"/>
                    </a:xfrm>
                    <a:prstGeom prst="rect">
                      <a:avLst/>
                    </a:prstGeom>
                  </pic:spPr>
                </pic:pic>
              </a:graphicData>
            </a:graphic>
          </wp:inline>
        </w:drawing>
      </w:r>
    </w:p>
    <w:p w14:paraId="37BE36D3" w14:textId="7CDA437F" w:rsidR="00F64DE0" w:rsidRPr="00E62076" w:rsidRDefault="00F64DE0">
      <w:pPr>
        <w:rPr>
          <w:rFonts w:ascii="Arial" w:hAnsi="Arial" w:cs="Arial"/>
          <w:sz w:val="20"/>
          <w:szCs w:val="20"/>
          <w:shd w:val="clear" w:color="auto" w:fill="FFFFFF"/>
        </w:rPr>
      </w:pPr>
      <w:r w:rsidRPr="00E62076">
        <w:rPr>
          <w:rFonts w:ascii="Arial" w:hAnsi="Arial" w:cs="Arial"/>
          <w:sz w:val="20"/>
          <w:szCs w:val="20"/>
          <w:shd w:val="clear" w:color="auto" w:fill="FFFFFF"/>
        </w:rPr>
        <w:t>(</w:t>
      </w:r>
      <w:r w:rsidR="00E62076" w:rsidRPr="00E62076">
        <w:rPr>
          <w:rFonts w:ascii="Arial" w:hAnsi="Arial" w:cs="Arial"/>
          <w:sz w:val="20"/>
          <w:szCs w:val="20"/>
          <w:shd w:val="clear" w:color="auto" w:fill="FFFFFF"/>
        </w:rPr>
        <w:t xml:space="preserve">Forest School at </w:t>
      </w:r>
      <w:r w:rsidRPr="00E62076">
        <w:rPr>
          <w:rFonts w:ascii="Arial" w:hAnsi="Arial" w:cs="Arial"/>
          <w:sz w:val="20"/>
          <w:szCs w:val="20"/>
          <w:shd w:val="clear" w:color="auto" w:fill="FFFFFF"/>
        </w:rPr>
        <w:t>University of Nottingham,</w:t>
      </w:r>
      <w:r w:rsidR="00E62076" w:rsidRPr="00E62076">
        <w:rPr>
          <w:rFonts w:ascii="Arial" w:hAnsi="Arial" w:cs="Arial"/>
          <w:sz w:val="20"/>
          <w:szCs w:val="20"/>
          <w:shd w:val="clear" w:color="auto" w:fill="FFFFFF"/>
        </w:rPr>
        <w:t xml:space="preserve"> </w:t>
      </w:r>
      <w:r w:rsidRPr="00E62076">
        <w:rPr>
          <w:rFonts w:ascii="Arial" w:hAnsi="Arial" w:cs="Arial"/>
          <w:sz w:val="20"/>
          <w:szCs w:val="20"/>
          <w:shd w:val="clear" w:color="auto" w:fill="FFFFFF"/>
        </w:rPr>
        <w:t>2019)</w:t>
      </w:r>
    </w:p>
    <w:p w14:paraId="5EBB1748" w14:textId="77777777" w:rsidR="00F64DE0" w:rsidRPr="007D479D" w:rsidRDefault="00F64DE0">
      <w:pPr>
        <w:rPr>
          <w:color w:val="000000" w:themeColor="text1"/>
          <w:sz w:val="28"/>
          <w:szCs w:val="28"/>
          <w:u w:val="single"/>
        </w:rPr>
      </w:pPr>
    </w:p>
    <w:p w14:paraId="0B31EFEB" w14:textId="68A9B524" w:rsidR="00210BE6" w:rsidRPr="00E81042" w:rsidRDefault="003035AA">
      <w:pPr>
        <w:rPr>
          <w:rFonts w:ascii="Arial" w:hAnsi="Arial" w:cs="Arial"/>
          <w:color w:val="000000" w:themeColor="text1"/>
          <w:sz w:val="24"/>
          <w:szCs w:val="24"/>
        </w:rPr>
      </w:pPr>
      <w:r w:rsidRPr="00E81042">
        <w:rPr>
          <w:rFonts w:ascii="Arial" w:hAnsi="Arial" w:cs="Arial"/>
          <w:color w:val="000000" w:themeColor="text1"/>
          <w:sz w:val="24"/>
          <w:szCs w:val="24"/>
        </w:rPr>
        <w:t xml:space="preserve">Vocabulary and fluency are encouraged through learning in the outdoor classroom environment </w:t>
      </w:r>
      <w:r w:rsidR="005A6BFA" w:rsidRPr="00E81042">
        <w:rPr>
          <w:rFonts w:ascii="Arial" w:hAnsi="Arial" w:cs="Arial"/>
          <w:color w:val="000000" w:themeColor="text1"/>
          <w:sz w:val="24"/>
          <w:szCs w:val="24"/>
        </w:rPr>
        <w:t>setting</w:t>
      </w:r>
      <w:r w:rsidR="00E95F08" w:rsidRPr="00E81042">
        <w:rPr>
          <w:rFonts w:ascii="Arial" w:hAnsi="Arial" w:cs="Arial"/>
          <w:color w:val="000000" w:themeColor="text1"/>
          <w:sz w:val="24"/>
          <w:szCs w:val="24"/>
        </w:rPr>
        <w:t xml:space="preserve"> </w:t>
      </w:r>
      <w:sdt>
        <w:sdtPr>
          <w:rPr>
            <w:rFonts w:ascii="Arial" w:hAnsi="Arial" w:cs="Arial"/>
            <w:color w:val="000000" w:themeColor="text1"/>
            <w:sz w:val="24"/>
            <w:szCs w:val="24"/>
          </w:rPr>
          <w:id w:val="1381667063"/>
          <w:citation/>
        </w:sdtPr>
        <w:sdtEndPr/>
        <w:sdtContent>
          <w:r w:rsidR="00E95F08" w:rsidRPr="00E81042">
            <w:rPr>
              <w:rFonts w:ascii="Arial" w:hAnsi="Arial" w:cs="Arial"/>
              <w:color w:val="000000" w:themeColor="text1"/>
              <w:sz w:val="24"/>
              <w:szCs w:val="24"/>
            </w:rPr>
            <w:fldChar w:fldCharType="begin"/>
          </w:r>
          <w:r w:rsidR="00E95F08" w:rsidRPr="00E81042">
            <w:rPr>
              <w:rFonts w:ascii="Arial" w:hAnsi="Arial" w:cs="Arial"/>
              <w:color w:val="000000" w:themeColor="text1"/>
              <w:sz w:val="24"/>
              <w:szCs w:val="24"/>
            </w:rPr>
            <w:instrText xml:space="preserve"> CITATION Jan201 \l 2057 </w:instrText>
          </w:r>
          <w:r w:rsidR="00E95F08" w:rsidRPr="00E81042">
            <w:rPr>
              <w:rFonts w:ascii="Arial" w:hAnsi="Arial" w:cs="Arial"/>
              <w:color w:val="000000" w:themeColor="text1"/>
              <w:sz w:val="24"/>
              <w:szCs w:val="24"/>
            </w:rPr>
            <w:fldChar w:fldCharType="separate"/>
          </w:r>
          <w:r w:rsidR="00E95F08" w:rsidRPr="00E81042">
            <w:rPr>
              <w:rFonts w:ascii="Arial" w:hAnsi="Arial" w:cs="Arial"/>
              <w:noProof/>
              <w:color w:val="000000" w:themeColor="text1"/>
              <w:sz w:val="24"/>
              <w:szCs w:val="24"/>
            </w:rPr>
            <w:t>(Williams, 2020)</w:t>
          </w:r>
          <w:r w:rsidR="00E95F08" w:rsidRPr="00E81042">
            <w:rPr>
              <w:rFonts w:ascii="Arial" w:hAnsi="Arial" w:cs="Arial"/>
              <w:color w:val="000000" w:themeColor="text1"/>
              <w:sz w:val="24"/>
              <w:szCs w:val="24"/>
            </w:rPr>
            <w:fldChar w:fldCharType="end"/>
          </w:r>
        </w:sdtContent>
      </w:sdt>
      <w:r w:rsidR="005A6BFA" w:rsidRPr="00E81042">
        <w:rPr>
          <w:rFonts w:ascii="Arial" w:hAnsi="Arial" w:cs="Arial"/>
          <w:color w:val="000000" w:themeColor="text1"/>
          <w:sz w:val="24"/>
          <w:szCs w:val="24"/>
        </w:rPr>
        <w:t>.  Sing</w:t>
      </w:r>
      <w:r w:rsidRPr="00E81042">
        <w:rPr>
          <w:rFonts w:ascii="Arial" w:hAnsi="Arial" w:cs="Arial"/>
          <w:color w:val="000000" w:themeColor="text1"/>
          <w:sz w:val="24"/>
          <w:szCs w:val="24"/>
        </w:rPr>
        <w:t>ing, campfire storytelling and describing the natural world in terms of seasonality, habitats</w:t>
      </w:r>
      <w:r w:rsidR="00A359D0" w:rsidRPr="00E81042">
        <w:rPr>
          <w:rFonts w:ascii="Arial" w:hAnsi="Arial" w:cs="Arial"/>
          <w:color w:val="000000" w:themeColor="text1"/>
          <w:sz w:val="24"/>
          <w:szCs w:val="24"/>
        </w:rPr>
        <w:t>, plants,</w:t>
      </w:r>
      <w:r w:rsidRPr="00E81042">
        <w:rPr>
          <w:rFonts w:ascii="Arial" w:hAnsi="Arial" w:cs="Arial"/>
          <w:color w:val="000000" w:themeColor="text1"/>
          <w:sz w:val="24"/>
          <w:szCs w:val="24"/>
        </w:rPr>
        <w:t xml:space="preserve"> and the wider global en</w:t>
      </w:r>
      <w:r w:rsidR="005A6BFA" w:rsidRPr="00E81042">
        <w:rPr>
          <w:rFonts w:ascii="Arial" w:hAnsi="Arial" w:cs="Arial"/>
          <w:color w:val="000000" w:themeColor="text1"/>
          <w:sz w:val="24"/>
          <w:szCs w:val="24"/>
        </w:rPr>
        <w:t xml:space="preserve">vironment </w:t>
      </w:r>
      <w:r w:rsidRPr="00E81042">
        <w:rPr>
          <w:rFonts w:ascii="Arial" w:hAnsi="Arial" w:cs="Arial"/>
          <w:color w:val="000000" w:themeColor="text1"/>
          <w:sz w:val="24"/>
          <w:szCs w:val="24"/>
        </w:rPr>
        <w:t>all add to this im</w:t>
      </w:r>
      <w:r w:rsidR="005A6BFA" w:rsidRPr="00E81042">
        <w:rPr>
          <w:rFonts w:ascii="Arial" w:hAnsi="Arial" w:cs="Arial"/>
          <w:color w:val="000000" w:themeColor="text1"/>
          <w:sz w:val="24"/>
          <w:szCs w:val="24"/>
        </w:rPr>
        <w:t>portant aspect of their learning</w:t>
      </w:r>
      <w:r w:rsidR="006A5160" w:rsidRPr="00E81042">
        <w:rPr>
          <w:rFonts w:ascii="Arial" w:hAnsi="Arial" w:cs="Arial"/>
          <w:color w:val="000000" w:themeColor="text1"/>
          <w:sz w:val="24"/>
          <w:szCs w:val="24"/>
        </w:rPr>
        <w:t xml:space="preserve"> and to learn through senses in a pleasing environment full of natural materials</w:t>
      </w:r>
      <w:r w:rsidR="00E95F08" w:rsidRPr="00E81042">
        <w:rPr>
          <w:rFonts w:ascii="Arial" w:hAnsi="Arial" w:cs="Arial"/>
          <w:color w:val="000000" w:themeColor="text1"/>
          <w:sz w:val="24"/>
          <w:szCs w:val="24"/>
        </w:rPr>
        <w:t xml:space="preserve"> </w:t>
      </w:r>
      <w:sdt>
        <w:sdtPr>
          <w:rPr>
            <w:rFonts w:ascii="Arial" w:hAnsi="Arial" w:cs="Arial"/>
            <w:color w:val="000000" w:themeColor="text1"/>
            <w:sz w:val="24"/>
            <w:szCs w:val="24"/>
          </w:rPr>
          <w:id w:val="1444654373"/>
          <w:citation/>
        </w:sdtPr>
        <w:sdtEndPr/>
        <w:sdtContent>
          <w:r w:rsidR="00E95F08" w:rsidRPr="00E81042">
            <w:rPr>
              <w:rFonts w:ascii="Arial" w:hAnsi="Arial" w:cs="Arial"/>
              <w:color w:val="000000" w:themeColor="text1"/>
              <w:sz w:val="24"/>
              <w:szCs w:val="24"/>
            </w:rPr>
            <w:fldChar w:fldCharType="begin"/>
          </w:r>
          <w:r w:rsidR="00E95F08" w:rsidRPr="00E81042">
            <w:rPr>
              <w:rFonts w:ascii="Arial" w:hAnsi="Arial" w:cs="Arial"/>
              <w:color w:val="000000" w:themeColor="text1"/>
              <w:sz w:val="24"/>
              <w:szCs w:val="24"/>
            </w:rPr>
            <w:instrText xml:space="preserve"> CITATION Sue21 \l 2057 </w:instrText>
          </w:r>
          <w:r w:rsidR="00E95F08" w:rsidRPr="00E81042">
            <w:rPr>
              <w:rFonts w:ascii="Arial" w:hAnsi="Arial" w:cs="Arial"/>
              <w:color w:val="000000" w:themeColor="text1"/>
              <w:sz w:val="24"/>
              <w:szCs w:val="24"/>
            </w:rPr>
            <w:fldChar w:fldCharType="separate"/>
          </w:r>
          <w:r w:rsidR="00E95F08" w:rsidRPr="00E81042">
            <w:rPr>
              <w:rFonts w:ascii="Arial" w:hAnsi="Arial" w:cs="Arial"/>
              <w:noProof/>
              <w:color w:val="000000" w:themeColor="text1"/>
              <w:sz w:val="24"/>
              <w:szCs w:val="24"/>
            </w:rPr>
            <w:t>(Waite, 2021)</w:t>
          </w:r>
          <w:r w:rsidR="00E95F08" w:rsidRPr="00E81042">
            <w:rPr>
              <w:rFonts w:ascii="Arial" w:hAnsi="Arial" w:cs="Arial"/>
              <w:color w:val="000000" w:themeColor="text1"/>
              <w:sz w:val="24"/>
              <w:szCs w:val="24"/>
            </w:rPr>
            <w:fldChar w:fldCharType="end"/>
          </w:r>
        </w:sdtContent>
      </w:sdt>
      <w:r w:rsidR="00E95F08" w:rsidRPr="00E81042">
        <w:rPr>
          <w:rFonts w:ascii="Arial" w:hAnsi="Arial" w:cs="Arial"/>
          <w:color w:val="000000" w:themeColor="text1"/>
          <w:sz w:val="24"/>
          <w:szCs w:val="24"/>
        </w:rPr>
        <w:t>.</w:t>
      </w:r>
      <w:r w:rsidR="006A5160" w:rsidRPr="00E81042">
        <w:rPr>
          <w:rFonts w:ascii="Arial" w:hAnsi="Arial" w:cs="Arial"/>
          <w:color w:val="000000" w:themeColor="text1"/>
          <w:sz w:val="24"/>
          <w:szCs w:val="24"/>
        </w:rPr>
        <w:t xml:space="preserve">  </w:t>
      </w:r>
    </w:p>
    <w:p w14:paraId="198F551B" w14:textId="435D7177" w:rsidR="007D479D" w:rsidRPr="00E81042" w:rsidRDefault="00794AB1">
      <w:pPr>
        <w:rPr>
          <w:rFonts w:ascii="Arial" w:hAnsi="Arial" w:cs="Arial"/>
          <w:color w:val="000000" w:themeColor="text1"/>
          <w:sz w:val="24"/>
          <w:szCs w:val="24"/>
        </w:rPr>
      </w:pPr>
      <w:r w:rsidRPr="00E81042">
        <w:rPr>
          <w:rFonts w:ascii="Arial" w:hAnsi="Arial" w:cs="Arial"/>
          <w:color w:val="000000" w:themeColor="text1"/>
          <w:sz w:val="24"/>
          <w:szCs w:val="24"/>
        </w:rPr>
        <w:t xml:space="preserve"> </w:t>
      </w:r>
      <w:r w:rsidR="00A359D0" w:rsidRPr="00E81042">
        <w:rPr>
          <w:rFonts w:ascii="Arial" w:hAnsi="Arial" w:cs="Arial"/>
          <w:color w:val="000000" w:themeColor="text1"/>
          <w:sz w:val="24"/>
          <w:szCs w:val="24"/>
        </w:rPr>
        <w:t xml:space="preserve">Additionally, children learn to harvest, grow plants and vegetables, and eventually eat them, these activities stimulate their awareness of the world and connections between the environment, </w:t>
      </w:r>
      <w:r w:rsidR="00E95F08" w:rsidRPr="00E81042">
        <w:rPr>
          <w:rFonts w:ascii="Arial" w:hAnsi="Arial" w:cs="Arial"/>
          <w:color w:val="000000" w:themeColor="text1"/>
          <w:sz w:val="24"/>
          <w:szCs w:val="24"/>
        </w:rPr>
        <w:t>heath,</w:t>
      </w:r>
      <w:r w:rsidR="00A359D0" w:rsidRPr="00E81042">
        <w:rPr>
          <w:rFonts w:ascii="Arial" w:hAnsi="Arial" w:cs="Arial"/>
          <w:color w:val="000000" w:themeColor="text1"/>
          <w:sz w:val="24"/>
          <w:szCs w:val="24"/>
        </w:rPr>
        <w:t xml:space="preserve"> and their food</w:t>
      </w:r>
      <w:r w:rsidR="00E95F08" w:rsidRPr="00E81042">
        <w:rPr>
          <w:rFonts w:ascii="Arial" w:hAnsi="Arial" w:cs="Arial"/>
          <w:color w:val="000000" w:themeColor="text1"/>
          <w:sz w:val="24"/>
          <w:szCs w:val="24"/>
        </w:rPr>
        <w:t xml:space="preserve"> </w:t>
      </w:r>
      <w:sdt>
        <w:sdtPr>
          <w:rPr>
            <w:rFonts w:ascii="Arial" w:hAnsi="Arial" w:cs="Arial"/>
            <w:color w:val="000000" w:themeColor="text1"/>
            <w:sz w:val="24"/>
            <w:szCs w:val="24"/>
          </w:rPr>
          <w:id w:val="-1402676903"/>
          <w:citation/>
        </w:sdtPr>
        <w:sdtEndPr/>
        <w:sdtContent>
          <w:r w:rsidR="00E95F08" w:rsidRPr="00E81042">
            <w:rPr>
              <w:rFonts w:ascii="Arial" w:hAnsi="Arial" w:cs="Arial"/>
              <w:color w:val="000000" w:themeColor="text1"/>
              <w:sz w:val="24"/>
              <w:szCs w:val="24"/>
            </w:rPr>
            <w:fldChar w:fldCharType="begin"/>
          </w:r>
          <w:r w:rsidR="00E95F08" w:rsidRPr="00E81042">
            <w:rPr>
              <w:rFonts w:ascii="Arial" w:hAnsi="Arial" w:cs="Arial"/>
              <w:color w:val="000000" w:themeColor="text1"/>
              <w:sz w:val="24"/>
              <w:szCs w:val="24"/>
            </w:rPr>
            <w:instrText xml:space="preserve"> CITATION Nur20 \l 2057 </w:instrText>
          </w:r>
          <w:r w:rsidR="00E95F08" w:rsidRPr="00E81042">
            <w:rPr>
              <w:rFonts w:ascii="Arial" w:hAnsi="Arial" w:cs="Arial"/>
              <w:color w:val="000000" w:themeColor="text1"/>
              <w:sz w:val="24"/>
              <w:szCs w:val="24"/>
            </w:rPr>
            <w:fldChar w:fldCharType="separate"/>
          </w:r>
          <w:r w:rsidR="00E95F08" w:rsidRPr="00E81042">
            <w:rPr>
              <w:rFonts w:ascii="Arial" w:hAnsi="Arial" w:cs="Arial"/>
              <w:noProof/>
              <w:color w:val="000000" w:themeColor="text1"/>
              <w:sz w:val="24"/>
              <w:szCs w:val="24"/>
            </w:rPr>
            <w:t>(World, 2020)</w:t>
          </w:r>
          <w:r w:rsidR="00E95F08" w:rsidRPr="00E81042">
            <w:rPr>
              <w:rFonts w:ascii="Arial" w:hAnsi="Arial" w:cs="Arial"/>
              <w:color w:val="000000" w:themeColor="text1"/>
              <w:sz w:val="24"/>
              <w:szCs w:val="24"/>
            </w:rPr>
            <w:fldChar w:fldCharType="end"/>
          </w:r>
        </w:sdtContent>
      </w:sdt>
    </w:p>
    <w:p w14:paraId="3BEB9585" w14:textId="77777777" w:rsidR="007D479D" w:rsidRPr="007D479D" w:rsidRDefault="007D479D">
      <w:pPr>
        <w:rPr>
          <w:color w:val="000000" w:themeColor="text1"/>
          <w:sz w:val="28"/>
          <w:szCs w:val="28"/>
        </w:rPr>
      </w:pPr>
    </w:p>
    <w:p w14:paraId="3C5384FF" w14:textId="781829FB" w:rsidR="008A7517" w:rsidRPr="007D479D" w:rsidRDefault="00332EFB" w:rsidP="00E81042">
      <w:pPr>
        <w:pBdr>
          <w:top w:val="single" w:sz="4" w:space="1" w:color="auto"/>
          <w:left w:val="single" w:sz="4" w:space="4" w:color="auto"/>
          <w:bottom w:val="single" w:sz="4" w:space="1" w:color="auto"/>
          <w:right w:val="single" w:sz="4" w:space="4" w:color="auto"/>
        </w:pBdr>
        <w:shd w:val="clear" w:color="auto" w:fill="70AD47" w:themeFill="accent6"/>
        <w:rPr>
          <w:color w:val="000000" w:themeColor="text1"/>
          <w:sz w:val="36"/>
          <w:szCs w:val="36"/>
        </w:rPr>
      </w:pPr>
      <w:r w:rsidRPr="007D479D">
        <w:rPr>
          <w:color w:val="000000" w:themeColor="text1"/>
          <w:sz w:val="36"/>
          <w:szCs w:val="36"/>
        </w:rPr>
        <w:t xml:space="preserve">        </w:t>
      </w:r>
      <w:r w:rsidR="007D479D" w:rsidRPr="007D479D">
        <w:rPr>
          <w:color w:val="000000" w:themeColor="text1"/>
          <w:sz w:val="36"/>
          <w:szCs w:val="36"/>
        </w:rPr>
        <w:t xml:space="preserve"> </w:t>
      </w:r>
      <w:r w:rsidR="008A7517" w:rsidRPr="007D479D">
        <w:rPr>
          <w:color w:val="000000" w:themeColor="text1"/>
          <w:sz w:val="56"/>
          <w:szCs w:val="56"/>
        </w:rPr>
        <w:t>Literacy</w:t>
      </w:r>
    </w:p>
    <w:p w14:paraId="22CD6D5E" w14:textId="4A791360" w:rsidR="00CA6B50" w:rsidRDefault="007D479D">
      <w:pPr>
        <w:rPr>
          <w:color w:val="000000" w:themeColor="text1"/>
          <w:sz w:val="28"/>
          <w:szCs w:val="28"/>
          <w:u w:val="single"/>
        </w:rPr>
      </w:pPr>
      <w:r w:rsidRPr="007D479D">
        <w:rPr>
          <w:noProof/>
          <w:color w:val="000000" w:themeColor="text1"/>
          <w:lang w:eastAsia="en-GB"/>
        </w:rPr>
        <w:drawing>
          <wp:inline distT="0" distB="0" distL="0" distR="0" wp14:anchorId="7720BDFA" wp14:editId="3EA1272E">
            <wp:extent cx="3067050" cy="2028825"/>
            <wp:effectExtent l="0" t="0" r="0" b="0"/>
            <wp:docPr id="11" name="Picture 11" descr="A picture containing outdoor, grass,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grass, person&#10;&#10;Description automatically generated"/>
                    <pic:cNvPicPr/>
                  </pic:nvPicPr>
                  <pic:blipFill>
                    <a:blip r:embed="rId21"/>
                    <a:stretch>
                      <a:fillRect/>
                    </a:stretch>
                  </pic:blipFill>
                  <pic:spPr>
                    <a:xfrm>
                      <a:off x="0" y="0"/>
                      <a:ext cx="3067050" cy="2028825"/>
                    </a:xfrm>
                    <a:prstGeom prst="rect">
                      <a:avLst/>
                    </a:prstGeom>
                  </pic:spPr>
                </pic:pic>
              </a:graphicData>
            </a:graphic>
          </wp:inline>
        </w:drawing>
      </w:r>
    </w:p>
    <w:p w14:paraId="21E92B22" w14:textId="44A89D5D" w:rsidR="00F64DE0" w:rsidRPr="00E62076" w:rsidRDefault="00F64DE0">
      <w:pPr>
        <w:rPr>
          <w:color w:val="000000" w:themeColor="text1"/>
          <w:sz w:val="20"/>
          <w:szCs w:val="20"/>
          <w:u w:val="single"/>
        </w:rPr>
      </w:pPr>
      <w:r w:rsidRPr="00E62076">
        <w:rPr>
          <w:rFonts w:ascii="Arial" w:hAnsi="Arial" w:cs="Arial"/>
          <w:sz w:val="20"/>
          <w:szCs w:val="20"/>
          <w:shd w:val="clear" w:color="auto" w:fill="FFFFFF"/>
        </w:rPr>
        <w:t>(</w:t>
      </w:r>
      <w:r w:rsidR="00E62076" w:rsidRPr="00E62076">
        <w:rPr>
          <w:rFonts w:ascii="Arial" w:hAnsi="Arial" w:cs="Arial"/>
          <w:sz w:val="20"/>
          <w:szCs w:val="20"/>
          <w:shd w:val="clear" w:color="auto" w:fill="FFFFFF"/>
        </w:rPr>
        <w:t>Forest School at</w:t>
      </w:r>
      <w:r w:rsidRPr="00E62076">
        <w:rPr>
          <w:rFonts w:ascii="Arial" w:hAnsi="Arial" w:cs="Arial"/>
          <w:sz w:val="20"/>
          <w:szCs w:val="20"/>
          <w:shd w:val="clear" w:color="auto" w:fill="FFFFFF"/>
        </w:rPr>
        <w:t xml:space="preserve"> University of Nottingham,</w:t>
      </w:r>
      <w:r w:rsidR="00E62076" w:rsidRPr="00E62076">
        <w:rPr>
          <w:rFonts w:ascii="Arial" w:hAnsi="Arial" w:cs="Arial"/>
          <w:sz w:val="20"/>
          <w:szCs w:val="20"/>
          <w:shd w:val="clear" w:color="auto" w:fill="FFFFFF"/>
        </w:rPr>
        <w:t xml:space="preserve"> </w:t>
      </w:r>
      <w:r w:rsidRPr="00E62076">
        <w:rPr>
          <w:rFonts w:ascii="Arial" w:hAnsi="Arial" w:cs="Arial"/>
          <w:sz w:val="20"/>
          <w:szCs w:val="20"/>
          <w:shd w:val="clear" w:color="auto" w:fill="FFFFFF"/>
        </w:rPr>
        <w:t>2019)</w:t>
      </w:r>
    </w:p>
    <w:p w14:paraId="7303A5BB" w14:textId="77777777" w:rsidR="00F64DE0" w:rsidRPr="007D479D" w:rsidRDefault="00F64DE0">
      <w:pPr>
        <w:rPr>
          <w:color w:val="000000" w:themeColor="text1"/>
          <w:sz w:val="28"/>
          <w:szCs w:val="28"/>
          <w:u w:val="single"/>
        </w:rPr>
      </w:pPr>
    </w:p>
    <w:p w14:paraId="53BD994F" w14:textId="3DFC5FA5" w:rsidR="00794AB1" w:rsidRPr="003739E9" w:rsidRDefault="00E62076" w:rsidP="00286151">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At l</w:t>
      </w:r>
      <w:r w:rsidR="007D479D" w:rsidRPr="003739E9">
        <w:rPr>
          <w:rFonts w:ascii="Arial" w:hAnsi="Arial" w:cs="Arial"/>
          <w:color w:val="000000" w:themeColor="text1"/>
          <w:sz w:val="24"/>
          <w:szCs w:val="24"/>
        </w:rPr>
        <w:t xml:space="preserve">ittle Einstein’s </w:t>
      </w:r>
      <w:r>
        <w:rPr>
          <w:rFonts w:ascii="Arial" w:hAnsi="Arial" w:cs="Arial"/>
          <w:color w:val="000000" w:themeColor="text1"/>
          <w:sz w:val="24"/>
          <w:szCs w:val="24"/>
        </w:rPr>
        <w:t>u</w:t>
      </w:r>
      <w:r w:rsidR="00794AB1" w:rsidRPr="003739E9">
        <w:rPr>
          <w:rFonts w:ascii="Arial" w:hAnsi="Arial" w:cs="Arial"/>
          <w:color w:val="000000" w:themeColor="text1"/>
          <w:sz w:val="24"/>
          <w:szCs w:val="24"/>
        </w:rPr>
        <w:t>sing twigs to write letters in the earth, letter recognition</w:t>
      </w:r>
      <w:r>
        <w:rPr>
          <w:rFonts w:ascii="Arial" w:hAnsi="Arial" w:cs="Arial"/>
          <w:color w:val="000000" w:themeColor="text1"/>
          <w:sz w:val="24"/>
          <w:szCs w:val="24"/>
        </w:rPr>
        <w:t xml:space="preserve"> by</w:t>
      </w:r>
      <w:r w:rsidR="00794AB1" w:rsidRPr="003739E9">
        <w:rPr>
          <w:rFonts w:ascii="Arial" w:hAnsi="Arial" w:cs="Arial"/>
          <w:color w:val="000000" w:themeColor="text1"/>
          <w:sz w:val="24"/>
          <w:szCs w:val="24"/>
        </w:rPr>
        <w:t xml:space="preserve"> playing ‘eye-spy’ to finding bugs and plants which begin with certain letters. </w:t>
      </w:r>
    </w:p>
    <w:p w14:paraId="5E94D56D" w14:textId="2176CF36" w:rsidR="00086D05" w:rsidRDefault="00794AB1"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t>Creating letters using sticks and stones and finding sticks which look like certain letters.  Listening to stories and asking what their discoveries are. Talking to the children develops their confidence and listening skills</w:t>
      </w:r>
      <w:r w:rsidR="00391F24" w:rsidRPr="003739E9">
        <w:rPr>
          <w:rFonts w:ascii="Arial" w:hAnsi="Arial" w:cs="Arial"/>
          <w:color w:val="000000" w:themeColor="text1"/>
          <w:sz w:val="24"/>
          <w:szCs w:val="24"/>
        </w:rPr>
        <w:t xml:space="preserve"> </w:t>
      </w:r>
      <w:sdt>
        <w:sdtPr>
          <w:rPr>
            <w:rFonts w:ascii="Arial" w:hAnsi="Arial" w:cs="Arial"/>
            <w:color w:val="000000" w:themeColor="text1"/>
            <w:sz w:val="24"/>
            <w:szCs w:val="24"/>
          </w:rPr>
          <w:id w:val="1062911349"/>
          <w:citation/>
        </w:sdtPr>
        <w:sdtEndPr/>
        <w:sdtContent>
          <w:r w:rsidR="006A5608" w:rsidRPr="003739E9">
            <w:rPr>
              <w:rFonts w:ascii="Arial" w:hAnsi="Arial" w:cs="Arial"/>
              <w:color w:val="000000" w:themeColor="text1"/>
              <w:sz w:val="24"/>
              <w:szCs w:val="24"/>
            </w:rPr>
            <w:fldChar w:fldCharType="begin"/>
          </w:r>
          <w:r w:rsidR="006A5608" w:rsidRPr="003739E9">
            <w:rPr>
              <w:rFonts w:ascii="Arial" w:hAnsi="Arial" w:cs="Arial"/>
              <w:color w:val="000000" w:themeColor="text1"/>
              <w:sz w:val="24"/>
              <w:szCs w:val="24"/>
            </w:rPr>
            <w:instrText xml:space="preserve"> CITATION Mar191 \l 2057 </w:instrText>
          </w:r>
          <w:r w:rsidR="006A5608" w:rsidRPr="003739E9">
            <w:rPr>
              <w:rFonts w:ascii="Arial" w:hAnsi="Arial" w:cs="Arial"/>
              <w:color w:val="000000" w:themeColor="text1"/>
              <w:sz w:val="24"/>
              <w:szCs w:val="24"/>
            </w:rPr>
            <w:fldChar w:fldCharType="separate"/>
          </w:r>
          <w:r w:rsidR="006A5608" w:rsidRPr="003739E9">
            <w:rPr>
              <w:rFonts w:ascii="Arial" w:hAnsi="Arial" w:cs="Arial"/>
              <w:noProof/>
              <w:color w:val="000000" w:themeColor="text1"/>
              <w:sz w:val="24"/>
              <w:szCs w:val="24"/>
            </w:rPr>
            <w:t>(Pickering, 2019)</w:t>
          </w:r>
          <w:r w:rsidR="006A5608" w:rsidRPr="003739E9">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Using the </w:t>
      </w:r>
      <w:r w:rsidR="00A46047" w:rsidRPr="003739E9">
        <w:rPr>
          <w:rFonts w:ascii="Arial" w:hAnsi="Arial" w:cs="Arial"/>
          <w:color w:val="000000" w:themeColor="text1"/>
          <w:sz w:val="24"/>
          <w:szCs w:val="24"/>
        </w:rPr>
        <w:t>age-appropriate</w:t>
      </w:r>
      <w:r w:rsidRPr="003739E9">
        <w:rPr>
          <w:rFonts w:ascii="Arial" w:hAnsi="Arial" w:cs="Arial"/>
          <w:i/>
          <w:color w:val="000000" w:themeColor="text1"/>
          <w:sz w:val="24"/>
          <w:szCs w:val="24"/>
        </w:rPr>
        <w:t xml:space="preserve"> </w:t>
      </w:r>
      <w:r w:rsidR="007D479D" w:rsidRPr="00E62076">
        <w:rPr>
          <w:rFonts w:ascii="Arial" w:hAnsi="Arial" w:cs="Arial"/>
          <w:color w:val="000000" w:themeColor="text1"/>
          <w:sz w:val="24"/>
          <w:szCs w:val="24"/>
        </w:rPr>
        <w:t>little Einstein</w:t>
      </w:r>
      <w:r w:rsidR="00E62076" w:rsidRPr="00E62076">
        <w:rPr>
          <w:rFonts w:ascii="Arial" w:hAnsi="Arial" w:cs="Arial"/>
          <w:color w:val="000000" w:themeColor="text1"/>
          <w:sz w:val="24"/>
          <w:szCs w:val="24"/>
        </w:rPr>
        <w:t>’</w:t>
      </w:r>
      <w:r w:rsidR="007D479D" w:rsidRPr="00E62076">
        <w:rPr>
          <w:rFonts w:ascii="Arial" w:hAnsi="Arial" w:cs="Arial"/>
          <w:color w:val="000000" w:themeColor="text1"/>
          <w:sz w:val="24"/>
          <w:szCs w:val="24"/>
        </w:rPr>
        <w:t>s</w:t>
      </w:r>
      <w:r w:rsidR="007D479D" w:rsidRPr="003739E9">
        <w:rPr>
          <w:rFonts w:ascii="Arial" w:hAnsi="Arial" w:cs="Arial"/>
          <w:color w:val="000000" w:themeColor="text1"/>
          <w:sz w:val="24"/>
          <w:szCs w:val="24"/>
        </w:rPr>
        <w:t xml:space="preserve"> </w:t>
      </w:r>
      <w:r w:rsidRPr="003739E9">
        <w:rPr>
          <w:rFonts w:ascii="Arial" w:hAnsi="Arial" w:cs="Arial"/>
          <w:color w:val="000000" w:themeColor="text1"/>
          <w:sz w:val="24"/>
          <w:szCs w:val="24"/>
        </w:rPr>
        <w:t>reading resources ignites their interest in literacy</w:t>
      </w:r>
      <w:r w:rsidR="001D6ECA" w:rsidRPr="003739E9">
        <w:rPr>
          <w:rFonts w:ascii="Arial" w:hAnsi="Arial" w:cs="Arial"/>
          <w:color w:val="000000" w:themeColor="text1"/>
          <w:sz w:val="24"/>
          <w:szCs w:val="24"/>
        </w:rPr>
        <w:t xml:space="preserve"> </w:t>
      </w:r>
      <w:sdt>
        <w:sdtPr>
          <w:rPr>
            <w:rFonts w:ascii="Arial" w:hAnsi="Arial" w:cs="Arial"/>
            <w:color w:val="000000" w:themeColor="text1"/>
            <w:sz w:val="24"/>
            <w:szCs w:val="24"/>
          </w:rPr>
          <w:id w:val="-1059860356"/>
          <w:citation/>
        </w:sdtPr>
        <w:sdtEndPr/>
        <w:sdtContent>
          <w:r w:rsidR="001D6ECA" w:rsidRPr="003739E9">
            <w:rPr>
              <w:rFonts w:ascii="Arial" w:hAnsi="Arial" w:cs="Arial"/>
              <w:color w:val="000000" w:themeColor="text1"/>
              <w:sz w:val="24"/>
              <w:szCs w:val="24"/>
            </w:rPr>
            <w:fldChar w:fldCharType="begin"/>
          </w:r>
          <w:r w:rsidR="001D6ECA" w:rsidRPr="003739E9">
            <w:rPr>
              <w:rFonts w:ascii="Arial" w:hAnsi="Arial" w:cs="Arial"/>
              <w:color w:val="000000" w:themeColor="text1"/>
              <w:sz w:val="24"/>
              <w:szCs w:val="24"/>
            </w:rPr>
            <w:instrText xml:space="preserve"> CITATION Cor21 \l 2057 </w:instrText>
          </w:r>
          <w:r w:rsidR="001D6ECA" w:rsidRPr="003739E9">
            <w:rPr>
              <w:rFonts w:ascii="Arial" w:hAnsi="Arial" w:cs="Arial"/>
              <w:color w:val="000000" w:themeColor="text1"/>
              <w:sz w:val="24"/>
              <w:szCs w:val="24"/>
            </w:rPr>
            <w:fldChar w:fldCharType="separate"/>
          </w:r>
          <w:r w:rsidR="001D6ECA" w:rsidRPr="003739E9">
            <w:rPr>
              <w:rFonts w:ascii="Arial" w:hAnsi="Arial" w:cs="Arial"/>
              <w:noProof/>
              <w:color w:val="000000" w:themeColor="text1"/>
              <w:sz w:val="24"/>
              <w:szCs w:val="24"/>
            </w:rPr>
            <w:t>(Campbell, 2021)</w:t>
          </w:r>
          <w:r w:rsidR="001D6ECA" w:rsidRPr="003739E9">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w:t>
      </w:r>
      <w:r w:rsidR="00F6737E" w:rsidRPr="003739E9">
        <w:rPr>
          <w:rFonts w:ascii="Arial" w:hAnsi="Arial" w:cs="Arial"/>
          <w:color w:val="000000" w:themeColor="text1"/>
          <w:sz w:val="24"/>
          <w:szCs w:val="24"/>
        </w:rPr>
        <w:t>W</w:t>
      </w:r>
      <w:r w:rsidR="00931936" w:rsidRPr="003739E9">
        <w:rPr>
          <w:rFonts w:ascii="Arial" w:hAnsi="Arial" w:cs="Arial"/>
          <w:color w:val="000000" w:themeColor="text1"/>
          <w:sz w:val="24"/>
          <w:szCs w:val="24"/>
        </w:rPr>
        <w:t xml:space="preserve">e are lucky enough to have </w:t>
      </w:r>
      <w:r w:rsidR="00E62076">
        <w:rPr>
          <w:rFonts w:ascii="Arial" w:hAnsi="Arial" w:cs="Arial"/>
          <w:color w:val="000000" w:themeColor="text1"/>
          <w:sz w:val="24"/>
          <w:szCs w:val="24"/>
        </w:rPr>
        <w:t>little</w:t>
      </w:r>
      <w:r w:rsidR="00F6737E" w:rsidRPr="00E62076">
        <w:rPr>
          <w:rFonts w:ascii="Arial" w:hAnsi="Arial" w:cs="Arial"/>
          <w:color w:val="000000" w:themeColor="text1"/>
          <w:sz w:val="24"/>
          <w:szCs w:val="24"/>
        </w:rPr>
        <w:t xml:space="preserve"> </w:t>
      </w:r>
      <w:r w:rsidR="00E95F08" w:rsidRPr="00E62076">
        <w:rPr>
          <w:rFonts w:ascii="Arial" w:hAnsi="Arial" w:cs="Arial"/>
          <w:color w:val="000000" w:themeColor="text1"/>
          <w:sz w:val="24"/>
          <w:szCs w:val="24"/>
        </w:rPr>
        <w:t>Einstein’s</w:t>
      </w:r>
      <w:r w:rsidR="00E95F08" w:rsidRPr="003739E9">
        <w:rPr>
          <w:rFonts w:ascii="Arial" w:hAnsi="Arial" w:cs="Arial"/>
          <w:i/>
          <w:color w:val="000000" w:themeColor="text1"/>
          <w:sz w:val="24"/>
          <w:szCs w:val="24"/>
        </w:rPr>
        <w:t xml:space="preserve"> </w:t>
      </w:r>
      <w:r w:rsidR="00F6737E" w:rsidRPr="003739E9">
        <w:rPr>
          <w:rFonts w:ascii="Arial" w:hAnsi="Arial" w:cs="Arial"/>
          <w:color w:val="000000" w:themeColor="text1"/>
          <w:sz w:val="24"/>
          <w:szCs w:val="24"/>
        </w:rPr>
        <w:t xml:space="preserve">library supported by the community donations available for parents to use at home to help support the child’s reading skills </w:t>
      </w:r>
      <w:r w:rsidR="0037479D" w:rsidRPr="003739E9">
        <w:rPr>
          <w:rFonts w:ascii="Arial" w:hAnsi="Arial" w:cs="Arial"/>
          <w:color w:val="000000" w:themeColor="text1"/>
          <w:sz w:val="24"/>
          <w:szCs w:val="24"/>
        </w:rPr>
        <w:t>and</w:t>
      </w:r>
      <w:r w:rsidR="00F6737E" w:rsidRPr="003739E9">
        <w:rPr>
          <w:rFonts w:ascii="Arial" w:hAnsi="Arial" w:cs="Arial"/>
          <w:color w:val="000000" w:themeColor="text1"/>
          <w:sz w:val="24"/>
          <w:szCs w:val="24"/>
        </w:rPr>
        <w:t xml:space="preserve"> links home </w:t>
      </w:r>
      <w:r w:rsidR="00931936" w:rsidRPr="003739E9">
        <w:rPr>
          <w:rFonts w:ascii="Arial" w:hAnsi="Arial" w:cs="Arial"/>
          <w:color w:val="000000" w:themeColor="text1"/>
          <w:sz w:val="24"/>
          <w:szCs w:val="24"/>
        </w:rPr>
        <w:t xml:space="preserve">with </w:t>
      </w:r>
      <w:r w:rsidR="00E62076">
        <w:rPr>
          <w:rFonts w:ascii="Arial" w:hAnsi="Arial" w:cs="Arial"/>
          <w:color w:val="000000" w:themeColor="text1"/>
          <w:sz w:val="24"/>
          <w:szCs w:val="24"/>
        </w:rPr>
        <w:t>l</w:t>
      </w:r>
      <w:r w:rsidR="0037479D" w:rsidRPr="00E62076">
        <w:rPr>
          <w:rFonts w:ascii="Arial" w:hAnsi="Arial" w:cs="Arial"/>
          <w:color w:val="000000" w:themeColor="text1"/>
          <w:sz w:val="24"/>
          <w:szCs w:val="24"/>
        </w:rPr>
        <w:t>ittle Einstein’s</w:t>
      </w:r>
      <w:r w:rsidR="0037479D" w:rsidRPr="003739E9">
        <w:rPr>
          <w:rFonts w:ascii="Arial" w:hAnsi="Arial" w:cs="Arial"/>
          <w:i/>
          <w:color w:val="000000" w:themeColor="text1"/>
          <w:sz w:val="24"/>
          <w:szCs w:val="24"/>
        </w:rPr>
        <w:t xml:space="preserve"> </w:t>
      </w:r>
      <w:r w:rsidR="00F6737E" w:rsidRPr="003739E9">
        <w:rPr>
          <w:rFonts w:ascii="Arial" w:hAnsi="Arial" w:cs="Arial"/>
          <w:color w:val="000000" w:themeColor="text1"/>
          <w:sz w:val="24"/>
          <w:szCs w:val="24"/>
        </w:rPr>
        <w:t xml:space="preserve"> creating family literacy which creates a foundation to benefit them as they grow</w:t>
      </w:r>
      <w:r w:rsidR="001D6ECA" w:rsidRPr="003739E9">
        <w:rPr>
          <w:rFonts w:ascii="Arial" w:hAnsi="Arial" w:cs="Arial"/>
          <w:color w:val="000000" w:themeColor="text1"/>
          <w:sz w:val="24"/>
          <w:szCs w:val="24"/>
        </w:rPr>
        <w:t xml:space="preserve"> </w:t>
      </w:r>
      <w:sdt>
        <w:sdtPr>
          <w:rPr>
            <w:rFonts w:ascii="Arial" w:hAnsi="Arial" w:cs="Arial"/>
            <w:color w:val="000000" w:themeColor="text1"/>
            <w:sz w:val="24"/>
            <w:szCs w:val="24"/>
          </w:rPr>
          <w:id w:val="-705102680"/>
          <w:citation/>
        </w:sdtPr>
        <w:sdtEndPr/>
        <w:sdtContent>
          <w:r w:rsidR="001D6ECA" w:rsidRPr="003739E9">
            <w:rPr>
              <w:rFonts w:ascii="Arial" w:hAnsi="Arial" w:cs="Arial"/>
              <w:color w:val="000000" w:themeColor="text1"/>
              <w:sz w:val="24"/>
              <w:szCs w:val="24"/>
            </w:rPr>
            <w:fldChar w:fldCharType="begin"/>
          </w:r>
          <w:r w:rsidR="001D6ECA" w:rsidRPr="003739E9">
            <w:rPr>
              <w:rFonts w:ascii="Arial" w:hAnsi="Arial" w:cs="Arial"/>
              <w:color w:val="000000" w:themeColor="text1"/>
              <w:sz w:val="24"/>
              <w:szCs w:val="24"/>
            </w:rPr>
            <w:instrText xml:space="preserve"> CITATION Bow87 \l 2057 </w:instrText>
          </w:r>
          <w:r w:rsidR="001D6ECA" w:rsidRPr="003739E9">
            <w:rPr>
              <w:rFonts w:ascii="Arial" w:hAnsi="Arial" w:cs="Arial"/>
              <w:color w:val="000000" w:themeColor="text1"/>
              <w:sz w:val="24"/>
              <w:szCs w:val="24"/>
            </w:rPr>
            <w:fldChar w:fldCharType="separate"/>
          </w:r>
          <w:r w:rsidR="001D6ECA" w:rsidRPr="003739E9">
            <w:rPr>
              <w:rFonts w:ascii="Arial" w:hAnsi="Arial" w:cs="Arial"/>
              <w:noProof/>
              <w:color w:val="000000" w:themeColor="text1"/>
              <w:sz w:val="24"/>
              <w:szCs w:val="24"/>
            </w:rPr>
            <w:t>(Bowlby, 1987)</w:t>
          </w:r>
          <w:r w:rsidR="001D6ECA" w:rsidRPr="003739E9">
            <w:rPr>
              <w:rFonts w:ascii="Arial" w:hAnsi="Arial" w:cs="Arial"/>
              <w:color w:val="000000" w:themeColor="text1"/>
              <w:sz w:val="24"/>
              <w:szCs w:val="24"/>
            </w:rPr>
            <w:fldChar w:fldCharType="end"/>
          </w:r>
        </w:sdtContent>
      </w:sdt>
      <w:r w:rsidR="00F6737E" w:rsidRPr="003739E9">
        <w:rPr>
          <w:rFonts w:ascii="Arial" w:hAnsi="Arial" w:cs="Arial"/>
          <w:color w:val="000000" w:themeColor="text1"/>
          <w:sz w:val="24"/>
          <w:szCs w:val="24"/>
        </w:rPr>
        <w:t xml:space="preserve">.  </w:t>
      </w:r>
    </w:p>
    <w:p w14:paraId="6A417958" w14:textId="77777777" w:rsidR="00B10517" w:rsidRPr="003739E9" w:rsidRDefault="00B10517" w:rsidP="00286151">
      <w:pPr>
        <w:spacing w:line="360" w:lineRule="auto"/>
        <w:rPr>
          <w:rFonts w:ascii="Arial" w:hAnsi="Arial" w:cs="Arial"/>
          <w:color w:val="000000" w:themeColor="text1"/>
          <w:sz w:val="24"/>
          <w:szCs w:val="24"/>
        </w:rPr>
      </w:pPr>
    </w:p>
    <w:p w14:paraId="63B70CC7" w14:textId="18D09BC8" w:rsidR="008A7517" w:rsidRPr="00FC494A" w:rsidRDefault="00332EFB"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sz w:val="40"/>
          <w:szCs w:val="40"/>
        </w:rPr>
      </w:pPr>
      <w:r w:rsidRPr="007D479D">
        <w:rPr>
          <w:rFonts w:ascii="Arial" w:hAnsi="Arial" w:cs="Arial"/>
          <w:color w:val="000000" w:themeColor="text1"/>
          <w:bdr w:val="single" w:sz="4" w:space="0" w:color="auto"/>
        </w:rPr>
        <w:t xml:space="preserve">    </w:t>
      </w:r>
      <w:r w:rsidRPr="00FC494A">
        <w:rPr>
          <w:rFonts w:ascii="Arial" w:hAnsi="Arial" w:cs="Arial"/>
          <w:color w:val="000000" w:themeColor="text1"/>
          <w:sz w:val="40"/>
          <w:szCs w:val="40"/>
          <w:bdr w:val="single" w:sz="4" w:space="0" w:color="auto"/>
        </w:rPr>
        <w:t xml:space="preserve">Mathematics                                    </w:t>
      </w:r>
      <w:r w:rsidR="00495924" w:rsidRPr="00FC494A">
        <w:rPr>
          <w:rFonts w:ascii="Arial" w:hAnsi="Arial" w:cs="Arial"/>
          <w:color w:val="000000" w:themeColor="text1"/>
          <w:sz w:val="40"/>
          <w:szCs w:val="40"/>
          <w:bdr w:val="single" w:sz="4" w:space="0" w:color="auto"/>
        </w:rPr>
        <w:t xml:space="preserve"> </w:t>
      </w:r>
      <w:r w:rsidR="00DD5BDD" w:rsidRPr="00FC494A">
        <w:rPr>
          <w:rFonts w:ascii="Arial" w:hAnsi="Arial" w:cs="Arial"/>
          <w:color w:val="000000" w:themeColor="text1"/>
          <w:sz w:val="40"/>
          <w:szCs w:val="40"/>
        </w:rPr>
        <w:t xml:space="preserve"> </w:t>
      </w:r>
    </w:p>
    <w:p w14:paraId="3B84B5AE" w14:textId="51FECE2B" w:rsidR="00CA6B50" w:rsidRDefault="007D479D" w:rsidP="00286151">
      <w:pPr>
        <w:spacing w:line="360" w:lineRule="auto"/>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4507C38F" wp14:editId="397C119F">
            <wp:extent cx="3581400" cy="1905000"/>
            <wp:effectExtent l="0" t="0" r="0" b="0"/>
            <wp:docPr id="12" name="Picture 1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outdoor&#10;&#10;Description automatically generated"/>
                    <pic:cNvPicPr/>
                  </pic:nvPicPr>
                  <pic:blipFill>
                    <a:blip r:embed="rId22"/>
                    <a:stretch>
                      <a:fillRect/>
                    </a:stretch>
                  </pic:blipFill>
                  <pic:spPr>
                    <a:xfrm>
                      <a:off x="0" y="0"/>
                      <a:ext cx="3581400" cy="1905000"/>
                    </a:xfrm>
                    <a:prstGeom prst="rect">
                      <a:avLst/>
                    </a:prstGeom>
                  </pic:spPr>
                </pic:pic>
              </a:graphicData>
            </a:graphic>
          </wp:inline>
        </w:drawing>
      </w:r>
    </w:p>
    <w:p w14:paraId="37382DE6" w14:textId="1CDDB381" w:rsidR="00F64DE0" w:rsidRPr="00E62076" w:rsidRDefault="00F64DE0" w:rsidP="00286151">
      <w:pPr>
        <w:spacing w:line="360" w:lineRule="auto"/>
        <w:rPr>
          <w:rFonts w:ascii="Arial" w:hAnsi="Arial" w:cs="Arial"/>
          <w:sz w:val="20"/>
          <w:szCs w:val="20"/>
          <w:shd w:val="clear" w:color="auto" w:fill="FFFFFF"/>
        </w:rPr>
      </w:pPr>
      <w:r w:rsidRPr="00E62076">
        <w:rPr>
          <w:rFonts w:ascii="Arial" w:hAnsi="Arial" w:cs="Arial"/>
          <w:sz w:val="20"/>
          <w:szCs w:val="20"/>
          <w:shd w:val="clear" w:color="auto" w:fill="FFFFFF"/>
        </w:rPr>
        <w:t>(Forest School at University of Nottingham,</w:t>
      </w:r>
      <w:r w:rsidR="00E62076" w:rsidRPr="00E62076">
        <w:rPr>
          <w:rFonts w:ascii="Arial" w:hAnsi="Arial" w:cs="Arial"/>
          <w:sz w:val="20"/>
          <w:szCs w:val="20"/>
          <w:shd w:val="clear" w:color="auto" w:fill="FFFFFF"/>
        </w:rPr>
        <w:t xml:space="preserve"> </w:t>
      </w:r>
      <w:r w:rsidRPr="00E62076">
        <w:rPr>
          <w:rFonts w:ascii="Arial" w:hAnsi="Arial" w:cs="Arial"/>
          <w:sz w:val="20"/>
          <w:szCs w:val="20"/>
          <w:shd w:val="clear" w:color="auto" w:fill="FFFFFF"/>
        </w:rPr>
        <w:t>2019)</w:t>
      </w:r>
    </w:p>
    <w:p w14:paraId="5D20C5ED" w14:textId="77777777" w:rsidR="00F64DE0" w:rsidRPr="007D479D" w:rsidRDefault="00F64DE0" w:rsidP="00286151">
      <w:pPr>
        <w:spacing w:line="360" w:lineRule="auto"/>
        <w:rPr>
          <w:rFonts w:ascii="Arial" w:hAnsi="Arial" w:cs="Arial"/>
          <w:color w:val="000000" w:themeColor="text1"/>
          <w:u w:val="single"/>
        </w:rPr>
      </w:pPr>
    </w:p>
    <w:p w14:paraId="4F4123FA" w14:textId="181D8B2F" w:rsidR="00AD3425" w:rsidRDefault="00C0735F"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t xml:space="preserve">The outdoor classroom is the perfect setting to develop a real understanding of </w:t>
      </w:r>
      <w:r w:rsidR="003739E9" w:rsidRPr="003739E9">
        <w:rPr>
          <w:rFonts w:ascii="Arial" w:hAnsi="Arial" w:cs="Arial"/>
          <w:color w:val="000000" w:themeColor="text1"/>
          <w:sz w:val="24"/>
          <w:szCs w:val="24"/>
        </w:rPr>
        <w:t>mathematics</w:t>
      </w:r>
      <w:r w:rsidR="003739E9">
        <w:rPr>
          <w:rFonts w:ascii="Arial" w:hAnsi="Arial" w:cs="Arial"/>
          <w:color w:val="000000" w:themeColor="text1"/>
          <w:sz w:val="24"/>
          <w:szCs w:val="24"/>
        </w:rPr>
        <w:t xml:space="preserve"> </w:t>
      </w:r>
      <w:sdt>
        <w:sdtPr>
          <w:rPr>
            <w:rFonts w:ascii="Arial" w:hAnsi="Arial" w:cs="Arial"/>
            <w:color w:val="000000" w:themeColor="text1"/>
            <w:sz w:val="24"/>
            <w:szCs w:val="24"/>
          </w:rPr>
          <w:id w:val="1807270550"/>
          <w:citation/>
        </w:sdtPr>
        <w:sdtEndPr/>
        <w:sdtContent>
          <w:r w:rsidR="003739E9">
            <w:rPr>
              <w:rFonts w:ascii="Arial" w:hAnsi="Arial" w:cs="Arial"/>
              <w:color w:val="000000" w:themeColor="text1"/>
              <w:sz w:val="24"/>
              <w:szCs w:val="24"/>
            </w:rPr>
            <w:fldChar w:fldCharType="begin"/>
          </w:r>
          <w:r w:rsidR="003739E9">
            <w:rPr>
              <w:rFonts w:ascii="Arial" w:hAnsi="Arial" w:cs="Arial"/>
              <w:color w:val="000000" w:themeColor="text1"/>
              <w:sz w:val="24"/>
              <w:szCs w:val="24"/>
            </w:rPr>
            <w:instrText xml:space="preserve"> CITATION Jan191 \l 2057 </w:instrText>
          </w:r>
          <w:r w:rsidR="003739E9">
            <w:rPr>
              <w:rFonts w:ascii="Arial" w:hAnsi="Arial" w:cs="Arial"/>
              <w:color w:val="000000" w:themeColor="text1"/>
              <w:sz w:val="24"/>
              <w:szCs w:val="24"/>
            </w:rPr>
            <w:fldChar w:fldCharType="separate"/>
          </w:r>
          <w:r w:rsidR="003739E9" w:rsidRPr="003739E9">
            <w:rPr>
              <w:rFonts w:ascii="Arial" w:hAnsi="Arial" w:cs="Arial"/>
              <w:noProof/>
              <w:color w:val="000000" w:themeColor="text1"/>
              <w:sz w:val="24"/>
              <w:szCs w:val="24"/>
            </w:rPr>
            <w:t>(Bone, 2019)</w:t>
          </w:r>
          <w:r w:rsidR="003739E9">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The outdoor classroom provides a wealth of natural </w:t>
      </w:r>
      <w:r w:rsidR="003739E9">
        <w:rPr>
          <w:rFonts w:ascii="Arial" w:hAnsi="Arial" w:cs="Arial"/>
          <w:color w:val="000000" w:themeColor="text1"/>
          <w:sz w:val="24"/>
          <w:szCs w:val="24"/>
        </w:rPr>
        <w:t xml:space="preserve">       </w:t>
      </w:r>
      <w:r w:rsidR="00AD3425">
        <w:rPr>
          <w:rFonts w:ascii="Arial" w:hAnsi="Arial" w:cs="Arial"/>
          <w:color w:val="000000" w:themeColor="text1"/>
          <w:sz w:val="24"/>
          <w:szCs w:val="24"/>
        </w:rPr>
        <w:t xml:space="preserve">        </w:t>
      </w:r>
      <w:r w:rsidRPr="003739E9">
        <w:rPr>
          <w:rFonts w:ascii="Arial" w:hAnsi="Arial" w:cs="Arial"/>
          <w:color w:val="000000" w:themeColor="text1"/>
          <w:sz w:val="24"/>
          <w:szCs w:val="24"/>
        </w:rPr>
        <w:t xml:space="preserve">objects to use as the tools to </w:t>
      </w:r>
      <w:r w:rsidR="00482490" w:rsidRPr="003739E9">
        <w:rPr>
          <w:rFonts w:ascii="Arial" w:hAnsi="Arial" w:cs="Arial"/>
          <w:color w:val="000000" w:themeColor="text1"/>
          <w:sz w:val="24"/>
          <w:szCs w:val="24"/>
        </w:rPr>
        <w:t xml:space="preserve">receive a grounding </w:t>
      </w:r>
      <w:r w:rsidRPr="003739E9">
        <w:rPr>
          <w:rFonts w:ascii="Arial" w:hAnsi="Arial" w:cs="Arial"/>
          <w:color w:val="000000" w:themeColor="text1"/>
          <w:sz w:val="24"/>
          <w:szCs w:val="24"/>
        </w:rPr>
        <w:t>in mathematical skills</w:t>
      </w:r>
      <w:r w:rsidR="002C258C">
        <w:rPr>
          <w:rFonts w:ascii="Arial" w:hAnsi="Arial" w:cs="Arial"/>
          <w:color w:val="000000" w:themeColor="text1"/>
          <w:sz w:val="24"/>
          <w:szCs w:val="24"/>
        </w:rPr>
        <w:t xml:space="preserve"> </w:t>
      </w:r>
      <w:sdt>
        <w:sdtPr>
          <w:rPr>
            <w:rFonts w:ascii="Arial" w:hAnsi="Arial" w:cs="Arial"/>
            <w:color w:val="000000" w:themeColor="text1"/>
            <w:sz w:val="24"/>
            <w:szCs w:val="24"/>
          </w:rPr>
          <w:id w:val="-507912069"/>
          <w:citation/>
        </w:sdtPr>
        <w:sdtEndPr/>
        <w:sdtContent>
          <w:r w:rsidR="00EF424B">
            <w:rPr>
              <w:rFonts w:ascii="Arial" w:hAnsi="Arial" w:cs="Arial"/>
              <w:color w:val="000000" w:themeColor="text1"/>
              <w:sz w:val="24"/>
              <w:szCs w:val="24"/>
            </w:rPr>
            <w:fldChar w:fldCharType="begin"/>
          </w:r>
          <w:r w:rsidR="00EF424B">
            <w:rPr>
              <w:rFonts w:ascii="Arial" w:hAnsi="Arial" w:cs="Arial"/>
              <w:color w:val="000000" w:themeColor="text1"/>
              <w:sz w:val="24"/>
              <w:szCs w:val="24"/>
            </w:rPr>
            <w:instrText xml:space="preserve"> CITATION Ang192 \l 2057 </w:instrText>
          </w:r>
          <w:r w:rsidR="00EF424B">
            <w:rPr>
              <w:rFonts w:ascii="Arial" w:hAnsi="Arial" w:cs="Arial"/>
              <w:color w:val="000000" w:themeColor="text1"/>
              <w:sz w:val="24"/>
              <w:szCs w:val="24"/>
            </w:rPr>
            <w:fldChar w:fldCharType="separate"/>
          </w:r>
          <w:r w:rsidR="00EF424B" w:rsidRPr="00EF424B">
            <w:rPr>
              <w:rFonts w:ascii="Arial" w:hAnsi="Arial" w:cs="Arial"/>
              <w:noProof/>
              <w:color w:val="000000" w:themeColor="text1"/>
              <w:sz w:val="24"/>
              <w:szCs w:val="24"/>
            </w:rPr>
            <w:t>(Lillard, 2019)</w:t>
          </w:r>
          <w:r w:rsidR="00EF424B">
            <w:rPr>
              <w:rFonts w:ascii="Arial" w:hAnsi="Arial" w:cs="Arial"/>
              <w:color w:val="000000" w:themeColor="text1"/>
              <w:sz w:val="24"/>
              <w:szCs w:val="24"/>
            </w:rPr>
            <w:fldChar w:fldCharType="end"/>
          </w:r>
        </w:sdtContent>
      </w:sdt>
      <w:r w:rsidR="00482490" w:rsidRPr="003739E9">
        <w:rPr>
          <w:rFonts w:ascii="Arial" w:hAnsi="Arial" w:cs="Arial"/>
          <w:color w:val="000000" w:themeColor="text1"/>
          <w:sz w:val="24"/>
          <w:szCs w:val="24"/>
        </w:rPr>
        <w:t>.</w:t>
      </w:r>
    </w:p>
    <w:p w14:paraId="57409F65" w14:textId="6F47980F" w:rsidR="00D03700" w:rsidRPr="003739E9" w:rsidRDefault="00482490" w:rsidP="00286151">
      <w:pPr>
        <w:spacing w:line="360" w:lineRule="auto"/>
        <w:rPr>
          <w:rFonts w:ascii="Arial" w:hAnsi="Arial" w:cs="Arial"/>
          <w:color w:val="000000" w:themeColor="text1"/>
          <w:sz w:val="24"/>
          <w:szCs w:val="24"/>
        </w:rPr>
      </w:pPr>
      <w:r w:rsidRPr="003739E9">
        <w:rPr>
          <w:rFonts w:ascii="Arial" w:hAnsi="Arial" w:cs="Arial"/>
          <w:color w:val="000000" w:themeColor="text1"/>
          <w:sz w:val="24"/>
          <w:szCs w:val="24"/>
        </w:rPr>
        <w:t xml:space="preserve"> Walking through the woods</w:t>
      </w:r>
      <w:r w:rsidR="005F2FBF">
        <w:rPr>
          <w:rFonts w:ascii="Arial" w:hAnsi="Arial" w:cs="Arial"/>
          <w:color w:val="000000" w:themeColor="text1"/>
          <w:sz w:val="24"/>
          <w:szCs w:val="24"/>
        </w:rPr>
        <w:t>,</w:t>
      </w:r>
      <w:r w:rsidRPr="003739E9">
        <w:rPr>
          <w:rFonts w:ascii="Arial" w:hAnsi="Arial" w:cs="Arial"/>
          <w:color w:val="000000" w:themeColor="text1"/>
          <w:sz w:val="24"/>
          <w:szCs w:val="24"/>
        </w:rPr>
        <w:t xml:space="preserve"> collecting and counting things they find, pacing out the distances they have covered, and finding shapes which can be analysed mathematically allow for important skills to be developed in a group setting.</w:t>
      </w:r>
      <w:sdt>
        <w:sdtPr>
          <w:rPr>
            <w:rFonts w:ascii="Arial" w:hAnsi="Arial" w:cs="Arial"/>
            <w:color w:val="000000" w:themeColor="text1"/>
            <w:sz w:val="24"/>
            <w:szCs w:val="24"/>
          </w:rPr>
          <w:id w:val="1392154101"/>
          <w:citation/>
        </w:sdtPr>
        <w:sdtEndPr/>
        <w:sdtContent>
          <w:r w:rsidR="007F33A7">
            <w:rPr>
              <w:rFonts w:ascii="Arial" w:hAnsi="Arial" w:cs="Arial"/>
              <w:color w:val="000000" w:themeColor="text1"/>
              <w:sz w:val="24"/>
              <w:szCs w:val="24"/>
            </w:rPr>
            <w:fldChar w:fldCharType="begin"/>
          </w:r>
          <w:r w:rsidR="007F33A7">
            <w:rPr>
              <w:rFonts w:ascii="Arial" w:hAnsi="Arial" w:cs="Arial"/>
              <w:color w:val="000000" w:themeColor="text1"/>
              <w:sz w:val="24"/>
              <w:szCs w:val="24"/>
            </w:rPr>
            <w:instrText xml:space="preserve"> CITATION Ang193 \l 2057 </w:instrText>
          </w:r>
          <w:r w:rsidR="007F33A7">
            <w:rPr>
              <w:rFonts w:ascii="Arial" w:hAnsi="Arial" w:cs="Arial"/>
              <w:color w:val="000000" w:themeColor="text1"/>
              <w:sz w:val="24"/>
              <w:szCs w:val="24"/>
            </w:rPr>
            <w:fldChar w:fldCharType="separate"/>
          </w:r>
          <w:r w:rsidR="007F33A7">
            <w:rPr>
              <w:rFonts w:ascii="Arial" w:hAnsi="Arial" w:cs="Arial"/>
              <w:noProof/>
              <w:color w:val="000000" w:themeColor="text1"/>
              <w:sz w:val="24"/>
              <w:szCs w:val="24"/>
            </w:rPr>
            <w:t xml:space="preserve"> </w:t>
          </w:r>
          <w:r w:rsidR="007F33A7" w:rsidRPr="007F33A7">
            <w:rPr>
              <w:rFonts w:ascii="Arial" w:hAnsi="Arial" w:cs="Arial"/>
              <w:noProof/>
              <w:color w:val="000000" w:themeColor="text1"/>
              <w:sz w:val="24"/>
              <w:szCs w:val="24"/>
            </w:rPr>
            <w:t>(Lillard, 2019)</w:t>
          </w:r>
          <w:r w:rsidR="007F33A7">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They will be learning mathematical vocabulary of size, shape, position volume and weight while exploring the natural word and gaining the health benefits of being </w:t>
      </w:r>
      <w:r w:rsidRPr="003739E9">
        <w:rPr>
          <w:rFonts w:ascii="Arial" w:hAnsi="Arial" w:cs="Arial"/>
          <w:color w:val="000000" w:themeColor="text1"/>
          <w:sz w:val="24"/>
          <w:szCs w:val="24"/>
        </w:rPr>
        <w:lastRenderedPageBreak/>
        <w:t>outdoors</w:t>
      </w:r>
      <w:r w:rsidR="007F33A7">
        <w:rPr>
          <w:rFonts w:ascii="Arial" w:hAnsi="Arial" w:cs="Arial"/>
          <w:color w:val="000000" w:themeColor="text1"/>
          <w:sz w:val="24"/>
          <w:szCs w:val="24"/>
        </w:rPr>
        <w:t xml:space="preserve"> </w:t>
      </w:r>
      <w:sdt>
        <w:sdtPr>
          <w:rPr>
            <w:rFonts w:ascii="Arial" w:hAnsi="Arial" w:cs="Arial"/>
            <w:color w:val="000000" w:themeColor="text1"/>
            <w:sz w:val="24"/>
            <w:szCs w:val="24"/>
          </w:rPr>
          <w:id w:val="2060134304"/>
          <w:citation/>
        </w:sdtPr>
        <w:sdtEndPr/>
        <w:sdtContent>
          <w:r w:rsidR="007F33A7">
            <w:rPr>
              <w:rFonts w:ascii="Arial" w:hAnsi="Arial" w:cs="Arial"/>
              <w:color w:val="000000" w:themeColor="text1"/>
              <w:sz w:val="24"/>
              <w:szCs w:val="24"/>
            </w:rPr>
            <w:fldChar w:fldCharType="begin"/>
          </w:r>
          <w:r w:rsidR="007F33A7">
            <w:rPr>
              <w:rFonts w:ascii="Arial" w:hAnsi="Arial" w:cs="Arial"/>
              <w:color w:val="000000" w:themeColor="text1"/>
              <w:sz w:val="24"/>
              <w:szCs w:val="24"/>
            </w:rPr>
            <w:instrText xml:space="preserve"> CITATION Jef10 \l 2057 </w:instrText>
          </w:r>
          <w:r w:rsidR="007F33A7">
            <w:rPr>
              <w:rFonts w:ascii="Arial" w:hAnsi="Arial" w:cs="Arial"/>
              <w:color w:val="000000" w:themeColor="text1"/>
              <w:sz w:val="24"/>
              <w:szCs w:val="24"/>
            </w:rPr>
            <w:fldChar w:fldCharType="separate"/>
          </w:r>
          <w:r w:rsidR="007F33A7" w:rsidRPr="007F33A7">
            <w:rPr>
              <w:rFonts w:ascii="Arial" w:hAnsi="Arial" w:cs="Arial"/>
              <w:noProof/>
              <w:color w:val="000000" w:themeColor="text1"/>
              <w:sz w:val="24"/>
              <w:szCs w:val="24"/>
            </w:rPr>
            <w:t>(Jacoby, 2010)</w:t>
          </w:r>
          <w:r w:rsidR="007F33A7">
            <w:rPr>
              <w:rFonts w:ascii="Arial" w:hAnsi="Arial" w:cs="Arial"/>
              <w:color w:val="000000" w:themeColor="text1"/>
              <w:sz w:val="24"/>
              <w:szCs w:val="24"/>
            </w:rPr>
            <w:fldChar w:fldCharType="end"/>
          </w:r>
        </w:sdtContent>
      </w:sdt>
      <w:r w:rsidRPr="003739E9">
        <w:rPr>
          <w:rFonts w:ascii="Arial" w:hAnsi="Arial" w:cs="Arial"/>
          <w:color w:val="000000" w:themeColor="text1"/>
          <w:sz w:val="24"/>
          <w:szCs w:val="24"/>
        </w:rPr>
        <w:t xml:space="preserve">. Leaning mathematics is not confined to the outdoors as counting can be incorporated at mealtimes as crockery and cutlery is counted out for the whole group.  </w:t>
      </w:r>
    </w:p>
    <w:p w14:paraId="4CEDA659" w14:textId="0ECB8F95" w:rsidR="00C63DA6" w:rsidRDefault="00C63DA6" w:rsidP="00286151">
      <w:pPr>
        <w:spacing w:line="360" w:lineRule="auto"/>
        <w:rPr>
          <w:rFonts w:ascii="Arial" w:hAnsi="Arial" w:cs="Arial"/>
          <w:color w:val="000000" w:themeColor="text1"/>
        </w:rPr>
      </w:pPr>
    </w:p>
    <w:p w14:paraId="324FF30A" w14:textId="77777777" w:rsidR="003F7910" w:rsidRPr="007D479D" w:rsidRDefault="003F7910" w:rsidP="00286151">
      <w:pPr>
        <w:spacing w:line="360" w:lineRule="auto"/>
        <w:rPr>
          <w:rFonts w:ascii="Arial" w:hAnsi="Arial" w:cs="Arial"/>
          <w:color w:val="000000" w:themeColor="text1"/>
        </w:rPr>
      </w:pPr>
    </w:p>
    <w:p w14:paraId="707969F3" w14:textId="2633EA8A" w:rsidR="008A7517"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t xml:space="preserve">     </w:t>
      </w:r>
      <w:r w:rsidR="008A7517" w:rsidRPr="007D479D">
        <w:rPr>
          <w:rFonts w:ascii="Arial" w:hAnsi="Arial" w:cs="Arial"/>
          <w:color w:val="000000" w:themeColor="text1"/>
          <w:sz w:val="40"/>
          <w:szCs w:val="40"/>
        </w:rPr>
        <w:t>Physical Development</w:t>
      </w:r>
    </w:p>
    <w:p w14:paraId="484B1D67" w14:textId="4D560FAE" w:rsidR="00CA6B50" w:rsidRDefault="006D4EAC">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596EC9AA" wp14:editId="64C99399">
            <wp:extent cx="3209925" cy="2107649"/>
            <wp:effectExtent l="0" t="0" r="0" b="6985"/>
            <wp:docPr id="13" name="Picture 13" descr="A group of children runn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oup of children running&#10;&#10;Description automatically generated with low confidence"/>
                    <pic:cNvPicPr/>
                  </pic:nvPicPr>
                  <pic:blipFill>
                    <a:blip r:embed="rId23"/>
                    <a:stretch>
                      <a:fillRect/>
                    </a:stretch>
                  </pic:blipFill>
                  <pic:spPr>
                    <a:xfrm>
                      <a:off x="0" y="0"/>
                      <a:ext cx="3217225" cy="2112442"/>
                    </a:xfrm>
                    <a:prstGeom prst="rect">
                      <a:avLst/>
                    </a:prstGeom>
                  </pic:spPr>
                </pic:pic>
              </a:graphicData>
            </a:graphic>
          </wp:inline>
        </w:drawing>
      </w:r>
    </w:p>
    <w:p w14:paraId="79A46657" w14:textId="74FB0FF2" w:rsidR="00F64DE0" w:rsidRPr="005F2FBF" w:rsidRDefault="00F64DE0">
      <w:pPr>
        <w:rPr>
          <w:rFonts w:ascii="Arial" w:hAnsi="Arial" w:cs="Arial"/>
          <w:color w:val="000000" w:themeColor="text1"/>
          <w:sz w:val="20"/>
          <w:szCs w:val="20"/>
          <w:u w:val="single"/>
        </w:rPr>
      </w:pPr>
      <w:r w:rsidRPr="005F2FBF">
        <w:rPr>
          <w:rFonts w:ascii="Arial" w:hAnsi="Arial" w:cs="Arial"/>
          <w:sz w:val="20"/>
          <w:szCs w:val="20"/>
          <w:shd w:val="clear" w:color="auto" w:fill="FFFFFF"/>
        </w:rPr>
        <w:t>(Forest School at University of Nottingham,</w:t>
      </w:r>
      <w:r w:rsidR="005F2FBF" w:rsidRPr="005F2FBF">
        <w:rPr>
          <w:rFonts w:ascii="Arial" w:hAnsi="Arial" w:cs="Arial"/>
          <w:sz w:val="20"/>
          <w:szCs w:val="20"/>
          <w:shd w:val="clear" w:color="auto" w:fill="FFFFFF"/>
        </w:rPr>
        <w:t xml:space="preserve"> </w:t>
      </w:r>
      <w:r w:rsidRPr="005F2FBF">
        <w:rPr>
          <w:rFonts w:ascii="Arial" w:hAnsi="Arial" w:cs="Arial"/>
          <w:sz w:val="20"/>
          <w:szCs w:val="20"/>
          <w:shd w:val="clear" w:color="auto" w:fill="FFFFFF"/>
        </w:rPr>
        <w:t>2019)</w:t>
      </w:r>
    </w:p>
    <w:p w14:paraId="4C9B4F0C" w14:textId="77777777" w:rsidR="00F64DE0" w:rsidRPr="007D479D" w:rsidRDefault="00F64DE0">
      <w:pPr>
        <w:rPr>
          <w:rFonts w:ascii="Arial" w:hAnsi="Arial" w:cs="Arial"/>
          <w:color w:val="000000" w:themeColor="text1"/>
          <w:u w:val="single"/>
        </w:rPr>
      </w:pPr>
    </w:p>
    <w:p w14:paraId="5B0CC55B" w14:textId="43089166" w:rsidR="00A27266" w:rsidRDefault="00482490" w:rsidP="00286151">
      <w:pPr>
        <w:spacing w:line="360" w:lineRule="auto"/>
        <w:rPr>
          <w:rFonts w:ascii="Arial" w:hAnsi="Arial" w:cs="Arial"/>
          <w:color w:val="000000" w:themeColor="text1"/>
          <w:sz w:val="24"/>
          <w:szCs w:val="24"/>
        </w:rPr>
      </w:pPr>
      <w:r w:rsidRPr="00286151">
        <w:rPr>
          <w:rFonts w:ascii="Arial" w:hAnsi="Arial" w:cs="Arial"/>
          <w:color w:val="000000" w:themeColor="text1"/>
          <w:sz w:val="24"/>
          <w:szCs w:val="24"/>
        </w:rPr>
        <w:t>Learning risk management and resilience from active play is one of the most important things children can learn</w:t>
      </w:r>
      <w:r w:rsidR="00F73AB9" w:rsidRPr="00286151">
        <w:rPr>
          <w:rFonts w:ascii="Arial" w:hAnsi="Arial" w:cs="Arial"/>
          <w:color w:val="000000" w:themeColor="text1"/>
          <w:sz w:val="24"/>
          <w:szCs w:val="24"/>
        </w:rPr>
        <w:t xml:space="preserve"> </w:t>
      </w:r>
      <w:sdt>
        <w:sdtPr>
          <w:rPr>
            <w:rFonts w:ascii="Arial" w:hAnsi="Arial" w:cs="Arial"/>
            <w:color w:val="000000" w:themeColor="text1"/>
            <w:sz w:val="24"/>
            <w:szCs w:val="24"/>
          </w:rPr>
          <w:id w:val="-73677131"/>
          <w:citation/>
        </w:sdtPr>
        <w:sdtEndPr/>
        <w:sdtContent>
          <w:r w:rsidR="00F73AB9" w:rsidRPr="00286151">
            <w:rPr>
              <w:rFonts w:ascii="Arial" w:hAnsi="Arial" w:cs="Arial"/>
              <w:color w:val="000000" w:themeColor="text1"/>
              <w:sz w:val="24"/>
              <w:szCs w:val="24"/>
            </w:rPr>
            <w:fldChar w:fldCharType="begin"/>
          </w:r>
          <w:r w:rsidR="00F73AB9" w:rsidRPr="00286151">
            <w:rPr>
              <w:rFonts w:ascii="Arial" w:hAnsi="Arial" w:cs="Arial"/>
              <w:color w:val="000000" w:themeColor="text1"/>
              <w:sz w:val="24"/>
              <w:szCs w:val="24"/>
            </w:rPr>
            <w:instrText xml:space="preserve"> CITATION Tre20 \l 2057 </w:instrText>
          </w:r>
          <w:r w:rsidR="00F73AB9" w:rsidRPr="00286151">
            <w:rPr>
              <w:rFonts w:ascii="Arial" w:hAnsi="Arial" w:cs="Arial"/>
              <w:color w:val="000000" w:themeColor="text1"/>
              <w:sz w:val="24"/>
              <w:szCs w:val="24"/>
            </w:rPr>
            <w:fldChar w:fldCharType="separate"/>
          </w:r>
          <w:r w:rsidR="00F73AB9" w:rsidRPr="00286151">
            <w:rPr>
              <w:rFonts w:ascii="Arial" w:hAnsi="Arial" w:cs="Arial"/>
              <w:noProof/>
              <w:color w:val="000000" w:themeColor="text1"/>
              <w:sz w:val="24"/>
              <w:szCs w:val="24"/>
            </w:rPr>
            <w:t>(Tremblay, et al., 2020)</w:t>
          </w:r>
          <w:r w:rsidR="00F73AB9" w:rsidRPr="00286151">
            <w:rPr>
              <w:rFonts w:ascii="Arial" w:hAnsi="Arial" w:cs="Arial"/>
              <w:color w:val="000000" w:themeColor="text1"/>
              <w:sz w:val="24"/>
              <w:szCs w:val="24"/>
            </w:rPr>
            <w:fldChar w:fldCharType="end"/>
          </w:r>
        </w:sdtContent>
      </w:sdt>
      <w:r w:rsidR="00F73AB9" w:rsidRPr="00286151">
        <w:rPr>
          <w:rFonts w:ascii="Arial" w:hAnsi="Arial" w:cs="Arial"/>
          <w:color w:val="000000" w:themeColor="text1"/>
          <w:sz w:val="24"/>
          <w:szCs w:val="24"/>
        </w:rPr>
        <w:t>,</w:t>
      </w:r>
      <w:r w:rsidRPr="00286151">
        <w:rPr>
          <w:rFonts w:ascii="Arial" w:hAnsi="Arial" w:cs="Arial"/>
          <w:color w:val="000000" w:themeColor="text1"/>
          <w:sz w:val="24"/>
          <w:szCs w:val="24"/>
        </w:rPr>
        <w:t xml:space="preserve"> as they are encouraged to be confident </w:t>
      </w:r>
      <w:r w:rsidR="00A2245F" w:rsidRPr="00286151">
        <w:rPr>
          <w:rFonts w:ascii="Arial" w:hAnsi="Arial" w:cs="Arial"/>
          <w:color w:val="000000" w:themeColor="text1"/>
          <w:sz w:val="24"/>
          <w:szCs w:val="24"/>
        </w:rPr>
        <w:t>in increasing physicality and overcoming physical challenges of jumping, running, balancing, while enjoying the outdoors</w:t>
      </w:r>
      <w:r w:rsidR="00D04BC8" w:rsidRPr="00286151">
        <w:rPr>
          <w:rFonts w:ascii="Arial" w:hAnsi="Arial" w:cs="Arial"/>
          <w:color w:val="000000" w:themeColor="text1"/>
          <w:sz w:val="24"/>
          <w:szCs w:val="24"/>
        </w:rPr>
        <w:t xml:space="preserve"> </w:t>
      </w:r>
      <w:sdt>
        <w:sdtPr>
          <w:rPr>
            <w:rFonts w:ascii="Arial" w:hAnsi="Arial" w:cs="Arial"/>
            <w:color w:val="000000" w:themeColor="text1"/>
            <w:sz w:val="24"/>
            <w:szCs w:val="24"/>
          </w:rPr>
          <w:id w:val="235128378"/>
          <w:citation/>
        </w:sdtPr>
        <w:sdtEndPr/>
        <w:sdtContent>
          <w:r w:rsidR="00D04BC8" w:rsidRPr="00286151">
            <w:rPr>
              <w:rFonts w:ascii="Arial" w:hAnsi="Arial" w:cs="Arial"/>
              <w:color w:val="000000" w:themeColor="text1"/>
              <w:sz w:val="24"/>
              <w:szCs w:val="24"/>
            </w:rPr>
            <w:fldChar w:fldCharType="begin"/>
          </w:r>
          <w:r w:rsidR="00D04BC8" w:rsidRPr="00286151">
            <w:rPr>
              <w:rFonts w:ascii="Arial" w:hAnsi="Arial" w:cs="Arial"/>
              <w:color w:val="000000" w:themeColor="text1"/>
              <w:sz w:val="24"/>
              <w:szCs w:val="24"/>
            </w:rPr>
            <w:instrText xml:space="preserve"> CITATION Tre20 \l 2057 </w:instrText>
          </w:r>
          <w:r w:rsidR="00D04BC8" w:rsidRPr="00286151">
            <w:rPr>
              <w:rFonts w:ascii="Arial" w:hAnsi="Arial" w:cs="Arial"/>
              <w:color w:val="000000" w:themeColor="text1"/>
              <w:sz w:val="24"/>
              <w:szCs w:val="24"/>
            </w:rPr>
            <w:fldChar w:fldCharType="separate"/>
          </w:r>
          <w:r w:rsidR="00D04BC8" w:rsidRPr="00286151">
            <w:rPr>
              <w:rFonts w:ascii="Arial" w:hAnsi="Arial" w:cs="Arial"/>
              <w:noProof/>
              <w:color w:val="000000" w:themeColor="text1"/>
              <w:sz w:val="24"/>
              <w:szCs w:val="24"/>
            </w:rPr>
            <w:t>(Tremblay, et al., 2020)</w:t>
          </w:r>
          <w:r w:rsidR="00D04BC8" w:rsidRPr="00286151">
            <w:rPr>
              <w:rFonts w:ascii="Arial" w:hAnsi="Arial" w:cs="Arial"/>
              <w:color w:val="000000" w:themeColor="text1"/>
              <w:sz w:val="24"/>
              <w:szCs w:val="24"/>
            </w:rPr>
            <w:fldChar w:fldCharType="end"/>
          </w:r>
        </w:sdtContent>
      </w:sdt>
      <w:r w:rsidR="00A2245F" w:rsidRPr="00286151">
        <w:rPr>
          <w:rFonts w:ascii="Arial" w:hAnsi="Arial" w:cs="Arial"/>
          <w:color w:val="000000" w:themeColor="text1"/>
          <w:sz w:val="24"/>
          <w:szCs w:val="24"/>
        </w:rPr>
        <w:t>.  Smaller movements involving fine motor skills are also developed through collecting small objects and using tools for gardening</w:t>
      </w:r>
      <w:r w:rsidR="00D04BC8" w:rsidRPr="00286151">
        <w:rPr>
          <w:rFonts w:ascii="Arial" w:hAnsi="Arial" w:cs="Arial"/>
          <w:color w:val="000000" w:themeColor="text1"/>
          <w:sz w:val="24"/>
          <w:szCs w:val="24"/>
        </w:rPr>
        <w:t xml:space="preserve"> </w:t>
      </w:r>
      <w:sdt>
        <w:sdtPr>
          <w:rPr>
            <w:rFonts w:ascii="Arial" w:hAnsi="Arial" w:cs="Arial"/>
            <w:color w:val="000000" w:themeColor="text1"/>
            <w:sz w:val="24"/>
            <w:szCs w:val="24"/>
          </w:rPr>
          <w:id w:val="1369803808"/>
          <w:citation/>
        </w:sdtPr>
        <w:sdtEndPr/>
        <w:sdtContent>
          <w:r w:rsidR="00D04BC8" w:rsidRPr="00286151">
            <w:rPr>
              <w:rFonts w:ascii="Arial" w:hAnsi="Arial" w:cs="Arial"/>
              <w:color w:val="000000" w:themeColor="text1"/>
              <w:sz w:val="24"/>
              <w:szCs w:val="24"/>
            </w:rPr>
            <w:fldChar w:fldCharType="begin"/>
          </w:r>
          <w:r w:rsidR="00D04BC8" w:rsidRPr="00286151">
            <w:rPr>
              <w:rFonts w:ascii="Arial" w:hAnsi="Arial" w:cs="Arial"/>
              <w:color w:val="000000" w:themeColor="text1"/>
              <w:sz w:val="24"/>
              <w:szCs w:val="24"/>
            </w:rPr>
            <w:instrText xml:space="preserve"> CITATION Bow87 \l 2057 </w:instrText>
          </w:r>
          <w:r w:rsidR="00D04BC8" w:rsidRPr="00286151">
            <w:rPr>
              <w:rFonts w:ascii="Arial" w:hAnsi="Arial" w:cs="Arial"/>
              <w:color w:val="000000" w:themeColor="text1"/>
              <w:sz w:val="24"/>
              <w:szCs w:val="24"/>
            </w:rPr>
            <w:fldChar w:fldCharType="separate"/>
          </w:r>
          <w:r w:rsidR="00D04BC8" w:rsidRPr="00286151">
            <w:rPr>
              <w:rFonts w:ascii="Arial" w:hAnsi="Arial" w:cs="Arial"/>
              <w:noProof/>
              <w:color w:val="000000" w:themeColor="text1"/>
              <w:sz w:val="24"/>
              <w:szCs w:val="24"/>
            </w:rPr>
            <w:t>(Bowlby, 1987)</w:t>
          </w:r>
          <w:r w:rsidR="00D04BC8" w:rsidRPr="00286151">
            <w:rPr>
              <w:rFonts w:ascii="Arial" w:hAnsi="Arial" w:cs="Arial"/>
              <w:color w:val="000000" w:themeColor="text1"/>
              <w:sz w:val="24"/>
              <w:szCs w:val="24"/>
            </w:rPr>
            <w:fldChar w:fldCharType="end"/>
          </w:r>
        </w:sdtContent>
      </w:sdt>
      <w:r w:rsidR="00A2245F" w:rsidRPr="00286151">
        <w:rPr>
          <w:rFonts w:ascii="Arial" w:hAnsi="Arial" w:cs="Arial"/>
          <w:color w:val="000000" w:themeColor="text1"/>
          <w:sz w:val="24"/>
          <w:szCs w:val="24"/>
        </w:rPr>
        <w:t xml:space="preserve">.  </w:t>
      </w:r>
    </w:p>
    <w:p w14:paraId="3ABED477" w14:textId="4FB2C716" w:rsidR="00066A28" w:rsidRDefault="00066A28" w:rsidP="00286151">
      <w:pPr>
        <w:spacing w:line="360" w:lineRule="auto"/>
        <w:rPr>
          <w:rFonts w:ascii="Arial" w:hAnsi="Arial" w:cs="Arial"/>
          <w:color w:val="000000" w:themeColor="text1"/>
          <w:sz w:val="24"/>
          <w:szCs w:val="24"/>
        </w:rPr>
      </w:pPr>
    </w:p>
    <w:p w14:paraId="188C7076" w14:textId="090FF331" w:rsidR="00066A28" w:rsidRDefault="00066A28" w:rsidP="00286151">
      <w:pPr>
        <w:spacing w:line="360" w:lineRule="auto"/>
        <w:rPr>
          <w:rFonts w:ascii="Arial" w:hAnsi="Arial" w:cs="Arial"/>
          <w:color w:val="000000" w:themeColor="text1"/>
          <w:sz w:val="24"/>
          <w:szCs w:val="24"/>
        </w:rPr>
      </w:pPr>
    </w:p>
    <w:p w14:paraId="43F14A42" w14:textId="171233F6" w:rsidR="00066A28" w:rsidRDefault="00066A28" w:rsidP="00286151">
      <w:pPr>
        <w:spacing w:line="360" w:lineRule="auto"/>
        <w:rPr>
          <w:rFonts w:ascii="Arial" w:hAnsi="Arial" w:cs="Arial"/>
          <w:color w:val="000000" w:themeColor="text1"/>
          <w:sz w:val="24"/>
          <w:szCs w:val="24"/>
        </w:rPr>
      </w:pPr>
    </w:p>
    <w:p w14:paraId="30601AC4" w14:textId="5588F340" w:rsidR="00066A28" w:rsidRDefault="00066A28" w:rsidP="00286151">
      <w:pPr>
        <w:spacing w:line="360" w:lineRule="auto"/>
        <w:rPr>
          <w:rFonts w:ascii="Arial" w:hAnsi="Arial" w:cs="Arial"/>
          <w:color w:val="000000" w:themeColor="text1"/>
          <w:sz w:val="24"/>
          <w:szCs w:val="24"/>
        </w:rPr>
      </w:pPr>
    </w:p>
    <w:p w14:paraId="01E8D1CB" w14:textId="28A52F8F" w:rsidR="00C51985" w:rsidRDefault="00C51985" w:rsidP="00286151">
      <w:pPr>
        <w:spacing w:line="360" w:lineRule="auto"/>
        <w:rPr>
          <w:rFonts w:ascii="Arial" w:hAnsi="Arial" w:cs="Arial"/>
          <w:color w:val="000000" w:themeColor="text1"/>
          <w:sz w:val="24"/>
          <w:szCs w:val="24"/>
        </w:rPr>
      </w:pPr>
    </w:p>
    <w:p w14:paraId="641E48F4" w14:textId="77777777" w:rsidR="00C51985" w:rsidRDefault="00C51985" w:rsidP="00286151">
      <w:pPr>
        <w:spacing w:line="360" w:lineRule="auto"/>
        <w:rPr>
          <w:rFonts w:ascii="Arial" w:hAnsi="Arial" w:cs="Arial"/>
          <w:color w:val="000000" w:themeColor="text1"/>
          <w:sz w:val="24"/>
          <w:szCs w:val="24"/>
        </w:rPr>
      </w:pPr>
    </w:p>
    <w:p w14:paraId="4757C61B" w14:textId="77777777" w:rsidR="00A27266" w:rsidRPr="00286151" w:rsidRDefault="00A27266" w:rsidP="00286151">
      <w:pPr>
        <w:spacing w:line="360" w:lineRule="auto"/>
        <w:rPr>
          <w:rFonts w:ascii="Arial" w:hAnsi="Arial" w:cs="Arial"/>
          <w:color w:val="000000" w:themeColor="text1"/>
          <w:sz w:val="24"/>
          <w:szCs w:val="24"/>
          <w:u w:val="single"/>
        </w:rPr>
      </w:pPr>
    </w:p>
    <w:p w14:paraId="53168F9B" w14:textId="3AA10492" w:rsidR="008A7517"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lastRenderedPageBreak/>
        <w:t xml:space="preserve">         </w:t>
      </w:r>
      <w:r w:rsidR="008A7517" w:rsidRPr="007D479D">
        <w:rPr>
          <w:rFonts w:ascii="Arial" w:hAnsi="Arial" w:cs="Arial"/>
          <w:color w:val="000000" w:themeColor="text1"/>
          <w:sz w:val="36"/>
          <w:szCs w:val="36"/>
        </w:rPr>
        <w:t>Expressive Arts and Design</w:t>
      </w:r>
      <w:r w:rsidR="008A7517" w:rsidRPr="007D479D">
        <w:rPr>
          <w:rFonts w:ascii="Arial" w:hAnsi="Arial" w:cs="Arial"/>
          <w:color w:val="000000" w:themeColor="text1"/>
        </w:rPr>
        <w:t xml:space="preserve"> </w:t>
      </w:r>
    </w:p>
    <w:p w14:paraId="0A4E0A90" w14:textId="4DBF9519" w:rsidR="00CA6B50" w:rsidRDefault="006D4EAC">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4AA6EF95" wp14:editId="0141F582">
            <wp:extent cx="2486025" cy="1609725"/>
            <wp:effectExtent l="0" t="0" r="9525" b="9525"/>
            <wp:docPr id="14" name="Picture 14"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erson&#10;&#10;Description automatically generated"/>
                    <pic:cNvPicPr/>
                  </pic:nvPicPr>
                  <pic:blipFill>
                    <a:blip r:embed="rId24"/>
                    <a:stretch>
                      <a:fillRect/>
                    </a:stretch>
                  </pic:blipFill>
                  <pic:spPr>
                    <a:xfrm>
                      <a:off x="0" y="0"/>
                      <a:ext cx="2486025" cy="1609725"/>
                    </a:xfrm>
                    <a:prstGeom prst="rect">
                      <a:avLst/>
                    </a:prstGeom>
                  </pic:spPr>
                </pic:pic>
              </a:graphicData>
            </a:graphic>
          </wp:inline>
        </w:drawing>
      </w:r>
    </w:p>
    <w:p w14:paraId="49C7BEB7" w14:textId="68563EC4" w:rsidR="00F64DE0" w:rsidRPr="00C51985" w:rsidRDefault="00F64DE0">
      <w:pPr>
        <w:rPr>
          <w:rFonts w:ascii="Arial" w:hAnsi="Arial" w:cs="Arial"/>
          <w:sz w:val="20"/>
          <w:szCs w:val="20"/>
          <w:shd w:val="clear" w:color="auto" w:fill="FFFFFF"/>
        </w:rPr>
      </w:pPr>
      <w:r w:rsidRPr="00C51985">
        <w:rPr>
          <w:rFonts w:ascii="Arial" w:hAnsi="Arial" w:cs="Arial"/>
          <w:sz w:val="20"/>
          <w:szCs w:val="20"/>
          <w:shd w:val="clear" w:color="auto" w:fill="FFFFFF"/>
        </w:rPr>
        <w:t>(</w:t>
      </w:r>
      <w:r w:rsidR="00C51985" w:rsidRPr="00C51985">
        <w:rPr>
          <w:rFonts w:ascii="Arial" w:hAnsi="Arial" w:cs="Arial"/>
          <w:sz w:val="20"/>
          <w:szCs w:val="20"/>
          <w:shd w:val="clear" w:color="auto" w:fill="FFFFFF"/>
        </w:rPr>
        <w:t xml:space="preserve">Forest School at </w:t>
      </w:r>
      <w:r w:rsidRPr="00C51985">
        <w:rPr>
          <w:rFonts w:ascii="Arial" w:hAnsi="Arial" w:cs="Arial"/>
          <w:sz w:val="20"/>
          <w:szCs w:val="20"/>
          <w:shd w:val="clear" w:color="auto" w:fill="FFFFFF"/>
        </w:rPr>
        <w:t>University of Nottingham,</w:t>
      </w:r>
      <w:r w:rsidR="00C51985" w:rsidRPr="00C51985">
        <w:rPr>
          <w:rFonts w:ascii="Arial" w:hAnsi="Arial" w:cs="Arial"/>
          <w:sz w:val="20"/>
          <w:szCs w:val="20"/>
          <w:shd w:val="clear" w:color="auto" w:fill="FFFFFF"/>
        </w:rPr>
        <w:t xml:space="preserve"> </w:t>
      </w:r>
      <w:r w:rsidRPr="00C51985">
        <w:rPr>
          <w:rFonts w:ascii="Arial" w:hAnsi="Arial" w:cs="Arial"/>
          <w:sz w:val="20"/>
          <w:szCs w:val="20"/>
          <w:shd w:val="clear" w:color="auto" w:fill="FFFFFF"/>
        </w:rPr>
        <w:t>2019)</w:t>
      </w:r>
    </w:p>
    <w:p w14:paraId="3BC51E94" w14:textId="77777777" w:rsidR="00F64DE0" w:rsidRPr="007D479D" w:rsidRDefault="00F64DE0">
      <w:pPr>
        <w:rPr>
          <w:rFonts w:ascii="Arial" w:hAnsi="Arial" w:cs="Arial"/>
          <w:color w:val="000000" w:themeColor="text1"/>
          <w:u w:val="single"/>
        </w:rPr>
      </w:pPr>
    </w:p>
    <w:p w14:paraId="24FA904B" w14:textId="5D6D8DE6" w:rsidR="00086D05" w:rsidRPr="007D479D" w:rsidRDefault="005A6BFA" w:rsidP="00A81D42">
      <w:pPr>
        <w:spacing w:line="360" w:lineRule="auto"/>
        <w:rPr>
          <w:rFonts w:ascii="Arial" w:hAnsi="Arial" w:cs="Arial"/>
          <w:color w:val="000000" w:themeColor="text1"/>
        </w:rPr>
      </w:pPr>
      <w:r w:rsidRPr="00A27266">
        <w:rPr>
          <w:rFonts w:ascii="Arial" w:hAnsi="Arial" w:cs="Arial"/>
          <w:color w:val="000000" w:themeColor="text1"/>
          <w:sz w:val="24"/>
          <w:szCs w:val="24"/>
        </w:rPr>
        <w:t xml:space="preserve">Making transient ephemeral art in the natural environment </w:t>
      </w:r>
      <w:sdt>
        <w:sdtPr>
          <w:rPr>
            <w:rFonts w:ascii="Arial" w:hAnsi="Arial" w:cs="Arial"/>
            <w:color w:val="000000" w:themeColor="text1"/>
            <w:sz w:val="24"/>
            <w:szCs w:val="24"/>
          </w:rPr>
          <w:id w:val="447899844"/>
          <w:citation/>
        </w:sdtPr>
        <w:sdtEndPr/>
        <w:sdtContent>
          <w:r w:rsidR="00A27266">
            <w:rPr>
              <w:rFonts w:ascii="Arial" w:hAnsi="Arial" w:cs="Arial"/>
              <w:color w:val="000000" w:themeColor="text1"/>
              <w:sz w:val="24"/>
              <w:szCs w:val="24"/>
            </w:rPr>
            <w:fldChar w:fldCharType="begin"/>
          </w:r>
          <w:r w:rsidR="00A27266">
            <w:rPr>
              <w:rFonts w:ascii="Arial" w:hAnsi="Arial" w:cs="Arial"/>
              <w:color w:val="000000" w:themeColor="text1"/>
              <w:sz w:val="24"/>
              <w:szCs w:val="24"/>
            </w:rPr>
            <w:instrText xml:space="preserve"> CITATION Sue20 \l 2057 </w:instrText>
          </w:r>
          <w:r w:rsidR="00A27266">
            <w:rPr>
              <w:rFonts w:ascii="Arial" w:hAnsi="Arial" w:cs="Arial"/>
              <w:color w:val="000000" w:themeColor="text1"/>
              <w:sz w:val="24"/>
              <w:szCs w:val="24"/>
            </w:rPr>
            <w:fldChar w:fldCharType="separate"/>
          </w:r>
          <w:r w:rsidR="00A27266" w:rsidRPr="00A27266">
            <w:rPr>
              <w:rFonts w:ascii="Arial" w:hAnsi="Arial" w:cs="Arial"/>
              <w:noProof/>
              <w:color w:val="000000" w:themeColor="text1"/>
              <w:sz w:val="24"/>
              <w:szCs w:val="24"/>
            </w:rPr>
            <w:t>(Webster, 2020)</w:t>
          </w:r>
          <w:r w:rsidR="00A27266">
            <w:rPr>
              <w:rFonts w:ascii="Arial" w:hAnsi="Arial" w:cs="Arial"/>
              <w:color w:val="000000" w:themeColor="text1"/>
              <w:sz w:val="24"/>
              <w:szCs w:val="24"/>
            </w:rPr>
            <w:fldChar w:fldCharType="end"/>
          </w:r>
        </w:sdtContent>
      </w:sdt>
      <w:r w:rsidR="00C51985">
        <w:rPr>
          <w:rFonts w:ascii="Arial" w:hAnsi="Arial" w:cs="Arial"/>
          <w:color w:val="000000" w:themeColor="text1"/>
          <w:sz w:val="24"/>
          <w:szCs w:val="24"/>
        </w:rPr>
        <w:t>,</w:t>
      </w:r>
      <w:r w:rsidR="00A27266">
        <w:rPr>
          <w:rFonts w:ascii="Arial" w:hAnsi="Arial" w:cs="Arial"/>
          <w:color w:val="000000" w:themeColor="text1"/>
          <w:sz w:val="24"/>
          <w:szCs w:val="24"/>
        </w:rPr>
        <w:t xml:space="preserve"> </w:t>
      </w:r>
      <w:r w:rsidR="00C51985">
        <w:rPr>
          <w:rFonts w:ascii="Arial" w:hAnsi="Arial" w:cs="Arial"/>
          <w:color w:val="000000" w:themeColor="text1"/>
          <w:sz w:val="24"/>
          <w:szCs w:val="24"/>
        </w:rPr>
        <w:t>b</w:t>
      </w:r>
      <w:r w:rsidRPr="00A27266">
        <w:rPr>
          <w:rFonts w:ascii="Arial" w:hAnsi="Arial" w:cs="Arial"/>
          <w:color w:val="000000" w:themeColor="text1"/>
          <w:sz w:val="24"/>
          <w:szCs w:val="24"/>
        </w:rPr>
        <w:t xml:space="preserve">uilding structures such as dens and hideaways and seating areas for storytelling. </w:t>
      </w:r>
      <w:r w:rsidR="00794AB1" w:rsidRPr="00A27266">
        <w:rPr>
          <w:rFonts w:ascii="Arial" w:hAnsi="Arial" w:cs="Arial"/>
          <w:color w:val="000000" w:themeColor="text1"/>
          <w:sz w:val="24"/>
          <w:szCs w:val="24"/>
        </w:rPr>
        <w:t>These create opportunities for music dancing and drama to take place outdoors</w:t>
      </w:r>
      <w:r w:rsidR="00A27266">
        <w:rPr>
          <w:rFonts w:ascii="Arial" w:hAnsi="Arial" w:cs="Arial"/>
          <w:color w:val="000000" w:themeColor="text1"/>
          <w:sz w:val="24"/>
          <w:szCs w:val="24"/>
        </w:rPr>
        <w:t xml:space="preserve"> </w:t>
      </w:r>
      <w:sdt>
        <w:sdtPr>
          <w:rPr>
            <w:rFonts w:ascii="Arial" w:hAnsi="Arial" w:cs="Arial"/>
            <w:color w:val="000000" w:themeColor="text1"/>
            <w:sz w:val="24"/>
            <w:szCs w:val="24"/>
          </w:rPr>
          <w:id w:val="1334955928"/>
          <w:citation/>
        </w:sdtPr>
        <w:sdtEndPr/>
        <w:sdtContent>
          <w:r w:rsidR="00F749AE">
            <w:rPr>
              <w:rFonts w:ascii="Arial" w:hAnsi="Arial" w:cs="Arial"/>
              <w:color w:val="000000" w:themeColor="text1"/>
              <w:sz w:val="24"/>
              <w:szCs w:val="24"/>
            </w:rPr>
            <w:fldChar w:fldCharType="begin"/>
          </w:r>
          <w:r w:rsidR="00F749AE">
            <w:rPr>
              <w:rFonts w:ascii="Arial" w:hAnsi="Arial" w:cs="Arial"/>
              <w:color w:val="000000" w:themeColor="text1"/>
              <w:sz w:val="24"/>
              <w:szCs w:val="24"/>
            </w:rPr>
            <w:instrText xml:space="preserve"> CITATION Dyl20 \l 2057 </w:instrText>
          </w:r>
          <w:r w:rsidR="00F749AE">
            <w:rPr>
              <w:rFonts w:ascii="Arial" w:hAnsi="Arial" w:cs="Arial"/>
              <w:color w:val="000000" w:themeColor="text1"/>
              <w:sz w:val="24"/>
              <w:szCs w:val="24"/>
            </w:rPr>
            <w:fldChar w:fldCharType="separate"/>
          </w:r>
          <w:r w:rsidR="00F749AE" w:rsidRPr="00F749AE">
            <w:rPr>
              <w:rFonts w:ascii="Arial" w:hAnsi="Arial" w:cs="Arial"/>
              <w:noProof/>
              <w:color w:val="000000" w:themeColor="text1"/>
              <w:sz w:val="24"/>
              <w:szCs w:val="24"/>
            </w:rPr>
            <w:t>(Adams, 2020)</w:t>
          </w:r>
          <w:r w:rsidR="00F749AE">
            <w:rPr>
              <w:rFonts w:ascii="Arial" w:hAnsi="Arial" w:cs="Arial"/>
              <w:color w:val="000000" w:themeColor="text1"/>
              <w:sz w:val="24"/>
              <w:szCs w:val="24"/>
            </w:rPr>
            <w:fldChar w:fldCharType="end"/>
          </w:r>
        </w:sdtContent>
      </w:sdt>
      <w:r w:rsidR="00794AB1" w:rsidRPr="00A27266">
        <w:rPr>
          <w:rFonts w:ascii="Arial" w:hAnsi="Arial" w:cs="Arial"/>
          <w:color w:val="000000" w:themeColor="text1"/>
          <w:sz w:val="24"/>
          <w:szCs w:val="24"/>
        </w:rPr>
        <w:t xml:space="preserve">. </w:t>
      </w:r>
      <w:r w:rsidRPr="00A27266">
        <w:rPr>
          <w:rFonts w:ascii="Arial" w:hAnsi="Arial" w:cs="Arial"/>
          <w:color w:val="000000" w:themeColor="text1"/>
          <w:sz w:val="24"/>
          <w:szCs w:val="24"/>
        </w:rPr>
        <w:t>Explorati</w:t>
      </w:r>
      <w:r w:rsidR="00794AB1" w:rsidRPr="00A27266">
        <w:rPr>
          <w:rFonts w:ascii="Arial" w:hAnsi="Arial" w:cs="Arial"/>
          <w:color w:val="000000" w:themeColor="text1"/>
          <w:sz w:val="24"/>
          <w:szCs w:val="24"/>
        </w:rPr>
        <w:t xml:space="preserve">on of colour, </w:t>
      </w:r>
      <w:r w:rsidR="00F749AE" w:rsidRPr="00A27266">
        <w:rPr>
          <w:rFonts w:ascii="Arial" w:hAnsi="Arial" w:cs="Arial"/>
          <w:color w:val="000000" w:themeColor="text1"/>
          <w:sz w:val="24"/>
          <w:szCs w:val="24"/>
        </w:rPr>
        <w:t>texture,</w:t>
      </w:r>
      <w:r w:rsidR="00794AB1" w:rsidRPr="00A27266">
        <w:rPr>
          <w:rFonts w:ascii="Arial" w:hAnsi="Arial" w:cs="Arial"/>
          <w:color w:val="000000" w:themeColor="text1"/>
          <w:sz w:val="24"/>
          <w:szCs w:val="24"/>
        </w:rPr>
        <w:t xml:space="preserve"> and shape in the woodland.</w:t>
      </w:r>
      <w:r w:rsidRPr="00A27266">
        <w:rPr>
          <w:rFonts w:ascii="Arial" w:hAnsi="Arial" w:cs="Arial"/>
          <w:color w:val="000000" w:themeColor="text1"/>
          <w:sz w:val="24"/>
          <w:szCs w:val="24"/>
        </w:rPr>
        <w:t xml:space="preserve"> Making bug hotels encourage</w:t>
      </w:r>
      <w:r w:rsidR="00794AB1" w:rsidRPr="00A27266">
        <w:rPr>
          <w:rFonts w:ascii="Arial" w:hAnsi="Arial" w:cs="Arial"/>
          <w:color w:val="000000" w:themeColor="text1"/>
          <w:sz w:val="24"/>
          <w:szCs w:val="24"/>
        </w:rPr>
        <w:t>s</w:t>
      </w:r>
      <w:r w:rsidRPr="00A27266">
        <w:rPr>
          <w:rFonts w:ascii="Arial" w:hAnsi="Arial" w:cs="Arial"/>
          <w:color w:val="000000" w:themeColor="text1"/>
          <w:sz w:val="24"/>
          <w:szCs w:val="24"/>
        </w:rPr>
        <w:t xml:space="preserve"> </w:t>
      </w:r>
      <w:r w:rsidR="00794AB1" w:rsidRPr="00A27266">
        <w:rPr>
          <w:rFonts w:ascii="Arial" w:hAnsi="Arial" w:cs="Arial"/>
          <w:color w:val="000000" w:themeColor="text1"/>
          <w:sz w:val="24"/>
          <w:szCs w:val="24"/>
        </w:rPr>
        <w:t xml:space="preserve">learning about the importance of </w:t>
      </w:r>
      <w:r w:rsidRPr="00A27266">
        <w:rPr>
          <w:rFonts w:ascii="Arial" w:hAnsi="Arial" w:cs="Arial"/>
          <w:color w:val="000000" w:themeColor="text1"/>
          <w:sz w:val="24"/>
          <w:szCs w:val="24"/>
        </w:rPr>
        <w:t>protecting the environment and painting pictures with natural colours obtained from blackberries and grasses for example. All these activities encourage imaginative play and are therapeutic</w:t>
      </w:r>
      <w:r w:rsidR="00A27266">
        <w:rPr>
          <w:rFonts w:ascii="Arial" w:hAnsi="Arial" w:cs="Arial"/>
          <w:color w:val="000000" w:themeColor="text1"/>
          <w:sz w:val="24"/>
          <w:szCs w:val="24"/>
        </w:rPr>
        <w:t xml:space="preserve"> </w:t>
      </w:r>
      <w:sdt>
        <w:sdtPr>
          <w:rPr>
            <w:rFonts w:ascii="Arial" w:hAnsi="Arial" w:cs="Arial"/>
            <w:color w:val="000000" w:themeColor="text1"/>
            <w:sz w:val="24"/>
            <w:szCs w:val="24"/>
          </w:rPr>
          <w:id w:val="-1573881066"/>
          <w:citation/>
        </w:sdtPr>
        <w:sdtEndPr/>
        <w:sdtContent>
          <w:r w:rsidR="00A27266">
            <w:rPr>
              <w:rFonts w:ascii="Arial" w:hAnsi="Arial" w:cs="Arial"/>
              <w:color w:val="000000" w:themeColor="text1"/>
              <w:sz w:val="24"/>
              <w:szCs w:val="24"/>
            </w:rPr>
            <w:fldChar w:fldCharType="begin"/>
          </w:r>
          <w:r w:rsidR="00A27266">
            <w:rPr>
              <w:rFonts w:ascii="Arial" w:hAnsi="Arial" w:cs="Arial"/>
              <w:color w:val="000000" w:themeColor="text1"/>
              <w:sz w:val="24"/>
              <w:szCs w:val="24"/>
            </w:rPr>
            <w:instrText xml:space="preserve"> CITATION Jud20 \l 2057 </w:instrText>
          </w:r>
          <w:r w:rsidR="00A27266">
            <w:rPr>
              <w:rFonts w:ascii="Arial" w:hAnsi="Arial" w:cs="Arial"/>
              <w:color w:val="000000" w:themeColor="text1"/>
              <w:sz w:val="24"/>
              <w:szCs w:val="24"/>
            </w:rPr>
            <w:fldChar w:fldCharType="separate"/>
          </w:r>
          <w:r w:rsidR="00A27266" w:rsidRPr="00A27266">
            <w:rPr>
              <w:rFonts w:ascii="Arial" w:hAnsi="Arial" w:cs="Arial"/>
              <w:noProof/>
              <w:color w:val="000000" w:themeColor="text1"/>
              <w:sz w:val="24"/>
              <w:szCs w:val="24"/>
            </w:rPr>
            <w:t>(Johnson, 2020)</w:t>
          </w:r>
          <w:r w:rsidR="00A27266">
            <w:rPr>
              <w:rFonts w:ascii="Arial" w:hAnsi="Arial" w:cs="Arial"/>
              <w:color w:val="000000" w:themeColor="text1"/>
              <w:sz w:val="24"/>
              <w:szCs w:val="24"/>
            </w:rPr>
            <w:fldChar w:fldCharType="end"/>
          </w:r>
        </w:sdtContent>
      </w:sdt>
      <w:r w:rsidRPr="007D479D">
        <w:rPr>
          <w:rFonts w:ascii="Arial" w:hAnsi="Arial" w:cs="Arial"/>
          <w:color w:val="000000" w:themeColor="text1"/>
        </w:rPr>
        <w:t xml:space="preserve">.    </w:t>
      </w:r>
    </w:p>
    <w:p w14:paraId="795B8FEE" w14:textId="47B03315" w:rsidR="008A7517"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t xml:space="preserve">       </w:t>
      </w:r>
      <w:r w:rsidR="0005604F" w:rsidRPr="007D479D">
        <w:rPr>
          <w:rFonts w:ascii="Arial" w:hAnsi="Arial" w:cs="Arial"/>
          <w:color w:val="000000" w:themeColor="text1"/>
          <w:sz w:val="36"/>
          <w:szCs w:val="36"/>
        </w:rPr>
        <w:t>Understanding of the W</w:t>
      </w:r>
      <w:r w:rsidR="008A7517" w:rsidRPr="007D479D">
        <w:rPr>
          <w:rFonts w:ascii="Arial" w:hAnsi="Arial" w:cs="Arial"/>
          <w:color w:val="000000" w:themeColor="text1"/>
          <w:sz w:val="36"/>
          <w:szCs w:val="36"/>
        </w:rPr>
        <w:t>orld</w:t>
      </w:r>
    </w:p>
    <w:p w14:paraId="463CE689" w14:textId="1432DA0D" w:rsidR="00F66E43" w:rsidRDefault="00A81D42">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2CD95167" wp14:editId="28149F7B">
            <wp:extent cx="2400300" cy="1590675"/>
            <wp:effectExtent l="0" t="0" r="0" b="9525"/>
            <wp:docPr id="15" name="Picture 15" descr="A picture containin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 person&#10;&#10;Description automatically generated"/>
                    <pic:cNvPicPr/>
                  </pic:nvPicPr>
                  <pic:blipFill>
                    <a:blip r:embed="rId25"/>
                    <a:stretch>
                      <a:fillRect/>
                    </a:stretch>
                  </pic:blipFill>
                  <pic:spPr>
                    <a:xfrm>
                      <a:off x="0" y="0"/>
                      <a:ext cx="2400300" cy="1590675"/>
                    </a:xfrm>
                    <a:prstGeom prst="rect">
                      <a:avLst/>
                    </a:prstGeom>
                  </pic:spPr>
                </pic:pic>
              </a:graphicData>
            </a:graphic>
          </wp:inline>
        </w:drawing>
      </w:r>
    </w:p>
    <w:p w14:paraId="7DE3E6BB" w14:textId="66193499" w:rsidR="00F64DE0" w:rsidRPr="00C51985" w:rsidRDefault="00F64DE0">
      <w:pPr>
        <w:rPr>
          <w:rFonts w:ascii="Arial" w:hAnsi="Arial" w:cs="Arial"/>
          <w:color w:val="000000" w:themeColor="text1"/>
          <w:sz w:val="20"/>
          <w:szCs w:val="20"/>
          <w:u w:val="single"/>
        </w:rPr>
      </w:pPr>
      <w:r w:rsidRPr="00C51985">
        <w:rPr>
          <w:rFonts w:ascii="Arial" w:hAnsi="Arial" w:cs="Arial"/>
          <w:sz w:val="20"/>
          <w:szCs w:val="20"/>
          <w:shd w:val="clear" w:color="auto" w:fill="FFFFFF"/>
        </w:rPr>
        <w:t>(</w:t>
      </w:r>
      <w:r w:rsidR="00C51985" w:rsidRPr="00C51985">
        <w:rPr>
          <w:rFonts w:ascii="Arial" w:hAnsi="Arial" w:cs="Arial"/>
          <w:sz w:val="20"/>
          <w:szCs w:val="20"/>
          <w:shd w:val="clear" w:color="auto" w:fill="FFFFFF"/>
        </w:rPr>
        <w:t xml:space="preserve">Forest School at </w:t>
      </w:r>
      <w:r w:rsidRPr="00C51985">
        <w:rPr>
          <w:rFonts w:ascii="Arial" w:hAnsi="Arial" w:cs="Arial"/>
          <w:sz w:val="20"/>
          <w:szCs w:val="20"/>
          <w:shd w:val="clear" w:color="auto" w:fill="FFFFFF"/>
        </w:rPr>
        <w:t>University of Nottingham,</w:t>
      </w:r>
      <w:r w:rsidR="00C51985" w:rsidRPr="00C51985">
        <w:rPr>
          <w:rFonts w:ascii="Arial" w:hAnsi="Arial" w:cs="Arial"/>
          <w:sz w:val="20"/>
          <w:szCs w:val="20"/>
          <w:shd w:val="clear" w:color="auto" w:fill="FFFFFF"/>
        </w:rPr>
        <w:t xml:space="preserve"> </w:t>
      </w:r>
      <w:r w:rsidRPr="00C51985">
        <w:rPr>
          <w:rFonts w:ascii="Arial" w:hAnsi="Arial" w:cs="Arial"/>
          <w:sz w:val="20"/>
          <w:szCs w:val="20"/>
          <w:shd w:val="clear" w:color="auto" w:fill="FFFFFF"/>
        </w:rPr>
        <w:t>2019)</w:t>
      </w:r>
    </w:p>
    <w:p w14:paraId="42C032B5" w14:textId="77777777" w:rsidR="00F64DE0" w:rsidRPr="007D479D" w:rsidRDefault="00F64DE0">
      <w:pPr>
        <w:rPr>
          <w:rFonts w:ascii="Arial" w:hAnsi="Arial" w:cs="Arial"/>
          <w:color w:val="000000" w:themeColor="text1"/>
          <w:u w:val="single"/>
        </w:rPr>
      </w:pPr>
    </w:p>
    <w:p w14:paraId="56E9927C" w14:textId="54611DC3" w:rsidR="000973C8" w:rsidRPr="000E7462" w:rsidRDefault="00A81D42" w:rsidP="00A81D42">
      <w:pPr>
        <w:spacing w:line="360" w:lineRule="auto"/>
        <w:rPr>
          <w:rFonts w:ascii="Arial" w:hAnsi="Arial" w:cs="Arial"/>
          <w:color w:val="000000" w:themeColor="text1"/>
          <w:sz w:val="24"/>
          <w:szCs w:val="24"/>
        </w:rPr>
      </w:pPr>
      <w:r w:rsidRPr="00C51985">
        <w:rPr>
          <w:rFonts w:ascii="Arial" w:hAnsi="Arial" w:cs="Arial"/>
          <w:color w:val="000000" w:themeColor="text1"/>
          <w:sz w:val="24"/>
          <w:szCs w:val="24"/>
        </w:rPr>
        <w:t xml:space="preserve">Little </w:t>
      </w:r>
      <w:r w:rsidR="007C745A" w:rsidRPr="00C51985">
        <w:rPr>
          <w:rFonts w:ascii="Arial" w:hAnsi="Arial" w:cs="Arial"/>
          <w:color w:val="000000" w:themeColor="text1"/>
          <w:sz w:val="24"/>
          <w:szCs w:val="24"/>
        </w:rPr>
        <w:t>Einstein’s</w:t>
      </w:r>
      <w:r w:rsidR="000973C8" w:rsidRPr="000E7462">
        <w:rPr>
          <w:rFonts w:ascii="Arial" w:hAnsi="Arial" w:cs="Arial"/>
          <w:color w:val="000000" w:themeColor="text1"/>
          <w:sz w:val="24"/>
          <w:szCs w:val="24"/>
        </w:rPr>
        <w:t xml:space="preserve"> provide your children with a safe and stimulating learning environment. This nurturing setting creates the conditions needed for the children to explore the world using natural materials</w:t>
      </w:r>
      <w:r w:rsidR="007C745A" w:rsidRPr="000E7462">
        <w:rPr>
          <w:rFonts w:ascii="Arial" w:hAnsi="Arial" w:cs="Arial"/>
          <w:color w:val="000000" w:themeColor="text1"/>
          <w:sz w:val="24"/>
          <w:szCs w:val="24"/>
        </w:rPr>
        <w:t xml:space="preserve"> </w:t>
      </w:r>
      <w:sdt>
        <w:sdtPr>
          <w:rPr>
            <w:rFonts w:ascii="Arial" w:hAnsi="Arial" w:cs="Arial"/>
            <w:color w:val="000000" w:themeColor="text1"/>
            <w:sz w:val="24"/>
            <w:szCs w:val="24"/>
          </w:rPr>
          <w:id w:val="1557353186"/>
          <w:citation/>
        </w:sdtPr>
        <w:sdtEndPr/>
        <w:sdtContent>
          <w:r w:rsidR="007C745A" w:rsidRPr="000E7462">
            <w:rPr>
              <w:rFonts w:ascii="Arial" w:hAnsi="Arial" w:cs="Arial"/>
              <w:color w:val="000000" w:themeColor="text1"/>
              <w:sz w:val="24"/>
              <w:szCs w:val="24"/>
            </w:rPr>
            <w:fldChar w:fldCharType="begin"/>
          </w:r>
          <w:r w:rsidR="007C745A" w:rsidRPr="000E7462">
            <w:rPr>
              <w:rFonts w:ascii="Arial" w:hAnsi="Arial" w:cs="Arial"/>
              <w:color w:val="000000" w:themeColor="text1"/>
              <w:sz w:val="24"/>
              <w:szCs w:val="24"/>
            </w:rPr>
            <w:instrText xml:space="preserve"> CITATION Dyl20 \l 2057 </w:instrText>
          </w:r>
          <w:r w:rsidR="007C745A" w:rsidRPr="000E7462">
            <w:rPr>
              <w:rFonts w:ascii="Arial" w:hAnsi="Arial" w:cs="Arial"/>
              <w:color w:val="000000" w:themeColor="text1"/>
              <w:sz w:val="24"/>
              <w:szCs w:val="24"/>
            </w:rPr>
            <w:fldChar w:fldCharType="separate"/>
          </w:r>
          <w:r w:rsidR="007C745A" w:rsidRPr="000E7462">
            <w:rPr>
              <w:rFonts w:ascii="Arial" w:hAnsi="Arial" w:cs="Arial"/>
              <w:noProof/>
              <w:color w:val="000000" w:themeColor="text1"/>
              <w:sz w:val="24"/>
              <w:szCs w:val="24"/>
            </w:rPr>
            <w:t>(Adams, 2020)</w:t>
          </w:r>
          <w:r w:rsidR="007C745A" w:rsidRPr="000E7462">
            <w:rPr>
              <w:rFonts w:ascii="Arial" w:hAnsi="Arial" w:cs="Arial"/>
              <w:color w:val="000000" w:themeColor="text1"/>
              <w:sz w:val="24"/>
              <w:szCs w:val="24"/>
            </w:rPr>
            <w:fldChar w:fldCharType="end"/>
          </w:r>
        </w:sdtContent>
      </w:sdt>
      <w:r w:rsidR="00183185" w:rsidRPr="000E7462">
        <w:rPr>
          <w:rFonts w:ascii="Arial" w:hAnsi="Arial" w:cs="Arial"/>
          <w:color w:val="000000" w:themeColor="text1"/>
          <w:sz w:val="24"/>
          <w:szCs w:val="24"/>
        </w:rPr>
        <w:t>.  Activities range from knea</w:t>
      </w:r>
      <w:r w:rsidR="000973C8" w:rsidRPr="000E7462">
        <w:rPr>
          <w:rFonts w:ascii="Arial" w:hAnsi="Arial" w:cs="Arial"/>
          <w:color w:val="000000" w:themeColor="text1"/>
          <w:sz w:val="24"/>
          <w:szCs w:val="24"/>
        </w:rPr>
        <w:t xml:space="preserve">ding bread </w:t>
      </w:r>
      <w:r w:rsidR="00183185" w:rsidRPr="000E7462">
        <w:rPr>
          <w:rFonts w:ascii="Arial" w:hAnsi="Arial" w:cs="Arial"/>
          <w:color w:val="000000" w:themeColor="text1"/>
          <w:sz w:val="24"/>
          <w:szCs w:val="24"/>
        </w:rPr>
        <w:t xml:space="preserve">before cooking it on the campfire to planting seeds to grow food.  </w:t>
      </w:r>
      <w:r w:rsidR="000973C8" w:rsidRPr="000E7462">
        <w:rPr>
          <w:rFonts w:ascii="Arial" w:hAnsi="Arial" w:cs="Arial"/>
          <w:color w:val="000000" w:themeColor="text1"/>
          <w:sz w:val="24"/>
          <w:szCs w:val="24"/>
        </w:rPr>
        <w:t xml:space="preserve"> </w:t>
      </w:r>
    </w:p>
    <w:p w14:paraId="5BCB358E" w14:textId="6FB1C45D" w:rsidR="00A359D0" w:rsidRPr="000E7462" w:rsidRDefault="00183185" w:rsidP="00B25CBE">
      <w:pPr>
        <w:spacing w:line="360" w:lineRule="auto"/>
        <w:rPr>
          <w:rFonts w:ascii="Arial" w:hAnsi="Arial" w:cs="Arial"/>
          <w:color w:val="000000" w:themeColor="text1"/>
          <w:sz w:val="24"/>
          <w:szCs w:val="24"/>
        </w:rPr>
      </w:pPr>
      <w:r w:rsidRPr="000E7462">
        <w:rPr>
          <w:rFonts w:ascii="Arial" w:hAnsi="Arial" w:cs="Arial"/>
          <w:color w:val="000000" w:themeColor="text1"/>
          <w:sz w:val="24"/>
          <w:szCs w:val="24"/>
        </w:rPr>
        <w:lastRenderedPageBreak/>
        <w:t xml:space="preserve">The outdoor environment </w:t>
      </w:r>
      <w:r w:rsidR="00DA0A5A" w:rsidRPr="000E7462">
        <w:rPr>
          <w:rFonts w:ascii="Arial" w:hAnsi="Arial" w:cs="Arial"/>
          <w:color w:val="000000" w:themeColor="text1"/>
          <w:sz w:val="24"/>
          <w:szCs w:val="24"/>
        </w:rPr>
        <w:t>provides the perfect backdrop for</w:t>
      </w:r>
      <w:r w:rsidRPr="000E7462">
        <w:rPr>
          <w:rFonts w:ascii="Arial" w:hAnsi="Arial" w:cs="Arial"/>
          <w:color w:val="000000" w:themeColor="text1"/>
          <w:sz w:val="24"/>
          <w:szCs w:val="24"/>
        </w:rPr>
        <w:t xml:space="preserve"> learning about l</w:t>
      </w:r>
      <w:r w:rsidR="000973C8" w:rsidRPr="000E7462">
        <w:rPr>
          <w:rFonts w:ascii="Arial" w:hAnsi="Arial" w:cs="Arial"/>
          <w:color w:val="000000" w:themeColor="text1"/>
          <w:sz w:val="24"/>
          <w:szCs w:val="24"/>
        </w:rPr>
        <w:t>i</w:t>
      </w:r>
      <w:r w:rsidR="00DA0A5A" w:rsidRPr="000E7462">
        <w:rPr>
          <w:rFonts w:ascii="Arial" w:hAnsi="Arial" w:cs="Arial"/>
          <w:color w:val="000000" w:themeColor="text1"/>
          <w:sz w:val="24"/>
          <w:szCs w:val="24"/>
        </w:rPr>
        <w:t>fe cycles, weather, growth and habitats, light and dark and seasonality</w:t>
      </w:r>
      <w:sdt>
        <w:sdtPr>
          <w:rPr>
            <w:rFonts w:ascii="Arial" w:hAnsi="Arial" w:cs="Arial"/>
            <w:color w:val="000000" w:themeColor="text1"/>
            <w:sz w:val="24"/>
            <w:szCs w:val="24"/>
          </w:rPr>
          <w:id w:val="-1432361498"/>
          <w:citation/>
        </w:sdtPr>
        <w:sdtEndPr/>
        <w:sdtContent>
          <w:r w:rsidR="007C745A" w:rsidRPr="000E7462">
            <w:rPr>
              <w:rFonts w:ascii="Arial" w:hAnsi="Arial" w:cs="Arial"/>
              <w:color w:val="000000" w:themeColor="text1"/>
              <w:sz w:val="24"/>
              <w:szCs w:val="24"/>
            </w:rPr>
            <w:fldChar w:fldCharType="begin"/>
          </w:r>
          <w:r w:rsidR="007C745A" w:rsidRPr="000E7462">
            <w:rPr>
              <w:rFonts w:ascii="Arial" w:hAnsi="Arial" w:cs="Arial"/>
              <w:color w:val="000000" w:themeColor="text1"/>
              <w:sz w:val="24"/>
              <w:szCs w:val="24"/>
            </w:rPr>
            <w:instrText xml:space="preserve"> CITATION Dor17 \l 2057 </w:instrText>
          </w:r>
          <w:r w:rsidR="007C745A" w:rsidRPr="000E7462">
            <w:rPr>
              <w:rFonts w:ascii="Arial" w:hAnsi="Arial" w:cs="Arial"/>
              <w:color w:val="000000" w:themeColor="text1"/>
              <w:sz w:val="24"/>
              <w:szCs w:val="24"/>
            </w:rPr>
            <w:fldChar w:fldCharType="separate"/>
          </w:r>
          <w:r w:rsidR="007C745A" w:rsidRPr="000E7462">
            <w:rPr>
              <w:rFonts w:ascii="Arial" w:hAnsi="Arial" w:cs="Arial"/>
              <w:noProof/>
              <w:color w:val="000000" w:themeColor="text1"/>
              <w:sz w:val="24"/>
              <w:szCs w:val="24"/>
            </w:rPr>
            <w:t xml:space="preserve"> (Evensen, 2017)</w:t>
          </w:r>
          <w:r w:rsidR="007C745A" w:rsidRPr="000E7462">
            <w:rPr>
              <w:rFonts w:ascii="Arial" w:hAnsi="Arial" w:cs="Arial"/>
              <w:color w:val="000000" w:themeColor="text1"/>
              <w:sz w:val="24"/>
              <w:szCs w:val="24"/>
            </w:rPr>
            <w:fldChar w:fldCharType="end"/>
          </w:r>
        </w:sdtContent>
      </w:sdt>
      <w:r w:rsidR="00DA0A5A" w:rsidRPr="000E7462">
        <w:rPr>
          <w:rFonts w:ascii="Arial" w:hAnsi="Arial" w:cs="Arial"/>
          <w:color w:val="000000" w:themeColor="text1"/>
          <w:sz w:val="24"/>
          <w:szCs w:val="24"/>
        </w:rPr>
        <w:t xml:space="preserve">. </w:t>
      </w:r>
      <w:r w:rsidRPr="000E7462">
        <w:rPr>
          <w:rFonts w:ascii="Arial" w:hAnsi="Arial" w:cs="Arial"/>
          <w:color w:val="000000" w:themeColor="text1"/>
          <w:sz w:val="24"/>
          <w:szCs w:val="24"/>
        </w:rPr>
        <w:t>Children are encourage</w:t>
      </w:r>
      <w:r w:rsidR="00DA0A5A" w:rsidRPr="000E7462">
        <w:rPr>
          <w:rFonts w:ascii="Arial" w:hAnsi="Arial" w:cs="Arial"/>
          <w:color w:val="000000" w:themeColor="text1"/>
          <w:sz w:val="24"/>
          <w:szCs w:val="24"/>
        </w:rPr>
        <w:t>d</w:t>
      </w:r>
      <w:r w:rsidRPr="000E7462">
        <w:rPr>
          <w:rFonts w:ascii="Arial" w:hAnsi="Arial" w:cs="Arial"/>
          <w:color w:val="000000" w:themeColor="text1"/>
          <w:sz w:val="24"/>
          <w:szCs w:val="24"/>
        </w:rPr>
        <w:t xml:space="preserve"> to study the world around them </w:t>
      </w:r>
      <w:r w:rsidR="00DA0A5A" w:rsidRPr="000E7462">
        <w:rPr>
          <w:rFonts w:ascii="Arial" w:hAnsi="Arial" w:cs="Arial"/>
          <w:color w:val="000000" w:themeColor="text1"/>
          <w:sz w:val="24"/>
          <w:szCs w:val="24"/>
        </w:rPr>
        <w:t>by</w:t>
      </w:r>
      <w:r w:rsidRPr="000E7462">
        <w:rPr>
          <w:rFonts w:ascii="Arial" w:hAnsi="Arial" w:cs="Arial"/>
          <w:color w:val="000000" w:themeColor="text1"/>
          <w:sz w:val="24"/>
          <w:szCs w:val="24"/>
        </w:rPr>
        <w:t xml:space="preserve"> identifying patterns, </w:t>
      </w:r>
      <w:r w:rsidR="00A359D0" w:rsidRPr="000E7462">
        <w:rPr>
          <w:rFonts w:ascii="Arial" w:hAnsi="Arial" w:cs="Arial"/>
          <w:color w:val="000000" w:themeColor="text1"/>
          <w:sz w:val="24"/>
          <w:szCs w:val="24"/>
        </w:rPr>
        <w:t>differences,</w:t>
      </w:r>
      <w:r w:rsidRPr="000E7462">
        <w:rPr>
          <w:rFonts w:ascii="Arial" w:hAnsi="Arial" w:cs="Arial"/>
          <w:color w:val="000000" w:themeColor="text1"/>
          <w:sz w:val="24"/>
          <w:szCs w:val="24"/>
        </w:rPr>
        <w:t xml:space="preserve"> and similarity in objects.  Group exploration of the woods by going for walks, identifying what lives there and foraging all add </w:t>
      </w:r>
      <w:r w:rsidR="00DA0A5A" w:rsidRPr="000E7462">
        <w:rPr>
          <w:rFonts w:ascii="Arial" w:hAnsi="Arial" w:cs="Arial"/>
          <w:color w:val="000000" w:themeColor="text1"/>
          <w:sz w:val="24"/>
          <w:szCs w:val="24"/>
        </w:rPr>
        <w:t>to the learning and encourages inquisitiveness</w:t>
      </w:r>
      <w:sdt>
        <w:sdtPr>
          <w:rPr>
            <w:rFonts w:ascii="Arial" w:hAnsi="Arial" w:cs="Arial"/>
            <w:color w:val="000000" w:themeColor="text1"/>
            <w:sz w:val="24"/>
            <w:szCs w:val="24"/>
          </w:rPr>
          <w:id w:val="1301812214"/>
          <w:citation/>
        </w:sdtPr>
        <w:sdtEndPr/>
        <w:sdtContent>
          <w:r w:rsidR="007C745A" w:rsidRPr="000E7462">
            <w:rPr>
              <w:rFonts w:ascii="Arial" w:hAnsi="Arial" w:cs="Arial"/>
              <w:color w:val="000000" w:themeColor="text1"/>
              <w:sz w:val="24"/>
              <w:szCs w:val="24"/>
            </w:rPr>
            <w:fldChar w:fldCharType="begin"/>
          </w:r>
          <w:r w:rsidR="007C745A" w:rsidRPr="000E7462">
            <w:rPr>
              <w:rFonts w:ascii="Arial" w:hAnsi="Arial" w:cs="Arial"/>
              <w:color w:val="000000" w:themeColor="text1"/>
              <w:sz w:val="24"/>
              <w:szCs w:val="24"/>
            </w:rPr>
            <w:instrText xml:space="preserve"> CITATION Ang192 \l 2057 </w:instrText>
          </w:r>
          <w:r w:rsidR="007C745A" w:rsidRPr="000E7462">
            <w:rPr>
              <w:rFonts w:ascii="Arial" w:hAnsi="Arial" w:cs="Arial"/>
              <w:color w:val="000000" w:themeColor="text1"/>
              <w:sz w:val="24"/>
              <w:szCs w:val="24"/>
            </w:rPr>
            <w:fldChar w:fldCharType="separate"/>
          </w:r>
          <w:r w:rsidR="007C745A" w:rsidRPr="000E7462">
            <w:rPr>
              <w:rFonts w:ascii="Arial" w:hAnsi="Arial" w:cs="Arial"/>
              <w:noProof/>
              <w:color w:val="000000" w:themeColor="text1"/>
              <w:sz w:val="24"/>
              <w:szCs w:val="24"/>
            </w:rPr>
            <w:t xml:space="preserve"> (Lillard, 2019)</w:t>
          </w:r>
          <w:r w:rsidR="007C745A" w:rsidRPr="000E7462">
            <w:rPr>
              <w:rFonts w:ascii="Arial" w:hAnsi="Arial" w:cs="Arial"/>
              <w:color w:val="000000" w:themeColor="text1"/>
              <w:sz w:val="24"/>
              <w:szCs w:val="24"/>
            </w:rPr>
            <w:fldChar w:fldCharType="end"/>
          </w:r>
        </w:sdtContent>
      </w:sdt>
      <w:r w:rsidR="00931936" w:rsidRPr="000E7462">
        <w:rPr>
          <w:rFonts w:ascii="Arial" w:hAnsi="Arial" w:cs="Arial"/>
          <w:color w:val="000000" w:themeColor="text1"/>
          <w:sz w:val="24"/>
          <w:szCs w:val="24"/>
        </w:rPr>
        <w:t xml:space="preserve">. </w:t>
      </w:r>
      <w:r w:rsidR="007C745A" w:rsidRPr="000E7462">
        <w:rPr>
          <w:rFonts w:ascii="Arial" w:hAnsi="Arial" w:cs="Arial"/>
          <w:color w:val="000000" w:themeColor="text1"/>
          <w:sz w:val="24"/>
          <w:szCs w:val="24"/>
        </w:rPr>
        <w:t xml:space="preserve">Little Einstein’s </w:t>
      </w:r>
      <w:r w:rsidRPr="000E7462">
        <w:rPr>
          <w:rFonts w:ascii="Arial" w:hAnsi="Arial" w:cs="Arial"/>
          <w:color w:val="000000" w:themeColor="text1"/>
          <w:sz w:val="24"/>
          <w:szCs w:val="24"/>
        </w:rPr>
        <w:t xml:space="preserve"> coordinate activities to tie in with cultural festivals from around the world by learning about the different foods</w:t>
      </w:r>
      <w:r w:rsidR="00B25CBE" w:rsidRPr="000E7462">
        <w:rPr>
          <w:rFonts w:ascii="Arial" w:hAnsi="Arial" w:cs="Arial"/>
          <w:color w:val="000000" w:themeColor="text1"/>
          <w:sz w:val="24"/>
          <w:szCs w:val="24"/>
        </w:rPr>
        <w:t xml:space="preserve"> </w:t>
      </w:r>
      <w:sdt>
        <w:sdtPr>
          <w:rPr>
            <w:rFonts w:ascii="Arial" w:hAnsi="Arial" w:cs="Arial"/>
            <w:color w:val="000000" w:themeColor="text1"/>
            <w:sz w:val="24"/>
            <w:szCs w:val="24"/>
          </w:rPr>
          <w:id w:val="1906634130"/>
          <w:citation/>
        </w:sdtPr>
        <w:sdtEndPr/>
        <w:sdtContent>
          <w:r w:rsidR="00B25CBE" w:rsidRPr="000E7462">
            <w:rPr>
              <w:rFonts w:ascii="Arial" w:hAnsi="Arial" w:cs="Arial"/>
              <w:color w:val="000000" w:themeColor="text1"/>
              <w:sz w:val="24"/>
              <w:szCs w:val="24"/>
            </w:rPr>
            <w:fldChar w:fldCharType="begin"/>
          </w:r>
          <w:r w:rsidR="00B25CBE" w:rsidRPr="000E7462">
            <w:rPr>
              <w:rFonts w:ascii="Arial" w:hAnsi="Arial" w:cs="Arial"/>
              <w:color w:val="000000" w:themeColor="text1"/>
              <w:sz w:val="24"/>
              <w:szCs w:val="24"/>
            </w:rPr>
            <w:instrText xml:space="preserve"> CITATION Jan191 \l 2057 </w:instrText>
          </w:r>
          <w:r w:rsidR="00B25CBE" w:rsidRPr="000E7462">
            <w:rPr>
              <w:rFonts w:ascii="Arial" w:hAnsi="Arial" w:cs="Arial"/>
              <w:color w:val="000000" w:themeColor="text1"/>
              <w:sz w:val="24"/>
              <w:szCs w:val="24"/>
            </w:rPr>
            <w:fldChar w:fldCharType="separate"/>
          </w:r>
          <w:r w:rsidR="00B25CBE" w:rsidRPr="000E7462">
            <w:rPr>
              <w:rFonts w:ascii="Arial" w:hAnsi="Arial" w:cs="Arial"/>
              <w:noProof/>
              <w:color w:val="000000" w:themeColor="text1"/>
              <w:sz w:val="24"/>
              <w:szCs w:val="24"/>
            </w:rPr>
            <w:t>(Bone, 2019)</w:t>
          </w:r>
          <w:r w:rsidR="00B25CBE" w:rsidRPr="000E7462">
            <w:rPr>
              <w:rFonts w:ascii="Arial" w:hAnsi="Arial" w:cs="Arial"/>
              <w:color w:val="000000" w:themeColor="text1"/>
              <w:sz w:val="24"/>
              <w:szCs w:val="24"/>
            </w:rPr>
            <w:fldChar w:fldCharType="end"/>
          </w:r>
        </w:sdtContent>
      </w:sdt>
      <w:r w:rsidR="00DA0A5A" w:rsidRPr="000E7462">
        <w:rPr>
          <w:rFonts w:ascii="Arial" w:hAnsi="Arial" w:cs="Arial"/>
          <w:color w:val="000000" w:themeColor="text1"/>
          <w:sz w:val="24"/>
          <w:szCs w:val="24"/>
        </w:rPr>
        <w:t>. S</w:t>
      </w:r>
      <w:r w:rsidRPr="000E7462">
        <w:rPr>
          <w:rFonts w:ascii="Arial" w:hAnsi="Arial" w:cs="Arial"/>
          <w:color w:val="000000" w:themeColor="text1"/>
          <w:sz w:val="24"/>
          <w:szCs w:val="24"/>
        </w:rPr>
        <w:t xml:space="preserve">easonal festivities </w:t>
      </w:r>
      <w:r w:rsidR="00DA0A5A" w:rsidRPr="000E7462">
        <w:rPr>
          <w:rFonts w:ascii="Arial" w:hAnsi="Arial" w:cs="Arial"/>
          <w:color w:val="000000" w:themeColor="text1"/>
          <w:sz w:val="24"/>
          <w:szCs w:val="24"/>
        </w:rPr>
        <w:t xml:space="preserve">will be complemented by </w:t>
      </w:r>
      <w:r w:rsidRPr="000E7462">
        <w:rPr>
          <w:rFonts w:ascii="Arial" w:hAnsi="Arial" w:cs="Arial"/>
          <w:color w:val="000000" w:themeColor="text1"/>
          <w:sz w:val="24"/>
          <w:szCs w:val="24"/>
        </w:rPr>
        <w:t xml:space="preserve">specific crafts and activities. </w:t>
      </w:r>
      <w:r w:rsidR="00DA0A5A" w:rsidRPr="000E7462">
        <w:rPr>
          <w:rFonts w:ascii="Arial" w:hAnsi="Arial" w:cs="Arial"/>
          <w:color w:val="000000" w:themeColor="text1"/>
          <w:sz w:val="24"/>
          <w:szCs w:val="24"/>
        </w:rPr>
        <w:t xml:space="preserve">Songs and stories from around the world will enhance the cultural experiences and will be told around the campfire while enjoying different food experiences. </w:t>
      </w:r>
    </w:p>
    <w:p w14:paraId="19F43014" w14:textId="48BF5878" w:rsidR="0005604F" w:rsidRPr="00B25CBE"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sz w:val="32"/>
          <w:szCs w:val="32"/>
        </w:rPr>
      </w:pPr>
      <w:bookmarkStart w:id="4" w:name="_Hlk71109737"/>
      <w:r w:rsidRPr="007D479D">
        <w:rPr>
          <w:rFonts w:ascii="Arial" w:hAnsi="Arial" w:cs="Arial"/>
          <w:color w:val="000000" w:themeColor="text1"/>
        </w:rPr>
        <w:t xml:space="preserve">      </w:t>
      </w:r>
      <w:r w:rsidR="0005604F" w:rsidRPr="00B25CBE">
        <w:rPr>
          <w:rFonts w:ascii="Arial" w:hAnsi="Arial" w:cs="Arial"/>
          <w:color w:val="000000" w:themeColor="text1"/>
          <w:sz w:val="32"/>
          <w:szCs w:val="32"/>
        </w:rPr>
        <w:t xml:space="preserve">Personal Social and Emotional Development </w:t>
      </w:r>
    </w:p>
    <w:bookmarkEnd w:id="4"/>
    <w:p w14:paraId="18EC384E" w14:textId="52F53331" w:rsidR="00F66E43" w:rsidRDefault="00B25CBE">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73C54D8F" wp14:editId="733D5949">
            <wp:extent cx="2314575" cy="1428750"/>
            <wp:effectExtent l="0" t="0" r="9525" b="0"/>
            <wp:docPr id="16" name="Picture 16" descr="A group of people standing toge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people standing together&#10;&#10;Description automatically generated with low confidence"/>
                    <pic:cNvPicPr/>
                  </pic:nvPicPr>
                  <pic:blipFill>
                    <a:blip r:embed="rId26"/>
                    <a:stretch>
                      <a:fillRect/>
                    </a:stretch>
                  </pic:blipFill>
                  <pic:spPr>
                    <a:xfrm>
                      <a:off x="0" y="0"/>
                      <a:ext cx="2314575" cy="1428750"/>
                    </a:xfrm>
                    <a:prstGeom prst="rect">
                      <a:avLst/>
                    </a:prstGeom>
                  </pic:spPr>
                </pic:pic>
              </a:graphicData>
            </a:graphic>
          </wp:inline>
        </w:drawing>
      </w:r>
    </w:p>
    <w:p w14:paraId="23B9BD4A" w14:textId="1DDECD64" w:rsidR="00F64DE0" w:rsidRPr="00C51985" w:rsidRDefault="00F64DE0">
      <w:pPr>
        <w:rPr>
          <w:rFonts w:ascii="Arial" w:hAnsi="Arial" w:cs="Arial"/>
          <w:color w:val="000000" w:themeColor="text1"/>
          <w:sz w:val="20"/>
          <w:szCs w:val="20"/>
          <w:u w:val="single"/>
        </w:rPr>
      </w:pPr>
      <w:r w:rsidRPr="00C51985">
        <w:rPr>
          <w:rFonts w:ascii="Arial" w:hAnsi="Arial" w:cs="Arial"/>
          <w:sz w:val="20"/>
          <w:szCs w:val="20"/>
          <w:shd w:val="clear" w:color="auto" w:fill="FFFFFF"/>
        </w:rPr>
        <w:t>(Forest School at University of Nottingham,</w:t>
      </w:r>
      <w:r w:rsidR="00C51985" w:rsidRPr="00C51985">
        <w:rPr>
          <w:rFonts w:ascii="Arial" w:hAnsi="Arial" w:cs="Arial"/>
          <w:sz w:val="20"/>
          <w:szCs w:val="20"/>
          <w:shd w:val="clear" w:color="auto" w:fill="FFFFFF"/>
        </w:rPr>
        <w:t xml:space="preserve"> </w:t>
      </w:r>
      <w:r w:rsidRPr="00C51985">
        <w:rPr>
          <w:rFonts w:ascii="Arial" w:hAnsi="Arial" w:cs="Arial"/>
          <w:sz w:val="20"/>
          <w:szCs w:val="20"/>
          <w:shd w:val="clear" w:color="auto" w:fill="FFFFFF"/>
        </w:rPr>
        <w:t>2019)</w:t>
      </w:r>
    </w:p>
    <w:p w14:paraId="2B613EDD" w14:textId="77777777" w:rsidR="00F64DE0" w:rsidRPr="007D479D" w:rsidRDefault="00F64DE0">
      <w:pPr>
        <w:rPr>
          <w:rFonts w:ascii="Arial" w:hAnsi="Arial" w:cs="Arial"/>
          <w:color w:val="000000" w:themeColor="text1"/>
          <w:u w:val="single"/>
        </w:rPr>
      </w:pPr>
    </w:p>
    <w:p w14:paraId="7734F5A5" w14:textId="529165F3" w:rsidR="008A7517" w:rsidRDefault="00D0792A" w:rsidP="00B25CBE">
      <w:pPr>
        <w:spacing w:line="360" w:lineRule="auto"/>
        <w:rPr>
          <w:rFonts w:ascii="Arial" w:hAnsi="Arial" w:cs="Arial"/>
          <w:color w:val="000000" w:themeColor="text1"/>
          <w:sz w:val="24"/>
          <w:szCs w:val="24"/>
        </w:rPr>
      </w:pPr>
      <w:r w:rsidRPr="00B25CBE">
        <w:rPr>
          <w:rFonts w:ascii="Arial" w:hAnsi="Arial" w:cs="Arial"/>
          <w:color w:val="000000" w:themeColor="text1"/>
          <w:sz w:val="24"/>
          <w:szCs w:val="24"/>
        </w:rPr>
        <w:t xml:space="preserve">Confident, high self-esteem and self-respect are qualities which are the building blocks to personal, </w:t>
      </w:r>
      <w:r w:rsidR="00BF6EAC" w:rsidRPr="00B25CBE">
        <w:rPr>
          <w:rFonts w:ascii="Arial" w:hAnsi="Arial" w:cs="Arial"/>
          <w:color w:val="000000" w:themeColor="text1"/>
          <w:sz w:val="24"/>
          <w:szCs w:val="24"/>
        </w:rPr>
        <w:t>social,</w:t>
      </w:r>
      <w:r w:rsidRPr="00B25CBE">
        <w:rPr>
          <w:rFonts w:ascii="Arial" w:hAnsi="Arial" w:cs="Arial"/>
          <w:color w:val="000000" w:themeColor="text1"/>
          <w:sz w:val="24"/>
          <w:szCs w:val="24"/>
        </w:rPr>
        <w:t xml:space="preserve"> and emotional development which children can take with them on their life journey</w:t>
      </w:r>
      <w:r w:rsidR="00117C12">
        <w:rPr>
          <w:rFonts w:ascii="Arial" w:hAnsi="Arial" w:cs="Arial"/>
          <w:color w:val="000000" w:themeColor="text1"/>
          <w:sz w:val="24"/>
          <w:szCs w:val="24"/>
        </w:rPr>
        <w:t xml:space="preserve"> </w:t>
      </w:r>
      <w:sdt>
        <w:sdtPr>
          <w:rPr>
            <w:rFonts w:ascii="Arial" w:hAnsi="Arial" w:cs="Arial"/>
            <w:color w:val="000000" w:themeColor="text1"/>
            <w:sz w:val="24"/>
            <w:szCs w:val="24"/>
          </w:rPr>
          <w:id w:val="1246698102"/>
          <w:citation/>
        </w:sdtPr>
        <w:sdtEndPr/>
        <w:sdtContent>
          <w:r w:rsidR="001F7BF8">
            <w:rPr>
              <w:rFonts w:ascii="Arial" w:hAnsi="Arial" w:cs="Arial"/>
              <w:color w:val="000000" w:themeColor="text1"/>
              <w:sz w:val="24"/>
              <w:szCs w:val="24"/>
            </w:rPr>
            <w:fldChar w:fldCharType="begin"/>
          </w:r>
          <w:r w:rsidR="001F7BF8">
            <w:rPr>
              <w:rFonts w:ascii="Arial" w:hAnsi="Arial" w:cs="Arial"/>
              <w:color w:val="000000" w:themeColor="text1"/>
              <w:sz w:val="24"/>
              <w:szCs w:val="24"/>
            </w:rPr>
            <w:instrText xml:space="preserve"> CITATION Bar20 \l 2057 </w:instrText>
          </w:r>
          <w:r w:rsidR="001F7BF8">
            <w:rPr>
              <w:rFonts w:ascii="Arial" w:hAnsi="Arial" w:cs="Arial"/>
              <w:color w:val="000000" w:themeColor="text1"/>
              <w:sz w:val="24"/>
              <w:szCs w:val="24"/>
            </w:rPr>
            <w:fldChar w:fldCharType="separate"/>
          </w:r>
          <w:r w:rsidR="001F7BF8" w:rsidRPr="001F7BF8">
            <w:rPr>
              <w:rFonts w:ascii="Arial" w:hAnsi="Arial" w:cs="Arial"/>
              <w:noProof/>
              <w:color w:val="000000" w:themeColor="text1"/>
              <w:sz w:val="24"/>
              <w:szCs w:val="24"/>
            </w:rPr>
            <w:t>(Leach, 2020)</w:t>
          </w:r>
          <w:r w:rsidR="001F7BF8">
            <w:rPr>
              <w:rFonts w:ascii="Arial" w:hAnsi="Arial" w:cs="Arial"/>
              <w:color w:val="000000" w:themeColor="text1"/>
              <w:sz w:val="24"/>
              <w:szCs w:val="24"/>
            </w:rPr>
            <w:fldChar w:fldCharType="end"/>
          </w:r>
        </w:sdtContent>
      </w:sdt>
      <w:r w:rsidRPr="00B25CBE">
        <w:rPr>
          <w:rFonts w:ascii="Arial" w:hAnsi="Arial" w:cs="Arial"/>
          <w:color w:val="000000" w:themeColor="text1"/>
          <w:sz w:val="24"/>
          <w:szCs w:val="24"/>
        </w:rPr>
        <w:t xml:space="preserve">.  This is </w:t>
      </w:r>
      <w:r w:rsidR="00492920" w:rsidRPr="00B25CBE">
        <w:rPr>
          <w:rFonts w:ascii="Arial" w:hAnsi="Arial" w:cs="Arial"/>
          <w:color w:val="000000" w:themeColor="text1"/>
          <w:sz w:val="24"/>
          <w:szCs w:val="24"/>
        </w:rPr>
        <w:t xml:space="preserve">something which </w:t>
      </w:r>
      <w:r w:rsidR="001F7BF8" w:rsidRPr="00C51985">
        <w:rPr>
          <w:rFonts w:ascii="Arial" w:hAnsi="Arial" w:cs="Arial"/>
          <w:color w:val="000000" w:themeColor="text1"/>
          <w:sz w:val="24"/>
          <w:szCs w:val="24"/>
        </w:rPr>
        <w:t>Little Einstein</w:t>
      </w:r>
      <w:r w:rsidR="00C51985" w:rsidRPr="00C51985">
        <w:rPr>
          <w:rFonts w:ascii="Arial" w:hAnsi="Arial" w:cs="Arial"/>
          <w:color w:val="000000" w:themeColor="text1"/>
          <w:sz w:val="24"/>
          <w:szCs w:val="24"/>
        </w:rPr>
        <w:t>’s</w:t>
      </w:r>
      <w:r w:rsidR="001F7BF8">
        <w:rPr>
          <w:rFonts w:ascii="Arial" w:hAnsi="Arial" w:cs="Arial"/>
          <w:i/>
          <w:color w:val="000000" w:themeColor="text1"/>
          <w:sz w:val="24"/>
          <w:szCs w:val="24"/>
        </w:rPr>
        <w:t xml:space="preserve"> </w:t>
      </w:r>
      <w:r w:rsidRPr="00B25CBE">
        <w:rPr>
          <w:rFonts w:ascii="Arial" w:hAnsi="Arial" w:cs="Arial"/>
          <w:color w:val="000000" w:themeColor="text1"/>
          <w:sz w:val="24"/>
          <w:szCs w:val="24"/>
        </w:rPr>
        <w:t>puts at the heart of everything.</w:t>
      </w:r>
      <w:r w:rsidR="00B121A9">
        <w:rPr>
          <w:rFonts w:ascii="Arial" w:hAnsi="Arial" w:cs="Arial"/>
          <w:color w:val="000000" w:themeColor="text1"/>
          <w:sz w:val="24"/>
          <w:szCs w:val="24"/>
        </w:rPr>
        <w:t xml:space="preserve"> </w:t>
      </w:r>
      <w:r w:rsidRPr="00B25CBE">
        <w:rPr>
          <w:rFonts w:ascii="Arial" w:hAnsi="Arial" w:cs="Arial"/>
          <w:color w:val="000000" w:themeColor="text1"/>
          <w:sz w:val="24"/>
          <w:szCs w:val="24"/>
        </w:rPr>
        <w:t>T</w:t>
      </w:r>
      <w:r w:rsidR="005D6ADC" w:rsidRPr="00B25CBE">
        <w:rPr>
          <w:rFonts w:ascii="Arial" w:hAnsi="Arial" w:cs="Arial"/>
          <w:color w:val="000000" w:themeColor="text1"/>
          <w:sz w:val="24"/>
          <w:szCs w:val="24"/>
        </w:rPr>
        <w:t xml:space="preserve">he </w:t>
      </w:r>
      <w:r w:rsidRPr="00B25CBE">
        <w:rPr>
          <w:rFonts w:ascii="Arial" w:hAnsi="Arial" w:cs="Arial"/>
          <w:color w:val="000000" w:themeColor="text1"/>
          <w:sz w:val="24"/>
          <w:szCs w:val="24"/>
        </w:rPr>
        <w:t xml:space="preserve">children are encouraged to develop and express themselves as well as </w:t>
      </w:r>
      <w:r w:rsidR="005D6ADC" w:rsidRPr="00B25CBE">
        <w:rPr>
          <w:rFonts w:ascii="Arial" w:hAnsi="Arial" w:cs="Arial"/>
          <w:color w:val="000000" w:themeColor="text1"/>
          <w:sz w:val="24"/>
          <w:szCs w:val="24"/>
        </w:rPr>
        <w:t>learning to discuss</w:t>
      </w:r>
      <w:r w:rsidRPr="00B25CBE">
        <w:rPr>
          <w:rFonts w:ascii="Arial" w:hAnsi="Arial" w:cs="Arial"/>
          <w:color w:val="000000" w:themeColor="text1"/>
          <w:sz w:val="24"/>
          <w:szCs w:val="24"/>
        </w:rPr>
        <w:t xml:space="preserve"> their feelings while recognising the </w:t>
      </w:r>
      <w:r w:rsidR="005D6ADC" w:rsidRPr="00B25CBE">
        <w:rPr>
          <w:rFonts w:ascii="Arial" w:hAnsi="Arial" w:cs="Arial"/>
          <w:color w:val="000000" w:themeColor="text1"/>
          <w:sz w:val="24"/>
          <w:szCs w:val="24"/>
        </w:rPr>
        <w:t>feelings of others in the group</w:t>
      </w:r>
      <w:r w:rsidR="00B121A9">
        <w:rPr>
          <w:rFonts w:ascii="Arial" w:hAnsi="Arial" w:cs="Arial"/>
          <w:color w:val="000000" w:themeColor="text1"/>
          <w:sz w:val="24"/>
          <w:szCs w:val="24"/>
        </w:rPr>
        <w:t xml:space="preserve"> </w:t>
      </w:r>
      <w:sdt>
        <w:sdtPr>
          <w:rPr>
            <w:rFonts w:ascii="Arial" w:hAnsi="Arial" w:cs="Arial"/>
            <w:color w:val="000000" w:themeColor="text1"/>
            <w:sz w:val="24"/>
            <w:szCs w:val="24"/>
          </w:rPr>
          <w:id w:val="2025131465"/>
          <w:citation/>
        </w:sdtPr>
        <w:sdtEndPr/>
        <w:sdtContent>
          <w:r w:rsidR="00B121A9">
            <w:rPr>
              <w:rFonts w:ascii="Arial" w:hAnsi="Arial" w:cs="Arial"/>
              <w:color w:val="000000" w:themeColor="text1"/>
              <w:sz w:val="24"/>
              <w:szCs w:val="24"/>
            </w:rPr>
            <w:fldChar w:fldCharType="begin"/>
          </w:r>
          <w:r w:rsidR="00B121A9">
            <w:rPr>
              <w:rFonts w:ascii="Arial" w:hAnsi="Arial" w:cs="Arial"/>
              <w:color w:val="000000" w:themeColor="text1"/>
              <w:sz w:val="24"/>
              <w:szCs w:val="24"/>
            </w:rPr>
            <w:instrText xml:space="preserve"> CITATION Car201 \l 2057 </w:instrText>
          </w:r>
          <w:r w:rsidR="00B121A9">
            <w:rPr>
              <w:rFonts w:ascii="Arial" w:hAnsi="Arial" w:cs="Arial"/>
              <w:color w:val="000000" w:themeColor="text1"/>
              <w:sz w:val="24"/>
              <w:szCs w:val="24"/>
            </w:rPr>
            <w:fldChar w:fldCharType="separate"/>
          </w:r>
          <w:r w:rsidR="00B121A9" w:rsidRPr="00B121A9">
            <w:rPr>
              <w:rFonts w:ascii="Arial" w:hAnsi="Arial" w:cs="Arial"/>
              <w:noProof/>
              <w:color w:val="000000" w:themeColor="text1"/>
              <w:sz w:val="24"/>
              <w:szCs w:val="24"/>
            </w:rPr>
            <w:t>(Aubrey, 2020)</w:t>
          </w:r>
          <w:r w:rsidR="00B121A9">
            <w:rPr>
              <w:rFonts w:ascii="Arial" w:hAnsi="Arial" w:cs="Arial"/>
              <w:color w:val="000000" w:themeColor="text1"/>
              <w:sz w:val="24"/>
              <w:szCs w:val="24"/>
            </w:rPr>
            <w:fldChar w:fldCharType="end"/>
          </w:r>
        </w:sdtContent>
      </w:sdt>
      <w:r w:rsidR="005D6ADC" w:rsidRPr="00B25CBE">
        <w:rPr>
          <w:rFonts w:ascii="Arial" w:hAnsi="Arial" w:cs="Arial"/>
          <w:color w:val="000000" w:themeColor="text1"/>
          <w:sz w:val="24"/>
          <w:szCs w:val="24"/>
        </w:rPr>
        <w:t>.  We want the children to develop self-resilience and independence while being mindful and respectful of others</w:t>
      </w:r>
      <w:r w:rsidR="00A359D0" w:rsidRPr="00B25CBE">
        <w:rPr>
          <w:rFonts w:ascii="Arial" w:hAnsi="Arial" w:cs="Arial"/>
          <w:color w:val="000000" w:themeColor="text1"/>
          <w:sz w:val="24"/>
          <w:szCs w:val="24"/>
        </w:rPr>
        <w:t xml:space="preserve"> in the heart of the fresh </w:t>
      </w:r>
      <w:r w:rsidR="00C51985">
        <w:rPr>
          <w:rFonts w:ascii="Arial" w:hAnsi="Arial" w:cs="Arial"/>
          <w:color w:val="000000" w:themeColor="text1"/>
          <w:sz w:val="24"/>
          <w:szCs w:val="24"/>
        </w:rPr>
        <w:t xml:space="preserve">outdoor </w:t>
      </w:r>
      <w:r w:rsidR="00A359D0" w:rsidRPr="00B25CBE">
        <w:rPr>
          <w:rFonts w:ascii="Arial" w:hAnsi="Arial" w:cs="Arial"/>
          <w:color w:val="000000" w:themeColor="text1"/>
          <w:sz w:val="24"/>
          <w:szCs w:val="24"/>
        </w:rPr>
        <w:t>air</w:t>
      </w:r>
      <w:r w:rsidR="00790A70">
        <w:rPr>
          <w:rFonts w:ascii="Arial" w:hAnsi="Arial" w:cs="Arial"/>
          <w:color w:val="000000" w:themeColor="text1"/>
          <w:sz w:val="24"/>
          <w:szCs w:val="24"/>
        </w:rPr>
        <w:t xml:space="preserve"> </w:t>
      </w:r>
      <w:sdt>
        <w:sdtPr>
          <w:rPr>
            <w:rFonts w:ascii="Arial" w:hAnsi="Arial" w:cs="Arial"/>
            <w:color w:val="000000" w:themeColor="text1"/>
            <w:sz w:val="24"/>
            <w:szCs w:val="24"/>
          </w:rPr>
          <w:id w:val="470327137"/>
          <w:citation/>
        </w:sdtPr>
        <w:sdtEndPr/>
        <w:sdtContent>
          <w:r w:rsidR="00790A70">
            <w:rPr>
              <w:rFonts w:ascii="Arial" w:hAnsi="Arial" w:cs="Arial"/>
              <w:color w:val="000000" w:themeColor="text1"/>
              <w:sz w:val="24"/>
              <w:szCs w:val="24"/>
            </w:rPr>
            <w:fldChar w:fldCharType="begin"/>
          </w:r>
          <w:r w:rsidR="00790A70">
            <w:rPr>
              <w:rFonts w:ascii="Arial" w:hAnsi="Arial" w:cs="Arial"/>
              <w:color w:val="000000" w:themeColor="text1"/>
              <w:sz w:val="24"/>
              <w:szCs w:val="24"/>
            </w:rPr>
            <w:instrText xml:space="preserve"> CITATION Mar192 \l 2057 </w:instrText>
          </w:r>
          <w:r w:rsidR="00790A70">
            <w:rPr>
              <w:rFonts w:ascii="Arial" w:hAnsi="Arial" w:cs="Arial"/>
              <w:color w:val="000000" w:themeColor="text1"/>
              <w:sz w:val="24"/>
              <w:szCs w:val="24"/>
            </w:rPr>
            <w:fldChar w:fldCharType="separate"/>
          </w:r>
          <w:r w:rsidR="00790A70" w:rsidRPr="00790A70">
            <w:rPr>
              <w:rFonts w:ascii="Arial" w:hAnsi="Arial" w:cs="Arial"/>
              <w:noProof/>
              <w:color w:val="000000" w:themeColor="text1"/>
              <w:sz w:val="24"/>
              <w:szCs w:val="24"/>
            </w:rPr>
            <w:t>(McMillan, 2019)</w:t>
          </w:r>
          <w:r w:rsidR="00790A70">
            <w:rPr>
              <w:rFonts w:ascii="Arial" w:hAnsi="Arial" w:cs="Arial"/>
              <w:color w:val="000000" w:themeColor="text1"/>
              <w:sz w:val="24"/>
              <w:szCs w:val="24"/>
            </w:rPr>
            <w:fldChar w:fldCharType="end"/>
          </w:r>
        </w:sdtContent>
      </w:sdt>
      <w:r w:rsidR="005D6ADC" w:rsidRPr="00B25CBE">
        <w:rPr>
          <w:rFonts w:ascii="Arial" w:hAnsi="Arial" w:cs="Arial"/>
          <w:color w:val="000000" w:themeColor="text1"/>
          <w:sz w:val="24"/>
          <w:szCs w:val="24"/>
        </w:rPr>
        <w:t xml:space="preserve">.  </w:t>
      </w:r>
    </w:p>
    <w:p w14:paraId="0270EF03" w14:textId="1433B47E" w:rsidR="00C51985" w:rsidRDefault="00C51985" w:rsidP="00B25CBE">
      <w:pPr>
        <w:spacing w:line="360" w:lineRule="auto"/>
        <w:rPr>
          <w:rFonts w:ascii="Arial" w:hAnsi="Arial" w:cs="Arial"/>
          <w:color w:val="000000" w:themeColor="text1"/>
          <w:sz w:val="24"/>
          <w:szCs w:val="24"/>
        </w:rPr>
      </w:pPr>
    </w:p>
    <w:p w14:paraId="1EA00D7B" w14:textId="77777777" w:rsidR="00C51985" w:rsidRPr="00B25CBE" w:rsidRDefault="00C51985" w:rsidP="00B25CBE">
      <w:pPr>
        <w:spacing w:line="360" w:lineRule="auto"/>
        <w:rPr>
          <w:rFonts w:ascii="Arial" w:hAnsi="Arial" w:cs="Arial"/>
          <w:color w:val="000000" w:themeColor="text1"/>
          <w:sz w:val="24"/>
          <w:szCs w:val="24"/>
        </w:rPr>
      </w:pPr>
    </w:p>
    <w:p w14:paraId="684B9F03" w14:textId="77777777" w:rsidR="00C63DA6" w:rsidRPr="007D479D" w:rsidRDefault="00C63DA6">
      <w:pPr>
        <w:rPr>
          <w:rFonts w:ascii="Arial" w:hAnsi="Arial" w:cs="Arial"/>
          <w:color w:val="000000" w:themeColor="text1"/>
        </w:rPr>
      </w:pPr>
    </w:p>
    <w:p w14:paraId="06BF76F0" w14:textId="7E5388B1" w:rsidR="005D6ADC" w:rsidRPr="007D479D" w:rsidRDefault="00086D05" w:rsidP="00E81042">
      <w:pPr>
        <w:pBdr>
          <w:top w:val="single" w:sz="4" w:space="1" w:color="auto"/>
          <w:left w:val="single" w:sz="4" w:space="4" w:color="auto"/>
          <w:bottom w:val="single" w:sz="4" w:space="1" w:color="auto"/>
          <w:right w:val="single" w:sz="4" w:space="4" w:color="auto"/>
        </w:pBdr>
        <w:shd w:val="clear" w:color="auto" w:fill="70AD47" w:themeFill="accent6"/>
        <w:rPr>
          <w:rFonts w:ascii="Arial" w:hAnsi="Arial" w:cs="Arial"/>
          <w:color w:val="000000" w:themeColor="text1"/>
        </w:rPr>
      </w:pPr>
      <w:r w:rsidRPr="007D479D">
        <w:rPr>
          <w:rFonts w:ascii="Arial" w:hAnsi="Arial" w:cs="Arial"/>
          <w:color w:val="000000" w:themeColor="text1"/>
        </w:rPr>
        <w:lastRenderedPageBreak/>
        <w:t xml:space="preserve">          </w:t>
      </w:r>
      <w:r w:rsidR="005D6ADC" w:rsidRPr="007D479D">
        <w:rPr>
          <w:rFonts w:ascii="Arial" w:hAnsi="Arial" w:cs="Arial"/>
          <w:color w:val="000000" w:themeColor="text1"/>
          <w:sz w:val="40"/>
          <w:szCs w:val="40"/>
        </w:rPr>
        <w:t>Critical Thinking skills</w:t>
      </w:r>
      <w:r w:rsidR="005D6ADC" w:rsidRPr="007D479D">
        <w:rPr>
          <w:rFonts w:ascii="Arial" w:hAnsi="Arial" w:cs="Arial"/>
          <w:color w:val="000000" w:themeColor="text1"/>
        </w:rPr>
        <w:t xml:space="preserve"> </w:t>
      </w:r>
    </w:p>
    <w:p w14:paraId="21F23617" w14:textId="7B35D9D6" w:rsidR="00F66E43" w:rsidRDefault="00B25CBE">
      <w:pPr>
        <w:rPr>
          <w:rFonts w:ascii="Arial" w:hAnsi="Arial" w:cs="Arial"/>
          <w:color w:val="000000" w:themeColor="text1"/>
          <w:u w:val="single"/>
        </w:rPr>
      </w:pPr>
      <w:r w:rsidRPr="007D479D">
        <w:rPr>
          <w:rFonts w:ascii="Arial" w:hAnsi="Arial" w:cs="Arial"/>
          <w:noProof/>
          <w:color w:val="000000" w:themeColor="text1"/>
          <w:lang w:eastAsia="en-GB"/>
        </w:rPr>
        <w:drawing>
          <wp:inline distT="0" distB="0" distL="0" distR="0" wp14:anchorId="0C3CA15E" wp14:editId="0D0759E2">
            <wp:extent cx="1981200" cy="1685925"/>
            <wp:effectExtent l="0" t="0" r="0" b="9525"/>
            <wp:docPr id="18" name="Picture 18" descr="A picture containing grass, outdoor, ground,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ss, outdoor, ground, child&#10;&#10;Description automatically generated"/>
                    <pic:cNvPicPr/>
                  </pic:nvPicPr>
                  <pic:blipFill>
                    <a:blip r:embed="rId27"/>
                    <a:stretch>
                      <a:fillRect/>
                    </a:stretch>
                  </pic:blipFill>
                  <pic:spPr>
                    <a:xfrm>
                      <a:off x="0" y="0"/>
                      <a:ext cx="1981200" cy="1685925"/>
                    </a:xfrm>
                    <a:prstGeom prst="rect">
                      <a:avLst/>
                    </a:prstGeom>
                  </pic:spPr>
                </pic:pic>
              </a:graphicData>
            </a:graphic>
          </wp:inline>
        </w:drawing>
      </w:r>
    </w:p>
    <w:p w14:paraId="5BF2D017" w14:textId="6688C81F" w:rsidR="00F64DE0" w:rsidRPr="00C51985" w:rsidRDefault="00F64DE0">
      <w:pPr>
        <w:rPr>
          <w:rFonts w:ascii="Arial" w:hAnsi="Arial" w:cs="Arial"/>
          <w:color w:val="000000" w:themeColor="text1"/>
          <w:sz w:val="20"/>
          <w:szCs w:val="20"/>
          <w:u w:val="single"/>
        </w:rPr>
      </w:pPr>
      <w:r w:rsidRPr="00C51985">
        <w:rPr>
          <w:rFonts w:ascii="Arial" w:hAnsi="Arial" w:cs="Arial"/>
          <w:sz w:val="20"/>
          <w:szCs w:val="20"/>
          <w:shd w:val="clear" w:color="auto" w:fill="FFFFFF"/>
        </w:rPr>
        <w:t>(Forest School at University of Nottingham,</w:t>
      </w:r>
      <w:r w:rsidR="00C51985" w:rsidRPr="00C51985">
        <w:rPr>
          <w:rFonts w:ascii="Arial" w:hAnsi="Arial" w:cs="Arial"/>
          <w:sz w:val="20"/>
          <w:szCs w:val="20"/>
          <w:shd w:val="clear" w:color="auto" w:fill="FFFFFF"/>
        </w:rPr>
        <w:t xml:space="preserve"> </w:t>
      </w:r>
      <w:r w:rsidRPr="00C51985">
        <w:rPr>
          <w:rFonts w:ascii="Arial" w:hAnsi="Arial" w:cs="Arial"/>
          <w:sz w:val="20"/>
          <w:szCs w:val="20"/>
          <w:shd w:val="clear" w:color="auto" w:fill="FFFFFF"/>
        </w:rPr>
        <w:t>2019)</w:t>
      </w:r>
    </w:p>
    <w:p w14:paraId="04DE4967" w14:textId="77777777" w:rsidR="00F64DE0" w:rsidRPr="007D479D" w:rsidRDefault="00F64DE0">
      <w:pPr>
        <w:rPr>
          <w:rFonts w:ascii="Arial" w:hAnsi="Arial" w:cs="Arial"/>
          <w:color w:val="000000" w:themeColor="text1"/>
          <w:u w:val="single"/>
        </w:rPr>
      </w:pPr>
    </w:p>
    <w:p w14:paraId="4F8F62B2" w14:textId="471D26E5" w:rsidR="00F93375" w:rsidRPr="00BE69F9" w:rsidRDefault="00F93375" w:rsidP="00BE69F9">
      <w:pPr>
        <w:spacing w:line="360" w:lineRule="auto"/>
        <w:rPr>
          <w:rFonts w:ascii="Arial" w:hAnsi="Arial" w:cs="Arial"/>
          <w:color w:val="000000" w:themeColor="text1"/>
          <w:sz w:val="24"/>
          <w:szCs w:val="24"/>
        </w:rPr>
      </w:pPr>
      <w:r w:rsidRPr="00BE69F9">
        <w:rPr>
          <w:rFonts w:ascii="Arial" w:hAnsi="Arial" w:cs="Arial"/>
          <w:color w:val="000000" w:themeColor="text1"/>
          <w:sz w:val="24"/>
          <w:szCs w:val="24"/>
        </w:rPr>
        <w:t>How to build a foot bridge across a stream, how to build a den, are just some of the challenges which will encourage the children to problem solve which in turn supports t</w:t>
      </w:r>
      <w:r w:rsidR="00492920" w:rsidRPr="00BE69F9">
        <w:rPr>
          <w:rFonts w:ascii="Arial" w:hAnsi="Arial" w:cs="Arial"/>
          <w:color w:val="000000" w:themeColor="text1"/>
          <w:sz w:val="24"/>
          <w:szCs w:val="24"/>
        </w:rPr>
        <w:t xml:space="preserve">heir critical thinking skills. </w:t>
      </w:r>
      <w:r w:rsidR="00B168B5" w:rsidRPr="00C51985">
        <w:rPr>
          <w:rFonts w:ascii="Arial" w:hAnsi="Arial" w:cs="Arial"/>
          <w:color w:val="000000" w:themeColor="text1"/>
          <w:sz w:val="24"/>
          <w:szCs w:val="24"/>
        </w:rPr>
        <w:t>Little Einstein’s</w:t>
      </w:r>
      <w:r w:rsidR="00B168B5" w:rsidRPr="00BE69F9">
        <w:rPr>
          <w:rFonts w:ascii="Arial" w:hAnsi="Arial" w:cs="Arial"/>
          <w:i/>
          <w:color w:val="000000" w:themeColor="text1"/>
          <w:sz w:val="24"/>
          <w:szCs w:val="24"/>
        </w:rPr>
        <w:t xml:space="preserve"> </w:t>
      </w:r>
      <w:r w:rsidRPr="00BE69F9">
        <w:rPr>
          <w:rFonts w:ascii="Arial" w:hAnsi="Arial" w:cs="Arial"/>
          <w:color w:val="000000" w:themeColor="text1"/>
          <w:sz w:val="24"/>
          <w:szCs w:val="24"/>
        </w:rPr>
        <w:t xml:space="preserve">encourages the children to progress games and play. Child centred planning of activities is supported by </w:t>
      </w:r>
      <w:r w:rsidR="00061B03" w:rsidRPr="00C51985">
        <w:rPr>
          <w:rFonts w:ascii="Arial" w:hAnsi="Arial" w:cs="Arial"/>
          <w:color w:val="000000" w:themeColor="text1"/>
          <w:sz w:val="24"/>
          <w:szCs w:val="24"/>
        </w:rPr>
        <w:t xml:space="preserve"> </w:t>
      </w:r>
      <w:r w:rsidR="00BE69F9" w:rsidRPr="00BE69F9">
        <w:rPr>
          <w:rFonts w:ascii="Arial" w:hAnsi="Arial" w:cs="Arial"/>
          <w:color w:val="000000" w:themeColor="text1"/>
          <w:sz w:val="24"/>
          <w:szCs w:val="24"/>
        </w:rPr>
        <w:t>Montessori (1947), Piaget (1975), Vygotsky ( 1979), Frobel (2012), Bruner (1987), Gardener (1998) and Leaver (2001)</w:t>
      </w:r>
    </w:p>
    <w:p w14:paraId="5566F474" w14:textId="03A86576" w:rsidR="00307652" w:rsidRDefault="00F93375" w:rsidP="00BE69F9">
      <w:pPr>
        <w:spacing w:line="360" w:lineRule="auto"/>
        <w:rPr>
          <w:rFonts w:ascii="Arial" w:hAnsi="Arial" w:cs="Arial"/>
          <w:color w:val="000000" w:themeColor="text1"/>
          <w:sz w:val="24"/>
          <w:szCs w:val="24"/>
        </w:rPr>
      </w:pPr>
      <w:r w:rsidRPr="00BE69F9">
        <w:rPr>
          <w:rFonts w:ascii="Arial" w:hAnsi="Arial" w:cs="Arial"/>
          <w:color w:val="000000" w:themeColor="text1"/>
          <w:sz w:val="24"/>
          <w:szCs w:val="24"/>
        </w:rPr>
        <w:t xml:space="preserve">Observing the natural world encourages making links in what they see around them and further encourages </w:t>
      </w:r>
      <w:r w:rsidR="004C29FB" w:rsidRPr="00BE69F9">
        <w:rPr>
          <w:rFonts w:ascii="Arial" w:hAnsi="Arial" w:cs="Arial"/>
          <w:color w:val="000000" w:themeColor="text1"/>
          <w:sz w:val="24"/>
          <w:szCs w:val="24"/>
        </w:rPr>
        <w:t>c</w:t>
      </w:r>
      <w:r w:rsidR="005D6ADC" w:rsidRPr="00BE69F9">
        <w:rPr>
          <w:rFonts w:ascii="Arial" w:hAnsi="Arial" w:cs="Arial"/>
          <w:color w:val="000000" w:themeColor="text1"/>
          <w:sz w:val="24"/>
          <w:szCs w:val="24"/>
        </w:rPr>
        <w:t xml:space="preserve">hildren </w:t>
      </w:r>
      <w:r w:rsidRPr="00BE69F9">
        <w:rPr>
          <w:rFonts w:ascii="Arial" w:hAnsi="Arial" w:cs="Arial"/>
          <w:color w:val="000000" w:themeColor="text1"/>
          <w:sz w:val="24"/>
          <w:szCs w:val="24"/>
        </w:rPr>
        <w:t xml:space="preserve">to incorporate the knowledge they gain to </w:t>
      </w:r>
      <w:r w:rsidR="005D6ADC" w:rsidRPr="00BE69F9">
        <w:rPr>
          <w:rFonts w:ascii="Arial" w:hAnsi="Arial" w:cs="Arial"/>
          <w:color w:val="000000" w:themeColor="text1"/>
          <w:sz w:val="24"/>
          <w:szCs w:val="24"/>
        </w:rPr>
        <w:t>make prediction</w:t>
      </w:r>
      <w:r w:rsidR="004C29FB" w:rsidRPr="00BE69F9">
        <w:rPr>
          <w:rFonts w:ascii="Arial" w:hAnsi="Arial" w:cs="Arial"/>
          <w:color w:val="000000" w:themeColor="text1"/>
          <w:sz w:val="24"/>
          <w:szCs w:val="24"/>
        </w:rPr>
        <w:t>s</w:t>
      </w:r>
      <w:r w:rsidR="005D6ADC" w:rsidRPr="00BE69F9">
        <w:rPr>
          <w:rFonts w:ascii="Arial" w:hAnsi="Arial" w:cs="Arial"/>
          <w:color w:val="000000" w:themeColor="text1"/>
          <w:sz w:val="24"/>
          <w:szCs w:val="24"/>
        </w:rPr>
        <w:t xml:space="preserve"> and test their ideas</w:t>
      </w:r>
      <w:r w:rsidR="00667FD2">
        <w:rPr>
          <w:rFonts w:ascii="Arial" w:hAnsi="Arial" w:cs="Arial"/>
          <w:color w:val="000000" w:themeColor="text1"/>
          <w:sz w:val="24"/>
          <w:szCs w:val="24"/>
        </w:rPr>
        <w:t xml:space="preserve"> </w:t>
      </w:r>
      <w:sdt>
        <w:sdtPr>
          <w:rPr>
            <w:rFonts w:ascii="Arial" w:hAnsi="Arial" w:cs="Arial"/>
            <w:color w:val="000000" w:themeColor="text1"/>
            <w:sz w:val="24"/>
            <w:szCs w:val="24"/>
          </w:rPr>
          <w:id w:val="-1478681706"/>
          <w:citation/>
        </w:sdtPr>
        <w:sdtEndPr/>
        <w:sdtContent>
          <w:r w:rsidR="00667FD2">
            <w:rPr>
              <w:rFonts w:ascii="Arial" w:hAnsi="Arial" w:cs="Arial"/>
              <w:color w:val="000000" w:themeColor="text1"/>
              <w:sz w:val="24"/>
              <w:szCs w:val="24"/>
            </w:rPr>
            <w:fldChar w:fldCharType="begin"/>
          </w:r>
          <w:r w:rsidR="00667FD2">
            <w:rPr>
              <w:rFonts w:ascii="Arial" w:hAnsi="Arial" w:cs="Arial"/>
              <w:color w:val="000000" w:themeColor="text1"/>
              <w:sz w:val="24"/>
              <w:szCs w:val="24"/>
            </w:rPr>
            <w:instrText xml:space="preserve"> CITATION Neu21 \l 2057 </w:instrText>
          </w:r>
          <w:r w:rsidR="00667FD2">
            <w:rPr>
              <w:rFonts w:ascii="Arial" w:hAnsi="Arial" w:cs="Arial"/>
              <w:color w:val="000000" w:themeColor="text1"/>
              <w:sz w:val="24"/>
              <w:szCs w:val="24"/>
            </w:rPr>
            <w:fldChar w:fldCharType="separate"/>
          </w:r>
          <w:r w:rsidR="00667FD2" w:rsidRPr="00667FD2">
            <w:rPr>
              <w:rFonts w:ascii="Arial" w:hAnsi="Arial" w:cs="Arial"/>
              <w:noProof/>
              <w:color w:val="000000" w:themeColor="text1"/>
              <w:sz w:val="24"/>
              <w:szCs w:val="24"/>
            </w:rPr>
            <w:t>(Evans, 2021)</w:t>
          </w:r>
          <w:r w:rsidR="00667FD2">
            <w:rPr>
              <w:rFonts w:ascii="Arial" w:hAnsi="Arial" w:cs="Arial"/>
              <w:color w:val="000000" w:themeColor="text1"/>
              <w:sz w:val="24"/>
              <w:szCs w:val="24"/>
            </w:rPr>
            <w:fldChar w:fldCharType="end"/>
          </w:r>
        </w:sdtContent>
      </w:sdt>
      <w:r w:rsidR="004C29FB" w:rsidRPr="00BE69F9">
        <w:rPr>
          <w:rFonts w:ascii="Arial" w:hAnsi="Arial" w:cs="Arial"/>
          <w:color w:val="000000" w:themeColor="text1"/>
          <w:sz w:val="24"/>
          <w:szCs w:val="24"/>
        </w:rPr>
        <w:t>.</w:t>
      </w:r>
    </w:p>
    <w:p w14:paraId="1B1CDBC5" w14:textId="168282A7" w:rsidR="00BA346E" w:rsidRDefault="00BA346E" w:rsidP="00BA346E">
      <w:pPr>
        <w:rPr>
          <w:rFonts w:ascii="Arial" w:hAnsi="Arial" w:cs="Arial"/>
          <w:sz w:val="24"/>
          <w:szCs w:val="24"/>
        </w:rPr>
      </w:pPr>
      <w:r>
        <w:rPr>
          <w:rFonts w:ascii="Arial" w:hAnsi="Arial" w:cs="Arial"/>
          <w:sz w:val="24"/>
          <w:szCs w:val="24"/>
        </w:rPr>
        <w:t>A</w:t>
      </w:r>
      <w:r w:rsidRPr="003E3B48">
        <w:rPr>
          <w:rFonts w:ascii="Arial" w:hAnsi="Arial" w:cs="Arial"/>
          <w:sz w:val="24"/>
          <w:szCs w:val="24"/>
        </w:rPr>
        <w:t xml:space="preserve">ll children </w:t>
      </w:r>
      <w:r>
        <w:rPr>
          <w:rFonts w:ascii="Arial" w:hAnsi="Arial" w:cs="Arial"/>
          <w:sz w:val="24"/>
          <w:szCs w:val="24"/>
        </w:rPr>
        <w:t xml:space="preserve">and caregivers are </w:t>
      </w:r>
      <w:r w:rsidRPr="003E3B48">
        <w:rPr>
          <w:rFonts w:ascii="Arial" w:hAnsi="Arial" w:cs="Arial"/>
          <w:sz w:val="24"/>
          <w:szCs w:val="24"/>
        </w:rPr>
        <w:t>our priority, our standards reach the sky to ensure there is a smooth transition between every stage</w:t>
      </w:r>
      <w:r>
        <w:rPr>
          <w:rFonts w:ascii="Arial" w:hAnsi="Arial" w:cs="Arial"/>
          <w:sz w:val="24"/>
          <w:szCs w:val="24"/>
        </w:rPr>
        <w:t xml:space="preserve"> we adapt our ideas from certain educational theorists </w:t>
      </w:r>
      <w:r w:rsidR="0048485D">
        <w:rPr>
          <w:rFonts w:ascii="Arial" w:hAnsi="Arial" w:cs="Arial"/>
          <w:sz w:val="24"/>
          <w:szCs w:val="24"/>
        </w:rPr>
        <w:t>so that</w:t>
      </w:r>
      <w:r>
        <w:rPr>
          <w:rFonts w:ascii="Arial" w:hAnsi="Arial" w:cs="Arial"/>
          <w:sz w:val="24"/>
          <w:szCs w:val="24"/>
        </w:rPr>
        <w:t xml:space="preserve"> little Einstein</w:t>
      </w:r>
      <w:r w:rsidR="00C51985">
        <w:rPr>
          <w:rFonts w:ascii="Arial" w:hAnsi="Arial" w:cs="Arial"/>
          <w:sz w:val="24"/>
          <w:szCs w:val="24"/>
        </w:rPr>
        <w:t>’s</w:t>
      </w:r>
      <w:r>
        <w:rPr>
          <w:rFonts w:ascii="Arial" w:hAnsi="Arial" w:cs="Arial"/>
          <w:sz w:val="24"/>
          <w:szCs w:val="24"/>
        </w:rPr>
        <w:t xml:space="preserve"> outdoor lodge creates the best environment for everyone </w:t>
      </w:r>
    </w:p>
    <w:p w14:paraId="6E490D45" w14:textId="73BEDAE0" w:rsidR="00BA346E" w:rsidRDefault="00BA346E" w:rsidP="00BE69F9">
      <w:pPr>
        <w:spacing w:line="360" w:lineRule="auto"/>
        <w:rPr>
          <w:rFonts w:ascii="Arial" w:hAnsi="Arial" w:cs="Arial"/>
          <w:color w:val="000000" w:themeColor="text1"/>
          <w:sz w:val="24"/>
          <w:szCs w:val="24"/>
        </w:rPr>
      </w:pPr>
    </w:p>
    <w:p w14:paraId="6CB01A82" w14:textId="3AF5E69C" w:rsidR="00B10517" w:rsidRDefault="00B10517" w:rsidP="00BE69F9">
      <w:pPr>
        <w:spacing w:line="360" w:lineRule="auto"/>
        <w:rPr>
          <w:rFonts w:ascii="Arial" w:hAnsi="Arial" w:cs="Arial"/>
          <w:color w:val="000000" w:themeColor="text1"/>
          <w:sz w:val="24"/>
          <w:szCs w:val="24"/>
        </w:rPr>
      </w:pPr>
    </w:p>
    <w:p w14:paraId="1C476242" w14:textId="006D595D" w:rsidR="00B10517" w:rsidRPr="00BE69F9" w:rsidRDefault="00B10517" w:rsidP="0048485D">
      <w:pPr>
        <w:spacing w:line="360" w:lineRule="auto"/>
        <w:jc w:val="center"/>
        <w:rPr>
          <w:rFonts w:ascii="Arial" w:hAnsi="Arial" w:cs="Arial"/>
          <w:color w:val="000000" w:themeColor="text1"/>
          <w:sz w:val="24"/>
          <w:szCs w:val="24"/>
        </w:rPr>
      </w:pPr>
      <w:r>
        <w:rPr>
          <w:noProof/>
          <w:lang w:eastAsia="en-GB"/>
        </w:rPr>
        <w:lastRenderedPageBreak/>
        <w:drawing>
          <wp:inline distT="0" distB="0" distL="0" distR="0" wp14:anchorId="5F7467B3" wp14:editId="7C309678">
            <wp:extent cx="2985588" cy="1917062"/>
            <wp:effectExtent l="0" t="0" r="5715" b="7620"/>
            <wp:docPr id="17" name="Picture 17" descr="Forest School - Jigsaw Curzon House Day Nursery in 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 School - Jigsaw Curzon House Day Nursery in Chest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31779" cy="1946722"/>
                    </a:xfrm>
                    <a:prstGeom prst="rect">
                      <a:avLst/>
                    </a:prstGeom>
                    <a:noFill/>
                    <a:ln>
                      <a:noFill/>
                    </a:ln>
                  </pic:spPr>
                </pic:pic>
              </a:graphicData>
            </a:graphic>
          </wp:inline>
        </w:drawing>
      </w:r>
    </w:p>
    <w:p w14:paraId="5633EE45" w14:textId="46D32D80" w:rsidR="005D6ADC" w:rsidRDefault="00F64DE0" w:rsidP="0048485D">
      <w:pPr>
        <w:jc w:val="center"/>
        <w:rPr>
          <w:rFonts w:ascii="Arial" w:hAnsi="Arial" w:cs="Arial"/>
          <w:sz w:val="20"/>
          <w:szCs w:val="20"/>
          <w:shd w:val="clear" w:color="auto" w:fill="FFFFFF"/>
        </w:rPr>
      </w:pPr>
      <w:r w:rsidRPr="0048485D">
        <w:rPr>
          <w:rFonts w:ascii="Arial" w:hAnsi="Arial" w:cs="Arial"/>
          <w:sz w:val="20"/>
          <w:szCs w:val="20"/>
          <w:shd w:val="clear" w:color="auto" w:fill="FFFFFF"/>
        </w:rPr>
        <w:t>(Forest School at University of Nottingham,</w:t>
      </w:r>
      <w:r w:rsidR="0048485D" w:rsidRPr="0048485D">
        <w:rPr>
          <w:rFonts w:ascii="Arial" w:hAnsi="Arial" w:cs="Arial"/>
          <w:sz w:val="20"/>
          <w:szCs w:val="20"/>
          <w:shd w:val="clear" w:color="auto" w:fill="FFFFFF"/>
        </w:rPr>
        <w:t xml:space="preserve"> </w:t>
      </w:r>
      <w:r w:rsidRPr="0048485D">
        <w:rPr>
          <w:rFonts w:ascii="Arial" w:hAnsi="Arial" w:cs="Arial"/>
          <w:sz w:val="20"/>
          <w:szCs w:val="20"/>
          <w:shd w:val="clear" w:color="auto" w:fill="FFFFFF"/>
        </w:rPr>
        <w:t>2019)</w:t>
      </w:r>
    </w:p>
    <w:p w14:paraId="2E855128" w14:textId="0C2C82D6" w:rsidR="0048485D" w:rsidRDefault="0048485D" w:rsidP="0048485D">
      <w:pPr>
        <w:jc w:val="center"/>
        <w:rPr>
          <w:rFonts w:ascii="Arial" w:hAnsi="Arial" w:cs="Arial"/>
          <w:sz w:val="20"/>
          <w:szCs w:val="20"/>
          <w:shd w:val="clear" w:color="auto" w:fill="FFFFFF"/>
        </w:rPr>
      </w:pPr>
    </w:p>
    <w:p w14:paraId="22A3F840" w14:textId="05FF1164" w:rsidR="0048485D" w:rsidRDefault="0048485D" w:rsidP="0048485D">
      <w:pPr>
        <w:jc w:val="center"/>
        <w:rPr>
          <w:rFonts w:ascii="Arial" w:hAnsi="Arial" w:cs="Arial"/>
          <w:sz w:val="20"/>
          <w:szCs w:val="20"/>
          <w:shd w:val="clear" w:color="auto" w:fill="FFFFFF"/>
        </w:rPr>
      </w:pPr>
    </w:p>
    <w:p w14:paraId="254AD683" w14:textId="77777777" w:rsidR="0048485D" w:rsidRPr="0048485D" w:rsidRDefault="0048485D" w:rsidP="0048485D">
      <w:pPr>
        <w:jc w:val="center"/>
        <w:rPr>
          <w:rFonts w:ascii="Arial" w:hAnsi="Arial" w:cs="Arial"/>
          <w:color w:val="000000" w:themeColor="text1"/>
          <w:sz w:val="20"/>
          <w:szCs w:val="20"/>
        </w:rPr>
      </w:pPr>
    </w:p>
    <w:p w14:paraId="0B14A12A" w14:textId="41EE8F04" w:rsidR="001063C2" w:rsidRDefault="00513839" w:rsidP="00A4474D">
      <w:pPr>
        <w:rPr>
          <w:rFonts w:ascii="Arial" w:hAnsi="Arial" w:cs="Arial"/>
          <w:b/>
          <w:bCs/>
          <w:color w:val="000000" w:themeColor="text1"/>
          <w:sz w:val="32"/>
          <w:szCs w:val="32"/>
          <w:u w:val="single"/>
        </w:rPr>
      </w:pPr>
      <w:r w:rsidRPr="000E7462">
        <w:rPr>
          <w:rFonts w:ascii="Arial" w:hAnsi="Arial" w:cs="Arial"/>
          <w:b/>
          <w:bCs/>
          <w:color w:val="000000" w:themeColor="text1"/>
          <w:sz w:val="32"/>
          <w:szCs w:val="32"/>
          <w:u w:val="single"/>
        </w:rPr>
        <w:t xml:space="preserve">An example of </w:t>
      </w:r>
      <w:r w:rsidR="00E01ECC" w:rsidRPr="000E7462">
        <w:rPr>
          <w:rFonts w:ascii="Arial" w:hAnsi="Arial" w:cs="Arial"/>
          <w:b/>
          <w:bCs/>
          <w:color w:val="000000" w:themeColor="text1"/>
          <w:sz w:val="32"/>
          <w:szCs w:val="32"/>
          <w:u w:val="single"/>
        </w:rPr>
        <w:t xml:space="preserve">What a day looks like </w:t>
      </w:r>
      <w:r w:rsidR="00E97751" w:rsidRPr="000E7462">
        <w:rPr>
          <w:rFonts w:ascii="Arial" w:hAnsi="Arial" w:cs="Arial"/>
          <w:b/>
          <w:bCs/>
          <w:color w:val="000000" w:themeColor="text1"/>
          <w:sz w:val="32"/>
          <w:szCs w:val="32"/>
          <w:u w:val="single"/>
        </w:rPr>
        <w:t>a</w:t>
      </w:r>
      <w:r w:rsidR="00E01ECC" w:rsidRPr="000E7462">
        <w:rPr>
          <w:rFonts w:ascii="Arial" w:hAnsi="Arial" w:cs="Arial"/>
          <w:b/>
          <w:bCs/>
          <w:color w:val="000000" w:themeColor="text1"/>
          <w:sz w:val="32"/>
          <w:szCs w:val="32"/>
          <w:u w:val="single"/>
        </w:rPr>
        <w:t xml:space="preserve"> Little Einstein</w:t>
      </w:r>
      <w:r w:rsidR="0048485D">
        <w:rPr>
          <w:rFonts w:ascii="Arial" w:hAnsi="Arial" w:cs="Arial"/>
          <w:b/>
          <w:bCs/>
          <w:color w:val="000000" w:themeColor="text1"/>
          <w:sz w:val="32"/>
          <w:szCs w:val="32"/>
          <w:u w:val="single"/>
        </w:rPr>
        <w:t>’s</w:t>
      </w:r>
      <w:r w:rsidR="00E01ECC" w:rsidRPr="000E7462">
        <w:rPr>
          <w:rFonts w:ascii="Arial" w:hAnsi="Arial" w:cs="Arial"/>
          <w:b/>
          <w:bCs/>
          <w:color w:val="000000" w:themeColor="text1"/>
          <w:sz w:val="32"/>
          <w:szCs w:val="32"/>
          <w:u w:val="single"/>
        </w:rPr>
        <w:t xml:space="preserve"> outdoor lodge </w:t>
      </w:r>
      <w:r w:rsidRPr="000E7462">
        <w:rPr>
          <w:rFonts w:ascii="Arial" w:hAnsi="Arial" w:cs="Arial"/>
          <w:b/>
          <w:bCs/>
          <w:color w:val="000000" w:themeColor="text1"/>
          <w:sz w:val="32"/>
          <w:szCs w:val="32"/>
          <w:u w:val="single"/>
        </w:rPr>
        <w:t>(change</w:t>
      </w:r>
      <w:r w:rsidR="0048485D">
        <w:rPr>
          <w:rFonts w:ascii="Arial" w:hAnsi="Arial" w:cs="Arial"/>
          <w:b/>
          <w:bCs/>
          <w:color w:val="000000" w:themeColor="text1"/>
          <w:sz w:val="32"/>
          <w:szCs w:val="32"/>
          <w:u w:val="single"/>
        </w:rPr>
        <w:t>s</w:t>
      </w:r>
      <w:r w:rsidRPr="000E7462">
        <w:rPr>
          <w:rFonts w:ascii="Arial" w:hAnsi="Arial" w:cs="Arial"/>
          <w:b/>
          <w:bCs/>
          <w:color w:val="000000" w:themeColor="text1"/>
          <w:sz w:val="32"/>
          <w:szCs w:val="32"/>
          <w:u w:val="single"/>
        </w:rPr>
        <w:t xml:space="preserve"> monthly)</w:t>
      </w:r>
    </w:p>
    <w:p w14:paraId="349E1E55" w14:textId="77777777" w:rsidR="000E7462" w:rsidRPr="000E7462" w:rsidRDefault="000E7462" w:rsidP="00A4474D">
      <w:pPr>
        <w:rPr>
          <w:rFonts w:ascii="Arial" w:hAnsi="Arial" w:cs="Arial"/>
          <w:b/>
          <w:bCs/>
          <w:color w:val="000000" w:themeColor="text1"/>
          <w:sz w:val="32"/>
          <w:szCs w:val="32"/>
          <w:u w:val="single"/>
        </w:rPr>
      </w:pPr>
    </w:p>
    <w:p w14:paraId="0751F91F" w14:textId="0B0B235D"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8.00 children come in with parents and have a cup of tea and toast</w:t>
      </w:r>
    </w:p>
    <w:p w14:paraId="399A602E" w14:textId="69CF7174"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8.30 circle time, rule</w:t>
      </w:r>
      <w:r w:rsidR="0048485D">
        <w:rPr>
          <w:rFonts w:ascii="Arial" w:hAnsi="Arial" w:cs="Arial"/>
          <w:color w:val="000000" w:themeColor="text1"/>
          <w:sz w:val="24"/>
          <w:szCs w:val="24"/>
        </w:rPr>
        <w:t>s</w:t>
      </w:r>
      <w:r w:rsidRPr="003275A2">
        <w:rPr>
          <w:rFonts w:ascii="Arial" w:hAnsi="Arial" w:cs="Arial"/>
          <w:color w:val="000000" w:themeColor="text1"/>
          <w:sz w:val="24"/>
          <w:szCs w:val="24"/>
        </w:rPr>
        <w:t xml:space="preserve"> and</w:t>
      </w:r>
      <w:r w:rsidR="0048485D">
        <w:rPr>
          <w:rFonts w:ascii="Arial" w:hAnsi="Arial" w:cs="Arial"/>
          <w:color w:val="000000" w:themeColor="text1"/>
          <w:sz w:val="24"/>
          <w:szCs w:val="24"/>
        </w:rPr>
        <w:t xml:space="preserve"> safety are explained and songs</w:t>
      </w:r>
    </w:p>
    <w:p w14:paraId="0B17BA55" w14:textId="6D1C5DDC"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9.00 story time with Gruffalo, role play and puppets</w:t>
      </w:r>
    </w:p>
    <w:p w14:paraId="7449B402" w14:textId="5EB378C2"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10.00 expressive arts, making and building and painting </w:t>
      </w:r>
      <w:r w:rsidR="00FC41E5" w:rsidRPr="003275A2">
        <w:rPr>
          <w:rFonts w:ascii="Arial" w:hAnsi="Arial" w:cs="Arial"/>
          <w:color w:val="000000" w:themeColor="text1"/>
          <w:sz w:val="24"/>
          <w:szCs w:val="24"/>
        </w:rPr>
        <w:t xml:space="preserve">exploring maths and literature </w:t>
      </w:r>
    </w:p>
    <w:p w14:paraId="66E7AC50" w14:textId="4AAD9CE5"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10.30 free play</w:t>
      </w:r>
    </w:p>
    <w:p w14:paraId="433682DD" w14:textId="1E792FFA" w:rsidR="00513839" w:rsidRPr="003275A2" w:rsidRDefault="0048485D" w:rsidP="00A4474D">
      <w:pPr>
        <w:rPr>
          <w:rFonts w:ascii="Arial" w:hAnsi="Arial" w:cs="Arial"/>
          <w:color w:val="000000" w:themeColor="text1"/>
          <w:sz w:val="24"/>
          <w:szCs w:val="24"/>
        </w:rPr>
      </w:pPr>
      <w:r>
        <w:rPr>
          <w:rFonts w:ascii="Arial" w:hAnsi="Arial" w:cs="Arial"/>
          <w:color w:val="000000" w:themeColor="text1"/>
          <w:sz w:val="24"/>
          <w:szCs w:val="24"/>
        </w:rPr>
        <w:t>11.00 snack time</w:t>
      </w:r>
      <w:r w:rsidR="00513839" w:rsidRPr="003275A2">
        <w:rPr>
          <w:rFonts w:ascii="Arial" w:hAnsi="Arial" w:cs="Arial"/>
          <w:color w:val="000000" w:themeColor="text1"/>
          <w:sz w:val="24"/>
          <w:szCs w:val="24"/>
        </w:rPr>
        <w:t xml:space="preserve">, children help set everything out </w:t>
      </w:r>
    </w:p>
    <w:p w14:paraId="7778C313" w14:textId="092ACEFB"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11.40 walk into the woods to our bug hotel </w:t>
      </w:r>
    </w:p>
    <w:p w14:paraId="67E28847" w14:textId="475F2290"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 xml:space="preserve">12.30 planting and go to our garden to see our crops grow, </w:t>
      </w:r>
      <w:r w:rsidR="0048485D">
        <w:rPr>
          <w:rFonts w:ascii="Arial" w:hAnsi="Arial" w:cs="Arial"/>
          <w:color w:val="000000" w:themeColor="text1"/>
          <w:sz w:val="24"/>
          <w:szCs w:val="24"/>
        </w:rPr>
        <w:t>harvesting</w:t>
      </w:r>
      <w:r w:rsidRPr="003275A2">
        <w:rPr>
          <w:rFonts w:ascii="Arial" w:hAnsi="Arial" w:cs="Arial"/>
          <w:color w:val="000000" w:themeColor="text1"/>
          <w:sz w:val="24"/>
          <w:szCs w:val="24"/>
        </w:rPr>
        <w:t xml:space="preserve"> them for </w:t>
      </w:r>
      <w:r w:rsidR="0048485D">
        <w:rPr>
          <w:rFonts w:ascii="Arial" w:hAnsi="Arial" w:cs="Arial"/>
          <w:color w:val="000000" w:themeColor="text1"/>
          <w:sz w:val="24"/>
          <w:szCs w:val="24"/>
        </w:rPr>
        <w:t>lunch</w:t>
      </w:r>
    </w:p>
    <w:p w14:paraId="3C962FC8" w14:textId="78C3B9DE"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13.00 dinner time</w:t>
      </w:r>
      <w:r w:rsidR="00FC41E5" w:rsidRPr="003275A2">
        <w:rPr>
          <w:rFonts w:ascii="Arial" w:hAnsi="Arial" w:cs="Arial"/>
          <w:color w:val="000000" w:themeColor="text1"/>
          <w:sz w:val="24"/>
          <w:szCs w:val="24"/>
        </w:rPr>
        <w:t xml:space="preserve"> in the butterfly garden by campfire </w:t>
      </w:r>
    </w:p>
    <w:p w14:paraId="24D8A231" w14:textId="1382B4DE"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14.00 free play, mud kitchen, role play</w:t>
      </w:r>
      <w:r w:rsidR="0048485D">
        <w:rPr>
          <w:rFonts w:ascii="Arial" w:hAnsi="Arial" w:cs="Arial"/>
          <w:color w:val="000000" w:themeColor="text1"/>
          <w:sz w:val="24"/>
          <w:szCs w:val="24"/>
        </w:rPr>
        <w:t>,</w:t>
      </w:r>
      <w:r w:rsidR="000B246C">
        <w:rPr>
          <w:rFonts w:ascii="Arial" w:hAnsi="Arial" w:cs="Arial"/>
          <w:color w:val="000000" w:themeColor="text1"/>
          <w:sz w:val="24"/>
          <w:szCs w:val="24"/>
        </w:rPr>
        <w:t xml:space="preserve"> dress </w:t>
      </w:r>
      <w:r w:rsidRPr="003275A2">
        <w:rPr>
          <w:rFonts w:ascii="Arial" w:hAnsi="Arial" w:cs="Arial"/>
          <w:color w:val="000000" w:themeColor="text1"/>
          <w:sz w:val="24"/>
          <w:szCs w:val="24"/>
        </w:rPr>
        <w:t>up</w:t>
      </w:r>
      <w:r w:rsidR="0048485D">
        <w:rPr>
          <w:rFonts w:ascii="Arial" w:hAnsi="Arial" w:cs="Arial"/>
          <w:color w:val="000000" w:themeColor="text1"/>
          <w:sz w:val="24"/>
          <w:szCs w:val="24"/>
        </w:rPr>
        <w:t>,</w:t>
      </w:r>
      <w:r w:rsidRPr="003275A2">
        <w:rPr>
          <w:rFonts w:ascii="Arial" w:hAnsi="Arial" w:cs="Arial"/>
          <w:color w:val="000000" w:themeColor="text1"/>
          <w:sz w:val="24"/>
          <w:szCs w:val="24"/>
        </w:rPr>
        <w:t xml:space="preserve"> child’s choice of play</w:t>
      </w:r>
    </w:p>
    <w:p w14:paraId="0339D6F3" w14:textId="43B08980" w:rsidR="00513839" w:rsidRPr="003275A2" w:rsidRDefault="0048485D" w:rsidP="00A4474D">
      <w:pPr>
        <w:rPr>
          <w:rFonts w:ascii="Arial" w:hAnsi="Arial" w:cs="Arial"/>
          <w:color w:val="000000" w:themeColor="text1"/>
          <w:sz w:val="24"/>
          <w:szCs w:val="24"/>
        </w:rPr>
      </w:pPr>
      <w:r>
        <w:rPr>
          <w:rFonts w:ascii="Arial" w:hAnsi="Arial" w:cs="Arial"/>
          <w:color w:val="000000" w:themeColor="text1"/>
          <w:sz w:val="24"/>
          <w:szCs w:val="24"/>
        </w:rPr>
        <w:t>14.50 muddle puddles with ‘Pe</w:t>
      </w:r>
      <w:r w:rsidR="00513839" w:rsidRPr="003275A2">
        <w:rPr>
          <w:rFonts w:ascii="Arial" w:hAnsi="Arial" w:cs="Arial"/>
          <w:color w:val="000000" w:themeColor="text1"/>
          <w:sz w:val="24"/>
          <w:szCs w:val="24"/>
        </w:rPr>
        <w:t>pper</w:t>
      </w:r>
      <w:r>
        <w:rPr>
          <w:rFonts w:ascii="Arial" w:hAnsi="Arial" w:cs="Arial"/>
          <w:color w:val="000000" w:themeColor="text1"/>
          <w:sz w:val="24"/>
          <w:szCs w:val="24"/>
        </w:rPr>
        <w:t>’</w:t>
      </w:r>
      <w:r w:rsidR="00513839" w:rsidRPr="003275A2">
        <w:rPr>
          <w:rFonts w:ascii="Arial" w:hAnsi="Arial" w:cs="Arial"/>
          <w:color w:val="000000" w:themeColor="text1"/>
          <w:sz w:val="24"/>
          <w:szCs w:val="24"/>
        </w:rPr>
        <w:t xml:space="preserve"> and </w:t>
      </w:r>
      <w:r>
        <w:rPr>
          <w:rFonts w:ascii="Arial" w:hAnsi="Arial" w:cs="Arial"/>
          <w:color w:val="000000" w:themeColor="text1"/>
          <w:sz w:val="24"/>
          <w:szCs w:val="24"/>
        </w:rPr>
        <w:t>‘</w:t>
      </w:r>
      <w:r w:rsidR="00513839" w:rsidRPr="003275A2">
        <w:rPr>
          <w:rFonts w:ascii="Arial" w:hAnsi="Arial" w:cs="Arial"/>
          <w:color w:val="000000" w:themeColor="text1"/>
          <w:sz w:val="24"/>
          <w:szCs w:val="24"/>
        </w:rPr>
        <w:t>George</w:t>
      </w:r>
      <w:r>
        <w:rPr>
          <w:rFonts w:ascii="Arial" w:hAnsi="Arial" w:cs="Arial"/>
          <w:color w:val="000000" w:themeColor="text1"/>
          <w:sz w:val="24"/>
          <w:szCs w:val="24"/>
        </w:rPr>
        <w:t>’</w:t>
      </w:r>
      <w:r w:rsidR="00513839" w:rsidRPr="003275A2">
        <w:rPr>
          <w:rFonts w:ascii="Arial" w:hAnsi="Arial" w:cs="Arial"/>
          <w:color w:val="000000" w:themeColor="text1"/>
          <w:sz w:val="24"/>
          <w:szCs w:val="24"/>
        </w:rPr>
        <w:t xml:space="preserve"> pig </w:t>
      </w:r>
      <w:r w:rsidR="00FC41E5" w:rsidRPr="003275A2">
        <w:rPr>
          <w:rFonts w:ascii="Arial" w:hAnsi="Arial" w:cs="Arial"/>
          <w:color w:val="000000" w:themeColor="text1"/>
          <w:sz w:val="24"/>
          <w:szCs w:val="24"/>
        </w:rPr>
        <w:t>(parents welcome to join in)</w:t>
      </w:r>
    </w:p>
    <w:p w14:paraId="681F95ED" w14:textId="130C7AB7" w:rsidR="00513839" w:rsidRPr="003275A2" w:rsidRDefault="00513839" w:rsidP="00A4474D">
      <w:pPr>
        <w:rPr>
          <w:rFonts w:ascii="Arial" w:hAnsi="Arial" w:cs="Arial"/>
          <w:color w:val="000000" w:themeColor="text1"/>
          <w:sz w:val="24"/>
          <w:szCs w:val="24"/>
        </w:rPr>
      </w:pPr>
      <w:r w:rsidRPr="003275A2">
        <w:rPr>
          <w:rFonts w:ascii="Arial" w:hAnsi="Arial" w:cs="Arial"/>
          <w:color w:val="000000" w:themeColor="text1"/>
          <w:sz w:val="24"/>
          <w:szCs w:val="24"/>
        </w:rPr>
        <w:t>15.</w:t>
      </w:r>
      <w:r w:rsidR="00FC41E5" w:rsidRPr="003275A2">
        <w:rPr>
          <w:rFonts w:ascii="Arial" w:hAnsi="Arial" w:cs="Arial"/>
          <w:color w:val="000000" w:themeColor="text1"/>
          <w:sz w:val="24"/>
          <w:szCs w:val="24"/>
        </w:rPr>
        <w:t>3</w:t>
      </w:r>
      <w:r w:rsidRPr="003275A2">
        <w:rPr>
          <w:rFonts w:ascii="Arial" w:hAnsi="Arial" w:cs="Arial"/>
          <w:color w:val="000000" w:themeColor="text1"/>
          <w:sz w:val="24"/>
          <w:szCs w:val="24"/>
        </w:rPr>
        <w:t xml:space="preserve">0 home time </w:t>
      </w:r>
    </w:p>
    <w:p w14:paraId="60CC73AE" w14:textId="77777777" w:rsidR="0074708F" w:rsidRDefault="0074708F" w:rsidP="00A4474D">
      <w:pPr>
        <w:rPr>
          <w:rFonts w:ascii="Arial" w:hAnsi="Arial" w:cs="Arial"/>
          <w:color w:val="000000" w:themeColor="text1"/>
        </w:rPr>
      </w:pPr>
    </w:p>
    <w:p w14:paraId="5EB89858" w14:textId="77777777" w:rsidR="00AE797D" w:rsidRDefault="00AE797D" w:rsidP="00A4474D">
      <w:pPr>
        <w:rPr>
          <w:rFonts w:ascii="Arial" w:hAnsi="Arial" w:cs="Arial"/>
          <w:b/>
          <w:bCs/>
          <w:color w:val="000000" w:themeColor="text1"/>
          <w:sz w:val="28"/>
          <w:szCs w:val="28"/>
          <w:u w:val="single"/>
        </w:rPr>
      </w:pPr>
    </w:p>
    <w:p w14:paraId="6E079097" w14:textId="507BB14F" w:rsidR="0074708F" w:rsidRDefault="0074708F" w:rsidP="00A4474D">
      <w:pPr>
        <w:rPr>
          <w:rFonts w:ascii="Arial" w:hAnsi="Arial" w:cs="Arial"/>
          <w:color w:val="000000" w:themeColor="text1"/>
          <w:u w:val="single"/>
        </w:rPr>
      </w:pPr>
    </w:p>
    <w:p w14:paraId="344E08C7" w14:textId="49DBDD1B" w:rsidR="0048485D" w:rsidRDefault="0048485D" w:rsidP="00A4474D">
      <w:pPr>
        <w:rPr>
          <w:rFonts w:ascii="Arial" w:hAnsi="Arial" w:cs="Arial"/>
          <w:color w:val="000000" w:themeColor="text1"/>
          <w:u w:val="single"/>
        </w:rPr>
      </w:pPr>
    </w:p>
    <w:p w14:paraId="12BE4102" w14:textId="23C10C5B" w:rsidR="0048485D" w:rsidRDefault="0048485D" w:rsidP="00A4474D">
      <w:pPr>
        <w:rPr>
          <w:rFonts w:ascii="Arial" w:hAnsi="Arial" w:cs="Arial"/>
          <w:color w:val="000000" w:themeColor="text1"/>
          <w:u w:val="single"/>
        </w:rPr>
      </w:pPr>
    </w:p>
    <w:p w14:paraId="4003CB69" w14:textId="77777777" w:rsidR="0048485D" w:rsidRPr="007D479D" w:rsidRDefault="0048485D" w:rsidP="00A4474D">
      <w:pPr>
        <w:rPr>
          <w:rFonts w:ascii="Arial" w:hAnsi="Arial" w:cs="Arial"/>
          <w:color w:val="000000" w:themeColor="text1"/>
          <w:u w:val="single"/>
        </w:rPr>
      </w:pPr>
    </w:p>
    <w:p w14:paraId="01DF6A84" w14:textId="27C39489" w:rsidR="00AD0131" w:rsidRPr="00AE797D" w:rsidRDefault="00AD0131" w:rsidP="00A4474D">
      <w:pPr>
        <w:rPr>
          <w:rFonts w:ascii="Arial" w:hAnsi="Arial" w:cs="Arial"/>
          <w:b/>
          <w:bCs/>
          <w:color w:val="000000" w:themeColor="text1"/>
          <w:sz w:val="36"/>
          <w:szCs w:val="36"/>
          <w:u w:val="single"/>
        </w:rPr>
      </w:pPr>
      <w:r w:rsidRPr="00AE797D">
        <w:rPr>
          <w:rFonts w:ascii="Arial" w:hAnsi="Arial" w:cs="Arial"/>
          <w:b/>
          <w:bCs/>
          <w:color w:val="000000" w:themeColor="text1"/>
          <w:sz w:val="36"/>
          <w:szCs w:val="36"/>
          <w:u w:val="single"/>
        </w:rPr>
        <w:t xml:space="preserve">Little Einstein’s assessment policy </w:t>
      </w:r>
    </w:p>
    <w:p w14:paraId="4C65BBA1" w14:textId="0A33C605" w:rsidR="00AD0131" w:rsidRPr="00AE797D" w:rsidRDefault="007D01AC" w:rsidP="00A4474D">
      <w:pPr>
        <w:rPr>
          <w:rFonts w:ascii="Arial" w:hAnsi="Arial" w:cs="Arial"/>
          <w:b/>
          <w:bCs/>
          <w:color w:val="000000" w:themeColor="text1"/>
          <w:sz w:val="36"/>
          <w:szCs w:val="36"/>
          <w:u w:val="single"/>
        </w:rPr>
      </w:pPr>
      <w:r w:rsidRPr="00AE797D">
        <w:rPr>
          <w:rFonts w:ascii="Arial" w:hAnsi="Arial" w:cs="Arial"/>
          <w:b/>
          <w:bCs/>
          <w:color w:val="000000" w:themeColor="text1"/>
          <w:sz w:val="36"/>
          <w:szCs w:val="36"/>
        </w:rPr>
        <w:t xml:space="preserve"> </w:t>
      </w:r>
      <w:r w:rsidR="0095037D" w:rsidRPr="00AE797D">
        <w:rPr>
          <w:rFonts w:ascii="Arial" w:hAnsi="Arial" w:cs="Arial"/>
          <w:b/>
          <w:bCs/>
          <w:color w:val="000000" w:themeColor="text1"/>
          <w:sz w:val="36"/>
          <w:szCs w:val="36"/>
          <w:u w:val="single"/>
        </w:rPr>
        <w:t>Eth</w:t>
      </w:r>
      <w:r w:rsidR="00FF37CD" w:rsidRPr="00AE797D">
        <w:rPr>
          <w:rFonts w:ascii="Arial" w:hAnsi="Arial" w:cs="Arial"/>
          <w:b/>
          <w:bCs/>
          <w:color w:val="000000" w:themeColor="text1"/>
          <w:sz w:val="36"/>
          <w:szCs w:val="36"/>
          <w:u w:val="single"/>
        </w:rPr>
        <w:t xml:space="preserve">os and values </w:t>
      </w:r>
    </w:p>
    <w:p w14:paraId="024001C9" w14:textId="04510845" w:rsidR="003E07C8" w:rsidRPr="003275A2" w:rsidRDefault="00FF37CD" w:rsidP="00A4474D">
      <w:pPr>
        <w:rPr>
          <w:rFonts w:ascii="Arial" w:hAnsi="Arial" w:cs="Arial"/>
          <w:sz w:val="24"/>
          <w:szCs w:val="24"/>
        </w:rPr>
      </w:pPr>
      <w:r w:rsidRPr="00FF37CD">
        <w:rPr>
          <w:rFonts w:ascii="Arial" w:hAnsi="Arial" w:cs="Arial"/>
          <w:color w:val="000000" w:themeColor="text1"/>
        </w:rPr>
        <w:t>‘</w:t>
      </w:r>
      <w:r w:rsidRPr="003275A2">
        <w:rPr>
          <w:rFonts w:ascii="Arial" w:hAnsi="Arial" w:cs="Arial"/>
          <w:sz w:val="24"/>
          <w:szCs w:val="24"/>
        </w:rPr>
        <w:t>Everyone deserves a little Einstein</w:t>
      </w:r>
      <w:r w:rsidR="0048485D">
        <w:rPr>
          <w:rFonts w:ascii="Arial" w:hAnsi="Arial" w:cs="Arial"/>
          <w:sz w:val="24"/>
          <w:szCs w:val="24"/>
        </w:rPr>
        <w:t>’s</w:t>
      </w:r>
      <w:r w:rsidRPr="003275A2">
        <w:rPr>
          <w:rFonts w:ascii="Arial" w:hAnsi="Arial" w:cs="Arial"/>
          <w:sz w:val="24"/>
          <w:szCs w:val="24"/>
        </w:rPr>
        <w:t xml:space="preserve"> experience’ </w:t>
      </w:r>
    </w:p>
    <w:p w14:paraId="75B78AF3" w14:textId="3F30CDE5" w:rsidR="00FF37CD" w:rsidRPr="003275A2" w:rsidRDefault="00FF37CD" w:rsidP="00FF37CD">
      <w:pPr>
        <w:rPr>
          <w:rFonts w:ascii="Arial" w:hAnsi="Arial" w:cs="Arial"/>
          <w:sz w:val="24"/>
          <w:szCs w:val="24"/>
        </w:rPr>
      </w:pPr>
      <w:r w:rsidRPr="003275A2">
        <w:rPr>
          <w:rFonts w:ascii="Arial" w:hAnsi="Arial" w:cs="Arial"/>
          <w:sz w:val="24"/>
          <w:szCs w:val="24"/>
        </w:rPr>
        <w:t>The s</w:t>
      </w:r>
      <w:r w:rsidR="00A2724A" w:rsidRPr="003275A2">
        <w:rPr>
          <w:rFonts w:ascii="Arial" w:hAnsi="Arial" w:cs="Arial"/>
          <w:sz w:val="24"/>
          <w:szCs w:val="24"/>
        </w:rPr>
        <w:t>taff and the PTA at little Einstein’</w:t>
      </w:r>
      <w:r w:rsidRPr="003275A2">
        <w:rPr>
          <w:rFonts w:ascii="Arial" w:hAnsi="Arial" w:cs="Arial"/>
          <w:sz w:val="24"/>
          <w:szCs w:val="24"/>
        </w:rPr>
        <w:t xml:space="preserve">s school welcomes all children to have equal opportunities </w:t>
      </w:r>
      <w:r w:rsidR="0095037D" w:rsidRPr="003275A2">
        <w:rPr>
          <w:rFonts w:ascii="Arial" w:hAnsi="Arial" w:cs="Arial"/>
          <w:sz w:val="24"/>
          <w:szCs w:val="24"/>
        </w:rPr>
        <w:t xml:space="preserve"> and have a positive relationship with the natural world.</w:t>
      </w:r>
    </w:p>
    <w:p w14:paraId="39711CAD" w14:textId="22E665E4" w:rsidR="0095037D" w:rsidRPr="003275A2" w:rsidRDefault="00FF37CD" w:rsidP="00FF37CD">
      <w:pPr>
        <w:rPr>
          <w:rFonts w:ascii="Arial" w:hAnsi="Arial" w:cs="Arial"/>
          <w:sz w:val="24"/>
          <w:szCs w:val="24"/>
        </w:rPr>
      </w:pPr>
      <w:r w:rsidRPr="003275A2">
        <w:rPr>
          <w:rFonts w:ascii="Arial" w:hAnsi="Arial" w:cs="Arial"/>
          <w:sz w:val="24"/>
          <w:szCs w:val="24"/>
        </w:rPr>
        <w:t xml:space="preserve">The </w:t>
      </w:r>
      <w:r w:rsidR="0095037D" w:rsidRPr="003275A2">
        <w:rPr>
          <w:rFonts w:ascii="Arial" w:hAnsi="Arial" w:cs="Arial"/>
          <w:sz w:val="24"/>
          <w:szCs w:val="24"/>
        </w:rPr>
        <w:t xml:space="preserve"> </w:t>
      </w:r>
      <w:r w:rsidRPr="003275A2">
        <w:rPr>
          <w:rFonts w:ascii="Arial" w:hAnsi="Arial" w:cs="Arial"/>
          <w:sz w:val="24"/>
          <w:szCs w:val="24"/>
        </w:rPr>
        <w:t>importance</w:t>
      </w:r>
      <w:r w:rsidR="0095037D" w:rsidRPr="003275A2">
        <w:rPr>
          <w:rFonts w:ascii="Arial" w:hAnsi="Arial" w:cs="Arial"/>
          <w:sz w:val="24"/>
          <w:szCs w:val="24"/>
        </w:rPr>
        <w:t xml:space="preserve"> on self-reflection, which </w:t>
      </w:r>
      <w:r w:rsidRPr="003275A2">
        <w:rPr>
          <w:rFonts w:ascii="Arial" w:hAnsi="Arial" w:cs="Arial"/>
          <w:sz w:val="24"/>
          <w:szCs w:val="24"/>
        </w:rPr>
        <w:t>prepares</w:t>
      </w:r>
      <w:r w:rsidR="0095037D" w:rsidRPr="003275A2">
        <w:rPr>
          <w:rFonts w:ascii="Arial" w:hAnsi="Arial" w:cs="Arial"/>
          <w:sz w:val="24"/>
          <w:szCs w:val="24"/>
        </w:rPr>
        <w:t xml:space="preserve"> </w:t>
      </w:r>
      <w:r w:rsidRPr="003275A2">
        <w:rPr>
          <w:rFonts w:ascii="Arial" w:hAnsi="Arial" w:cs="Arial"/>
          <w:sz w:val="24"/>
          <w:szCs w:val="24"/>
        </w:rPr>
        <w:t>pupils</w:t>
      </w:r>
      <w:r w:rsidR="0095037D" w:rsidRPr="003275A2">
        <w:rPr>
          <w:rFonts w:ascii="Arial" w:hAnsi="Arial" w:cs="Arial"/>
          <w:sz w:val="24"/>
          <w:szCs w:val="24"/>
        </w:rPr>
        <w:t xml:space="preserve"> with emotional and social skills that can stay with them into </w:t>
      </w:r>
      <w:r w:rsidRPr="003275A2">
        <w:rPr>
          <w:rFonts w:ascii="Arial" w:hAnsi="Arial" w:cs="Arial"/>
          <w:sz w:val="24"/>
          <w:szCs w:val="24"/>
        </w:rPr>
        <w:t>their adult life</w:t>
      </w:r>
      <w:r w:rsidR="0095037D" w:rsidRPr="003275A2">
        <w:rPr>
          <w:rFonts w:ascii="Arial" w:hAnsi="Arial" w:cs="Arial"/>
          <w:sz w:val="24"/>
          <w:szCs w:val="24"/>
        </w:rPr>
        <w:t xml:space="preserve"> and </w:t>
      </w:r>
      <w:r w:rsidRPr="003275A2">
        <w:rPr>
          <w:rFonts w:ascii="Arial" w:hAnsi="Arial" w:cs="Arial"/>
          <w:sz w:val="24"/>
          <w:szCs w:val="24"/>
        </w:rPr>
        <w:t>to develop to their full potential</w:t>
      </w:r>
      <w:r w:rsidR="003F7910">
        <w:rPr>
          <w:rFonts w:ascii="Arial" w:hAnsi="Arial" w:cs="Arial"/>
          <w:sz w:val="24"/>
          <w:szCs w:val="24"/>
        </w:rPr>
        <w:t xml:space="preserve"> </w:t>
      </w:r>
      <w:sdt>
        <w:sdtPr>
          <w:rPr>
            <w:rFonts w:ascii="Arial" w:hAnsi="Arial" w:cs="Arial"/>
            <w:sz w:val="24"/>
            <w:szCs w:val="24"/>
          </w:rPr>
          <w:id w:val="1114408114"/>
          <w:citation/>
        </w:sdtPr>
        <w:sdtEndPr/>
        <w:sdtContent>
          <w:r w:rsidR="003F7910">
            <w:rPr>
              <w:rFonts w:ascii="Arial" w:hAnsi="Arial" w:cs="Arial"/>
              <w:sz w:val="24"/>
              <w:szCs w:val="24"/>
            </w:rPr>
            <w:fldChar w:fldCharType="begin"/>
          </w:r>
          <w:r w:rsidR="003F7910">
            <w:rPr>
              <w:rFonts w:ascii="Arial" w:hAnsi="Arial" w:cs="Arial"/>
              <w:sz w:val="24"/>
              <w:szCs w:val="24"/>
            </w:rPr>
            <w:instrText xml:space="preserve"> CITATION Ate18 \l 2057 </w:instrText>
          </w:r>
          <w:r w:rsidR="003F7910">
            <w:rPr>
              <w:rFonts w:ascii="Arial" w:hAnsi="Arial" w:cs="Arial"/>
              <w:sz w:val="24"/>
              <w:szCs w:val="24"/>
            </w:rPr>
            <w:fldChar w:fldCharType="separate"/>
          </w:r>
          <w:r w:rsidR="003F7910" w:rsidRPr="003F7910">
            <w:rPr>
              <w:rFonts w:ascii="Arial" w:hAnsi="Arial" w:cs="Arial"/>
              <w:noProof/>
              <w:sz w:val="24"/>
              <w:szCs w:val="24"/>
            </w:rPr>
            <w:t>(Atencio, et al., 2018)</w:t>
          </w:r>
          <w:r w:rsidR="003F7910">
            <w:rPr>
              <w:rFonts w:ascii="Arial" w:hAnsi="Arial" w:cs="Arial"/>
              <w:sz w:val="24"/>
              <w:szCs w:val="24"/>
            </w:rPr>
            <w:fldChar w:fldCharType="end"/>
          </w:r>
        </w:sdtContent>
      </w:sdt>
      <w:r w:rsidR="0095037D" w:rsidRPr="003275A2">
        <w:rPr>
          <w:rFonts w:ascii="Arial" w:hAnsi="Arial" w:cs="Arial"/>
          <w:sz w:val="24"/>
          <w:szCs w:val="24"/>
        </w:rPr>
        <w:t>.</w:t>
      </w:r>
    </w:p>
    <w:p w14:paraId="00694ED8" w14:textId="1F100FEF" w:rsidR="00EB31EE" w:rsidRDefault="00EB31EE" w:rsidP="00EB31EE">
      <w:pPr>
        <w:rPr>
          <w:rFonts w:ascii="Arial" w:hAnsi="Arial" w:cs="Arial"/>
          <w:sz w:val="24"/>
          <w:szCs w:val="24"/>
        </w:rPr>
      </w:pPr>
      <w:r w:rsidRPr="003275A2">
        <w:rPr>
          <w:rFonts w:ascii="Arial" w:hAnsi="Arial" w:cs="Arial"/>
          <w:sz w:val="24"/>
          <w:szCs w:val="24"/>
        </w:rPr>
        <w:t xml:space="preserve">Following children’s passions and identifying their own path to achieve resilience and lessons being delivered on a </w:t>
      </w:r>
      <w:r w:rsidR="00A53629" w:rsidRPr="003275A2">
        <w:rPr>
          <w:rFonts w:ascii="Arial" w:hAnsi="Arial" w:cs="Arial"/>
          <w:sz w:val="24"/>
          <w:szCs w:val="24"/>
        </w:rPr>
        <w:t>long-term</w:t>
      </w:r>
      <w:r w:rsidRPr="003275A2">
        <w:rPr>
          <w:rFonts w:ascii="Arial" w:hAnsi="Arial" w:cs="Arial"/>
          <w:sz w:val="24"/>
          <w:szCs w:val="24"/>
        </w:rPr>
        <w:t xml:space="preserve"> basis</w:t>
      </w:r>
      <w:r w:rsidR="003F7910">
        <w:rPr>
          <w:rFonts w:ascii="Arial" w:hAnsi="Arial" w:cs="Arial"/>
          <w:sz w:val="24"/>
          <w:szCs w:val="24"/>
        </w:rPr>
        <w:t xml:space="preserve"> </w:t>
      </w:r>
      <w:sdt>
        <w:sdtPr>
          <w:rPr>
            <w:rFonts w:ascii="Arial" w:hAnsi="Arial" w:cs="Arial"/>
            <w:sz w:val="24"/>
            <w:szCs w:val="24"/>
          </w:rPr>
          <w:id w:val="279075408"/>
          <w:citation/>
        </w:sdtPr>
        <w:sdtEndPr/>
        <w:sdtContent>
          <w:r w:rsidR="003F7910">
            <w:rPr>
              <w:rFonts w:ascii="Arial" w:hAnsi="Arial" w:cs="Arial"/>
              <w:sz w:val="24"/>
              <w:szCs w:val="24"/>
            </w:rPr>
            <w:fldChar w:fldCharType="begin"/>
          </w:r>
          <w:r w:rsidR="003F7910">
            <w:rPr>
              <w:rFonts w:ascii="Arial" w:hAnsi="Arial" w:cs="Arial"/>
              <w:sz w:val="24"/>
              <w:szCs w:val="24"/>
            </w:rPr>
            <w:instrText xml:space="preserve"> CITATION Rob191 \l 2057 </w:instrText>
          </w:r>
          <w:r w:rsidR="003F7910">
            <w:rPr>
              <w:rFonts w:ascii="Arial" w:hAnsi="Arial" w:cs="Arial"/>
              <w:sz w:val="24"/>
              <w:szCs w:val="24"/>
            </w:rPr>
            <w:fldChar w:fldCharType="separate"/>
          </w:r>
          <w:r w:rsidR="003F7910" w:rsidRPr="003F7910">
            <w:rPr>
              <w:rFonts w:ascii="Arial" w:hAnsi="Arial" w:cs="Arial"/>
              <w:noProof/>
              <w:sz w:val="24"/>
              <w:szCs w:val="24"/>
            </w:rPr>
            <w:t>(Robinson, et al., 2019)</w:t>
          </w:r>
          <w:r w:rsidR="003F7910">
            <w:rPr>
              <w:rFonts w:ascii="Arial" w:hAnsi="Arial" w:cs="Arial"/>
              <w:sz w:val="24"/>
              <w:szCs w:val="24"/>
            </w:rPr>
            <w:fldChar w:fldCharType="end"/>
          </w:r>
        </w:sdtContent>
      </w:sdt>
      <w:r w:rsidRPr="003275A2">
        <w:rPr>
          <w:rFonts w:ascii="Arial" w:hAnsi="Arial" w:cs="Arial"/>
          <w:sz w:val="24"/>
          <w:szCs w:val="24"/>
        </w:rPr>
        <w:t>.</w:t>
      </w:r>
    </w:p>
    <w:p w14:paraId="11A4C879" w14:textId="57AE6036" w:rsidR="008D7B89" w:rsidRPr="003F7910" w:rsidRDefault="0048485D" w:rsidP="0095037D">
      <w:pPr>
        <w:shd w:val="clear" w:color="auto" w:fill="FFFFFF"/>
        <w:spacing w:before="100" w:beforeAutospacing="1" w:after="100" w:afterAutospacing="1" w:line="240" w:lineRule="auto"/>
        <w:outlineLvl w:val="3"/>
        <w:rPr>
          <w:rFonts w:ascii="Helvetica" w:eastAsia="Times New Roman" w:hAnsi="Helvetica" w:cs="Times New Roman"/>
          <w:b/>
          <w:bCs/>
          <w:color w:val="111111"/>
          <w:sz w:val="32"/>
          <w:szCs w:val="32"/>
          <w:lang w:eastAsia="en-GB"/>
        </w:rPr>
      </w:pPr>
      <w:r>
        <w:rPr>
          <w:rFonts w:ascii="Helvetica" w:eastAsia="Times New Roman" w:hAnsi="Helvetica" w:cs="Times New Roman"/>
          <w:b/>
          <w:bCs/>
          <w:color w:val="111111"/>
          <w:sz w:val="32"/>
          <w:szCs w:val="32"/>
          <w:lang w:eastAsia="en-GB"/>
        </w:rPr>
        <w:t>H</w:t>
      </w:r>
      <w:r w:rsidR="0095037D" w:rsidRPr="003275A2">
        <w:rPr>
          <w:rFonts w:ascii="Helvetica" w:eastAsia="Times New Roman" w:hAnsi="Helvetica" w:cs="Times New Roman"/>
          <w:b/>
          <w:bCs/>
          <w:color w:val="111111"/>
          <w:sz w:val="32"/>
          <w:szCs w:val="32"/>
          <w:lang w:eastAsia="en-GB"/>
        </w:rPr>
        <w:t>olistic development of the participants</w:t>
      </w:r>
      <w:r w:rsidR="008713AE" w:rsidRPr="003275A2">
        <w:rPr>
          <w:rFonts w:ascii="Helvetica" w:eastAsia="Times New Roman" w:hAnsi="Helvetica" w:cs="Times New Roman"/>
          <w:b/>
          <w:bCs/>
          <w:color w:val="111111"/>
          <w:sz w:val="32"/>
          <w:szCs w:val="32"/>
          <w:lang w:eastAsia="en-GB"/>
        </w:rPr>
        <w:t xml:space="preserve"> and pedagogy </w:t>
      </w:r>
    </w:p>
    <w:p w14:paraId="417503A2" w14:textId="221D9D58" w:rsidR="0095037D" w:rsidRPr="003275A2" w:rsidRDefault="0095037D"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sz w:val="26"/>
          <w:szCs w:val="26"/>
          <w:lang w:eastAsia="en-GB"/>
        </w:rPr>
        <w:t xml:space="preserve">Holistic </w:t>
      </w:r>
      <w:r w:rsidR="00D9195A" w:rsidRPr="003275A2">
        <w:rPr>
          <w:rFonts w:ascii="Helvetica" w:eastAsia="Times New Roman" w:hAnsi="Helvetica" w:cs="Times New Roman"/>
          <w:sz w:val="26"/>
          <w:szCs w:val="26"/>
          <w:lang w:eastAsia="en-GB"/>
        </w:rPr>
        <w:t>development</w:t>
      </w:r>
      <w:r w:rsidR="00A2724A" w:rsidRPr="003275A2">
        <w:rPr>
          <w:rFonts w:ascii="Helvetica" w:eastAsia="Times New Roman" w:hAnsi="Helvetica" w:cs="Times New Roman"/>
          <w:sz w:val="26"/>
          <w:szCs w:val="26"/>
          <w:lang w:eastAsia="en-GB"/>
        </w:rPr>
        <w:t xml:space="preserve"> of the whole child:</w:t>
      </w:r>
    </w:p>
    <w:p w14:paraId="09BBEA65" w14:textId="58320C5D" w:rsidR="00A2724A" w:rsidRPr="003275A2" w:rsidRDefault="0095037D" w:rsidP="007C48AB">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Emotional</w:t>
      </w:r>
      <w:r w:rsidR="007C48AB" w:rsidRPr="003275A2">
        <w:rPr>
          <w:rFonts w:ascii="Helvetica" w:eastAsia="Times New Roman" w:hAnsi="Helvetica" w:cs="Times New Roman"/>
          <w:b/>
          <w:bCs/>
          <w:sz w:val="26"/>
          <w:szCs w:val="26"/>
          <w:lang w:eastAsia="en-GB"/>
        </w:rPr>
        <w:t xml:space="preserve"> –</w:t>
      </w:r>
      <w:r w:rsidRPr="003275A2">
        <w:rPr>
          <w:rFonts w:ascii="Helvetica" w:eastAsia="Times New Roman" w:hAnsi="Helvetica" w:cs="Times New Roman"/>
          <w:b/>
          <w:bCs/>
          <w:sz w:val="26"/>
          <w:szCs w:val="26"/>
          <w:lang w:eastAsia="en-GB"/>
        </w:rPr>
        <w:t xml:space="preserve"> </w:t>
      </w:r>
      <w:r w:rsidR="00A2724A" w:rsidRPr="003275A2">
        <w:rPr>
          <w:rFonts w:ascii="Helvetica" w:eastAsia="Times New Roman" w:hAnsi="Helvetica" w:cs="Times New Roman"/>
          <w:bCs/>
          <w:sz w:val="26"/>
          <w:szCs w:val="26"/>
          <w:lang w:eastAsia="en-GB"/>
        </w:rPr>
        <w:t xml:space="preserve">We encourage </w:t>
      </w:r>
      <w:r w:rsidR="0099739B" w:rsidRPr="003275A2">
        <w:rPr>
          <w:rFonts w:ascii="Helvetica" w:eastAsia="Times New Roman" w:hAnsi="Helvetica" w:cs="Times New Roman"/>
          <w:bCs/>
          <w:sz w:val="26"/>
          <w:szCs w:val="26"/>
          <w:lang w:eastAsia="en-GB"/>
        </w:rPr>
        <w:t xml:space="preserve">the children </w:t>
      </w:r>
      <w:r w:rsidR="00A2724A" w:rsidRPr="003275A2">
        <w:rPr>
          <w:rFonts w:ascii="Helvetica" w:eastAsia="Times New Roman" w:hAnsi="Helvetica" w:cs="Times New Roman"/>
          <w:bCs/>
          <w:sz w:val="26"/>
          <w:szCs w:val="26"/>
          <w:lang w:eastAsia="en-GB"/>
        </w:rPr>
        <w:t xml:space="preserve">to express themselves and </w:t>
      </w:r>
      <w:r w:rsidR="00D9195A" w:rsidRPr="003275A2">
        <w:rPr>
          <w:rFonts w:ascii="Helvetica" w:eastAsia="Times New Roman" w:hAnsi="Helvetica" w:cs="Times New Roman"/>
          <w:bCs/>
          <w:sz w:val="26"/>
          <w:szCs w:val="26"/>
          <w:lang w:eastAsia="en-GB"/>
        </w:rPr>
        <w:t xml:space="preserve">be </w:t>
      </w:r>
      <w:r w:rsidR="00A2724A" w:rsidRPr="003275A2">
        <w:rPr>
          <w:rFonts w:ascii="Helvetica" w:eastAsia="Times New Roman" w:hAnsi="Helvetica" w:cs="Times New Roman"/>
          <w:bCs/>
          <w:sz w:val="26"/>
          <w:szCs w:val="26"/>
          <w:lang w:eastAsia="en-GB"/>
        </w:rPr>
        <w:t>comfortable and confident sharing how they feel</w:t>
      </w:r>
      <w:r w:rsidR="00A2724A" w:rsidRPr="003275A2">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2121202028"/>
          <w:citation/>
        </w:sdtPr>
        <w:sdtEndPr/>
        <w:sdtContent>
          <w:r w:rsidR="003F7910">
            <w:rPr>
              <w:rFonts w:ascii="Helvetica" w:eastAsia="Times New Roman" w:hAnsi="Helvetica" w:cs="Times New Roman"/>
              <w:sz w:val="26"/>
              <w:szCs w:val="26"/>
              <w:lang w:eastAsia="en-GB"/>
            </w:rPr>
            <w:fldChar w:fldCharType="begin"/>
          </w:r>
          <w:r w:rsidR="003F7910">
            <w:rPr>
              <w:rFonts w:ascii="Helvetica" w:eastAsia="Times New Roman" w:hAnsi="Helvetica" w:cs="Times New Roman"/>
              <w:sz w:val="26"/>
              <w:szCs w:val="26"/>
              <w:lang w:eastAsia="en-GB"/>
            </w:rPr>
            <w:instrText xml:space="preserve"> CITATION Hol201 \l 2057 </w:instrText>
          </w:r>
          <w:r w:rsidR="003F7910">
            <w:rPr>
              <w:rFonts w:ascii="Helvetica" w:eastAsia="Times New Roman" w:hAnsi="Helvetica" w:cs="Times New Roman"/>
              <w:sz w:val="26"/>
              <w:szCs w:val="26"/>
              <w:lang w:eastAsia="en-GB"/>
            </w:rPr>
            <w:fldChar w:fldCharType="separate"/>
          </w:r>
          <w:r w:rsidR="003F7910" w:rsidRPr="003F7910">
            <w:rPr>
              <w:rFonts w:ascii="Helvetica" w:eastAsia="Times New Roman" w:hAnsi="Helvetica" w:cs="Times New Roman"/>
              <w:noProof/>
              <w:sz w:val="26"/>
              <w:szCs w:val="26"/>
              <w:lang w:eastAsia="en-GB"/>
            </w:rPr>
            <w:t>(Holt, 2020)</w:t>
          </w:r>
          <w:r w:rsidR="003F7910">
            <w:rPr>
              <w:rFonts w:ascii="Helvetica" w:eastAsia="Times New Roman" w:hAnsi="Helvetica" w:cs="Times New Roman"/>
              <w:sz w:val="26"/>
              <w:szCs w:val="26"/>
              <w:lang w:eastAsia="en-GB"/>
            </w:rPr>
            <w:fldChar w:fldCharType="end"/>
          </w:r>
        </w:sdtContent>
      </w:sdt>
    </w:p>
    <w:p w14:paraId="45F0C156" w14:textId="207F3FD2" w:rsidR="007C48AB" w:rsidRPr="003275A2" w:rsidRDefault="0095037D" w:rsidP="0095037D">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Spiritual</w:t>
      </w:r>
      <w:r w:rsidR="007C48AB" w:rsidRPr="003275A2">
        <w:rPr>
          <w:rFonts w:ascii="Helvetica" w:eastAsia="Times New Roman" w:hAnsi="Helvetica" w:cs="Times New Roman"/>
          <w:b/>
          <w:bCs/>
          <w:sz w:val="26"/>
          <w:szCs w:val="26"/>
          <w:lang w:eastAsia="en-GB"/>
        </w:rPr>
        <w:t xml:space="preserve"> –</w:t>
      </w:r>
      <w:r w:rsidRPr="003275A2">
        <w:rPr>
          <w:rFonts w:ascii="Helvetica" w:eastAsia="Times New Roman" w:hAnsi="Helvetica" w:cs="Times New Roman"/>
          <w:b/>
          <w:bCs/>
          <w:sz w:val="26"/>
          <w:szCs w:val="26"/>
          <w:lang w:eastAsia="en-GB"/>
        </w:rPr>
        <w:t> </w:t>
      </w:r>
      <w:r w:rsidR="007C48AB" w:rsidRPr="003275A2">
        <w:rPr>
          <w:rFonts w:ascii="Helvetica" w:eastAsia="Times New Roman" w:hAnsi="Helvetica" w:cs="Times New Roman"/>
          <w:bCs/>
          <w:sz w:val="26"/>
          <w:szCs w:val="26"/>
          <w:lang w:eastAsia="en-GB"/>
        </w:rPr>
        <w:t xml:space="preserve">we encourage all children to develop a connection with the natural world </w:t>
      </w:r>
      <w:r w:rsidR="00D9195A" w:rsidRPr="003275A2">
        <w:rPr>
          <w:rFonts w:ascii="Helvetica" w:eastAsia="Times New Roman" w:hAnsi="Helvetica" w:cs="Times New Roman"/>
          <w:bCs/>
          <w:sz w:val="26"/>
          <w:szCs w:val="26"/>
          <w:lang w:eastAsia="en-GB"/>
        </w:rPr>
        <w:t>in a meaningful way</w:t>
      </w:r>
      <w:r w:rsidR="003F7910">
        <w:rPr>
          <w:rFonts w:ascii="Helvetica" w:eastAsia="Times New Roman" w:hAnsi="Helvetica" w:cs="Times New Roman"/>
          <w:bCs/>
          <w:sz w:val="26"/>
          <w:szCs w:val="26"/>
          <w:lang w:eastAsia="en-GB"/>
        </w:rPr>
        <w:t xml:space="preserve"> </w:t>
      </w:r>
      <w:sdt>
        <w:sdtPr>
          <w:rPr>
            <w:rFonts w:ascii="Helvetica" w:eastAsia="Times New Roman" w:hAnsi="Helvetica" w:cs="Times New Roman"/>
            <w:bCs/>
            <w:sz w:val="26"/>
            <w:szCs w:val="26"/>
            <w:lang w:eastAsia="en-GB"/>
          </w:rPr>
          <w:id w:val="-2121053824"/>
          <w:citation/>
        </w:sdtPr>
        <w:sdtEndPr/>
        <w:sdtContent>
          <w:r w:rsidR="003F7910">
            <w:rPr>
              <w:rFonts w:ascii="Helvetica" w:eastAsia="Times New Roman" w:hAnsi="Helvetica" w:cs="Times New Roman"/>
              <w:bCs/>
              <w:sz w:val="26"/>
              <w:szCs w:val="26"/>
              <w:lang w:eastAsia="en-GB"/>
            </w:rPr>
            <w:fldChar w:fldCharType="begin"/>
          </w:r>
          <w:r w:rsidR="003F7910">
            <w:rPr>
              <w:rFonts w:ascii="Helvetica" w:eastAsia="Times New Roman" w:hAnsi="Helvetica" w:cs="Times New Roman"/>
              <w:bCs/>
              <w:sz w:val="26"/>
              <w:szCs w:val="26"/>
              <w:lang w:eastAsia="en-GB"/>
            </w:rPr>
            <w:instrText xml:space="preserve"> CITATION Jer21 \l 2057 </w:instrText>
          </w:r>
          <w:r w:rsidR="003F7910">
            <w:rPr>
              <w:rFonts w:ascii="Helvetica" w:eastAsia="Times New Roman" w:hAnsi="Helvetica" w:cs="Times New Roman"/>
              <w:bCs/>
              <w:sz w:val="26"/>
              <w:szCs w:val="26"/>
              <w:lang w:eastAsia="en-GB"/>
            </w:rPr>
            <w:fldChar w:fldCharType="separate"/>
          </w:r>
          <w:r w:rsidR="003F7910" w:rsidRPr="003F7910">
            <w:rPr>
              <w:rFonts w:ascii="Helvetica" w:eastAsia="Times New Roman" w:hAnsi="Helvetica" w:cs="Times New Roman"/>
              <w:noProof/>
              <w:sz w:val="26"/>
              <w:szCs w:val="26"/>
              <w:lang w:eastAsia="en-GB"/>
            </w:rPr>
            <w:t>(Burman, 2021)</w:t>
          </w:r>
          <w:r w:rsidR="003F7910">
            <w:rPr>
              <w:rFonts w:ascii="Helvetica" w:eastAsia="Times New Roman" w:hAnsi="Helvetica" w:cs="Times New Roman"/>
              <w:bCs/>
              <w:sz w:val="26"/>
              <w:szCs w:val="26"/>
              <w:lang w:eastAsia="en-GB"/>
            </w:rPr>
            <w:fldChar w:fldCharType="end"/>
          </w:r>
        </w:sdtContent>
      </w:sdt>
    </w:p>
    <w:p w14:paraId="22B655AA" w14:textId="695EC973" w:rsidR="007C48AB" w:rsidRPr="003275A2" w:rsidRDefault="007C48AB" w:rsidP="007C48AB">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 xml:space="preserve">Intellectual – </w:t>
      </w:r>
      <w:r w:rsidRPr="003275A2">
        <w:rPr>
          <w:rFonts w:ascii="Helvetica" w:eastAsia="Times New Roman" w:hAnsi="Helvetica" w:cs="Times New Roman"/>
          <w:bCs/>
          <w:sz w:val="26"/>
          <w:szCs w:val="26"/>
          <w:lang w:eastAsia="en-GB"/>
        </w:rPr>
        <w:t>develop knowledge and encourage learning</w:t>
      </w:r>
      <w:r w:rsidRPr="003275A2">
        <w:rPr>
          <w:rFonts w:ascii="Helvetica" w:eastAsia="Times New Roman" w:hAnsi="Helvetica" w:cs="Times New Roman"/>
          <w:b/>
          <w:bCs/>
          <w:sz w:val="26"/>
          <w:szCs w:val="26"/>
          <w:lang w:eastAsia="en-GB"/>
        </w:rPr>
        <w:t xml:space="preserve"> </w:t>
      </w:r>
      <w:r w:rsidRPr="003275A2">
        <w:rPr>
          <w:rFonts w:ascii="Helvetica" w:eastAsia="Times New Roman" w:hAnsi="Helvetica" w:cs="Times New Roman"/>
          <w:bCs/>
          <w:sz w:val="26"/>
          <w:szCs w:val="26"/>
          <w:lang w:eastAsia="en-GB"/>
        </w:rPr>
        <w:t xml:space="preserve">using the natural environment </w:t>
      </w:r>
      <w:sdt>
        <w:sdtPr>
          <w:rPr>
            <w:rFonts w:ascii="Helvetica" w:eastAsia="Times New Roman" w:hAnsi="Helvetica" w:cs="Times New Roman"/>
            <w:bCs/>
            <w:sz w:val="26"/>
            <w:szCs w:val="26"/>
            <w:lang w:eastAsia="en-GB"/>
          </w:rPr>
          <w:id w:val="190121658"/>
          <w:citation/>
        </w:sdtPr>
        <w:sdtEndPr/>
        <w:sdtContent>
          <w:r w:rsidR="003F7910">
            <w:rPr>
              <w:rFonts w:ascii="Helvetica" w:eastAsia="Times New Roman" w:hAnsi="Helvetica" w:cs="Times New Roman"/>
              <w:bCs/>
              <w:sz w:val="26"/>
              <w:szCs w:val="26"/>
              <w:lang w:eastAsia="en-GB"/>
            </w:rPr>
            <w:fldChar w:fldCharType="begin"/>
          </w:r>
          <w:r w:rsidR="003F7910">
            <w:rPr>
              <w:rFonts w:ascii="Helvetica" w:eastAsia="Times New Roman" w:hAnsi="Helvetica" w:cs="Times New Roman"/>
              <w:bCs/>
              <w:sz w:val="26"/>
              <w:szCs w:val="26"/>
              <w:lang w:eastAsia="en-GB"/>
            </w:rPr>
            <w:instrText xml:space="preserve"> CITATION Jan191 \l 2057 </w:instrText>
          </w:r>
          <w:r w:rsidR="003F7910">
            <w:rPr>
              <w:rFonts w:ascii="Helvetica" w:eastAsia="Times New Roman" w:hAnsi="Helvetica" w:cs="Times New Roman"/>
              <w:bCs/>
              <w:sz w:val="26"/>
              <w:szCs w:val="26"/>
              <w:lang w:eastAsia="en-GB"/>
            </w:rPr>
            <w:fldChar w:fldCharType="separate"/>
          </w:r>
          <w:r w:rsidR="003F7910" w:rsidRPr="003F7910">
            <w:rPr>
              <w:rFonts w:ascii="Helvetica" w:eastAsia="Times New Roman" w:hAnsi="Helvetica" w:cs="Times New Roman"/>
              <w:noProof/>
              <w:sz w:val="26"/>
              <w:szCs w:val="26"/>
              <w:lang w:eastAsia="en-GB"/>
            </w:rPr>
            <w:t>(Bone, 2019)</w:t>
          </w:r>
          <w:r w:rsidR="003F7910">
            <w:rPr>
              <w:rFonts w:ascii="Helvetica" w:eastAsia="Times New Roman" w:hAnsi="Helvetica" w:cs="Times New Roman"/>
              <w:bCs/>
              <w:sz w:val="26"/>
              <w:szCs w:val="26"/>
              <w:lang w:eastAsia="en-GB"/>
            </w:rPr>
            <w:fldChar w:fldCharType="end"/>
          </w:r>
        </w:sdtContent>
      </w:sdt>
    </w:p>
    <w:p w14:paraId="399BBE54" w14:textId="065C598C" w:rsidR="00D9195A" w:rsidRPr="003275A2" w:rsidRDefault="007C48AB" w:rsidP="00D9195A">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Social –</w:t>
      </w:r>
      <w:r w:rsidRPr="003275A2">
        <w:rPr>
          <w:rFonts w:ascii="Helvetica" w:eastAsia="Times New Roman" w:hAnsi="Helvetica" w:cs="Times New Roman"/>
          <w:sz w:val="26"/>
          <w:szCs w:val="26"/>
          <w:lang w:eastAsia="en-GB"/>
        </w:rPr>
        <w:t xml:space="preserve"> social skills are developed through the community </w:t>
      </w:r>
      <w:r w:rsidR="00D9195A" w:rsidRPr="003275A2">
        <w:rPr>
          <w:rFonts w:ascii="Helvetica" w:eastAsia="Times New Roman" w:hAnsi="Helvetica" w:cs="Times New Roman"/>
          <w:sz w:val="26"/>
          <w:szCs w:val="26"/>
          <w:lang w:eastAsia="en-GB"/>
        </w:rPr>
        <w:t xml:space="preserve">of children working together </w:t>
      </w:r>
      <w:sdt>
        <w:sdtPr>
          <w:rPr>
            <w:rFonts w:ascii="Helvetica" w:eastAsia="Times New Roman" w:hAnsi="Helvetica" w:cs="Times New Roman"/>
            <w:sz w:val="26"/>
            <w:szCs w:val="26"/>
            <w:lang w:eastAsia="en-GB"/>
          </w:rPr>
          <w:id w:val="-1114356367"/>
          <w:citation/>
        </w:sdtPr>
        <w:sdtEndPr/>
        <w:sdtContent>
          <w:r w:rsidR="002267D8">
            <w:rPr>
              <w:rFonts w:ascii="Helvetica" w:eastAsia="Times New Roman" w:hAnsi="Helvetica" w:cs="Times New Roman"/>
              <w:sz w:val="26"/>
              <w:szCs w:val="26"/>
              <w:lang w:eastAsia="en-GB"/>
            </w:rPr>
            <w:fldChar w:fldCharType="begin"/>
          </w:r>
          <w:r w:rsidR="002267D8">
            <w:rPr>
              <w:rFonts w:ascii="Helvetica" w:eastAsia="Times New Roman" w:hAnsi="Helvetica" w:cs="Times New Roman"/>
              <w:sz w:val="26"/>
              <w:szCs w:val="26"/>
              <w:lang w:eastAsia="en-GB"/>
            </w:rPr>
            <w:instrText xml:space="preserve"> CITATION Nur20 \l 2057 </w:instrText>
          </w:r>
          <w:r w:rsidR="002267D8">
            <w:rPr>
              <w:rFonts w:ascii="Helvetica" w:eastAsia="Times New Roman" w:hAnsi="Helvetica" w:cs="Times New Roman"/>
              <w:sz w:val="26"/>
              <w:szCs w:val="26"/>
              <w:lang w:eastAsia="en-GB"/>
            </w:rPr>
            <w:fldChar w:fldCharType="separate"/>
          </w:r>
          <w:r w:rsidR="002267D8" w:rsidRPr="002267D8">
            <w:rPr>
              <w:rFonts w:ascii="Helvetica" w:eastAsia="Times New Roman" w:hAnsi="Helvetica" w:cs="Times New Roman"/>
              <w:noProof/>
              <w:sz w:val="26"/>
              <w:szCs w:val="26"/>
              <w:lang w:eastAsia="en-GB"/>
            </w:rPr>
            <w:t>(World, 2020)</w:t>
          </w:r>
          <w:r w:rsidR="002267D8">
            <w:rPr>
              <w:rFonts w:ascii="Helvetica" w:eastAsia="Times New Roman" w:hAnsi="Helvetica" w:cs="Times New Roman"/>
              <w:sz w:val="26"/>
              <w:szCs w:val="26"/>
              <w:lang w:eastAsia="en-GB"/>
            </w:rPr>
            <w:fldChar w:fldCharType="end"/>
          </w:r>
        </w:sdtContent>
      </w:sdt>
    </w:p>
    <w:p w14:paraId="1C7E56B9" w14:textId="0D0BC093" w:rsidR="0095037D" w:rsidRPr="003275A2" w:rsidRDefault="00D9195A" w:rsidP="00D9195A">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 xml:space="preserve">Physical – </w:t>
      </w:r>
      <w:r w:rsidRPr="003275A2">
        <w:rPr>
          <w:rFonts w:ascii="Helvetica" w:eastAsia="Times New Roman" w:hAnsi="Helvetica" w:cs="Times New Roman"/>
          <w:bCs/>
          <w:sz w:val="26"/>
          <w:szCs w:val="26"/>
          <w:lang w:eastAsia="en-GB"/>
        </w:rPr>
        <w:t xml:space="preserve">experiencing the outdoors encourages the development of </w:t>
      </w:r>
      <w:r w:rsidR="0095037D" w:rsidRPr="003275A2">
        <w:rPr>
          <w:rFonts w:ascii="Helvetica" w:eastAsia="Times New Roman" w:hAnsi="Helvetica" w:cs="Times New Roman"/>
          <w:sz w:val="26"/>
          <w:szCs w:val="26"/>
          <w:lang w:eastAsia="en-GB"/>
        </w:rPr>
        <w:t xml:space="preserve">fine and gross motor skills </w:t>
      </w:r>
      <w:r w:rsidRPr="003275A2">
        <w:rPr>
          <w:rFonts w:ascii="Helvetica" w:eastAsia="Times New Roman" w:hAnsi="Helvetica" w:cs="Times New Roman"/>
          <w:sz w:val="26"/>
          <w:szCs w:val="26"/>
          <w:lang w:eastAsia="en-GB"/>
        </w:rPr>
        <w:t>and builds resilience and</w:t>
      </w:r>
      <w:r w:rsidR="0099739B" w:rsidRPr="003275A2">
        <w:rPr>
          <w:rFonts w:ascii="Helvetica" w:eastAsia="Times New Roman" w:hAnsi="Helvetica" w:cs="Times New Roman"/>
          <w:sz w:val="26"/>
          <w:szCs w:val="26"/>
          <w:lang w:eastAsia="en-GB"/>
        </w:rPr>
        <w:t xml:space="preserve"> helps the children assess risk</w:t>
      </w:r>
      <w:r w:rsidRPr="003275A2">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245175004"/>
          <w:citation/>
        </w:sdtPr>
        <w:sdtEndPr/>
        <w:sdtContent>
          <w:r w:rsidR="002267D8">
            <w:rPr>
              <w:rFonts w:ascii="Helvetica" w:eastAsia="Times New Roman" w:hAnsi="Helvetica" w:cs="Times New Roman"/>
              <w:sz w:val="26"/>
              <w:szCs w:val="26"/>
              <w:lang w:eastAsia="en-GB"/>
            </w:rPr>
            <w:fldChar w:fldCharType="begin"/>
          </w:r>
          <w:r w:rsidR="002267D8">
            <w:rPr>
              <w:rFonts w:ascii="Helvetica" w:eastAsia="Times New Roman" w:hAnsi="Helvetica" w:cs="Times New Roman"/>
              <w:sz w:val="26"/>
              <w:szCs w:val="26"/>
              <w:lang w:eastAsia="en-GB"/>
            </w:rPr>
            <w:instrText xml:space="preserve"> CITATION Dyl20 \l 2057 </w:instrText>
          </w:r>
          <w:r w:rsidR="002267D8">
            <w:rPr>
              <w:rFonts w:ascii="Helvetica" w:eastAsia="Times New Roman" w:hAnsi="Helvetica" w:cs="Times New Roman"/>
              <w:sz w:val="26"/>
              <w:szCs w:val="26"/>
              <w:lang w:eastAsia="en-GB"/>
            </w:rPr>
            <w:fldChar w:fldCharType="separate"/>
          </w:r>
          <w:r w:rsidR="002267D8" w:rsidRPr="002267D8">
            <w:rPr>
              <w:rFonts w:ascii="Helvetica" w:eastAsia="Times New Roman" w:hAnsi="Helvetica" w:cs="Times New Roman"/>
              <w:noProof/>
              <w:sz w:val="26"/>
              <w:szCs w:val="26"/>
              <w:lang w:eastAsia="en-GB"/>
            </w:rPr>
            <w:t>(Adams, 2020)</w:t>
          </w:r>
          <w:r w:rsidR="002267D8">
            <w:rPr>
              <w:rFonts w:ascii="Helvetica" w:eastAsia="Times New Roman" w:hAnsi="Helvetica" w:cs="Times New Roman"/>
              <w:sz w:val="26"/>
              <w:szCs w:val="26"/>
              <w:lang w:eastAsia="en-GB"/>
            </w:rPr>
            <w:fldChar w:fldCharType="end"/>
          </w:r>
        </w:sdtContent>
      </w:sdt>
    </w:p>
    <w:p w14:paraId="45F9BFA2" w14:textId="3FCF9D39" w:rsidR="00D9195A" w:rsidRPr="003275A2" w:rsidRDefault="0095037D" w:rsidP="0095037D">
      <w:pPr>
        <w:numPr>
          <w:ilvl w:val="0"/>
          <w:numId w:val="8"/>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b/>
          <w:bCs/>
          <w:sz w:val="26"/>
          <w:szCs w:val="26"/>
          <w:lang w:eastAsia="en-GB"/>
        </w:rPr>
        <w:t xml:space="preserve">Communication and language </w:t>
      </w:r>
      <w:r w:rsidR="00D9195A" w:rsidRPr="003275A2">
        <w:rPr>
          <w:rFonts w:ascii="Helvetica" w:eastAsia="Times New Roman" w:hAnsi="Helvetica" w:cs="Times New Roman"/>
          <w:b/>
          <w:bCs/>
          <w:sz w:val="26"/>
          <w:szCs w:val="26"/>
          <w:lang w:eastAsia="en-GB"/>
        </w:rPr>
        <w:t xml:space="preserve">- </w:t>
      </w:r>
      <w:r w:rsidR="00D9195A" w:rsidRPr="003275A2">
        <w:rPr>
          <w:rFonts w:ascii="Helvetica" w:eastAsia="Times New Roman" w:hAnsi="Helvetica" w:cs="Times New Roman"/>
          <w:bCs/>
          <w:sz w:val="26"/>
          <w:szCs w:val="26"/>
          <w:lang w:eastAsia="en-GB"/>
        </w:rPr>
        <w:t xml:space="preserve">are improved by working together, listening to </w:t>
      </w:r>
      <w:r w:rsidR="002267D8" w:rsidRPr="003275A2">
        <w:rPr>
          <w:rFonts w:ascii="Helvetica" w:eastAsia="Times New Roman" w:hAnsi="Helvetica" w:cs="Times New Roman"/>
          <w:bCs/>
          <w:sz w:val="26"/>
          <w:szCs w:val="26"/>
          <w:lang w:eastAsia="en-GB"/>
        </w:rPr>
        <w:t>others,</w:t>
      </w:r>
      <w:r w:rsidR="00D9195A" w:rsidRPr="003275A2">
        <w:rPr>
          <w:rFonts w:ascii="Helvetica" w:eastAsia="Times New Roman" w:hAnsi="Helvetica" w:cs="Times New Roman"/>
          <w:bCs/>
          <w:sz w:val="26"/>
          <w:szCs w:val="26"/>
          <w:lang w:eastAsia="en-GB"/>
        </w:rPr>
        <w:t xml:space="preserve"> and </w:t>
      </w:r>
      <w:r w:rsidR="00F56ABF" w:rsidRPr="003275A2">
        <w:rPr>
          <w:rFonts w:ascii="Helvetica" w:eastAsia="Times New Roman" w:hAnsi="Helvetica" w:cs="Times New Roman"/>
          <w:bCs/>
          <w:sz w:val="26"/>
          <w:szCs w:val="26"/>
          <w:lang w:eastAsia="en-GB"/>
        </w:rPr>
        <w:t xml:space="preserve">understanding and describing to others </w:t>
      </w:r>
      <w:r w:rsidR="0099739B" w:rsidRPr="003275A2">
        <w:rPr>
          <w:rFonts w:ascii="Helvetica" w:eastAsia="Times New Roman" w:hAnsi="Helvetica" w:cs="Times New Roman"/>
          <w:bCs/>
          <w:sz w:val="26"/>
          <w:szCs w:val="26"/>
          <w:lang w:eastAsia="en-GB"/>
        </w:rPr>
        <w:t xml:space="preserve">personal </w:t>
      </w:r>
      <w:r w:rsidR="00F56ABF" w:rsidRPr="003275A2">
        <w:rPr>
          <w:rFonts w:ascii="Helvetica" w:eastAsia="Times New Roman" w:hAnsi="Helvetica" w:cs="Times New Roman"/>
          <w:bCs/>
          <w:sz w:val="26"/>
          <w:szCs w:val="26"/>
          <w:lang w:eastAsia="en-GB"/>
        </w:rPr>
        <w:t xml:space="preserve">experiences </w:t>
      </w:r>
      <w:sdt>
        <w:sdtPr>
          <w:rPr>
            <w:rFonts w:ascii="Helvetica" w:eastAsia="Times New Roman" w:hAnsi="Helvetica" w:cs="Times New Roman"/>
            <w:bCs/>
            <w:sz w:val="26"/>
            <w:szCs w:val="26"/>
            <w:lang w:eastAsia="en-GB"/>
          </w:rPr>
          <w:id w:val="1576313846"/>
          <w:citation/>
        </w:sdtPr>
        <w:sdtEndPr/>
        <w:sdtContent>
          <w:r w:rsidR="002267D8">
            <w:rPr>
              <w:rFonts w:ascii="Helvetica" w:eastAsia="Times New Roman" w:hAnsi="Helvetica" w:cs="Times New Roman"/>
              <w:bCs/>
              <w:sz w:val="26"/>
              <w:szCs w:val="26"/>
              <w:lang w:eastAsia="en-GB"/>
            </w:rPr>
            <w:fldChar w:fldCharType="begin"/>
          </w:r>
          <w:r w:rsidR="002267D8">
            <w:rPr>
              <w:rFonts w:ascii="Helvetica" w:eastAsia="Times New Roman" w:hAnsi="Helvetica" w:cs="Times New Roman"/>
              <w:bCs/>
              <w:sz w:val="26"/>
              <w:szCs w:val="26"/>
              <w:lang w:eastAsia="en-GB"/>
            </w:rPr>
            <w:instrText xml:space="preserve"> CITATION Ate18 \l 2057 </w:instrText>
          </w:r>
          <w:r w:rsidR="002267D8">
            <w:rPr>
              <w:rFonts w:ascii="Helvetica" w:eastAsia="Times New Roman" w:hAnsi="Helvetica" w:cs="Times New Roman"/>
              <w:bCs/>
              <w:sz w:val="26"/>
              <w:szCs w:val="26"/>
              <w:lang w:eastAsia="en-GB"/>
            </w:rPr>
            <w:fldChar w:fldCharType="separate"/>
          </w:r>
          <w:r w:rsidR="002267D8" w:rsidRPr="002267D8">
            <w:rPr>
              <w:rFonts w:ascii="Helvetica" w:eastAsia="Times New Roman" w:hAnsi="Helvetica" w:cs="Times New Roman"/>
              <w:noProof/>
              <w:sz w:val="26"/>
              <w:szCs w:val="26"/>
              <w:lang w:eastAsia="en-GB"/>
            </w:rPr>
            <w:t>(Atencio, et al., 2018)</w:t>
          </w:r>
          <w:r w:rsidR="002267D8">
            <w:rPr>
              <w:rFonts w:ascii="Helvetica" w:eastAsia="Times New Roman" w:hAnsi="Helvetica" w:cs="Times New Roman"/>
              <w:bCs/>
              <w:sz w:val="26"/>
              <w:szCs w:val="26"/>
              <w:lang w:eastAsia="en-GB"/>
            </w:rPr>
            <w:fldChar w:fldCharType="end"/>
          </w:r>
        </w:sdtContent>
      </w:sdt>
    </w:p>
    <w:p w14:paraId="47710E8A" w14:textId="18344C77" w:rsidR="0095037D" w:rsidRPr="000E6D87" w:rsidRDefault="00F56ABF"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3275A2">
        <w:rPr>
          <w:rFonts w:ascii="Helvetica" w:eastAsia="Times New Roman" w:hAnsi="Helvetica" w:cs="Times New Roman"/>
          <w:sz w:val="26"/>
          <w:szCs w:val="26"/>
          <w:lang w:eastAsia="en-GB"/>
        </w:rPr>
        <w:t xml:space="preserve">Holistic development takes place through encouragement, self-discovery and </w:t>
      </w:r>
      <w:r w:rsidRPr="000E6D87">
        <w:rPr>
          <w:rFonts w:ascii="Helvetica" w:eastAsia="Times New Roman" w:hAnsi="Helvetica" w:cs="Times New Roman"/>
          <w:sz w:val="26"/>
          <w:szCs w:val="26"/>
          <w:lang w:eastAsia="en-GB"/>
        </w:rPr>
        <w:t>self-regulation for the children</w:t>
      </w:r>
      <w:r w:rsidR="00FA4C1D">
        <w:rPr>
          <w:rFonts w:ascii="Helvetica" w:eastAsia="Times New Roman" w:hAnsi="Helvetica" w:cs="Times New Roman"/>
          <w:sz w:val="26"/>
          <w:szCs w:val="26"/>
          <w:lang w:eastAsia="en-GB"/>
        </w:rPr>
        <w:t>,</w:t>
      </w:r>
      <w:r w:rsidRPr="000E6D87">
        <w:rPr>
          <w:rFonts w:ascii="Helvetica" w:eastAsia="Times New Roman" w:hAnsi="Helvetica" w:cs="Times New Roman"/>
          <w:sz w:val="26"/>
          <w:szCs w:val="26"/>
          <w:lang w:eastAsia="en-GB"/>
        </w:rPr>
        <w:t xml:space="preserve"> with the staff taking on the position of being role models</w:t>
      </w:r>
      <w:r w:rsidR="00C0730F">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534763469"/>
          <w:citation/>
        </w:sdtPr>
        <w:sdtEndPr/>
        <w:sdtContent>
          <w:r w:rsidR="00C0730F">
            <w:rPr>
              <w:rFonts w:ascii="Helvetica" w:eastAsia="Times New Roman" w:hAnsi="Helvetica" w:cs="Times New Roman"/>
              <w:sz w:val="26"/>
              <w:szCs w:val="26"/>
              <w:lang w:eastAsia="en-GB"/>
            </w:rPr>
            <w:fldChar w:fldCharType="begin"/>
          </w:r>
          <w:r w:rsidR="00C0730F">
            <w:rPr>
              <w:rFonts w:ascii="Helvetica" w:eastAsia="Times New Roman" w:hAnsi="Helvetica" w:cs="Times New Roman"/>
              <w:sz w:val="26"/>
              <w:szCs w:val="26"/>
              <w:lang w:eastAsia="en-GB"/>
            </w:rPr>
            <w:instrText xml:space="preserve">CITATION Tur20 \l 2057 </w:instrText>
          </w:r>
          <w:r w:rsidR="00C0730F">
            <w:rPr>
              <w:rFonts w:ascii="Helvetica" w:eastAsia="Times New Roman" w:hAnsi="Helvetica" w:cs="Times New Roman"/>
              <w:sz w:val="26"/>
              <w:szCs w:val="26"/>
              <w:lang w:eastAsia="en-GB"/>
            </w:rPr>
            <w:fldChar w:fldCharType="separate"/>
          </w:r>
          <w:r w:rsidR="00C0730F" w:rsidRPr="00C0730F">
            <w:rPr>
              <w:rFonts w:ascii="Helvetica" w:eastAsia="Times New Roman" w:hAnsi="Helvetica" w:cs="Times New Roman"/>
              <w:noProof/>
              <w:sz w:val="26"/>
              <w:szCs w:val="26"/>
              <w:lang w:eastAsia="en-GB"/>
            </w:rPr>
            <w:t>(Turtle, et al., 2020)</w:t>
          </w:r>
          <w:r w:rsidR="00C0730F">
            <w:rPr>
              <w:rFonts w:ascii="Helvetica" w:eastAsia="Times New Roman" w:hAnsi="Helvetica" w:cs="Times New Roman"/>
              <w:sz w:val="26"/>
              <w:szCs w:val="26"/>
              <w:lang w:eastAsia="en-GB"/>
            </w:rPr>
            <w:fldChar w:fldCharType="end"/>
          </w:r>
        </w:sdtContent>
      </w:sdt>
      <w:r w:rsidRPr="000E6D87">
        <w:rPr>
          <w:rFonts w:ascii="Helvetica" w:eastAsia="Times New Roman" w:hAnsi="Helvetica" w:cs="Times New Roman"/>
          <w:sz w:val="26"/>
          <w:szCs w:val="26"/>
          <w:lang w:eastAsia="en-GB"/>
        </w:rPr>
        <w:t xml:space="preserve">.  </w:t>
      </w:r>
    </w:p>
    <w:p w14:paraId="7985F693" w14:textId="7FAD7FD2" w:rsidR="003275A2" w:rsidRDefault="00F56ABF"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 xml:space="preserve">Holistic development is enhanced by sessions taking place in the natural environment.  This allows more freedom of space to </w:t>
      </w:r>
      <w:r w:rsidR="00C408F2" w:rsidRPr="000E6D87">
        <w:rPr>
          <w:rFonts w:ascii="Helvetica" w:eastAsia="Times New Roman" w:hAnsi="Helvetica" w:cs="Times New Roman"/>
          <w:sz w:val="26"/>
          <w:szCs w:val="26"/>
          <w:lang w:eastAsia="en-GB"/>
        </w:rPr>
        <w:t>enrich</w:t>
      </w:r>
      <w:r w:rsidRPr="000E6D87">
        <w:rPr>
          <w:rFonts w:ascii="Helvetica" w:eastAsia="Times New Roman" w:hAnsi="Helvetica" w:cs="Times New Roman"/>
          <w:sz w:val="26"/>
          <w:szCs w:val="26"/>
          <w:lang w:eastAsia="en-GB"/>
        </w:rPr>
        <w:t xml:space="preserve"> </w:t>
      </w:r>
      <w:r w:rsidR="0099739B" w:rsidRPr="000E6D87">
        <w:rPr>
          <w:rFonts w:ascii="Helvetica" w:eastAsia="Times New Roman" w:hAnsi="Helvetica" w:cs="Times New Roman"/>
          <w:sz w:val="26"/>
          <w:szCs w:val="26"/>
          <w:lang w:eastAsia="en-GB"/>
        </w:rPr>
        <w:t>the experience</w:t>
      </w:r>
      <w:r w:rsidR="00C0730F">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2104763975"/>
          <w:citation/>
        </w:sdtPr>
        <w:sdtEndPr/>
        <w:sdtContent>
          <w:r w:rsidR="00C0730F">
            <w:rPr>
              <w:rFonts w:ascii="Helvetica" w:eastAsia="Times New Roman" w:hAnsi="Helvetica" w:cs="Times New Roman"/>
              <w:sz w:val="26"/>
              <w:szCs w:val="26"/>
              <w:lang w:eastAsia="en-GB"/>
            </w:rPr>
            <w:fldChar w:fldCharType="begin"/>
          </w:r>
          <w:r w:rsidR="00C0730F">
            <w:rPr>
              <w:rFonts w:ascii="Helvetica" w:eastAsia="Times New Roman" w:hAnsi="Helvetica" w:cs="Times New Roman"/>
              <w:sz w:val="26"/>
              <w:szCs w:val="26"/>
              <w:lang w:eastAsia="en-GB"/>
            </w:rPr>
            <w:instrText xml:space="preserve"> CITATION Cla19 \l 2057 </w:instrText>
          </w:r>
          <w:r w:rsidR="00C0730F">
            <w:rPr>
              <w:rFonts w:ascii="Helvetica" w:eastAsia="Times New Roman" w:hAnsi="Helvetica" w:cs="Times New Roman"/>
              <w:sz w:val="26"/>
              <w:szCs w:val="26"/>
              <w:lang w:eastAsia="en-GB"/>
            </w:rPr>
            <w:fldChar w:fldCharType="separate"/>
          </w:r>
          <w:r w:rsidR="00C0730F" w:rsidRPr="00C0730F">
            <w:rPr>
              <w:rFonts w:ascii="Helvetica" w:eastAsia="Times New Roman" w:hAnsi="Helvetica" w:cs="Times New Roman"/>
              <w:noProof/>
              <w:sz w:val="26"/>
              <w:szCs w:val="26"/>
              <w:lang w:eastAsia="en-GB"/>
            </w:rPr>
            <w:t>(Warden, 2019)</w:t>
          </w:r>
          <w:r w:rsidR="00C0730F">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w:t>
      </w:r>
    </w:p>
    <w:p w14:paraId="3E0DA9A8" w14:textId="77777777" w:rsidR="0048485D" w:rsidRPr="000E6D87" w:rsidRDefault="0048485D"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p>
    <w:p w14:paraId="01154434" w14:textId="3025E230" w:rsidR="0095037D" w:rsidRPr="000E6D87" w:rsidRDefault="0095037D" w:rsidP="0095037D">
      <w:pPr>
        <w:shd w:val="clear" w:color="auto" w:fill="FFFFFF"/>
        <w:spacing w:before="100" w:beforeAutospacing="1" w:after="100" w:afterAutospacing="1" w:line="240" w:lineRule="auto"/>
        <w:outlineLvl w:val="3"/>
        <w:rPr>
          <w:rFonts w:ascii="Helvetica" w:eastAsia="Times New Roman" w:hAnsi="Helvetica" w:cs="Times New Roman"/>
          <w:b/>
          <w:bCs/>
          <w:sz w:val="24"/>
          <w:szCs w:val="24"/>
          <w:lang w:eastAsia="en-GB"/>
        </w:rPr>
      </w:pPr>
      <w:r w:rsidRPr="000E6D87">
        <w:rPr>
          <w:rFonts w:ascii="Helvetica" w:eastAsia="Times New Roman" w:hAnsi="Helvetica" w:cs="Times New Roman"/>
          <w:b/>
          <w:bCs/>
          <w:sz w:val="24"/>
          <w:szCs w:val="24"/>
          <w:lang w:eastAsia="en-GB"/>
        </w:rPr>
        <w:lastRenderedPageBreak/>
        <w:t>Benefits for Children with Special Educational Needs (SEN).</w:t>
      </w:r>
    </w:p>
    <w:p w14:paraId="12D973BB" w14:textId="77777777" w:rsidR="00843714" w:rsidRPr="000E6D87" w:rsidRDefault="00B373F0" w:rsidP="0095037D">
      <w:pPr>
        <w:shd w:val="clear" w:color="auto" w:fill="FFFFFF"/>
        <w:spacing w:before="100" w:beforeAutospacing="1" w:after="100" w:afterAutospacing="1" w:line="240" w:lineRule="auto"/>
        <w:outlineLvl w:val="3"/>
        <w:rPr>
          <w:rFonts w:ascii="Helvetica" w:eastAsia="Times New Roman" w:hAnsi="Helvetica" w:cs="Times New Roman"/>
          <w:sz w:val="24"/>
          <w:szCs w:val="24"/>
          <w:lang w:eastAsia="en-GB"/>
        </w:rPr>
      </w:pPr>
      <w:r w:rsidRPr="000E6D87">
        <w:rPr>
          <w:rFonts w:ascii="Helvetica" w:eastAsia="Times New Roman" w:hAnsi="Helvetica" w:cs="Times New Roman"/>
          <w:sz w:val="24"/>
          <w:szCs w:val="24"/>
          <w:lang w:eastAsia="en-GB"/>
        </w:rPr>
        <w:t>‘All children have a right to education regardless of age, race, ability, gender’</w:t>
      </w:r>
    </w:p>
    <w:p w14:paraId="47FE8BD4" w14:textId="5881A0A4" w:rsidR="00B373F0" w:rsidRPr="000E6D87" w:rsidRDefault="0048485D" w:rsidP="0095037D">
      <w:pPr>
        <w:shd w:val="clear" w:color="auto" w:fill="FFFFFF"/>
        <w:spacing w:before="100" w:beforeAutospacing="1" w:after="100" w:afterAutospacing="1" w:line="240" w:lineRule="auto"/>
        <w:outlineLvl w:val="3"/>
        <w:rPr>
          <w:rFonts w:ascii="Helvetica" w:eastAsia="Times New Roman" w:hAnsi="Helvetica" w:cs="Times New Roman"/>
          <w:sz w:val="24"/>
          <w:szCs w:val="24"/>
          <w:lang w:eastAsia="en-GB"/>
        </w:rPr>
      </w:pPr>
      <w:r>
        <w:rPr>
          <w:rFonts w:ascii="Helvetica" w:eastAsia="Times New Roman" w:hAnsi="Helvetica" w:cs="Times New Roman"/>
          <w:sz w:val="24"/>
          <w:szCs w:val="24"/>
          <w:lang w:eastAsia="en-GB"/>
        </w:rPr>
        <w:t>W</w:t>
      </w:r>
      <w:r w:rsidR="00843714" w:rsidRPr="000E6D87">
        <w:rPr>
          <w:rFonts w:ascii="Helvetica" w:eastAsia="Times New Roman" w:hAnsi="Helvetica" w:cs="Times New Roman"/>
          <w:sz w:val="24"/>
          <w:szCs w:val="24"/>
          <w:lang w:eastAsia="en-GB"/>
        </w:rPr>
        <w:t>e enforce the Sp</w:t>
      </w:r>
      <w:r>
        <w:rPr>
          <w:rFonts w:ascii="Helvetica" w:eastAsia="Times New Roman" w:hAnsi="Helvetica" w:cs="Times New Roman"/>
          <w:sz w:val="24"/>
          <w:szCs w:val="24"/>
          <w:lang w:eastAsia="en-GB"/>
        </w:rPr>
        <w:t>ecial Education Need and D</w:t>
      </w:r>
      <w:r w:rsidR="00843714" w:rsidRPr="000E6D87">
        <w:rPr>
          <w:rFonts w:ascii="Helvetica" w:eastAsia="Times New Roman" w:hAnsi="Helvetica" w:cs="Times New Roman"/>
          <w:sz w:val="24"/>
          <w:szCs w:val="24"/>
          <w:lang w:eastAsia="en-GB"/>
        </w:rPr>
        <w:t>isability Act 2001 to make sure of non-discrimination approach in everything we do to any child, staff, and caregivers throughout our practice</w:t>
      </w:r>
      <w:r w:rsidR="00C0730F">
        <w:rPr>
          <w:rFonts w:ascii="Helvetica" w:eastAsia="Times New Roman" w:hAnsi="Helvetica" w:cs="Times New Roman"/>
          <w:sz w:val="24"/>
          <w:szCs w:val="24"/>
          <w:lang w:eastAsia="en-GB"/>
        </w:rPr>
        <w:t xml:space="preserve"> </w:t>
      </w:r>
      <w:sdt>
        <w:sdtPr>
          <w:rPr>
            <w:rFonts w:ascii="Helvetica" w:eastAsia="Times New Roman" w:hAnsi="Helvetica" w:cs="Times New Roman"/>
            <w:sz w:val="24"/>
            <w:szCs w:val="24"/>
            <w:lang w:eastAsia="en-GB"/>
          </w:rPr>
          <w:id w:val="2036226106"/>
          <w:citation/>
        </w:sdtPr>
        <w:sdtEndPr/>
        <w:sdtContent>
          <w:r w:rsidR="00C0730F">
            <w:rPr>
              <w:rFonts w:ascii="Helvetica" w:eastAsia="Times New Roman" w:hAnsi="Helvetica" w:cs="Times New Roman"/>
              <w:sz w:val="24"/>
              <w:szCs w:val="24"/>
              <w:lang w:eastAsia="en-GB"/>
            </w:rPr>
            <w:fldChar w:fldCharType="begin"/>
          </w:r>
          <w:r w:rsidR="00C0730F">
            <w:rPr>
              <w:rFonts w:ascii="Helvetica" w:eastAsia="Times New Roman" w:hAnsi="Helvetica" w:cs="Times New Roman"/>
              <w:sz w:val="24"/>
              <w:szCs w:val="24"/>
              <w:lang w:eastAsia="en-GB"/>
            </w:rPr>
            <w:instrText xml:space="preserve"> CITATION The01 \l 2057 </w:instrText>
          </w:r>
          <w:r w:rsidR="00C0730F">
            <w:rPr>
              <w:rFonts w:ascii="Helvetica" w:eastAsia="Times New Roman" w:hAnsi="Helvetica" w:cs="Times New Roman"/>
              <w:sz w:val="24"/>
              <w:szCs w:val="24"/>
              <w:lang w:eastAsia="en-GB"/>
            </w:rPr>
            <w:fldChar w:fldCharType="separate"/>
          </w:r>
          <w:r w:rsidR="00C0730F" w:rsidRPr="00C0730F">
            <w:rPr>
              <w:rFonts w:ascii="Helvetica" w:eastAsia="Times New Roman" w:hAnsi="Helvetica" w:cs="Times New Roman"/>
              <w:noProof/>
              <w:sz w:val="24"/>
              <w:szCs w:val="24"/>
              <w:lang w:eastAsia="en-GB"/>
            </w:rPr>
            <w:t>(Government, 2001)</w:t>
          </w:r>
          <w:r w:rsidR="00C0730F">
            <w:rPr>
              <w:rFonts w:ascii="Helvetica" w:eastAsia="Times New Roman" w:hAnsi="Helvetica" w:cs="Times New Roman"/>
              <w:sz w:val="24"/>
              <w:szCs w:val="24"/>
              <w:lang w:eastAsia="en-GB"/>
            </w:rPr>
            <w:fldChar w:fldCharType="end"/>
          </w:r>
        </w:sdtContent>
      </w:sdt>
      <w:r w:rsidR="00843714" w:rsidRPr="000E6D87">
        <w:rPr>
          <w:rFonts w:ascii="Helvetica" w:eastAsia="Times New Roman" w:hAnsi="Helvetica" w:cs="Times New Roman"/>
          <w:sz w:val="24"/>
          <w:szCs w:val="24"/>
          <w:lang w:eastAsia="en-GB"/>
        </w:rPr>
        <w:t>.</w:t>
      </w:r>
    </w:p>
    <w:p w14:paraId="6F00D60B" w14:textId="3A12829F" w:rsidR="00B373F0" w:rsidRPr="000E6D87" w:rsidRDefault="00C408F2"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The outdoor environment is beneficial to students of all abilities and ages.  The therapeutic effects of bei</w:t>
      </w:r>
      <w:r w:rsidR="0099739B" w:rsidRPr="000E6D87">
        <w:rPr>
          <w:rFonts w:ascii="Helvetica" w:eastAsia="Times New Roman" w:hAnsi="Helvetica" w:cs="Times New Roman"/>
          <w:sz w:val="26"/>
          <w:szCs w:val="26"/>
          <w:lang w:eastAsia="en-GB"/>
        </w:rPr>
        <w:t>ng in the</w:t>
      </w:r>
      <w:r w:rsidRPr="000E6D87">
        <w:rPr>
          <w:rFonts w:ascii="Helvetica" w:eastAsia="Times New Roman" w:hAnsi="Helvetica" w:cs="Times New Roman"/>
          <w:sz w:val="26"/>
          <w:szCs w:val="26"/>
          <w:lang w:eastAsia="en-GB"/>
        </w:rPr>
        <w:t xml:space="preserve"> outdoors can encourage positiv</w:t>
      </w:r>
      <w:r w:rsidR="0099739B" w:rsidRPr="000E6D87">
        <w:rPr>
          <w:rFonts w:ascii="Helvetica" w:eastAsia="Times New Roman" w:hAnsi="Helvetica" w:cs="Times New Roman"/>
          <w:sz w:val="26"/>
          <w:szCs w:val="26"/>
          <w:lang w:eastAsia="en-GB"/>
        </w:rPr>
        <w:t>e responses from children with</w:t>
      </w:r>
      <w:r w:rsidRPr="000E6D87">
        <w:rPr>
          <w:rFonts w:ascii="Helvetica" w:eastAsia="Times New Roman" w:hAnsi="Helvetica" w:cs="Times New Roman"/>
          <w:sz w:val="26"/>
          <w:szCs w:val="26"/>
          <w:lang w:eastAsia="en-GB"/>
        </w:rPr>
        <w:t xml:space="preserve"> complex learning difficulties as evidenced by </w:t>
      </w:r>
      <w:r w:rsidR="00B373F0" w:rsidRPr="000E6D87">
        <w:rPr>
          <w:rFonts w:ascii="Helvetica" w:eastAsia="Times New Roman" w:hAnsi="Helvetica" w:cs="Times New Roman"/>
          <w:sz w:val="26"/>
          <w:szCs w:val="26"/>
          <w:lang w:eastAsia="en-GB"/>
        </w:rPr>
        <w:t>Michael James book ‘Forest schools and Autism’</w:t>
      </w:r>
      <w:r w:rsidR="00343CBC">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905451367"/>
          <w:citation/>
        </w:sdtPr>
        <w:sdtEndPr/>
        <w:sdtContent>
          <w:r w:rsidR="00343CBC">
            <w:rPr>
              <w:rFonts w:ascii="Helvetica" w:eastAsia="Times New Roman" w:hAnsi="Helvetica" w:cs="Times New Roman"/>
              <w:sz w:val="26"/>
              <w:szCs w:val="26"/>
              <w:lang w:eastAsia="en-GB"/>
            </w:rPr>
            <w:fldChar w:fldCharType="begin"/>
          </w:r>
          <w:r w:rsidR="00343CBC">
            <w:rPr>
              <w:rFonts w:ascii="Helvetica" w:eastAsia="Times New Roman" w:hAnsi="Helvetica" w:cs="Times New Roman"/>
              <w:sz w:val="26"/>
              <w:szCs w:val="26"/>
              <w:lang w:eastAsia="en-GB"/>
            </w:rPr>
            <w:instrText xml:space="preserve"> CITATION Han18 \l 2057 </w:instrText>
          </w:r>
          <w:r w:rsidR="00343CBC">
            <w:rPr>
              <w:rFonts w:ascii="Helvetica" w:eastAsia="Times New Roman" w:hAnsi="Helvetica" w:cs="Times New Roman"/>
              <w:sz w:val="26"/>
              <w:szCs w:val="26"/>
              <w:lang w:eastAsia="en-GB"/>
            </w:rPr>
            <w:fldChar w:fldCharType="separate"/>
          </w:r>
          <w:r w:rsidR="00343CBC" w:rsidRPr="00343CBC">
            <w:rPr>
              <w:rFonts w:ascii="Helvetica" w:eastAsia="Times New Roman" w:hAnsi="Helvetica" w:cs="Times New Roman"/>
              <w:noProof/>
              <w:sz w:val="26"/>
              <w:szCs w:val="26"/>
              <w:lang w:eastAsia="en-GB"/>
            </w:rPr>
            <w:t>(Handen, et al., 2018)</w:t>
          </w:r>
          <w:r w:rsidR="00343CBC">
            <w:rPr>
              <w:rFonts w:ascii="Helvetica" w:eastAsia="Times New Roman" w:hAnsi="Helvetica" w:cs="Times New Roman"/>
              <w:sz w:val="26"/>
              <w:szCs w:val="26"/>
              <w:lang w:eastAsia="en-GB"/>
            </w:rPr>
            <w:fldChar w:fldCharType="end"/>
          </w:r>
        </w:sdtContent>
      </w:sdt>
      <w:r w:rsidR="00B373F0" w:rsidRPr="000E6D87">
        <w:rPr>
          <w:rFonts w:ascii="Helvetica" w:eastAsia="Times New Roman" w:hAnsi="Helvetica" w:cs="Times New Roman"/>
          <w:sz w:val="26"/>
          <w:szCs w:val="26"/>
          <w:lang w:eastAsia="en-GB"/>
        </w:rPr>
        <w:t>.</w:t>
      </w:r>
    </w:p>
    <w:p w14:paraId="313F85D4" w14:textId="4CCE8F89" w:rsidR="00672323" w:rsidRPr="000E6D87" w:rsidRDefault="00672323"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 xml:space="preserve">We use the ‘ </w:t>
      </w:r>
      <w:r w:rsidRPr="000E6D87">
        <w:rPr>
          <w:rFonts w:ascii="Helvetica" w:eastAsia="Times New Roman" w:hAnsi="Helvetica" w:cs="Times New Roman"/>
          <w:b/>
          <w:bCs/>
          <w:sz w:val="26"/>
          <w:szCs w:val="26"/>
          <w:lang w:eastAsia="en-GB"/>
        </w:rPr>
        <w:t>Handbook of good practice for children with SEN’</w:t>
      </w:r>
      <w:r w:rsidR="004D69F4">
        <w:rPr>
          <w:rFonts w:ascii="Helvetica" w:eastAsia="Times New Roman" w:hAnsi="Helvetica" w:cs="Times New Roman"/>
          <w:b/>
          <w:bCs/>
          <w:sz w:val="26"/>
          <w:szCs w:val="26"/>
          <w:lang w:eastAsia="en-GB"/>
        </w:rPr>
        <w:t xml:space="preserve"> </w:t>
      </w:r>
      <w:sdt>
        <w:sdtPr>
          <w:rPr>
            <w:rFonts w:ascii="Helvetica" w:eastAsia="Times New Roman" w:hAnsi="Helvetica" w:cs="Times New Roman"/>
            <w:b/>
            <w:bCs/>
            <w:sz w:val="26"/>
            <w:szCs w:val="26"/>
            <w:lang w:eastAsia="en-GB"/>
          </w:rPr>
          <w:id w:val="-228007488"/>
          <w:citation/>
        </w:sdtPr>
        <w:sdtEndPr/>
        <w:sdtContent>
          <w:r w:rsidR="004D69F4">
            <w:rPr>
              <w:rFonts w:ascii="Helvetica" w:eastAsia="Times New Roman" w:hAnsi="Helvetica" w:cs="Times New Roman"/>
              <w:b/>
              <w:bCs/>
              <w:sz w:val="26"/>
              <w:szCs w:val="26"/>
              <w:lang w:eastAsia="en-GB"/>
            </w:rPr>
            <w:fldChar w:fldCharType="begin"/>
          </w:r>
          <w:r w:rsidR="004D69F4">
            <w:rPr>
              <w:rFonts w:ascii="Helvetica" w:eastAsia="Times New Roman" w:hAnsi="Helvetica" w:cs="Times New Roman"/>
              <w:b/>
              <w:bCs/>
              <w:sz w:val="26"/>
              <w:szCs w:val="26"/>
              <w:lang w:eastAsia="en-GB"/>
            </w:rPr>
            <w:instrText xml:space="preserve"> CITATION The042 \l 2057 </w:instrText>
          </w:r>
          <w:r w:rsidR="004D69F4">
            <w:rPr>
              <w:rFonts w:ascii="Helvetica" w:eastAsia="Times New Roman" w:hAnsi="Helvetica" w:cs="Times New Roman"/>
              <w:b/>
              <w:bCs/>
              <w:sz w:val="26"/>
              <w:szCs w:val="26"/>
              <w:lang w:eastAsia="en-GB"/>
            </w:rPr>
            <w:fldChar w:fldCharType="separate"/>
          </w:r>
          <w:r w:rsidR="004D69F4" w:rsidRPr="004D69F4">
            <w:rPr>
              <w:rFonts w:ascii="Helvetica" w:eastAsia="Times New Roman" w:hAnsi="Helvetica" w:cs="Times New Roman"/>
              <w:noProof/>
              <w:sz w:val="26"/>
              <w:szCs w:val="26"/>
              <w:lang w:eastAsia="en-GB"/>
            </w:rPr>
            <w:t>(Government, 2004)</w:t>
          </w:r>
          <w:r w:rsidR="004D69F4">
            <w:rPr>
              <w:rFonts w:ascii="Helvetica" w:eastAsia="Times New Roman" w:hAnsi="Helvetica" w:cs="Times New Roman"/>
              <w:b/>
              <w:bCs/>
              <w:sz w:val="26"/>
              <w:szCs w:val="26"/>
              <w:lang w:eastAsia="en-GB"/>
            </w:rPr>
            <w:fldChar w:fldCharType="end"/>
          </w:r>
        </w:sdtContent>
      </w:sdt>
      <w:r w:rsidRPr="000E6D87">
        <w:rPr>
          <w:rFonts w:ascii="Helvetica" w:eastAsia="Times New Roman" w:hAnsi="Helvetica" w:cs="Times New Roman"/>
          <w:sz w:val="26"/>
          <w:szCs w:val="26"/>
          <w:lang w:eastAsia="en-GB"/>
        </w:rPr>
        <w:t xml:space="preserve"> so our practice can </w:t>
      </w:r>
      <w:r w:rsidR="0048485D">
        <w:rPr>
          <w:rFonts w:ascii="Helvetica" w:eastAsia="Times New Roman" w:hAnsi="Helvetica" w:cs="Times New Roman"/>
          <w:sz w:val="26"/>
          <w:szCs w:val="26"/>
          <w:lang w:eastAsia="en-GB"/>
        </w:rPr>
        <w:t>always be cross-</w:t>
      </w:r>
      <w:r w:rsidR="001403BE" w:rsidRPr="000E6D87">
        <w:rPr>
          <w:rFonts w:ascii="Helvetica" w:eastAsia="Times New Roman" w:hAnsi="Helvetica" w:cs="Times New Roman"/>
          <w:sz w:val="26"/>
          <w:szCs w:val="26"/>
          <w:lang w:eastAsia="en-GB"/>
        </w:rPr>
        <w:t>referenced</w:t>
      </w:r>
      <w:r w:rsidRPr="000E6D87">
        <w:rPr>
          <w:rFonts w:ascii="Helvetica" w:eastAsia="Times New Roman" w:hAnsi="Helvetica" w:cs="Times New Roman"/>
          <w:sz w:val="26"/>
          <w:szCs w:val="26"/>
          <w:lang w:eastAsia="en-GB"/>
        </w:rPr>
        <w:t>.</w:t>
      </w:r>
    </w:p>
    <w:p w14:paraId="424732EE" w14:textId="7D141C41" w:rsidR="0095037D" w:rsidRPr="000E6D87" w:rsidRDefault="00C408F2"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 xml:space="preserve">Children with Special Educational Needs </w:t>
      </w:r>
      <w:r w:rsidR="0099739B" w:rsidRPr="000E6D87">
        <w:rPr>
          <w:rFonts w:ascii="Helvetica" w:eastAsia="Times New Roman" w:hAnsi="Helvetica" w:cs="Times New Roman"/>
          <w:sz w:val="26"/>
          <w:szCs w:val="26"/>
          <w:lang w:eastAsia="en-GB"/>
        </w:rPr>
        <w:t>(</w:t>
      </w:r>
      <w:r w:rsidR="0095037D" w:rsidRPr="000E6D87">
        <w:rPr>
          <w:rFonts w:ascii="Helvetica" w:eastAsia="Times New Roman" w:hAnsi="Helvetica" w:cs="Times New Roman"/>
          <w:sz w:val="26"/>
          <w:szCs w:val="26"/>
          <w:lang w:eastAsia="en-GB"/>
        </w:rPr>
        <w:t>SEN</w:t>
      </w:r>
      <w:r w:rsidR="0099739B" w:rsidRPr="000E6D87">
        <w:rPr>
          <w:rFonts w:ascii="Helvetica" w:eastAsia="Times New Roman" w:hAnsi="Helvetica" w:cs="Times New Roman"/>
          <w:sz w:val="26"/>
          <w:szCs w:val="26"/>
          <w:lang w:eastAsia="en-GB"/>
        </w:rPr>
        <w:t>)</w:t>
      </w:r>
      <w:r w:rsidR="0095037D" w:rsidRPr="000E6D87">
        <w:rPr>
          <w:rFonts w:ascii="Helvetica" w:eastAsia="Times New Roman" w:hAnsi="Helvetica" w:cs="Times New Roman"/>
          <w:sz w:val="26"/>
          <w:szCs w:val="26"/>
          <w:lang w:eastAsia="en-GB"/>
        </w:rPr>
        <w:t xml:space="preserve"> </w:t>
      </w:r>
      <w:r w:rsidR="0099739B" w:rsidRPr="000E6D87">
        <w:rPr>
          <w:rFonts w:ascii="Helvetica" w:eastAsia="Times New Roman" w:hAnsi="Helvetica" w:cs="Times New Roman"/>
          <w:sz w:val="26"/>
          <w:szCs w:val="26"/>
          <w:lang w:eastAsia="en-GB"/>
        </w:rPr>
        <w:t>enjoy the outdoor environment as they can respond to the sensory attributes it provides</w:t>
      </w:r>
      <w:r w:rsidR="004D69F4">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487977037"/>
          <w:citation/>
        </w:sdtPr>
        <w:sdtEndPr/>
        <w:sdtContent>
          <w:r w:rsidR="004D69F4">
            <w:rPr>
              <w:rFonts w:ascii="Helvetica" w:eastAsia="Times New Roman" w:hAnsi="Helvetica" w:cs="Times New Roman"/>
              <w:sz w:val="26"/>
              <w:szCs w:val="26"/>
              <w:lang w:eastAsia="en-GB"/>
            </w:rPr>
            <w:fldChar w:fldCharType="begin"/>
          </w:r>
          <w:r w:rsidR="004D69F4">
            <w:rPr>
              <w:rFonts w:ascii="Helvetica" w:eastAsia="Times New Roman" w:hAnsi="Helvetica" w:cs="Times New Roman"/>
              <w:sz w:val="26"/>
              <w:szCs w:val="26"/>
              <w:lang w:eastAsia="en-GB"/>
            </w:rPr>
            <w:instrText xml:space="preserve"> CITATION Mol20 \l 2057 </w:instrText>
          </w:r>
          <w:r w:rsidR="004D69F4">
            <w:rPr>
              <w:rFonts w:ascii="Helvetica" w:eastAsia="Times New Roman" w:hAnsi="Helvetica" w:cs="Times New Roman"/>
              <w:sz w:val="26"/>
              <w:szCs w:val="26"/>
              <w:lang w:eastAsia="en-GB"/>
            </w:rPr>
            <w:fldChar w:fldCharType="separate"/>
          </w:r>
          <w:r w:rsidR="004D69F4" w:rsidRPr="004D69F4">
            <w:rPr>
              <w:rFonts w:ascii="Helvetica" w:eastAsia="Times New Roman" w:hAnsi="Helvetica" w:cs="Times New Roman"/>
              <w:noProof/>
              <w:sz w:val="26"/>
              <w:szCs w:val="26"/>
              <w:lang w:eastAsia="en-GB"/>
            </w:rPr>
            <w:t>(Toal, 2020)</w:t>
          </w:r>
          <w:r w:rsidR="004D69F4">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 Hearing the birds, smelling the flowers, touching the different textures of trees and leaves all combine to boost their discovery</w:t>
      </w:r>
      <w:r w:rsidR="004D69F4">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704791048"/>
          <w:citation/>
        </w:sdtPr>
        <w:sdtEndPr/>
        <w:sdtContent>
          <w:r w:rsidR="004D69F4">
            <w:rPr>
              <w:rFonts w:ascii="Helvetica" w:eastAsia="Times New Roman" w:hAnsi="Helvetica" w:cs="Times New Roman"/>
              <w:sz w:val="26"/>
              <w:szCs w:val="26"/>
              <w:lang w:eastAsia="en-GB"/>
            </w:rPr>
            <w:fldChar w:fldCharType="begin"/>
          </w:r>
          <w:r w:rsidR="004D69F4">
            <w:rPr>
              <w:rFonts w:ascii="Helvetica" w:eastAsia="Times New Roman" w:hAnsi="Helvetica" w:cs="Times New Roman"/>
              <w:sz w:val="26"/>
              <w:szCs w:val="26"/>
              <w:lang w:eastAsia="en-GB"/>
            </w:rPr>
            <w:instrText xml:space="preserve"> CITATION Cor20 \l 2057 </w:instrText>
          </w:r>
          <w:r w:rsidR="004D69F4">
            <w:rPr>
              <w:rFonts w:ascii="Helvetica" w:eastAsia="Times New Roman" w:hAnsi="Helvetica" w:cs="Times New Roman"/>
              <w:sz w:val="26"/>
              <w:szCs w:val="26"/>
              <w:lang w:eastAsia="en-GB"/>
            </w:rPr>
            <w:fldChar w:fldCharType="separate"/>
          </w:r>
          <w:r w:rsidR="004D69F4" w:rsidRPr="004D69F4">
            <w:rPr>
              <w:rFonts w:ascii="Helvetica" w:eastAsia="Times New Roman" w:hAnsi="Helvetica" w:cs="Times New Roman"/>
              <w:noProof/>
              <w:sz w:val="26"/>
              <w:szCs w:val="26"/>
              <w:lang w:eastAsia="en-GB"/>
            </w:rPr>
            <w:t>(Corrigan, 2020)</w:t>
          </w:r>
          <w:r w:rsidR="004D69F4">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  The outdoor environment has a calming effect on most and encourages fun and freedom to explore is a safe and supported way</w:t>
      </w:r>
      <w:r w:rsidR="004D69F4">
        <w:rPr>
          <w:rFonts w:ascii="Helvetica" w:eastAsia="Times New Roman" w:hAnsi="Helvetica" w:cs="Times New Roman"/>
          <w:sz w:val="26"/>
          <w:szCs w:val="26"/>
          <w:lang w:eastAsia="en-GB"/>
        </w:rPr>
        <w:t xml:space="preserve"> </w:t>
      </w:r>
      <w:sdt>
        <w:sdtPr>
          <w:rPr>
            <w:rFonts w:ascii="Helvetica" w:eastAsia="Times New Roman" w:hAnsi="Helvetica" w:cs="Times New Roman"/>
            <w:sz w:val="26"/>
            <w:szCs w:val="26"/>
            <w:lang w:eastAsia="en-GB"/>
          </w:rPr>
          <w:id w:val="-1348561823"/>
          <w:citation/>
        </w:sdtPr>
        <w:sdtEndPr/>
        <w:sdtContent>
          <w:r w:rsidR="004D69F4">
            <w:rPr>
              <w:rFonts w:ascii="Helvetica" w:eastAsia="Times New Roman" w:hAnsi="Helvetica" w:cs="Times New Roman"/>
              <w:sz w:val="26"/>
              <w:szCs w:val="26"/>
              <w:lang w:eastAsia="en-GB"/>
            </w:rPr>
            <w:fldChar w:fldCharType="begin"/>
          </w:r>
          <w:r w:rsidR="004D69F4">
            <w:rPr>
              <w:rFonts w:ascii="Helvetica" w:eastAsia="Times New Roman" w:hAnsi="Helvetica" w:cs="Times New Roman"/>
              <w:sz w:val="26"/>
              <w:szCs w:val="26"/>
              <w:lang w:eastAsia="en-GB"/>
            </w:rPr>
            <w:instrText xml:space="preserve"> CITATION Mon19 \l 2057 </w:instrText>
          </w:r>
          <w:r w:rsidR="004D69F4">
            <w:rPr>
              <w:rFonts w:ascii="Helvetica" w:eastAsia="Times New Roman" w:hAnsi="Helvetica" w:cs="Times New Roman"/>
              <w:sz w:val="26"/>
              <w:szCs w:val="26"/>
              <w:lang w:eastAsia="en-GB"/>
            </w:rPr>
            <w:fldChar w:fldCharType="separate"/>
          </w:r>
          <w:r w:rsidR="004D69F4" w:rsidRPr="004D69F4">
            <w:rPr>
              <w:rFonts w:ascii="Helvetica" w:eastAsia="Times New Roman" w:hAnsi="Helvetica" w:cs="Times New Roman"/>
              <w:noProof/>
              <w:sz w:val="26"/>
              <w:szCs w:val="26"/>
              <w:lang w:eastAsia="en-GB"/>
            </w:rPr>
            <w:t>(Montessori, 2019)</w:t>
          </w:r>
          <w:r w:rsidR="004D69F4">
            <w:rPr>
              <w:rFonts w:ascii="Helvetica" w:eastAsia="Times New Roman" w:hAnsi="Helvetica" w:cs="Times New Roman"/>
              <w:sz w:val="26"/>
              <w:szCs w:val="26"/>
              <w:lang w:eastAsia="en-GB"/>
            </w:rPr>
            <w:fldChar w:fldCharType="end"/>
          </w:r>
        </w:sdtContent>
      </w:sdt>
      <w:r w:rsidR="0099739B" w:rsidRPr="000E6D87">
        <w:rPr>
          <w:rFonts w:ascii="Helvetica" w:eastAsia="Times New Roman" w:hAnsi="Helvetica" w:cs="Times New Roman"/>
          <w:sz w:val="26"/>
          <w:szCs w:val="26"/>
          <w:lang w:eastAsia="en-GB"/>
        </w:rPr>
        <w:t xml:space="preserve">.  </w:t>
      </w:r>
    </w:p>
    <w:p w14:paraId="424A3E07" w14:textId="7B8654F2" w:rsidR="001403BE" w:rsidRPr="000E6D87" w:rsidRDefault="007D5B83" w:rsidP="0095037D">
      <w:p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Pr>
          <w:rFonts w:ascii="Helvetica" w:eastAsia="Times New Roman" w:hAnsi="Helvetica" w:cs="Times New Roman"/>
          <w:sz w:val="26"/>
          <w:szCs w:val="26"/>
          <w:lang w:eastAsia="en-GB"/>
        </w:rPr>
        <w:t xml:space="preserve">Our policies </w:t>
      </w:r>
      <w:r w:rsidR="001403BE" w:rsidRPr="0048485D">
        <w:rPr>
          <w:rFonts w:ascii="Helvetica" w:eastAsia="Times New Roman" w:hAnsi="Helvetica" w:cs="Times New Roman"/>
          <w:sz w:val="26"/>
          <w:szCs w:val="26"/>
          <w:lang w:eastAsia="en-GB"/>
        </w:rPr>
        <w:t>are reviewed</w:t>
      </w:r>
      <w:r w:rsidR="0048485D" w:rsidRPr="0048485D">
        <w:rPr>
          <w:rFonts w:ascii="Helvetica" w:eastAsia="Times New Roman" w:hAnsi="Helvetica" w:cs="Times New Roman"/>
          <w:color w:val="FF0000"/>
          <w:sz w:val="26"/>
          <w:szCs w:val="26"/>
          <w:lang w:eastAsia="en-GB"/>
        </w:rPr>
        <w:t xml:space="preserve"> </w:t>
      </w:r>
      <w:r w:rsidR="001403BE" w:rsidRPr="000E6D87">
        <w:rPr>
          <w:rFonts w:ascii="Helvetica" w:eastAsia="Times New Roman" w:hAnsi="Helvetica" w:cs="Times New Roman"/>
          <w:sz w:val="26"/>
          <w:szCs w:val="26"/>
          <w:lang w:eastAsia="en-GB"/>
        </w:rPr>
        <w:t>each academic year</w:t>
      </w:r>
      <w:r w:rsidR="0048485D">
        <w:rPr>
          <w:rFonts w:ascii="Helvetica" w:eastAsia="Times New Roman" w:hAnsi="Helvetica" w:cs="Times New Roman"/>
          <w:sz w:val="26"/>
          <w:szCs w:val="26"/>
          <w:lang w:eastAsia="en-GB"/>
        </w:rPr>
        <w:t xml:space="preserve"> i</w:t>
      </w:r>
      <w:r w:rsidR="00620B18" w:rsidRPr="000E6D87">
        <w:rPr>
          <w:rFonts w:ascii="Helvetica" w:eastAsia="Times New Roman" w:hAnsi="Helvetica" w:cs="Times New Roman"/>
          <w:sz w:val="26"/>
          <w:szCs w:val="26"/>
          <w:lang w:eastAsia="en-GB"/>
        </w:rPr>
        <w:t>n accordance with section 315 of the Education Act 1996</w:t>
      </w:r>
      <w:r w:rsidR="00342548">
        <w:rPr>
          <w:rFonts w:ascii="Helvetica" w:eastAsia="Times New Roman" w:hAnsi="Helvetica" w:cs="Times New Roman"/>
          <w:sz w:val="26"/>
          <w:szCs w:val="26"/>
          <w:lang w:eastAsia="en-GB"/>
        </w:rPr>
        <w:t xml:space="preserve"> (Government, 2021),</w:t>
      </w:r>
      <w:r w:rsidR="001403BE" w:rsidRPr="000E6D87">
        <w:rPr>
          <w:rFonts w:ascii="Helvetica" w:eastAsia="Times New Roman" w:hAnsi="Helvetica" w:cs="Times New Roman"/>
          <w:sz w:val="26"/>
          <w:szCs w:val="26"/>
          <w:lang w:eastAsia="en-GB"/>
        </w:rPr>
        <w:t xml:space="preserve"> out next is </w:t>
      </w:r>
      <w:proofErr w:type="gramStart"/>
      <w:r w:rsidR="001403BE" w:rsidRPr="000E6D87">
        <w:rPr>
          <w:rFonts w:ascii="Helvetica" w:eastAsia="Times New Roman" w:hAnsi="Helvetica" w:cs="Times New Roman"/>
          <w:sz w:val="26"/>
          <w:szCs w:val="26"/>
          <w:lang w:eastAsia="en-GB"/>
        </w:rPr>
        <w:t>in</w:t>
      </w:r>
      <w:proofErr w:type="gramEnd"/>
      <w:r w:rsidR="001403BE" w:rsidRPr="000E6D87">
        <w:rPr>
          <w:rFonts w:ascii="Helvetica" w:eastAsia="Times New Roman" w:hAnsi="Helvetica" w:cs="Times New Roman"/>
          <w:sz w:val="26"/>
          <w:szCs w:val="26"/>
          <w:lang w:eastAsia="en-GB"/>
        </w:rPr>
        <w:t xml:space="preserve"> September 13</w:t>
      </w:r>
      <w:r w:rsidR="001403BE" w:rsidRPr="000E6D87">
        <w:rPr>
          <w:rFonts w:ascii="Helvetica" w:eastAsia="Times New Roman" w:hAnsi="Helvetica" w:cs="Times New Roman"/>
          <w:sz w:val="26"/>
          <w:szCs w:val="26"/>
          <w:vertAlign w:val="superscript"/>
          <w:lang w:eastAsia="en-GB"/>
        </w:rPr>
        <w:t>th</w:t>
      </w:r>
      <w:r w:rsidR="001403BE" w:rsidRPr="000E6D87">
        <w:rPr>
          <w:rFonts w:ascii="Helvetica" w:eastAsia="Times New Roman" w:hAnsi="Helvetica" w:cs="Times New Roman"/>
          <w:sz w:val="26"/>
          <w:szCs w:val="26"/>
          <w:lang w:eastAsia="en-GB"/>
        </w:rPr>
        <w:t xml:space="preserve"> 2021</w:t>
      </w:r>
      <w:r w:rsidR="00620B18" w:rsidRPr="000E6D87">
        <w:rPr>
          <w:rFonts w:ascii="Helvetica" w:eastAsia="Times New Roman" w:hAnsi="Helvetica" w:cs="Times New Roman"/>
          <w:sz w:val="26"/>
          <w:szCs w:val="26"/>
          <w:lang w:eastAsia="en-GB"/>
        </w:rPr>
        <w:t xml:space="preserve"> and our annual report in accordance with section 313 of The Education Act to:</w:t>
      </w:r>
    </w:p>
    <w:p w14:paraId="72F912C3" w14:textId="675B8B67"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Promote high standards</w:t>
      </w:r>
    </w:p>
    <w:p w14:paraId="3DFFCD34" w14:textId="7CAB55AC"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The whole school participation</w:t>
      </w:r>
    </w:p>
    <w:p w14:paraId="5402A031" w14:textId="311322D5"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Engage schools, parents and multiagency in the handbook</w:t>
      </w:r>
    </w:p>
    <w:p w14:paraId="462C11F5" w14:textId="23C7A0B1" w:rsidR="00620B18" w:rsidRPr="000E6D87" w:rsidRDefault="00620B18" w:rsidP="00620B18">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sz w:val="26"/>
          <w:szCs w:val="26"/>
          <w:lang w:eastAsia="en-GB"/>
        </w:rPr>
      </w:pPr>
      <w:r w:rsidRPr="000E6D87">
        <w:rPr>
          <w:rFonts w:ascii="Helvetica" w:eastAsia="Times New Roman" w:hAnsi="Helvetica" w:cs="Times New Roman"/>
          <w:sz w:val="26"/>
          <w:szCs w:val="26"/>
          <w:lang w:eastAsia="en-GB"/>
        </w:rPr>
        <w:t>Day to day reports</w:t>
      </w:r>
    </w:p>
    <w:p w14:paraId="3C6C6F95" w14:textId="77777777" w:rsidR="00620B18" w:rsidRPr="000E6D87" w:rsidRDefault="00620B18" w:rsidP="00620B18">
      <w:pPr>
        <w:pStyle w:val="ListParagraph"/>
        <w:shd w:val="clear" w:color="auto" w:fill="FFFFFF"/>
        <w:spacing w:before="100" w:beforeAutospacing="1" w:after="100" w:afterAutospacing="1" w:line="240" w:lineRule="auto"/>
        <w:rPr>
          <w:rFonts w:ascii="Helvetica" w:eastAsia="Times New Roman" w:hAnsi="Helvetica" w:cs="Times New Roman"/>
          <w:sz w:val="26"/>
          <w:szCs w:val="26"/>
          <w:lang w:eastAsia="en-GB"/>
        </w:rPr>
      </w:pPr>
    </w:p>
    <w:p w14:paraId="795522D8" w14:textId="3969B11F" w:rsidR="00B373F0" w:rsidRPr="000E6D87" w:rsidRDefault="00B373F0" w:rsidP="0095037D">
      <w:pPr>
        <w:shd w:val="clear" w:color="auto" w:fill="FFFFFF"/>
        <w:spacing w:before="100" w:beforeAutospacing="1" w:after="100" w:afterAutospacing="1" w:line="240" w:lineRule="auto"/>
        <w:rPr>
          <w:rFonts w:ascii="Helvetica" w:eastAsia="Times New Roman" w:hAnsi="Helvetica" w:cs="Times New Roman"/>
          <w:b/>
          <w:bCs/>
          <w:sz w:val="26"/>
          <w:szCs w:val="26"/>
          <w:lang w:eastAsia="en-GB"/>
        </w:rPr>
      </w:pPr>
      <w:r w:rsidRPr="000E6D87">
        <w:rPr>
          <w:rFonts w:ascii="Helvetica" w:eastAsia="Times New Roman" w:hAnsi="Helvetica" w:cs="Times New Roman"/>
          <w:b/>
          <w:bCs/>
          <w:sz w:val="26"/>
          <w:szCs w:val="26"/>
          <w:lang w:eastAsia="en-GB"/>
        </w:rPr>
        <w:t>We follow</w:t>
      </w:r>
      <w:r w:rsidR="00672323" w:rsidRPr="000E6D87">
        <w:rPr>
          <w:rFonts w:ascii="Helvetica" w:eastAsia="Times New Roman" w:hAnsi="Helvetica" w:cs="Times New Roman"/>
          <w:b/>
          <w:bCs/>
          <w:sz w:val="26"/>
          <w:szCs w:val="26"/>
          <w:lang w:eastAsia="en-GB"/>
        </w:rPr>
        <w:t xml:space="preserve"> and ensure</w:t>
      </w:r>
      <w:r w:rsidRPr="000E6D87">
        <w:rPr>
          <w:rFonts w:ascii="Helvetica" w:eastAsia="Times New Roman" w:hAnsi="Helvetica" w:cs="Times New Roman"/>
          <w:b/>
          <w:bCs/>
          <w:sz w:val="26"/>
          <w:szCs w:val="26"/>
          <w:lang w:eastAsia="en-GB"/>
        </w:rPr>
        <w:t xml:space="preserve"> :</w:t>
      </w:r>
    </w:p>
    <w:p w14:paraId="6527E1AD" w14:textId="1D7DB0E1" w:rsidR="00B373F0" w:rsidRPr="000E6D87" w:rsidRDefault="0048485D" w:rsidP="00B373F0">
      <w:pPr>
        <w:pStyle w:val="NormalWeb"/>
        <w:numPr>
          <w:ilvl w:val="0"/>
          <w:numId w:val="9"/>
        </w:numPr>
        <w:shd w:val="clear" w:color="auto" w:fill="FFFFFF"/>
        <w:rPr>
          <w:rFonts w:ascii="Helvetica" w:hAnsi="Helvetica"/>
          <w:sz w:val="26"/>
          <w:szCs w:val="26"/>
        </w:rPr>
      </w:pPr>
      <w:r>
        <w:rPr>
          <w:rFonts w:ascii="Helvetica" w:hAnsi="Helvetica"/>
          <w:sz w:val="26"/>
          <w:szCs w:val="26"/>
        </w:rPr>
        <w:t>Suitable</w:t>
      </w:r>
      <w:r w:rsidR="00B373F0" w:rsidRPr="000E6D87">
        <w:rPr>
          <w:rFonts w:ascii="Helvetica" w:hAnsi="Helvetica"/>
          <w:sz w:val="26"/>
          <w:szCs w:val="26"/>
        </w:rPr>
        <w:t xml:space="preserve"> resources and have special provision following the Education Act 1996 section 316A</w:t>
      </w:r>
      <w:r>
        <w:rPr>
          <w:rFonts w:ascii="Helvetica" w:hAnsi="Helvetica"/>
          <w:sz w:val="26"/>
          <w:szCs w:val="26"/>
        </w:rPr>
        <w:t xml:space="preserve"> (Government, 1997)</w:t>
      </w:r>
    </w:p>
    <w:p w14:paraId="2F367ED9" w14:textId="7D55FBD5" w:rsidR="00B373F0" w:rsidRPr="000E6D87" w:rsidRDefault="00B373F0"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The Education ( Special Education Needs) (Wales) </w:t>
      </w:r>
      <w:r w:rsidR="00672323" w:rsidRPr="000E6D87">
        <w:rPr>
          <w:rFonts w:ascii="Helvetica" w:hAnsi="Helvetica"/>
          <w:sz w:val="26"/>
          <w:szCs w:val="26"/>
        </w:rPr>
        <w:t>regs 2002</w:t>
      </w:r>
      <w:r w:rsidR="00B55C66">
        <w:rPr>
          <w:rFonts w:ascii="Helvetica" w:hAnsi="Helvetica"/>
          <w:sz w:val="26"/>
          <w:szCs w:val="26"/>
        </w:rPr>
        <w:t xml:space="preserve"> </w:t>
      </w:r>
      <w:sdt>
        <w:sdtPr>
          <w:rPr>
            <w:rFonts w:ascii="Helvetica" w:hAnsi="Helvetica"/>
            <w:sz w:val="26"/>
            <w:szCs w:val="26"/>
          </w:rPr>
          <w:id w:val="-1067261628"/>
          <w:citation/>
        </w:sdtPr>
        <w:sdtEndPr/>
        <w:sdtContent>
          <w:r w:rsidR="00B55C66">
            <w:rPr>
              <w:rFonts w:ascii="Helvetica" w:hAnsi="Helvetica"/>
              <w:sz w:val="26"/>
              <w:szCs w:val="26"/>
            </w:rPr>
            <w:fldChar w:fldCharType="begin"/>
          </w:r>
          <w:r w:rsidR="00B55C66">
            <w:rPr>
              <w:rFonts w:ascii="Helvetica" w:hAnsi="Helvetica"/>
              <w:sz w:val="26"/>
              <w:szCs w:val="26"/>
            </w:rPr>
            <w:instrText xml:space="preserve"> CITATION The022 \l 2057 </w:instrText>
          </w:r>
          <w:r w:rsidR="00B55C66">
            <w:rPr>
              <w:rFonts w:ascii="Helvetica" w:hAnsi="Helvetica"/>
              <w:sz w:val="26"/>
              <w:szCs w:val="26"/>
            </w:rPr>
            <w:fldChar w:fldCharType="separate"/>
          </w:r>
          <w:r w:rsidR="00B55C66" w:rsidRPr="00B55C66">
            <w:rPr>
              <w:rFonts w:ascii="Helvetica" w:hAnsi="Helvetica"/>
              <w:noProof/>
              <w:sz w:val="26"/>
              <w:szCs w:val="26"/>
            </w:rPr>
            <w:t>(Government, 2002)</w:t>
          </w:r>
          <w:r w:rsidR="00B55C66">
            <w:rPr>
              <w:rFonts w:ascii="Helvetica" w:hAnsi="Helvetica"/>
              <w:sz w:val="26"/>
              <w:szCs w:val="26"/>
            </w:rPr>
            <w:fldChar w:fldCharType="end"/>
          </w:r>
        </w:sdtContent>
      </w:sdt>
      <w:r w:rsidR="00672323" w:rsidRPr="000E6D87">
        <w:rPr>
          <w:rFonts w:ascii="Helvetica" w:hAnsi="Helvetica"/>
          <w:sz w:val="26"/>
          <w:szCs w:val="26"/>
        </w:rPr>
        <w:t xml:space="preserve"> – ‘taking responsible steps with the LEA</w:t>
      </w:r>
      <w:r w:rsidR="00B55C66">
        <w:rPr>
          <w:rFonts w:ascii="Helvetica" w:hAnsi="Helvetica"/>
          <w:sz w:val="26"/>
          <w:szCs w:val="26"/>
        </w:rPr>
        <w:t xml:space="preserve"> </w:t>
      </w:r>
    </w:p>
    <w:p w14:paraId="49580B9E" w14:textId="16B24D00" w:rsidR="00672323" w:rsidRPr="000E6D87" w:rsidRDefault="001403BE"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Welsh Language Act 1993 </w:t>
      </w:r>
      <w:sdt>
        <w:sdtPr>
          <w:rPr>
            <w:rFonts w:ascii="Helvetica" w:hAnsi="Helvetica"/>
            <w:sz w:val="26"/>
            <w:szCs w:val="26"/>
          </w:rPr>
          <w:id w:val="-525944163"/>
          <w:citation/>
        </w:sdtPr>
        <w:sdtEndPr/>
        <w:sdtContent>
          <w:r w:rsidR="00DA2177">
            <w:rPr>
              <w:rFonts w:ascii="Helvetica" w:hAnsi="Helvetica"/>
              <w:sz w:val="26"/>
              <w:szCs w:val="26"/>
            </w:rPr>
            <w:fldChar w:fldCharType="begin"/>
          </w:r>
          <w:r w:rsidR="00DA2177">
            <w:rPr>
              <w:rFonts w:ascii="Helvetica" w:hAnsi="Helvetica"/>
              <w:sz w:val="26"/>
              <w:szCs w:val="26"/>
            </w:rPr>
            <w:instrText xml:space="preserve"> CITATION The93 \l 2057 </w:instrText>
          </w:r>
          <w:r w:rsidR="00DA2177">
            <w:rPr>
              <w:rFonts w:ascii="Helvetica" w:hAnsi="Helvetica"/>
              <w:sz w:val="26"/>
              <w:szCs w:val="26"/>
            </w:rPr>
            <w:fldChar w:fldCharType="separate"/>
          </w:r>
          <w:r w:rsidR="00DA2177" w:rsidRPr="00DA2177">
            <w:rPr>
              <w:rFonts w:ascii="Helvetica" w:hAnsi="Helvetica"/>
              <w:noProof/>
              <w:sz w:val="26"/>
              <w:szCs w:val="26"/>
            </w:rPr>
            <w:t>(Government, 1993)</w:t>
          </w:r>
          <w:r w:rsidR="00DA2177">
            <w:rPr>
              <w:rFonts w:ascii="Helvetica" w:hAnsi="Helvetica"/>
              <w:sz w:val="26"/>
              <w:szCs w:val="26"/>
            </w:rPr>
            <w:fldChar w:fldCharType="end"/>
          </w:r>
        </w:sdtContent>
      </w:sdt>
      <w:r w:rsidRPr="000E6D87">
        <w:rPr>
          <w:rFonts w:ascii="Helvetica" w:hAnsi="Helvetica"/>
          <w:sz w:val="26"/>
          <w:szCs w:val="26"/>
        </w:rPr>
        <w:t>– to promote the Welsh language provis</w:t>
      </w:r>
      <w:r w:rsidR="0048485D">
        <w:rPr>
          <w:rFonts w:ascii="Helvetica" w:hAnsi="Helvetica"/>
          <w:sz w:val="26"/>
          <w:szCs w:val="26"/>
        </w:rPr>
        <w:t>ion is delivered effectively</w:t>
      </w:r>
    </w:p>
    <w:p w14:paraId="76D0FB1F" w14:textId="77790018" w:rsidR="001403BE" w:rsidRPr="000E6D87" w:rsidRDefault="001403BE"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Section 1.30 the </w:t>
      </w:r>
      <w:r w:rsidR="00DF3227" w:rsidRPr="000E6D87">
        <w:rPr>
          <w:rFonts w:ascii="Helvetica" w:hAnsi="Helvetica"/>
          <w:sz w:val="26"/>
          <w:szCs w:val="26"/>
        </w:rPr>
        <w:t>need</w:t>
      </w:r>
      <w:r w:rsidRPr="000E6D87">
        <w:rPr>
          <w:rFonts w:ascii="Helvetica" w:hAnsi="Helvetica"/>
          <w:sz w:val="26"/>
          <w:szCs w:val="26"/>
        </w:rPr>
        <w:t xml:space="preserve"> of each child is identified and assessed quickl</w:t>
      </w:r>
      <w:r w:rsidR="0048485D">
        <w:rPr>
          <w:rFonts w:ascii="Helvetica" w:hAnsi="Helvetica"/>
          <w:sz w:val="26"/>
          <w:szCs w:val="26"/>
        </w:rPr>
        <w:t>y to have appropriate provision</w:t>
      </w:r>
    </w:p>
    <w:p w14:paraId="1F2D63B6" w14:textId="507A69D6" w:rsidR="001403BE" w:rsidRPr="000E6D87" w:rsidRDefault="00B22B55"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One to one support with our SENCO Kathy Thompson to ensure an inclusive environment using visual strategies throughout our p</w:t>
      </w:r>
      <w:r w:rsidR="0048485D">
        <w:rPr>
          <w:rFonts w:ascii="Helvetica" w:hAnsi="Helvetica"/>
          <w:sz w:val="26"/>
          <w:szCs w:val="26"/>
        </w:rPr>
        <w:t>ractice</w:t>
      </w:r>
    </w:p>
    <w:p w14:paraId="38099815" w14:textId="37150355" w:rsidR="00B22B55" w:rsidRPr="000E6D87" w:rsidRDefault="00B22B55"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t xml:space="preserve">Have </w:t>
      </w:r>
      <w:r w:rsidR="00DF3227" w:rsidRPr="000E6D87">
        <w:rPr>
          <w:rFonts w:ascii="Helvetica" w:hAnsi="Helvetica"/>
          <w:sz w:val="26"/>
          <w:szCs w:val="26"/>
        </w:rPr>
        <w:t>wheelchair</w:t>
      </w:r>
      <w:r w:rsidRPr="000E6D87">
        <w:rPr>
          <w:rFonts w:ascii="Helvetica" w:hAnsi="Helvetica"/>
          <w:sz w:val="26"/>
          <w:szCs w:val="26"/>
        </w:rPr>
        <w:t xml:space="preserve"> access throughout the school grounds </w:t>
      </w:r>
    </w:p>
    <w:p w14:paraId="3C2DA208" w14:textId="1B3EC5D3" w:rsidR="00DF3227" w:rsidRPr="000E6D87" w:rsidRDefault="00DF3227" w:rsidP="00B373F0">
      <w:pPr>
        <w:pStyle w:val="NormalWeb"/>
        <w:numPr>
          <w:ilvl w:val="0"/>
          <w:numId w:val="9"/>
        </w:numPr>
        <w:shd w:val="clear" w:color="auto" w:fill="FFFFFF"/>
        <w:rPr>
          <w:rFonts w:ascii="Helvetica" w:hAnsi="Helvetica"/>
          <w:sz w:val="26"/>
          <w:szCs w:val="26"/>
        </w:rPr>
      </w:pPr>
      <w:r w:rsidRPr="000E6D87">
        <w:rPr>
          <w:rFonts w:ascii="Helvetica" w:hAnsi="Helvetica"/>
          <w:sz w:val="26"/>
          <w:szCs w:val="26"/>
        </w:rPr>
        <w:lastRenderedPageBreak/>
        <w:t>Any unfair practice or discrimination will be in accordance with The Equality Act 2010</w:t>
      </w:r>
      <w:r w:rsidR="00DA2177">
        <w:rPr>
          <w:rFonts w:ascii="Helvetica" w:hAnsi="Helvetica"/>
          <w:sz w:val="26"/>
          <w:szCs w:val="26"/>
        </w:rPr>
        <w:t xml:space="preserve"> </w:t>
      </w:r>
      <w:r w:rsidR="0048485D">
        <w:rPr>
          <w:rFonts w:ascii="Helvetica" w:hAnsi="Helvetica"/>
          <w:sz w:val="26"/>
          <w:szCs w:val="26"/>
        </w:rPr>
        <w:t>(Government, 2010)</w:t>
      </w:r>
    </w:p>
    <w:p w14:paraId="7145EF3F" w14:textId="0CA2187D" w:rsidR="001F5E5F" w:rsidRDefault="001F5E5F" w:rsidP="0095037D">
      <w:pPr>
        <w:pStyle w:val="NormalWeb"/>
        <w:shd w:val="clear" w:color="auto" w:fill="FFFFFF"/>
        <w:rPr>
          <w:rFonts w:ascii="Helvetica" w:hAnsi="Helvetica"/>
          <w:color w:val="303030"/>
          <w:sz w:val="26"/>
          <w:szCs w:val="26"/>
        </w:rPr>
      </w:pPr>
      <w:r>
        <w:rPr>
          <w:noProof/>
        </w:rPr>
        <w:drawing>
          <wp:inline distT="0" distB="0" distL="0" distR="0" wp14:anchorId="7BC74757" wp14:editId="1DE9CD1B">
            <wp:extent cx="3691382" cy="2164163"/>
            <wp:effectExtent l="0" t="0" r="4445" b="7620"/>
            <wp:docPr id="21" name="Picture 21" descr="Forest School | Arbor Green Nursery | Outdoor learning the the heart of the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est School | Arbor Green Nursery | Outdoor learning the the heart of the  cit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96590" cy="2167216"/>
                    </a:xfrm>
                    <a:prstGeom prst="rect">
                      <a:avLst/>
                    </a:prstGeom>
                    <a:noFill/>
                    <a:ln>
                      <a:noFill/>
                    </a:ln>
                  </pic:spPr>
                </pic:pic>
              </a:graphicData>
            </a:graphic>
          </wp:inline>
        </w:drawing>
      </w:r>
    </w:p>
    <w:p w14:paraId="0799E0C7" w14:textId="74B2F6F4" w:rsidR="00342548" w:rsidRDefault="00342548" w:rsidP="001063C2">
      <w:pPr>
        <w:shd w:val="clear" w:color="auto" w:fill="FFFFFF"/>
        <w:spacing w:after="0" w:line="240" w:lineRule="auto"/>
        <w:rPr>
          <w:rFonts w:ascii="Arial" w:eastAsia="Times New Roman" w:hAnsi="Arial" w:cs="Arial"/>
          <w:sz w:val="20"/>
          <w:szCs w:val="20"/>
          <w:lang w:eastAsia="en-GB"/>
        </w:rPr>
      </w:pPr>
      <w:r w:rsidRPr="00342548">
        <w:rPr>
          <w:rFonts w:ascii="Arial" w:eastAsia="Times New Roman" w:hAnsi="Arial" w:cs="Arial"/>
          <w:sz w:val="20"/>
          <w:szCs w:val="20"/>
          <w:lang w:eastAsia="en-GB"/>
        </w:rPr>
        <w:t>(Forest School at University of Nottingham, 2019)</w:t>
      </w:r>
    </w:p>
    <w:p w14:paraId="10B8EC86" w14:textId="764FF1EB" w:rsidR="00342548" w:rsidRDefault="00342548" w:rsidP="001063C2">
      <w:pPr>
        <w:shd w:val="clear" w:color="auto" w:fill="FFFFFF"/>
        <w:spacing w:after="0" w:line="240" w:lineRule="auto"/>
        <w:rPr>
          <w:rFonts w:ascii="Arial" w:eastAsia="Times New Roman" w:hAnsi="Arial" w:cs="Arial"/>
          <w:sz w:val="20"/>
          <w:szCs w:val="20"/>
          <w:lang w:eastAsia="en-GB"/>
        </w:rPr>
      </w:pPr>
    </w:p>
    <w:p w14:paraId="7400B908" w14:textId="77777777" w:rsidR="00342548" w:rsidRPr="00342548" w:rsidRDefault="00342548" w:rsidP="001063C2">
      <w:pPr>
        <w:shd w:val="clear" w:color="auto" w:fill="FFFFFF"/>
        <w:spacing w:after="0" w:line="240" w:lineRule="auto"/>
        <w:rPr>
          <w:rFonts w:ascii="Arial" w:eastAsia="Times New Roman" w:hAnsi="Arial" w:cs="Arial"/>
          <w:sz w:val="20"/>
          <w:szCs w:val="20"/>
          <w:lang w:eastAsia="en-GB"/>
        </w:rPr>
      </w:pPr>
    </w:p>
    <w:p w14:paraId="57AA4F66" w14:textId="437C035D" w:rsidR="00513839" w:rsidRDefault="001063C2" w:rsidP="001063C2">
      <w:pPr>
        <w:shd w:val="clear" w:color="auto" w:fill="FFFFFF"/>
        <w:spacing w:after="0" w:line="240" w:lineRule="auto"/>
        <w:rPr>
          <w:rFonts w:ascii="Arial" w:eastAsia="Times New Roman" w:hAnsi="Arial" w:cs="Arial"/>
          <w:sz w:val="35"/>
          <w:szCs w:val="35"/>
          <w:u w:val="single"/>
          <w:lang w:eastAsia="en-GB"/>
        </w:rPr>
      </w:pPr>
      <w:r w:rsidRPr="00513839">
        <w:rPr>
          <w:rFonts w:ascii="Arial" w:eastAsia="Times New Roman" w:hAnsi="Arial" w:cs="Arial"/>
          <w:sz w:val="35"/>
          <w:szCs w:val="35"/>
          <w:u w:val="single"/>
          <w:lang w:eastAsia="en-GB"/>
        </w:rPr>
        <w:t>Equal Opportunities and Inclusion</w:t>
      </w:r>
    </w:p>
    <w:p w14:paraId="35496308" w14:textId="77777777" w:rsidR="00342548" w:rsidRDefault="00342548" w:rsidP="001063C2">
      <w:pPr>
        <w:shd w:val="clear" w:color="auto" w:fill="FFFFFF"/>
        <w:spacing w:after="0" w:line="240" w:lineRule="auto"/>
        <w:rPr>
          <w:rFonts w:ascii="Arial" w:hAnsi="Arial" w:cs="Arial"/>
          <w:sz w:val="20"/>
          <w:szCs w:val="20"/>
          <w:shd w:val="clear" w:color="auto" w:fill="FFFFFF"/>
        </w:rPr>
      </w:pPr>
    </w:p>
    <w:p w14:paraId="79D830CF" w14:textId="16D09F76" w:rsidR="00D41839" w:rsidRDefault="001F5E5F" w:rsidP="001063C2">
      <w:pPr>
        <w:shd w:val="clear" w:color="auto" w:fill="FFFFFF"/>
        <w:spacing w:after="0" w:line="240" w:lineRule="auto"/>
        <w:rPr>
          <w:rFonts w:ascii="Arial" w:eastAsia="Times New Roman" w:hAnsi="Arial" w:cs="Arial"/>
          <w:sz w:val="35"/>
          <w:szCs w:val="35"/>
          <w:u w:val="single"/>
          <w:lang w:eastAsia="en-GB"/>
        </w:rPr>
      </w:pPr>
      <w:r>
        <w:rPr>
          <w:noProof/>
          <w:lang w:eastAsia="en-GB"/>
        </w:rPr>
        <w:drawing>
          <wp:inline distT="0" distB="0" distL="0" distR="0" wp14:anchorId="62DFDEC8" wp14:editId="4172871B">
            <wp:extent cx="2619375" cy="1743075"/>
            <wp:effectExtent l="0" t="0" r="9525" b="9525"/>
            <wp:docPr id="22" name="Picture 22" descr="Forest School - Little Tots Montessori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 School - Little Tots Montessori Nurseri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4FE75E51" w14:textId="77777777" w:rsidR="00342548" w:rsidRPr="00342548" w:rsidRDefault="00342548" w:rsidP="00342548">
      <w:pPr>
        <w:shd w:val="clear" w:color="auto" w:fill="FFFFFF"/>
        <w:spacing w:after="0" w:line="240" w:lineRule="auto"/>
        <w:rPr>
          <w:rFonts w:ascii="Arial" w:eastAsia="Times New Roman" w:hAnsi="Arial" w:cs="Arial"/>
          <w:sz w:val="20"/>
          <w:szCs w:val="20"/>
          <w:lang w:eastAsia="en-GB"/>
        </w:rPr>
      </w:pPr>
      <w:r w:rsidRPr="00342548">
        <w:rPr>
          <w:rFonts w:ascii="Arial" w:eastAsia="Times New Roman" w:hAnsi="Arial" w:cs="Arial"/>
          <w:sz w:val="20"/>
          <w:szCs w:val="20"/>
          <w:lang w:eastAsia="en-GB"/>
        </w:rPr>
        <w:t>(Forest School at University of Nottingham, 2019)</w:t>
      </w:r>
    </w:p>
    <w:p w14:paraId="5C82239E" w14:textId="4F030A77" w:rsidR="00342548" w:rsidRDefault="00342548" w:rsidP="001063C2">
      <w:pPr>
        <w:shd w:val="clear" w:color="auto" w:fill="FFFFFF"/>
        <w:spacing w:after="0" w:line="240" w:lineRule="auto"/>
        <w:rPr>
          <w:rFonts w:ascii="Arial" w:eastAsia="Times New Roman" w:hAnsi="Arial" w:cs="Arial"/>
          <w:sz w:val="35"/>
          <w:szCs w:val="35"/>
          <w:u w:val="single"/>
          <w:lang w:eastAsia="en-GB"/>
        </w:rPr>
      </w:pPr>
    </w:p>
    <w:p w14:paraId="42B5489A" w14:textId="77777777" w:rsidR="00342548" w:rsidRPr="00342548" w:rsidRDefault="00342548" w:rsidP="001063C2">
      <w:pPr>
        <w:shd w:val="clear" w:color="auto" w:fill="FFFFFF"/>
        <w:spacing w:after="0" w:line="240" w:lineRule="auto"/>
        <w:rPr>
          <w:rFonts w:ascii="Arial" w:eastAsia="Times New Roman" w:hAnsi="Arial" w:cs="Arial"/>
          <w:sz w:val="20"/>
          <w:szCs w:val="20"/>
          <w:u w:val="single"/>
          <w:lang w:eastAsia="en-GB"/>
        </w:rPr>
      </w:pPr>
    </w:p>
    <w:p w14:paraId="18B545CA" w14:textId="220A1F7D" w:rsidR="00D41839"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 xml:space="preserve">At </w:t>
      </w:r>
      <w:r w:rsidR="00D41839" w:rsidRPr="003275A2">
        <w:rPr>
          <w:rFonts w:ascii="Arial" w:eastAsia="Times New Roman" w:hAnsi="Arial" w:cs="Arial"/>
          <w:sz w:val="24"/>
          <w:szCs w:val="24"/>
          <w:lang w:eastAsia="en-GB"/>
        </w:rPr>
        <w:t xml:space="preserve">Little </w:t>
      </w:r>
      <w:r w:rsidR="00EA420F" w:rsidRPr="003275A2">
        <w:rPr>
          <w:rFonts w:ascii="Arial" w:eastAsia="Times New Roman" w:hAnsi="Arial" w:cs="Arial"/>
          <w:sz w:val="24"/>
          <w:szCs w:val="24"/>
          <w:lang w:eastAsia="en-GB"/>
        </w:rPr>
        <w:t>Einstein’s,</w:t>
      </w:r>
      <w:r w:rsidR="00D41839" w:rsidRPr="003275A2">
        <w:rPr>
          <w:rFonts w:ascii="Arial" w:eastAsia="Times New Roman" w:hAnsi="Arial" w:cs="Arial"/>
          <w:sz w:val="24"/>
          <w:szCs w:val="24"/>
          <w:lang w:eastAsia="en-GB"/>
        </w:rPr>
        <w:t xml:space="preserve"> </w:t>
      </w:r>
      <w:r w:rsidRPr="003275A2">
        <w:rPr>
          <w:rFonts w:ascii="Arial" w:eastAsia="Times New Roman" w:hAnsi="Arial" w:cs="Arial"/>
          <w:sz w:val="24"/>
          <w:szCs w:val="24"/>
          <w:lang w:eastAsia="en-GB"/>
        </w:rPr>
        <w:t>the inclusion and opportunities of each child/ family is a priority and we are committed to provide an environment to incorporate it in the heart of everything we do.</w:t>
      </w:r>
    </w:p>
    <w:p w14:paraId="3570E3A8" w14:textId="2ACD88EF" w:rsidR="006B6684"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Our policies help provide individuality and achieve high standards in</w:t>
      </w:r>
      <w:r w:rsidR="00322C12" w:rsidRPr="003275A2">
        <w:rPr>
          <w:rFonts w:ascii="Arial" w:eastAsia="Times New Roman" w:hAnsi="Arial" w:cs="Arial"/>
          <w:sz w:val="24"/>
          <w:szCs w:val="24"/>
          <w:lang w:eastAsia="en-GB"/>
        </w:rPr>
        <w:t xml:space="preserve"> </w:t>
      </w:r>
      <w:r w:rsidRPr="003275A2">
        <w:rPr>
          <w:rFonts w:ascii="Arial" w:eastAsia="Times New Roman" w:hAnsi="Arial" w:cs="Arial"/>
          <w:sz w:val="24"/>
          <w:szCs w:val="24"/>
          <w:lang w:eastAsia="en-GB"/>
        </w:rPr>
        <w:t>respect of background.</w:t>
      </w:r>
    </w:p>
    <w:p w14:paraId="581FEE1B" w14:textId="77777777"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521F77F2" w14:textId="28298B10" w:rsidR="0024328D" w:rsidRPr="003275A2" w:rsidRDefault="002D18EF"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 xml:space="preserve"> </w:t>
      </w:r>
      <w:r w:rsidR="006B6684" w:rsidRPr="003275A2">
        <w:rPr>
          <w:rFonts w:ascii="Arial" w:eastAsia="Times New Roman" w:hAnsi="Arial" w:cs="Arial"/>
          <w:sz w:val="24"/>
          <w:szCs w:val="24"/>
          <w:lang w:eastAsia="en-GB"/>
        </w:rPr>
        <w:t>We work holistically to ensure we remove barriers from our learning environment by incorporating these five elements:</w:t>
      </w:r>
    </w:p>
    <w:p w14:paraId="5CC8C000" w14:textId="1C7AA784"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28793724" w14:textId="735999CF" w:rsidR="006B6684"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The unique child</w:t>
      </w:r>
      <w:r w:rsidRPr="003275A2">
        <w:rPr>
          <w:rFonts w:ascii="Arial" w:eastAsia="Times New Roman" w:hAnsi="Arial" w:cs="Arial"/>
          <w:sz w:val="24"/>
          <w:szCs w:val="24"/>
          <w:lang w:eastAsia="en-GB"/>
        </w:rPr>
        <w:t xml:space="preserve"> </w:t>
      </w:r>
      <w:r w:rsidRPr="003275A2">
        <w:rPr>
          <w:rFonts w:ascii="Arial" w:eastAsia="Times New Roman" w:hAnsi="Arial" w:cs="Arial"/>
          <w:b/>
          <w:bCs/>
          <w:sz w:val="24"/>
          <w:szCs w:val="24"/>
          <w:lang w:eastAsia="en-GB"/>
        </w:rPr>
        <w:t>:</w:t>
      </w:r>
      <w:r w:rsidRPr="003275A2">
        <w:rPr>
          <w:rFonts w:ascii="Arial" w:eastAsia="Times New Roman" w:hAnsi="Arial" w:cs="Arial"/>
          <w:sz w:val="24"/>
          <w:szCs w:val="24"/>
          <w:lang w:eastAsia="en-GB"/>
        </w:rPr>
        <w:t xml:space="preserve"> each child can learn from birth and is competent</w:t>
      </w:r>
      <w:r w:rsidR="00EA420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63626177"/>
          <w:citation/>
        </w:sdtPr>
        <w:sdtEnd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Fre191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(Frederickson, et al., 2019)</w:t>
          </w:r>
          <w:r w:rsidR="00EA420F">
            <w:rPr>
              <w:rFonts w:ascii="Arial" w:eastAsia="Times New Roman" w:hAnsi="Arial" w:cs="Arial"/>
              <w:sz w:val="24"/>
              <w:szCs w:val="24"/>
              <w:lang w:eastAsia="en-GB"/>
            </w:rPr>
            <w:fldChar w:fldCharType="end"/>
          </w:r>
        </w:sdtContent>
      </w:sdt>
      <w:r w:rsidRPr="003275A2">
        <w:rPr>
          <w:rFonts w:ascii="Arial" w:eastAsia="Times New Roman" w:hAnsi="Arial" w:cs="Arial"/>
          <w:sz w:val="24"/>
          <w:szCs w:val="24"/>
          <w:lang w:eastAsia="en-GB"/>
        </w:rPr>
        <w:t>.</w:t>
      </w:r>
    </w:p>
    <w:p w14:paraId="2F123970" w14:textId="77777777"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60A6FD96" w14:textId="1D1DCD0C" w:rsidR="006B6684" w:rsidRPr="003275A2" w:rsidRDefault="006B6684"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Positive relationships:</w:t>
      </w:r>
      <w:r w:rsidRPr="003275A2">
        <w:rPr>
          <w:rFonts w:ascii="Arial" w:eastAsia="Times New Roman" w:hAnsi="Arial" w:cs="Arial"/>
          <w:sz w:val="24"/>
          <w:szCs w:val="24"/>
          <w:lang w:eastAsia="en-GB"/>
        </w:rPr>
        <w:t xml:space="preserve"> provide an environment that is safe, secure, and loving so that parents are the key person so children can become independent and strong throughout their learning</w:t>
      </w:r>
      <w:r w:rsidR="00EA420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9297563"/>
          <w:citation/>
        </w:sdtPr>
        <w:sdtEnd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Bow87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(Bowlby, 1987)</w:t>
          </w:r>
          <w:r w:rsidR="00EA420F">
            <w:rPr>
              <w:rFonts w:ascii="Arial" w:eastAsia="Times New Roman" w:hAnsi="Arial" w:cs="Arial"/>
              <w:sz w:val="24"/>
              <w:szCs w:val="24"/>
              <w:lang w:eastAsia="en-GB"/>
            </w:rPr>
            <w:fldChar w:fldCharType="end"/>
          </w:r>
        </w:sdtContent>
      </w:sdt>
      <w:r w:rsidRPr="003275A2">
        <w:rPr>
          <w:rFonts w:ascii="Arial" w:eastAsia="Times New Roman" w:hAnsi="Arial" w:cs="Arial"/>
          <w:sz w:val="24"/>
          <w:szCs w:val="24"/>
          <w:lang w:eastAsia="en-GB"/>
        </w:rPr>
        <w:t>.</w:t>
      </w:r>
    </w:p>
    <w:p w14:paraId="602D235C" w14:textId="77777777" w:rsidR="006B6684" w:rsidRPr="003275A2" w:rsidRDefault="006B6684" w:rsidP="001063C2">
      <w:pPr>
        <w:shd w:val="clear" w:color="auto" w:fill="FFFFFF"/>
        <w:spacing w:after="0" w:line="240" w:lineRule="auto"/>
        <w:rPr>
          <w:rFonts w:ascii="Arial" w:eastAsia="Times New Roman" w:hAnsi="Arial" w:cs="Arial"/>
          <w:sz w:val="24"/>
          <w:szCs w:val="24"/>
          <w:lang w:eastAsia="en-GB"/>
        </w:rPr>
      </w:pPr>
    </w:p>
    <w:p w14:paraId="6C57CDDA" w14:textId="1D311BB8" w:rsidR="006B6684" w:rsidRPr="003275A2" w:rsidRDefault="00FA6080"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lastRenderedPageBreak/>
        <w:t>Have a</w:t>
      </w:r>
      <w:r w:rsidR="006F5B45" w:rsidRPr="003275A2">
        <w:rPr>
          <w:rFonts w:ascii="Arial" w:eastAsia="Times New Roman" w:hAnsi="Arial" w:cs="Arial"/>
          <w:b/>
          <w:bCs/>
          <w:sz w:val="24"/>
          <w:szCs w:val="24"/>
          <w:lang w:eastAsia="en-GB"/>
        </w:rPr>
        <w:t>n</w:t>
      </w:r>
      <w:r w:rsidRPr="003275A2">
        <w:rPr>
          <w:rFonts w:ascii="Arial" w:eastAsia="Times New Roman" w:hAnsi="Arial" w:cs="Arial"/>
          <w:b/>
          <w:bCs/>
          <w:sz w:val="24"/>
          <w:szCs w:val="24"/>
          <w:lang w:eastAsia="en-GB"/>
        </w:rPr>
        <w:t xml:space="preserve"> enabling</w:t>
      </w:r>
      <w:r w:rsidRPr="003275A2">
        <w:rPr>
          <w:rFonts w:ascii="Arial" w:eastAsia="Times New Roman" w:hAnsi="Arial" w:cs="Arial"/>
          <w:sz w:val="24"/>
          <w:szCs w:val="24"/>
          <w:lang w:eastAsia="en-GB"/>
        </w:rPr>
        <w:t xml:space="preserve"> </w:t>
      </w:r>
      <w:r w:rsidRPr="003275A2">
        <w:rPr>
          <w:rFonts w:ascii="Arial" w:eastAsia="Times New Roman" w:hAnsi="Arial" w:cs="Arial"/>
          <w:b/>
          <w:bCs/>
          <w:sz w:val="24"/>
          <w:szCs w:val="24"/>
          <w:lang w:eastAsia="en-GB"/>
        </w:rPr>
        <w:t>environment:</w:t>
      </w:r>
      <w:r w:rsidR="006F5B45" w:rsidRPr="003275A2">
        <w:rPr>
          <w:rFonts w:ascii="Arial" w:eastAsia="Times New Roman" w:hAnsi="Arial" w:cs="Arial"/>
          <w:sz w:val="24"/>
          <w:szCs w:val="24"/>
          <w:lang w:eastAsia="en-GB"/>
        </w:rPr>
        <w:t xml:space="preserve"> the outdoors supports all areas of learning and children’s development</w:t>
      </w:r>
      <w:r w:rsidR="00EA420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84659367"/>
          <w:citation/>
        </w:sdtPr>
        <w:sdtEnd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Ale191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(Barandiaran, 2019)</w:t>
          </w:r>
          <w:r w:rsidR="00EA420F">
            <w:rPr>
              <w:rFonts w:ascii="Arial" w:eastAsia="Times New Roman" w:hAnsi="Arial" w:cs="Arial"/>
              <w:sz w:val="24"/>
              <w:szCs w:val="24"/>
              <w:lang w:eastAsia="en-GB"/>
            </w:rPr>
            <w:fldChar w:fldCharType="end"/>
          </w:r>
        </w:sdtContent>
      </w:sdt>
      <w:r w:rsidR="006F5B45" w:rsidRPr="003275A2">
        <w:rPr>
          <w:rFonts w:ascii="Arial" w:eastAsia="Times New Roman" w:hAnsi="Arial" w:cs="Arial"/>
          <w:sz w:val="24"/>
          <w:szCs w:val="24"/>
          <w:lang w:eastAsia="en-GB"/>
        </w:rPr>
        <w:t>.</w:t>
      </w:r>
    </w:p>
    <w:p w14:paraId="3F76909B" w14:textId="63199525" w:rsidR="006F5B45" w:rsidRPr="003275A2" w:rsidRDefault="006F5B45" w:rsidP="001063C2">
      <w:pPr>
        <w:shd w:val="clear" w:color="auto" w:fill="FFFFFF"/>
        <w:spacing w:after="0" w:line="240" w:lineRule="auto"/>
        <w:rPr>
          <w:rFonts w:ascii="Arial" w:eastAsia="Times New Roman" w:hAnsi="Arial" w:cs="Arial"/>
          <w:sz w:val="24"/>
          <w:szCs w:val="24"/>
          <w:lang w:eastAsia="en-GB"/>
        </w:rPr>
      </w:pPr>
    </w:p>
    <w:p w14:paraId="677B9F87" w14:textId="500777DB" w:rsidR="006F5B45" w:rsidRPr="003275A2" w:rsidRDefault="006F5B45" w:rsidP="001063C2">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b/>
          <w:bCs/>
          <w:sz w:val="24"/>
          <w:szCs w:val="24"/>
          <w:lang w:eastAsia="en-GB"/>
        </w:rPr>
        <w:t>Development and learning:</w:t>
      </w:r>
      <w:r w:rsidR="00655008" w:rsidRPr="003275A2">
        <w:rPr>
          <w:rFonts w:ascii="Arial" w:eastAsia="Times New Roman" w:hAnsi="Arial" w:cs="Arial"/>
          <w:b/>
          <w:bCs/>
          <w:sz w:val="24"/>
          <w:szCs w:val="24"/>
          <w:lang w:eastAsia="en-GB"/>
        </w:rPr>
        <w:t xml:space="preserve"> </w:t>
      </w:r>
      <w:r w:rsidR="004273F0" w:rsidRPr="003275A2">
        <w:rPr>
          <w:rFonts w:ascii="Arial" w:eastAsia="Times New Roman" w:hAnsi="Arial" w:cs="Arial"/>
          <w:sz w:val="24"/>
          <w:szCs w:val="24"/>
          <w:lang w:eastAsia="en-GB"/>
        </w:rPr>
        <w:t xml:space="preserve">each child will lean and develop at their own pace, incorporating age, stage and incorporate the six area of learning, how they are used to aid one another and intwine in all that we do </w:t>
      </w:r>
      <w:sdt>
        <w:sdtPr>
          <w:rPr>
            <w:rFonts w:ascii="Arial" w:eastAsia="Times New Roman" w:hAnsi="Arial" w:cs="Arial"/>
            <w:sz w:val="24"/>
            <w:szCs w:val="24"/>
            <w:lang w:eastAsia="en-GB"/>
          </w:rPr>
          <w:id w:val="2139603277"/>
          <w:citation/>
        </w:sdtPr>
        <w:sdtEndPr/>
        <w:sdtContent>
          <w:r w:rsidR="00EA420F">
            <w:rPr>
              <w:rFonts w:ascii="Arial" w:eastAsia="Times New Roman" w:hAnsi="Arial" w:cs="Arial"/>
              <w:sz w:val="24"/>
              <w:szCs w:val="24"/>
              <w:lang w:eastAsia="en-GB"/>
            </w:rPr>
            <w:fldChar w:fldCharType="begin"/>
          </w:r>
          <w:r w:rsidR="00EA420F">
            <w:rPr>
              <w:rFonts w:ascii="Arial" w:eastAsia="Times New Roman" w:hAnsi="Arial" w:cs="Arial"/>
              <w:sz w:val="24"/>
              <w:szCs w:val="24"/>
              <w:lang w:eastAsia="en-GB"/>
            </w:rPr>
            <w:instrText xml:space="preserve"> CITATION Jer21 \l 2057 </w:instrText>
          </w:r>
          <w:r w:rsidR="00EA420F">
            <w:rPr>
              <w:rFonts w:ascii="Arial" w:eastAsia="Times New Roman" w:hAnsi="Arial" w:cs="Arial"/>
              <w:sz w:val="24"/>
              <w:szCs w:val="24"/>
              <w:lang w:eastAsia="en-GB"/>
            </w:rPr>
            <w:fldChar w:fldCharType="separate"/>
          </w:r>
          <w:r w:rsidR="00EA420F" w:rsidRPr="00EA420F">
            <w:rPr>
              <w:rFonts w:ascii="Arial" w:eastAsia="Times New Roman" w:hAnsi="Arial" w:cs="Arial"/>
              <w:noProof/>
              <w:sz w:val="24"/>
              <w:szCs w:val="24"/>
              <w:lang w:eastAsia="en-GB"/>
            </w:rPr>
            <w:t>(Burman, 2021)</w:t>
          </w:r>
          <w:r w:rsidR="00EA420F">
            <w:rPr>
              <w:rFonts w:ascii="Arial" w:eastAsia="Times New Roman" w:hAnsi="Arial" w:cs="Arial"/>
              <w:sz w:val="24"/>
              <w:szCs w:val="24"/>
              <w:lang w:eastAsia="en-GB"/>
            </w:rPr>
            <w:fldChar w:fldCharType="end"/>
          </w:r>
        </w:sdtContent>
      </w:sdt>
      <w:r w:rsidR="00EA420F">
        <w:rPr>
          <w:rFonts w:ascii="Arial" w:eastAsia="Times New Roman" w:hAnsi="Arial" w:cs="Arial"/>
          <w:sz w:val="24"/>
          <w:szCs w:val="24"/>
          <w:lang w:eastAsia="en-GB"/>
        </w:rPr>
        <w:t>.</w:t>
      </w:r>
    </w:p>
    <w:p w14:paraId="73BED098" w14:textId="77777777" w:rsidR="004273F0" w:rsidRPr="003275A2" w:rsidRDefault="004273F0" w:rsidP="001063C2">
      <w:pPr>
        <w:shd w:val="clear" w:color="auto" w:fill="FFFFFF"/>
        <w:spacing w:after="0" w:line="240" w:lineRule="auto"/>
        <w:rPr>
          <w:rFonts w:ascii="Arial" w:eastAsia="Times New Roman" w:hAnsi="Arial" w:cs="Arial"/>
          <w:sz w:val="24"/>
          <w:szCs w:val="24"/>
          <w:lang w:eastAsia="en-GB"/>
        </w:rPr>
      </w:pPr>
    </w:p>
    <w:p w14:paraId="17A8D1FA" w14:textId="7DCF3EAF" w:rsidR="00322C12" w:rsidRPr="003275A2" w:rsidRDefault="004273F0" w:rsidP="006B6684">
      <w:pPr>
        <w:shd w:val="clear" w:color="auto" w:fill="FFFFFF"/>
        <w:spacing w:after="0" w:line="240" w:lineRule="auto"/>
        <w:rPr>
          <w:rFonts w:ascii="Arial" w:eastAsia="Times New Roman" w:hAnsi="Arial" w:cs="Arial"/>
          <w:b/>
          <w:bCs/>
          <w:sz w:val="24"/>
          <w:szCs w:val="24"/>
          <w:lang w:eastAsia="en-GB"/>
        </w:rPr>
      </w:pPr>
      <w:r w:rsidRPr="003275A2">
        <w:rPr>
          <w:rFonts w:ascii="Arial" w:eastAsia="Times New Roman" w:hAnsi="Arial" w:cs="Arial"/>
          <w:sz w:val="24"/>
          <w:szCs w:val="24"/>
          <w:lang w:eastAsia="en-GB"/>
        </w:rPr>
        <w:t xml:space="preserve">We will ensure we will adapt </w:t>
      </w:r>
      <w:r w:rsidR="00322C12" w:rsidRPr="003275A2">
        <w:rPr>
          <w:rFonts w:ascii="Arial" w:eastAsia="Times New Roman" w:hAnsi="Arial" w:cs="Arial"/>
          <w:sz w:val="24"/>
          <w:szCs w:val="24"/>
          <w:lang w:eastAsia="en-GB"/>
        </w:rPr>
        <w:t>to all weather conditions to ensure barriers are removed, and all have access to activities planned or child centred, and that collaborative learning takes place</w:t>
      </w:r>
      <w:r w:rsidR="00322C12" w:rsidRPr="003275A2">
        <w:rPr>
          <w:rFonts w:ascii="Arial" w:eastAsia="Times New Roman" w:hAnsi="Arial" w:cs="Arial"/>
          <w:b/>
          <w:bCs/>
          <w:sz w:val="24"/>
          <w:szCs w:val="24"/>
          <w:lang w:eastAsia="en-GB"/>
        </w:rPr>
        <w:t xml:space="preserve">  </w:t>
      </w:r>
      <w:r w:rsidR="00322C12" w:rsidRPr="003275A2">
        <w:rPr>
          <w:rFonts w:ascii="Arial" w:eastAsia="Times New Roman" w:hAnsi="Arial" w:cs="Arial"/>
          <w:sz w:val="24"/>
          <w:szCs w:val="24"/>
          <w:lang w:eastAsia="en-GB"/>
        </w:rPr>
        <w:t>with parental involvement.</w:t>
      </w:r>
    </w:p>
    <w:p w14:paraId="61FCF71B" w14:textId="042EA0DC" w:rsidR="00322C12" w:rsidRPr="003275A2" w:rsidRDefault="00322C12" w:rsidP="006B6684">
      <w:pPr>
        <w:shd w:val="clear" w:color="auto" w:fill="FFFFFF"/>
        <w:spacing w:after="0" w:line="240" w:lineRule="auto"/>
        <w:rPr>
          <w:rFonts w:ascii="Arial" w:eastAsia="Times New Roman" w:hAnsi="Arial" w:cs="Arial"/>
          <w:b/>
          <w:bCs/>
          <w:sz w:val="24"/>
          <w:szCs w:val="24"/>
          <w:lang w:eastAsia="en-GB"/>
        </w:rPr>
      </w:pPr>
    </w:p>
    <w:p w14:paraId="7903303B" w14:textId="3C29F699" w:rsidR="008713AE" w:rsidRDefault="008713AE" w:rsidP="006B6684">
      <w:p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Children in a forest school environment shown by various studies all over the globe are showing they are well prepared for school and the out</w:t>
      </w:r>
      <w:r w:rsidR="00342548">
        <w:rPr>
          <w:rFonts w:ascii="Arial" w:eastAsia="Times New Roman" w:hAnsi="Arial" w:cs="Arial"/>
          <w:sz w:val="24"/>
          <w:szCs w:val="24"/>
          <w:lang w:eastAsia="en-GB"/>
        </w:rPr>
        <w:t>door environment where</w:t>
      </w:r>
    </w:p>
    <w:p w14:paraId="30E62C64" w14:textId="77777777" w:rsidR="00342548" w:rsidRPr="003275A2" w:rsidRDefault="00342548" w:rsidP="006B6684">
      <w:pPr>
        <w:shd w:val="clear" w:color="auto" w:fill="FFFFFF"/>
        <w:spacing w:after="0" w:line="240" w:lineRule="auto"/>
        <w:rPr>
          <w:rFonts w:ascii="Arial" w:eastAsia="Times New Roman" w:hAnsi="Arial" w:cs="Arial"/>
          <w:b/>
          <w:bCs/>
          <w:sz w:val="24"/>
          <w:szCs w:val="24"/>
          <w:lang w:eastAsia="en-GB"/>
        </w:rPr>
      </w:pPr>
    </w:p>
    <w:p w14:paraId="6A39E526" w14:textId="327738C6" w:rsidR="008713AE" w:rsidRPr="003275A2" w:rsidRDefault="00F71EA6" w:rsidP="00F71EA6">
      <w:pPr>
        <w:pStyle w:val="ListParagraph"/>
        <w:numPr>
          <w:ilvl w:val="0"/>
          <w:numId w:val="22"/>
        </w:numPr>
        <w:shd w:val="clear" w:color="auto" w:fill="FFFFFF"/>
        <w:spacing w:after="0" w:line="240" w:lineRule="auto"/>
        <w:rPr>
          <w:rFonts w:ascii="Arial" w:eastAsia="Times New Roman" w:hAnsi="Arial" w:cs="Arial"/>
          <w:b/>
          <w:bCs/>
          <w:sz w:val="24"/>
          <w:szCs w:val="24"/>
          <w:lang w:eastAsia="en-GB"/>
        </w:rPr>
      </w:pPr>
      <w:r w:rsidRPr="003275A2">
        <w:rPr>
          <w:rFonts w:ascii="Arial" w:eastAsia="Times New Roman" w:hAnsi="Arial" w:cs="Arial"/>
          <w:b/>
          <w:bCs/>
          <w:sz w:val="24"/>
          <w:szCs w:val="24"/>
          <w:lang w:eastAsia="en-GB"/>
        </w:rPr>
        <w:t xml:space="preserve">They have a continuous learning process as it is </w:t>
      </w:r>
    </w:p>
    <w:p w14:paraId="22C9DD79" w14:textId="415F8A41" w:rsidR="00F71EA6" w:rsidRPr="003275A2" w:rsidRDefault="00F71EA6" w:rsidP="00F71EA6">
      <w:pPr>
        <w:pStyle w:val="ListParagraph"/>
        <w:numPr>
          <w:ilvl w:val="0"/>
          <w:numId w:val="23"/>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Unstructured</w:t>
      </w:r>
    </w:p>
    <w:p w14:paraId="04FA6048" w14:textId="7FA1320C" w:rsidR="00F71EA6" w:rsidRPr="003275A2" w:rsidRDefault="00F71EA6" w:rsidP="00F71EA6">
      <w:pPr>
        <w:pStyle w:val="ListParagraph"/>
        <w:numPr>
          <w:ilvl w:val="0"/>
          <w:numId w:val="23"/>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Free</w:t>
      </w:r>
    </w:p>
    <w:p w14:paraId="3FBB84BB" w14:textId="7E807356" w:rsidR="00F71EA6" w:rsidRPr="003275A2" w:rsidRDefault="00F71EA6" w:rsidP="00F71EA6">
      <w:pPr>
        <w:pStyle w:val="ListParagraph"/>
        <w:numPr>
          <w:ilvl w:val="0"/>
          <w:numId w:val="23"/>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Child led</w:t>
      </w:r>
    </w:p>
    <w:p w14:paraId="20D5AD4B" w14:textId="77777777" w:rsidR="0074708F" w:rsidRPr="003275A2" w:rsidRDefault="0074708F" w:rsidP="0074708F">
      <w:pPr>
        <w:shd w:val="clear" w:color="auto" w:fill="FFFFFF"/>
        <w:spacing w:after="0" w:line="240" w:lineRule="auto"/>
        <w:rPr>
          <w:rFonts w:ascii="Arial" w:eastAsia="Times New Roman" w:hAnsi="Arial" w:cs="Arial"/>
          <w:sz w:val="24"/>
          <w:szCs w:val="24"/>
          <w:lang w:eastAsia="en-GB"/>
        </w:rPr>
      </w:pPr>
    </w:p>
    <w:p w14:paraId="026B3B5C" w14:textId="30B9658C" w:rsidR="00F71EA6" w:rsidRPr="003275A2" w:rsidRDefault="00F71EA6" w:rsidP="00F71EA6">
      <w:pPr>
        <w:shd w:val="clear" w:color="auto" w:fill="FFFFFF"/>
        <w:spacing w:after="0" w:line="240" w:lineRule="auto"/>
        <w:rPr>
          <w:rFonts w:ascii="Arial" w:eastAsia="Times New Roman" w:hAnsi="Arial" w:cs="Arial"/>
          <w:b/>
          <w:bCs/>
          <w:sz w:val="24"/>
          <w:szCs w:val="24"/>
          <w:lang w:eastAsia="en-GB"/>
        </w:rPr>
      </w:pPr>
      <w:r w:rsidRPr="003275A2">
        <w:rPr>
          <w:rFonts w:ascii="Arial" w:eastAsia="Times New Roman" w:hAnsi="Arial" w:cs="Arial"/>
          <w:b/>
          <w:bCs/>
          <w:sz w:val="24"/>
          <w:szCs w:val="24"/>
          <w:lang w:eastAsia="en-GB"/>
        </w:rPr>
        <w:t>This is of high importance for children’s development as they create</w:t>
      </w:r>
    </w:p>
    <w:p w14:paraId="53796C5F" w14:textId="22245B92" w:rsidR="00F71EA6" w:rsidRPr="003275A2" w:rsidRDefault="00F71EA6" w:rsidP="00F71EA6">
      <w:pPr>
        <w:pStyle w:val="ListParagraph"/>
        <w:numPr>
          <w:ilvl w:val="0"/>
          <w:numId w:val="24"/>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Their own creative games, which is designed for their needs</w:t>
      </w:r>
    </w:p>
    <w:p w14:paraId="4E2DE946" w14:textId="41E95BE7" w:rsidR="00F71EA6" w:rsidRPr="00EA420F" w:rsidRDefault="00F71EA6" w:rsidP="00EA420F">
      <w:pPr>
        <w:pStyle w:val="ListParagraph"/>
        <w:numPr>
          <w:ilvl w:val="0"/>
          <w:numId w:val="24"/>
        </w:numPr>
        <w:shd w:val="clear" w:color="auto" w:fill="FFFFFF"/>
        <w:spacing w:after="0" w:line="240" w:lineRule="auto"/>
        <w:rPr>
          <w:rFonts w:ascii="Arial" w:eastAsia="Times New Roman" w:hAnsi="Arial" w:cs="Arial"/>
          <w:sz w:val="24"/>
          <w:szCs w:val="24"/>
          <w:lang w:eastAsia="en-GB"/>
        </w:rPr>
      </w:pPr>
      <w:r w:rsidRPr="003275A2">
        <w:rPr>
          <w:rFonts w:ascii="Arial" w:eastAsia="Times New Roman" w:hAnsi="Arial" w:cs="Arial"/>
          <w:sz w:val="24"/>
          <w:szCs w:val="24"/>
          <w:lang w:eastAsia="en-GB"/>
        </w:rPr>
        <w:t>Improves their creativity</w:t>
      </w:r>
      <w:bookmarkStart w:id="5" w:name="_Hlk72343035"/>
      <w:r w:rsidRPr="00EA420F">
        <w:rPr>
          <w:rFonts w:ascii="Arial" w:hAnsi="Arial" w:cs="Arial"/>
          <w:i/>
          <w:iCs/>
          <w:sz w:val="24"/>
          <w:szCs w:val="24"/>
          <w:bdr w:val="none" w:sz="0" w:space="0" w:color="auto" w:frame="1"/>
          <w:shd w:val="clear" w:color="auto" w:fill="FFFFFF"/>
        </w:rPr>
        <w:t> </w:t>
      </w:r>
      <w:bookmarkEnd w:id="5"/>
    </w:p>
    <w:p w14:paraId="0B94E9AF" w14:textId="77777777" w:rsidR="00342548" w:rsidRDefault="00342548" w:rsidP="00342548">
      <w:pPr>
        <w:shd w:val="clear" w:color="auto" w:fill="FFFFFF"/>
        <w:spacing w:after="0" w:line="240" w:lineRule="auto"/>
        <w:rPr>
          <w:rFonts w:ascii="Arial" w:eastAsia="Times New Roman" w:hAnsi="Arial" w:cs="Arial"/>
          <w:sz w:val="24"/>
          <w:szCs w:val="24"/>
          <w:lang w:eastAsia="en-GB"/>
        </w:rPr>
      </w:pPr>
    </w:p>
    <w:p w14:paraId="2794A786" w14:textId="44B269E2" w:rsidR="00F71EA6" w:rsidRPr="00342548" w:rsidRDefault="00A113E7" w:rsidP="00342548">
      <w:pPr>
        <w:shd w:val="clear" w:color="auto" w:fill="FFFFFF"/>
        <w:spacing w:after="0" w:line="240" w:lineRule="auto"/>
        <w:rPr>
          <w:rFonts w:ascii="Arial" w:eastAsia="Times New Roman" w:hAnsi="Arial" w:cs="Arial"/>
          <w:sz w:val="24"/>
          <w:szCs w:val="24"/>
          <w:lang w:eastAsia="en-GB"/>
        </w:rPr>
      </w:pPr>
      <w:r w:rsidRPr="00342548">
        <w:rPr>
          <w:rFonts w:ascii="Arial" w:eastAsia="Times New Roman" w:hAnsi="Arial" w:cs="Arial"/>
          <w:sz w:val="24"/>
          <w:szCs w:val="24"/>
          <w:lang w:eastAsia="en-GB"/>
        </w:rPr>
        <w:t xml:space="preserve">Studies by </w:t>
      </w:r>
      <w:proofErr w:type="spellStart"/>
      <w:r w:rsidR="00EA420F" w:rsidRPr="00342548">
        <w:rPr>
          <w:rFonts w:ascii="Arial" w:hAnsi="Arial" w:cs="Arial"/>
          <w:b/>
          <w:bCs/>
          <w:sz w:val="24"/>
          <w:szCs w:val="24"/>
          <w:bdr w:val="none" w:sz="0" w:space="0" w:color="auto" w:frame="1"/>
          <w:shd w:val="clear" w:color="auto" w:fill="FFFFFF"/>
        </w:rPr>
        <w:t>Lettierie</w:t>
      </w:r>
      <w:proofErr w:type="spellEnd"/>
      <w:r w:rsidR="00EA420F" w:rsidRPr="00342548">
        <w:rPr>
          <w:rFonts w:ascii="Arial" w:hAnsi="Arial" w:cs="Arial"/>
          <w:b/>
          <w:bCs/>
          <w:sz w:val="24"/>
          <w:szCs w:val="24"/>
          <w:bdr w:val="none" w:sz="0" w:space="0" w:color="auto" w:frame="1"/>
          <w:shd w:val="clear" w:color="auto" w:fill="FFFFFF"/>
        </w:rPr>
        <w:t xml:space="preserve"> (2014)</w:t>
      </w:r>
      <w:r w:rsidR="00EA420F" w:rsidRPr="00342548">
        <w:rPr>
          <w:rFonts w:ascii="Arial" w:hAnsi="Arial" w:cs="Arial"/>
          <w:b/>
          <w:bCs/>
          <w:sz w:val="24"/>
          <w:szCs w:val="24"/>
          <w:shd w:val="clear" w:color="auto" w:fill="FFFFFF"/>
        </w:rPr>
        <w:t> a</w:t>
      </w:r>
      <w:r w:rsidR="00342548" w:rsidRPr="00342548">
        <w:rPr>
          <w:rFonts w:ascii="Arial" w:hAnsi="Arial" w:cs="Arial"/>
          <w:b/>
          <w:bCs/>
          <w:sz w:val="24"/>
          <w:szCs w:val="24"/>
          <w:shd w:val="clear" w:color="auto" w:fill="FFFFFF"/>
        </w:rPr>
        <w:t>nd</w:t>
      </w:r>
      <w:r w:rsidR="00EA420F" w:rsidRPr="00342548">
        <w:rPr>
          <w:rFonts w:ascii="Arial" w:hAnsi="Arial" w:cs="Arial"/>
          <w:b/>
          <w:bCs/>
          <w:sz w:val="24"/>
          <w:szCs w:val="24"/>
          <w:bdr w:val="none" w:sz="0" w:space="0" w:color="auto" w:frame="1"/>
          <w:shd w:val="clear" w:color="auto" w:fill="FFFFFF"/>
        </w:rPr>
        <w:t xml:space="preserve"> </w:t>
      </w:r>
      <w:proofErr w:type="spellStart"/>
      <w:r w:rsidR="00EA420F" w:rsidRPr="00342548">
        <w:rPr>
          <w:rFonts w:ascii="Arial" w:hAnsi="Arial" w:cs="Arial"/>
          <w:b/>
          <w:bCs/>
          <w:sz w:val="24"/>
          <w:szCs w:val="24"/>
          <w:bdr w:val="none" w:sz="0" w:space="0" w:color="auto" w:frame="1"/>
          <w:shd w:val="clear" w:color="auto" w:fill="FFFFFF"/>
        </w:rPr>
        <w:t>Kieners</w:t>
      </w:r>
      <w:proofErr w:type="spellEnd"/>
      <w:r w:rsidR="00EA420F" w:rsidRPr="00342548">
        <w:rPr>
          <w:rFonts w:ascii="Arial" w:hAnsi="Arial" w:cs="Arial"/>
          <w:b/>
          <w:bCs/>
          <w:sz w:val="24"/>
          <w:szCs w:val="24"/>
          <w:bdr w:val="none" w:sz="0" w:space="0" w:color="auto" w:frame="1"/>
          <w:shd w:val="clear" w:color="auto" w:fill="FFFFFF"/>
        </w:rPr>
        <w:t xml:space="preserve"> (2003)</w:t>
      </w:r>
      <w:r w:rsidR="00EA420F" w:rsidRPr="00342548">
        <w:rPr>
          <w:rFonts w:ascii="Arial" w:hAnsi="Arial" w:cs="Arial"/>
          <w:i/>
          <w:iCs/>
          <w:sz w:val="24"/>
          <w:szCs w:val="24"/>
          <w:bdr w:val="none" w:sz="0" w:space="0" w:color="auto" w:frame="1"/>
          <w:shd w:val="clear" w:color="auto" w:fill="FFFFFF"/>
        </w:rPr>
        <w:t> </w:t>
      </w:r>
      <w:r w:rsidRPr="00342548">
        <w:rPr>
          <w:rFonts w:ascii="Arial" w:eastAsia="Times New Roman" w:hAnsi="Arial" w:cs="Arial"/>
          <w:sz w:val="24"/>
          <w:szCs w:val="24"/>
          <w:lang w:eastAsia="en-GB"/>
        </w:rPr>
        <w:t>shows that the bonding and interactions between child and practitione</w:t>
      </w:r>
      <w:r w:rsidR="00342548" w:rsidRPr="00342548">
        <w:rPr>
          <w:rFonts w:ascii="Arial" w:eastAsia="Times New Roman" w:hAnsi="Arial" w:cs="Arial"/>
          <w:sz w:val="24"/>
          <w:szCs w:val="24"/>
          <w:lang w:eastAsia="en-GB"/>
        </w:rPr>
        <w:t>r in the outdoor environment is</w:t>
      </w:r>
      <w:r w:rsidR="00F71EA6" w:rsidRPr="00342548">
        <w:rPr>
          <w:rFonts w:ascii="Arial" w:hAnsi="Arial" w:cs="Arial"/>
          <w:sz w:val="24"/>
          <w:szCs w:val="24"/>
          <w:shd w:val="clear" w:color="auto" w:fill="FFFFFF"/>
        </w:rPr>
        <w:t xml:space="preserve"> a sense of safety among children</w:t>
      </w:r>
      <w:r w:rsidR="00EA420F" w:rsidRPr="00342548">
        <w:rPr>
          <w:rFonts w:ascii="Arial" w:hAnsi="Arial" w:cs="Arial"/>
          <w:sz w:val="24"/>
          <w:szCs w:val="24"/>
          <w:shd w:val="clear" w:color="auto" w:fill="FFFFFF"/>
        </w:rPr>
        <w:t xml:space="preserve"> </w:t>
      </w:r>
      <w:sdt>
        <w:sdtPr>
          <w:rPr>
            <w:shd w:val="clear" w:color="auto" w:fill="FFFFFF"/>
          </w:rPr>
          <w:id w:val="2117859950"/>
          <w:citation/>
        </w:sdtPr>
        <w:sdtEndPr/>
        <w:sdtContent>
          <w:r w:rsidR="00EA420F" w:rsidRPr="00342548">
            <w:rPr>
              <w:rFonts w:ascii="Arial" w:hAnsi="Arial" w:cs="Arial"/>
              <w:sz w:val="24"/>
              <w:szCs w:val="24"/>
              <w:shd w:val="clear" w:color="auto" w:fill="FFFFFF"/>
            </w:rPr>
            <w:fldChar w:fldCharType="begin"/>
          </w:r>
          <w:r w:rsidR="00EA420F" w:rsidRPr="00342548">
            <w:rPr>
              <w:rFonts w:ascii="Arial" w:hAnsi="Arial" w:cs="Arial"/>
              <w:sz w:val="24"/>
              <w:szCs w:val="24"/>
              <w:shd w:val="clear" w:color="auto" w:fill="FFFFFF"/>
            </w:rPr>
            <w:instrText xml:space="preserve"> CITATION Jan191 \l 2057 </w:instrText>
          </w:r>
          <w:r w:rsidR="00EA420F" w:rsidRPr="00342548">
            <w:rPr>
              <w:rFonts w:ascii="Arial" w:hAnsi="Arial" w:cs="Arial"/>
              <w:sz w:val="24"/>
              <w:szCs w:val="24"/>
              <w:shd w:val="clear" w:color="auto" w:fill="FFFFFF"/>
            </w:rPr>
            <w:fldChar w:fldCharType="separate"/>
          </w:r>
          <w:r w:rsidR="00EA420F" w:rsidRPr="00342548">
            <w:rPr>
              <w:rFonts w:ascii="Arial" w:hAnsi="Arial" w:cs="Arial"/>
              <w:noProof/>
              <w:sz w:val="24"/>
              <w:szCs w:val="24"/>
              <w:shd w:val="clear" w:color="auto" w:fill="FFFFFF"/>
            </w:rPr>
            <w:t>(Bone, 2019)</w:t>
          </w:r>
          <w:r w:rsidR="00EA420F" w:rsidRPr="00342548">
            <w:rPr>
              <w:rFonts w:ascii="Arial" w:hAnsi="Arial" w:cs="Arial"/>
              <w:sz w:val="24"/>
              <w:szCs w:val="24"/>
              <w:shd w:val="clear" w:color="auto" w:fill="FFFFFF"/>
            </w:rPr>
            <w:fldChar w:fldCharType="end"/>
          </w:r>
        </w:sdtContent>
      </w:sdt>
      <w:r w:rsidR="00EA420F" w:rsidRPr="00342548">
        <w:rPr>
          <w:rFonts w:ascii="Arial" w:hAnsi="Arial" w:cs="Arial"/>
          <w:sz w:val="24"/>
          <w:szCs w:val="24"/>
          <w:shd w:val="clear" w:color="auto" w:fill="FFFFFF"/>
        </w:rPr>
        <w:t>.</w:t>
      </w:r>
    </w:p>
    <w:p w14:paraId="717EB9B8" w14:textId="77777777" w:rsidR="00F71EA6" w:rsidRPr="00F71EA6" w:rsidRDefault="00F71EA6" w:rsidP="00F71EA6">
      <w:pPr>
        <w:shd w:val="clear" w:color="auto" w:fill="FFFFFF"/>
        <w:spacing w:after="0" w:line="240" w:lineRule="auto"/>
        <w:rPr>
          <w:rFonts w:ascii="Arial" w:eastAsia="Times New Roman" w:hAnsi="Arial" w:cs="Arial"/>
          <w:b/>
          <w:bCs/>
          <w:lang w:eastAsia="en-GB"/>
        </w:rPr>
      </w:pPr>
    </w:p>
    <w:p w14:paraId="1298271C" w14:textId="0551FBE8" w:rsidR="00342548" w:rsidRDefault="00342548" w:rsidP="00342548">
      <w:pPr>
        <w:pStyle w:val="Heading4"/>
        <w:shd w:val="clear" w:color="auto" w:fill="FFFFFF"/>
        <w:rPr>
          <w:rFonts w:ascii="Helvetica" w:eastAsia="Times New Roman" w:hAnsi="Helvetica" w:cs="Helvetica"/>
          <w:b/>
          <w:bCs/>
          <w:i w:val="0"/>
          <w:iCs w:val="0"/>
          <w:color w:val="111111"/>
          <w:sz w:val="24"/>
          <w:szCs w:val="24"/>
          <w:lang w:eastAsia="en-GB"/>
        </w:rPr>
      </w:pPr>
      <w:r>
        <w:rPr>
          <w:rFonts w:ascii="Helvetica" w:eastAsia="Times New Roman" w:hAnsi="Helvetica" w:cs="Helvetica"/>
          <w:b/>
          <w:bCs/>
          <w:i w:val="0"/>
          <w:iCs w:val="0"/>
          <w:color w:val="111111"/>
          <w:sz w:val="24"/>
          <w:szCs w:val="24"/>
          <w:lang w:eastAsia="en-GB"/>
        </w:rPr>
        <w:t xml:space="preserve"> L</w:t>
      </w:r>
      <w:r w:rsidR="008713AE" w:rsidRPr="008713AE">
        <w:rPr>
          <w:rFonts w:ascii="Helvetica" w:eastAsia="Times New Roman" w:hAnsi="Helvetica" w:cs="Helvetica"/>
          <w:b/>
          <w:bCs/>
          <w:i w:val="0"/>
          <w:iCs w:val="0"/>
          <w:color w:val="111111"/>
          <w:sz w:val="24"/>
          <w:szCs w:val="24"/>
          <w:lang w:eastAsia="en-GB"/>
        </w:rPr>
        <w:t>earner-centred with learner-based outcomes</w:t>
      </w:r>
    </w:p>
    <w:p w14:paraId="7A4F87BE" w14:textId="520AD049" w:rsidR="0081161A" w:rsidRDefault="00342548" w:rsidP="00342548">
      <w:pPr>
        <w:pStyle w:val="Heading4"/>
        <w:shd w:val="clear" w:color="auto" w:fill="FFFFFF"/>
        <w:rPr>
          <w:rFonts w:ascii="Arial" w:hAnsi="Arial" w:cs="Arial"/>
          <w:i w:val="0"/>
          <w:color w:val="auto"/>
          <w:sz w:val="24"/>
          <w:szCs w:val="24"/>
          <w:lang w:eastAsia="en-GB"/>
        </w:rPr>
      </w:pPr>
      <w:r>
        <w:rPr>
          <w:rFonts w:ascii="Arial" w:hAnsi="Arial" w:cs="Arial"/>
          <w:i w:val="0"/>
          <w:color w:val="auto"/>
          <w:sz w:val="24"/>
          <w:szCs w:val="24"/>
          <w:lang w:eastAsia="en-GB"/>
        </w:rPr>
        <w:t>T</w:t>
      </w:r>
      <w:r w:rsidR="0081161A" w:rsidRPr="00342548">
        <w:rPr>
          <w:rFonts w:ascii="Arial" w:hAnsi="Arial" w:cs="Arial"/>
          <w:i w:val="0"/>
          <w:color w:val="auto"/>
          <w:sz w:val="24"/>
          <w:szCs w:val="24"/>
          <w:lang w:eastAsia="en-GB"/>
        </w:rPr>
        <w:t>he process is between the child and practitioner through a system of communication, reflection, and observation. This then enables the development and discovery of outcomes whic</w:t>
      </w:r>
      <w:r>
        <w:rPr>
          <w:rFonts w:ascii="Arial" w:hAnsi="Arial" w:cs="Arial"/>
          <w:i w:val="0"/>
          <w:color w:val="auto"/>
          <w:sz w:val="24"/>
          <w:szCs w:val="24"/>
          <w:lang w:eastAsia="en-GB"/>
        </w:rPr>
        <w:t>h are particular for each child’s</w:t>
      </w:r>
      <w:r w:rsidR="0081161A" w:rsidRPr="00342548">
        <w:rPr>
          <w:rFonts w:ascii="Arial" w:hAnsi="Arial" w:cs="Arial"/>
          <w:i w:val="0"/>
          <w:color w:val="auto"/>
          <w:sz w:val="24"/>
          <w:szCs w:val="24"/>
          <w:lang w:eastAsia="en-GB"/>
        </w:rPr>
        <w:t xml:space="preserve"> unique holistic development and is processed based and nor essentially goal based</w:t>
      </w:r>
      <w:r w:rsidR="00EA420F" w:rsidRPr="00342548">
        <w:rPr>
          <w:rFonts w:ascii="Arial" w:hAnsi="Arial" w:cs="Arial"/>
          <w:i w:val="0"/>
          <w:color w:val="auto"/>
          <w:sz w:val="24"/>
          <w:szCs w:val="24"/>
          <w:lang w:eastAsia="en-GB"/>
        </w:rPr>
        <w:t xml:space="preserve"> </w:t>
      </w:r>
      <w:sdt>
        <w:sdtPr>
          <w:rPr>
            <w:rFonts w:ascii="Arial" w:hAnsi="Arial" w:cs="Arial"/>
            <w:i w:val="0"/>
            <w:color w:val="auto"/>
            <w:sz w:val="24"/>
            <w:szCs w:val="24"/>
            <w:lang w:eastAsia="en-GB"/>
          </w:rPr>
          <w:id w:val="1984967813"/>
          <w:citation/>
        </w:sdtPr>
        <w:sdtEndPr/>
        <w:sdtContent>
          <w:r w:rsidR="00EA420F" w:rsidRPr="00342548">
            <w:rPr>
              <w:rFonts w:ascii="Arial" w:hAnsi="Arial" w:cs="Arial"/>
              <w:i w:val="0"/>
              <w:color w:val="auto"/>
              <w:sz w:val="24"/>
              <w:szCs w:val="24"/>
              <w:lang w:eastAsia="en-GB"/>
            </w:rPr>
            <w:fldChar w:fldCharType="begin"/>
          </w:r>
          <w:r w:rsidR="00EA420F" w:rsidRPr="00342548">
            <w:rPr>
              <w:rFonts w:ascii="Arial" w:hAnsi="Arial" w:cs="Arial"/>
              <w:i w:val="0"/>
              <w:color w:val="auto"/>
              <w:sz w:val="24"/>
              <w:szCs w:val="24"/>
              <w:lang w:eastAsia="en-GB"/>
            </w:rPr>
            <w:instrText xml:space="preserve"> CITATION Dor17 \l 2057 </w:instrText>
          </w:r>
          <w:r w:rsidR="00EA420F" w:rsidRPr="00342548">
            <w:rPr>
              <w:rFonts w:ascii="Arial" w:hAnsi="Arial" w:cs="Arial"/>
              <w:i w:val="0"/>
              <w:color w:val="auto"/>
              <w:sz w:val="24"/>
              <w:szCs w:val="24"/>
              <w:lang w:eastAsia="en-GB"/>
            </w:rPr>
            <w:fldChar w:fldCharType="separate"/>
          </w:r>
          <w:r w:rsidR="00EA420F" w:rsidRPr="00342548">
            <w:rPr>
              <w:rFonts w:ascii="Arial" w:hAnsi="Arial" w:cs="Arial"/>
              <w:i w:val="0"/>
              <w:noProof/>
              <w:color w:val="auto"/>
              <w:sz w:val="24"/>
              <w:szCs w:val="24"/>
              <w:lang w:eastAsia="en-GB"/>
            </w:rPr>
            <w:t>(Evensen, 2017)</w:t>
          </w:r>
          <w:r w:rsidR="00EA420F" w:rsidRPr="00342548">
            <w:rPr>
              <w:rFonts w:ascii="Arial" w:hAnsi="Arial" w:cs="Arial"/>
              <w:i w:val="0"/>
              <w:color w:val="auto"/>
              <w:sz w:val="24"/>
              <w:szCs w:val="24"/>
              <w:lang w:eastAsia="en-GB"/>
            </w:rPr>
            <w:fldChar w:fldCharType="end"/>
          </w:r>
        </w:sdtContent>
      </w:sdt>
      <w:r w:rsidR="00EA420F" w:rsidRPr="00342548">
        <w:rPr>
          <w:rFonts w:ascii="Arial" w:hAnsi="Arial" w:cs="Arial"/>
          <w:i w:val="0"/>
          <w:color w:val="auto"/>
          <w:sz w:val="24"/>
          <w:szCs w:val="24"/>
          <w:lang w:eastAsia="en-GB"/>
        </w:rPr>
        <w:t>.</w:t>
      </w:r>
    </w:p>
    <w:p w14:paraId="03E55485" w14:textId="77777777" w:rsidR="00342548" w:rsidRPr="00342548" w:rsidRDefault="00342548" w:rsidP="00342548">
      <w:pPr>
        <w:rPr>
          <w:lang w:eastAsia="en-GB"/>
        </w:rPr>
      </w:pPr>
    </w:p>
    <w:p w14:paraId="70712361" w14:textId="58FF4338" w:rsidR="008713AE" w:rsidRDefault="00342548" w:rsidP="008713AE">
      <w:pPr>
        <w:rPr>
          <w:rFonts w:ascii="Arial" w:hAnsi="Arial" w:cs="Arial"/>
          <w:color w:val="000000" w:themeColor="text1"/>
        </w:rPr>
      </w:pPr>
      <w:r>
        <w:rPr>
          <w:rFonts w:ascii="Arial" w:hAnsi="Arial" w:cs="Arial"/>
          <w:color w:val="000000" w:themeColor="text1"/>
          <w:sz w:val="24"/>
          <w:szCs w:val="24"/>
        </w:rPr>
        <w:t xml:space="preserve">Little </w:t>
      </w:r>
      <w:r w:rsidR="008713AE" w:rsidRPr="003275A2">
        <w:rPr>
          <w:rFonts w:ascii="Arial" w:hAnsi="Arial" w:cs="Arial"/>
          <w:color w:val="000000" w:themeColor="text1"/>
          <w:sz w:val="24"/>
          <w:szCs w:val="24"/>
        </w:rPr>
        <w:t>Einstein</w:t>
      </w:r>
      <w:r>
        <w:rPr>
          <w:rFonts w:ascii="Arial" w:hAnsi="Arial" w:cs="Arial"/>
          <w:color w:val="000000" w:themeColor="text1"/>
          <w:sz w:val="24"/>
          <w:szCs w:val="24"/>
        </w:rPr>
        <w:t>’s</w:t>
      </w:r>
      <w:r w:rsidR="008713AE" w:rsidRPr="003275A2">
        <w:rPr>
          <w:rFonts w:ascii="Arial" w:hAnsi="Arial" w:cs="Arial"/>
          <w:color w:val="000000" w:themeColor="text1"/>
          <w:sz w:val="24"/>
          <w:szCs w:val="24"/>
        </w:rPr>
        <w:t xml:space="preserve"> follow</w:t>
      </w:r>
      <w:r w:rsidR="008713AE">
        <w:rPr>
          <w:rFonts w:ascii="Arial" w:hAnsi="Arial" w:cs="Arial"/>
          <w:color w:val="000000" w:themeColor="text1"/>
        </w:rPr>
        <w:t xml:space="preserve"> :</w:t>
      </w:r>
    </w:p>
    <w:p w14:paraId="3F673CB2" w14:textId="66A00520" w:rsidR="008713AE" w:rsidRPr="009D0325" w:rsidRDefault="00342548" w:rsidP="009D0325">
      <w:pPr>
        <w:rPr>
          <w:rFonts w:ascii="Arial" w:hAnsi="Arial" w:cs="Arial"/>
          <w:b/>
          <w:bCs/>
          <w:color w:val="000000" w:themeColor="text1"/>
          <w:sz w:val="24"/>
          <w:szCs w:val="24"/>
        </w:rPr>
      </w:pPr>
      <w:r w:rsidRPr="009D0325">
        <w:rPr>
          <w:rFonts w:ascii="Arial" w:hAnsi="Arial" w:cs="Arial"/>
          <w:b/>
          <w:bCs/>
          <w:color w:val="000000" w:themeColor="text1"/>
          <w:sz w:val="24"/>
          <w:szCs w:val="24"/>
        </w:rPr>
        <w:t>The Education A</w:t>
      </w:r>
      <w:r w:rsidR="008713AE" w:rsidRPr="009D0325">
        <w:rPr>
          <w:rFonts w:ascii="Arial" w:hAnsi="Arial" w:cs="Arial"/>
          <w:b/>
          <w:bCs/>
          <w:color w:val="000000" w:themeColor="text1"/>
          <w:sz w:val="24"/>
          <w:szCs w:val="24"/>
        </w:rPr>
        <w:t>ct 2011</w:t>
      </w:r>
    </w:p>
    <w:p w14:paraId="372A29FF" w14:textId="17C3FCF2" w:rsidR="00827E73" w:rsidRPr="003275A2" w:rsidRDefault="00827E73" w:rsidP="00827E73">
      <w:pPr>
        <w:rPr>
          <w:rFonts w:ascii="Arial" w:hAnsi="Arial" w:cs="Arial"/>
          <w:color w:val="000000" w:themeColor="text1"/>
          <w:sz w:val="24"/>
          <w:szCs w:val="24"/>
        </w:rPr>
      </w:pPr>
      <w:r w:rsidRPr="003275A2">
        <w:rPr>
          <w:rFonts w:ascii="Arial" w:hAnsi="Arial" w:cs="Arial"/>
          <w:color w:val="000000" w:themeColor="text1"/>
          <w:sz w:val="24"/>
          <w:szCs w:val="24"/>
        </w:rPr>
        <w:t>To protect from any discrimination within the setting, peers, adults</w:t>
      </w:r>
      <w:r w:rsidR="00342548">
        <w:rPr>
          <w:rFonts w:ascii="Arial" w:hAnsi="Arial" w:cs="Arial"/>
          <w:color w:val="000000" w:themeColor="text1"/>
          <w:sz w:val="24"/>
          <w:szCs w:val="24"/>
        </w:rPr>
        <w:t xml:space="preserve"> (</w:t>
      </w:r>
      <w:r w:rsidR="00C87089" w:rsidRPr="003275A2">
        <w:rPr>
          <w:rFonts w:ascii="Arial" w:hAnsi="Arial" w:cs="Arial"/>
          <w:color w:val="000000" w:themeColor="text1"/>
          <w:sz w:val="24"/>
          <w:szCs w:val="24"/>
        </w:rPr>
        <w:t>practitioners or caregivers)</w:t>
      </w:r>
      <w:r w:rsidRPr="003275A2">
        <w:rPr>
          <w:rFonts w:ascii="Arial" w:hAnsi="Arial" w:cs="Arial"/>
          <w:color w:val="000000" w:themeColor="text1"/>
          <w:sz w:val="24"/>
          <w:szCs w:val="24"/>
        </w:rPr>
        <w:t>, and each child, we also make the children aware of this act by talking about it in circle time to promote an inclusive mind. We also have a no tolerance bullying approach throughout our school and promote this by story time and songs around the campfire to ensure the wellbeing of our students</w:t>
      </w:r>
      <w:r w:rsidR="00EA420F">
        <w:rPr>
          <w:rFonts w:ascii="Arial" w:hAnsi="Arial" w:cs="Arial"/>
          <w:color w:val="000000" w:themeColor="text1"/>
          <w:sz w:val="24"/>
          <w:szCs w:val="24"/>
        </w:rPr>
        <w:t xml:space="preserve"> </w:t>
      </w:r>
      <w:sdt>
        <w:sdtPr>
          <w:rPr>
            <w:rFonts w:ascii="Arial" w:hAnsi="Arial" w:cs="Arial"/>
            <w:color w:val="000000" w:themeColor="text1"/>
            <w:sz w:val="24"/>
            <w:szCs w:val="24"/>
          </w:rPr>
          <w:id w:val="550201619"/>
          <w:citation/>
        </w:sdtPr>
        <w:sdtEndPr/>
        <w:sdtContent>
          <w:r w:rsidR="00EA420F">
            <w:rPr>
              <w:rFonts w:ascii="Arial" w:hAnsi="Arial" w:cs="Arial"/>
              <w:color w:val="000000" w:themeColor="text1"/>
              <w:sz w:val="24"/>
              <w:szCs w:val="24"/>
            </w:rPr>
            <w:fldChar w:fldCharType="begin"/>
          </w:r>
          <w:r w:rsidR="00EA420F">
            <w:rPr>
              <w:rFonts w:ascii="Arial" w:hAnsi="Arial" w:cs="Arial"/>
              <w:color w:val="000000" w:themeColor="text1"/>
              <w:sz w:val="24"/>
              <w:szCs w:val="24"/>
            </w:rPr>
            <w:instrText xml:space="preserve"> CITATION The11 \l 2057 </w:instrText>
          </w:r>
          <w:r w:rsidR="00EA420F">
            <w:rPr>
              <w:rFonts w:ascii="Arial" w:hAnsi="Arial" w:cs="Arial"/>
              <w:color w:val="000000" w:themeColor="text1"/>
              <w:sz w:val="24"/>
              <w:szCs w:val="24"/>
            </w:rPr>
            <w:fldChar w:fldCharType="separate"/>
          </w:r>
          <w:r w:rsidR="00EA420F" w:rsidRPr="00EA420F">
            <w:rPr>
              <w:rFonts w:ascii="Arial" w:hAnsi="Arial" w:cs="Arial"/>
              <w:noProof/>
              <w:color w:val="000000" w:themeColor="text1"/>
              <w:sz w:val="24"/>
              <w:szCs w:val="24"/>
            </w:rPr>
            <w:t>(Government, 2011)</w:t>
          </w:r>
          <w:r w:rsidR="00EA420F">
            <w:rPr>
              <w:rFonts w:ascii="Arial" w:hAnsi="Arial" w:cs="Arial"/>
              <w:color w:val="000000" w:themeColor="text1"/>
              <w:sz w:val="24"/>
              <w:szCs w:val="24"/>
            </w:rPr>
            <w:fldChar w:fldCharType="end"/>
          </w:r>
        </w:sdtContent>
      </w:sdt>
      <w:r w:rsidRPr="003275A2">
        <w:rPr>
          <w:rFonts w:ascii="Arial" w:hAnsi="Arial" w:cs="Arial"/>
          <w:color w:val="000000" w:themeColor="text1"/>
          <w:sz w:val="24"/>
          <w:szCs w:val="24"/>
        </w:rPr>
        <w:t>.</w:t>
      </w:r>
    </w:p>
    <w:p w14:paraId="38AA86C5" w14:textId="77777777" w:rsidR="00827E73" w:rsidRPr="003275A2" w:rsidRDefault="00827E73" w:rsidP="00827E73">
      <w:pPr>
        <w:rPr>
          <w:rFonts w:ascii="Arial" w:hAnsi="Arial" w:cs="Arial"/>
          <w:color w:val="000000" w:themeColor="text1"/>
          <w:sz w:val="24"/>
          <w:szCs w:val="24"/>
        </w:rPr>
      </w:pPr>
    </w:p>
    <w:p w14:paraId="76904743" w14:textId="3F22ED36" w:rsidR="008713AE" w:rsidRPr="009D0325" w:rsidRDefault="00342548" w:rsidP="009D0325">
      <w:pPr>
        <w:rPr>
          <w:rFonts w:ascii="Arial" w:hAnsi="Arial" w:cs="Arial"/>
          <w:b/>
          <w:bCs/>
          <w:color w:val="000000" w:themeColor="text1"/>
          <w:sz w:val="24"/>
          <w:szCs w:val="24"/>
        </w:rPr>
      </w:pPr>
      <w:r w:rsidRPr="009D0325">
        <w:rPr>
          <w:rFonts w:ascii="Arial" w:hAnsi="Arial" w:cs="Arial"/>
          <w:b/>
          <w:bCs/>
          <w:color w:val="000000" w:themeColor="text1"/>
          <w:sz w:val="24"/>
          <w:szCs w:val="24"/>
        </w:rPr>
        <w:t>The A</w:t>
      </w:r>
      <w:r w:rsidR="008713AE" w:rsidRPr="009D0325">
        <w:rPr>
          <w:rFonts w:ascii="Arial" w:hAnsi="Arial" w:cs="Arial"/>
          <w:b/>
          <w:bCs/>
          <w:color w:val="000000" w:themeColor="text1"/>
          <w:sz w:val="24"/>
          <w:szCs w:val="24"/>
        </w:rPr>
        <w:t>rticles in the UNCRC</w:t>
      </w:r>
    </w:p>
    <w:p w14:paraId="61262942" w14:textId="39F45C25" w:rsidR="00342548" w:rsidRDefault="0030484D" w:rsidP="00342548">
      <w:pPr>
        <w:rPr>
          <w:rFonts w:ascii="Arial" w:hAnsi="Arial" w:cs="Arial"/>
          <w:color w:val="000000" w:themeColor="text1"/>
          <w:sz w:val="24"/>
          <w:szCs w:val="24"/>
        </w:rPr>
      </w:pPr>
      <w:r w:rsidRPr="003275A2">
        <w:rPr>
          <w:rFonts w:ascii="Arial" w:hAnsi="Arial" w:cs="Arial"/>
          <w:color w:val="000000" w:themeColor="text1"/>
          <w:sz w:val="24"/>
          <w:szCs w:val="24"/>
        </w:rPr>
        <w:t>We practice children’s rights throughout our sch</w:t>
      </w:r>
      <w:r w:rsidR="00342548">
        <w:rPr>
          <w:rFonts w:ascii="Arial" w:hAnsi="Arial" w:cs="Arial"/>
          <w:color w:val="000000" w:themeColor="text1"/>
          <w:sz w:val="24"/>
          <w:szCs w:val="24"/>
        </w:rPr>
        <w:t>ool and learning, there are 54 A</w:t>
      </w:r>
      <w:r w:rsidRPr="003275A2">
        <w:rPr>
          <w:rFonts w:ascii="Arial" w:hAnsi="Arial" w:cs="Arial"/>
          <w:color w:val="000000" w:themeColor="text1"/>
          <w:sz w:val="24"/>
          <w:szCs w:val="24"/>
        </w:rPr>
        <w:t>rticles</w:t>
      </w:r>
      <w:r w:rsidR="009D0325">
        <w:rPr>
          <w:rFonts w:ascii="Arial" w:hAnsi="Arial" w:cs="Arial"/>
          <w:color w:val="000000" w:themeColor="text1"/>
          <w:sz w:val="24"/>
          <w:szCs w:val="24"/>
        </w:rPr>
        <w:t xml:space="preserve"> we try and incorporate. W</w:t>
      </w:r>
      <w:r w:rsidR="000B0572" w:rsidRPr="003275A2">
        <w:rPr>
          <w:rFonts w:ascii="Arial" w:hAnsi="Arial" w:cs="Arial"/>
          <w:color w:val="000000" w:themeColor="text1"/>
          <w:sz w:val="24"/>
          <w:szCs w:val="24"/>
        </w:rPr>
        <w:t xml:space="preserve">e create natural pictures with woodland leaves, </w:t>
      </w:r>
      <w:r w:rsidR="000B0572" w:rsidRPr="003275A2">
        <w:rPr>
          <w:rFonts w:ascii="Arial" w:hAnsi="Arial" w:cs="Arial"/>
          <w:color w:val="000000" w:themeColor="text1"/>
          <w:sz w:val="24"/>
          <w:szCs w:val="24"/>
        </w:rPr>
        <w:lastRenderedPageBreak/>
        <w:t>paints</w:t>
      </w:r>
      <w:r w:rsidR="00342548">
        <w:rPr>
          <w:rFonts w:ascii="Arial" w:hAnsi="Arial" w:cs="Arial"/>
          <w:color w:val="000000" w:themeColor="text1"/>
          <w:sz w:val="24"/>
          <w:szCs w:val="24"/>
        </w:rPr>
        <w:t>, for example and</w:t>
      </w:r>
      <w:r w:rsidR="000B0572" w:rsidRPr="003275A2">
        <w:rPr>
          <w:rFonts w:ascii="Arial" w:hAnsi="Arial" w:cs="Arial"/>
          <w:color w:val="000000" w:themeColor="text1"/>
          <w:sz w:val="24"/>
          <w:szCs w:val="24"/>
        </w:rPr>
        <w:t xml:space="preserve"> with this we believe through creation it helps children instil their rights and children will start to recognise their rights</w:t>
      </w:r>
      <w:r w:rsidR="00926863">
        <w:rPr>
          <w:rFonts w:ascii="Arial" w:hAnsi="Arial" w:cs="Arial"/>
          <w:color w:val="000000" w:themeColor="text1"/>
          <w:sz w:val="24"/>
          <w:szCs w:val="24"/>
        </w:rPr>
        <w:t xml:space="preserve"> </w:t>
      </w:r>
      <w:sdt>
        <w:sdtPr>
          <w:rPr>
            <w:rFonts w:ascii="Arial" w:hAnsi="Arial" w:cs="Arial"/>
            <w:color w:val="000000" w:themeColor="text1"/>
            <w:sz w:val="24"/>
            <w:szCs w:val="24"/>
          </w:rPr>
          <w:id w:val="-2124832339"/>
          <w:citation/>
        </w:sdtPr>
        <w:sdtEndPr/>
        <w:sdtContent>
          <w:r w:rsidR="00926863">
            <w:rPr>
              <w:rFonts w:ascii="Arial" w:hAnsi="Arial" w:cs="Arial"/>
              <w:color w:val="000000" w:themeColor="text1"/>
              <w:sz w:val="24"/>
              <w:szCs w:val="24"/>
            </w:rPr>
            <w:fldChar w:fldCharType="begin"/>
          </w:r>
          <w:r w:rsidR="00926863">
            <w:rPr>
              <w:rFonts w:ascii="Arial" w:hAnsi="Arial" w:cs="Arial"/>
              <w:color w:val="000000" w:themeColor="text1"/>
              <w:sz w:val="24"/>
              <w:szCs w:val="24"/>
            </w:rPr>
            <w:instrText xml:space="preserve"> CITATION UNC90 \l 2057 </w:instrText>
          </w:r>
          <w:r w:rsidR="00926863">
            <w:rPr>
              <w:rFonts w:ascii="Arial" w:hAnsi="Arial" w:cs="Arial"/>
              <w:color w:val="000000" w:themeColor="text1"/>
              <w:sz w:val="24"/>
              <w:szCs w:val="24"/>
            </w:rPr>
            <w:fldChar w:fldCharType="separate"/>
          </w:r>
          <w:r w:rsidR="00926863" w:rsidRPr="00926863">
            <w:rPr>
              <w:rFonts w:ascii="Arial" w:hAnsi="Arial" w:cs="Arial"/>
              <w:noProof/>
              <w:color w:val="000000" w:themeColor="text1"/>
              <w:sz w:val="24"/>
              <w:szCs w:val="24"/>
            </w:rPr>
            <w:t>(UNCRC, 1990)</w:t>
          </w:r>
          <w:r w:rsidR="00926863">
            <w:rPr>
              <w:rFonts w:ascii="Arial" w:hAnsi="Arial" w:cs="Arial"/>
              <w:color w:val="000000" w:themeColor="text1"/>
              <w:sz w:val="24"/>
              <w:szCs w:val="24"/>
            </w:rPr>
            <w:fldChar w:fldCharType="end"/>
          </w:r>
        </w:sdtContent>
      </w:sdt>
      <w:r w:rsidR="009D0325">
        <w:rPr>
          <w:rFonts w:ascii="Arial" w:hAnsi="Arial" w:cs="Arial"/>
          <w:color w:val="000000" w:themeColor="text1"/>
          <w:sz w:val="24"/>
          <w:szCs w:val="24"/>
        </w:rPr>
        <w:t>:</w:t>
      </w:r>
    </w:p>
    <w:p w14:paraId="6D75B759" w14:textId="77777777" w:rsidR="00342548" w:rsidRDefault="00342548" w:rsidP="00342548">
      <w:pPr>
        <w:rPr>
          <w:rFonts w:ascii="Arial" w:hAnsi="Arial" w:cs="Arial"/>
          <w:color w:val="000000" w:themeColor="text1"/>
          <w:sz w:val="24"/>
          <w:szCs w:val="24"/>
        </w:rPr>
      </w:pPr>
    </w:p>
    <w:p w14:paraId="6249D66A" w14:textId="29A9AD9A" w:rsidR="000B0572" w:rsidRPr="00342548" w:rsidRDefault="000B0572" w:rsidP="00342548">
      <w:pPr>
        <w:pStyle w:val="ListParagraph"/>
        <w:numPr>
          <w:ilvl w:val="0"/>
          <w:numId w:val="48"/>
        </w:numPr>
        <w:rPr>
          <w:rFonts w:ascii="Arial" w:hAnsi="Arial" w:cs="Arial"/>
          <w:color w:val="000000" w:themeColor="text1"/>
          <w:sz w:val="24"/>
          <w:szCs w:val="24"/>
        </w:rPr>
      </w:pPr>
      <w:r w:rsidRPr="00342548">
        <w:rPr>
          <w:rFonts w:ascii="Arial" w:hAnsi="Arial" w:cs="Arial"/>
          <w:color w:val="000000" w:themeColor="text1"/>
          <w:sz w:val="24"/>
          <w:szCs w:val="24"/>
        </w:rPr>
        <w:t>Education rights</w:t>
      </w:r>
    </w:p>
    <w:p w14:paraId="2C7D6CFE" w14:textId="57B6F6BC"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Social rights</w:t>
      </w:r>
    </w:p>
    <w:p w14:paraId="212477EB" w14:textId="2D4B57C7"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Political rights</w:t>
      </w:r>
    </w:p>
    <w:p w14:paraId="3E732BB5" w14:textId="380736F5"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Cultural rights</w:t>
      </w:r>
    </w:p>
    <w:p w14:paraId="07D41DC3" w14:textId="3F9B03FF" w:rsidR="000B0572" w:rsidRPr="003275A2" w:rsidRDefault="000B0572" w:rsidP="000B0572">
      <w:pPr>
        <w:pStyle w:val="ListParagraph"/>
        <w:numPr>
          <w:ilvl w:val="0"/>
          <w:numId w:val="20"/>
        </w:numPr>
        <w:rPr>
          <w:rFonts w:ascii="Arial" w:hAnsi="Arial" w:cs="Arial"/>
          <w:color w:val="000000" w:themeColor="text1"/>
          <w:sz w:val="24"/>
          <w:szCs w:val="24"/>
        </w:rPr>
      </w:pPr>
      <w:r w:rsidRPr="003275A2">
        <w:rPr>
          <w:rFonts w:ascii="Arial" w:hAnsi="Arial" w:cs="Arial"/>
          <w:color w:val="000000" w:themeColor="text1"/>
          <w:sz w:val="24"/>
          <w:szCs w:val="24"/>
        </w:rPr>
        <w:t>Emotional rights</w:t>
      </w:r>
    </w:p>
    <w:p w14:paraId="41D69C24" w14:textId="77777777" w:rsidR="00630A29" w:rsidRPr="000B0572" w:rsidRDefault="00630A29" w:rsidP="000B0572">
      <w:pPr>
        <w:rPr>
          <w:rFonts w:ascii="Arial" w:hAnsi="Arial" w:cs="Arial"/>
          <w:b/>
          <w:bCs/>
          <w:color w:val="000000" w:themeColor="text1"/>
        </w:rPr>
      </w:pPr>
    </w:p>
    <w:p w14:paraId="180AC3F0" w14:textId="14B8FFF6" w:rsidR="008713AE" w:rsidRPr="009D0325" w:rsidRDefault="009D0325" w:rsidP="009D0325">
      <w:pPr>
        <w:rPr>
          <w:rFonts w:ascii="Arial" w:hAnsi="Arial" w:cs="Arial"/>
          <w:b/>
          <w:bCs/>
          <w:color w:val="000000" w:themeColor="text1"/>
          <w:sz w:val="24"/>
          <w:szCs w:val="24"/>
        </w:rPr>
      </w:pPr>
      <w:r w:rsidRPr="009D0325">
        <w:rPr>
          <w:rFonts w:ascii="Arial" w:hAnsi="Arial" w:cs="Arial"/>
          <w:b/>
          <w:bCs/>
          <w:color w:val="000000" w:themeColor="text1"/>
          <w:sz w:val="24"/>
          <w:szCs w:val="24"/>
        </w:rPr>
        <w:t>Every C</w:t>
      </w:r>
      <w:r w:rsidR="008713AE" w:rsidRPr="009D0325">
        <w:rPr>
          <w:rFonts w:ascii="Arial" w:hAnsi="Arial" w:cs="Arial"/>
          <w:b/>
          <w:bCs/>
          <w:color w:val="000000" w:themeColor="text1"/>
          <w:sz w:val="24"/>
          <w:szCs w:val="24"/>
        </w:rPr>
        <w:t xml:space="preserve">hild </w:t>
      </w:r>
      <w:r w:rsidRPr="009D0325">
        <w:rPr>
          <w:rFonts w:ascii="Arial" w:hAnsi="Arial" w:cs="Arial"/>
          <w:b/>
          <w:bCs/>
          <w:color w:val="000000" w:themeColor="text1"/>
          <w:sz w:val="24"/>
          <w:szCs w:val="24"/>
        </w:rPr>
        <w:t>M</w:t>
      </w:r>
      <w:r w:rsidR="000B0572" w:rsidRPr="009D0325">
        <w:rPr>
          <w:rFonts w:ascii="Arial" w:hAnsi="Arial" w:cs="Arial"/>
          <w:b/>
          <w:bCs/>
          <w:color w:val="000000" w:themeColor="text1"/>
          <w:sz w:val="24"/>
          <w:szCs w:val="24"/>
        </w:rPr>
        <w:t>atters</w:t>
      </w:r>
      <w:r w:rsidRPr="009D0325">
        <w:rPr>
          <w:rFonts w:ascii="Arial" w:hAnsi="Arial" w:cs="Arial"/>
          <w:b/>
          <w:bCs/>
          <w:color w:val="000000" w:themeColor="text1"/>
          <w:sz w:val="24"/>
          <w:szCs w:val="24"/>
        </w:rPr>
        <w:t xml:space="preserve"> 2004 F</w:t>
      </w:r>
      <w:r w:rsidR="008713AE" w:rsidRPr="009D0325">
        <w:rPr>
          <w:rFonts w:ascii="Arial" w:hAnsi="Arial" w:cs="Arial"/>
          <w:b/>
          <w:bCs/>
          <w:color w:val="000000" w:themeColor="text1"/>
          <w:sz w:val="24"/>
          <w:szCs w:val="24"/>
        </w:rPr>
        <w:t>ramewor</w:t>
      </w:r>
      <w:r w:rsidR="000B0572" w:rsidRPr="009D0325">
        <w:rPr>
          <w:rFonts w:ascii="Arial" w:hAnsi="Arial" w:cs="Arial"/>
          <w:b/>
          <w:bCs/>
          <w:color w:val="000000" w:themeColor="text1"/>
          <w:sz w:val="24"/>
          <w:szCs w:val="24"/>
        </w:rPr>
        <w:t>k</w:t>
      </w:r>
    </w:p>
    <w:p w14:paraId="19C127E1" w14:textId="77309A54" w:rsidR="00C86EA7" w:rsidRPr="003275A2" w:rsidRDefault="000B0572" w:rsidP="000B0572">
      <w:pPr>
        <w:rPr>
          <w:rFonts w:ascii="Arial" w:hAnsi="Arial" w:cs="Arial"/>
          <w:color w:val="000000" w:themeColor="text1"/>
          <w:sz w:val="24"/>
          <w:szCs w:val="24"/>
        </w:rPr>
      </w:pPr>
      <w:r w:rsidRPr="003275A2">
        <w:rPr>
          <w:rFonts w:ascii="Arial" w:hAnsi="Arial" w:cs="Arial"/>
          <w:color w:val="000000" w:themeColor="text1"/>
          <w:sz w:val="24"/>
          <w:szCs w:val="24"/>
        </w:rPr>
        <w:t>This is a safeguard</w:t>
      </w:r>
      <w:r w:rsidR="009D0325">
        <w:rPr>
          <w:rFonts w:ascii="Arial" w:hAnsi="Arial" w:cs="Arial"/>
          <w:color w:val="000000" w:themeColor="text1"/>
          <w:sz w:val="24"/>
          <w:szCs w:val="24"/>
        </w:rPr>
        <w:t>ing</w:t>
      </w:r>
      <w:r w:rsidRPr="003275A2">
        <w:rPr>
          <w:rFonts w:ascii="Arial" w:hAnsi="Arial" w:cs="Arial"/>
          <w:color w:val="000000" w:themeColor="text1"/>
          <w:sz w:val="24"/>
          <w:szCs w:val="24"/>
        </w:rPr>
        <w:t xml:space="preserve"> policy that we incorporate into our teaching, following this we emphasise children can have the best experience of childhood within the school and in their community</w:t>
      </w:r>
      <w:r w:rsidR="00926863">
        <w:rPr>
          <w:rFonts w:ascii="Arial" w:hAnsi="Arial" w:cs="Arial"/>
          <w:color w:val="000000" w:themeColor="text1"/>
          <w:sz w:val="24"/>
          <w:szCs w:val="24"/>
        </w:rPr>
        <w:t xml:space="preserve"> </w:t>
      </w:r>
      <w:sdt>
        <w:sdtPr>
          <w:rPr>
            <w:rFonts w:ascii="Arial" w:hAnsi="Arial" w:cs="Arial"/>
            <w:color w:val="000000" w:themeColor="text1"/>
            <w:sz w:val="24"/>
            <w:szCs w:val="24"/>
          </w:rPr>
          <w:id w:val="1197047910"/>
          <w:citation/>
        </w:sdtPr>
        <w:sdtEndPr/>
        <w:sdtContent>
          <w:r w:rsidR="00926863">
            <w:rPr>
              <w:rFonts w:ascii="Arial" w:hAnsi="Arial" w:cs="Arial"/>
              <w:color w:val="000000" w:themeColor="text1"/>
              <w:sz w:val="24"/>
              <w:szCs w:val="24"/>
            </w:rPr>
            <w:fldChar w:fldCharType="begin"/>
          </w:r>
          <w:r w:rsidR="00926863">
            <w:rPr>
              <w:rFonts w:ascii="Arial" w:hAnsi="Arial" w:cs="Arial"/>
              <w:color w:val="000000" w:themeColor="text1"/>
              <w:sz w:val="24"/>
              <w:szCs w:val="24"/>
            </w:rPr>
            <w:instrText xml:space="preserve"> CITATION The043 \l 2057 </w:instrText>
          </w:r>
          <w:r w:rsidR="00926863">
            <w:rPr>
              <w:rFonts w:ascii="Arial" w:hAnsi="Arial" w:cs="Arial"/>
              <w:color w:val="000000" w:themeColor="text1"/>
              <w:sz w:val="24"/>
              <w:szCs w:val="24"/>
            </w:rPr>
            <w:fldChar w:fldCharType="separate"/>
          </w:r>
          <w:r w:rsidR="00926863" w:rsidRPr="00926863">
            <w:rPr>
              <w:rFonts w:ascii="Arial" w:hAnsi="Arial" w:cs="Arial"/>
              <w:noProof/>
              <w:color w:val="000000" w:themeColor="text1"/>
              <w:sz w:val="24"/>
              <w:szCs w:val="24"/>
            </w:rPr>
            <w:t>(Government, 2004)</w:t>
          </w:r>
          <w:r w:rsidR="00926863">
            <w:rPr>
              <w:rFonts w:ascii="Arial" w:hAnsi="Arial" w:cs="Arial"/>
              <w:color w:val="000000" w:themeColor="text1"/>
              <w:sz w:val="24"/>
              <w:szCs w:val="24"/>
            </w:rPr>
            <w:fldChar w:fldCharType="end"/>
          </w:r>
        </w:sdtContent>
      </w:sdt>
      <w:r w:rsidRPr="003275A2">
        <w:rPr>
          <w:rFonts w:ascii="Arial" w:hAnsi="Arial" w:cs="Arial"/>
          <w:color w:val="000000" w:themeColor="text1"/>
          <w:sz w:val="24"/>
          <w:szCs w:val="24"/>
        </w:rPr>
        <w:t xml:space="preserve">. </w:t>
      </w:r>
      <w:r w:rsidR="00C86EA7" w:rsidRPr="003275A2">
        <w:rPr>
          <w:rFonts w:ascii="Arial" w:hAnsi="Arial" w:cs="Arial"/>
          <w:color w:val="000000" w:themeColor="text1"/>
          <w:sz w:val="24"/>
          <w:szCs w:val="24"/>
        </w:rPr>
        <w:t xml:space="preserve">This incorporates children’s rights and these key principles </w:t>
      </w:r>
    </w:p>
    <w:p w14:paraId="768AC21D" w14:textId="5BC0CE70"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The right to be healthy</w:t>
      </w:r>
    </w:p>
    <w:p w14:paraId="0EBC77EE" w14:textId="0DAFA4AF"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To stay safe</w:t>
      </w:r>
    </w:p>
    <w:p w14:paraId="264D8912" w14:textId="68435B2C"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To achieve and enjoy</w:t>
      </w:r>
    </w:p>
    <w:p w14:paraId="7B0D85EA" w14:textId="51B96D67" w:rsidR="00C86EA7" w:rsidRPr="003275A2" w:rsidRDefault="00C86EA7" w:rsidP="00C86EA7">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Positive contribute to society</w:t>
      </w:r>
    </w:p>
    <w:p w14:paraId="5439A5BB" w14:textId="455F5DBE" w:rsidR="000B0572" w:rsidRPr="003275A2" w:rsidRDefault="00C86EA7" w:rsidP="000B0572">
      <w:pPr>
        <w:pStyle w:val="ListParagraph"/>
        <w:numPr>
          <w:ilvl w:val="0"/>
          <w:numId w:val="29"/>
        </w:numPr>
        <w:rPr>
          <w:rFonts w:ascii="Arial" w:hAnsi="Arial" w:cs="Arial"/>
          <w:color w:val="000000" w:themeColor="text1"/>
          <w:sz w:val="24"/>
          <w:szCs w:val="24"/>
        </w:rPr>
      </w:pPr>
      <w:r w:rsidRPr="003275A2">
        <w:rPr>
          <w:rFonts w:ascii="Arial" w:hAnsi="Arial" w:cs="Arial"/>
          <w:color w:val="000000" w:themeColor="text1"/>
          <w:sz w:val="24"/>
          <w:szCs w:val="24"/>
        </w:rPr>
        <w:t>Well being</w:t>
      </w:r>
    </w:p>
    <w:p w14:paraId="56F5ADF6" w14:textId="77777777" w:rsidR="000B0572" w:rsidRPr="003275A2" w:rsidRDefault="000B0572" w:rsidP="000B0572">
      <w:pPr>
        <w:pStyle w:val="ListParagraph"/>
        <w:rPr>
          <w:rFonts w:ascii="Arial" w:hAnsi="Arial" w:cs="Arial"/>
          <w:color w:val="000000" w:themeColor="text1"/>
          <w:sz w:val="24"/>
          <w:szCs w:val="24"/>
        </w:rPr>
      </w:pPr>
    </w:p>
    <w:p w14:paraId="2118FEDA" w14:textId="77777777" w:rsidR="000B0572" w:rsidRPr="003275A2" w:rsidRDefault="000B0572" w:rsidP="000B0572">
      <w:pPr>
        <w:pStyle w:val="ListParagraph"/>
        <w:ind w:left="780"/>
        <w:rPr>
          <w:rFonts w:ascii="Arial" w:hAnsi="Arial" w:cs="Arial"/>
          <w:color w:val="000000" w:themeColor="text1"/>
          <w:sz w:val="24"/>
          <w:szCs w:val="24"/>
        </w:rPr>
      </w:pPr>
    </w:p>
    <w:p w14:paraId="700B858F" w14:textId="2D317653" w:rsidR="008713AE" w:rsidRPr="009D0325" w:rsidRDefault="008713AE" w:rsidP="009D0325">
      <w:pPr>
        <w:rPr>
          <w:rFonts w:ascii="Arial" w:hAnsi="Arial" w:cs="Arial"/>
          <w:b/>
          <w:bCs/>
          <w:color w:val="000000" w:themeColor="text1"/>
          <w:sz w:val="24"/>
          <w:szCs w:val="24"/>
        </w:rPr>
      </w:pPr>
      <w:r w:rsidRPr="009D0325">
        <w:rPr>
          <w:rFonts w:ascii="Arial" w:hAnsi="Arial" w:cs="Arial"/>
          <w:b/>
          <w:bCs/>
          <w:color w:val="000000" w:themeColor="text1"/>
          <w:sz w:val="24"/>
          <w:szCs w:val="24"/>
        </w:rPr>
        <w:t xml:space="preserve">The </w:t>
      </w:r>
      <w:r w:rsidR="00926863" w:rsidRPr="009D0325">
        <w:rPr>
          <w:rFonts w:ascii="Arial" w:hAnsi="Arial" w:cs="Arial"/>
          <w:b/>
          <w:bCs/>
          <w:color w:val="000000" w:themeColor="text1"/>
          <w:sz w:val="24"/>
          <w:szCs w:val="24"/>
        </w:rPr>
        <w:t>E</w:t>
      </w:r>
      <w:r w:rsidR="009D0325" w:rsidRPr="009D0325">
        <w:rPr>
          <w:rFonts w:ascii="Arial" w:hAnsi="Arial" w:cs="Arial"/>
          <w:b/>
          <w:bCs/>
          <w:color w:val="000000" w:themeColor="text1"/>
          <w:sz w:val="24"/>
          <w:szCs w:val="24"/>
        </w:rPr>
        <w:t>quality A</w:t>
      </w:r>
      <w:r w:rsidRPr="009D0325">
        <w:rPr>
          <w:rFonts w:ascii="Arial" w:hAnsi="Arial" w:cs="Arial"/>
          <w:b/>
          <w:bCs/>
          <w:color w:val="000000" w:themeColor="text1"/>
          <w:sz w:val="24"/>
          <w:szCs w:val="24"/>
        </w:rPr>
        <w:t>ct 2010</w:t>
      </w:r>
    </w:p>
    <w:p w14:paraId="0E78D157" w14:textId="557972BD" w:rsidR="008713AE" w:rsidRDefault="00C86EA7" w:rsidP="00E81042">
      <w:pPr>
        <w:rPr>
          <w:rFonts w:ascii="Arial" w:hAnsi="Arial" w:cs="Arial"/>
          <w:color w:val="000000" w:themeColor="text1"/>
          <w:sz w:val="24"/>
          <w:szCs w:val="24"/>
        </w:rPr>
      </w:pPr>
      <w:r w:rsidRPr="003275A2">
        <w:rPr>
          <w:rFonts w:ascii="Arial" w:hAnsi="Arial" w:cs="Arial"/>
          <w:color w:val="000000" w:themeColor="text1"/>
          <w:sz w:val="24"/>
          <w:szCs w:val="24"/>
        </w:rPr>
        <w:t>This framework ensures children have the best teachers who are qualified to the highest standards, and that student teaches have the best experience in our schools so that children can have the best possible learning experiences</w:t>
      </w:r>
      <w:r w:rsidR="00926863">
        <w:rPr>
          <w:rFonts w:ascii="Arial" w:hAnsi="Arial" w:cs="Arial"/>
          <w:color w:val="000000" w:themeColor="text1"/>
          <w:sz w:val="24"/>
          <w:szCs w:val="24"/>
        </w:rPr>
        <w:t xml:space="preserve"> </w:t>
      </w:r>
      <w:sdt>
        <w:sdtPr>
          <w:rPr>
            <w:rFonts w:ascii="Arial" w:hAnsi="Arial" w:cs="Arial"/>
            <w:color w:val="000000" w:themeColor="text1"/>
            <w:sz w:val="24"/>
            <w:szCs w:val="24"/>
          </w:rPr>
          <w:id w:val="1638447637"/>
          <w:citation/>
        </w:sdtPr>
        <w:sdtEndPr/>
        <w:sdtContent>
          <w:r w:rsidR="00926863">
            <w:rPr>
              <w:rFonts w:ascii="Arial" w:hAnsi="Arial" w:cs="Arial"/>
              <w:color w:val="000000" w:themeColor="text1"/>
              <w:sz w:val="24"/>
              <w:szCs w:val="24"/>
            </w:rPr>
            <w:fldChar w:fldCharType="begin"/>
          </w:r>
          <w:r w:rsidR="00926863">
            <w:rPr>
              <w:rFonts w:ascii="Arial" w:hAnsi="Arial" w:cs="Arial"/>
              <w:color w:val="000000" w:themeColor="text1"/>
              <w:sz w:val="24"/>
              <w:szCs w:val="24"/>
            </w:rPr>
            <w:instrText xml:space="preserve"> CITATION The102 \l 2057 </w:instrText>
          </w:r>
          <w:r w:rsidR="00926863">
            <w:rPr>
              <w:rFonts w:ascii="Arial" w:hAnsi="Arial" w:cs="Arial"/>
              <w:color w:val="000000" w:themeColor="text1"/>
              <w:sz w:val="24"/>
              <w:szCs w:val="24"/>
            </w:rPr>
            <w:fldChar w:fldCharType="separate"/>
          </w:r>
          <w:r w:rsidR="00926863" w:rsidRPr="00926863">
            <w:rPr>
              <w:rFonts w:ascii="Arial" w:hAnsi="Arial" w:cs="Arial"/>
              <w:noProof/>
              <w:color w:val="000000" w:themeColor="text1"/>
              <w:sz w:val="24"/>
              <w:szCs w:val="24"/>
            </w:rPr>
            <w:t>(Government, 2010)</w:t>
          </w:r>
          <w:r w:rsidR="00926863">
            <w:rPr>
              <w:rFonts w:ascii="Arial" w:hAnsi="Arial" w:cs="Arial"/>
              <w:color w:val="000000" w:themeColor="text1"/>
              <w:sz w:val="24"/>
              <w:szCs w:val="24"/>
            </w:rPr>
            <w:fldChar w:fldCharType="end"/>
          </w:r>
        </w:sdtContent>
      </w:sdt>
      <w:r w:rsidRPr="003275A2">
        <w:rPr>
          <w:rFonts w:ascii="Arial" w:hAnsi="Arial" w:cs="Arial"/>
          <w:color w:val="000000" w:themeColor="text1"/>
          <w:sz w:val="24"/>
          <w:szCs w:val="24"/>
        </w:rPr>
        <w:t>.</w:t>
      </w:r>
      <w:r w:rsidR="00464ACA" w:rsidRPr="003275A2">
        <w:rPr>
          <w:rFonts w:ascii="Arial" w:hAnsi="Arial" w:cs="Arial"/>
          <w:color w:val="000000" w:themeColor="text1"/>
          <w:sz w:val="24"/>
          <w:szCs w:val="24"/>
        </w:rPr>
        <w:t xml:space="preserve"> Additionally,</w:t>
      </w:r>
      <w:r w:rsidRPr="003275A2">
        <w:rPr>
          <w:rFonts w:ascii="Arial" w:hAnsi="Arial" w:cs="Arial"/>
          <w:color w:val="000000" w:themeColor="text1"/>
          <w:sz w:val="24"/>
          <w:szCs w:val="24"/>
        </w:rPr>
        <w:t xml:space="preserve"> </w:t>
      </w:r>
      <w:r w:rsidR="00464ACA" w:rsidRPr="003275A2">
        <w:rPr>
          <w:rFonts w:ascii="Arial" w:hAnsi="Arial" w:cs="Arial"/>
          <w:color w:val="000000" w:themeColor="text1"/>
          <w:sz w:val="24"/>
          <w:szCs w:val="24"/>
        </w:rPr>
        <w:t>this provide us with a framework for our approach to discipline procedures such as our bullying policies and no tolerance and what is put in place to understand what is needed.</w:t>
      </w:r>
    </w:p>
    <w:p w14:paraId="35CD5559" w14:textId="77777777" w:rsidR="000E6D87" w:rsidRPr="00E81042" w:rsidRDefault="000E6D87" w:rsidP="00E81042">
      <w:pPr>
        <w:rPr>
          <w:rFonts w:ascii="Arial" w:hAnsi="Arial" w:cs="Arial"/>
          <w:color w:val="000000" w:themeColor="text1"/>
          <w:sz w:val="24"/>
          <w:szCs w:val="24"/>
        </w:rPr>
      </w:pPr>
    </w:p>
    <w:p w14:paraId="46277C34" w14:textId="77777777" w:rsidR="008713AE" w:rsidRDefault="008713AE" w:rsidP="006B6684">
      <w:pPr>
        <w:shd w:val="clear" w:color="auto" w:fill="FFFFFF"/>
        <w:spacing w:after="0" w:line="240" w:lineRule="auto"/>
        <w:rPr>
          <w:rFonts w:ascii="Arial" w:eastAsia="Times New Roman" w:hAnsi="Arial" w:cs="Arial"/>
          <w:b/>
          <w:bCs/>
          <w:lang w:eastAsia="en-GB"/>
        </w:rPr>
      </w:pPr>
    </w:p>
    <w:p w14:paraId="164201F2" w14:textId="758DFCAF"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r w:rsidRPr="001F5E5F">
        <w:rPr>
          <w:rFonts w:ascii="Arial" w:eastAsia="Times New Roman" w:hAnsi="Arial" w:cs="Arial"/>
          <w:b/>
          <w:bCs/>
          <w:sz w:val="28"/>
          <w:szCs w:val="28"/>
          <w:u w:val="single"/>
          <w:lang w:eastAsia="en-GB"/>
        </w:rPr>
        <w:t>Staff:</w:t>
      </w:r>
      <w:r w:rsidR="008713AE" w:rsidRPr="001F5E5F">
        <w:rPr>
          <w:rFonts w:ascii="Arial" w:eastAsia="Times New Roman" w:hAnsi="Arial" w:cs="Arial"/>
          <w:b/>
          <w:bCs/>
          <w:sz w:val="28"/>
          <w:szCs w:val="28"/>
          <w:u w:val="single"/>
          <w:lang w:eastAsia="en-GB"/>
        </w:rPr>
        <w:t xml:space="preserve"> roles and responsibilities </w:t>
      </w:r>
    </w:p>
    <w:p w14:paraId="18DCA20F" w14:textId="6FCD1301"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r w:rsidRPr="001F5E5F">
        <w:rPr>
          <w:rFonts w:ascii="Arial" w:eastAsia="Times New Roman" w:hAnsi="Arial" w:cs="Arial"/>
          <w:b/>
          <w:bCs/>
          <w:sz w:val="28"/>
          <w:szCs w:val="28"/>
          <w:u w:val="single"/>
          <w:lang w:eastAsia="en-GB"/>
        </w:rPr>
        <w:t>Niki Jones ( Manager) will ensure staff training in all areas, and all policies are adhered to and monitor standards of the school.</w:t>
      </w:r>
    </w:p>
    <w:p w14:paraId="295F112A" w14:textId="77777777"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p>
    <w:p w14:paraId="034E683B" w14:textId="4DD497B6" w:rsidR="00322C12" w:rsidRPr="001F5E5F" w:rsidRDefault="00322C12" w:rsidP="006B6684">
      <w:pPr>
        <w:shd w:val="clear" w:color="auto" w:fill="FFFFFF"/>
        <w:spacing w:after="0" w:line="240" w:lineRule="auto"/>
        <w:rPr>
          <w:rFonts w:ascii="Arial" w:eastAsia="Times New Roman" w:hAnsi="Arial" w:cs="Arial"/>
          <w:b/>
          <w:bCs/>
          <w:sz w:val="28"/>
          <w:szCs w:val="28"/>
          <w:u w:val="single"/>
          <w:lang w:eastAsia="en-GB"/>
        </w:rPr>
      </w:pPr>
      <w:r w:rsidRPr="001F5E5F">
        <w:rPr>
          <w:rFonts w:ascii="Arial" w:eastAsia="Times New Roman" w:hAnsi="Arial" w:cs="Arial"/>
          <w:b/>
          <w:bCs/>
          <w:sz w:val="28"/>
          <w:szCs w:val="28"/>
          <w:u w:val="single"/>
          <w:lang w:eastAsia="en-GB"/>
        </w:rPr>
        <w:t>All staff</w:t>
      </w:r>
    </w:p>
    <w:p w14:paraId="07A8D53D" w14:textId="425EA771" w:rsidR="00322C12" w:rsidRDefault="00322C12" w:rsidP="006B6684">
      <w:pPr>
        <w:shd w:val="clear" w:color="auto" w:fill="FFFFFF"/>
        <w:spacing w:after="0" w:line="240" w:lineRule="auto"/>
        <w:rPr>
          <w:rFonts w:ascii="Arial" w:eastAsia="Times New Roman" w:hAnsi="Arial" w:cs="Arial"/>
          <w:b/>
          <w:bCs/>
          <w:lang w:eastAsia="en-GB"/>
        </w:rPr>
      </w:pPr>
      <w:r>
        <w:rPr>
          <w:rFonts w:ascii="Arial" w:eastAsia="Times New Roman" w:hAnsi="Arial" w:cs="Arial"/>
          <w:b/>
          <w:bCs/>
          <w:lang w:eastAsia="en-GB"/>
        </w:rPr>
        <w:t xml:space="preserve"> </w:t>
      </w:r>
    </w:p>
    <w:p w14:paraId="444A6A00" w14:textId="4000CB23" w:rsidR="00322C12" w:rsidRDefault="00322C12" w:rsidP="00322C12">
      <w:pPr>
        <w:pStyle w:val="ListParagraph"/>
        <w:numPr>
          <w:ilvl w:val="0"/>
          <w:numId w:val="13"/>
        </w:numPr>
        <w:shd w:val="clear" w:color="auto" w:fill="FFFFFF"/>
        <w:spacing w:after="0" w:line="240" w:lineRule="auto"/>
        <w:rPr>
          <w:rFonts w:ascii="Arial" w:eastAsia="Times New Roman" w:hAnsi="Arial" w:cs="Arial"/>
          <w:lang w:eastAsia="en-GB"/>
        </w:rPr>
      </w:pPr>
      <w:r w:rsidRPr="00322C12">
        <w:rPr>
          <w:rFonts w:ascii="Arial" w:eastAsia="Times New Roman" w:hAnsi="Arial" w:cs="Arial"/>
          <w:lang w:eastAsia="en-GB"/>
        </w:rPr>
        <w:t xml:space="preserve">Will promote equality and make all involved </w:t>
      </w:r>
      <w:r w:rsidR="009D0325">
        <w:rPr>
          <w:rFonts w:ascii="Arial" w:eastAsia="Times New Roman" w:hAnsi="Arial" w:cs="Arial"/>
          <w:lang w:eastAsia="en-GB"/>
        </w:rPr>
        <w:t>feel secure and valued</w:t>
      </w:r>
    </w:p>
    <w:p w14:paraId="55AE836B" w14:textId="7C1FE24F" w:rsidR="00322C12" w:rsidRDefault="009D0325"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Staff to follow all policies</w:t>
      </w:r>
    </w:p>
    <w:p w14:paraId="1EDFC096" w14:textId="2A4D2F6D" w:rsidR="00322C12" w:rsidRDefault="00322C12"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All parent intervention, assessment, strategies </w:t>
      </w:r>
      <w:r w:rsidR="009D0325">
        <w:rPr>
          <w:rFonts w:ascii="Arial" w:eastAsia="Times New Roman" w:hAnsi="Arial" w:cs="Arial"/>
          <w:lang w:eastAsia="en-GB"/>
        </w:rPr>
        <w:t>are legally notified</w:t>
      </w:r>
    </w:p>
    <w:p w14:paraId="25DBB0C9" w14:textId="1E238DE5" w:rsidR="00A42629" w:rsidRDefault="00A42629"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Help with improving </w:t>
      </w:r>
      <w:r w:rsidR="009D0325">
        <w:rPr>
          <w:rFonts w:ascii="Arial" w:eastAsia="Times New Roman" w:hAnsi="Arial" w:cs="Arial"/>
          <w:lang w:eastAsia="en-GB"/>
        </w:rPr>
        <w:t>all aspects of ideas or updates</w:t>
      </w:r>
    </w:p>
    <w:p w14:paraId="6C0FE32C" w14:textId="77777777" w:rsidR="009D0325" w:rsidRDefault="00A42629"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All policies involv</w:t>
      </w:r>
      <w:r w:rsidR="009D0325">
        <w:rPr>
          <w:rFonts w:ascii="Arial" w:eastAsia="Times New Roman" w:hAnsi="Arial" w:cs="Arial"/>
          <w:lang w:eastAsia="en-GB"/>
        </w:rPr>
        <w:t>e</w:t>
      </w:r>
      <w:r>
        <w:rPr>
          <w:rFonts w:ascii="Arial" w:eastAsia="Times New Roman" w:hAnsi="Arial" w:cs="Arial"/>
          <w:lang w:eastAsia="en-GB"/>
        </w:rPr>
        <w:t xml:space="preserve"> and </w:t>
      </w:r>
      <w:r w:rsidR="009D0325">
        <w:rPr>
          <w:rFonts w:ascii="Arial" w:eastAsia="Times New Roman" w:hAnsi="Arial" w:cs="Arial"/>
          <w:lang w:eastAsia="en-GB"/>
        </w:rPr>
        <w:t xml:space="preserve">are </w:t>
      </w:r>
      <w:r>
        <w:rPr>
          <w:rFonts w:ascii="Arial" w:eastAsia="Times New Roman" w:hAnsi="Arial" w:cs="Arial"/>
          <w:lang w:eastAsia="en-GB"/>
        </w:rPr>
        <w:t xml:space="preserve">approved by the PTA, parent </w:t>
      </w:r>
      <w:r w:rsidR="009D0325">
        <w:rPr>
          <w:rFonts w:ascii="Arial" w:eastAsia="Times New Roman" w:hAnsi="Arial" w:cs="Arial"/>
          <w:lang w:eastAsia="en-GB"/>
        </w:rPr>
        <w:t>/guardians</w:t>
      </w:r>
    </w:p>
    <w:p w14:paraId="23552131" w14:textId="4152680D" w:rsidR="00A42629" w:rsidRDefault="009D0325" w:rsidP="00322C12">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 </w:t>
      </w:r>
      <w:r w:rsidR="00A42629">
        <w:rPr>
          <w:rFonts w:ascii="Arial" w:eastAsia="Times New Roman" w:hAnsi="Arial" w:cs="Arial"/>
          <w:lang w:eastAsia="en-GB"/>
        </w:rPr>
        <w:t>All changes In legislation are updat</w:t>
      </w:r>
      <w:r>
        <w:rPr>
          <w:rFonts w:ascii="Arial" w:eastAsia="Times New Roman" w:hAnsi="Arial" w:cs="Arial"/>
          <w:lang w:eastAsia="en-GB"/>
        </w:rPr>
        <w:t>ed and notified to all involved</w:t>
      </w:r>
    </w:p>
    <w:p w14:paraId="77BB5A32" w14:textId="234E55F2" w:rsidR="00702F1F" w:rsidRDefault="00A42629" w:rsidP="00702F1F">
      <w:pPr>
        <w:pStyle w:val="ListParagraph"/>
        <w:numPr>
          <w:ilvl w:val="0"/>
          <w:numId w:val="13"/>
        </w:num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lastRenderedPageBreak/>
        <w:t xml:space="preserve">Take responsibility of </w:t>
      </w:r>
      <w:r w:rsidR="009D0325">
        <w:rPr>
          <w:rFonts w:ascii="Arial" w:eastAsia="Times New Roman" w:hAnsi="Arial" w:cs="Arial"/>
          <w:lang w:eastAsia="en-GB"/>
        </w:rPr>
        <w:t>their own actions</w:t>
      </w:r>
    </w:p>
    <w:p w14:paraId="69B85760" w14:textId="2D3B882E" w:rsidR="00702F1F" w:rsidRPr="00CE4AEA" w:rsidRDefault="001063C2" w:rsidP="00702F1F">
      <w:pPr>
        <w:pStyle w:val="ListParagraph"/>
        <w:numPr>
          <w:ilvl w:val="0"/>
          <w:numId w:val="13"/>
        </w:numPr>
        <w:shd w:val="clear" w:color="auto" w:fill="FFFFFF"/>
        <w:spacing w:after="0" w:line="240" w:lineRule="auto"/>
        <w:rPr>
          <w:rFonts w:ascii="Arial" w:eastAsia="Times New Roman" w:hAnsi="Arial" w:cs="Arial"/>
          <w:lang w:eastAsia="en-GB"/>
        </w:rPr>
      </w:pPr>
      <w:r w:rsidRPr="00CE4AEA">
        <w:rPr>
          <w:rFonts w:ascii="Arial" w:eastAsia="Times New Roman" w:hAnsi="Arial" w:cs="Arial"/>
          <w:lang w:eastAsia="en-GB"/>
        </w:rPr>
        <w:t xml:space="preserve">To ensure that participants </w:t>
      </w:r>
      <w:r w:rsidR="00F623BA" w:rsidRPr="00CE4AEA">
        <w:rPr>
          <w:rFonts w:ascii="Arial" w:eastAsia="Times New Roman" w:hAnsi="Arial" w:cs="Arial"/>
          <w:lang w:eastAsia="en-GB"/>
        </w:rPr>
        <w:t>can</w:t>
      </w:r>
      <w:r w:rsidRPr="00CE4AEA">
        <w:rPr>
          <w:rFonts w:ascii="Arial" w:eastAsia="Times New Roman" w:hAnsi="Arial" w:cs="Arial"/>
          <w:lang w:eastAsia="en-GB"/>
        </w:rPr>
        <w:t xml:space="preserve"> par</w:t>
      </w:r>
      <w:r w:rsidR="009D0325">
        <w:rPr>
          <w:rFonts w:ascii="Arial" w:eastAsia="Times New Roman" w:hAnsi="Arial" w:cs="Arial"/>
          <w:lang w:eastAsia="en-GB"/>
        </w:rPr>
        <w:t>ticipate</w:t>
      </w:r>
      <w:r w:rsidRPr="00CE4AEA">
        <w:rPr>
          <w:rFonts w:ascii="Arial" w:eastAsia="Times New Roman" w:hAnsi="Arial" w:cs="Arial"/>
          <w:lang w:eastAsia="en-GB"/>
        </w:rPr>
        <w:t xml:space="preserve"> fully </w:t>
      </w:r>
      <w:r w:rsidR="009D0325">
        <w:rPr>
          <w:rFonts w:ascii="Arial" w:eastAsia="Times New Roman" w:hAnsi="Arial" w:cs="Arial"/>
          <w:lang w:eastAsia="en-GB"/>
        </w:rPr>
        <w:t>and</w:t>
      </w:r>
      <w:r w:rsidR="00702F1F" w:rsidRPr="00CE4AEA">
        <w:rPr>
          <w:rFonts w:ascii="Arial" w:eastAsia="Times New Roman" w:hAnsi="Arial" w:cs="Arial"/>
          <w:lang w:eastAsia="en-GB"/>
        </w:rPr>
        <w:t xml:space="preserve"> safely in the activities, </w:t>
      </w:r>
      <w:r w:rsidR="009D0325">
        <w:rPr>
          <w:rFonts w:ascii="Arial" w:eastAsia="Times New Roman" w:hAnsi="Arial" w:cs="Arial"/>
          <w:lang w:eastAsia="en-GB"/>
        </w:rPr>
        <w:t xml:space="preserve">they must </w:t>
      </w:r>
      <w:r w:rsidR="00702F1F" w:rsidRPr="00CE4AEA">
        <w:rPr>
          <w:rFonts w:ascii="Arial" w:eastAsia="Times New Roman" w:hAnsi="Arial" w:cs="Arial"/>
          <w:lang w:eastAsia="en-GB"/>
        </w:rPr>
        <w:t>clothing that is appropriate to their religious beliefs,</w:t>
      </w:r>
      <w:r w:rsidR="004A5A6E">
        <w:rPr>
          <w:rFonts w:ascii="Arial" w:eastAsia="Times New Roman" w:hAnsi="Arial" w:cs="Arial"/>
          <w:lang w:eastAsia="en-GB"/>
        </w:rPr>
        <w:t xml:space="preserve"> </w:t>
      </w:r>
    </w:p>
    <w:p w14:paraId="5FFCDCCF" w14:textId="43F930E4" w:rsidR="00702F1F" w:rsidRPr="00CE4AEA" w:rsidRDefault="00702F1F" w:rsidP="00702F1F">
      <w:pPr>
        <w:pStyle w:val="ListParagraph"/>
        <w:numPr>
          <w:ilvl w:val="0"/>
          <w:numId w:val="13"/>
        </w:numPr>
        <w:shd w:val="clear" w:color="auto" w:fill="FFFFFF"/>
        <w:spacing w:after="0" w:line="240" w:lineRule="auto"/>
        <w:rPr>
          <w:rFonts w:ascii="Arial" w:eastAsia="Times New Roman" w:hAnsi="Arial" w:cs="Arial"/>
          <w:lang w:eastAsia="en-GB"/>
        </w:rPr>
      </w:pPr>
      <w:r w:rsidRPr="00CE4AEA">
        <w:rPr>
          <w:rFonts w:ascii="Arial" w:eastAsia="Times New Roman" w:hAnsi="Arial" w:cs="Arial"/>
          <w:lang w:eastAsia="en-GB"/>
        </w:rPr>
        <w:t>Use materials</w:t>
      </w:r>
      <w:r w:rsidR="00F623BA">
        <w:rPr>
          <w:rFonts w:ascii="Arial" w:eastAsia="Times New Roman" w:hAnsi="Arial" w:cs="Arial"/>
          <w:lang w:eastAsia="en-GB"/>
        </w:rPr>
        <w:t xml:space="preserve"> </w:t>
      </w:r>
      <w:r w:rsidRPr="00CE4AEA">
        <w:rPr>
          <w:rFonts w:ascii="Arial" w:eastAsia="Times New Roman" w:hAnsi="Arial" w:cs="Arial"/>
          <w:lang w:eastAsia="en-GB"/>
        </w:rPr>
        <w:t>and resources</w:t>
      </w:r>
      <w:r w:rsidR="00F623BA">
        <w:rPr>
          <w:rFonts w:ascii="Arial" w:eastAsia="Times New Roman" w:hAnsi="Arial" w:cs="Arial"/>
          <w:lang w:eastAsia="en-GB"/>
        </w:rPr>
        <w:t xml:space="preserve"> </w:t>
      </w:r>
      <w:r w:rsidRPr="00CE4AEA">
        <w:rPr>
          <w:rFonts w:ascii="Arial" w:eastAsia="Times New Roman" w:hAnsi="Arial" w:cs="Arial"/>
          <w:lang w:eastAsia="en-GB"/>
        </w:rPr>
        <w:t>that reflect a range of cultural backgrounds, learning styles and linguis</w:t>
      </w:r>
      <w:r w:rsidR="009D0325">
        <w:rPr>
          <w:rFonts w:ascii="Arial" w:eastAsia="Times New Roman" w:hAnsi="Arial" w:cs="Arial"/>
          <w:lang w:eastAsia="en-GB"/>
        </w:rPr>
        <w:t>tic needs, without stereotyping</w:t>
      </w:r>
    </w:p>
    <w:p w14:paraId="02AFD05D" w14:textId="648201AA" w:rsidR="00702F1F" w:rsidRPr="00CE4AEA" w:rsidRDefault="00702F1F" w:rsidP="00702F1F">
      <w:pPr>
        <w:pStyle w:val="ListParagraph"/>
        <w:numPr>
          <w:ilvl w:val="0"/>
          <w:numId w:val="13"/>
        </w:numPr>
        <w:shd w:val="clear" w:color="auto" w:fill="FFFFFF"/>
        <w:spacing w:after="0" w:line="240" w:lineRule="auto"/>
        <w:rPr>
          <w:rFonts w:ascii="Arial" w:eastAsia="Times New Roman" w:hAnsi="Arial" w:cs="Arial"/>
          <w:lang w:eastAsia="en-GB"/>
        </w:rPr>
      </w:pPr>
      <w:r w:rsidRPr="00CE4AEA">
        <w:rPr>
          <w:rFonts w:ascii="Arial" w:eastAsia="Times New Roman" w:hAnsi="Arial" w:cs="Arial"/>
          <w:lang w:eastAsia="en-GB"/>
        </w:rPr>
        <w:t xml:space="preserve">Are encouraged to participate fully, </w:t>
      </w:r>
      <w:r w:rsidR="009D0325">
        <w:rPr>
          <w:rFonts w:ascii="Arial" w:eastAsia="Times New Roman" w:hAnsi="Arial" w:cs="Arial"/>
          <w:lang w:eastAsia="en-GB"/>
        </w:rPr>
        <w:t>risk assessments take into account disabilities and medical needs</w:t>
      </w:r>
    </w:p>
    <w:p w14:paraId="75A45831" w14:textId="6BBFA6D8" w:rsidR="00702F1F" w:rsidRDefault="00F623BA" w:rsidP="00702F1F">
      <w:pPr>
        <w:pStyle w:val="ListParagraph"/>
        <w:numPr>
          <w:ilvl w:val="0"/>
          <w:numId w:val="13"/>
        </w:num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Assess</w:t>
      </w:r>
      <w:r w:rsidR="00CE4AEA">
        <w:rPr>
          <w:rFonts w:ascii="Arial" w:eastAsia="Times New Roman" w:hAnsi="Arial" w:cs="Arial"/>
          <w:sz w:val="24"/>
          <w:szCs w:val="24"/>
          <w:lang w:eastAsia="en-GB"/>
        </w:rPr>
        <w:t xml:space="preserve"> risk management</w:t>
      </w:r>
      <w:r>
        <w:rPr>
          <w:rFonts w:ascii="Arial" w:eastAsia="Times New Roman" w:hAnsi="Arial" w:cs="Arial"/>
          <w:sz w:val="24"/>
          <w:szCs w:val="24"/>
          <w:lang w:eastAsia="en-GB"/>
        </w:rPr>
        <w:t xml:space="preserve"> in </w:t>
      </w:r>
      <w:r w:rsidR="009D0325">
        <w:rPr>
          <w:rFonts w:ascii="Arial" w:eastAsia="Times New Roman" w:hAnsi="Arial" w:cs="Arial"/>
          <w:sz w:val="24"/>
          <w:szCs w:val="24"/>
          <w:lang w:eastAsia="en-GB"/>
        </w:rPr>
        <w:t>all aspects of the day</w:t>
      </w:r>
    </w:p>
    <w:p w14:paraId="553F51AA" w14:textId="6CFA9FB1" w:rsidR="000E6D87" w:rsidRDefault="000E6D87" w:rsidP="000E6D87">
      <w:pPr>
        <w:shd w:val="clear" w:color="auto" w:fill="FFFFFF"/>
        <w:spacing w:after="0" w:line="240" w:lineRule="auto"/>
        <w:rPr>
          <w:rFonts w:ascii="Arial" w:eastAsia="Times New Roman" w:hAnsi="Arial" w:cs="Arial"/>
          <w:sz w:val="24"/>
          <w:szCs w:val="24"/>
          <w:lang w:eastAsia="en-GB"/>
        </w:rPr>
      </w:pPr>
    </w:p>
    <w:p w14:paraId="65CD466E" w14:textId="2EC1E51D" w:rsidR="000E6D87" w:rsidRPr="004E7FB6" w:rsidRDefault="000E6D87" w:rsidP="000E6D87">
      <w:pPr>
        <w:shd w:val="clear" w:color="auto" w:fill="FFFFFF"/>
        <w:spacing w:after="0" w:line="240" w:lineRule="auto"/>
        <w:rPr>
          <w:rFonts w:ascii="Arial" w:eastAsia="Times New Roman" w:hAnsi="Arial" w:cs="Arial"/>
          <w:b/>
          <w:bCs/>
          <w:sz w:val="32"/>
          <w:szCs w:val="32"/>
          <w:lang w:eastAsia="en-GB"/>
        </w:rPr>
      </w:pPr>
      <w:r w:rsidRPr="004E7FB6">
        <w:rPr>
          <w:rFonts w:ascii="Arial" w:eastAsia="Times New Roman" w:hAnsi="Arial" w:cs="Arial"/>
          <w:b/>
          <w:bCs/>
          <w:sz w:val="32"/>
          <w:szCs w:val="32"/>
          <w:lang w:eastAsia="en-GB"/>
        </w:rPr>
        <w:t>Student</w:t>
      </w:r>
      <w:r w:rsidR="004E7FB6" w:rsidRPr="004E7FB6">
        <w:rPr>
          <w:rFonts w:ascii="Arial" w:eastAsia="Times New Roman" w:hAnsi="Arial" w:cs="Arial"/>
          <w:b/>
          <w:bCs/>
          <w:sz w:val="32"/>
          <w:szCs w:val="32"/>
          <w:lang w:eastAsia="en-GB"/>
        </w:rPr>
        <w:t xml:space="preserve">/ parent </w:t>
      </w:r>
      <w:r w:rsidRPr="004E7FB6">
        <w:rPr>
          <w:rFonts w:ascii="Arial" w:eastAsia="Times New Roman" w:hAnsi="Arial" w:cs="Arial"/>
          <w:b/>
          <w:bCs/>
          <w:sz w:val="32"/>
          <w:szCs w:val="32"/>
          <w:lang w:eastAsia="en-GB"/>
        </w:rPr>
        <w:t xml:space="preserve"> support </w:t>
      </w:r>
    </w:p>
    <w:p w14:paraId="05C1B8F0" w14:textId="77777777" w:rsidR="000E6D87" w:rsidRDefault="000E6D87" w:rsidP="000E6D87">
      <w:pPr>
        <w:shd w:val="clear" w:color="auto" w:fill="FFFFFF"/>
        <w:spacing w:after="0" w:line="240" w:lineRule="auto"/>
        <w:rPr>
          <w:rFonts w:ascii="Arial" w:eastAsia="Times New Roman" w:hAnsi="Arial" w:cs="Arial"/>
          <w:b/>
          <w:bCs/>
          <w:sz w:val="24"/>
          <w:szCs w:val="24"/>
          <w:lang w:eastAsia="en-GB"/>
        </w:rPr>
      </w:pPr>
    </w:p>
    <w:p w14:paraId="79DB0CA7" w14:textId="38A7FC23" w:rsidR="000E6D87" w:rsidRDefault="009D0325" w:rsidP="000E6D87">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The W</w:t>
      </w:r>
      <w:r w:rsidR="000E6D87">
        <w:rPr>
          <w:rFonts w:ascii="Arial" w:eastAsia="Times New Roman" w:hAnsi="Arial" w:cs="Arial"/>
          <w:b/>
          <w:bCs/>
          <w:sz w:val="24"/>
          <w:szCs w:val="24"/>
          <w:lang w:eastAsia="en-GB"/>
        </w:rPr>
        <w:t>oods Friendship bench/ buddy</w:t>
      </w:r>
      <w:r w:rsidR="000E6D87" w:rsidRPr="000E6D87">
        <w:rPr>
          <w:rFonts w:ascii="Arial" w:eastAsia="Times New Roman" w:hAnsi="Arial" w:cs="Arial"/>
          <w:sz w:val="24"/>
          <w:szCs w:val="24"/>
          <w:lang w:eastAsia="en-GB"/>
        </w:rPr>
        <w:t xml:space="preserve">- we recognise </w:t>
      </w:r>
      <w:r>
        <w:rPr>
          <w:rFonts w:ascii="Arial" w:eastAsia="Times New Roman" w:hAnsi="Arial" w:cs="Arial"/>
          <w:sz w:val="24"/>
          <w:szCs w:val="24"/>
          <w:lang w:eastAsia="en-GB"/>
        </w:rPr>
        <w:t>some</w:t>
      </w:r>
      <w:r w:rsidR="000E6D87" w:rsidRPr="000E6D87">
        <w:rPr>
          <w:rFonts w:ascii="Arial" w:eastAsia="Times New Roman" w:hAnsi="Arial" w:cs="Arial"/>
          <w:sz w:val="24"/>
          <w:szCs w:val="24"/>
          <w:lang w:eastAsia="en-GB"/>
        </w:rPr>
        <w:t xml:space="preserve"> children find social interaction difficult, so we put a system in place</w:t>
      </w:r>
      <w:r w:rsidR="000E6D87">
        <w:rPr>
          <w:rFonts w:ascii="Arial" w:eastAsia="Times New Roman" w:hAnsi="Arial" w:cs="Arial"/>
          <w:b/>
          <w:bCs/>
          <w:sz w:val="24"/>
          <w:szCs w:val="24"/>
          <w:lang w:eastAsia="en-GB"/>
        </w:rPr>
        <w:t xml:space="preserve"> </w:t>
      </w:r>
      <w:r w:rsidR="000E6D87" w:rsidRPr="000E6D87">
        <w:rPr>
          <w:rFonts w:ascii="Arial" w:eastAsia="Times New Roman" w:hAnsi="Arial" w:cs="Arial"/>
          <w:sz w:val="24"/>
          <w:szCs w:val="24"/>
          <w:lang w:eastAsia="en-GB"/>
        </w:rPr>
        <w:t>and in the outdoors, children are 87% more comfortable making friendships</w:t>
      </w:r>
      <w:r w:rsidR="000E6D87">
        <w:rPr>
          <w:rFonts w:ascii="Arial" w:eastAsia="Times New Roman" w:hAnsi="Arial" w:cs="Arial"/>
          <w:b/>
          <w:bCs/>
          <w:sz w:val="24"/>
          <w:szCs w:val="24"/>
          <w:lang w:eastAsia="en-GB"/>
        </w:rPr>
        <w:t xml:space="preserve"> </w:t>
      </w:r>
      <w:r w:rsidR="000E6D87" w:rsidRPr="000E6D87">
        <w:rPr>
          <w:rFonts w:ascii="Arial" w:eastAsia="Times New Roman" w:hAnsi="Arial" w:cs="Arial"/>
          <w:sz w:val="24"/>
          <w:szCs w:val="24"/>
          <w:lang w:eastAsia="en-GB"/>
        </w:rPr>
        <w:t>and interacting with others, it aids development.</w:t>
      </w:r>
    </w:p>
    <w:p w14:paraId="14BAD20B" w14:textId="77777777" w:rsidR="000E6D87" w:rsidRPr="000E6D87" w:rsidRDefault="000E6D87" w:rsidP="000E6D87">
      <w:pPr>
        <w:shd w:val="clear" w:color="auto" w:fill="FFFFFF"/>
        <w:spacing w:after="0" w:line="240" w:lineRule="auto"/>
        <w:rPr>
          <w:rFonts w:ascii="Arial" w:eastAsia="Times New Roman" w:hAnsi="Arial" w:cs="Arial"/>
          <w:sz w:val="24"/>
          <w:szCs w:val="24"/>
          <w:lang w:eastAsia="en-GB"/>
        </w:rPr>
      </w:pPr>
    </w:p>
    <w:p w14:paraId="34DC7780" w14:textId="743229B8" w:rsidR="000E6D87" w:rsidRDefault="00A87EEF" w:rsidP="000E6D87">
      <w:pPr>
        <w:shd w:val="clear" w:color="auto" w:fill="FFFFFF"/>
        <w:spacing w:after="0" w:line="240" w:lineRule="auto"/>
        <w:rPr>
          <w:rFonts w:ascii="Arial" w:eastAsia="Times New Roman" w:hAnsi="Arial" w:cs="Arial"/>
          <w:b/>
          <w:bCs/>
          <w:sz w:val="24"/>
          <w:szCs w:val="24"/>
          <w:lang w:eastAsia="en-GB"/>
        </w:rPr>
      </w:pPr>
      <w:r w:rsidRPr="000E6D87">
        <w:rPr>
          <w:rFonts w:ascii="Arial" w:eastAsia="Times New Roman" w:hAnsi="Arial" w:cs="Arial"/>
          <w:b/>
          <w:bCs/>
          <w:sz w:val="24"/>
          <w:szCs w:val="24"/>
          <w:lang w:eastAsia="en-GB"/>
        </w:rPr>
        <w:t>Piglets’</w:t>
      </w:r>
      <w:r w:rsidR="000E6D87" w:rsidRPr="000E6D87">
        <w:rPr>
          <w:rFonts w:ascii="Arial" w:eastAsia="Times New Roman" w:hAnsi="Arial" w:cs="Arial"/>
          <w:b/>
          <w:bCs/>
          <w:sz w:val="24"/>
          <w:szCs w:val="24"/>
          <w:lang w:eastAsia="en-GB"/>
        </w:rPr>
        <w:t xml:space="preserve"> mailbox</w:t>
      </w:r>
      <w:r w:rsidR="000E6D87">
        <w:rPr>
          <w:rFonts w:ascii="Arial" w:eastAsia="Times New Roman" w:hAnsi="Arial" w:cs="Arial"/>
          <w:b/>
          <w:bCs/>
          <w:sz w:val="24"/>
          <w:szCs w:val="24"/>
          <w:lang w:eastAsia="en-GB"/>
        </w:rPr>
        <w:t xml:space="preserve">- </w:t>
      </w:r>
      <w:r w:rsidR="000E6D87" w:rsidRPr="000E6D87">
        <w:rPr>
          <w:rFonts w:ascii="Arial" w:eastAsia="Times New Roman" w:hAnsi="Arial" w:cs="Arial"/>
          <w:sz w:val="24"/>
          <w:szCs w:val="24"/>
          <w:lang w:eastAsia="en-GB"/>
        </w:rPr>
        <w:t xml:space="preserve">children and parent can put </w:t>
      </w:r>
      <w:r w:rsidR="009D0325">
        <w:rPr>
          <w:rFonts w:ascii="Arial" w:eastAsia="Times New Roman" w:hAnsi="Arial" w:cs="Arial"/>
          <w:sz w:val="24"/>
          <w:szCs w:val="24"/>
          <w:lang w:eastAsia="en-GB"/>
        </w:rPr>
        <w:t>suggestions</w:t>
      </w:r>
      <w:r w:rsidR="000E6D87" w:rsidRPr="000E6D87">
        <w:rPr>
          <w:rFonts w:ascii="Arial" w:eastAsia="Times New Roman" w:hAnsi="Arial" w:cs="Arial"/>
          <w:sz w:val="24"/>
          <w:szCs w:val="24"/>
          <w:lang w:eastAsia="en-GB"/>
        </w:rPr>
        <w:t xml:space="preserve"> in here so that the school can deal with them privately and confidentially</w:t>
      </w:r>
      <w:r w:rsidR="000E6D87">
        <w:rPr>
          <w:rFonts w:ascii="Arial" w:eastAsia="Times New Roman" w:hAnsi="Arial" w:cs="Arial"/>
          <w:b/>
          <w:bCs/>
          <w:sz w:val="24"/>
          <w:szCs w:val="24"/>
          <w:lang w:eastAsia="en-GB"/>
        </w:rPr>
        <w:t>.</w:t>
      </w:r>
    </w:p>
    <w:p w14:paraId="501038A1" w14:textId="3572D407" w:rsidR="000E6D87" w:rsidRDefault="000E6D87" w:rsidP="000E6D87">
      <w:pPr>
        <w:shd w:val="clear" w:color="auto" w:fill="FFFFFF"/>
        <w:spacing w:after="0" w:line="240" w:lineRule="auto"/>
        <w:rPr>
          <w:rFonts w:ascii="Arial" w:eastAsia="Times New Roman" w:hAnsi="Arial" w:cs="Arial"/>
          <w:b/>
          <w:bCs/>
          <w:sz w:val="24"/>
          <w:szCs w:val="24"/>
          <w:lang w:eastAsia="en-GB"/>
        </w:rPr>
      </w:pPr>
    </w:p>
    <w:p w14:paraId="6FD6F69E" w14:textId="18270367" w:rsidR="00A87EEF" w:rsidRDefault="00A87EEF" w:rsidP="000E6D87">
      <w:pPr>
        <w:shd w:val="clear" w:color="auto" w:fill="FFFFFF"/>
        <w:spacing w:after="0" w:line="240" w:lineRule="auto"/>
        <w:rPr>
          <w:rFonts w:ascii="Arial" w:hAnsi="Arial" w:cs="Arial"/>
          <w:color w:val="000000" w:themeColor="text1"/>
        </w:rPr>
      </w:pPr>
      <w:r>
        <w:rPr>
          <w:rFonts w:ascii="Arial" w:eastAsia="Times New Roman" w:hAnsi="Arial" w:cs="Arial"/>
          <w:b/>
          <w:bCs/>
          <w:sz w:val="24"/>
          <w:szCs w:val="24"/>
          <w:lang w:eastAsia="en-GB"/>
        </w:rPr>
        <w:t xml:space="preserve">Counselling and therapy – </w:t>
      </w:r>
      <w:r w:rsidR="007D5B83" w:rsidRPr="007D5B83">
        <w:rPr>
          <w:rFonts w:ascii="Arial" w:hAnsi="Arial" w:cs="Arial"/>
          <w:color w:val="000000" w:themeColor="text1"/>
          <w:sz w:val="21"/>
          <w:szCs w:val="21"/>
          <w:shd w:val="clear" w:color="auto" w:fill="FFFFFF"/>
        </w:rPr>
        <w:t>Child and Adolescent Mental Health Services</w:t>
      </w:r>
      <w:r w:rsidR="007D5B83" w:rsidRPr="007D5B83">
        <w:rPr>
          <w:rFonts w:ascii="Arial" w:hAnsi="Arial" w:cs="Arial"/>
          <w:color w:val="000000" w:themeColor="text1"/>
          <w:sz w:val="21"/>
          <w:szCs w:val="21"/>
          <w:shd w:val="clear" w:color="auto" w:fill="FFFFFF"/>
        </w:rPr>
        <w:t xml:space="preserve"> (</w:t>
      </w:r>
      <w:r w:rsidRPr="00A87EEF">
        <w:rPr>
          <w:rFonts w:ascii="Arial" w:eastAsia="Times New Roman" w:hAnsi="Arial" w:cs="Arial"/>
          <w:sz w:val="24"/>
          <w:szCs w:val="24"/>
          <w:lang w:eastAsia="en-GB"/>
        </w:rPr>
        <w:t>CAHMS</w:t>
      </w:r>
      <w:r w:rsidR="007D5B83">
        <w:rPr>
          <w:rFonts w:ascii="Arial" w:eastAsia="Times New Roman" w:hAnsi="Arial" w:cs="Arial"/>
          <w:sz w:val="24"/>
          <w:szCs w:val="24"/>
          <w:lang w:eastAsia="en-GB"/>
        </w:rPr>
        <w:t>)</w:t>
      </w:r>
      <w:r w:rsidRPr="00A87EEF">
        <w:rPr>
          <w:rFonts w:ascii="Arial" w:eastAsia="Times New Roman" w:hAnsi="Arial" w:cs="Arial"/>
          <w:sz w:val="24"/>
          <w:szCs w:val="24"/>
          <w:lang w:eastAsia="en-GB"/>
        </w:rPr>
        <w:t xml:space="preserve"> referral</w:t>
      </w:r>
      <w:r>
        <w:rPr>
          <w:rFonts w:ascii="Arial" w:hAnsi="Arial" w:cs="Arial"/>
          <w:color w:val="000000" w:themeColor="text1"/>
        </w:rPr>
        <w:t>.</w:t>
      </w:r>
    </w:p>
    <w:p w14:paraId="759B4F59" w14:textId="77777777" w:rsidR="00A87EEF" w:rsidRDefault="00A87EEF" w:rsidP="000E6D87">
      <w:pPr>
        <w:shd w:val="clear" w:color="auto" w:fill="FFFFFF"/>
        <w:spacing w:after="0" w:line="240" w:lineRule="auto"/>
        <w:rPr>
          <w:rFonts w:ascii="Arial" w:hAnsi="Arial" w:cs="Arial"/>
          <w:color w:val="000000" w:themeColor="text1"/>
        </w:rPr>
      </w:pPr>
    </w:p>
    <w:p w14:paraId="113CEB36" w14:textId="392A2B68" w:rsidR="00A87EEF" w:rsidRDefault="00E14F74" w:rsidP="000E6D87">
      <w:pPr>
        <w:shd w:val="clear" w:color="auto" w:fill="FFFFFF"/>
        <w:spacing w:after="0" w:line="240" w:lineRule="auto"/>
        <w:rPr>
          <w:rFonts w:ascii="Arial" w:hAnsi="Arial" w:cs="Arial"/>
          <w:color w:val="000000" w:themeColor="text1"/>
        </w:rPr>
      </w:pPr>
      <w:r w:rsidRPr="00E14F74">
        <w:rPr>
          <w:rFonts w:ascii="Arial" w:hAnsi="Arial" w:cs="Arial"/>
          <w:b/>
          <w:bCs/>
          <w:color w:val="000000" w:themeColor="text1"/>
        </w:rPr>
        <w:t>EAL pupils and parents</w:t>
      </w:r>
      <w:r>
        <w:rPr>
          <w:rFonts w:ascii="Arial" w:hAnsi="Arial" w:cs="Arial"/>
          <w:color w:val="000000" w:themeColor="text1"/>
        </w:rPr>
        <w:t xml:space="preserve"> – we hav</w:t>
      </w:r>
      <w:r w:rsidR="009D0325">
        <w:rPr>
          <w:rFonts w:ascii="Arial" w:hAnsi="Arial" w:cs="Arial"/>
          <w:color w:val="000000" w:themeColor="text1"/>
        </w:rPr>
        <w:t>e collaborated with GEMS</w:t>
      </w:r>
      <w:r>
        <w:rPr>
          <w:rFonts w:ascii="Arial" w:hAnsi="Arial" w:cs="Arial"/>
          <w:color w:val="000000" w:themeColor="text1"/>
        </w:rPr>
        <w:t xml:space="preserve">, </w:t>
      </w:r>
      <w:r w:rsidR="009D0325">
        <w:rPr>
          <w:rFonts w:ascii="Arial" w:hAnsi="Arial" w:cs="Arial"/>
          <w:color w:val="000000" w:themeColor="text1"/>
        </w:rPr>
        <w:t>who specialise</w:t>
      </w:r>
      <w:r>
        <w:rPr>
          <w:rFonts w:ascii="Arial" w:hAnsi="Arial" w:cs="Arial"/>
          <w:color w:val="000000" w:themeColor="text1"/>
        </w:rPr>
        <w:t xml:space="preserve"> in </w:t>
      </w:r>
      <w:r w:rsidR="009D0325">
        <w:rPr>
          <w:rFonts w:ascii="Arial" w:hAnsi="Arial" w:cs="Arial"/>
          <w:color w:val="000000" w:themeColor="text1"/>
        </w:rPr>
        <w:t xml:space="preserve">teaching </w:t>
      </w:r>
      <w:r>
        <w:rPr>
          <w:rFonts w:ascii="Arial" w:hAnsi="Arial" w:cs="Arial"/>
          <w:color w:val="000000" w:themeColor="text1"/>
        </w:rPr>
        <w:t>English as a</w:t>
      </w:r>
      <w:r w:rsidR="009D0325">
        <w:rPr>
          <w:rFonts w:ascii="Arial" w:hAnsi="Arial" w:cs="Arial"/>
          <w:color w:val="000000" w:themeColor="text1"/>
        </w:rPr>
        <w:t>n</w:t>
      </w:r>
      <w:r>
        <w:rPr>
          <w:rFonts w:ascii="Arial" w:hAnsi="Arial" w:cs="Arial"/>
          <w:color w:val="000000" w:themeColor="text1"/>
        </w:rPr>
        <w:t xml:space="preserve"> additional language and can have resources for all additional needs, from contact meeting with school to outside help.</w:t>
      </w:r>
      <w:r w:rsidR="00A87EEF" w:rsidRPr="00A87EEF">
        <w:rPr>
          <w:rFonts w:ascii="Arial" w:hAnsi="Arial" w:cs="Arial"/>
          <w:color w:val="000000" w:themeColor="text1"/>
        </w:rPr>
        <w:t xml:space="preserve"> </w:t>
      </w:r>
    </w:p>
    <w:p w14:paraId="7D75C897" w14:textId="2A9D42D7" w:rsidR="00E14F74" w:rsidRDefault="00E14F74" w:rsidP="000E6D87">
      <w:pPr>
        <w:shd w:val="clear" w:color="auto" w:fill="FFFFFF"/>
        <w:spacing w:after="0" w:line="240" w:lineRule="auto"/>
        <w:rPr>
          <w:rFonts w:ascii="Arial" w:hAnsi="Arial" w:cs="Arial"/>
          <w:color w:val="000000" w:themeColor="text1"/>
        </w:rPr>
      </w:pPr>
    </w:p>
    <w:p w14:paraId="6E1A00DA" w14:textId="6EFD5B80" w:rsidR="00E14F74" w:rsidRDefault="00EB51DD" w:rsidP="000E6D87">
      <w:pPr>
        <w:shd w:val="clear" w:color="auto" w:fill="FFFFFF"/>
        <w:spacing w:after="0" w:line="240" w:lineRule="auto"/>
        <w:rPr>
          <w:rFonts w:ascii="Arial" w:hAnsi="Arial" w:cs="Arial"/>
          <w:color w:val="000000" w:themeColor="text1"/>
        </w:rPr>
      </w:pPr>
      <w:r w:rsidRPr="00EB51DD">
        <w:rPr>
          <w:rFonts w:ascii="Arial" w:hAnsi="Arial" w:cs="Arial"/>
          <w:b/>
          <w:bCs/>
          <w:color w:val="000000" w:themeColor="text1"/>
        </w:rPr>
        <w:t xml:space="preserve">Library services </w:t>
      </w:r>
      <w:r w:rsidR="00AB35F7">
        <w:rPr>
          <w:rFonts w:ascii="Arial" w:hAnsi="Arial" w:cs="Arial"/>
          <w:b/>
          <w:bCs/>
          <w:color w:val="000000" w:themeColor="text1"/>
        </w:rPr>
        <w:t>–</w:t>
      </w:r>
      <w:r>
        <w:rPr>
          <w:rFonts w:ascii="Arial" w:hAnsi="Arial" w:cs="Arial"/>
          <w:b/>
          <w:bCs/>
          <w:color w:val="000000" w:themeColor="text1"/>
        </w:rPr>
        <w:t xml:space="preserve"> </w:t>
      </w:r>
      <w:r w:rsidR="00AB35F7" w:rsidRPr="00AB35F7">
        <w:rPr>
          <w:rFonts w:ascii="Arial" w:hAnsi="Arial" w:cs="Arial"/>
          <w:color w:val="000000" w:themeColor="text1"/>
        </w:rPr>
        <w:t>at little Ei</w:t>
      </w:r>
      <w:r w:rsidR="00AB35F7">
        <w:rPr>
          <w:rFonts w:ascii="Arial" w:hAnsi="Arial" w:cs="Arial"/>
          <w:color w:val="000000" w:themeColor="text1"/>
        </w:rPr>
        <w:t>n</w:t>
      </w:r>
      <w:r w:rsidR="00AB35F7" w:rsidRPr="00AB35F7">
        <w:rPr>
          <w:rFonts w:ascii="Arial" w:hAnsi="Arial" w:cs="Arial"/>
          <w:color w:val="000000" w:themeColor="text1"/>
        </w:rPr>
        <w:t>stein</w:t>
      </w:r>
      <w:r w:rsidR="009D0325">
        <w:rPr>
          <w:rFonts w:ascii="Arial" w:hAnsi="Arial" w:cs="Arial"/>
          <w:color w:val="000000" w:themeColor="text1"/>
        </w:rPr>
        <w:t>’s</w:t>
      </w:r>
      <w:r w:rsidR="00AB35F7" w:rsidRPr="00AB35F7">
        <w:rPr>
          <w:rFonts w:ascii="Arial" w:hAnsi="Arial" w:cs="Arial"/>
          <w:color w:val="000000" w:themeColor="text1"/>
        </w:rPr>
        <w:t xml:space="preserve"> we have a library for all age</w:t>
      </w:r>
      <w:r w:rsidR="009D0325">
        <w:rPr>
          <w:rFonts w:ascii="Arial" w:hAnsi="Arial" w:cs="Arial"/>
          <w:color w:val="000000" w:themeColor="text1"/>
        </w:rPr>
        <w:t>s</w:t>
      </w:r>
      <w:r w:rsidR="00AB35F7" w:rsidRPr="00AB35F7">
        <w:rPr>
          <w:rFonts w:ascii="Arial" w:hAnsi="Arial" w:cs="Arial"/>
          <w:color w:val="000000" w:themeColor="text1"/>
        </w:rPr>
        <w:t xml:space="preserve"> and abilities thanks to ou</w:t>
      </w:r>
      <w:r w:rsidR="00AB35F7">
        <w:rPr>
          <w:rFonts w:ascii="Arial" w:hAnsi="Arial" w:cs="Arial"/>
          <w:color w:val="000000" w:themeColor="text1"/>
        </w:rPr>
        <w:t>r</w:t>
      </w:r>
      <w:r w:rsidR="00AB35F7" w:rsidRPr="00AB35F7">
        <w:rPr>
          <w:rFonts w:ascii="Arial" w:hAnsi="Arial" w:cs="Arial"/>
          <w:color w:val="000000" w:themeColor="text1"/>
        </w:rPr>
        <w:t xml:space="preserve"> PTA</w:t>
      </w:r>
      <w:r w:rsidR="00AB35F7">
        <w:rPr>
          <w:rFonts w:ascii="Arial" w:hAnsi="Arial" w:cs="Arial"/>
          <w:color w:val="000000" w:themeColor="text1"/>
        </w:rPr>
        <w:t>. Also in the woods this is a tranquil space with cushions, blankets, and tepee tent, that we have our role pl</w:t>
      </w:r>
      <w:r w:rsidR="009D0325">
        <w:rPr>
          <w:rFonts w:ascii="Arial" w:hAnsi="Arial" w:cs="Arial"/>
          <w:color w:val="000000" w:themeColor="text1"/>
        </w:rPr>
        <w:t>ay sessions with classics like Red Riding Hood, teddy bears picnic, G</w:t>
      </w:r>
      <w:r w:rsidR="00AB35F7">
        <w:rPr>
          <w:rFonts w:ascii="Arial" w:hAnsi="Arial" w:cs="Arial"/>
          <w:color w:val="000000" w:themeColor="text1"/>
        </w:rPr>
        <w:t>oing on a bear hunt, the Gruffalo just to name a few, also we have a section on outdoor education and development for parents.</w:t>
      </w:r>
    </w:p>
    <w:p w14:paraId="3DAAAA79" w14:textId="575AB88D" w:rsidR="00C868B0" w:rsidRDefault="00C868B0" w:rsidP="000E6D87">
      <w:pPr>
        <w:shd w:val="clear" w:color="auto" w:fill="FFFFFF"/>
        <w:spacing w:after="0" w:line="240" w:lineRule="auto"/>
        <w:rPr>
          <w:rFonts w:ascii="Arial" w:hAnsi="Arial" w:cs="Arial"/>
          <w:color w:val="000000" w:themeColor="text1"/>
        </w:rPr>
      </w:pPr>
    </w:p>
    <w:p w14:paraId="4E66D5D5" w14:textId="05898DCC" w:rsidR="00C868B0" w:rsidRDefault="00C868B0" w:rsidP="000E6D87">
      <w:pPr>
        <w:shd w:val="clear" w:color="auto" w:fill="FFFFFF"/>
        <w:spacing w:after="0" w:line="240" w:lineRule="auto"/>
        <w:rPr>
          <w:rFonts w:ascii="Arial" w:hAnsi="Arial" w:cs="Arial"/>
          <w:b/>
          <w:bCs/>
          <w:color w:val="000000" w:themeColor="text1"/>
        </w:rPr>
      </w:pPr>
      <w:r w:rsidRPr="00C868B0">
        <w:rPr>
          <w:rFonts w:ascii="Arial" w:hAnsi="Arial" w:cs="Arial"/>
          <w:b/>
          <w:bCs/>
          <w:color w:val="000000" w:themeColor="text1"/>
        </w:rPr>
        <w:t xml:space="preserve">Meetings </w:t>
      </w:r>
      <w:r>
        <w:rPr>
          <w:rFonts w:ascii="Arial" w:hAnsi="Arial" w:cs="Arial"/>
          <w:b/>
          <w:bCs/>
          <w:color w:val="000000" w:themeColor="text1"/>
        </w:rPr>
        <w:t>–</w:t>
      </w:r>
    </w:p>
    <w:p w14:paraId="5A272C33" w14:textId="092941B8" w:rsidR="00C868B0" w:rsidRPr="00C868B0" w:rsidRDefault="00C868B0" w:rsidP="000E6D87">
      <w:pPr>
        <w:shd w:val="clear" w:color="auto" w:fill="FFFFFF"/>
        <w:spacing w:after="0" w:line="240" w:lineRule="auto"/>
        <w:rPr>
          <w:rFonts w:ascii="Arial" w:hAnsi="Arial" w:cs="Arial"/>
          <w:color w:val="000000" w:themeColor="text1"/>
        </w:rPr>
      </w:pPr>
      <w:r w:rsidRPr="00C868B0">
        <w:rPr>
          <w:rFonts w:ascii="Arial" w:hAnsi="Arial" w:cs="Arial"/>
          <w:color w:val="000000" w:themeColor="text1"/>
        </w:rPr>
        <w:t xml:space="preserve">We also hold meetings every two weeks </w:t>
      </w:r>
      <w:r w:rsidR="009D0325">
        <w:rPr>
          <w:rFonts w:ascii="Arial" w:hAnsi="Arial" w:cs="Arial"/>
          <w:color w:val="000000" w:themeColor="text1"/>
        </w:rPr>
        <w:t xml:space="preserve">on </w:t>
      </w:r>
      <w:r w:rsidRPr="00C868B0">
        <w:rPr>
          <w:rFonts w:ascii="Arial" w:hAnsi="Arial" w:cs="Arial"/>
          <w:color w:val="000000" w:themeColor="text1"/>
        </w:rPr>
        <w:t>Sunday</w:t>
      </w:r>
      <w:r w:rsidR="009D0325">
        <w:rPr>
          <w:rFonts w:ascii="Arial" w:hAnsi="Arial" w:cs="Arial"/>
          <w:color w:val="000000" w:themeColor="text1"/>
        </w:rPr>
        <w:t>s</w:t>
      </w:r>
      <w:r w:rsidRPr="00C868B0">
        <w:rPr>
          <w:rFonts w:ascii="Arial" w:hAnsi="Arial" w:cs="Arial"/>
          <w:color w:val="000000" w:themeColor="text1"/>
        </w:rPr>
        <w:t xml:space="preserve"> for parents and children at our teddy bear picnic to improve </w:t>
      </w:r>
      <w:r w:rsidR="008E1EAD">
        <w:rPr>
          <w:rFonts w:ascii="Arial" w:hAnsi="Arial" w:cs="Arial"/>
          <w:color w:val="000000" w:themeColor="text1"/>
        </w:rPr>
        <w:t xml:space="preserve">anything </w:t>
      </w:r>
      <w:r w:rsidR="00091C0F">
        <w:rPr>
          <w:rFonts w:ascii="Arial" w:hAnsi="Arial" w:cs="Arial"/>
          <w:color w:val="000000" w:themeColor="text1"/>
        </w:rPr>
        <w:t xml:space="preserve">from </w:t>
      </w:r>
      <w:r w:rsidRPr="00C868B0">
        <w:rPr>
          <w:rFonts w:ascii="Arial" w:hAnsi="Arial" w:cs="Arial"/>
          <w:color w:val="000000" w:themeColor="text1"/>
        </w:rPr>
        <w:t>a parent, child or teacher</w:t>
      </w:r>
      <w:r w:rsidR="00091C0F">
        <w:rPr>
          <w:rFonts w:ascii="Arial" w:hAnsi="Arial" w:cs="Arial"/>
          <w:color w:val="000000" w:themeColor="text1"/>
        </w:rPr>
        <w:t>’s</w:t>
      </w:r>
      <w:r w:rsidRPr="00C868B0">
        <w:rPr>
          <w:rFonts w:ascii="Arial" w:hAnsi="Arial" w:cs="Arial"/>
          <w:color w:val="000000" w:themeColor="text1"/>
        </w:rPr>
        <w:t xml:space="preserve"> perspective and </w:t>
      </w:r>
      <w:r>
        <w:rPr>
          <w:rFonts w:ascii="Arial" w:hAnsi="Arial" w:cs="Arial"/>
          <w:color w:val="000000" w:themeColor="text1"/>
        </w:rPr>
        <w:t>adapt anything that needs to be done, also we have one to one meetings on Tuesday aft</w:t>
      </w:r>
      <w:r w:rsidR="00091C0F">
        <w:rPr>
          <w:rFonts w:ascii="Arial" w:hAnsi="Arial" w:cs="Arial"/>
          <w:color w:val="000000" w:themeColor="text1"/>
        </w:rPr>
        <w:t>ernoons please ring 0754885125 Mrs Niki J</w:t>
      </w:r>
      <w:r>
        <w:rPr>
          <w:rFonts w:ascii="Arial" w:hAnsi="Arial" w:cs="Arial"/>
          <w:color w:val="000000" w:themeColor="text1"/>
        </w:rPr>
        <w:t>ones (founder/manager).</w:t>
      </w:r>
    </w:p>
    <w:p w14:paraId="0670F01D" w14:textId="35B8460E" w:rsidR="00865C9A" w:rsidRPr="007D479D" w:rsidRDefault="00865C9A">
      <w:pPr>
        <w:rPr>
          <w:rFonts w:ascii="Arial" w:hAnsi="Arial" w:cs="Arial"/>
          <w:color w:val="000000" w:themeColor="text1"/>
        </w:rPr>
      </w:pPr>
    </w:p>
    <w:p w14:paraId="79644AED" w14:textId="179B5DC3" w:rsidR="00865C9A" w:rsidRPr="007D479D" w:rsidRDefault="00865C9A">
      <w:pPr>
        <w:rPr>
          <w:rFonts w:ascii="Arial" w:hAnsi="Arial" w:cs="Arial"/>
          <w:color w:val="000000" w:themeColor="text1"/>
        </w:rPr>
      </w:pPr>
    </w:p>
    <w:p w14:paraId="3E68B877" w14:textId="1A55E4DF" w:rsidR="00865C9A" w:rsidRDefault="00A64F1D">
      <w:pPr>
        <w:rPr>
          <w:rFonts w:ascii="Arial" w:hAnsi="Arial" w:cs="Arial"/>
          <w:b/>
          <w:bCs/>
          <w:color w:val="000000" w:themeColor="text1"/>
          <w:sz w:val="36"/>
          <w:szCs w:val="36"/>
        </w:rPr>
      </w:pPr>
      <w:r w:rsidRPr="00A64F1D">
        <w:rPr>
          <w:rFonts w:ascii="Arial" w:hAnsi="Arial" w:cs="Arial"/>
          <w:b/>
          <w:bCs/>
          <w:color w:val="000000" w:themeColor="text1"/>
          <w:sz w:val="36"/>
          <w:szCs w:val="36"/>
        </w:rPr>
        <w:t>Safeguarding and child protection policy</w:t>
      </w:r>
    </w:p>
    <w:p w14:paraId="6C39FE66" w14:textId="2EA9CAE3" w:rsidR="00A64F1D" w:rsidRDefault="001B016C">
      <w:pPr>
        <w:rPr>
          <w:rFonts w:ascii="Arial" w:hAnsi="Arial" w:cs="Arial"/>
          <w:color w:val="000000" w:themeColor="text1"/>
          <w:sz w:val="24"/>
          <w:szCs w:val="24"/>
        </w:rPr>
      </w:pPr>
      <w:r w:rsidRPr="001B016C">
        <w:rPr>
          <w:rFonts w:ascii="Arial" w:hAnsi="Arial" w:cs="Arial"/>
          <w:color w:val="000000" w:themeColor="text1"/>
          <w:sz w:val="24"/>
          <w:szCs w:val="24"/>
        </w:rPr>
        <w:t xml:space="preserve">At little Einstein’s </w:t>
      </w:r>
      <w:r w:rsidR="00B332E8">
        <w:rPr>
          <w:rFonts w:ascii="Arial" w:hAnsi="Arial" w:cs="Arial"/>
          <w:color w:val="000000" w:themeColor="text1"/>
          <w:sz w:val="24"/>
          <w:szCs w:val="24"/>
        </w:rPr>
        <w:t xml:space="preserve">we take safeguarding and child protection very seriously, </w:t>
      </w:r>
      <w:r w:rsidR="000F23AF">
        <w:rPr>
          <w:rFonts w:ascii="Arial" w:hAnsi="Arial" w:cs="Arial"/>
          <w:color w:val="000000" w:themeColor="text1"/>
          <w:sz w:val="24"/>
          <w:szCs w:val="24"/>
        </w:rPr>
        <w:t xml:space="preserve"> </w:t>
      </w:r>
      <w:r w:rsidR="006D5AF5">
        <w:rPr>
          <w:rFonts w:ascii="Arial" w:hAnsi="Arial" w:cs="Arial"/>
          <w:color w:val="000000" w:themeColor="text1"/>
          <w:sz w:val="24"/>
          <w:szCs w:val="24"/>
        </w:rPr>
        <w:t xml:space="preserve">we follow the </w:t>
      </w:r>
      <w:r w:rsidR="00DF259F">
        <w:rPr>
          <w:rFonts w:ascii="Arial" w:hAnsi="Arial" w:cs="Arial"/>
          <w:color w:val="000000" w:themeColor="text1"/>
          <w:sz w:val="24"/>
          <w:szCs w:val="24"/>
        </w:rPr>
        <w:t xml:space="preserve"> </w:t>
      </w:r>
      <w:r w:rsidR="000A370D">
        <w:rPr>
          <w:rFonts w:ascii="Arial" w:hAnsi="Arial" w:cs="Arial"/>
          <w:color w:val="000000" w:themeColor="text1"/>
          <w:sz w:val="24"/>
          <w:szCs w:val="24"/>
        </w:rPr>
        <w:t>following protection laws</w:t>
      </w:r>
      <w:r w:rsidR="00091C0F">
        <w:rPr>
          <w:rFonts w:ascii="Arial" w:hAnsi="Arial" w:cs="Arial"/>
          <w:color w:val="000000" w:themeColor="text1"/>
          <w:sz w:val="24"/>
          <w:szCs w:val="24"/>
        </w:rPr>
        <w:t xml:space="preserve"> regarding the 1989 Children’s A</w:t>
      </w:r>
      <w:r w:rsidR="00386B70">
        <w:rPr>
          <w:rFonts w:ascii="Arial" w:hAnsi="Arial" w:cs="Arial"/>
          <w:color w:val="000000" w:themeColor="text1"/>
          <w:sz w:val="24"/>
          <w:szCs w:val="24"/>
        </w:rPr>
        <w:t>ct</w:t>
      </w:r>
    </w:p>
    <w:p w14:paraId="6B13C4C4" w14:textId="0BDC8642" w:rsidR="000A370D" w:rsidRDefault="00091C0F" w:rsidP="00386B70">
      <w:pPr>
        <w:pStyle w:val="ListParagraph"/>
        <w:numPr>
          <w:ilvl w:val="0"/>
          <w:numId w:val="19"/>
        </w:numPr>
        <w:rPr>
          <w:rFonts w:ascii="Arial" w:hAnsi="Arial" w:cs="Arial"/>
          <w:color w:val="000000" w:themeColor="text1"/>
          <w:sz w:val="24"/>
          <w:szCs w:val="24"/>
        </w:rPr>
      </w:pPr>
      <w:r>
        <w:rPr>
          <w:rFonts w:ascii="Arial" w:hAnsi="Arial" w:cs="Arial"/>
          <w:color w:val="000000" w:themeColor="text1"/>
          <w:sz w:val="24"/>
          <w:szCs w:val="24"/>
        </w:rPr>
        <w:t>The Education A</w:t>
      </w:r>
      <w:r w:rsidR="00386B70">
        <w:rPr>
          <w:rFonts w:ascii="Arial" w:hAnsi="Arial" w:cs="Arial"/>
          <w:color w:val="000000" w:themeColor="text1"/>
          <w:sz w:val="24"/>
          <w:szCs w:val="24"/>
        </w:rPr>
        <w:t>ct 2002</w:t>
      </w:r>
    </w:p>
    <w:p w14:paraId="4B902820" w14:textId="7EFFEEA1" w:rsidR="00386B70" w:rsidRDefault="00091C0F" w:rsidP="00386B70">
      <w:pPr>
        <w:pStyle w:val="ListParagraph"/>
        <w:numPr>
          <w:ilvl w:val="0"/>
          <w:numId w:val="19"/>
        </w:numPr>
        <w:rPr>
          <w:rFonts w:ascii="Arial" w:hAnsi="Arial" w:cs="Arial"/>
          <w:color w:val="000000" w:themeColor="text1"/>
          <w:sz w:val="24"/>
          <w:szCs w:val="24"/>
        </w:rPr>
      </w:pPr>
      <w:r>
        <w:rPr>
          <w:rFonts w:ascii="Arial" w:hAnsi="Arial" w:cs="Arial"/>
          <w:color w:val="000000" w:themeColor="text1"/>
          <w:sz w:val="24"/>
          <w:szCs w:val="24"/>
        </w:rPr>
        <w:t>The children A</w:t>
      </w:r>
      <w:r w:rsidR="00386B70">
        <w:rPr>
          <w:rFonts w:ascii="Arial" w:hAnsi="Arial" w:cs="Arial"/>
          <w:color w:val="000000" w:themeColor="text1"/>
          <w:sz w:val="24"/>
          <w:szCs w:val="24"/>
        </w:rPr>
        <w:t>ct 2004</w:t>
      </w:r>
    </w:p>
    <w:p w14:paraId="711C8A18" w14:textId="6EEABE37" w:rsidR="00386B70" w:rsidRDefault="00386B70" w:rsidP="00386B70">
      <w:pPr>
        <w:pStyle w:val="ListParagraph"/>
        <w:rPr>
          <w:rFonts w:ascii="Arial" w:hAnsi="Arial" w:cs="Arial"/>
          <w:color w:val="000000" w:themeColor="text1"/>
          <w:sz w:val="24"/>
          <w:szCs w:val="24"/>
        </w:rPr>
      </w:pPr>
    </w:p>
    <w:p w14:paraId="35E9CDDE" w14:textId="21F1EF44" w:rsidR="008E2A62" w:rsidRPr="0016333E" w:rsidRDefault="008E2A62" w:rsidP="0016333E">
      <w:pPr>
        <w:rPr>
          <w:rFonts w:ascii="Arial" w:hAnsi="Arial" w:cs="Arial"/>
          <w:color w:val="000000" w:themeColor="text1"/>
          <w:sz w:val="24"/>
          <w:szCs w:val="24"/>
        </w:rPr>
      </w:pPr>
      <w:r w:rsidRPr="0016333E">
        <w:rPr>
          <w:rFonts w:ascii="Arial" w:hAnsi="Arial" w:cs="Arial"/>
          <w:color w:val="000000" w:themeColor="text1"/>
          <w:sz w:val="24"/>
          <w:szCs w:val="24"/>
        </w:rPr>
        <w:t>We have a duty to report any abuse or believe there has been any abuse</w:t>
      </w:r>
    </w:p>
    <w:p w14:paraId="4E846B5A" w14:textId="465642CA" w:rsidR="002801A3" w:rsidRPr="007D5B83" w:rsidRDefault="008E2A62">
      <w:pPr>
        <w:rPr>
          <w:rFonts w:ascii="Arial" w:hAnsi="Arial" w:cs="Arial"/>
          <w:color w:val="000000" w:themeColor="text1"/>
        </w:rPr>
      </w:pPr>
      <w:r>
        <w:rPr>
          <w:rFonts w:ascii="Arial" w:hAnsi="Arial" w:cs="Arial"/>
          <w:color w:val="000000" w:themeColor="text1"/>
        </w:rPr>
        <w:t xml:space="preserve">We will document everything and report to the correct </w:t>
      </w:r>
      <w:proofErr w:type="spellStart"/>
      <w:r>
        <w:rPr>
          <w:rFonts w:ascii="Arial" w:hAnsi="Arial" w:cs="Arial"/>
          <w:color w:val="000000" w:themeColor="text1"/>
        </w:rPr>
        <w:t>agencie</w:t>
      </w:r>
      <w:proofErr w:type="spellEnd"/>
    </w:p>
    <w:p w14:paraId="5F19C2E6" w14:textId="2478EF63" w:rsidR="00865C9A" w:rsidRPr="001F5E5F" w:rsidRDefault="00D51AA9">
      <w:pPr>
        <w:rPr>
          <w:b/>
          <w:color w:val="70AD47" w:themeColor="accent6"/>
          <w:spacing w:val="10"/>
          <w:sz w:val="72"/>
          <w:szCs w:val="72"/>
        </w:rPr>
      </w:pPr>
      <w:r w:rsidRPr="0073507D">
        <w:rPr>
          <w:b/>
          <w:i/>
          <w:iCs/>
          <w:spacing w:val="10"/>
          <w:sz w:val="40"/>
          <w:szCs w:val="40"/>
          <w:u w:val="single"/>
        </w:rPr>
        <w:lastRenderedPageBreak/>
        <w:t xml:space="preserve">Contact information </w:t>
      </w:r>
    </w:p>
    <w:p w14:paraId="73D0594B" w14:textId="7C4E29E8" w:rsidR="00865C9A" w:rsidRPr="0073507D" w:rsidRDefault="00091C0F">
      <w:pPr>
        <w:rPr>
          <w:b/>
          <w:spacing w:val="10"/>
          <w:sz w:val="24"/>
          <w:szCs w:val="24"/>
        </w:rPr>
      </w:pPr>
      <w:r>
        <w:rPr>
          <w:b/>
          <w:spacing w:val="10"/>
          <w:sz w:val="24"/>
          <w:szCs w:val="24"/>
        </w:rPr>
        <w:t>F</w:t>
      </w:r>
      <w:r w:rsidR="00781361" w:rsidRPr="0073507D">
        <w:rPr>
          <w:b/>
          <w:spacing w:val="10"/>
          <w:sz w:val="24"/>
          <w:szCs w:val="24"/>
        </w:rPr>
        <w:t>or enquiries or conc</w:t>
      </w:r>
      <w:r>
        <w:rPr>
          <w:b/>
          <w:spacing w:val="10"/>
          <w:sz w:val="24"/>
          <w:szCs w:val="24"/>
        </w:rPr>
        <w:t>erns and support please contact Niki Jones</w:t>
      </w:r>
    </w:p>
    <w:p w14:paraId="6B131660" w14:textId="4EB71540" w:rsidR="00781361" w:rsidRPr="0073507D" w:rsidRDefault="00091C0F">
      <w:pPr>
        <w:rPr>
          <w:b/>
          <w:spacing w:val="10"/>
          <w:sz w:val="24"/>
          <w:szCs w:val="24"/>
        </w:rPr>
      </w:pPr>
      <w:r>
        <w:rPr>
          <w:b/>
          <w:spacing w:val="10"/>
          <w:sz w:val="24"/>
          <w:szCs w:val="24"/>
        </w:rPr>
        <w:t>T</w:t>
      </w:r>
      <w:r w:rsidR="00781361" w:rsidRPr="0073507D">
        <w:rPr>
          <w:b/>
          <w:spacing w:val="10"/>
          <w:sz w:val="24"/>
          <w:szCs w:val="24"/>
        </w:rPr>
        <w:t>elephone : 075469856412</w:t>
      </w:r>
    </w:p>
    <w:p w14:paraId="287F25A0" w14:textId="1DEB8FF9" w:rsidR="00781361" w:rsidRDefault="00781361">
      <w:pPr>
        <w:rPr>
          <w:b/>
          <w:color w:val="70AD47" w:themeColor="accent6"/>
          <w:spacing w:val="10"/>
          <w:sz w:val="24"/>
          <w:szCs w:val="24"/>
        </w:rPr>
      </w:pPr>
      <w:r w:rsidRPr="0073507D">
        <w:rPr>
          <w:b/>
          <w:spacing w:val="10"/>
          <w:sz w:val="24"/>
          <w:szCs w:val="24"/>
        </w:rPr>
        <w:t xml:space="preserve">Email </w:t>
      </w:r>
      <w:r>
        <w:rPr>
          <w:b/>
          <w:color w:val="70AD47" w:themeColor="accent6"/>
          <w:spacing w:val="10"/>
          <w:sz w:val="24"/>
          <w:szCs w:val="24"/>
        </w:rPr>
        <w:t xml:space="preserve">: </w:t>
      </w:r>
      <w:hyperlink r:id="rId31" w:history="1">
        <w:r w:rsidR="00E00123" w:rsidRPr="00CE7991">
          <w:rPr>
            <w:rStyle w:val="Hyperlink"/>
            <w:b/>
            <w:spacing w:val="10"/>
            <w:sz w:val="24"/>
            <w:szCs w:val="24"/>
          </w:rPr>
          <w:t>littleinsteinsoutdoorlodgeenquiries@outlook.co.uk</w:t>
        </w:r>
      </w:hyperlink>
      <w:r>
        <w:rPr>
          <w:b/>
          <w:color w:val="70AD47" w:themeColor="accent6"/>
          <w:spacing w:val="10"/>
          <w:sz w:val="24"/>
          <w:szCs w:val="24"/>
        </w:rPr>
        <w:t xml:space="preserve"> </w:t>
      </w:r>
    </w:p>
    <w:p w14:paraId="33234725" w14:textId="77777777" w:rsidR="0073507D" w:rsidRDefault="0073507D">
      <w:pPr>
        <w:rPr>
          <w:b/>
          <w:color w:val="70AD47" w:themeColor="accent6"/>
          <w:spacing w:val="10"/>
          <w:sz w:val="24"/>
          <w:szCs w:val="24"/>
        </w:rPr>
      </w:pPr>
    </w:p>
    <w:p w14:paraId="5B38559F" w14:textId="19B796DC" w:rsidR="00781361" w:rsidRPr="0073507D" w:rsidRDefault="00781361">
      <w:pPr>
        <w:rPr>
          <w:b/>
          <w:spacing w:val="10"/>
          <w:sz w:val="24"/>
          <w:szCs w:val="24"/>
        </w:rPr>
      </w:pPr>
      <w:r w:rsidRPr="0073507D">
        <w:rPr>
          <w:b/>
          <w:spacing w:val="10"/>
          <w:sz w:val="24"/>
          <w:szCs w:val="24"/>
        </w:rPr>
        <w:t>To enrol your child please contact:</w:t>
      </w:r>
    </w:p>
    <w:p w14:paraId="6E81006F" w14:textId="6E519FB0" w:rsidR="00781361" w:rsidRPr="0073507D" w:rsidRDefault="00781361">
      <w:pPr>
        <w:rPr>
          <w:b/>
          <w:spacing w:val="10"/>
          <w:sz w:val="24"/>
          <w:szCs w:val="24"/>
        </w:rPr>
      </w:pPr>
      <w:r w:rsidRPr="0073507D">
        <w:rPr>
          <w:b/>
          <w:spacing w:val="10"/>
          <w:sz w:val="24"/>
          <w:szCs w:val="24"/>
        </w:rPr>
        <w:t>Telephone: 07856448564</w:t>
      </w:r>
    </w:p>
    <w:p w14:paraId="4C681F3E" w14:textId="291B7E19" w:rsidR="00781361" w:rsidRDefault="00781361">
      <w:pPr>
        <w:rPr>
          <w:b/>
          <w:color w:val="70AD47" w:themeColor="accent6"/>
          <w:spacing w:val="10"/>
          <w:sz w:val="24"/>
          <w:szCs w:val="24"/>
        </w:rPr>
      </w:pPr>
      <w:r w:rsidRPr="0073507D">
        <w:rPr>
          <w:b/>
          <w:spacing w:val="10"/>
          <w:sz w:val="24"/>
          <w:szCs w:val="24"/>
        </w:rPr>
        <w:t xml:space="preserve">Email </w:t>
      </w:r>
      <w:r>
        <w:rPr>
          <w:b/>
          <w:color w:val="70AD47" w:themeColor="accent6"/>
          <w:spacing w:val="10"/>
          <w:sz w:val="24"/>
          <w:szCs w:val="24"/>
        </w:rPr>
        <w:t xml:space="preserve">: </w:t>
      </w:r>
      <w:hyperlink r:id="rId32" w:history="1">
        <w:r w:rsidR="00091C0F" w:rsidRPr="00CE7991">
          <w:rPr>
            <w:rStyle w:val="Hyperlink"/>
            <w:b/>
            <w:spacing w:val="10"/>
            <w:sz w:val="24"/>
            <w:szCs w:val="24"/>
          </w:rPr>
          <w:t>littleeinsteinsoutdoorlodgeadmissions@outlook.com</w:t>
        </w:r>
      </w:hyperlink>
    </w:p>
    <w:p w14:paraId="12BEB3B7" w14:textId="39013591" w:rsidR="00781361" w:rsidRDefault="00781361">
      <w:pPr>
        <w:rPr>
          <w:b/>
          <w:color w:val="70AD47" w:themeColor="accent6"/>
          <w:spacing w:val="10"/>
          <w:sz w:val="24"/>
          <w:szCs w:val="24"/>
        </w:rPr>
      </w:pPr>
    </w:p>
    <w:p w14:paraId="7E70DD74" w14:textId="3AC53BD1" w:rsidR="00781361" w:rsidRPr="0073507D" w:rsidRDefault="00781361">
      <w:pPr>
        <w:rPr>
          <w:b/>
          <w:spacing w:val="10"/>
          <w:sz w:val="24"/>
          <w:szCs w:val="24"/>
        </w:rPr>
      </w:pPr>
      <w:r w:rsidRPr="0073507D">
        <w:rPr>
          <w:b/>
          <w:spacing w:val="10"/>
          <w:sz w:val="24"/>
          <w:szCs w:val="24"/>
        </w:rPr>
        <w:t>To repot a child’s illness or absence please contact :</w:t>
      </w:r>
    </w:p>
    <w:p w14:paraId="3B948BB4" w14:textId="432D3DBA" w:rsidR="00781361" w:rsidRPr="0073507D" w:rsidRDefault="00781361">
      <w:pPr>
        <w:rPr>
          <w:b/>
          <w:spacing w:val="10"/>
          <w:sz w:val="24"/>
          <w:szCs w:val="24"/>
        </w:rPr>
      </w:pPr>
      <w:r w:rsidRPr="0073507D">
        <w:rPr>
          <w:b/>
          <w:spacing w:val="10"/>
          <w:sz w:val="24"/>
          <w:szCs w:val="24"/>
        </w:rPr>
        <w:t>Telephone: 07546998564</w:t>
      </w:r>
    </w:p>
    <w:p w14:paraId="39A5E2C9" w14:textId="2C12F9D5" w:rsidR="00781361" w:rsidRDefault="00781361">
      <w:pPr>
        <w:rPr>
          <w:b/>
          <w:color w:val="70AD47" w:themeColor="accent6"/>
          <w:spacing w:val="10"/>
          <w:sz w:val="24"/>
          <w:szCs w:val="24"/>
        </w:rPr>
      </w:pPr>
      <w:r w:rsidRPr="0073507D">
        <w:rPr>
          <w:b/>
          <w:spacing w:val="10"/>
          <w:sz w:val="24"/>
          <w:szCs w:val="24"/>
        </w:rPr>
        <w:t>Email</w:t>
      </w:r>
      <w:r>
        <w:rPr>
          <w:b/>
          <w:color w:val="70AD47" w:themeColor="accent6"/>
          <w:spacing w:val="10"/>
          <w:sz w:val="24"/>
          <w:szCs w:val="24"/>
        </w:rPr>
        <w:t xml:space="preserve">: </w:t>
      </w:r>
      <w:hyperlink r:id="rId33" w:history="1">
        <w:r w:rsidR="00091C0F" w:rsidRPr="00CE7991">
          <w:rPr>
            <w:rStyle w:val="Hyperlink"/>
            <w:b/>
            <w:spacing w:val="10"/>
            <w:sz w:val="24"/>
            <w:szCs w:val="24"/>
          </w:rPr>
          <w:t>littleeinsteinsoutdoorlodgestaff@outlook.com</w:t>
        </w:r>
      </w:hyperlink>
    </w:p>
    <w:p w14:paraId="12365545" w14:textId="5EB9E12A" w:rsidR="00781361" w:rsidRDefault="00781361">
      <w:pPr>
        <w:rPr>
          <w:b/>
          <w:color w:val="70AD47" w:themeColor="accent6"/>
          <w:spacing w:val="10"/>
          <w:sz w:val="24"/>
          <w:szCs w:val="24"/>
        </w:rPr>
      </w:pPr>
    </w:p>
    <w:p w14:paraId="1BFFE180" w14:textId="555ACFFD" w:rsidR="00781361" w:rsidRPr="0073507D" w:rsidRDefault="00781361">
      <w:pPr>
        <w:rPr>
          <w:b/>
          <w:spacing w:val="10"/>
          <w:sz w:val="24"/>
          <w:szCs w:val="24"/>
        </w:rPr>
      </w:pPr>
      <w:r w:rsidRPr="0073507D">
        <w:rPr>
          <w:b/>
          <w:spacing w:val="10"/>
          <w:sz w:val="24"/>
          <w:szCs w:val="24"/>
        </w:rPr>
        <w:t>To speak to Niki Jones ( Manager/ Owner) for a one to one or any concerns please contact:</w:t>
      </w:r>
    </w:p>
    <w:p w14:paraId="17E9F088" w14:textId="2CE4398B" w:rsidR="00781361" w:rsidRPr="0073507D" w:rsidRDefault="0073507D">
      <w:pPr>
        <w:rPr>
          <w:b/>
          <w:spacing w:val="10"/>
          <w:sz w:val="24"/>
          <w:szCs w:val="24"/>
        </w:rPr>
      </w:pPr>
      <w:r w:rsidRPr="0073507D">
        <w:rPr>
          <w:b/>
          <w:spacing w:val="10"/>
          <w:sz w:val="24"/>
          <w:szCs w:val="24"/>
        </w:rPr>
        <w:t>Telephone: 07556985654</w:t>
      </w:r>
    </w:p>
    <w:p w14:paraId="4A8055C6" w14:textId="3498D045" w:rsidR="0073507D" w:rsidRDefault="0073507D">
      <w:pPr>
        <w:rPr>
          <w:b/>
          <w:color w:val="70AD47" w:themeColor="accent6"/>
          <w:spacing w:val="10"/>
          <w:sz w:val="24"/>
          <w:szCs w:val="24"/>
        </w:rPr>
      </w:pPr>
      <w:r w:rsidRPr="0073507D">
        <w:rPr>
          <w:b/>
          <w:spacing w:val="10"/>
          <w:sz w:val="24"/>
          <w:szCs w:val="24"/>
        </w:rPr>
        <w:t xml:space="preserve">Email </w:t>
      </w:r>
      <w:r>
        <w:rPr>
          <w:b/>
          <w:color w:val="70AD47" w:themeColor="accent6"/>
          <w:spacing w:val="10"/>
          <w:sz w:val="24"/>
          <w:szCs w:val="24"/>
        </w:rPr>
        <w:t xml:space="preserve">: </w:t>
      </w:r>
      <w:hyperlink r:id="rId34" w:history="1">
        <w:r w:rsidR="00091C0F" w:rsidRPr="00CE7991">
          <w:rPr>
            <w:rStyle w:val="Hyperlink"/>
            <w:b/>
            <w:spacing w:val="10"/>
            <w:sz w:val="24"/>
            <w:szCs w:val="24"/>
          </w:rPr>
          <w:t>NikiJoneslittleeinsteinsoutdoorlodge@live.co.uk</w:t>
        </w:r>
      </w:hyperlink>
    </w:p>
    <w:p w14:paraId="18EF9BCA" w14:textId="137BD5D6" w:rsidR="0073507D" w:rsidRPr="0073507D" w:rsidRDefault="0073507D">
      <w:pPr>
        <w:rPr>
          <w:b/>
          <w:color w:val="FF0000"/>
          <w:spacing w:val="10"/>
          <w:sz w:val="24"/>
          <w:szCs w:val="24"/>
        </w:rPr>
      </w:pPr>
      <w:r w:rsidRPr="0073507D">
        <w:rPr>
          <w:b/>
          <w:color w:val="FF0000"/>
          <w:spacing w:val="10"/>
          <w:sz w:val="24"/>
          <w:szCs w:val="24"/>
        </w:rPr>
        <w:t>Contact hours : 7:30 AM to 7:00 PM weekdays or Weekends 9.00AM to 2:00 PM</w:t>
      </w:r>
      <w:r w:rsidR="0009728E">
        <w:rPr>
          <w:b/>
          <w:color w:val="FF0000"/>
          <w:spacing w:val="10"/>
          <w:sz w:val="24"/>
          <w:szCs w:val="24"/>
        </w:rPr>
        <w:t xml:space="preserve"> </w:t>
      </w:r>
    </w:p>
    <w:p w14:paraId="7D5F8418" w14:textId="3D39D3A1" w:rsidR="0073507D" w:rsidRPr="0073507D" w:rsidRDefault="0073507D">
      <w:pPr>
        <w:rPr>
          <w:b/>
          <w:spacing w:val="10"/>
          <w:sz w:val="24"/>
          <w:szCs w:val="24"/>
          <w:u w:val="single"/>
        </w:rPr>
      </w:pPr>
      <w:r w:rsidRPr="0073507D">
        <w:rPr>
          <w:b/>
          <w:spacing w:val="10"/>
          <w:sz w:val="24"/>
          <w:szCs w:val="24"/>
          <w:u w:val="single"/>
        </w:rPr>
        <w:t xml:space="preserve">Our Address </w:t>
      </w:r>
    </w:p>
    <w:p w14:paraId="475D9B5F" w14:textId="2B6938C4" w:rsidR="0073507D" w:rsidRPr="0073507D" w:rsidRDefault="0073507D">
      <w:pPr>
        <w:rPr>
          <w:b/>
          <w:spacing w:val="10"/>
          <w:sz w:val="24"/>
          <w:szCs w:val="24"/>
        </w:rPr>
      </w:pPr>
      <w:r w:rsidRPr="0073507D">
        <w:rPr>
          <w:b/>
          <w:spacing w:val="10"/>
          <w:sz w:val="24"/>
          <w:szCs w:val="24"/>
        </w:rPr>
        <w:t>100 Little Einst</w:t>
      </w:r>
      <w:r w:rsidR="00091C0F">
        <w:rPr>
          <w:b/>
          <w:spacing w:val="10"/>
          <w:sz w:val="24"/>
          <w:szCs w:val="24"/>
        </w:rPr>
        <w:t xml:space="preserve">ein’s </w:t>
      </w:r>
      <w:r w:rsidRPr="0073507D">
        <w:rPr>
          <w:b/>
          <w:spacing w:val="10"/>
          <w:sz w:val="24"/>
          <w:szCs w:val="24"/>
        </w:rPr>
        <w:t>outd</w:t>
      </w:r>
      <w:r w:rsidR="00091C0F">
        <w:rPr>
          <w:b/>
          <w:spacing w:val="10"/>
          <w:sz w:val="24"/>
          <w:szCs w:val="24"/>
        </w:rPr>
        <w:t>oor l</w:t>
      </w:r>
      <w:r w:rsidRPr="0073507D">
        <w:rPr>
          <w:b/>
          <w:spacing w:val="10"/>
          <w:sz w:val="24"/>
          <w:szCs w:val="24"/>
        </w:rPr>
        <w:t xml:space="preserve">odge </w:t>
      </w:r>
    </w:p>
    <w:p w14:paraId="2A8AD493" w14:textId="7B500471" w:rsidR="0073507D" w:rsidRPr="0073507D" w:rsidRDefault="00091C0F">
      <w:pPr>
        <w:rPr>
          <w:b/>
          <w:spacing w:val="10"/>
          <w:sz w:val="24"/>
          <w:szCs w:val="24"/>
        </w:rPr>
      </w:pPr>
      <w:r>
        <w:rPr>
          <w:b/>
          <w:spacing w:val="10"/>
          <w:sz w:val="24"/>
          <w:szCs w:val="24"/>
        </w:rPr>
        <w:t>100, Woodland park</w:t>
      </w:r>
    </w:p>
    <w:p w14:paraId="5CA16D4A" w14:textId="1F20BA8A" w:rsidR="0073507D" w:rsidRPr="0073507D" w:rsidRDefault="0073507D">
      <w:pPr>
        <w:rPr>
          <w:b/>
          <w:spacing w:val="10"/>
          <w:sz w:val="24"/>
          <w:szCs w:val="24"/>
        </w:rPr>
      </w:pPr>
      <w:r w:rsidRPr="0073507D">
        <w:rPr>
          <w:b/>
          <w:spacing w:val="10"/>
          <w:sz w:val="24"/>
          <w:szCs w:val="24"/>
        </w:rPr>
        <w:t>Swansea</w:t>
      </w:r>
    </w:p>
    <w:p w14:paraId="45A1104E" w14:textId="6B6D2C62" w:rsidR="0073507D" w:rsidRDefault="0073507D">
      <w:pPr>
        <w:rPr>
          <w:b/>
          <w:spacing w:val="10"/>
          <w:sz w:val="24"/>
          <w:szCs w:val="24"/>
        </w:rPr>
      </w:pPr>
      <w:r w:rsidRPr="0073507D">
        <w:rPr>
          <w:b/>
          <w:spacing w:val="10"/>
          <w:sz w:val="24"/>
          <w:szCs w:val="24"/>
        </w:rPr>
        <w:t>SA4 4DT</w:t>
      </w:r>
    </w:p>
    <w:p w14:paraId="564C928D" w14:textId="77777777" w:rsidR="0073507D" w:rsidRDefault="0073507D">
      <w:pPr>
        <w:rPr>
          <w:b/>
          <w:spacing w:val="10"/>
          <w:sz w:val="24"/>
          <w:szCs w:val="24"/>
        </w:rPr>
      </w:pPr>
    </w:p>
    <w:p w14:paraId="532D92D8" w14:textId="24F04D51" w:rsidR="0073507D" w:rsidRPr="0073507D" w:rsidRDefault="0073507D">
      <w:pPr>
        <w:rPr>
          <w:b/>
          <w:spacing w:val="10"/>
          <w:sz w:val="24"/>
          <w:szCs w:val="24"/>
          <w:u w:val="single"/>
        </w:rPr>
      </w:pPr>
      <w:r w:rsidRPr="0073507D">
        <w:rPr>
          <w:b/>
          <w:spacing w:val="10"/>
          <w:sz w:val="24"/>
          <w:szCs w:val="24"/>
          <w:u w:val="single"/>
        </w:rPr>
        <w:t xml:space="preserve">Social media </w:t>
      </w:r>
    </w:p>
    <w:p w14:paraId="13FB90AB" w14:textId="145DFDCB" w:rsidR="0073507D" w:rsidRDefault="00E00123">
      <w:pPr>
        <w:rPr>
          <w:b/>
          <w:spacing w:val="10"/>
          <w:sz w:val="24"/>
          <w:szCs w:val="24"/>
        </w:rPr>
      </w:pPr>
      <w:r>
        <w:rPr>
          <w:b/>
          <w:spacing w:val="10"/>
          <w:sz w:val="24"/>
          <w:szCs w:val="24"/>
        </w:rPr>
        <w:t>Facebook (private group ) (</w:t>
      </w:r>
      <w:r w:rsidR="0073507D">
        <w:rPr>
          <w:b/>
          <w:spacing w:val="10"/>
          <w:sz w:val="24"/>
          <w:szCs w:val="24"/>
        </w:rPr>
        <w:t xml:space="preserve">will need to be accepted by a member of staff) </w:t>
      </w:r>
      <w:proofErr w:type="spellStart"/>
      <w:r w:rsidR="0073507D">
        <w:rPr>
          <w:b/>
          <w:spacing w:val="10"/>
          <w:sz w:val="24"/>
          <w:szCs w:val="24"/>
        </w:rPr>
        <w:t>littleeinst</w:t>
      </w:r>
      <w:r>
        <w:rPr>
          <w:b/>
          <w:spacing w:val="10"/>
          <w:sz w:val="24"/>
          <w:szCs w:val="24"/>
        </w:rPr>
        <w:t>ein</w:t>
      </w:r>
      <w:r w:rsidR="0073507D">
        <w:rPr>
          <w:b/>
          <w:spacing w:val="10"/>
          <w:sz w:val="24"/>
          <w:szCs w:val="24"/>
        </w:rPr>
        <w:t>’slodge</w:t>
      </w:r>
      <w:proofErr w:type="spellEnd"/>
      <w:r w:rsidR="0073507D">
        <w:rPr>
          <w:b/>
          <w:spacing w:val="10"/>
          <w:sz w:val="24"/>
          <w:szCs w:val="24"/>
        </w:rPr>
        <w:t>)</w:t>
      </w:r>
    </w:p>
    <w:p w14:paraId="31D2F25F" w14:textId="37BC6037" w:rsidR="0073507D" w:rsidRDefault="0073507D">
      <w:pPr>
        <w:rPr>
          <w:b/>
          <w:spacing w:val="10"/>
          <w:sz w:val="24"/>
          <w:szCs w:val="24"/>
        </w:rPr>
      </w:pPr>
      <w:r>
        <w:rPr>
          <w:b/>
          <w:spacing w:val="10"/>
          <w:sz w:val="24"/>
          <w:szCs w:val="24"/>
        </w:rPr>
        <w:t xml:space="preserve"> Facebook : little Einstein outdoor lodge </w:t>
      </w:r>
    </w:p>
    <w:p w14:paraId="50C3F220" w14:textId="01E0E34E" w:rsidR="0073507D" w:rsidRDefault="0073507D">
      <w:pPr>
        <w:rPr>
          <w:b/>
          <w:spacing w:val="10"/>
          <w:sz w:val="24"/>
          <w:szCs w:val="24"/>
        </w:rPr>
      </w:pPr>
      <w:r>
        <w:rPr>
          <w:b/>
          <w:spacing w:val="10"/>
          <w:sz w:val="24"/>
          <w:szCs w:val="24"/>
        </w:rPr>
        <w:t xml:space="preserve">Twitter : </w:t>
      </w:r>
      <w:hyperlink r:id="rId35" w:history="1">
        <w:r w:rsidR="00E00123" w:rsidRPr="00CE7991">
          <w:rPr>
            <w:rStyle w:val="Hyperlink"/>
            <w:b/>
            <w:spacing w:val="10"/>
            <w:sz w:val="24"/>
            <w:szCs w:val="24"/>
          </w:rPr>
          <w:t>littleeinsteinswoodlandlodge@twitter.com</w:t>
        </w:r>
      </w:hyperlink>
    </w:p>
    <w:p w14:paraId="412E1B6A" w14:textId="77777777" w:rsidR="0073507D" w:rsidRPr="0073507D" w:rsidRDefault="0073507D">
      <w:pPr>
        <w:rPr>
          <w:b/>
          <w:spacing w:val="10"/>
          <w:sz w:val="24"/>
          <w:szCs w:val="24"/>
        </w:rPr>
      </w:pPr>
    </w:p>
    <w:p w14:paraId="444DC668" w14:textId="11D2A114" w:rsidR="0073507D" w:rsidRPr="00BE4C9C" w:rsidRDefault="00BE4C9C">
      <w:pPr>
        <w:rPr>
          <w:b/>
          <w:color w:val="70AD47" w:themeColor="accent6"/>
          <w:spacing w:val="10"/>
          <w:sz w:val="36"/>
          <w:szCs w:val="36"/>
          <w:u w:val="single"/>
        </w:rPr>
      </w:pPr>
      <w:r w:rsidRPr="00BE4C9C">
        <w:rPr>
          <w:b/>
          <w:spacing w:val="10"/>
          <w:sz w:val="36"/>
          <w:szCs w:val="36"/>
          <w:u w:val="single"/>
        </w:rPr>
        <w:t>Conclusion</w:t>
      </w:r>
      <w:r w:rsidRPr="00BE4C9C">
        <w:rPr>
          <w:b/>
          <w:color w:val="70AD47" w:themeColor="accent6"/>
          <w:spacing w:val="10"/>
          <w:sz w:val="36"/>
          <w:szCs w:val="36"/>
          <w:u w:val="single"/>
        </w:rPr>
        <w:t xml:space="preserve"> </w:t>
      </w:r>
    </w:p>
    <w:p w14:paraId="42512E85" w14:textId="1D7D85D0" w:rsidR="00E874EA" w:rsidRPr="00E874EA" w:rsidRDefault="00E874EA">
      <w:pPr>
        <w:rPr>
          <w:b/>
          <w:color w:val="000000" w:themeColor="text1"/>
          <w:spacing w:val="10"/>
          <w:sz w:val="24"/>
          <w:szCs w:val="24"/>
        </w:rPr>
      </w:pPr>
      <w:r w:rsidRPr="00E874EA">
        <w:rPr>
          <w:b/>
          <w:color w:val="000000" w:themeColor="text1"/>
          <w:spacing w:val="10"/>
          <w:sz w:val="24"/>
          <w:szCs w:val="24"/>
        </w:rPr>
        <w:t xml:space="preserve">To conclude we would love for your child to have the outdoor experience they deserve </w:t>
      </w:r>
      <w:r w:rsidR="00E00123">
        <w:rPr>
          <w:b/>
          <w:color w:val="000000" w:themeColor="text1"/>
          <w:spacing w:val="10"/>
          <w:sz w:val="24"/>
          <w:szCs w:val="24"/>
        </w:rPr>
        <w:t xml:space="preserve">in order </w:t>
      </w:r>
      <w:r w:rsidRPr="00E874EA">
        <w:rPr>
          <w:b/>
          <w:color w:val="000000" w:themeColor="text1"/>
          <w:spacing w:val="10"/>
          <w:sz w:val="24"/>
          <w:szCs w:val="24"/>
        </w:rPr>
        <w:t xml:space="preserve">to thrive, develop, and give our full radical education that take the walls away to </w:t>
      </w:r>
      <w:r w:rsidR="00E00123">
        <w:rPr>
          <w:b/>
          <w:color w:val="000000" w:themeColor="text1"/>
          <w:spacing w:val="10"/>
          <w:sz w:val="24"/>
          <w:szCs w:val="24"/>
        </w:rPr>
        <w:t>develop to their full potential.</w:t>
      </w:r>
    </w:p>
    <w:p w14:paraId="2725CB7F" w14:textId="1B75B66A" w:rsidR="00E874EA" w:rsidRPr="00E874EA" w:rsidRDefault="00E874EA">
      <w:pPr>
        <w:rPr>
          <w:b/>
          <w:color w:val="000000" w:themeColor="text1"/>
          <w:spacing w:val="10"/>
          <w:sz w:val="24"/>
          <w:szCs w:val="24"/>
        </w:rPr>
      </w:pPr>
      <w:r w:rsidRPr="00E874EA">
        <w:rPr>
          <w:b/>
          <w:color w:val="000000" w:themeColor="text1"/>
          <w:spacing w:val="10"/>
          <w:sz w:val="24"/>
          <w:szCs w:val="24"/>
        </w:rPr>
        <w:t xml:space="preserve">We </w:t>
      </w:r>
      <w:r w:rsidR="00E00123">
        <w:rPr>
          <w:b/>
          <w:color w:val="000000" w:themeColor="text1"/>
          <w:spacing w:val="10"/>
          <w:sz w:val="24"/>
          <w:szCs w:val="24"/>
        </w:rPr>
        <w:t>provide</w:t>
      </w:r>
      <w:r w:rsidRPr="00E874EA">
        <w:rPr>
          <w:b/>
          <w:color w:val="000000" w:themeColor="text1"/>
          <w:spacing w:val="10"/>
          <w:sz w:val="24"/>
          <w:szCs w:val="24"/>
        </w:rPr>
        <w:t xml:space="preserve"> endless opportunities and at little Einstein</w:t>
      </w:r>
      <w:r w:rsidR="00E00123">
        <w:rPr>
          <w:b/>
          <w:color w:val="000000" w:themeColor="text1"/>
          <w:spacing w:val="10"/>
          <w:sz w:val="24"/>
          <w:szCs w:val="24"/>
        </w:rPr>
        <w:t>’s</w:t>
      </w:r>
      <w:r w:rsidRPr="00E874EA">
        <w:rPr>
          <w:b/>
          <w:color w:val="000000" w:themeColor="text1"/>
          <w:spacing w:val="10"/>
          <w:sz w:val="24"/>
          <w:szCs w:val="24"/>
        </w:rPr>
        <w:t xml:space="preserve"> we know the caregivers are the key to every aspect of </w:t>
      </w:r>
      <w:r w:rsidR="00E00123">
        <w:rPr>
          <w:b/>
          <w:color w:val="000000" w:themeColor="text1"/>
          <w:spacing w:val="10"/>
          <w:sz w:val="24"/>
          <w:szCs w:val="24"/>
        </w:rPr>
        <w:t>children’s</w:t>
      </w:r>
      <w:r w:rsidRPr="00E874EA">
        <w:rPr>
          <w:b/>
          <w:color w:val="000000" w:themeColor="text1"/>
          <w:spacing w:val="10"/>
          <w:sz w:val="24"/>
          <w:szCs w:val="24"/>
        </w:rPr>
        <w:t xml:space="preserve"> life in education and beyond with wellbeing our main priority.</w:t>
      </w:r>
    </w:p>
    <w:p w14:paraId="3AC15AD7" w14:textId="6E3E1BFF" w:rsidR="0073507D" w:rsidRPr="00E874EA" w:rsidRDefault="00E874EA">
      <w:pPr>
        <w:rPr>
          <w:b/>
          <w:color w:val="000000" w:themeColor="text1"/>
          <w:spacing w:val="10"/>
          <w:sz w:val="24"/>
          <w:szCs w:val="24"/>
        </w:rPr>
      </w:pPr>
      <w:r w:rsidRPr="00E874EA">
        <w:rPr>
          <w:b/>
          <w:color w:val="000000" w:themeColor="text1"/>
          <w:spacing w:val="10"/>
          <w:sz w:val="24"/>
          <w:szCs w:val="24"/>
        </w:rPr>
        <w:t>With our</w:t>
      </w:r>
      <w:r w:rsidR="00E00123">
        <w:rPr>
          <w:b/>
          <w:color w:val="000000" w:themeColor="text1"/>
          <w:spacing w:val="10"/>
          <w:sz w:val="24"/>
          <w:szCs w:val="24"/>
        </w:rPr>
        <w:t xml:space="preserve"> extensive research, child led </w:t>
      </w:r>
      <w:r w:rsidRPr="00E874EA">
        <w:rPr>
          <w:b/>
          <w:color w:val="000000" w:themeColor="text1"/>
          <w:spacing w:val="10"/>
          <w:sz w:val="24"/>
          <w:szCs w:val="24"/>
        </w:rPr>
        <w:t>and theory-based learning we offer you the experience of a lifetime and prioritise you child holistically.</w:t>
      </w:r>
    </w:p>
    <w:p w14:paraId="0DA00A56" w14:textId="219071F4" w:rsidR="00E874EA" w:rsidRPr="00E874EA" w:rsidRDefault="00E874EA">
      <w:pPr>
        <w:rPr>
          <w:b/>
          <w:color w:val="000000" w:themeColor="text1"/>
          <w:spacing w:val="10"/>
          <w:sz w:val="24"/>
          <w:szCs w:val="24"/>
        </w:rPr>
      </w:pPr>
      <w:r w:rsidRPr="00E874EA">
        <w:rPr>
          <w:b/>
          <w:color w:val="000000" w:themeColor="text1"/>
          <w:spacing w:val="10"/>
          <w:sz w:val="24"/>
          <w:szCs w:val="24"/>
        </w:rPr>
        <w:t xml:space="preserve">We are currently taking applications for this new academic year </w:t>
      </w:r>
      <w:r w:rsidR="00E00123">
        <w:rPr>
          <w:b/>
          <w:color w:val="000000" w:themeColor="text1"/>
          <w:spacing w:val="10"/>
          <w:sz w:val="24"/>
          <w:szCs w:val="24"/>
        </w:rPr>
        <w:t>beginning</w:t>
      </w:r>
      <w:r w:rsidRPr="00E874EA">
        <w:rPr>
          <w:b/>
          <w:color w:val="000000" w:themeColor="text1"/>
          <w:spacing w:val="10"/>
          <w:sz w:val="24"/>
          <w:szCs w:val="24"/>
        </w:rPr>
        <w:t xml:space="preserve"> September</w:t>
      </w:r>
      <w:r w:rsidR="00E00123">
        <w:rPr>
          <w:b/>
          <w:color w:val="000000" w:themeColor="text1"/>
          <w:spacing w:val="10"/>
          <w:sz w:val="24"/>
          <w:szCs w:val="24"/>
        </w:rPr>
        <w:t xml:space="preserve"> 2022</w:t>
      </w:r>
      <w:r w:rsidRPr="00E874EA">
        <w:rPr>
          <w:b/>
          <w:color w:val="000000" w:themeColor="text1"/>
          <w:spacing w:val="10"/>
          <w:sz w:val="24"/>
          <w:szCs w:val="24"/>
        </w:rPr>
        <w:t xml:space="preserve">, </w:t>
      </w:r>
      <w:r w:rsidR="00E00123">
        <w:rPr>
          <w:b/>
          <w:color w:val="000000" w:themeColor="text1"/>
          <w:spacing w:val="10"/>
          <w:sz w:val="24"/>
          <w:szCs w:val="24"/>
        </w:rPr>
        <w:t xml:space="preserve">so </w:t>
      </w:r>
      <w:r w:rsidRPr="00E874EA">
        <w:rPr>
          <w:b/>
          <w:color w:val="000000" w:themeColor="text1"/>
          <w:spacing w:val="10"/>
          <w:sz w:val="24"/>
          <w:szCs w:val="24"/>
        </w:rPr>
        <w:t>please feel free to email us for our taster session and explore nature with us and you child.</w:t>
      </w:r>
    </w:p>
    <w:p w14:paraId="143796F5" w14:textId="77777777" w:rsidR="00781361" w:rsidRPr="00D51AA9" w:rsidRDefault="00781361">
      <w:pPr>
        <w:rPr>
          <w:b/>
          <w:color w:val="70AD47" w:themeColor="accent6"/>
          <w:spacing w:val="10"/>
          <w:sz w:val="24"/>
          <w:szCs w:val="24"/>
        </w:rPr>
      </w:pPr>
    </w:p>
    <w:p w14:paraId="31E0A790" w14:textId="12890599" w:rsidR="00865C9A" w:rsidRPr="007D479D" w:rsidRDefault="00865C9A">
      <w:pPr>
        <w:rPr>
          <w:b/>
          <w:color w:val="70AD47" w:themeColor="accent6"/>
          <w:spacing w:val="10"/>
          <w:sz w:val="96"/>
          <w:szCs w:val="96"/>
        </w:rPr>
      </w:pPr>
    </w:p>
    <w:p w14:paraId="518BFA88" w14:textId="77777777" w:rsidR="00F74C78" w:rsidRPr="007D479D" w:rsidRDefault="00F74C78">
      <w:pPr>
        <w:rPr>
          <w:b/>
          <w:color w:val="70AD47" w:themeColor="accent6"/>
          <w:spacing w:val="10"/>
          <w:sz w:val="72"/>
          <w:szCs w:val="72"/>
          <w:u w:val="single"/>
        </w:rPr>
      </w:pPr>
    </w:p>
    <w:p w14:paraId="4C77981F" w14:textId="77777777" w:rsidR="00F74C78" w:rsidRPr="007D479D" w:rsidRDefault="00F74C78">
      <w:pPr>
        <w:rPr>
          <w:b/>
          <w:color w:val="70AD47" w:themeColor="accent6"/>
          <w:spacing w:val="10"/>
          <w:sz w:val="72"/>
          <w:szCs w:val="72"/>
          <w:u w:val="single"/>
        </w:rPr>
      </w:pPr>
    </w:p>
    <w:p w14:paraId="6958DE2B" w14:textId="114FFF1A" w:rsidR="00865C9A" w:rsidRPr="007D479D" w:rsidRDefault="00865C9A">
      <w:pPr>
        <w:rPr>
          <w:b/>
          <w:color w:val="70AD47" w:themeColor="accent6"/>
          <w:spacing w:val="10"/>
          <w:sz w:val="96"/>
          <w:szCs w:val="96"/>
        </w:rPr>
      </w:pPr>
    </w:p>
    <w:p w14:paraId="44FA3600" w14:textId="4DF6889F" w:rsidR="00865C9A" w:rsidRPr="007D479D" w:rsidRDefault="00865C9A">
      <w:pPr>
        <w:rPr>
          <w:b/>
          <w:color w:val="70AD47" w:themeColor="accent6"/>
          <w:spacing w:val="10"/>
          <w:sz w:val="96"/>
          <w:szCs w:val="96"/>
        </w:rPr>
      </w:pPr>
    </w:p>
    <w:p w14:paraId="05E427D0" w14:textId="1AFC5184" w:rsidR="00865C9A" w:rsidRPr="007D479D" w:rsidRDefault="004E6473">
      <w:pPr>
        <w:rPr>
          <w:b/>
          <w:color w:val="70AD47" w:themeColor="accent6"/>
          <w:spacing w:val="10"/>
          <w:sz w:val="96"/>
          <w:szCs w:val="96"/>
        </w:rPr>
      </w:pPr>
      <w:r w:rsidRPr="007D479D">
        <w:rPr>
          <w:b/>
          <w:color w:val="70AD47" w:themeColor="accent6"/>
          <w:spacing w:val="10"/>
          <w:sz w:val="96"/>
          <w:szCs w:val="96"/>
        </w:rPr>
        <w:t xml:space="preserve">  </w:t>
      </w:r>
    </w:p>
    <w:sdt>
      <w:sdtPr>
        <w:rPr>
          <w:rFonts w:asciiTheme="minorHAnsi" w:eastAsiaTheme="minorHAnsi" w:hAnsiTheme="minorHAnsi" w:cstheme="minorBidi"/>
          <w:color w:val="auto"/>
          <w:sz w:val="22"/>
          <w:szCs w:val="22"/>
        </w:rPr>
        <w:id w:val="-1388868344"/>
        <w:docPartObj>
          <w:docPartGallery w:val="Bibliographies"/>
          <w:docPartUnique/>
        </w:docPartObj>
      </w:sdtPr>
      <w:sdtEndPr/>
      <w:sdtContent>
        <w:p w14:paraId="689B7BAE" w14:textId="410E2488" w:rsidR="00586159" w:rsidRDefault="00586159">
          <w:pPr>
            <w:pStyle w:val="Heading1"/>
          </w:pPr>
          <w:r>
            <w:t>References</w:t>
          </w:r>
        </w:p>
        <w:sdt>
          <w:sdtPr>
            <w:id w:val="-573587230"/>
            <w:bibliography/>
          </w:sdtPr>
          <w:sdtEndPr/>
          <w:sdtContent>
            <w:p w14:paraId="4AF2B266" w14:textId="77777777" w:rsidR="00586159" w:rsidRDefault="00586159" w:rsidP="00586159">
              <w:pPr>
                <w:pStyle w:val="Bibliography"/>
                <w:rPr>
                  <w:noProof/>
                  <w:sz w:val="24"/>
                  <w:szCs w:val="24"/>
                </w:rPr>
              </w:pPr>
              <w:r>
                <w:fldChar w:fldCharType="begin"/>
              </w:r>
              <w:r>
                <w:instrText xml:space="preserve"> BIBLIOGRAPHY </w:instrText>
              </w:r>
              <w:r>
                <w:fldChar w:fldCharType="separate"/>
              </w:r>
              <w:r>
                <w:rPr>
                  <w:noProof/>
                </w:rPr>
                <w:t xml:space="preserve">Abeles, V., 2015. Measures. In: S. &amp;. S. LTD, ed. </w:t>
              </w:r>
              <w:r>
                <w:rPr>
                  <w:i/>
                  <w:iCs/>
                  <w:noProof/>
                </w:rPr>
                <w:t xml:space="preserve">Beyond measure: Rescuing an overscheduled, overtested, underestimated generation. </w:t>
              </w:r>
              <w:r>
                <w:rPr>
                  <w:noProof/>
                </w:rPr>
                <w:t>New york: Link books LLC, pp. 22-29.</w:t>
              </w:r>
            </w:p>
            <w:p w14:paraId="5BB2D4E9" w14:textId="77777777" w:rsidR="00586159" w:rsidRDefault="00586159" w:rsidP="00586159">
              <w:pPr>
                <w:pStyle w:val="Bibliography"/>
                <w:rPr>
                  <w:noProof/>
                </w:rPr>
              </w:pPr>
              <w:r>
                <w:rPr>
                  <w:noProof/>
                </w:rPr>
                <w:t xml:space="preserve">Adams, D., 2020. Outdoors. </w:t>
              </w:r>
              <w:r>
                <w:rPr>
                  <w:i/>
                  <w:iCs/>
                  <w:noProof/>
                </w:rPr>
                <w:t xml:space="preserve">Portals between worlds: A study of the experiences of children aged 3 to 11 years from primary schools in Wales making music outdoors, </w:t>
              </w:r>
              <w:r>
                <w:rPr>
                  <w:noProof/>
                </w:rPr>
                <w:t>40(1), pp. 50-66.</w:t>
              </w:r>
            </w:p>
            <w:p w14:paraId="769ED106" w14:textId="77777777" w:rsidR="00586159" w:rsidRDefault="00586159" w:rsidP="00586159">
              <w:pPr>
                <w:pStyle w:val="Bibliography"/>
                <w:rPr>
                  <w:noProof/>
                </w:rPr>
              </w:pPr>
              <w:r>
                <w:rPr>
                  <w:noProof/>
                </w:rPr>
                <w:t xml:space="preserve">Atencio, M., Chow, J. Y., Tan Wee Keat, C. &amp; Lee Chang Yi, M., 2018. These activities challenge students individually and collectively to learn in relation to the cognitive, social, emotional and physical domains. </w:t>
              </w:r>
              <w:r>
                <w:rPr>
                  <w:i/>
                  <w:iCs/>
                  <w:noProof/>
                </w:rPr>
                <w:t xml:space="preserve">Using a nonlinear pedagogical approach to design practical primary physical education lesson, </w:t>
              </w:r>
              <w:r>
                <w:rPr>
                  <w:noProof/>
                </w:rPr>
                <w:t>20(2), pp. 244-263.</w:t>
              </w:r>
            </w:p>
            <w:p w14:paraId="45C5BFFA" w14:textId="77777777" w:rsidR="00586159" w:rsidRDefault="00586159" w:rsidP="00586159">
              <w:pPr>
                <w:pStyle w:val="Bibliography"/>
                <w:rPr>
                  <w:noProof/>
                </w:rPr>
              </w:pPr>
              <w:r>
                <w:rPr>
                  <w:noProof/>
                </w:rPr>
                <w:t xml:space="preserve">Aubrey, C., 2020. The Woods : Learning environments. </w:t>
              </w:r>
              <w:r>
                <w:rPr>
                  <w:i/>
                  <w:iCs/>
                  <w:noProof/>
                </w:rPr>
                <w:t xml:space="preserve">Early years practitioners' views on early personal, social and emotional development, </w:t>
              </w:r>
              <w:r>
                <w:rPr>
                  <w:noProof/>
                </w:rPr>
                <w:t>18(4), pp. 435-447.</w:t>
              </w:r>
            </w:p>
            <w:p w14:paraId="4E62A9C5" w14:textId="77777777" w:rsidR="00586159" w:rsidRDefault="00586159" w:rsidP="00586159">
              <w:pPr>
                <w:pStyle w:val="Bibliography"/>
                <w:rPr>
                  <w:noProof/>
                </w:rPr>
              </w:pPr>
              <w:r>
                <w:rPr>
                  <w:noProof/>
                </w:rPr>
                <w:t xml:space="preserve">Barandiaran, A., 2019. Piaget. </w:t>
              </w:r>
              <w:r>
                <w:rPr>
                  <w:i/>
                  <w:iCs/>
                  <w:noProof/>
                </w:rPr>
                <w:t xml:space="preserve">Children's Social Play and Involvement in the Outdoor Environment, </w:t>
              </w:r>
              <w:r>
                <w:rPr>
                  <w:noProof/>
                </w:rPr>
                <w:t>1(1), pp. 25-41.</w:t>
              </w:r>
            </w:p>
            <w:p w14:paraId="3A17BD23" w14:textId="77777777" w:rsidR="00586159" w:rsidRDefault="00586159" w:rsidP="00586159">
              <w:pPr>
                <w:pStyle w:val="Bibliography"/>
                <w:rPr>
                  <w:noProof/>
                </w:rPr>
              </w:pPr>
              <w:r>
                <w:rPr>
                  <w:noProof/>
                </w:rPr>
                <w:t xml:space="preserve">Berne, E., 1960. Educate: Sessions learnrs become more productive. </w:t>
              </w:r>
              <w:r>
                <w:rPr>
                  <w:i/>
                  <w:iCs/>
                  <w:noProof/>
                </w:rPr>
                <w:t xml:space="preserve">Confidence nd the value model, </w:t>
              </w:r>
              <w:r>
                <w:rPr>
                  <w:noProof/>
                </w:rPr>
                <w:t>1(1), pp. 22-32.</w:t>
              </w:r>
            </w:p>
            <w:p w14:paraId="3BBFC800" w14:textId="77777777" w:rsidR="00586159" w:rsidRDefault="00586159" w:rsidP="00586159">
              <w:pPr>
                <w:pStyle w:val="Bibliography"/>
                <w:rPr>
                  <w:noProof/>
                </w:rPr>
              </w:pPr>
              <w:r>
                <w:rPr>
                  <w:noProof/>
                </w:rPr>
                <w:t xml:space="preserve">Bone, J., 2019. Montessori Maths. </w:t>
              </w:r>
              <w:r>
                <w:rPr>
                  <w:i/>
                  <w:iCs/>
                  <w:noProof/>
                </w:rPr>
                <w:t xml:space="preserve">MontessorWaldorf, and Reggio Emilia: A Comparative Analysis of Alternative Models of Early Childhood Education, </w:t>
              </w:r>
              <w:r>
                <w:rPr>
                  <w:noProof/>
                </w:rPr>
                <w:t>53(3), pp. 337-353.</w:t>
              </w:r>
            </w:p>
            <w:p w14:paraId="47686B23" w14:textId="77777777" w:rsidR="00586159" w:rsidRDefault="00586159" w:rsidP="00586159">
              <w:pPr>
                <w:pStyle w:val="Bibliography"/>
                <w:rPr>
                  <w:noProof/>
                </w:rPr>
              </w:pPr>
              <w:r>
                <w:rPr>
                  <w:noProof/>
                </w:rPr>
                <w:t xml:space="preserve">Bowlby, J., 1987. Parents . In: Routledge, ed. </w:t>
              </w:r>
              <w:r>
                <w:rPr>
                  <w:i/>
                  <w:iCs/>
                  <w:noProof/>
                </w:rPr>
                <w:t xml:space="preserve">A secure base: Parent-child attachment and healthy development. </w:t>
              </w:r>
              <w:r>
                <w:rPr>
                  <w:noProof/>
                </w:rPr>
                <w:t>London: Routledge, pp. 51-66.</w:t>
              </w:r>
            </w:p>
            <w:p w14:paraId="0BE2EDF7" w14:textId="77777777" w:rsidR="00586159" w:rsidRDefault="00586159" w:rsidP="00586159">
              <w:pPr>
                <w:pStyle w:val="Bibliography"/>
                <w:rPr>
                  <w:noProof/>
                </w:rPr>
              </w:pPr>
              <w:r>
                <w:rPr>
                  <w:noProof/>
                </w:rPr>
                <w:t xml:space="preserve">Brand, D., 2020. Enhanced Program on Behaviour-Disordered Adolescents. </w:t>
              </w:r>
              <w:r>
                <w:rPr>
                  <w:i/>
                  <w:iCs/>
                  <w:noProof/>
                </w:rPr>
                <w:t xml:space="preserve">A Longitudinal Study of the Effects of a Wilderness, </w:t>
              </w:r>
              <w:r>
                <w:rPr>
                  <w:noProof/>
                </w:rPr>
                <w:t>1(1), pp. 40-56.</w:t>
              </w:r>
            </w:p>
            <w:p w14:paraId="1BCFE4D0" w14:textId="77777777" w:rsidR="00586159" w:rsidRDefault="00586159" w:rsidP="00586159">
              <w:pPr>
                <w:pStyle w:val="Bibliography"/>
                <w:rPr>
                  <w:noProof/>
                </w:rPr>
              </w:pPr>
              <w:r>
                <w:rPr>
                  <w:noProof/>
                </w:rPr>
                <w:t xml:space="preserve">Burman, J., 2021. Piaget's theory and the models-and-modelling. </w:t>
              </w:r>
              <w:r>
                <w:rPr>
                  <w:i/>
                  <w:iCs/>
                  <w:noProof/>
                </w:rPr>
                <w:t xml:space="preserve">Models-and-Modelling Perspective Through the Eyes of Jean Piaget, </w:t>
              </w:r>
              <w:r>
                <w:rPr>
                  <w:noProof/>
                </w:rPr>
                <w:t>1(1), pp. 27-32.</w:t>
              </w:r>
            </w:p>
            <w:p w14:paraId="1189CF5D" w14:textId="77777777" w:rsidR="00586159" w:rsidRDefault="00586159" w:rsidP="00586159">
              <w:pPr>
                <w:pStyle w:val="Bibliography"/>
                <w:rPr>
                  <w:noProof/>
                </w:rPr>
              </w:pPr>
              <w:r>
                <w:rPr>
                  <w:noProof/>
                </w:rPr>
                <w:t xml:space="preserve">Campbell, C., 2021. The great outdoors. </w:t>
              </w:r>
              <w:r>
                <w:rPr>
                  <w:i/>
                  <w:iCs/>
                  <w:noProof/>
                </w:rPr>
                <w:t xml:space="preserve">Science in the outdoors of early childhood, </w:t>
              </w:r>
              <w:r>
                <w:rPr>
                  <w:noProof/>
                </w:rPr>
                <w:t>1(1), pp. 10-19.</w:t>
              </w:r>
            </w:p>
            <w:p w14:paraId="6EE4E76B" w14:textId="77777777" w:rsidR="00586159" w:rsidRDefault="00586159" w:rsidP="00586159">
              <w:pPr>
                <w:pStyle w:val="Bibliography"/>
                <w:rPr>
                  <w:noProof/>
                </w:rPr>
              </w:pPr>
              <w:r>
                <w:rPr>
                  <w:noProof/>
                </w:rPr>
                <w:t xml:space="preserve">Carr, M., 2013. Te Whariki. </w:t>
              </w:r>
              <w:r>
                <w:rPr>
                  <w:i/>
                  <w:iCs/>
                  <w:noProof/>
                </w:rPr>
                <w:t xml:space="preserve">Children will grow up to be confident and compitent individuals, </w:t>
              </w:r>
              <w:r>
                <w:rPr>
                  <w:noProof/>
                </w:rPr>
                <w:t>1(1), pp. 2-19.</w:t>
              </w:r>
            </w:p>
            <w:p w14:paraId="5E8EDC65" w14:textId="77777777" w:rsidR="00586159" w:rsidRDefault="00586159" w:rsidP="00586159">
              <w:pPr>
                <w:pStyle w:val="Bibliography"/>
                <w:rPr>
                  <w:noProof/>
                </w:rPr>
              </w:pPr>
              <w:r>
                <w:rPr>
                  <w:noProof/>
                </w:rPr>
                <w:t xml:space="preserve">Constable, K., 2020. Provison and purpose. </w:t>
              </w:r>
              <w:r>
                <w:rPr>
                  <w:i/>
                  <w:iCs/>
                  <w:noProof/>
                </w:rPr>
                <w:t xml:space="preserve">The outdoor classroom in practice, ages 3-7 : a month-by-month guide to forest school provision, </w:t>
              </w:r>
              <w:r>
                <w:rPr>
                  <w:noProof/>
                </w:rPr>
                <w:t>1(1), pp. 22-36.</w:t>
              </w:r>
            </w:p>
            <w:p w14:paraId="29A9F785" w14:textId="77777777" w:rsidR="00586159" w:rsidRDefault="00586159" w:rsidP="00586159">
              <w:pPr>
                <w:pStyle w:val="Bibliography"/>
                <w:rPr>
                  <w:noProof/>
                </w:rPr>
              </w:pPr>
              <w:r>
                <w:rPr>
                  <w:noProof/>
                </w:rPr>
                <w:t xml:space="preserve">Corrigan, E., 2020. Nature. </w:t>
              </w:r>
              <w:r>
                <w:rPr>
                  <w:i/>
                  <w:iCs/>
                  <w:noProof/>
                </w:rPr>
                <w:t xml:space="preserve">Person centred planning 'in action': exploring the use of person centred planning in supporting young people's transition, </w:t>
              </w:r>
              <w:r>
                <w:rPr>
                  <w:noProof/>
                </w:rPr>
                <w:t>41(3), pp. 268-288.</w:t>
              </w:r>
            </w:p>
            <w:p w14:paraId="78896136" w14:textId="77777777" w:rsidR="00586159" w:rsidRDefault="00586159" w:rsidP="00586159">
              <w:pPr>
                <w:pStyle w:val="Bibliography"/>
                <w:rPr>
                  <w:noProof/>
                </w:rPr>
              </w:pPr>
              <w:r>
                <w:rPr>
                  <w:noProof/>
                </w:rPr>
                <w:t xml:space="preserve">Curwood, J., 2021. The outdoors : It’s a 21st-century. </w:t>
              </w:r>
              <w:r>
                <w:rPr>
                  <w:i/>
                  <w:iCs/>
                  <w:noProof/>
                </w:rPr>
                <w:t xml:space="preserve">Is too much academic work crowding out kids' play time? The key skills five year olds need most., </w:t>
              </w:r>
              <w:r>
                <w:rPr>
                  <w:noProof/>
                </w:rPr>
                <w:t>1(1), pp. 10-22.</w:t>
              </w:r>
            </w:p>
            <w:p w14:paraId="496341CA" w14:textId="77777777" w:rsidR="00586159" w:rsidRDefault="00586159" w:rsidP="00586159">
              <w:pPr>
                <w:pStyle w:val="Bibliography"/>
                <w:rPr>
                  <w:noProof/>
                </w:rPr>
              </w:pPr>
              <w:r>
                <w:rPr>
                  <w:noProof/>
                </w:rPr>
                <w:t xml:space="preserve">Dighe, S., 2020. Practices. </w:t>
              </w:r>
              <w:r>
                <w:rPr>
                  <w:i/>
                  <w:iCs/>
                  <w:noProof/>
                </w:rPr>
                <w:t xml:space="preserve">Understanding Parental Engagement in Early Childhood Education: Perceptions, Practices, and Challenges, </w:t>
              </w:r>
              <w:r>
                <w:rPr>
                  <w:noProof/>
                </w:rPr>
                <w:t>1(1), pp. 8-21.</w:t>
              </w:r>
            </w:p>
            <w:p w14:paraId="7FDFAEE2" w14:textId="77777777" w:rsidR="00586159" w:rsidRDefault="00586159" w:rsidP="00586159">
              <w:pPr>
                <w:pStyle w:val="Bibliography"/>
                <w:rPr>
                  <w:noProof/>
                </w:rPr>
              </w:pPr>
              <w:r>
                <w:rPr>
                  <w:noProof/>
                </w:rPr>
                <w:t xml:space="preserve">Doyle, W., 2020. Brain Function. </w:t>
              </w:r>
              <w:r>
                <w:rPr>
                  <w:i/>
                  <w:iCs/>
                  <w:noProof/>
                </w:rPr>
                <w:t xml:space="preserve">Let the Children Play: For the Learning, Well-being, and Life Success of Every Child, </w:t>
              </w:r>
              <w:r>
                <w:rPr>
                  <w:noProof/>
                </w:rPr>
                <w:t>1(1), pp. 41-52.</w:t>
              </w:r>
            </w:p>
            <w:p w14:paraId="4344FF66" w14:textId="77777777" w:rsidR="00586159" w:rsidRDefault="00586159" w:rsidP="00586159">
              <w:pPr>
                <w:pStyle w:val="Bibliography"/>
                <w:rPr>
                  <w:noProof/>
                </w:rPr>
              </w:pPr>
              <w:r>
                <w:rPr>
                  <w:noProof/>
                </w:rPr>
                <w:t xml:space="preserve">Evans, N., 2021. Play Zone Of Development. </w:t>
              </w:r>
              <w:r>
                <w:rPr>
                  <w:i/>
                  <w:iCs/>
                  <w:noProof/>
                </w:rPr>
                <w:t xml:space="preserve">Narratives of teaching in outdoor and environmental education: what can we learn from a case study of outdoor education pedagogy?, </w:t>
              </w:r>
              <w:r>
                <w:rPr>
                  <w:noProof/>
                </w:rPr>
                <w:t>1(1), pp. 22-34.</w:t>
              </w:r>
            </w:p>
            <w:p w14:paraId="4906CA17" w14:textId="77777777" w:rsidR="00586159" w:rsidRDefault="00586159" w:rsidP="00586159">
              <w:pPr>
                <w:pStyle w:val="Bibliography"/>
                <w:rPr>
                  <w:noProof/>
                </w:rPr>
              </w:pPr>
              <w:r>
                <w:rPr>
                  <w:noProof/>
                </w:rPr>
                <w:lastRenderedPageBreak/>
                <w:t xml:space="preserve">Evensen, D. H., 2017. John Dewy. </w:t>
              </w:r>
              <w:r>
                <w:rPr>
                  <w:i/>
                  <w:iCs/>
                  <w:noProof/>
                </w:rPr>
                <w:t xml:space="preserve">Where Have You Gone, John Dewey?: Locating the Challenge To Continue and the Challenge To Grow as a Profession Continue and the Challenge To Grow as a Profession Follow this and additional works at: https://ideas.dickinsonlaw.psu.edu/dlra Recommended Cita, </w:t>
              </w:r>
              <w:r>
                <w:rPr>
                  <w:noProof/>
                </w:rPr>
                <w:t>108(1), pp. 22-33.</w:t>
              </w:r>
            </w:p>
            <w:p w14:paraId="2483AC9F" w14:textId="77777777" w:rsidR="00586159" w:rsidRDefault="00586159" w:rsidP="00586159">
              <w:pPr>
                <w:pStyle w:val="Bibliography"/>
                <w:rPr>
                  <w:noProof/>
                </w:rPr>
              </w:pPr>
              <w:r>
                <w:rPr>
                  <w:noProof/>
                </w:rPr>
                <w:t xml:space="preserve">Frederickson, N., Simmonds, E., Evans, L. &amp; Soulsby, C., 2019. Assessing the social. </w:t>
              </w:r>
              <w:r>
                <w:rPr>
                  <w:i/>
                  <w:iCs/>
                  <w:noProof/>
                </w:rPr>
                <w:t xml:space="preserve">Assessing the outdoors for social and affective outcomes of inclusion, </w:t>
              </w:r>
              <w:r>
                <w:rPr>
                  <w:noProof/>
                </w:rPr>
                <w:t>34(2), pp. 105-115.</w:t>
              </w:r>
            </w:p>
            <w:p w14:paraId="6A82288D" w14:textId="77777777" w:rsidR="00586159" w:rsidRDefault="00586159" w:rsidP="00586159">
              <w:pPr>
                <w:pStyle w:val="Bibliography"/>
                <w:rPr>
                  <w:noProof/>
                </w:rPr>
              </w:pPr>
              <w:r>
                <w:rPr>
                  <w:noProof/>
                </w:rPr>
                <w:t xml:space="preserve">Freire, P., 1972. SEN. In: H. a. Herder., ed. </w:t>
              </w:r>
              <w:r>
                <w:rPr>
                  <w:i/>
                  <w:iCs/>
                  <w:noProof/>
                </w:rPr>
                <w:t xml:space="preserve">Pedagogy of the Oppressed, 30th Anniversary Edition. </w:t>
              </w:r>
              <w:r>
                <w:rPr>
                  <w:noProof/>
                </w:rPr>
                <w:t>New York: Herder and Herder., pp. 22-30.</w:t>
              </w:r>
            </w:p>
            <w:p w14:paraId="1E5A8C6E" w14:textId="77777777" w:rsidR="00586159" w:rsidRDefault="00586159" w:rsidP="00586159">
              <w:pPr>
                <w:pStyle w:val="Bibliography"/>
                <w:rPr>
                  <w:noProof/>
                </w:rPr>
              </w:pPr>
              <w:r>
                <w:rPr>
                  <w:noProof/>
                </w:rPr>
                <w:t xml:space="preserve">Gardner, H., 1999. The Mind. In: B. Books, ed. </w:t>
              </w:r>
              <w:r>
                <w:rPr>
                  <w:i/>
                  <w:iCs/>
                  <w:noProof/>
                </w:rPr>
                <w:t xml:space="preserve">Intelligence reframed: Multiple intelligences for the 21st century. . </w:t>
              </w:r>
              <w:r>
                <w:rPr>
                  <w:noProof/>
                </w:rPr>
                <w:t>Ney York: Basic Books, pp. 22-29.</w:t>
              </w:r>
            </w:p>
            <w:p w14:paraId="12CA1E52" w14:textId="77777777" w:rsidR="00586159" w:rsidRDefault="00586159" w:rsidP="00586159">
              <w:pPr>
                <w:pStyle w:val="Bibliography"/>
                <w:rPr>
                  <w:noProof/>
                </w:rPr>
              </w:pPr>
              <w:r>
                <w:rPr>
                  <w:noProof/>
                </w:rPr>
                <w:t xml:space="preserve">Gatto, J. T., 2007. </w:t>
              </w:r>
              <w:r>
                <w:rPr>
                  <w:i/>
                  <w:iCs/>
                  <w:noProof/>
                </w:rPr>
                <w:t xml:space="preserve">State Controlled Consciousness. </w:t>
              </w:r>
              <w:r>
                <w:rPr>
                  <w:noProof/>
                </w:rPr>
                <w:t xml:space="preserve">[Online] </w:t>
              </w:r>
              <w:r>
                <w:rPr>
                  <w:noProof/>
                </w:rPr>
                <w:br/>
                <w:t xml:space="preserve">Available at: </w:t>
              </w:r>
              <w:r>
                <w:rPr>
                  <w:noProof/>
                  <w:u w:val="single"/>
                </w:rPr>
                <w:t>https://www.goodreads.com/author/</w:t>
              </w:r>
              <w:r>
                <w:rPr>
                  <w:noProof/>
                </w:rPr>
                <w:br/>
                <w:t>[Accessed 5th January 2021].</w:t>
              </w:r>
            </w:p>
            <w:p w14:paraId="6EF9F8C4" w14:textId="77777777" w:rsidR="00586159" w:rsidRDefault="00586159" w:rsidP="00586159">
              <w:pPr>
                <w:pStyle w:val="Bibliography"/>
                <w:rPr>
                  <w:noProof/>
                </w:rPr>
              </w:pPr>
              <w:r>
                <w:rPr>
                  <w:noProof/>
                </w:rPr>
                <w:t xml:space="preserve">Giroux, H., 2017. Outdoors. </w:t>
              </w:r>
              <w:r>
                <w:rPr>
                  <w:i/>
                  <w:iCs/>
                  <w:noProof/>
                </w:rPr>
                <w:t xml:space="preserve">Rethinking Education as the Practice of Freedom: Paulo Freire and the promise of critical pedagogy, </w:t>
              </w:r>
              <w:r>
                <w:rPr>
                  <w:noProof/>
                </w:rPr>
                <w:t>8(6), pp. 22-29.</w:t>
              </w:r>
            </w:p>
            <w:p w14:paraId="06C97443" w14:textId="13DAF3C1" w:rsidR="00586159" w:rsidRDefault="00586159" w:rsidP="00586159">
              <w:pPr>
                <w:pStyle w:val="Bibliography"/>
                <w:rPr>
                  <w:noProof/>
                </w:rPr>
              </w:pPr>
              <w:r>
                <w:rPr>
                  <w:noProof/>
                </w:rPr>
                <w:t>Gove</w:t>
              </w:r>
              <w:r w:rsidR="00E00123">
                <w:rPr>
                  <w:noProof/>
                </w:rPr>
                <w:t>rn</w:t>
              </w:r>
              <w:r>
                <w:rPr>
                  <w:noProof/>
                </w:rPr>
                <w:t xml:space="preserve">ment, T. W. A., 2020. </w:t>
              </w:r>
              <w:r>
                <w:rPr>
                  <w:i/>
                  <w:iCs/>
                  <w:noProof/>
                </w:rPr>
                <w:t xml:space="preserve">Written Statement: The Welsh Government Statement on Establishing a Fund for the Residential Outdoor Education (RoE) Sector. </w:t>
              </w:r>
              <w:r>
                <w:rPr>
                  <w:noProof/>
                </w:rPr>
                <w:t xml:space="preserve">[Online] </w:t>
              </w:r>
              <w:r>
                <w:rPr>
                  <w:noProof/>
                </w:rPr>
                <w:br/>
                <w:t xml:space="preserve">Available at: </w:t>
              </w:r>
              <w:r>
                <w:rPr>
                  <w:noProof/>
                  <w:u w:val="single"/>
                </w:rPr>
                <w:t>https://gov.wales/written-statement-welsh-government-statement-establishing-fund-residential-outdoor-education-roe</w:t>
              </w:r>
              <w:r>
                <w:rPr>
                  <w:noProof/>
                </w:rPr>
                <w:br/>
                <w:t>[Accessed 10th Febuary 2021].</w:t>
              </w:r>
            </w:p>
            <w:p w14:paraId="797DE7F5" w14:textId="49D65E7C" w:rsidR="00586159" w:rsidRDefault="00586159" w:rsidP="00586159">
              <w:pPr>
                <w:pStyle w:val="Bibliography"/>
                <w:rPr>
                  <w:noProof/>
                </w:rPr>
              </w:pPr>
              <w:r>
                <w:rPr>
                  <w:noProof/>
                </w:rPr>
                <w:t>Gover</w:t>
              </w:r>
              <w:r w:rsidR="00E00123">
                <w:rPr>
                  <w:noProof/>
                </w:rPr>
                <w:t>n</w:t>
              </w:r>
              <w:r>
                <w:rPr>
                  <w:noProof/>
                </w:rPr>
                <w:t xml:space="preserve">ment, T. W. A., 1989. </w:t>
              </w:r>
              <w:r>
                <w:rPr>
                  <w:i/>
                  <w:iCs/>
                  <w:noProof/>
                </w:rPr>
                <w:t xml:space="preserve">The Children Act 1989 Guidance and RegulationsVolume 2: Care Planning, Placement and Case Review :Corporate parenting and multi-agency involvement. </w:t>
              </w:r>
              <w:r>
                <w:rPr>
                  <w:noProof/>
                </w:rPr>
                <w:t xml:space="preserve">[Online] </w:t>
              </w:r>
              <w:r>
                <w:rPr>
                  <w:noProof/>
                </w:rPr>
                <w:br/>
                <w:t xml:space="preserve">Available at: </w:t>
              </w:r>
              <w:r>
                <w:rPr>
                  <w:noProof/>
                  <w:u w:val="single"/>
                </w:rPr>
                <w:t>chrome-extension://oemmndcbldboiebfnladdacbdfmadadm/https://dera.ioe.ac.uk/734/1/DCSF-00185-2010.pdf</w:t>
              </w:r>
              <w:r>
                <w:rPr>
                  <w:noProof/>
                </w:rPr>
                <w:br/>
                <w:t>[Accessed 3rd March 2021].</w:t>
              </w:r>
            </w:p>
            <w:p w14:paraId="6E3895FE" w14:textId="36813814" w:rsidR="00586159" w:rsidRDefault="00586159" w:rsidP="00586159">
              <w:pPr>
                <w:pStyle w:val="Bibliography"/>
                <w:rPr>
                  <w:noProof/>
                </w:rPr>
              </w:pPr>
              <w:r>
                <w:rPr>
                  <w:noProof/>
                </w:rPr>
                <w:t>Gover</w:t>
              </w:r>
              <w:r w:rsidR="00E00123">
                <w:rPr>
                  <w:noProof/>
                </w:rPr>
                <w:t>n</w:t>
              </w:r>
              <w:r>
                <w:rPr>
                  <w:noProof/>
                </w:rPr>
                <w:t xml:space="preserve">ment, T. W. A., 1997. </w:t>
              </w:r>
              <w:r>
                <w:rPr>
                  <w:i/>
                  <w:iCs/>
                  <w:noProof/>
                </w:rPr>
                <w:t xml:space="preserve">Education Act 1997 CHAPTER 44. </w:t>
              </w:r>
              <w:r>
                <w:rPr>
                  <w:noProof/>
                </w:rPr>
                <w:t xml:space="preserve">[Online] </w:t>
              </w:r>
              <w:r>
                <w:rPr>
                  <w:noProof/>
                </w:rPr>
                <w:br/>
                <w:t xml:space="preserve">Available at: </w:t>
              </w:r>
              <w:r>
                <w:rPr>
                  <w:noProof/>
                  <w:u w:val="single"/>
                </w:rPr>
                <w:t>chrome-extension://oemmndcbldboiebfnladdacbdfmadadm/https://www.legislation.gov.uk/ukpga/1997/44/data.pdf</w:t>
              </w:r>
              <w:r>
                <w:rPr>
                  <w:noProof/>
                </w:rPr>
                <w:br/>
                <w:t>[Accessed 10th April 2021].</w:t>
              </w:r>
            </w:p>
            <w:p w14:paraId="0BDF1202" w14:textId="2F4FD4F1" w:rsidR="00586159" w:rsidRDefault="00586159" w:rsidP="00586159">
              <w:pPr>
                <w:pStyle w:val="Bibliography"/>
                <w:rPr>
                  <w:noProof/>
                </w:rPr>
              </w:pPr>
              <w:r>
                <w:rPr>
                  <w:noProof/>
                </w:rPr>
                <w:t>Gover</w:t>
              </w:r>
              <w:r w:rsidR="00E00123">
                <w:rPr>
                  <w:noProof/>
                </w:rPr>
                <w:t>n</w:t>
              </w:r>
              <w:r>
                <w:rPr>
                  <w:noProof/>
                </w:rPr>
                <w:t xml:space="preserve">ment, T. W. A., 2004. </w:t>
              </w:r>
              <w:r>
                <w:rPr>
                  <w:i/>
                  <w:iCs/>
                  <w:noProof/>
                </w:rPr>
                <w:t xml:space="preserve">Children Act 2004 : CHAPTER 31: Part 3: Arrangements to safeguard and promote welfare: Wales. </w:t>
              </w:r>
              <w:r>
                <w:rPr>
                  <w:noProof/>
                </w:rPr>
                <w:t xml:space="preserve">[Online] </w:t>
              </w:r>
              <w:r>
                <w:rPr>
                  <w:noProof/>
                </w:rPr>
                <w:br/>
                <w:t xml:space="preserve">Available at: </w:t>
              </w:r>
              <w:r>
                <w:rPr>
                  <w:noProof/>
                  <w:u w:val="single"/>
                </w:rPr>
                <w:t>https://www.google.com/search?q=education+act+2002+paragraph+32+and+children%E2%80%99s+act+2004+%28c.31&amp;rlz=1C1ZKTG_enGB869GB869&amp;ei=fXaZYPikMt-C1fAP--2I8AU&amp;oq=education+act+2002+paragraph+32+and+children%E2%80%99s+act+2004+%28c.31&amp;gs_lcp=Cgdnd3Mtd2l6EAMyC</w:t>
              </w:r>
              <w:r>
                <w:rPr>
                  <w:noProof/>
                </w:rPr>
                <w:br/>
                <w:t>[Accessed 4th March 2021].</w:t>
              </w:r>
            </w:p>
            <w:p w14:paraId="07C29D63" w14:textId="687D8D56" w:rsidR="00586159" w:rsidRDefault="00586159" w:rsidP="00586159">
              <w:pPr>
                <w:pStyle w:val="Bibliography"/>
                <w:rPr>
                  <w:noProof/>
                </w:rPr>
              </w:pPr>
              <w:r>
                <w:rPr>
                  <w:noProof/>
                </w:rPr>
                <w:t>Gover</w:t>
              </w:r>
              <w:r w:rsidR="00E00123">
                <w:rPr>
                  <w:noProof/>
                </w:rPr>
                <w:t>n</w:t>
              </w:r>
              <w:r>
                <w:rPr>
                  <w:noProof/>
                </w:rPr>
                <w:t xml:space="preserve">ment, T. W. A., 2010.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5th April 2021].</w:t>
              </w:r>
            </w:p>
            <w:p w14:paraId="501C9D74" w14:textId="327423CC" w:rsidR="00586159" w:rsidRDefault="00586159" w:rsidP="00586159">
              <w:pPr>
                <w:pStyle w:val="Bibliography"/>
                <w:rPr>
                  <w:noProof/>
                </w:rPr>
              </w:pPr>
              <w:r>
                <w:rPr>
                  <w:noProof/>
                </w:rPr>
                <w:lastRenderedPageBreak/>
                <w:t>Gover</w:t>
              </w:r>
              <w:r w:rsidR="00E00123">
                <w:rPr>
                  <w:noProof/>
                </w:rPr>
                <w:t>n</w:t>
              </w:r>
              <w:r>
                <w:rPr>
                  <w:noProof/>
                </w:rPr>
                <w:t xml:space="preserve">ment, T. W. A., 2014. </w:t>
              </w:r>
              <w:r>
                <w:rPr>
                  <w:i/>
                  <w:iCs/>
                  <w:noProof/>
                </w:rPr>
                <w:t xml:space="preserve">Well-being (Wales) Act 2014 :Part 2 Code of Practice (General Functions). </w:t>
              </w:r>
              <w:r>
                <w:rPr>
                  <w:noProof/>
                </w:rPr>
                <w:t xml:space="preserve">[Online] </w:t>
              </w:r>
              <w:r>
                <w:rPr>
                  <w:noProof/>
                </w:rPr>
                <w:br/>
                <w:t xml:space="preserve">Available at: </w:t>
              </w:r>
              <w:r>
                <w:rPr>
                  <w:noProof/>
                  <w:u w:val="single"/>
                </w:rPr>
                <w:t>chrome-extension://oemmndcbldboiebfnladdacbdfmadadm/https://gov.wales/sites/default/files/publications/2019-05/part-2-code-of-practice-general-functions.</w:t>
              </w:r>
              <w:r>
                <w:rPr>
                  <w:noProof/>
                </w:rPr>
                <w:br/>
                <w:t>[Accessed 5th May 2021].</w:t>
              </w:r>
            </w:p>
            <w:p w14:paraId="74D157B5" w14:textId="3B8AC483" w:rsidR="00586159" w:rsidRDefault="00586159" w:rsidP="00586159">
              <w:pPr>
                <w:pStyle w:val="Bibliography"/>
                <w:rPr>
                  <w:noProof/>
                </w:rPr>
              </w:pPr>
              <w:r>
                <w:rPr>
                  <w:noProof/>
                </w:rPr>
                <w:t>Gover</w:t>
              </w:r>
              <w:r w:rsidR="00E00123">
                <w:rPr>
                  <w:noProof/>
                </w:rPr>
                <w:t>n</w:t>
              </w:r>
              <w:r>
                <w:rPr>
                  <w:noProof/>
                </w:rPr>
                <w:t xml:space="preserve">ment, T. W. A., 2018. </w:t>
              </w:r>
              <w:r>
                <w:rPr>
                  <w:i/>
                  <w:iCs/>
                  <w:noProof/>
                </w:rPr>
                <w:t xml:space="preserve">Health and safety: responsibilities and duties for schools. </w:t>
              </w:r>
              <w:r>
                <w:rPr>
                  <w:noProof/>
                </w:rPr>
                <w:t xml:space="preserve">[Online] </w:t>
              </w:r>
              <w:r>
                <w:rPr>
                  <w:noProof/>
                </w:rPr>
                <w:br/>
                <w:t xml:space="preserve">Available at: </w:t>
              </w:r>
              <w:r>
                <w:rPr>
                  <w:noProof/>
                  <w:u w:val="single"/>
                </w:rPr>
                <w:t>https://www.gov.uk/government/publications/health-and-safety-advice-for-schools/responsibilities-and-duties-for-schools</w:t>
              </w:r>
              <w:r>
                <w:rPr>
                  <w:noProof/>
                </w:rPr>
                <w:br/>
                <w:t>[Accessed 8th March 2021].</w:t>
              </w:r>
            </w:p>
            <w:p w14:paraId="1E1EC287" w14:textId="51B42C0A" w:rsidR="00586159" w:rsidRDefault="00586159" w:rsidP="00586159">
              <w:pPr>
                <w:pStyle w:val="Bibliography"/>
                <w:rPr>
                  <w:noProof/>
                </w:rPr>
              </w:pPr>
              <w:r>
                <w:rPr>
                  <w:noProof/>
                </w:rPr>
                <w:t>Gover</w:t>
              </w:r>
              <w:r w:rsidR="00E00123">
                <w:rPr>
                  <w:noProof/>
                </w:rPr>
                <w:t>n</w:t>
              </w:r>
              <w:r>
                <w:rPr>
                  <w:noProof/>
                </w:rPr>
                <w:t xml:space="preserve">ment, T. W. A., 2020. </w:t>
              </w:r>
              <w:r>
                <w:rPr>
                  <w:i/>
                  <w:iCs/>
                  <w:noProof/>
                </w:rPr>
                <w:t xml:space="preserve">School Standards and Framework Act 1998. </w:t>
              </w:r>
              <w:r>
                <w:rPr>
                  <w:noProof/>
                </w:rPr>
                <w:t xml:space="preserve">[Online] </w:t>
              </w:r>
              <w:r>
                <w:rPr>
                  <w:noProof/>
                </w:rPr>
                <w:br/>
                <w:t xml:space="preserve">Available at: </w:t>
              </w:r>
              <w:r>
                <w:rPr>
                  <w:noProof/>
                  <w:u w:val="single"/>
                </w:rPr>
                <w:t>https://www.legislation.gov.uk/ukpga/1998/31/contents</w:t>
              </w:r>
              <w:r>
                <w:rPr>
                  <w:noProof/>
                </w:rPr>
                <w:br/>
                <w:t>[Accessed 4th May 2021].</w:t>
              </w:r>
            </w:p>
            <w:p w14:paraId="1D196D9E" w14:textId="24E3C921" w:rsidR="00586159" w:rsidRDefault="00586159" w:rsidP="00586159">
              <w:pPr>
                <w:pStyle w:val="Bibliography"/>
                <w:rPr>
                  <w:noProof/>
                </w:rPr>
              </w:pPr>
              <w:r>
                <w:rPr>
                  <w:noProof/>
                </w:rPr>
                <w:t>Gover</w:t>
              </w:r>
              <w:r w:rsidR="00E00123">
                <w:rPr>
                  <w:noProof/>
                </w:rPr>
                <w:t>n</w:t>
              </w:r>
              <w:r>
                <w:rPr>
                  <w:noProof/>
                </w:rPr>
                <w:t xml:space="preserve">ment, T. W. A., 2021. </w:t>
              </w:r>
              <w:r>
                <w:rPr>
                  <w:i/>
                  <w:iCs/>
                  <w:noProof/>
                </w:rPr>
                <w:t xml:space="preserve">Education Act 2005. </w:t>
              </w:r>
              <w:r>
                <w:rPr>
                  <w:noProof/>
                </w:rPr>
                <w:t xml:space="preserve">[Online] </w:t>
              </w:r>
              <w:r>
                <w:rPr>
                  <w:noProof/>
                </w:rPr>
                <w:br/>
                <w:t xml:space="preserve">Available at: </w:t>
              </w:r>
              <w:r>
                <w:rPr>
                  <w:noProof/>
                  <w:u w:val="single"/>
                </w:rPr>
                <w:t>https://www.legislation.gov.uk/ukpga/2005/18/contents</w:t>
              </w:r>
              <w:r>
                <w:rPr>
                  <w:noProof/>
                </w:rPr>
                <w:br/>
                <w:t>[Accessed 4th May 2021].</w:t>
              </w:r>
            </w:p>
            <w:p w14:paraId="738EFF31" w14:textId="588A9C59" w:rsidR="00586159" w:rsidRDefault="00586159" w:rsidP="00586159">
              <w:pPr>
                <w:pStyle w:val="Bibliography"/>
                <w:rPr>
                  <w:noProof/>
                </w:rPr>
              </w:pPr>
              <w:r>
                <w:rPr>
                  <w:noProof/>
                </w:rPr>
                <w:t>Gover</w:t>
              </w:r>
              <w:r w:rsidR="00E00123">
                <w:rPr>
                  <w:noProof/>
                </w:rPr>
                <w:t>n</w:t>
              </w:r>
              <w:r>
                <w:rPr>
                  <w:noProof/>
                </w:rPr>
                <w:t xml:space="preserve">ment, T. W. A., 2021. </w:t>
              </w:r>
              <w:r>
                <w:rPr>
                  <w:i/>
                  <w:iCs/>
                  <w:noProof/>
                </w:rPr>
                <w:t xml:space="preserve">Learning and Skills Act 2000 : Updated. </w:t>
              </w:r>
              <w:r>
                <w:rPr>
                  <w:noProof/>
                </w:rPr>
                <w:t xml:space="preserve">[Online] </w:t>
              </w:r>
              <w:r>
                <w:rPr>
                  <w:noProof/>
                </w:rPr>
                <w:br/>
                <w:t xml:space="preserve">Available at: </w:t>
              </w:r>
              <w:r>
                <w:rPr>
                  <w:noProof/>
                  <w:u w:val="single"/>
                </w:rPr>
                <w:t>https://www.legislation.gov.uk/ukpga/2000/21/contents</w:t>
              </w:r>
              <w:r>
                <w:rPr>
                  <w:noProof/>
                </w:rPr>
                <w:br/>
                <w:t>[Accessed 10th March 2021].</w:t>
              </w:r>
            </w:p>
            <w:p w14:paraId="4FE0EEDD" w14:textId="64EB1530" w:rsidR="00586159" w:rsidRDefault="00586159" w:rsidP="00586159">
              <w:pPr>
                <w:pStyle w:val="Bibliography"/>
                <w:rPr>
                  <w:noProof/>
                </w:rPr>
              </w:pPr>
              <w:r>
                <w:rPr>
                  <w:noProof/>
                </w:rPr>
                <w:t>Gover</w:t>
              </w:r>
              <w:r w:rsidR="00E00123">
                <w:rPr>
                  <w:noProof/>
                </w:rPr>
                <w:t>n</w:t>
              </w:r>
              <w:r>
                <w:rPr>
                  <w:noProof/>
                </w:rPr>
                <w:t xml:space="preserve">ment, T. W. A., 2021. </w:t>
              </w:r>
              <w:r>
                <w:rPr>
                  <w:i/>
                  <w:iCs/>
                  <w:noProof/>
                </w:rPr>
                <w:t xml:space="preserve">Operational guidance for schools and settings: This guidance applies to schools and settings and sets out how schools and settings can continue to make their sites as safe as possible for staff and learners. </w:t>
              </w:r>
              <w:r>
                <w:rPr>
                  <w:noProof/>
                </w:rPr>
                <w:t xml:space="preserve">[Online] </w:t>
              </w:r>
              <w:r>
                <w:rPr>
                  <w:noProof/>
                </w:rPr>
                <w:br/>
                <w:t xml:space="preserve">Available at: </w:t>
              </w:r>
              <w:r>
                <w:rPr>
                  <w:noProof/>
                  <w:u w:val="single"/>
                </w:rPr>
                <w:t>https://gov.wales/operational-guidance-schools-and-settings-html</w:t>
              </w:r>
              <w:r>
                <w:rPr>
                  <w:noProof/>
                </w:rPr>
                <w:br/>
                <w:t>[Accessed 10th May 2021].</w:t>
              </w:r>
            </w:p>
            <w:p w14:paraId="03387C11" w14:textId="77777777" w:rsidR="00586159" w:rsidRDefault="00586159" w:rsidP="00586159">
              <w:pPr>
                <w:pStyle w:val="Bibliography"/>
                <w:rPr>
                  <w:noProof/>
                </w:rPr>
              </w:pPr>
              <w:r>
                <w:rPr>
                  <w:noProof/>
                </w:rPr>
                <w:t xml:space="preserve">Government, T. W. A., 1993. </w:t>
              </w:r>
              <w:r>
                <w:rPr>
                  <w:i/>
                  <w:iCs/>
                  <w:noProof/>
                </w:rPr>
                <w:t xml:space="preserve">Welsh Language Act 1993. </w:t>
              </w:r>
              <w:r>
                <w:rPr>
                  <w:noProof/>
                </w:rPr>
                <w:t xml:space="preserve">[Online] </w:t>
              </w:r>
              <w:r>
                <w:rPr>
                  <w:noProof/>
                </w:rPr>
                <w:br/>
                <w:t xml:space="preserve">Available at: </w:t>
              </w:r>
              <w:r>
                <w:rPr>
                  <w:noProof/>
                  <w:u w:val="single"/>
                </w:rPr>
                <w:t>https://www.legislation.gov.uk/ukpga/1993/38/contents</w:t>
              </w:r>
              <w:r>
                <w:rPr>
                  <w:noProof/>
                </w:rPr>
                <w:br/>
                <w:t>[Accessed 1st March 2021].</w:t>
              </w:r>
            </w:p>
            <w:p w14:paraId="28FC3B3E" w14:textId="77777777" w:rsidR="00586159" w:rsidRDefault="00586159" w:rsidP="00586159">
              <w:pPr>
                <w:pStyle w:val="Bibliography"/>
                <w:rPr>
                  <w:noProof/>
                </w:rPr>
              </w:pPr>
              <w:r>
                <w:rPr>
                  <w:noProof/>
                </w:rPr>
                <w:t xml:space="preserve">Government, T. W. A., 2001. </w:t>
              </w:r>
              <w:r>
                <w:rPr>
                  <w:i/>
                  <w:iCs/>
                  <w:noProof/>
                </w:rPr>
                <w:t xml:space="preserve">The Special Education need and disability Act 2001. </w:t>
              </w:r>
              <w:r>
                <w:rPr>
                  <w:noProof/>
                </w:rPr>
                <w:t xml:space="preserve">[Online] </w:t>
              </w:r>
              <w:r>
                <w:rPr>
                  <w:noProof/>
                </w:rPr>
                <w:br/>
                <w:t xml:space="preserve">Available at: </w:t>
              </w:r>
              <w:r>
                <w:rPr>
                  <w:noProof/>
                  <w:u w:val="single"/>
                </w:rPr>
                <w:t>https://www.legislation.gov.uk/ukpga/2001/10/contents</w:t>
              </w:r>
              <w:r>
                <w:rPr>
                  <w:noProof/>
                </w:rPr>
                <w:br/>
                <w:t>[Accessed 10th March 2021].</w:t>
              </w:r>
            </w:p>
            <w:p w14:paraId="6F7993A9" w14:textId="77777777" w:rsidR="00586159" w:rsidRDefault="00586159" w:rsidP="00586159">
              <w:pPr>
                <w:pStyle w:val="Bibliography"/>
                <w:rPr>
                  <w:noProof/>
                </w:rPr>
              </w:pPr>
              <w:r>
                <w:rPr>
                  <w:noProof/>
                </w:rPr>
                <w:t xml:space="preserve">Government, T. W. A., 2002. </w:t>
              </w:r>
              <w:r>
                <w:rPr>
                  <w:i/>
                  <w:iCs/>
                  <w:noProof/>
                </w:rPr>
                <w:t xml:space="preserve">The Education (Special Educational Needs) (Wales) Regulations 2002. </w:t>
              </w:r>
              <w:r>
                <w:rPr>
                  <w:noProof/>
                </w:rPr>
                <w:t xml:space="preserve">[Online] </w:t>
              </w:r>
              <w:r>
                <w:rPr>
                  <w:noProof/>
                </w:rPr>
                <w:br/>
                <w:t xml:space="preserve">Available at: </w:t>
              </w:r>
              <w:r>
                <w:rPr>
                  <w:noProof/>
                  <w:u w:val="single"/>
                </w:rPr>
                <w:t>https://www.legislation.gov.uk/wsi/2002/152/contents/made</w:t>
              </w:r>
              <w:r>
                <w:rPr>
                  <w:noProof/>
                </w:rPr>
                <w:br/>
                <w:t>[Accessed 15th Febuary 2021].</w:t>
              </w:r>
            </w:p>
            <w:p w14:paraId="2622BEF2" w14:textId="77777777" w:rsidR="00586159" w:rsidRDefault="00586159" w:rsidP="00586159">
              <w:pPr>
                <w:pStyle w:val="Bibliography"/>
                <w:rPr>
                  <w:noProof/>
                </w:rPr>
              </w:pPr>
              <w:r>
                <w:rPr>
                  <w:noProof/>
                </w:rPr>
                <w:t xml:space="preserve">Government, T. W. A., 2004. </w:t>
              </w:r>
              <w:r>
                <w:rPr>
                  <w:i/>
                  <w:iCs/>
                  <w:noProof/>
                </w:rPr>
                <w:t xml:space="preserve">Every Child Matters. </w:t>
              </w:r>
              <w:r>
                <w:rPr>
                  <w:noProof/>
                </w:rPr>
                <w:t xml:space="preserve">[Online] </w:t>
              </w:r>
              <w:r>
                <w:rPr>
                  <w:noProof/>
                </w:rPr>
                <w:br/>
                <w:t xml:space="preserve">Available at: </w:t>
              </w:r>
              <w:r>
                <w:rPr>
                  <w:noProof/>
                  <w:u w:val="single"/>
                </w:rPr>
                <w:t>hrome-extension://oemmndcbldboiebfnladdacbdfmadadm/https://assets.publishing.service.gov.uk/government/uploads/system/uploads/attachment_data/file/272064/5860.</w:t>
              </w:r>
              <w:r>
                <w:rPr>
                  <w:noProof/>
                </w:rPr>
                <w:br/>
                <w:t>[Accessed 4th April 2021].</w:t>
              </w:r>
            </w:p>
            <w:p w14:paraId="1E0409D5" w14:textId="77777777" w:rsidR="00586159" w:rsidRDefault="00586159" w:rsidP="00586159">
              <w:pPr>
                <w:pStyle w:val="Bibliography"/>
                <w:rPr>
                  <w:noProof/>
                </w:rPr>
              </w:pPr>
              <w:r>
                <w:rPr>
                  <w:noProof/>
                </w:rPr>
                <w:t xml:space="preserve">Government, T. W. A., 2004. </w:t>
              </w:r>
              <w:r>
                <w:rPr>
                  <w:i/>
                  <w:iCs/>
                  <w:noProof/>
                </w:rPr>
                <w:t xml:space="preserve">Special EducationalNeeds Code of Practice for Wales. </w:t>
              </w:r>
              <w:r>
                <w:rPr>
                  <w:noProof/>
                </w:rPr>
                <w:t xml:space="preserve">[Online] </w:t>
              </w:r>
              <w:r>
                <w:rPr>
                  <w:noProof/>
                </w:rPr>
                <w:br/>
                <w:t xml:space="preserve">Available at: </w:t>
              </w:r>
              <w:r>
                <w:rPr>
                  <w:noProof/>
                  <w:u w:val="single"/>
                </w:rPr>
                <w:t>chrome-extension://oemmndcbldboiebfnladdacbdfmadadm/https://www./wp-</w:t>
              </w:r>
              <w:r>
                <w:rPr>
                  <w:noProof/>
                  <w:u w:val="single"/>
                </w:rPr>
                <w:lastRenderedPageBreak/>
                <w:t>content/uploads/2014/09/SEN-Code-of-Practice.pdf</w:t>
              </w:r>
              <w:r>
                <w:rPr>
                  <w:noProof/>
                </w:rPr>
                <w:br/>
                <w:t>[Accessed 5th March 2021].</w:t>
              </w:r>
            </w:p>
            <w:p w14:paraId="1BF9E189" w14:textId="77777777" w:rsidR="00586159" w:rsidRDefault="00586159" w:rsidP="00586159">
              <w:pPr>
                <w:pStyle w:val="Bibliography"/>
                <w:rPr>
                  <w:noProof/>
                </w:rPr>
              </w:pPr>
              <w:r>
                <w:rPr>
                  <w:noProof/>
                </w:rPr>
                <w:t xml:space="preserve">Government, T. W. A., 2010. </w:t>
              </w:r>
              <w:r>
                <w:rPr>
                  <w:i/>
                  <w:iCs/>
                  <w:noProof/>
                </w:rPr>
                <w:t xml:space="preserve">The equality act 2010. </w:t>
              </w:r>
              <w:r>
                <w:rPr>
                  <w:noProof/>
                </w:rPr>
                <w:t xml:space="preserve">[Online] </w:t>
              </w:r>
              <w:r>
                <w:rPr>
                  <w:noProof/>
                </w:rPr>
                <w:br/>
                <w:t xml:space="preserve">Available at: </w:t>
              </w:r>
              <w:r>
                <w:rPr>
                  <w:noProof/>
                  <w:u w:val="single"/>
                </w:rPr>
                <w:t>https://www.legislation.gov.uk/ukpga/2010/15/contents</w:t>
              </w:r>
              <w:r>
                <w:rPr>
                  <w:noProof/>
                </w:rPr>
                <w:br/>
                <w:t>[Accessed 5th April 2021].</w:t>
              </w:r>
            </w:p>
            <w:p w14:paraId="5C4DFE3D" w14:textId="77777777" w:rsidR="00586159" w:rsidRDefault="00586159" w:rsidP="00586159">
              <w:pPr>
                <w:pStyle w:val="Bibliography"/>
                <w:rPr>
                  <w:noProof/>
                </w:rPr>
              </w:pPr>
              <w:r>
                <w:rPr>
                  <w:noProof/>
                </w:rPr>
                <w:t xml:space="preserve">Government, T. W. A., 2011. </w:t>
              </w:r>
              <w:r>
                <w:rPr>
                  <w:i/>
                  <w:iCs/>
                  <w:noProof/>
                </w:rPr>
                <w:t xml:space="preserve">Education Act 2011. </w:t>
              </w:r>
              <w:r>
                <w:rPr>
                  <w:noProof/>
                </w:rPr>
                <w:t xml:space="preserve">[Online] </w:t>
              </w:r>
              <w:r>
                <w:rPr>
                  <w:noProof/>
                </w:rPr>
                <w:br/>
                <w:t xml:space="preserve">Available at: </w:t>
              </w:r>
              <w:r>
                <w:rPr>
                  <w:noProof/>
                  <w:u w:val="single"/>
                </w:rPr>
                <w:t>https://www.legislation.gov.uk/ukpga/2011/21/contents/enacted</w:t>
              </w:r>
              <w:r>
                <w:rPr>
                  <w:noProof/>
                </w:rPr>
                <w:br/>
                <w:t>[Accessed 6th April 2021].</w:t>
              </w:r>
            </w:p>
            <w:p w14:paraId="371F5037" w14:textId="77777777" w:rsidR="00586159" w:rsidRDefault="00586159" w:rsidP="00586159">
              <w:pPr>
                <w:pStyle w:val="Bibliography"/>
                <w:rPr>
                  <w:noProof/>
                </w:rPr>
              </w:pPr>
              <w:r>
                <w:rPr>
                  <w:noProof/>
                </w:rPr>
                <w:t xml:space="preserve">Gutierrez-Perez, R., 2019. Albert Einstein. </w:t>
              </w:r>
              <w:r>
                <w:rPr>
                  <w:i/>
                  <w:iCs/>
                  <w:noProof/>
                </w:rPr>
                <w:t xml:space="preserve">Theories in the Flesh and Flights of the Imagination: Embracing the Soul and Spirit of Critical Performative Writing in Communication Research, </w:t>
              </w:r>
              <w:r>
                <w:rPr>
                  <w:noProof/>
                </w:rPr>
                <w:t>1(1), pp. 404-415.</w:t>
              </w:r>
            </w:p>
            <w:p w14:paraId="47551097" w14:textId="77777777" w:rsidR="00586159" w:rsidRDefault="00586159" w:rsidP="00586159">
              <w:pPr>
                <w:pStyle w:val="Bibliography"/>
                <w:rPr>
                  <w:noProof/>
                </w:rPr>
              </w:pPr>
              <w:r>
                <w:rPr>
                  <w:noProof/>
                </w:rPr>
                <w:t xml:space="preserve">Handen, B. L. et al., 2018. Outdoor environment. </w:t>
              </w:r>
              <w:r>
                <w:rPr>
                  <w:i/>
                  <w:iCs/>
                  <w:noProof/>
                </w:rPr>
                <w:t xml:space="preserve">Use of a Direct Observational Measure in a Trial of Risperidone and Parent Training in Children with Pervasive Developmental Disorders, </w:t>
              </w:r>
              <w:r>
                <w:rPr>
                  <w:noProof/>
                </w:rPr>
                <w:t>25(3), pp. 355-371.</w:t>
              </w:r>
            </w:p>
            <w:p w14:paraId="256A5D0E" w14:textId="77777777" w:rsidR="00586159" w:rsidRDefault="00586159" w:rsidP="00586159">
              <w:pPr>
                <w:pStyle w:val="Bibliography"/>
                <w:rPr>
                  <w:noProof/>
                </w:rPr>
              </w:pPr>
              <w:r>
                <w:rPr>
                  <w:noProof/>
                </w:rPr>
                <w:t xml:space="preserve">Holt, J., 1964. Parents . In: P. P. Company, ed. </w:t>
              </w:r>
              <w:r>
                <w:rPr>
                  <w:i/>
                  <w:iCs/>
                  <w:noProof/>
                </w:rPr>
                <w:t xml:space="preserve">How children fail. .. </w:t>
              </w:r>
              <w:r>
                <w:rPr>
                  <w:noProof/>
                </w:rPr>
                <w:t>New York: : Pitman Publishing Company, pp. 18-29.</w:t>
              </w:r>
            </w:p>
            <w:p w14:paraId="7C80A0A6" w14:textId="77777777" w:rsidR="00586159" w:rsidRDefault="00586159" w:rsidP="00586159">
              <w:pPr>
                <w:pStyle w:val="Bibliography"/>
                <w:rPr>
                  <w:noProof/>
                </w:rPr>
              </w:pPr>
              <w:r>
                <w:rPr>
                  <w:noProof/>
                </w:rPr>
                <w:t xml:space="preserve">Holt, J., 2020. </w:t>
              </w:r>
              <w:r>
                <w:rPr>
                  <w:i/>
                  <w:iCs/>
                  <w:noProof/>
                </w:rPr>
                <w:t xml:space="preserve">The Foundations of Unschooling. </w:t>
              </w:r>
              <w:r>
                <w:rPr>
                  <w:noProof/>
                </w:rPr>
                <w:t xml:space="preserve">[Online] </w:t>
              </w:r>
              <w:r>
                <w:rPr>
                  <w:noProof/>
                </w:rPr>
                <w:br/>
                <w:t xml:space="preserve">Available at: </w:t>
              </w:r>
              <w:r>
                <w:rPr>
                  <w:noProof/>
                  <w:u w:val="single"/>
                </w:rPr>
                <w:t>https://www.johnholtgws.com/the-foundations-of-unschooling</w:t>
              </w:r>
              <w:r>
                <w:rPr>
                  <w:noProof/>
                </w:rPr>
                <w:br/>
                <w:t>[Accessed 10th Febuary 2021].</w:t>
              </w:r>
            </w:p>
            <w:p w14:paraId="6D9FF3D7" w14:textId="77777777" w:rsidR="00586159" w:rsidRDefault="00586159" w:rsidP="00586159">
              <w:pPr>
                <w:pStyle w:val="Bibliography"/>
                <w:rPr>
                  <w:noProof/>
                </w:rPr>
              </w:pPr>
              <w:r>
                <w:rPr>
                  <w:noProof/>
                </w:rPr>
                <w:t xml:space="preserve">Jacoby, J., 2010. unschooling. </w:t>
              </w:r>
              <w:r>
                <w:rPr>
                  <w:i/>
                  <w:iCs/>
                  <w:noProof/>
                </w:rPr>
                <w:t xml:space="preserve">Why one size fits all education doesn’t work, </w:t>
              </w:r>
              <w:r>
                <w:rPr>
                  <w:noProof/>
                </w:rPr>
                <w:t>1(1), pp. 10-20.</w:t>
              </w:r>
            </w:p>
            <w:p w14:paraId="2C5A82E8" w14:textId="77777777" w:rsidR="00586159" w:rsidRDefault="00586159" w:rsidP="00586159">
              <w:pPr>
                <w:pStyle w:val="Bibliography"/>
                <w:rPr>
                  <w:noProof/>
                </w:rPr>
              </w:pPr>
              <w:r>
                <w:rPr>
                  <w:noProof/>
                </w:rPr>
                <w:t xml:space="preserve">Johnson, J., 2020. Outdoor Environment. </w:t>
              </w:r>
              <w:r>
                <w:rPr>
                  <w:i/>
                  <w:iCs/>
                  <w:noProof/>
                </w:rPr>
                <w:t xml:space="preserve">Enhancing Resilience in Children: A Proactive Approach, </w:t>
              </w:r>
              <w:r>
                <w:rPr>
                  <w:noProof/>
                </w:rPr>
                <w:t>36(3), pp. 238-245.</w:t>
              </w:r>
            </w:p>
            <w:p w14:paraId="275CC53D" w14:textId="77777777" w:rsidR="00586159" w:rsidRDefault="00586159" w:rsidP="00586159">
              <w:pPr>
                <w:pStyle w:val="Bibliography"/>
                <w:rPr>
                  <w:noProof/>
                </w:rPr>
              </w:pPr>
              <w:r>
                <w:rPr>
                  <w:noProof/>
                </w:rPr>
                <w:t xml:space="preserve">Kohn, A., 2018. Moving beyond traditional classrooms and tougher standards. </w:t>
              </w:r>
              <w:r>
                <w:rPr>
                  <w:i/>
                  <w:iCs/>
                  <w:noProof/>
                </w:rPr>
                <w:t xml:space="preserve">The schools our children deserve, </w:t>
              </w:r>
              <w:r>
                <w:rPr>
                  <w:noProof/>
                </w:rPr>
                <w:t>2(2), pp. 22-29.</w:t>
              </w:r>
            </w:p>
            <w:p w14:paraId="2D078F86" w14:textId="77777777" w:rsidR="00586159" w:rsidRDefault="00586159" w:rsidP="00586159">
              <w:pPr>
                <w:pStyle w:val="Bibliography"/>
                <w:rPr>
                  <w:noProof/>
                </w:rPr>
              </w:pPr>
              <w:r>
                <w:rPr>
                  <w:noProof/>
                </w:rPr>
                <w:t xml:space="preserve">Leach, B. J., 2020. Outside world. </w:t>
              </w:r>
              <w:r>
                <w:rPr>
                  <w:i/>
                  <w:iCs/>
                  <w:noProof/>
                </w:rPr>
                <w:t xml:space="preserve">Young children's personal, social and emotional development (4th edition), </w:t>
              </w:r>
              <w:r>
                <w:rPr>
                  <w:noProof/>
                </w:rPr>
                <w:t>31(4), pp. 439-440.</w:t>
              </w:r>
            </w:p>
            <w:p w14:paraId="1619E3C5" w14:textId="77777777" w:rsidR="00586159" w:rsidRDefault="00586159" w:rsidP="00586159">
              <w:pPr>
                <w:pStyle w:val="Bibliography"/>
                <w:rPr>
                  <w:noProof/>
                </w:rPr>
              </w:pPr>
              <w:r>
                <w:rPr>
                  <w:noProof/>
                </w:rPr>
                <w:t xml:space="preserve">Lillard, A., 2019. Play. </w:t>
              </w:r>
              <w:r>
                <w:rPr>
                  <w:i/>
                  <w:iCs/>
                  <w:noProof/>
                </w:rPr>
                <w:t xml:space="preserve">Pretend Play and Fantasy: What if Montessori Was Right?, </w:t>
              </w:r>
              <w:r>
                <w:rPr>
                  <w:noProof/>
                </w:rPr>
                <w:t>13(2), pp. 85-90.</w:t>
              </w:r>
            </w:p>
            <w:p w14:paraId="7A43B91B" w14:textId="77777777" w:rsidR="00586159" w:rsidRDefault="00586159" w:rsidP="00586159">
              <w:pPr>
                <w:pStyle w:val="Bibliography"/>
                <w:rPr>
                  <w:noProof/>
                </w:rPr>
              </w:pPr>
              <w:r>
                <w:rPr>
                  <w:noProof/>
                </w:rPr>
                <w:t xml:space="preserve">Lillard, A. S., 2019. Mathematical skills outdoors and beyond. </w:t>
              </w:r>
              <w:r>
                <w:rPr>
                  <w:i/>
                  <w:iCs/>
                  <w:noProof/>
                </w:rPr>
                <w:t xml:space="preserve">Playful Learning and Montessori Education, </w:t>
              </w:r>
              <w:r>
                <w:rPr>
                  <w:noProof/>
                </w:rPr>
                <w:t>5(2), p. 157.</w:t>
              </w:r>
            </w:p>
            <w:p w14:paraId="13213806" w14:textId="77777777" w:rsidR="00586159" w:rsidRDefault="00586159" w:rsidP="00586159">
              <w:pPr>
                <w:pStyle w:val="Bibliography"/>
                <w:rPr>
                  <w:noProof/>
                </w:rPr>
              </w:pPr>
              <w:r>
                <w:rPr>
                  <w:noProof/>
                </w:rPr>
                <w:t xml:space="preserve">May, H., 2016. A values contributation by society. </w:t>
              </w:r>
              <w:r>
                <w:rPr>
                  <w:i/>
                  <w:iCs/>
                  <w:noProof/>
                </w:rPr>
                <w:t xml:space="preserve">Te Whariki, </w:t>
              </w:r>
              <w:r>
                <w:rPr>
                  <w:noProof/>
                </w:rPr>
                <w:t>1(1), pp. 22-29.</w:t>
              </w:r>
            </w:p>
            <w:p w14:paraId="7C6EF15A" w14:textId="77777777" w:rsidR="00586159" w:rsidRDefault="00586159" w:rsidP="00586159">
              <w:pPr>
                <w:pStyle w:val="Bibliography"/>
                <w:rPr>
                  <w:noProof/>
                </w:rPr>
              </w:pPr>
              <w:r>
                <w:rPr>
                  <w:noProof/>
                </w:rPr>
                <w:t xml:space="preserve">McLeod, S., 2020. Culture. </w:t>
              </w:r>
              <w:r>
                <w:rPr>
                  <w:i/>
                  <w:iCs/>
                  <w:noProof/>
                </w:rPr>
                <w:t xml:space="preserve">Lev Vygotsky's Sociocultural Theory, </w:t>
              </w:r>
              <w:r>
                <w:rPr>
                  <w:noProof/>
                </w:rPr>
                <w:t>1(1), pp. 4-18.</w:t>
              </w:r>
            </w:p>
            <w:p w14:paraId="472E0C38" w14:textId="77777777" w:rsidR="00586159" w:rsidRDefault="00586159" w:rsidP="00586159">
              <w:pPr>
                <w:pStyle w:val="Bibliography"/>
                <w:rPr>
                  <w:noProof/>
                </w:rPr>
              </w:pPr>
              <w:r>
                <w:rPr>
                  <w:noProof/>
                </w:rPr>
                <w:t xml:space="preserve">McMillan, M., 2019. Emotional. </w:t>
              </w:r>
              <w:r>
                <w:rPr>
                  <w:i/>
                  <w:iCs/>
                  <w:noProof/>
                </w:rPr>
                <w:t xml:space="preserve">Outdoor learning : past and present, </w:t>
              </w:r>
              <w:r>
                <w:rPr>
                  <w:noProof/>
                </w:rPr>
                <w:t>4(1), pp. 22-31.</w:t>
              </w:r>
            </w:p>
            <w:p w14:paraId="4C97AA5E" w14:textId="77777777" w:rsidR="00586159" w:rsidRDefault="00586159" w:rsidP="00586159">
              <w:pPr>
                <w:pStyle w:val="Bibliography"/>
                <w:rPr>
                  <w:noProof/>
                </w:rPr>
              </w:pPr>
              <w:r>
                <w:rPr>
                  <w:noProof/>
                </w:rPr>
                <w:t xml:space="preserve">Montessori, M., 2019. </w:t>
              </w:r>
              <w:r>
                <w:rPr>
                  <w:i/>
                  <w:iCs/>
                  <w:noProof/>
                </w:rPr>
                <w:t xml:space="preserve">about the world around them and through their natural curiosity are able to develop themselves: updated. </w:t>
              </w:r>
              <w:r>
                <w:rPr>
                  <w:noProof/>
                </w:rPr>
                <w:t xml:space="preserve">[Online] </w:t>
              </w:r>
              <w:r>
                <w:rPr>
                  <w:noProof/>
                </w:rPr>
                <w:br/>
                <w:t xml:space="preserve">Available at: </w:t>
              </w:r>
              <w:r>
                <w:rPr>
                  <w:noProof/>
                  <w:u w:val="single"/>
                </w:rPr>
                <w:t>https://www.mariamontessori.org/about-us/why-montessori/</w:t>
              </w:r>
              <w:r>
                <w:rPr>
                  <w:noProof/>
                </w:rPr>
                <w:br/>
                <w:t>[Accessed 6th March 2021].</w:t>
              </w:r>
            </w:p>
            <w:p w14:paraId="716FB2CF" w14:textId="77777777" w:rsidR="00586159" w:rsidRDefault="00586159" w:rsidP="00586159">
              <w:pPr>
                <w:pStyle w:val="Bibliography"/>
                <w:rPr>
                  <w:noProof/>
                </w:rPr>
              </w:pPr>
              <w:r>
                <w:rPr>
                  <w:noProof/>
                </w:rPr>
                <w:lastRenderedPageBreak/>
                <w:t xml:space="preserve">Newcombe, R., 2020. </w:t>
              </w:r>
              <w:r>
                <w:rPr>
                  <w:i/>
                  <w:iCs/>
                  <w:noProof/>
                </w:rPr>
                <w:t xml:space="preserve">The Steiner Education Approach. </w:t>
              </w:r>
              <w:r>
                <w:rPr>
                  <w:noProof/>
                </w:rPr>
                <w:t xml:space="preserve">[Online] </w:t>
              </w:r>
              <w:r>
                <w:rPr>
                  <w:noProof/>
                </w:rPr>
                <w:br/>
                <w:t xml:space="preserve">Available at: </w:t>
              </w:r>
              <w:r>
                <w:rPr>
                  <w:noProof/>
                  <w:u w:val="single"/>
                </w:rPr>
                <w:t>http://www.earlychildhoodeducation.co.uk/steiner-education-approach.html</w:t>
              </w:r>
              <w:r>
                <w:rPr>
                  <w:noProof/>
                </w:rPr>
                <w:br/>
                <w:t>[Accessed 18th March 2021].</w:t>
              </w:r>
            </w:p>
            <w:p w14:paraId="652BA728" w14:textId="77777777" w:rsidR="00586159" w:rsidRDefault="00586159" w:rsidP="00586159">
              <w:pPr>
                <w:pStyle w:val="Bibliography"/>
                <w:rPr>
                  <w:noProof/>
                </w:rPr>
              </w:pPr>
              <w:r>
                <w:rPr>
                  <w:noProof/>
                </w:rPr>
                <w:t xml:space="preserve">NHS, 2021. </w:t>
              </w:r>
              <w:r>
                <w:rPr>
                  <w:i/>
                  <w:iCs/>
                  <w:noProof/>
                </w:rPr>
                <w:t xml:space="preserve">Physical activity guidelines for children and young people. </w:t>
              </w:r>
              <w:r>
                <w:rPr>
                  <w:noProof/>
                </w:rPr>
                <w:t xml:space="preserve">[Online] </w:t>
              </w:r>
              <w:r>
                <w:rPr>
                  <w:noProof/>
                </w:rPr>
                <w:br/>
                <w:t xml:space="preserve">Available at: </w:t>
              </w:r>
              <w:r>
                <w:rPr>
                  <w:noProof/>
                  <w:u w:val="single"/>
                </w:rPr>
                <w:t>https://www.nhs.uk/live-well/exercise/physical-activity-guidelines-children-and-young-people/</w:t>
              </w:r>
              <w:r>
                <w:rPr>
                  <w:noProof/>
                </w:rPr>
                <w:br/>
                <w:t>[Accessed 15th Febuary 2021].</w:t>
              </w:r>
            </w:p>
            <w:p w14:paraId="56B8A264" w14:textId="77777777" w:rsidR="00586159" w:rsidRDefault="00586159" w:rsidP="00586159">
              <w:pPr>
                <w:pStyle w:val="Bibliography"/>
                <w:rPr>
                  <w:noProof/>
                </w:rPr>
              </w:pPr>
              <w:r>
                <w:rPr>
                  <w:noProof/>
                </w:rPr>
                <w:t xml:space="preserve">O'Mahony, K., 2020. Different School Apraoches. </w:t>
              </w:r>
              <w:r>
                <w:rPr>
                  <w:i/>
                  <w:iCs/>
                  <w:noProof/>
                </w:rPr>
                <w:t xml:space="preserve">The Brain-Based Classroom: Accessing Every Child's Potential Through Educational Neuroscience, </w:t>
              </w:r>
              <w:r>
                <w:rPr>
                  <w:noProof/>
                </w:rPr>
                <w:t>1(1), pp. 16-29.</w:t>
              </w:r>
            </w:p>
            <w:p w14:paraId="043AAFA6" w14:textId="77777777" w:rsidR="00586159" w:rsidRDefault="00586159" w:rsidP="00586159">
              <w:pPr>
                <w:pStyle w:val="Bibliography"/>
                <w:rPr>
                  <w:noProof/>
                </w:rPr>
              </w:pPr>
              <w:r>
                <w:rPr>
                  <w:noProof/>
                </w:rPr>
                <w:t xml:space="preserve">Pickering, M., 2019. Outdoor enviroment. </w:t>
              </w:r>
              <w:r>
                <w:rPr>
                  <w:i/>
                  <w:iCs/>
                  <w:noProof/>
                </w:rPr>
                <w:t xml:space="preserve">An integrated theory of language production and comprehension, </w:t>
              </w:r>
              <w:r>
                <w:rPr>
                  <w:noProof/>
                </w:rPr>
                <w:t>36 (4), pp. 329-347.</w:t>
              </w:r>
            </w:p>
            <w:p w14:paraId="5A711432" w14:textId="77777777" w:rsidR="00586159" w:rsidRDefault="00586159" w:rsidP="00586159">
              <w:pPr>
                <w:pStyle w:val="Bibliography"/>
                <w:rPr>
                  <w:noProof/>
                </w:rPr>
              </w:pPr>
              <w:r>
                <w:rPr>
                  <w:noProof/>
                </w:rPr>
                <w:t xml:space="preserve">Purkey, W., 2015. Replacing policies: Communication model. </w:t>
              </w:r>
              <w:r>
                <w:rPr>
                  <w:i/>
                  <w:iCs/>
                  <w:noProof/>
                </w:rPr>
                <w:t xml:space="preserve">Overcoming Tough Challenges: An Invitational Theory of Practice for Humanistic Psychology, </w:t>
              </w:r>
              <w:r>
                <w:rPr>
                  <w:noProof/>
                </w:rPr>
                <w:t>1(1), pp. 22-29.</w:t>
              </w:r>
            </w:p>
            <w:p w14:paraId="3F20B867" w14:textId="77777777" w:rsidR="00586159" w:rsidRDefault="00586159" w:rsidP="00586159">
              <w:pPr>
                <w:pStyle w:val="Bibliography"/>
                <w:rPr>
                  <w:noProof/>
                </w:rPr>
              </w:pPr>
              <w:r>
                <w:rPr>
                  <w:noProof/>
                </w:rPr>
                <w:t xml:space="preserve">Reis, C. S., 2017. John Dewy. </w:t>
              </w:r>
              <w:r>
                <w:rPr>
                  <w:i/>
                  <w:iCs/>
                  <w:noProof/>
                </w:rPr>
                <w:t xml:space="preserve">Pedagogy as Education to Active Thinking: the Projects of John Dewey, Paulo Freire and Peter McLaren, </w:t>
              </w:r>
              <w:r>
                <w:rPr>
                  <w:noProof/>
                </w:rPr>
                <w:t>106(1), pp. 26-40.</w:t>
              </w:r>
            </w:p>
            <w:p w14:paraId="654F1305" w14:textId="77777777" w:rsidR="00586159" w:rsidRDefault="00586159" w:rsidP="00586159">
              <w:pPr>
                <w:pStyle w:val="Bibliography"/>
                <w:rPr>
                  <w:noProof/>
                </w:rPr>
              </w:pPr>
              <w:r>
                <w:rPr>
                  <w:noProof/>
                </w:rPr>
                <w:t xml:space="preserve">Robinson, L. M. et al., 2019. Forset Nurseries. </w:t>
              </w:r>
              <w:r>
                <w:rPr>
                  <w:i/>
                  <w:iCs/>
                  <w:noProof/>
                </w:rPr>
                <w:t xml:space="preserve">Pushing the limits distribution modelling: lessons from the land present challenges and opportunities, </w:t>
              </w:r>
              <w:r>
                <w:rPr>
                  <w:noProof/>
                </w:rPr>
                <w:t>20(6), pp. 789-802.</w:t>
              </w:r>
            </w:p>
            <w:p w14:paraId="25998B39" w14:textId="77777777" w:rsidR="00586159" w:rsidRDefault="00586159" w:rsidP="00586159">
              <w:pPr>
                <w:pStyle w:val="Bibliography"/>
                <w:rPr>
                  <w:noProof/>
                </w:rPr>
              </w:pPr>
              <w:r>
                <w:rPr>
                  <w:noProof/>
                </w:rPr>
                <w:t xml:space="preserve">Spear, S., 2021. Outdoor Education. </w:t>
              </w:r>
              <w:r>
                <w:rPr>
                  <w:i/>
                  <w:iCs/>
                  <w:noProof/>
                </w:rPr>
                <w:t xml:space="preserve">Reimagining parental engagement in special schools – a practice theoretical approach, </w:t>
              </w:r>
              <w:r>
                <w:rPr>
                  <w:noProof/>
                </w:rPr>
                <w:t>1(1), pp. 1-21.</w:t>
              </w:r>
            </w:p>
            <w:p w14:paraId="0E7ECC79" w14:textId="77777777" w:rsidR="00586159" w:rsidRDefault="00586159" w:rsidP="00586159">
              <w:pPr>
                <w:pStyle w:val="Bibliography"/>
                <w:rPr>
                  <w:noProof/>
                </w:rPr>
              </w:pPr>
              <w:r>
                <w:rPr>
                  <w:noProof/>
                </w:rPr>
                <w:t xml:space="preserve">Streyle, S., 2020. Outdoors. </w:t>
              </w:r>
              <w:r>
                <w:rPr>
                  <w:i/>
                  <w:iCs/>
                  <w:noProof/>
                </w:rPr>
                <w:t xml:space="preserve">Teaching Peace: The Effects of Montessori Guide’s Practice , </w:t>
              </w:r>
              <w:r>
                <w:rPr>
                  <w:noProof/>
                </w:rPr>
                <w:t>1(1), pp. 5-18.</w:t>
              </w:r>
            </w:p>
            <w:p w14:paraId="3176EB5D" w14:textId="77777777" w:rsidR="00586159" w:rsidRDefault="00586159" w:rsidP="00586159">
              <w:pPr>
                <w:pStyle w:val="Bibliography"/>
                <w:rPr>
                  <w:noProof/>
                </w:rPr>
              </w:pPr>
              <w:r>
                <w:rPr>
                  <w:noProof/>
                </w:rPr>
                <w:t xml:space="preserve">Toal, M., 2020. Sensory. </w:t>
              </w:r>
              <w:r>
                <w:rPr>
                  <w:i/>
                  <w:iCs/>
                  <w:noProof/>
                </w:rPr>
                <w:t xml:space="preserve">Helping SEN children develop life skills through Forest School.(Special Educational Needs), </w:t>
              </w:r>
              <w:r>
                <w:rPr>
                  <w:noProof/>
                </w:rPr>
                <w:t>125(2), p. 9.</w:t>
              </w:r>
            </w:p>
            <w:p w14:paraId="3A302B79" w14:textId="77777777" w:rsidR="00586159" w:rsidRDefault="00586159" w:rsidP="00586159">
              <w:pPr>
                <w:pStyle w:val="Bibliography"/>
                <w:rPr>
                  <w:noProof/>
                </w:rPr>
              </w:pPr>
              <w:r>
                <w:rPr>
                  <w:noProof/>
                </w:rPr>
                <w:t xml:space="preserve">Tremblay, M. S. et al., 2020. International journal of environmental research and public health. </w:t>
              </w:r>
              <w:r>
                <w:rPr>
                  <w:i/>
                  <w:iCs/>
                  <w:noProof/>
                </w:rPr>
                <w:t xml:space="preserve">Position Statement on Active Outdoor Play, </w:t>
              </w:r>
              <w:r>
                <w:rPr>
                  <w:noProof/>
                </w:rPr>
                <w:t>12(6), pp. 6475-6505.</w:t>
              </w:r>
            </w:p>
            <w:p w14:paraId="65008EE1" w14:textId="77777777" w:rsidR="00586159" w:rsidRDefault="00586159" w:rsidP="00586159">
              <w:pPr>
                <w:pStyle w:val="Bibliography"/>
                <w:rPr>
                  <w:noProof/>
                </w:rPr>
              </w:pPr>
              <w:r>
                <w:rPr>
                  <w:noProof/>
                </w:rPr>
                <w:t xml:space="preserve">Turtle, C., Convery, I. &amp; Convery, K. H. Y. X.-h., 2020. Investigates the attitudes of children towards the natural environment. </w:t>
              </w:r>
              <w:r>
                <w:rPr>
                  <w:i/>
                  <w:iCs/>
                  <w:noProof/>
                </w:rPr>
                <w:t xml:space="preserve">Forest Schools and environmental attitudes: A case study of children, </w:t>
              </w:r>
              <w:r>
                <w:rPr>
                  <w:noProof/>
                </w:rPr>
                <w:t>2(1), p. 110.</w:t>
              </w:r>
            </w:p>
            <w:p w14:paraId="61764A58" w14:textId="77777777" w:rsidR="00586159" w:rsidRDefault="00586159" w:rsidP="00586159">
              <w:pPr>
                <w:pStyle w:val="Bibliography"/>
                <w:rPr>
                  <w:noProof/>
                </w:rPr>
              </w:pPr>
              <w:r>
                <w:rPr>
                  <w:noProof/>
                </w:rPr>
                <w:t xml:space="preserve">UNCRC, 1990. </w:t>
              </w:r>
              <w:r>
                <w:rPr>
                  <w:i/>
                  <w:iCs/>
                  <w:noProof/>
                </w:rPr>
                <w:t xml:space="preserve">The United Nations Convention on the Rights of the Child. </w:t>
              </w:r>
              <w:r>
                <w:rPr>
                  <w:noProof/>
                </w:rPr>
                <w:t xml:space="preserve">[Online] </w:t>
              </w:r>
              <w:r>
                <w:rPr>
                  <w:noProof/>
                </w:rPr>
                <w:br/>
                <w:t xml:space="preserve">Available at: </w:t>
              </w:r>
              <w:r>
                <w:rPr>
                  <w:noProof/>
                  <w:u w:val="single"/>
                </w:rPr>
                <w:t>chrome-extension://oemmndcbldboiebfnladdacbdfmadadm/https://downloads.unicef.org.uk/wp-content/uploads/2010/05/UNCRC_united_nations_convention_on_the_rights_of_the_child.pdf?_adal_sd=www.unicef.org.uk.1621447308289&amp;_adal_ca=so%3DGoogle%26me%3Dorganic%26ca</w:t>
              </w:r>
              <w:r>
                <w:rPr>
                  <w:noProof/>
                </w:rPr>
                <w:br/>
                <w:t>[Accessed 6th January 2021].</w:t>
              </w:r>
            </w:p>
            <w:p w14:paraId="120EEE6F" w14:textId="77777777" w:rsidR="00586159" w:rsidRDefault="00586159" w:rsidP="00586159">
              <w:pPr>
                <w:pStyle w:val="Bibliography"/>
                <w:rPr>
                  <w:noProof/>
                </w:rPr>
              </w:pPr>
              <w:r>
                <w:rPr>
                  <w:noProof/>
                </w:rPr>
                <w:t xml:space="preserve">Waite, S., 2021. Nature and language. </w:t>
              </w:r>
              <w:r>
                <w:rPr>
                  <w:i/>
                  <w:iCs/>
                  <w:noProof/>
                </w:rPr>
                <w:t xml:space="preserve">Understanding the Danish forest school approach early years education in practice, </w:t>
              </w:r>
              <w:r>
                <w:rPr>
                  <w:noProof/>
                </w:rPr>
                <w:t>1(1), pp. 9-19.</w:t>
              </w:r>
            </w:p>
            <w:p w14:paraId="61DDD158" w14:textId="77777777" w:rsidR="00586159" w:rsidRDefault="00586159" w:rsidP="00586159">
              <w:pPr>
                <w:pStyle w:val="Bibliography"/>
                <w:rPr>
                  <w:noProof/>
                </w:rPr>
              </w:pPr>
              <w:r>
                <w:rPr>
                  <w:noProof/>
                </w:rPr>
                <w:t xml:space="preserve">Warden, C., 2019. investigates forest school practitioners perceptions of learning at forest school to identify the topics covered, the learning styles. </w:t>
              </w:r>
              <w:r>
                <w:rPr>
                  <w:i/>
                  <w:iCs/>
                  <w:noProof/>
                </w:rPr>
                <w:t xml:space="preserve">Nature and forest schools : an exploration on naturalistic learning within nature and forest schools, </w:t>
              </w:r>
              <w:r>
                <w:rPr>
                  <w:noProof/>
                </w:rPr>
                <w:t>45(2), pp. 272-291.</w:t>
              </w:r>
            </w:p>
            <w:p w14:paraId="15B4FF94" w14:textId="77777777" w:rsidR="00586159" w:rsidRDefault="00586159" w:rsidP="00586159">
              <w:pPr>
                <w:pStyle w:val="Bibliography"/>
                <w:rPr>
                  <w:noProof/>
                </w:rPr>
              </w:pPr>
              <w:r>
                <w:rPr>
                  <w:noProof/>
                </w:rPr>
                <w:lastRenderedPageBreak/>
                <w:t xml:space="preserve">Webster, S., 2020. Andy Goldsworthy. </w:t>
              </w:r>
              <w:r>
                <w:rPr>
                  <w:i/>
                  <w:iCs/>
                  <w:noProof/>
                </w:rPr>
                <w:t xml:space="preserve">Art in the woods , </w:t>
              </w:r>
              <w:r>
                <w:rPr>
                  <w:noProof/>
                </w:rPr>
                <w:t>128(1), p. 37.</w:t>
              </w:r>
            </w:p>
            <w:p w14:paraId="5BBD85BD" w14:textId="77777777" w:rsidR="00586159" w:rsidRDefault="00586159" w:rsidP="00586159">
              <w:pPr>
                <w:pStyle w:val="Bibliography"/>
                <w:rPr>
                  <w:noProof/>
                </w:rPr>
              </w:pPr>
              <w:r>
                <w:rPr>
                  <w:noProof/>
                </w:rPr>
                <w:t xml:space="preserve">Williams, J., 2020. Learning communication. </w:t>
              </w:r>
              <w:r>
                <w:rPr>
                  <w:i/>
                  <w:iCs/>
                  <w:noProof/>
                </w:rPr>
                <w:t xml:space="preserve">Curriculum and Pedagogy of Alternation: an experience of the Forest School , </w:t>
              </w:r>
              <w:r>
                <w:rPr>
                  <w:noProof/>
                </w:rPr>
                <w:t>1(1), pp. 8-19.</w:t>
              </w:r>
            </w:p>
            <w:p w14:paraId="10C08D9D" w14:textId="77777777" w:rsidR="00586159" w:rsidRDefault="00586159" w:rsidP="00586159">
              <w:pPr>
                <w:pStyle w:val="Bibliography"/>
                <w:rPr>
                  <w:noProof/>
                </w:rPr>
              </w:pPr>
              <w:r>
                <w:rPr>
                  <w:noProof/>
                </w:rPr>
                <w:t xml:space="preserve">World, N., 2020. </w:t>
              </w:r>
              <w:r>
                <w:rPr>
                  <w:i/>
                  <w:iCs/>
                  <w:noProof/>
                </w:rPr>
                <w:t xml:space="preserve">EYFS Best Practice: All about ... Friedrich Froebel. </w:t>
              </w:r>
              <w:r>
                <w:rPr>
                  <w:noProof/>
                </w:rPr>
                <w:t xml:space="preserve">[Online] </w:t>
              </w:r>
              <w:r>
                <w:rPr>
                  <w:noProof/>
                </w:rPr>
                <w:br/>
                <w:t xml:space="preserve">Available at: </w:t>
              </w:r>
              <w:r>
                <w:rPr>
                  <w:noProof/>
                  <w:u w:val="single"/>
                </w:rPr>
                <w:t>https://www.nurseryworld.co.uk/features/article/eyfs-best-practice-all-about-friedrich-froebel</w:t>
              </w:r>
              <w:r>
                <w:rPr>
                  <w:noProof/>
                </w:rPr>
                <w:br/>
                <w:t>[Accessed 6th March 2021].</w:t>
              </w:r>
            </w:p>
            <w:p w14:paraId="2FE4A8CA" w14:textId="41930AB2" w:rsidR="00586159" w:rsidRDefault="00586159" w:rsidP="00586159">
              <w:r>
                <w:rPr>
                  <w:b/>
                  <w:bCs/>
                  <w:noProof/>
                </w:rPr>
                <w:fldChar w:fldCharType="end"/>
              </w:r>
            </w:p>
          </w:sdtContent>
        </w:sdt>
      </w:sdtContent>
    </w:sdt>
    <w:p w14:paraId="565AA9E4" w14:textId="6F347D39" w:rsidR="00865C9A" w:rsidRPr="00A34722" w:rsidRDefault="00865C9A">
      <w:pPr>
        <w:rPr>
          <w:rFonts w:ascii="Arial" w:hAnsi="Arial" w:cs="Arial"/>
          <w:b/>
          <w:color w:val="70AD47" w:themeColor="accent6"/>
          <w:spacing w:val="10"/>
          <w:sz w:val="24"/>
          <w:szCs w:val="24"/>
        </w:rPr>
      </w:pPr>
    </w:p>
    <w:p w14:paraId="58FADE51" w14:textId="1D79C6C5" w:rsidR="00760882" w:rsidRPr="007D479D" w:rsidRDefault="00A4474D">
      <w:pPr>
        <w:rPr>
          <w:b/>
          <w:color w:val="70AD47" w:themeColor="accent6"/>
          <w:spacing w:val="10"/>
          <w:sz w:val="96"/>
          <w:szCs w:val="96"/>
        </w:rPr>
      </w:pPr>
      <w:r w:rsidRPr="007D479D">
        <w:rPr>
          <w:b/>
          <w:color w:val="70AD47" w:themeColor="accent6"/>
          <w:spacing w:val="10"/>
          <w:sz w:val="96"/>
          <w:szCs w:val="96"/>
        </w:rPr>
        <w:t xml:space="preserve"> </w:t>
      </w:r>
      <w:r w:rsidR="00723421" w:rsidRPr="007D479D">
        <w:rPr>
          <w:b/>
          <w:color w:val="70AD47" w:themeColor="accent6"/>
          <w:spacing w:val="10"/>
          <w:sz w:val="96"/>
          <w:szCs w:val="96"/>
        </w:rPr>
        <w:t xml:space="preserve"> </w:t>
      </w:r>
    </w:p>
    <w:sectPr w:rsidR="00760882" w:rsidRPr="007D479D">
      <w:headerReference w:type="even" r:id="rId36"/>
      <w:headerReference w:type="default" r:id="rId37"/>
      <w:footerReference w:type="default" r:id="rId38"/>
      <w:head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BD289" w14:textId="77777777" w:rsidR="00834FED" w:rsidRDefault="00834FED" w:rsidP="0066242F">
      <w:pPr>
        <w:spacing w:after="0" w:line="240" w:lineRule="auto"/>
      </w:pPr>
      <w:r>
        <w:separator/>
      </w:r>
    </w:p>
  </w:endnote>
  <w:endnote w:type="continuationSeparator" w:id="0">
    <w:p w14:paraId="63213348" w14:textId="77777777" w:rsidR="00834FED" w:rsidRDefault="00834FED" w:rsidP="00662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884114"/>
      <w:docPartObj>
        <w:docPartGallery w:val="Page Numbers (Bottom of Page)"/>
        <w:docPartUnique/>
      </w:docPartObj>
    </w:sdtPr>
    <w:sdtEndPr>
      <w:rPr>
        <w:noProof/>
      </w:rPr>
    </w:sdtEndPr>
    <w:sdtContent>
      <w:p w14:paraId="3E7AFBEF" w14:textId="5C3C7239" w:rsidR="00091C0F" w:rsidRDefault="00091C0F">
        <w:pPr>
          <w:pStyle w:val="Footer"/>
          <w:jc w:val="center"/>
        </w:pPr>
        <w:r>
          <w:fldChar w:fldCharType="begin"/>
        </w:r>
        <w:r>
          <w:instrText xml:space="preserve"> PAGE   \* MERGEFORMAT </w:instrText>
        </w:r>
        <w:r>
          <w:fldChar w:fldCharType="separate"/>
        </w:r>
        <w:r w:rsidR="000B246C">
          <w:rPr>
            <w:noProof/>
          </w:rPr>
          <w:t>24</w:t>
        </w:r>
        <w:r>
          <w:rPr>
            <w:noProof/>
          </w:rPr>
          <w:fldChar w:fldCharType="end"/>
        </w:r>
      </w:p>
    </w:sdtContent>
  </w:sdt>
  <w:p w14:paraId="48D7273A" w14:textId="77777777" w:rsidR="00091C0F" w:rsidRDefault="00091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B2A0C" w14:textId="77777777" w:rsidR="00834FED" w:rsidRDefault="00834FED" w:rsidP="0066242F">
      <w:pPr>
        <w:spacing w:after="0" w:line="240" w:lineRule="auto"/>
      </w:pPr>
      <w:r>
        <w:separator/>
      </w:r>
    </w:p>
  </w:footnote>
  <w:footnote w:type="continuationSeparator" w:id="0">
    <w:p w14:paraId="67431589" w14:textId="77777777" w:rsidR="00834FED" w:rsidRDefault="00834FED" w:rsidP="006624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C4F3B" w14:textId="45CE9AEE" w:rsidR="00091C0F" w:rsidRDefault="00834FED">
    <w:pPr>
      <w:pStyle w:val="Header"/>
    </w:pPr>
    <w:r>
      <w:rPr>
        <w:noProof/>
      </w:rPr>
      <w:pict w14:anchorId="221A6E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2863282" o:spid="_x0000_s2053" type="#_x0000_t75" style="position:absolute;margin-left:0;margin-top:0;width:297pt;height:384pt;z-index:-251657216;mso-position-horizontal:center;mso-position-horizontal-relative:margin;mso-position-vertical:center;mso-position-vertical-relative:margin" o:allowincell="f">
          <v:imagedata r:id="rId1" o:title="fores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764872"/>
      <w:docPartObj>
        <w:docPartGallery w:val="Page Numbers (Top of Page)"/>
        <w:docPartUnique/>
      </w:docPartObj>
    </w:sdtPr>
    <w:sdtEndPr>
      <w:rPr>
        <w:noProof/>
      </w:rPr>
    </w:sdtEndPr>
    <w:sdtContent>
      <w:p w14:paraId="51DABEF7" w14:textId="1A760354" w:rsidR="00091C0F" w:rsidRDefault="00091C0F">
        <w:pPr>
          <w:pStyle w:val="Header"/>
          <w:jc w:val="center"/>
        </w:pPr>
        <w:r>
          <w:fldChar w:fldCharType="begin"/>
        </w:r>
        <w:r>
          <w:instrText xml:space="preserve"> PAGE   \* MERGEFORMAT </w:instrText>
        </w:r>
        <w:r>
          <w:fldChar w:fldCharType="separate"/>
        </w:r>
        <w:r w:rsidR="000B246C">
          <w:rPr>
            <w:noProof/>
          </w:rPr>
          <w:t>24</w:t>
        </w:r>
        <w:r>
          <w:rPr>
            <w:noProof/>
          </w:rPr>
          <w:fldChar w:fldCharType="end"/>
        </w:r>
      </w:p>
    </w:sdtContent>
  </w:sdt>
  <w:p w14:paraId="00319EE9" w14:textId="6B1F8651" w:rsidR="00091C0F" w:rsidRDefault="00834FED">
    <w:pPr>
      <w:pStyle w:val="Header"/>
    </w:pPr>
    <w:r>
      <w:rPr>
        <w:noProof/>
      </w:rPr>
      <w:pict w14:anchorId="3370BF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2863283" o:spid="_x0000_s2054" type="#_x0000_t75" style="position:absolute;margin-left:-72.1pt;margin-top:-72.2pt;width:594.3pt;height:840.2pt;z-index:-251656192;mso-position-horizontal-relative:margin;mso-position-vertical-relative:margin" o:allowincell="f">
          <v:imagedata r:id="rId1" o:title="forest"/>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2DBBF" w14:textId="2FBC0BF2" w:rsidR="00091C0F" w:rsidRDefault="00834FED">
    <w:pPr>
      <w:pStyle w:val="Header"/>
    </w:pPr>
    <w:r>
      <w:rPr>
        <w:noProof/>
      </w:rPr>
      <w:pict w14:anchorId="5C2300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92863281" o:spid="_x0000_s2052" type="#_x0000_t75" style="position:absolute;margin-left:0;margin-top:0;width:297pt;height:384pt;z-index:-251658240;mso-position-horizontal:center;mso-position-horizontal-relative:margin;mso-position-vertical:center;mso-position-vertical-relative:margin" o:allowincell="f">
          <v:imagedata r:id="rId1" o:title="fores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6C25"/>
    <w:multiLevelType w:val="hybridMultilevel"/>
    <w:tmpl w:val="4B5C79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D0437"/>
    <w:multiLevelType w:val="hybridMultilevel"/>
    <w:tmpl w:val="E162118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0E4801DF"/>
    <w:multiLevelType w:val="hybridMultilevel"/>
    <w:tmpl w:val="FC96A9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05FB3"/>
    <w:multiLevelType w:val="hybridMultilevel"/>
    <w:tmpl w:val="33A81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6069D"/>
    <w:multiLevelType w:val="hybridMultilevel"/>
    <w:tmpl w:val="C246A5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02518"/>
    <w:multiLevelType w:val="hybridMultilevel"/>
    <w:tmpl w:val="A26EC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4B7FCA"/>
    <w:multiLevelType w:val="hybridMultilevel"/>
    <w:tmpl w:val="718A3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F42D9"/>
    <w:multiLevelType w:val="multilevel"/>
    <w:tmpl w:val="62E8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2360E2"/>
    <w:multiLevelType w:val="hybridMultilevel"/>
    <w:tmpl w:val="232481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BE7CF6"/>
    <w:multiLevelType w:val="hybridMultilevel"/>
    <w:tmpl w:val="77B24B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89298B"/>
    <w:multiLevelType w:val="multilevel"/>
    <w:tmpl w:val="E6C6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9F55F0"/>
    <w:multiLevelType w:val="hybridMultilevel"/>
    <w:tmpl w:val="4B16D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34F1B"/>
    <w:multiLevelType w:val="hybridMultilevel"/>
    <w:tmpl w:val="12F0CB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676020"/>
    <w:multiLevelType w:val="hybridMultilevel"/>
    <w:tmpl w:val="C72EB9E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0EA4EE7"/>
    <w:multiLevelType w:val="multilevel"/>
    <w:tmpl w:val="5096E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F60119"/>
    <w:multiLevelType w:val="hybridMultilevel"/>
    <w:tmpl w:val="A846267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33EA5F15"/>
    <w:multiLevelType w:val="hybridMultilevel"/>
    <w:tmpl w:val="EC3083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FF09B3"/>
    <w:multiLevelType w:val="hybridMultilevel"/>
    <w:tmpl w:val="AB6249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D5E41"/>
    <w:multiLevelType w:val="hybridMultilevel"/>
    <w:tmpl w:val="50FEA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BA0323"/>
    <w:multiLevelType w:val="hybridMultilevel"/>
    <w:tmpl w:val="F412E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E611DC"/>
    <w:multiLevelType w:val="hybridMultilevel"/>
    <w:tmpl w:val="B222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1C45DC"/>
    <w:multiLevelType w:val="hybridMultilevel"/>
    <w:tmpl w:val="A1FE09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2F3529"/>
    <w:multiLevelType w:val="hybridMultilevel"/>
    <w:tmpl w:val="3AD44AC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7681844"/>
    <w:multiLevelType w:val="hybridMultilevel"/>
    <w:tmpl w:val="2ECCAB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4478FF"/>
    <w:multiLevelType w:val="hybridMultilevel"/>
    <w:tmpl w:val="C0CE204E"/>
    <w:lvl w:ilvl="0" w:tplc="08090005">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5" w15:restartNumberingAfterBreak="0">
    <w:nsid w:val="4DDA739D"/>
    <w:multiLevelType w:val="hybridMultilevel"/>
    <w:tmpl w:val="4ED6C3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1A1729"/>
    <w:multiLevelType w:val="hybridMultilevel"/>
    <w:tmpl w:val="74A8E5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B775FD"/>
    <w:multiLevelType w:val="hybridMultilevel"/>
    <w:tmpl w:val="61FC76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A769E3"/>
    <w:multiLevelType w:val="hybridMultilevel"/>
    <w:tmpl w:val="F58828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AF2415"/>
    <w:multiLevelType w:val="hybridMultilevel"/>
    <w:tmpl w:val="FEE2D1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9E213D"/>
    <w:multiLevelType w:val="hybridMultilevel"/>
    <w:tmpl w:val="A476C2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8214E9"/>
    <w:multiLevelType w:val="hybridMultilevel"/>
    <w:tmpl w:val="05B073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F1674C"/>
    <w:multiLevelType w:val="hybridMultilevel"/>
    <w:tmpl w:val="35B4A3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C279F9"/>
    <w:multiLevelType w:val="hybridMultilevel"/>
    <w:tmpl w:val="1720AD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44902FC"/>
    <w:multiLevelType w:val="hybridMultilevel"/>
    <w:tmpl w:val="4A12FE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BE1BEB"/>
    <w:multiLevelType w:val="hybridMultilevel"/>
    <w:tmpl w:val="9F9A62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4C52D5D"/>
    <w:multiLevelType w:val="hybridMultilevel"/>
    <w:tmpl w:val="EFA427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4D04C1F"/>
    <w:multiLevelType w:val="hybridMultilevel"/>
    <w:tmpl w:val="1416E5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C322BC"/>
    <w:multiLevelType w:val="hybridMultilevel"/>
    <w:tmpl w:val="7AC20090"/>
    <w:lvl w:ilvl="0" w:tplc="08090001">
      <w:start w:val="1"/>
      <w:numFmt w:val="bullet"/>
      <w:lvlText w:val=""/>
      <w:lvlJc w:val="left"/>
      <w:pPr>
        <w:ind w:left="220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741480"/>
    <w:multiLevelType w:val="hybridMultilevel"/>
    <w:tmpl w:val="37F4E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571117"/>
    <w:multiLevelType w:val="hybridMultilevel"/>
    <w:tmpl w:val="B6BE2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2C7C85"/>
    <w:multiLevelType w:val="hybridMultilevel"/>
    <w:tmpl w:val="B03C8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F7F3B29"/>
    <w:multiLevelType w:val="hybridMultilevel"/>
    <w:tmpl w:val="B6D21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6F2846"/>
    <w:multiLevelType w:val="hybridMultilevel"/>
    <w:tmpl w:val="F2C8A1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254E6C"/>
    <w:multiLevelType w:val="hybridMultilevel"/>
    <w:tmpl w:val="7E284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791B47"/>
    <w:multiLevelType w:val="hybridMultilevel"/>
    <w:tmpl w:val="63482D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C6562C"/>
    <w:multiLevelType w:val="hybridMultilevel"/>
    <w:tmpl w:val="21DAEE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29294A"/>
    <w:multiLevelType w:val="hybridMultilevel"/>
    <w:tmpl w:val="5948A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8"/>
  </w:num>
  <w:num w:numId="3">
    <w:abstractNumId w:val="41"/>
  </w:num>
  <w:num w:numId="4">
    <w:abstractNumId w:val="7"/>
  </w:num>
  <w:num w:numId="5">
    <w:abstractNumId w:val="18"/>
  </w:num>
  <w:num w:numId="6">
    <w:abstractNumId w:val="6"/>
  </w:num>
  <w:num w:numId="7">
    <w:abstractNumId w:val="3"/>
  </w:num>
  <w:num w:numId="8">
    <w:abstractNumId w:val="10"/>
  </w:num>
  <w:num w:numId="9">
    <w:abstractNumId w:val="1"/>
  </w:num>
  <w:num w:numId="10">
    <w:abstractNumId w:val="4"/>
  </w:num>
  <w:num w:numId="11">
    <w:abstractNumId w:val="25"/>
  </w:num>
  <w:num w:numId="12">
    <w:abstractNumId w:val="2"/>
  </w:num>
  <w:num w:numId="13">
    <w:abstractNumId w:val="46"/>
  </w:num>
  <w:num w:numId="14">
    <w:abstractNumId w:val="43"/>
  </w:num>
  <w:num w:numId="15">
    <w:abstractNumId w:val="23"/>
  </w:num>
  <w:num w:numId="16">
    <w:abstractNumId w:val="0"/>
  </w:num>
  <w:num w:numId="17">
    <w:abstractNumId w:val="45"/>
  </w:num>
  <w:num w:numId="18">
    <w:abstractNumId w:val="34"/>
  </w:num>
  <w:num w:numId="19">
    <w:abstractNumId w:val="31"/>
  </w:num>
  <w:num w:numId="20">
    <w:abstractNumId w:val="15"/>
  </w:num>
  <w:num w:numId="21">
    <w:abstractNumId w:val="9"/>
  </w:num>
  <w:num w:numId="22">
    <w:abstractNumId w:val="29"/>
  </w:num>
  <w:num w:numId="23">
    <w:abstractNumId w:val="22"/>
  </w:num>
  <w:num w:numId="24">
    <w:abstractNumId w:val="17"/>
  </w:num>
  <w:num w:numId="25">
    <w:abstractNumId w:val="8"/>
  </w:num>
  <w:num w:numId="26">
    <w:abstractNumId w:val="27"/>
  </w:num>
  <w:num w:numId="27">
    <w:abstractNumId w:val="37"/>
  </w:num>
  <w:num w:numId="28">
    <w:abstractNumId w:val="32"/>
  </w:num>
  <w:num w:numId="29">
    <w:abstractNumId w:val="11"/>
  </w:num>
  <w:num w:numId="30">
    <w:abstractNumId w:val="5"/>
  </w:num>
  <w:num w:numId="31">
    <w:abstractNumId w:val="16"/>
  </w:num>
  <w:num w:numId="32">
    <w:abstractNumId w:val="28"/>
  </w:num>
  <w:num w:numId="33">
    <w:abstractNumId w:val="12"/>
  </w:num>
  <w:num w:numId="34">
    <w:abstractNumId w:val="26"/>
  </w:num>
  <w:num w:numId="35">
    <w:abstractNumId w:val="42"/>
  </w:num>
  <w:num w:numId="36">
    <w:abstractNumId w:val="13"/>
  </w:num>
  <w:num w:numId="37">
    <w:abstractNumId w:val="21"/>
  </w:num>
  <w:num w:numId="38">
    <w:abstractNumId w:val="19"/>
  </w:num>
  <w:num w:numId="39">
    <w:abstractNumId w:val="39"/>
  </w:num>
  <w:num w:numId="40">
    <w:abstractNumId w:val="30"/>
  </w:num>
  <w:num w:numId="41">
    <w:abstractNumId w:val="14"/>
  </w:num>
  <w:num w:numId="42">
    <w:abstractNumId w:val="35"/>
  </w:num>
  <w:num w:numId="43">
    <w:abstractNumId w:val="36"/>
  </w:num>
  <w:num w:numId="44">
    <w:abstractNumId w:val="33"/>
  </w:num>
  <w:num w:numId="45">
    <w:abstractNumId w:val="40"/>
  </w:num>
  <w:num w:numId="46">
    <w:abstractNumId w:val="47"/>
  </w:num>
  <w:num w:numId="47">
    <w:abstractNumId w:val="44"/>
  </w:num>
  <w:num w:numId="4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0E0"/>
    <w:rsid w:val="00010DD1"/>
    <w:rsid w:val="00010F3A"/>
    <w:rsid w:val="00013A32"/>
    <w:rsid w:val="00015AE3"/>
    <w:rsid w:val="00023A88"/>
    <w:rsid w:val="00025AF9"/>
    <w:rsid w:val="000370C9"/>
    <w:rsid w:val="00042E4C"/>
    <w:rsid w:val="0005604F"/>
    <w:rsid w:val="00060752"/>
    <w:rsid w:val="00061B03"/>
    <w:rsid w:val="00064E5F"/>
    <w:rsid w:val="00066A28"/>
    <w:rsid w:val="000822A7"/>
    <w:rsid w:val="00086D05"/>
    <w:rsid w:val="00091C0F"/>
    <w:rsid w:val="00093DCB"/>
    <w:rsid w:val="00094F57"/>
    <w:rsid w:val="0009728E"/>
    <w:rsid w:val="000973C8"/>
    <w:rsid w:val="000A10FE"/>
    <w:rsid w:val="000A370D"/>
    <w:rsid w:val="000B0572"/>
    <w:rsid w:val="000B21F2"/>
    <w:rsid w:val="000B246C"/>
    <w:rsid w:val="000B29F1"/>
    <w:rsid w:val="000B401C"/>
    <w:rsid w:val="000C2308"/>
    <w:rsid w:val="000C4807"/>
    <w:rsid w:val="000E6614"/>
    <w:rsid w:val="000E6D87"/>
    <w:rsid w:val="000E6F12"/>
    <w:rsid w:val="000E7462"/>
    <w:rsid w:val="000F23AF"/>
    <w:rsid w:val="001063C2"/>
    <w:rsid w:val="00107E1A"/>
    <w:rsid w:val="0011582B"/>
    <w:rsid w:val="001172E0"/>
    <w:rsid w:val="00117C12"/>
    <w:rsid w:val="001236FD"/>
    <w:rsid w:val="00124E1D"/>
    <w:rsid w:val="001253E3"/>
    <w:rsid w:val="001403BE"/>
    <w:rsid w:val="00142F6D"/>
    <w:rsid w:val="00147115"/>
    <w:rsid w:val="00152B4C"/>
    <w:rsid w:val="001535AF"/>
    <w:rsid w:val="0016333E"/>
    <w:rsid w:val="001704C5"/>
    <w:rsid w:val="00180726"/>
    <w:rsid w:val="00180D6E"/>
    <w:rsid w:val="001816F0"/>
    <w:rsid w:val="001822E1"/>
    <w:rsid w:val="00183185"/>
    <w:rsid w:val="00192A78"/>
    <w:rsid w:val="001A5568"/>
    <w:rsid w:val="001B016C"/>
    <w:rsid w:val="001B2172"/>
    <w:rsid w:val="001B2EA0"/>
    <w:rsid w:val="001B534F"/>
    <w:rsid w:val="001C263F"/>
    <w:rsid w:val="001C4AE4"/>
    <w:rsid w:val="001C65E9"/>
    <w:rsid w:val="001D091B"/>
    <w:rsid w:val="001D20AC"/>
    <w:rsid w:val="001D6ECA"/>
    <w:rsid w:val="001E2630"/>
    <w:rsid w:val="001E52BB"/>
    <w:rsid w:val="001F0084"/>
    <w:rsid w:val="001F4CF0"/>
    <w:rsid w:val="001F5E5F"/>
    <w:rsid w:val="001F7BF8"/>
    <w:rsid w:val="00207A22"/>
    <w:rsid w:val="00210BE6"/>
    <w:rsid w:val="00216899"/>
    <w:rsid w:val="0022186A"/>
    <w:rsid w:val="002267D8"/>
    <w:rsid w:val="00232536"/>
    <w:rsid w:val="0023658F"/>
    <w:rsid w:val="00237568"/>
    <w:rsid w:val="0024038F"/>
    <w:rsid w:val="0024328D"/>
    <w:rsid w:val="00244087"/>
    <w:rsid w:val="00262C26"/>
    <w:rsid w:val="002753CD"/>
    <w:rsid w:val="002801A3"/>
    <w:rsid w:val="00286151"/>
    <w:rsid w:val="002866FF"/>
    <w:rsid w:val="0028781B"/>
    <w:rsid w:val="002A48B2"/>
    <w:rsid w:val="002B61E7"/>
    <w:rsid w:val="002B6A69"/>
    <w:rsid w:val="002B7D9F"/>
    <w:rsid w:val="002C258C"/>
    <w:rsid w:val="002C2D5F"/>
    <w:rsid w:val="002C4ED7"/>
    <w:rsid w:val="002D18EF"/>
    <w:rsid w:val="002F0A95"/>
    <w:rsid w:val="002F15F8"/>
    <w:rsid w:val="003035AA"/>
    <w:rsid w:val="0030484D"/>
    <w:rsid w:val="00304F62"/>
    <w:rsid w:val="00306190"/>
    <w:rsid w:val="00307652"/>
    <w:rsid w:val="00310612"/>
    <w:rsid w:val="003165F3"/>
    <w:rsid w:val="00322C12"/>
    <w:rsid w:val="0032345D"/>
    <w:rsid w:val="00324A36"/>
    <w:rsid w:val="003273A5"/>
    <w:rsid w:val="003275A2"/>
    <w:rsid w:val="00327BB7"/>
    <w:rsid w:val="00332EFB"/>
    <w:rsid w:val="00336436"/>
    <w:rsid w:val="003400E9"/>
    <w:rsid w:val="00340FDF"/>
    <w:rsid w:val="00342548"/>
    <w:rsid w:val="00343CBC"/>
    <w:rsid w:val="00344E90"/>
    <w:rsid w:val="0034575B"/>
    <w:rsid w:val="00355FED"/>
    <w:rsid w:val="00367C83"/>
    <w:rsid w:val="003739E9"/>
    <w:rsid w:val="0037479D"/>
    <w:rsid w:val="00374C1D"/>
    <w:rsid w:val="00377343"/>
    <w:rsid w:val="00382C43"/>
    <w:rsid w:val="003843F4"/>
    <w:rsid w:val="00386B70"/>
    <w:rsid w:val="00391F24"/>
    <w:rsid w:val="003A3172"/>
    <w:rsid w:val="003B0E94"/>
    <w:rsid w:val="003B25EC"/>
    <w:rsid w:val="003C6C13"/>
    <w:rsid w:val="003D0807"/>
    <w:rsid w:val="003E07C8"/>
    <w:rsid w:val="003E1140"/>
    <w:rsid w:val="003E3B48"/>
    <w:rsid w:val="003E5449"/>
    <w:rsid w:val="003E5FB3"/>
    <w:rsid w:val="003F7910"/>
    <w:rsid w:val="00417EF2"/>
    <w:rsid w:val="004273F0"/>
    <w:rsid w:val="00433862"/>
    <w:rsid w:val="00442000"/>
    <w:rsid w:val="0045595E"/>
    <w:rsid w:val="00464ACA"/>
    <w:rsid w:val="0047192D"/>
    <w:rsid w:val="00473008"/>
    <w:rsid w:val="004741EB"/>
    <w:rsid w:val="004804B6"/>
    <w:rsid w:val="00482490"/>
    <w:rsid w:val="00482F54"/>
    <w:rsid w:val="0048485D"/>
    <w:rsid w:val="00492302"/>
    <w:rsid w:val="00492920"/>
    <w:rsid w:val="00495924"/>
    <w:rsid w:val="00496D5F"/>
    <w:rsid w:val="004A2534"/>
    <w:rsid w:val="004A2A70"/>
    <w:rsid w:val="004A5A6E"/>
    <w:rsid w:val="004C172E"/>
    <w:rsid w:val="004C1BC7"/>
    <w:rsid w:val="004C29FB"/>
    <w:rsid w:val="004C2F9D"/>
    <w:rsid w:val="004C72FE"/>
    <w:rsid w:val="004D69F4"/>
    <w:rsid w:val="004E08FF"/>
    <w:rsid w:val="004E6473"/>
    <w:rsid w:val="004E7FB6"/>
    <w:rsid w:val="004F35AA"/>
    <w:rsid w:val="004F3F6F"/>
    <w:rsid w:val="00503C69"/>
    <w:rsid w:val="00513839"/>
    <w:rsid w:val="00523E9B"/>
    <w:rsid w:val="0052509A"/>
    <w:rsid w:val="005419EF"/>
    <w:rsid w:val="005427E8"/>
    <w:rsid w:val="00563645"/>
    <w:rsid w:val="00564F2A"/>
    <w:rsid w:val="00567AA6"/>
    <w:rsid w:val="0057210F"/>
    <w:rsid w:val="00586159"/>
    <w:rsid w:val="005962A6"/>
    <w:rsid w:val="005A2870"/>
    <w:rsid w:val="005A3561"/>
    <w:rsid w:val="005A5F7F"/>
    <w:rsid w:val="005A6BFA"/>
    <w:rsid w:val="005B0A5F"/>
    <w:rsid w:val="005B55BC"/>
    <w:rsid w:val="005C5AB7"/>
    <w:rsid w:val="005C6258"/>
    <w:rsid w:val="005D5909"/>
    <w:rsid w:val="005D6ADC"/>
    <w:rsid w:val="005F2FBF"/>
    <w:rsid w:val="005F32AF"/>
    <w:rsid w:val="005F65FF"/>
    <w:rsid w:val="005F68F2"/>
    <w:rsid w:val="00607225"/>
    <w:rsid w:val="00611A8F"/>
    <w:rsid w:val="00612A97"/>
    <w:rsid w:val="00615780"/>
    <w:rsid w:val="00620B18"/>
    <w:rsid w:val="00625057"/>
    <w:rsid w:val="00630A29"/>
    <w:rsid w:val="00632CEB"/>
    <w:rsid w:val="00641EDB"/>
    <w:rsid w:val="00644375"/>
    <w:rsid w:val="006455E6"/>
    <w:rsid w:val="00654178"/>
    <w:rsid w:val="00655008"/>
    <w:rsid w:val="0066242F"/>
    <w:rsid w:val="00667444"/>
    <w:rsid w:val="00667FD2"/>
    <w:rsid w:val="00672323"/>
    <w:rsid w:val="00675A72"/>
    <w:rsid w:val="00682832"/>
    <w:rsid w:val="0069299B"/>
    <w:rsid w:val="006A5160"/>
    <w:rsid w:val="006A5608"/>
    <w:rsid w:val="006A5D14"/>
    <w:rsid w:val="006A5E9B"/>
    <w:rsid w:val="006A70A5"/>
    <w:rsid w:val="006B013D"/>
    <w:rsid w:val="006B6684"/>
    <w:rsid w:val="006D3143"/>
    <w:rsid w:val="006D4EAC"/>
    <w:rsid w:val="006D5AF5"/>
    <w:rsid w:val="006F5B45"/>
    <w:rsid w:val="00700854"/>
    <w:rsid w:val="00701694"/>
    <w:rsid w:val="00702F1F"/>
    <w:rsid w:val="007079E6"/>
    <w:rsid w:val="00711B4C"/>
    <w:rsid w:val="00720232"/>
    <w:rsid w:val="00720868"/>
    <w:rsid w:val="00723421"/>
    <w:rsid w:val="0073507D"/>
    <w:rsid w:val="0074708F"/>
    <w:rsid w:val="0075314A"/>
    <w:rsid w:val="00754741"/>
    <w:rsid w:val="00760882"/>
    <w:rsid w:val="0077608D"/>
    <w:rsid w:val="00781361"/>
    <w:rsid w:val="00783689"/>
    <w:rsid w:val="007854FD"/>
    <w:rsid w:val="0079090F"/>
    <w:rsid w:val="00790A70"/>
    <w:rsid w:val="00794AB1"/>
    <w:rsid w:val="007A1BE4"/>
    <w:rsid w:val="007B6DFF"/>
    <w:rsid w:val="007C48AB"/>
    <w:rsid w:val="007C745A"/>
    <w:rsid w:val="007D01AC"/>
    <w:rsid w:val="007D479D"/>
    <w:rsid w:val="007D5B83"/>
    <w:rsid w:val="007E043C"/>
    <w:rsid w:val="007E2301"/>
    <w:rsid w:val="007F2BC6"/>
    <w:rsid w:val="007F33A7"/>
    <w:rsid w:val="007F52B2"/>
    <w:rsid w:val="00807D00"/>
    <w:rsid w:val="0081161A"/>
    <w:rsid w:val="00822E8D"/>
    <w:rsid w:val="0082308F"/>
    <w:rsid w:val="008260B1"/>
    <w:rsid w:val="008275D6"/>
    <w:rsid w:val="00827E73"/>
    <w:rsid w:val="00830F3A"/>
    <w:rsid w:val="00832336"/>
    <w:rsid w:val="00834FED"/>
    <w:rsid w:val="008421DD"/>
    <w:rsid w:val="00843714"/>
    <w:rsid w:val="008532EC"/>
    <w:rsid w:val="00865283"/>
    <w:rsid w:val="00865C9A"/>
    <w:rsid w:val="00866C27"/>
    <w:rsid w:val="008713AE"/>
    <w:rsid w:val="00871A8C"/>
    <w:rsid w:val="00871EB9"/>
    <w:rsid w:val="00892F24"/>
    <w:rsid w:val="008A7517"/>
    <w:rsid w:val="008B4AA3"/>
    <w:rsid w:val="008C5D0F"/>
    <w:rsid w:val="008C7DCF"/>
    <w:rsid w:val="008D7B89"/>
    <w:rsid w:val="008E1EAD"/>
    <w:rsid w:val="008E2A62"/>
    <w:rsid w:val="008E6C2A"/>
    <w:rsid w:val="008F4322"/>
    <w:rsid w:val="00915021"/>
    <w:rsid w:val="00923241"/>
    <w:rsid w:val="00923E0C"/>
    <w:rsid w:val="00924812"/>
    <w:rsid w:val="00926863"/>
    <w:rsid w:val="00931936"/>
    <w:rsid w:val="00934B5C"/>
    <w:rsid w:val="00937852"/>
    <w:rsid w:val="0094328F"/>
    <w:rsid w:val="00944906"/>
    <w:rsid w:val="0095037D"/>
    <w:rsid w:val="00971E51"/>
    <w:rsid w:val="009765D6"/>
    <w:rsid w:val="00994469"/>
    <w:rsid w:val="0099739B"/>
    <w:rsid w:val="009A3505"/>
    <w:rsid w:val="009C325C"/>
    <w:rsid w:val="009C54A6"/>
    <w:rsid w:val="009D0325"/>
    <w:rsid w:val="009D4497"/>
    <w:rsid w:val="009D5FB9"/>
    <w:rsid w:val="009E0E08"/>
    <w:rsid w:val="009E5F59"/>
    <w:rsid w:val="00A113E7"/>
    <w:rsid w:val="00A13D64"/>
    <w:rsid w:val="00A140E0"/>
    <w:rsid w:val="00A2245F"/>
    <w:rsid w:val="00A2724A"/>
    <w:rsid w:val="00A27266"/>
    <w:rsid w:val="00A34722"/>
    <w:rsid w:val="00A359D0"/>
    <w:rsid w:val="00A3742E"/>
    <w:rsid w:val="00A42629"/>
    <w:rsid w:val="00A4474D"/>
    <w:rsid w:val="00A44925"/>
    <w:rsid w:val="00A46047"/>
    <w:rsid w:val="00A53629"/>
    <w:rsid w:val="00A633A5"/>
    <w:rsid w:val="00A64F1D"/>
    <w:rsid w:val="00A77635"/>
    <w:rsid w:val="00A81D42"/>
    <w:rsid w:val="00A8342C"/>
    <w:rsid w:val="00A8604C"/>
    <w:rsid w:val="00A87EEF"/>
    <w:rsid w:val="00AA20F9"/>
    <w:rsid w:val="00AB2C5B"/>
    <w:rsid w:val="00AB35F7"/>
    <w:rsid w:val="00AB5680"/>
    <w:rsid w:val="00AB75D4"/>
    <w:rsid w:val="00AC10F4"/>
    <w:rsid w:val="00AC1600"/>
    <w:rsid w:val="00AD0131"/>
    <w:rsid w:val="00AD09EB"/>
    <w:rsid w:val="00AD3425"/>
    <w:rsid w:val="00AE2A37"/>
    <w:rsid w:val="00AE797D"/>
    <w:rsid w:val="00AF5DAE"/>
    <w:rsid w:val="00B01CBC"/>
    <w:rsid w:val="00B02A2A"/>
    <w:rsid w:val="00B03A77"/>
    <w:rsid w:val="00B10517"/>
    <w:rsid w:val="00B121A9"/>
    <w:rsid w:val="00B168B5"/>
    <w:rsid w:val="00B21993"/>
    <w:rsid w:val="00B21FB4"/>
    <w:rsid w:val="00B227EB"/>
    <w:rsid w:val="00B22B55"/>
    <w:rsid w:val="00B22FA7"/>
    <w:rsid w:val="00B25CBE"/>
    <w:rsid w:val="00B30BE7"/>
    <w:rsid w:val="00B332E8"/>
    <w:rsid w:val="00B373F0"/>
    <w:rsid w:val="00B44AEE"/>
    <w:rsid w:val="00B46A71"/>
    <w:rsid w:val="00B55C66"/>
    <w:rsid w:val="00B768CC"/>
    <w:rsid w:val="00B802C2"/>
    <w:rsid w:val="00B93703"/>
    <w:rsid w:val="00BA346E"/>
    <w:rsid w:val="00BA375F"/>
    <w:rsid w:val="00BA3EB2"/>
    <w:rsid w:val="00BA4C87"/>
    <w:rsid w:val="00BC14F7"/>
    <w:rsid w:val="00BC549A"/>
    <w:rsid w:val="00BD7ABE"/>
    <w:rsid w:val="00BE4C9C"/>
    <w:rsid w:val="00BE69F9"/>
    <w:rsid w:val="00BE6CDA"/>
    <w:rsid w:val="00BF2FD3"/>
    <w:rsid w:val="00BF6EAC"/>
    <w:rsid w:val="00C03DFD"/>
    <w:rsid w:val="00C0730F"/>
    <w:rsid w:val="00C0735F"/>
    <w:rsid w:val="00C16CB1"/>
    <w:rsid w:val="00C229DB"/>
    <w:rsid w:val="00C36B76"/>
    <w:rsid w:val="00C408F2"/>
    <w:rsid w:val="00C433D8"/>
    <w:rsid w:val="00C47979"/>
    <w:rsid w:val="00C50471"/>
    <w:rsid w:val="00C51985"/>
    <w:rsid w:val="00C63DA6"/>
    <w:rsid w:val="00C669D9"/>
    <w:rsid w:val="00C7470F"/>
    <w:rsid w:val="00C80577"/>
    <w:rsid w:val="00C868B0"/>
    <w:rsid w:val="00C86EA7"/>
    <w:rsid w:val="00C87089"/>
    <w:rsid w:val="00C87616"/>
    <w:rsid w:val="00C91E14"/>
    <w:rsid w:val="00C979AE"/>
    <w:rsid w:val="00CA5154"/>
    <w:rsid w:val="00CA60A5"/>
    <w:rsid w:val="00CA6B50"/>
    <w:rsid w:val="00CA7ACC"/>
    <w:rsid w:val="00CB3D62"/>
    <w:rsid w:val="00CC0580"/>
    <w:rsid w:val="00CC4E07"/>
    <w:rsid w:val="00CC7072"/>
    <w:rsid w:val="00CD203D"/>
    <w:rsid w:val="00CD3659"/>
    <w:rsid w:val="00CE143E"/>
    <w:rsid w:val="00CE4AEA"/>
    <w:rsid w:val="00D033A9"/>
    <w:rsid w:val="00D03700"/>
    <w:rsid w:val="00D04BC8"/>
    <w:rsid w:val="00D05464"/>
    <w:rsid w:val="00D06107"/>
    <w:rsid w:val="00D0792A"/>
    <w:rsid w:val="00D10043"/>
    <w:rsid w:val="00D1035E"/>
    <w:rsid w:val="00D12729"/>
    <w:rsid w:val="00D2527E"/>
    <w:rsid w:val="00D2686D"/>
    <w:rsid w:val="00D32B4D"/>
    <w:rsid w:val="00D33DAE"/>
    <w:rsid w:val="00D4065B"/>
    <w:rsid w:val="00D41839"/>
    <w:rsid w:val="00D51AA9"/>
    <w:rsid w:val="00D627E0"/>
    <w:rsid w:val="00D743CF"/>
    <w:rsid w:val="00D80E45"/>
    <w:rsid w:val="00D8438E"/>
    <w:rsid w:val="00D90353"/>
    <w:rsid w:val="00D9195A"/>
    <w:rsid w:val="00DA0A5A"/>
    <w:rsid w:val="00DA2177"/>
    <w:rsid w:val="00DA61F8"/>
    <w:rsid w:val="00DA6B78"/>
    <w:rsid w:val="00DB15F9"/>
    <w:rsid w:val="00DB6CC2"/>
    <w:rsid w:val="00DC6D80"/>
    <w:rsid w:val="00DD5BDD"/>
    <w:rsid w:val="00DE3B3E"/>
    <w:rsid w:val="00DF259F"/>
    <w:rsid w:val="00DF3227"/>
    <w:rsid w:val="00E00123"/>
    <w:rsid w:val="00E01ECC"/>
    <w:rsid w:val="00E054EE"/>
    <w:rsid w:val="00E05A52"/>
    <w:rsid w:val="00E06182"/>
    <w:rsid w:val="00E06561"/>
    <w:rsid w:val="00E12BED"/>
    <w:rsid w:val="00E136E1"/>
    <w:rsid w:val="00E14F74"/>
    <w:rsid w:val="00E24E2D"/>
    <w:rsid w:val="00E3756B"/>
    <w:rsid w:val="00E40497"/>
    <w:rsid w:val="00E42CEA"/>
    <w:rsid w:val="00E4461A"/>
    <w:rsid w:val="00E44AA8"/>
    <w:rsid w:val="00E47E9F"/>
    <w:rsid w:val="00E62076"/>
    <w:rsid w:val="00E640ED"/>
    <w:rsid w:val="00E643ED"/>
    <w:rsid w:val="00E7086E"/>
    <w:rsid w:val="00E74E13"/>
    <w:rsid w:val="00E80230"/>
    <w:rsid w:val="00E81042"/>
    <w:rsid w:val="00E84090"/>
    <w:rsid w:val="00E874EA"/>
    <w:rsid w:val="00E954CC"/>
    <w:rsid w:val="00E95910"/>
    <w:rsid w:val="00E95F08"/>
    <w:rsid w:val="00E97751"/>
    <w:rsid w:val="00EA00C8"/>
    <w:rsid w:val="00EA420F"/>
    <w:rsid w:val="00EB31EE"/>
    <w:rsid w:val="00EB51DD"/>
    <w:rsid w:val="00EB5DBD"/>
    <w:rsid w:val="00EC6EEF"/>
    <w:rsid w:val="00EE4F53"/>
    <w:rsid w:val="00EE5DF0"/>
    <w:rsid w:val="00EF2ACC"/>
    <w:rsid w:val="00EF424B"/>
    <w:rsid w:val="00EF645F"/>
    <w:rsid w:val="00F026D2"/>
    <w:rsid w:val="00F058D6"/>
    <w:rsid w:val="00F15BCB"/>
    <w:rsid w:val="00F15C7F"/>
    <w:rsid w:val="00F219B6"/>
    <w:rsid w:val="00F27650"/>
    <w:rsid w:val="00F32D1D"/>
    <w:rsid w:val="00F359E9"/>
    <w:rsid w:val="00F369BB"/>
    <w:rsid w:val="00F41128"/>
    <w:rsid w:val="00F4253C"/>
    <w:rsid w:val="00F435EC"/>
    <w:rsid w:val="00F56ABF"/>
    <w:rsid w:val="00F5782D"/>
    <w:rsid w:val="00F623BA"/>
    <w:rsid w:val="00F64DE0"/>
    <w:rsid w:val="00F66676"/>
    <w:rsid w:val="00F66E43"/>
    <w:rsid w:val="00F6737E"/>
    <w:rsid w:val="00F705E1"/>
    <w:rsid w:val="00F71EA6"/>
    <w:rsid w:val="00F7233D"/>
    <w:rsid w:val="00F73147"/>
    <w:rsid w:val="00F73AB9"/>
    <w:rsid w:val="00F749AE"/>
    <w:rsid w:val="00F74C78"/>
    <w:rsid w:val="00F764C1"/>
    <w:rsid w:val="00F77783"/>
    <w:rsid w:val="00F80273"/>
    <w:rsid w:val="00F8221A"/>
    <w:rsid w:val="00F900BF"/>
    <w:rsid w:val="00F93375"/>
    <w:rsid w:val="00F93D0D"/>
    <w:rsid w:val="00F93E4E"/>
    <w:rsid w:val="00F95A16"/>
    <w:rsid w:val="00FA4C1D"/>
    <w:rsid w:val="00FA6080"/>
    <w:rsid w:val="00FB7717"/>
    <w:rsid w:val="00FC310C"/>
    <w:rsid w:val="00FC41E5"/>
    <w:rsid w:val="00FC494A"/>
    <w:rsid w:val="00FD647A"/>
    <w:rsid w:val="00FE761C"/>
    <w:rsid w:val="00FF0133"/>
    <w:rsid w:val="00FF37CD"/>
    <w:rsid w:val="00FF435F"/>
    <w:rsid w:val="00FF74BC"/>
    <w:rsid w:val="00FF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9912AE7"/>
  <w15:docId w15:val="{6DB250DB-484C-4E23-B331-4FD0CA74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4E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95037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2F"/>
  </w:style>
  <w:style w:type="paragraph" w:styleId="Footer">
    <w:name w:val="footer"/>
    <w:basedOn w:val="Normal"/>
    <w:link w:val="FooterChar"/>
    <w:uiPriority w:val="99"/>
    <w:unhideWhenUsed/>
    <w:rsid w:val="00662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2F"/>
  </w:style>
  <w:style w:type="paragraph" w:styleId="ListParagraph">
    <w:name w:val="List Paragraph"/>
    <w:basedOn w:val="Normal"/>
    <w:uiPriority w:val="34"/>
    <w:qFormat/>
    <w:rsid w:val="00DB15F9"/>
    <w:pPr>
      <w:ind w:left="720"/>
      <w:contextualSpacing/>
    </w:pPr>
  </w:style>
  <w:style w:type="character" w:customStyle="1" w:styleId="Heading1Char">
    <w:name w:val="Heading 1 Char"/>
    <w:basedOn w:val="DefaultParagraphFont"/>
    <w:link w:val="Heading1"/>
    <w:uiPriority w:val="9"/>
    <w:rsid w:val="00C747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74E13"/>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C4AE4"/>
    <w:pPr>
      <w:spacing w:after="0" w:line="240" w:lineRule="auto"/>
    </w:pPr>
  </w:style>
  <w:style w:type="character" w:customStyle="1" w:styleId="jss345">
    <w:name w:val="jss345"/>
    <w:basedOn w:val="DefaultParagraphFont"/>
    <w:rsid w:val="007F52B2"/>
  </w:style>
  <w:style w:type="paragraph" w:customStyle="1" w:styleId="xmsonormal">
    <w:name w:val="x_msonormal"/>
    <w:basedOn w:val="Normal"/>
    <w:rsid w:val="00A834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F5DAE"/>
    <w:rPr>
      <w:i/>
      <w:iCs/>
    </w:rPr>
  </w:style>
  <w:style w:type="paragraph" w:styleId="NormalWeb">
    <w:name w:val="Normal (Web)"/>
    <w:basedOn w:val="Normal"/>
    <w:uiPriority w:val="99"/>
    <w:semiHidden/>
    <w:unhideWhenUsed/>
    <w:rsid w:val="00950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95037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81361"/>
    <w:rPr>
      <w:color w:val="0563C1" w:themeColor="hyperlink"/>
      <w:u w:val="single"/>
    </w:rPr>
  </w:style>
  <w:style w:type="character" w:customStyle="1" w:styleId="UnresolvedMention1">
    <w:name w:val="Unresolved Mention1"/>
    <w:basedOn w:val="DefaultParagraphFont"/>
    <w:uiPriority w:val="99"/>
    <w:semiHidden/>
    <w:unhideWhenUsed/>
    <w:rsid w:val="00781361"/>
    <w:rPr>
      <w:color w:val="605E5C"/>
      <w:shd w:val="clear" w:color="auto" w:fill="E1DFDD"/>
    </w:rPr>
  </w:style>
  <w:style w:type="character" w:styleId="CommentReference">
    <w:name w:val="annotation reference"/>
    <w:basedOn w:val="DefaultParagraphFont"/>
    <w:uiPriority w:val="99"/>
    <w:semiHidden/>
    <w:unhideWhenUsed/>
    <w:rsid w:val="002B61E7"/>
    <w:rPr>
      <w:sz w:val="16"/>
      <w:szCs w:val="16"/>
    </w:rPr>
  </w:style>
  <w:style w:type="paragraph" w:styleId="CommentText">
    <w:name w:val="annotation text"/>
    <w:basedOn w:val="Normal"/>
    <w:link w:val="CommentTextChar"/>
    <w:uiPriority w:val="99"/>
    <w:semiHidden/>
    <w:unhideWhenUsed/>
    <w:rsid w:val="002B61E7"/>
    <w:pPr>
      <w:spacing w:line="240" w:lineRule="auto"/>
    </w:pPr>
    <w:rPr>
      <w:sz w:val="20"/>
      <w:szCs w:val="20"/>
    </w:rPr>
  </w:style>
  <w:style w:type="character" w:customStyle="1" w:styleId="CommentTextChar">
    <w:name w:val="Comment Text Char"/>
    <w:basedOn w:val="DefaultParagraphFont"/>
    <w:link w:val="CommentText"/>
    <w:uiPriority w:val="99"/>
    <w:semiHidden/>
    <w:rsid w:val="002B61E7"/>
    <w:rPr>
      <w:sz w:val="20"/>
      <w:szCs w:val="20"/>
    </w:rPr>
  </w:style>
  <w:style w:type="paragraph" w:styleId="CommentSubject">
    <w:name w:val="annotation subject"/>
    <w:basedOn w:val="CommentText"/>
    <w:next w:val="CommentText"/>
    <w:link w:val="CommentSubjectChar"/>
    <w:uiPriority w:val="99"/>
    <w:semiHidden/>
    <w:unhideWhenUsed/>
    <w:rsid w:val="002B61E7"/>
    <w:rPr>
      <w:b/>
      <w:bCs/>
    </w:rPr>
  </w:style>
  <w:style w:type="character" w:customStyle="1" w:styleId="CommentSubjectChar">
    <w:name w:val="Comment Subject Char"/>
    <w:basedOn w:val="CommentTextChar"/>
    <w:link w:val="CommentSubject"/>
    <w:uiPriority w:val="99"/>
    <w:semiHidden/>
    <w:rsid w:val="002B61E7"/>
    <w:rPr>
      <w:b/>
      <w:bCs/>
      <w:sz w:val="20"/>
      <w:szCs w:val="20"/>
    </w:rPr>
  </w:style>
  <w:style w:type="paragraph" w:customStyle="1" w:styleId="trt0xe">
    <w:name w:val="trt0xe"/>
    <w:basedOn w:val="Normal"/>
    <w:rsid w:val="00B02A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861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7462">
      <w:bodyDiv w:val="1"/>
      <w:marLeft w:val="0"/>
      <w:marRight w:val="0"/>
      <w:marTop w:val="0"/>
      <w:marBottom w:val="0"/>
      <w:divBdr>
        <w:top w:val="none" w:sz="0" w:space="0" w:color="auto"/>
        <w:left w:val="none" w:sz="0" w:space="0" w:color="auto"/>
        <w:bottom w:val="none" w:sz="0" w:space="0" w:color="auto"/>
        <w:right w:val="none" w:sz="0" w:space="0" w:color="auto"/>
      </w:divBdr>
    </w:div>
    <w:div w:id="28456418">
      <w:bodyDiv w:val="1"/>
      <w:marLeft w:val="0"/>
      <w:marRight w:val="0"/>
      <w:marTop w:val="0"/>
      <w:marBottom w:val="0"/>
      <w:divBdr>
        <w:top w:val="none" w:sz="0" w:space="0" w:color="auto"/>
        <w:left w:val="none" w:sz="0" w:space="0" w:color="auto"/>
        <w:bottom w:val="none" w:sz="0" w:space="0" w:color="auto"/>
        <w:right w:val="none" w:sz="0" w:space="0" w:color="auto"/>
      </w:divBdr>
    </w:div>
    <w:div w:id="72892626">
      <w:bodyDiv w:val="1"/>
      <w:marLeft w:val="0"/>
      <w:marRight w:val="0"/>
      <w:marTop w:val="0"/>
      <w:marBottom w:val="0"/>
      <w:divBdr>
        <w:top w:val="none" w:sz="0" w:space="0" w:color="auto"/>
        <w:left w:val="none" w:sz="0" w:space="0" w:color="auto"/>
        <w:bottom w:val="none" w:sz="0" w:space="0" w:color="auto"/>
        <w:right w:val="none" w:sz="0" w:space="0" w:color="auto"/>
      </w:divBdr>
    </w:div>
    <w:div w:id="81341397">
      <w:bodyDiv w:val="1"/>
      <w:marLeft w:val="0"/>
      <w:marRight w:val="0"/>
      <w:marTop w:val="0"/>
      <w:marBottom w:val="0"/>
      <w:divBdr>
        <w:top w:val="none" w:sz="0" w:space="0" w:color="auto"/>
        <w:left w:val="none" w:sz="0" w:space="0" w:color="auto"/>
        <w:bottom w:val="none" w:sz="0" w:space="0" w:color="auto"/>
        <w:right w:val="none" w:sz="0" w:space="0" w:color="auto"/>
      </w:divBdr>
    </w:div>
    <w:div w:id="86467456">
      <w:bodyDiv w:val="1"/>
      <w:marLeft w:val="0"/>
      <w:marRight w:val="0"/>
      <w:marTop w:val="0"/>
      <w:marBottom w:val="0"/>
      <w:divBdr>
        <w:top w:val="none" w:sz="0" w:space="0" w:color="auto"/>
        <w:left w:val="none" w:sz="0" w:space="0" w:color="auto"/>
        <w:bottom w:val="none" w:sz="0" w:space="0" w:color="auto"/>
        <w:right w:val="none" w:sz="0" w:space="0" w:color="auto"/>
      </w:divBdr>
    </w:div>
    <w:div w:id="89013761">
      <w:bodyDiv w:val="1"/>
      <w:marLeft w:val="0"/>
      <w:marRight w:val="0"/>
      <w:marTop w:val="0"/>
      <w:marBottom w:val="0"/>
      <w:divBdr>
        <w:top w:val="none" w:sz="0" w:space="0" w:color="auto"/>
        <w:left w:val="none" w:sz="0" w:space="0" w:color="auto"/>
        <w:bottom w:val="none" w:sz="0" w:space="0" w:color="auto"/>
        <w:right w:val="none" w:sz="0" w:space="0" w:color="auto"/>
      </w:divBdr>
    </w:div>
    <w:div w:id="190263956">
      <w:bodyDiv w:val="1"/>
      <w:marLeft w:val="0"/>
      <w:marRight w:val="0"/>
      <w:marTop w:val="0"/>
      <w:marBottom w:val="0"/>
      <w:divBdr>
        <w:top w:val="none" w:sz="0" w:space="0" w:color="auto"/>
        <w:left w:val="none" w:sz="0" w:space="0" w:color="auto"/>
        <w:bottom w:val="none" w:sz="0" w:space="0" w:color="auto"/>
        <w:right w:val="none" w:sz="0" w:space="0" w:color="auto"/>
      </w:divBdr>
    </w:div>
    <w:div w:id="200217556">
      <w:bodyDiv w:val="1"/>
      <w:marLeft w:val="0"/>
      <w:marRight w:val="0"/>
      <w:marTop w:val="0"/>
      <w:marBottom w:val="0"/>
      <w:divBdr>
        <w:top w:val="none" w:sz="0" w:space="0" w:color="auto"/>
        <w:left w:val="none" w:sz="0" w:space="0" w:color="auto"/>
        <w:bottom w:val="none" w:sz="0" w:space="0" w:color="auto"/>
        <w:right w:val="none" w:sz="0" w:space="0" w:color="auto"/>
      </w:divBdr>
    </w:div>
    <w:div w:id="204953066">
      <w:bodyDiv w:val="1"/>
      <w:marLeft w:val="0"/>
      <w:marRight w:val="0"/>
      <w:marTop w:val="0"/>
      <w:marBottom w:val="0"/>
      <w:divBdr>
        <w:top w:val="none" w:sz="0" w:space="0" w:color="auto"/>
        <w:left w:val="none" w:sz="0" w:space="0" w:color="auto"/>
        <w:bottom w:val="none" w:sz="0" w:space="0" w:color="auto"/>
        <w:right w:val="none" w:sz="0" w:space="0" w:color="auto"/>
      </w:divBdr>
    </w:div>
    <w:div w:id="215894721">
      <w:bodyDiv w:val="1"/>
      <w:marLeft w:val="0"/>
      <w:marRight w:val="0"/>
      <w:marTop w:val="0"/>
      <w:marBottom w:val="0"/>
      <w:divBdr>
        <w:top w:val="none" w:sz="0" w:space="0" w:color="auto"/>
        <w:left w:val="none" w:sz="0" w:space="0" w:color="auto"/>
        <w:bottom w:val="none" w:sz="0" w:space="0" w:color="auto"/>
        <w:right w:val="none" w:sz="0" w:space="0" w:color="auto"/>
      </w:divBdr>
    </w:div>
    <w:div w:id="224682453">
      <w:bodyDiv w:val="1"/>
      <w:marLeft w:val="0"/>
      <w:marRight w:val="0"/>
      <w:marTop w:val="0"/>
      <w:marBottom w:val="0"/>
      <w:divBdr>
        <w:top w:val="none" w:sz="0" w:space="0" w:color="auto"/>
        <w:left w:val="none" w:sz="0" w:space="0" w:color="auto"/>
        <w:bottom w:val="none" w:sz="0" w:space="0" w:color="auto"/>
        <w:right w:val="none" w:sz="0" w:space="0" w:color="auto"/>
      </w:divBdr>
    </w:div>
    <w:div w:id="248466820">
      <w:bodyDiv w:val="1"/>
      <w:marLeft w:val="0"/>
      <w:marRight w:val="0"/>
      <w:marTop w:val="0"/>
      <w:marBottom w:val="0"/>
      <w:divBdr>
        <w:top w:val="none" w:sz="0" w:space="0" w:color="auto"/>
        <w:left w:val="none" w:sz="0" w:space="0" w:color="auto"/>
        <w:bottom w:val="none" w:sz="0" w:space="0" w:color="auto"/>
        <w:right w:val="none" w:sz="0" w:space="0" w:color="auto"/>
      </w:divBdr>
    </w:div>
    <w:div w:id="277883325">
      <w:bodyDiv w:val="1"/>
      <w:marLeft w:val="0"/>
      <w:marRight w:val="0"/>
      <w:marTop w:val="0"/>
      <w:marBottom w:val="0"/>
      <w:divBdr>
        <w:top w:val="none" w:sz="0" w:space="0" w:color="auto"/>
        <w:left w:val="none" w:sz="0" w:space="0" w:color="auto"/>
        <w:bottom w:val="none" w:sz="0" w:space="0" w:color="auto"/>
        <w:right w:val="none" w:sz="0" w:space="0" w:color="auto"/>
      </w:divBdr>
    </w:div>
    <w:div w:id="287051370">
      <w:bodyDiv w:val="1"/>
      <w:marLeft w:val="0"/>
      <w:marRight w:val="0"/>
      <w:marTop w:val="0"/>
      <w:marBottom w:val="0"/>
      <w:divBdr>
        <w:top w:val="none" w:sz="0" w:space="0" w:color="auto"/>
        <w:left w:val="none" w:sz="0" w:space="0" w:color="auto"/>
        <w:bottom w:val="none" w:sz="0" w:space="0" w:color="auto"/>
        <w:right w:val="none" w:sz="0" w:space="0" w:color="auto"/>
      </w:divBdr>
    </w:div>
    <w:div w:id="288753249">
      <w:bodyDiv w:val="1"/>
      <w:marLeft w:val="0"/>
      <w:marRight w:val="0"/>
      <w:marTop w:val="0"/>
      <w:marBottom w:val="0"/>
      <w:divBdr>
        <w:top w:val="none" w:sz="0" w:space="0" w:color="auto"/>
        <w:left w:val="none" w:sz="0" w:space="0" w:color="auto"/>
        <w:bottom w:val="none" w:sz="0" w:space="0" w:color="auto"/>
        <w:right w:val="none" w:sz="0" w:space="0" w:color="auto"/>
      </w:divBdr>
    </w:div>
    <w:div w:id="293024253">
      <w:bodyDiv w:val="1"/>
      <w:marLeft w:val="0"/>
      <w:marRight w:val="0"/>
      <w:marTop w:val="0"/>
      <w:marBottom w:val="0"/>
      <w:divBdr>
        <w:top w:val="none" w:sz="0" w:space="0" w:color="auto"/>
        <w:left w:val="none" w:sz="0" w:space="0" w:color="auto"/>
        <w:bottom w:val="none" w:sz="0" w:space="0" w:color="auto"/>
        <w:right w:val="none" w:sz="0" w:space="0" w:color="auto"/>
      </w:divBdr>
    </w:div>
    <w:div w:id="303660454">
      <w:bodyDiv w:val="1"/>
      <w:marLeft w:val="0"/>
      <w:marRight w:val="0"/>
      <w:marTop w:val="0"/>
      <w:marBottom w:val="0"/>
      <w:divBdr>
        <w:top w:val="none" w:sz="0" w:space="0" w:color="auto"/>
        <w:left w:val="none" w:sz="0" w:space="0" w:color="auto"/>
        <w:bottom w:val="none" w:sz="0" w:space="0" w:color="auto"/>
        <w:right w:val="none" w:sz="0" w:space="0" w:color="auto"/>
      </w:divBdr>
    </w:div>
    <w:div w:id="375082184">
      <w:bodyDiv w:val="1"/>
      <w:marLeft w:val="0"/>
      <w:marRight w:val="0"/>
      <w:marTop w:val="0"/>
      <w:marBottom w:val="0"/>
      <w:divBdr>
        <w:top w:val="none" w:sz="0" w:space="0" w:color="auto"/>
        <w:left w:val="none" w:sz="0" w:space="0" w:color="auto"/>
        <w:bottom w:val="none" w:sz="0" w:space="0" w:color="auto"/>
        <w:right w:val="none" w:sz="0" w:space="0" w:color="auto"/>
      </w:divBdr>
    </w:div>
    <w:div w:id="384523325">
      <w:bodyDiv w:val="1"/>
      <w:marLeft w:val="0"/>
      <w:marRight w:val="0"/>
      <w:marTop w:val="0"/>
      <w:marBottom w:val="0"/>
      <w:divBdr>
        <w:top w:val="none" w:sz="0" w:space="0" w:color="auto"/>
        <w:left w:val="none" w:sz="0" w:space="0" w:color="auto"/>
        <w:bottom w:val="none" w:sz="0" w:space="0" w:color="auto"/>
        <w:right w:val="none" w:sz="0" w:space="0" w:color="auto"/>
      </w:divBdr>
    </w:div>
    <w:div w:id="407651527">
      <w:bodyDiv w:val="1"/>
      <w:marLeft w:val="0"/>
      <w:marRight w:val="0"/>
      <w:marTop w:val="0"/>
      <w:marBottom w:val="0"/>
      <w:divBdr>
        <w:top w:val="none" w:sz="0" w:space="0" w:color="auto"/>
        <w:left w:val="none" w:sz="0" w:space="0" w:color="auto"/>
        <w:bottom w:val="none" w:sz="0" w:space="0" w:color="auto"/>
        <w:right w:val="none" w:sz="0" w:space="0" w:color="auto"/>
      </w:divBdr>
    </w:div>
    <w:div w:id="444153844">
      <w:bodyDiv w:val="1"/>
      <w:marLeft w:val="0"/>
      <w:marRight w:val="0"/>
      <w:marTop w:val="0"/>
      <w:marBottom w:val="0"/>
      <w:divBdr>
        <w:top w:val="none" w:sz="0" w:space="0" w:color="auto"/>
        <w:left w:val="none" w:sz="0" w:space="0" w:color="auto"/>
        <w:bottom w:val="none" w:sz="0" w:space="0" w:color="auto"/>
        <w:right w:val="none" w:sz="0" w:space="0" w:color="auto"/>
      </w:divBdr>
    </w:div>
    <w:div w:id="476919628">
      <w:bodyDiv w:val="1"/>
      <w:marLeft w:val="0"/>
      <w:marRight w:val="0"/>
      <w:marTop w:val="0"/>
      <w:marBottom w:val="0"/>
      <w:divBdr>
        <w:top w:val="none" w:sz="0" w:space="0" w:color="auto"/>
        <w:left w:val="none" w:sz="0" w:space="0" w:color="auto"/>
        <w:bottom w:val="none" w:sz="0" w:space="0" w:color="auto"/>
        <w:right w:val="none" w:sz="0" w:space="0" w:color="auto"/>
      </w:divBdr>
    </w:div>
    <w:div w:id="482434903">
      <w:bodyDiv w:val="1"/>
      <w:marLeft w:val="0"/>
      <w:marRight w:val="0"/>
      <w:marTop w:val="0"/>
      <w:marBottom w:val="0"/>
      <w:divBdr>
        <w:top w:val="none" w:sz="0" w:space="0" w:color="auto"/>
        <w:left w:val="none" w:sz="0" w:space="0" w:color="auto"/>
        <w:bottom w:val="none" w:sz="0" w:space="0" w:color="auto"/>
        <w:right w:val="none" w:sz="0" w:space="0" w:color="auto"/>
      </w:divBdr>
    </w:div>
    <w:div w:id="508562863">
      <w:bodyDiv w:val="1"/>
      <w:marLeft w:val="0"/>
      <w:marRight w:val="0"/>
      <w:marTop w:val="0"/>
      <w:marBottom w:val="0"/>
      <w:divBdr>
        <w:top w:val="none" w:sz="0" w:space="0" w:color="auto"/>
        <w:left w:val="none" w:sz="0" w:space="0" w:color="auto"/>
        <w:bottom w:val="none" w:sz="0" w:space="0" w:color="auto"/>
        <w:right w:val="none" w:sz="0" w:space="0" w:color="auto"/>
      </w:divBdr>
    </w:div>
    <w:div w:id="532112745">
      <w:bodyDiv w:val="1"/>
      <w:marLeft w:val="0"/>
      <w:marRight w:val="0"/>
      <w:marTop w:val="0"/>
      <w:marBottom w:val="0"/>
      <w:divBdr>
        <w:top w:val="none" w:sz="0" w:space="0" w:color="auto"/>
        <w:left w:val="none" w:sz="0" w:space="0" w:color="auto"/>
        <w:bottom w:val="none" w:sz="0" w:space="0" w:color="auto"/>
        <w:right w:val="none" w:sz="0" w:space="0" w:color="auto"/>
      </w:divBdr>
    </w:div>
    <w:div w:id="541794993">
      <w:bodyDiv w:val="1"/>
      <w:marLeft w:val="0"/>
      <w:marRight w:val="0"/>
      <w:marTop w:val="0"/>
      <w:marBottom w:val="0"/>
      <w:divBdr>
        <w:top w:val="none" w:sz="0" w:space="0" w:color="auto"/>
        <w:left w:val="none" w:sz="0" w:space="0" w:color="auto"/>
        <w:bottom w:val="none" w:sz="0" w:space="0" w:color="auto"/>
        <w:right w:val="none" w:sz="0" w:space="0" w:color="auto"/>
      </w:divBdr>
    </w:div>
    <w:div w:id="570119046">
      <w:bodyDiv w:val="1"/>
      <w:marLeft w:val="0"/>
      <w:marRight w:val="0"/>
      <w:marTop w:val="0"/>
      <w:marBottom w:val="0"/>
      <w:divBdr>
        <w:top w:val="none" w:sz="0" w:space="0" w:color="auto"/>
        <w:left w:val="none" w:sz="0" w:space="0" w:color="auto"/>
        <w:bottom w:val="none" w:sz="0" w:space="0" w:color="auto"/>
        <w:right w:val="none" w:sz="0" w:space="0" w:color="auto"/>
      </w:divBdr>
    </w:div>
    <w:div w:id="573975895">
      <w:bodyDiv w:val="1"/>
      <w:marLeft w:val="0"/>
      <w:marRight w:val="0"/>
      <w:marTop w:val="0"/>
      <w:marBottom w:val="0"/>
      <w:divBdr>
        <w:top w:val="none" w:sz="0" w:space="0" w:color="auto"/>
        <w:left w:val="none" w:sz="0" w:space="0" w:color="auto"/>
        <w:bottom w:val="none" w:sz="0" w:space="0" w:color="auto"/>
        <w:right w:val="none" w:sz="0" w:space="0" w:color="auto"/>
      </w:divBdr>
    </w:div>
    <w:div w:id="613170470">
      <w:bodyDiv w:val="1"/>
      <w:marLeft w:val="0"/>
      <w:marRight w:val="0"/>
      <w:marTop w:val="0"/>
      <w:marBottom w:val="0"/>
      <w:divBdr>
        <w:top w:val="none" w:sz="0" w:space="0" w:color="auto"/>
        <w:left w:val="none" w:sz="0" w:space="0" w:color="auto"/>
        <w:bottom w:val="none" w:sz="0" w:space="0" w:color="auto"/>
        <w:right w:val="none" w:sz="0" w:space="0" w:color="auto"/>
      </w:divBdr>
    </w:div>
    <w:div w:id="635768534">
      <w:bodyDiv w:val="1"/>
      <w:marLeft w:val="0"/>
      <w:marRight w:val="0"/>
      <w:marTop w:val="0"/>
      <w:marBottom w:val="0"/>
      <w:divBdr>
        <w:top w:val="none" w:sz="0" w:space="0" w:color="auto"/>
        <w:left w:val="none" w:sz="0" w:space="0" w:color="auto"/>
        <w:bottom w:val="none" w:sz="0" w:space="0" w:color="auto"/>
        <w:right w:val="none" w:sz="0" w:space="0" w:color="auto"/>
      </w:divBdr>
    </w:div>
    <w:div w:id="648827956">
      <w:bodyDiv w:val="1"/>
      <w:marLeft w:val="0"/>
      <w:marRight w:val="0"/>
      <w:marTop w:val="0"/>
      <w:marBottom w:val="0"/>
      <w:divBdr>
        <w:top w:val="none" w:sz="0" w:space="0" w:color="auto"/>
        <w:left w:val="none" w:sz="0" w:space="0" w:color="auto"/>
        <w:bottom w:val="none" w:sz="0" w:space="0" w:color="auto"/>
        <w:right w:val="none" w:sz="0" w:space="0" w:color="auto"/>
      </w:divBdr>
    </w:div>
    <w:div w:id="655033409">
      <w:bodyDiv w:val="1"/>
      <w:marLeft w:val="0"/>
      <w:marRight w:val="0"/>
      <w:marTop w:val="0"/>
      <w:marBottom w:val="0"/>
      <w:divBdr>
        <w:top w:val="none" w:sz="0" w:space="0" w:color="auto"/>
        <w:left w:val="none" w:sz="0" w:space="0" w:color="auto"/>
        <w:bottom w:val="none" w:sz="0" w:space="0" w:color="auto"/>
        <w:right w:val="none" w:sz="0" w:space="0" w:color="auto"/>
      </w:divBdr>
    </w:div>
    <w:div w:id="680089234">
      <w:bodyDiv w:val="1"/>
      <w:marLeft w:val="0"/>
      <w:marRight w:val="0"/>
      <w:marTop w:val="0"/>
      <w:marBottom w:val="0"/>
      <w:divBdr>
        <w:top w:val="none" w:sz="0" w:space="0" w:color="auto"/>
        <w:left w:val="none" w:sz="0" w:space="0" w:color="auto"/>
        <w:bottom w:val="none" w:sz="0" w:space="0" w:color="auto"/>
        <w:right w:val="none" w:sz="0" w:space="0" w:color="auto"/>
      </w:divBdr>
    </w:div>
    <w:div w:id="689065115">
      <w:bodyDiv w:val="1"/>
      <w:marLeft w:val="0"/>
      <w:marRight w:val="0"/>
      <w:marTop w:val="0"/>
      <w:marBottom w:val="0"/>
      <w:divBdr>
        <w:top w:val="none" w:sz="0" w:space="0" w:color="auto"/>
        <w:left w:val="none" w:sz="0" w:space="0" w:color="auto"/>
        <w:bottom w:val="none" w:sz="0" w:space="0" w:color="auto"/>
        <w:right w:val="none" w:sz="0" w:space="0" w:color="auto"/>
      </w:divBdr>
    </w:div>
    <w:div w:id="722145846">
      <w:bodyDiv w:val="1"/>
      <w:marLeft w:val="0"/>
      <w:marRight w:val="0"/>
      <w:marTop w:val="0"/>
      <w:marBottom w:val="0"/>
      <w:divBdr>
        <w:top w:val="none" w:sz="0" w:space="0" w:color="auto"/>
        <w:left w:val="none" w:sz="0" w:space="0" w:color="auto"/>
        <w:bottom w:val="none" w:sz="0" w:space="0" w:color="auto"/>
        <w:right w:val="none" w:sz="0" w:space="0" w:color="auto"/>
      </w:divBdr>
    </w:div>
    <w:div w:id="736053117">
      <w:bodyDiv w:val="1"/>
      <w:marLeft w:val="0"/>
      <w:marRight w:val="0"/>
      <w:marTop w:val="0"/>
      <w:marBottom w:val="0"/>
      <w:divBdr>
        <w:top w:val="none" w:sz="0" w:space="0" w:color="auto"/>
        <w:left w:val="none" w:sz="0" w:space="0" w:color="auto"/>
        <w:bottom w:val="none" w:sz="0" w:space="0" w:color="auto"/>
        <w:right w:val="none" w:sz="0" w:space="0" w:color="auto"/>
      </w:divBdr>
    </w:div>
    <w:div w:id="754084080">
      <w:bodyDiv w:val="1"/>
      <w:marLeft w:val="0"/>
      <w:marRight w:val="0"/>
      <w:marTop w:val="0"/>
      <w:marBottom w:val="0"/>
      <w:divBdr>
        <w:top w:val="none" w:sz="0" w:space="0" w:color="auto"/>
        <w:left w:val="none" w:sz="0" w:space="0" w:color="auto"/>
        <w:bottom w:val="none" w:sz="0" w:space="0" w:color="auto"/>
        <w:right w:val="none" w:sz="0" w:space="0" w:color="auto"/>
      </w:divBdr>
    </w:div>
    <w:div w:id="756755199">
      <w:bodyDiv w:val="1"/>
      <w:marLeft w:val="0"/>
      <w:marRight w:val="0"/>
      <w:marTop w:val="0"/>
      <w:marBottom w:val="0"/>
      <w:divBdr>
        <w:top w:val="none" w:sz="0" w:space="0" w:color="auto"/>
        <w:left w:val="none" w:sz="0" w:space="0" w:color="auto"/>
        <w:bottom w:val="none" w:sz="0" w:space="0" w:color="auto"/>
        <w:right w:val="none" w:sz="0" w:space="0" w:color="auto"/>
      </w:divBdr>
    </w:div>
    <w:div w:id="789205140">
      <w:bodyDiv w:val="1"/>
      <w:marLeft w:val="0"/>
      <w:marRight w:val="0"/>
      <w:marTop w:val="0"/>
      <w:marBottom w:val="0"/>
      <w:divBdr>
        <w:top w:val="none" w:sz="0" w:space="0" w:color="auto"/>
        <w:left w:val="none" w:sz="0" w:space="0" w:color="auto"/>
        <w:bottom w:val="none" w:sz="0" w:space="0" w:color="auto"/>
        <w:right w:val="none" w:sz="0" w:space="0" w:color="auto"/>
      </w:divBdr>
    </w:div>
    <w:div w:id="800731957">
      <w:bodyDiv w:val="1"/>
      <w:marLeft w:val="0"/>
      <w:marRight w:val="0"/>
      <w:marTop w:val="0"/>
      <w:marBottom w:val="0"/>
      <w:divBdr>
        <w:top w:val="none" w:sz="0" w:space="0" w:color="auto"/>
        <w:left w:val="none" w:sz="0" w:space="0" w:color="auto"/>
        <w:bottom w:val="none" w:sz="0" w:space="0" w:color="auto"/>
        <w:right w:val="none" w:sz="0" w:space="0" w:color="auto"/>
      </w:divBdr>
    </w:div>
    <w:div w:id="810752054">
      <w:bodyDiv w:val="1"/>
      <w:marLeft w:val="0"/>
      <w:marRight w:val="0"/>
      <w:marTop w:val="0"/>
      <w:marBottom w:val="0"/>
      <w:divBdr>
        <w:top w:val="none" w:sz="0" w:space="0" w:color="auto"/>
        <w:left w:val="none" w:sz="0" w:space="0" w:color="auto"/>
        <w:bottom w:val="none" w:sz="0" w:space="0" w:color="auto"/>
        <w:right w:val="none" w:sz="0" w:space="0" w:color="auto"/>
      </w:divBdr>
    </w:div>
    <w:div w:id="826089075">
      <w:bodyDiv w:val="1"/>
      <w:marLeft w:val="0"/>
      <w:marRight w:val="0"/>
      <w:marTop w:val="0"/>
      <w:marBottom w:val="0"/>
      <w:divBdr>
        <w:top w:val="none" w:sz="0" w:space="0" w:color="auto"/>
        <w:left w:val="none" w:sz="0" w:space="0" w:color="auto"/>
        <w:bottom w:val="none" w:sz="0" w:space="0" w:color="auto"/>
        <w:right w:val="none" w:sz="0" w:space="0" w:color="auto"/>
      </w:divBdr>
    </w:div>
    <w:div w:id="827746931">
      <w:bodyDiv w:val="1"/>
      <w:marLeft w:val="0"/>
      <w:marRight w:val="0"/>
      <w:marTop w:val="0"/>
      <w:marBottom w:val="0"/>
      <w:divBdr>
        <w:top w:val="none" w:sz="0" w:space="0" w:color="auto"/>
        <w:left w:val="none" w:sz="0" w:space="0" w:color="auto"/>
        <w:bottom w:val="none" w:sz="0" w:space="0" w:color="auto"/>
        <w:right w:val="none" w:sz="0" w:space="0" w:color="auto"/>
      </w:divBdr>
    </w:div>
    <w:div w:id="840899915">
      <w:bodyDiv w:val="1"/>
      <w:marLeft w:val="0"/>
      <w:marRight w:val="0"/>
      <w:marTop w:val="0"/>
      <w:marBottom w:val="0"/>
      <w:divBdr>
        <w:top w:val="none" w:sz="0" w:space="0" w:color="auto"/>
        <w:left w:val="none" w:sz="0" w:space="0" w:color="auto"/>
        <w:bottom w:val="none" w:sz="0" w:space="0" w:color="auto"/>
        <w:right w:val="none" w:sz="0" w:space="0" w:color="auto"/>
      </w:divBdr>
    </w:div>
    <w:div w:id="858813113">
      <w:bodyDiv w:val="1"/>
      <w:marLeft w:val="0"/>
      <w:marRight w:val="0"/>
      <w:marTop w:val="0"/>
      <w:marBottom w:val="0"/>
      <w:divBdr>
        <w:top w:val="none" w:sz="0" w:space="0" w:color="auto"/>
        <w:left w:val="none" w:sz="0" w:space="0" w:color="auto"/>
        <w:bottom w:val="none" w:sz="0" w:space="0" w:color="auto"/>
        <w:right w:val="none" w:sz="0" w:space="0" w:color="auto"/>
      </w:divBdr>
    </w:div>
    <w:div w:id="877401925">
      <w:bodyDiv w:val="1"/>
      <w:marLeft w:val="0"/>
      <w:marRight w:val="0"/>
      <w:marTop w:val="0"/>
      <w:marBottom w:val="0"/>
      <w:divBdr>
        <w:top w:val="none" w:sz="0" w:space="0" w:color="auto"/>
        <w:left w:val="none" w:sz="0" w:space="0" w:color="auto"/>
        <w:bottom w:val="none" w:sz="0" w:space="0" w:color="auto"/>
        <w:right w:val="none" w:sz="0" w:space="0" w:color="auto"/>
      </w:divBdr>
    </w:div>
    <w:div w:id="908542730">
      <w:bodyDiv w:val="1"/>
      <w:marLeft w:val="0"/>
      <w:marRight w:val="0"/>
      <w:marTop w:val="0"/>
      <w:marBottom w:val="0"/>
      <w:divBdr>
        <w:top w:val="none" w:sz="0" w:space="0" w:color="auto"/>
        <w:left w:val="none" w:sz="0" w:space="0" w:color="auto"/>
        <w:bottom w:val="none" w:sz="0" w:space="0" w:color="auto"/>
        <w:right w:val="none" w:sz="0" w:space="0" w:color="auto"/>
      </w:divBdr>
    </w:div>
    <w:div w:id="913903349">
      <w:bodyDiv w:val="1"/>
      <w:marLeft w:val="0"/>
      <w:marRight w:val="0"/>
      <w:marTop w:val="0"/>
      <w:marBottom w:val="0"/>
      <w:divBdr>
        <w:top w:val="none" w:sz="0" w:space="0" w:color="auto"/>
        <w:left w:val="none" w:sz="0" w:space="0" w:color="auto"/>
        <w:bottom w:val="none" w:sz="0" w:space="0" w:color="auto"/>
        <w:right w:val="none" w:sz="0" w:space="0" w:color="auto"/>
      </w:divBdr>
    </w:div>
    <w:div w:id="967010953">
      <w:bodyDiv w:val="1"/>
      <w:marLeft w:val="0"/>
      <w:marRight w:val="0"/>
      <w:marTop w:val="0"/>
      <w:marBottom w:val="0"/>
      <w:divBdr>
        <w:top w:val="none" w:sz="0" w:space="0" w:color="auto"/>
        <w:left w:val="none" w:sz="0" w:space="0" w:color="auto"/>
        <w:bottom w:val="none" w:sz="0" w:space="0" w:color="auto"/>
        <w:right w:val="none" w:sz="0" w:space="0" w:color="auto"/>
      </w:divBdr>
    </w:div>
    <w:div w:id="969898509">
      <w:bodyDiv w:val="1"/>
      <w:marLeft w:val="0"/>
      <w:marRight w:val="0"/>
      <w:marTop w:val="0"/>
      <w:marBottom w:val="0"/>
      <w:divBdr>
        <w:top w:val="none" w:sz="0" w:space="0" w:color="auto"/>
        <w:left w:val="none" w:sz="0" w:space="0" w:color="auto"/>
        <w:bottom w:val="none" w:sz="0" w:space="0" w:color="auto"/>
        <w:right w:val="none" w:sz="0" w:space="0" w:color="auto"/>
      </w:divBdr>
    </w:div>
    <w:div w:id="970328840">
      <w:bodyDiv w:val="1"/>
      <w:marLeft w:val="0"/>
      <w:marRight w:val="0"/>
      <w:marTop w:val="0"/>
      <w:marBottom w:val="0"/>
      <w:divBdr>
        <w:top w:val="none" w:sz="0" w:space="0" w:color="auto"/>
        <w:left w:val="none" w:sz="0" w:space="0" w:color="auto"/>
        <w:bottom w:val="none" w:sz="0" w:space="0" w:color="auto"/>
        <w:right w:val="none" w:sz="0" w:space="0" w:color="auto"/>
      </w:divBdr>
    </w:div>
    <w:div w:id="977034294">
      <w:bodyDiv w:val="1"/>
      <w:marLeft w:val="0"/>
      <w:marRight w:val="0"/>
      <w:marTop w:val="0"/>
      <w:marBottom w:val="0"/>
      <w:divBdr>
        <w:top w:val="none" w:sz="0" w:space="0" w:color="auto"/>
        <w:left w:val="none" w:sz="0" w:space="0" w:color="auto"/>
        <w:bottom w:val="none" w:sz="0" w:space="0" w:color="auto"/>
        <w:right w:val="none" w:sz="0" w:space="0" w:color="auto"/>
      </w:divBdr>
    </w:div>
    <w:div w:id="982925479">
      <w:bodyDiv w:val="1"/>
      <w:marLeft w:val="0"/>
      <w:marRight w:val="0"/>
      <w:marTop w:val="0"/>
      <w:marBottom w:val="0"/>
      <w:divBdr>
        <w:top w:val="none" w:sz="0" w:space="0" w:color="auto"/>
        <w:left w:val="none" w:sz="0" w:space="0" w:color="auto"/>
        <w:bottom w:val="none" w:sz="0" w:space="0" w:color="auto"/>
        <w:right w:val="none" w:sz="0" w:space="0" w:color="auto"/>
      </w:divBdr>
    </w:div>
    <w:div w:id="994993108">
      <w:bodyDiv w:val="1"/>
      <w:marLeft w:val="0"/>
      <w:marRight w:val="0"/>
      <w:marTop w:val="0"/>
      <w:marBottom w:val="0"/>
      <w:divBdr>
        <w:top w:val="none" w:sz="0" w:space="0" w:color="auto"/>
        <w:left w:val="none" w:sz="0" w:space="0" w:color="auto"/>
        <w:bottom w:val="none" w:sz="0" w:space="0" w:color="auto"/>
        <w:right w:val="none" w:sz="0" w:space="0" w:color="auto"/>
      </w:divBdr>
    </w:div>
    <w:div w:id="995649102">
      <w:bodyDiv w:val="1"/>
      <w:marLeft w:val="0"/>
      <w:marRight w:val="0"/>
      <w:marTop w:val="0"/>
      <w:marBottom w:val="0"/>
      <w:divBdr>
        <w:top w:val="none" w:sz="0" w:space="0" w:color="auto"/>
        <w:left w:val="none" w:sz="0" w:space="0" w:color="auto"/>
        <w:bottom w:val="none" w:sz="0" w:space="0" w:color="auto"/>
        <w:right w:val="none" w:sz="0" w:space="0" w:color="auto"/>
      </w:divBdr>
    </w:div>
    <w:div w:id="1017543764">
      <w:bodyDiv w:val="1"/>
      <w:marLeft w:val="0"/>
      <w:marRight w:val="0"/>
      <w:marTop w:val="0"/>
      <w:marBottom w:val="0"/>
      <w:divBdr>
        <w:top w:val="none" w:sz="0" w:space="0" w:color="auto"/>
        <w:left w:val="none" w:sz="0" w:space="0" w:color="auto"/>
        <w:bottom w:val="none" w:sz="0" w:space="0" w:color="auto"/>
        <w:right w:val="none" w:sz="0" w:space="0" w:color="auto"/>
      </w:divBdr>
    </w:div>
    <w:div w:id="1023553530">
      <w:bodyDiv w:val="1"/>
      <w:marLeft w:val="0"/>
      <w:marRight w:val="0"/>
      <w:marTop w:val="0"/>
      <w:marBottom w:val="0"/>
      <w:divBdr>
        <w:top w:val="none" w:sz="0" w:space="0" w:color="auto"/>
        <w:left w:val="none" w:sz="0" w:space="0" w:color="auto"/>
        <w:bottom w:val="none" w:sz="0" w:space="0" w:color="auto"/>
        <w:right w:val="none" w:sz="0" w:space="0" w:color="auto"/>
      </w:divBdr>
    </w:div>
    <w:div w:id="1070618366">
      <w:bodyDiv w:val="1"/>
      <w:marLeft w:val="0"/>
      <w:marRight w:val="0"/>
      <w:marTop w:val="0"/>
      <w:marBottom w:val="0"/>
      <w:divBdr>
        <w:top w:val="none" w:sz="0" w:space="0" w:color="auto"/>
        <w:left w:val="none" w:sz="0" w:space="0" w:color="auto"/>
        <w:bottom w:val="none" w:sz="0" w:space="0" w:color="auto"/>
        <w:right w:val="none" w:sz="0" w:space="0" w:color="auto"/>
      </w:divBdr>
    </w:div>
    <w:div w:id="1084032101">
      <w:bodyDiv w:val="1"/>
      <w:marLeft w:val="0"/>
      <w:marRight w:val="0"/>
      <w:marTop w:val="0"/>
      <w:marBottom w:val="0"/>
      <w:divBdr>
        <w:top w:val="none" w:sz="0" w:space="0" w:color="auto"/>
        <w:left w:val="none" w:sz="0" w:space="0" w:color="auto"/>
        <w:bottom w:val="none" w:sz="0" w:space="0" w:color="auto"/>
        <w:right w:val="none" w:sz="0" w:space="0" w:color="auto"/>
      </w:divBdr>
    </w:div>
    <w:div w:id="1086345928">
      <w:bodyDiv w:val="1"/>
      <w:marLeft w:val="0"/>
      <w:marRight w:val="0"/>
      <w:marTop w:val="0"/>
      <w:marBottom w:val="0"/>
      <w:divBdr>
        <w:top w:val="none" w:sz="0" w:space="0" w:color="auto"/>
        <w:left w:val="none" w:sz="0" w:space="0" w:color="auto"/>
        <w:bottom w:val="none" w:sz="0" w:space="0" w:color="auto"/>
        <w:right w:val="none" w:sz="0" w:space="0" w:color="auto"/>
      </w:divBdr>
    </w:div>
    <w:div w:id="1093434791">
      <w:bodyDiv w:val="1"/>
      <w:marLeft w:val="0"/>
      <w:marRight w:val="0"/>
      <w:marTop w:val="0"/>
      <w:marBottom w:val="0"/>
      <w:divBdr>
        <w:top w:val="none" w:sz="0" w:space="0" w:color="auto"/>
        <w:left w:val="none" w:sz="0" w:space="0" w:color="auto"/>
        <w:bottom w:val="none" w:sz="0" w:space="0" w:color="auto"/>
        <w:right w:val="none" w:sz="0" w:space="0" w:color="auto"/>
      </w:divBdr>
    </w:div>
    <w:div w:id="1105266757">
      <w:bodyDiv w:val="1"/>
      <w:marLeft w:val="0"/>
      <w:marRight w:val="0"/>
      <w:marTop w:val="0"/>
      <w:marBottom w:val="0"/>
      <w:divBdr>
        <w:top w:val="none" w:sz="0" w:space="0" w:color="auto"/>
        <w:left w:val="none" w:sz="0" w:space="0" w:color="auto"/>
        <w:bottom w:val="none" w:sz="0" w:space="0" w:color="auto"/>
        <w:right w:val="none" w:sz="0" w:space="0" w:color="auto"/>
      </w:divBdr>
    </w:div>
    <w:div w:id="1139685316">
      <w:bodyDiv w:val="1"/>
      <w:marLeft w:val="0"/>
      <w:marRight w:val="0"/>
      <w:marTop w:val="0"/>
      <w:marBottom w:val="0"/>
      <w:divBdr>
        <w:top w:val="none" w:sz="0" w:space="0" w:color="auto"/>
        <w:left w:val="none" w:sz="0" w:space="0" w:color="auto"/>
        <w:bottom w:val="none" w:sz="0" w:space="0" w:color="auto"/>
        <w:right w:val="none" w:sz="0" w:space="0" w:color="auto"/>
      </w:divBdr>
    </w:div>
    <w:div w:id="1161199130">
      <w:bodyDiv w:val="1"/>
      <w:marLeft w:val="0"/>
      <w:marRight w:val="0"/>
      <w:marTop w:val="0"/>
      <w:marBottom w:val="0"/>
      <w:divBdr>
        <w:top w:val="none" w:sz="0" w:space="0" w:color="auto"/>
        <w:left w:val="none" w:sz="0" w:space="0" w:color="auto"/>
        <w:bottom w:val="none" w:sz="0" w:space="0" w:color="auto"/>
        <w:right w:val="none" w:sz="0" w:space="0" w:color="auto"/>
      </w:divBdr>
      <w:divsChild>
        <w:div w:id="848908350">
          <w:marLeft w:val="0"/>
          <w:marRight w:val="0"/>
          <w:marTop w:val="0"/>
          <w:marBottom w:val="0"/>
          <w:divBdr>
            <w:top w:val="none" w:sz="0" w:space="0" w:color="auto"/>
            <w:left w:val="none" w:sz="0" w:space="0" w:color="auto"/>
            <w:bottom w:val="none" w:sz="0" w:space="0" w:color="auto"/>
            <w:right w:val="none" w:sz="0" w:space="0" w:color="auto"/>
          </w:divBdr>
        </w:div>
        <w:div w:id="1003702676">
          <w:marLeft w:val="0"/>
          <w:marRight w:val="0"/>
          <w:marTop w:val="0"/>
          <w:marBottom w:val="120"/>
          <w:divBdr>
            <w:top w:val="none" w:sz="0" w:space="0" w:color="auto"/>
            <w:left w:val="none" w:sz="0" w:space="0" w:color="auto"/>
            <w:bottom w:val="none" w:sz="0" w:space="0" w:color="auto"/>
            <w:right w:val="none" w:sz="0" w:space="0" w:color="auto"/>
          </w:divBdr>
          <w:divsChild>
            <w:div w:id="1014721982">
              <w:marLeft w:val="0"/>
              <w:marRight w:val="0"/>
              <w:marTop w:val="0"/>
              <w:marBottom w:val="0"/>
              <w:divBdr>
                <w:top w:val="none" w:sz="0" w:space="0" w:color="auto"/>
                <w:left w:val="none" w:sz="0" w:space="0" w:color="auto"/>
                <w:bottom w:val="none" w:sz="0" w:space="0" w:color="auto"/>
                <w:right w:val="none" w:sz="0" w:space="0" w:color="auto"/>
              </w:divBdr>
              <w:divsChild>
                <w:div w:id="1018772409">
                  <w:marLeft w:val="0"/>
                  <w:marRight w:val="0"/>
                  <w:marTop w:val="0"/>
                  <w:marBottom w:val="0"/>
                  <w:divBdr>
                    <w:top w:val="none" w:sz="0" w:space="0" w:color="auto"/>
                    <w:left w:val="none" w:sz="0" w:space="0" w:color="auto"/>
                    <w:bottom w:val="none" w:sz="0" w:space="0" w:color="auto"/>
                    <w:right w:val="none" w:sz="0" w:space="0" w:color="auto"/>
                  </w:divBdr>
                  <w:divsChild>
                    <w:div w:id="182458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458387">
          <w:marLeft w:val="0"/>
          <w:marRight w:val="0"/>
          <w:marTop w:val="0"/>
          <w:marBottom w:val="120"/>
          <w:divBdr>
            <w:top w:val="none" w:sz="0" w:space="0" w:color="auto"/>
            <w:left w:val="none" w:sz="0" w:space="0" w:color="auto"/>
            <w:bottom w:val="single" w:sz="12" w:space="9" w:color="EBEBEB"/>
            <w:right w:val="none" w:sz="0" w:space="0" w:color="auto"/>
          </w:divBdr>
          <w:divsChild>
            <w:div w:id="591475862">
              <w:marLeft w:val="0"/>
              <w:marRight w:val="0"/>
              <w:marTop w:val="0"/>
              <w:marBottom w:val="0"/>
              <w:divBdr>
                <w:top w:val="none" w:sz="0" w:space="0" w:color="auto"/>
                <w:left w:val="none" w:sz="0" w:space="0" w:color="auto"/>
                <w:bottom w:val="none" w:sz="0" w:space="0" w:color="auto"/>
                <w:right w:val="none" w:sz="0" w:space="0" w:color="auto"/>
              </w:divBdr>
            </w:div>
            <w:div w:id="1461069919">
              <w:marLeft w:val="0"/>
              <w:marRight w:val="0"/>
              <w:marTop w:val="100"/>
              <w:marBottom w:val="100"/>
              <w:divBdr>
                <w:top w:val="none" w:sz="0" w:space="0" w:color="auto"/>
                <w:left w:val="none" w:sz="0" w:space="0" w:color="auto"/>
                <w:bottom w:val="none" w:sz="0" w:space="0" w:color="auto"/>
                <w:right w:val="none" w:sz="0" w:space="0" w:color="auto"/>
              </w:divBdr>
              <w:divsChild>
                <w:div w:id="18648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558896">
          <w:marLeft w:val="0"/>
          <w:marRight w:val="0"/>
          <w:marTop w:val="0"/>
          <w:marBottom w:val="0"/>
          <w:divBdr>
            <w:top w:val="none" w:sz="0" w:space="0" w:color="auto"/>
            <w:left w:val="none" w:sz="0" w:space="0" w:color="auto"/>
            <w:bottom w:val="none" w:sz="0" w:space="0" w:color="auto"/>
            <w:right w:val="none" w:sz="0" w:space="0" w:color="auto"/>
          </w:divBdr>
          <w:divsChild>
            <w:div w:id="1814132834">
              <w:marLeft w:val="0"/>
              <w:marRight w:val="0"/>
              <w:marTop w:val="0"/>
              <w:marBottom w:val="0"/>
              <w:divBdr>
                <w:top w:val="none" w:sz="0" w:space="0" w:color="auto"/>
                <w:left w:val="none" w:sz="0" w:space="0" w:color="auto"/>
                <w:bottom w:val="none" w:sz="0" w:space="0" w:color="auto"/>
                <w:right w:val="none" w:sz="0" w:space="0" w:color="auto"/>
              </w:divBdr>
              <w:divsChild>
                <w:div w:id="191700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082276">
      <w:bodyDiv w:val="1"/>
      <w:marLeft w:val="0"/>
      <w:marRight w:val="0"/>
      <w:marTop w:val="0"/>
      <w:marBottom w:val="0"/>
      <w:divBdr>
        <w:top w:val="none" w:sz="0" w:space="0" w:color="auto"/>
        <w:left w:val="none" w:sz="0" w:space="0" w:color="auto"/>
        <w:bottom w:val="none" w:sz="0" w:space="0" w:color="auto"/>
        <w:right w:val="none" w:sz="0" w:space="0" w:color="auto"/>
      </w:divBdr>
    </w:div>
    <w:div w:id="1214973541">
      <w:bodyDiv w:val="1"/>
      <w:marLeft w:val="0"/>
      <w:marRight w:val="0"/>
      <w:marTop w:val="0"/>
      <w:marBottom w:val="0"/>
      <w:divBdr>
        <w:top w:val="none" w:sz="0" w:space="0" w:color="auto"/>
        <w:left w:val="none" w:sz="0" w:space="0" w:color="auto"/>
        <w:bottom w:val="none" w:sz="0" w:space="0" w:color="auto"/>
        <w:right w:val="none" w:sz="0" w:space="0" w:color="auto"/>
      </w:divBdr>
    </w:div>
    <w:div w:id="1218784185">
      <w:bodyDiv w:val="1"/>
      <w:marLeft w:val="0"/>
      <w:marRight w:val="0"/>
      <w:marTop w:val="0"/>
      <w:marBottom w:val="0"/>
      <w:divBdr>
        <w:top w:val="none" w:sz="0" w:space="0" w:color="auto"/>
        <w:left w:val="none" w:sz="0" w:space="0" w:color="auto"/>
        <w:bottom w:val="none" w:sz="0" w:space="0" w:color="auto"/>
        <w:right w:val="none" w:sz="0" w:space="0" w:color="auto"/>
      </w:divBdr>
    </w:div>
    <w:div w:id="1228027879">
      <w:bodyDiv w:val="1"/>
      <w:marLeft w:val="0"/>
      <w:marRight w:val="0"/>
      <w:marTop w:val="0"/>
      <w:marBottom w:val="0"/>
      <w:divBdr>
        <w:top w:val="none" w:sz="0" w:space="0" w:color="auto"/>
        <w:left w:val="none" w:sz="0" w:space="0" w:color="auto"/>
        <w:bottom w:val="none" w:sz="0" w:space="0" w:color="auto"/>
        <w:right w:val="none" w:sz="0" w:space="0" w:color="auto"/>
      </w:divBdr>
    </w:div>
    <w:div w:id="1241984558">
      <w:bodyDiv w:val="1"/>
      <w:marLeft w:val="0"/>
      <w:marRight w:val="0"/>
      <w:marTop w:val="0"/>
      <w:marBottom w:val="0"/>
      <w:divBdr>
        <w:top w:val="none" w:sz="0" w:space="0" w:color="auto"/>
        <w:left w:val="none" w:sz="0" w:space="0" w:color="auto"/>
        <w:bottom w:val="none" w:sz="0" w:space="0" w:color="auto"/>
        <w:right w:val="none" w:sz="0" w:space="0" w:color="auto"/>
      </w:divBdr>
    </w:div>
    <w:div w:id="1244560153">
      <w:bodyDiv w:val="1"/>
      <w:marLeft w:val="0"/>
      <w:marRight w:val="0"/>
      <w:marTop w:val="0"/>
      <w:marBottom w:val="0"/>
      <w:divBdr>
        <w:top w:val="none" w:sz="0" w:space="0" w:color="auto"/>
        <w:left w:val="none" w:sz="0" w:space="0" w:color="auto"/>
        <w:bottom w:val="none" w:sz="0" w:space="0" w:color="auto"/>
        <w:right w:val="none" w:sz="0" w:space="0" w:color="auto"/>
      </w:divBdr>
    </w:div>
    <w:div w:id="1256749271">
      <w:bodyDiv w:val="1"/>
      <w:marLeft w:val="0"/>
      <w:marRight w:val="0"/>
      <w:marTop w:val="0"/>
      <w:marBottom w:val="0"/>
      <w:divBdr>
        <w:top w:val="none" w:sz="0" w:space="0" w:color="auto"/>
        <w:left w:val="none" w:sz="0" w:space="0" w:color="auto"/>
        <w:bottom w:val="none" w:sz="0" w:space="0" w:color="auto"/>
        <w:right w:val="none" w:sz="0" w:space="0" w:color="auto"/>
      </w:divBdr>
    </w:div>
    <w:div w:id="1274559069">
      <w:bodyDiv w:val="1"/>
      <w:marLeft w:val="0"/>
      <w:marRight w:val="0"/>
      <w:marTop w:val="0"/>
      <w:marBottom w:val="0"/>
      <w:divBdr>
        <w:top w:val="none" w:sz="0" w:space="0" w:color="auto"/>
        <w:left w:val="none" w:sz="0" w:space="0" w:color="auto"/>
        <w:bottom w:val="none" w:sz="0" w:space="0" w:color="auto"/>
        <w:right w:val="none" w:sz="0" w:space="0" w:color="auto"/>
      </w:divBdr>
    </w:div>
    <w:div w:id="1289700329">
      <w:bodyDiv w:val="1"/>
      <w:marLeft w:val="0"/>
      <w:marRight w:val="0"/>
      <w:marTop w:val="0"/>
      <w:marBottom w:val="0"/>
      <w:divBdr>
        <w:top w:val="none" w:sz="0" w:space="0" w:color="auto"/>
        <w:left w:val="none" w:sz="0" w:space="0" w:color="auto"/>
        <w:bottom w:val="none" w:sz="0" w:space="0" w:color="auto"/>
        <w:right w:val="none" w:sz="0" w:space="0" w:color="auto"/>
      </w:divBdr>
    </w:div>
    <w:div w:id="1293171860">
      <w:bodyDiv w:val="1"/>
      <w:marLeft w:val="0"/>
      <w:marRight w:val="0"/>
      <w:marTop w:val="0"/>
      <w:marBottom w:val="0"/>
      <w:divBdr>
        <w:top w:val="none" w:sz="0" w:space="0" w:color="auto"/>
        <w:left w:val="none" w:sz="0" w:space="0" w:color="auto"/>
        <w:bottom w:val="none" w:sz="0" w:space="0" w:color="auto"/>
        <w:right w:val="none" w:sz="0" w:space="0" w:color="auto"/>
      </w:divBdr>
    </w:div>
    <w:div w:id="1306161134">
      <w:bodyDiv w:val="1"/>
      <w:marLeft w:val="0"/>
      <w:marRight w:val="0"/>
      <w:marTop w:val="0"/>
      <w:marBottom w:val="0"/>
      <w:divBdr>
        <w:top w:val="none" w:sz="0" w:space="0" w:color="auto"/>
        <w:left w:val="none" w:sz="0" w:space="0" w:color="auto"/>
        <w:bottom w:val="none" w:sz="0" w:space="0" w:color="auto"/>
        <w:right w:val="none" w:sz="0" w:space="0" w:color="auto"/>
      </w:divBdr>
    </w:div>
    <w:div w:id="1333873227">
      <w:bodyDiv w:val="1"/>
      <w:marLeft w:val="0"/>
      <w:marRight w:val="0"/>
      <w:marTop w:val="0"/>
      <w:marBottom w:val="0"/>
      <w:divBdr>
        <w:top w:val="none" w:sz="0" w:space="0" w:color="auto"/>
        <w:left w:val="none" w:sz="0" w:space="0" w:color="auto"/>
        <w:bottom w:val="none" w:sz="0" w:space="0" w:color="auto"/>
        <w:right w:val="none" w:sz="0" w:space="0" w:color="auto"/>
      </w:divBdr>
    </w:div>
    <w:div w:id="1339312754">
      <w:bodyDiv w:val="1"/>
      <w:marLeft w:val="0"/>
      <w:marRight w:val="0"/>
      <w:marTop w:val="0"/>
      <w:marBottom w:val="0"/>
      <w:divBdr>
        <w:top w:val="none" w:sz="0" w:space="0" w:color="auto"/>
        <w:left w:val="none" w:sz="0" w:space="0" w:color="auto"/>
        <w:bottom w:val="none" w:sz="0" w:space="0" w:color="auto"/>
        <w:right w:val="none" w:sz="0" w:space="0" w:color="auto"/>
      </w:divBdr>
    </w:div>
    <w:div w:id="1410033644">
      <w:bodyDiv w:val="1"/>
      <w:marLeft w:val="0"/>
      <w:marRight w:val="0"/>
      <w:marTop w:val="0"/>
      <w:marBottom w:val="0"/>
      <w:divBdr>
        <w:top w:val="none" w:sz="0" w:space="0" w:color="auto"/>
        <w:left w:val="none" w:sz="0" w:space="0" w:color="auto"/>
        <w:bottom w:val="none" w:sz="0" w:space="0" w:color="auto"/>
        <w:right w:val="none" w:sz="0" w:space="0" w:color="auto"/>
      </w:divBdr>
    </w:div>
    <w:div w:id="1443645774">
      <w:bodyDiv w:val="1"/>
      <w:marLeft w:val="0"/>
      <w:marRight w:val="0"/>
      <w:marTop w:val="0"/>
      <w:marBottom w:val="0"/>
      <w:divBdr>
        <w:top w:val="none" w:sz="0" w:space="0" w:color="auto"/>
        <w:left w:val="none" w:sz="0" w:space="0" w:color="auto"/>
        <w:bottom w:val="none" w:sz="0" w:space="0" w:color="auto"/>
        <w:right w:val="none" w:sz="0" w:space="0" w:color="auto"/>
      </w:divBdr>
    </w:div>
    <w:div w:id="1459764792">
      <w:bodyDiv w:val="1"/>
      <w:marLeft w:val="0"/>
      <w:marRight w:val="0"/>
      <w:marTop w:val="0"/>
      <w:marBottom w:val="0"/>
      <w:divBdr>
        <w:top w:val="none" w:sz="0" w:space="0" w:color="auto"/>
        <w:left w:val="none" w:sz="0" w:space="0" w:color="auto"/>
        <w:bottom w:val="none" w:sz="0" w:space="0" w:color="auto"/>
        <w:right w:val="none" w:sz="0" w:space="0" w:color="auto"/>
      </w:divBdr>
    </w:div>
    <w:div w:id="1461455916">
      <w:bodyDiv w:val="1"/>
      <w:marLeft w:val="0"/>
      <w:marRight w:val="0"/>
      <w:marTop w:val="0"/>
      <w:marBottom w:val="0"/>
      <w:divBdr>
        <w:top w:val="none" w:sz="0" w:space="0" w:color="auto"/>
        <w:left w:val="none" w:sz="0" w:space="0" w:color="auto"/>
        <w:bottom w:val="none" w:sz="0" w:space="0" w:color="auto"/>
        <w:right w:val="none" w:sz="0" w:space="0" w:color="auto"/>
      </w:divBdr>
    </w:div>
    <w:div w:id="1467357042">
      <w:bodyDiv w:val="1"/>
      <w:marLeft w:val="0"/>
      <w:marRight w:val="0"/>
      <w:marTop w:val="0"/>
      <w:marBottom w:val="0"/>
      <w:divBdr>
        <w:top w:val="none" w:sz="0" w:space="0" w:color="auto"/>
        <w:left w:val="none" w:sz="0" w:space="0" w:color="auto"/>
        <w:bottom w:val="none" w:sz="0" w:space="0" w:color="auto"/>
        <w:right w:val="none" w:sz="0" w:space="0" w:color="auto"/>
      </w:divBdr>
    </w:div>
    <w:div w:id="1478063091">
      <w:bodyDiv w:val="1"/>
      <w:marLeft w:val="0"/>
      <w:marRight w:val="0"/>
      <w:marTop w:val="0"/>
      <w:marBottom w:val="0"/>
      <w:divBdr>
        <w:top w:val="none" w:sz="0" w:space="0" w:color="auto"/>
        <w:left w:val="none" w:sz="0" w:space="0" w:color="auto"/>
        <w:bottom w:val="none" w:sz="0" w:space="0" w:color="auto"/>
        <w:right w:val="none" w:sz="0" w:space="0" w:color="auto"/>
      </w:divBdr>
    </w:div>
    <w:div w:id="1495755887">
      <w:bodyDiv w:val="1"/>
      <w:marLeft w:val="0"/>
      <w:marRight w:val="0"/>
      <w:marTop w:val="0"/>
      <w:marBottom w:val="0"/>
      <w:divBdr>
        <w:top w:val="none" w:sz="0" w:space="0" w:color="auto"/>
        <w:left w:val="none" w:sz="0" w:space="0" w:color="auto"/>
        <w:bottom w:val="none" w:sz="0" w:space="0" w:color="auto"/>
        <w:right w:val="none" w:sz="0" w:space="0" w:color="auto"/>
      </w:divBdr>
      <w:divsChild>
        <w:div w:id="2046320491">
          <w:marLeft w:val="0"/>
          <w:marRight w:val="0"/>
          <w:marTop w:val="15"/>
          <w:marBottom w:val="0"/>
          <w:divBdr>
            <w:top w:val="single" w:sz="48" w:space="0" w:color="auto"/>
            <w:left w:val="single" w:sz="48" w:space="0" w:color="auto"/>
            <w:bottom w:val="single" w:sz="48" w:space="0" w:color="auto"/>
            <w:right w:val="single" w:sz="48" w:space="0" w:color="auto"/>
          </w:divBdr>
          <w:divsChild>
            <w:div w:id="127686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497669">
      <w:bodyDiv w:val="1"/>
      <w:marLeft w:val="0"/>
      <w:marRight w:val="0"/>
      <w:marTop w:val="0"/>
      <w:marBottom w:val="0"/>
      <w:divBdr>
        <w:top w:val="none" w:sz="0" w:space="0" w:color="auto"/>
        <w:left w:val="none" w:sz="0" w:space="0" w:color="auto"/>
        <w:bottom w:val="none" w:sz="0" w:space="0" w:color="auto"/>
        <w:right w:val="none" w:sz="0" w:space="0" w:color="auto"/>
      </w:divBdr>
    </w:div>
    <w:div w:id="1499227712">
      <w:bodyDiv w:val="1"/>
      <w:marLeft w:val="0"/>
      <w:marRight w:val="0"/>
      <w:marTop w:val="0"/>
      <w:marBottom w:val="0"/>
      <w:divBdr>
        <w:top w:val="none" w:sz="0" w:space="0" w:color="auto"/>
        <w:left w:val="none" w:sz="0" w:space="0" w:color="auto"/>
        <w:bottom w:val="none" w:sz="0" w:space="0" w:color="auto"/>
        <w:right w:val="none" w:sz="0" w:space="0" w:color="auto"/>
      </w:divBdr>
    </w:div>
    <w:div w:id="1504122718">
      <w:bodyDiv w:val="1"/>
      <w:marLeft w:val="0"/>
      <w:marRight w:val="0"/>
      <w:marTop w:val="0"/>
      <w:marBottom w:val="0"/>
      <w:divBdr>
        <w:top w:val="none" w:sz="0" w:space="0" w:color="auto"/>
        <w:left w:val="none" w:sz="0" w:space="0" w:color="auto"/>
        <w:bottom w:val="none" w:sz="0" w:space="0" w:color="auto"/>
        <w:right w:val="none" w:sz="0" w:space="0" w:color="auto"/>
      </w:divBdr>
    </w:div>
    <w:div w:id="1543516237">
      <w:bodyDiv w:val="1"/>
      <w:marLeft w:val="0"/>
      <w:marRight w:val="0"/>
      <w:marTop w:val="0"/>
      <w:marBottom w:val="0"/>
      <w:divBdr>
        <w:top w:val="none" w:sz="0" w:space="0" w:color="auto"/>
        <w:left w:val="none" w:sz="0" w:space="0" w:color="auto"/>
        <w:bottom w:val="none" w:sz="0" w:space="0" w:color="auto"/>
        <w:right w:val="none" w:sz="0" w:space="0" w:color="auto"/>
      </w:divBdr>
    </w:div>
    <w:div w:id="1547989657">
      <w:bodyDiv w:val="1"/>
      <w:marLeft w:val="0"/>
      <w:marRight w:val="0"/>
      <w:marTop w:val="0"/>
      <w:marBottom w:val="0"/>
      <w:divBdr>
        <w:top w:val="none" w:sz="0" w:space="0" w:color="auto"/>
        <w:left w:val="none" w:sz="0" w:space="0" w:color="auto"/>
        <w:bottom w:val="none" w:sz="0" w:space="0" w:color="auto"/>
        <w:right w:val="none" w:sz="0" w:space="0" w:color="auto"/>
      </w:divBdr>
    </w:div>
    <w:div w:id="1548294249">
      <w:bodyDiv w:val="1"/>
      <w:marLeft w:val="0"/>
      <w:marRight w:val="0"/>
      <w:marTop w:val="0"/>
      <w:marBottom w:val="0"/>
      <w:divBdr>
        <w:top w:val="none" w:sz="0" w:space="0" w:color="auto"/>
        <w:left w:val="none" w:sz="0" w:space="0" w:color="auto"/>
        <w:bottom w:val="none" w:sz="0" w:space="0" w:color="auto"/>
        <w:right w:val="none" w:sz="0" w:space="0" w:color="auto"/>
      </w:divBdr>
    </w:div>
    <w:div w:id="1558128622">
      <w:bodyDiv w:val="1"/>
      <w:marLeft w:val="0"/>
      <w:marRight w:val="0"/>
      <w:marTop w:val="0"/>
      <w:marBottom w:val="0"/>
      <w:divBdr>
        <w:top w:val="none" w:sz="0" w:space="0" w:color="auto"/>
        <w:left w:val="none" w:sz="0" w:space="0" w:color="auto"/>
        <w:bottom w:val="none" w:sz="0" w:space="0" w:color="auto"/>
        <w:right w:val="none" w:sz="0" w:space="0" w:color="auto"/>
      </w:divBdr>
    </w:div>
    <w:div w:id="1571966509">
      <w:bodyDiv w:val="1"/>
      <w:marLeft w:val="0"/>
      <w:marRight w:val="0"/>
      <w:marTop w:val="0"/>
      <w:marBottom w:val="0"/>
      <w:divBdr>
        <w:top w:val="none" w:sz="0" w:space="0" w:color="auto"/>
        <w:left w:val="none" w:sz="0" w:space="0" w:color="auto"/>
        <w:bottom w:val="none" w:sz="0" w:space="0" w:color="auto"/>
        <w:right w:val="none" w:sz="0" w:space="0" w:color="auto"/>
      </w:divBdr>
    </w:div>
    <w:div w:id="1637834921">
      <w:bodyDiv w:val="1"/>
      <w:marLeft w:val="0"/>
      <w:marRight w:val="0"/>
      <w:marTop w:val="0"/>
      <w:marBottom w:val="0"/>
      <w:divBdr>
        <w:top w:val="none" w:sz="0" w:space="0" w:color="auto"/>
        <w:left w:val="none" w:sz="0" w:space="0" w:color="auto"/>
        <w:bottom w:val="none" w:sz="0" w:space="0" w:color="auto"/>
        <w:right w:val="none" w:sz="0" w:space="0" w:color="auto"/>
      </w:divBdr>
    </w:div>
    <w:div w:id="1639070467">
      <w:bodyDiv w:val="1"/>
      <w:marLeft w:val="0"/>
      <w:marRight w:val="0"/>
      <w:marTop w:val="0"/>
      <w:marBottom w:val="0"/>
      <w:divBdr>
        <w:top w:val="none" w:sz="0" w:space="0" w:color="auto"/>
        <w:left w:val="none" w:sz="0" w:space="0" w:color="auto"/>
        <w:bottom w:val="none" w:sz="0" w:space="0" w:color="auto"/>
        <w:right w:val="none" w:sz="0" w:space="0" w:color="auto"/>
      </w:divBdr>
    </w:div>
    <w:div w:id="1648123004">
      <w:bodyDiv w:val="1"/>
      <w:marLeft w:val="0"/>
      <w:marRight w:val="0"/>
      <w:marTop w:val="0"/>
      <w:marBottom w:val="0"/>
      <w:divBdr>
        <w:top w:val="none" w:sz="0" w:space="0" w:color="auto"/>
        <w:left w:val="none" w:sz="0" w:space="0" w:color="auto"/>
        <w:bottom w:val="none" w:sz="0" w:space="0" w:color="auto"/>
        <w:right w:val="none" w:sz="0" w:space="0" w:color="auto"/>
      </w:divBdr>
    </w:div>
    <w:div w:id="1655059866">
      <w:bodyDiv w:val="1"/>
      <w:marLeft w:val="0"/>
      <w:marRight w:val="0"/>
      <w:marTop w:val="0"/>
      <w:marBottom w:val="0"/>
      <w:divBdr>
        <w:top w:val="none" w:sz="0" w:space="0" w:color="auto"/>
        <w:left w:val="none" w:sz="0" w:space="0" w:color="auto"/>
        <w:bottom w:val="none" w:sz="0" w:space="0" w:color="auto"/>
        <w:right w:val="none" w:sz="0" w:space="0" w:color="auto"/>
      </w:divBdr>
    </w:div>
    <w:div w:id="1683626224">
      <w:bodyDiv w:val="1"/>
      <w:marLeft w:val="0"/>
      <w:marRight w:val="0"/>
      <w:marTop w:val="0"/>
      <w:marBottom w:val="0"/>
      <w:divBdr>
        <w:top w:val="none" w:sz="0" w:space="0" w:color="auto"/>
        <w:left w:val="none" w:sz="0" w:space="0" w:color="auto"/>
        <w:bottom w:val="none" w:sz="0" w:space="0" w:color="auto"/>
        <w:right w:val="none" w:sz="0" w:space="0" w:color="auto"/>
      </w:divBdr>
    </w:div>
    <w:div w:id="1702242365">
      <w:bodyDiv w:val="1"/>
      <w:marLeft w:val="0"/>
      <w:marRight w:val="0"/>
      <w:marTop w:val="0"/>
      <w:marBottom w:val="0"/>
      <w:divBdr>
        <w:top w:val="none" w:sz="0" w:space="0" w:color="auto"/>
        <w:left w:val="none" w:sz="0" w:space="0" w:color="auto"/>
        <w:bottom w:val="none" w:sz="0" w:space="0" w:color="auto"/>
        <w:right w:val="none" w:sz="0" w:space="0" w:color="auto"/>
      </w:divBdr>
    </w:div>
    <w:div w:id="1731541675">
      <w:bodyDiv w:val="1"/>
      <w:marLeft w:val="0"/>
      <w:marRight w:val="0"/>
      <w:marTop w:val="0"/>
      <w:marBottom w:val="0"/>
      <w:divBdr>
        <w:top w:val="none" w:sz="0" w:space="0" w:color="auto"/>
        <w:left w:val="none" w:sz="0" w:space="0" w:color="auto"/>
        <w:bottom w:val="none" w:sz="0" w:space="0" w:color="auto"/>
        <w:right w:val="none" w:sz="0" w:space="0" w:color="auto"/>
      </w:divBdr>
    </w:div>
    <w:div w:id="1736276929">
      <w:bodyDiv w:val="1"/>
      <w:marLeft w:val="0"/>
      <w:marRight w:val="0"/>
      <w:marTop w:val="0"/>
      <w:marBottom w:val="0"/>
      <w:divBdr>
        <w:top w:val="none" w:sz="0" w:space="0" w:color="auto"/>
        <w:left w:val="none" w:sz="0" w:space="0" w:color="auto"/>
        <w:bottom w:val="none" w:sz="0" w:space="0" w:color="auto"/>
        <w:right w:val="none" w:sz="0" w:space="0" w:color="auto"/>
      </w:divBdr>
    </w:div>
    <w:div w:id="1766463001">
      <w:bodyDiv w:val="1"/>
      <w:marLeft w:val="0"/>
      <w:marRight w:val="0"/>
      <w:marTop w:val="0"/>
      <w:marBottom w:val="0"/>
      <w:divBdr>
        <w:top w:val="none" w:sz="0" w:space="0" w:color="auto"/>
        <w:left w:val="none" w:sz="0" w:space="0" w:color="auto"/>
        <w:bottom w:val="none" w:sz="0" w:space="0" w:color="auto"/>
        <w:right w:val="none" w:sz="0" w:space="0" w:color="auto"/>
      </w:divBdr>
    </w:div>
    <w:div w:id="1777827582">
      <w:bodyDiv w:val="1"/>
      <w:marLeft w:val="0"/>
      <w:marRight w:val="0"/>
      <w:marTop w:val="0"/>
      <w:marBottom w:val="0"/>
      <w:divBdr>
        <w:top w:val="none" w:sz="0" w:space="0" w:color="auto"/>
        <w:left w:val="none" w:sz="0" w:space="0" w:color="auto"/>
        <w:bottom w:val="none" w:sz="0" w:space="0" w:color="auto"/>
        <w:right w:val="none" w:sz="0" w:space="0" w:color="auto"/>
      </w:divBdr>
    </w:div>
    <w:div w:id="1780836263">
      <w:bodyDiv w:val="1"/>
      <w:marLeft w:val="0"/>
      <w:marRight w:val="0"/>
      <w:marTop w:val="0"/>
      <w:marBottom w:val="0"/>
      <w:divBdr>
        <w:top w:val="none" w:sz="0" w:space="0" w:color="auto"/>
        <w:left w:val="none" w:sz="0" w:space="0" w:color="auto"/>
        <w:bottom w:val="none" w:sz="0" w:space="0" w:color="auto"/>
        <w:right w:val="none" w:sz="0" w:space="0" w:color="auto"/>
      </w:divBdr>
      <w:divsChild>
        <w:div w:id="21592559">
          <w:marLeft w:val="0"/>
          <w:marRight w:val="0"/>
          <w:marTop w:val="0"/>
          <w:marBottom w:val="0"/>
          <w:divBdr>
            <w:top w:val="none" w:sz="0" w:space="0" w:color="auto"/>
            <w:left w:val="none" w:sz="0" w:space="0" w:color="auto"/>
            <w:bottom w:val="none" w:sz="0" w:space="0" w:color="auto"/>
            <w:right w:val="none" w:sz="0" w:space="0" w:color="auto"/>
          </w:divBdr>
          <w:divsChild>
            <w:div w:id="1713724492">
              <w:marLeft w:val="0"/>
              <w:marRight w:val="0"/>
              <w:marTop w:val="100"/>
              <w:marBottom w:val="100"/>
              <w:divBdr>
                <w:top w:val="none" w:sz="0" w:space="0" w:color="auto"/>
                <w:left w:val="none" w:sz="0" w:space="0" w:color="auto"/>
                <w:bottom w:val="none" w:sz="0" w:space="0" w:color="auto"/>
                <w:right w:val="none" w:sz="0" w:space="0" w:color="auto"/>
              </w:divBdr>
            </w:div>
          </w:divsChild>
        </w:div>
        <w:div w:id="1130515057">
          <w:marLeft w:val="0"/>
          <w:marRight w:val="0"/>
          <w:marTop w:val="100"/>
          <w:marBottom w:val="100"/>
          <w:divBdr>
            <w:top w:val="none" w:sz="0" w:space="0" w:color="auto"/>
            <w:left w:val="none" w:sz="0" w:space="0" w:color="auto"/>
            <w:bottom w:val="none" w:sz="0" w:space="0" w:color="auto"/>
            <w:right w:val="none" w:sz="0" w:space="0" w:color="auto"/>
          </w:divBdr>
          <w:divsChild>
            <w:div w:id="608313588">
              <w:marLeft w:val="0"/>
              <w:marRight w:val="0"/>
              <w:marTop w:val="0"/>
              <w:marBottom w:val="0"/>
              <w:divBdr>
                <w:top w:val="none" w:sz="0" w:space="0" w:color="auto"/>
                <w:left w:val="none" w:sz="0" w:space="0" w:color="auto"/>
                <w:bottom w:val="none" w:sz="0" w:space="0" w:color="auto"/>
                <w:right w:val="none" w:sz="0" w:space="0" w:color="auto"/>
              </w:divBdr>
              <w:divsChild>
                <w:div w:id="390814367">
                  <w:marLeft w:val="0"/>
                  <w:marRight w:val="0"/>
                  <w:marTop w:val="0"/>
                  <w:marBottom w:val="890"/>
                  <w:divBdr>
                    <w:top w:val="none" w:sz="0" w:space="0" w:color="auto"/>
                    <w:left w:val="none" w:sz="0" w:space="0" w:color="auto"/>
                    <w:bottom w:val="none" w:sz="0" w:space="0" w:color="auto"/>
                    <w:right w:val="none" w:sz="0" w:space="0" w:color="auto"/>
                  </w:divBdr>
                  <w:divsChild>
                    <w:div w:id="657423226">
                      <w:marLeft w:val="0"/>
                      <w:marRight w:val="0"/>
                      <w:marTop w:val="0"/>
                      <w:marBottom w:val="0"/>
                      <w:divBdr>
                        <w:top w:val="none" w:sz="0" w:space="0" w:color="auto"/>
                        <w:left w:val="none" w:sz="0" w:space="0" w:color="auto"/>
                        <w:bottom w:val="none" w:sz="0" w:space="0" w:color="auto"/>
                        <w:right w:val="none" w:sz="0" w:space="0" w:color="auto"/>
                      </w:divBdr>
                      <w:divsChild>
                        <w:div w:id="203110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357854">
                  <w:marLeft w:val="0"/>
                  <w:marRight w:val="890"/>
                  <w:marTop w:val="0"/>
                  <w:marBottom w:val="890"/>
                  <w:divBdr>
                    <w:top w:val="none" w:sz="0" w:space="0" w:color="auto"/>
                    <w:left w:val="none" w:sz="0" w:space="0" w:color="auto"/>
                    <w:bottom w:val="none" w:sz="0" w:space="0" w:color="auto"/>
                    <w:right w:val="none" w:sz="0" w:space="0" w:color="auto"/>
                  </w:divBdr>
                  <w:divsChild>
                    <w:div w:id="122622509">
                      <w:marLeft w:val="0"/>
                      <w:marRight w:val="0"/>
                      <w:marTop w:val="0"/>
                      <w:marBottom w:val="0"/>
                      <w:divBdr>
                        <w:top w:val="none" w:sz="0" w:space="0" w:color="auto"/>
                        <w:left w:val="none" w:sz="0" w:space="0" w:color="auto"/>
                        <w:bottom w:val="none" w:sz="0" w:space="0" w:color="auto"/>
                        <w:right w:val="none" w:sz="0" w:space="0" w:color="auto"/>
                      </w:divBdr>
                      <w:divsChild>
                        <w:div w:id="98258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02724">
          <w:marLeft w:val="0"/>
          <w:marRight w:val="0"/>
          <w:marTop w:val="0"/>
          <w:marBottom w:val="0"/>
          <w:divBdr>
            <w:top w:val="none" w:sz="0" w:space="0" w:color="auto"/>
            <w:left w:val="none" w:sz="0" w:space="0" w:color="auto"/>
            <w:bottom w:val="none" w:sz="0" w:space="0" w:color="auto"/>
            <w:right w:val="none" w:sz="0" w:space="0" w:color="auto"/>
          </w:divBdr>
          <w:divsChild>
            <w:div w:id="405765938">
              <w:marLeft w:val="0"/>
              <w:marRight w:val="0"/>
              <w:marTop w:val="0"/>
              <w:marBottom w:val="0"/>
              <w:divBdr>
                <w:top w:val="none" w:sz="0" w:space="0" w:color="auto"/>
                <w:left w:val="none" w:sz="0" w:space="0" w:color="auto"/>
                <w:bottom w:val="none" w:sz="0" w:space="0" w:color="auto"/>
                <w:right w:val="none" w:sz="0" w:space="0" w:color="auto"/>
              </w:divBdr>
              <w:divsChild>
                <w:div w:id="449205191">
                  <w:marLeft w:val="0"/>
                  <w:marRight w:val="0"/>
                  <w:marTop w:val="0"/>
                  <w:marBottom w:val="0"/>
                  <w:divBdr>
                    <w:top w:val="none" w:sz="0" w:space="0" w:color="auto"/>
                    <w:left w:val="none" w:sz="0" w:space="0" w:color="auto"/>
                    <w:bottom w:val="none" w:sz="0" w:space="0" w:color="auto"/>
                    <w:right w:val="none" w:sz="0" w:space="0" w:color="auto"/>
                  </w:divBdr>
                  <w:divsChild>
                    <w:div w:id="394353201">
                      <w:marLeft w:val="0"/>
                      <w:marRight w:val="0"/>
                      <w:marTop w:val="0"/>
                      <w:marBottom w:val="0"/>
                      <w:divBdr>
                        <w:top w:val="none" w:sz="0" w:space="0" w:color="auto"/>
                        <w:left w:val="none" w:sz="0" w:space="0" w:color="auto"/>
                        <w:bottom w:val="none" w:sz="0" w:space="0" w:color="auto"/>
                        <w:right w:val="none" w:sz="0" w:space="0" w:color="auto"/>
                      </w:divBdr>
                      <w:divsChild>
                        <w:div w:id="1402216130">
                          <w:marLeft w:val="0"/>
                          <w:marRight w:val="0"/>
                          <w:marTop w:val="0"/>
                          <w:marBottom w:val="0"/>
                          <w:divBdr>
                            <w:top w:val="none" w:sz="0" w:space="0" w:color="auto"/>
                            <w:left w:val="none" w:sz="0" w:space="0" w:color="auto"/>
                            <w:bottom w:val="none" w:sz="0" w:space="0" w:color="auto"/>
                            <w:right w:val="none" w:sz="0" w:space="0" w:color="auto"/>
                          </w:divBdr>
                          <w:divsChild>
                            <w:div w:id="1226575051">
                              <w:marLeft w:val="0"/>
                              <w:marRight w:val="0"/>
                              <w:marTop w:val="0"/>
                              <w:marBottom w:val="0"/>
                              <w:divBdr>
                                <w:top w:val="none" w:sz="0" w:space="0" w:color="auto"/>
                                <w:left w:val="none" w:sz="0" w:space="0" w:color="auto"/>
                                <w:bottom w:val="none" w:sz="0" w:space="0" w:color="auto"/>
                                <w:right w:val="none" w:sz="0" w:space="0" w:color="auto"/>
                              </w:divBdr>
                              <w:divsChild>
                                <w:div w:id="1238979391">
                                  <w:marLeft w:val="0"/>
                                  <w:marRight w:val="0"/>
                                  <w:marTop w:val="100"/>
                                  <w:marBottom w:val="100"/>
                                  <w:divBdr>
                                    <w:top w:val="none" w:sz="0" w:space="0" w:color="auto"/>
                                    <w:left w:val="none" w:sz="0" w:space="0" w:color="auto"/>
                                    <w:bottom w:val="none" w:sz="0" w:space="0" w:color="auto"/>
                                    <w:right w:val="none" w:sz="0" w:space="0" w:color="auto"/>
                                  </w:divBdr>
                                  <w:divsChild>
                                    <w:div w:id="516433139">
                                      <w:marLeft w:val="0"/>
                                      <w:marRight w:val="890"/>
                                      <w:marTop w:val="0"/>
                                      <w:marBottom w:val="0"/>
                                      <w:divBdr>
                                        <w:top w:val="none" w:sz="0" w:space="0" w:color="auto"/>
                                        <w:left w:val="none" w:sz="0" w:space="0" w:color="auto"/>
                                        <w:bottom w:val="none" w:sz="0" w:space="0" w:color="auto"/>
                                        <w:right w:val="none" w:sz="0" w:space="0" w:color="auto"/>
                                      </w:divBdr>
                                      <w:divsChild>
                                        <w:div w:id="1214849864">
                                          <w:marLeft w:val="0"/>
                                          <w:marRight w:val="0"/>
                                          <w:marTop w:val="0"/>
                                          <w:marBottom w:val="0"/>
                                          <w:divBdr>
                                            <w:top w:val="none" w:sz="0" w:space="0" w:color="auto"/>
                                            <w:left w:val="none" w:sz="0" w:space="0" w:color="auto"/>
                                            <w:bottom w:val="none" w:sz="0" w:space="0" w:color="auto"/>
                                            <w:right w:val="none" w:sz="0" w:space="0" w:color="auto"/>
                                          </w:divBdr>
                                        </w:div>
                                      </w:divsChild>
                                    </w:div>
                                    <w:div w:id="1133711436">
                                      <w:marLeft w:val="0"/>
                                      <w:marRight w:val="0"/>
                                      <w:marTop w:val="0"/>
                                      <w:marBottom w:val="0"/>
                                      <w:divBdr>
                                        <w:top w:val="none" w:sz="0" w:space="0" w:color="auto"/>
                                        <w:left w:val="none" w:sz="0" w:space="0" w:color="auto"/>
                                        <w:bottom w:val="none" w:sz="0" w:space="0" w:color="auto"/>
                                        <w:right w:val="none" w:sz="0" w:space="0" w:color="auto"/>
                                      </w:divBdr>
                                      <w:divsChild>
                                        <w:div w:id="255328942">
                                          <w:marLeft w:val="0"/>
                                          <w:marRight w:val="0"/>
                                          <w:marTop w:val="0"/>
                                          <w:marBottom w:val="862"/>
                                          <w:divBdr>
                                            <w:top w:val="none" w:sz="0" w:space="0" w:color="auto"/>
                                            <w:left w:val="none" w:sz="0" w:space="0" w:color="auto"/>
                                            <w:bottom w:val="none" w:sz="0" w:space="0" w:color="auto"/>
                                            <w:right w:val="none" w:sz="0" w:space="0" w:color="auto"/>
                                          </w:divBdr>
                                        </w:div>
                                        <w:div w:id="645936317">
                                          <w:marLeft w:val="0"/>
                                          <w:marRight w:val="0"/>
                                          <w:marTop w:val="0"/>
                                          <w:marBottom w:val="862"/>
                                          <w:divBdr>
                                            <w:top w:val="none" w:sz="0" w:space="0" w:color="auto"/>
                                            <w:left w:val="none" w:sz="0" w:space="0" w:color="auto"/>
                                            <w:bottom w:val="none" w:sz="0" w:space="0" w:color="auto"/>
                                            <w:right w:val="none" w:sz="0" w:space="0" w:color="auto"/>
                                          </w:divBdr>
                                          <w:divsChild>
                                            <w:div w:id="457384319">
                                              <w:marLeft w:val="0"/>
                                              <w:marRight w:val="0"/>
                                              <w:marTop w:val="0"/>
                                              <w:marBottom w:val="0"/>
                                              <w:divBdr>
                                                <w:top w:val="none" w:sz="0" w:space="0" w:color="auto"/>
                                                <w:left w:val="none" w:sz="0" w:space="0" w:color="auto"/>
                                                <w:bottom w:val="none" w:sz="0" w:space="0" w:color="auto"/>
                                                <w:right w:val="none" w:sz="0" w:space="0" w:color="auto"/>
                                              </w:divBdr>
                                            </w:div>
                                          </w:divsChild>
                                        </w:div>
                                        <w:div w:id="1510020128">
                                          <w:marLeft w:val="0"/>
                                          <w:marRight w:val="0"/>
                                          <w:marTop w:val="0"/>
                                          <w:marBottom w:val="862"/>
                                          <w:divBdr>
                                            <w:top w:val="none" w:sz="0" w:space="0" w:color="auto"/>
                                            <w:left w:val="none" w:sz="0" w:space="0" w:color="auto"/>
                                            <w:bottom w:val="none" w:sz="0" w:space="0" w:color="auto"/>
                                            <w:right w:val="none" w:sz="0" w:space="0" w:color="auto"/>
                                          </w:divBdr>
                                        </w:div>
                                        <w:div w:id="1753047968">
                                          <w:marLeft w:val="0"/>
                                          <w:marRight w:val="0"/>
                                          <w:marTop w:val="0"/>
                                          <w:marBottom w:val="862"/>
                                          <w:divBdr>
                                            <w:top w:val="none" w:sz="0" w:space="0" w:color="auto"/>
                                            <w:left w:val="none" w:sz="0" w:space="0" w:color="auto"/>
                                            <w:bottom w:val="none" w:sz="0" w:space="0" w:color="auto"/>
                                            <w:right w:val="none" w:sz="0" w:space="0" w:color="auto"/>
                                          </w:divBdr>
                                        </w:div>
                                        <w:div w:id="2135782516">
                                          <w:marLeft w:val="0"/>
                                          <w:marRight w:val="0"/>
                                          <w:marTop w:val="0"/>
                                          <w:marBottom w:val="86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6262646">
      <w:bodyDiv w:val="1"/>
      <w:marLeft w:val="0"/>
      <w:marRight w:val="0"/>
      <w:marTop w:val="0"/>
      <w:marBottom w:val="0"/>
      <w:divBdr>
        <w:top w:val="none" w:sz="0" w:space="0" w:color="auto"/>
        <w:left w:val="none" w:sz="0" w:space="0" w:color="auto"/>
        <w:bottom w:val="none" w:sz="0" w:space="0" w:color="auto"/>
        <w:right w:val="none" w:sz="0" w:space="0" w:color="auto"/>
      </w:divBdr>
    </w:div>
    <w:div w:id="1878152689">
      <w:bodyDiv w:val="1"/>
      <w:marLeft w:val="0"/>
      <w:marRight w:val="0"/>
      <w:marTop w:val="0"/>
      <w:marBottom w:val="0"/>
      <w:divBdr>
        <w:top w:val="none" w:sz="0" w:space="0" w:color="auto"/>
        <w:left w:val="none" w:sz="0" w:space="0" w:color="auto"/>
        <w:bottom w:val="none" w:sz="0" w:space="0" w:color="auto"/>
        <w:right w:val="none" w:sz="0" w:space="0" w:color="auto"/>
      </w:divBdr>
    </w:div>
    <w:div w:id="1890530412">
      <w:bodyDiv w:val="1"/>
      <w:marLeft w:val="0"/>
      <w:marRight w:val="0"/>
      <w:marTop w:val="0"/>
      <w:marBottom w:val="0"/>
      <w:divBdr>
        <w:top w:val="none" w:sz="0" w:space="0" w:color="auto"/>
        <w:left w:val="none" w:sz="0" w:space="0" w:color="auto"/>
        <w:bottom w:val="none" w:sz="0" w:space="0" w:color="auto"/>
        <w:right w:val="none" w:sz="0" w:space="0" w:color="auto"/>
      </w:divBdr>
    </w:div>
    <w:div w:id="1902060818">
      <w:bodyDiv w:val="1"/>
      <w:marLeft w:val="0"/>
      <w:marRight w:val="0"/>
      <w:marTop w:val="0"/>
      <w:marBottom w:val="0"/>
      <w:divBdr>
        <w:top w:val="none" w:sz="0" w:space="0" w:color="auto"/>
        <w:left w:val="none" w:sz="0" w:space="0" w:color="auto"/>
        <w:bottom w:val="none" w:sz="0" w:space="0" w:color="auto"/>
        <w:right w:val="none" w:sz="0" w:space="0" w:color="auto"/>
      </w:divBdr>
    </w:div>
    <w:div w:id="1908954846">
      <w:bodyDiv w:val="1"/>
      <w:marLeft w:val="0"/>
      <w:marRight w:val="0"/>
      <w:marTop w:val="0"/>
      <w:marBottom w:val="0"/>
      <w:divBdr>
        <w:top w:val="none" w:sz="0" w:space="0" w:color="auto"/>
        <w:left w:val="none" w:sz="0" w:space="0" w:color="auto"/>
        <w:bottom w:val="none" w:sz="0" w:space="0" w:color="auto"/>
        <w:right w:val="none" w:sz="0" w:space="0" w:color="auto"/>
      </w:divBdr>
    </w:div>
    <w:div w:id="1915429118">
      <w:bodyDiv w:val="1"/>
      <w:marLeft w:val="0"/>
      <w:marRight w:val="0"/>
      <w:marTop w:val="0"/>
      <w:marBottom w:val="0"/>
      <w:divBdr>
        <w:top w:val="none" w:sz="0" w:space="0" w:color="auto"/>
        <w:left w:val="none" w:sz="0" w:space="0" w:color="auto"/>
        <w:bottom w:val="none" w:sz="0" w:space="0" w:color="auto"/>
        <w:right w:val="none" w:sz="0" w:space="0" w:color="auto"/>
      </w:divBdr>
    </w:div>
    <w:div w:id="1943763563">
      <w:bodyDiv w:val="1"/>
      <w:marLeft w:val="0"/>
      <w:marRight w:val="0"/>
      <w:marTop w:val="0"/>
      <w:marBottom w:val="0"/>
      <w:divBdr>
        <w:top w:val="none" w:sz="0" w:space="0" w:color="auto"/>
        <w:left w:val="none" w:sz="0" w:space="0" w:color="auto"/>
        <w:bottom w:val="none" w:sz="0" w:space="0" w:color="auto"/>
        <w:right w:val="none" w:sz="0" w:space="0" w:color="auto"/>
      </w:divBdr>
    </w:div>
    <w:div w:id="1968275004">
      <w:bodyDiv w:val="1"/>
      <w:marLeft w:val="0"/>
      <w:marRight w:val="0"/>
      <w:marTop w:val="0"/>
      <w:marBottom w:val="0"/>
      <w:divBdr>
        <w:top w:val="none" w:sz="0" w:space="0" w:color="auto"/>
        <w:left w:val="none" w:sz="0" w:space="0" w:color="auto"/>
        <w:bottom w:val="none" w:sz="0" w:space="0" w:color="auto"/>
        <w:right w:val="none" w:sz="0" w:space="0" w:color="auto"/>
      </w:divBdr>
    </w:div>
    <w:div w:id="1980651882">
      <w:bodyDiv w:val="1"/>
      <w:marLeft w:val="0"/>
      <w:marRight w:val="0"/>
      <w:marTop w:val="0"/>
      <w:marBottom w:val="0"/>
      <w:divBdr>
        <w:top w:val="none" w:sz="0" w:space="0" w:color="auto"/>
        <w:left w:val="none" w:sz="0" w:space="0" w:color="auto"/>
        <w:bottom w:val="none" w:sz="0" w:space="0" w:color="auto"/>
        <w:right w:val="none" w:sz="0" w:space="0" w:color="auto"/>
      </w:divBdr>
    </w:div>
    <w:div w:id="1996301592">
      <w:bodyDiv w:val="1"/>
      <w:marLeft w:val="0"/>
      <w:marRight w:val="0"/>
      <w:marTop w:val="0"/>
      <w:marBottom w:val="0"/>
      <w:divBdr>
        <w:top w:val="none" w:sz="0" w:space="0" w:color="auto"/>
        <w:left w:val="none" w:sz="0" w:space="0" w:color="auto"/>
        <w:bottom w:val="none" w:sz="0" w:space="0" w:color="auto"/>
        <w:right w:val="none" w:sz="0" w:space="0" w:color="auto"/>
      </w:divBdr>
    </w:div>
    <w:div w:id="1997877800">
      <w:bodyDiv w:val="1"/>
      <w:marLeft w:val="0"/>
      <w:marRight w:val="0"/>
      <w:marTop w:val="0"/>
      <w:marBottom w:val="0"/>
      <w:divBdr>
        <w:top w:val="none" w:sz="0" w:space="0" w:color="auto"/>
        <w:left w:val="none" w:sz="0" w:space="0" w:color="auto"/>
        <w:bottom w:val="none" w:sz="0" w:space="0" w:color="auto"/>
        <w:right w:val="none" w:sz="0" w:space="0" w:color="auto"/>
      </w:divBdr>
    </w:div>
    <w:div w:id="2008896736">
      <w:bodyDiv w:val="1"/>
      <w:marLeft w:val="0"/>
      <w:marRight w:val="0"/>
      <w:marTop w:val="0"/>
      <w:marBottom w:val="0"/>
      <w:divBdr>
        <w:top w:val="none" w:sz="0" w:space="0" w:color="auto"/>
        <w:left w:val="none" w:sz="0" w:space="0" w:color="auto"/>
        <w:bottom w:val="none" w:sz="0" w:space="0" w:color="auto"/>
        <w:right w:val="none" w:sz="0" w:space="0" w:color="auto"/>
      </w:divBdr>
    </w:div>
    <w:div w:id="2011563695">
      <w:bodyDiv w:val="1"/>
      <w:marLeft w:val="0"/>
      <w:marRight w:val="0"/>
      <w:marTop w:val="0"/>
      <w:marBottom w:val="0"/>
      <w:divBdr>
        <w:top w:val="none" w:sz="0" w:space="0" w:color="auto"/>
        <w:left w:val="none" w:sz="0" w:space="0" w:color="auto"/>
        <w:bottom w:val="none" w:sz="0" w:space="0" w:color="auto"/>
        <w:right w:val="none" w:sz="0" w:space="0" w:color="auto"/>
      </w:divBdr>
    </w:div>
    <w:div w:id="2012246851">
      <w:bodyDiv w:val="1"/>
      <w:marLeft w:val="0"/>
      <w:marRight w:val="0"/>
      <w:marTop w:val="0"/>
      <w:marBottom w:val="0"/>
      <w:divBdr>
        <w:top w:val="none" w:sz="0" w:space="0" w:color="auto"/>
        <w:left w:val="none" w:sz="0" w:space="0" w:color="auto"/>
        <w:bottom w:val="none" w:sz="0" w:space="0" w:color="auto"/>
        <w:right w:val="none" w:sz="0" w:space="0" w:color="auto"/>
      </w:divBdr>
    </w:div>
    <w:div w:id="2018270072">
      <w:bodyDiv w:val="1"/>
      <w:marLeft w:val="0"/>
      <w:marRight w:val="0"/>
      <w:marTop w:val="0"/>
      <w:marBottom w:val="0"/>
      <w:divBdr>
        <w:top w:val="none" w:sz="0" w:space="0" w:color="auto"/>
        <w:left w:val="none" w:sz="0" w:space="0" w:color="auto"/>
        <w:bottom w:val="none" w:sz="0" w:space="0" w:color="auto"/>
        <w:right w:val="none" w:sz="0" w:space="0" w:color="auto"/>
      </w:divBdr>
    </w:div>
    <w:div w:id="2023511930">
      <w:bodyDiv w:val="1"/>
      <w:marLeft w:val="0"/>
      <w:marRight w:val="0"/>
      <w:marTop w:val="0"/>
      <w:marBottom w:val="0"/>
      <w:divBdr>
        <w:top w:val="none" w:sz="0" w:space="0" w:color="auto"/>
        <w:left w:val="none" w:sz="0" w:space="0" w:color="auto"/>
        <w:bottom w:val="none" w:sz="0" w:space="0" w:color="auto"/>
        <w:right w:val="none" w:sz="0" w:space="0" w:color="auto"/>
      </w:divBdr>
    </w:div>
    <w:div w:id="2028602768">
      <w:bodyDiv w:val="1"/>
      <w:marLeft w:val="0"/>
      <w:marRight w:val="0"/>
      <w:marTop w:val="0"/>
      <w:marBottom w:val="0"/>
      <w:divBdr>
        <w:top w:val="none" w:sz="0" w:space="0" w:color="auto"/>
        <w:left w:val="none" w:sz="0" w:space="0" w:color="auto"/>
        <w:bottom w:val="none" w:sz="0" w:space="0" w:color="auto"/>
        <w:right w:val="none" w:sz="0" w:space="0" w:color="auto"/>
      </w:divBdr>
    </w:div>
    <w:div w:id="2046440216">
      <w:bodyDiv w:val="1"/>
      <w:marLeft w:val="0"/>
      <w:marRight w:val="0"/>
      <w:marTop w:val="0"/>
      <w:marBottom w:val="0"/>
      <w:divBdr>
        <w:top w:val="none" w:sz="0" w:space="0" w:color="auto"/>
        <w:left w:val="none" w:sz="0" w:space="0" w:color="auto"/>
        <w:bottom w:val="none" w:sz="0" w:space="0" w:color="auto"/>
        <w:right w:val="none" w:sz="0" w:space="0" w:color="auto"/>
      </w:divBdr>
    </w:div>
    <w:div w:id="2087991114">
      <w:bodyDiv w:val="1"/>
      <w:marLeft w:val="0"/>
      <w:marRight w:val="0"/>
      <w:marTop w:val="0"/>
      <w:marBottom w:val="0"/>
      <w:divBdr>
        <w:top w:val="none" w:sz="0" w:space="0" w:color="auto"/>
        <w:left w:val="none" w:sz="0" w:space="0" w:color="auto"/>
        <w:bottom w:val="none" w:sz="0" w:space="0" w:color="auto"/>
        <w:right w:val="none" w:sz="0" w:space="0" w:color="auto"/>
      </w:divBdr>
    </w:div>
    <w:div w:id="2104643116">
      <w:bodyDiv w:val="1"/>
      <w:marLeft w:val="0"/>
      <w:marRight w:val="0"/>
      <w:marTop w:val="0"/>
      <w:marBottom w:val="0"/>
      <w:divBdr>
        <w:top w:val="none" w:sz="0" w:space="0" w:color="auto"/>
        <w:left w:val="none" w:sz="0" w:space="0" w:color="auto"/>
        <w:bottom w:val="none" w:sz="0" w:space="0" w:color="auto"/>
        <w:right w:val="none" w:sz="0" w:space="0" w:color="auto"/>
      </w:divBdr>
    </w:div>
    <w:div w:id="21119227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mailto:NikiJoneslittleeinsteinsoutdoorlodge@live.co.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mailto:littleeinsteinsoutdoorlodgestaff@outlook.com"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mailto:littleeinsteinsoutdoorlodgeadmissions@outlook.com" TargetMode="External"/><Relationship Id="rId37" Type="http://schemas.openxmlformats.org/officeDocument/2006/relationships/header" Target="head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mailto:littleinsteinsoutdoorlodgeenquiries@outlook.co.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hyperlink" Target="mailto:littleeinsteinswoodlandlodge@twitter.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1.jpeg"/></Relationships>
</file>

<file path=word/_rels/header2.xml.rels><?xml version="1.0" encoding="UTF-8" standalone="yes"?>
<Relationships xmlns="http://schemas.openxmlformats.org/package/2006/relationships"><Relationship Id="rId1" Type="http://schemas.openxmlformats.org/officeDocument/2006/relationships/image" Target="media/image21.jpeg"/></Relationships>
</file>

<file path=word/_rels/header3.xml.rels><?xml version="1.0" encoding="UTF-8" standalone="yes"?>
<Relationships xmlns="http://schemas.openxmlformats.org/package/2006/relationships"><Relationship Id="rId1"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72df0bc17377a9969d3c74ab1230fb9">
  <xsd:schema xmlns:xsd="http://www.w3.org/2001/XMLSchema" xmlns:xs="http://www.w3.org/2001/XMLSchema" xmlns:p="http://schemas.microsoft.com/office/2006/metadata/properties" xmlns:ns3="c05bfcf6-161a-4012-bab6-aa68b8b9ab0d" targetNamespace="http://schemas.microsoft.com/office/2006/metadata/properties" ma:root="true" ma:fieldsID="69ba70bb450f32ead6ce2b9f4e84df00"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Rob19</b:Tag>
    <b:SourceType>JournalArticle</b:SourceType>
    <b:Guid>{96C91E30-37C8-433C-B63A-257FBDE91D7F}</b:Guid>
    <b:Author>
      <b:Author>
        <b:NameList>
          <b:Person>
            <b:Last>Gutierrez-Perez</b:Last>
            <b:First>Robert</b:First>
          </b:Person>
        </b:NameList>
      </b:Author>
    </b:Author>
    <b:Title>Albert Einstein</b:Title>
    <b:JournalName>Theories in the Flesh and Flights of the Imagination: Embracing the Soul and Spirit of Critical Performative Writing in Communication Research</b:JournalName>
    <b:Year>2019</b:Year>
    <b:Pages>404-415</b:Pages>
    <b:Volume>1</b:Volume>
    <b:Issue>1</b:Issue>
    <b:RefOrder>1</b:RefOrder>
  </b:Source>
  <b:Source>
    <b:Tag>Dor17</b:Tag>
    <b:SourceType>JournalArticle</b:SourceType>
    <b:Guid>{5874EC39-E788-40F3-B4AD-E954C69A5C21}</b:Guid>
    <b:Author>
      <b:Author>
        <b:NameList>
          <b:Person>
            <b:Last>Evensen</b:Last>
            <b:First>Dorothy</b:First>
            <b:Middle>H.</b:Middle>
          </b:Person>
        </b:NameList>
      </b:Author>
    </b:Author>
    <b:Title>John Dewy</b:Title>
    <b:JournalName>Where Have You Gone, John Dewey?: Locating the Challenge To Continue and the Challenge To Grow as a Profession Continue and the Challenge To Grow as a Profession Follow this and additional works at: https://ideas.dickinsonlaw.psu.edu/dlra Recommended Cita</b:JournalName>
    <b:Year>2017</b:Year>
    <b:Pages>22-33</b:Pages>
    <b:Volume>108</b:Volume>
    <b:Issue>1</b:Issue>
    <b:RefOrder>11</b:RefOrder>
  </b:Source>
  <b:Source>
    <b:Tag>Car171</b:Tag>
    <b:SourceType>JournalArticle</b:SourceType>
    <b:Guid>{B1CEE7D9-FF13-4EE5-816E-CCAA5E1C71C3}</b:Guid>
    <b:Author>
      <b:Author>
        <b:NameList>
          <b:Person>
            <b:Last>Reis</b:Last>
            <b:First>Carlos</b:First>
            <b:Middle>Sousa</b:Middle>
          </b:Person>
        </b:NameList>
      </b:Author>
    </b:Author>
    <b:Title>John Dewy</b:Title>
    <b:JournalName>Pedagogy  as  Education  to  Active  Thinking:  the  Projects  of  John Dewey, Paulo Freire and Peter McLaren</b:JournalName>
    <b:Year>2017</b:Year>
    <b:Pages>26-40</b:Pages>
    <b:Volume>106</b:Volume>
    <b:Issue>1</b:Issue>
    <b:RefOrder>10</b:RefOrder>
  </b:Source>
  <b:Source>
    <b:Tag>Cor21</b:Tag>
    <b:SourceType>JournalArticle</b:SourceType>
    <b:Guid>{A5745912-A65E-469C-AD4D-6AF06C10E4FD}</b:Guid>
    <b:Author>
      <b:Author>
        <b:NameList>
          <b:Person>
            <b:Last>Campbell</b:Last>
            <b:First>Coral</b:First>
          </b:Person>
        </b:NameList>
      </b:Author>
    </b:Author>
    <b:Title>The great outdoors </b:Title>
    <b:JournalName>Science in the outdoors of early childhood</b:JournalName>
    <b:Year>2021</b:Year>
    <b:Pages>10-19</b:Pages>
    <b:Volume>1</b:Volume>
    <b:Issue>1</b:Issue>
    <b:RefOrder>3</b:RefOrder>
  </b:Source>
  <b:Source>
    <b:Tag>Sar202</b:Tag>
    <b:SourceType>JournalArticle</b:SourceType>
    <b:Guid>{76F895BF-E452-4AB6-B115-7299265EBB7A}</b:Guid>
    <b:Author>
      <b:Author>
        <b:NameList>
          <b:Person>
            <b:Last>Streyle</b:Last>
            <b:First>Sarah</b:First>
          </b:Person>
        </b:NameList>
      </b:Author>
    </b:Author>
    <b:Title>Outdoors</b:Title>
    <b:JournalName>Teaching Peace: The Effects of  Montessori Guide’s Practice </b:JournalName>
    <b:Year>2020</b:Year>
    <b:Pages>5-18</b:Pages>
    <b:Volume>1</b:Volume>
    <b:Issue>1</b:Issue>
    <b:RefOrder>2</b:RefOrder>
  </b:Source>
  <b:Source>
    <b:Tag>Wil20</b:Tag>
    <b:SourceType>JournalArticle</b:SourceType>
    <b:Guid>{26C034D7-BFE8-43D9-9A02-075313687366}</b:Guid>
    <b:Author>
      <b:Author>
        <b:NameList>
          <b:Person>
            <b:Last>Doyle</b:Last>
            <b:First>William</b:First>
          </b:Person>
        </b:NameList>
      </b:Author>
    </b:Author>
    <b:Title>Brain Function</b:Title>
    <b:JournalName>Let the Children Play: For the Learning, Well-being, and Life Success of Every Child</b:JournalName>
    <b:Year>2020</b:Year>
    <b:Pages>41-52</b:Pages>
    <b:Volume>1</b:Volume>
    <b:Issue>1</b:Issue>
    <b:RefOrder>4</b:RefOrder>
  </b:Source>
  <b:Source>
    <b:Tag>Kie20</b:Tag>
    <b:SourceType>JournalArticle</b:SourceType>
    <b:Guid>{EEEF19D8-E278-49A7-B901-7F415F580A0F}</b:Guid>
    <b:Author>
      <b:Author>
        <b:NameList>
          <b:Person>
            <b:Last>O'Mahony</b:Last>
            <b:First>Kieran</b:First>
          </b:Person>
        </b:NameList>
      </b:Author>
    </b:Author>
    <b:Title>Different School Apraoches </b:Title>
    <b:JournalName>The Brain-Based Classroom: Accessing Every Child's Potential Through Educational Neuroscience</b:JournalName>
    <b:Year>2020</b:Year>
    <b:Pages>16-29</b:Pages>
    <b:Volume>1</b:Volume>
    <b:Issue>1</b:Issue>
    <b:RefOrder>5</b:RefOrder>
  </b:Source>
  <b:Source>
    <b:Tag>Vic15</b:Tag>
    <b:SourceType>BookSection</b:SourceType>
    <b:Guid>{F0A59982-A584-42B2-8E55-2EB1C0DB0DEB}</b:Guid>
    <b:Title>Measures</b:Title>
    <b:Year>2015</b:Year>
    <b:Pages>22-29</b:Pages>
    <b:Author>
      <b:Author>
        <b:NameList>
          <b:Person>
            <b:Last>Abeles</b:Last>
            <b:First>Vicki</b:First>
          </b:Person>
        </b:NameList>
      </b:Author>
      <b:Editor>
        <b:NameList>
          <b:Person>
            <b:Last>LTD</b:Last>
            <b:First>Simon</b:First>
            <b:Middle>&amp; Schuster</b:Middle>
          </b:Person>
        </b:NameList>
      </b:Editor>
    </b:Author>
    <b:BookTitle> Beyond measure: Rescuing an overscheduled, overtested, underestimated generation</b:BookTitle>
    <b:City>New york</b:City>
    <b:Publisher>Link books LLC</b:Publisher>
    <b:RefOrder>6</b:RefOrder>
  </b:Source>
  <b:Source>
    <b:Tag>Jen211</b:Tag>
    <b:SourceType>JournalArticle</b:SourceType>
    <b:Guid>{B5EAF8A7-DC14-471E-823F-5F0CE6CA3A74}</b:Guid>
    <b:Title>The outdoors : It’s a 21st-century</b:Title>
    <b:Year>2021</b:Year>
    <b:Pages>10-22</b:Pages>
    <b:Author>
      <b:Author>
        <b:NameList>
          <b:Person>
            <b:Last>Curwood</b:Last>
            <b:First>Jen</b:First>
          </b:Person>
        </b:NameList>
      </b:Author>
    </b:Author>
    <b:JournalName>Is too much academic work crowding out kids' play time? The key skills five year olds need most.</b:JournalName>
    <b:Volume>1</b:Volume>
    <b:Issue>1</b:Issue>
    <b:RefOrder>7</b:RefOrder>
  </b:Source>
  <b:Source>
    <b:Tag>Bow87</b:Tag>
    <b:SourceType>BookSection</b:SourceType>
    <b:Guid>{A9AE87DA-BB90-4324-9F6B-AF098045C082}</b:Guid>
    <b:Author>
      <b:Author>
        <b:NameList>
          <b:Person>
            <b:Last>Bowlby</b:Last>
            <b:First>John</b:First>
          </b:Person>
        </b:NameList>
      </b:Author>
      <b:Editor>
        <b:NameList>
          <b:Person>
            <b:Last>Routledge</b:Last>
          </b:Person>
        </b:NameList>
      </b:Editor>
    </b:Author>
    <b:Title>Parents </b:Title>
    <b:JournalName>. (1979). A secure base: Parent-child attachment and healthy development. London: Routledge.</b:JournalName>
    <b:Year>1987</b:Year>
    <b:Pages>51-66</b:Pages>
    <b:BookTitle>A secure base: Parent-child attachment and healthy development</b:BookTitle>
    <b:City>London</b:City>
    <b:Publisher>Routledge</b:Publisher>
    <b:RefOrder>8</b:RefOrder>
  </b:Source>
  <b:Source>
    <b:Tag>How99</b:Tag>
    <b:SourceType>BookSection</b:SourceType>
    <b:Guid>{4F0095FA-2235-4346-8E84-A46EE3BA1E90}</b:Guid>
    <b:Author>
      <b:Author>
        <b:NameList>
          <b:Person>
            <b:Last>Gardner</b:Last>
            <b:First>Howard</b:First>
          </b:Person>
        </b:NameList>
      </b:Author>
      <b:Editor>
        <b:NameList>
          <b:Person>
            <b:Last>Books</b:Last>
            <b:First>Basic</b:First>
          </b:Person>
        </b:NameList>
      </b:Editor>
    </b:Author>
    <b:Title>The Mind</b:Title>
    <b:BookTitle> Intelligence reframed: Multiple intelligences for the 21st century. </b:BookTitle>
    <b:Year>1999</b:Year>
    <b:Pages>22-29</b:Pages>
    <b:City>Ney York</b:City>
    <b:Publisher>Basic Books</b:Publisher>
    <b:RefOrder>9</b:RefOrder>
  </b:Source>
  <b:Source>
    <b:Tag>Joh64</b:Tag>
    <b:SourceType>BookSection</b:SourceType>
    <b:Guid>{74A9439F-2C7B-41A2-888C-F84485B6DA56}</b:Guid>
    <b:Title>Parents </b:Title>
    <b:BookTitle> How children fail. .</b:BookTitle>
    <b:Year>1964</b:Year>
    <b:Pages>18-29</b:Pages>
    <b:City>New York: </b:City>
    <b:Publisher>Pitman Publishing Company</b:Publisher>
    <b:Author>
      <b:Author>
        <b:NameList>
          <b:Person>
            <b:Last>Holt</b:Last>
            <b:First>John</b:First>
          </b:Person>
        </b:NameList>
      </b:Author>
      <b:Editor>
        <b:NameList>
          <b:Person>
            <b:Last>Company</b:Last>
            <b:First>Pitman</b:First>
            <b:Middle>Publishing</b:Middle>
          </b:Person>
        </b:NameList>
      </b:Editor>
    </b:Author>
    <b:RefOrder>12</b:RefOrder>
  </b:Source>
  <b:Source>
    <b:Tag>Jef10</b:Tag>
    <b:SourceType>JournalArticle</b:SourceType>
    <b:Guid>{FBBD3EA5-6B61-4DE9-B115-F99F220A8CEA}</b:Guid>
    <b:Title>unschooling </b:Title>
    <b:Year>2010</b:Year>
    <b:Pages>10-20</b:Pages>
    <b:Author>
      <b:Author>
        <b:NameList>
          <b:Person>
            <b:Last>Jacoby</b:Last>
            <b:First>Jeff</b:First>
          </b:Person>
        </b:NameList>
      </b:Author>
    </b:Author>
    <b:JournalName> Why one size fits all education doesn’t work</b:JournalName>
    <b:Volume>1</b:Volume>
    <b:Issue>1</b:Issue>
    <b:RefOrder>13</b:RefOrder>
  </b:Source>
  <b:Source>
    <b:Tag>Alt18</b:Tag>
    <b:SourceType>JournalArticle</b:SourceType>
    <b:Guid>{CFC175ED-16C3-460A-8E99-5572BA12A665}</b:Guid>
    <b:Author>
      <b:Author>
        <b:NameList>
          <b:Person>
            <b:Last>Kohn</b:Last>
            <b:First>Alte</b:First>
          </b:Person>
        </b:NameList>
      </b:Author>
    </b:Author>
    <b:Title>Moving beyond traditional classrooms and tougher standards</b:Title>
    <b:JournalName> The schools our children deserve</b:JournalName>
    <b:Year>2018</b:Year>
    <b:Pages>22-29</b:Pages>
    <b:Volume>2</b:Volume>
    <b:Issue>2</b:Issue>
    <b:RefOrder>14</b:RefOrder>
  </b:Source>
  <b:Source>
    <b:Tag>The212</b:Tag>
    <b:SourceType>DocumentFromInternetSite</b:SourceType>
    <b:Guid>{9C1D6759-0E9F-41EE-9322-BACF463BDA11}</b:Guid>
    <b:Title>Operational guidance for schools and settings: This guidance applies to schools and settings and sets out how schools and settings can continue to make their sites as safe as possible for staff and learners</b:Title>
    <b:Year>2021</b:Year>
    <b:Author>
      <b:Author>
        <b:NameList>
          <b:Person>
            <b:Last>Goverment</b:Last>
            <b:First>The</b:First>
            <b:Middle>Welsh Asembely</b:Middle>
          </b:Person>
        </b:NameList>
      </b:Author>
    </b:Author>
    <b:Month>May </b:Month>
    <b:Day>10th</b:Day>
    <b:YearAccessed>2021</b:YearAccessed>
    <b:MonthAccessed>May</b:MonthAccessed>
    <b:DayAccessed>10th</b:DayAccessed>
    <b:URL>https://gov.wales/operational-guidance-schools-and-settings-html</b:URL>
    <b:RefOrder>15</b:RefOrder>
  </b:Source>
  <b:Source>
    <b:Tag>The041</b:Tag>
    <b:SourceType>DocumentFromInternetSite</b:SourceType>
    <b:Guid>{170F75BB-A834-4E9E-96CB-95FD4F821AB7}</b:Guid>
    <b:Author>
      <b:Author>
        <b:NameList>
          <b:Person>
            <b:Last>Goverment</b:Last>
            <b:First>The</b:First>
            <b:Middle>Welsh Asembely</b:Middle>
          </b:Person>
        </b:NameList>
      </b:Author>
    </b:Author>
    <b:Title>Children Act 2004 : CHAPTER 31: Part 3: Arrangements to safeguard and promote welfare: Wales</b:Title>
    <b:Year>2004</b:Year>
    <b:Month>November</b:Month>
    <b:Day>15th</b:Day>
    <b:YearAccessed>2021</b:YearAccessed>
    <b:MonthAccessed>March</b:MonthAccessed>
    <b:DayAccessed>4th</b:DayAccessed>
    <b:URL>https://www.google.com/search?q=education+act+2002+paragraph+32+and+children%E2%80%99s+act+2004+%28c.31&amp;rlz=1C1ZKTG_enGB869GB869&amp;ei=fXaZYPikMt-C1fAP--2I8AU&amp;oq=education+act+2002+paragraph+32+and+children%E2%80%99s+act+2004+%28c.31&amp;gs_lcp=Cgdnd3Mtd2l6EAMyC</b:URL>
    <b:RefOrder>16</b:RefOrder>
  </b:Source>
  <b:Source>
    <b:Tag>The1811</b:Tag>
    <b:SourceType>DocumentFromInternetSite</b:SourceType>
    <b:Guid>{61BC1C6E-1CEB-4E8B-AF84-11218BE0133C}</b:Guid>
    <b:Author>
      <b:Author>
        <b:NameList>
          <b:Person>
            <b:Last>Goverment</b:Last>
            <b:First>The</b:First>
            <b:Middle>Welsh Asembely</b:Middle>
          </b:Person>
        </b:NameList>
      </b:Author>
    </b:Author>
    <b:Title>Health and safety: responsibilities and duties for schools</b:Title>
    <b:Year>2018</b:Year>
    <b:Month>November</b:Month>
    <b:Day>2nd</b:Day>
    <b:YearAccessed>2021</b:YearAccessed>
    <b:MonthAccessed>March</b:MonthAccessed>
    <b:DayAccessed>8th</b:DayAccessed>
    <b:URL>https://www.gov.uk/government/publications/health-and-safety-advice-for-schools/responsibilities-and-duties-for-schools</b:URL>
    <b:RefOrder>18</b:RefOrder>
  </b:Source>
  <b:Source>
    <b:Tag>Wil15</b:Tag>
    <b:SourceType>JournalArticle</b:SourceType>
    <b:Guid>{66D898C4-0C31-450E-AB46-EE63F7EC9DCE}</b:Guid>
    <b:Title>Replacing policies: Communication model</b:Title>
    <b:Year>2015</b:Year>
    <b:Author>
      <b:Author>
        <b:NameList>
          <b:Person>
            <b:Last>Purkey</b:Last>
            <b:First>William</b:First>
          </b:Person>
        </b:NameList>
      </b:Author>
    </b:Author>
    <b:JournalName>Overcoming Tough Challenges: An Invitational Theory of Practice for Humanistic Psychology</b:JournalName>
    <b:Pages>22-29</b:Pages>
    <b:Volume>1</b:Volume>
    <b:Issue>1</b:Issue>
    <b:RefOrder>17</b:RefOrder>
  </b:Source>
  <b:Source>
    <b:Tag>The213</b:Tag>
    <b:SourceType>DocumentFromInternetSite</b:SourceType>
    <b:Guid>{D4A7B830-67F2-4DCB-BEF4-7DD28D00AC1F}</b:Guid>
    <b:Title>Learning and Skills Act 2000 : Updated </b:Title>
    <b:Year>2021</b:Year>
    <b:Author>
      <b:Author>
        <b:NameList>
          <b:Person>
            <b:Last>Goverment</b:Last>
            <b:First>The</b:First>
            <b:Middle>Welsh Asembely</b:Middle>
          </b:Person>
        </b:NameList>
      </b:Author>
    </b:Author>
    <b:Month>May</b:Month>
    <b:Day>10th</b:Day>
    <b:YearAccessed>2021</b:YearAccessed>
    <b:MonthAccessed>March</b:MonthAccessed>
    <b:DayAccessed>10th</b:DayAccessed>
    <b:URL>https://www.legislation.gov.uk/ukpga/2000/21/contents</b:URL>
    <b:RefOrder>19</b:RefOrder>
  </b:Source>
  <b:Source>
    <b:Tag>The97</b:Tag>
    <b:SourceType>DocumentFromInternetSite</b:SourceType>
    <b:Guid>{9E55FFD2-B8E5-4BB2-A0FB-28E35FBF458D}</b:Guid>
    <b:Author>
      <b:Author>
        <b:NameList>
          <b:Person>
            <b:Last>Goverment</b:Last>
            <b:First>The</b:First>
            <b:Middle>Welsh Asembely</b:Middle>
          </b:Person>
        </b:NameList>
      </b:Author>
    </b:Author>
    <b:Title>Education Act 1997 CHAPTER 44</b:Title>
    <b:Year>1997</b:Year>
    <b:Month>May</b:Month>
    <b:Day>8th</b:Day>
    <b:YearAccessed>2021</b:YearAccessed>
    <b:MonthAccessed>April</b:MonthAccessed>
    <b:DayAccessed>10th</b:DayAccessed>
    <b:URL>chrome-extension://oemmndcbldboiebfnladdacbdfmadadm/https://www.legislation.gov.uk/ukpga/1997/44/data.pdf</b:URL>
    <b:RefOrder>20</b:RefOrder>
  </b:Source>
  <b:Source>
    <b:Tag>The204</b:Tag>
    <b:SourceType>DocumentFromInternetSite</b:SourceType>
    <b:Guid>{72304606-590C-4CE3-B441-0E4795CD9E88}</b:Guid>
    <b:Author>
      <b:Author>
        <b:NameList>
          <b:Person>
            <b:Last>Goverment</b:Last>
            <b:First>The</b:First>
            <b:Middle>Welsh Asembely</b:Middle>
          </b:Person>
        </b:NameList>
      </b:Author>
    </b:Author>
    <b:Title>School Standards and Framework Act 1998</b:Title>
    <b:Year>2020</b:Year>
    <b:Month>March</b:Month>
    <b:Day>28th</b:Day>
    <b:YearAccessed>2021</b:YearAccessed>
    <b:MonthAccessed>May</b:MonthAccessed>
    <b:DayAccessed>4th</b:DayAccessed>
    <b:URL>https://www.legislation.gov.uk/ukpga/1998/31/contents</b:URL>
    <b:RefOrder>21</b:RefOrder>
  </b:Source>
  <b:Source>
    <b:Tag>The214</b:Tag>
    <b:SourceType>DocumentFromInternetSite</b:SourceType>
    <b:Guid>{960E5A8C-7E3A-463A-A580-D46E0E738902}</b:Guid>
    <b:Author>
      <b:Author>
        <b:NameList>
          <b:Person>
            <b:Last>Goverment</b:Last>
            <b:First>The</b:First>
            <b:Middle>Welsh Asembely</b:Middle>
          </b:Person>
        </b:NameList>
      </b:Author>
    </b:Author>
    <b:Title>Education Act 2005</b:Title>
    <b:Year>2021</b:Year>
    <b:Month>May</b:Month>
    <b:Day>11th</b:Day>
    <b:YearAccessed>2021</b:YearAccessed>
    <b:MonthAccessed>May</b:MonthAccessed>
    <b:DayAccessed>4th</b:DayAccessed>
    <b:URL>https://www.legislation.gov.uk/ukpga/2005/18/contents</b:URL>
    <b:RefOrder>22</b:RefOrder>
  </b:Source>
  <b:Source>
    <b:Tag>Wel14</b:Tag>
    <b:SourceType>DocumentFromInternetSite</b:SourceType>
    <b:Guid>{0A36A082-7318-4DDA-AA2E-2EC21E73488B}</b:Guid>
    <b:Title>Well-being (Wales) Act 2014 :Part 2 Code of Practice (General Functions)</b:Title>
    <b:Year>2014</b:Year>
    <b:Month>March</b:Month>
    <b:Day>5th</b:Day>
    <b:YearAccessed>2021</b:YearAccessed>
    <b:MonthAccessed>May</b:MonthAccessed>
    <b:DayAccessed>5th</b:DayAccessed>
    <b:URL>chrome-extension://oemmndcbldboiebfnladdacbdfmadadm/https://gov.wales/sites/default/files/publications/2019-05/part-2-code-of-practice-general-functions.</b:URL>
    <b:Author>
      <b:Author>
        <b:NameList>
          <b:Person>
            <b:Last>Goverment</b:Last>
            <b:First>The</b:First>
            <b:Middle>Welsh Asembely</b:Middle>
          </b:Person>
        </b:NameList>
      </b:Author>
    </b:Author>
    <b:RefOrder>24</b:RefOrder>
  </b:Source>
  <b:Source>
    <b:Tag>Del20</b:Tag>
    <b:SourceType>JournalArticle</b:SourceType>
    <b:Guid>{551EB066-8F7E-4402-A9B4-2C0344621101}</b:Guid>
    <b:Title>Enhanced Program on Behaviour-Disordered Adolescents</b:Title>
    <b:Year>2020</b:Year>
    <b:Author>
      <b:Author>
        <b:NameList>
          <b:Person>
            <b:Last>Brand</b:Last>
            <b:First>Dell</b:First>
          </b:Person>
        </b:NameList>
      </b:Author>
    </b:Author>
    <b:JournalName>A Longitudinal Study of the Effects of a Wilderness</b:JournalName>
    <b:Pages>40-56</b:Pages>
    <b:Volume>1</b:Volume>
    <b:Issue>1</b:Issue>
    <b:RefOrder>31</b:RefOrder>
  </b:Source>
  <b:Source>
    <b:Tag>Kar201</b:Tag>
    <b:SourceType>JournalArticle</b:SourceType>
    <b:Guid>{C9298A83-40B3-4A20-A2DB-96859ABE20ED}</b:Guid>
    <b:Author>
      <b:Author>
        <b:NameList>
          <b:Person>
            <b:Last>Constable</b:Last>
            <b:First>Karen</b:First>
          </b:Person>
        </b:NameList>
      </b:Author>
    </b:Author>
    <b:Title>Provison and purpose</b:Title>
    <b:JournalName>The outdoor classroom in practice, ages 3-7 : a month-by-month guide to forest school provision</b:JournalName>
    <b:Year>2020</b:Year>
    <b:Pages>22-36</b:Pages>
    <b:Volume>1</b:Volume>
    <b:Issue>1</b:Issue>
    <b:RefOrder>32</b:RefOrder>
  </b:Source>
  <b:Source>
    <b:Tag>HEN17</b:Tag>
    <b:SourceType>JournalArticle</b:SourceType>
    <b:Guid>{A0B85109-300E-4612-923A-29E71A972B18}</b:Guid>
    <b:Author>
      <b:Author>
        <b:NameList>
          <b:Person>
            <b:Last>Giroux</b:Last>
            <b:First>Henry</b:First>
          </b:Person>
        </b:NameList>
      </b:Author>
    </b:Author>
    <b:Title>Outdoors</b:Title>
    <b:JournalName>Rethinking Education as the Practice of Freedom:  Paulo Freire and the promise of critical pedagogy</b:JournalName>
    <b:Year>2017</b:Year>
    <b:Pages>22-29</b:Pages>
    <b:Volume>8</b:Volume>
    <b:Issue>6</b:Issue>
    <b:RefOrder>33</b:RefOrder>
  </b:Source>
  <b:Source>
    <b:Tag>The205</b:Tag>
    <b:SourceType>DocumentFromInternetSite</b:SourceType>
    <b:Guid>{950635F7-EE6E-45A2-A09F-25D6906B7398}</b:Guid>
    <b:Title>Written Statement: The Welsh Government Statement on Establishing a Fund for the Residential Outdoor Education (RoE) Sector</b:Title>
    <b:Year>2020</b:Year>
    <b:Author>
      <b:Author>
        <b:NameList>
          <b:Person>
            <b:Last>Govement</b:Last>
            <b:First>The</b:First>
            <b:Middle>Welsh Asemely</b:Middle>
          </b:Person>
        </b:NameList>
      </b:Author>
    </b:Author>
    <b:Month>March</b:Month>
    <b:Day>24th</b:Day>
    <b:YearAccessed>2021</b:YearAccessed>
    <b:MonthAccessed>Febuary</b:MonthAccessed>
    <b:DayAccessed>10th</b:DayAccessed>
    <b:URL>https://gov.wales/written-statement-welsh-government-statement-establishing-fund-residential-outdoor-education-roe</b:URL>
    <b:RefOrder>34</b:RefOrder>
  </b:Source>
  <b:Source>
    <b:Tag>NHS21</b:Tag>
    <b:SourceType>InternetSite</b:SourceType>
    <b:Guid>{0D6A6DA6-225D-4648-BC57-5FAAA83E46EE}</b:Guid>
    <b:Title>Physical activity guidelines for children and young people</b:Title>
    <b:Year>2021</b:Year>
    <b:YearAccessed>2021</b:YearAccessed>
    <b:MonthAccessed>Febuary</b:MonthAccessed>
    <b:DayAccessed>15th</b:DayAccessed>
    <b:URL>https://www.nhs.uk/live-well/exercise/physical-activity-guidelines-children-and-young-people/</b:URL>
    <b:Author>
      <b:Author>
        <b:NameList>
          <b:Person>
            <b:Last>NHS</b:Last>
          </b:Person>
        </b:NameList>
      </b:Author>
    </b:Author>
    <b:RefOrder>35</b:RefOrder>
  </b:Source>
  <b:Source>
    <b:Tag>Eri60</b:Tag>
    <b:SourceType>JournalArticle</b:SourceType>
    <b:Guid>{18F6D878-07A1-4638-813B-2B2943268496}</b:Guid>
    <b:Title>Educate: Sessions learnrs become more productive </b:Title>
    <b:Year>1960</b:Year>
    <b:Author>
      <b:Author>
        <b:NameList>
          <b:Person>
            <b:Last>Berne</b:Last>
            <b:First>Eric</b:First>
          </b:Person>
        </b:NameList>
      </b:Author>
    </b:Author>
    <b:JournalName>Confidence nd the value model</b:JournalName>
    <b:Pages>22-32</b:Pages>
    <b:Volume>1</b:Volume>
    <b:Issue>1</b:Issue>
    <b:RefOrder>36</b:RefOrder>
  </b:Source>
  <b:Source>
    <b:Tag>Hel16</b:Tag>
    <b:SourceType>JournalArticle</b:SourceType>
    <b:Guid>{4AC42CFA-2D37-453B-BD71-7622B2DF6169}</b:Guid>
    <b:Author>
      <b:Author>
        <b:NameList>
          <b:Person>
            <b:Last>May</b:Last>
            <b:First>Helen</b:First>
          </b:Person>
        </b:NameList>
      </b:Author>
    </b:Author>
    <b:Title>A values contributation by society </b:Title>
    <b:JournalName>Te Whariki</b:JournalName>
    <b:Year>2016</b:Year>
    <b:Pages>22-29</b:Pages>
    <b:Volume>1</b:Volume>
    <b:Issue>1</b:Issue>
    <b:RefOrder>37</b:RefOrder>
  </b:Source>
  <b:Source>
    <b:Tag>Mar13</b:Tag>
    <b:SourceType>JournalArticle</b:SourceType>
    <b:Guid>{AFA28647-D352-4963-9D73-0EDBFEA53E70}</b:Guid>
    <b:Author>
      <b:Author>
        <b:NameList>
          <b:Person>
            <b:Last>Carr</b:Last>
            <b:First>Margaret</b:First>
          </b:Person>
        </b:NameList>
      </b:Author>
    </b:Author>
    <b:Title>Te Whariki</b:Title>
    <b:JournalName>Children will grow up to be confident and compitent individuals</b:JournalName>
    <b:Year>2013</b:Year>
    <b:Pages>2-19</b:Pages>
    <b:Volume>1</b:Volume>
    <b:Issue>1</b:Issue>
    <b:RefOrder>38</b:RefOrder>
  </b:Source>
  <b:Source>
    <b:Tag>Rac201</b:Tag>
    <b:SourceType>InternetSite</b:SourceType>
    <b:Guid>{9E88C1FA-00BB-4B29-8CE2-B7AFBBCE582F}</b:Guid>
    <b:Title>The Steiner Education Approach</b:Title>
    <b:Year>2020</b:Year>
    <b:Author>
      <b:Author>
        <b:NameList>
          <b:Person>
            <b:Last>Newcombe</b:Last>
            <b:First>Rachel</b:First>
          </b:Person>
        </b:NameList>
      </b:Author>
    </b:Author>
    <b:YearAccessed>2021</b:YearAccessed>
    <b:MonthAccessed>March</b:MonthAccessed>
    <b:DayAccessed>18th</b:DayAccessed>
    <b:URL>http://www.earlychildhoodeducation.co.uk/steiner-education-approach.html</b:URL>
    <b:RefOrder>39</b:RefOrder>
  </b:Source>
  <b:Source>
    <b:Tag>The89</b:Tag>
    <b:SourceType>DocumentFromInternetSite</b:SourceType>
    <b:Guid>{C2FE6848-7751-440F-A783-BD956AD198F4}</b:Guid>
    <b:Author>
      <b:Author>
        <b:NameList>
          <b:Person>
            <b:Last>Goverment</b:Last>
            <b:First>The</b:First>
            <b:Middle>Welsh Asembely</b:Middle>
          </b:Person>
        </b:NameList>
      </b:Author>
    </b:Author>
    <b:Title>The Children Act 1989 Guidance and RegulationsVolume 2: Care Planning, Placement and Case Review :Corporate parenting and multi-agency involvement</b:Title>
    <b:Year>1989</b:Year>
    <b:Month>January</b:Month>
    <b:Day>15th</b:Day>
    <b:YearAccessed>2021</b:YearAccessed>
    <b:MonthAccessed>March</b:MonthAccessed>
    <b:DayAccessed>3rd</b:DayAccessed>
    <b:URL>chrome-extension://oemmndcbldboiebfnladdacbdfmadadm/https://dera.ioe.ac.uk/734/1/DCSF-00185-2010.pdf</b:URL>
    <b:RefOrder>23</b:RefOrder>
  </b:Source>
  <b:Source>
    <b:Tag>Sar21</b:Tag>
    <b:SourceType>JournalArticle</b:SourceType>
    <b:Guid>{B4C91D4E-54B9-4E5F-B4D5-125848657B87}</b:Guid>
    <b:Author>
      <b:Author>
        <b:NameList>
          <b:Person>
            <b:Last>Spear</b:Last>
            <b:First>Sara</b:First>
          </b:Person>
        </b:NameList>
      </b:Author>
    </b:Author>
    <b:Title>Outdoor Education </b:Title>
    <b:JournalName>Reimagining parental engagement in special schools – a practice theoretical approach</b:JournalName>
    <b:Year>2021</b:Year>
    <b:Pages>1-21</b:Pages>
    <b:Volume>1</b:Volume>
    <b:Issue>1</b:Issue>
    <b:RefOrder>40</b:RefOrder>
  </b:Source>
  <b:Source>
    <b:Tag>Ale191</b:Tag>
    <b:SourceType>JournalArticle</b:SourceType>
    <b:Guid>{7ED5D486-9DDF-4520-886D-A46D71019E98}</b:Guid>
    <b:Author>
      <b:Author>
        <b:NameList>
          <b:Person>
            <b:Last>Barandiaran</b:Last>
            <b:First>Alexander</b:First>
          </b:Person>
        </b:NameList>
      </b:Author>
    </b:Author>
    <b:Title>Piaget </b:Title>
    <b:JournalName> Children's Social Play and Involvement in the Outdoor Environment</b:JournalName>
    <b:Year>2019</b:Year>
    <b:Pages>25-41</b:Pages>
    <b:Volume>1</b:Volume>
    <b:Issue>1</b:Issue>
    <b:RefOrder>41</b:RefOrder>
  </b:Source>
  <b:Source>
    <b:Tag>Neu21</b:Tag>
    <b:SourceType>JournalArticle</b:SourceType>
    <b:Guid>{0115BDF0-B582-47E1-A555-E8C847903A19}</b:Guid>
    <b:Author>
      <b:Author>
        <b:NameList>
          <b:Person>
            <b:Last>Evans</b:Last>
            <b:First>Neus</b:First>
          </b:Person>
        </b:NameList>
      </b:Author>
    </b:Author>
    <b:Title>Play Zone Of Development</b:Title>
    <b:JournalName>Narratives of teaching in outdoor and environmental education: what can we learn from a case study of outdoor education pedagogy?</b:JournalName>
    <b:Year>2021</b:Year>
    <b:Pages>22-34</b:Pages>
    <b:Volume>1</b:Volume>
    <b:Issue>1</b:Issue>
    <b:RefOrder>42</b:RefOrder>
  </b:Source>
  <b:Source>
    <b:Tag>Sat20</b:Tag>
    <b:SourceType>JournalArticle</b:SourceType>
    <b:Guid>{E202ED8B-E147-4C52-8F89-FDDB79F5C26C}</b:Guid>
    <b:Author>
      <b:Author>
        <b:NameList>
          <b:Person>
            <b:Last>Dighe</b:Last>
            <b:First>Satlaj</b:First>
          </b:Person>
        </b:NameList>
      </b:Author>
    </b:Author>
    <b:Title>Practices </b:Title>
    <b:JournalName>Understanding Parental Engagement in Early Childhood Education: Perceptions, Practices, and Challenges</b:JournalName>
    <b:Year>2020</b:Year>
    <b:Pages>8-21</b:Pages>
    <b:Volume>1</b:Volume>
    <b:Issue>1</b:Issue>
    <b:RefOrder>43</b:RefOrder>
  </b:Source>
  <b:Source>
    <b:Tag>Jan201</b:Tag>
    <b:SourceType>JournalArticle</b:SourceType>
    <b:Guid>{FA7842B4-E9B9-4683-8F1A-F99655BEBE7B}</b:Guid>
    <b:Author>
      <b:Author>
        <b:NameList>
          <b:Person>
            <b:Last>Williams</b:Last>
            <b:First>Jane</b:First>
          </b:Person>
        </b:NameList>
      </b:Author>
    </b:Author>
    <b:Title>Learning communication </b:Title>
    <b:JournalName>Curriculum and Pedagogy of Alternation: an experience of the Forest School </b:JournalName>
    <b:Year>2020</b:Year>
    <b:Pages>8-19</b:Pages>
    <b:Volume>1</b:Volume>
    <b:Issue>1</b:Issue>
    <b:RefOrder>44</b:RefOrder>
  </b:Source>
  <b:Source>
    <b:Tag>Sue21</b:Tag>
    <b:SourceType>JournalArticle</b:SourceType>
    <b:Guid>{CB9FCECC-DF39-4F86-A4BF-98C9884DFDBC}</b:Guid>
    <b:Author>
      <b:Author>
        <b:NameList>
          <b:Person>
            <b:Last>Waite</b:Last>
            <b:First>Sue</b:First>
          </b:Person>
        </b:NameList>
      </b:Author>
    </b:Author>
    <b:Title>Nature and language </b:Title>
    <b:JournalName>Understanding the Danish forest school approach early years education in practice</b:JournalName>
    <b:Year>2021</b:Year>
    <b:Pages>9-19</b:Pages>
    <b:Volume>1</b:Volume>
    <b:Issue>1</b:Issue>
    <b:RefOrder>45</b:RefOrder>
  </b:Source>
  <b:Source>
    <b:Tag>Nur20</b:Tag>
    <b:SourceType>DocumentFromInternetSite</b:SourceType>
    <b:Guid>{7C6B5F57-13DA-4A6F-ACB4-5FD350B47B9F}</b:Guid>
    <b:Title>EYFS Best Practice: All about ... Friedrich Froebel</b:Title>
    <b:Year>2020</b:Year>
    <b:Author>
      <b:Author>
        <b:NameList>
          <b:Person>
            <b:Last>World</b:Last>
            <b:First>Nursery</b:First>
          </b:Person>
        </b:NameList>
      </b:Author>
    </b:Author>
    <b:Month>March</b:Month>
    <b:Day>5th</b:Day>
    <b:YearAccessed>2021</b:YearAccessed>
    <b:MonthAccessed>March</b:MonthAccessed>
    <b:DayAccessed>6th</b:DayAccessed>
    <b:URL>https://www.nurseryworld.co.uk/features/article/eyfs-best-practice-all-about-friedrich-froebel</b:URL>
    <b:RefOrder>46</b:RefOrder>
  </b:Source>
  <b:Source>
    <b:Tag>Mar191</b:Tag>
    <b:SourceType>JournalArticle</b:SourceType>
    <b:Guid>{8FB964D5-B59A-4D5E-BAA7-B9529AF0A914}</b:Guid>
    <b:Title>Outdoor enviroment</b:Title>
    <b:Year>2019</b:Year>
    <b:Author>
      <b:Author>
        <b:NameList>
          <b:Person>
            <b:Last>Pickering</b:Last>
            <b:First>Martin</b:First>
          </b:Person>
        </b:NameList>
      </b:Author>
    </b:Author>
    <b:JournalName>An integrated theory of language production and comprehension</b:JournalName>
    <b:Pages>329-347</b:Pages>
    <b:Volume>36 </b:Volume>
    <b:Issue>4</b:Issue>
    <b:RefOrder>47</b:RefOrder>
  </b:Source>
  <b:Source>
    <b:Tag>Jan191</b:Tag>
    <b:SourceType>JournalArticle</b:SourceType>
    <b:Guid>{FEFFD38A-DD55-41A1-93BE-F3657653E439}</b:Guid>
    <b:Author>
      <b:Author>
        <b:NameList>
          <b:Person>
            <b:Last>Bone</b:Last>
            <b:First>Jane</b:First>
          </b:Person>
        </b:NameList>
      </b:Author>
    </b:Author>
    <b:Title>Montessori Maths </b:Title>
    <b:JournalName>MontessorWaldorf, and Reggio Emilia: A Comparative Analysis of Alternative Models of Early Childhood Education</b:JournalName>
    <b:Year>2019</b:Year>
    <b:Pages>337-353</b:Pages>
    <b:Volume>53</b:Volume>
    <b:Issue>3</b:Issue>
    <b:RefOrder>48</b:RefOrder>
  </b:Source>
  <b:Source>
    <b:Tag>Ang192</b:Tag>
    <b:SourceType>JournalArticle</b:SourceType>
    <b:Guid>{F3336861-3134-4974-B8F6-F78224B913CA}</b:Guid>
    <b:Author>
      <b:Author>
        <b:NameList>
          <b:Person>
            <b:Last>Lillard</b:Last>
            <b:First>Angeline</b:First>
          </b:Person>
        </b:NameList>
      </b:Author>
    </b:Author>
    <b:Title>Play </b:Title>
    <b:JournalName>Pretend Play and Fantasy: What if Montessori Was Right?</b:JournalName>
    <b:Year>2019</b:Year>
    <b:Pages>85-90</b:Pages>
    <b:Volume>13</b:Volume>
    <b:Issue>2</b:Issue>
    <b:RefOrder>49</b:RefOrder>
  </b:Source>
  <b:Source>
    <b:Tag>Ang193</b:Tag>
    <b:SourceType>JournalArticle</b:SourceType>
    <b:Guid>{A2B9DE6E-BD70-4F63-834B-4CBFF1DC3B1E}</b:Guid>
    <b:Author>
      <b:Author>
        <b:NameList>
          <b:Person>
            <b:Last>Lillard</b:Last>
            <b:First>Angeline</b:First>
            <b:Middle>S</b:Middle>
          </b:Person>
        </b:NameList>
      </b:Author>
    </b:Author>
    <b:Title>Mathematical skills outdoors and beyond</b:Title>
    <b:JournalName>Playful Learning and Montessori Education</b:JournalName>
    <b:Year>2019</b:Year>
    <b:Pages>157</b:Pages>
    <b:Volume>5</b:Volume>
    <b:Issue>2</b:Issue>
    <b:RefOrder>50</b:RefOrder>
  </b:Source>
  <b:Source>
    <b:Tag>Tre20</b:Tag>
    <b:SourceType>JournalArticle</b:SourceType>
    <b:Guid>{9C1C9315-C421-4721-BD68-06AA7099310F}</b:Guid>
    <b:Author>
      <b:Author>
        <b:NameList>
          <b:Person>
            <b:Last>Tremblay</b:Last>
            <b:First>Mark</b:First>
            <b:Middle>S</b:Middle>
          </b:Person>
          <b:Person>
            <b:Last>Gray</b:Last>
            <b:First>Casey</b:First>
          </b:Person>
          <b:Person>
            <b:Last>Babcock</b:Last>
            <b:First>Shawna</b:First>
          </b:Person>
          <b:Person>
            <b:Last>Barnes</b:Last>
            <b:First>Joel</b:First>
          </b:Person>
          <b:Person>
            <b:Last>Bradstreet</b:Last>
            <b:First>Christa</b:First>
            <b:Middle>Costas</b:Middle>
          </b:Person>
          <b:Person>
            <b:Last>Carr</b:Last>
            <b:First>Dawn</b:First>
          </b:Person>
          <b:Person>
            <b:Last>Chabot</b:Last>
            <b:First>Guylaine</b:First>
          </b:Person>
          <b:Person>
            <b:Last>Choquette</b:Last>
            <b:First>Louise</b:First>
          </b:Person>
          <b:Person>
            <b:Last>Chorney</b:Last>
            <b:First>David</b:First>
          </b:Person>
          <b:Person>
            <b:Last>Collyer</b:Last>
            <b:First>Cam</b:First>
          </b:Person>
          <b:Person>
            <b:Last>Herrington</b:Last>
            <b:First>Susan</b:First>
          </b:Person>
          <b:Person>
            <b:Last>Janson</b:Last>
            <b:First>Katherine</b:First>
          </b:Person>
          <b:Person>
            <b:Last>Janssen</b:Last>
            <b:First>Ian</b:First>
          </b:Person>
          <b:Person>
            <b:Last>Larouche</b:Last>
            <b:First>Richard</b:First>
          </b:Person>
          <b:Person>
            <b:Last>P</b:Last>
          </b:Person>
        </b:NameList>
      </b:Author>
    </b:Author>
    <b:Title>International journal of environmental research and public health</b:Title>
    <b:JournalName>Position Statement on Active Outdoor Play</b:JournalName>
    <b:Year>2020</b:Year>
    <b:Pages>6475-6505</b:Pages>
    <b:Volume>12</b:Volume>
    <b:Issue>6</b:Issue>
    <b:RefOrder>51</b:RefOrder>
  </b:Source>
  <b:Source>
    <b:Tag>Jud20</b:Tag>
    <b:SourceType>JournalArticle</b:SourceType>
    <b:Guid>{9984C49C-F651-4911-8F2B-CE7A5AB7C398}</b:Guid>
    <b:Author>
      <b:Author>
        <b:NameList>
          <b:Person>
            <b:Last>Johnson</b:Last>
            <b:First>Judy</b:First>
          </b:Person>
        </b:NameList>
      </b:Author>
    </b:Author>
    <b:Title>Outdoor Environment </b:Title>
    <b:JournalName>Enhancing Resilience in Children: A Proactive Approach</b:JournalName>
    <b:Year>2020</b:Year>
    <b:Pages>238-245</b:Pages>
    <b:Volume>36</b:Volume>
    <b:Issue>3</b:Issue>
    <b:RefOrder>54</b:RefOrder>
  </b:Source>
  <b:Source>
    <b:Tag>Sue20</b:Tag>
    <b:SourceType>JournalArticle</b:SourceType>
    <b:Guid>{CADD47A9-8F73-4397-B73D-534D3B9A8198}</b:Guid>
    <b:Author>
      <b:Author>
        <b:NameList>
          <b:Person>
            <b:Last>Webster</b:Last>
            <b:First>Sue</b:First>
          </b:Person>
        </b:NameList>
      </b:Author>
    </b:Author>
    <b:Title>Andy Goldsworthy</b:Title>
    <b:JournalName>Art in the woods </b:JournalName>
    <b:Year>2020</b:Year>
    <b:Pages>37</b:Pages>
    <b:Volume>128</b:Volume>
    <b:Issue>1</b:Issue>
    <b:RefOrder>52</b:RefOrder>
  </b:Source>
  <b:Source>
    <b:Tag>Dyl20</b:Tag>
    <b:SourceType>JournalArticle</b:SourceType>
    <b:Guid>{4E91F2C2-D511-42F7-B167-BB4CA7A98926}</b:Guid>
    <b:Author>
      <b:Author>
        <b:NameList>
          <b:Person>
            <b:Last>Adams</b:Last>
            <b:First>Dylan</b:First>
          </b:Person>
        </b:NameList>
      </b:Author>
    </b:Author>
    <b:Title>Outdoors </b:Title>
    <b:JournalName>Portals between worlds: A study of the experiences of children aged 3 to 11 years from primary schools in Wales making music outdoors</b:JournalName>
    <b:Year>2020</b:Year>
    <b:Pages>50-66</b:Pages>
    <b:Volume>40</b:Volume>
    <b:Issue>1</b:Issue>
    <b:RefOrder>53</b:RefOrder>
  </b:Source>
  <b:Source>
    <b:Tag>Bar20</b:Tag>
    <b:SourceType>JournalArticle</b:SourceType>
    <b:Guid>{160E0ECE-897D-4C7E-93F0-98CECAACD150}</b:Guid>
    <b:Author>
      <b:Author>
        <b:NameList>
          <b:Person>
            <b:Last>Leach</b:Last>
            <b:First>Barbara</b:First>
            <b:Middle>J</b:Middle>
          </b:Person>
        </b:NameList>
      </b:Author>
    </b:Author>
    <b:Title>Outside world</b:Title>
    <b:JournalName>Young children's personal, social and emotional development (4th edition)</b:JournalName>
    <b:Year>2020</b:Year>
    <b:Pages>439-440</b:Pages>
    <b:Volume>31</b:Volume>
    <b:Issue>4</b:Issue>
    <b:RefOrder>55</b:RefOrder>
  </b:Source>
  <b:Source>
    <b:Tag>Car201</b:Tag>
    <b:SourceType>JournalArticle</b:SourceType>
    <b:Guid>{BE0A47CC-C56B-45B3-8804-6C89EFB54A08}</b:Guid>
    <b:Author>
      <b:Author>
        <b:NameList>
          <b:Person>
            <b:Last>Aubrey</b:Last>
            <b:First>Carol</b:First>
          </b:Person>
        </b:NameList>
      </b:Author>
    </b:Author>
    <b:Title>The Woods : Learning environments </b:Title>
    <b:JournalName>Early years practitioners' views on early personal, social and emotional development</b:JournalName>
    <b:Year>2020</b:Year>
    <b:Pages>435-447</b:Pages>
    <b:Volume>18</b:Volume>
    <b:Issue>4</b:Issue>
    <b:RefOrder>56</b:RefOrder>
  </b:Source>
  <b:Source>
    <b:Tag>Mar192</b:Tag>
    <b:SourceType>JournalArticle</b:SourceType>
    <b:Guid>{C3B4B73F-98C5-4792-8F68-76DC03CFC6A6}</b:Guid>
    <b:Author>
      <b:Author>
        <b:NameList>
          <b:Person>
            <b:Last>McMillan</b:Last>
            <b:First>Margaret</b:First>
          </b:Person>
        </b:NameList>
      </b:Author>
    </b:Author>
    <b:Title>Emotional</b:Title>
    <b:JournalName>Outdoor learning : past and present</b:JournalName>
    <b:Year>2019</b:Year>
    <b:Pages>22-31</b:Pages>
    <b:Volume>4</b:Volume>
    <b:Issue>1</b:Issue>
    <b:RefOrder>57</b:RefOrder>
  </b:Source>
  <b:Source>
    <b:Tag>Hol201</b:Tag>
    <b:SourceType>DocumentFromInternetSite</b:SourceType>
    <b:Guid>{F5120964-3B90-42D0-8D97-9F3314EB5286}</b:Guid>
    <b:Author>
      <b:Author>
        <b:NameList>
          <b:Person>
            <b:Last>Holt</b:Last>
            <b:First>John</b:First>
          </b:Person>
        </b:NameList>
      </b:Author>
    </b:Author>
    <b:Title>The Foundations of Unschooling</b:Title>
    <b:Year>2020</b:Year>
    <b:Month>September </b:Month>
    <b:Day>5th</b:Day>
    <b:YearAccessed>2021</b:YearAccessed>
    <b:MonthAccessed>Febuary</b:MonthAccessed>
    <b:DayAccessed>10th</b:DayAccessed>
    <b:URL>https://www.johnholtgws.com/the-foundations-of-unschooling</b:URL>
    <b:RefOrder>25</b:RefOrder>
  </b:Source>
  <b:Source>
    <b:Tag>Joh07</b:Tag>
    <b:SourceType>DocumentFromInternetSite</b:SourceType>
    <b:Guid>{D983CEF5-00A7-4213-8642-CE1DEF0FB548}</b:Guid>
    <b:Title> State Controlled Consciousness</b:Title>
    <b:Year>2007</b:Year>
    <b:Month>May </b:Month>
    <b:Day>28th</b:Day>
    <b:YearAccessed>2021</b:YearAccessed>
    <b:MonthAccessed>January</b:MonthAccessed>
    <b:DayAccessed>5th</b:DayAccessed>
    <b:URL>https://www.goodreads.com/author/</b:URL>
    <b:Author>
      <b:Author>
        <b:NameList>
          <b:Person>
            <b:Last>Gatto</b:Last>
            <b:First>John</b:First>
            <b:Middle>Taylor</b:Middle>
          </b:Person>
        </b:NameList>
      </b:Author>
    </b:Author>
    <b:RefOrder>26</b:RefOrder>
  </b:Source>
  <b:Source>
    <b:Tag>Pau72</b:Tag>
    <b:SourceType>BookSection</b:SourceType>
    <b:Guid>{1BBEB41D-2BBF-4ED1-AFAF-EC5009A55E66}</b:Guid>
    <b:Title>SEN</b:Title>
    <b:Year>1972</b:Year>
    <b:Author>
      <b:Author>
        <b:NameList>
          <b:Person>
            <b:Last>Freire</b:Last>
            <b:First>Paulo</b:First>
          </b:Person>
        </b:NameList>
      </b:Author>
      <b:Editor>
        <b:NameList>
          <b:Person>
            <b:Last>Herder.</b:Last>
            <b:First>Herder</b:First>
            <b:Middle>and</b:Middle>
          </b:Person>
        </b:NameList>
      </b:Editor>
    </b:Author>
    <b:BookTitle>Pedagogy of the Oppressed, 30th Anniversary Edition</b:BookTitle>
    <b:Pages>22-30</b:Pages>
    <b:City>New York</b:City>
    <b:Publisher>Herder and Herder.</b:Publisher>
    <b:RefOrder>27</b:RefOrder>
  </b:Source>
  <b:Source>
    <b:Tag>Mon19</b:Tag>
    <b:SourceType>DocumentFromInternetSite</b:SourceType>
    <b:Guid>{E43B7F33-718F-4A50-B952-1DD8DEE9D694}</b:Guid>
    <b:Author>
      <b:Author>
        <b:NameList>
          <b:Person>
            <b:Last>Montessori</b:Last>
            <b:First>Maria</b:First>
          </b:Person>
        </b:NameList>
      </b:Author>
    </b:Author>
    <b:Title> about the world around them and through their natural curiosity are able to develop themselves: updated</b:Title>
    <b:Year>2019</b:Year>
    <b:Month>January </b:Month>
    <b:Day>10th</b:Day>
    <b:YearAccessed>2021</b:YearAccessed>
    <b:MonthAccessed>March</b:MonthAccessed>
    <b:DayAccessed>6th</b:DayAccessed>
    <b:URL>https://www.mariamontessori.org/about-us/why-montessori/</b:URL>
    <b:RefOrder>28</b:RefOrder>
  </b:Source>
  <b:Source>
    <b:Tag>Jer21</b:Tag>
    <b:SourceType>JournalArticle</b:SourceType>
    <b:Guid>{BFDAD3A4-52C6-481D-ABA2-3E14F865B437}</b:Guid>
    <b:Title>Piaget's theory and the models-and-modelling </b:Title>
    <b:Year>2021</b:Year>
    <b:Author>
      <b:Author>
        <b:NameList>
          <b:Person>
            <b:Last>Burman</b:Last>
            <b:First>Jeremy</b:First>
          </b:Person>
        </b:NameList>
      </b:Author>
    </b:Author>
    <b:JournalName>Models-and-Modelling Perspective Through the Eyes of Jean Piaget</b:JournalName>
    <b:Pages>27-32</b:Pages>
    <b:Volume>1</b:Volume>
    <b:Issue>1</b:Issue>
    <b:RefOrder>29</b:RefOrder>
  </b:Source>
  <b:Source>
    <b:Tag>Sau20</b:Tag>
    <b:SourceType>JournalArticle</b:SourceType>
    <b:Guid>{BC2E3C13-A2D3-4648-A84D-44C41DBBA20C}</b:Guid>
    <b:Author>
      <b:Author>
        <b:NameList>
          <b:Person>
            <b:Last>McLeod</b:Last>
            <b:First>Saul</b:First>
          </b:Person>
        </b:NameList>
      </b:Author>
    </b:Author>
    <b:Title>Culture</b:Title>
    <b:JournalName>Lev Vygotsky's Sociocultural Theory</b:JournalName>
    <b:Year>2020</b:Year>
    <b:Pages>4-18</b:Pages>
    <b:Volume>1</b:Volume>
    <b:Issue>1</b:Issue>
    <b:RefOrder>30</b:RefOrder>
  </b:Source>
  <b:Source>
    <b:Tag>Ate18</b:Tag>
    <b:SourceType>JournalArticle</b:SourceType>
    <b:Guid>{E83F12A9-1403-4D29-9163-143A33B6C129}</b:Guid>
    <b:Author>
      <b:Author>
        <b:NameList>
          <b:Person>
            <b:Last>Atencio</b:Last>
            <b:First>Matthew</b:First>
          </b:Person>
          <b:Person>
            <b:Last>Chow</b:Last>
            <b:First>Jia</b:First>
            <b:Middle>Yi</b:Middle>
          </b:Person>
          <b:Person>
            <b:Last>Tan Wee Keat</b:Last>
            <b:First>Clara</b:First>
          </b:Person>
          <b:Person>
            <b:Last>Lee Chang Yi</b:Last>
            <b:First>Miriam</b:First>
          </b:Person>
        </b:NameList>
      </b:Author>
    </b:Author>
    <b:Title>These activities challenge students individually and collectively to learn in relation to the cognitive, social, emotional and physical domains</b:Title>
    <b:JournalName>Using a nonlinear pedagogical approach to design practical primary physical education lesson</b:JournalName>
    <b:Year>2018</b:Year>
    <b:Pages>244-263</b:Pages>
    <b:Volume>20</b:Volume>
    <b:Issue>2</b:Issue>
    <b:RefOrder>58</b:RefOrder>
  </b:Source>
  <b:Source>
    <b:Tag>Rob191</b:Tag>
    <b:SourceType>JournalArticle</b:SourceType>
    <b:Guid>{12EC2CD7-9F7E-43E7-A1A8-FE6CE823313B}</b:Guid>
    <b:Author>
      <b:Author>
        <b:NameList>
          <b:Person>
            <b:Last>Robinson</b:Last>
            <b:First>L.</b:First>
            <b:Middle>M</b:Middle>
          </b:Person>
          <b:Person>
            <b:Last>Elith</b:Last>
            <b:First>J</b:First>
          </b:Person>
          <b:Person>
            <b:Last>Hobday</b:Last>
            <b:First>A.</b:First>
            <b:Middle>J</b:Middle>
          </b:Person>
          <b:Person>
            <b:Last>Pearson</b:Last>
            <b:First>R.</b:First>
            <b:Middle>G</b:Middle>
          </b:Person>
          <b:Person>
            <b:Last>Kendall</b:Last>
            <b:First>B.</b:First>
            <b:Middle>E</b:Middle>
          </b:Person>
          <b:Person>
            <b:Last>Possingham</b:Last>
            <b:First>H.</b:First>
            <b:Middle>P</b:Middle>
          </b:Person>
          <b:Person>
            <b:Last>Richardson</b:Last>
            <b:First>A.</b:First>
            <b:Middle>J</b:Middle>
          </b:Person>
        </b:NameList>
      </b:Author>
    </b:Author>
    <b:Title>Forset Nurseries </b:Title>
    <b:JournalName>Pushing the limits distribution modelling: lessons from the land present challenges and opportunities</b:JournalName>
    <b:Year>2019</b:Year>
    <b:Pages>789-802</b:Pages>
    <b:Volume>20</b:Volume>
    <b:Issue>6</b:Issue>
    <b:RefOrder>59</b:RefOrder>
  </b:Source>
  <b:Source>
    <b:Tag>Tur20</b:Tag>
    <b:SourceType>JournalArticle</b:SourceType>
    <b:Guid>{2C48E9E7-86E8-48EB-B6C7-9E88AF4E1679}</b:Guid>
    <b:Author>
      <b:Author>
        <b:NameList>
          <b:Person>
            <b:Last>Turtle</b:Last>
            <b:First>Christina</b:First>
          </b:Person>
          <b:Person>
            <b:Last>Convery</b:Last>
            <b:First>Ian</b:First>
          </b:Person>
          <b:Person>
            <b:Last>Convery</b:Last>
            <b:First>Katie</b:First>
            <b:Middle>Huang, Yvonne Xian-han</b:Middle>
          </b:Person>
        </b:NameList>
      </b:Author>
    </b:Author>
    <b:JournalName>Forest Schools and environmental attitudes: A case study of children</b:JournalName>
    <b:Year>2020</b:Year>
    <b:Pages>110</b:Pages>
    <b:Volume>2</b:Volume>
    <b:Issue>1</b:Issue>
    <b:Title>Investigates the attitudes of children towards the natural environment </b:Title>
    <b:RefOrder>60</b:RefOrder>
  </b:Source>
  <b:Source>
    <b:Tag>Cla19</b:Tag>
    <b:SourceType>JournalArticle</b:SourceType>
    <b:Guid>{371C296C-D7BF-4715-9AAE-7565FE53DDF2}</b:Guid>
    <b:Author>
      <b:Author>
        <b:NameList>
          <b:Person>
            <b:Last>Warden</b:Last>
            <b:First>Claire</b:First>
          </b:Person>
        </b:NameList>
      </b:Author>
    </b:Author>
    <b:Title> investigates forest school practitioners perceptions of learning at forest school to identify the topics covered, the learning styles</b:Title>
    <b:JournalName>Nature and forest schools : an exploration on naturalistic learning within nature and forest schools</b:JournalName>
    <b:Year>2019</b:Year>
    <b:Pages>272-291</b:Pages>
    <b:Volume>45</b:Volume>
    <b:Issue>2</b:Issue>
    <b:RefOrder>61</b:RefOrder>
  </b:Source>
  <b:Source>
    <b:Tag>The01</b:Tag>
    <b:SourceType>DocumentFromInternetSite</b:SourceType>
    <b:Guid>{FA2C7B74-AA69-410A-8F62-9BAB9FCA342B}</b:Guid>
    <b:Title>The Special Education need and disability Act 2001 </b:Title>
    <b:Year>2001</b:Year>
    <b:Author>
      <b:Author>
        <b:NameList>
          <b:Person>
            <b:Last>Government</b:Last>
            <b:First>The</b:First>
            <b:Middle>Welsh Asembely</b:Middle>
          </b:Person>
        </b:NameList>
      </b:Author>
    </b:Author>
    <b:Month>May</b:Month>
    <b:Day>12th</b:Day>
    <b:YearAccessed>2021</b:YearAccessed>
    <b:MonthAccessed>March</b:MonthAccessed>
    <b:DayAccessed>10th</b:DayAccessed>
    <b:URL>https://www.legislation.gov.uk/ukpga/2001/10/contents</b:URL>
    <b:RefOrder>62</b:RefOrder>
  </b:Source>
  <b:Source>
    <b:Tag>Han18</b:Tag>
    <b:SourceType>JournalArticle</b:SourceType>
    <b:Guid>{E0023C3C-D600-4EFE-A0D0-EDDA7BE4B07D}</b:Guid>
    <b:Title>Outdoor environment </b:Title>
    <b:Year>2018</b:Year>
    <b:Author>
      <b:Author>
        <b:NameList>
          <b:Person>
            <b:Last>Handen</b:Last>
            <b:First>Benjamin</b:First>
            <b:Middle>L</b:Middle>
          </b:Person>
          <b:Person>
            <b:Last>Johnson</b:Last>
            <b:First>Cynthia</b:First>
            <b:Middle>R</b:Middle>
          </b:Person>
          <b:Person>
            <b:Last>Butter</b:Last>
            <b:First>Eric</b:First>
            <b:Middle>M</b:Middle>
          </b:Person>
          <b:Person>
            <b:Last>Lecavalier</b:Last>
            <b:First>Luc</b:First>
          </b:Person>
          <b:Person>
            <b:Last>Scahill</b:Last>
            <b:First>Lawrence</b:First>
          </b:Person>
          <b:Person>
            <b:Last>Aman</b:Last>
            <b:First>Michael</b:First>
            <b:Middle>G</b:Middle>
          </b:Person>
          <b:Person>
            <b:Last>McDougle</b:Last>
            <b:First>Christopher</b:First>
            <b:Middle>J</b:Middle>
          </b:Person>
          <b:Person>
            <b:Last>Arnold</b:Last>
            <b:First>L</b:First>
            <b:Middle>Eugene</b:Middle>
          </b:Person>
          <b:Person>
            <b:Last>Swiezy</b:Last>
            <b:First>Naomi</b:First>
            <b:Middle>B</b:Middle>
          </b:Person>
          <b:Person>
            <b:Last>Sukhodolsky</b:Last>
            <b:First>Denis</b:First>
            <b:Middle>G</b:Middle>
          </b:Person>
          <b:Person>
            <b:Last>Mulick</b:Last>
            <b:First>James</b:First>
            <b:Middle>A</b:Middle>
          </b:Person>
          <b:Person>
            <b:Last>White</b:Last>
            <b:First>Susan</b:First>
            <b:Middle>W</b:Middle>
          </b:Person>
          <b:Person>
            <b:Last>Bearss</b:Last>
            <b:First>Karen</b:First>
          </b:Person>
          <b:Person>
            <b:Last>Hol</b:Last>
          </b:Person>
        </b:NameList>
      </b:Author>
    </b:Author>
    <b:JournalName>Use of a Direct Observational Measure in a Trial of Risperidone and Parent Training in Children with Pervasive Developmental Disorders</b:JournalName>
    <b:Pages>355-371</b:Pages>
    <b:Volume>25</b:Volume>
    <b:Issue>3</b:Issue>
    <b:RefOrder>63</b:RefOrder>
  </b:Source>
  <b:Source>
    <b:Tag>The042</b:Tag>
    <b:SourceType>DocumentFromInternetSite</b:SourceType>
    <b:Guid>{0FB1E608-7108-449B-910C-0563033A2B8D}</b:Guid>
    <b:Title>Special EducationalNeeds Code of Practice for Wales</b:Title>
    <b:Year>2004</b:Year>
    <b:Author>
      <b:Author>
        <b:NameList>
          <b:Person>
            <b:Last>Government</b:Last>
            <b:First>The</b:First>
            <b:Middle>Welsh Assembly</b:Middle>
          </b:Person>
        </b:NameList>
      </b:Author>
    </b:Author>
    <b:Month>January</b:Month>
    <b:Day>8th</b:Day>
    <b:YearAccessed>2021</b:YearAccessed>
    <b:MonthAccessed>March</b:MonthAccessed>
    <b:DayAccessed>5th</b:DayAccessed>
    <b:URL>chrome-extension://oemmndcbldboiebfnladdacbdfmadadm/https://www./wp-content/uploads/2014/09/SEN-Code-of-Practice.pdf</b:URL>
    <b:RefOrder>64</b:RefOrder>
  </b:Source>
  <b:Source>
    <b:Tag>Mol20</b:Tag>
    <b:SourceType>JournalArticle</b:SourceType>
    <b:Guid>{EACCCC72-AB9E-4D28-AEDC-4A0F9746EFD1}</b:Guid>
    <b:Title>Sensory </b:Title>
    <b:Year>2020</b:Year>
    <b:Author>
      <b:Author>
        <b:NameList>
          <b:Person>
            <b:Last>Toal</b:Last>
            <b:First>Molly</b:First>
          </b:Person>
        </b:NameList>
      </b:Author>
    </b:Author>
    <b:JournalName>Helping SEN children develop life skills through Forest School.(Special Educational Needs)</b:JournalName>
    <b:Pages>9</b:Pages>
    <b:Volume>125</b:Volume>
    <b:Issue>2</b:Issue>
    <b:RefOrder>65</b:RefOrder>
  </b:Source>
  <b:Source>
    <b:Tag>Cor20</b:Tag>
    <b:SourceType>JournalArticle</b:SourceType>
    <b:Guid>{02C4CCBF-7E0B-400A-870F-BDC799B3A369}</b:Guid>
    <b:Author>
      <b:Author>
        <b:NameList>
          <b:Person>
            <b:Last>Corrigan</b:Last>
            <b:First>Emma</b:First>
          </b:Person>
        </b:NameList>
      </b:Author>
    </b:Author>
    <b:Title>Nature</b:Title>
    <b:JournalName>Person centred planning 'in action': exploring the use of person centred planning in supporting young people's transition</b:JournalName>
    <b:Year>2020</b:Year>
    <b:Pages>268-288</b:Pages>
    <b:Volume>41</b:Volume>
    <b:Issue>3</b:Issue>
    <b:RefOrder>66</b:RefOrder>
  </b:Source>
  <b:Source>
    <b:Tag>The022</b:Tag>
    <b:SourceType>DocumentFromInternetSite</b:SourceType>
    <b:Guid>{D899E56E-48C8-49F1-95AB-3DE578935160}</b:Guid>
    <b:Title>The Education (Special Educational Needs) (Wales) Regulations 2002</b:Title>
    <b:Year>2002</b:Year>
    <b:Author>
      <b:Author>
        <b:NameList>
          <b:Person>
            <b:Last>Government</b:Last>
            <b:First>The</b:First>
            <b:Middle>Welsh Assembly</b:Middle>
          </b:Person>
        </b:NameList>
      </b:Author>
    </b:Author>
    <b:Month>September </b:Month>
    <b:Day>8th</b:Day>
    <b:YearAccessed>2021</b:YearAccessed>
    <b:MonthAccessed>Febuary</b:MonthAccessed>
    <b:DayAccessed>15th</b:DayAccessed>
    <b:URL>https://www.legislation.gov.uk/wsi/2002/152/contents/made</b:URL>
    <b:RefOrder>67</b:RefOrder>
  </b:Source>
  <b:Source>
    <b:Tag>The93</b:Tag>
    <b:SourceType>DocumentFromInternetSite</b:SourceType>
    <b:Guid>{F59BFEF1-2E04-45B8-989B-A077DED3B49A}</b:Guid>
    <b:Author>
      <b:Author>
        <b:NameList>
          <b:Person>
            <b:Last>Government</b:Last>
            <b:First>The</b:First>
            <b:Middle>Welsh Assembly</b:Middle>
          </b:Person>
        </b:NameList>
      </b:Author>
    </b:Author>
    <b:Title>Welsh Language Act 1993</b:Title>
    <b:Year>1993</b:Year>
    <b:Month>May </b:Month>
    <b:Day>21st</b:Day>
    <b:YearAccessed>2021</b:YearAccessed>
    <b:MonthAccessed>March</b:MonthAccessed>
    <b:DayAccessed>1st</b:DayAccessed>
    <b:URL>https://www.legislation.gov.uk/ukpga/1993/38/contents</b:URL>
    <b:RefOrder>68</b:RefOrder>
  </b:Source>
  <b:Source>
    <b:Tag>The101</b:Tag>
    <b:SourceType>DocumentFromInternetSite</b:SourceType>
    <b:Guid>{370F1624-0FF6-4165-85AA-44E15339A219}</b:Guid>
    <b:Author>
      <b:Author>
        <b:NameList>
          <b:Person>
            <b:Last>Goverment</b:Last>
            <b:First>The</b:First>
            <b:Middle>Welsh Assembly</b:Middle>
          </b:Person>
        </b:NameList>
      </b:Author>
    </b:Author>
    <b:Title>Equality Act 2010</b:Title>
    <b:Year>2010</b:Year>
    <b:Month>March</b:Month>
    <b:Day>18th</b:Day>
    <b:YearAccessed>2021</b:YearAccessed>
    <b:MonthAccessed>April</b:MonthAccessed>
    <b:DayAccessed>5th</b:DayAccessed>
    <b:URL>https://www.legislation.gov.uk/ukpga/2010/15/contents</b:URL>
    <b:RefOrder>69</b:RefOrder>
  </b:Source>
  <b:Source>
    <b:Tag>Fre191</b:Tag>
    <b:SourceType>JournalArticle</b:SourceType>
    <b:Guid>{9E24A6DA-3D38-48C9-9384-4EABBB28FCF2}</b:Guid>
    <b:Title>Assessing the social </b:Title>
    <b:Year>2019</b:Year>
    <b:Author>
      <b:Author>
        <b:NameList>
          <b:Person>
            <b:Last>Frederickson</b:Last>
            <b:First>Norah</b:First>
          </b:Person>
          <b:Person>
            <b:Last>Simmonds</b:Last>
            <b:First>Elizabeth</b:First>
          </b:Person>
          <b:Person>
            <b:Last>Evans</b:Last>
            <b:First>Lynda</b:First>
          </b:Person>
          <b:Person>
            <b:Last>Soulsby</b:Last>
            <b:First>Chri</b:First>
          </b:Person>
        </b:NameList>
      </b:Author>
    </b:Author>
    <b:JournalName>Assessing the outdoors for social and affective outcomes of inclusion</b:JournalName>
    <b:Pages>105-115</b:Pages>
    <b:Volume>34</b:Volume>
    <b:Issue>2</b:Issue>
    <b:RefOrder>70</b:RefOrder>
  </b:Source>
  <b:Source>
    <b:Tag>The11</b:Tag>
    <b:SourceType>DocumentFromInternetSite</b:SourceType>
    <b:Guid>{54108426-AF5D-4110-AC9B-D8805A55513B}</b:Guid>
    <b:Title>Education Act 2011</b:Title>
    <b:Year>2011</b:Year>
    <b:Author>
      <b:Author>
        <b:NameList>
          <b:Person>
            <b:Last>Government</b:Last>
            <b:First>The</b:First>
            <b:Middle>Welsh Aembely</b:Middle>
          </b:Person>
        </b:NameList>
      </b:Author>
    </b:Author>
    <b:Month>January</b:Month>
    <b:Day>5th</b:Day>
    <b:YearAccessed>2021</b:YearAccessed>
    <b:MonthAccessed>April</b:MonthAccessed>
    <b:DayAccessed>6th</b:DayAccessed>
    <b:URL>https://www.legislation.gov.uk/ukpga/2011/21/contents/enacted</b:URL>
    <b:RefOrder>71</b:RefOrder>
  </b:Source>
  <b:Source>
    <b:Tag>UNC90</b:Tag>
    <b:SourceType>DocumentFromInternetSite</b:SourceType>
    <b:Guid>{88FD6CAE-A55E-49CB-92F5-FB20EAC8A7CF}</b:Guid>
    <b:Author>
      <b:Author>
        <b:NameList>
          <b:Person>
            <b:Last>UNCRC</b:Last>
          </b:Person>
        </b:NameList>
      </b:Author>
    </b:Author>
    <b:Title>The United Nations Convention on the Rights of the Child</b:Title>
    <b:Year>1990</b:Year>
    <b:Month>September </b:Month>
    <b:Day>2nd</b:Day>
    <b:YearAccessed>2021</b:YearAccessed>
    <b:MonthAccessed>January</b:MonthAccessed>
    <b:DayAccessed>6th</b:DayAccessed>
    <b:URL>chrome-extension://oemmndcbldboiebfnladdacbdfmadadm/https://downloads.unicef.org.uk/wp-content/uploads/2010/05/UNCRC_united_nations_convention_on_the_rights_of_the_child.pdf?_adal_sd=www.unicef.org.uk.1621447308289&amp;_adal_ca=so%3DGoogle%26me%3Dorganic%26ca</b:URL>
    <b:RefOrder>72</b:RefOrder>
  </b:Source>
  <b:Source>
    <b:Tag>The043</b:Tag>
    <b:SourceType>DocumentFromInternetSite</b:SourceType>
    <b:Guid>{749766C2-8EA7-46B3-915E-C4061875257F}</b:Guid>
    <b:Author>
      <b:Author>
        <b:NameList>
          <b:Person>
            <b:Last>Government</b:Last>
            <b:First>The</b:First>
            <b:Middle>Welsh Assembly</b:Middle>
          </b:Person>
        </b:NameList>
      </b:Author>
    </b:Author>
    <b:Title>Every Child Matters</b:Title>
    <b:Year>2004</b:Year>
    <b:Month>September </b:Month>
    <b:Day>4th</b:Day>
    <b:YearAccessed>2021</b:YearAccessed>
    <b:MonthAccessed>April</b:MonthAccessed>
    <b:DayAccessed>4th</b:DayAccessed>
    <b:URL>hrome-extension://oemmndcbldboiebfnladdacbdfmadadm/https://assets.publishing.service.gov.uk/government/uploads/system/uploads/attachment_data/file/272064/5860.</b:URL>
    <b:RefOrder>73</b:RefOrder>
  </b:Source>
  <b:Source>
    <b:Tag>The102</b:Tag>
    <b:SourceType>DocumentFromInternetSite</b:SourceType>
    <b:Guid>{92EB81F2-F3B8-486B-81F3-DA95DA9D15F8}</b:Guid>
    <b:Author>
      <b:Author>
        <b:NameList>
          <b:Person>
            <b:Last>Government</b:Last>
            <b:First>The</b:First>
            <b:Middle>Welsh Assembly</b:Middle>
          </b:Person>
        </b:NameList>
      </b:Author>
    </b:Author>
    <b:Title>The equality act 2010</b:Title>
    <b:Year>2010</b:Year>
    <b:Month>October</b:Month>
    <b:Day>1st</b:Day>
    <b:YearAccessed>2021</b:YearAccessed>
    <b:MonthAccessed>April</b:MonthAccessed>
    <b:DayAccessed>5th</b:DayAccessed>
    <b:URL>https://www.legislation.gov.uk/ukpga/2010/15/contents</b:URL>
    <b:RefOrder>74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380360-7AF3-467C-B6FC-D020CB73C3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76F304-A87C-45D8-8FC8-7CE9D8400DB8}">
  <ds:schemaRefs>
    <ds:schemaRef ds:uri="http://schemas.microsoft.com/sharepoint/v3/contenttype/forms"/>
  </ds:schemaRefs>
</ds:datastoreItem>
</file>

<file path=customXml/itemProps3.xml><?xml version="1.0" encoding="utf-8"?>
<ds:datastoreItem xmlns:ds="http://schemas.openxmlformats.org/officeDocument/2006/customXml" ds:itemID="{B565830E-94AE-466A-91CA-EF977DE2075F}">
  <ds:schemaRefs>
    <ds:schemaRef ds:uri="http://schemas.openxmlformats.org/officeDocument/2006/bibliography"/>
  </ds:schemaRefs>
</ds:datastoreItem>
</file>

<file path=customXml/itemProps4.xml><?xml version="1.0" encoding="utf-8"?>
<ds:datastoreItem xmlns:ds="http://schemas.openxmlformats.org/officeDocument/2006/customXml" ds:itemID="{2BFFBEC4-5522-48CE-9C1D-08AD7732C2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33</Pages>
  <Words>7951</Words>
  <Characters>45323</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dcterms:created xsi:type="dcterms:W3CDTF">2021-05-21T16:02:00Z</dcterms:created>
  <dcterms:modified xsi:type="dcterms:W3CDTF">2021-05-21T16:02:00Z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