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6A5B72" w14:textId="77777777" w:rsidR="0069641C" w:rsidRDefault="00000000">
      <w:pPr>
        <w:spacing w:line="360" w:lineRule="auto"/>
        <w:jc w:val="center"/>
        <w:rPr>
          <w:b/>
          <w:sz w:val="32"/>
          <w:szCs w:val="32"/>
        </w:rPr>
      </w:pPr>
      <w:r>
        <w:rPr>
          <w:b/>
          <w:noProof/>
          <w:sz w:val="32"/>
          <w:szCs w:val="32"/>
        </w:rPr>
        <w:drawing>
          <wp:inline distT="0" distB="0" distL="0" distR="0" wp14:anchorId="004220F0" wp14:editId="03F646EC">
            <wp:extent cx="1782417" cy="713967"/>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782417" cy="713967"/>
                    </a:xfrm>
                    <a:prstGeom prst="rect">
                      <a:avLst/>
                    </a:prstGeom>
                    <a:ln/>
                  </pic:spPr>
                </pic:pic>
              </a:graphicData>
            </a:graphic>
          </wp:inline>
        </w:drawing>
      </w:r>
    </w:p>
    <w:p w14:paraId="61CF541D" w14:textId="77777777" w:rsidR="008D04C6" w:rsidRDefault="008D04C6">
      <w:pPr>
        <w:spacing w:line="360" w:lineRule="auto"/>
        <w:jc w:val="center"/>
        <w:rPr>
          <w:b/>
          <w:sz w:val="32"/>
          <w:szCs w:val="32"/>
        </w:rPr>
      </w:pPr>
    </w:p>
    <w:p w14:paraId="77431D92" w14:textId="13A95284" w:rsidR="0069641C" w:rsidRDefault="00000000">
      <w:pPr>
        <w:spacing w:line="360" w:lineRule="auto"/>
        <w:jc w:val="center"/>
        <w:rPr>
          <w:b/>
          <w:sz w:val="32"/>
          <w:szCs w:val="32"/>
        </w:rPr>
      </w:pPr>
      <w:r>
        <w:rPr>
          <w:b/>
          <w:sz w:val="32"/>
          <w:szCs w:val="32"/>
        </w:rPr>
        <w:t>Project Management Assignment</w:t>
      </w:r>
    </w:p>
    <w:p w14:paraId="64D25F3A" w14:textId="77777777" w:rsidR="0069641C" w:rsidRDefault="0069641C">
      <w:pPr>
        <w:spacing w:line="360" w:lineRule="auto"/>
        <w:jc w:val="center"/>
        <w:rPr>
          <w:b/>
          <w:sz w:val="32"/>
          <w:szCs w:val="32"/>
        </w:rPr>
      </w:pPr>
    </w:p>
    <w:p w14:paraId="759C1134" w14:textId="77777777" w:rsidR="0069641C" w:rsidRDefault="00000000">
      <w:pPr>
        <w:spacing w:line="360" w:lineRule="auto"/>
        <w:jc w:val="center"/>
        <w:rPr>
          <w:b/>
          <w:sz w:val="32"/>
          <w:szCs w:val="32"/>
        </w:rPr>
      </w:pPr>
      <w:r>
        <w:rPr>
          <w:b/>
          <w:sz w:val="32"/>
          <w:szCs w:val="32"/>
        </w:rPr>
        <w:t>Project Plan for the Launch of a New iPhone Model by Apple Inc.</w:t>
      </w:r>
    </w:p>
    <w:p w14:paraId="7F4CEF9F" w14:textId="77777777" w:rsidR="0069641C" w:rsidRDefault="0069641C">
      <w:pPr>
        <w:spacing w:line="360" w:lineRule="auto"/>
        <w:jc w:val="center"/>
        <w:rPr>
          <w:b/>
          <w:sz w:val="32"/>
          <w:szCs w:val="32"/>
        </w:rPr>
      </w:pPr>
    </w:p>
    <w:p w14:paraId="4591B127" w14:textId="77777777" w:rsidR="0069641C" w:rsidRDefault="0069641C">
      <w:pPr>
        <w:spacing w:line="360" w:lineRule="auto"/>
        <w:jc w:val="center"/>
        <w:rPr>
          <w:b/>
          <w:sz w:val="32"/>
          <w:szCs w:val="32"/>
        </w:rPr>
      </w:pPr>
    </w:p>
    <w:p w14:paraId="014611E5" w14:textId="77777777" w:rsidR="0069641C" w:rsidRDefault="00000000">
      <w:pPr>
        <w:spacing w:line="360" w:lineRule="auto"/>
        <w:jc w:val="center"/>
        <w:rPr>
          <w:b/>
          <w:sz w:val="32"/>
          <w:szCs w:val="32"/>
        </w:rPr>
      </w:pPr>
      <w:r>
        <w:rPr>
          <w:b/>
          <w:sz w:val="32"/>
          <w:szCs w:val="32"/>
        </w:rPr>
        <w:t>Module Code: LCBB5005</w:t>
      </w:r>
    </w:p>
    <w:p w14:paraId="782920CE" w14:textId="77777777" w:rsidR="0069641C" w:rsidRDefault="00000000">
      <w:pPr>
        <w:spacing w:line="360" w:lineRule="auto"/>
        <w:jc w:val="center"/>
        <w:rPr>
          <w:b/>
          <w:sz w:val="32"/>
          <w:szCs w:val="32"/>
        </w:rPr>
      </w:pPr>
      <w:r>
        <w:rPr>
          <w:b/>
          <w:sz w:val="32"/>
          <w:szCs w:val="32"/>
        </w:rPr>
        <w:t>Module Title: Project Management</w:t>
      </w:r>
    </w:p>
    <w:p w14:paraId="5CDC7BE4" w14:textId="77777777" w:rsidR="0069641C" w:rsidRDefault="00000000">
      <w:pPr>
        <w:spacing w:line="360" w:lineRule="auto"/>
        <w:jc w:val="center"/>
        <w:rPr>
          <w:b/>
          <w:sz w:val="32"/>
          <w:szCs w:val="32"/>
        </w:rPr>
      </w:pPr>
      <w:r>
        <w:rPr>
          <w:b/>
          <w:sz w:val="32"/>
          <w:szCs w:val="32"/>
        </w:rPr>
        <w:t>Assignment Title: Component 1 - Coursework: Essay (Project Plan)</w:t>
      </w:r>
    </w:p>
    <w:p w14:paraId="243717C0" w14:textId="77777777" w:rsidR="008D04C6" w:rsidRDefault="008D04C6" w:rsidP="008D04C6">
      <w:pPr>
        <w:spacing w:line="360" w:lineRule="auto"/>
        <w:jc w:val="center"/>
        <w:rPr>
          <w:b/>
          <w:sz w:val="32"/>
          <w:szCs w:val="32"/>
          <w:lang w:val="en-GB"/>
        </w:rPr>
      </w:pPr>
    </w:p>
    <w:p w14:paraId="48162B18" w14:textId="6CAF82BA" w:rsidR="008D04C6" w:rsidRPr="008D04C6" w:rsidRDefault="008D04C6" w:rsidP="008D04C6">
      <w:pPr>
        <w:spacing w:line="360" w:lineRule="auto"/>
        <w:jc w:val="center"/>
        <w:rPr>
          <w:b/>
          <w:sz w:val="40"/>
          <w:szCs w:val="40"/>
          <w:lang w:val="en-GB"/>
        </w:rPr>
      </w:pPr>
      <w:r w:rsidRPr="008D04C6">
        <w:rPr>
          <w:b/>
          <w:sz w:val="40"/>
          <w:szCs w:val="40"/>
          <w:lang w:val="en-GB"/>
        </w:rPr>
        <w:t xml:space="preserve">Lecturer: </w:t>
      </w:r>
      <w:proofErr w:type="spellStart"/>
      <w:r w:rsidRPr="008D04C6">
        <w:rPr>
          <w:b/>
          <w:sz w:val="40"/>
          <w:szCs w:val="40"/>
          <w:lang w:val="en-GB"/>
        </w:rPr>
        <w:t>Dr.</w:t>
      </w:r>
      <w:proofErr w:type="spellEnd"/>
      <w:r w:rsidRPr="008D04C6">
        <w:rPr>
          <w:b/>
          <w:sz w:val="40"/>
          <w:szCs w:val="40"/>
          <w:lang w:val="en-GB"/>
        </w:rPr>
        <w:t xml:space="preserve"> Essa Bah</w:t>
      </w:r>
    </w:p>
    <w:p w14:paraId="1189C55A" w14:textId="77777777" w:rsidR="0069641C" w:rsidRDefault="0069641C">
      <w:pPr>
        <w:spacing w:line="360" w:lineRule="auto"/>
        <w:jc w:val="center"/>
        <w:rPr>
          <w:b/>
          <w:sz w:val="32"/>
          <w:szCs w:val="32"/>
        </w:rPr>
      </w:pPr>
    </w:p>
    <w:p w14:paraId="668645DE" w14:textId="2C4BA2C1" w:rsidR="0069641C" w:rsidRPr="008D04C6" w:rsidRDefault="008D04C6" w:rsidP="008D04C6">
      <w:pPr>
        <w:spacing w:line="360" w:lineRule="auto"/>
        <w:rPr>
          <w:b/>
          <w:sz w:val="32"/>
          <w:szCs w:val="32"/>
          <w:lang w:val="en-GB"/>
        </w:rPr>
      </w:pPr>
      <w:r>
        <w:rPr>
          <w:b/>
          <w:sz w:val="32"/>
          <w:szCs w:val="32"/>
        </w:rPr>
        <w:t xml:space="preserve">                                 </w:t>
      </w:r>
      <w:r w:rsidR="00000000" w:rsidRPr="008D04C6">
        <w:rPr>
          <w:b/>
          <w:sz w:val="32"/>
          <w:szCs w:val="32"/>
          <w:lang w:val="en-GB"/>
        </w:rPr>
        <w:t>Student Name:</w:t>
      </w:r>
      <w:r w:rsidRPr="008D04C6">
        <w:rPr>
          <w:b/>
          <w:sz w:val="32"/>
          <w:szCs w:val="32"/>
          <w:lang w:val="en-GB"/>
        </w:rPr>
        <w:t xml:space="preserve"> Viorica </w:t>
      </w:r>
      <w:proofErr w:type="spellStart"/>
      <w:r w:rsidRPr="008D04C6">
        <w:rPr>
          <w:b/>
          <w:sz w:val="32"/>
          <w:szCs w:val="32"/>
          <w:lang w:val="en-GB"/>
        </w:rPr>
        <w:t>Birloiu</w:t>
      </w:r>
      <w:proofErr w:type="spellEnd"/>
    </w:p>
    <w:p w14:paraId="48333542" w14:textId="104072ED" w:rsidR="0069641C" w:rsidRPr="008D04C6" w:rsidRDefault="00000000">
      <w:pPr>
        <w:spacing w:line="360" w:lineRule="auto"/>
        <w:jc w:val="center"/>
        <w:rPr>
          <w:b/>
          <w:sz w:val="32"/>
          <w:szCs w:val="32"/>
          <w:lang w:val="en-GB"/>
        </w:rPr>
      </w:pPr>
      <w:r w:rsidRPr="008D04C6">
        <w:rPr>
          <w:b/>
          <w:sz w:val="32"/>
          <w:szCs w:val="32"/>
          <w:lang w:val="en-GB"/>
        </w:rPr>
        <w:t>Student ID:</w:t>
      </w:r>
      <w:r w:rsidR="008D04C6" w:rsidRPr="008D04C6">
        <w:rPr>
          <w:b/>
          <w:sz w:val="32"/>
          <w:szCs w:val="32"/>
          <w:lang w:val="en-GB"/>
        </w:rPr>
        <w:t xml:space="preserve"> 2227895</w:t>
      </w:r>
    </w:p>
    <w:p w14:paraId="5A84F899" w14:textId="77777777" w:rsidR="0069641C" w:rsidRPr="008D04C6" w:rsidRDefault="0069641C">
      <w:pPr>
        <w:spacing w:line="360" w:lineRule="auto"/>
        <w:jc w:val="center"/>
        <w:rPr>
          <w:b/>
          <w:sz w:val="32"/>
          <w:szCs w:val="32"/>
          <w:lang w:val="en-GB"/>
        </w:rPr>
      </w:pPr>
    </w:p>
    <w:p w14:paraId="3A41F0CE" w14:textId="685C3CA6" w:rsidR="0069641C" w:rsidRPr="008D04C6" w:rsidRDefault="0069641C">
      <w:pPr>
        <w:spacing w:line="360" w:lineRule="auto"/>
        <w:jc w:val="center"/>
        <w:rPr>
          <w:b/>
          <w:sz w:val="32"/>
          <w:szCs w:val="32"/>
          <w:lang w:val="en-GB"/>
        </w:rPr>
      </w:pPr>
    </w:p>
    <w:p w14:paraId="0EBFE5E8" w14:textId="77777777" w:rsidR="0069641C" w:rsidRDefault="00000000">
      <w:pPr>
        <w:spacing w:line="360" w:lineRule="auto"/>
        <w:jc w:val="both"/>
      </w:pPr>
      <w:r>
        <w:lastRenderedPageBreak/>
        <w:t>Table of Content</w:t>
      </w:r>
    </w:p>
    <w:sdt>
      <w:sdtPr>
        <w:id w:val="-1418316324"/>
        <w:docPartObj>
          <w:docPartGallery w:val="Table of Contents"/>
          <w:docPartUnique/>
        </w:docPartObj>
      </w:sdtPr>
      <w:sdtContent>
        <w:p w14:paraId="72E3AB4D" w14:textId="77777777" w:rsidR="0069641C" w:rsidRDefault="00000000">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r>
            <w:fldChar w:fldCharType="begin"/>
          </w:r>
          <w:r>
            <w:instrText xml:space="preserve"> TOC \h \u \z \t "Heading 1,1,Heading 2,2,Heading 3,3,"</w:instrText>
          </w:r>
          <w:r>
            <w:fldChar w:fldCharType="separate"/>
          </w:r>
          <w:hyperlink w:anchor="_gjdgxs">
            <w:r>
              <w:rPr>
                <w:color w:val="000000"/>
              </w:rPr>
              <w:t>1. Introduction:</w:t>
            </w:r>
            <w:r>
              <w:rPr>
                <w:color w:val="000000"/>
              </w:rPr>
              <w:tab/>
              <w:t>3</w:t>
            </w:r>
          </w:hyperlink>
        </w:p>
        <w:p w14:paraId="232FA7C1" w14:textId="77777777" w:rsidR="0069641C" w:rsidRDefault="00000000">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hyperlink w:anchor="_30j0zll">
            <w:r>
              <w:rPr>
                <w:color w:val="000000"/>
              </w:rPr>
              <w:t>2. Project Aim, Objectives, and Scope:</w:t>
            </w:r>
            <w:r>
              <w:rPr>
                <w:color w:val="000000"/>
              </w:rPr>
              <w:tab/>
              <w:t>3</w:t>
            </w:r>
          </w:hyperlink>
        </w:p>
        <w:p w14:paraId="76435779" w14:textId="77777777" w:rsidR="0069641C" w:rsidRDefault="00000000">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1fob9te">
            <w:r>
              <w:rPr>
                <w:color w:val="000000"/>
              </w:rPr>
              <w:t>Project Aim:</w:t>
            </w:r>
            <w:r>
              <w:rPr>
                <w:color w:val="000000"/>
              </w:rPr>
              <w:tab/>
              <w:t>3</w:t>
            </w:r>
          </w:hyperlink>
        </w:p>
        <w:p w14:paraId="107FBE49" w14:textId="77777777" w:rsidR="0069641C" w:rsidRDefault="00000000">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3znysh7">
            <w:r>
              <w:rPr>
                <w:color w:val="000000"/>
              </w:rPr>
              <w:t>Objectives:</w:t>
            </w:r>
            <w:r>
              <w:rPr>
                <w:color w:val="000000"/>
              </w:rPr>
              <w:tab/>
              <w:t>3</w:t>
            </w:r>
          </w:hyperlink>
        </w:p>
        <w:p w14:paraId="0FB3BDC8" w14:textId="77777777" w:rsidR="0069641C" w:rsidRDefault="00000000">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2et92p0">
            <w:r>
              <w:rPr>
                <w:color w:val="000000"/>
              </w:rPr>
              <w:t>Scope:</w:t>
            </w:r>
            <w:r>
              <w:rPr>
                <w:color w:val="000000"/>
              </w:rPr>
              <w:tab/>
              <w:t>4</w:t>
            </w:r>
          </w:hyperlink>
        </w:p>
        <w:p w14:paraId="7D844B2A" w14:textId="77777777" w:rsidR="0069641C" w:rsidRDefault="00000000">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hyperlink w:anchor="_tyjcwt">
            <w:r>
              <w:rPr>
                <w:color w:val="000000"/>
              </w:rPr>
              <w:t>3. Project Deliverables and Outputs:</w:t>
            </w:r>
            <w:r>
              <w:rPr>
                <w:color w:val="000000"/>
              </w:rPr>
              <w:tab/>
              <w:t>4</w:t>
            </w:r>
          </w:hyperlink>
        </w:p>
        <w:p w14:paraId="57447C39" w14:textId="77777777" w:rsidR="0069641C" w:rsidRDefault="00000000">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3dy6vkm">
            <w:r>
              <w:rPr>
                <w:color w:val="000000"/>
              </w:rPr>
              <w:t>Deliverables:</w:t>
            </w:r>
            <w:r>
              <w:rPr>
                <w:color w:val="000000"/>
              </w:rPr>
              <w:tab/>
              <w:t>4</w:t>
            </w:r>
          </w:hyperlink>
        </w:p>
        <w:p w14:paraId="795E7B2F" w14:textId="77777777" w:rsidR="0069641C" w:rsidRDefault="00000000">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1t3h5sf">
            <w:r>
              <w:rPr>
                <w:color w:val="000000"/>
              </w:rPr>
              <w:t>Outputs:</w:t>
            </w:r>
            <w:r>
              <w:rPr>
                <w:color w:val="000000"/>
              </w:rPr>
              <w:tab/>
              <w:t>5</w:t>
            </w:r>
          </w:hyperlink>
        </w:p>
        <w:p w14:paraId="38A8AA2B" w14:textId="77777777" w:rsidR="0069641C" w:rsidRDefault="00000000">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hyperlink w:anchor="_4d34og8">
            <w:r>
              <w:rPr>
                <w:color w:val="000000"/>
              </w:rPr>
              <w:t>4. Work Breakdown Structure (WBS):</w:t>
            </w:r>
            <w:r>
              <w:rPr>
                <w:color w:val="000000"/>
              </w:rPr>
              <w:tab/>
              <w:t>5</w:t>
            </w:r>
          </w:hyperlink>
        </w:p>
        <w:p w14:paraId="39950345" w14:textId="77777777" w:rsidR="0069641C" w:rsidRDefault="00000000">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hyperlink w:anchor="_2s8eyo1">
            <w:r>
              <w:rPr>
                <w:color w:val="000000"/>
              </w:rPr>
              <w:t>5. Milestones and Timeline:</w:t>
            </w:r>
            <w:r>
              <w:rPr>
                <w:color w:val="000000"/>
              </w:rPr>
              <w:tab/>
              <w:t>6</w:t>
            </w:r>
          </w:hyperlink>
        </w:p>
        <w:p w14:paraId="24AB4B21" w14:textId="77777777" w:rsidR="0069641C" w:rsidRDefault="00000000">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17dp8vu">
            <w:r>
              <w:rPr>
                <w:color w:val="000000"/>
              </w:rPr>
              <w:t>Milestones:</w:t>
            </w:r>
            <w:r>
              <w:rPr>
                <w:color w:val="000000"/>
              </w:rPr>
              <w:tab/>
              <w:t>6</w:t>
            </w:r>
          </w:hyperlink>
        </w:p>
        <w:p w14:paraId="5A6DFB64" w14:textId="77777777" w:rsidR="0069641C" w:rsidRDefault="00000000">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hyperlink w:anchor="_3rdcrjn">
            <w:r>
              <w:rPr>
                <w:color w:val="000000"/>
              </w:rPr>
              <w:t>6. Resource Allocation:</w:t>
            </w:r>
            <w:r>
              <w:rPr>
                <w:color w:val="000000"/>
              </w:rPr>
              <w:tab/>
              <w:t>7</w:t>
            </w:r>
          </w:hyperlink>
        </w:p>
        <w:p w14:paraId="48521354" w14:textId="77777777" w:rsidR="0069641C" w:rsidRDefault="00000000">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26in1rg">
            <w:r>
              <w:rPr>
                <w:color w:val="000000"/>
              </w:rPr>
              <w:t>Personnel Resources:</w:t>
            </w:r>
            <w:r>
              <w:rPr>
                <w:color w:val="000000"/>
              </w:rPr>
              <w:tab/>
              <w:t>7</w:t>
            </w:r>
          </w:hyperlink>
        </w:p>
        <w:p w14:paraId="0FBC5BDB" w14:textId="77777777" w:rsidR="0069641C" w:rsidRDefault="00000000">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lnxbz9">
            <w:r>
              <w:rPr>
                <w:color w:val="000000"/>
              </w:rPr>
              <w:t>Material Resources:</w:t>
            </w:r>
            <w:r>
              <w:rPr>
                <w:color w:val="000000"/>
              </w:rPr>
              <w:tab/>
              <w:t>8</w:t>
            </w:r>
          </w:hyperlink>
        </w:p>
        <w:p w14:paraId="481C87F9" w14:textId="77777777" w:rsidR="0069641C" w:rsidRDefault="00000000">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hyperlink w:anchor="_35nkun2">
            <w:r>
              <w:rPr>
                <w:color w:val="000000"/>
              </w:rPr>
              <w:t>7. Risks and Mitigation:</w:t>
            </w:r>
            <w:r>
              <w:rPr>
                <w:color w:val="000000"/>
              </w:rPr>
              <w:tab/>
              <w:t>9</w:t>
            </w:r>
          </w:hyperlink>
        </w:p>
        <w:p w14:paraId="099923C4" w14:textId="77777777" w:rsidR="0069641C" w:rsidRDefault="00000000">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hyperlink w:anchor="_1ksv4uv">
            <w:r>
              <w:rPr>
                <w:color w:val="000000"/>
              </w:rPr>
              <w:t>8. Stakeholder Management:</w:t>
            </w:r>
            <w:r>
              <w:rPr>
                <w:color w:val="000000"/>
              </w:rPr>
              <w:tab/>
              <w:t>10</w:t>
            </w:r>
          </w:hyperlink>
        </w:p>
        <w:p w14:paraId="52FDD48B" w14:textId="77777777" w:rsidR="0069641C" w:rsidRDefault="00000000">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hyperlink w:anchor="_44sinio">
            <w:r>
              <w:rPr>
                <w:color w:val="000000"/>
              </w:rPr>
              <w:t>Conclusion:</w:t>
            </w:r>
            <w:r>
              <w:rPr>
                <w:color w:val="000000"/>
              </w:rPr>
              <w:tab/>
              <w:t>11</w:t>
            </w:r>
          </w:hyperlink>
        </w:p>
        <w:p w14:paraId="6ECFB721" w14:textId="77777777" w:rsidR="0069641C" w:rsidRDefault="00000000">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hyperlink w:anchor="_2jxsxqh">
            <w:r>
              <w:rPr>
                <w:color w:val="000000"/>
              </w:rPr>
              <w:t>Reference list:</w:t>
            </w:r>
            <w:r>
              <w:rPr>
                <w:color w:val="000000"/>
              </w:rPr>
              <w:tab/>
              <w:t>13</w:t>
            </w:r>
          </w:hyperlink>
        </w:p>
        <w:p w14:paraId="31B156A3" w14:textId="77777777" w:rsidR="0069641C" w:rsidRDefault="00000000">
          <w:pPr>
            <w:spacing w:line="360" w:lineRule="auto"/>
            <w:jc w:val="both"/>
          </w:pPr>
          <w:r>
            <w:fldChar w:fldCharType="end"/>
          </w:r>
        </w:p>
      </w:sdtContent>
    </w:sdt>
    <w:p w14:paraId="7B55898C" w14:textId="77777777" w:rsidR="0069641C" w:rsidRDefault="0069641C">
      <w:pPr>
        <w:spacing w:line="360" w:lineRule="auto"/>
        <w:jc w:val="both"/>
      </w:pPr>
    </w:p>
    <w:p w14:paraId="1B8AB400" w14:textId="77777777" w:rsidR="0069641C" w:rsidRDefault="0069641C">
      <w:pPr>
        <w:spacing w:line="360" w:lineRule="auto"/>
        <w:jc w:val="both"/>
      </w:pPr>
    </w:p>
    <w:p w14:paraId="33282C75" w14:textId="77777777" w:rsidR="0069641C" w:rsidRDefault="0069641C">
      <w:pPr>
        <w:spacing w:line="360" w:lineRule="auto"/>
        <w:jc w:val="both"/>
      </w:pPr>
    </w:p>
    <w:p w14:paraId="273E50C8" w14:textId="77777777" w:rsidR="0069641C" w:rsidRDefault="0069641C">
      <w:pPr>
        <w:spacing w:line="360" w:lineRule="auto"/>
        <w:jc w:val="both"/>
      </w:pPr>
    </w:p>
    <w:p w14:paraId="1CADDF0D" w14:textId="77777777" w:rsidR="0069641C" w:rsidRDefault="0069641C">
      <w:pPr>
        <w:spacing w:line="360" w:lineRule="auto"/>
        <w:jc w:val="both"/>
      </w:pPr>
    </w:p>
    <w:p w14:paraId="5552B9C2" w14:textId="77777777" w:rsidR="0069641C" w:rsidRDefault="0069641C">
      <w:pPr>
        <w:spacing w:line="360" w:lineRule="auto"/>
        <w:jc w:val="both"/>
      </w:pPr>
    </w:p>
    <w:p w14:paraId="61AD1E9E" w14:textId="77777777" w:rsidR="0069641C" w:rsidRDefault="0069641C">
      <w:pPr>
        <w:spacing w:line="360" w:lineRule="auto"/>
        <w:jc w:val="both"/>
      </w:pPr>
    </w:p>
    <w:p w14:paraId="497C76C1" w14:textId="77777777" w:rsidR="0069641C" w:rsidRDefault="0069641C">
      <w:pPr>
        <w:spacing w:line="360" w:lineRule="auto"/>
        <w:jc w:val="both"/>
      </w:pPr>
    </w:p>
    <w:p w14:paraId="46E49E68" w14:textId="77777777" w:rsidR="0069641C" w:rsidRDefault="0069641C">
      <w:pPr>
        <w:spacing w:line="360" w:lineRule="auto"/>
        <w:jc w:val="both"/>
      </w:pPr>
    </w:p>
    <w:p w14:paraId="4B9DE2E2" w14:textId="77777777" w:rsidR="0069641C" w:rsidRDefault="00000000">
      <w:pPr>
        <w:pStyle w:val="Heading1"/>
      </w:pPr>
      <w:bookmarkStart w:id="0" w:name="_gjdgxs" w:colFirst="0" w:colLast="0"/>
      <w:bookmarkEnd w:id="0"/>
      <w:r>
        <w:t>1. Introduction:</w:t>
      </w:r>
    </w:p>
    <w:p w14:paraId="0315CF8C" w14:textId="77777777" w:rsidR="0069641C" w:rsidRDefault="0069641C"/>
    <w:p w14:paraId="76C7E05C" w14:textId="77777777" w:rsidR="0069641C" w:rsidRDefault="00000000">
      <w:pPr>
        <w:spacing w:line="360" w:lineRule="auto"/>
        <w:jc w:val="both"/>
      </w:pPr>
      <w:r>
        <w:t xml:space="preserve">The project is </w:t>
      </w:r>
      <w:proofErr w:type="spellStart"/>
      <w:r>
        <w:t>centred</w:t>
      </w:r>
      <w:proofErr w:type="spellEnd"/>
      <w:r>
        <w:t xml:space="preserve"> on introducing a new iPhone handset developed by Apple Inc., a global pioneer in technology known for its revolutionary products and sophisticated project management skills (Apple, 2024). However, Apple already has a reputation for pioneering design and easy-to-use products, not to mention an undeniably fastidious approach toward managing major project introductions, which will make this launch a key moment in the company's history (Kerzner, 2021). Bringing a new iPhone to market required the coordination of multiple departments like Product Development, Supply Chain, Marketing, and Sales, all working together to launch what was easily one of the most high-profile product releases each year.</w:t>
      </w:r>
    </w:p>
    <w:p w14:paraId="6CF71398" w14:textId="77777777" w:rsidR="0069641C" w:rsidRDefault="00000000">
      <w:pPr>
        <w:spacing w:line="360" w:lineRule="auto"/>
        <w:jc w:val="both"/>
      </w:pPr>
      <w:r>
        <w:t xml:space="preserve">This is a complex project by nature, requiring the coordination of multiple teams, managing global suppliers and aligning production timelines with marketing and launch schedules (Kerzner, 2021). It has to perform better and make consumers feel awestruck by the latest innovations in each new version. This project is more than just that: its scope goes beyond the product. A successful iPhone launch is critical for Apple's financial well-being, as it is still its key product and revenue generator. </w:t>
      </w:r>
    </w:p>
    <w:p w14:paraId="5DB7ADD2" w14:textId="77777777" w:rsidR="0069641C" w:rsidRDefault="00000000">
      <w:pPr>
        <w:pStyle w:val="Heading1"/>
      </w:pPr>
      <w:bookmarkStart w:id="1" w:name="_30j0zll" w:colFirst="0" w:colLast="0"/>
      <w:bookmarkEnd w:id="1"/>
      <w:r>
        <w:t>2. Project Aim, Objectives, and Scope:</w:t>
      </w:r>
    </w:p>
    <w:p w14:paraId="6A943803" w14:textId="77777777" w:rsidR="0069641C" w:rsidRDefault="0069641C"/>
    <w:p w14:paraId="5335CC6A" w14:textId="77777777" w:rsidR="0069641C" w:rsidRDefault="00000000">
      <w:pPr>
        <w:pStyle w:val="Heading2"/>
      </w:pPr>
      <w:bookmarkStart w:id="2" w:name="_1fob9te" w:colFirst="0" w:colLast="0"/>
      <w:bookmarkEnd w:id="2"/>
      <w:r>
        <w:t>Project Aim:</w:t>
      </w:r>
    </w:p>
    <w:p w14:paraId="51EFEBFA" w14:textId="77777777" w:rsidR="0069641C" w:rsidRDefault="0069641C"/>
    <w:p w14:paraId="7C3CBE1E" w14:textId="77777777" w:rsidR="0069641C" w:rsidRDefault="00000000">
      <w:pPr>
        <w:spacing w:line="360" w:lineRule="auto"/>
        <w:jc w:val="both"/>
      </w:pPr>
      <w:r>
        <w:t>The project's objective is to produce and release the upcoming iPhone on time without compromising technical, market, or quality standards.</w:t>
      </w:r>
    </w:p>
    <w:p w14:paraId="41567F1B" w14:textId="77777777" w:rsidR="0069641C" w:rsidRDefault="00000000">
      <w:pPr>
        <w:pStyle w:val="Heading2"/>
      </w:pPr>
      <w:bookmarkStart w:id="3" w:name="_3znysh7" w:colFirst="0" w:colLast="0"/>
      <w:bookmarkEnd w:id="3"/>
      <w:r>
        <w:t>Objectives:</w:t>
      </w:r>
    </w:p>
    <w:p w14:paraId="2E57128A" w14:textId="77777777" w:rsidR="0069641C" w:rsidRDefault="0069641C"/>
    <w:p w14:paraId="5D6F08E7" w14:textId="77777777" w:rsidR="0069641C" w:rsidRDefault="00000000">
      <w:pPr>
        <w:numPr>
          <w:ilvl w:val="0"/>
          <w:numId w:val="3"/>
        </w:numPr>
        <w:spacing w:line="360" w:lineRule="auto"/>
        <w:jc w:val="both"/>
      </w:pPr>
      <w:r>
        <w:t>To develop a new iPhone model with enhanced technical specifications and features.</w:t>
      </w:r>
    </w:p>
    <w:p w14:paraId="07B57EC8" w14:textId="77777777" w:rsidR="0069641C" w:rsidRDefault="00000000">
      <w:pPr>
        <w:numPr>
          <w:ilvl w:val="0"/>
          <w:numId w:val="3"/>
        </w:numPr>
        <w:spacing w:line="360" w:lineRule="auto"/>
        <w:jc w:val="both"/>
      </w:pPr>
      <w:r>
        <w:t>Coordinate with suppliers to ensure timely delivery of necessary components.</w:t>
      </w:r>
    </w:p>
    <w:p w14:paraId="58CD719B" w14:textId="77777777" w:rsidR="0069641C" w:rsidRDefault="00000000">
      <w:pPr>
        <w:numPr>
          <w:ilvl w:val="0"/>
          <w:numId w:val="3"/>
        </w:numPr>
        <w:spacing w:line="360" w:lineRule="auto"/>
        <w:jc w:val="both"/>
      </w:pPr>
      <w:r>
        <w:t>To implement a global marketing campaign to promote the new model.</w:t>
      </w:r>
    </w:p>
    <w:p w14:paraId="5C8C34ED" w14:textId="77777777" w:rsidR="0069641C" w:rsidRDefault="00000000">
      <w:pPr>
        <w:numPr>
          <w:ilvl w:val="0"/>
          <w:numId w:val="3"/>
        </w:numPr>
        <w:spacing w:line="360" w:lineRule="auto"/>
        <w:jc w:val="both"/>
      </w:pPr>
      <w:r>
        <w:t>To meet the projected sales targets within the first quarter of the product launch.</w:t>
      </w:r>
    </w:p>
    <w:p w14:paraId="09D75E57" w14:textId="77777777" w:rsidR="0069641C" w:rsidRDefault="00000000">
      <w:pPr>
        <w:pStyle w:val="Heading2"/>
      </w:pPr>
      <w:bookmarkStart w:id="4" w:name="_2et92p0" w:colFirst="0" w:colLast="0"/>
      <w:bookmarkEnd w:id="4"/>
      <w:r>
        <w:lastRenderedPageBreak/>
        <w:t>Scope:</w:t>
      </w:r>
    </w:p>
    <w:p w14:paraId="264AD4D9" w14:textId="77777777" w:rsidR="0069641C" w:rsidRDefault="0069641C"/>
    <w:p w14:paraId="1FD446E0" w14:textId="77777777" w:rsidR="0069641C" w:rsidRDefault="00000000">
      <w:pPr>
        <w:numPr>
          <w:ilvl w:val="0"/>
          <w:numId w:val="4"/>
        </w:numPr>
        <w:spacing w:line="360" w:lineRule="auto"/>
        <w:jc w:val="both"/>
      </w:pPr>
      <w:r>
        <w:rPr>
          <w:b/>
        </w:rPr>
        <w:t>In-scope</w:t>
      </w:r>
      <w:r>
        <w:t xml:space="preserve">: Design and Development of a new iPhone, Supplier data for production and quality checks, Local Marketing using iPhones to connect with people, launch events, </w:t>
      </w:r>
      <w:proofErr w:type="spellStart"/>
      <w:r>
        <w:t>etc</w:t>
      </w:r>
      <w:proofErr w:type="spellEnd"/>
      <w:r>
        <w:t xml:space="preserve"> (Apple, 2024).</w:t>
      </w:r>
    </w:p>
    <w:p w14:paraId="2DAFC223" w14:textId="77777777" w:rsidR="0069641C" w:rsidRDefault="00000000">
      <w:pPr>
        <w:numPr>
          <w:ilvl w:val="0"/>
          <w:numId w:val="4"/>
        </w:numPr>
        <w:spacing w:line="360" w:lineRule="auto"/>
        <w:jc w:val="both"/>
      </w:pPr>
      <w:r>
        <w:rPr>
          <w:b/>
        </w:rPr>
        <w:t>Out of scope</w:t>
      </w:r>
      <w:r>
        <w:t>: All future software updates and customer service post-launch will be covered by a different team (so they are not relevant to this project)</w:t>
      </w:r>
    </w:p>
    <w:p w14:paraId="4AB78C7C" w14:textId="77777777" w:rsidR="0069641C" w:rsidRDefault="00000000">
      <w:pPr>
        <w:pStyle w:val="Heading1"/>
      </w:pPr>
      <w:bookmarkStart w:id="5" w:name="_tyjcwt" w:colFirst="0" w:colLast="0"/>
      <w:bookmarkEnd w:id="5"/>
      <w:r>
        <w:t>3. Project Deliverables and Outputs:</w:t>
      </w:r>
    </w:p>
    <w:p w14:paraId="7E954DBB" w14:textId="77777777" w:rsidR="0069641C" w:rsidRDefault="0069641C"/>
    <w:p w14:paraId="40D3F339" w14:textId="77777777" w:rsidR="0069641C" w:rsidRDefault="00000000">
      <w:pPr>
        <w:pStyle w:val="Heading2"/>
      </w:pPr>
      <w:bookmarkStart w:id="6" w:name="_3dy6vkm" w:colFirst="0" w:colLast="0"/>
      <w:bookmarkEnd w:id="6"/>
      <w:r>
        <w:t>Deliverables:</w:t>
      </w:r>
    </w:p>
    <w:p w14:paraId="1E26A7F4" w14:textId="77777777" w:rsidR="0069641C" w:rsidRDefault="0069641C"/>
    <w:p w14:paraId="4C05F1BD" w14:textId="77777777" w:rsidR="0069641C" w:rsidRDefault="00000000">
      <w:pPr>
        <w:spacing w:line="360" w:lineRule="auto"/>
        <w:jc w:val="both"/>
      </w:pPr>
      <w:r>
        <w:t>A project to launch a new iPhone model will produce several important deliverables. These are the things the project need to work on (tangible and intangible) to prove that the project is meeting its objectives.</w:t>
      </w:r>
    </w:p>
    <w:p w14:paraId="1B17BF0C" w14:textId="77777777" w:rsidR="0069641C" w:rsidRDefault="00000000">
      <w:pPr>
        <w:spacing w:line="360" w:lineRule="auto"/>
        <w:jc w:val="both"/>
      </w:pPr>
      <w:r>
        <w:rPr>
          <w:b/>
        </w:rPr>
        <w:t>1. New iPhone Model</w:t>
      </w:r>
      <w:r>
        <w:t>: This fully functional new iPhone has improved features and upgrades from the old model. The new device will feature the latest technology, an improved user interface, superior battery life, and increased performance. It will be very beautiful to look at classic Apple styling and innovation, continuing its position at the top of the smartphone world in terms of pricing (El Khatib et al., 2020).</w:t>
      </w:r>
    </w:p>
    <w:p w14:paraId="7908EB99" w14:textId="77777777" w:rsidR="0069641C" w:rsidRDefault="00000000">
      <w:pPr>
        <w:spacing w:line="360" w:lineRule="auto"/>
        <w:jc w:val="both"/>
      </w:pPr>
      <w:r>
        <w:rPr>
          <w:b/>
        </w:rPr>
        <w:t xml:space="preserve">2. Marketing Campaign: </w:t>
      </w:r>
      <w:r>
        <w:t xml:space="preserve">One of the biggest deliverables is a global marketing strategy to build interest and hype around the new iPhone. Strategically placed on both online and offline mediums, the marketing campaign will also expand to capitalizing on multiple social media platforms for carving excellently curated ad copies (Reiff and Schlegel, 2022). </w:t>
      </w:r>
    </w:p>
    <w:p w14:paraId="66434E48" w14:textId="77777777" w:rsidR="0069641C" w:rsidRDefault="00000000">
      <w:pPr>
        <w:spacing w:line="360" w:lineRule="auto"/>
        <w:jc w:val="both"/>
      </w:pPr>
      <w:r>
        <w:rPr>
          <w:b/>
        </w:rPr>
        <w:t>3. Manufacturing Contracts: A</w:t>
      </w:r>
      <w:r>
        <w:t xml:space="preserve">lso need contracts with component suppliers and manufacturing facilities to build the new iPhone on time. This will formalize purchasing agreements for displays, processors, and batteries with hardware suppliers. People can also expect the brands to order contracts with major plants where these devices will be cast in large numbers. </w:t>
      </w:r>
    </w:p>
    <w:p w14:paraId="3F1F0A2E" w14:textId="77777777" w:rsidR="0069641C" w:rsidRDefault="00000000">
      <w:pPr>
        <w:spacing w:line="360" w:lineRule="auto"/>
        <w:jc w:val="both"/>
      </w:pPr>
      <w:r>
        <w:rPr>
          <w:b/>
        </w:rPr>
        <w:t>Retail Distribution:</w:t>
      </w:r>
      <w:r>
        <w:t xml:space="preserve"> The final key deliverable is a partnership agreement with retail partners. In physical stores and online, these agreements will lead to the launch of a new iPhone (Reiff and </w:t>
      </w:r>
      <w:r>
        <w:lastRenderedPageBreak/>
        <w:t xml:space="preserve">Schlegel, 2022). Apple will leverage various distribution channels in India, such as leading telecom providers, exclusive apps, and its own Apple Store. </w:t>
      </w:r>
    </w:p>
    <w:p w14:paraId="24D66160" w14:textId="77777777" w:rsidR="0069641C" w:rsidRDefault="00000000">
      <w:pPr>
        <w:pStyle w:val="Heading2"/>
      </w:pPr>
      <w:bookmarkStart w:id="7" w:name="_1t3h5sf" w:colFirst="0" w:colLast="0"/>
      <w:bookmarkEnd w:id="7"/>
      <w:r>
        <w:t xml:space="preserve">Outputs: </w:t>
      </w:r>
    </w:p>
    <w:p w14:paraId="4F627179" w14:textId="77777777" w:rsidR="0069641C" w:rsidRDefault="0069641C"/>
    <w:p w14:paraId="0EA80162" w14:textId="77777777" w:rsidR="0069641C" w:rsidRDefault="00000000">
      <w:pPr>
        <w:spacing w:line="360" w:lineRule="auto"/>
        <w:jc w:val="both"/>
      </w:pPr>
      <w:r>
        <w:t>This contrasts against the primary deliverables, which would enable a successful new iPhone launch and ongoing performance.</w:t>
      </w:r>
    </w:p>
    <w:p w14:paraId="5E49B895" w14:textId="77777777" w:rsidR="0069641C" w:rsidRDefault="00000000">
      <w:pPr>
        <w:spacing w:line="360" w:lineRule="auto"/>
        <w:jc w:val="both"/>
      </w:pPr>
      <w:r>
        <w:rPr>
          <w:b/>
        </w:rPr>
        <w:t>1. Product Testing Reports:</w:t>
      </w:r>
      <w:r>
        <w:t xml:space="preserve"> Before the new iPhone launch, extensive testing will ensure that the product conforms with all quality and performance requirements (</w:t>
      </w:r>
      <w:proofErr w:type="spellStart"/>
      <w:r>
        <w:t>Sadhineni</w:t>
      </w:r>
      <w:proofErr w:type="spellEnd"/>
      <w:r>
        <w:t>, 2022). Testing reports will describe the results and state any issues identified and dealt with in advance.</w:t>
      </w:r>
    </w:p>
    <w:p w14:paraId="4D3B1DDF" w14:textId="77777777" w:rsidR="0069641C" w:rsidRDefault="00000000">
      <w:pPr>
        <w:spacing w:line="360" w:lineRule="auto"/>
        <w:jc w:val="both"/>
      </w:pPr>
      <w:r>
        <w:rPr>
          <w:b/>
        </w:rPr>
        <w:t>2. Product Documentation:</w:t>
      </w:r>
      <w:r>
        <w:t xml:space="preserve"> Supporting product documentation will be developed, including technical specifications, usage manuals and symptom investigation guides (Turner, 2014). This documentation will create access for what the user must do regarding IT clearly for the support team.</w:t>
      </w:r>
    </w:p>
    <w:p w14:paraId="6FF5C382" w14:textId="77777777" w:rsidR="0069641C" w:rsidRDefault="00000000">
      <w:pPr>
        <w:spacing w:line="360" w:lineRule="auto"/>
        <w:jc w:val="both"/>
      </w:pPr>
      <w:r>
        <w:rPr>
          <w:b/>
        </w:rPr>
        <w:t>3. Marketing Collateral:</w:t>
      </w:r>
      <w:r>
        <w:t xml:space="preserve"> Prepare promotional materials like ads, videos or social media content to promote the marketing campaign (</w:t>
      </w:r>
      <w:proofErr w:type="spellStart"/>
      <w:r>
        <w:t>Sadhineni</w:t>
      </w:r>
      <w:proofErr w:type="spellEnd"/>
      <w:r>
        <w:t>, 2022). First and foremost, this collateral is critical for driving awareness and excitement for the new iPhone.</w:t>
      </w:r>
    </w:p>
    <w:p w14:paraId="425A47B7" w14:textId="77777777" w:rsidR="0069641C" w:rsidRDefault="00000000">
      <w:pPr>
        <w:spacing w:line="360" w:lineRule="auto"/>
        <w:jc w:val="both"/>
      </w:pPr>
      <w:r>
        <w:rPr>
          <w:b/>
        </w:rPr>
        <w:t>4. Launch Event:</w:t>
      </w:r>
      <w:r>
        <w:t xml:space="preserve"> This event brings together media, industry, and influencers. It will be an opportunity for the new iPhone to strut its stuff and show consumers why the device is better than (and iOS isn't Android, apparently), all the while reiterating Apple's stronghold on mindshare.</w:t>
      </w:r>
    </w:p>
    <w:p w14:paraId="1C7E0A21" w14:textId="77777777" w:rsidR="0069641C" w:rsidRDefault="00000000">
      <w:pPr>
        <w:pStyle w:val="Heading1"/>
      </w:pPr>
      <w:bookmarkStart w:id="8" w:name="_4d34og8" w:colFirst="0" w:colLast="0"/>
      <w:bookmarkEnd w:id="8"/>
      <w:r>
        <w:t>4. Work Breakdown Structure (WBS):</w:t>
      </w:r>
    </w:p>
    <w:p w14:paraId="2A5754E1" w14:textId="77777777" w:rsidR="0069641C" w:rsidRDefault="0069641C">
      <w:pPr>
        <w:spacing w:line="360" w:lineRule="auto"/>
        <w:jc w:val="both"/>
        <w:rPr>
          <w:rFonts w:ascii="Calibri" w:eastAsia="Calibri" w:hAnsi="Calibri" w:cs="Calibri"/>
          <w:sz w:val="22"/>
          <w:szCs w:val="22"/>
        </w:rPr>
      </w:pPr>
    </w:p>
    <w:tbl>
      <w:tblPr>
        <w:tblStyle w:val="a"/>
        <w:tblW w:w="953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435"/>
        <w:gridCol w:w="4140"/>
        <w:gridCol w:w="3960"/>
      </w:tblGrid>
      <w:tr w:rsidR="0069641C" w14:paraId="442D1EE7" w14:textId="77777777">
        <w:trPr>
          <w:trHeight w:val="300"/>
        </w:trPr>
        <w:tc>
          <w:tcPr>
            <w:tcW w:w="1435" w:type="dxa"/>
          </w:tcPr>
          <w:p w14:paraId="735FFAC0" w14:textId="77777777" w:rsidR="0069641C" w:rsidRDefault="00000000">
            <w:pPr>
              <w:spacing w:line="360" w:lineRule="auto"/>
              <w:jc w:val="both"/>
              <w:rPr>
                <w:b/>
              </w:rPr>
            </w:pPr>
            <w:r>
              <w:rPr>
                <w:b/>
              </w:rPr>
              <w:t>WBS Level</w:t>
            </w:r>
          </w:p>
        </w:tc>
        <w:tc>
          <w:tcPr>
            <w:tcW w:w="4140" w:type="dxa"/>
          </w:tcPr>
          <w:p w14:paraId="44238EBC" w14:textId="77777777" w:rsidR="0069641C" w:rsidRDefault="00000000">
            <w:pPr>
              <w:spacing w:line="360" w:lineRule="auto"/>
              <w:jc w:val="both"/>
              <w:rPr>
                <w:b/>
              </w:rPr>
            </w:pPr>
            <w:r>
              <w:rPr>
                <w:b/>
              </w:rPr>
              <w:t>Task/Activity</w:t>
            </w:r>
          </w:p>
        </w:tc>
        <w:tc>
          <w:tcPr>
            <w:tcW w:w="3960" w:type="dxa"/>
          </w:tcPr>
          <w:p w14:paraId="2327AD39" w14:textId="77777777" w:rsidR="0069641C" w:rsidRDefault="00000000">
            <w:pPr>
              <w:spacing w:line="360" w:lineRule="auto"/>
              <w:jc w:val="both"/>
              <w:rPr>
                <w:b/>
              </w:rPr>
            </w:pPr>
            <w:r>
              <w:rPr>
                <w:b/>
              </w:rPr>
              <w:t>Deliverables</w:t>
            </w:r>
          </w:p>
        </w:tc>
      </w:tr>
      <w:tr w:rsidR="0069641C" w14:paraId="7D8ECC12" w14:textId="77777777">
        <w:trPr>
          <w:trHeight w:val="300"/>
        </w:trPr>
        <w:tc>
          <w:tcPr>
            <w:tcW w:w="1435" w:type="dxa"/>
          </w:tcPr>
          <w:p w14:paraId="12074A6E" w14:textId="77777777" w:rsidR="0069641C" w:rsidRDefault="00000000">
            <w:pPr>
              <w:spacing w:line="360" w:lineRule="auto"/>
              <w:jc w:val="both"/>
              <w:rPr>
                <w:b/>
              </w:rPr>
            </w:pPr>
            <w:r>
              <w:rPr>
                <w:b/>
              </w:rPr>
              <w:t>1</w:t>
            </w:r>
          </w:p>
        </w:tc>
        <w:tc>
          <w:tcPr>
            <w:tcW w:w="4140" w:type="dxa"/>
          </w:tcPr>
          <w:p w14:paraId="3CBF0E84" w14:textId="77777777" w:rsidR="0069641C" w:rsidRDefault="00000000">
            <w:pPr>
              <w:spacing w:line="360" w:lineRule="auto"/>
              <w:jc w:val="both"/>
              <w:rPr>
                <w:b/>
              </w:rPr>
            </w:pPr>
            <w:r>
              <w:rPr>
                <w:b/>
              </w:rPr>
              <w:t>Product Design and Development</w:t>
            </w:r>
          </w:p>
        </w:tc>
        <w:tc>
          <w:tcPr>
            <w:tcW w:w="3960" w:type="dxa"/>
          </w:tcPr>
          <w:p w14:paraId="089CAC68" w14:textId="77777777" w:rsidR="0069641C" w:rsidRDefault="00000000">
            <w:pPr>
              <w:spacing w:line="360" w:lineRule="auto"/>
              <w:jc w:val="both"/>
              <w:rPr>
                <w:b/>
              </w:rPr>
            </w:pPr>
            <w:r>
              <w:rPr>
                <w:b/>
              </w:rPr>
              <w:t>Final iPhone Prototype</w:t>
            </w:r>
          </w:p>
        </w:tc>
      </w:tr>
      <w:tr w:rsidR="0069641C" w14:paraId="55F3E00D" w14:textId="77777777">
        <w:trPr>
          <w:trHeight w:val="300"/>
        </w:trPr>
        <w:tc>
          <w:tcPr>
            <w:tcW w:w="1435" w:type="dxa"/>
          </w:tcPr>
          <w:p w14:paraId="6A37DAE1" w14:textId="77777777" w:rsidR="0069641C" w:rsidRDefault="00000000">
            <w:pPr>
              <w:numPr>
                <w:ilvl w:val="0"/>
                <w:numId w:val="5"/>
              </w:numPr>
              <w:pBdr>
                <w:top w:val="nil"/>
                <w:left w:val="nil"/>
                <w:bottom w:val="nil"/>
                <w:right w:val="nil"/>
                <w:between w:val="nil"/>
              </w:pBdr>
              <w:spacing w:after="160" w:line="360" w:lineRule="auto"/>
              <w:jc w:val="both"/>
            </w:pPr>
            <w:r>
              <w:rPr>
                <w:color w:val="000000"/>
              </w:rPr>
              <w:t>1.1</w:t>
            </w:r>
          </w:p>
        </w:tc>
        <w:tc>
          <w:tcPr>
            <w:tcW w:w="4140" w:type="dxa"/>
          </w:tcPr>
          <w:p w14:paraId="7BD4CBD1" w14:textId="77777777" w:rsidR="0069641C" w:rsidRDefault="00000000">
            <w:pPr>
              <w:spacing w:line="360" w:lineRule="auto"/>
              <w:jc w:val="both"/>
            </w:pPr>
            <w:r>
              <w:t>R&amp;D and Market Research</w:t>
            </w:r>
          </w:p>
        </w:tc>
        <w:tc>
          <w:tcPr>
            <w:tcW w:w="3960" w:type="dxa"/>
          </w:tcPr>
          <w:p w14:paraId="2D9C0837" w14:textId="77777777" w:rsidR="0069641C" w:rsidRDefault="00000000">
            <w:pPr>
              <w:spacing w:line="360" w:lineRule="auto"/>
              <w:jc w:val="both"/>
            </w:pPr>
            <w:r>
              <w:t>Market Research Report</w:t>
            </w:r>
          </w:p>
        </w:tc>
      </w:tr>
      <w:tr w:rsidR="0069641C" w14:paraId="1150F2B1" w14:textId="77777777">
        <w:trPr>
          <w:trHeight w:val="300"/>
        </w:trPr>
        <w:tc>
          <w:tcPr>
            <w:tcW w:w="1435" w:type="dxa"/>
          </w:tcPr>
          <w:p w14:paraId="07E723CC" w14:textId="77777777" w:rsidR="0069641C" w:rsidRDefault="00000000">
            <w:pPr>
              <w:numPr>
                <w:ilvl w:val="0"/>
                <w:numId w:val="5"/>
              </w:numPr>
              <w:pBdr>
                <w:top w:val="nil"/>
                <w:left w:val="nil"/>
                <w:bottom w:val="nil"/>
                <w:right w:val="nil"/>
                <w:between w:val="nil"/>
              </w:pBdr>
              <w:spacing w:after="160" w:line="360" w:lineRule="auto"/>
              <w:jc w:val="both"/>
            </w:pPr>
            <w:r>
              <w:rPr>
                <w:color w:val="000000"/>
              </w:rPr>
              <w:t>1.2</w:t>
            </w:r>
          </w:p>
        </w:tc>
        <w:tc>
          <w:tcPr>
            <w:tcW w:w="4140" w:type="dxa"/>
          </w:tcPr>
          <w:p w14:paraId="4955111D" w14:textId="77777777" w:rsidR="0069641C" w:rsidRDefault="00000000">
            <w:pPr>
              <w:spacing w:line="360" w:lineRule="auto"/>
              <w:jc w:val="both"/>
            </w:pPr>
            <w:r>
              <w:t>Hardware Design</w:t>
            </w:r>
          </w:p>
        </w:tc>
        <w:tc>
          <w:tcPr>
            <w:tcW w:w="3960" w:type="dxa"/>
          </w:tcPr>
          <w:p w14:paraId="5F7E74BA" w14:textId="77777777" w:rsidR="0069641C" w:rsidRDefault="00000000">
            <w:pPr>
              <w:spacing w:line="360" w:lineRule="auto"/>
              <w:jc w:val="both"/>
            </w:pPr>
            <w:r>
              <w:t>Hardware Design Blueprint</w:t>
            </w:r>
          </w:p>
        </w:tc>
      </w:tr>
      <w:tr w:rsidR="0069641C" w14:paraId="607D3D37" w14:textId="77777777">
        <w:trPr>
          <w:trHeight w:val="300"/>
        </w:trPr>
        <w:tc>
          <w:tcPr>
            <w:tcW w:w="1435" w:type="dxa"/>
          </w:tcPr>
          <w:p w14:paraId="697B3216" w14:textId="77777777" w:rsidR="0069641C" w:rsidRDefault="00000000">
            <w:pPr>
              <w:numPr>
                <w:ilvl w:val="0"/>
                <w:numId w:val="5"/>
              </w:numPr>
              <w:pBdr>
                <w:top w:val="nil"/>
                <w:left w:val="nil"/>
                <w:bottom w:val="nil"/>
                <w:right w:val="nil"/>
                <w:between w:val="nil"/>
              </w:pBdr>
              <w:spacing w:after="160" w:line="360" w:lineRule="auto"/>
              <w:jc w:val="both"/>
            </w:pPr>
            <w:r>
              <w:rPr>
                <w:color w:val="000000"/>
              </w:rPr>
              <w:t>1.3</w:t>
            </w:r>
          </w:p>
        </w:tc>
        <w:tc>
          <w:tcPr>
            <w:tcW w:w="4140" w:type="dxa"/>
          </w:tcPr>
          <w:p w14:paraId="363D6244" w14:textId="77777777" w:rsidR="0069641C" w:rsidRDefault="00000000">
            <w:pPr>
              <w:spacing w:line="360" w:lineRule="auto"/>
              <w:jc w:val="both"/>
            </w:pPr>
            <w:r>
              <w:t>Software Integration</w:t>
            </w:r>
          </w:p>
        </w:tc>
        <w:tc>
          <w:tcPr>
            <w:tcW w:w="3960" w:type="dxa"/>
          </w:tcPr>
          <w:p w14:paraId="6BEF903C" w14:textId="77777777" w:rsidR="0069641C" w:rsidRDefault="00000000">
            <w:pPr>
              <w:spacing w:line="360" w:lineRule="auto"/>
              <w:jc w:val="both"/>
            </w:pPr>
            <w:r>
              <w:t>Software Integration Report</w:t>
            </w:r>
          </w:p>
        </w:tc>
      </w:tr>
      <w:tr w:rsidR="0069641C" w14:paraId="4792DA3F" w14:textId="77777777">
        <w:trPr>
          <w:trHeight w:val="300"/>
        </w:trPr>
        <w:tc>
          <w:tcPr>
            <w:tcW w:w="1435" w:type="dxa"/>
          </w:tcPr>
          <w:p w14:paraId="3FA244B7" w14:textId="77777777" w:rsidR="0069641C" w:rsidRDefault="00000000">
            <w:pPr>
              <w:spacing w:line="360" w:lineRule="auto"/>
              <w:jc w:val="both"/>
              <w:rPr>
                <w:b/>
              </w:rPr>
            </w:pPr>
            <w:r>
              <w:rPr>
                <w:b/>
              </w:rPr>
              <w:lastRenderedPageBreak/>
              <w:t>2</w:t>
            </w:r>
          </w:p>
        </w:tc>
        <w:tc>
          <w:tcPr>
            <w:tcW w:w="4140" w:type="dxa"/>
          </w:tcPr>
          <w:p w14:paraId="4F33033C" w14:textId="77777777" w:rsidR="0069641C" w:rsidRDefault="00000000">
            <w:pPr>
              <w:spacing w:line="360" w:lineRule="auto"/>
              <w:jc w:val="both"/>
              <w:rPr>
                <w:b/>
              </w:rPr>
            </w:pPr>
            <w:r>
              <w:rPr>
                <w:b/>
              </w:rPr>
              <w:t>Supplier and Manufacturing Coordination</w:t>
            </w:r>
          </w:p>
        </w:tc>
        <w:tc>
          <w:tcPr>
            <w:tcW w:w="3960" w:type="dxa"/>
          </w:tcPr>
          <w:p w14:paraId="730FFE11" w14:textId="77777777" w:rsidR="0069641C" w:rsidRDefault="00000000">
            <w:pPr>
              <w:spacing w:line="360" w:lineRule="auto"/>
              <w:jc w:val="both"/>
              <w:rPr>
                <w:b/>
              </w:rPr>
            </w:pPr>
            <w:r>
              <w:rPr>
                <w:b/>
              </w:rPr>
              <w:t>Signed Contracts with Suppliers</w:t>
            </w:r>
          </w:p>
        </w:tc>
      </w:tr>
      <w:tr w:rsidR="0069641C" w14:paraId="6E6F6CA2" w14:textId="77777777">
        <w:trPr>
          <w:trHeight w:val="300"/>
        </w:trPr>
        <w:tc>
          <w:tcPr>
            <w:tcW w:w="1435" w:type="dxa"/>
          </w:tcPr>
          <w:p w14:paraId="67CB7754" w14:textId="77777777" w:rsidR="0069641C" w:rsidRDefault="00000000">
            <w:pPr>
              <w:numPr>
                <w:ilvl w:val="0"/>
                <w:numId w:val="5"/>
              </w:numPr>
              <w:pBdr>
                <w:top w:val="nil"/>
                <w:left w:val="nil"/>
                <w:bottom w:val="nil"/>
                <w:right w:val="nil"/>
                <w:between w:val="nil"/>
              </w:pBdr>
              <w:spacing w:after="160" w:line="360" w:lineRule="auto"/>
              <w:jc w:val="both"/>
            </w:pPr>
            <w:r>
              <w:rPr>
                <w:color w:val="000000"/>
              </w:rPr>
              <w:t>2.1</w:t>
            </w:r>
          </w:p>
        </w:tc>
        <w:tc>
          <w:tcPr>
            <w:tcW w:w="4140" w:type="dxa"/>
          </w:tcPr>
          <w:p w14:paraId="03ADC68F" w14:textId="77777777" w:rsidR="0069641C" w:rsidRDefault="00000000">
            <w:pPr>
              <w:spacing w:line="360" w:lineRule="auto"/>
              <w:jc w:val="both"/>
            </w:pPr>
            <w:r>
              <w:t>Component Supplier Selection</w:t>
            </w:r>
          </w:p>
        </w:tc>
        <w:tc>
          <w:tcPr>
            <w:tcW w:w="3960" w:type="dxa"/>
          </w:tcPr>
          <w:p w14:paraId="3CA704C9" w14:textId="77777777" w:rsidR="0069641C" w:rsidRDefault="00000000">
            <w:pPr>
              <w:spacing w:line="360" w:lineRule="auto"/>
              <w:jc w:val="both"/>
            </w:pPr>
            <w:r>
              <w:t>List of Selected Suppliers</w:t>
            </w:r>
          </w:p>
        </w:tc>
      </w:tr>
      <w:tr w:rsidR="0069641C" w14:paraId="21FC9618" w14:textId="77777777">
        <w:trPr>
          <w:trHeight w:val="300"/>
        </w:trPr>
        <w:tc>
          <w:tcPr>
            <w:tcW w:w="1435" w:type="dxa"/>
          </w:tcPr>
          <w:p w14:paraId="43A765FB" w14:textId="77777777" w:rsidR="0069641C" w:rsidRDefault="00000000">
            <w:pPr>
              <w:numPr>
                <w:ilvl w:val="0"/>
                <w:numId w:val="5"/>
              </w:numPr>
              <w:pBdr>
                <w:top w:val="nil"/>
                <w:left w:val="nil"/>
                <w:bottom w:val="nil"/>
                <w:right w:val="nil"/>
                <w:between w:val="nil"/>
              </w:pBdr>
              <w:spacing w:after="160" w:line="360" w:lineRule="auto"/>
              <w:jc w:val="both"/>
            </w:pPr>
            <w:r>
              <w:rPr>
                <w:color w:val="000000"/>
              </w:rPr>
              <w:t>2.2</w:t>
            </w:r>
          </w:p>
        </w:tc>
        <w:tc>
          <w:tcPr>
            <w:tcW w:w="4140" w:type="dxa"/>
          </w:tcPr>
          <w:p w14:paraId="08003404" w14:textId="77777777" w:rsidR="0069641C" w:rsidRDefault="00000000">
            <w:pPr>
              <w:spacing w:line="360" w:lineRule="auto"/>
              <w:jc w:val="both"/>
            </w:pPr>
            <w:r>
              <w:t>Supplier Contract Negotiation</w:t>
            </w:r>
          </w:p>
        </w:tc>
        <w:tc>
          <w:tcPr>
            <w:tcW w:w="3960" w:type="dxa"/>
          </w:tcPr>
          <w:p w14:paraId="0AD82B2A" w14:textId="77777777" w:rsidR="0069641C" w:rsidRDefault="00000000">
            <w:pPr>
              <w:spacing w:line="360" w:lineRule="auto"/>
              <w:jc w:val="both"/>
            </w:pPr>
            <w:r>
              <w:t>Finalized Contracts</w:t>
            </w:r>
          </w:p>
        </w:tc>
      </w:tr>
      <w:tr w:rsidR="0069641C" w14:paraId="1474C97E" w14:textId="77777777">
        <w:trPr>
          <w:trHeight w:val="300"/>
        </w:trPr>
        <w:tc>
          <w:tcPr>
            <w:tcW w:w="1435" w:type="dxa"/>
          </w:tcPr>
          <w:p w14:paraId="7216D428" w14:textId="77777777" w:rsidR="0069641C" w:rsidRDefault="00000000">
            <w:pPr>
              <w:numPr>
                <w:ilvl w:val="0"/>
                <w:numId w:val="5"/>
              </w:numPr>
              <w:pBdr>
                <w:top w:val="nil"/>
                <w:left w:val="nil"/>
                <w:bottom w:val="nil"/>
                <w:right w:val="nil"/>
                <w:between w:val="nil"/>
              </w:pBdr>
              <w:spacing w:after="160" w:line="360" w:lineRule="auto"/>
              <w:jc w:val="both"/>
            </w:pPr>
            <w:r>
              <w:rPr>
                <w:color w:val="000000"/>
              </w:rPr>
              <w:t>2.3</w:t>
            </w:r>
          </w:p>
        </w:tc>
        <w:tc>
          <w:tcPr>
            <w:tcW w:w="4140" w:type="dxa"/>
          </w:tcPr>
          <w:p w14:paraId="70D600A2" w14:textId="77777777" w:rsidR="0069641C" w:rsidRDefault="00000000">
            <w:pPr>
              <w:spacing w:line="360" w:lineRule="auto"/>
              <w:jc w:val="both"/>
            </w:pPr>
            <w:r>
              <w:t>Manufacturing and Assembly</w:t>
            </w:r>
          </w:p>
        </w:tc>
        <w:tc>
          <w:tcPr>
            <w:tcW w:w="3960" w:type="dxa"/>
          </w:tcPr>
          <w:p w14:paraId="5CE33BAA" w14:textId="77777777" w:rsidR="0069641C" w:rsidRDefault="00000000">
            <w:pPr>
              <w:spacing w:line="360" w:lineRule="auto"/>
              <w:jc w:val="both"/>
            </w:pPr>
            <w:r>
              <w:t>Assembled iPhones</w:t>
            </w:r>
          </w:p>
        </w:tc>
      </w:tr>
      <w:tr w:rsidR="0069641C" w14:paraId="2760228F" w14:textId="77777777">
        <w:trPr>
          <w:trHeight w:val="300"/>
        </w:trPr>
        <w:tc>
          <w:tcPr>
            <w:tcW w:w="1435" w:type="dxa"/>
          </w:tcPr>
          <w:p w14:paraId="5F62AD5B" w14:textId="77777777" w:rsidR="0069641C" w:rsidRDefault="00000000">
            <w:pPr>
              <w:spacing w:line="360" w:lineRule="auto"/>
              <w:jc w:val="both"/>
              <w:rPr>
                <w:b/>
              </w:rPr>
            </w:pPr>
            <w:r>
              <w:rPr>
                <w:b/>
              </w:rPr>
              <w:t>3</w:t>
            </w:r>
          </w:p>
        </w:tc>
        <w:tc>
          <w:tcPr>
            <w:tcW w:w="4140" w:type="dxa"/>
          </w:tcPr>
          <w:p w14:paraId="67A159F1" w14:textId="77777777" w:rsidR="0069641C" w:rsidRDefault="00000000">
            <w:pPr>
              <w:spacing w:line="360" w:lineRule="auto"/>
              <w:jc w:val="both"/>
              <w:rPr>
                <w:b/>
              </w:rPr>
            </w:pPr>
            <w:r>
              <w:rPr>
                <w:b/>
              </w:rPr>
              <w:t>Marketing and Promotion</w:t>
            </w:r>
          </w:p>
        </w:tc>
        <w:tc>
          <w:tcPr>
            <w:tcW w:w="3960" w:type="dxa"/>
          </w:tcPr>
          <w:p w14:paraId="3404633E" w14:textId="77777777" w:rsidR="0069641C" w:rsidRDefault="00000000">
            <w:pPr>
              <w:spacing w:line="360" w:lineRule="auto"/>
              <w:jc w:val="both"/>
              <w:rPr>
                <w:b/>
              </w:rPr>
            </w:pPr>
            <w:r>
              <w:rPr>
                <w:b/>
              </w:rPr>
              <w:t>Marketing Campaign</w:t>
            </w:r>
          </w:p>
        </w:tc>
      </w:tr>
      <w:tr w:rsidR="0069641C" w14:paraId="3F3DD40C" w14:textId="77777777">
        <w:trPr>
          <w:trHeight w:val="300"/>
        </w:trPr>
        <w:tc>
          <w:tcPr>
            <w:tcW w:w="1435" w:type="dxa"/>
          </w:tcPr>
          <w:p w14:paraId="2E1A840B" w14:textId="77777777" w:rsidR="0069641C" w:rsidRDefault="00000000">
            <w:pPr>
              <w:numPr>
                <w:ilvl w:val="0"/>
                <w:numId w:val="5"/>
              </w:numPr>
              <w:pBdr>
                <w:top w:val="nil"/>
                <w:left w:val="nil"/>
                <w:bottom w:val="nil"/>
                <w:right w:val="nil"/>
                <w:between w:val="nil"/>
              </w:pBdr>
              <w:spacing w:after="160" w:line="360" w:lineRule="auto"/>
              <w:jc w:val="both"/>
            </w:pPr>
            <w:r>
              <w:rPr>
                <w:color w:val="000000"/>
              </w:rPr>
              <w:t>3.1</w:t>
            </w:r>
          </w:p>
        </w:tc>
        <w:tc>
          <w:tcPr>
            <w:tcW w:w="4140" w:type="dxa"/>
          </w:tcPr>
          <w:p w14:paraId="4A486766" w14:textId="77777777" w:rsidR="0069641C" w:rsidRDefault="00000000">
            <w:pPr>
              <w:spacing w:line="360" w:lineRule="auto"/>
              <w:jc w:val="both"/>
            </w:pPr>
            <w:r>
              <w:t>Marketing Strategy Development</w:t>
            </w:r>
          </w:p>
        </w:tc>
        <w:tc>
          <w:tcPr>
            <w:tcW w:w="3960" w:type="dxa"/>
          </w:tcPr>
          <w:p w14:paraId="56B37FE2" w14:textId="77777777" w:rsidR="0069641C" w:rsidRDefault="00000000">
            <w:pPr>
              <w:spacing w:line="360" w:lineRule="auto"/>
              <w:jc w:val="both"/>
            </w:pPr>
            <w:r>
              <w:t>Marketing Strategy Document</w:t>
            </w:r>
          </w:p>
        </w:tc>
      </w:tr>
      <w:tr w:rsidR="0069641C" w14:paraId="31BD9E81" w14:textId="77777777">
        <w:trPr>
          <w:trHeight w:val="300"/>
        </w:trPr>
        <w:tc>
          <w:tcPr>
            <w:tcW w:w="1435" w:type="dxa"/>
          </w:tcPr>
          <w:p w14:paraId="41FCAD1F" w14:textId="77777777" w:rsidR="0069641C" w:rsidRDefault="00000000">
            <w:pPr>
              <w:numPr>
                <w:ilvl w:val="0"/>
                <w:numId w:val="5"/>
              </w:numPr>
              <w:pBdr>
                <w:top w:val="nil"/>
                <w:left w:val="nil"/>
                <w:bottom w:val="nil"/>
                <w:right w:val="nil"/>
                <w:between w:val="nil"/>
              </w:pBdr>
              <w:spacing w:after="160" w:line="360" w:lineRule="auto"/>
              <w:jc w:val="both"/>
            </w:pPr>
            <w:r>
              <w:rPr>
                <w:color w:val="000000"/>
              </w:rPr>
              <w:t>3.2</w:t>
            </w:r>
          </w:p>
        </w:tc>
        <w:tc>
          <w:tcPr>
            <w:tcW w:w="4140" w:type="dxa"/>
          </w:tcPr>
          <w:p w14:paraId="158A5329" w14:textId="77777777" w:rsidR="0069641C" w:rsidRDefault="00000000">
            <w:pPr>
              <w:spacing w:line="360" w:lineRule="auto"/>
              <w:jc w:val="both"/>
            </w:pPr>
            <w:r>
              <w:t>Creation of Promotional Material</w:t>
            </w:r>
          </w:p>
        </w:tc>
        <w:tc>
          <w:tcPr>
            <w:tcW w:w="3960" w:type="dxa"/>
          </w:tcPr>
          <w:p w14:paraId="76A4F7A6" w14:textId="77777777" w:rsidR="0069641C" w:rsidRDefault="00000000">
            <w:pPr>
              <w:spacing w:line="360" w:lineRule="auto"/>
              <w:jc w:val="both"/>
            </w:pPr>
            <w:r>
              <w:t>Ads, Social Media Campaigns</w:t>
            </w:r>
          </w:p>
        </w:tc>
      </w:tr>
      <w:tr w:rsidR="0069641C" w14:paraId="735F88CA" w14:textId="77777777">
        <w:trPr>
          <w:trHeight w:val="300"/>
        </w:trPr>
        <w:tc>
          <w:tcPr>
            <w:tcW w:w="1435" w:type="dxa"/>
          </w:tcPr>
          <w:p w14:paraId="527696CD" w14:textId="77777777" w:rsidR="0069641C" w:rsidRDefault="00000000">
            <w:pPr>
              <w:numPr>
                <w:ilvl w:val="0"/>
                <w:numId w:val="5"/>
              </w:numPr>
              <w:pBdr>
                <w:top w:val="nil"/>
                <w:left w:val="nil"/>
                <w:bottom w:val="nil"/>
                <w:right w:val="nil"/>
                <w:between w:val="nil"/>
              </w:pBdr>
              <w:spacing w:after="160" w:line="360" w:lineRule="auto"/>
              <w:jc w:val="both"/>
            </w:pPr>
            <w:r>
              <w:rPr>
                <w:color w:val="000000"/>
              </w:rPr>
              <w:t>3.3</w:t>
            </w:r>
          </w:p>
        </w:tc>
        <w:tc>
          <w:tcPr>
            <w:tcW w:w="4140" w:type="dxa"/>
          </w:tcPr>
          <w:p w14:paraId="2A840B71" w14:textId="77777777" w:rsidR="0069641C" w:rsidRDefault="00000000">
            <w:pPr>
              <w:spacing w:line="360" w:lineRule="auto"/>
              <w:jc w:val="both"/>
            </w:pPr>
            <w:r>
              <w:t>Launch Event Planning</w:t>
            </w:r>
          </w:p>
        </w:tc>
        <w:tc>
          <w:tcPr>
            <w:tcW w:w="3960" w:type="dxa"/>
          </w:tcPr>
          <w:p w14:paraId="26B7C724" w14:textId="77777777" w:rsidR="0069641C" w:rsidRDefault="00000000">
            <w:pPr>
              <w:spacing w:line="360" w:lineRule="auto"/>
              <w:jc w:val="both"/>
            </w:pPr>
            <w:r>
              <w:t>Launch Event Plan</w:t>
            </w:r>
          </w:p>
        </w:tc>
      </w:tr>
      <w:tr w:rsidR="0069641C" w14:paraId="078B4010" w14:textId="77777777">
        <w:trPr>
          <w:trHeight w:val="300"/>
        </w:trPr>
        <w:tc>
          <w:tcPr>
            <w:tcW w:w="1435" w:type="dxa"/>
          </w:tcPr>
          <w:p w14:paraId="330FAFFC" w14:textId="77777777" w:rsidR="0069641C" w:rsidRDefault="00000000">
            <w:pPr>
              <w:spacing w:line="360" w:lineRule="auto"/>
              <w:jc w:val="both"/>
              <w:rPr>
                <w:b/>
              </w:rPr>
            </w:pPr>
            <w:r>
              <w:rPr>
                <w:b/>
              </w:rPr>
              <w:t>4</w:t>
            </w:r>
          </w:p>
        </w:tc>
        <w:tc>
          <w:tcPr>
            <w:tcW w:w="4140" w:type="dxa"/>
          </w:tcPr>
          <w:p w14:paraId="7BDF2119" w14:textId="77777777" w:rsidR="0069641C" w:rsidRDefault="00000000">
            <w:pPr>
              <w:spacing w:line="360" w:lineRule="auto"/>
              <w:jc w:val="both"/>
              <w:rPr>
                <w:b/>
              </w:rPr>
            </w:pPr>
            <w:r>
              <w:rPr>
                <w:b/>
              </w:rPr>
              <w:t>Distribution and Sales</w:t>
            </w:r>
          </w:p>
        </w:tc>
        <w:tc>
          <w:tcPr>
            <w:tcW w:w="3960" w:type="dxa"/>
          </w:tcPr>
          <w:p w14:paraId="3A05B205" w14:textId="77777777" w:rsidR="0069641C" w:rsidRDefault="00000000">
            <w:pPr>
              <w:spacing w:line="360" w:lineRule="auto"/>
              <w:jc w:val="both"/>
              <w:rPr>
                <w:b/>
              </w:rPr>
            </w:pPr>
            <w:r>
              <w:rPr>
                <w:b/>
              </w:rPr>
              <w:t>Global Distribution Plan</w:t>
            </w:r>
          </w:p>
        </w:tc>
      </w:tr>
      <w:tr w:rsidR="0069641C" w14:paraId="1C16C125" w14:textId="77777777">
        <w:trPr>
          <w:trHeight w:val="300"/>
        </w:trPr>
        <w:tc>
          <w:tcPr>
            <w:tcW w:w="1435" w:type="dxa"/>
          </w:tcPr>
          <w:p w14:paraId="04255BEA" w14:textId="77777777" w:rsidR="0069641C" w:rsidRDefault="00000000">
            <w:pPr>
              <w:numPr>
                <w:ilvl w:val="0"/>
                <w:numId w:val="5"/>
              </w:numPr>
              <w:pBdr>
                <w:top w:val="nil"/>
                <w:left w:val="nil"/>
                <w:bottom w:val="nil"/>
                <w:right w:val="nil"/>
                <w:between w:val="nil"/>
              </w:pBdr>
              <w:spacing w:after="160" w:line="360" w:lineRule="auto"/>
              <w:jc w:val="both"/>
            </w:pPr>
            <w:r>
              <w:rPr>
                <w:color w:val="000000"/>
              </w:rPr>
              <w:t>4.1</w:t>
            </w:r>
          </w:p>
        </w:tc>
        <w:tc>
          <w:tcPr>
            <w:tcW w:w="4140" w:type="dxa"/>
          </w:tcPr>
          <w:p w14:paraId="2843D908" w14:textId="77777777" w:rsidR="0069641C" w:rsidRDefault="00000000">
            <w:pPr>
              <w:spacing w:line="360" w:lineRule="auto"/>
              <w:jc w:val="both"/>
            </w:pPr>
            <w:r>
              <w:t>Logistics Setup for Distribution</w:t>
            </w:r>
          </w:p>
        </w:tc>
        <w:tc>
          <w:tcPr>
            <w:tcW w:w="3960" w:type="dxa"/>
          </w:tcPr>
          <w:p w14:paraId="4DE9C426" w14:textId="77777777" w:rsidR="0069641C" w:rsidRDefault="00000000">
            <w:pPr>
              <w:spacing w:line="360" w:lineRule="auto"/>
              <w:jc w:val="both"/>
            </w:pPr>
            <w:r>
              <w:t>Logistics Plan</w:t>
            </w:r>
          </w:p>
        </w:tc>
      </w:tr>
      <w:tr w:rsidR="0069641C" w14:paraId="79B2FAC9" w14:textId="77777777">
        <w:trPr>
          <w:trHeight w:val="300"/>
        </w:trPr>
        <w:tc>
          <w:tcPr>
            <w:tcW w:w="1435" w:type="dxa"/>
          </w:tcPr>
          <w:p w14:paraId="2FFC6C07" w14:textId="77777777" w:rsidR="0069641C" w:rsidRDefault="00000000">
            <w:pPr>
              <w:numPr>
                <w:ilvl w:val="0"/>
                <w:numId w:val="5"/>
              </w:numPr>
              <w:pBdr>
                <w:top w:val="nil"/>
                <w:left w:val="nil"/>
                <w:bottom w:val="nil"/>
                <w:right w:val="nil"/>
                <w:between w:val="nil"/>
              </w:pBdr>
              <w:spacing w:after="160" w:line="360" w:lineRule="auto"/>
              <w:jc w:val="both"/>
            </w:pPr>
            <w:r>
              <w:rPr>
                <w:color w:val="000000"/>
              </w:rPr>
              <w:t>4.2</w:t>
            </w:r>
          </w:p>
        </w:tc>
        <w:tc>
          <w:tcPr>
            <w:tcW w:w="4140" w:type="dxa"/>
          </w:tcPr>
          <w:p w14:paraId="01C91C3E" w14:textId="77777777" w:rsidR="0069641C" w:rsidRDefault="00000000">
            <w:pPr>
              <w:spacing w:line="360" w:lineRule="auto"/>
              <w:jc w:val="both"/>
            </w:pPr>
            <w:r>
              <w:t>Retailer Partnerships</w:t>
            </w:r>
          </w:p>
        </w:tc>
        <w:tc>
          <w:tcPr>
            <w:tcW w:w="3960" w:type="dxa"/>
          </w:tcPr>
          <w:p w14:paraId="1B4D25E1" w14:textId="77777777" w:rsidR="0069641C" w:rsidRDefault="00000000">
            <w:pPr>
              <w:spacing w:line="360" w:lineRule="auto"/>
              <w:jc w:val="both"/>
            </w:pPr>
            <w:r>
              <w:t>Retailer Agreements</w:t>
            </w:r>
          </w:p>
        </w:tc>
      </w:tr>
      <w:tr w:rsidR="0069641C" w14:paraId="2F760F4B" w14:textId="77777777">
        <w:trPr>
          <w:trHeight w:val="300"/>
        </w:trPr>
        <w:tc>
          <w:tcPr>
            <w:tcW w:w="1435" w:type="dxa"/>
          </w:tcPr>
          <w:p w14:paraId="624BDDE3" w14:textId="77777777" w:rsidR="0069641C" w:rsidRDefault="00000000">
            <w:pPr>
              <w:numPr>
                <w:ilvl w:val="0"/>
                <w:numId w:val="5"/>
              </w:numPr>
              <w:pBdr>
                <w:top w:val="nil"/>
                <w:left w:val="nil"/>
                <w:bottom w:val="nil"/>
                <w:right w:val="nil"/>
                <w:between w:val="nil"/>
              </w:pBdr>
              <w:spacing w:after="160" w:line="360" w:lineRule="auto"/>
              <w:jc w:val="both"/>
            </w:pPr>
            <w:r>
              <w:rPr>
                <w:color w:val="000000"/>
              </w:rPr>
              <w:t>4.3</w:t>
            </w:r>
          </w:p>
        </w:tc>
        <w:tc>
          <w:tcPr>
            <w:tcW w:w="4140" w:type="dxa"/>
          </w:tcPr>
          <w:p w14:paraId="138C4AD3" w14:textId="77777777" w:rsidR="0069641C" w:rsidRDefault="00000000">
            <w:pPr>
              <w:spacing w:line="360" w:lineRule="auto"/>
              <w:jc w:val="both"/>
            </w:pPr>
            <w:r>
              <w:t>Sales Strategy Development</w:t>
            </w:r>
          </w:p>
        </w:tc>
        <w:tc>
          <w:tcPr>
            <w:tcW w:w="3960" w:type="dxa"/>
          </w:tcPr>
          <w:p w14:paraId="081F2FB6" w14:textId="77777777" w:rsidR="0069641C" w:rsidRDefault="00000000">
            <w:pPr>
              <w:spacing w:line="360" w:lineRule="auto"/>
              <w:jc w:val="both"/>
            </w:pPr>
            <w:r>
              <w:t>Sales Forecast Report</w:t>
            </w:r>
          </w:p>
        </w:tc>
      </w:tr>
    </w:tbl>
    <w:p w14:paraId="5F35703C" w14:textId="77777777" w:rsidR="0069641C" w:rsidRDefault="00000000">
      <w:pPr>
        <w:spacing w:line="360" w:lineRule="auto"/>
        <w:ind w:left="720" w:hanging="720"/>
        <w:jc w:val="center"/>
      </w:pPr>
      <w:r>
        <w:t>Table 1: WBS Table (Authors Made)</w:t>
      </w:r>
    </w:p>
    <w:p w14:paraId="201F8C49" w14:textId="77777777" w:rsidR="0069641C" w:rsidRDefault="00000000">
      <w:pPr>
        <w:pStyle w:val="Heading1"/>
      </w:pPr>
      <w:bookmarkStart w:id="9" w:name="_2s8eyo1" w:colFirst="0" w:colLast="0"/>
      <w:bookmarkEnd w:id="9"/>
      <w:r>
        <w:t>5. Milestones and Timeline:</w:t>
      </w:r>
    </w:p>
    <w:p w14:paraId="755581DE" w14:textId="77777777" w:rsidR="0069641C" w:rsidRDefault="0069641C"/>
    <w:p w14:paraId="6C640813" w14:textId="77777777" w:rsidR="0069641C" w:rsidRDefault="00000000">
      <w:pPr>
        <w:pStyle w:val="Heading2"/>
      </w:pPr>
      <w:bookmarkStart w:id="10" w:name="_17dp8vu" w:colFirst="0" w:colLast="0"/>
      <w:bookmarkEnd w:id="10"/>
      <w:r>
        <w:t>Milestones:</w:t>
      </w:r>
    </w:p>
    <w:p w14:paraId="5496A66E" w14:textId="77777777" w:rsidR="0069641C" w:rsidRDefault="0069641C"/>
    <w:p w14:paraId="327BA899" w14:textId="77777777" w:rsidR="0069641C" w:rsidRDefault="00000000">
      <w:pPr>
        <w:numPr>
          <w:ilvl w:val="0"/>
          <w:numId w:val="1"/>
        </w:numPr>
        <w:spacing w:line="360" w:lineRule="auto"/>
        <w:jc w:val="both"/>
      </w:pPr>
      <w:r>
        <w:rPr>
          <w:b/>
        </w:rPr>
        <w:t>Project Kickoff</w:t>
      </w:r>
      <w:r>
        <w:t>: Initial meeting to align goals and assign responsibilities.</w:t>
      </w:r>
    </w:p>
    <w:p w14:paraId="4CFFB8DE" w14:textId="77777777" w:rsidR="0069641C" w:rsidRDefault="00000000">
      <w:pPr>
        <w:numPr>
          <w:ilvl w:val="0"/>
          <w:numId w:val="1"/>
        </w:numPr>
        <w:spacing w:line="360" w:lineRule="auto"/>
        <w:jc w:val="both"/>
      </w:pPr>
      <w:r>
        <w:rPr>
          <w:b/>
        </w:rPr>
        <w:t>Prototype Completion</w:t>
      </w:r>
      <w:r>
        <w:t>: Design and testing of the first working prototype.</w:t>
      </w:r>
    </w:p>
    <w:p w14:paraId="0963FAD6" w14:textId="77777777" w:rsidR="0069641C" w:rsidRDefault="00000000">
      <w:pPr>
        <w:numPr>
          <w:ilvl w:val="0"/>
          <w:numId w:val="1"/>
        </w:numPr>
        <w:spacing w:line="360" w:lineRule="auto"/>
        <w:jc w:val="both"/>
      </w:pPr>
      <w:r>
        <w:rPr>
          <w:b/>
        </w:rPr>
        <w:t>Supplier Contracts Finalized</w:t>
      </w:r>
      <w:r>
        <w:t>: All necessary supplier agreements signed.</w:t>
      </w:r>
    </w:p>
    <w:p w14:paraId="5B9AA394" w14:textId="77777777" w:rsidR="0069641C" w:rsidRDefault="00000000">
      <w:pPr>
        <w:numPr>
          <w:ilvl w:val="0"/>
          <w:numId w:val="1"/>
        </w:numPr>
        <w:spacing w:line="360" w:lineRule="auto"/>
        <w:jc w:val="both"/>
      </w:pPr>
      <w:r>
        <w:rPr>
          <w:b/>
        </w:rPr>
        <w:t>Manufacturing Initiated</w:t>
      </w:r>
      <w:r>
        <w:t>: Mass production of the new iPhone begins.</w:t>
      </w:r>
    </w:p>
    <w:p w14:paraId="56825BAD" w14:textId="77777777" w:rsidR="0069641C" w:rsidRDefault="00000000">
      <w:pPr>
        <w:numPr>
          <w:ilvl w:val="0"/>
          <w:numId w:val="1"/>
        </w:numPr>
        <w:spacing w:line="360" w:lineRule="auto"/>
        <w:jc w:val="both"/>
      </w:pPr>
      <w:r>
        <w:rPr>
          <w:b/>
        </w:rPr>
        <w:t>Marketing Campaign Launch</w:t>
      </w:r>
      <w:r>
        <w:t>: Start of global marketing and promotion.</w:t>
      </w:r>
    </w:p>
    <w:p w14:paraId="6203DFCD" w14:textId="77777777" w:rsidR="0069641C" w:rsidRDefault="00000000">
      <w:pPr>
        <w:numPr>
          <w:ilvl w:val="0"/>
          <w:numId w:val="1"/>
        </w:numPr>
        <w:spacing w:line="360" w:lineRule="auto"/>
        <w:jc w:val="both"/>
      </w:pPr>
      <w:r>
        <w:rPr>
          <w:b/>
        </w:rPr>
        <w:t>iPhone Launch Event</w:t>
      </w:r>
      <w:r>
        <w:t>: The official launch of the new iPhone.</w:t>
      </w:r>
    </w:p>
    <w:p w14:paraId="49ADA126" w14:textId="77777777" w:rsidR="0069641C" w:rsidRDefault="00000000">
      <w:pPr>
        <w:spacing w:line="360" w:lineRule="auto"/>
        <w:jc w:val="both"/>
        <w:rPr>
          <w:b/>
        </w:rPr>
      </w:pPr>
      <w:r>
        <w:rPr>
          <w:b/>
        </w:rPr>
        <w:lastRenderedPageBreak/>
        <w:t>Timeline</w:t>
      </w:r>
    </w:p>
    <w:p w14:paraId="250C1B4E" w14:textId="77777777" w:rsidR="0069641C" w:rsidRDefault="00000000">
      <w:pPr>
        <w:numPr>
          <w:ilvl w:val="0"/>
          <w:numId w:val="2"/>
        </w:numPr>
        <w:spacing w:line="360" w:lineRule="auto"/>
        <w:jc w:val="both"/>
      </w:pPr>
      <w:r>
        <w:rPr>
          <w:b/>
        </w:rPr>
        <w:t>Week 1-8</w:t>
      </w:r>
      <w:r>
        <w:t>: Product design and prototype development.</w:t>
      </w:r>
    </w:p>
    <w:p w14:paraId="5C803369" w14:textId="77777777" w:rsidR="0069641C" w:rsidRDefault="00000000">
      <w:pPr>
        <w:numPr>
          <w:ilvl w:val="0"/>
          <w:numId w:val="2"/>
        </w:numPr>
        <w:spacing w:line="360" w:lineRule="auto"/>
        <w:jc w:val="both"/>
      </w:pPr>
      <w:r>
        <w:rPr>
          <w:b/>
        </w:rPr>
        <w:t>Week 9-12</w:t>
      </w:r>
      <w:r>
        <w:t>: Supplier negotiations and contract finalization.</w:t>
      </w:r>
    </w:p>
    <w:p w14:paraId="3D412633" w14:textId="77777777" w:rsidR="0069641C" w:rsidRDefault="00000000">
      <w:pPr>
        <w:numPr>
          <w:ilvl w:val="0"/>
          <w:numId w:val="2"/>
        </w:numPr>
        <w:spacing w:line="360" w:lineRule="auto"/>
        <w:jc w:val="both"/>
      </w:pPr>
      <w:r>
        <w:rPr>
          <w:b/>
        </w:rPr>
        <w:t>Week 13-16</w:t>
      </w:r>
      <w:r>
        <w:t>: Production and quality assurance.</w:t>
      </w:r>
    </w:p>
    <w:p w14:paraId="07635151" w14:textId="77777777" w:rsidR="0069641C" w:rsidRDefault="00000000">
      <w:pPr>
        <w:numPr>
          <w:ilvl w:val="0"/>
          <w:numId w:val="2"/>
        </w:numPr>
        <w:spacing w:line="360" w:lineRule="auto"/>
        <w:jc w:val="both"/>
      </w:pPr>
      <w:r>
        <w:rPr>
          <w:b/>
        </w:rPr>
        <w:t>Week 17-20</w:t>
      </w:r>
      <w:r>
        <w:t>: Marketing campaigns and event planning.</w:t>
      </w:r>
    </w:p>
    <w:p w14:paraId="08333B4A" w14:textId="77777777" w:rsidR="0069641C" w:rsidRDefault="00000000">
      <w:pPr>
        <w:numPr>
          <w:ilvl w:val="0"/>
          <w:numId w:val="2"/>
        </w:numPr>
        <w:spacing w:line="360" w:lineRule="auto"/>
        <w:jc w:val="both"/>
      </w:pPr>
      <w:r>
        <w:rPr>
          <w:b/>
        </w:rPr>
        <w:t>Week 21</w:t>
      </w:r>
      <w:r>
        <w:t>: Launch event.</w:t>
      </w:r>
    </w:p>
    <w:p w14:paraId="30763577" w14:textId="77777777" w:rsidR="0069641C" w:rsidRDefault="00000000">
      <w:pPr>
        <w:spacing w:line="360" w:lineRule="auto"/>
        <w:jc w:val="both"/>
      </w:pPr>
      <w:r>
        <w:rPr>
          <w:b/>
        </w:rPr>
        <w:t>Gantt Chart</w:t>
      </w:r>
      <w:r>
        <w:t>:</w:t>
      </w:r>
    </w:p>
    <w:p w14:paraId="41EDD6D2" w14:textId="77777777" w:rsidR="0069641C" w:rsidRDefault="00000000">
      <w:pPr>
        <w:spacing w:line="360" w:lineRule="auto"/>
        <w:jc w:val="center"/>
      </w:pPr>
      <w:r>
        <w:rPr>
          <w:noProof/>
        </w:rPr>
        <w:drawing>
          <wp:inline distT="0" distB="0" distL="0" distR="0" wp14:anchorId="1A0B73E6" wp14:editId="446A0E31">
            <wp:extent cx="4222733" cy="2682974"/>
            <wp:effectExtent l="0" t="0" r="0" b="0"/>
            <wp:docPr id="2" name="image2.png" descr="C:\Users\Lenovo\AppData\Local\Packages\5319275A.WhatsAppDesktop_cv1g1gvanyjgm\TempState\65173795697C8229DD202AD94E821BAB\WhatsApp Image 2024-10-06 at 11.41.25_df4eba68.jpg"/>
            <wp:cNvGraphicFramePr/>
            <a:graphic xmlns:a="http://schemas.openxmlformats.org/drawingml/2006/main">
              <a:graphicData uri="http://schemas.openxmlformats.org/drawingml/2006/picture">
                <pic:pic xmlns:pic="http://schemas.openxmlformats.org/drawingml/2006/picture">
                  <pic:nvPicPr>
                    <pic:cNvPr id="0" name="image2.png" descr="C:\Users\Lenovo\AppData\Local\Packages\5319275A.WhatsAppDesktop_cv1g1gvanyjgm\TempState\65173795697C8229DD202AD94E821BAB\WhatsApp Image 2024-10-06 at 11.41.25_df4eba68.jpg"/>
                    <pic:cNvPicPr preferRelativeResize="0"/>
                  </pic:nvPicPr>
                  <pic:blipFill>
                    <a:blip r:embed="rId8"/>
                    <a:srcRect/>
                    <a:stretch>
                      <a:fillRect/>
                    </a:stretch>
                  </pic:blipFill>
                  <pic:spPr>
                    <a:xfrm>
                      <a:off x="0" y="0"/>
                      <a:ext cx="4222733" cy="2682974"/>
                    </a:xfrm>
                    <a:prstGeom prst="rect">
                      <a:avLst/>
                    </a:prstGeom>
                    <a:ln/>
                  </pic:spPr>
                </pic:pic>
              </a:graphicData>
            </a:graphic>
          </wp:inline>
        </w:drawing>
      </w:r>
    </w:p>
    <w:p w14:paraId="5C56FFCB" w14:textId="77777777" w:rsidR="0069641C" w:rsidRDefault="00000000">
      <w:pPr>
        <w:spacing w:line="360" w:lineRule="auto"/>
        <w:jc w:val="center"/>
      </w:pPr>
      <w:r>
        <w:t>Figure 1: Gantt Chart (Authors Made)</w:t>
      </w:r>
    </w:p>
    <w:p w14:paraId="109FEFDB" w14:textId="77777777" w:rsidR="0069641C" w:rsidRDefault="00000000">
      <w:pPr>
        <w:pStyle w:val="Heading1"/>
      </w:pPr>
      <w:bookmarkStart w:id="11" w:name="_3rdcrjn" w:colFirst="0" w:colLast="0"/>
      <w:bookmarkEnd w:id="11"/>
      <w:r>
        <w:t>6. Resource Allocation:</w:t>
      </w:r>
    </w:p>
    <w:p w14:paraId="62C1679E" w14:textId="77777777" w:rsidR="0069641C" w:rsidRDefault="0069641C"/>
    <w:p w14:paraId="30B1080B" w14:textId="77777777" w:rsidR="0069641C" w:rsidRDefault="00000000">
      <w:pPr>
        <w:pStyle w:val="Heading2"/>
      </w:pPr>
      <w:bookmarkStart w:id="12" w:name="_26in1rg" w:colFirst="0" w:colLast="0"/>
      <w:bookmarkEnd w:id="12"/>
      <w:r>
        <w:t>Personnel Resources:</w:t>
      </w:r>
    </w:p>
    <w:p w14:paraId="128E5A34" w14:textId="77777777" w:rsidR="0069641C" w:rsidRDefault="0069641C"/>
    <w:p w14:paraId="7A2725F3" w14:textId="77777777" w:rsidR="0069641C" w:rsidRDefault="00000000">
      <w:pPr>
        <w:spacing w:line="360" w:lineRule="auto"/>
        <w:jc w:val="both"/>
      </w:pPr>
      <w:r>
        <w:rPr>
          <w:b/>
        </w:rPr>
        <w:t>Project Manager:</w:t>
      </w:r>
      <w:r>
        <w:t xml:space="preserve"> In the case of the new iPhone model, the Project Manager leads from concept to launch. They manage the process to ensure the project remains on time and budget and is delivered as planned (Kerzner, 2022). Resource allocation, risk reduction, and interdepartmental coordination (i.e. product development + marketing + supply chain management). They act as the </w:t>
      </w:r>
      <w:r>
        <w:lastRenderedPageBreak/>
        <w:t>main touchpoint among all parties, effortlessly connecting with everyone else to accommodate any project stops.</w:t>
      </w:r>
    </w:p>
    <w:p w14:paraId="4AE7C9CC" w14:textId="77777777" w:rsidR="0069641C" w:rsidRDefault="00000000">
      <w:pPr>
        <w:spacing w:line="360" w:lineRule="auto"/>
        <w:jc w:val="both"/>
      </w:pPr>
      <w:r>
        <w:rPr>
          <w:b/>
        </w:rPr>
        <w:t>Product Development Team:</w:t>
      </w:r>
      <w:r>
        <w:t xml:space="preserve"> The Product Development Team is responsible for the design, development, and integration of hardware and software for the new iPhone engineers, designers, and software developers. This team ensures that the product abides by Apple and its core values of innovation (Kerzner, 2022). When engineers are more concerned with the nuts and bolts specifications of the hardware, designers focus on making it look good and user-friendly. Software developers keep the iPhone updated for the latest iOS version and well-coordinated with all Apple's services. They need to collaborate to develop a product that meets market expectations.</w:t>
      </w:r>
    </w:p>
    <w:p w14:paraId="39356DF4" w14:textId="77777777" w:rsidR="0069641C" w:rsidRDefault="00000000">
      <w:pPr>
        <w:spacing w:line="360" w:lineRule="auto"/>
        <w:jc w:val="both"/>
      </w:pPr>
      <w:r>
        <w:rPr>
          <w:b/>
        </w:rPr>
        <w:t>Marketing Team:</w:t>
      </w:r>
      <w:r>
        <w:t xml:space="preserve"> The Marketing Team develops and implements a globally cohesive marketing strategy for the new iPhone. They write and develop marketing campaigns, take care of online and offline advertising, social media marketing, and more in preparation for the highly publicized launch event (PMI, 2021). The team ensures the marketing message speaks with Apple's target demographic on a level that has a voice, creates demand, and anticipates the new iPhone.</w:t>
      </w:r>
    </w:p>
    <w:p w14:paraId="51C7F11F" w14:textId="77777777" w:rsidR="0069641C" w:rsidRDefault="00000000">
      <w:pPr>
        <w:spacing w:line="360" w:lineRule="auto"/>
        <w:jc w:val="both"/>
      </w:pPr>
      <w:r>
        <w:rPr>
          <w:b/>
        </w:rPr>
        <w:t>Supply Chain Team:</w:t>
      </w:r>
      <w:r>
        <w:t xml:space="preserve"> The Supply Chain Team is in charge of ensuring that every single piece Apple needs to build the new products, such as screens, processors, and batteries, not only arrives on time but also surpasses its quality benchmarks. They manage the production schedules and logistics, ensuring products ship on time and reach Apple retail partners.</w:t>
      </w:r>
    </w:p>
    <w:p w14:paraId="7E7A1709" w14:textId="77777777" w:rsidR="0069641C" w:rsidRDefault="00000000">
      <w:pPr>
        <w:spacing w:line="360" w:lineRule="auto"/>
        <w:jc w:val="both"/>
      </w:pPr>
      <w:r>
        <w:rPr>
          <w:b/>
        </w:rPr>
        <w:t>Event Planning Team:</w:t>
      </w:r>
      <w:r>
        <w:t xml:space="preserve"> They plan and orchestrate the new iPhone launch event, organize logistics like venue and AV equipment, and arrange for press and industry people to view the show (PMI, 2021). The launch event is a milestone in Apple's product slate, and the Event Planning Team ensures it goes off without too much of a hitch and garners global media attention.</w:t>
      </w:r>
    </w:p>
    <w:p w14:paraId="2CD2C03D" w14:textId="77777777" w:rsidR="0069641C" w:rsidRDefault="00000000">
      <w:pPr>
        <w:pStyle w:val="Heading2"/>
      </w:pPr>
      <w:bookmarkStart w:id="13" w:name="_lnxbz9" w:colFirst="0" w:colLast="0"/>
      <w:bookmarkEnd w:id="13"/>
      <w:r>
        <w:t>Material Resources:</w:t>
      </w:r>
    </w:p>
    <w:p w14:paraId="2C25A354" w14:textId="77777777" w:rsidR="0069641C" w:rsidRDefault="0069641C"/>
    <w:p w14:paraId="3AF785B6" w14:textId="77777777" w:rsidR="0069641C" w:rsidRDefault="00000000">
      <w:pPr>
        <w:spacing w:line="360" w:lineRule="auto"/>
        <w:jc w:val="both"/>
      </w:pPr>
      <w:r>
        <w:rPr>
          <w:b/>
        </w:rPr>
        <w:t>Components:</w:t>
      </w:r>
      <w:r>
        <w:t xml:space="preserve"> The development and production of iPhone components, screens, processors, and batteries are crucial. They must be purchased from suppliers who know how to maintain the quality of their products and deliver on time (Lock, 2020).</w:t>
      </w:r>
    </w:p>
    <w:p w14:paraId="44D179CC" w14:textId="77777777" w:rsidR="0069641C" w:rsidRDefault="00000000">
      <w:pPr>
        <w:spacing w:line="360" w:lineRule="auto"/>
        <w:jc w:val="both"/>
      </w:pPr>
      <w:r>
        <w:rPr>
          <w:b/>
        </w:rPr>
        <w:lastRenderedPageBreak/>
        <w:t>Software Tools:</w:t>
      </w:r>
      <w:r>
        <w:t xml:space="preserve"> Different software tools are needed during the product development and testing phases to ensure that, for example, the iPhone works well with the iOS ecosystem as a whole or with the following Apple devices.</w:t>
      </w:r>
    </w:p>
    <w:p w14:paraId="333A696B" w14:textId="77777777" w:rsidR="0069641C" w:rsidRDefault="00000000">
      <w:pPr>
        <w:spacing w:line="360" w:lineRule="auto"/>
        <w:jc w:val="both"/>
      </w:pPr>
      <w:r>
        <w:rPr>
          <w:b/>
        </w:rPr>
        <w:t>Marketing Resources:</w:t>
      </w:r>
      <w:r>
        <w:t xml:space="preserve"> These also include advertising collateral, website enigmas, and social media teasers that create buzz for the new offering worldwide.</w:t>
      </w:r>
    </w:p>
    <w:p w14:paraId="62EAED55" w14:textId="77777777" w:rsidR="0069641C" w:rsidRDefault="00000000">
      <w:pPr>
        <w:spacing w:line="360" w:lineRule="auto"/>
        <w:jc w:val="both"/>
      </w:pPr>
      <w:r>
        <w:rPr>
          <w:b/>
        </w:rPr>
        <w:t>Event Materials:</w:t>
      </w:r>
      <w:r>
        <w:t xml:space="preserve"> The materials related to the events (venue, audio-visuals, other materials, and promotional displays) are essential for a successful product launch that turns into a high-impact media event that can carry wide public influence (Lock, 2020).</w:t>
      </w:r>
    </w:p>
    <w:p w14:paraId="699FD04F" w14:textId="77777777" w:rsidR="0069641C" w:rsidRDefault="00000000">
      <w:pPr>
        <w:spacing w:line="360" w:lineRule="auto"/>
        <w:jc w:val="both"/>
      </w:pPr>
      <w:r>
        <w:t>That division will arrange the products, staffing, and availability to push the launch of the new iPhone in a way that is rooted in system management, increasing manufacture yield and growing project timings.</w:t>
      </w:r>
    </w:p>
    <w:p w14:paraId="33075F43" w14:textId="77777777" w:rsidR="0069641C" w:rsidRDefault="00000000">
      <w:pPr>
        <w:pStyle w:val="Heading1"/>
      </w:pPr>
      <w:bookmarkStart w:id="14" w:name="_35nkun2" w:colFirst="0" w:colLast="0"/>
      <w:bookmarkEnd w:id="14"/>
      <w:r>
        <w:t>7. Risks and Mitigation:</w:t>
      </w:r>
    </w:p>
    <w:p w14:paraId="3CDE4AC8" w14:textId="77777777" w:rsidR="0069641C" w:rsidRDefault="0069641C"/>
    <w:p w14:paraId="36E7B266" w14:textId="77777777" w:rsidR="0069641C" w:rsidRDefault="00000000">
      <w:pPr>
        <w:spacing w:line="360" w:lineRule="auto"/>
        <w:jc w:val="both"/>
      </w:pPr>
      <w:r>
        <w:t>To execute things perfectly, risks must be managed in every large-scale job, such as an Apple iPhone launch. It means the risks due to supply chain risk, product design failure and marketing niggles. The sooner these risks are identified and mitigation strategies applied, the less likely a project will go off track. The Key Risks for the iPhone Launch Project and Its Risk Mitigation Strategies Are as follows.</w:t>
      </w:r>
    </w:p>
    <w:p w14:paraId="71B3C16D" w14:textId="77777777" w:rsidR="0069641C" w:rsidRDefault="00000000">
      <w:pPr>
        <w:spacing w:line="360" w:lineRule="auto"/>
        <w:jc w:val="both"/>
      </w:pPr>
      <w:r>
        <w:rPr>
          <w:b/>
        </w:rPr>
        <w:t>Risk 1: Supply Chain Disruption</w:t>
      </w:r>
    </w:p>
    <w:p w14:paraId="181072A7" w14:textId="77777777" w:rsidR="0069641C" w:rsidRDefault="00000000">
      <w:pPr>
        <w:spacing w:line="360" w:lineRule="auto"/>
        <w:jc w:val="both"/>
      </w:pPr>
      <w:r>
        <w:t>The Cupertino, Calif., tech giant relies on a global supply chain for iPhones that sources parts from multiple countries (Meredith, Shafer &amp; Mantel, 2017). In a more interconnected and globalized world than ever, this international network also makes the supply chain vulnerable, such as delays in component shipments, natural disasters, political I, instability or economic sanctions. This could include significant delays, as is the case with critical components like chips or screens that are being delayed.</w:t>
      </w:r>
    </w:p>
    <w:p w14:paraId="4A0B347A" w14:textId="77777777" w:rsidR="0069641C" w:rsidRDefault="00000000">
      <w:pPr>
        <w:spacing w:line="360" w:lineRule="auto"/>
        <w:jc w:val="both"/>
      </w:pPr>
      <w:r>
        <w:rPr>
          <w:b/>
        </w:rPr>
        <w:t>Mitigation Strategy</w:t>
      </w:r>
      <w:r>
        <w:t xml:space="preserve">: Apple needs to develop plans with alternative suppliers for critical materials to mitigate that risk. Having various sources provide parts that go into the chain minimizes slowdown from one supplier, thereby keeping production functional with another. Last, adding </w:t>
      </w:r>
      <w:r>
        <w:lastRenderedPageBreak/>
        <w:t>buffer time will also give people some grace when (not if) something unexpected delays the project production timeline (Meredith, Shafer &amp; Mantel, 2017). By forming partnerships with several suppliers rather than just one, Apple can limit the chances of significant production bottlenecks and get the project over the line on time.</w:t>
      </w:r>
    </w:p>
    <w:p w14:paraId="2AE914EC" w14:textId="77777777" w:rsidR="0069641C" w:rsidRDefault="00000000">
      <w:pPr>
        <w:spacing w:line="360" w:lineRule="auto"/>
        <w:jc w:val="both"/>
      </w:pPr>
      <w:r>
        <w:rPr>
          <w:b/>
        </w:rPr>
        <w:t>Risk 2: Product Design Flaws</w:t>
      </w:r>
    </w:p>
    <w:p w14:paraId="4AD46B17" w14:textId="77777777" w:rsidR="0069641C" w:rsidRDefault="00000000">
      <w:pPr>
        <w:spacing w:line="360" w:lineRule="auto"/>
        <w:jc w:val="both"/>
      </w:pPr>
      <w:r>
        <w:t>Because the new hardware and software of an iPhone are all designed to interact so closely with each other, pushing out a product with design flaws or bugs involves some risk (Turner, 2014). So why are we so eager to update Angular versions regularly, knowing that there is a high chance of it affecting some part of our codebase, occasionally breaking something, and forcing us to take longer to fix issues when they happen and interrupt our project flow?</w:t>
      </w:r>
    </w:p>
    <w:p w14:paraId="521D2486" w14:textId="77777777" w:rsidR="0069641C" w:rsidRDefault="00000000">
      <w:pPr>
        <w:spacing w:line="360" w:lineRule="auto"/>
        <w:jc w:val="both"/>
      </w:pPr>
      <w:r>
        <w:rPr>
          <w:b/>
        </w:rPr>
        <w:t>Mitigation Strategy</w:t>
      </w:r>
      <w:r>
        <w:t>: Apple should consider testing the development stages carefully to reduce these more surprising mistakes in the future. Unit Testing, System Integration Testing, and User Acceptance Testing (UAT) A strong feedback loop will help project team catch any potential problems earlier in the process (Turner, 2014). Continuous testing and validation mean that the bugs or flaws will be addressed at any given point, which reduces the last-minute changes to be made before the product launch.</w:t>
      </w:r>
    </w:p>
    <w:p w14:paraId="430F1A59" w14:textId="77777777" w:rsidR="0069641C" w:rsidRDefault="00000000">
      <w:pPr>
        <w:spacing w:line="360" w:lineRule="auto"/>
        <w:jc w:val="both"/>
      </w:pPr>
      <w:r>
        <w:rPr>
          <w:b/>
        </w:rPr>
        <w:t>Risk 3: Marketing Ineffectiveness</w:t>
      </w:r>
    </w:p>
    <w:p w14:paraId="357290DD" w14:textId="77777777" w:rsidR="0069641C" w:rsidRDefault="00000000">
      <w:pPr>
        <w:spacing w:line="360" w:lineRule="auto"/>
        <w:jc w:val="both"/>
      </w:pPr>
      <w:r>
        <w:t>The success of a new iPhone lies, at least in part, in its marketing. The truth is that marketing is a gamble, and occasionally, people spend money on a campaign that flops ignominiously, leading to less-than-desired sales. This could be a lack of proper messaging, weak targeting or the wrong promotional strategy.</w:t>
      </w:r>
    </w:p>
    <w:p w14:paraId="072C4189" w14:textId="77777777" w:rsidR="0069641C" w:rsidRDefault="00000000">
      <w:pPr>
        <w:spacing w:line="360" w:lineRule="auto"/>
        <w:jc w:val="both"/>
      </w:pPr>
      <w:r>
        <w:rPr>
          <w:b/>
        </w:rPr>
        <w:t>Mitigation Strategy</w:t>
      </w:r>
      <w:r>
        <w:t xml:space="preserve">: Apple should use data analytics to understand customer preferences and personalize its marketing strategies. When testing marketing campaigns in smaller markets or with specific market segments before a larger rollout reveals what's striking a chord with consumers (Kerzner, 2022). </w:t>
      </w:r>
    </w:p>
    <w:p w14:paraId="47DAD0AD" w14:textId="77777777" w:rsidR="0069641C" w:rsidRDefault="00000000">
      <w:pPr>
        <w:pStyle w:val="Heading1"/>
      </w:pPr>
      <w:bookmarkStart w:id="15" w:name="_1ksv4uv" w:colFirst="0" w:colLast="0"/>
      <w:bookmarkEnd w:id="15"/>
      <w:r>
        <w:t>8. Stakeholder Management:</w:t>
      </w:r>
    </w:p>
    <w:p w14:paraId="3084679F" w14:textId="77777777" w:rsidR="0069641C" w:rsidRDefault="0069641C"/>
    <w:p w14:paraId="62881261" w14:textId="77777777" w:rsidR="0069641C" w:rsidRDefault="00000000">
      <w:pPr>
        <w:spacing w:line="360" w:lineRule="auto"/>
        <w:jc w:val="both"/>
      </w:pPr>
      <w:r>
        <w:lastRenderedPageBreak/>
        <w:t>Stakeholder management plays an important role in ensuring the successful release of the iPhone. Who are the primary stakeholders in this project?</w:t>
      </w:r>
    </w:p>
    <w:p w14:paraId="1936085B" w14:textId="77777777" w:rsidR="0069641C" w:rsidRDefault="00000000">
      <w:pPr>
        <w:spacing w:line="360" w:lineRule="auto"/>
        <w:jc w:val="both"/>
      </w:pPr>
      <w:r>
        <w:rPr>
          <w:b/>
        </w:rPr>
        <w:t>Apple Executives</w:t>
      </w:r>
      <w:r>
        <w:t>: The project is, of course, directed overall by the senior management team. They have high power and interest in approving the budget, timelines, and key strategic decisions. Their involvement is crucial to ensuring the project serves the company's business objectives (PMI, 2021). This group needs to be updated, engaged, and not at risk of getting out of alignment.</w:t>
      </w:r>
    </w:p>
    <w:p w14:paraId="48EB3ADD" w14:textId="77777777" w:rsidR="0069641C" w:rsidRDefault="00000000">
      <w:pPr>
        <w:spacing w:line="360" w:lineRule="auto"/>
        <w:jc w:val="both"/>
      </w:pPr>
      <w:r>
        <w:rPr>
          <w:b/>
        </w:rPr>
        <w:t>Development Team</w:t>
      </w:r>
      <w:r>
        <w:t>: Engineers, designers, and software developers who designed the new iPhone. They are highly interested but wield low power, typically implementing the technical work in delivering the product. Any communication gaps and lack of resource planning can bring the motivation level not in harmony with the mission vision for this team.</w:t>
      </w:r>
    </w:p>
    <w:p w14:paraId="033E05C8" w14:textId="77777777" w:rsidR="0069641C" w:rsidRDefault="00000000">
      <w:pPr>
        <w:spacing w:line="360" w:lineRule="auto"/>
        <w:jc w:val="both"/>
      </w:pPr>
      <w:r>
        <w:rPr>
          <w:b/>
        </w:rPr>
        <w:t>Suppliers</w:t>
      </w:r>
      <w:r>
        <w:t>: Apple works with various vendors to obtain the iPhone components. These stakeholders have medium power and interest (Lock, 2020). They are essential for meeting the project schedule, as delays in the supply chain can throw off the entire timeline. Apple needs to be strong in building relationships and communicating well with suppliers so they deliver on time and react quickly if things go wrong.</w:t>
      </w:r>
    </w:p>
    <w:p w14:paraId="7D7086CB" w14:textId="77777777" w:rsidR="0069641C" w:rsidRDefault="00000000">
      <w:pPr>
        <w:spacing w:line="360" w:lineRule="auto"/>
        <w:jc w:val="both"/>
      </w:pPr>
      <w:r>
        <w:rPr>
          <w:b/>
        </w:rPr>
        <w:t>Marketing Team:</w:t>
      </w:r>
      <w:r>
        <w:t xml:space="preserve"> This team promotes the new iPhone to the public and helps with its successful launch. They wield moderate power but are highly interested in carrying out global marketing strategies (Turner, 2014). This team must be tightly aligned with the product development efforts, and promotional efforts must complement one another.</w:t>
      </w:r>
    </w:p>
    <w:p w14:paraId="60F02257" w14:textId="77777777" w:rsidR="0069641C" w:rsidRDefault="00000000">
      <w:pPr>
        <w:spacing w:line="360" w:lineRule="auto"/>
        <w:jc w:val="both"/>
      </w:pPr>
      <w:r>
        <w:rPr>
          <w:b/>
        </w:rPr>
        <w:t>Customers:</w:t>
      </w:r>
      <w:r>
        <w:t xml:space="preserve"> Basically, customers are the end users of the future with a new iPhone, so customers are more interested and low-power. They define what the product should look like at a design and feature level, and its launch result can be described in terms of whether these expectations were met.</w:t>
      </w:r>
    </w:p>
    <w:p w14:paraId="77625977" w14:textId="77777777" w:rsidR="0069641C" w:rsidRDefault="00000000">
      <w:pPr>
        <w:spacing w:line="360" w:lineRule="auto"/>
        <w:jc w:val="both"/>
      </w:pPr>
      <w:r>
        <w:rPr>
          <w:b/>
        </w:rPr>
        <w:t>Retailers</w:t>
      </w:r>
      <w:r>
        <w:t>: Retailers sell and distribute the product globally. They have low to medium power and interest (Lock, 2020). Management is required to have the product in sufficient quantity and on time for these stakeholders.</w:t>
      </w:r>
    </w:p>
    <w:p w14:paraId="130F1FB9" w14:textId="77777777" w:rsidR="0069641C" w:rsidRDefault="00000000">
      <w:pPr>
        <w:spacing w:line="360" w:lineRule="auto"/>
        <w:jc w:val="both"/>
      </w:pPr>
      <w:r>
        <w:rPr>
          <w:b/>
        </w:rPr>
        <w:t>Stakeholder Matrix:</w:t>
      </w:r>
    </w:p>
    <w:p w14:paraId="4640A87D" w14:textId="77777777" w:rsidR="0069641C" w:rsidRDefault="00000000">
      <w:pPr>
        <w:spacing w:line="360" w:lineRule="auto"/>
        <w:jc w:val="both"/>
      </w:pPr>
      <w:r>
        <w:lastRenderedPageBreak/>
        <w:t>The stakeholder matrix enables people to evaluate the power and interest each stakeholder has and, thus, the necessary level of engagement. For example, Apple Executives have a very high level of power and interest in updates at an extremely high level regularly. Still, key customer customers will require communication during the launch via some potential marketing activities.</w:t>
      </w:r>
    </w:p>
    <w:p w14:paraId="398CAAA9" w14:textId="77777777" w:rsidR="0069641C" w:rsidRDefault="00000000">
      <w:pPr>
        <w:pStyle w:val="Heading1"/>
      </w:pPr>
      <w:bookmarkStart w:id="16" w:name="_44sinio" w:colFirst="0" w:colLast="0"/>
      <w:bookmarkEnd w:id="16"/>
      <w:r>
        <w:t>9. Conclusion:</w:t>
      </w:r>
    </w:p>
    <w:p w14:paraId="647BFAC5" w14:textId="77777777" w:rsidR="0069641C" w:rsidRDefault="0069641C"/>
    <w:p w14:paraId="03504E8E" w14:textId="77777777" w:rsidR="0069641C" w:rsidRDefault="00000000">
      <w:pPr>
        <w:spacing w:line="360" w:lineRule="auto"/>
        <w:jc w:val="both"/>
      </w:pPr>
      <w:r>
        <w:t>Introducing a new iPhone is an immense, multidisciplinary effort that involves tremendous planning and backroom coordination across Apple. Project management methodologies like Work Breakdown Structure (WBS), Gantt charts, and stakeholder management are critical to ensure its success. WBS can break the project into smaller tasks and milestones to allow Apple to manage progress and resource allocation appropriately. Strictures that include using a Gantt chart to lay out the project timeline at once with multiple stakeholders &amp; managing them deliberately to keep up with a clear understanding of what people expect from each other help to meet their expectations as well. Risk management is a project-focused area where possible disruptions like supplier delays or design failures are flagged up front. To protect against these risks, Apple has created measures to mitigate possible disruption and allow smooth execution. Additionally, the proper allocation of human and material resources to implement this project makes it more successful.</w:t>
      </w:r>
    </w:p>
    <w:p w14:paraId="3AE26225" w14:textId="77777777" w:rsidR="0069641C" w:rsidRDefault="0069641C">
      <w:pPr>
        <w:spacing w:line="360" w:lineRule="auto"/>
        <w:jc w:val="both"/>
      </w:pPr>
    </w:p>
    <w:p w14:paraId="19DC0701" w14:textId="77777777" w:rsidR="0069641C" w:rsidRDefault="0069641C">
      <w:pPr>
        <w:spacing w:line="360" w:lineRule="auto"/>
        <w:jc w:val="both"/>
      </w:pPr>
    </w:p>
    <w:p w14:paraId="29056883" w14:textId="77777777" w:rsidR="0069641C" w:rsidRDefault="0069641C">
      <w:pPr>
        <w:spacing w:line="360" w:lineRule="auto"/>
        <w:jc w:val="both"/>
      </w:pPr>
    </w:p>
    <w:p w14:paraId="4F873771" w14:textId="77777777" w:rsidR="0069641C" w:rsidRDefault="0069641C">
      <w:pPr>
        <w:spacing w:line="360" w:lineRule="auto"/>
        <w:jc w:val="both"/>
      </w:pPr>
    </w:p>
    <w:p w14:paraId="1166B954" w14:textId="77777777" w:rsidR="0069641C" w:rsidRDefault="0069641C">
      <w:pPr>
        <w:spacing w:line="360" w:lineRule="auto"/>
        <w:jc w:val="both"/>
      </w:pPr>
    </w:p>
    <w:p w14:paraId="2CE085BD" w14:textId="77777777" w:rsidR="0069641C" w:rsidRDefault="0069641C">
      <w:pPr>
        <w:spacing w:line="360" w:lineRule="auto"/>
        <w:jc w:val="both"/>
      </w:pPr>
    </w:p>
    <w:p w14:paraId="3C775C4E" w14:textId="77777777" w:rsidR="0069641C" w:rsidRDefault="0069641C">
      <w:pPr>
        <w:spacing w:line="360" w:lineRule="auto"/>
        <w:jc w:val="both"/>
      </w:pPr>
    </w:p>
    <w:p w14:paraId="4A1D0277" w14:textId="77777777" w:rsidR="0069641C" w:rsidRDefault="0069641C">
      <w:pPr>
        <w:spacing w:line="360" w:lineRule="auto"/>
        <w:jc w:val="both"/>
      </w:pPr>
    </w:p>
    <w:p w14:paraId="55F458CF" w14:textId="77777777" w:rsidR="0069641C" w:rsidRDefault="0069641C">
      <w:pPr>
        <w:spacing w:line="360" w:lineRule="auto"/>
        <w:jc w:val="both"/>
      </w:pPr>
    </w:p>
    <w:p w14:paraId="19FFE547" w14:textId="77777777" w:rsidR="0069641C" w:rsidRDefault="0069641C">
      <w:pPr>
        <w:spacing w:line="360" w:lineRule="auto"/>
        <w:jc w:val="both"/>
      </w:pPr>
    </w:p>
    <w:p w14:paraId="090B93BD" w14:textId="77777777" w:rsidR="0069641C" w:rsidRDefault="0069641C">
      <w:pPr>
        <w:spacing w:line="360" w:lineRule="auto"/>
        <w:jc w:val="both"/>
      </w:pPr>
    </w:p>
    <w:p w14:paraId="1C2F5CF4" w14:textId="77777777" w:rsidR="0069641C" w:rsidRDefault="0069641C">
      <w:pPr>
        <w:spacing w:line="360" w:lineRule="auto"/>
        <w:jc w:val="both"/>
      </w:pPr>
    </w:p>
    <w:p w14:paraId="600DC552" w14:textId="77777777" w:rsidR="0069641C" w:rsidRDefault="0069641C">
      <w:pPr>
        <w:spacing w:line="360" w:lineRule="auto"/>
        <w:jc w:val="both"/>
      </w:pPr>
    </w:p>
    <w:p w14:paraId="0B57BBF9" w14:textId="77777777" w:rsidR="0069641C" w:rsidRDefault="0069641C">
      <w:pPr>
        <w:spacing w:line="360" w:lineRule="auto"/>
        <w:jc w:val="both"/>
      </w:pPr>
    </w:p>
    <w:p w14:paraId="3FD3097D" w14:textId="77777777" w:rsidR="0069641C" w:rsidRDefault="00000000">
      <w:pPr>
        <w:pStyle w:val="Heading1"/>
      </w:pPr>
      <w:bookmarkStart w:id="17" w:name="_2jxsxqh" w:colFirst="0" w:colLast="0"/>
      <w:bookmarkEnd w:id="17"/>
      <w:r>
        <w:t>10. Reference list:</w:t>
      </w:r>
    </w:p>
    <w:p w14:paraId="1E1FC592" w14:textId="77777777" w:rsidR="0069641C" w:rsidRDefault="0069641C"/>
    <w:p w14:paraId="43EB3E9E" w14:textId="77777777" w:rsidR="0069641C" w:rsidRDefault="00000000">
      <w:pPr>
        <w:spacing w:line="360" w:lineRule="auto"/>
      </w:pPr>
      <w:r>
        <w:t xml:space="preserve">Apple (2024). </w:t>
      </w:r>
      <w:r>
        <w:rPr>
          <w:i/>
        </w:rPr>
        <w:t>Apple</w:t>
      </w:r>
      <w:r>
        <w:t>. [online] Apple. Available at: https://www.apple.com/. [Accessed 2 Oct. 2024].</w:t>
      </w:r>
    </w:p>
    <w:p w14:paraId="32CDFF4D" w14:textId="77777777" w:rsidR="0069641C" w:rsidRDefault="00000000">
      <w:pPr>
        <w:spacing w:line="360" w:lineRule="auto"/>
      </w:pPr>
      <w:r>
        <w:t xml:space="preserve">El Khatib, M., </w:t>
      </w:r>
      <w:proofErr w:type="spellStart"/>
      <w:r>
        <w:t>Nakand</w:t>
      </w:r>
      <w:proofErr w:type="spellEnd"/>
      <w:r>
        <w:t xml:space="preserve">, L., </w:t>
      </w:r>
      <w:proofErr w:type="spellStart"/>
      <w:r>
        <w:t>Almarzooqi</w:t>
      </w:r>
      <w:proofErr w:type="spellEnd"/>
      <w:r>
        <w:t xml:space="preserve">, S. and </w:t>
      </w:r>
      <w:proofErr w:type="spellStart"/>
      <w:r>
        <w:t>Almarzooqi</w:t>
      </w:r>
      <w:proofErr w:type="spellEnd"/>
      <w:r>
        <w:t xml:space="preserve">, A. (2020). E-Governance in Project Management: Impact and Risks of Implementation. </w:t>
      </w:r>
      <w:r>
        <w:rPr>
          <w:i/>
        </w:rPr>
        <w:t>American Journal of Industrial and Business Management</w:t>
      </w:r>
      <w:r>
        <w:t>, [online] 10(12), pp.1785–1811. Available at: http://sadil.ws/bitstream/handle/123456789/3024/77.pdf?sequence=1&amp;isAllowed=y. [Accessed 4 Oct. 2024].</w:t>
      </w:r>
    </w:p>
    <w:p w14:paraId="23C806E3" w14:textId="77777777" w:rsidR="0069641C" w:rsidRDefault="00000000">
      <w:pPr>
        <w:spacing w:line="360" w:lineRule="auto"/>
      </w:pPr>
      <w:r>
        <w:t xml:space="preserve">Kerzner, H. (2022). </w:t>
      </w:r>
      <w:r>
        <w:rPr>
          <w:i/>
        </w:rPr>
        <w:t>Project Management: A Systems Approach to Planning, Scheduling, and Controlling</w:t>
      </w:r>
      <w:r>
        <w:t>. Wiley.</w:t>
      </w:r>
    </w:p>
    <w:p w14:paraId="4BBD0B1B" w14:textId="77777777" w:rsidR="0069641C" w:rsidRDefault="00000000">
      <w:pPr>
        <w:spacing w:line="360" w:lineRule="auto"/>
      </w:pPr>
      <w:r>
        <w:t xml:space="preserve">Kerzner, H. (2021). </w:t>
      </w:r>
      <w:r>
        <w:rPr>
          <w:i/>
        </w:rPr>
        <w:t>Project Management case studies</w:t>
      </w:r>
      <w:r>
        <w:t>. [online] Available at: http://dspace.vnbrims.org:13000/jspui/bitstream/123456789/4304/1/Project%20Management%20Case%20Studies.pdf. [Accessed 1 Oct. 2024].</w:t>
      </w:r>
    </w:p>
    <w:p w14:paraId="2E5FE014" w14:textId="77777777" w:rsidR="0069641C" w:rsidRDefault="00000000">
      <w:pPr>
        <w:spacing w:after="0" w:line="360" w:lineRule="auto"/>
      </w:pPr>
      <w:r>
        <w:t xml:space="preserve">Lock, D. (2020). </w:t>
      </w:r>
      <w:r>
        <w:rPr>
          <w:i/>
        </w:rPr>
        <w:t>Project Management</w:t>
      </w:r>
      <w:r>
        <w:t>. 10th ed. Routledge.</w:t>
      </w:r>
    </w:p>
    <w:p w14:paraId="2F242DDE" w14:textId="77777777" w:rsidR="0069641C" w:rsidRDefault="00000000">
      <w:pPr>
        <w:spacing w:after="0" w:line="360" w:lineRule="auto"/>
      </w:pPr>
      <w:r>
        <w:t xml:space="preserve">Meredith, J.R., Shafer, S.M., &amp; Mantel, S.J. (2017). </w:t>
      </w:r>
      <w:r>
        <w:rPr>
          <w:i/>
        </w:rPr>
        <w:t>Project Management: A Managerial Approach</w:t>
      </w:r>
      <w:r>
        <w:t>. 10th ed. Wiley.</w:t>
      </w:r>
    </w:p>
    <w:p w14:paraId="1A0065E2" w14:textId="77777777" w:rsidR="0069641C" w:rsidRDefault="00000000">
      <w:pPr>
        <w:spacing w:after="0" w:line="360" w:lineRule="auto"/>
      </w:pPr>
      <w:r>
        <w:t xml:space="preserve">PMI. (2021). </w:t>
      </w:r>
      <w:r>
        <w:rPr>
          <w:i/>
        </w:rPr>
        <w:t>A Guide to the Project Management Body of Knowledge (PMBOK Guide)</w:t>
      </w:r>
      <w:r>
        <w:t>, 7th ed. PMI.</w:t>
      </w:r>
    </w:p>
    <w:p w14:paraId="1C51467A" w14:textId="77777777" w:rsidR="0069641C" w:rsidRDefault="00000000">
      <w:pPr>
        <w:spacing w:line="360" w:lineRule="auto"/>
      </w:pPr>
      <w:r>
        <w:t xml:space="preserve">Turner, R. (2014). </w:t>
      </w:r>
      <w:r>
        <w:rPr>
          <w:i/>
        </w:rPr>
        <w:t>Gower Handbook of Project Management</w:t>
      </w:r>
      <w:r>
        <w:t>. 5th ed. Routledge.</w:t>
      </w:r>
    </w:p>
    <w:p w14:paraId="750972B6" w14:textId="77777777" w:rsidR="0069641C" w:rsidRDefault="00000000">
      <w:pPr>
        <w:spacing w:line="360" w:lineRule="auto"/>
      </w:pPr>
      <w:r>
        <w:t xml:space="preserve">Reiff, J. and Schlegel, D. (2022). Hybrid project management – a systematic literature review. </w:t>
      </w:r>
      <w:r>
        <w:rPr>
          <w:i/>
        </w:rPr>
        <w:t>International Journal of Information Systems and Project Management</w:t>
      </w:r>
      <w:r>
        <w:t>, [online] 10(2), pp.45–63. Available at: https://aisel.aisnet.org/ijispm/vol10/iss2/4/. [Accessed 3 Oct. 2024].</w:t>
      </w:r>
    </w:p>
    <w:p w14:paraId="06829965" w14:textId="77777777" w:rsidR="0069641C" w:rsidRDefault="00000000">
      <w:pPr>
        <w:spacing w:line="360" w:lineRule="auto"/>
      </w:pPr>
      <w:proofErr w:type="spellStart"/>
      <w:r>
        <w:lastRenderedPageBreak/>
        <w:t>Sadhineni</w:t>
      </w:r>
      <w:proofErr w:type="spellEnd"/>
      <w:r>
        <w:t xml:space="preserve">, V. (2022). </w:t>
      </w:r>
      <w:r>
        <w:rPr>
          <w:i/>
        </w:rPr>
        <w:t>Developing a Product Roadmap for the Case Company</w:t>
      </w:r>
      <w:r>
        <w:t>. [online] www.theseus.fi. Available at: https://www.theseus.fi/handle/10024/751008. [Accessed 2 Oct. 2024].</w:t>
      </w:r>
    </w:p>
    <w:p w14:paraId="5B43731C" w14:textId="77777777" w:rsidR="0069641C" w:rsidRDefault="0069641C">
      <w:pPr>
        <w:spacing w:line="360" w:lineRule="auto"/>
      </w:pPr>
    </w:p>
    <w:p w14:paraId="45A3D496" w14:textId="77777777" w:rsidR="0069641C" w:rsidRDefault="0069641C">
      <w:pPr>
        <w:spacing w:line="360" w:lineRule="auto"/>
      </w:pPr>
    </w:p>
    <w:p w14:paraId="391F490C" w14:textId="77777777" w:rsidR="0069641C" w:rsidRDefault="0069641C">
      <w:pPr>
        <w:spacing w:line="360" w:lineRule="auto"/>
        <w:jc w:val="both"/>
      </w:pPr>
    </w:p>
    <w:sectPr w:rsidR="0069641C">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A825A4C" w14:textId="77777777" w:rsidR="003378AD" w:rsidRDefault="003378AD">
      <w:pPr>
        <w:spacing w:after="0" w:line="240" w:lineRule="auto"/>
      </w:pPr>
      <w:r>
        <w:separator/>
      </w:r>
    </w:p>
  </w:endnote>
  <w:endnote w:type="continuationSeparator" w:id="0">
    <w:p w14:paraId="01A4BF59" w14:textId="77777777" w:rsidR="003378AD" w:rsidRDefault="003378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355801" w14:textId="77777777" w:rsidR="0069641C" w:rsidRDefault="00000000">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8D04C6">
      <w:rPr>
        <w:noProof/>
        <w:color w:val="000000"/>
      </w:rPr>
      <w:t>1</w:t>
    </w:r>
    <w:r>
      <w:rPr>
        <w:color w:val="000000"/>
      </w:rPr>
      <w:fldChar w:fldCharType="end"/>
    </w:r>
  </w:p>
  <w:p w14:paraId="3F7DFDBF" w14:textId="77777777" w:rsidR="0069641C" w:rsidRDefault="0069641C">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A5FCB7" w14:textId="77777777" w:rsidR="003378AD" w:rsidRDefault="003378AD">
      <w:pPr>
        <w:spacing w:after="0" w:line="240" w:lineRule="auto"/>
      </w:pPr>
      <w:r>
        <w:separator/>
      </w:r>
    </w:p>
  </w:footnote>
  <w:footnote w:type="continuationSeparator" w:id="0">
    <w:p w14:paraId="6851C4DE" w14:textId="77777777" w:rsidR="003378AD" w:rsidRDefault="003378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DD2FC4"/>
    <w:multiLevelType w:val="multilevel"/>
    <w:tmpl w:val="6A3A9A7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354E3250"/>
    <w:multiLevelType w:val="multilevel"/>
    <w:tmpl w:val="AFA6F21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5B993714"/>
    <w:multiLevelType w:val="multilevel"/>
    <w:tmpl w:val="4E4E966C"/>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3" w15:restartNumberingAfterBreak="0">
    <w:nsid w:val="62AA5FF0"/>
    <w:multiLevelType w:val="multilevel"/>
    <w:tmpl w:val="7F10315E"/>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4" w15:restartNumberingAfterBreak="0">
    <w:nsid w:val="7E624D09"/>
    <w:multiLevelType w:val="multilevel"/>
    <w:tmpl w:val="0E3C54C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485051028">
    <w:abstractNumId w:val="3"/>
  </w:num>
  <w:num w:numId="2" w16cid:durableId="125321996">
    <w:abstractNumId w:val="0"/>
  </w:num>
  <w:num w:numId="3" w16cid:durableId="1447039493">
    <w:abstractNumId w:val="4"/>
  </w:num>
  <w:num w:numId="4" w16cid:durableId="523129902">
    <w:abstractNumId w:val="1"/>
  </w:num>
  <w:num w:numId="5" w16cid:durableId="12574029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641C"/>
    <w:rsid w:val="000A6432"/>
    <w:rsid w:val="003378AD"/>
    <w:rsid w:val="0069641C"/>
    <w:rsid w:val="008D04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071E76"/>
  <w15:docId w15:val="{5D27D38B-832A-4760-AC14-E1828BB39B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sz w:val="32"/>
      <w:szCs w:val="32"/>
    </w:rPr>
  </w:style>
  <w:style w:type="paragraph" w:styleId="Heading2">
    <w:name w:val="heading 2"/>
    <w:basedOn w:val="Normal"/>
    <w:next w:val="Normal"/>
    <w:uiPriority w:val="9"/>
    <w:unhideWhenUsed/>
    <w:qFormat/>
    <w:pPr>
      <w:keepNext/>
      <w:keepLines/>
      <w:spacing w:before="40" w:after="0"/>
      <w:outlineLvl w:val="1"/>
    </w:pPr>
    <w:rPr>
      <w:b/>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3008</Words>
  <Characters>17148</Characters>
  <Application>Microsoft Office Word</Application>
  <DocSecurity>0</DocSecurity>
  <Lines>142</Lines>
  <Paragraphs>40</Paragraphs>
  <ScaleCrop>false</ScaleCrop>
  <Company/>
  <LinksUpToDate>false</LinksUpToDate>
  <CharactersWithSpaces>20116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vioricabirloiu@gmail.com</cp:lastModifiedBy>
  <cp:revision>2</cp:revision>
  <dcterms:created xsi:type="dcterms:W3CDTF">2024-10-24T20:14:00Z</dcterms:created>
  <dcterms:modified xsi:type="dcterms:W3CDTF">2024-10-24T20:17:00Z</dcterms:modified>
</cp:coreProperties>
</file>