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6ED46C" w14:textId="77777777" w:rsidR="00C515BA" w:rsidRDefault="00C515BA" w:rsidP="00817A29">
      <w:pPr>
        <w:jc w:val="center"/>
        <w:rPr>
          <w:b/>
          <w:bCs/>
          <w:sz w:val="40"/>
          <w:szCs w:val="40"/>
          <w:lang w:eastAsia="en-IN"/>
        </w:rPr>
      </w:pPr>
    </w:p>
    <w:p w14:paraId="6B94F073" w14:textId="77777777" w:rsidR="00C515BA" w:rsidRDefault="00C515BA" w:rsidP="00817A29">
      <w:pPr>
        <w:jc w:val="center"/>
        <w:rPr>
          <w:b/>
          <w:bCs/>
          <w:sz w:val="40"/>
          <w:szCs w:val="40"/>
          <w:lang w:eastAsia="en-IN"/>
        </w:rPr>
      </w:pPr>
    </w:p>
    <w:p w14:paraId="6AD49E9C" w14:textId="77777777" w:rsidR="00C515BA" w:rsidRDefault="00C515BA" w:rsidP="00817A29">
      <w:pPr>
        <w:jc w:val="center"/>
        <w:rPr>
          <w:b/>
          <w:bCs/>
          <w:sz w:val="40"/>
          <w:szCs w:val="40"/>
          <w:lang w:eastAsia="en-IN"/>
        </w:rPr>
      </w:pPr>
    </w:p>
    <w:p w14:paraId="16475310" w14:textId="77777777" w:rsidR="00C515BA" w:rsidRDefault="00C515BA" w:rsidP="00817A29">
      <w:pPr>
        <w:jc w:val="center"/>
        <w:rPr>
          <w:b/>
          <w:bCs/>
          <w:sz w:val="40"/>
          <w:szCs w:val="40"/>
          <w:lang w:eastAsia="en-IN"/>
        </w:rPr>
      </w:pPr>
    </w:p>
    <w:p w14:paraId="41F59885" w14:textId="77777777" w:rsidR="00C515BA" w:rsidRDefault="00C515BA" w:rsidP="00817A29">
      <w:pPr>
        <w:jc w:val="center"/>
        <w:rPr>
          <w:b/>
          <w:bCs/>
          <w:sz w:val="40"/>
          <w:szCs w:val="40"/>
          <w:lang w:eastAsia="en-IN"/>
        </w:rPr>
      </w:pPr>
    </w:p>
    <w:p w14:paraId="54CF2630" w14:textId="77777777" w:rsidR="00C515BA" w:rsidRDefault="00C515BA" w:rsidP="00817A29">
      <w:pPr>
        <w:jc w:val="center"/>
        <w:rPr>
          <w:b/>
          <w:bCs/>
          <w:sz w:val="40"/>
          <w:szCs w:val="40"/>
          <w:lang w:eastAsia="en-IN"/>
        </w:rPr>
      </w:pPr>
    </w:p>
    <w:p w14:paraId="4C2439E9" w14:textId="77777777" w:rsidR="00C515BA" w:rsidRDefault="00C515BA" w:rsidP="00817A29">
      <w:pPr>
        <w:jc w:val="center"/>
        <w:rPr>
          <w:b/>
          <w:bCs/>
          <w:sz w:val="40"/>
          <w:szCs w:val="40"/>
          <w:lang w:eastAsia="en-IN"/>
        </w:rPr>
      </w:pPr>
    </w:p>
    <w:p w14:paraId="21760BF1" w14:textId="77777777" w:rsidR="00C515BA" w:rsidRDefault="00C515BA" w:rsidP="00817A29">
      <w:pPr>
        <w:jc w:val="center"/>
        <w:rPr>
          <w:b/>
          <w:bCs/>
          <w:sz w:val="40"/>
          <w:szCs w:val="40"/>
          <w:lang w:eastAsia="en-IN"/>
        </w:rPr>
      </w:pPr>
    </w:p>
    <w:p w14:paraId="60B0B3C2" w14:textId="77777777" w:rsidR="00C515BA" w:rsidRDefault="00C515BA" w:rsidP="00817A29">
      <w:pPr>
        <w:jc w:val="center"/>
        <w:rPr>
          <w:b/>
          <w:bCs/>
          <w:sz w:val="40"/>
          <w:szCs w:val="40"/>
          <w:lang w:eastAsia="en-IN"/>
        </w:rPr>
      </w:pPr>
    </w:p>
    <w:p w14:paraId="20BD5F64" w14:textId="77777777" w:rsidR="00C515BA" w:rsidRDefault="00C515BA" w:rsidP="00817A29">
      <w:pPr>
        <w:jc w:val="center"/>
        <w:rPr>
          <w:b/>
          <w:bCs/>
          <w:sz w:val="40"/>
          <w:szCs w:val="40"/>
          <w:lang w:eastAsia="en-IN"/>
        </w:rPr>
      </w:pPr>
    </w:p>
    <w:p w14:paraId="75D5D131" w14:textId="77777777" w:rsidR="00C515BA" w:rsidRDefault="00C515BA" w:rsidP="00817A29">
      <w:pPr>
        <w:jc w:val="center"/>
        <w:rPr>
          <w:b/>
          <w:bCs/>
          <w:sz w:val="40"/>
          <w:szCs w:val="40"/>
          <w:lang w:eastAsia="en-IN"/>
        </w:rPr>
      </w:pPr>
    </w:p>
    <w:p w14:paraId="4724B84C" w14:textId="77777777" w:rsidR="00C515BA" w:rsidRDefault="00C515BA" w:rsidP="00817A29">
      <w:pPr>
        <w:jc w:val="center"/>
        <w:rPr>
          <w:b/>
          <w:bCs/>
          <w:sz w:val="40"/>
          <w:szCs w:val="40"/>
          <w:lang w:eastAsia="en-IN"/>
        </w:rPr>
      </w:pPr>
    </w:p>
    <w:p w14:paraId="4CD480DF" w14:textId="77777777" w:rsidR="00C515BA" w:rsidRDefault="00C515BA" w:rsidP="00817A29">
      <w:pPr>
        <w:jc w:val="center"/>
        <w:rPr>
          <w:b/>
          <w:bCs/>
          <w:sz w:val="40"/>
          <w:szCs w:val="40"/>
          <w:lang w:eastAsia="en-IN"/>
        </w:rPr>
      </w:pPr>
    </w:p>
    <w:p w14:paraId="0CC06424" w14:textId="77777777" w:rsidR="00C515BA" w:rsidRDefault="00C515BA" w:rsidP="00817A29">
      <w:pPr>
        <w:jc w:val="center"/>
        <w:rPr>
          <w:b/>
          <w:bCs/>
          <w:sz w:val="40"/>
          <w:szCs w:val="40"/>
          <w:lang w:eastAsia="en-IN"/>
        </w:rPr>
      </w:pPr>
    </w:p>
    <w:p w14:paraId="491EB5A5" w14:textId="77777777" w:rsidR="00C515BA" w:rsidRDefault="00C515BA" w:rsidP="00817A29">
      <w:pPr>
        <w:jc w:val="center"/>
        <w:rPr>
          <w:b/>
          <w:bCs/>
          <w:sz w:val="40"/>
          <w:szCs w:val="40"/>
          <w:lang w:eastAsia="en-IN"/>
        </w:rPr>
      </w:pPr>
    </w:p>
    <w:p w14:paraId="2D2959C4" w14:textId="77777777" w:rsidR="00C515BA" w:rsidRDefault="00C515BA" w:rsidP="00817A29">
      <w:pPr>
        <w:jc w:val="center"/>
        <w:rPr>
          <w:b/>
          <w:bCs/>
          <w:sz w:val="40"/>
          <w:szCs w:val="40"/>
          <w:lang w:eastAsia="en-IN"/>
        </w:rPr>
      </w:pPr>
    </w:p>
    <w:p w14:paraId="207FF3C0" w14:textId="77777777" w:rsidR="00C515BA" w:rsidRDefault="00C515BA" w:rsidP="00817A29">
      <w:pPr>
        <w:jc w:val="center"/>
        <w:rPr>
          <w:b/>
          <w:bCs/>
          <w:sz w:val="40"/>
          <w:szCs w:val="40"/>
          <w:lang w:eastAsia="en-IN"/>
        </w:rPr>
      </w:pPr>
    </w:p>
    <w:p w14:paraId="692FE048" w14:textId="77777777" w:rsidR="00C515BA" w:rsidRDefault="00C515BA" w:rsidP="00817A29">
      <w:pPr>
        <w:jc w:val="center"/>
        <w:rPr>
          <w:b/>
          <w:bCs/>
          <w:sz w:val="40"/>
          <w:szCs w:val="40"/>
          <w:lang w:eastAsia="en-IN"/>
        </w:rPr>
      </w:pPr>
    </w:p>
    <w:p w14:paraId="09644097" w14:textId="77777777" w:rsidR="00C515BA" w:rsidRDefault="00C515BA" w:rsidP="00817A29">
      <w:pPr>
        <w:jc w:val="center"/>
        <w:rPr>
          <w:b/>
          <w:bCs/>
          <w:sz w:val="40"/>
          <w:szCs w:val="40"/>
          <w:lang w:eastAsia="en-IN"/>
        </w:rPr>
      </w:pPr>
    </w:p>
    <w:p w14:paraId="57BC59CB" w14:textId="77777777" w:rsidR="00C515BA" w:rsidRDefault="00C515BA" w:rsidP="00817A29">
      <w:pPr>
        <w:jc w:val="center"/>
        <w:rPr>
          <w:b/>
          <w:bCs/>
          <w:sz w:val="40"/>
          <w:szCs w:val="40"/>
          <w:lang w:eastAsia="en-IN"/>
        </w:rPr>
      </w:pPr>
    </w:p>
    <w:p w14:paraId="3DB5FDE8" w14:textId="77777777" w:rsidR="00C515BA" w:rsidRDefault="00C515BA" w:rsidP="00817A29">
      <w:pPr>
        <w:jc w:val="center"/>
        <w:rPr>
          <w:b/>
          <w:bCs/>
          <w:sz w:val="40"/>
          <w:szCs w:val="40"/>
          <w:lang w:eastAsia="en-IN"/>
        </w:rPr>
      </w:pPr>
    </w:p>
    <w:p w14:paraId="7513C36F" w14:textId="77777777" w:rsidR="001E7D30" w:rsidRDefault="001E7D30" w:rsidP="00817A29">
      <w:pPr>
        <w:jc w:val="center"/>
        <w:rPr>
          <w:b/>
          <w:bCs/>
          <w:sz w:val="40"/>
          <w:szCs w:val="40"/>
          <w:lang w:eastAsia="en-IN"/>
        </w:rPr>
      </w:pPr>
    </w:p>
    <w:p w14:paraId="5CC21253" w14:textId="77777777" w:rsidR="001E7D30" w:rsidRDefault="001E7D30" w:rsidP="00817A29">
      <w:pPr>
        <w:jc w:val="center"/>
        <w:rPr>
          <w:b/>
          <w:bCs/>
          <w:sz w:val="40"/>
          <w:szCs w:val="40"/>
          <w:lang w:eastAsia="en-IN"/>
        </w:rPr>
      </w:pPr>
    </w:p>
    <w:p w14:paraId="3F105B5E" w14:textId="77777777" w:rsidR="001E7D30" w:rsidRDefault="001E7D30" w:rsidP="00817A29">
      <w:pPr>
        <w:jc w:val="center"/>
        <w:rPr>
          <w:b/>
          <w:bCs/>
          <w:sz w:val="40"/>
          <w:szCs w:val="40"/>
          <w:lang w:eastAsia="en-IN"/>
        </w:rPr>
      </w:pPr>
    </w:p>
    <w:p w14:paraId="6DCFB4D9" w14:textId="77777777" w:rsidR="001E7D30" w:rsidRDefault="001E7D30" w:rsidP="00817A29">
      <w:pPr>
        <w:jc w:val="center"/>
        <w:rPr>
          <w:b/>
          <w:bCs/>
          <w:sz w:val="40"/>
          <w:szCs w:val="40"/>
          <w:lang w:eastAsia="en-IN"/>
        </w:rPr>
      </w:pPr>
    </w:p>
    <w:p w14:paraId="18481047" w14:textId="77777777" w:rsidR="001E7D30" w:rsidRDefault="001E7D30" w:rsidP="00817A29">
      <w:pPr>
        <w:jc w:val="center"/>
        <w:rPr>
          <w:b/>
          <w:bCs/>
          <w:sz w:val="40"/>
          <w:szCs w:val="40"/>
          <w:lang w:eastAsia="en-IN"/>
        </w:rPr>
      </w:pPr>
    </w:p>
    <w:p w14:paraId="20169A43" w14:textId="77777777" w:rsidR="001E7D30" w:rsidRDefault="001E7D30" w:rsidP="00817A29">
      <w:pPr>
        <w:jc w:val="center"/>
        <w:rPr>
          <w:b/>
          <w:bCs/>
          <w:sz w:val="40"/>
          <w:szCs w:val="40"/>
          <w:lang w:eastAsia="en-IN"/>
        </w:rPr>
      </w:pPr>
    </w:p>
    <w:p w14:paraId="1EAD9FE5" w14:textId="77777777" w:rsidR="001E7D30" w:rsidRDefault="001E7D30" w:rsidP="00817A29">
      <w:pPr>
        <w:jc w:val="center"/>
        <w:rPr>
          <w:b/>
          <w:bCs/>
          <w:sz w:val="40"/>
          <w:szCs w:val="40"/>
          <w:lang w:eastAsia="en-IN"/>
        </w:rPr>
      </w:pPr>
    </w:p>
    <w:p w14:paraId="5EAF7873" w14:textId="77777777" w:rsidR="001E7D30" w:rsidRDefault="001E7D30" w:rsidP="00817A29">
      <w:pPr>
        <w:jc w:val="center"/>
        <w:rPr>
          <w:b/>
          <w:bCs/>
          <w:sz w:val="40"/>
          <w:szCs w:val="40"/>
          <w:lang w:eastAsia="en-IN"/>
        </w:rPr>
      </w:pPr>
    </w:p>
    <w:p w14:paraId="5C2AC2EA" w14:textId="77777777" w:rsidR="001E7D30" w:rsidRDefault="001E7D30" w:rsidP="00817A29">
      <w:pPr>
        <w:jc w:val="center"/>
        <w:rPr>
          <w:b/>
          <w:bCs/>
          <w:sz w:val="40"/>
          <w:szCs w:val="40"/>
          <w:lang w:eastAsia="en-IN"/>
        </w:rPr>
      </w:pPr>
    </w:p>
    <w:p w14:paraId="49EED306" w14:textId="77777777" w:rsidR="001E7D30" w:rsidRDefault="001E7D30" w:rsidP="00817A29">
      <w:pPr>
        <w:jc w:val="center"/>
        <w:rPr>
          <w:b/>
          <w:bCs/>
          <w:sz w:val="40"/>
          <w:szCs w:val="40"/>
          <w:lang w:eastAsia="en-IN"/>
        </w:rPr>
      </w:pPr>
    </w:p>
    <w:p w14:paraId="444D02B2" w14:textId="77777777" w:rsidR="001E7D30" w:rsidRDefault="001E7D30" w:rsidP="00817A29">
      <w:pPr>
        <w:jc w:val="center"/>
        <w:rPr>
          <w:b/>
          <w:bCs/>
          <w:sz w:val="40"/>
          <w:szCs w:val="40"/>
          <w:lang w:eastAsia="en-IN"/>
        </w:rPr>
      </w:pPr>
    </w:p>
    <w:p w14:paraId="50251CF7" w14:textId="77777777" w:rsidR="001E7D30" w:rsidRDefault="001E7D30" w:rsidP="00817A29">
      <w:pPr>
        <w:jc w:val="center"/>
        <w:rPr>
          <w:b/>
          <w:bCs/>
          <w:sz w:val="40"/>
          <w:szCs w:val="40"/>
          <w:lang w:eastAsia="en-IN"/>
        </w:rPr>
      </w:pPr>
    </w:p>
    <w:p w14:paraId="1A167521" w14:textId="77777777" w:rsidR="001E7D30" w:rsidRDefault="001E7D30" w:rsidP="00817A29">
      <w:pPr>
        <w:jc w:val="center"/>
        <w:rPr>
          <w:b/>
          <w:bCs/>
          <w:sz w:val="40"/>
          <w:szCs w:val="40"/>
          <w:lang w:eastAsia="en-IN"/>
        </w:rPr>
      </w:pPr>
    </w:p>
    <w:p w14:paraId="691CBF81" w14:textId="77777777" w:rsidR="001E7D30" w:rsidRDefault="001E7D30" w:rsidP="00817A29">
      <w:pPr>
        <w:jc w:val="center"/>
        <w:rPr>
          <w:b/>
          <w:bCs/>
          <w:sz w:val="40"/>
          <w:szCs w:val="40"/>
          <w:lang w:eastAsia="en-IN"/>
        </w:rPr>
      </w:pPr>
    </w:p>
    <w:p w14:paraId="02D6434D" w14:textId="77777777" w:rsidR="001E7D30" w:rsidRDefault="001E7D30" w:rsidP="00817A29">
      <w:pPr>
        <w:jc w:val="center"/>
        <w:rPr>
          <w:b/>
          <w:bCs/>
          <w:sz w:val="40"/>
          <w:szCs w:val="40"/>
          <w:lang w:eastAsia="en-IN"/>
        </w:rPr>
      </w:pPr>
    </w:p>
    <w:p w14:paraId="739786D8" w14:textId="77777777" w:rsidR="001E7D30" w:rsidRDefault="001E7D30" w:rsidP="00817A29">
      <w:pPr>
        <w:jc w:val="center"/>
        <w:rPr>
          <w:b/>
          <w:bCs/>
          <w:sz w:val="40"/>
          <w:szCs w:val="40"/>
          <w:lang w:eastAsia="en-IN"/>
        </w:rPr>
      </w:pPr>
    </w:p>
    <w:p w14:paraId="4F3442F9" w14:textId="77777777" w:rsidR="001E7D30" w:rsidRDefault="001E7D30" w:rsidP="00817A29">
      <w:pPr>
        <w:jc w:val="center"/>
        <w:rPr>
          <w:b/>
          <w:bCs/>
          <w:sz w:val="40"/>
          <w:szCs w:val="40"/>
          <w:lang w:eastAsia="en-IN"/>
        </w:rPr>
      </w:pPr>
    </w:p>
    <w:p w14:paraId="73B38DBB" w14:textId="77777777" w:rsidR="001E7D30" w:rsidRDefault="001E7D30" w:rsidP="00817A29">
      <w:pPr>
        <w:jc w:val="center"/>
        <w:rPr>
          <w:b/>
          <w:bCs/>
          <w:sz w:val="40"/>
          <w:szCs w:val="40"/>
          <w:lang w:eastAsia="en-IN"/>
        </w:rPr>
      </w:pPr>
    </w:p>
    <w:p w14:paraId="2A8E0C47" w14:textId="77777777" w:rsidR="001E7D30" w:rsidRDefault="001E7D30" w:rsidP="00817A29">
      <w:pPr>
        <w:jc w:val="center"/>
        <w:rPr>
          <w:b/>
          <w:bCs/>
          <w:sz w:val="40"/>
          <w:szCs w:val="40"/>
          <w:lang w:eastAsia="en-IN"/>
        </w:rPr>
      </w:pPr>
    </w:p>
    <w:p w14:paraId="26550A70" w14:textId="77777777" w:rsidR="001E7D30" w:rsidRDefault="001E7D30" w:rsidP="00817A29">
      <w:pPr>
        <w:jc w:val="center"/>
        <w:rPr>
          <w:b/>
          <w:bCs/>
          <w:sz w:val="40"/>
          <w:szCs w:val="40"/>
          <w:lang w:eastAsia="en-IN"/>
        </w:rPr>
      </w:pPr>
    </w:p>
    <w:p w14:paraId="2FB37C43" w14:textId="77777777" w:rsidR="001E7D30" w:rsidRDefault="001E7D30" w:rsidP="00817A29">
      <w:pPr>
        <w:jc w:val="center"/>
        <w:rPr>
          <w:b/>
          <w:bCs/>
          <w:sz w:val="40"/>
          <w:szCs w:val="40"/>
          <w:lang w:eastAsia="en-IN"/>
        </w:rPr>
      </w:pPr>
    </w:p>
    <w:p w14:paraId="51F44F0C" w14:textId="77777777" w:rsidR="001E7D30" w:rsidRDefault="001E7D30" w:rsidP="00817A29">
      <w:pPr>
        <w:jc w:val="center"/>
        <w:rPr>
          <w:b/>
          <w:bCs/>
          <w:sz w:val="40"/>
          <w:szCs w:val="40"/>
          <w:lang w:eastAsia="en-IN"/>
        </w:rPr>
      </w:pPr>
    </w:p>
    <w:p w14:paraId="4540DEEA" w14:textId="77777777" w:rsidR="001E7D30" w:rsidRDefault="001E7D30" w:rsidP="00817A29">
      <w:pPr>
        <w:jc w:val="center"/>
        <w:rPr>
          <w:b/>
          <w:bCs/>
          <w:sz w:val="40"/>
          <w:szCs w:val="40"/>
          <w:lang w:eastAsia="en-IN"/>
        </w:rPr>
      </w:pPr>
    </w:p>
    <w:p w14:paraId="7CE694DB" w14:textId="77777777" w:rsidR="001E7D30" w:rsidRDefault="001E7D30" w:rsidP="00817A29">
      <w:pPr>
        <w:jc w:val="center"/>
        <w:rPr>
          <w:b/>
          <w:bCs/>
          <w:sz w:val="40"/>
          <w:szCs w:val="40"/>
          <w:lang w:eastAsia="en-IN"/>
        </w:rPr>
      </w:pPr>
    </w:p>
    <w:p w14:paraId="7FA1D154" w14:textId="77777777" w:rsidR="001E7D30" w:rsidRDefault="001E7D30" w:rsidP="00817A29">
      <w:pPr>
        <w:jc w:val="center"/>
        <w:rPr>
          <w:b/>
          <w:bCs/>
          <w:sz w:val="40"/>
          <w:szCs w:val="40"/>
          <w:lang w:eastAsia="en-IN"/>
        </w:rPr>
      </w:pPr>
    </w:p>
    <w:p w14:paraId="5B0C6748" w14:textId="77777777" w:rsidR="001E7D30" w:rsidRDefault="001E7D30" w:rsidP="00817A29">
      <w:pPr>
        <w:jc w:val="center"/>
        <w:rPr>
          <w:b/>
          <w:bCs/>
          <w:sz w:val="40"/>
          <w:szCs w:val="40"/>
          <w:lang w:eastAsia="en-IN"/>
        </w:rPr>
      </w:pPr>
    </w:p>
    <w:p w14:paraId="7729EB9C" w14:textId="77777777" w:rsidR="001E7D30" w:rsidRDefault="001E7D30" w:rsidP="00817A29">
      <w:pPr>
        <w:jc w:val="center"/>
        <w:rPr>
          <w:b/>
          <w:bCs/>
          <w:sz w:val="40"/>
          <w:szCs w:val="40"/>
          <w:lang w:eastAsia="en-IN"/>
        </w:rPr>
      </w:pPr>
    </w:p>
    <w:p w14:paraId="345B8E24" w14:textId="77777777" w:rsidR="001E7D30" w:rsidRDefault="001E7D30" w:rsidP="00817A29">
      <w:pPr>
        <w:jc w:val="center"/>
        <w:rPr>
          <w:b/>
          <w:bCs/>
          <w:sz w:val="40"/>
          <w:szCs w:val="40"/>
          <w:lang w:eastAsia="en-IN"/>
        </w:rPr>
      </w:pPr>
    </w:p>
    <w:p w14:paraId="4AC2F84B" w14:textId="77777777" w:rsidR="001E7D30" w:rsidRDefault="001E7D30" w:rsidP="00817A29">
      <w:pPr>
        <w:jc w:val="center"/>
        <w:rPr>
          <w:b/>
          <w:bCs/>
          <w:sz w:val="40"/>
          <w:szCs w:val="40"/>
          <w:lang w:eastAsia="en-IN"/>
        </w:rPr>
      </w:pPr>
    </w:p>
    <w:p w14:paraId="3452BA8D" w14:textId="77777777" w:rsidR="001E7D30" w:rsidRDefault="001E7D30" w:rsidP="00817A29">
      <w:pPr>
        <w:jc w:val="center"/>
        <w:rPr>
          <w:b/>
          <w:bCs/>
          <w:sz w:val="40"/>
          <w:szCs w:val="40"/>
          <w:lang w:eastAsia="en-IN"/>
        </w:rPr>
      </w:pPr>
    </w:p>
    <w:p w14:paraId="6DBEE9B3" w14:textId="77777777" w:rsidR="001E7D30" w:rsidRDefault="001E7D30" w:rsidP="00817A29">
      <w:pPr>
        <w:jc w:val="center"/>
        <w:rPr>
          <w:b/>
          <w:bCs/>
          <w:sz w:val="40"/>
          <w:szCs w:val="40"/>
          <w:lang w:eastAsia="en-IN"/>
        </w:rPr>
      </w:pPr>
    </w:p>
    <w:p w14:paraId="556A655F" w14:textId="77777777" w:rsidR="001E7D30" w:rsidRDefault="001E7D30" w:rsidP="00817A29">
      <w:pPr>
        <w:jc w:val="center"/>
        <w:rPr>
          <w:b/>
          <w:bCs/>
          <w:sz w:val="40"/>
          <w:szCs w:val="40"/>
          <w:lang w:eastAsia="en-IN"/>
        </w:rPr>
      </w:pPr>
    </w:p>
    <w:p w14:paraId="7460560F" w14:textId="77777777" w:rsidR="001E7D30" w:rsidRDefault="001E7D30" w:rsidP="00817A29">
      <w:pPr>
        <w:jc w:val="center"/>
        <w:rPr>
          <w:b/>
          <w:bCs/>
          <w:sz w:val="40"/>
          <w:szCs w:val="40"/>
          <w:lang w:eastAsia="en-IN"/>
        </w:rPr>
      </w:pPr>
    </w:p>
    <w:p w14:paraId="5A3CD7A8" w14:textId="77777777" w:rsidR="001E7D30" w:rsidRDefault="001E7D30" w:rsidP="00817A29">
      <w:pPr>
        <w:jc w:val="center"/>
        <w:rPr>
          <w:b/>
          <w:bCs/>
          <w:sz w:val="40"/>
          <w:szCs w:val="40"/>
          <w:lang w:eastAsia="en-IN"/>
        </w:rPr>
      </w:pPr>
    </w:p>
    <w:p w14:paraId="4E19AEE0" w14:textId="77777777" w:rsidR="001E7D30" w:rsidRDefault="001E7D30" w:rsidP="00817A29">
      <w:pPr>
        <w:jc w:val="center"/>
        <w:rPr>
          <w:b/>
          <w:bCs/>
          <w:sz w:val="40"/>
          <w:szCs w:val="40"/>
          <w:lang w:eastAsia="en-IN"/>
        </w:rPr>
      </w:pPr>
    </w:p>
    <w:p w14:paraId="7AF1AFF0" w14:textId="77777777" w:rsidR="001E7D30" w:rsidRDefault="001E7D30" w:rsidP="00817A29">
      <w:pPr>
        <w:jc w:val="center"/>
        <w:rPr>
          <w:b/>
          <w:bCs/>
          <w:sz w:val="40"/>
          <w:szCs w:val="40"/>
          <w:lang w:eastAsia="en-IN"/>
        </w:rPr>
      </w:pPr>
    </w:p>
    <w:p w14:paraId="4853E6C3" w14:textId="77777777" w:rsidR="001E7D30" w:rsidRDefault="001E7D30" w:rsidP="00817A29">
      <w:pPr>
        <w:jc w:val="center"/>
        <w:rPr>
          <w:b/>
          <w:bCs/>
          <w:sz w:val="40"/>
          <w:szCs w:val="40"/>
          <w:lang w:eastAsia="en-IN"/>
        </w:rPr>
      </w:pPr>
    </w:p>
    <w:p w14:paraId="0F4A080C" w14:textId="77777777" w:rsidR="001E7D30" w:rsidRDefault="001E7D30" w:rsidP="00817A29">
      <w:pPr>
        <w:jc w:val="center"/>
        <w:rPr>
          <w:b/>
          <w:bCs/>
          <w:sz w:val="40"/>
          <w:szCs w:val="40"/>
          <w:lang w:eastAsia="en-IN"/>
        </w:rPr>
      </w:pPr>
    </w:p>
    <w:p w14:paraId="37842C37" w14:textId="77777777" w:rsidR="001E7D30" w:rsidRDefault="001E7D30" w:rsidP="00817A29">
      <w:pPr>
        <w:jc w:val="center"/>
        <w:rPr>
          <w:b/>
          <w:bCs/>
          <w:sz w:val="40"/>
          <w:szCs w:val="40"/>
          <w:lang w:eastAsia="en-IN"/>
        </w:rPr>
      </w:pPr>
    </w:p>
    <w:p w14:paraId="1370C63B" w14:textId="77777777" w:rsidR="001E7D30" w:rsidRDefault="001E7D30" w:rsidP="00817A29">
      <w:pPr>
        <w:jc w:val="center"/>
        <w:rPr>
          <w:b/>
          <w:bCs/>
          <w:sz w:val="40"/>
          <w:szCs w:val="40"/>
          <w:lang w:eastAsia="en-IN"/>
        </w:rPr>
      </w:pPr>
    </w:p>
    <w:p w14:paraId="64A2AF88" w14:textId="77777777" w:rsidR="001E7D30" w:rsidRDefault="001E7D30" w:rsidP="00817A29">
      <w:pPr>
        <w:jc w:val="center"/>
        <w:rPr>
          <w:b/>
          <w:bCs/>
          <w:sz w:val="40"/>
          <w:szCs w:val="40"/>
          <w:lang w:eastAsia="en-IN"/>
        </w:rPr>
      </w:pPr>
    </w:p>
    <w:p w14:paraId="14ED37A8" w14:textId="77777777" w:rsidR="001E7D30" w:rsidRDefault="001E7D30" w:rsidP="00817A29">
      <w:pPr>
        <w:jc w:val="center"/>
        <w:rPr>
          <w:b/>
          <w:bCs/>
          <w:sz w:val="40"/>
          <w:szCs w:val="40"/>
          <w:lang w:eastAsia="en-IN"/>
        </w:rPr>
      </w:pPr>
    </w:p>
    <w:p w14:paraId="3159AC40" w14:textId="77777777" w:rsidR="001E7D30" w:rsidRDefault="001E7D30" w:rsidP="00817A29">
      <w:pPr>
        <w:jc w:val="center"/>
        <w:rPr>
          <w:b/>
          <w:bCs/>
          <w:sz w:val="40"/>
          <w:szCs w:val="40"/>
          <w:lang w:eastAsia="en-IN"/>
        </w:rPr>
      </w:pPr>
    </w:p>
    <w:p w14:paraId="0E55DD8C" w14:textId="77777777" w:rsidR="001E7D30" w:rsidRDefault="001E7D30" w:rsidP="00817A29">
      <w:pPr>
        <w:jc w:val="center"/>
        <w:rPr>
          <w:b/>
          <w:bCs/>
          <w:sz w:val="40"/>
          <w:szCs w:val="40"/>
          <w:lang w:eastAsia="en-IN"/>
        </w:rPr>
      </w:pPr>
    </w:p>
    <w:p w14:paraId="0124943E" w14:textId="77777777" w:rsidR="001E7D30" w:rsidRDefault="001E7D30" w:rsidP="00817A29">
      <w:pPr>
        <w:jc w:val="center"/>
        <w:rPr>
          <w:b/>
          <w:bCs/>
          <w:sz w:val="40"/>
          <w:szCs w:val="40"/>
          <w:lang w:eastAsia="en-IN"/>
        </w:rPr>
      </w:pPr>
    </w:p>
    <w:p w14:paraId="08BA4BAD" w14:textId="77777777" w:rsidR="001E7D30" w:rsidRDefault="001E7D30" w:rsidP="00817A29">
      <w:pPr>
        <w:jc w:val="center"/>
        <w:rPr>
          <w:b/>
          <w:bCs/>
          <w:sz w:val="40"/>
          <w:szCs w:val="40"/>
          <w:lang w:eastAsia="en-IN"/>
        </w:rPr>
      </w:pPr>
    </w:p>
    <w:p w14:paraId="0E2EB1B0" w14:textId="77777777" w:rsidR="001E7D30" w:rsidRDefault="001E7D30" w:rsidP="00817A29">
      <w:pPr>
        <w:jc w:val="center"/>
        <w:rPr>
          <w:b/>
          <w:bCs/>
          <w:sz w:val="40"/>
          <w:szCs w:val="40"/>
          <w:lang w:eastAsia="en-IN"/>
        </w:rPr>
      </w:pPr>
    </w:p>
    <w:p w14:paraId="6FFACE3A" w14:textId="77777777" w:rsidR="001E7D30" w:rsidRDefault="001E7D30" w:rsidP="00817A29">
      <w:pPr>
        <w:jc w:val="center"/>
        <w:rPr>
          <w:b/>
          <w:bCs/>
          <w:sz w:val="40"/>
          <w:szCs w:val="40"/>
          <w:lang w:eastAsia="en-IN"/>
        </w:rPr>
      </w:pPr>
    </w:p>
    <w:p w14:paraId="72855712" w14:textId="77777777" w:rsidR="001E7D30" w:rsidRDefault="001E7D30" w:rsidP="00817A29">
      <w:pPr>
        <w:jc w:val="center"/>
        <w:rPr>
          <w:b/>
          <w:bCs/>
          <w:sz w:val="40"/>
          <w:szCs w:val="40"/>
          <w:lang w:eastAsia="en-IN"/>
        </w:rPr>
      </w:pPr>
    </w:p>
    <w:p w14:paraId="06DC7EBA" w14:textId="77777777" w:rsidR="001E7D30" w:rsidRDefault="001E7D30" w:rsidP="00817A29">
      <w:pPr>
        <w:jc w:val="center"/>
        <w:rPr>
          <w:b/>
          <w:bCs/>
          <w:sz w:val="40"/>
          <w:szCs w:val="40"/>
          <w:lang w:eastAsia="en-IN"/>
        </w:rPr>
      </w:pPr>
    </w:p>
    <w:p w14:paraId="2F49C170" w14:textId="77777777" w:rsidR="001E7D30" w:rsidRDefault="001E7D30" w:rsidP="00817A29">
      <w:pPr>
        <w:jc w:val="center"/>
        <w:rPr>
          <w:b/>
          <w:bCs/>
          <w:sz w:val="40"/>
          <w:szCs w:val="40"/>
          <w:lang w:eastAsia="en-IN"/>
        </w:rPr>
      </w:pPr>
    </w:p>
    <w:p w14:paraId="69BEC49B" w14:textId="77777777" w:rsidR="001E7D30" w:rsidRDefault="001E7D30" w:rsidP="00817A29">
      <w:pPr>
        <w:jc w:val="center"/>
        <w:rPr>
          <w:b/>
          <w:bCs/>
          <w:sz w:val="40"/>
          <w:szCs w:val="40"/>
          <w:lang w:eastAsia="en-IN"/>
        </w:rPr>
      </w:pPr>
    </w:p>
    <w:p w14:paraId="70F14E4D" w14:textId="77777777" w:rsidR="001E7D30" w:rsidRDefault="001E7D30" w:rsidP="00817A29">
      <w:pPr>
        <w:jc w:val="center"/>
        <w:rPr>
          <w:b/>
          <w:bCs/>
          <w:sz w:val="40"/>
          <w:szCs w:val="40"/>
          <w:lang w:eastAsia="en-IN"/>
        </w:rPr>
      </w:pPr>
    </w:p>
    <w:p w14:paraId="1E8B8441" w14:textId="77777777" w:rsidR="001E7D30" w:rsidRDefault="001E7D30" w:rsidP="00817A29">
      <w:pPr>
        <w:jc w:val="center"/>
        <w:rPr>
          <w:b/>
          <w:bCs/>
          <w:sz w:val="40"/>
          <w:szCs w:val="40"/>
          <w:lang w:eastAsia="en-IN"/>
        </w:rPr>
      </w:pPr>
    </w:p>
    <w:p w14:paraId="27A22F02" w14:textId="13F2287C" w:rsidR="001E7D30" w:rsidRDefault="00817A29" w:rsidP="001E7D30">
      <w:pPr>
        <w:jc w:val="center"/>
        <w:rPr>
          <w:b/>
          <w:bCs/>
          <w:sz w:val="40"/>
          <w:szCs w:val="40"/>
          <w:lang w:eastAsia="en-IN"/>
        </w:rPr>
      </w:pPr>
      <w:r w:rsidRPr="00817A29">
        <w:rPr>
          <w:b/>
          <w:bCs/>
          <w:sz w:val="40"/>
          <w:szCs w:val="40"/>
          <w:lang w:eastAsia="en-IN"/>
        </w:rPr>
        <w:t>The Infant Sibling Paradigm: A Literature Review of Early Screening Markers for Autism Spectrum Disorder at 9 Months of Age</w:t>
      </w:r>
    </w:p>
    <w:p w14:paraId="671CF295" w14:textId="77777777" w:rsidR="00817A29" w:rsidRDefault="00817A29" w:rsidP="00817A29">
      <w:pPr>
        <w:jc w:val="center"/>
        <w:rPr>
          <w:b/>
          <w:bCs/>
          <w:sz w:val="40"/>
          <w:szCs w:val="40"/>
          <w:lang w:eastAsia="en-IN"/>
        </w:rPr>
      </w:pPr>
    </w:p>
    <w:p w14:paraId="03E9DFC2" w14:textId="36AC86CD" w:rsidR="00286BD3" w:rsidRPr="00286BD3" w:rsidRDefault="00286BD3" w:rsidP="00286BD3">
      <w:pPr>
        <w:spacing w:line="259" w:lineRule="auto"/>
        <w:jc w:val="center"/>
        <w:rPr>
          <w:b/>
          <w:bCs/>
          <w:szCs w:val="24"/>
          <w:lang w:eastAsia="en-IN"/>
        </w:rPr>
      </w:pPr>
      <w:r>
        <w:rPr>
          <w:b/>
          <w:bCs/>
          <w:szCs w:val="24"/>
          <w:lang w:eastAsia="en-IN"/>
        </w:rPr>
        <w:t>S</w:t>
      </w:r>
      <w:r w:rsidRPr="00286BD3">
        <w:rPr>
          <w:b/>
          <w:bCs/>
          <w:szCs w:val="24"/>
          <w:lang w:eastAsia="en-IN"/>
        </w:rPr>
        <w:t>tudent name: Ahmad Saman</w:t>
      </w:r>
    </w:p>
    <w:p w14:paraId="3E39DA1C" w14:textId="77777777" w:rsidR="00286BD3" w:rsidRPr="00286BD3" w:rsidRDefault="00286BD3" w:rsidP="00286BD3">
      <w:pPr>
        <w:spacing w:line="259" w:lineRule="auto"/>
        <w:jc w:val="center"/>
        <w:rPr>
          <w:b/>
          <w:bCs/>
          <w:szCs w:val="24"/>
          <w:lang w:eastAsia="en-IN"/>
        </w:rPr>
      </w:pPr>
    </w:p>
    <w:p w14:paraId="6118A2EC" w14:textId="4C714CB2" w:rsidR="00817A29" w:rsidRDefault="00286BD3" w:rsidP="00286BD3">
      <w:pPr>
        <w:spacing w:line="259" w:lineRule="auto"/>
        <w:jc w:val="center"/>
        <w:rPr>
          <w:rFonts w:eastAsia="Times New Roman" w:cs="Times New Roman"/>
          <w:b/>
          <w:bCs/>
          <w:kern w:val="0"/>
          <w:sz w:val="27"/>
          <w:szCs w:val="27"/>
          <w:lang w:eastAsia="en-IN"/>
          <w14:ligatures w14:val="none"/>
        </w:rPr>
      </w:pPr>
      <w:r w:rsidRPr="00286BD3">
        <w:rPr>
          <w:b/>
          <w:bCs/>
          <w:szCs w:val="24"/>
          <w:lang w:eastAsia="en-IN"/>
        </w:rPr>
        <w:t>Student number :2330541</w:t>
      </w:r>
      <w:r w:rsidR="00817A29">
        <w:rPr>
          <w:rFonts w:eastAsia="Times New Roman" w:cs="Times New Roman"/>
          <w:b/>
          <w:bCs/>
          <w:kern w:val="0"/>
          <w:sz w:val="27"/>
          <w:szCs w:val="27"/>
          <w:lang w:eastAsia="en-IN"/>
          <w14:ligatures w14:val="none"/>
        </w:rPr>
        <w:br w:type="page"/>
      </w:r>
    </w:p>
    <w:sdt>
      <w:sdtPr>
        <w:rPr>
          <w:rFonts w:ascii="Times New Roman" w:eastAsiaTheme="minorHAnsi" w:hAnsi="Times New Roman" w:cstheme="minorBidi"/>
          <w:color w:val="auto"/>
          <w:kern w:val="2"/>
          <w:sz w:val="24"/>
          <w:szCs w:val="22"/>
          <w:lang w:val="en-IN"/>
          <w14:ligatures w14:val="standardContextual"/>
        </w:rPr>
        <w:id w:val="-797830191"/>
        <w:docPartObj>
          <w:docPartGallery w:val="Table of Contents"/>
          <w:docPartUnique/>
        </w:docPartObj>
      </w:sdtPr>
      <w:sdtEndPr>
        <w:rPr>
          <w:b/>
          <w:bCs/>
          <w:noProof/>
        </w:rPr>
      </w:sdtEndPr>
      <w:sdtContent>
        <w:p w14:paraId="1729DA2E" w14:textId="21A23E38" w:rsidR="00817A29" w:rsidRPr="00817A29" w:rsidRDefault="00817A29">
          <w:pPr>
            <w:pStyle w:val="TOCHeading"/>
            <w:rPr>
              <w:rFonts w:ascii="Times New Roman" w:hAnsi="Times New Roman" w:cs="Times New Roman"/>
              <w:b/>
              <w:bCs/>
              <w:color w:val="000000" w:themeColor="text1"/>
            </w:rPr>
          </w:pPr>
          <w:r w:rsidRPr="00817A29">
            <w:rPr>
              <w:rFonts w:ascii="Times New Roman" w:hAnsi="Times New Roman" w:cs="Times New Roman"/>
              <w:b/>
              <w:bCs/>
              <w:color w:val="000000" w:themeColor="text1"/>
            </w:rPr>
            <w:t>Table of Contents</w:t>
          </w:r>
        </w:p>
        <w:p w14:paraId="7CE0CC43" w14:textId="2EF19DEF" w:rsidR="00817A29" w:rsidRPr="00817A29" w:rsidRDefault="00817A29">
          <w:pPr>
            <w:pStyle w:val="TOC1"/>
            <w:tabs>
              <w:tab w:val="right" w:leader="dot" w:pos="9016"/>
            </w:tabs>
            <w:rPr>
              <w:noProof/>
            </w:rPr>
          </w:pPr>
          <w:r>
            <w:fldChar w:fldCharType="begin"/>
          </w:r>
          <w:r>
            <w:instrText xml:space="preserve"> TOC \o "1-3" \h \z \u </w:instrText>
          </w:r>
          <w:r>
            <w:fldChar w:fldCharType="separate"/>
          </w:r>
          <w:hyperlink w:anchor="_Toc242099009" w:history="1">
            <w:r w:rsidRPr="00817A29">
              <w:rPr>
                <w:rStyle w:val="Hyperlink"/>
                <w:rFonts w:eastAsia="Times New Roman"/>
                <w:noProof/>
                <w:lang w:eastAsia="en-IN"/>
              </w:rPr>
              <w:t>Background and Rationale</w:t>
            </w:r>
            <w:r w:rsidRPr="00817A29">
              <w:rPr>
                <w:noProof/>
                <w:webHidden/>
              </w:rPr>
              <w:tab/>
            </w:r>
            <w:r w:rsidRPr="00817A29">
              <w:rPr>
                <w:noProof/>
                <w:webHidden/>
              </w:rPr>
              <w:fldChar w:fldCharType="begin"/>
            </w:r>
            <w:r w:rsidRPr="00817A29">
              <w:rPr>
                <w:noProof/>
                <w:webHidden/>
              </w:rPr>
              <w:instrText xml:space="preserve"> PAGEREF _Toc242099009 \h </w:instrText>
            </w:r>
            <w:r w:rsidRPr="00817A29">
              <w:rPr>
                <w:noProof/>
                <w:webHidden/>
              </w:rPr>
            </w:r>
            <w:r w:rsidRPr="00817A29">
              <w:rPr>
                <w:noProof/>
                <w:webHidden/>
              </w:rPr>
              <w:fldChar w:fldCharType="separate"/>
            </w:r>
            <w:r w:rsidRPr="00817A29">
              <w:rPr>
                <w:noProof/>
                <w:webHidden/>
              </w:rPr>
              <w:t>3</w:t>
            </w:r>
            <w:r w:rsidRPr="00817A29">
              <w:rPr>
                <w:noProof/>
                <w:webHidden/>
              </w:rPr>
              <w:fldChar w:fldCharType="end"/>
            </w:r>
          </w:hyperlink>
        </w:p>
        <w:p w14:paraId="57091BFA" w14:textId="13EF9AF8" w:rsidR="00817A29" w:rsidRPr="00817A29" w:rsidRDefault="00817A29">
          <w:pPr>
            <w:pStyle w:val="TOC1"/>
            <w:tabs>
              <w:tab w:val="right" w:leader="dot" w:pos="9016"/>
            </w:tabs>
            <w:rPr>
              <w:noProof/>
            </w:rPr>
          </w:pPr>
          <w:hyperlink w:anchor="_Toc242099010" w:history="1">
            <w:r w:rsidRPr="00817A29">
              <w:rPr>
                <w:rStyle w:val="Hyperlink"/>
                <w:rFonts w:eastAsia="Times New Roman"/>
                <w:noProof/>
                <w:lang w:eastAsia="en-IN"/>
              </w:rPr>
              <w:t>Aim</w:t>
            </w:r>
            <w:r w:rsidRPr="00817A29">
              <w:rPr>
                <w:noProof/>
                <w:webHidden/>
              </w:rPr>
              <w:tab/>
            </w:r>
            <w:r w:rsidRPr="00817A29">
              <w:rPr>
                <w:noProof/>
                <w:webHidden/>
              </w:rPr>
              <w:fldChar w:fldCharType="begin"/>
            </w:r>
            <w:r w:rsidRPr="00817A29">
              <w:rPr>
                <w:noProof/>
                <w:webHidden/>
              </w:rPr>
              <w:instrText xml:space="preserve"> PAGEREF _Toc242099010 \h </w:instrText>
            </w:r>
            <w:r w:rsidRPr="00817A29">
              <w:rPr>
                <w:noProof/>
                <w:webHidden/>
              </w:rPr>
            </w:r>
            <w:r w:rsidRPr="00817A29">
              <w:rPr>
                <w:noProof/>
                <w:webHidden/>
              </w:rPr>
              <w:fldChar w:fldCharType="separate"/>
            </w:r>
            <w:r w:rsidRPr="00817A29">
              <w:rPr>
                <w:noProof/>
                <w:webHidden/>
              </w:rPr>
              <w:t>3</w:t>
            </w:r>
            <w:r w:rsidRPr="00817A29">
              <w:rPr>
                <w:noProof/>
                <w:webHidden/>
              </w:rPr>
              <w:fldChar w:fldCharType="end"/>
            </w:r>
          </w:hyperlink>
        </w:p>
        <w:p w14:paraId="1383268E" w14:textId="5552E089" w:rsidR="00817A29" w:rsidRPr="00817A29" w:rsidRDefault="00817A29">
          <w:pPr>
            <w:pStyle w:val="TOC1"/>
            <w:tabs>
              <w:tab w:val="right" w:leader="dot" w:pos="9016"/>
            </w:tabs>
            <w:rPr>
              <w:noProof/>
            </w:rPr>
          </w:pPr>
          <w:hyperlink w:anchor="_Toc242099011" w:history="1">
            <w:r w:rsidRPr="00817A29">
              <w:rPr>
                <w:rStyle w:val="Hyperlink"/>
                <w:rFonts w:eastAsia="Times New Roman"/>
                <w:noProof/>
                <w:lang w:eastAsia="en-IN"/>
              </w:rPr>
              <w:t>Research Question</w:t>
            </w:r>
            <w:r w:rsidRPr="00817A29">
              <w:rPr>
                <w:noProof/>
                <w:webHidden/>
              </w:rPr>
              <w:tab/>
            </w:r>
            <w:r w:rsidRPr="00817A29">
              <w:rPr>
                <w:noProof/>
                <w:webHidden/>
              </w:rPr>
              <w:fldChar w:fldCharType="begin"/>
            </w:r>
            <w:r w:rsidRPr="00817A29">
              <w:rPr>
                <w:noProof/>
                <w:webHidden/>
              </w:rPr>
              <w:instrText xml:space="preserve"> PAGEREF _Toc242099011 \h </w:instrText>
            </w:r>
            <w:r w:rsidRPr="00817A29">
              <w:rPr>
                <w:noProof/>
                <w:webHidden/>
              </w:rPr>
            </w:r>
            <w:r w:rsidRPr="00817A29">
              <w:rPr>
                <w:noProof/>
                <w:webHidden/>
              </w:rPr>
              <w:fldChar w:fldCharType="separate"/>
            </w:r>
            <w:r w:rsidRPr="00817A29">
              <w:rPr>
                <w:noProof/>
                <w:webHidden/>
              </w:rPr>
              <w:t>3</w:t>
            </w:r>
            <w:r w:rsidRPr="00817A29">
              <w:rPr>
                <w:noProof/>
                <w:webHidden/>
              </w:rPr>
              <w:fldChar w:fldCharType="end"/>
            </w:r>
          </w:hyperlink>
        </w:p>
        <w:p w14:paraId="296ADC2C" w14:textId="3C15E190" w:rsidR="00817A29" w:rsidRPr="00817A29" w:rsidRDefault="00817A29">
          <w:pPr>
            <w:pStyle w:val="TOC1"/>
            <w:tabs>
              <w:tab w:val="right" w:leader="dot" w:pos="9016"/>
            </w:tabs>
            <w:rPr>
              <w:noProof/>
            </w:rPr>
          </w:pPr>
          <w:hyperlink w:anchor="_Toc242099012" w:history="1">
            <w:r w:rsidRPr="00817A29">
              <w:rPr>
                <w:rStyle w:val="Hyperlink"/>
                <w:rFonts w:eastAsia="Times New Roman"/>
                <w:noProof/>
                <w:lang w:eastAsia="en-IN"/>
              </w:rPr>
              <w:t>Objectives</w:t>
            </w:r>
            <w:r w:rsidRPr="00817A29">
              <w:rPr>
                <w:noProof/>
                <w:webHidden/>
              </w:rPr>
              <w:tab/>
            </w:r>
            <w:r w:rsidRPr="00817A29">
              <w:rPr>
                <w:noProof/>
                <w:webHidden/>
              </w:rPr>
              <w:fldChar w:fldCharType="begin"/>
            </w:r>
            <w:r w:rsidRPr="00817A29">
              <w:rPr>
                <w:noProof/>
                <w:webHidden/>
              </w:rPr>
              <w:instrText xml:space="preserve"> PAGEREF _Toc242099012 \h </w:instrText>
            </w:r>
            <w:r w:rsidRPr="00817A29">
              <w:rPr>
                <w:noProof/>
                <w:webHidden/>
              </w:rPr>
            </w:r>
            <w:r w:rsidRPr="00817A29">
              <w:rPr>
                <w:noProof/>
                <w:webHidden/>
              </w:rPr>
              <w:fldChar w:fldCharType="separate"/>
            </w:r>
            <w:r w:rsidRPr="00817A29">
              <w:rPr>
                <w:noProof/>
                <w:webHidden/>
              </w:rPr>
              <w:t>3</w:t>
            </w:r>
            <w:r w:rsidRPr="00817A29">
              <w:rPr>
                <w:noProof/>
                <w:webHidden/>
              </w:rPr>
              <w:fldChar w:fldCharType="end"/>
            </w:r>
          </w:hyperlink>
        </w:p>
        <w:p w14:paraId="038D3B83" w14:textId="45F9CB6D" w:rsidR="00817A29" w:rsidRPr="00817A29" w:rsidRDefault="00817A29">
          <w:pPr>
            <w:pStyle w:val="TOC1"/>
            <w:tabs>
              <w:tab w:val="right" w:leader="dot" w:pos="9016"/>
            </w:tabs>
            <w:rPr>
              <w:noProof/>
            </w:rPr>
          </w:pPr>
          <w:hyperlink w:anchor="_Toc242099013" w:history="1">
            <w:r w:rsidRPr="00817A29">
              <w:rPr>
                <w:rStyle w:val="Hyperlink"/>
                <w:rFonts w:eastAsia="Times New Roman"/>
                <w:noProof/>
                <w:lang w:eastAsia="en-IN"/>
              </w:rPr>
              <w:t>Proposed Methodology</w:t>
            </w:r>
            <w:r w:rsidRPr="00817A29">
              <w:rPr>
                <w:noProof/>
                <w:webHidden/>
              </w:rPr>
              <w:tab/>
            </w:r>
            <w:r w:rsidRPr="00817A29">
              <w:rPr>
                <w:noProof/>
                <w:webHidden/>
              </w:rPr>
              <w:fldChar w:fldCharType="begin"/>
            </w:r>
            <w:r w:rsidRPr="00817A29">
              <w:rPr>
                <w:noProof/>
                <w:webHidden/>
              </w:rPr>
              <w:instrText xml:space="preserve"> PAGEREF _Toc242099013 \h </w:instrText>
            </w:r>
            <w:r w:rsidRPr="00817A29">
              <w:rPr>
                <w:noProof/>
                <w:webHidden/>
              </w:rPr>
            </w:r>
            <w:r w:rsidRPr="00817A29">
              <w:rPr>
                <w:noProof/>
                <w:webHidden/>
              </w:rPr>
              <w:fldChar w:fldCharType="separate"/>
            </w:r>
            <w:r w:rsidRPr="00817A29">
              <w:rPr>
                <w:noProof/>
                <w:webHidden/>
              </w:rPr>
              <w:t>4</w:t>
            </w:r>
            <w:r w:rsidRPr="00817A29">
              <w:rPr>
                <w:noProof/>
                <w:webHidden/>
              </w:rPr>
              <w:fldChar w:fldCharType="end"/>
            </w:r>
          </w:hyperlink>
        </w:p>
        <w:p w14:paraId="5C30B48E" w14:textId="1B7A474F" w:rsidR="00817A29" w:rsidRPr="00817A29" w:rsidRDefault="00817A29">
          <w:pPr>
            <w:pStyle w:val="TOC1"/>
            <w:tabs>
              <w:tab w:val="right" w:leader="dot" w:pos="9016"/>
            </w:tabs>
            <w:rPr>
              <w:noProof/>
            </w:rPr>
          </w:pPr>
          <w:hyperlink w:anchor="_Toc242099014" w:history="1">
            <w:r w:rsidRPr="00817A29">
              <w:rPr>
                <w:rStyle w:val="Hyperlink"/>
                <w:rFonts w:eastAsia="Times New Roman"/>
                <w:noProof/>
                <w:lang w:eastAsia="en-IN"/>
              </w:rPr>
              <w:t>Expected Contribution</w:t>
            </w:r>
            <w:r w:rsidRPr="00817A29">
              <w:rPr>
                <w:noProof/>
                <w:webHidden/>
              </w:rPr>
              <w:tab/>
            </w:r>
            <w:r w:rsidRPr="00817A29">
              <w:rPr>
                <w:noProof/>
                <w:webHidden/>
              </w:rPr>
              <w:fldChar w:fldCharType="begin"/>
            </w:r>
            <w:r w:rsidRPr="00817A29">
              <w:rPr>
                <w:noProof/>
                <w:webHidden/>
              </w:rPr>
              <w:instrText xml:space="preserve"> PAGEREF _Toc242099014 \h </w:instrText>
            </w:r>
            <w:r w:rsidRPr="00817A29">
              <w:rPr>
                <w:noProof/>
                <w:webHidden/>
              </w:rPr>
            </w:r>
            <w:r w:rsidRPr="00817A29">
              <w:rPr>
                <w:noProof/>
                <w:webHidden/>
              </w:rPr>
              <w:fldChar w:fldCharType="separate"/>
            </w:r>
            <w:r w:rsidRPr="00817A29">
              <w:rPr>
                <w:noProof/>
                <w:webHidden/>
              </w:rPr>
              <w:t>4</w:t>
            </w:r>
            <w:r w:rsidRPr="00817A29">
              <w:rPr>
                <w:noProof/>
                <w:webHidden/>
              </w:rPr>
              <w:fldChar w:fldCharType="end"/>
            </w:r>
          </w:hyperlink>
        </w:p>
        <w:p w14:paraId="538B8C9E" w14:textId="6C9851FB" w:rsidR="00817A29" w:rsidRPr="00817A29" w:rsidRDefault="00817A29">
          <w:pPr>
            <w:pStyle w:val="TOC1"/>
            <w:tabs>
              <w:tab w:val="right" w:leader="dot" w:pos="9016"/>
            </w:tabs>
            <w:rPr>
              <w:noProof/>
            </w:rPr>
          </w:pPr>
          <w:hyperlink w:anchor="_Toc242099015" w:history="1">
            <w:r w:rsidRPr="00817A29">
              <w:rPr>
                <w:rStyle w:val="Hyperlink"/>
                <w:rFonts w:eastAsia="Times New Roman"/>
                <w:noProof/>
                <w:lang w:eastAsia="en-IN"/>
              </w:rPr>
              <w:t>References</w:t>
            </w:r>
            <w:r w:rsidRPr="00817A29">
              <w:rPr>
                <w:noProof/>
                <w:webHidden/>
              </w:rPr>
              <w:tab/>
            </w:r>
            <w:r w:rsidRPr="00817A29">
              <w:rPr>
                <w:noProof/>
                <w:webHidden/>
              </w:rPr>
              <w:fldChar w:fldCharType="begin"/>
            </w:r>
            <w:r w:rsidRPr="00817A29">
              <w:rPr>
                <w:noProof/>
                <w:webHidden/>
              </w:rPr>
              <w:instrText xml:space="preserve"> PAGEREF _Toc242099015 \h </w:instrText>
            </w:r>
            <w:r w:rsidRPr="00817A29">
              <w:rPr>
                <w:noProof/>
                <w:webHidden/>
              </w:rPr>
            </w:r>
            <w:r w:rsidRPr="00817A29">
              <w:rPr>
                <w:noProof/>
                <w:webHidden/>
              </w:rPr>
              <w:fldChar w:fldCharType="separate"/>
            </w:r>
            <w:r w:rsidRPr="00817A29">
              <w:rPr>
                <w:noProof/>
                <w:webHidden/>
              </w:rPr>
              <w:t>5</w:t>
            </w:r>
            <w:r w:rsidRPr="00817A29">
              <w:rPr>
                <w:noProof/>
                <w:webHidden/>
              </w:rPr>
              <w:fldChar w:fldCharType="end"/>
            </w:r>
          </w:hyperlink>
        </w:p>
        <w:p w14:paraId="3BA3D98C" w14:textId="2A8DEBF7" w:rsidR="00817A29" w:rsidRDefault="00817A29">
          <w:r>
            <w:rPr>
              <w:b/>
              <w:bCs/>
              <w:noProof/>
            </w:rPr>
            <w:fldChar w:fldCharType="end"/>
          </w:r>
        </w:p>
      </w:sdtContent>
    </w:sdt>
    <w:p w14:paraId="6311E924" w14:textId="77777777" w:rsidR="00817A29" w:rsidRDefault="00817A29">
      <w:pPr>
        <w:spacing w:line="259" w:lineRule="auto"/>
        <w:jc w:val="left"/>
        <w:rPr>
          <w:rFonts w:eastAsia="Times New Roman" w:cstheme="majorBidi"/>
          <w:b/>
          <w:bCs/>
          <w:color w:val="000000" w:themeColor="text1"/>
          <w:sz w:val="32"/>
          <w:szCs w:val="32"/>
          <w:lang w:eastAsia="en-IN"/>
        </w:rPr>
      </w:pPr>
      <w:r>
        <w:rPr>
          <w:rFonts w:eastAsia="Times New Roman"/>
          <w:b/>
          <w:bCs/>
          <w:lang w:eastAsia="en-IN"/>
        </w:rPr>
        <w:br w:type="page"/>
      </w:r>
    </w:p>
    <w:p w14:paraId="04397F83" w14:textId="7AC7EE67" w:rsidR="00817A29" w:rsidRPr="00817A29" w:rsidRDefault="00817A29" w:rsidP="00817A29">
      <w:pPr>
        <w:pStyle w:val="Heading1"/>
        <w:rPr>
          <w:rFonts w:eastAsia="Times New Roman"/>
          <w:b/>
          <w:bCs/>
          <w:lang w:eastAsia="en-IN"/>
        </w:rPr>
      </w:pPr>
      <w:bookmarkStart w:id="0" w:name="_Toc242099009"/>
      <w:r w:rsidRPr="00817A29">
        <w:rPr>
          <w:rFonts w:eastAsia="Times New Roman"/>
          <w:b/>
          <w:bCs/>
          <w:lang w:eastAsia="en-IN"/>
        </w:rPr>
        <w:t>Background and Rationale</w:t>
      </w:r>
      <w:bookmarkEnd w:id="0"/>
    </w:p>
    <w:p w14:paraId="2CDD82C8" w14:textId="0708E8F8" w:rsidR="00817A29" w:rsidRPr="00817A29" w:rsidRDefault="0047627B" w:rsidP="00817A29">
      <w:pPr>
        <w:spacing w:before="100" w:beforeAutospacing="1" w:after="100" w:afterAutospacing="1"/>
        <w:rPr>
          <w:rFonts w:eastAsia="Times New Roman" w:cs="Times New Roman"/>
          <w:kern w:val="0"/>
          <w:szCs w:val="24"/>
          <w:lang w:eastAsia="en-IN"/>
          <w14:ligatures w14:val="none"/>
        </w:rPr>
      </w:pPr>
      <w:r w:rsidRPr="0047627B">
        <w:rPr>
          <w:rFonts w:eastAsia="Times New Roman" w:cs="Times New Roman"/>
          <w:kern w:val="0"/>
          <w:szCs w:val="24"/>
          <w:lang w:eastAsia="en-IN"/>
          <w14:ligatures w14:val="none"/>
        </w:rPr>
        <w:t xml:space="preserve">ASD is a </w:t>
      </w:r>
      <w:proofErr w:type="spellStart"/>
      <w:r w:rsidRPr="0047627B">
        <w:rPr>
          <w:rFonts w:eastAsia="Times New Roman" w:cs="Times New Roman"/>
          <w:kern w:val="0"/>
          <w:szCs w:val="24"/>
          <w:lang w:eastAsia="en-IN"/>
          <w14:ligatures w14:val="none"/>
        </w:rPr>
        <w:t>neurodevelopmental</w:t>
      </w:r>
      <w:proofErr w:type="spellEnd"/>
      <w:r w:rsidRPr="0047627B">
        <w:rPr>
          <w:rFonts w:eastAsia="Times New Roman" w:cs="Times New Roman"/>
          <w:kern w:val="0"/>
          <w:szCs w:val="24"/>
          <w:lang w:eastAsia="en-IN"/>
          <w14:ligatures w14:val="none"/>
        </w:rPr>
        <w:t xml:space="preserve"> disorder where early detection is essential since intervention can begin earlier. However, behaviours associated with ASD can be difficult to </w:t>
      </w:r>
      <w:proofErr w:type="spellStart"/>
      <w:r w:rsidRPr="0047627B">
        <w:rPr>
          <w:rFonts w:eastAsia="Times New Roman" w:cs="Times New Roman"/>
          <w:kern w:val="0"/>
          <w:szCs w:val="24"/>
          <w:lang w:eastAsia="en-IN"/>
          <w14:ligatures w14:val="none"/>
        </w:rPr>
        <w:t>recognize</w:t>
      </w:r>
      <w:proofErr w:type="spellEnd"/>
      <w:r w:rsidRPr="0047627B">
        <w:rPr>
          <w:rFonts w:eastAsia="Times New Roman" w:cs="Times New Roman"/>
          <w:kern w:val="0"/>
          <w:szCs w:val="24"/>
          <w:lang w:eastAsia="en-IN"/>
          <w14:ligatures w14:val="none"/>
        </w:rPr>
        <w:t xml:space="preserve"> in the early stages due to subtleties. Infant siblings of autistic children are considered a high-risk group and, thus, are an important sample group for studying early differences in development. Studies have shown that certain parent-observed and reported behaviours at 9 months can help distinguish infants who develop ASD from infants at elevated risk (</w:t>
      </w:r>
      <w:proofErr w:type="spellStart"/>
      <w:r w:rsidRPr="0047627B">
        <w:rPr>
          <w:rFonts w:eastAsia="Times New Roman" w:cs="Times New Roman"/>
          <w:kern w:val="0"/>
          <w:szCs w:val="24"/>
          <w:lang w:eastAsia="en-IN"/>
          <w14:ligatures w14:val="none"/>
        </w:rPr>
        <w:t>Sacrey</w:t>
      </w:r>
      <w:proofErr w:type="spellEnd"/>
      <w:r w:rsidRPr="0047627B">
        <w:rPr>
          <w:rFonts w:eastAsia="Times New Roman" w:cs="Times New Roman"/>
          <w:kern w:val="0"/>
          <w:szCs w:val="24"/>
          <w:lang w:eastAsia="en-IN"/>
          <w14:ligatures w14:val="none"/>
        </w:rPr>
        <w:t xml:space="preserve"> et al., 2021). Unusual inspection of objects has also been </w:t>
      </w:r>
      <w:proofErr w:type="spellStart"/>
      <w:r w:rsidRPr="0047627B">
        <w:rPr>
          <w:rFonts w:eastAsia="Times New Roman" w:cs="Times New Roman"/>
          <w:kern w:val="0"/>
          <w:szCs w:val="24"/>
          <w:lang w:eastAsia="en-IN"/>
          <w14:ligatures w14:val="none"/>
        </w:rPr>
        <w:t>recognized</w:t>
      </w:r>
      <w:proofErr w:type="spellEnd"/>
      <w:r w:rsidRPr="0047627B">
        <w:rPr>
          <w:rFonts w:eastAsia="Times New Roman" w:cs="Times New Roman"/>
          <w:kern w:val="0"/>
          <w:szCs w:val="24"/>
          <w:lang w:eastAsia="en-IN"/>
          <w14:ligatures w14:val="none"/>
        </w:rPr>
        <w:t xml:space="preserve"> as one of the early differences in behaviour at 9 months in infants who develop ASD (Miller et al., 2021). Although findings for individual markers are inconsistent, there is recent evidence that combining multiple markers could give more valuable information than single markers (</w:t>
      </w:r>
      <w:proofErr w:type="spellStart"/>
      <w:r w:rsidRPr="0047627B">
        <w:rPr>
          <w:rFonts w:eastAsia="Times New Roman" w:cs="Times New Roman"/>
          <w:kern w:val="0"/>
          <w:szCs w:val="24"/>
          <w:lang w:eastAsia="en-IN"/>
          <w14:ligatures w14:val="none"/>
        </w:rPr>
        <w:t>Canu</w:t>
      </w:r>
      <w:proofErr w:type="spellEnd"/>
      <w:r w:rsidRPr="0047627B">
        <w:rPr>
          <w:rFonts w:eastAsia="Times New Roman" w:cs="Times New Roman"/>
          <w:kern w:val="0"/>
          <w:szCs w:val="24"/>
          <w:lang w:eastAsia="en-IN"/>
          <w14:ligatures w14:val="none"/>
        </w:rPr>
        <w:t xml:space="preserve"> et al., 2021; </w:t>
      </w:r>
      <w:proofErr w:type="spellStart"/>
      <w:r w:rsidRPr="0047627B">
        <w:rPr>
          <w:rFonts w:eastAsia="Times New Roman" w:cs="Times New Roman"/>
          <w:kern w:val="0"/>
          <w:szCs w:val="24"/>
          <w:lang w:eastAsia="en-IN"/>
          <w14:ligatures w14:val="none"/>
        </w:rPr>
        <w:t>Hou</w:t>
      </w:r>
      <w:proofErr w:type="spellEnd"/>
      <w:r w:rsidRPr="0047627B">
        <w:rPr>
          <w:rFonts w:eastAsia="Times New Roman" w:cs="Times New Roman"/>
          <w:kern w:val="0"/>
          <w:szCs w:val="24"/>
          <w:lang w:eastAsia="en-IN"/>
          <w14:ligatures w14:val="none"/>
        </w:rPr>
        <w:t xml:space="preserve"> et al., 2024). Thus, a targeted review of the literature specifically related to 9 months is needed.</w:t>
      </w:r>
    </w:p>
    <w:p w14:paraId="48EF035B" w14:textId="77777777" w:rsidR="00817A29" w:rsidRPr="00817A29" w:rsidRDefault="00817A29" w:rsidP="00817A29">
      <w:pPr>
        <w:pStyle w:val="Heading1"/>
        <w:rPr>
          <w:rFonts w:eastAsia="Times New Roman"/>
          <w:b/>
          <w:bCs/>
          <w:lang w:eastAsia="en-IN"/>
        </w:rPr>
      </w:pPr>
      <w:bookmarkStart w:id="1" w:name="_Toc242099010"/>
      <w:r w:rsidRPr="00817A29">
        <w:rPr>
          <w:rFonts w:eastAsia="Times New Roman"/>
          <w:b/>
          <w:bCs/>
          <w:lang w:eastAsia="en-IN"/>
        </w:rPr>
        <w:t>Aim</w:t>
      </w:r>
      <w:bookmarkEnd w:id="1"/>
    </w:p>
    <w:p w14:paraId="14608597" w14:textId="77777777" w:rsidR="00817A29" w:rsidRPr="00817A29" w:rsidRDefault="00817A29" w:rsidP="00817A29">
      <w:pPr>
        <w:spacing w:before="100" w:beforeAutospacing="1" w:after="100" w:afterAutospacing="1"/>
        <w:rPr>
          <w:rFonts w:eastAsia="Times New Roman" w:cs="Times New Roman"/>
          <w:kern w:val="0"/>
          <w:szCs w:val="24"/>
          <w:lang w:eastAsia="en-IN"/>
          <w14:ligatures w14:val="none"/>
        </w:rPr>
      </w:pPr>
      <w:r w:rsidRPr="00817A29">
        <w:rPr>
          <w:rFonts w:eastAsia="Times New Roman" w:cs="Times New Roman"/>
          <w:kern w:val="0"/>
          <w:szCs w:val="24"/>
          <w:lang w:eastAsia="en-IN"/>
          <w14:ligatures w14:val="none"/>
        </w:rPr>
        <w:t>This project aims to critically review evidence concerning early behavioural and developmental markers of ASD identifiable at approximately 9 months among infant siblings of autistic children.</w:t>
      </w:r>
    </w:p>
    <w:p w14:paraId="55F1A8ED" w14:textId="77777777" w:rsidR="00817A29" w:rsidRPr="00817A29" w:rsidRDefault="00817A29" w:rsidP="00817A29">
      <w:pPr>
        <w:pStyle w:val="Heading1"/>
        <w:rPr>
          <w:rFonts w:eastAsia="Times New Roman"/>
          <w:b/>
          <w:bCs/>
          <w:lang w:eastAsia="en-IN"/>
        </w:rPr>
      </w:pPr>
      <w:bookmarkStart w:id="2" w:name="_Toc242099011"/>
      <w:r w:rsidRPr="00817A29">
        <w:rPr>
          <w:rFonts w:eastAsia="Times New Roman"/>
          <w:b/>
          <w:bCs/>
          <w:lang w:eastAsia="en-IN"/>
        </w:rPr>
        <w:t>Research Question</w:t>
      </w:r>
      <w:bookmarkEnd w:id="2"/>
    </w:p>
    <w:p w14:paraId="32EA7958" w14:textId="5B9B1DE0" w:rsidR="00817A29" w:rsidRPr="00817A29" w:rsidRDefault="0047627B" w:rsidP="00817A29">
      <w:pPr>
        <w:spacing w:before="100" w:beforeAutospacing="1" w:after="100" w:afterAutospacing="1"/>
        <w:rPr>
          <w:rFonts w:eastAsia="Times New Roman" w:cs="Times New Roman"/>
          <w:kern w:val="0"/>
          <w:szCs w:val="24"/>
          <w:lang w:eastAsia="en-IN"/>
          <w14:ligatures w14:val="none"/>
        </w:rPr>
      </w:pPr>
      <w:r w:rsidRPr="0047627B">
        <w:rPr>
          <w:rFonts w:eastAsia="Times New Roman" w:cs="Times New Roman"/>
          <w:kern w:val="0"/>
          <w:szCs w:val="24"/>
          <w:lang w:eastAsia="en-IN"/>
          <w14:ligatures w14:val="none"/>
        </w:rPr>
        <w:t>What were the behavioural and developmental markers found at 9 months of age that were correlated with the eventual development of autism in high-risk infant siblings?</w:t>
      </w:r>
    </w:p>
    <w:p w14:paraId="683DF85D" w14:textId="77777777" w:rsidR="00817A29" w:rsidRPr="00817A29" w:rsidRDefault="00817A29" w:rsidP="00817A29">
      <w:pPr>
        <w:pStyle w:val="Heading1"/>
        <w:rPr>
          <w:rFonts w:eastAsia="Times New Roman"/>
          <w:b/>
          <w:bCs/>
          <w:lang w:eastAsia="en-IN"/>
        </w:rPr>
      </w:pPr>
      <w:bookmarkStart w:id="3" w:name="_Toc242099012"/>
      <w:r w:rsidRPr="00817A29">
        <w:rPr>
          <w:rFonts w:eastAsia="Times New Roman"/>
          <w:b/>
          <w:bCs/>
          <w:lang w:eastAsia="en-IN"/>
        </w:rPr>
        <w:t>Objectives</w:t>
      </w:r>
      <w:bookmarkEnd w:id="3"/>
    </w:p>
    <w:p w14:paraId="6341E6ED" w14:textId="7AD36392" w:rsidR="0047627B" w:rsidRPr="0047627B" w:rsidRDefault="0047627B" w:rsidP="0047627B">
      <w:pPr>
        <w:numPr>
          <w:ilvl w:val="0"/>
          <w:numId w:val="1"/>
        </w:numPr>
        <w:spacing w:before="100" w:beforeAutospacing="1" w:after="100" w:afterAutospacing="1"/>
        <w:rPr>
          <w:rFonts w:eastAsia="Times New Roman" w:cs="Times New Roman"/>
          <w:kern w:val="0"/>
          <w:szCs w:val="24"/>
          <w:lang w:eastAsia="en-IN"/>
          <w14:ligatures w14:val="none"/>
        </w:rPr>
      </w:pPr>
      <w:r w:rsidRPr="0047627B">
        <w:rPr>
          <w:rFonts w:eastAsia="Times New Roman" w:cs="Times New Roman"/>
          <w:kern w:val="0"/>
          <w:szCs w:val="24"/>
          <w:lang w:eastAsia="en-IN"/>
          <w14:ligatures w14:val="none"/>
        </w:rPr>
        <w:t>The aim is to determine the behavioural and developmental milestones noted at around 9 months in infants who are later diagnosed with ASD.</w:t>
      </w:r>
    </w:p>
    <w:p w14:paraId="7244FBAB" w14:textId="0B772921" w:rsidR="0047627B" w:rsidRPr="0047627B" w:rsidRDefault="0047627B" w:rsidP="0047627B">
      <w:pPr>
        <w:numPr>
          <w:ilvl w:val="0"/>
          <w:numId w:val="1"/>
        </w:numPr>
        <w:spacing w:before="100" w:beforeAutospacing="1" w:after="100" w:afterAutospacing="1"/>
        <w:rPr>
          <w:rFonts w:eastAsia="Times New Roman" w:cs="Times New Roman"/>
          <w:kern w:val="0"/>
          <w:szCs w:val="24"/>
          <w:lang w:eastAsia="en-IN"/>
          <w14:ligatures w14:val="none"/>
        </w:rPr>
      </w:pPr>
      <w:r w:rsidRPr="0047627B">
        <w:rPr>
          <w:rFonts w:eastAsia="Times New Roman" w:cs="Times New Roman"/>
          <w:kern w:val="0"/>
          <w:szCs w:val="24"/>
          <w:lang w:eastAsia="en-IN"/>
          <w14:ligatures w14:val="none"/>
        </w:rPr>
        <w:t>The objective is to critically assess the reliability and effectiveness of such markers as determined by previous research studies.</w:t>
      </w:r>
    </w:p>
    <w:p w14:paraId="5B77CCB3" w14:textId="051D07C8" w:rsidR="0047627B" w:rsidRPr="0047627B" w:rsidRDefault="0047627B" w:rsidP="0047627B">
      <w:pPr>
        <w:numPr>
          <w:ilvl w:val="0"/>
          <w:numId w:val="1"/>
        </w:numPr>
        <w:spacing w:before="100" w:beforeAutospacing="1" w:after="100" w:afterAutospacing="1"/>
        <w:rPr>
          <w:rFonts w:eastAsia="Times New Roman" w:cs="Times New Roman"/>
          <w:kern w:val="0"/>
          <w:szCs w:val="24"/>
          <w:lang w:eastAsia="en-IN"/>
          <w14:ligatures w14:val="none"/>
        </w:rPr>
      </w:pPr>
      <w:r w:rsidRPr="0047627B">
        <w:rPr>
          <w:rFonts w:eastAsia="Times New Roman" w:cs="Times New Roman"/>
          <w:kern w:val="0"/>
          <w:szCs w:val="24"/>
          <w:lang w:eastAsia="en-IN"/>
          <w14:ligatures w14:val="none"/>
        </w:rPr>
        <w:t>Compare various methods used to determine early markers such as parental report, behaviour observation, and other objective measures.</w:t>
      </w:r>
    </w:p>
    <w:p w14:paraId="1BCE44F6" w14:textId="45C02EBD" w:rsidR="00817A29" w:rsidRPr="00817A29" w:rsidRDefault="0047627B" w:rsidP="0047627B">
      <w:pPr>
        <w:numPr>
          <w:ilvl w:val="0"/>
          <w:numId w:val="1"/>
        </w:numPr>
        <w:spacing w:before="100" w:beforeAutospacing="1" w:after="100" w:afterAutospacing="1"/>
        <w:rPr>
          <w:rFonts w:eastAsia="Times New Roman" w:cs="Times New Roman"/>
          <w:kern w:val="0"/>
          <w:szCs w:val="24"/>
          <w:lang w:eastAsia="en-IN"/>
          <w14:ligatures w14:val="none"/>
        </w:rPr>
      </w:pPr>
      <w:r w:rsidRPr="0047627B">
        <w:rPr>
          <w:rFonts w:eastAsia="Times New Roman" w:cs="Times New Roman"/>
          <w:kern w:val="0"/>
          <w:szCs w:val="24"/>
          <w:lang w:eastAsia="en-IN"/>
          <w14:ligatures w14:val="none"/>
        </w:rPr>
        <w:t>Identify the weaknesses in the literature available on this subject.</w:t>
      </w:r>
    </w:p>
    <w:p w14:paraId="533864C3" w14:textId="77777777" w:rsidR="00817A29" w:rsidRPr="00817A29" w:rsidRDefault="00817A29" w:rsidP="00817A29">
      <w:pPr>
        <w:pStyle w:val="Heading1"/>
        <w:rPr>
          <w:rFonts w:eastAsia="Times New Roman"/>
          <w:b/>
          <w:bCs/>
          <w:lang w:eastAsia="en-IN"/>
        </w:rPr>
      </w:pPr>
      <w:bookmarkStart w:id="4" w:name="_Toc242099013"/>
      <w:r w:rsidRPr="00817A29">
        <w:rPr>
          <w:rFonts w:eastAsia="Times New Roman"/>
          <w:b/>
          <w:bCs/>
          <w:lang w:eastAsia="en-IN"/>
        </w:rPr>
        <w:t>Proposed Methodology</w:t>
      </w:r>
      <w:bookmarkEnd w:id="4"/>
    </w:p>
    <w:p w14:paraId="357E6D0C" w14:textId="7A27E1A1" w:rsidR="00817A29" w:rsidRPr="00817A29" w:rsidRDefault="0047627B" w:rsidP="00817A29">
      <w:pPr>
        <w:spacing w:before="100" w:beforeAutospacing="1" w:after="100" w:afterAutospacing="1"/>
        <w:rPr>
          <w:rFonts w:eastAsia="Times New Roman" w:cs="Times New Roman"/>
          <w:kern w:val="0"/>
          <w:szCs w:val="24"/>
          <w:lang w:eastAsia="en-IN"/>
          <w14:ligatures w14:val="none"/>
        </w:rPr>
      </w:pPr>
      <w:r w:rsidRPr="0047627B">
        <w:rPr>
          <w:rFonts w:eastAsia="Times New Roman" w:cs="Times New Roman"/>
          <w:kern w:val="0"/>
          <w:szCs w:val="24"/>
          <w:lang w:eastAsia="en-IN"/>
          <w14:ligatures w14:val="none"/>
        </w:rPr>
        <w:t xml:space="preserve">This paper will use a systematic literature review that involves the use of such databases as PubMed, </w:t>
      </w:r>
      <w:proofErr w:type="spellStart"/>
      <w:r w:rsidRPr="0047627B">
        <w:rPr>
          <w:rFonts w:eastAsia="Times New Roman" w:cs="Times New Roman"/>
          <w:kern w:val="0"/>
          <w:szCs w:val="24"/>
          <w:lang w:eastAsia="en-IN"/>
          <w14:ligatures w14:val="none"/>
        </w:rPr>
        <w:t>PsycINFO</w:t>
      </w:r>
      <w:proofErr w:type="spellEnd"/>
      <w:r w:rsidRPr="0047627B">
        <w:rPr>
          <w:rFonts w:eastAsia="Times New Roman" w:cs="Times New Roman"/>
          <w:kern w:val="0"/>
          <w:szCs w:val="24"/>
          <w:lang w:eastAsia="en-IN"/>
          <w14:ligatures w14:val="none"/>
        </w:rPr>
        <w:t xml:space="preserve">, </w:t>
      </w:r>
      <w:proofErr w:type="spellStart"/>
      <w:r w:rsidRPr="0047627B">
        <w:rPr>
          <w:rFonts w:eastAsia="Times New Roman" w:cs="Times New Roman"/>
          <w:kern w:val="0"/>
          <w:szCs w:val="24"/>
          <w:lang w:eastAsia="en-IN"/>
          <w14:ligatures w14:val="none"/>
        </w:rPr>
        <w:t>Scopus</w:t>
      </w:r>
      <w:proofErr w:type="spellEnd"/>
      <w:r w:rsidRPr="0047627B">
        <w:rPr>
          <w:rFonts w:eastAsia="Times New Roman" w:cs="Times New Roman"/>
          <w:kern w:val="0"/>
          <w:szCs w:val="24"/>
          <w:lang w:eastAsia="en-IN"/>
          <w14:ligatures w14:val="none"/>
        </w:rPr>
        <w:t xml:space="preserve"> and Web of Science. The peer-reviewed studies focusing on infant siblings of children with autism, with testing done at about 9 months old and subsequent ASD results will be considered more relevant. Relevant studies will be filtered based on predefined inclusion and exclusion criteria with important information collected on sample size, marker categories, test procedures used and predictions made. A narrative synthesis will then be carried out to compare the results due to variations in measures and methodology that might make any statistical comparisons inappropriate. This is an appropriate approach because of the variations in measures used in current research.</w:t>
      </w:r>
      <w:r w:rsidR="00817A29" w:rsidRPr="00817A29">
        <w:rPr>
          <w:rFonts w:eastAsia="Times New Roman" w:cs="Times New Roman"/>
          <w:kern w:val="0"/>
          <w:szCs w:val="24"/>
          <w:lang w:eastAsia="en-IN"/>
          <w14:ligatures w14:val="none"/>
        </w:rPr>
        <w:t xml:space="preserve"> </w:t>
      </w:r>
    </w:p>
    <w:p w14:paraId="4E2A47E4" w14:textId="77777777" w:rsidR="00817A29" w:rsidRPr="00817A29" w:rsidRDefault="00817A29" w:rsidP="00817A29">
      <w:pPr>
        <w:pStyle w:val="Heading1"/>
        <w:rPr>
          <w:rFonts w:eastAsia="Times New Roman"/>
          <w:b/>
          <w:bCs/>
          <w:lang w:eastAsia="en-IN"/>
        </w:rPr>
      </w:pPr>
      <w:bookmarkStart w:id="5" w:name="_Toc242099014"/>
      <w:r w:rsidRPr="00817A29">
        <w:rPr>
          <w:rFonts w:eastAsia="Times New Roman"/>
          <w:b/>
          <w:bCs/>
          <w:lang w:eastAsia="en-IN"/>
        </w:rPr>
        <w:t>Expected Contribution</w:t>
      </w:r>
      <w:bookmarkEnd w:id="5"/>
    </w:p>
    <w:p w14:paraId="4714CA33" w14:textId="7374FF7E" w:rsidR="00817A29" w:rsidRPr="00817A29" w:rsidRDefault="0047627B" w:rsidP="00817A29">
      <w:pPr>
        <w:spacing w:before="100" w:beforeAutospacing="1" w:after="100" w:afterAutospacing="1"/>
        <w:rPr>
          <w:rFonts w:eastAsia="Times New Roman" w:cs="Times New Roman"/>
          <w:kern w:val="0"/>
          <w:szCs w:val="24"/>
          <w:lang w:eastAsia="en-IN"/>
          <w14:ligatures w14:val="none"/>
        </w:rPr>
      </w:pPr>
      <w:r w:rsidRPr="0047627B">
        <w:rPr>
          <w:rFonts w:eastAsia="Times New Roman" w:cs="Times New Roman"/>
          <w:kern w:val="0"/>
          <w:szCs w:val="24"/>
          <w:lang w:eastAsia="en-IN"/>
          <w14:ligatures w14:val="none"/>
        </w:rPr>
        <w:t>The review will elucidate which markers are the most reliable at 9 months, and it will point out the drawbacks of using single markers. The expected contribution of the project is that it will enhance knowledge about how to improve development monitoring for infants who are at risk of having ASD. Most importantly, the review will differentiate between early markers of screening and diagnostic markers by acknowledging the fact that a single marker at 9 months cannot diagnose ASD.</w:t>
      </w:r>
    </w:p>
    <w:p w14:paraId="72FD89CE" w14:textId="77777777" w:rsidR="00817A29" w:rsidRDefault="00817A29">
      <w:pPr>
        <w:spacing w:line="259" w:lineRule="auto"/>
        <w:jc w:val="left"/>
        <w:rPr>
          <w:rFonts w:eastAsia="Times New Roman" w:cs="Times New Roman"/>
          <w:b/>
          <w:bCs/>
          <w:kern w:val="0"/>
          <w:sz w:val="27"/>
          <w:szCs w:val="27"/>
          <w:lang w:eastAsia="en-IN"/>
          <w14:ligatures w14:val="none"/>
        </w:rPr>
      </w:pPr>
      <w:r>
        <w:rPr>
          <w:rFonts w:eastAsia="Times New Roman" w:cs="Times New Roman"/>
          <w:b/>
          <w:bCs/>
          <w:kern w:val="0"/>
          <w:sz w:val="27"/>
          <w:szCs w:val="27"/>
          <w:lang w:eastAsia="en-IN"/>
          <w14:ligatures w14:val="none"/>
        </w:rPr>
        <w:br w:type="page"/>
      </w:r>
    </w:p>
    <w:p w14:paraId="039DCE3D" w14:textId="092F347E" w:rsidR="00817A29" w:rsidRPr="00817A29" w:rsidRDefault="00817A29" w:rsidP="00817A29">
      <w:pPr>
        <w:pStyle w:val="Heading1"/>
        <w:rPr>
          <w:rFonts w:eastAsia="Times New Roman"/>
          <w:b/>
          <w:bCs/>
          <w:lang w:eastAsia="en-IN"/>
        </w:rPr>
      </w:pPr>
      <w:bookmarkStart w:id="6" w:name="_Toc242099015"/>
      <w:r w:rsidRPr="00817A29">
        <w:rPr>
          <w:rFonts w:eastAsia="Times New Roman"/>
          <w:b/>
          <w:bCs/>
          <w:lang w:eastAsia="en-IN"/>
        </w:rPr>
        <w:t>References</w:t>
      </w:r>
      <w:bookmarkEnd w:id="6"/>
    </w:p>
    <w:p w14:paraId="57FDA71E" w14:textId="77777777" w:rsidR="00817A29" w:rsidRPr="00817A29" w:rsidRDefault="00817A29" w:rsidP="00817A29">
      <w:pPr>
        <w:spacing w:before="100" w:beforeAutospacing="1" w:after="100" w:afterAutospacing="1"/>
        <w:jc w:val="left"/>
        <w:rPr>
          <w:rFonts w:eastAsia="Times New Roman" w:cs="Times New Roman"/>
          <w:kern w:val="0"/>
          <w:szCs w:val="24"/>
          <w:lang w:eastAsia="en-IN"/>
          <w14:ligatures w14:val="none"/>
        </w:rPr>
      </w:pPr>
      <w:proofErr w:type="spellStart"/>
      <w:r w:rsidRPr="00817A29">
        <w:rPr>
          <w:rFonts w:eastAsia="Times New Roman" w:cs="Times New Roman"/>
          <w:kern w:val="0"/>
          <w:szCs w:val="24"/>
          <w:lang w:eastAsia="en-IN"/>
          <w14:ligatures w14:val="none"/>
        </w:rPr>
        <w:t>Canu</w:t>
      </w:r>
      <w:proofErr w:type="spellEnd"/>
      <w:r w:rsidRPr="00817A29">
        <w:rPr>
          <w:rFonts w:eastAsia="Times New Roman" w:cs="Times New Roman"/>
          <w:kern w:val="0"/>
          <w:szCs w:val="24"/>
          <w:lang w:eastAsia="en-IN"/>
          <w14:ligatures w14:val="none"/>
        </w:rPr>
        <w:t xml:space="preserve">, D., Van </w:t>
      </w:r>
      <w:proofErr w:type="spellStart"/>
      <w:r w:rsidRPr="00817A29">
        <w:rPr>
          <w:rFonts w:eastAsia="Times New Roman" w:cs="Times New Roman"/>
          <w:kern w:val="0"/>
          <w:szCs w:val="24"/>
          <w:lang w:eastAsia="en-IN"/>
          <w14:ligatures w14:val="none"/>
        </w:rPr>
        <w:t>der</w:t>
      </w:r>
      <w:proofErr w:type="spellEnd"/>
      <w:r w:rsidRPr="00817A29">
        <w:rPr>
          <w:rFonts w:eastAsia="Times New Roman" w:cs="Times New Roman"/>
          <w:kern w:val="0"/>
          <w:szCs w:val="24"/>
          <w:lang w:eastAsia="en-IN"/>
          <w14:ligatures w14:val="none"/>
        </w:rPr>
        <w:t xml:space="preserve"> </w:t>
      </w:r>
      <w:proofErr w:type="spellStart"/>
      <w:r w:rsidRPr="00817A29">
        <w:rPr>
          <w:rFonts w:eastAsia="Times New Roman" w:cs="Times New Roman"/>
          <w:kern w:val="0"/>
          <w:szCs w:val="24"/>
          <w:lang w:eastAsia="en-IN"/>
          <w14:ligatures w14:val="none"/>
        </w:rPr>
        <w:t>Paelt</w:t>
      </w:r>
      <w:proofErr w:type="spellEnd"/>
      <w:r w:rsidRPr="00817A29">
        <w:rPr>
          <w:rFonts w:eastAsia="Times New Roman" w:cs="Times New Roman"/>
          <w:kern w:val="0"/>
          <w:szCs w:val="24"/>
          <w:lang w:eastAsia="en-IN"/>
          <w14:ligatures w14:val="none"/>
        </w:rPr>
        <w:t xml:space="preserve">, S., Canal-Bedia, R., Posada, M., </w:t>
      </w:r>
      <w:proofErr w:type="spellStart"/>
      <w:r w:rsidRPr="00817A29">
        <w:rPr>
          <w:rFonts w:eastAsia="Times New Roman" w:cs="Times New Roman"/>
          <w:kern w:val="0"/>
          <w:szCs w:val="24"/>
          <w:lang w:eastAsia="en-IN"/>
          <w14:ligatures w14:val="none"/>
        </w:rPr>
        <w:t>Vanvuchelen</w:t>
      </w:r>
      <w:proofErr w:type="spellEnd"/>
      <w:r w:rsidRPr="00817A29">
        <w:rPr>
          <w:rFonts w:eastAsia="Times New Roman" w:cs="Times New Roman"/>
          <w:kern w:val="0"/>
          <w:szCs w:val="24"/>
          <w:lang w:eastAsia="en-IN"/>
          <w14:ligatures w14:val="none"/>
        </w:rPr>
        <w:t xml:space="preserve">, M. and </w:t>
      </w:r>
      <w:proofErr w:type="spellStart"/>
      <w:r w:rsidRPr="00817A29">
        <w:rPr>
          <w:rFonts w:eastAsia="Times New Roman" w:cs="Times New Roman"/>
          <w:kern w:val="0"/>
          <w:szCs w:val="24"/>
          <w:lang w:eastAsia="en-IN"/>
          <w14:ligatures w14:val="none"/>
        </w:rPr>
        <w:t>Roeyers</w:t>
      </w:r>
      <w:proofErr w:type="spellEnd"/>
      <w:r w:rsidRPr="00817A29">
        <w:rPr>
          <w:rFonts w:eastAsia="Times New Roman" w:cs="Times New Roman"/>
          <w:kern w:val="0"/>
          <w:szCs w:val="24"/>
          <w:lang w:eastAsia="en-IN"/>
          <w14:ligatures w14:val="none"/>
        </w:rPr>
        <w:t xml:space="preserve">, H. (2021) ‘Early non-social behavioural indicators of autism spectrum disorder (ASD) in siblings at elevated likelihood for ASD: a systematic review’, </w:t>
      </w:r>
      <w:r w:rsidRPr="00817A29">
        <w:rPr>
          <w:rFonts w:eastAsia="Times New Roman" w:cs="Times New Roman"/>
          <w:i/>
          <w:iCs/>
          <w:kern w:val="0"/>
          <w:szCs w:val="24"/>
          <w:lang w:eastAsia="en-IN"/>
          <w14:ligatures w14:val="none"/>
        </w:rPr>
        <w:t>European Child &amp; Adolescent Psychiatry</w:t>
      </w:r>
      <w:r w:rsidRPr="00817A29">
        <w:rPr>
          <w:rFonts w:eastAsia="Times New Roman" w:cs="Times New Roman"/>
          <w:kern w:val="0"/>
          <w:szCs w:val="24"/>
          <w:lang w:eastAsia="en-IN"/>
          <w14:ligatures w14:val="none"/>
        </w:rPr>
        <w:t xml:space="preserve">, 30(4), pp. 497–538. </w:t>
      </w:r>
      <w:hyperlink r:id="rId8" w:history="1">
        <w:r w:rsidRPr="00817A29">
          <w:rPr>
            <w:rFonts w:eastAsia="Times New Roman" w:cs="Times New Roman"/>
            <w:color w:val="0000FF"/>
            <w:kern w:val="0"/>
            <w:szCs w:val="24"/>
            <w:u w:val="single"/>
            <w:lang w:eastAsia="en-IN"/>
            <w14:ligatures w14:val="none"/>
          </w:rPr>
          <w:t>https://doi.org/10.1007/s00787-020-01487-7</w:t>
        </w:r>
      </w:hyperlink>
      <w:r w:rsidRPr="00817A29">
        <w:rPr>
          <w:rFonts w:eastAsia="Times New Roman" w:cs="Times New Roman"/>
          <w:kern w:val="0"/>
          <w:szCs w:val="24"/>
          <w:lang w:eastAsia="en-IN"/>
          <w14:ligatures w14:val="none"/>
        </w:rPr>
        <w:t xml:space="preserve">. </w:t>
      </w:r>
      <w:hyperlink r:id="rId9" w:history="1">
        <w:r w:rsidRPr="00817A29">
          <w:rPr>
            <w:rFonts w:eastAsia="Times New Roman" w:cs="Times New Roman"/>
            <w:color w:val="0000FF"/>
            <w:kern w:val="0"/>
            <w:szCs w:val="24"/>
            <w:u w:val="single"/>
            <w:lang w:eastAsia="en-IN"/>
            <w14:ligatures w14:val="none"/>
          </w:rPr>
          <w:t>PubMed</w:t>
        </w:r>
      </w:hyperlink>
    </w:p>
    <w:p w14:paraId="39010324" w14:textId="77777777" w:rsidR="00817A29" w:rsidRPr="00817A29" w:rsidRDefault="00817A29" w:rsidP="00817A29">
      <w:pPr>
        <w:spacing w:before="100" w:beforeAutospacing="1" w:after="100" w:afterAutospacing="1"/>
        <w:jc w:val="left"/>
        <w:rPr>
          <w:rFonts w:eastAsia="Times New Roman" w:cs="Times New Roman"/>
          <w:kern w:val="0"/>
          <w:szCs w:val="24"/>
          <w:lang w:eastAsia="en-IN"/>
          <w14:ligatures w14:val="none"/>
        </w:rPr>
      </w:pPr>
      <w:proofErr w:type="spellStart"/>
      <w:r w:rsidRPr="00817A29">
        <w:rPr>
          <w:rFonts w:eastAsia="Times New Roman" w:cs="Times New Roman"/>
          <w:kern w:val="0"/>
          <w:szCs w:val="24"/>
          <w:lang w:eastAsia="en-IN"/>
          <w14:ligatures w14:val="none"/>
        </w:rPr>
        <w:t>Hou</w:t>
      </w:r>
      <w:proofErr w:type="spellEnd"/>
      <w:r w:rsidRPr="00817A29">
        <w:rPr>
          <w:rFonts w:eastAsia="Times New Roman" w:cs="Times New Roman"/>
          <w:kern w:val="0"/>
          <w:szCs w:val="24"/>
          <w:lang w:eastAsia="en-IN"/>
          <w14:ligatures w14:val="none"/>
        </w:rPr>
        <w:t xml:space="preserve">, W., Jiang, Y., Yang, Y., Zhu, L. and Li, J. (2024) ‘Evaluating the validity of eye-tracking tasks and stimuli in detecting high-risk infants later diagnosed with autism: A meta-analysis’, </w:t>
      </w:r>
      <w:r w:rsidRPr="00817A29">
        <w:rPr>
          <w:rFonts w:eastAsia="Times New Roman" w:cs="Times New Roman"/>
          <w:i/>
          <w:iCs/>
          <w:kern w:val="0"/>
          <w:szCs w:val="24"/>
          <w:lang w:eastAsia="en-IN"/>
          <w14:ligatures w14:val="none"/>
        </w:rPr>
        <w:t>Clinical Psychology Review</w:t>
      </w:r>
      <w:r w:rsidRPr="00817A29">
        <w:rPr>
          <w:rFonts w:eastAsia="Times New Roman" w:cs="Times New Roman"/>
          <w:kern w:val="0"/>
          <w:szCs w:val="24"/>
          <w:lang w:eastAsia="en-IN"/>
          <w14:ligatures w14:val="none"/>
        </w:rPr>
        <w:t xml:space="preserve">, 112, 102466. </w:t>
      </w:r>
      <w:hyperlink r:id="rId10" w:history="1">
        <w:r w:rsidRPr="00817A29">
          <w:rPr>
            <w:rFonts w:eastAsia="Times New Roman" w:cs="Times New Roman"/>
            <w:color w:val="0000FF"/>
            <w:kern w:val="0"/>
            <w:szCs w:val="24"/>
            <w:u w:val="single"/>
            <w:lang w:eastAsia="en-IN"/>
            <w14:ligatures w14:val="none"/>
          </w:rPr>
          <w:t>https://doi.org/10.1016/j.cpr.2024.102466</w:t>
        </w:r>
      </w:hyperlink>
      <w:r w:rsidRPr="00817A29">
        <w:rPr>
          <w:rFonts w:eastAsia="Times New Roman" w:cs="Times New Roman"/>
          <w:kern w:val="0"/>
          <w:szCs w:val="24"/>
          <w:lang w:eastAsia="en-IN"/>
          <w14:ligatures w14:val="none"/>
        </w:rPr>
        <w:t xml:space="preserve">. </w:t>
      </w:r>
      <w:hyperlink r:id="rId11" w:history="1">
        <w:r w:rsidRPr="00817A29">
          <w:rPr>
            <w:rFonts w:eastAsia="Times New Roman" w:cs="Times New Roman"/>
            <w:color w:val="0000FF"/>
            <w:kern w:val="0"/>
            <w:szCs w:val="24"/>
            <w:u w:val="single"/>
            <w:lang w:eastAsia="en-IN"/>
            <w14:ligatures w14:val="none"/>
          </w:rPr>
          <w:t>PubMed</w:t>
        </w:r>
      </w:hyperlink>
    </w:p>
    <w:p w14:paraId="76E23C5D" w14:textId="77777777" w:rsidR="00817A29" w:rsidRPr="00817A29" w:rsidRDefault="00817A29" w:rsidP="00817A29">
      <w:pPr>
        <w:spacing w:before="100" w:beforeAutospacing="1" w:after="100" w:afterAutospacing="1"/>
        <w:jc w:val="left"/>
        <w:rPr>
          <w:rFonts w:eastAsia="Times New Roman" w:cs="Times New Roman"/>
          <w:kern w:val="0"/>
          <w:szCs w:val="24"/>
          <w:lang w:eastAsia="en-IN"/>
          <w14:ligatures w14:val="none"/>
        </w:rPr>
      </w:pPr>
      <w:r w:rsidRPr="00817A29">
        <w:rPr>
          <w:rFonts w:eastAsia="Times New Roman" w:cs="Times New Roman"/>
          <w:kern w:val="0"/>
          <w:szCs w:val="24"/>
          <w:lang w:eastAsia="en-IN"/>
          <w14:ligatures w14:val="none"/>
        </w:rPr>
        <w:t xml:space="preserve">Miller, M., Sun, S., </w:t>
      </w:r>
      <w:proofErr w:type="spellStart"/>
      <w:r w:rsidRPr="00817A29">
        <w:rPr>
          <w:rFonts w:eastAsia="Times New Roman" w:cs="Times New Roman"/>
          <w:kern w:val="0"/>
          <w:szCs w:val="24"/>
          <w:lang w:eastAsia="en-IN"/>
          <w14:ligatures w14:val="none"/>
        </w:rPr>
        <w:t>Iosif</w:t>
      </w:r>
      <w:proofErr w:type="spellEnd"/>
      <w:r w:rsidRPr="00817A29">
        <w:rPr>
          <w:rFonts w:eastAsia="Times New Roman" w:cs="Times New Roman"/>
          <w:kern w:val="0"/>
          <w:szCs w:val="24"/>
          <w:lang w:eastAsia="en-IN"/>
          <w14:ligatures w14:val="none"/>
        </w:rPr>
        <w:t xml:space="preserve">, A.-M., Young, G.S., </w:t>
      </w:r>
      <w:proofErr w:type="spellStart"/>
      <w:r w:rsidRPr="00817A29">
        <w:rPr>
          <w:rFonts w:eastAsia="Times New Roman" w:cs="Times New Roman"/>
          <w:kern w:val="0"/>
          <w:szCs w:val="24"/>
          <w:lang w:eastAsia="en-IN"/>
          <w14:ligatures w14:val="none"/>
        </w:rPr>
        <w:t>Belding</w:t>
      </w:r>
      <w:proofErr w:type="spellEnd"/>
      <w:r w:rsidRPr="00817A29">
        <w:rPr>
          <w:rFonts w:eastAsia="Times New Roman" w:cs="Times New Roman"/>
          <w:kern w:val="0"/>
          <w:szCs w:val="24"/>
          <w:lang w:eastAsia="en-IN"/>
          <w14:ligatures w14:val="none"/>
        </w:rPr>
        <w:t xml:space="preserve">, A., </w:t>
      </w:r>
      <w:proofErr w:type="spellStart"/>
      <w:r w:rsidRPr="00817A29">
        <w:rPr>
          <w:rFonts w:eastAsia="Times New Roman" w:cs="Times New Roman"/>
          <w:kern w:val="0"/>
          <w:szCs w:val="24"/>
          <w:lang w:eastAsia="en-IN"/>
          <w14:ligatures w14:val="none"/>
        </w:rPr>
        <w:t>Tubbs</w:t>
      </w:r>
      <w:proofErr w:type="spellEnd"/>
      <w:r w:rsidRPr="00817A29">
        <w:rPr>
          <w:rFonts w:eastAsia="Times New Roman" w:cs="Times New Roman"/>
          <w:kern w:val="0"/>
          <w:szCs w:val="24"/>
          <w:lang w:eastAsia="en-IN"/>
          <w14:ligatures w14:val="none"/>
        </w:rPr>
        <w:t xml:space="preserve">, A. and </w:t>
      </w:r>
      <w:proofErr w:type="spellStart"/>
      <w:r w:rsidRPr="00817A29">
        <w:rPr>
          <w:rFonts w:eastAsia="Times New Roman" w:cs="Times New Roman"/>
          <w:kern w:val="0"/>
          <w:szCs w:val="24"/>
          <w:lang w:eastAsia="en-IN"/>
          <w14:ligatures w14:val="none"/>
        </w:rPr>
        <w:t>Ozonoff</w:t>
      </w:r>
      <w:proofErr w:type="spellEnd"/>
      <w:r w:rsidRPr="00817A29">
        <w:rPr>
          <w:rFonts w:eastAsia="Times New Roman" w:cs="Times New Roman"/>
          <w:kern w:val="0"/>
          <w:szCs w:val="24"/>
          <w:lang w:eastAsia="en-IN"/>
          <w14:ligatures w14:val="none"/>
        </w:rPr>
        <w:t xml:space="preserve">, S. (2021) ‘Repetitive </w:t>
      </w:r>
      <w:proofErr w:type="spellStart"/>
      <w:r w:rsidRPr="00817A29">
        <w:rPr>
          <w:rFonts w:eastAsia="Times New Roman" w:cs="Times New Roman"/>
          <w:kern w:val="0"/>
          <w:szCs w:val="24"/>
          <w:lang w:eastAsia="en-IN"/>
          <w14:ligatures w14:val="none"/>
        </w:rPr>
        <w:t>behavior</w:t>
      </w:r>
      <w:proofErr w:type="spellEnd"/>
      <w:r w:rsidRPr="00817A29">
        <w:rPr>
          <w:rFonts w:eastAsia="Times New Roman" w:cs="Times New Roman"/>
          <w:kern w:val="0"/>
          <w:szCs w:val="24"/>
          <w:lang w:eastAsia="en-IN"/>
          <w14:ligatures w14:val="none"/>
        </w:rPr>
        <w:t xml:space="preserve"> with objects in infants developing autism predicts diagnosis and later social </w:t>
      </w:r>
      <w:proofErr w:type="spellStart"/>
      <w:r w:rsidRPr="00817A29">
        <w:rPr>
          <w:rFonts w:eastAsia="Times New Roman" w:cs="Times New Roman"/>
          <w:kern w:val="0"/>
          <w:szCs w:val="24"/>
          <w:lang w:eastAsia="en-IN"/>
          <w14:ligatures w14:val="none"/>
        </w:rPr>
        <w:t>behavior</w:t>
      </w:r>
      <w:proofErr w:type="spellEnd"/>
      <w:r w:rsidRPr="00817A29">
        <w:rPr>
          <w:rFonts w:eastAsia="Times New Roman" w:cs="Times New Roman"/>
          <w:kern w:val="0"/>
          <w:szCs w:val="24"/>
          <w:lang w:eastAsia="en-IN"/>
          <w14:ligatures w14:val="none"/>
        </w:rPr>
        <w:t xml:space="preserve"> as early as 9 months’, </w:t>
      </w:r>
      <w:r w:rsidRPr="00817A29">
        <w:rPr>
          <w:rFonts w:eastAsia="Times New Roman" w:cs="Times New Roman"/>
          <w:i/>
          <w:iCs/>
          <w:kern w:val="0"/>
          <w:szCs w:val="24"/>
          <w:lang w:eastAsia="en-IN"/>
          <w14:ligatures w14:val="none"/>
        </w:rPr>
        <w:t>Journal of Abnormal Psychology</w:t>
      </w:r>
      <w:r w:rsidRPr="00817A29">
        <w:rPr>
          <w:rFonts w:eastAsia="Times New Roman" w:cs="Times New Roman"/>
          <w:kern w:val="0"/>
          <w:szCs w:val="24"/>
          <w:lang w:eastAsia="en-IN"/>
          <w14:ligatures w14:val="none"/>
        </w:rPr>
        <w:t xml:space="preserve">, 130(6), pp. 665–675. </w:t>
      </w:r>
      <w:hyperlink r:id="rId12" w:history="1">
        <w:r w:rsidRPr="00817A29">
          <w:rPr>
            <w:rFonts w:eastAsia="Times New Roman" w:cs="Times New Roman"/>
            <w:color w:val="0000FF"/>
            <w:kern w:val="0"/>
            <w:szCs w:val="24"/>
            <w:u w:val="single"/>
            <w:lang w:eastAsia="en-IN"/>
            <w14:ligatures w14:val="none"/>
          </w:rPr>
          <w:t>https://doi.org/10.1037/abn0000692</w:t>
        </w:r>
      </w:hyperlink>
      <w:r w:rsidRPr="00817A29">
        <w:rPr>
          <w:rFonts w:eastAsia="Times New Roman" w:cs="Times New Roman"/>
          <w:kern w:val="0"/>
          <w:szCs w:val="24"/>
          <w:lang w:eastAsia="en-IN"/>
          <w14:ligatures w14:val="none"/>
        </w:rPr>
        <w:t xml:space="preserve">. </w:t>
      </w:r>
      <w:hyperlink r:id="rId13" w:history="1">
        <w:r w:rsidRPr="00817A29">
          <w:rPr>
            <w:rFonts w:eastAsia="Times New Roman" w:cs="Times New Roman"/>
            <w:color w:val="0000FF"/>
            <w:kern w:val="0"/>
            <w:szCs w:val="24"/>
            <w:u w:val="single"/>
            <w:lang w:eastAsia="en-IN"/>
            <w14:ligatures w14:val="none"/>
          </w:rPr>
          <w:t>PubMed</w:t>
        </w:r>
      </w:hyperlink>
    </w:p>
    <w:p w14:paraId="6032B624" w14:textId="77777777" w:rsidR="00817A29" w:rsidRPr="00817A29" w:rsidRDefault="00817A29" w:rsidP="00817A29">
      <w:pPr>
        <w:spacing w:before="100" w:beforeAutospacing="1" w:after="100" w:afterAutospacing="1"/>
        <w:jc w:val="left"/>
        <w:rPr>
          <w:rFonts w:eastAsia="Times New Roman" w:cs="Times New Roman"/>
          <w:kern w:val="0"/>
          <w:szCs w:val="24"/>
          <w:lang w:eastAsia="en-IN"/>
          <w14:ligatures w14:val="none"/>
        </w:rPr>
      </w:pPr>
      <w:proofErr w:type="spellStart"/>
      <w:r w:rsidRPr="00817A29">
        <w:rPr>
          <w:rFonts w:eastAsia="Times New Roman" w:cs="Times New Roman"/>
          <w:kern w:val="0"/>
          <w:szCs w:val="24"/>
          <w:lang w:eastAsia="en-IN"/>
          <w14:ligatures w14:val="none"/>
        </w:rPr>
        <w:t>Sacrey</w:t>
      </w:r>
      <w:proofErr w:type="spellEnd"/>
      <w:r w:rsidRPr="00817A29">
        <w:rPr>
          <w:rFonts w:eastAsia="Times New Roman" w:cs="Times New Roman"/>
          <w:kern w:val="0"/>
          <w:szCs w:val="24"/>
          <w:lang w:eastAsia="en-IN"/>
          <w14:ligatures w14:val="none"/>
        </w:rPr>
        <w:t xml:space="preserve">, L.-A.R., </w:t>
      </w:r>
      <w:proofErr w:type="spellStart"/>
      <w:r w:rsidRPr="00817A29">
        <w:rPr>
          <w:rFonts w:eastAsia="Times New Roman" w:cs="Times New Roman"/>
          <w:kern w:val="0"/>
          <w:szCs w:val="24"/>
          <w:lang w:eastAsia="en-IN"/>
          <w14:ligatures w14:val="none"/>
        </w:rPr>
        <w:t>Zwaigenbaum</w:t>
      </w:r>
      <w:proofErr w:type="spellEnd"/>
      <w:r w:rsidRPr="00817A29">
        <w:rPr>
          <w:rFonts w:eastAsia="Times New Roman" w:cs="Times New Roman"/>
          <w:kern w:val="0"/>
          <w:szCs w:val="24"/>
          <w:lang w:eastAsia="en-IN"/>
          <w14:ligatures w14:val="none"/>
        </w:rPr>
        <w:t xml:space="preserve">, L., Bryson, S., Brian, J., Smith, I.M., Roberts, W., </w:t>
      </w:r>
      <w:proofErr w:type="spellStart"/>
      <w:r w:rsidRPr="00817A29">
        <w:rPr>
          <w:rFonts w:eastAsia="Times New Roman" w:cs="Times New Roman"/>
          <w:kern w:val="0"/>
          <w:szCs w:val="24"/>
          <w:lang w:eastAsia="en-IN"/>
          <w14:ligatures w14:val="none"/>
        </w:rPr>
        <w:t>Szatmari</w:t>
      </w:r>
      <w:proofErr w:type="spellEnd"/>
      <w:r w:rsidRPr="00817A29">
        <w:rPr>
          <w:rFonts w:eastAsia="Times New Roman" w:cs="Times New Roman"/>
          <w:kern w:val="0"/>
          <w:szCs w:val="24"/>
          <w:lang w:eastAsia="en-IN"/>
          <w14:ligatures w14:val="none"/>
        </w:rPr>
        <w:t xml:space="preserve">, P., </w:t>
      </w:r>
      <w:proofErr w:type="spellStart"/>
      <w:r w:rsidRPr="00817A29">
        <w:rPr>
          <w:rFonts w:eastAsia="Times New Roman" w:cs="Times New Roman"/>
          <w:kern w:val="0"/>
          <w:szCs w:val="24"/>
          <w:lang w:eastAsia="en-IN"/>
          <w14:ligatures w14:val="none"/>
        </w:rPr>
        <w:t>Vaillancourt</w:t>
      </w:r>
      <w:proofErr w:type="spellEnd"/>
      <w:r w:rsidRPr="00817A29">
        <w:rPr>
          <w:rFonts w:eastAsia="Times New Roman" w:cs="Times New Roman"/>
          <w:kern w:val="0"/>
          <w:szCs w:val="24"/>
          <w:lang w:eastAsia="en-IN"/>
          <w14:ligatures w14:val="none"/>
        </w:rPr>
        <w:t xml:space="preserve">, T., </w:t>
      </w:r>
      <w:proofErr w:type="spellStart"/>
      <w:r w:rsidRPr="00817A29">
        <w:rPr>
          <w:rFonts w:eastAsia="Times New Roman" w:cs="Times New Roman"/>
          <w:kern w:val="0"/>
          <w:szCs w:val="24"/>
          <w:lang w:eastAsia="en-IN"/>
          <w14:ligatures w14:val="none"/>
        </w:rPr>
        <w:t>Roncadin</w:t>
      </w:r>
      <w:proofErr w:type="spellEnd"/>
      <w:r w:rsidRPr="00817A29">
        <w:rPr>
          <w:rFonts w:eastAsia="Times New Roman" w:cs="Times New Roman"/>
          <w:kern w:val="0"/>
          <w:szCs w:val="24"/>
          <w:lang w:eastAsia="en-IN"/>
          <w14:ligatures w14:val="none"/>
        </w:rPr>
        <w:t xml:space="preserve">, C. and </w:t>
      </w:r>
      <w:proofErr w:type="spellStart"/>
      <w:r w:rsidRPr="00817A29">
        <w:rPr>
          <w:rFonts w:eastAsia="Times New Roman" w:cs="Times New Roman"/>
          <w:kern w:val="0"/>
          <w:szCs w:val="24"/>
          <w:lang w:eastAsia="en-IN"/>
          <w14:ligatures w14:val="none"/>
        </w:rPr>
        <w:t>Garon</w:t>
      </w:r>
      <w:proofErr w:type="spellEnd"/>
      <w:r w:rsidRPr="00817A29">
        <w:rPr>
          <w:rFonts w:eastAsia="Times New Roman" w:cs="Times New Roman"/>
          <w:kern w:val="0"/>
          <w:szCs w:val="24"/>
          <w:lang w:eastAsia="en-IN"/>
          <w14:ligatures w14:val="none"/>
        </w:rPr>
        <w:t xml:space="preserve">, N. (2021) ‘Screening for </w:t>
      </w:r>
      <w:proofErr w:type="spellStart"/>
      <w:r w:rsidRPr="00817A29">
        <w:rPr>
          <w:rFonts w:eastAsia="Times New Roman" w:cs="Times New Roman"/>
          <w:kern w:val="0"/>
          <w:szCs w:val="24"/>
          <w:lang w:eastAsia="en-IN"/>
          <w14:ligatures w14:val="none"/>
        </w:rPr>
        <w:t>behavioral</w:t>
      </w:r>
      <w:proofErr w:type="spellEnd"/>
      <w:r w:rsidRPr="00817A29">
        <w:rPr>
          <w:rFonts w:eastAsia="Times New Roman" w:cs="Times New Roman"/>
          <w:kern w:val="0"/>
          <w:szCs w:val="24"/>
          <w:lang w:eastAsia="en-IN"/>
          <w14:ligatures w14:val="none"/>
        </w:rPr>
        <w:t xml:space="preserve"> signs of autism spectrum disorder in 9-month-old infant siblings’, </w:t>
      </w:r>
      <w:r w:rsidRPr="00817A29">
        <w:rPr>
          <w:rFonts w:eastAsia="Times New Roman" w:cs="Times New Roman"/>
          <w:i/>
          <w:iCs/>
          <w:kern w:val="0"/>
          <w:szCs w:val="24"/>
          <w:lang w:eastAsia="en-IN"/>
          <w14:ligatures w14:val="none"/>
        </w:rPr>
        <w:t>Journal of Autism and Developmental Disorders</w:t>
      </w:r>
      <w:r w:rsidRPr="00817A29">
        <w:rPr>
          <w:rFonts w:eastAsia="Times New Roman" w:cs="Times New Roman"/>
          <w:kern w:val="0"/>
          <w:szCs w:val="24"/>
          <w:lang w:eastAsia="en-IN"/>
          <w14:ligatures w14:val="none"/>
        </w:rPr>
        <w:t xml:space="preserve">, 51(3), pp. 839–848. </w:t>
      </w:r>
      <w:hyperlink r:id="rId14" w:history="1">
        <w:r w:rsidRPr="00817A29">
          <w:rPr>
            <w:rFonts w:eastAsia="Times New Roman" w:cs="Times New Roman"/>
            <w:color w:val="0000FF"/>
            <w:kern w:val="0"/>
            <w:szCs w:val="24"/>
            <w:u w:val="single"/>
            <w:lang w:eastAsia="en-IN"/>
            <w14:ligatures w14:val="none"/>
          </w:rPr>
          <w:t>https://doi.org/10.1007/s10803-020-04371-0</w:t>
        </w:r>
      </w:hyperlink>
      <w:r w:rsidRPr="00817A29">
        <w:rPr>
          <w:rFonts w:eastAsia="Times New Roman" w:cs="Times New Roman"/>
          <w:kern w:val="0"/>
          <w:szCs w:val="24"/>
          <w:lang w:eastAsia="en-IN"/>
          <w14:ligatures w14:val="none"/>
        </w:rPr>
        <w:t xml:space="preserve">. </w:t>
      </w:r>
    </w:p>
    <w:p w14:paraId="7CFCEE71" w14:textId="77777777" w:rsidR="00105E9F" w:rsidRDefault="00105E9F"/>
    <w:sectPr w:rsidR="00105E9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7119E7F" w14:textId="77777777" w:rsidR="001B399F" w:rsidRDefault="001B399F" w:rsidP="00817A29">
      <w:pPr>
        <w:spacing w:after="0" w:line="240" w:lineRule="auto"/>
      </w:pPr>
      <w:r>
        <w:separator/>
      </w:r>
    </w:p>
  </w:endnote>
  <w:endnote w:type="continuationSeparator" w:id="0">
    <w:p w14:paraId="3C4A114F" w14:textId="77777777" w:rsidR="001B399F" w:rsidRDefault="001B399F" w:rsidP="00817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55915128"/>
      <w:docPartObj>
        <w:docPartGallery w:val="Page Numbers (Bottom of Page)"/>
        <w:docPartUnique/>
      </w:docPartObj>
    </w:sdtPr>
    <w:sdtEndPr>
      <w:rPr>
        <w:noProof/>
      </w:rPr>
    </w:sdtEndPr>
    <w:sdtContent>
      <w:p w14:paraId="711E6BF7" w14:textId="5093B86D" w:rsidR="00817A29" w:rsidRDefault="00817A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CC74E4" w14:textId="77777777" w:rsidR="00817A29" w:rsidRDefault="00817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CCB6C15" w14:textId="77777777" w:rsidR="001B399F" w:rsidRDefault="001B399F" w:rsidP="00817A29">
      <w:pPr>
        <w:spacing w:after="0" w:line="240" w:lineRule="auto"/>
      </w:pPr>
      <w:r>
        <w:separator/>
      </w:r>
    </w:p>
  </w:footnote>
  <w:footnote w:type="continuationSeparator" w:id="0">
    <w:p w14:paraId="4FA66BF8" w14:textId="77777777" w:rsidR="001B399F" w:rsidRDefault="001B399F" w:rsidP="00817A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8824DF"/>
    <w:multiLevelType w:val="multilevel"/>
    <w:tmpl w:val="53487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656087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A29"/>
    <w:rsid w:val="00105E9F"/>
    <w:rsid w:val="001A720F"/>
    <w:rsid w:val="001B399F"/>
    <w:rsid w:val="001E7D30"/>
    <w:rsid w:val="00231E85"/>
    <w:rsid w:val="00286BD3"/>
    <w:rsid w:val="0047627B"/>
    <w:rsid w:val="004B06CD"/>
    <w:rsid w:val="00563BB2"/>
    <w:rsid w:val="005F37A8"/>
    <w:rsid w:val="00701771"/>
    <w:rsid w:val="007C6D64"/>
    <w:rsid w:val="00817A29"/>
    <w:rsid w:val="009C01B6"/>
    <w:rsid w:val="00C515BA"/>
    <w:rsid w:val="00D24F98"/>
    <w:rsid w:val="00E81AC8"/>
    <w:rsid w:val="00F5514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DF65B"/>
  <w15:chartTrackingRefBased/>
  <w15:docId w15:val="{27F172C0-DDC9-4324-9E28-9E0412241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AC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81AC8"/>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E81AC8"/>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E81AC8"/>
    <w:pPr>
      <w:keepNext/>
      <w:keepLines/>
      <w:spacing w:before="40" w:after="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uiPriority w:val="9"/>
    <w:semiHidden/>
    <w:unhideWhenUsed/>
    <w:qFormat/>
    <w:rsid w:val="00817A2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17A2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17A2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17A2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17A2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17A2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81AC8"/>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E81AC8"/>
    <w:rPr>
      <w:rFonts w:ascii="Times New Roman" w:eastAsiaTheme="majorEastAsia" w:hAnsi="Times New Roman" w:cstheme="majorBidi"/>
      <w:b/>
      <w:spacing w:val="-10"/>
      <w:kern w:val="28"/>
      <w:sz w:val="56"/>
      <w:szCs w:val="56"/>
    </w:rPr>
  </w:style>
  <w:style w:type="character" w:customStyle="1" w:styleId="Heading1Char">
    <w:name w:val="Heading 1 Char"/>
    <w:basedOn w:val="DefaultParagraphFont"/>
    <w:link w:val="Heading1"/>
    <w:uiPriority w:val="9"/>
    <w:rsid w:val="00E81AC8"/>
    <w:rPr>
      <w:rFonts w:ascii="Times New Roman" w:eastAsiaTheme="majorEastAsia" w:hAnsi="Times New Roman" w:cstheme="majorBidi"/>
      <w:color w:val="000000" w:themeColor="text1"/>
      <w:sz w:val="32"/>
      <w:szCs w:val="32"/>
    </w:rPr>
  </w:style>
  <w:style w:type="character" w:customStyle="1" w:styleId="Heading2Char">
    <w:name w:val="Heading 2 Char"/>
    <w:basedOn w:val="DefaultParagraphFont"/>
    <w:link w:val="Heading2"/>
    <w:uiPriority w:val="9"/>
    <w:rsid w:val="00E81AC8"/>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E81AC8"/>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817A29"/>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817A29"/>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817A2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817A2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817A2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817A29"/>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817A2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7A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7A29"/>
    <w:pPr>
      <w:spacing w:before="160"/>
      <w:jc w:val="center"/>
    </w:pPr>
    <w:rPr>
      <w:i/>
      <w:iCs/>
      <w:color w:val="404040" w:themeColor="text1" w:themeTint="BF"/>
    </w:rPr>
  </w:style>
  <w:style w:type="character" w:customStyle="1" w:styleId="QuoteChar">
    <w:name w:val="Quote Char"/>
    <w:basedOn w:val="DefaultParagraphFont"/>
    <w:link w:val="Quote"/>
    <w:uiPriority w:val="29"/>
    <w:rsid w:val="00817A29"/>
    <w:rPr>
      <w:rFonts w:ascii="Times New Roman" w:hAnsi="Times New Roman"/>
      <w:i/>
      <w:iCs/>
      <w:color w:val="404040" w:themeColor="text1" w:themeTint="BF"/>
      <w:sz w:val="24"/>
    </w:rPr>
  </w:style>
  <w:style w:type="paragraph" w:styleId="ListParagraph">
    <w:name w:val="List Paragraph"/>
    <w:basedOn w:val="Normal"/>
    <w:uiPriority w:val="34"/>
    <w:qFormat/>
    <w:rsid w:val="00817A29"/>
    <w:pPr>
      <w:ind w:left="720"/>
      <w:contextualSpacing/>
    </w:pPr>
  </w:style>
  <w:style w:type="character" w:styleId="IntenseEmphasis">
    <w:name w:val="Intense Emphasis"/>
    <w:basedOn w:val="DefaultParagraphFont"/>
    <w:uiPriority w:val="21"/>
    <w:qFormat/>
    <w:rsid w:val="00817A29"/>
    <w:rPr>
      <w:i/>
      <w:iCs/>
      <w:color w:val="2F5496" w:themeColor="accent1" w:themeShade="BF"/>
    </w:rPr>
  </w:style>
  <w:style w:type="paragraph" w:styleId="IntenseQuote">
    <w:name w:val="Intense Quote"/>
    <w:basedOn w:val="Normal"/>
    <w:next w:val="Normal"/>
    <w:link w:val="IntenseQuoteChar"/>
    <w:uiPriority w:val="30"/>
    <w:qFormat/>
    <w:rsid w:val="00817A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7A29"/>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817A29"/>
    <w:rPr>
      <w:b/>
      <w:bCs/>
      <w:smallCaps/>
      <w:color w:val="2F5496" w:themeColor="accent1" w:themeShade="BF"/>
      <w:spacing w:val="5"/>
    </w:rPr>
  </w:style>
  <w:style w:type="paragraph" w:styleId="NormalWeb">
    <w:name w:val="Normal (Web)"/>
    <w:basedOn w:val="Normal"/>
    <w:uiPriority w:val="99"/>
    <w:semiHidden/>
    <w:unhideWhenUsed/>
    <w:rsid w:val="00817A29"/>
    <w:pPr>
      <w:spacing w:before="100" w:beforeAutospacing="1" w:after="100" w:afterAutospacing="1" w:line="240" w:lineRule="auto"/>
      <w:jc w:val="left"/>
    </w:pPr>
    <w:rPr>
      <w:rFonts w:eastAsia="Times New Roman" w:cs="Times New Roman"/>
      <w:kern w:val="0"/>
      <w:szCs w:val="24"/>
      <w:lang w:eastAsia="en-IN"/>
      <w14:ligatures w14:val="none"/>
    </w:rPr>
  </w:style>
  <w:style w:type="character" w:styleId="Strong">
    <w:name w:val="Strong"/>
    <w:basedOn w:val="DefaultParagraphFont"/>
    <w:uiPriority w:val="22"/>
    <w:qFormat/>
    <w:rsid w:val="00817A29"/>
    <w:rPr>
      <w:b/>
      <w:bCs/>
    </w:rPr>
  </w:style>
  <w:style w:type="character" w:styleId="Emphasis">
    <w:name w:val="Emphasis"/>
    <w:basedOn w:val="DefaultParagraphFont"/>
    <w:uiPriority w:val="20"/>
    <w:qFormat/>
    <w:rsid w:val="00817A29"/>
    <w:rPr>
      <w:i/>
      <w:iCs/>
    </w:rPr>
  </w:style>
  <w:style w:type="character" w:styleId="Hyperlink">
    <w:name w:val="Hyperlink"/>
    <w:basedOn w:val="DefaultParagraphFont"/>
    <w:uiPriority w:val="99"/>
    <w:unhideWhenUsed/>
    <w:rsid w:val="00817A29"/>
    <w:rPr>
      <w:color w:val="0000FF"/>
      <w:u w:val="single"/>
    </w:rPr>
  </w:style>
  <w:style w:type="paragraph" w:styleId="Header">
    <w:name w:val="header"/>
    <w:basedOn w:val="Normal"/>
    <w:link w:val="HeaderChar"/>
    <w:uiPriority w:val="99"/>
    <w:unhideWhenUsed/>
    <w:rsid w:val="00817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A29"/>
    <w:rPr>
      <w:rFonts w:ascii="Times New Roman" w:hAnsi="Times New Roman"/>
      <w:sz w:val="24"/>
    </w:rPr>
  </w:style>
  <w:style w:type="paragraph" w:styleId="Footer">
    <w:name w:val="footer"/>
    <w:basedOn w:val="Normal"/>
    <w:link w:val="FooterChar"/>
    <w:uiPriority w:val="99"/>
    <w:unhideWhenUsed/>
    <w:rsid w:val="00817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A29"/>
    <w:rPr>
      <w:rFonts w:ascii="Times New Roman" w:hAnsi="Times New Roman"/>
      <w:sz w:val="24"/>
    </w:rPr>
  </w:style>
  <w:style w:type="paragraph" w:styleId="TOCHeading">
    <w:name w:val="TOC Heading"/>
    <w:basedOn w:val="Heading1"/>
    <w:next w:val="Normal"/>
    <w:uiPriority w:val="39"/>
    <w:unhideWhenUsed/>
    <w:qFormat/>
    <w:rsid w:val="00817A29"/>
    <w:pPr>
      <w:spacing w:line="259" w:lineRule="auto"/>
      <w:jc w:val="left"/>
      <w:outlineLvl w:val="9"/>
    </w:pPr>
    <w:rPr>
      <w:rFonts w:asciiTheme="majorHAnsi" w:hAnsiTheme="majorHAnsi"/>
      <w:color w:val="2F5496" w:themeColor="accent1" w:themeShade="BF"/>
      <w:kern w:val="0"/>
      <w:lang w:val="en-US"/>
      <w14:ligatures w14:val="none"/>
    </w:rPr>
  </w:style>
  <w:style w:type="paragraph" w:styleId="TOC1">
    <w:name w:val="toc 1"/>
    <w:basedOn w:val="Normal"/>
    <w:next w:val="Normal"/>
    <w:autoRedefine/>
    <w:uiPriority w:val="39"/>
    <w:unhideWhenUsed/>
    <w:rsid w:val="00817A2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00787-020-01487-7" TargetMode="External"/><Relationship Id="rId13" Type="http://schemas.openxmlformats.org/officeDocument/2006/relationships/hyperlink" Target="https://pubmed.ncbi.nlm.nih.gov/34553961/?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37/abn000069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39033664/?utm_source=chatgp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16/j.cpr.2024.102466" TargetMode="External"/><Relationship Id="rId4" Type="http://schemas.openxmlformats.org/officeDocument/2006/relationships/settings" Target="settings.xml"/><Relationship Id="rId9" Type="http://schemas.openxmlformats.org/officeDocument/2006/relationships/hyperlink" Target="https://pubmed.ncbi.nlm.nih.gov/32088859/?utm_source=chatgpt.com" TargetMode="External"/><Relationship Id="rId14" Type="http://schemas.openxmlformats.org/officeDocument/2006/relationships/hyperlink" Target="https://doi.org/10.1007/s10803-020-0437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31017-1724-408D-80C7-37708CDF2D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877</Words>
  <Characters>5001</Characters>
  <Application>Microsoft Office Word</Application>
  <DocSecurity>0</DocSecurity>
  <Lines>41</Lines>
  <Paragraphs>11</Paragraphs>
  <ScaleCrop>false</ScaleCrop>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Elena Galiceanu (2330542)</cp:lastModifiedBy>
  <cp:revision>3</cp:revision>
  <dcterms:created xsi:type="dcterms:W3CDTF">2026-10-05T07:48:00Z</dcterms:created>
  <dcterms:modified xsi:type="dcterms:W3CDTF">2026-10-14T09:43:00Z</dcterms:modified>
</cp:coreProperties>
</file>