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E25B94" w14:textId="77777777" w:rsidR="00027B73" w:rsidRPr="00027B73" w:rsidRDefault="00027B73" w:rsidP="00027B73">
      <w:pPr>
        <w:spacing w:line="360" w:lineRule="auto"/>
        <w:jc w:val="center"/>
        <w:rPr>
          <w:rFonts w:ascii="Times New Roman" w:eastAsiaTheme="minorHAnsi" w:hAnsi="Times New Roman" w:cs="Times New Roman"/>
          <w:b/>
          <w:kern w:val="0"/>
          <w:lang w:val="en-US" w:eastAsia="en-US"/>
          <w14:ligatures w14:val="none"/>
        </w:rPr>
      </w:pPr>
      <w:r w:rsidRPr="00027B73">
        <w:rPr>
          <w:rFonts w:ascii="Times New Roman" w:eastAsiaTheme="minorHAnsi" w:hAnsi="Times New Roman" w:cs="Times New Roman"/>
          <w:b/>
          <w:kern w:val="0"/>
          <w:lang w:val="en-US" w:eastAsia="en-US"/>
          <w14:ligatures w14:val="none"/>
        </w:rPr>
        <w:t>Module: BA International Hotel Management Entrepreneurship</w:t>
      </w:r>
    </w:p>
    <w:p w14:paraId="61E00AB0" w14:textId="77777777" w:rsidR="00027B73" w:rsidRPr="00027B73" w:rsidRDefault="00027B73" w:rsidP="00027B73">
      <w:pPr>
        <w:spacing w:line="360" w:lineRule="auto"/>
        <w:jc w:val="center"/>
        <w:rPr>
          <w:rFonts w:ascii="Times New Roman" w:eastAsiaTheme="minorHAnsi" w:hAnsi="Times New Roman" w:cs="Times New Roman"/>
          <w:b/>
          <w:kern w:val="0"/>
          <w:lang w:val="en-US" w:eastAsia="en-US"/>
          <w14:ligatures w14:val="none"/>
        </w:rPr>
      </w:pPr>
      <w:r w:rsidRPr="00027B73">
        <w:rPr>
          <w:rFonts w:ascii="Times New Roman" w:eastAsiaTheme="minorHAnsi" w:hAnsi="Times New Roman" w:cs="Times New Roman"/>
          <w:b/>
          <w:kern w:val="0"/>
          <w:lang w:val="en-US" w:eastAsia="en-US"/>
          <w14:ligatures w14:val="none"/>
        </w:rPr>
        <w:t>Module code: BMIH5001</w:t>
      </w:r>
    </w:p>
    <w:p w14:paraId="6B06FE8A" w14:textId="77777777" w:rsidR="00027B73" w:rsidRPr="00027B73" w:rsidRDefault="00027B73" w:rsidP="00027B73">
      <w:pPr>
        <w:spacing w:line="360" w:lineRule="auto"/>
        <w:jc w:val="center"/>
        <w:rPr>
          <w:rFonts w:ascii="Times New Roman" w:eastAsiaTheme="minorHAnsi" w:hAnsi="Times New Roman" w:cs="Times New Roman"/>
          <w:b/>
          <w:kern w:val="0"/>
          <w:lang w:val="en-US" w:eastAsia="en-US"/>
          <w14:ligatures w14:val="none"/>
        </w:rPr>
      </w:pPr>
      <w:r w:rsidRPr="00027B73">
        <w:rPr>
          <w:rFonts w:ascii="Times New Roman" w:eastAsiaTheme="minorHAnsi" w:hAnsi="Times New Roman" w:cs="Times New Roman"/>
          <w:b/>
          <w:kern w:val="0"/>
          <w:lang w:val="en-US" w:eastAsia="en-US"/>
          <w14:ligatures w14:val="none"/>
        </w:rPr>
        <w:t xml:space="preserve">Assignment: Individual business canvas model with entrepreneurial reflection </w:t>
      </w:r>
    </w:p>
    <w:p w14:paraId="065FF6F6" w14:textId="77777777" w:rsidR="00027B73" w:rsidRDefault="00027B73" w:rsidP="00027B73">
      <w:pPr>
        <w:spacing w:line="360" w:lineRule="auto"/>
        <w:jc w:val="center"/>
        <w:rPr>
          <w:rFonts w:ascii="Times New Roman" w:eastAsiaTheme="minorHAnsi" w:hAnsi="Times New Roman" w:cs="Times New Roman"/>
          <w:b/>
          <w:kern w:val="0"/>
          <w:lang w:val="en-US" w:eastAsia="en-US"/>
          <w14:ligatures w14:val="none"/>
        </w:rPr>
      </w:pPr>
      <w:r w:rsidRPr="00027B73">
        <w:rPr>
          <w:rFonts w:ascii="Times New Roman" w:eastAsiaTheme="minorHAnsi" w:hAnsi="Times New Roman" w:cs="Times New Roman"/>
          <w:b/>
          <w:kern w:val="0"/>
          <w:lang w:val="en-US" w:eastAsia="en-US"/>
          <w14:ligatures w14:val="none"/>
        </w:rPr>
        <w:t>Word count: 2000 words</w:t>
      </w:r>
    </w:p>
    <w:p w14:paraId="02178B73" w14:textId="3A2CFD56" w:rsidR="0040128F" w:rsidRDefault="0040128F" w:rsidP="00027B73">
      <w:pPr>
        <w:spacing w:line="360" w:lineRule="auto"/>
        <w:jc w:val="center"/>
        <w:rPr>
          <w:rFonts w:ascii="Times New Roman" w:eastAsiaTheme="minorHAnsi" w:hAnsi="Times New Roman" w:cs="Times New Roman"/>
          <w:b/>
          <w:kern w:val="0"/>
          <w:lang w:val="en-US" w:eastAsia="en-US"/>
          <w14:ligatures w14:val="none"/>
        </w:rPr>
      </w:pPr>
      <w:r>
        <w:rPr>
          <w:rFonts w:ascii="Times New Roman" w:eastAsiaTheme="minorHAnsi" w:hAnsi="Times New Roman" w:cs="Times New Roman"/>
          <w:b/>
          <w:kern w:val="0"/>
          <w:lang w:val="en-US" w:eastAsia="en-US"/>
          <w14:ligatures w14:val="none"/>
        </w:rPr>
        <w:t>Lecturer</w:t>
      </w:r>
      <w:r w:rsidR="00945ED0">
        <w:rPr>
          <w:rFonts w:ascii="Times New Roman" w:eastAsiaTheme="minorHAnsi" w:hAnsi="Times New Roman" w:cs="Times New Roman"/>
          <w:b/>
          <w:kern w:val="0"/>
          <w:lang w:val="en-US" w:eastAsia="en-US"/>
          <w14:ligatures w14:val="none"/>
        </w:rPr>
        <w:t xml:space="preserve"> : </w:t>
      </w:r>
      <w:r w:rsidR="00F2206C">
        <w:rPr>
          <w:rFonts w:ascii="Times New Roman" w:eastAsiaTheme="minorHAnsi" w:hAnsi="Times New Roman" w:cs="Times New Roman"/>
          <w:b/>
          <w:kern w:val="0"/>
          <w:lang w:val="en-US" w:eastAsia="en-US"/>
          <w14:ligatures w14:val="none"/>
        </w:rPr>
        <w:t xml:space="preserve"> Neil D</w:t>
      </w:r>
      <w:r w:rsidR="001E57BE">
        <w:rPr>
          <w:rFonts w:ascii="Times New Roman" w:eastAsiaTheme="minorHAnsi" w:hAnsi="Times New Roman" w:cs="Times New Roman"/>
          <w:b/>
          <w:kern w:val="0"/>
          <w:lang w:val="en-US" w:eastAsia="en-US"/>
          <w14:ligatures w14:val="none"/>
        </w:rPr>
        <w:t>eyr</w:t>
      </w:r>
    </w:p>
    <w:p w14:paraId="6CD56253" w14:textId="10A069D7" w:rsidR="001E57BE" w:rsidRDefault="001E57BE" w:rsidP="00027B73">
      <w:pPr>
        <w:spacing w:line="360" w:lineRule="auto"/>
        <w:jc w:val="center"/>
        <w:rPr>
          <w:rFonts w:ascii="Times New Roman" w:eastAsiaTheme="minorHAnsi" w:hAnsi="Times New Roman" w:cs="Times New Roman"/>
          <w:b/>
          <w:kern w:val="0"/>
          <w:lang w:val="en-US" w:eastAsia="en-US"/>
          <w14:ligatures w14:val="none"/>
        </w:rPr>
      </w:pPr>
      <w:r>
        <w:rPr>
          <w:rFonts w:ascii="Times New Roman" w:eastAsiaTheme="minorHAnsi" w:hAnsi="Times New Roman" w:cs="Times New Roman"/>
          <w:b/>
          <w:kern w:val="0"/>
          <w:lang w:val="en-US" w:eastAsia="en-US"/>
          <w14:ligatures w14:val="none"/>
        </w:rPr>
        <w:t>Student name : Daniela Vladoi</w:t>
      </w:r>
    </w:p>
    <w:p w14:paraId="7746DBE0" w14:textId="2B52CC77" w:rsidR="001E57BE" w:rsidRDefault="001E57BE" w:rsidP="00027B73">
      <w:pPr>
        <w:spacing w:line="360" w:lineRule="auto"/>
        <w:jc w:val="center"/>
        <w:rPr>
          <w:rFonts w:ascii="Times New Roman" w:eastAsiaTheme="minorHAnsi" w:hAnsi="Times New Roman" w:cs="Times New Roman"/>
          <w:b/>
          <w:kern w:val="0"/>
          <w:lang w:val="en-US" w:eastAsia="en-US"/>
          <w14:ligatures w14:val="none"/>
        </w:rPr>
      </w:pPr>
      <w:r>
        <w:rPr>
          <w:rFonts w:ascii="Times New Roman" w:eastAsiaTheme="minorHAnsi" w:hAnsi="Times New Roman" w:cs="Times New Roman"/>
          <w:b/>
          <w:kern w:val="0"/>
          <w:lang w:val="en-US" w:eastAsia="en-US"/>
          <w14:ligatures w14:val="none"/>
        </w:rPr>
        <w:t>Student ID : 2207143</w:t>
      </w:r>
    </w:p>
    <w:p w14:paraId="659773F5" w14:textId="3A55D482" w:rsidR="0040128F" w:rsidRPr="00027B73" w:rsidRDefault="0040128F" w:rsidP="0040128F">
      <w:pPr>
        <w:spacing w:line="360" w:lineRule="auto"/>
        <w:rPr>
          <w:rFonts w:ascii="Times New Roman" w:eastAsiaTheme="minorHAnsi" w:hAnsi="Times New Roman" w:cs="Times New Roman"/>
          <w:b/>
          <w:kern w:val="0"/>
          <w:lang w:val="en-US" w:eastAsia="en-US"/>
          <w14:ligatures w14:val="none"/>
        </w:rPr>
      </w:pPr>
    </w:p>
    <w:p w14:paraId="2A91F464" w14:textId="77777777" w:rsidR="00027B73" w:rsidRPr="00027B73" w:rsidRDefault="00027B73" w:rsidP="00027B73">
      <w:pPr>
        <w:spacing w:line="256" w:lineRule="auto"/>
        <w:rPr>
          <w:rFonts w:ascii="Times New Roman" w:eastAsiaTheme="minorHAnsi" w:hAnsi="Times New Roman" w:cs="Times New Roman"/>
          <w:b/>
          <w:kern w:val="0"/>
          <w:lang w:val="en-US" w:eastAsia="en-US"/>
          <w14:ligatures w14:val="none"/>
        </w:rPr>
      </w:pPr>
      <w:r w:rsidRPr="00027B73">
        <w:rPr>
          <w:rFonts w:ascii="Times New Roman" w:eastAsiaTheme="minorHAnsi" w:hAnsi="Times New Roman" w:cs="Times New Roman"/>
          <w:b/>
          <w:kern w:val="0"/>
          <w:lang w:val="en-US" w:eastAsia="en-US"/>
          <w14:ligatures w14:val="none"/>
        </w:rPr>
        <w:br w:type="page"/>
      </w:r>
    </w:p>
    <w:sdt>
      <w:sdtPr>
        <w:rPr>
          <w:rFonts w:ascii="Times New Roman" w:eastAsiaTheme="minorHAnsi" w:hAnsi="Times New Roman" w:cs="Times New Roman"/>
          <w:color w:val="000000" w:themeColor="text1"/>
          <w:kern w:val="0"/>
          <w:lang w:val="en-US" w:eastAsia="en-US"/>
          <w14:ligatures w14:val="none"/>
        </w:rPr>
        <w:id w:val="1102919713"/>
        <w:docPartObj>
          <w:docPartGallery w:val="Table of Contents"/>
          <w:docPartUnique/>
        </w:docPartObj>
      </w:sdtPr>
      <w:sdtContent>
        <w:p w14:paraId="3C595C92" w14:textId="77777777" w:rsidR="00027B73" w:rsidRPr="00027B73" w:rsidRDefault="00027B73" w:rsidP="00027B73">
          <w:pPr>
            <w:keepNext/>
            <w:keepLines/>
            <w:spacing w:before="240" w:after="0" w:line="256" w:lineRule="auto"/>
            <w:jc w:val="center"/>
            <w:rPr>
              <w:rFonts w:ascii="Times New Roman" w:eastAsiaTheme="majorEastAsia" w:hAnsi="Times New Roman" w:cs="Times New Roman"/>
              <w:b/>
              <w:color w:val="000000" w:themeColor="text1"/>
              <w:kern w:val="0"/>
              <w:lang w:val="en-US" w:eastAsia="en-US"/>
              <w14:ligatures w14:val="none"/>
            </w:rPr>
          </w:pPr>
          <w:r w:rsidRPr="00027B73">
            <w:rPr>
              <w:rFonts w:ascii="Times New Roman" w:eastAsiaTheme="majorEastAsia" w:hAnsi="Times New Roman" w:cs="Times New Roman"/>
              <w:b/>
              <w:color w:val="000000" w:themeColor="text1"/>
              <w:kern w:val="0"/>
              <w:lang w:val="en-US" w:eastAsia="en-US"/>
              <w14:ligatures w14:val="none"/>
            </w:rPr>
            <w:t>Table of Contents</w:t>
          </w:r>
        </w:p>
        <w:p w14:paraId="4B412860" w14:textId="77777777" w:rsidR="00027B73" w:rsidRPr="00027B73" w:rsidRDefault="00027B73" w:rsidP="00027B73">
          <w:pPr>
            <w:tabs>
              <w:tab w:val="left" w:pos="440"/>
              <w:tab w:val="right" w:leader="dot" w:pos="9350"/>
            </w:tabs>
            <w:spacing w:after="100" w:line="360" w:lineRule="auto"/>
            <w:jc w:val="both"/>
            <w:rPr>
              <w:noProof/>
              <w:kern w:val="0"/>
              <w:sz w:val="22"/>
              <w:szCs w:val="22"/>
              <w:lang w:val="en-US" w:eastAsia="en-US"/>
              <w14:ligatures w14:val="none"/>
            </w:rPr>
          </w:pPr>
          <w:r w:rsidRPr="00027B73">
            <w:rPr>
              <w:rFonts w:ascii="Times New Roman" w:eastAsiaTheme="minorHAnsi" w:hAnsi="Times New Roman" w:cs="Times New Roman"/>
              <w:color w:val="000000" w:themeColor="text1"/>
              <w:kern w:val="0"/>
              <w:lang w:val="en-US" w:eastAsia="en-US"/>
              <w14:ligatures w14:val="none"/>
            </w:rPr>
            <w:fldChar w:fldCharType="begin"/>
          </w:r>
          <w:r w:rsidRPr="00027B73">
            <w:rPr>
              <w:rFonts w:ascii="Times New Roman" w:eastAsiaTheme="minorHAnsi" w:hAnsi="Times New Roman" w:cs="Times New Roman"/>
              <w:color w:val="000000" w:themeColor="text1"/>
              <w:kern w:val="0"/>
              <w:lang w:val="en-US" w:eastAsia="en-US"/>
              <w14:ligatures w14:val="none"/>
            </w:rPr>
            <w:instrText xml:space="preserve"> TOC \o "1-3" \h \z \u </w:instrText>
          </w:r>
          <w:r w:rsidRPr="00027B73">
            <w:rPr>
              <w:rFonts w:ascii="Times New Roman" w:eastAsiaTheme="minorHAnsi" w:hAnsi="Times New Roman" w:cs="Times New Roman"/>
              <w:color w:val="000000" w:themeColor="text1"/>
              <w:kern w:val="0"/>
              <w:lang w:val="en-US" w:eastAsia="en-US"/>
              <w14:ligatures w14:val="none"/>
            </w:rPr>
            <w:fldChar w:fldCharType="separate"/>
          </w:r>
          <w:hyperlink w:anchor="_Toc157962657" w:history="1">
            <w:r w:rsidRPr="00027B73">
              <w:rPr>
                <w:rFonts w:ascii="Times New Roman" w:eastAsiaTheme="minorHAnsi" w:hAnsi="Times New Roman" w:cs="Times New Roman"/>
                <w:noProof/>
                <w:color w:val="467886" w:themeColor="hyperlink"/>
                <w:kern w:val="0"/>
                <w:szCs w:val="22"/>
                <w:u w:val="single"/>
                <w:lang w:eastAsia="en-US"/>
                <w14:ligatures w14:val="none"/>
              </w:rPr>
              <w:t>1</w:t>
            </w:r>
            <w:r w:rsidRPr="00027B73">
              <w:rPr>
                <w:noProof/>
                <w:kern w:val="0"/>
                <w:sz w:val="22"/>
                <w:szCs w:val="22"/>
                <w:lang w:val="en-US" w:eastAsia="en-US"/>
                <w14:ligatures w14:val="none"/>
              </w:rPr>
              <w:tab/>
            </w:r>
            <w:r w:rsidRPr="00027B73">
              <w:rPr>
                <w:rFonts w:ascii="Times New Roman" w:eastAsiaTheme="minorHAnsi" w:hAnsi="Times New Roman" w:cs="Times New Roman"/>
                <w:noProof/>
                <w:color w:val="467886" w:themeColor="hyperlink"/>
                <w:kern w:val="0"/>
                <w:szCs w:val="22"/>
                <w:u w:val="single"/>
                <w:lang w:eastAsia="en-US"/>
                <w14:ligatures w14:val="none"/>
              </w:rPr>
              <w:t>Introduction</w:t>
            </w:r>
            <w:r w:rsidRPr="00027B73">
              <w:rPr>
                <w:rFonts w:ascii="Times New Roman" w:eastAsiaTheme="minorHAnsi" w:hAnsi="Times New Roman"/>
                <w:noProof/>
                <w:webHidden/>
                <w:kern w:val="0"/>
                <w:szCs w:val="22"/>
                <w:lang w:val="en-US" w:eastAsia="en-US"/>
                <w14:ligatures w14:val="none"/>
              </w:rPr>
              <w:tab/>
            </w:r>
            <w:r w:rsidRPr="00027B73">
              <w:rPr>
                <w:rFonts w:ascii="Times New Roman" w:eastAsiaTheme="minorHAnsi" w:hAnsi="Times New Roman"/>
                <w:noProof/>
                <w:webHidden/>
                <w:kern w:val="0"/>
                <w:szCs w:val="22"/>
                <w:lang w:val="en-US" w:eastAsia="en-US"/>
                <w14:ligatures w14:val="none"/>
              </w:rPr>
              <w:fldChar w:fldCharType="begin"/>
            </w:r>
            <w:r w:rsidRPr="00027B73">
              <w:rPr>
                <w:rFonts w:ascii="Times New Roman" w:eastAsiaTheme="minorHAnsi" w:hAnsi="Times New Roman"/>
                <w:noProof/>
                <w:webHidden/>
                <w:kern w:val="0"/>
                <w:szCs w:val="22"/>
                <w:lang w:val="en-US" w:eastAsia="en-US"/>
                <w14:ligatures w14:val="none"/>
              </w:rPr>
              <w:instrText xml:space="preserve"> PAGEREF _Toc157962657 \h </w:instrText>
            </w:r>
            <w:r w:rsidRPr="00027B73">
              <w:rPr>
                <w:rFonts w:ascii="Times New Roman" w:eastAsiaTheme="minorHAnsi" w:hAnsi="Times New Roman"/>
                <w:noProof/>
                <w:webHidden/>
                <w:kern w:val="0"/>
                <w:szCs w:val="22"/>
                <w:lang w:val="en-US" w:eastAsia="en-US"/>
                <w14:ligatures w14:val="none"/>
              </w:rPr>
            </w:r>
            <w:r w:rsidRPr="00027B73">
              <w:rPr>
                <w:rFonts w:ascii="Times New Roman" w:eastAsiaTheme="minorHAnsi" w:hAnsi="Times New Roman"/>
                <w:noProof/>
                <w:webHidden/>
                <w:kern w:val="0"/>
                <w:szCs w:val="22"/>
                <w:lang w:val="en-US" w:eastAsia="en-US"/>
                <w14:ligatures w14:val="none"/>
              </w:rPr>
              <w:fldChar w:fldCharType="separate"/>
            </w:r>
            <w:r w:rsidRPr="00027B73">
              <w:rPr>
                <w:rFonts w:ascii="Times New Roman" w:eastAsiaTheme="minorHAnsi" w:hAnsi="Times New Roman"/>
                <w:noProof/>
                <w:webHidden/>
                <w:kern w:val="0"/>
                <w:szCs w:val="22"/>
                <w:lang w:val="en-US" w:eastAsia="en-US"/>
                <w14:ligatures w14:val="none"/>
              </w:rPr>
              <w:t>3</w:t>
            </w:r>
            <w:r w:rsidRPr="00027B73">
              <w:rPr>
                <w:rFonts w:ascii="Times New Roman" w:eastAsiaTheme="minorHAnsi" w:hAnsi="Times New Roman"/>
                <w:noProof/>
                <w:webHidden/>
                <w:kern w:val="0"/>
                <w:szCs w:val="22"/>
                <w:lang w:val="en-US" w:eastAsia="en-US"/>
                <w14:ligatures w14:val="none"/>
              </w:rPr>
              <w:fldChar w:fldCharType="end"/>
            </w:r>
          </w:hyperlink>
        </w:p>
        <w:p w14:paraId="1DB6D4D3" w14:textId="77777777" w:rsidR="00027B73" w:rsidRPr="00027B73" w:rsidRDefault="00B6033E" w:rsidP="00027B73">
          <w:pPr>
            <w:tabs>
              <w:tab w:val="left" w:pos="440"/>
              <w:tab w:val="right" w:leader="dot" w:pos="9350"/>
            </w:tabs>
            <w:spacing w:after="100" w:line="360" w:lineRule="auto"/>
            <w:jc w:val="both"/>
            <w:rPr>
              <w:noProof/>
              <w:kern w:val="0"/>
              <w:sz w:val="22"/>
              <w:szCs w:val="22"/>
              <w:lang w:val="en-US" w:eastAsia="en-US"/>
              <w14:ligatures w14:val="none"/>
            </w:rPr>
          </w:pPr>
          <w:hyperlink w:anchor="_Toc157962658" w:history="1">
            <w:r w:rsidR="00027B73" w:rsidRPr="00027B73">
              <w:rPr>
                <w:rFonts w:ascii="Times New Roman" w:eastAsiaTheme="minorHAnsi" w:hAnsi="Times New Roman" w:cs="Times New Roman"/>
                <w:noProof/>
                <w:color w:val="467886" w:themeColor="hyperlink"/>
                <w:kern w:val="0"/>
                <w:szCs w:val="22"/>
                <w:u w:val="single"/>
                <w:lang w:eastAsia="en-US"/>
                <w14:ligatures w14:val="none"/>
              </w:rPr>
              <w:t>2</w:t>
            </w:r>
            <w:r w:rsidR="00027B73" w:rsidRPr="00027B73">
              <w:rPr>
                <w:noProof/>
                <w:kern w:val="0"/>
                <w:sz w:val="22"/>
                <w:szCs w:val="22"/>
                <w:lang w:val="en-US" w:eastAsia="en-US"/>
                <w14:ligatures w14:val="none"/>
              </w:rPr>
              <w:tab/>
            </w:r>
            <w:r w:rsidR="00027B73" w:rsidRPr="00027B73">
              <w:rPr>
                <w:rFonts w:ascii="Times New Roman" w:eastAsiaTheme="minorHAnsi" w:hAnsi="Times New Roman" w:cs="Times New Roman"/>
                <w:noProof/>
                <w:color w:val="467886" w:themeColor="hyperlink"/>
                <w:kern w:val="0"/>
                <w:szCs w:val="22"/>
                <w:u w:val="single"/>
                <w:lang w:eastAsia="en-US"/>
                <w14:ligatures w14:val="none"/>
              </w:rPr>
              <w:t>Overview of Venture</w:t>
            </w:r>
            <w:r w:rsidR="00027B73" w:rsidRPr="00027B73">
              <w:rPr>
                <w:rFonts w:ascii="Times New Roman" w:eastAsiaTheme="minorHAnsi" w:hAnsi="Times New Roman"/>
                <w:noProof/>
                <w:webHidden/>
                <w:kern w:val="0"/>
                <w:szCs w:val="22"/>
                <w:lang w:val="en-US" w:eastAsia="en-US"/>
                <w14:ligatures w14:val="none"/>
              </w:rPr>
              <w:tab/>
            </w:r>
            <w:r w:rsidR="00027B73" w:rsidRPr="00027B73">
              <w:rPr>
                <w:rFonts w:ascii="Times New Roman" w:eastAsiaTheme="minorHAnsi" w:hAnsi="Times New Roman"/>
                <w:noProof/>
                <w:webHidden/>
                <w:kern w:val="0"/>
                <w:szCs w:val="22"/>
                <w:lang w:val="en-US" w:eastAsia="en-US"/>
                <w14:ligatures w14:val="none"/>
              </w:rPr>
              <w:fldChar w:fldCharType="begin"/>
            </w:r>
            <w:r w:rsidR="00027B73" w:rsidRPr="00027B73">
              <w:rPr>
                <w:rFonts w:ascii="Times New Roman" w:eastAsiaTheme="minorHAnsi" w:hAnsi="Times New Roman"/>
                <w:noProof/>
                <w:webHidden/>
                <w:kern w:val="0"/>
                <w:szCs w:val="22"/>
                <w:lang w:val="en-US" w:eastAsia="en-US"/>
                <w14:ligatures w14:val="none"/>
              </w:rPr>
              <w:instrText xml:space="preserve"> PAGEREF _Toc157962658 \h </w:instrText>
            </w:r>
            <w:r w:rsidR="00027B73" w:rsidRPr="00027B73">
              <w:rPr>
                <w:rFonts w:ascii="Times New Roman" w:eastAsiaTheme="minorHAnsi" w:hAnsi="Times New Roman"/>
                <w:noProof/>
                <w:webHidden/>
                <w:kern w:val="0"/>
                <w:szCs w:val="22"/>
                <w:lang w:val="en-US" w:eastAsia="en-US"/>
                <w14:ligatures w14:val="none"/>
              </w:rPr>
            </w:r>
            <w:r w:rsidR="00027B73" w:rsidRPr="00027B73">
              <w:rPr>
                <w:rFonts w:ascii="Times New Roman" w:eastAsiaTheme="minorHAnsi" w:hAnsi="Times New Roman"/>
                <w:noProof/>
                <w:webHidden/>
                <w:kern w:val="0"/>
                <w:szCs w:val="22"/>
                <w:lang w:val="en-US" w:eastAsia="en-US"/>
                <w14:ligatures w14:val="none"/>
              </w:rPr>
              <w:fldChar w:fldCharType="separate"/>
            </w:r>
            <w:r w:rsidR="00027B73" w:rsidRPr="00027B73">
              <w:rPr>
                <w:rFonts w:ascii="Times New Roman" w:eastAsiaTheme="minorHAnsi" w:hAnsi="Times New Roman"/>
                <w:noProof/>
                <w:webHidden/>
                <w:kern w:val="0"/>
                <w:szCs w:val="22"/>
                <w:lang w:val="en-US" w:eastAsia="en-US"/>
                <w14:ligatures w14:val="none"/>
              </w:rPr>
              <w:t>3</w:t>
            </w:r>
            <w:r w:rsidR="00027B73" w:rsidRPr="00027B73">
              <w:rPr>
                <w:rFonts w:ascii="Times New Roman" w:eastAsiaTheme="minorHAnsi" w:hAnsi="Times New Roman"/>
                <w:noProof/>
                <w:webHidden/>
                <w:kern w:val="0"/>
                <w:szCs w:val="22"/>
                <w:lang w:val="en-US" w:eastAsia="en-US"/>
                <w14:ligatures w14:val="none"/>
              </w:rPr>
              <w:fldChar w:fldCharType="end"/>
            </w:r>
          </w:hyperlink>
        </w:p>
        <w:p w14:paraId="0A0F765A" w14:textId="77777777" w:rsidR="00027B73" w:rsidRPr="00027B73" w:rsidRDefault="00B6033E" w:rsidP="00027B73">
          <w:pPr>
            <w:tabs>
              <w:tab w:val="left" w:pos="440"/>
              <w:tab w:val="right" w:leader="dot" w:pos="9350"/>
            </w:tabs>
            <w:spacing w:after="100" w:line="360" w:lineRule="auto"/>
            <w:jc w:val="both"/>
            <w:rPr>
              <w:noProof/>
              <w:kern w:val="0"/>
              <w:sz w:val="22"/>
              <w:szCs w:val="22"/>
              <w:lang w:val="en-US" w:eastAsia="en-US"/>
              <w14:ligatures w14:val="none"/>
            </w:rPr>
          </w:pPr>
          <w:hyperlink w:anchor="_Toc157962659" w:history="1">
            <w:r w:rsidR="00027B73" w:rsidRPr="00027B73">
              <w:rPr>
                <w:rFonts w:ascii="Times New Roman" w:eastAsiaTheme="minorHAnsi" w:hAnsi="Times New Roman" w:cs="Times New Roman"/>
                <w:noProof/>
                <w:color w:val="467886" w:themeColor="hyperlink"/>
                <w:kern w:val="0"/>
                <w:szCs w:val="22"/>
                <w:u w:val="single"/>
                <w:lang w:eastAsia="en-US"/>
                <w14:ligatures w14:val="none"/>
              </w:rPr>
              <w:t>3</w:t>
            </w:r>
            <w:r w:rsidR="00027B73" w:rsidRPr="00027B73">
              <w:rPr>
                <w:noProof/>
                <w:kern w:val="0"/>
                <w:sz w:val="22"/>
                <w:szCs w:val="22"/>
                <w:lang w:val="en-US" w:eastAsia="en-US"/>
                <w14:ligatures w14:val="none"/>
              </w:rPr>
              <w:tab/>
            </w:r>
            <w:r w:rsidR="00027B73" w:rsidRPr="00027B73">
              <w:rPr>
                <w:rFonts w:ascii="Times New Roman" w:eastAsiaTheme="minorHAnsi" w:hAnsi="Times New Roman" w:cs="Times New Roman"/>
                <w:noProof/>
                <w:color w:val="467886" w:themeColor="hyperlink"/>
                <w:kern w:val="0"/>
                <w:szCs w:val="22"/>
                <w:u w:val="single"/>
                <w:lang w:eastAsia="en-US"/>
                <w14:ligatures w14:val="none"/>
              </w:rPr>
              <w:t xml:space="preserve">Business </w:t>
            </w:r>
            <w:r w:rsidR="00027B73" w:rsidRPr="00027B73">
              <w:rPr>
                <w:rFonts w:ascii="Times New Roman" w:eastAsiaTheme="minorHAnsi" w:hAnsi="Times New Roman" w:cs="Times New Roman"/>
                <w:noProof/>
                <w:color w:val="467886" w:themeColor="hyperlink"/>
                <w:kern w:val="0"/>
                <w:szCs w:val="22"/>
                <w:u w:val="single"/>
                <w:lang w:val="en-US" w:eastAsia="en-US"/>
                <w14:ligatures w14:val="none"/>
              </w:rPr>
              <w:t>model</w:t>
            </w:r>
            <w:r w:rsidR="00027B73" w:rsidRPr="00027B73">
              <w:rPr>
                <w:rFonts w:ascii="Times New Roman" w:eastAsiaTheme="minorHAnsi" w:hAnsi="Times New Roman" w:cs="Times New Roman"/>
                <w:noProof/>
                <w:color w:val="467886" w:themeColor="hyperlink"/>
                <w:kern w:val="0"/>
                <w:szCs w:val="22"/>
                <w:u w:val="single"/>
                <w:lang w:eastAsia="en-US"/>
                <w14:ligatures w14:val="none"/>
              </w:rPr>
              <w:t xml:space="preserve"> canvas</w:t>
            </w:r>
            <w:r w:rsidR="00027B73" w:rsidRPr="00027B73">
              <w:rPr>
                <w:rFonts w:ascii="Times New Roman" w:eastAsiaTheme="minorHAnsi" w:hAnsi="Times New Roman"/>
                <w:noProof/>
                <w:webHidden/>
                <w:kern w:val="0"/>
                <w:szCs w:val="22"/>
                <w:lang w:val="en-US" w:eastAsia="en-US"/>
                <w14:ligatures w14:val="none"/>
              </w:rPr>
              <w:tab/>
            </w:r>
            <w:r w:rsidR="00027B73" w:rsidRPr="00027B73">
              <w:rPr>
                <w:rFonts w:ascii="Times New Roman" w:eastAsiaTheme="minorHAnsi" w:hAnsi="Times New Roman"/>
                <w:noProof/>
                <w:webHidden/>
                <w:kern w:val="0"/>
                <w:szCs w:val="22"/>
                <w:lang w:val="en-US" w:eastAsia="en-US"/>
                <w14:ligatures w14:val="none"/>
              </w:rPr>
              <w:fldChar w:fldCharType="begin"/>
            </w:r>
            <w:r w:rsidR="00027B73" w:rsidRPr="00027B73">
              <w:rPr>
                <w:rFonts w:ascii="Times New Roman" w:eastAsiaTheme="minorHAnsi" w:hAnsi="Times New Roman"/>
                <w:noProof/>
                <w:webHidden/>
                <w:kern w:val="0"/>
                <w:szCs w:val="22"/>
                <w:lang w:val="en-US" w:eastAsia="en-US"/>
                <w14:ligatures w14:val="none"/>
              </w:rPr>
              <w:instrText xml:space="preserve"> PAGEREF _Toc157962659 \h </w:instrText>
            </w:r>
            <w:r w:rsidR="00027B73" w:rsidRPr="00027B73">
              <w:rPr>
                <w:rFonts w:ascii="Times New Roman" w:eastAsiaTheme="minorHAnsi" w:hAnsi="Times New Roman"/>
                <w:noProof/>
                <w:webHidden/>
                <w:kern w:val="0"/>
                <w:szCs w:val="22"/>
                <w:lang w:val="en-US" w:eastAsia="en-US"/>
                <w14:ligatures w14:val="none"/>
              </w:rPr>
            </w:r>
            <w:r w:rsidR="00027B73" w:rsidRPr="00027B73">
              <w:rPr>
                <w:rFonts w:ascii="Times New Roman" w:eastAsiaTheme="minorHAnsi" w:hAnsi="Times New Roman"/>
                <w:noProof/>
                <w:webHidden/>
                <w:kern w:val="0"/>
                <w:szCs w:val="22"/>
                <w:lang w:val="en-US" w:eastAsia="en-US"/>
                <w14:ligatures w14:val="none"/>
              </w:rPr>
              <w:fldChar w:fldCharType="separate"/>
            </w:r>
            <w:r w:rsidR="00027B73" w:rsidRPr="00027B73">
              <w:rPr>
                <w:rFonts w:ascii="Times New Roman" w:eastAsiaTheme="minorHAnsi" w:hAnsi="Times New Roman"/>
                <w:noProof/>
                <w:webHidden/>
                <w:kern w:val="0"/>
                <w:szCs w:val="22"/>
                <w:lang w:val="en-US" w:eastAsia="en-US"/>
                <w14:ligatures w14:val="none"/>
              </w:rPr>
              <w:t>3</w:t>
            </w:r>
            <w:r w:rsidR="00027B73" w:rsidRPr="00027B73">
              <w:rPr>
                <w:rFonts w:ascii="Times New Roman" w:eastAsiaTheme="minorHAnsi" w:hAnsi="Times New Roman"/>
                <w:noProof/>
                <w:webHidden/>
                <w:kern w:val="0"/>
                <w:szCs w:val="22"/>
                <w:lang w:val="en-US" w:eastAsia="en-US"/>
                <w14:ligatures w14:val="none"/>
              </w:rPr>
              <w:fldChar w:fldCharType="end"/>
            </w:r>
          </w:hyperlink>
        </w:p>
        <w:p w14:paraId="0E3C0A0E" w14:textId="77777777" w:rsidR="00027B73" w:rsidRPr="00027B73" w:rsidRDefault="00B6033E" w:rsidP="00027B73">
          <w:pPr>
            <w:tabs>
              <w:tab w:val="left" w:pos="440"/>
              <w:tab w:val="right" w:leader="dot" w:pos="9350"/>
            </w:tabs>
            <w:spacing w:after="100" w:line="360" w:lineRule="auto"/>
            <w:jc w:val="both"/>
            <w:rPr>
              <w:noProof/>
              <w:kern w:val="0"/>
              <w:sz w:val="22"/>
              <w:szCs w:val="22"/>
              <w:lang w:val="en-US" w:eastAsia="en-US"/>
              <w14:ligatures w14:val="none"/>
            </w:rPr>
          </w:pPr>
          <w:hyperlink w:anchor="_Toc157962660" w:history="1">
            <w:r w:rsidR="00027B73" w:rsidRPr="00027B73">
              <w:rPr>
                <w:rFonts w:ascii="Times New Roman" w:eastAsiaTheme="minorHAnsi" w:hAnsi="Times New Roman"/>
                <w:noProof/>
                <w:color w:val="467886" w:themeColor="hyperlink"/>
                <w:kern w:val="0"/>
                <w:szCs w:val="22"/>
                <w:u w:val="single"/>
                <w:lang w:val="en-US" w:eastAsia="en-US"/>
                <w14:ligatures w14:val="none"/>
              </w:rPr>
              <w:t>4</w:t>
            </w:r>
            <w:r w:rsidR="00027B73" w:rsidRPr="00027B73">
              <w:rPr>
                <w:noProof/>
                <w:kern w:val="0"/>
                <w:sz w:val="22"/>
                <w:szCs w:val="22"/>
                <w:lang w:val="en-US" w:eastAsia="en-US"/>
                <w14:ligatures w14:val="none"/>
              </w:rPr>
              <w:tab/>
            </w:r>
            <w:r w:rsidR="00027B73" w:rsidRPr="00027B73">
              <w:rPr>
                <w:rFonts w:ascii="Times New Roman" w:eastAsiaTheme="minorHAnsi" w:hAnsi="Times New Roman"/>
                <w:noProof/>
                <w:color w:val="467886" w:themeColor="hyperlink"/>
                <w:kern w:val="0"/>
                <w:szCs w:val="22"/>
                <w:u w:val="single"/>
                <w:lang w:val="en-US" w:eastAsia="en-US"/>
                <w14:ligatures w14:val="none"/>
              </w:rPr>
              <w:t>Reflection</w:t>
            </w:r>
            <w:r w:rsidR="00027B73" w:rsidRPr="00027B73">
              <w:rPr>
                <w:rFonts w:ascii="Times New Roman" w:eastAsiaTheme="minorHAnsi" w:hAnsi="Times New Roman"/>
                <w:noProof/>
                <w:webHidden/>
                <w:kern w:val="0"/>
                <w:szCs w:val="22"/>
                <w:lang w:val="en-US" w:eastAsia="en-US"/>
                <w14:ligatures w14:val="none"/>
              </w:rPr>
              <w:tab/>
            </w:r>
            <w:r w:rsidR="00027B73" w:rsidRPr="00027B73">
              <w:rPr>
                <w:rFonts w:ascii="Times New Roman" w:eastAsiaTheme="minorHAnsi" w:hAnsi="Times New Roman"/>
                <w:noProof/>
                <w:webHidden/>
                <w:kern w:val="0"/>
                <w:szCs w:val="22"/>
                <w:lang w:val="en-US" w:eastAsia="en-US"/>
                <w14:ligatures w14:val="none"/>
              </w:rPr>
              <w:fldChar w:fldCharType="begin"/>
            </w:r>
            <w:r w:rsidR="00027B73" w:rsidRPr="00027B73">
              <w:rPr>
                <w:rFonts w:ascii="Times New Roman" w:eastAsiaTheme="minorHAnsi" w:hAnsi="Times New Roman"/>
                <w:noProof/>
                <w:webHidden/>
                <w:kern w:val="0"/>
                <w:szCs w:val="22"/>
                <w:lang w:val="en-US" w:eastAsia="en-US"/>
                <w14:ligatures w14:val="none"/>
              </w:rPr>
              <w:instrText xml:space="preserve"> PAGEREF _Toc157962660 \h </w:instrText>
            </w:r>
            <w:r w:rsidR="00027B73" w:rsidRPr="00027B73">
              <w:rPr>
                <w:rFonts w:ascii="Times New Roman" w:eastAsiaTheme="minorHAnsi" w:hAnsi="Times New Roman"/>
                <w:noProof/>
                <w:webHidden/>
                <w:kern w:val="0"/>
                <w:szCs w:val="22"/>
                <w:lang w:val="en-US" w:eastAsia="en-US"/>
                <w14:ligatures w14:val="none"/>
              </w:rPr>
            </w:r>
            <w:r w:rsidR="00027B73" w:rsidRPr="00027B73">
              <w:rPr>
                <w:rFonts w:ascii="Times New Roman" w:eastAsiaTheme="minorHAnsi" w:hAnsi="Times New Roman"/>
                <w:noProof/>
                <w:webHidden/>
                <w:kern w:val="0"/>
                <w:szCs w:val="22"/>
                <w:lang w:val="en-US" w:eastAsia="en-US"/>
                <w14:ligatures w14:val="none"/>
              </w:rPr>
              <w:fldChar w:fldCharType="separate"/>
            </w:r>
            <w:r w:rsidR="00027B73" w:rsidRPr="00027B73">
              <w:rPr>
                <w:rFonts w:ascii="Times New Roman" w:eastAsiaTheme="minorHAnsi" w:hAnsi="Times New Roman"/>
                <w:noProof/>
                <w:webHidden/>
                <w:kern w:val="0"/>
                <w:szCs w:val="22"/>
                <w:lang w:val="en-US" w:eastAsia="en-US"/>
                <w14:ligatures w14:val="none"/>
              </w:rPr>
              <w:t>7</w:t>
            </w:r>
            <w:r w:rsidR="00027B73" w:rsidRPr="00027B73">
              <w:rPr>
                <w:rFonts w:ascii="Times New Roman" w:eastAsiaTheme="minorHAnsi" w:hAnsi="Times New Roman"/>
                <w:noProof/>
                <w:webHidden/>
                <w:kern w:val="0"/>
                <w:szCs w:val="22"/>
                <w:lang w:val="en-US" w:eastAsia="en-US"/>
                <w14:ligatures w14:val="none"/>
              </w:rPr>
              <w:fldChar w:fldCharType="end"/>
            </w:r>
          </w:hyperlink>
        </w:p>
        <w:p w14:paraId="305A66C5" w14:textId="77777777" w:rsidR="00027B73" w:rsidRPr="00027B73" w:rsidRDefault="00B6033E" w:rsidP="00027B73">
          <w:pPr>
            <w:tabs>
              <w:tab w:val="left" w:pos="880"/>
              <w:tab w:val="right" w:leader="dot" w:pos="9350"/>
            </w:tabs>
            <w:spacing w:after="100" w:line="360" w:lineRule="auto"/>
            <w:ind w:left="240"/>
            <w:jc w:val="both"/>
            <w:rPr>
              <w:noProof/>
              <w:kern w:val="0"/>
              <w:sz w:val="22"/>
              <w:szCs w:val="22"/>
              <w:lang w:val="en-US" w:eastAsia="en-US"/>
              <w14:ligatures w14:val="none"/>
            </w:rPr>
          </w:pPr>
          <w:hyperlink w:anchor="_Toc157962661" w:history="1">
            <w:r w:rsidR="00027B73" w:rsidRPr="00027B73">
              <w:rPr>
                <w:rFonts w:ascii="Times New Roman" w:eastAsiaTheme="minorHAnsi" w:hAnsi="Times New Roman" w:cs="Times New Roman"/>
                <w:noProof/>
                <w:color w:val="467886" w:themeColor="hyperlink"/>
                <w:kern w:val="0"/>
                <w:szCs w:val="22"/>
                <w:u w:val="single"/>
                <w:lang w:val="en-US" w:eastAsia="en-US"/>
                <w14:ligatures w14:val="none"/>
              </w:rPr>
              <w:t>4.1</w:t>
            </w:r>
            <w:r w:rsidR="00027B73" w:rsidRPr="00027B73">
              <w:rPr>
                <w:noProof/>
                <w:kern w:val="0"/>
                <w:sz w:val="22"/>
                <w:szCs w:val="22"/>
                <w:lang w:val="en-US" w:eastAsia="en-US"/>
                <w14:ligatures w14:val="none"/>
              </w:rPr>
              <w:tab/>
            </w:r>
            <w:r w:rsidR="00027B73" w:rsidRPr="00027B73">
              <w:rPr>
                <w:rFonts w:ascii="Times New Roman" w:eastAsiaTheme="minorHAnsi" w:hAnsi="Times New Roman" w:cs="Times New Roman"/>
                <w:noProof/>
                <w:color w:val="467886" w:themeColor="hyperlink"/>
                <w:kern w:val="0"/>
                <w:szCs w:val="22"/>
                <w:u w:val="single"/>
                <w:lang w:val="en-US" w:eastAsia="en-US"/>
                <w14:ligatures w14:val="none"/>
              </w:rPr>
              <w:t>Introduction</w:t>
            </w:r>
            <w:r w:rsidR="00027B73" w:rsidRPr="00027B73">
              <w:rPr>
                <w:rFonts w:ascii="Times New Roman" w:eastAsiaTheme="minorHAnsi" w:hAnsi="Times New Roman"/>
                <w:noProof/>
                <w:webHidden/>
                <w:kern w:val="0"/>
                <w:szCs w:val="22"/>
                <w:lang w:val="en-US" w:eastAsia="en-US"/>
                <w14:ligatures w14:val="none"/>
              </w:rPr>
              <w:tab/>
            </w:r>
            <w:r w:rsidR="00027B73" w:rsidRPr="00027B73">
              <w:rPr>
                <w:rFonts w:ascii="Times New Roman" w:eastAsiaTheme="minorHAnsi" w:hAnsi="Times New Roman"/>
                <w:noProof/>
                <w:webHidden/>
                <w:kern w:val="0"/>
                <w:szCs w:val="22"/>
                <w:lang w:val="en-US" w:eastAsia="en-US"/>
                <w14:ligatures w14:val="none"/>
              </w:rPr>
              <w:fldChar w:fldCharType="begin"/>
            </w:r>
            <w:r w:rsidR="00027B73" w:rsidRPr="00027B73">
              <w:rPr>
                <w:rFonts w:ascii="Times New Roman" w:eastAsiaTheme="minorHAnsi" w:hAnsi="Times New Roman"/>
                <w:noProof/>
                <w:webHidden/>
                <w:kern w:val="0"/>
                <w:szCs w:val="22"/>
                <w:lang w:val="en-US" w:eastAsia="en-US"/>
                <w14:ligatures w14:val="none"/>
              </w:rPr>
              <w:instrText xml:space="preserve"> PAGEREF _Toc157962661 \h </w:instrText>
            </w:r>
            <w:r w:rsidR="00027B73" w:rsidRPr="00027B73">
              <w:rPr>
                <w:rFonts w:ascii="Times New Roman" w:eastAsiaTheme="minorHAnsi" w:hAnsi="Times New Roman"/>
                <w:noProof/>
                <w:webHidden/>
                <w:kern w:val="0"/>
                <w:szCs w:val="22"/>
                <w:lang w:val="en-US" w:eastAsia="en-US"/>
                <w14:ligatures w14:val="none"/>
              </w:rPr>
            </w:r>
            <w:r w:rsidR="00027B73" w:rsidRPr="00027B73">
              <w:rPr>
                <w:rFonts w:ascii="Times New Roman" w:eastAsiaTheme="minorHAnsi" w:hAnsi="Times New Roman"/>
                <w:noProof/>
                <w:webHidden/>
                <w:kern w:val="0"/>
                <w:szCs w:val="22"/>
                <w:lang w:val="en-US" w:eastAsia="en-US"/>
                <w14:ligatures w14:val="none"/>
              </w:rPr>
              <w:fldChar w:fldCharType="separate"/>
            </w:r>
            <w:r w:rsidR="00027B73" w:rsidRPr="00027B73">
              <w:rPr>
                <w:rFonts w:ascii="Times New Roman" w:eastAsiaTheme="minorHAnsi" w:hAnsi="Times New Roman"/>
                <w:noProof/>
                <w:webHidden/>
                <w:kern w:val="0"/>
                <w:szCs w:val="22"/>
                <w:lang w:val="en-US" w:eastAsia="en-US"/>
                <w14:ligatures w14:val="none"/>
              </w:rPr>
              <w:t>7</w:t>
            </w:r>
            <w:r w:rsidR="00027B73" w:rsidRPr="00027B73">
              <w:rPr>
                <w:rFonts w:ascii="Times New Roman" w:eastAsiaTheme="minorHAnsi" w:hAnsi="Times New Roman"/>
                <w:noProof/>
                <w:webHidden/>
                <w:kern w:val="0"/>
                <w:szCs w:val="22"/>
                <w:lang w:val="en-US" w:eastAsia="en-US"/>
                <w14:ligatures w14:val="none"/>
              </w:rPr>
              <w:fldChar w:fldCharType="end"/>
            </w:r>
          </w:hyperlink>
        </w:p>
        <w:p w14:paraId="17256970" w14:textId="77777777" w:rsidR="00027B73" w:rsidRPr="00027B73" w:rsidRDefault="00B6033E" w:rsidP="00027B73">
          <w:pPr>
            <w:tabs>
              <w:tab w:val="left" w:pos="880"/>
              <w:tab w:val="right" w:leader="dot" w:pos="9350"/>
            </w:tabs>
            <w:spacing w:after="100" w:line="360" w:lineRule="auto"/>
            <w:ind w:left="240"/>
            <w:jc w:val="both"/>
            <w:rPr>
              <w:noProof/>
              <w:kern w:val="0"/>
              <w:sz w:val="22"/>
              <w:szCs w:val="22"/>
              <w:lang w:val="en-US" w:eastAsia="en-US"/>
              <w14:ligatures w14:val="none"/>
            </w:rPr>
          </w:pPr>
          <w:hyperlink w:anchor="_Toc157962662" w:history="1">
            <w:r w:rsidR="00027B73" w:rsidRPr="00027B73">
              <w:rPr>
                <w:rFonts w:ascii="Times New Roman" w:eastAsiaTheme="minorHAnsi" w:hAnsi="Times New Roman" w:cs="Times New Roman"/>
                <w:noProof/>
                <w:color w:val="467886" w:themeColor="hyperlink"/>
                <w:kern w:val="0"/>
                <w:szCs w:val="22"/>
                <w:u w:val="single"/>
                <w:lang w:val="en-US" w:eastAsia="en-US"/>
                <w14:ligatures w14:val="none"/>
              </w:rPr>
              <w:t>4.2</w:t>
            </w:r>
            <w:r w:rsidR="00027B73" w:rsidRPr="00027B73">
              <w:rPr>
                <w:noProof/>
                <w:kern w:val="0"/>
                <w:sz w:val="22"/>
                <w:szCs w:val="22"/>
                <w:lang w:val="en-US" w:eastAsia="en-US"/>
                <w14:ligatures w14:val="none"/>
              </w:rPr>
              <w:tab/>
            </w:r>
            <w:r w:rsidR="00027B73" w:rsidRPr="00027B73">
              <w:rPr>
                <w:rFonts w:ascii="Times New Roman" w:eastAsiaTheme="minorHAnsi" w:hAnsi="Times New Roman" w:cs="Times New Roman"/>
                <w:noProof/>
                <w:color w:val="467886" w:themeColor="hyperlink"/>
                <w:kern w:val="0"/>
                <w:szCs w:val="22"/>
                <w:u w:val="single"/>
                <w:lang w:val="en-US" w:eastAsia="en-US"/>
                <w14:ligatures w14:val="none"/>
              </w:rPr>
              <w:t>Reflective cycle</w:t>
            </w:r>
            <w:r w:rsidR="00027B73" w:rsidRPr="00027B73">
              <w:rPr>
                <w:rFonts w:ascii="Times New Roman" w:eastAsiaTheme="minorHAnsi" w:hAnsi="Times New Roman"/>
                <w:noProof/>
                <w:webHidden/>
                <w:kern w:val="0"/>
                <w:szCs w:val="22"/>
                <w:lang w:val="en-US" w:eastAsia="en-US"/>
                <w14:ligatures w14:val="none"/>
              </w:rPr>
              <w:tab/>
            </w:r>
            <w:r w:rsidR="00027B73" w:rsidRPr="00027B73">
              <w:rPr>
                <w:rFonts w:ascii="Times New Roman" w:eastAsiaTheme="minorHAnsi" w:hAnsi="Times New Roman"/>
                <w:noProof/>
                <w:webHidden/>
                <w:kern w:val="0"/>
                <w:szCs w:val="22"/>
                <w:lang w:val="en-US" w:eastAsia="en-US"/>
                <w14:ligatures w14:val="none"/>
              </w:rPr>
              <w:fldChar w:fldCharType="begin"/>
            </w:r>
            <w:r w:rsidR="00027B73" w:rsidRPr="00027B73">
              <w:rPr>
                <w:rFonts w:ascii="Times New Roman" w:eastAsiaTheme="minorHAnsi" w:hAnsi="Times New Roman"/>
                <w:noProof/>
                <w:webHidden/>
                <w:kern w:val="0"/>
                <w:szCs w:val="22"/>
                <w:lang w:val="en-US" w:eastAsia="en-US"/>
                <w14:ligatures w14:val="none"/>
              </w:rPr>
              <w:instrText xml:space="preserve"> PAGEREF _Toc157962662 \h </w:instrText>
            </w:r>
            <w:r w:rsidR="00027B73" w:rsidRPr="00027B73">
              <w:rPr>
                <w:rFonts w:ascii="Times New Roman" w:eastAsiaTheme="minorHAnsi" w:hAnsi="Times New Roman"/>
                <w:noProof/>
                <w:webHidden/>
                <w:kern w:val="0"/>
                <w:szCs w:val="22"/>
                <w:lang w:val="en-US" w:eastAsia="en-US"/>
                <w14:ligatures w14:val="none"/>
              </w:rPr>
            </w:r>
            <w:r w:rsidR="00027B73" w:rsidRPr="00027B73">
              <w:rPr>
                <w:rFonts w:ascii="Times New Roman" w:eastAsiaTheme="minorHAnsi" w:hAnsi="Times New Roman"/>
                <w:noProof/>
                <w:webHidden/>
                <w:kern w:val="0"/>
                <w:szCs w:val="22"/>
                <w:lang w:val="en-US" w:eastAsia="en-US"/>
                <w14:ligatures w14:val="none"/>
              </w:rPr>
              <w:fldChar w:fldCharType="separate"/>
            </w:r>
            <w:r w:rsidR="00027B73" w:rsidRPr="00027B73">
              <w:rPr>
                <w:rFonts w:ascii="Times New Roman" w:eastAsiaTheme="minorHAnsi" w:hAnsi="Times New Roman"/>
                <w:noProof/>
                <w:webHidden/>
                <w:kern w:val="0"/>
                <w:szCs w:val="22"/>
                <w:lang w:val="en-US" w:eastAsia="en-US"/>
                <w14:ligatures w14:val="none"/>
              </w:rPr>
              <w:t>7</w:t>
            </w:r>
            <w:r w:rsidR="00027B73" w:rsidRPr="00027B73">
              <w:rPr>
                <w:rFonts w:ascii="Times New Roman" w:eastAsiaTheme="minorHAnsi" w:hAnsi="Times New Roman"/>
                <w:noProof/>
                <w:webHidden/>
                <w:kern w:val="0"/>
                <w:szCs w:val="22"/>
                <w:lang w:val="en-US" w:eastAsia="en-US"/>
                <w14:ligatures w14:val="none"/>
              </w:rPr>
              <w:fldChar w:fldCharType="end"/>
            </w:r>
          </w:hyperlink>
        </w:p>
        <w:p w14:paraId="114AA74F" w14:textId="77777777" w:rsidR="00027B73" w:rsidRPr="00027B73" w:rsidRDefault="00B6033E" w:rsidP="00027B73">
          <w:pPr>
            <w:tabs>
              <w:tab w:val="left" w:pos="880"/>
              <w:tab w:val="right" w:leader="dot" w:pos="9350"/>
            </w:tabs>
            <w:spacing w:after="100" w:line="360" w:lineRule="auto"/>
            <w:ind w:left="240"/>
            <w:jc w:val="both"/>
            <w:rPr>
              <w:noProof/>
              <w:kern w:val="0"/>
              <w:sz w:val="22"/>
              <w:szCs w:val="22"/>
              <w:lang w:val="en-US" w:eastAsia="en-US"/>
              <w14:ligatures w14:val="none"/>
            </w:rPr>
          </w:pPr>
          <w:hyperlink w:anchor="_Toc157962663" w:history="1">
            <w:r w:rsidR="00027B73" w:rsidRPr="00027B73">
              <w:rPr>
                <w:rFonts w:ascii="Times New Roman" w:eastAsiaTheme="minorHAnsi" w:hAnsi="Times New Roman" w:cs="Times New Roman"/>
                <w:noProof/>
                <w:color w:val="467886" w:themeColor="hyperlink"/>
                <w:kern w:val="0"/>
                <w:szCs w:val="22"/>
                <w:u w:val="single"/>
                <w:lang w:val="en-US" w:eastAsia="en-US"/>
                <w14:ligatures w14:val="none"/>
              </w:rPr>
              <w:t>4.3</w:t>
            </w:r>
            <w:r w:rsidR="00027B73" w:rsidRPr="00027B73">
              <w:rPr>
                <w:noProof/>
                <w:kern w:val="0"/>
                <w:sz w:val="22"/>
                <w:szCs w:val="22"/>
                <w:lang w:val="en-US" w:eastAsia="en-US"/>
                <w14:ligatures w14:val="none"/>
              </w:rPr>
              <w:tab/>
            </w:r>
            <w:r w:rsidR="00027B73" w:rsidRPr="00027B73">
              <w:rPr>
                <w:rFonts w:ascii="Times New Roman" w:eastAsiaTheme="minorHAnsi" w:hAnsi="Times New Roman" w:cs="Times New Roman"/>
                <w:noProof/>
                <w:color w:val="467886" w:themeColor="hyperlink"/>
                <w:kern w:val="0"/>
                <w:szCs w:val="22"/>
                <w:u w:val="single"/>
                <w:lang w:val="en-US" w:eastAsia="en-US"/>
                <w14:ligatures w14:val="none"/>
              </w:rPr>
              <w:t>Conclusion</w:t>
            </w:r>
            <w:r w:rsidR="00027B73" w:rsidRPr="00027B73">
              <w:rPr>
                <w:rFonts w:ascii="Times New Roman" w:eastAsiaTheme="minorHAnsi" w:hAnsi="Times New Roman"/>
                <w:noProof/>
                <w:webHidden/>
                <w:kern w:val="0"/>
                <w:szCs w:val="22"/>
                <w:lang w:val="en-US" w:eastAsia="en-US"/>
                <w14:ligatures w14:val="none"/>
              </w:rPr>
              <w:tab/>
            </w:r>
            <w:r w:rsidR="00027B73" w:rsidRPr="00027B73">
              <w:rPr>
                <w:rFonts w:ascii="Times New Roman" w:eastAsiaTheme="minorHAnsi" w:hAnsi="Times New Roman"/>
                <w:noProof/>
                <w:webHidden/>
                <w:kern w:val="0"/>
                <w:szCs w:val="22"/>
                <w:lang w:val="en-US" w:eastAsia="en-US"/>
                <w14:ligatures w14:val="none"/>
              </w:rPr>
              <w:fldChar w:fldCharType="begin"/>
            </w:r>
            <w:r w:rsidR="00027B73" w:rsidRPr="00027B73">
              <w:rPr>
                <w:rFonts w:ascii="Times New Roman" w:eastAsiaTheme="minorHAnsi" w:hAnsi="Times New Roman"/>
                <w:noProof/>
                <w:webHidden/>
                <w:kern w:val="0"/>
                <w:szCs w:val="22"/>
                <w:lang w:val="en-US" w:eastAsia="en-US"/>
                <w14:ligatures w14:val="none"/>
              </w:rPr>
              <w:instrText xml:space="preserve"> PAGEREF _Toc157962663 \h </w:instrText>
            </w:r>
            <w:r w:rsidR="00027B73" w:rsidRPr="00027B73">
              <w:rPr>
                <w:rFonts w:ascii="Times New Roman" w:eastAsiaTheme="minorHAnsi" w:hAnsi="Times New Roman"/>
                <w:noProof/>
                <w:webHidden/>
                <w:kern w:val="0"/>
                <w:szCs w:val="22"/>
                <w:lang w:val="en-US" w:eastAsia="en-US"/>
                <w14:ligatures w14:val="none"/>
              </w:rPr>
            </w:r>
            <w:r w:rsidR="00027B73" w:rsidRPr="00027B73">
              <w:rPr>
                <w:rFonts w:ascii="Times New Roman" w:eastAsiaTheme="minorHAnsi" w:hAnsi="Times New Roman"/>
                <w:noProof/>
                <w:webHidden/>
                <w:kern w:val="0"/>
                <w:szCs w:val="22"/>
                <w:lang w:val="en-US" w:eastAsia="en-US"/>
                <w14:ligatures w14:val="none"/>
              </w:rPr>
              <w:fldChar w:fldCharType="separate"/>
            </w:r>
            <w:r w:rsidR="00027B73" w:rsidRPr="00027B73">
              <w:rPr>
                <w:rFonts w:ascii="Times New Roman" w:eastAsiaTheme="minorHAnsi" w:hAnsi="Times New Roman"/>
                <w:noProof/>
                <w:webHidden/>
                <w:kern w:val="0"/>
                <w:szCs w:val="22"/>
                <w:lang w:val="en-US" w:eastAsia="en-US"/>
                <w14:ligatures w14:val="none"/>
              </w:rPr>
              <w:t>8</w:t>
            </w:r>
            <w:r w:rsidR="00027B73" w:rsidRPr="00027B73">
              <w:rPr>
                <w:rFonts w:ascii="Times New Roman" w:eastAsiaTheme="minorHAnsi" w:hAnsi="Times New Roman"/>
                <w:noProof/>
                <w:webHidden/>
                <w:kern w:val="0"/>
                <w:szCs w:val="22"/>
                <w:lang w:val="en-US" w:eastAsia="en-US"/>
                <w14:ligatures w14:val="none"/>
              </w:rPr>
              <w:fldChar w:fldCharType="end"/>
            </w:r>
          </w:hyperlink>
        </w:p>
        <w:p w14:paraId="78014F52" w14:textId="77777777" w:rsidR="00027B73" w:rsidRPr="00027B73" w:rsidRDefault="00B6033E" w:rsidP="00027B73">
          <w:pPr>
            <w:tabs>
              <w:tab w:val="left" w:pos="440"/>
              <w:tab w:val="right" w:leader="dot" w:pos="9350"/>
            </w:tabs>
            <w:spacing w:after="100" w:line="360" w:lineRule="auto"/>
            <w:jc w:val="both"/>
            <w:rPr>
              <w:noProof/>
              <w:kern w:val="0"/>
              <w:sz w:val="22"/>
              <w:szCs w:val="22"/>
              <w:lang w:val="en-US" w:eastAsia="en-US"/>
              <w14:ligatures w14:val="none"/>
            </w:rPr>
          </w:pPr>
          <w:hyperlink w:anchor="_Toc157962664" w:history="1">
            <w:r w:rsidR="00027B73" w:rsidRPr="00027B73">
              <w:rPr>
                <w:rFonts w:ascii="Times New Roman" w:eastAsiaTheme="minorHAnsi" w:hAnsi="Times New Roman" w:cs="Times New Roman"/>
                <w:noProof/>
                <w:color w:val="467886" w:themeColor="hyperlink"/>
                <w:kern w:val="0"/>
                <w:szCs w:val="22"/>
                <w:u w:val="single"/>
                <w:lang w:val="en-US" w:eastAsia="en-US"/>
                <w14:ligatures w14:val="none"/>
              </w:rPr>
              <w:t>5</w:t>
            </w:r>
            <w:r w:rsidR="00027B73" w:rsidRPr="00027B73">
              <w:rPr>
                <w:noProof/>
                <w:kern w:val="0"/>
                <w:sz w:val="22"/>
                <w:szCs w:val="22"/>
                <w:lang w:val="en-US" w:eastAsia="en-US"/>
                <w14:ligatures w14:val="none"/>
              </w:rPr>
              <w:tab/>
            </w:r>
            <w:r w:rsidR="00027B73" w:rsidRPr="00027B73">
              <w:rPr>
                <w:rFonts w:ascii="Times New Roman" w:eastAsiaTheme="minorHAnsi" w:hAnsi="Times New Roman" w:cs="Times New Roman"/>
                <w:noProof/>
                <w:color w:val="467886" w:themeColor="hyperlink"/>
                <w:kern w:val="0"/>
                <w:szCs w:val="22"/>
                <w:u w:val="single"/>
                <w:lang w:val="en-US" w:eastAsia="en-US"/>
                <w14:ligatures w14:val="none"/>
              </w:rPr>
              <w:t>References</w:t>
            </w:r>
            <w:r w:rsidR="00027B73" w:rsidRPr="00027B73">
              <w:rPr>
                <w:rFonts w:ascii="Times New Roman" w:eastAsiaTheme="minorHAnsi" w:hAnsi="Times New Roman"/>
                <w:noProof/>
                <w:webHidden/>
                <w:kern w:val="0"/>
                <w:szCs w:val="22"/>
                <w:lang w:val="en-US" w:eastAsia="en-US"/>
                <w14:ligatures w14:val="none"/>
              </w:rPr>
              <w:tab/>
            </w:r>
            <w:r w:rsidR="00027B73" w:rsidRPr="00027B73">
              <w:rPr>
                <w:rFonts w:ascii="Times New Roman" w:eastAsiaTheme="minorHAnsi" w:hAnsi="Times New Roman"/>
                <w:noProof/>
                <w:webHidden/>
                <w:kern w:val="0"/>
                <w:szCs w:val="22"/>
                <w:lang w:val="en-US" w:eastAsia="en-US"/>
                <w14:ligatures w14:val="none"/>
              </w:rPr>
              <w:fldChar w:fldCharType="begin"/>
            </w:r>
            <w:r w:rsidR="00027B73" w:rsidRPr="00027B73">
              <w:rPr>
                <w:rFonts w:ascii="Times New Roman" w:eastAsiaTheme="minorHAnsi" w:hAnsi="Times New Roman"/>
                <w:noProof/>
                <w:webHidden/>
                <w:kern w:val="0"/>
                <w:szCs w:val="22"/>
                <w:lang w:val="en-US" w:eastAsia="en-US"/>
                <w14:ligatures w14:val="none"/>
              </w:rPr>
              <w:instrText xml:space="preserve"> PAGEREF _Toc157962664 \h </w:instrText>
            </w:r>
            <w:r w:rsidR="00027B73" w:rsidRPr="00027B73">
              <w:rPr>
                <w:rFonts w:ascii="Times New Roman" w:eastAsiaTheme="minorHAnsi" w:hAnsi="Times New Roman"/>
                <w:noProof/>
                <w:webHidden/>
                <w:kern w:val="0"/>
                <w:szCs w:val="22"/>
                <w:lang w:val="en-US" w:eastAsia="en-US"/>
                <w14:ligatures w14:val="none"/>
              </w:rPr>
            </w:r>
            <w:r w:rsidR="00027B73" w:rsidRPr="00027B73">
              <w:rPr>
                <w:rFonts w:ascii="Times New Roman" w:eastAsiaTheme="minorHAnsi" w:hAnsi="Times New Roman"/>
                <w:noProof/>
                <w:webHidden/>
                <w:kern w:val="0"/>
                <w:szCs w:val="22"/>
                <w:lang w:val="en-US" w:eastAsia="en-US"/>
                <w14:ligatures w14:val="none"/>
              </w:rPr>
              <w:fldChar w:fldCharType="separate"/>
            </w:r>
            <w:r w:rsidR="00027B73" w:rsidRPr="00027B73">
              <w:rPr>
                <w:rFonts w:ascii="Times New Roman" w:eastAsiaTheme="minorHAnsi" w:hAnsi="Times New Roman"/>
                <w:noProof/>
                <w:webHidden/>
                <w:kern w:val="0"/>
                <w:szCs w:val="22"/>
                <w:lang w:val="en-US" w:eastAsia="en-US"/>
                <w14:ligatures w14:val="none"/>
              </w:rPr>
              <w:t>9</w:t>
            </w:r>
            <w:r w:rsidR="00027B73" w:rsidRPr="00027B73">
              <w:rPr>
                <w:rFonts w:ascii="Times New Roman" w:eastAsiaTheme="minorHAnsi" w:hAnsi="Times New Roman"/>
                <w:noProof/>
                <w:webHidden/>
                <w:kern w:val="0"/>
                <w:szCs w:val="22"/>
                <w:lang w:val="en-US" w:eastAsia="en-US"/>
                <w14:ligatures w14:val="none"/>
              </w:rPr>
              <w:fldChar w:fldCharType="end"/>
            </w:r>
          </w:hyperlink>
        </w:p>
        <w:p w14:paraId="654D03E2" w14:textId="77777777" w:rsidR="00027B73" w:rsidRPr="00027B73" w:rsidRDefault="00B6033E" w:rsidP="00027B73">
          <w:pPr>
            <w:tabs>
              <w:tab w:val="left" w:pos="440"/>
              <w:tab w:val="right" w:leader="dot" w:pos="9350"/>
            </w:tabs>
            <w:spacing w:after="100" w:line="360" w:lineRule="auto"/>
            <w:jc w:val="both"/>
            <w:rPr>
              <w:noProof/>
              <w:kern w:val="0"/>
              <w:sz w:val="22"/>
              <w:szCs w:val="22"/>
              <w:lang w:val="en-US" w:eastAsia="en-US"/>
              <w14:ligatures w14:val="none"/>
            </w:rPr>
          </w:pPr>
          <w:hyperlink w:anchor="_Toc157962665" w:history="1">
            <w:r w:rsidR="00027B73" w:rsidRPr="00027B73">
              <w:rPr>
                <w:rFonts w:ascii="Times New Roman" w:eastAsiaTheme="minorHAnsi" w:hAnsi="Times New Roman" w:cs="Times New Roman"/>
                <w:noProof/>
                <w:color w:val="467886" w:themeColor="hyperlink"/>
                <w:kern w:val="0"/>
                <w:szCs w:val="22"/>
                <w:u w:val="single"/>
                <w:lang w:val="en-US" w:eastAsia="en-US"/>
                <w14:ligatures w14:val="none"/>
              </w:rPr>
              <w:t>6</w:t>
            </w:r>
            <w:r w:rsidR="00027B73" w:rsidRPr="00027B73">
              <w:rPr>
                <w:noProof/>
                <w:kern w:val="0"/>
                <w:sz w:val="22"/>
                <w:szCs w:val="22"/>
                <w:lang w:val="en-US" w:eastAsia="en-US"/>
                <w14:ligatures w14:val="none"/>
              </w:rPr>
              <w:tab/>
            </w:r>
            <w:r w:rsidR="00027B73" w:rsidRPr="00027B73">
              <w:rPr>
                <w:rFonts w:ascii="Times New Roman" w:eastAsiaTheme="minorHAnsi" w:hAnsi="Times New Roman" w:cs="Times New Roman"/>
                <w:noProof/>
                <w:color w:val="467886" w:themeColor="hyperlink"/>
                <w:kern w:val="0"/>
                <w:szCs w:val="22"/>
                <w:u w:val="single"/>
                <w:shd w:val="clear" w:color="auto" w:fill="FFFFFF"/>
                <w:lang w:val="en-US" w:eastAsia="en-US"/>
                <w14:ligatures w14:val="none"/>
              </w:rPr>
              <w:t>Appendix</w:t>
            </w:r>
            <w:r w:rsidR="00027B73" w:rsidRPr="00027B73">
              <w:rPr>
                <w:rFonts w:ascii="Times New Roman" w:eastAsiaTheme="minorHAnsi" w:hAnsi="Times New Roman"/>
                <w:noProof/>
                <w:webHidden/>
                <w:kern w:val="0"/>
                <w:szCs w:val="22"/>
                <w:lang w:val="en-US" w:eastAsia="en-US"/>
                <w14:ligatures w14:val="none"/>
              </w:rPr>
              <w:tab/>
            </w:r>
            <w:r w:rsidR="00027B73" w:rsidRPr="00027B73">
              <w:rPr>
                <w:rFonts w:ascii="Times New Roman" w:eastAsiaTheme="minorHAnsi" w:hAnsi="Times New Roman"/>
                <w:noProof/>
                <w:webHidden/>
                <w:kern w:val="0"/>
                <w:szCs w:val="22"/>
                <w:lang w:val="en-US" w:eastAsia="en-US"/>
                <w14:ligatures w14:val="none"/>
              </w:rPr>
              <w:fldChar w:fldCharType="begin"/>
            </w:r>
            <w:r w:rsidR="00027B73" w:rsidRPr="00027B73">
              <w:rPr>
                <w:rFonts w:ascii="Times New Roman" w:eastAsiaTheme="minorHAnsi" w:hAnsi="Times New Roman"/>
                <w:noProof/>
                <w:webHidden/>
                <w:kern w:val="0"/>
                <w:szCs w:val="22"/>
                <w:lang w:val="en-US" w:eastAsia="en-US"/>
                <w14:ligatures w14:val="none"/>
              </w:rPr>
              <w:instrText xml:space="preserve"> PAGEREF _Toc157962665 \h </w:instrText>
            </w:r>
            <w:r w:rsidR="00027B73" w:rsidRPr="00027B73">
              <w:rPr>
                <w:rFonts w:ascii="Times New Roman" w:eastAsiaTheme="minorHAnsi" w:hAnsi="Times New Roman"/>
                <w:noProof/>
                <w:webHidden/>
                <w:kern w:val="0"/>
                <w:szCs w:val="22"/>
                <w:lang w:val="en-US" w:eastAsia="en-US"/>
                <w14:ligatures w14:val="none"/>
              </w:rPr>
            </w:r>
            <w:r w:rsidR="00027B73" w:rsidRPr="00027B73">
              <w:rPr>
                <w:rFonts w:ascii="Times New Roman" w:eastAsiaTheme="minorHAnsi" w:hAnsi="Times New Roman"/>
                <w:noProof/>
                <w:webHidden/>
                <w:kern w:val="0"/>
                <w:szCs w:val="22"/>
                <w:lang w:val="en-US" w:eastAsia="en-US"/>
                <w14:ligatures w14:val="none"/>
              </w:rPr>
              <w:fldChar w:fldCharType="separate"/>
            </w:r>
            <w:r w:rsidR="00027B73" w:rsidRPr="00027B73">
              <w:rPr>
                <w:rFonts w:ascii="Times New Roman" w:eastAsiaTheme="minorHAnsi" w:hAnsi="Times New Roman"/>
                <w:noProof/>
                <w:webHidden/>
                <w:kern w:val="0"/>
                <w:szCs w:val="22"/>
                <w:lang w:val="en-US" w:eastAsia="en-US"/>
                <w14:ligatures w14:val="none"/>
              </w:rPr>
              <w:t>11</w:t>
            </w:r>
            <w:r w:rsidR="00027B73" w:rsidRPr="00027B73">
              <w:rPr>
                <w:rFonts w:ascii="Times New Roman" w:eastAsiaTheme="minorHAnsi" w:hAnsi="Times New Roman"/>
                <w:noProof/>
                <w:webHidden/>
                <w:kern w:val="0"/>
                <w:szCs w:val="22"/>
                <w:lang w:val="en-US" w:eastAsia="en-US"/>
                <w14:ligatures w14:val="none"/>
              </w:rPr>
              <w:fldChar w:fldCharType="end"/>
            </w:r>
          </w:hyperlink>
        </w:p>
        <w:p w14:paraId="569AE21F" w14:textId="77777777" w:rsidR="00027B73" w:rsidRPr="00027B73" w:rsidRDefault="00B6033E" w:rsidP="00027B73">
          <w:pPr>
            <w:tabs>
              <w:tab w:val="left" w:pos="880"/>
              <w:tab w:val="right" w:leader="dot" w:pos="9350"/>
            </w:tabs>
            <w:spacing w:after="100" w:line="360" w:lineRule="auto"/>
            <w:ind w:left="240"/>
            <w:jc w:val="both"/>
            <w:rPr>
              <w:noProof/>
              <w:kern w:val="0"/>
              <w:sz w:val="22"/>
              <w:szCs w:val="22"/>
              <w:lang w:val="en-US" w:eastAsia="en-US"/>
              <w14:ligatures w14:val="none"/>
            </w:rPr>
          </w:pPr>
          <w:hyperlink w:anchor="_Toc157962666" w:history="1">
            <w:r w:rsidR="00027B73" w:rsidRPr="00027B73">
              <w:rPr>
                <w:rFonts w:ascii="Times New Roman" w:eastAsiaTheme="minorHAnsi" w:hAnsi="Times New Roman" w:cs="Times New Roman"/>
                <w:noProof/>
                <w:color w:val="467886" w:themeColor="hyperlink"/>
                <w:kern w:val="0"/>
                <w:szCs w:val="22"/>
                <w:u w:val="single"/>
                <w:lang w:val="en-US" w:eastAsia="en-US"/>
                <w14:ligatures w14:val="none"/>
              </w:rPr>
              <w:t>6.1</w:t>
            </w:r>
            <w:r w:rsidR="00027B73" w:rsidRPr="00027B73">
              <w:rPr>
                <w:noProof/>
                <w:kern w:val="0"/>
                <w:sz w:val="22"/>
                <w:szCs w:val="22"/>
                <w:lang w:val="en-US" w:eastAsia="en-US"/>
                <w14:ligatures w14:val="none"/>
              </w:rPr>
              <w:tab/>
            </w:r>
            <w:r w:rsidR="00027B73" w:rsidRPr="00027B73">
              <w:rPr>
                <w:rFonts w:ascii="Times New Roman" w:eastAsiaTheme="minorHAnsi" w:hAnsi="Times New Roman" w:cs="Times New Roman"/>
                <w:noProof/>
                <w:color w:val="467886" w:themeColor="hyperlink"/>
                <w:kern w:val="0"/>
                <w:szCs w:val="22"/>
                <w:u w:val="single"/>
                <w:shd w:val="clear" w:color="auto" w:fill="FFFFFF"/>
                <w:lang w:val="en-US" w:eastAsia="en-US"/>
                <w14:ligatures w14:val="none"/>
              </w:rPr>
              <w:t>Appendix 1: Business Canvas Model</w:t>
            </w:r>
            <w:r w:rsidR="00027B73" w:rsidRPr="00027B73">
              <w:rPr>
                <w:rFonts w:ascii="Times New Roman" w:eastAsiaTheme="minorHAnsi" w:hAnsi="Times New Roman"/>
                <w:noProof/>
                <w:webHidden/>
                <w:kern w:val="0"/>
                <w:szCs w:val="22"/>
                <w:lang w:val="en-US" w:eastAsia="en-US"/>
                <w14:ligatures w14:val="none"/>
              </w:rPr>
              <w:tab/>
            </w:r>
            <w:r w:rsidR="00027B73" w:rsidRPr="00027B73">
              <w:rPr>
                <w:rFonts w:ascii="Times New Roman" w:eastAsiaTheme="minorHAnsi" w:hAnsi="Times New Roman"/>
                <w:noProof/>
                <w:webHidden/>
                <w:kern w:val="0"/>
                <w:szCs w:val="22"/>
                <w:lang w:val="en-US" w:eastAsia="en-US"/>
                <w14:ligatures w14:val="none"/>
              </w:rPr>
              <w:fldChar w:fldCharType="begin"/>
            </w:r>
            <w:r w:rsidR="00027B73" w:rsidRPr="00027B73">
              <w:rPr>
                <w:rFonts w:ascii="Times New Roman" w:eastAsiaTheme="minorHAnsi" w:hAnsi="Times New Roman"/>
                <w:noProof/>
                <w:webHidden/>
                <w:kern w:val="0"/>
                <w:szCs w:val="22"/>
                <w:lang w:val="en-US" w:eastAsia="en-US"/>
                <w14:ligatures w14:val="none"/>
              </w:rPr>
              <w:instrText xml:space="preserve"> PAGEREF _Toc157962666 \h </w:instrText>
            </w:r>
            <w:r w:rsidR="00027B73" w:rsidRPr="00027B73">
              <w:rPr>
                <w:rFonts w:ascii="Times New Roman" w:eastAsiaTheme="minorHAnsi" w:hAnsi="Times New Roman"/>
                <w:noProof/>
                <w:webHidden/>
                <w:kern w:val="0"/>
                <w:szCs w:val="22"/>
                <w:lang w:val="en-US" w:eastAsia="en-US"/>
                <w14:ligatures w14:val="none"/>
              </w:rPr>
            </w:r>
            <w:r w:rsidR="00027B73" w:rsidRPr="00027B73">
              <w:rPr>
                <w:rFonts w:ascii="Times New Roman" w:eastAsiaTheme="minorHAnsi" w:hAnsi="Times New Roman"/>
                <w:noProof/>
                <w:webHidden/>
                <w:kern w:val="0"/>
                <w:szCs w:val="22"/>
                <w:lang w:val="en-US" w:eastAsia="en-US"/>
                <w14:ligatures w14:val="none"/>
              </w:rPr>
              <w:fldChar w:fldCharType="separate"/>
            </w:r>
            <w:r w:rsidR="00027B73" w:rsidRPr="00027B73">
              <w:rPr>
                <w:rFonts w:ascii="Times New Roman" w:eastAsiaTheme="minorHAnsi" w:hAnsi="Times New Roman"/>
                <w:noProof/>
                <w:webHidden/>
                <w:kern w:val="0"/>
                <w:szCs w:val="22"/>
                <w:lang w:val="en-US" w:eastAsia="en-US"/>
                <w14:ligatures w14:val="none"/>
              </w:rPr>
              <w:t>11</w:t>
            </w:r>
            <w:r w:rsidR="00027B73" w:rsidRPr="00027B73">
              <w:rPr>
                <w:rFonts w:ascii="Times New Roman" w:eastAsiaTheme="minorHAnsi" w:hAnsi="Times New Roman"/>
                <w:noProof/>
                <w:webHidden/>
                <w:kern w:val="0"/>
                <w:szCs w:val="22"/>
                <w:lang w:val="en-US" w:eastAsia="en-US"/>
                <w14:ligatures w14:val="none"/>
              </w:rPr>
              <w:fldChar w:fldCharType="end"/>
            </w:r>
          </w:hyperlink>
        </w:p>
        <w:p w14:paraId="0EE1A41E" w14:textId="77777777" w:rsidR="00027B73" w:rsidRPr="00027B73" w:rsidRDefault="00B6033E" w:rsidP="00027B73">
          <w:pPr>
            <w:tabs>
              <w:tab w:val="left" w:pos="880"/>
              <w:tab w:val="right" w:leader="dot" w:pos="9350"/>
            </w:tabs>
            <w:spacing w:after="100" w:line="360" w:lineRule="auto"/>
            <w:ind w:left="240"/>
            <w:jc w:val="both"/>
            <w:rPr>
              <w:noProof/>
              <w:kern w:val="0"/>
              <w:sz w:val="22"/>
              <w:szCs w:val="22"/>
              <w:lang w:val="en-US" w:eastAsia="en-US"/>
              <w14:ligatures w14:val="none"/>
            </w:rPr>
          </w:pPr>
          <w:hyperlink w:anchor="_Toc157962667" w:history="1">
            <w:r w:rsidR="00027B73" w:rsidRPr="00027B73">
              <w:rPr>
                <w:rFonts w:ascii="Times New Roman" w:eastAsiaTheme="minorHAnsi" w:hAnsi="Times New Roman" w:cs="Times New Roman"/>
                <w:noProof/>
                <w:color w:val="467886" w:themeColor="hyperlink"/>
                <w:kern w:val="0"/>
                <w:szCs w:val="22"/>
                <w:u w:val="single"/>
                <w:lang w:val="en-US" w:eastAsia="en-US"/>
                <w14:ligatures w14:val="none"/>
              </w:rPr>
              <w:t>6.2</w:t>
            </w:r>
            <w:r w:rsidR="00027B73" w:rsidRPr="00027B73">
              <w:rPr>
                <w:noProof/>
                <w:kern w:val="0"/>
                <w:sz w:val="22"/>
                <w:szCs w:val="22"/>
                <w:lang w:val="en-US" w:eastAsia="en-US"/>
                <w14:ligatures w14:val="none"/>
              </w:rPr>
              <w:tab/>
            </w:r>
            <w:r w:rsidR="00027B73" w:rsidRPr="00027B73">
              <w:rPr>
                <w:rFonts w:ascii="Times New Roman" w:eastAsiaTheme="minorHAnsi" w:hAnsi="Times New Roman" w:cs="Times New Roman"/>
                <w:noProof/>
                <w:color w:val="467886" w:themeColor="hyperlink"/>
                <w:kern w:val="0"/>
                <w:szCs w:val="22"/>
                <w:u w:val="single"/>
                <w:shd w:val="clear" w:color="auto" w:fill="FFFFFF"/>
                <w:lang w:val="en-US" w:eastAsia="en-US"/>
                <w14:ligatures w14:val="none"/>
              </w:rPr>
              <w:t>Appendix 2: Test</w:t>
            </w:r>
            <w:r w:rsidR="00027B73" w:rsidRPr="00027B73">
              <w:rPr>
                <w:rFonts w:ascii="Times New Roman" w:eastAsiaTheme="minorHAnsi" w:hAnsi="Times New Roman"/>
                <w:noProof/>
                <w:webHidden/>
                <w:kern w:val="0"/>
                <w:szCs w:val="22"/>
                <w:lang w:val="en-US" w:eastAsia="en-US"/>
                <w14:ligatures w14:val="none"/>
              </w:rPr>
              <w:tab/>
            </w:r>
            <w:r w:rsidR="00027B73" w:rsidRPr="00027B73">
              <w:rPr>
                <w:rFonts w:ascii="Times New Roman" w:eastAsiaTheme="minorHAnsi" w:hAnsi="Times New Roman"/>
                <w:noProof/>
                <w:webHidden/>
                <w:kern w:val="0"/>
                <w:szCs w:val="22"/>
                <w:lang w:val="en-US" w:eastAsia="en-US"/>
                <w14:ligatures w14:val="none"/>
              </w:rPr>
              <w:fldChar w:fldCharType="begin"/>
            </w:r>
            <w:r w:rsidR="00027B73" w:rsidRPr="00027B73">
              <w:rPr>
                <w:rFonts w:ascii="Times New Roman" w:eastAsiaTheme="minorHAnsi" w:hAnsi="Times New Roman"/>
                <w:noProof/>
                <w:webHidden/>
                <w:kern w:val="0"/>
                <w:szCs w:val="22"/>
                <w:lang w:val="en-US" w:eastAsia="en-US"/>
                <w14:ligatures w14:val="none"/>
              </w:rPr>
              <w:instrText xml:space="preserve"> PAGEREF _Toc157962667 \h </w:instrText>
            </w:r>
            <w:r w:rsidR="00027B73" w:rsidRPr="00027B73">
              <w:rPr>
                <w:rFonts w:ascii="Times New Roman" w:eastAsiaTheme="minorHAnsi" w:hAnsi="Times New Roman"/>
                <w:noProof/>
                <w:webHidden/>
                <w:kern w:val="0"/>
                <w:szCs w:val="22"/>
                <w:lang w:val="en-US" w:eastAsia="en-US"/>
                <w14:ligatures w14:val="none"/>
              </w:rPr>
            </w:r>
            <w:r w:rsidR="00027B73" w:rsidRPr="00027B73">
              <w:rPr>
                <w:rFonts w:ascii="Times New Roman" w:eastAsiaTheme="minorHAnsi" w:hAnsi="Times New Roman"/>
                <w:noProof/>
                <w:webHidden/>
                <w:kern w:val="0"/>
                <w:szCs w:val="22"/>
                <w:lang w:val="en-US" w:eastAsia="en-US"/>
                <w14:ligatures w14:val="none"/>
              </w:rPr>
              <w:fldChar w:fldCharType="separate"/>
            </w:r>
            <w:r w:rsidR="00027B73" w:rsidRPr="00027B73">
              <w:rPr>
                <w:rFonts w:ascii="Times New Roman" w:eastAsiaTheme="minorHAnsi" w:hAnsi="Times New Roman"/>
                <w:noProof/>
                <w:webHidden/>
                <w:kern w:val="0"/>
                <w:szCs w:val="22"/>
                <w:lang w:val="en-US" w:eastAsia="en-US"/>
                <w14:ligatures w14:val="none"/>
              </w:rPr>
              <w:t>14</w:t>
            </w:r>
            <w:r w:rsidR="00027B73" w:rsidRPr="00027B73">
              <w:rPr>
                <w:rFonts w:ascii="Times New Roman" w:eastAsiaTheme="minorHAnsi" w:hAnsi="Times New Roman"/>
                <w:noProof/>
                <w:webHidden/>
                <w:kern w:val="0"/>
                <w:szCs w:val="22"/>
                <w:lang w:val="en-US" w:eastAsia="en-US"/>
                <w14:ligatures w14:val="none"/>
              </w:rPr>
              <w:fldChar w:fldCharType="end"/>
            </w:r>
          </w:hyperlink>
        </w:p>
        <w:p w14:paraId="0161D91C" w14:textId="77777777" w:rsidR="00027B73" w:rsidRPr="00027B73" w:rsidRDefault="00027B73" w:rsidP="00027B73">
          <w:pPr>
            <w:spacing w:line="360" w:lineRule="auto"/>
            <w:jc w:val="both"/>
            <w:rPr>
              <w:rFonts w:ascii="Times New Roman" w:eastAsiaTheme="minorHAnsi" w:hAnsi="Times New Roman" w:cs="Times New Roman"/>
              <w:color w:val="000000" w:themeColor="text1"/>
              <w:kern w:val="0"/>
              <w:lang w:val="en-US" w:eastAsia="en-US"/>
              <w14:ligatures w14:val="none"/>
            </w:rPr>
          </w:pPr>
          <w:r w:rsidRPr="00027B73">
            <w:rPr>
              <w:rFonts w:ascii="Times New Roman" w:eastAsiaTheme="minorHAnsi" w:hAnsi="Times New Roman" w:cs="Times New Roman"/>
              <w:b/>
              <w:bCs/>
              <w:noProof/>
              <w:color w:val="000000" w:themeColor="text1"/>
              <w:kern w:val="0"/>
              <w:lang w:val="en-US" w:eastAsia="en-US"/>
              <w14:ligatures w14:val="none"/>
            </w:rPr>
            <w:fldChar w:fldCharType="end"/>
          </w:r>
        </w:p>
      </w:sdtContent>
    </w:sdt>
    <w:p w14:paraId="21D2C238" w14:textId="77777777" w:rsidR="00027B73" w:rsidRPr="00027B73" w:rsidRDefault="00027B73" w:rsidP="00027B73">
      <w:pPr>
        <w:spacing w:line="360" w:lineRule="auto"/>
        <w:jc w:val="center"/>
        <w:rPr>
          <w:rFonts w:ascii="Times New Roman" w:eastAsiaTheme="minorHAnsi" w:hAnsi="Times New Roman" w:cs="Times New Roman"/>
          <w:b/>
          <w:kern w:val="0"/>
          <w:lang w:val="en-US" w:eastAsia="en-US"/>
          <w14:ligatures w14:val="none"/>
        </w:rPr>
      </w:pPr>
    </w:p>
    <w:p w14:paraId="2D7196EB" w14:textId="77777777" w:rsidR="00027B73" w:rsidRPr="00027B73" w:rsidRDefault="00027B73" w:rsidP="00027B73">
      <w:pPr>
        <w:spacing w:line="360" w:lineRule="auto"/>
        <w:jc w:val="both"/>
        <w:rPr>
          <w:rFonts w:ascii="Times New Roman" w:eastAsiaTheme="minorHAnsi" w:hAnsi="Times New Roman" w:cs="Times New Roman"/>
          <w:kern w:val="0"/>
          <w:lang w:eastAsia="en-US"/>
          <w14:ligatures w14:val="none"/>
        </w:rPr>
      </w:pPr>
    </w:p>
    <w:p w14:paraId="79B779AA" w14:textId="77777777" w:rsidR="00027B73" w:rsidRPr="00027B73" w:rsidRDefault="00027B73" w:rsidP="00027B73">
      <w:pPr>
        <w:spacing w:line="360" w:lineRule="auto"/>
        <w:jc w:val="both"/>
        <w:rPr>
          <w:rFonts w:ascii="Times New Roman" w:eastAsiaTheme="minorHAnsi" w:hAnsi="Times New Roman" w:cs="Times New Roman"/>
          <w:kern w:val="0"/>
          <w:lang w:eastAsia="en-US"/>
          <w14:ligatures w14:val="none"/>
        </w:rPr>
      </w:pPr>
    </w:p>
    <w:p w14:paraId="0EC37179" w14:textId="77777777" w:rsidR="00027B73" w:rsidRPr="00027B73" w:rsidRDefault="00027B73" w:rsidP="00027B73">
      <w:pPr>
        <w:spacing w:line="360" w:lineRule="auto"/>
        <w:jc w:val="both"/>
        <w:rPr>
          <w:rFonts w:ascii="Times New Roman" w:eastAsiaTheme="minorHAnsi" w:hAnsi="Times New Roman" w:cs="Times New Roman"/>
          <w:kern w:val="0"/>
          <w:lang w:eastAsia="en-US"/>
          <w14:ligatures w14:val="none"/>
        </w:rPr>
      </w:pPr>
    </w:p>
    <w:p w14:paraId="7AE4F0AA" w14:textId="77777777" w:rsidR="00027B73" w:rsidRPr="00027B73" w:rsidRDefault="00027B73" w:rsidP="00027B73">
      <w:pPr>
        <w:spacing w:line="360" w:lineRule="auto"/>
        <w:jc w:val="both"/>
        <w:rPr>
          <w:rFonts w:ascii="Times New Roman" w:eastAsiaTheme="minorHAnsi" w:hAnsi="Times New Roman" w:cs="Times New Roman"/>
          <w:kern w:val="0"/>
          <w:lang w:eastAsia="en-US"/>
          <w14:ligatures w14:val="none"/>
        </w:rPr>
      </w:pPr>
    </w:p>
    <w:p w14:paraId="3BF1B56D" w14:textId="77777777" w:rsidR="00027B73" w:rsidRPr="00027B73" w:rsidRDefault="00027B73" w:rsidP="00027B73">
      <w:pPr>
        <w:spacing w:line="360" w:lineRule="auto"/>
        <w:jc w:val="both"/>
        <w:rPr>
          <w:rFonts w:ascii="Times New Roman" w:eastAsiaTheme="minorHAnsi" w:hAnsi="Times New Roman" w:cs="Times New Roman"/>
          <w:kern w:val="0"/>
          <w:lang w:eastAsia="en-US"/>
          <w14:ligatures w14:val="none"/>
        </w:rPr>
      </w:pPr>
    </w:p>
    <w:p w14:paraId="42C9E041" w14:textId="77777777" w:rsidR="00027B73" w:rsidRPr="00027B73" w:rsidRDefault="00027B73" w:rsidP="00027B73">
      <w:pPr>
        <w:spacing w:line="360" w:lineRule="auto"/>
        <w:jc w:val="both"/>
        <w:rPr>
          <w:rFonts w:ascii="Times New Roman" w:eastAsiaTheme="minorHAnsi" w:hAnsi="Times New Roman" w:cs="Times New Roman"/>
          <w:kern w:val="0"/>
          <w:lang w:eastAsia="en-US"/>
          <w14:ligatures w14:val="none"/>
        </w:rPr>
      </w:pPr>
    </w:p>
    <w:p w14:paraId="55ACE64B" w14:textId="77777777" w:rsidR="00027B73" w:rsidRPr="00027B73" w:rsidRDefault="00027B73" w:rsidP="00027B73">
      <w:pPr>
        <w:spacing w:line="360" w:lineRule="auto"/>
        <w:jc w:val="both"/>
        <w:rPr>
          <w:rFonts w:ascii="Times New Roman" w:eastAsiaTheme="minorHAnsi" w:hAnsi="Times New Roman" w:cs="Times New Roman"/>
          <w:kern w:val="0"/>
          <w:lang w:eastAsia="en-US"/>
          <w14:ligatures w14:val="none"/>
        </w:rPr>
      </w:pPr>
    </w:p>
    <w:p w14:paraId="650BAC6D" w14:textId="77777777" w:rsidR="00027B73" w:rsidRPr="00027B73" w:rsidRDefault="00027B73" w:rsidP="00027B73">
      <w:pPr>
        <w:spacing w:line="360" w:lineRule="auto"/>
        <w:jc w:val="both"/>
        <w:rPr>
          <w:rFonts w:ascii="Times New Roman" w:eastAsiaTheme="minorHAnsi" w:hAnsi="Times New Roman" w:cs="Times New Roman"/>
          <w:kern w:val="0"/>
          <w:lang w:eastAsia="en-US"/>
          <w14:ligatures w14:val="none"/>
        </w:rPr>
      </w:pPr>
    </w:p>
    <w:p w14:paraId="0BE2C1FE" w14:textId="77777777" w:rsidR="00027B73" w:rsidRPr="00027B73" w:rsidRDefault="00027B73" w:rsidP="00027B73">
      <w:pPr>
        <w:spacing w:line="360" w:lineRule="auto"/>
        <w:jc w:val="both"/>
        <w:rPr>
          <w:rFonts w:ascii="Times New Roman" w:eastAsiaTheme="minorHAnsi" w:hAnsi="Times New Roman" w:cs="Times New Roman"/>
          <w:kern w:val="0"/>
          <w:lang w:eastAsia="en-US"/>
          <w14:ligatures w14:val="none"/>
        </w:rPr>
      </w:pPr>
    </w:p>
    <w:p w14:paraId="1538F26F" w14:textId="77777777" w:rsidR="00027B73" w:rsidRPr="00027B73" w:rsidRDefault="00027B73" w:rsidP="00027B73">
      <w:pPr>
        <w:spacing w:line="360" w:lineRule="auto"/>
        <w:jc w:val="both"/>
        <w:rPr>
          <w:rFonts w:ascii="Times New Roman" w:eastAsiaTheme="minorHAnsi" w:hAnsi="Times New Roman" w:cs="Times New Roman"/>
          <w:kern w:val="0"/>
          <w:lang w:eastAsia="en-US"/>
          <w14:ligatures w14:val="none"/>
        </w:rPr>
      </w:pPr>
    </w:p>
    <w:p w14:paraId="44B958E7" w14:textId="77777777" w:rsidR="00027B73" w:rsidRPr="00027B73" w:rsidRDefault="00027B73" w:rsidP="00027B73">
      <w:pPr>
        <w:keepNext/>
        <w:keepLines/>
        <w:spacing w:before="240" w:after="0" w:line="360" w:lineRule="auto"/>
        <w:ind w:left="432" w:hanging="432"/>
        <w:jc w:val="both"/>
        <w:outlineLvl w:val="0"/>
        <w:rPr>
          <w:rFonts w:ascii="Times New Roman" w:eastAsiaTheme="minorHAnsi" w:hAnsi="Times New Roman" w:cs="Times New Roman"/>
          <w:b/>
          <w:kern w:val="0"/>
          <w:lang w:eastAsia="en-US"/>
          <w14:ligatures w14:val="none"/>
        </w:rPr>
      </w:pPr>
      <w:bookmarkStart w:id="0" w:name="_Toc157962657"/>
      <w:r w:rsidRPr="00027B73">
        <w:rPr>
          <w:rFonts w:ascii="Times New Roman" w:eastAsiaTheme="minorHAnsi" w:hAnsi="Times New Roman" w:cs="Times New Roman"/>
          <w:b/>
          <w:kern w:val="0"/>
          <w:lang w:eastAsia="en-US"/>
          <w14:ligatures w14:val="none"/>
        </w:rPr>
        <w:t>Introduction</w:t>
      </w:r>
      <w:bookmarkEnd w:id="0"/>
      <w:r w:rsidRPr="00027B73">
        <w:rPr>
          <w:rFonts w:ascii="Times New Roman" w:eastAsiaTheme="minorHAnsi" w:hAnsi="Times New Roman" w:cs="Times New Roman"/>
          <w:b/>
          <w:kern w:val="0"/>
          <w:lang w:eastAsia="en-US"/>
          <w14:ligatures w14:val="none"/>
        </w:rPr>
        <w:t xml:space="preserve"> </w:t>
      </w:r>
    </w:p>
    <w:p w14:paraId="159461D3" w14:textId="77777777" w:rsidR="00027B73" w:rsidRPr="00027B73" w:rsidRDefault="00027B73" w:rsidP="00027B73">
      <w:pPr>
        <w:spacing w:line="360" w:lineRule="auto"/>
        <w:jc w:val="both"/>
        <w:rPr>
          <w:rFonts w:ascii="Times New Roman" w:eastAsiaTheme="minorHAnsi" w:hAnsi="Times New Roman"/>
          <w:kern w:val="0"/>
          <w:szCs w:val="22"/>
          <w:lang w:val="en-US" w:eastAsia="en-US"/>
          <w14:ligatures w14:val="none"/>
        </w:rPr>
      </w:pPr>
      <w:r w:rsidRPr="00027B73">
        <w:rPr>
          <w:rFonts w:ascii="Times New Roman" w:eastAsiaTheme="minorHAnsi" w:hAnsi="Times New Roman"/>
          <w:kern w:val="0"/>
          <w:szCs w:val="22"/>
          <w:lang w:val="en-US" w:eastAsia="en-US"/>
          <w14:ligatures w14:val="none"/>
        </w:rPr>
        <w:t>Tourism entrepreneurship is the process of identifying and exploiting business opportunities. Entrepreneurship promotes the development of new products and services for tourism and enhances their experience in return adds value for stakeholders (</w:t>
      </w:r>
      <w:r w:rsidRPr="00027B73">
        <w:rPr>
          <w:rFonts w:ascii="Times New Roman" w:eastAsiaTheme="minorHAnsi" w:hAnsi="Times New Roman"/>
          <w:kern w:val="0"/>
          <w:szCs w:val="22"/>
          <w:shd w:val="clear" w:color="auto" w:fill="FFFFFF"/>
          <w:lang w:val="en-US" w:eastAsia="en-US"/>
          <w14:ligatures w14:val="none"/>
        </w:rPr>
        <w:t>Manalu et al., 2023)</w:t>
      </w:r>
      <w:r w:rsidRPr="00027B73">
        <w:rPr>
          <w:rFonts w:ascii="Times New Roman" w:eastAsiaTheme="minorHAnsi" w:hAnsi="Times New Roman"/>
          <w:kern w:val="0"/>
          <w:szCs w:val="22"/>
          <w:lang w:val="en-US" w:eastAsia="en-US"/>
          <w14:ligatures w14:val="none"/>
        </w:rPr>
        <w:t xml:space="preserve">. The essay included canvas model that discuss different key partners, resources, activities required for business. It also include value proposition, customer segmentation and relationships while including distribution channels. The model also discuss the cost structure and revenue streams to establish a business. </w:t>
      </w:r>
    </w:p>
    <w:p w14:paraId="78798F33" w14:textId="77777777" w:rsidR="00027B73" w:rsidRPr="00027B73" w:rsidRDefault="00027B73" w:rsidP="00027B73">
      <w:pPr>
        <w:keepNext/>
        <w:keepLines/>
        <w:spacing w:before="240" w:after="0" w:line="360" w:lineRule="auto"/>
        <w:ind w:left="432" w:hanging="432"/>
        <w:jc w:val="both"/>
        <w:outlineLvl w:val="0"/>
        <w:rPr>
          <w:rFonts w:ascii="Times New Roman" w:eastAsiaTheme="minorHAnsi" w:hAnsi="Times New Roman" w:cs="Times New Roman"/>
          <w:b/>
          <w:kern w:val="0"/>
          <w:lang w:eastAsia="en-US"/>
          <w14:ligatures w14:val="none"/>
        </w:rPr>
      </w:pPr>
      <w:bookmarkStart w:id="1" w:name="_Toc157962658"/>
      <w:r w:rsidRPr="00027B73">
        <w:rPr>
          <w:rFonts w:ascii="Times New Roman" w:eastAsiaTheme="minorHAnsi" w:hAnsi="Times New Roman" w:cs="Times New Roman"/>
          <w:b/>
          <w:kern w:val="0"/>
          <w:lang w:eastAsia="en-US"/>
          <w14:ligatures w14:val="none"/>
        </w:rPr>
        <w:t>Overview of Venture</w:t>
      </w:r>
      <w:bookmarkEnd w:id="1"/>
      <w:r w:rsidRPr="00027B73">
        <w:rPr>
          <w:rFonts w:ascii="Times New Roman" w:eastAsiaTheme="minorHAnsi" w:hAnsi="Times New Roman" w:cs="Times New Roman"/>
          <w:b/>
          <w:kern w:val="0"/>
          <w:lang w:eastAsia="en-US"/>
          <w14:ligatures w14:val="none"/>
        </w:rPr>
        <w:t xml:space="preserve"> </w:t>
      </w:r>
    </w:p>
    <w:p w14:paraId="6A779687" w14:textId="77777777" w:rsidR="00027B73" w:rsidRPr="00027B73" w:rsidRDefault="00027B73" w:rsidP="00027B73">
      <w:pPr>
        <w:spacing w:line="360" w:lineRule="auto"/>
        <w:jc w:val="both"/>
        <w:rPr>
          <w:rFonts w:ascii="Times New Roman" w:eastAsiaTheme="minorHAnsi" w:hAnsi="Times New Roman"/>
          <w:kern w:val="0"/>
          <w:szCs w:val="22"/>
          <w:lang w:val="en-US" w:eastAsia="en-US"/>
          <w14:ligatures w14:val="none"/>
        </w:rPr>
      </w:pPr>
      <w:r w:rsidRPr="00027B73">
        <w:rPr>
          <w:rFonts w:ascii="Times New Roman" w:eastAsiaTheme="minorHAnsi" w:hAnsi="Times New Roman"/>
          <w:kern w:val="0"/>
          <w:szCs w:val="22"/>
          <w:lang w:val="en-US" w:eastAsia="en-US"/>
          <w14:ligatures w14:val="none"/>
        </w:rPr>
        <w:t>The business idea for this model is to establish a local treasure business that offers valuable and unique products. Most of the products available at the business include antique products like jewelry and decoration items.  The business also offers vintage furniture that will be culturally and historically appealing for tourists. The business also provides books and art pieces from the past that demonstrate the history of the area. Bidding will be done at various hotels and resorts for ancient jewelry and local treasure that is valuable and is luxury. The business will also provide a booklet that has QR codes through which bidder can scan code and analyse the value of product, about it history and how it is created. To invite more customers the business has established a warm atmosphere and aesthetics to attract more customers</w:t>
      </w:r>
      <w:r w:rsidRPr="00027B73">
        <w:rPr>
          <w:rFonts w:ascii="Segoe UI" w:eastAsiaTheme="minorHAnsi" w:hAnsi="Segoe UI" w:cs="Segoe UI"/>
          <w:color w:val="374151"/>
          <w:kern w:val="0"/>
          <w:szCs w:val="22"/>
          <w:lang w:val="en-US" w:eastAsia="en-US"/>
          <w14:ligatures w14:val="none"/>
        </w:rPr>
        <w:t xml:space="preserve">. </w:t>
      </w:r>
    </w:p>
    <w:p w14:paraId="08D6B4C1" w14:textId="77777777" w:rsidR="00027B73" w:rsidRPr="00027B73" w:rsidRDefault="00027B73" w:rsidP="00027B73">
      <w:pPr>
        <w:keepNext/>
        <w:keepLines/>
        <w:spacing w:before="240" w:after="0" w:line="360" w:lineRule="auto"/>
        <w:ind w:left="432" w:hanging="432"/>
        <w:jc w:val="both"/>
        <w:outlineLvl w:val="0"/>
        <w:rPr>
          <w:rFonts w:ascii="Times New Roman" w:eastAsiaTheme="minorHAnsi" w:hAnsi="Times New Roman" w:cs="Times New Roman"/>
          <w:b/>
          <w:kern w:val="0"/>
          <w:lang w:eastAsia="en-US"/>
          <w14:ligatures w14:val="none"/>
        </w:rPr>
      </w:pPr>
      <w:bookmarkStart w:id="2" w:name="_Toc157962659"/>
      <w:r w:rsidRPr="00027B73">
        <w:rPr>
          <w:rFonts w:ascii="Times New Roman" w:eastAsiaTheme="majorEastAsia" w:hAnsi="Times New Roman" w:cs="Times New Roman"/>
          <w:b/>
          <w:kern w:val="0"/>
          <w:lang w:eastAsia="en-US"/>
          <w14:ligatures w14:val="none"/>
        </w:rPr>
        <w:t xml:space="preserve">Business </w:t>
      </w:r>
      <w:r w:rsidRPr="00027B73">
        <w:rPr>
          <w:rFonts w:ascii="Times New Roman" w:eastAsiaTheme="majorEastAsia" w:hAnsi="Times New Roman" w:cs="Times New Roman"/>
          <w:b/>
          <w:kern w:val="0"/>
          <w:lang w:val="en-US" w:eastAsia="en-US"/>
          <w14:ligatures w14:val="none"/>
        </w:rPr>
        <w:t>model</w:t>
      </w:r>
      <w:r w:rsidRPr="00027B73">
        <w:rPr>
          <w:rFonts w:ascii="Times New Roman" w:eastAsiaTheme="majorEastAsia" w:hAnsi="Times New Roman" w:cs="Times New Roman"/>
          <w:b/>
          <w:kern w:val="0"/>
          <w:lang w:eastAsia="en-US"/>
          <w14:ligatures w14:val="none"/>
        </w:rPr>
        <w:t xml:space="preserve"> canvas</w:t>
      </w:r>
      <w:bookmarkEnd w:id="2"/>
      <w:r w:rsidRPr="00027B73">
        <w:rPr>
          <w:rFonts w:ascii="Times New Roman" w:eastAsiaTheme="minorHAnsi" w:hAnsi="Times New Roman" w:cs="Times New Roman"/>
          <w:b/>
          <w:kern w:val="0"/>
          <w:lang w:eastAsia="en-US"/>
          <w14:ligatures w14:val="none"/>
        </w:rPr>
        <w:t xml:space="preserve"> </w:t>
      </w:r>
    </w:p>
    <w:p w14:paraId="2FE0FF52" w14:textId="77777777" w:rsidR="00027B73" w:rsidRPr="00027B73" w:rsidRDefault="00027B73" w:rsidP="00027B73">
      <w:pPr>
        <w:spacing w:line="360" w:lineRule="auto"/>
        <w:jc w:val="both"/>
        <w:rPr>
          <w:rFonts w:ascii="Times New Roman" w:eastAsiaTheme="minorHAnsi" w:hAnsi="Times New Roman" w:cs="Times New Roman"/>
          <w:kern w:val="0"/>
          <w:lang w:eastAsia="en-US"/>
          <w14:ligatures w14:val="none"/>
        </w:rPr>
      </w:pPr>
      <w:r w:rsidRPr="00027B73">
        <w:rPr>
          <w:rFonts w:ascii="Times New Roman" w:eastAsiaTheme="minorHAnsi" w:hAnsi="Times New Roman" w:cs="Times New Roman"/>
          <w:kern w:val="0"/>
          <w:lang w:eastAsia="en-US"/>
          <w14:ligatures w14:val="none"/>
        </w:rPr>
        <w:t>The major key partners of the business with be locals residing within the region who are skilled. In addition to this, the key partners will be the artisans and the craftsmen of the region along with the hotel businesses that will support locally-made souvenirs to be sold. Along with that, it will also comprise tourism companies and local authorities. Key partner allows for smooth functioning and help in functioning effectively</w:t>
      </w:r>
      <w:r w:rsidRPr="00027B73">
        <w:rPr>
          <w:rFonts w:ascii="Times New Roman" w:eastAsiaTheme="minorHAnsi" w:hAnsi="Times New Roman" w:cs="Times New Roman"/>
          <w:color w:val="222222"/>
          <w:kern w:val="0"/>
          <w:shd w:val="clear" w:color="auto" w:fill="FFFFFF"/>
          <w:lang w:val="en-US" w:eastAsia="en-US"/>
          <w14:ligatures w14:val="none"/>
        </w:rPr>
        <w:t xml:space="preserve"> (Saenz, 2023). The business also need partnership with any technical expert that will maintain the smooth working of QR machine. </w:t>
      </w:r>
      <w:r w:rsidRPr="00027B73">
        <w:rPr>
          <w:rFonts w:ascii="Times New Roman" w:eastAsiaTheme="minorHAnsi" w:hAnsi="Times New Roman" w:cs="Times New Roman"/>
          <w:kern w:val="0"/>
          <w:lang w:eastAsia="en-US"/>
          <w14:ligatures w14:val="none"/>
        </w:rPr>
        <w:t>The fundamental activity is to open a souvenir business within the hotel that will source locally made products and sell them to the guests coming. The key activities create value proposition and helps in operating successfully (</w:t>
      </w:r>
      <w:r w:rsidRPr="00027B73">
        <w:rPr>
          <w:rFonts w:ascii="Times New Roman" w:eastAsiaTheme="minorHAnsi" w:hAnsi="Times New Roman" w:cs="Times New Roman"/>
          <w:color w:val="222222"/>
          <w:kern w:val="0"/>
          <w:shd w:val="clear" w:color="auto" w:fill="FFFFFF"/>
          <w:lang w:val="en-US" w:eastAsia="en-US"/>
          <w14:ligatures w14:val="none"/>
        </w:rPr>
        <w:t xml:space="preserve">Keane </w:t>
      </w:r>
      <w:r w:rsidRPr="00027B73">
        <w:rPr>
          <w:rFonts w:ascii="Times New Roman" w:eastAsiaTheme="minorHAnsi" w:hAnsi="Times New Roman" w:cs="Times New Roman"/>
          <w:i/>
          <w:color w:val="222222"/>
          <w:kern w:val="0"/>
          <w:shd w:val="clear" w:color="auto" w:fill="FFFFFF"/>
          <w:lang w:val="en-US" w:eastAsia="en-US"/>
          <w14:ligatures w14:val="none"/>
        </w:rPr>
        <w:t>et al.,</w:t>
      </w:r>
      <w:r w:rsidRPr="00027B73">
        <w:rPr>
          <w:rFonts w:ascii="Times New Roman" w:eastAsiaTheme="minorHAnsi" w:hAnsi="Times New Roman" w:cs="Times New Roman"/>
          <w:color w:val="222222"/>
          <w:kern w:val="0"/>
          <w:shd w:val="clear" w:color="auto" w:fill="FFFFFF"/>
          <w:lang w:val="en-US" w:eastAsia="en-US"/>
          <w14:ligatures w14:val="none"/>
        </w:rPr>
        <w:t xml:space="preserve"> 2018; Murray and Scuotto, 2015).</w:t>
      </w:r>
      <w:r w:rsidRPr="00027B73">
        <w:rPr>
          <w:rFonts w:ascii="Times New Roman" w:eastAsiaTheme="minorHAnsi" w:hAnsi="Times New Roman" w:cs="Times New Roman"/>
          <w:kern w:val="0"/>
          <w:lang w:eastAsia="en-US"/>
          <w14:ligatures w14:val="none"/>
        </w:rPr>
        <w:t xml:space="preserve"> This will not only help in enhancing the economy of the region but also provide skilled individuals with an opportunity to be independent. In addition to this, the key activities will also comprise of identification of craftsmen and artists who curate products representing culture that appeal to the guests. Along with that, the business will be well-designed and will provide an immersive businessping experience. Marketing of locally made souvenirs will also be focused upon to make people aware of the products being sold within the hotel which will serve as a source of reminder. </w:t>
      </w:r>
    </w:p>
    <w:p w14:paraId="65AFB0E6" w14:textId="77777777" w:rsidR="00027B73" w:rsidRPr="00027B73" w:rsidRDefault="00027B73" w:rsidP="00027B73">
      <w:pPr>
        <w:spacing w:line="360" w:lineRule="auto"/>
        <w:jc w:val="both"/>
        <w:rPr>
          <w:rFonts w:ascii="Times New Roman" w:eastAsiaTheme="minorHAnsi" w:hAnsi="Times New Roman" w:cs="Times New Roman"/>
          <w:kern w:val="0"/>
          <w:lang w:eastAsia="en-US"/>
          <w14:ligatures w14:val="none"/>
        </w:rPr>
      </w:pPr>
      <w:r w:rsidRPr="00027B73">
        <w:rPr>
          <w:rFonts w:ascii="Times New Roman" w:eastAsiaTheme="minorHAnsi" w:hAnsi="Times New Roman" w:cs="Times New Roman"/>
          <w:kern w:val="0"/>
          <w:lang w:eastAsia="en-US"/>
          <w14:ligatures w14:val="none"/>
        </w:rPr>
        <w:t xml:space="preserve"> Along with that, it will help in building an emotional connection with the local culture while serving as a source of memory for the customers. The business will provide an immersive and enjoyable experience to the guests through products sourced locally from skilled craftsmen. Every product within the business will be curated to create a lasting impact on people and build a connection with the local culture. The product range will be diverse and exceptional and will offer guests a wide range of products representing the identity of the region. The understanding the history of products and the purpose of their use customers will consider it valuable and will be connected to the products emotionally. The local treasure will be a unique blend of sustainability within the hotel because it will provide artisans and craftsmen within the locality to build a sustainable future through earnings attained.</w:t>
      </w:r>
      <w:r w:rsidRPr="00027B73">
        <w:rPr>
          <w:rFonts w:ascii="Times New Roman" w:eastAsiaTheme="minorHAnsi" w:hAnsi="Times New Roman" w:cs="Times New Roman"/>
          <w:color w:val="222222"/>
          <w:kern w:val="0"/>
          <w:shd w:val="clear" w:color="auto" w:fill="FFFFFF"/>
          <w:lang w:val="en-US" w:eastAsia="en-US"/>
          <w14:ligatures w14:val="none"/>
        </w:rPr>
        <w:t xml:space="preserve"> Customer relationship is a significant part because it enhance reputation and increase the likelihood of repeated business (Fritscher and Pigneur, 2015; Sundah </w:t>
      </w:r>
      <w:r w:rsidRPr="00027B73">
        <w:rPr>
          <w:rFonts w:ascii="Times New Roman" w:eastAsiaTheme="minorHAnsi" w:hAnsi="Times New Roman" w:cs="Times New Roman"/>
          <w:i/>
          <w:color w:val="222222"/>
          <w:kern w:val="0"/>
          <w:shd w:val="clear" w:color="auto" w:fill="FFFFFF"/>
          <w:lang w:val="en-US" w:eastAsia="en-US"/>
          <w14:ligatures w14:val="none"/>
        </w:rPr>
        <w:t>et al</w:t>
      </w:r>
      <w:r w:rsidRPr="00027B73">
        <w:rPr>
          <w:rFonts w:ascii="Times New Roman" w:eastAsiaTheme="minorHAnsi" w:hAnsi="Times New Roman" w:cs="Times New Roman"/>
          <w:color w:val="222222"/>
          <w:kern w:val="0"/>
          <w:shd w:val="clear" w:color="auto" w:fill="FFFFFF"/>
          <w:lang w:val="en-US" w:eastAsia="en-US"/>
          <w14:ligatures w14:val="none"/>
        </w:rPr>
        <w:t xml:space="preserve">., 2018). </w:t>
      </w:r>
      <w:r w:rsidRPr="00027B73">
        <w:rPr>
          <w:rFonts w:ascii="Times New Roman" w:eastAsiaTheme="minorHAnsi" w:hAnsi="Times New Roman" w:cs="Times New Roman"/>
          <w:kern w:val="0"/>
          <w:lang w:eastAsia="en-US"/>
          <w14:ligatures w14:val="none"/>
        </w:rPr>
        <w:t>The customer relationship strategy for local treasure businesss is to provide will exclusive and personalized experience. Most of the tourists are more indulged in ancient items it will increase their interest and attract more such tourist. Offering a wide range of products to meet diverse customer needs along with personalization can help in building a solid connection with the customer. Building relationships with guests is also focused upon by providing with immersive experience to get a nuanced understanding of the culture that will help in establishing loyalty and trust (</w:t>
      </w:r>
      <w:r w:rsidRPr="00027B73">
        <w:rPr>
          <w:rFonts w:ascii="Times New Roman" w:eastAsiaTheme="minorHAnsi" w:hAnsi="Times New Roman" w:cs="Times New Roman"/>
          <w:color w:val="222222"/>
          <w:kern w:val="0"/>
          <w:shd w:val="clear" w:color="auto" w:fill="FFFFFF"/>
          <w:lang w:val="en-US" w:eastAsia="en-US"/>
          <w14:ligatures w14:val="none"/>
        </w:rPr>
        <w:t>Brunner and Wolfartsberger, 2020)</w:t>
      </w:r>
      <w:r w:rsidRPr="00027B73">
        <w:rPr>
          <w:rFonts w:ascii="Times New Roman" w:eastAsiaTheme="minorHAnsi" w:hAnsi="Times New Roman" w:cs="Times New Roman"/>
          <w:kern w:val="0"/>
          <w:lang w:eastAsia="en-US"/>
          <w14:ligatures w14:val="none"/>
        </w:rPr>
        <w:t xml:space="preserve">. </w:t>
      </w:r>
    </w:p>
    <w:p w14:paraId="202245AB" w14:textId="77777777" w:rsidR="00027B73" w:rsidRPr="00027B73" w:rsidRDefault="00027B73" w:rsidP="00027B73">
      <w:pPr>
        <w:spacing w:line="360" w:lineRule="auto"/>
        <w:jc w:val="both"/>
        <w:rPr>
          <w:rFonts w:ascii="Times New Roman" w:eastAsiaTheme="minorHAnsi" w:hAnsi="Times New Roman" w:cs="Times New Roman"/>
          <w:kern w:val="0"/>
          <w:lang w:eastAsia="en-US"/>
          <w14:ligatures w14:val="none"/>
        </w:rPr>
      </w:pPr>
      <w:r w:rsidRPr="00027B73">
        <w:rPr>
          <w:rFonts w:ascii="Times New Roman" w:eastAsiaTheme="minorHAnsi" w:hAnsi="Times New Roman" w:cs="Times New Roman"/>
          <w:kern w:val="0"/>
          <w:lang w:eastAsia="en-US"/>
          <w14:ligatures w14:val="none"/>
        </w:rPr>
        <w:t>Local treasure businesss will cater wide range of customers. One of the groups it has planned to appeal to is travellers curious about the local culture and values and seeking authentic businessping experiences. In addition to this,  it has also focused on the customer segment that emphasizes sustainability and seeks to build connections with the community residing within the hotel vicinity. With a wide range of souvenirs, local treasures will attract guests of the hotel along with locals thereby targeting a dynamic customer base.   The major key resource of the local treasure is the artisans and craftsmen residing within the locality. It allows creating and offering a value proposition and earning revenues (</w:t>
      </w:r>
      <w:r w:rsidRPr="00027B73">
        <w:rPr>
          <w:rFonts w:ascii="Times New Roman" w:eastAsiaTheme="minorHAnsi" w:hAnsi="Times New Roman" w:cs="Times New Roman"/>
          <w:color w:val="222222"/>
          <w:kern w:val="0"/>
          <w:shd w:val="clear" w:color="auto" w:fill="FFFFFF"/>
          <w:lang w:val="en-US" w:eastAsia="en-US"/>
          <w14:ligatures w14:val="none"/>
        </w:rPr>
        <w:t xml:space="preserve">Micieta </w:t>
      </w:r>
      <w:r w:rsidRPr="00027B73">
        <w:rPr>
          <w:rFonts w:ascii="Times New Roman" w:eastAsiaTheme="minorHAnsi" w:hAnsi="Times New Roman" w:cs="Times New Roman"/>
          <w:i/>
          <w:color w:val="222222"/>
          <w:kern w:val="0"/>
          <w:shd w:val="clear" w:color="auto" w:fill="FFFFFF"/>
          <w:lang w:val="en-US" w:eastAsia="en-US"/>
          <w14:ligatures w14:val="none"/>
        </w:rPr>
        <w:t>et al</w:t>
      </w:r>
      <w:r w:rsidRPr="00027B73">
        <w:rPr>
          <w:rFonts w:ascii="Times New Roman" w:eastAsiaTheme="minorHAnsi" w:hAnsi="Times New Roman" w:cs="Times New Roman"/>
          <w:color w:val="222222"/>
          <w:kern w:val="0"/>
          <w:shd w:val="clear" w:color="auto" w:fill="FFFFFF"/>
          <w:lang w:val="en-US" w:eastAsia="en-US"/>
          <w14:ligatures w14:val="none"/>
        </w:rPr>
        <w:t xml:space="preserve">., 2020). The business will also welcome other individual who have such ancient items to spread awareness about their products it will be helpful in business marketing. </w:t>
      </w:r>
      <w:r w:rsidRPr="00027B73">
        <w:rPr>
          <w:rFonts w:ascii="Times New Roman" w:eastAsiaTheme="minorHAnsi" w:hAnsi="Times New Roman" w:cs="Times New Roman"/>
          <w:kern w:val="0"/>
          <w:lang w:eastAsia="en-US"/>
          <w14:ligatures w14:val="none"/>
        </w:rPr>
        <w:t xml:space="preserve"> In addition to this, partnership with the local community will help in sourcing products that appeal to the customers and represent the cultural values. The location of the business will serve as a source of a continuous flow of customers that aligns greatly with the hospitality services. The business is sourcing sustainable goods which is the key resource of the business aligning with the sustainability efforts as it will enhance the economy of the region. Along with that, one of the other valuable resources will be the relationships with the local communities through engagement with artisans and craftsmen that can also contribute towards targeting a wider customer base. Marketing of the sustainable souvenir will also be focused upon because it will help in spreading awareness about the goods which will increase its visibility.</w:t>
      </w:r>
    </w:p>
    <w:p w14:paraId="5DD769FD" w14:textId="77777777" w:rsidR="00027B73" w:rsidRPr="00027B73" w:rsidRDefault="00027B73" w:rsidP="00027B73">
      <w:pPr>
        <w:spacing w:line="360" w:lineRule="auto"/>
        <w:jc w:val="both"/>
        <w:rPr>
          <w:rFonts w:ascii="Times New Roman" w:eastAsiaTheme="minorHAnsi" w:hAnsi="Times New Roman" w:cs="Times New Roman"/>
          <w:bCs/>
          <w:kern w:val="0"/>
          <w:lang w:eastAsia="en-US"/>
          <w14:ligatures w14:val="none"/>
        </w:rPr>
      </w:pPr>
      <w:r w:rsidRPr="00027B73">
        <w:rPr>
          <w:rFonts w:ascii="Times New Roman" w:eastAsiaTheme="minorHAnsi" w:hAnsi="Times New Roman" w:cs="Times New Roman"/>
          <w:kern w:val="0"/>
          <w:lang w:eastAsia="en-US"/>
          <w14:ligatures w14:val="none"/>
        </w:rPr>
        <w:t>The main key channel for the local treasures to sell its goods is the partnership with the hotel for its products. In addition to this, social media platforms will also be utilized to reach a wider customer base that will help in building a sustainable future in the long run for the local community (</w:t>
      </w:r>
      <w:r w:rsidRPr="00027B73">
        <w:rPr>
          <w:rFonts w:ascii="Times New Roman" w:eastAsiaTheme="minorHAnsi" w:hAnsi="Times New Roman" w:cs="Times New Roman"/>
          <w:color w:val="222222"/>
          <w:kern w:val="0"/>
          <w:shd w:val="clear" w:color="auto" w:fill="FFFFFF"/>
          <w:lang w:val="en-US" w:eastAsia="en-US"/>
          <w14:ligatures w14:val="none"/>
        </w:rPr>
        <w:t xml:space="preserve">Mustaniroh </w:t>
      </w:r>
      <w:r w:rsidRPr="00027B73">
        <w:rPr>
          <w:rFonts w:ascii="Times New Roman" w:eastAsiaTheme="minorHAnsi" w:hAnsi="Times New Roman" w:cs="Times New Roman"/>
          <w:i/>
          <w:color w:val="222222"/>
          <w:kern w:val="0"/>
          <w:shd w:val="clear" w:color="auto" w:fill="FFFFFF"/>
          <w:lang w:val="en-US" w:eastAsia="en-US"/>
          <w14:ligatures w14:val="none"/>
        </w:rPr>
        <w:t>et al</w:t>
      </w:r>
      <w:r w:rsidRPr="00027B73">
        <w:rPr>
          <w:rFonts w:ascii="Times New Roman" w:eastAsiaTheme="minorHAnsi" w:hAnsi="Times New Roman" w:cs="Times New Roman"/>
          <w:color w:val="222222"/>
          <w:kern w:val="0"/>
          <w:shd w:val="clear" w:color="auto" w:fill="FFFFFF"/>
          <w:lang w:val="en-US" w:eastAsia="en-US"/>
          <w14:ligatures w14:val="none"/>
        </w:rPr>
        <w:t>., 2020)</w:t>
      </w:r>
      <w:r w:rsidRPr="00027B73">
        <w:rPr>
          <w:rFonts w:ascii="Times New Roman" w:eastAsiaTheme="minorHAnsi" w:hAnsi="Times New Roman" w:cs="Times New Roman"/>
          <w:kern w:val="0"/>
          <w:lang w:eastAsia="en-US"/>
          <w14:ligatures w14:val="none"/>
        </w:rPr>
        <w:t xml:space="preserve">. Along with that, an online presence will also be maintained on Facebook because it has the most widely used social media application that will help in expanding the reach and increase awareness about the appealing wide range of souvenirs representing culture. One of the major tools for reaching a wider audience is through positive word of mouth for which a personalized and exclusive businessping experience will be ensured along with the implementation of a referral program that will drive customers towards the local treasure business. </w:t>
      </w:r>
      <w:r w:rsidRPr="00027B73">
        <w:rPr>
          <w:rFonts w:ascii="Times New Roman" w:eastAsiaTheme="minorHAnsi" w:hAnsi="Times New Roman" w:cs="Times New Roman"/>
          <w:bCs/>
          <w:kern w:val="0"/>
          <w:lang w:eastAsia="en-US"/>
          <w14:ligatures w14:val="none"/>
        </w:rPr>
        <w:t xml:space="preserve">The Souvenir Business seeks to allocate financial resources towards the following areas: physical operations, marketing and communication, website and online platform design and development, equipment, human resources, and physical offices. </w:t>
      </w:r>
    </w:p>
    <w:p w14:paraId="2C0A09F2" w14:textId="77777777" w:rsidR="00027B73" w:rsidRPr="00027B73" w:rsidRDefault="00027B73" w:rsidP="00027B73">
      <w:pPr>
        <w:framePr w:hSpace="180" w:wrap="around" w:vAnchor="page" w:hAnchor="margin" w:xAlign="center" w:y="676"/>
        <w:spacing w:line="360" w:lineRule="auto"/>
        <w:jc w:val="both"/>
        <w:rPr>
          <w:rFonts w:ascii="Times New Roman" w:eastAsiaTheme="minorHAnsi" w:hAnsi="Times New Roman" w:cs="Times New Roman"/>
          <w:kern w:val="0"/>
          <w:lang w:val="en-US" w:eastAsia="en-US"/>
          <w14:ligatures w14:val="none"/>
        </w:rPr>
      </w:pPr>
      <w:r w:rsidRPr="00027B73">
        <w:rPr>
          <w:rFonts w:ascii="Times New Roman" w:eastAsiaTheme="minorHAnsi" w:hAnsi="Times New Roman" w:cs="Times New Roman"/>
          <w:bCs/>
          <w:kern w:val="0"/>
          <w:lang w:eastAsia="en-US"/>
          <w14:ligatures w14:val="none"/>
        </w:rPr>
        <w:t>However, the estimated annual cost of designing and developing the website or online platform is €30,000, plus an extra €5,000 for maintenance. Numerous communication outlets, such as the website, social media, newspapers, local events, and partner websites, will be used by marketing and communication operations (</w:t>
      </w:r>
      <w:r w:rsidRPr="00027B73">
        <w:rPr>
          <w:rFonts w:ascii="Times New Roman" w:eastAsiaTheme="minorHAnsi" w:hAnsi="Times New Roman" w:cs="Times New Roman"/>
          <w:color w:val="222222"/>
          <w:kern w:val="0"/>
          <w:shd w:val="clear" w:color="auto" w:fill="FFFFFF"/>
          <w:lang w:val="en-US" w:eastAsia="en-US"/>
          <w14:ligatures w14:val="none"/>
        </w:rPr>
        <w:t>Clauss, 2017</w:t>
      </w:r>
      <w:r w:rsidRPr="00027B73">
        <w:rPr>
          <w:rFonts w:ascii="Times New Roman" w:eastAsiaTheme="minorHAnsi" w:hAnsi="Times New Roman" w:cs="Times New Roman"/>
          <w:bCs/>
          <w:kern w:val="0"/>
          <w:lang w:eastAsia="en-US"/>
          <w14:ligatures w14:val="none"/>
        </w:rPr>
        <w:t>). The current and future marketing and communication initiatives will have an annual budget ranging from 10,000 to 50,000 euros. In Addition, equipment and physical space are required for both front and back-office services. Although the city of Souvenir Business has designated locations, more assessment is necessary for future accessibility. The supplies will cost between five and ten thousand euros, while the space rent for the offices will vary from zero to twenty thousand euros annually (</w:t>
      </w:r>
      <w:r w:rsidRPr="00027B73">
        <w:rPr>
          <w:rFonts w:ascii="Times New Roman" w:eastAsiaTheme="minorHAnsi" w:hAnsi="Times New Roman" w:cs="Times New Roman"/>
          <w:color w:val="222222"/>
          <w:kern w:val="0"/>
          <w:shd w:val="clear" w:color="auto" w:fill="FFFFFF"/>
          <w:lang w:val="en-US" w:eastAsia="en-US"/>
          <w14:ligatures w14:val="none"/>
        </w:rPr>
        <w:t>Wild, 2021</w:t>
      </w:r>
      <w:r w:rsidRPr="00027B73">
        <w:rPr>
          <w:rFonts w:ascii="Times New Roman" w:eastAsiaTheme="minorHAnsi" w:hAnsi="Times New Roman" w:cs="Times New Roman"/>
          <w:bCs/>
          <w:kern w:val="0"/>
          <w:lang w:eastAsia="en-US"/>
          <w14:ligatures w14:val="none"/>
        </w:rPr>
        <w:t xml:space="preserve">). </w:t>
      </w:r>
      <w:r w:rsidRPr="00027B73">
        <w:rPr>
          <w:rFonts w:ascii="Times New Roman" w:eastAsiaTheme="minorHAnsi" w:hAnsi="Times New Roman" w:cs="Times New Roman"/>
          <w:kern w:val="0"/>
          <w:lang w:val="en-US" w:eastAsia="en-US"/>
          <w14:ligatures w14:val="none"/>
        </w:rPr>
        <w:t>The contribution of each customer segment to the organization's income is displayed through revenue streams. It will enables a the Local Tresure to survive. Businesses generate two kinds of income: transactional and recurring (</w:t>
      </w:r>
      <w:r w:rsidRPr="00027B73">
        <w:rPr>
          <w:rFonts w:ascii="Times New Roman" w:eastAsiaTheme="minorHAnsi" w:hAnsi="Times New Roman" w:cs="Times New Roman"/>
          <w:color w:val="222222"/>
          <w:kern w:val="0"/>
          <w:shd w:val="clear" w:color="auto" w:fill="FFFFFF"/>
          <w:lang w:val="en-US" w:eastAsia="en-US"/>
          <w14:ligatures w14:val="none"/>
        </w:rPr>
        <w:t>Kim, 2016</w:t>
      </w:r>
      <w:r w:rsidRPr="00027B73">
        <w:rPr>
          <w:rFonts w:ascii="Times New Roman" w:eastAsiaTheme="minorHAnsi" w:hAnsi="Times New Roman" w:cs="Times New Roman"/>
          <w:kern w:val="0"/>
          <w:lang w:val="en-US" w:eastAsia="en-US"/>
          <w14:ligatures w14:val="none"/>
        </w:rPr>
        <w:t xml:space="preserve">). A straightforward example of transactional income is the selling of products. Local treasure will formulate recurring income streams include asset rents, membership fees, and subscriptions. The business can also generate revenue through QR scanning that they will allow customers to scan other products and in return they can charge them. In Addition, the Local treasure will focus on generating recurring revenue to provide stable cash streams and reduce marketing costs.  </w:t>
      </w:r>
    </w:p>
    <w:p w14:paraId="182C4622" w14:textId="77777777" w:rsidR="00027B73" w:rsidRPr="00027B73" w:rsidRDefault="00027B73" w:rsidP="00027B73">
      <w:pPr>
        <w:spacing w:line="360" w:lineRule="auto"/>
        <w:jc w:val="both"/>
        <w:rPr>
          <w:rFonts w:ascii="Times New Roman" w:eastAsiaTheme="minorHAnsi" w:hAnsi="Times New Roman" w:cs="Times New Roman"/>
          <w:kern w:val="0"/>
          <w:lang w:val="en-US" w:eastAsia="en-US"/>
          <w14:ligatures w14:val="none"/>
        </w:rPr>
      </w:pPr>
      <w:r w:rsidRPr="00027B73">
        <w:rPr>
          <w:rFonts w:ascii="Times New Roman" w:eastAsiaTheme="minorHAnsi" w:hAnsi="Times New Roman" w:cs="Times New Roman"/>
          <w:kern w:val="0"/>
          <w:lang w:val="en-US" w:eastAsia="en-US"/>
          <w14:ligatures w14:val="none"/>
        </w:rPr>
        <w:t>As the Souvenir Business progresses through its three stages, its sources of income will change over time. The Local Treasure will start off as a public organisation, with all costs paid for by public monies (</w:t>
      </w:r>
      <w:r w:rsidRPr="00027B73">
        <w:rPr>
          <w:rFonts w:ascii="Times New Roman" w:eastAsiaTheme="minorHAnsi" w:hAnsi="Times New Roman" w:cs="Times New Roman"/>
          <w:color w:val="222222"/>
          <w:kern w:val="0"/>
          <w:shd w:val="clear" w:color="auto" w:fill="FFFFFF"/>
          <w:lang w:val="en-US" w:eastAsia="en-US"/>
          <w14:ligatures w14:val="none"/>
        </w:rPr>
        <w:t xml:space="preserve">Massa </w:t>
      </w:r>
      <w:r w:rsidRPr="00027B73">
        <w:rPr>
          <w:rFonts w:ascii="Times New Roman" w:eastAsiaTheme="minorHAnsi" w:hAnsi="Times New Roman" w:cs="Times New Roman"/>
          <w:i/>
          <w:iCs/>
          <w:color w:val="222222"/>
          <w:kern w:val="0"/>
          <w:shd w:val="clear" w:color="auto" w:fill="FFFFFF"/>
          <w:lang w:val="en-US" w:eastAsia="en-US"/>
          <w14:ligatures w14:val="none"/>
        </w:rPr>
        <w:t>et al.,</w:t>
      </w:r>
      <w:r w:rsidRPr="00027B73">
        <w:rPr>
          <w:rFonts w:ascii="Times New Roman" w:eastAsiaTheme="minorHAnsi" w:hAnsi="Times New Roman" w:cs="Times New Roman"/>
          <w:color w:val="222222"/>
          <w:kern w:val="0"/>
          <w:shd w:val="clear" w:color="auto" w:fill="FFFFFF"/>
          <w:lang w:val="en-US" w:eastAsia="en-US"/>
          <w14:ligatures w14:val="none"/>
        </w:rPr>
        <w:t xml:space="preserve"> 2017).</w:t>
      </w:r>
      <w:r w:rsidRPr="00027B73">
        <w:rPr>
          <w:rFonts w:ascii="Times New Roman" w:eastAsiaTheme="minorHAnsi" w:hAnsi="Times New Roman" w:cs="Times New Roman"/>
          <w:kern w:val="0"/>
          <w:lang w:val="en-US" w:eastAsia="en-US"/>
          <w14:ligatures w14:val="none"/>
        </w:rPr>
        <w:t xml:space="preserve">  However, Local Treasure services will be free for both direct and indirect clients at this time. This makes it possible for Local Treasure to interact with a wide range of industry participants and evaluate the advantages and calibre of services provided. The Local Treasure will accept the private-public partnership's legal structure when this pace is attained. Homeowners will not be charged for access to information during this phase, but they will be required to pay for monitoring and advisory services (such building inspections and energy audits) at a fixed rate or as a portion of the remodelling expenses. However, market participants might have to pay Local Treasure a brokerage charge in order to join the Local Treasure network. The Local Treasure will be able to impart its expertise to other government agencies interested in launching a Local Treasure in their </w:t>
      </w:r>
      <w:r w:rsidRPr="00027B73">
        <w:rPr>
          <w:rFonts w:ascii="Times New Roman" w:eastAsiaTheme="minorHAnsi" w:hAnsi="Times New Roman" w:cs="Times New Roman"/>
          <w:color w:val="000000" w:themeColor="text1"/>
          <w:kern w:val="0"/>
          <w:lang w:val="en-US" w:eastAsia="en-US"/>
          <w14:ligatures w14:val="none"/>
        </w:rPr>
        <w:t>region once it has reached the pinnacle of growth (</w:t>
      </w:r>
      <w:r w:rsidRPr="00027B73">
        <w:rPr>
          <w:rFonts w:ascii="Times New Roman" w:eastAsiaTheme="minorHAnsi" w:hAnsi="Times New Roman" w:cs="Times New Roman"/>
          <w:color w:val="000000" w:themeColor="text1"/>
          <w:kern w:val="0"/>
          <w:shd w:val="clear" w:color="auto" w:fill="FFFFFF"/>
          <w:lang w:val="en-US" w:eastAsia="en-US"/>
          <w14:ligatures w14:val="none"/>
        </w:rPr>
        <w:t xml:space="preserve">Haaker </w:t>
      </w:r>
      <w:r w:rsidRPr="00027B73">
        <w:rPr>
          <w:rFonts w:ascii="Times New Roman" w:eastAsiaTheme="minorHAnsi" w:hAnsi="Times New Roman" w:cs="Times New Roman"/>
          <w:i/>
          <w:iCs/>
          <w:color w:val="000000" w:themeColor="text1"/>
          <w:kern w:val="0"/>
          <w:shd w:val="clear" w:color="auto" w:fill="FFFFFF"/>
          <w:lang w:val="en-US" w:eastAsia="en-US"/>
          <w14:ligatures w14:val="none"/>
        </w:rPr>
        <w:t>et al.,</w:t>
      </w:r>
      <w:r w:rsidRPr="00027B73">
        <w:rPr>
          <w:rFonts w:ascii="Times New Roman" w:eastAsiaTheme="minorHAnsi" w:hAnsi="Times New Roman" w:cs="Times New Roman"/>
          <w:color w:val="000000" w:themeColor="text1"/>
          <w:kern w:val="0"/>
          <w:shd w:val="clear" w:color="auto" w:fill="FFFFFF"/>
          <w:lang w:val="en-US" w:eastAsia="en-US"/>
          <w14:ligatures w14:val="none"/>
        </w:rPr>
        <w:t xml:space="preserve"> 2017</w:t>
      </w:r>
      <w:r w:rsidRPr="00027B73">
        <w:rPr>
          <w:rFonts w:ascii="Times New Roman" w:eastAsiaTheme="minorHAnsi" w:hAnsi="Times New Roman" w:cs="Times New Roman"/>
          <w:color w:val="000000" w:themeColor="text1"/>
          <w:kern w:val="0"/>
          <w:lang w:val="en-US" w:eastAsia="en-US"/>
          <w14:ligatures w14:val="none"/>
        </w:rPr>
        <w:t xml:space="preserve">).   In Addition, training sessions or </w:t>
      </w:r>
      <w:r w:rsidRPr="00027B73">
        <w:rPr>
          <w:rFonts w:ascii="Times New Roman" w:eastAsiaTheme="minorHAnsi" w:hAnsi="Times New Roman" w:cs="Times New Roman"/>
          <w:kern w:val="0"/>
          <w:lang w:val="en-US" w:eastAsia="en-US"/>
          <w14:ligatures w14:val="none"/>
        </w:rPr>
        <w:t>paid consultations will be provided in exchange for this service. The next job will offer a more detailed description of the expenses and sources of funding.</w:t>
      </w:r>
    </w:p>
    <w:p w14:paraId="758B492F" w14:textId="77777777" w:rsidR="00027B73" w:rsidRPr="00027B73" w:rsidRDefault="00027B73" w:rsidP="00027B73">
      <w:pPr>
        <w:keepNext/>
        <w:keepLines/>
        <w:spacing w:before="240" w:after="0" w:line="360" w:lineRule="auto"/>
        <w:ind w:left="432" w:hanging="432"/>
        <w:jc w:val="both"/>
        <w:outlineLvl w:val="0"/>
        <w:rPr>
          <w:rFonts w:ascii="Times New Roman" w:eastAsiaTheme="majorEastAsia" w:hAnsi="Times New Roman" w:cstheme="majorBidi"/>
          <w:b/>
          <w:kern w:val="0"/>
          <w:szCs w:val="32"/>
          <w:lang w:val="en-US" w:eastAsia="en-US"/>
          <w14:ligatures w14:val="none"/>
        </w:rPr>
      </w:pPr>
      <w:r w:rsidRPr="00027B73">
        <w:rPr>
          <w:rFonts w:ascii="Times New Roman" w:eastAsiaTheme="majorEastAsia" w:hAnsi="Times New Roman" w:cstheme="majorBidi"/>
          <w:kern w:val="0"/>
          <w:szCs w:val="32"/>
          <w:lang w:val="en-US" w:eastAsia="en-US"/>
          <w14:ligatures w14:val="none"/>
        </w:rPr>
        <w:br w:type="page"/>
      </w:r>
      <w:bookmarkStart w:id="3" w:name="_Toc157962660"/>
      <w:r w:rsidRPr="00027B73">
        <w:rPr>
          <w:rFonts w:ascii="Times New Roman" w:eastAsiaTheme="majorEastAsia" w:hAnsi="Times New Roman" w:cstheme="majorBidi"/>
          <w:b/>
          <w:kern w:val="0"/>
          <w:szCs w:val="32"/>
          <w:lang w:val="en-US" w:eastAsia="en-US"/>
          <w14:ligatures w14:val="none"/>
        </w:rPr>
        <w:t>Reflection</w:t>
      </w:r>
      <w:bookmarkEnd w:id="3"/>
      <w:r w:rsidRPr="00027B73">
        <w:rPr>
          <w:rFonts w:ascii="Times New Roman" w:eastAsiaTheme="majorEastAsia" w:hAnsi="Times New Roman" w:cstheme="majorBidi"/>
          <w:b/>
          <w:kern w:val="0"/>
          <w:szCs w:val="32"/>
          <w:lang w:val="en-US" w:eastAsia="en-US"/>
          <w14:ligatures w14:val="none"/>
        </w:rPr>
        <w:t xml:space="preserve"> </w:t>
      </w:r>
    </w:p>
    <w:p w14:paraId="7B83912C" w14:textId="77777777" w:rsidR="00027B73" w:rsidRPr="00027B73" w:rsidRDefault="00027B73" w:rsidP="00027B7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lang w:val="en-US" w:eastAsia="en-US"/>
          <w14:ligatures w14:val="none"/>
        </w:rPr>
      </w:pPr>
      <w:bookmarkStart w:id="4" w:name="_Toc157962661"/>
      <w:r w:rsidRPr="00027B73">
        <w:rPr>
          <w:rFonts w:ascii="Times New Roman" w:eastAsiaTheme="majorEastAsia" w:hAnsi="Times New Roman" w:cs="Times New Roman"/>
          <w:b/>
          <w:kern w:val="0"/>
          <w:lang w:val="en-US" w:eastAsia="en-US"/>
          <w14:ligatures w14:val="none"/>
        </w:rPr>
        <w:t>Introduction</w:t>
      </w:r>
      <w:bookmarkEnd w:id="4"/>
      <w:r w:rsidRPr="00027B73">
        <w:rPr>
          <w:rFonts w:ascii="Times New Roman" w:eastAsiaTheme="majorEastAsia" w:hAnsi="Times New Roman" w:cs="Times New Roman"/>
          <w:b/>
          <w:kern w:val="0"/>
          <w:lang w:val="en-US" w:eastAsia="en-US"/>
          <w14:ligatures w14:val="none"/>
        </w:rPr>
        <w:t xml:space="preserve"> </w:t>
      </w:r>
    </w:p>
    <w:p w14:paraId="016543FE" w14:textId="77777777" w:rsidR="00027B73" w:rsidRPr="00027B73" w:rsidRDefault="00027B73" w:rsidP="00027B73">
      <w:pPr>
        <w:spacing w:line="360" w:lineRule="auto"/>
        <w:jc w:val="both"/>
        <w:rPr>
          <w:rFonts w:ascii="Times New Roman" w:eastAsiaTheme="minorHAnsi" w:hAnsi="Times New Roman" w:cs="Times New Roman"/>
          <w:kern w:val="0"/>
          <w:lang w:val="en-US" w:eastAsia="en-US"/>
          <w14:ligatures w14:val="none"/>
        </w:rPr>
      </w:pPr>
      <w:r w:rsidRPr="00027B73">
        <w:rPr>
          <w:rFonts w:ascii="Times New Roman" w:eastAsiaTheme="minorHAnsi" w:hAnsi="Times New Roman" w:cs="Times New Roman"/>
          <w:kern w:val="0"/>
          <w:lang w:val="en-US" w:eastAsia="en-US"/>
          <w14:ligatures w14:val="none"/>
        </w:rPr>
        <w:t>The six stages of an event include description, feelings, assessment, analysis, conclusion, and action plan in one of the most well-known cycle models of contemplation. A method for improving experience-based learning is the reflective cycle. It can be used to analyze a stand-alone experience as well as to continuously improve upon a recurring encounter (</w:t>
      </w:r>
      <w:r w:rsidRPr="00027B73">
        <w:rPr>
          <w:rFonts w:ascii="Times New Roman" w:eastAsiaTheme="minorHAnsi" w:hAnsi="Times New Roman" w:cs="Times New Roman"/>
          <w:kern w:val="0"/>
          <w:shd w:val="clear" w:color="auto" w:fill="FFFFFF"/>
          <w:lang w:val="en-US" w:eastAsia="en-US"/>
          <w14:ligatures w14:val="none"/>
        </w:rPr>
        <w:t xml:space="preserve">Adeani </w:t>
      </w:r>
      <w:r w:rsidRPr="00027B73">
        <w:rPr>
          <w:rFonts w:ascii="Times New Roman" w:eastAsiaTheme="minorHAnsi" w:hAnsi="Times New Roman" w:cs="Times New Roman"/>
          <w:i/>
          <w:kern w:val="0"/>
          <w:shd w:val="clear" w:color="auto" w:fill="FFFFFF"/>
          <w:lang w:val="en-US" w:eastAsia="en-US"/>
          <w14:ligatures w14:val="none"/>
        </w:rPr>
        <w:t xml:space="preserve">et al., </w:t>
      </w:r>
      <w:r w:rsidRPr="00027B73">
        <w:rPr>
          <w:rFonts w:ascii="Times New Roman" w:eastAsiaTheme="minorHAnsi" w:hAnsi="Times New Roman" w:cs="Times New Roman"/>
          <w:kern w:val="0"/>
          <w:shd w:val="clear" w:color="auto" w:fill="FFFFFF"/>
          <w:lang w:val="en-US" w:eastAsia="en-US"/>
          <w14:ligatures w14:val="none"/>
        </w:rPr>
        <w:t>2020</w:t>
      </w:r>
      <w:r w:rsidRPr="00027B73">
        <w:rPr>
          <w:rFonts w:ascii="Times New Roman" w:eastAsiaTheme="minorHAnsi" w:hAnsi="Times New Roman" w:cs="Times New Roman"/>
          <w:kern w:val="0"/>
          <w:lang w:val="en-US" w:eastAsia="en-US"/>
          <w14:ligatures w14:val="none"/>
        </w:rPr>
        <w:t>).</w:t>
      </w:r>
    </w:p>
    <w:p w14:paraId="24EE1641" w14:textId="77777777" w:rsidR="00027B73" w:rsidRPr="00027B73" w:rsidRDefault="00027B73" w:rsidP="00027B7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lang w:val="en-US" w:eastAsia="en-US"/>
          <w14:ligatures w14:val="none"/>
        </w:rPr>
      </w:pPr>
      <w:bookmarkStart w:id="5" w:name="_Toc157962662"/>
      <w:r w:rsidRPr="00027B73">
        <w:rPr>
          <w:rFonts w:ascii="Times New Roman" w:eastAsiaTheme="majorEastAsia" w:hAnsi="Times New Roman" w:cs="Times New Roman"/>
          <w:b/>
          <w:kern w:val="0"/>
          <w:lang w:val="en-US" w:eastAsia="en-US"/>
          <w14:ligatures w14:val="none"/>
        </w:rPr>
        <w:t>Reflective cycle</w:t>
      </w:r>
      <w:bookmarkEnd w:id="5"/>
    </w:p>
    <w:p w14:paraId="5CD8912E" w14:textId="77777777" w:rsidR="00027B73" w:rsidRPr="00027B73" w:rsidRDefault="00027B73" w:rsidP="00027B73">
      <w:pPr>
        <w:spacing w:line="360" w:lineRule="auto"/>
        <w:jc w:val="both"/>
        <w:rPr>
          <w:rFonts w:ascii="Times New Roman" w:eastAsiaTheme="minorHAnsi" w:hAnsi="Times New Roman" w:cs="Times New Roman"/>
          <w:kern w:val="0"/>
          <w:lang w:val="en-US" w:eastAsia="en-US"/>
          <w14:ligatures w14:val="none"/>
        </w:rPr>
      </w:pPr>
      <w:r w:rsidRPr="00027B73">
        <w:rPr>
          <w:rFonts w:ascii="Times New Roman" w:eastAsiaTheme="minorHAnsi" w:hAnsi="Times New Roman" w:cs="Times New Roman"/>
          <w:kern w:val="0"/>
          <w:lang w:val="en-US" w:eastAsia="en-US"/>
          <w14:ligatures w14:val="none"/>
        </w:rPr>
        <w:t>The overall GET2 test score of 57%. I just received the results of a personal entrepreneurial and managerial test that I did in class. It will use both my self-awareness and the strengths and flaws the exam revealed about me to critically assess my managerial and entrepreneurial motivations and traits. For example, my conscientiousness is highlighted by the Big Five personality characteristics, which is consistent with my analytical and time management abilities, and my good technical competence is likely to be highlighted by the Entrepreneurial Skills Inventory (ESI) (</w:t>
      </w:r>
      <w:r w:rsidRPr="00027B73">
        <w:rPr>
          <w:rFonts w:ascii="Times New Roman" w:eastAsiaTheme="minorHAnsi" w:hAnsi="Times New Roman" w:cs="Times New Roman"/>
          <w:kern w:val="0"/>
          <w:shd w:val="clear" w:color="auto" w:fill="FFFFFF"/>
          <w:lang w:val="en-US" w:eastAsia="en-US"/>
          <w14:ligatures w14:val="none"/>
        </w:rPr>
        <w:t>Belbin and Brown, 202; Abood, 2019</w:t>
      </w:r>
      <w:r w:rsidRPr="00027B73">
        <w:rPr>
          <w:rFonts w:ascii="Times New Roman" w:eastAsiaTheme="minorHAnsi" w:hAnsi="Times New Roman" w:cs="Times New Roman"/>
          <w:kern w:val="0"/>
          <w:lang w:val="en-US" w:eastAsia="en-US"/>
          <w14:ligatures w14:val="none"/>
        </w:rPr>
        <w:t>). I need to work hard in setting up and running an enterprise in regard to hard work and commitment. Potential obstacles to my management and business endeavors can be the deficiencies that have been highlighted. Effective cooperation and team leadership can be hampered by poor communication, and presenting ideas and obtaining resources depend heavily on presentation abilities. Fear of failing can prevent people from taking risks and missing out on chances, two traits that are crucial for business owners. Furthermore, ineffective project execution and resource management can result from a lack of structure (</w:t>
      </w:r>
      <w:r w:rsidRPr="00027B73">
        <w:rPr>
          <w:rFonts w:ascii="Times New Roman" w:eastAsiaTheme="minorHAnsi" w:hAnsi="Times New Roman" w:cs="Times New Roman"/>
          <w:kern w:val="0"/>
          <w:shd w:val="clear" w:color="auto" w:fill="FFFFFF"/>
          <w:lang w:val="en-US" w:eastAsia="en-US"/>
          <w14:ligatures w14:val="none"/>
        </w:rPr>
        <w:t xml:space="preserve">Fergusson </w:t>
      </w:r>
      <w:r w:rsidRPr="00027B73">
        <w:rPr>
          <w:rFonts w:ascii="Times New Roman" w:eastAsiaTheme="minorHAnsi" w:hAnsi="Times New Roman" w:cs="Times New Roman"/>
          <w:i/>
          <w:kern w:val="0"/>
          <w:shd w:val="clear" w:color="auto" w:fill="FFFFFF"/>
          <w:lang w:val="en-US" w:eastAsia="en-US"/>
          <w14:ligatures w14:val="none"/>
        </w:rPr>
        <w:t xml:space="preserve">et al., </w:t>
      </w:r>
      <w:r w:rsidRPr="00027B73">
        <w:rPr>
          <w:rFonts w:ascii="Times New Roman" w:eastAsiaTheme="minorHAnsi" w:hAnsi="Times New Roman" w:cs="Times New Roman"/>
          <w:kern w:val="0"/>
          <w:shd w:val="clear" w:color="auto" w:fill="FFFFFF"/>
          <w:lang w:val="en-US" w:eastAsia="en-US"/>
          <w14:ligatures w14:val="none"/>
        </w:rPr>
        <w:t>2019</w:t>
      </w:r>
      <w:r w:rsidRPr="00027B73">
        <w:rPr>
          <w:rFonts w:ascii="Times New Roman" w:eastAsiaTheme="minorHAnsi" w:hAnsi="Times New Roman" w:cs="Times New Roman"/>
          <w:kern w:val="0"/>
          <w:lang w:val="en-US" w:eastAsia="en-US"/>
          <w14:ligatures w14:val="none"/>
        </w:rPr>
        <w:t>). I lack in leadership personality, which can hinder in this business. This study makes it clear that, even though I have a lot going for me, I need to work on my shortcomings if I want to succeed in managing and entrepreneurial jobs. It can be helpful to improve my communication abilities through Toastmasters or courses. Fear of failure can be managed with the use of techniques like cognitive reframing and mindfulness. Presentation abilities can be improved with repetition and constructive criticism (</w:t>
      </w:r>
      <w:r w:rsidRPr="00027B73">
        <w:rPr>
          <w:rFonts w:ascii="Times New Roman" w:eastAsiaTheme="minorHAnsi" w:hAnsi="Times New Roman" w:cs="Times New Roman"/>
          <w:kern w:val="0"/>
          <w:shd w:val="clear" w:color="auto" w:fill="FFFFFF"/>
          <w:lang w:val="en-US" w:eastAsia="en-US"/>
          <w14:ligatures w14:val="none"/>
        </w:rPr>
        <w:t>Markkanen</w:t>
      </w:r>
      <w:r w:rsidRPr="00027B73">
        <w:rPr>
          <w:rFonts w:ascii="Times New Roman" w:eastAsiaTheme="minorHAnsi" w:hAnsi="Times New Roman" w:cs="Times New Roman"/>
          <w:kern w:val="0"/>
          <w:lang w:val="en-US" w:eastAsia="en-US"/>
          <w14:ligatures w14:val="none"/>
        </w:rPr>
        <w:t xml:space="preserve"> </w:t>
      </w:r>
      <w:r w:rsidRPr="00027B73">
        <w:rPr>
          <w:rFonts w:ascii="Times New Roman" w:eastAsiaTheme="minorHAnsi" w:hAnsi="Times New Roman" w:cs="Times New Roman"/>
          <w:i/>
          <w:kern w:val="0"/>
          <w:lang w:val="en-US" w:eastAsia="en-US"/>
          <w14:ligatures w14:val="none"/>
        </w:rPr>
        <w:t xml:space="preserve">et al., </w:t>
      </w:r>
      <w:r w:rsidRPr="00027B73">
        <w:rPr>
          <w:rFonts w:ascii="Times New Roman" w:eastAsiaTheme="minorHAnsi" w:hAnsi="Times New Roman" w:cs="Times New Roman"/>
          <w:kern w:val="0"/>
          <w:lang w:val="en-US" w:eastAsia="en-US"/>
          <w14:ligatures w14:val="none"/>
        </w:rPr>
        <w:t xml:space="preserve">2020). To remedy these shortcomings, I will attend a training on communication techniques or become a member of Toastmasters International, to deal with your fear of failing, engage in mindfulness and cognitive reframing activities, look for chances to give presentations in volunteer or classroom settings and aggressively seek out criticism, use tools for time management and organizing, such as to-do lists and project management software and think about getting mentoring from seasoned managers or business owners. In regard to </w:t>
      </w:r>
      <w:r w:rsidRPr="00027B73">
        <w:rPr>
          <w:rFonts w:ascii="Times New Roman" w:eastAsiaTheme="minorHAnsi" w:hAnsi="Times New Roman" w:cs="Times New Roman"/>
          <w:kern w:val="0"/>
          <w:lang w:val="en" w:eastAsia="en-US"/>
          <w14:ligatures w14:val="none"/>
        </w:rPr>
        <w:t xml:space="preserve">Elizabeth Chell’s theory, a person can have socially constructed and also presents consistency in behaviours, skills and competencies. I can work as </w:t>
      </w:r>
      <w:r w:rsidRPr="00027B73">
        <w:rPr>
          <w:rFonts w:ascii="Times New Roman" w:eastAsiaTheme="minorHAnsi" w:hAnsi="Times New Roman" w:cs="Times New Roman"/>
          <w:kern w:val="0"/>
          <w:lang w:val="en-US" w:eastAsia="en-US"/>
          <w14:ligatures w14:val="none"/>
        </w:rPr>
        <w:t>a valuable member of an organisational team. Furthermore, I am very good at finding and applying new technologies in a skillful way to your work,</w:t>
      </w:r>
    </w:p>
    <w:p w14:paraId="7B4687AF" w14:textId="77777777" w:rsidR="00027B73" w:rsidRPr="00027B73" w:rsidRDefault="00027B73" w:rsidP="00027B7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lang w:val="en-US" w:eastAsia="en-US"/>
          <w14:ligatures w14:val="none"/>
        </w:rPr>
      </w:pPr>
      <w:bookmarkStart w:id="6" w:name="_Toc157962663"/>
      <w:r w:rsidRPr="00027B73">
        <w:rPr>
          <w:rFonts w:ascii="Times New Roman" w:eastAsiaTheme="majorEastAsia" w:hAnsi="Times New Roman" w:cs="Times New Roman"/>
          <w:b/>
          <w:kern w:val="0"/>
          <w:lang w:val="en-US" w:eastAsia="en-US"/>
          <w14:ligatures w14:val="none"/>
        </w:rPr>
        <w:t>Conclusion</w:t>
      </w:r>
      <w:bookmarkEnd w:id="6"/>
    </w:p>
    <w:p w14:paraId="5BD0315E" w14:textId="77777777" w:rsidR="00027B73" w:rsidRPr="00027B73" w:rsidRDefault="00027B73" w:rsidP="00027B73">
      <w:pPr>
        <w:spacing w:line="360" w:lineRule="auto"/>
        <w:jc w:val="both"/>
        <w:rPr>
          <w:rFonts w:ascii="Times New Roman" w:eastAsiaTheme="minorHAnsi" w:hAnsi="Times New Roman" w:cs="Times New Roman"/>
          <w:kern w:val="0"/>
          <w:lang w:val="en-US" w:eastAsia="en-US"/>
          <w14:ligatures w14:val="none"/>
        </w:rPr>
      </w:pPr>
      <w:r w:rsidRPr="00027B73">
        <w:rPr>
          <w:rFonts w:ascii="Times New Roman" w:eastAsiaTheme="minorHAnsi" w:hAnsi="Times New Roman" w:cs="Times New Roman"/>
          <w:kern w:val="0"/>
          <w:lang w:val="en-US" w:eastAsia="en-US"/>
          <w14:ligatures w14:val="none"/>
        </w:rPr>
        <w:t>By using approaches and tools for organizing, I can work more efficiently. I examine my advantages and disadvantages in more detail by using scholarly models and frameworks. These areas complement my character traits and have helped me succeed in a variety of undertakings.</w:t>
      </w:r>
    </w:p>
    <w:p w14:paraId="5D02D975" w14:textId="77777777" w:rsidR="00027B73" w:rsidRPr="00027B73" w:rsidRDefault="00027B73" w:rsidP="00027B73">
      <w:pPr>
        <w:spacing w:line="256" w:lineRule="auto"/>
        <w:rPr>
          <w:rFonts w:ascii="Times New Roman" w:eastAsiaTheme="majorEastAsia" w:hAnsi="Times New Roman" w:cs="Times New Roman"/>
          <w:b/>
          <w:kern w:val="0"/>
          <w:lang w:val="en-US" w:eastAsia="en-US"/>
          <w14:ligatures w14:val="none"/>
        </w:rPr>
      </w:pPr>
      <w:r w:rsidRPr="00027B73">
        <w:rPr>
          <w:rFonts w:ascii="Times New Roman" w:eastAsiaTheme="minorHAnsi" w:hAnsi="Times New Roman" w:cs="Times New Roman"/>
          <w:kern w:val="0"/>
          <w:lang w:val="en-US" w:eastAsia="en-US"/>
          <w14:ligatures w14:val="none"/>
        </w:rPr>
        <w:br w:type="page"/>
      </w:r>
    </w:p>
    <w:p w14:paraId="515D5670" w14:textId="77777777" w:rsidR="00027B73" w:rsidRPr="00027B73" w:rsidRDefault="00027B73" w:rsidP="00027B73">
      <w:pPr>
        <w:keepNext/>
        <w:keepLines/>
        <w:spacing w:before="240" w:after="0" w:line="360" w:lineRule="auto"/>
        <w:ind w:left="432" w:hanging="432"/>
        <w:jc w:val="both"/>
        <w:outlineLvl w:val="0"/>
        <w:rPr>
          <w:rFonts w:ascii="Times New Roman" w:eastAsiaTheme="majorEastAsia" w:hAnsi="Times New Roman" w:cs="Times New Roman"/>
          <w:b/>
          <w:kern w:val="0"/>
          <w:lang w:val="en-US" w:eastAsia="en-US"/>
          <w14:ligatures w14:val="none"/>
        </w:rPr>
      </w:pPr>
      <w:bookmarkStart w:id="7" w:name="_Toc157962664"/>
      <w:r w:rsidRPr="00027B73">
        <w:rPr>
          <w:rFonts w:ascii="Times New Roman" w:eastAsiaTheme="majorEastAsia" w:hAnsi="Times New Roman" w:cs="Times New Roman"/>
          <w:b/>
          <w:kern w:val="0"/>
          <w:lang w:val="en-US" w:eastAsia="en-US"/>
          <w14:ligatures w14:val="none"/>
        </w:rPr>
        <w:t>References</w:t>
      </w:r>
      <w:bookmarkEnd w:id="7"/>
      <w:r w:rsidRPr="00027B73">
        <w:rPr>
          <w:rFonts w:ascii="Times New Roman" w:eastAsiaTheme="majorEastAsia" w:hAnsi="Times New Roman" w:cs="Times New Roman"/>
          <w:b/>
          <w:kern w:val="0"/>
          <w:lang w:val="en-US" w:eastAsia="en-US"/>
          <w14:ligatures w14:val="none"/>
        </w:rPr>
        <w:t xml:space="preserve"> </w:t>
      </w:r>
    </w:p>
    <w:p w14:paraId="04C9E6F9" w14:textId="77777777" w:rsidR="00027B73" w:rsidRPr="00027B73" w:rsidRDefault="00027B73" w:rsidP="00027B73">
      <w:pPr>
        <w:spacing w:line="360" w:lineRule="auto"/>
        <w:ind w:left="720" w:hanging="720"/>
        <w:jc w:val="both"/>
        <w:rPr>
          <w:rFonts w:ascii="Times New Roman" w:eastAsiaTheme="minorHAnsi" w:hAnsi="Times New Roman" w:cs="Times New Roman"/>
          <w:kern w:val="0"/>
          <w:shd w:val="clear" w:color="auto" w:fill="FFFFFF"/>
          <w:lang w:val="en-US" w:eastAsia="en-US"/>
          <w14:ligatures w14:val="none"/>
        </w:rPr>
      </w:pPr>
      <w:r w:rsidRPr="00027B73">
        <w:rPr>
          <w:rFonts w:ascii="Times New Roman" w:eastAsiaTheme="minorHAnsi" w:hAnsi="Times New Roman" w:cs="Times New Roman"/>
          <w:kern w:val="0"/>
          <w:shd w:val="clear" w:color="auto" w:fill="FFFFFF"/>
          <w:lang w:val="en-US" w:eastAsia="en-US"/>
          <w14:ligatures w14:val="none"/>
        </w:rPr>
        <w:t>Abood, N., 2019. Big five traits: A critical review. </w:t>
      </w:r>
      <w:r w:rsidRPr="00027B73">
        <w:rPr>
          <w:rFonts w:ascii="Times New Roman" w:eastAsiaTheme="minorHAnsi" w:hAnsi="Times New Roman" w:cs="Times New Roman"/>
          <w:i/>
          <w:iCs/>
          <w:kern w:val="0"/>
          <w:shd w:val="clear" w:color="auto" w:fill="FFFFFF"/>
          <w:lang w:val="en-US" w:eastAsia="en-US"/>
          <w14:ligatures w14:val="none"/>
        </w:rPr>
        <w:t>Gadjah Mada International Journal of Business</w:t>
      </w:r>
      <w:r w:rsidRPr="00027B73">
        <w:rPr>
          <w:rFonts w:ascii="Times New Roman" w:eastAsiaTheme="minorHAnsi" w:hAnsi="Times New Roman" w:cs="Times New Roman"/>
          <w:kern w:val="0"/>
          <w:shd w:val="clear" w:color="auto" w:fill="FFFFFF"/>
          <w:lang w:val="en-US" w:eastAsia="en-US"/>
          <w14:ligatures w14:val="none"/>
        </w:rPr>
        <w:t>, </w:t>
      </w:r>
      <w:r w:rsidRPr="00027B73">
        <w:rPr>
          <w:rFonts w:ascii="Times New Roman" w:eastAsiaTheme="minorHAnsi" w:hAnsi="Times New Roman" w:cs="Times New Roman"/>
          <w:i/>
          <w:iCs/>
          <w:kern w:val="0"/>
          <w:shd w:val="clear" w:color="auto" w:fill="FFFFFF"/>
          <w:lang w:val="en-US" w:eastAsia="en-US"/>
          <w14:ligatures w14:val="none"/>
        </w:rPr>
        <w:t>21</w:t>
      </w:r>
      <w:r w:rsidRPr="00027B73">
        <w:rPr>
          <w:rFonts w:ascii="Times New Roman" w:eastAsiaTheme="minorHAnsi" w:hAnsi="Times New Roman" w:cs="Times New Roman"/>
          <w:kern w:val="0"/>
          <w:shd w:val="clear" w:color="auto" w:fill="FFFFFF"/>
          <w:lang w:val="en-US" w:eastAsia="en-US"/>
          <w14:ligatures w14:val="none"/>
        </w:rPr>
        <w:t>(2), pp.159-186.</w:t>
      </w:r>
    </w:p>
    <w:p w14:paraId="50AEA198" w14:textId="77777777" w:rsidR="00027B73" w:rsidRPr="00027B73" w:rsidRDefault="00027B73" w:rsidP="00027B73">
      <w:pPr>
        <w:spacing w:line="360" w:lineRule="auto"/>
        <w:ind w:left="720" w:hanging="720"/>
        <w:jc w:val="both"/>
        <w:rPr>
          <w:rFonts w:ascii="Times New Roman" w:eastAsiaTheme="minorHAnsi" w:hAnsi="Times New Roman" w:cs="Times New Roman"/>
          <w:kern w:val="0"/>
          <w:shd w:val="clear" w:color="auto" w:fill="FFFFFF"/>
          <w:lang w:val="en-US" w:eastAsia="en-US"/>
          <w14:ligatures w14:val="none"/>
        </w:rPr>
      </w:pPr>
      <w:r w:rsidRPr="00027B73">
        <w:rPr>
          <w:rFonts w:ascii="Times New Roman" w:eastAsiaTheme="minorHAnsi" w:hAnsi="Times New Roman" w:cs="Times New Roman"/>
          <w:kern w:val="0"/>
          <w:shd w:val="clear" w:color="auto" w:fill="FFFFFF"/>
          <w:lang w:val="en-US" w:eastAsia="en-US"/>
          <w14:ligatures w14:val="none"/>
        </w:rPr>
        <w:t>Adeani, I.S., Febriani, R.B. and Syafryadin, S., 2020. Using GIBBS’reflective cycle in making reflections of literary analysis. </w:t>
      </w:r>
      <w:r w:rsidRPr="00027B73">
        <w:rPr>
          <w:rFonts w:ascii="Times New Roman" w:eastAsiaTheme="minorHAnsi" w:hAnsi="Times New Roman" w:cs="Times New Roman"/>
          <w:i/>
          <w:iCs/>
          <w:kern w:val="0"/>
          <w:shd w:val="clear" w:color="auto" w:fill="FFFFFF"/>
          <w:lang w:val="en-US" w:eastAsia="en-US"/>
          <w14:ligatures w14:val="none"/>
        </w:rPr>
        <w:t>Indonesian EFL Journal</w:t>
      </w:r>
      <w:r w:rsidRPr="00027B73">
        <w:rPr>
          <w:rFonts w:ascii="Times New Roman" w:eastAsiaTheme="minorHAnsi" w:hAnsi="Times New Roman" w:cs="Times New Roman"/>
          <w:kern w:val="0"/>
          <w:shd w:val="clear" w:color="auto" w:fill="FFFFFF"/>
          <w:lang w:val="en-US" w:eastAsia="en-US"/>
          <w14:ligatures w14:val="none"/>
        </w:rPr>
        <w:t>, </w:t>
      </w:r>
      <w:r w:rsidRPr="00027B73">
        <w:rPr>
          <w:rFonts w:ascii="Times New Roman" w:eastAsiaTheme="minorHAnsi" w:hAnsi="Times New Roman" w:cs="Times New Roman"/>
          <w:i/>
          <w:iCs/>
          <w:kern w:val="0"/>
          <w:shd w:val="clear" w:color="auto" w:fill="FFFFFF"/>
          <w:lang w:val="en-US" w:eastAsia="en-US"/>
          <w14:ligatures w14:val="none"/>
        </w:rPr>
        <w:t>6</w:t>
      </w:r>
      <w:r w:rsidRPr="00027B73">
        <w:rPr>
          <w:rFonts w:ascii="Times New Roman" w:eastAsiaTheme="minorHAnsi" w:hAnsi="Times New Roman" w:cs="Times New Roman"/>
          <w:kern w:val="0"/>
          <w:shd w:val="clear" w:color="auto" w:fill="FFFFFF"/>
          <w:lang w:val="en-US" w:eastAsia="en-US"/>
          <w14:ligatures w14:val="none"/>
        </w:rPr>
        <w:t>(2), pp.139-148.</w:t>
      </w:r>
    </w:p>
    <w:p w14:paraId="567A1477" w14:textId="77777777" w:rsidR="00027B73" w:rsidRPr="00027B73" w:rsidRDefault="00027B73" w:rsidP="00027B73">
      <w:pPr>
        <w:spacing w:line="360" w:lineRule="auto"/>
        <w:ind w:left="720" w:hanging="720"/>
        <w:jc w:val="both"/>
        <w:rPr>
          <w:rFonts w:ascii="Times New Roman" w:eastAsiaTheme="minorHAnsi" w:hAnsi="Times New Roman" w:cs="Times New Roman"/>
          <w:kern w:val="0"/>
          <w:shd w:val="clear" w:color="auto" w:fill="FFFFFF"/>
          <w:lang w:val="en-US" w:eastAsia="en-US"/>
          <w14:ligatures w14:val="none"/>
        </w:rPr>
      </w:pPr>
      <w:r w:rsidRPr="00027B73">
        <w:rPr>
          <w:rFonts w:ascii="Times New Roman" w:eastAsiaTheme="minorHAnsi" w:hAnsi="Times New Roman" w:cs="Times New Roman"/>
          <w:kern w:val="0"/>
          <w:shd w:val="clear" w:color="auto" w:fill="FFFFFF"/>
          <w:lang w:val="en-US" w:eastAsia="en-US"/>
          <w14:ligatures w14:val="none"/>
        </w:rPr>
        <w:t>Belbin, R.M. and Brown, V., 2022. </w:t>
      </w:r>
      <w:r w:rsidRPr="00027B73">
        <w:rPr>
          <w:rFonts w:ascii="Times New Roman" w:eastAsiaTheme="minorHAnsi" w:hAnsi="Times New Roman" w:cs="Times New Roman"/>
          <w:i/>
          <w:iCs/>
          <w:kern w:val="0"/>
          <w:shd w:val="clear" w:color="auto" w:fill="FFFFFF"/>
          <w:lang w:val="en-US" w:eastAsia="en-US"/>
          <w14:ligatures w14:val="none"/>
        </w:rPr>
        <w:t>Team roles at work</w:t>
      </w:r>
      <w:r w:rsidRPr="00027B73">
        <w:rPr>
          <w:rFonts w:ascii="Times New Roman" w:eastAsiaTheme="minorHAnsi" w:hAnsi="Times New Roman" w:cs="Times New Roman"/>
          <w:kern w:val="0"/>
          <w:shd w:val="clear" w:color="auto" w:fill="FFFFFF"/>
          <w:lang w:val="en-US" w:eastAsia="en-US"/>
          <w14:ligatures w14:val="none"/>
        </w:rPr>
        <w:t>. Routledge.</w:t>
      </w:r>
    </w:p>
    <w:p w14:paraId="247007AD" w14:textId="77777777" w:rsidR="00027B73" w:rsidRPr="00027B73" w:rsidRDefault="00027B73" w:rsidP="00027B73">
      <w:pPr>
        <w:spacing w:line="360" w:lineRule="auto"/>
        <w:ind w:left="720" w:hanging="720"/>
        <w:jc w:val="both"/>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t>Brunner, M. and Wolfartsberger, J., 2020. Virtual reality enriched business model canvas building blocks for enhancing customer retention. </w:t>
      </w:r>
      <w:r w:rsidRPr="00027B73">
        <w:rPr>
          <w:rFonts w:ascii="Times New Roman" w:eastAsiaTheme="minorHAnsi" w:hAnsi="Times New Roman" w:cs="Times New Roman"/>
          <w:i/>
          <w:iCs/>
          <w:color w:val="222222"/>
          <w:kern w:val="0"/>
          <w:shd w:val="clear" w:color="auto" w:fill="FFFFFF"/>
          <w:lang w:val="en-US" w:eastAsia="en-US"/>
          <w14:ligatures w14:val="none"/>
        </w:rPr>
        <w:t>Procedia Manufacturing</w:t>
      </w:r>
      <w:r w:rsidRPr="00027B73">
        <w:rPr>
          <w:rFonts w:ascii="Times New Roman" w:eastAsiaTheme="minorHAnsi" w:hAnsi="Times New Roman" w:cs="Times New Roman"/>
          <w:color w:val="222222"/>
          <w:kern w:val="0"/>
          <w:shd w:val="clear" w:color="auto" w:fill="FFFFFF"/>
          <w:lang w:val="en-US" w:eastAsia="en-US"/>
          <w14:ligatures w14:val="none"/>
        </w:rPr>
        <w:t>, </w:t>
      </w:r>
      <w:r w:rsidRPr="00027B73">
        <w:rPr>
          <w:rFonts w:ascii="Times New Roman" w:eastAsiaTheme="minorHAnsi" w:hAnsi="Times New Roman" w:cs="Times New Roman"/>
          <w:i/>
          <w:iCs/>
          <w:color w:val="222222"/>
          <w:kern w:val="0"/>
          <w:shd w:val="clear" w:color="auto" w:fill="FFFFFF"/>
          <w:lang w:val="en-US" w:eastAsia="en-US"/>
          <w14:ligatures w14:val="none"/>
        </w:rPr>
        <w:t>42</w:t>
      </w:r>
      <w:r w:rsidRPr="00027B73">
        <w:rPr>
          <w:rFonts w:ascii="Times New Roman" w:eastAsiaTheme="minorHAnsi" w:hAnsi="Times New Roman" w:cs="Times New Roman"/>
          <w:color w:val="222222"/>
          <w:kern w:val="0"/>
          <w:shd w:val="clear" w:color="auto" w:fill="FFFFFF"/>
          <w:lang w:val="en-US" w:eastAsia="en-US"/>
          <w14:ligatures w14:val="none"/>
        </w:rPr>
        <w:t>, pp.154-157.</w:t>
      </w:r>
    </w:p>
    <w:p w14:paraId="78E347A5" w14:textId="77777777" w:rsidR="00027B73" w:rsidRPr="00027B73" w:rsidRDefault="00027B73" w:rsidP="00027B73">
      <w:pPr>
        <w:spacing w:line="360" w:lineRule="auto"/>
        <w:ind w:left="720" w:hanging="720"/>
        <w:jc w:val="both"/>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t>Clauss, T., 2017. Measuring business model innovation: conceptualization, scale development, and proof of performance. </w:t>
      </w:r>
      <w:r w:rsidRPr="00027B73">
        <w:rPr>
          <w:rFonts w:ascii="Times New Roman" w:eastAsiaTheme="minorHAnsi" w:hAnsi="Times New Roman" w:cs="Times New Roman"/>
          <w:i/>
          <w:iCs/>
          <w:color w:val="222222"/>
          <w:kern w:val="0"/>
          <w:shd w:val="clear" w:color="auto" w:fill="FFFFFF"/>
          <w:lang w:val="en-US" w:eastAsia="en-US"/>
          <w14:ligatures w14:val="none"/>
        </w:rPr>
        <w:t>R&amp;d Management</w:t>
      </w:r>
      <w:r w:rsidRPr="00027B73">
        <w:rPr>
          <w:rFonts w:ascii="Times New Roman" w:eastAsiaTheme="minorHAnsi" w:hAnsi="Times New Roman" w:cs="Times New Roman"/>
          <w:color w:val="222222"/>
          <w:kern w:val="0"/>
          <w:shd w:val="clear" w:color="auto" w:fill="FFFFFF"/>
          <w:lang w:val="en-US" w:eastAsia="en-US"/>
          <w14:ligatures w14:val="none"/>
        </w:rPr>
        <w:t>, </w:t>
      </w:r>
      <w:r w:rsidRPr="00027B73">
        <w:rPr>
          <w:rFonts w:ascii="Times New Roman" w:eastAsiaTheme="minorHAnsi" w:hAnsi="Times New Roman" w:cs="Times New Roman"/>
          <w:i/>
          <w:iCs/>
          <w:color w:val="222222"/>
          <w:kern w:val="0"/>
          <w:shd w:val="clear" w:color="auto" w:fill="FFFFFF"/>
          <w:lang w:val="en-US" w:eastAsia="en-US"/>
          <w14:ligatures w14:val="none"/>
        </w:rPr>
        <w:t>47</w:t>
      </w:r>
      <w:r w:rsidRPr="00027B73">
        <w:rPr>
          <w:rFonts w:ascii="Times New Roman" w:eastAsiaTheme="minorHAnsi" w:hAnsi="Times New Roman" w:cs="Times New Roman"/>
          <w:color w:val="222222"/>
          <w:kern w:val="0"/>
          <w:shd w:val="clear" w:color="auto" w:fill="FFFFFF"/>
          <w:lang w:val="en-US" w:eastAsia="en-US"/>
          <w14:ligatures w14:val="none"/>
        </w:rPr>
        <w:t>(3), pp.385-403.</w:t>
      </w:r>
    </w:p>
    <w:p w14:paraId="42406FF0" w14:textId="77777777" w:rsidR="00027B73" w:rsidRPr="00027B73" w:rsidRDefault="00027B73" w:rsidP="00027B73">
      <w:pPr>
        <w:spacing w:line="360" w:lineRule="auto"/>
        <w:ind w:left="720" w:hanging="720"/>
        <w:jc w:val="both"/>
        <w:rPr>
          <w:rFonts w:ascii="Times New Roman" w:eastAsiaTheme="minorHAnsi" w:hAnsi="Times New Roman" w:cs="Times New Roman"/>
          <w:kern w:val="0"/>
          <w:shd w:val="clear" w:color="auto" w:fill="FFFFFF"/>
          <w:lang w:val="en-US" w:eastAsia="en-US"/>
          <w14:ligatures w14:val="none"/>
        </w:rPr>
      </w:pPr>
      <w:r w:rsidRPr="00027B73">
        <w:rPr>
          <w:rFonts w:ascii="Times New Roman" w:eastAsiaTheme="minorHAnsi" w:hAnsi="Times New Roman" w:cs="Times New Roman"/>
          <w:kern w:val="0"/>
          <w:shd w:val="clear" w:color="auto" w:fill="FFFFFF"/>
          <w:lang w:val="en-US" w:eastAsia="en-US"/>
          <w14:ligatures w14:val="none"/>
        </w:rPr>
        <w:t>Fergusson, L., van der Laan, L. and Baker, S., 2019. Reflective practice and work-based research: a description of micro-and macro-reflective cycles. </w:t>
      </w:r>
      <w:r w:rsidRPr="00027B73">
        <w:rPr>
          <w:rFonts w:ascii="Times New Roman" w:eastAsiaTheme="minorHAnsi" w:hAnsi="Times New Roman" w:cs="Times New Roman"/>
          <w:i/>
          <w:iCs/>
          <w:kern w:val="0"/>
          <w:shd w:val="clear" w:color="auto" w:fill="FFFFFF"/>
          <w:lang w:val="en-US" w:eastAsia="en-US"/>
          <w14:ligatures w14:val="none"/>
        </w:rPr>
        <w:t>Reflective Practice</w:t>
      </w:r>
      <w:r w:rsidRPr="00027B73">
        <w:rPr>
          <w:rFonts w:ascii="Times New Roman" w:eastAsiaTheme="minorHAnsi" w:hAnsi="Times New Roman" w:cs="Times New Roman"/>
          <w:kern w:val="0"/>
          <w:shd w:val="clear" w:color="auto" w:fill="FFFFFF"/>
          <w:lang w:val="en-US" w:eastAsia="en-US"/>
          <w14:ligatures w14:val="none"/>
        </w:rPr>
        <w:t>, </w:t>
      </w:r>
      <w:r w:rsidRPr="00027B73">
        <w:rPr>
          <w:rFonts w:ascii="Times New Roman" w:eastAsiaTheme="minorHAnsi" w:hAnsi="Times New Roman" w:cs="Times New Roman"/>
          <w:i/>
          <w:iCs/>
          <w:kern w:val="0"/>
          <w:shd w:val="clear" w:color="auto" w:fill="FFFFFF"/>
          <w:lang w:val="en-US" w:eastAsia="en-US"/>
          <w14:ligatures w14:val="none"/>
        </w:rPr>
        <w:t>20</w:t>
      </w:r>
      <w:r w:rsidRPr="00027B73">
        <w:rPr>
          <w:rFonts w:ascii="Times New Roman" w:eastAsiaTheme="minorHAnsi" w:hAnsi="Times New Roman" w:cs="Times New Roman"/>
          <w:kern w:val="0"/>
          <w:shd w:val="clear" w:color="auto" w:fill="FFFFFF"/>
          <w:lang w:val="en-US" w:eastAsia="en-US"/>
          <w14:ligatures w14:val="none"/>
        </w:rPr>
        <w:t>(2), pp.289-303.</w:t>
      </w:r>
    </w:p>
    <w:p w14:paraId="3D1332B7" w14:textId="77777777" w:rsidR="00027B73" w:rsidRPr="00027B73" w:rsidRDefault="00027B73" w:rsidP="00027B73">
      <w:pPr>
        <w:spacing w:line="360" w:lineRule="auto"/>
        <w:ind w:left="720" w:hanging="720"/>
        <w:jc w:val="both"/>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t>Fritscher, B. and Pigneur, Y., 2015. Extending the business model canvas: A dynamic perspective. In </w:t>
      </w:r>
      <w:r w:rsidRPr="00027B73">
        <w:rPr>
          <w:rFonts w:ascii="Times New Roman" w:eastAsiaTheme="minorHAnsi" w:hAnsi="Times New Roman" w:cs="Times New Roman"/>
          <w:i/>
          <w:iCs/>
          <w:color w:val="222222"/>
          <w:kern w:val="0"/>
          <w:shd w:val="clear" w:color="auto" w:fill="FFFFFF"/>
          <w:lang w:val="en-US" w:eastAsia="en-US"/>
          <w14:ligatures w14:val="none"/>
        </w:rPr>
        <w:t>Proceedings of the 5th International Symposium on Business Modeling and Software Design (BMSD) 2015</w:t>
      </w:r>
      <w:r w:rsidRPr="00027B73">
        <w:rPr>
          <w:rFonts w:ascii="Times New Roman" w:eastAsiaTheme="minorHAnsi" w:hAnsi="Times New Roman" w:cs="Times New Roman"/>
          <w:color w:val="222222"/>
          <w:kern w:val="0"/>
          <w:shd w:val="clear" w:color="auto" w:fill="FFFFFF"/>
          <w:lang w:val="en-US" w:eastAsia="en-US"/>
          <w14:ligatures w14:val="none"/>
        </w:rPr>
        <w:t>. 6-8 July 2015.</w:t>
      </w:r>
    </w:p>
    <w:p w14:paraId="248D58DE" w14:textId="77777777" w:rsidR="00027B73" w:rsidRPr="00027B73" w:rsidRDefault="00027B73" w:rsidP="00027B73">
      <w:pPr>
        <w:spacing w:line="360" w:lineRule="auto"/>
        <w:ind w:left="720" w:hanging="720"/>
        <w:jc w:val="both"/>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t>Haaker, T., Bouwman, H., Janssen, W. and de Reuver, M., 2017. Business model stress testing: A practical approach to test the robustness of a business model. </w:t>
      </w:r>
      <w:r w:rsidRPr="00027B73">
        <w:rPr>
          <w:rFonts w:ascii="Times New Roman" w:eastAsiaTheme="minorHAnsi" w:hAnsi="Times New Roman" w:cs="Times New Roman"/>
          <w:i/>
          <w:iCs/>
          <w:color w:val="222222"/>
          <w:kern w:val="0"/>
          <w:shd w:val="clear" w:color="auto" w:fill="FFFFFF"/>
          <w:lang w:val="en-US" w:eastAsia="en-US"/>
          <w14:ligatures w14:val="none"/>
        </w:rPr>
        <w:t>Futures</w:t>
      </w:r>
      <w:r w:rsidRPr="00027B73">
        <w:rPr>
          <w:rFonts w:ascii="Times New Roman" w:eastAsiaTheme="minorHAnsi" w:hAnsi="Times New Roman" w:cs="Times New Roman"/>
          <w:color w:val="222222"/>
          <w:kern w:val="0"/>
          <w:shd w:val="clear" w:color="auto" w:fill="FFFFFF"/>
          <w:lang w:val="en-US" w:eastAsia="en-US"/>
          <w14:ligatures w14:val="none"/>
        </w:rPr>
        <w:t>, </w:t>
      </w:r>
      <w:r w:rsidRPr="00027B73">
        <w:rPr>
          <w:rFonts w:ascii="Times New Roman" w:eastAsiaTheme="minorHAnsi" w:hAnsi="Times New Roman" w:cs="Times New Roman"/>
          <w:i/>
          <w:iCs/>
          <w:color w:val="222222"/>
          <w:kern w:val="0"/>
          <w:shd w:val="clear" w:color="auto" w:fill="FFFFFF"/>
          <w:lang w:val="en-US" w:eastAsia="en-US"/>
          <w14:ligatures w14:val="none"/>
        </w:rPr>
        <w:t>89</w:t>
      </w:r>
      <w:r w:rsidRPr="00027B73">
        <w:rPr>
          <w:rFonts w:ascii="Times New Roman" w:eastAsiaTheme="minorHAnsi" w:hAnsi="Times New Roman" w:cs="Times New Roman"/>
          <w:color w:val="222222"/>
          <w:kern w:val="0"/>
          <w:shd w:val="clear" w:color="auto" w:fill="FFFFFF"/>
          <w:lang w:val="en-US" w:eastAsia="en-US"/>
          <w14:ligatures w14:val="none"/>
        </w:rPr>
        <w:t>, pp.14-25.</w:t>
      </w:r>
    </w:p>
    <w:p w14:paraId="5D9713F0" w14:textId="77777777" w:rsidR="00027B73" w:rsidRPr="00027B73" w:rsidRDefault="00027B73" w:rsidP="00027B73">
      <w:pPr>
        <w:spacing w:line="360" w:lineRule="auto"/>
        <w:ind w:left="720" w:hanging="720"/>
        <w:jc w:val="both"/>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t>Keane, S.F., Cormican, K.T. and Sheahan, J.N., 2018. Comparing how entrepreneurs and managers represent the elements of the business model canvas. </w:t>
      </w:r>
      <w:r w:rsidRPr="00027B73">
        <w:rPr>
          <w:rFonts w:ascii="Times New Roman" w:eastAsiaTheme="minorHAnsi" w:hAnsi="Times New Roman" w:cs="Times New Roman"/>
          <w:i/>
          <w:iCs/>
          <w:color w:val="222222"/>
          <w:kern w:val="0"/>
          <w:shd w:val="clear" w:color="auto" w:fill="FFFFFF"/>
          <w:lang w:val="en-US" w:eastAsia="en-US"/>
          <w14:ligatures w14:val="none"/>
        </w:rPr>
        <w:t>Journal of Business Venturing Insights</w:t>
      </w:r>
      <w:r w:rsidRPr="00027B73">
        <w:rPr>
          <w:rFonts w:ascii="Times New Roman" w:eastAsiaTheme="minorHAnsi" w:hAnsi="Times New Roman" w:cs="Times New Roman"/>
          <w:color w:val="222222"/>
          <w:kern w:val="0"/>
          <w:shd w:val="clear" w:color="auto" w:fill="FFFFFF"/>
          <w:lang w:val="en-US" w:eastAsia="en-US"/>
          <w14:ligatures w14:val="none"/>
        </w:rPr>
        <w:t>, </w:t>
      </w:r>
      <w:r w:rsidRPr="00027B73">
        <w:rPr>
          <w:rFonts w:ascii="Times New Roman" w:eastAsiaTheme="minorHAnsi" w:hAnsi="Times New Roman" w:cs="Times New Roman"/>
          <w:i/>
          <w:iCs/>
          <w:color w:val="222222"/>
          <w:kern w:val="0"/>
          <w:shd w:val="clear" w:color="auto" w:fill="FFFFFF"/>
          <w:lang w:val="en-US" w:eastAsia="en-US"/>
          <w14:ligatures w14:val="none"/>
        </w:rPr>
        <w:t>9</w:t>
      </w:r>
      <w:r w:rsidRPr="00027B73">
        <w:rPr>
          <w:rFonts w:ascii="Times New Roman" w:eastAsiaTheme="minorHAnsi" w:hAnsi="Times New Roman" w:cs="Times New Roman"/>
          <w:color w:val="222222"/>
          <w:kern w:val="0"/>
          <w:shd w:val="clear" w:color="auto" w:fill="FFFFFF"/>
          <w:lang w:val="en-US" w:eastAsia="en-US"/>
          <w14:ligatures w14:val="none"/>
        </w:rPr>
        <w:t>, pp.65-74.</w:t>
      </w:r>
    </w:p>
    <w:p w14:paraId="07E4CF7C" w14:textId="77777777" w:rsidR="00027B73" w:rsidRPr="00027B73" w:rsidRDefault="00027B73" w:rsidP="00027B73">
      <w:pPr>
        <w:spacing w:line="360" w:lineRule="auto"/>
        <w:ind w:left="720" w:hanging="720"/>
        <w:jc w:val="both"/>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t>Kim, J., 2016. The platform business model and business ecosystem: Quality management and revenue structures. </w:t>
      </w:r>
      <w:r w:rsidRPr="00027B73">
        <w:rPr>
          <w:rFonts w:ascii="Times New Roman" w:eastAsiaTheme="minorHAnsi" w:hAnsi="Times New Roman" w:cs="Times New Roman"/>
          <w:i/>
          <w:iCs/>
          <w:color w:val="222222"/>
          <w:kern w:val="0"/>
          <w:shd w:val="clear" w:color="auto" w:fill="FFFFFF"/>
          <w:lang w:val="en-US" w:eastAsia="en-US"/>
          <w14:ligatures w14:val="none"/>
        </w:rPr>
        <w:t>European Planning Studies</w:t>
      </w:r>
      <w:r w:rsidRPr="00027B73">
        <w:rPr>
          <w:rFonts w:ascii="Times New Roman" w:eastAsiaTheme="minorHAnsi" w:hAnsi="Times New Roman" w:cs="Times New Roman"/>
          <w:color w:val="222222"/>
          <w:kern w:val="0"/>
          <w:shd w:val="clear" w:color="auto" w:fill="FFFFFF"/>
          <w:lang w:val="en-US" w:eastAsia="en-US"/>
          <w14:ligatures w14:val="none"/>
        </w:rPr>
        <w:t>, </w:t>
      </w:r>
      <w:r w:rsidRPr="00027B73">
        <w:rPr>
          <w:rFonts w:ascii="Times New Roman" w:eastAsiaTheme="minorHAnsi" w:hAnsi="Times New Roman" w:cs="Times New Roman"/>
          <w:i/>
          <w:iCs/>
          <w:color w:val="222222"/>
          <w:kern w:val="0"/>
          <w:shd w:val="clear" w:color="auto" w:fill="FFFFFF"/>
          <w:lang w:val="en-US" w:eastAsia="en-US"/>
          <w14:ligatures w14:val="none"/>
        </w:rPr>
        <w:t>24</w:t>
      </w:r>
      <w:r w:rsidRPr="00027B73">
        <w:rPr>
          <w:rFonts w:ascii="Times New Roman" w:eastAsiaTheme="minorHAnsi" w:hAnsi="Times New Roman" w:cs="Times New Roman"/>
          <w:color w:val="222222"/>
          <w:kern w:val="0"/>
          <w:shd w:val="clear" w:color="auto" w:fill="FFFFFF"/>
          <w:lang w:val="en-US" w:eastAsia="en-US"/>
          <w14:ligatures w14:val="none"/>
        </w:rPr>
        <w:t>(12), pp.2113-2132.</w:t>
      </w:r>
    </w:p>
    <w:p w14:paraId="6FF86DBC" w14:textId="77777777" w:rsidR="00027B73" w:rsidRPr="00027B73" w:rsidRDefault="00027B73" w:rsidP="00027B73">
      <w:pPr>
        <w:spacing w:line="360" w:lineRule="auto"/>
        <w:ind w:left="720" w:hanging="720"/>
        <w:jc w:val="both"/>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t>Ladd, T., 2018. Does the business model canvas drive venture success?. </w:t>
      </w:r>
      <w:r w:rsidRPr="00027B73">
        <w:rPr>
          <w:rFonts w:ascii="Times New Roman" w:eastAsiaTheme="minorHAnsi" w:hAnsi="Times New Roman" w:cs="Times New Roman"/>
          <w:i/>
          <w:iCs/>
          <w:color w:val="222222"/>
          <w:kern w:val="0"/>
          <w:shd w:val="clear" w:color="auto" w:fill="FFFFFF"/>
          <w:lang w:val="en-US" w:eastAsia="en-US"/>
          <w14:ligatures w14:val="none"/>
        </w:rPr>
        <w:t>Journal of Research in Marketing and Entrepreneurship</w:t>
      </w:r>
      <w:r w:rsidRPr="00027B73">
        <w:rPr>
          <w:rFonts w:ascii="Times New Roman" w:eastAsiaTheme="minorHAnsi" w:hAnsi="Times New Roman" w:cs="Times New Roman"/>
          <w:color w:val="222222"/>
          <w:kern w:val="0"/>
          <w:shd w:val="clear" w:color="auto" w:fill="FFFFFF"/>
          <w:lang w:val="en-US" w:eastAsia="en-US"/>
          <w14:ligatures w14:val="none"/>
        </w:rPr>
        <w:t>, </w:t>
      </w:r>
      <w:r w:rsidRPr="00027B73">
        <w:rPr>
          <w:rFonts w:ascii="Times New Roman" w:eastAsiaTheme="minorHAnsi" w:hAnsi="Times New Roman" w:cs="Times New Roman"/>
          <w:i/>
          <w:iCs/>
          <w:color w:val="222222"/>
          <w:kern w:val="0"/>
          <w:shd w:val="clear" w:color="auto" w:fill="FFFFFF"/>
          <w:lang w:val="en-US" w:eastAsia="en-US"/>
          <w14:ligatures w14:val="none"/>
        </w:rPr>
        <w:t>20</w:t>
      </w:r>
      <w:r w:rsidRPr="00027B73">
        <w:rPr>
          <w:rFonts w:ascii="Times New Roman" w:eastAsiaTheme="minorHAnsi" w:hAnsi="Times New Roman" w:cs="Times New Roman"/>
          <w:color w:val="222222"/>
          <w:kern w:val="0"/>
          <w:shd w:val="clear" w:color="auto" w:fill="FFFFFF"/>
          <w:lang w:val="en-US" w:eastAsia="en-US"/>
          <w14:ligatures w14:val="none"/>
        </w:rPr>
        <w:t>(1), pp.57-69.</w:t>
      </w:r>
    </w:p>
    <w:p w14:paraId="2896AD26" w14:textId="77777777" w:rsidR="00027B73" w:rsidRPr="00027B73" w:rsidRDefault="00027B73" w:rsidP="00027B73">
      <w:pPr>
        <w:spacing w:line="360" w:lineRule="auto"/>
        <w:ind w:left="720" w:hanging="720"/>
        <w:jc w:val="both"/>
        <w:rPr>
          <w:rFonts w:ascii="Times New Roman" w:eastAsiaTheme="minorHAnsi" w:hAnsi="Times New Roman" w:cs="Times New Roman"/>
          <w:kern w:val="0"/>
          <w:shd w:val="clear" w:color="auto" w:fill="FFFFFF"/>
          <w:lang w:val="en-US" w:eastAsia="en-US"/>
          <w14:ligatures w14:val="none"/>
        </w:rPr>
      </w:pPr>
      <w:r w:rsidRPr="00027B73">
        <w:rPr>
          <w:rFonts w:ascii="Times New Roman" w:eastAsiaTheme="minorHAnsi" w:hAnsi="Times New Roman"/>
          <w:kern w:val="0"/>
          <w:szCs w:val="22"/>
          <w:shd w:val="clear" w:color="auto" w:fill="FFFFFF"/>
          <w:lang w:val="en-US" w:eastAsia="en-US"/>
          <w14:ligatures w14:val="none"/>
        </w:rPr>
        <w:t>Manalu, S.A., Simatupang, T.M. and Novani, S., 2023. Tourism Entrepreneurship Opportunities In Indonesia’s Cultural And Natural Tourism. </w:t>
      </w:r>
      <w:r w:rsidRPr="00027B73">
        <w:rPr>
          <w:rFonts w:ascii="Times New Roman" w:eastAsiaTheme="minorHAnsi" w:hAnsi="Times New Roman"/>
          <w:i/>
          <w:iCs/>
          <w:kern w:val="0"/>
          <w:szCs w:val="22"/>
          <w:shd w:val="clear" w:color="auto" w:fill="FFFFFF"/>
          <w:lang w:val="en-US" w:eastAsia="en-US"/>
          <w14:ligatures w14:val="none"/>
        </w:rPr>
        <w:t>Journal of Namibian Studies: History Politics Culture</w:t>
      </w:r>
      <w:r w:rsidRPr="00027B73">
        <w:rPr>
          <w:rFonts w:ascii="Times New Roman" w:eastAsiaTheme="minorHAnsi" w:hAnsi="Times New Roman"/>
          <w:kern w:val="0"/>
          <w:szCs w:val="22"/>
          <w:shd w:val="clear" w:color="auto" w:fill="FFFFFF"/>
          <w:lang w:val="en-US" w:eastAsia="en-US"/>
          <w14:ligatures w14:val="none"/>
        </w:rPr>
        <w:t>, </w:t>
      </w:r>
      <w:r w:rsidRPr="00027B73">
        <w:rPr>
          <w:rFonts w:ascii="Times New Roman" w:eastAsiaTheme="minorHAnsi" w:hAnsi="Times New Roman"/>
          <w:i/>
          <w:iCs/>
          <w:kern w:val="0"/>
          <w:szCs w:val="22"/>
          <w:shd w:val="clear" w:color="auto" w:fill="FFFFFF"/>
          <w:lang w:val="en-US" w:eastAsia="en-US"/>
          <w14:ligatures w14:val="none"/>
        </w:rPr>
        <w:t>34</w:t>
      </w:r>
      <w:r w:rsidRPr="00027B73">
        <w:rPr>
          <w:rFonts w:ascii="Times New Roman" w:eastAsiaTheme="minorHAnsi" w:hAnsi="Times New Roman"/>
          <w:kern w:val="0"/>
          <w:szCs w:val="22"/>
          <w:shd w:val="clear" w:color="auto" w:fill="FFFFFF"/>
          <w:lang w:val="en-US" w:eastAsia="en-US"/>
          <w14:ligatures w14:val="none"/>
        </w:rPr>
        <w:t>, pp.1053-1066.</w:t>
      </w:r>
    </w:p>
    <w:p w14:paraId="377D5B34" w14:textId="77777777" w:rsidR="00027B73" w:rsidRPr="00027B73" w:rsidRDefault="00027B73" w:rsidP="00027B73">
      <w:pPr>
        <w:spacing w:line="360" w:lineRule="auto"/>
        <w:ind w:left="720" w:hanging="720"/>
        <w:jc w:val="both"/>
        <w:rPr>
          <w:rFonts w:ascii="Times New Roman" w:eastAsiaTheme="minorHAnsi" w:hAnsi="Times New Roman" w:cs="Times New Roman"/>
          <w:kern w:val="0"/>
          <w:shd w:val="clear" w:color="auto" w:fill="FFFFFF"/>
          <w:lang w:val="en-US" w:eastAsia="en-US"/>
          <w14:ligatures w14:val="none"/>
        </w:rPr>
      </w:pPr>
      <w:r w:rsidRPr="00027B73">
        <w:rPr>
          <w:rFonts w:ascii="Times New Roman" w:eastAsiaTheme="minorHAnsi" w:hAnsi="Times New Roman" w:cs="Times New Roman"/>
          <w:kern w:val="0"/>
          <w:shd w:val="clear" w:color="auto" w:fill="FFFFFF"/>
          <w:lang w:val="en-US" w:eastAsia="en-US"/>
          <w14:ligatures w14:val="none"/>
        </w:rPr>
        <w:t>Markkanen, P., Välimäki, M., Anttila, M. and Kuuskorpi, M., 2020. A reflective cycle: Understanding challenging situations in a school setting. </w:t>
      </w:r>
      <w:r w:rsidRPr="00027B73">
        <w:rPr>
          <w:rFonts w:ascii="Times New Roman" w:eastAsiaTheme="minorHAnsi" w:hAnsi="Times New Roman" w:cs="Times New Roman"/>
          <w:i/>
          <w:iCs/>
          <w:kern w:val="0"/>
          <w:shd w:val="clear" w:color="auto" w:fill="FFFFFF"/>
          <w:lang w:val="en-US" w:eastAsia="en-US"/>
          <w14:ligatures w14:val="none"/>
        </w:rPr>
        <w:t>Educational Research</w:t>
      </w:r>
      <w:r w:rsidRPr="00027B73">
        <w:rPr>
          <w:rFonts w:ascii="Times New Roman" w:eastAsiaTheme="minorHAnsi" w:hAnsi="Times New Roman" w:cs="Times New Roman"/>
          <w:kern w:val="0"/>
          <w:shd w:val="clear" w:color="auto" w:fill="FFFFFF"/>
          <w:lang w:val="en-US" w:eastAsia="en-US"/>
          <w14:ligatures w14:val="none"/>
        </w:rPr>
        <w:t>, </w:t>
      </w:r>
      <w:r w:rsidRPr="00027B73">
        <w:rPr>
          <w:rFonts w:ascii="Times New Roman" w:eastAsiaTheme="minorHAnsi" w:hAnsi="Times New Roman" w:cs="Times New Roman"/>
          <w:i/>
          <w:iCs/>
          <w:kern w:val="0"/>
          <w:shd w:val="clear" w:color="auto" w:fill="FFFFFF"/>
          <w:lang w:val="en-US" w:eastAsia="en-US"/>
          <w14:ligatures w14:val="none"/>
        </w:rPr>
        <w:t>62</w:t>
      </w:r>
      <w:r w:rsidRPr="00027B73">
        <w:rPr>
          <w:rFonts w:ascii="Times New Roman" w:eastAsiaTheme="minorHAnsi" w:hAnsi="Times New Roman" w:cs="Times New Roman"/>
          <w:kern w:val="0"/>
          <w:shd w:val="clear" w:color="auto" w:fill="FFFFFF"/>
          <w:lang w:val="en-US" w:eastAsia="en-US"/>
          <w14:ligatures w14:val="none"/>
        </w:rPr>
        <w:t>(1), pp.46-62.</w:t>
      </w:r>
    </w:p>
    <w:p w14:paraId="5F20AFE8" w14:textId="77777777" w:rsidR="00027B73" w:rsidRPr="00027B73" w:rsidRDefault="00027B73" w:rsidP="00027B73">
      <w:pPr>
        <w:spacing w:line="360" w:lineRule="auto"/>
        <w:ind w:left="720" w:hanging="720"/>
        <w:jc w:val="both"/>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t>Massa, L., Tucci, C.L. and Afuah, A., 2017. A critical assessment of business model research. </w:t>
      </w:r>
      <w:r w:rsidRPr="00027B73">
        <w:rPr>
          <w:rFonts w:ascii="Times New Roman" w:eastAsiaTheme="minorHAnsi" w:hAnsi="Times New Roman" w:cs="Times New Roman"/>
          <w:i/>
          <w:iCs/>
          <w:color w:val="222222"/>
          <w:kern w:val="0"/>
          <w:shd w:val="clear" w:color="auto" w:fill="FFFFFF"/>
          <w:lang w:val="en-US" w:eastAsia="en-US"/>
          <w14:ligatures w14:val="none"/>
        </w:rPr>
        <w:t>Academy of Management annals</w:t>
      </w:r>
      <w:r w:rsidRPr="00027B73">
        <w:rPr>
          <w:rFonts w:ascii="Times New Roman" w:eastAsiaTheme="minorHAnsi" w:hAnsi="Times New Roman" w:cs="Times New Roman"/>
          <w:color w:val="222222"/>
          <w:kern w:val="0"/>
          <w:shd w:val="clear" w:color="auto" w:fill="FFFFFF"/>
          <w:lang w:val="en-US" w:eastAsia="en-US"/>
          <w14:ligatures w14:val="none"/>
        </w:rPr>
        <w:t>, </w:t>
      </w:r>
      <w:r w:rsidRPr="00027B73">
        <w:rPr>
          <w:rFonts w:ascii="Times New Roman" w:eastAsiaTheme="minorHAnsi" w:hAnsi="Times New Roman" w:cs="Times New Roman"/>
          <w:i/>
          <w:iCs/>
          <w:color w:val="222222"/>
          <w:kern w:val="0"/>
          <w:shd w:val="clear" w:color="auto" w:fill="FFFFFF"/>
          <w:lang w:val="en-US" w:eastAsia="en-US"/>
          <w14:ligatures w14:val="none"/>
        </w:rPr>
        <w:t>11</w:t>
      </w:r>
      <w:r w:rsidRPr="00027B73">
        <w:rPr>
          <w:rFonts w:ascii="Times New Roman" w:eastAsiaTheme="minorHAnsi" w:hAnsi="Times New Roman" w:cs="Times New Roman"/>
          <w:color w:val="222222"/>
          <w:kern w:val="0"/>
          <w:shd w:val="clear" w:color="auto" w:fill="FFFFFF"/>
          <w:lang w:val="en-US" w:eastAsia="en-US"/>
          <w14:ligatures w14:val="none"/>
        </w:rPr>
        <w:t>(1), pp.73-104.</w:t>
      </w:r>
    </w:p>
    <w:p w14:paraId="04094534" w14:textId="77777777" w:rsidR="00027B73" w:rsidRPr="00027B73" w:rsidRDefault="00027B73" w:rsidP="00027B73">
      <w:pPr>
        <w:spacing w:line="360" w:lineRule="auto"/>
        <w:ind w:left="720" w:hanging="720"/>
        <w:jc w:val="both"/>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t>Micieta, B., Fusko, M., Binasova, V. and Furmannova, B., 2020. Business model canvas in global enterprises. In </w:t>
      </w:r>
      <w:r w:rsidRPr="00027B73">
        <w:rPr>
          <w:rFonts w:ascii="Times New Roman" w:eastAsiaTheme="minorHAnsi" w:hAnsi="Times New Roman" w:cs="Times New Roman"/>
          <w:i/>
          <w:iCs/>
          <w:color w:val="222222"/>
          <w:kern w:val="0"/>
          <w:shd w:val="clear" w:color="auto" w:fill="FFFFFF"/>
          <w:lang w:val="en-US" w:eastAsia="en-US"/>
          <w14:ligatures w14:val="none"/>
        </w:rPr>
        <w:t>SHS Web of Conferences</w:t>
      </w:r>
      <w:r w:rsidRPr="00027B73">
        <w:rPr>
          <w:rFonts w:ascii="Times New Roman" w:eastAsiaTheme="minorHAnsi" w:hAnsi="Times New Roman" w:cs="Times New Roman"/>
          <w:color w:val="222222"/>
          <w:kern w:val="0"/>
          <w:shd w:val="clear" w:color="auto" w:fill="FFFFFF"/>
          <w:lang w:val="en-US" w:eastAsia="en-US"/>
          <w14:ligatures w14:val="none"/>
        </w:rPr>
        <w:t> (Vol. 74, p. 02010). EDP Sciences.</w:t>
      </w:r>
    </w:p>
    <w:p w14:paraId="72B0A145" w14:textId="77777777" w:rsidR="00027B73" w:rsidRPr="00027B73" w:rsidRDefault="00027B73" w:rsidP="00027B73">
      <w:pPr>
        <w:spacing w:line="360" w:lineRule="auto"/>
        <w:ind w:left="720" w:hanging="720"/>
        <w:jc w:val="both"/>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t>Murray, A. and Scuotto, V., 2015. The business model canvas. </w:t>
      </w:r>
      <w:r w:rsidRPr="00027B73">
        <w:rPr>
          <w:rFonts w:ascii="Times New Roman" w:eastAsiaTheme="minorHAnsi" w:hAnsi="Times New Roman" w:cs="Times New Roman"/>
          <w:i/>
          <w:iCs/>
          <w:color w:val="222222"/>
          <w:kern w:val="0"/>
          <w:shd w:val="clear" w:color="auto" w:fill="FFFFFF"/>
          <w:lang w:val="en-US" w:eastAsia="en-US"/>
          <w14:ligatures w14:val="none"/>
        </w:rPr>
        <w:t>Symphonya. Emerging Issues in Management</w:t>
      </w:r>
      <w:r w:rsidRPr="00027B73">
        <w:rPr>
          <w:rFonts w:ascii="Times New Roman" w:eastAsiaTheme="minorHAnsi" w:hAnsi="Times New Roman" w:cs="Times New Roman"/>
          <w:color w:val="222222"/>
          <w:kern w:val="0"/>
          <w:shd w:val="clear" w:color="auto" w:fill="FFFFFF"/>
          <w:lang w:val="en-US" w:eastAsia="en-US"/>
          <w14:ligatures w14:val="none"/>
        </w:rPr>
        <w:t>, pp.94-109.</w:t>
      </w:r>
    </w:p>
    <w:p w14:paraId="7D27DBE8" w14:textId="77777777" w:rsidR="00027B73" w:rsidRPr="00027B73" w:rsidRDefault="00027B73" w:rsidP="00027B73">
      <w:pPr>
        <w:spacing w:line="360" w:lineRule="auto"/>
        <w:ind w:left="720" w:hanging="720"/>
        <w:jc w:val="both"/>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t>Mustaniroh, S.A., Prabaningtias, N. and Citraresmi, A.D.P., 2020, June. Analysis of business development strategies with business model canvas approach. In </w:t>
      </w:r>
      <w:r w:rsidRPr="00027B73">
        <w:rPr>
          <w:rFonts w:ascii="Times New Roman" w:eastAsiaTheme="minorHAnsi" w:hAnsi="Times New Roman" w:cs="Times New Roman"/>
          <w:i/>
          <w:iCs/>
          <w:color w:val="222222"/>
          <w:kern w:val="0"/>
          <w:shd w:val="clear" w:color="auto" w:fill="FFFFFF"/>
          <w:lang w:val="en-US" w:eastAsia="en-US"/>
          <w14:ligatures w14:val="none"/>
        </w:rPr>
        <w:t>IOP Conference Series: Earth and Environmental Science</w:t>
      </w:r>
      <w:r w:rsidRPr="00027B73">
        <w:rPr>
          <w:rFonts w:ascii="Times New Roman" w:eastAsiaTheme="minorHAnsi" w:hAnsi="Times New Roman" w:cs="Times New Roman"/>
          <w:color w:val="222222"/>
          <w:kern w:val="0"/>
          <w:shd w:val="clear" w:color="auto" w:fill="FFFFFF"/>
          <w:lang w:val="en-US" w:eastAsia="en-US"/>
          <w14:ligatures w14:val="none"/>
        </w:rPr>
        <w:t> (Vol. 515, No. 1, p. 012075). IOP Publishing.</w:t>
      </w:r>
    </w:p>
    <w:p w14:paraId="7D2C5F9E" w14:textId="77777777" w:rsidR="00027B73" w:rsidRPr="00027B73" w:rsidRDefault="00027B73" w:rsidP="00027B73">
      <w:pPr>
        <w:spacing w:line="360" w:lineRule="auto"/>
        <w:ind w:left="720" w:hanging="720"/>
        <w:jc w:val="both"/>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t>Osterwalder, A., Pigneur, Y., Bernarda, G. and Smith, A., 2015. </w:t>
      </w:r>
      <w:r w:rsidRPr="00027B73">
        <w:rPr>
          <w:rFonts w:ascii="Times New Roman" w:eastAsiaTheme="minorHAnsi" w:hAnsi="Times New Roman" w:cs="Times New Roman"/>
          <w:i/>
          <w:iCs/>
          <w:color w:val="222222"/>
          <w:kern w:val="0"/>
          <w:shd w:val="clear" w:color="auto" w:fill="FFFFFF"/>
          <w:lang w:val="en-US" w:eastAsia="en-US"/>
          <w14:ligatures w14:val="none"/>
        </w:rPr>
        <w:t>Value proposition design: How to create products and services customers want</w:t>
      </w:r>
      <w:r w:rsidRPr="00027B73">
        <w:rPr>
          <w:rFonts w:ascii="Times New Roman" w:eastAsiaTheme="minorHAnsi" w:hAnsi="Times New Roman" w:cs="Times New Roman"/>
          <w:color w:val="222222"/>
          <w:kern w:val="0"/>
          <w:shd w:val="clear" w:color="auto" w:fill="FFFFFF"/>
          <w:lang w:val="en-US" w:eastAsia="en-US"/>
          <w14:ligatures w14:val="none"/>
        </w:rPr>
        <w:t> (Vol. 2). John Wiley &amp; Sons.</w:t>
      </w:r>
    </w:p>
    <w:p w14:paraId="2A5D38D8" w14:textId="77777777" w:rsidR="00027B73" w:rsidRPr="00027B73" w:rsidRDefault="00027B73" w:rsidP="00027B73">
      <w:pPr>
        <w:spacing w:line="360" w:lineRule="auto"/>
        <w:ind w:left="720" w:hanging="720"/>
        <w:jc w:val="both"/>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t>Saenz, C., 2023. Key Partners. In </w:t>
      </w:r>
      <w:r w:rsidRPr="00027B73">
        <w:rPr>
          <w:rFonts w:ascii="Times New Roman" w:eastAsiaTheme="minorHAnsi" w:hAnsi="Times New Roman" w:cs="Times New Roman"/>
          <w:i/>
          <w:iCs/>
          <w:color w:val="222222"/>
          <w:kern w:val="0"/>
          <w:shd w:val="clear" w:color="auto" w:fill="FFFFFF"/>
          <w:lang w:val="en-US" w:eastAsia="en-US"/>
          <w14:ligatures w14:val="none"/>
        </w:rPr>
        <w:t>Social Management Responsiveness in Business</w:t>
      </w:r>
      <w:r w:rsidRPr="00027B73">
        <w:rPr>
          <w:rFonts w:ascii="Times New Roman" w:eastAsiaTheme="minorHAnsi" w:hAnsi="Times New Roman" w:cs="Times New Roman"/>
          <w:color w:val="222222"/>
          <w:kern w:val="0"/>
          <w:shd w:val="clear" w:color="auto" w:fill="FFFFFF"/>
          <w:lang w:val="en-US" w:eastAsia="en-US"/>
          <w14:ligatures w14:val="none"/>
        </w:rPr>
        <w:t> (pp. 89-98). Emerald Publishing Limited.</w:t>
      </w:r>
    </w:p>
    <w:p w14:paraId="555A8777" w14:textId="77777777" w:rsidR="00027B73" w:rsidRPr="00027B73" w:rsidRDefault="00027B73" w:rsidP="00027B73">
      <w:pPr>
        <w:spacing w:line="360" w:lineRule="auto"/>
        <w:ind w:left="720" w:hanging="720"/>
        <w:jc w:val="both"/>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t>Sundah, D.I.E., Langi, C. and Maramis, D.R.S., 2018. Developing entrepreneurial competencies for successful business model canvas. In </w:t>
      </w:r>
      <w:r w:rsidRPr="00027B73">
        <w:rPr>
          <w:rFonts w:ascii="Times New Roman" w:eastAsiaTheme="minorHAnsi" w:hAnsi="Times New Roman" w:cs="Times New Roman"/>
          <w:i/>
          <w:iCs/>
          <w:color w:val="222222"/>
          <w:kern w:val="0"/>
          <w:shd w:val="clear" w:color="auto" w:fill="FFFFFF"/>
          <w:lang w:val="en-US" w:eastAsia="en-US"/>
          <w14:ligatures w14:val="none"/>
        </w:rPr>
        <w:t>Journal of Physics: Conference Series</w:t>
      </w:r>
      <w:r w:rsidRPr="00027B73">
        <w:rPr>
          <w:rFonts w:ascii="Times New Roman" w:eastAsiaTheme="minorHAnsi" w:hAnsi="Times New Roman" w:cs="Times New Roman"/>
          <w:color w:val="222222"/>
          <w:kern w:val="0"/>
          <w:shd w:val="clear" w:color="auto" w:fill="FFFFFF"/>
          <w:lang w:val="en-US" w:eastAsia="en-US"/>
          <w14:ligatures w14:val="none"/>
        </w:rPr>
        <w:t> (Vol. 953, No. 1, p. 012040). IOP Publishing.</w:t>
      </w:r>
    </w:p>
    <w:p w14:paraId="0D0BC7A3" w14:textId="77777777" w:rsidR="00027B73" w:rsidRPr="00027B73" w:rsidRDefault="00027B73" w:rsidP="00027B73">
      <w:pPr>
        <w:spacing w:line="360" w:lineRule="auto"/>
        <w:ind w:left="720" w:hanging="720"/>
        <w:jc w:val="both"/>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t>Wild, P., 2021. Corporate social responsibility, cost structures, and COVID-19: Impact of passenger behavior on business models. </w:t>
      </w:r>
      <w:r w:rsidRPr="00027B73">
        <w:rPr>
          <w:rFonts w:ascii="Times New Roman" w:eastAsiaTheme="minorHAnsi" w:hAnsi="Times New Roman" w:cs="Times New Roman"/>
          <w:i/>
          <w:iCs/>
          <w:color w:val="222222"/>
          <w:kern w:val="0"/>
          <w:shd w:val="clear" w:color="auto" w:fill="FFFFFF"/>
          <w:lang w:val="en-US" w:eastAsia="en-US"/>
          <w14:ligatures w14:val="none"/>
        </w:rPr>
        <w:t>Transportation Research Interdisciplinary Perspectives</w:t>
      </w:r>
      <w:r w:rsidRPr="00027B73">
        <w:rPr>
          <w:rFonts w:ascii="Times New Roman" w:eastAsiaTheme="minorHAnsi" w:hAnsi="Times New Roman" w:cs="Times New Roman"/>
          <w:color w:val="222222"/>
          <w:kern w:val="0"/>
          <w:shd w:val="clear" w:color="auto" w:fill="FFFFFF"/>
          <w:lang w:val="en-US" w:eastAsia="en-US"/>
          <w14:ligatures w14:val="none"/>
        </w:rPr>
        <w:t>, </w:t>
      </w:r>
      <w:r w:rsidRPr="00027B73">
        <w:rPr>
          <w:rFonts w:ascii="Times New Roman" w:eastAsiaTheme="minorHAnsi" w:hAnsi="Times New Roman" w:cs="Times New Roman"/>
          <w:i/>
          <w:iCs/>
          <w:color w:val="222222"/>
          <w:kern w:val="0"/>
          <w:shd w:val="clear" w:color="auto" w:fill="FFFFFF"/>
          <w:lang w:val="en-US" w:eastAsia="en-US"/>
          <w14:ligatures w14:val="none"/>
        </w:rPr>
        <w:t>12</w:t>
      </w:r>
      <w:r w:rsidRPr="00027B73">
        <w:rPr>
          <w:rFonts w:ascii="Times New Roman" w:eastAsiaTheme="minorHAnsi" w:hAnsi="Times New Roman" w:cs="Times New Roman"/>
          <w:color w:val="222222"/>
          <w:kern w:val="0"/>
          <w:shd w:val="clear" w:color="auto" w:fill="FFFFFF"/>
          <w:lang w:val="en-US" w:eastAsia="en-US"/>
          <w14:ligatures w14:val="none"/>
        </w:rPr>
        <w:t>, p.100494.</w:t>
      </w:r>
    </w:p>
    <w:p w14:paraId="17F65ECE" w14:textId="77777777" w:rsidR="00027B73" w:rsidRPr="00027B73" w:rsidRDefault="00027B73" w:rsidP="00027B73">
      <w:pPr>
        <w:spacing w:line="256" w:lineRule="auto"/>
        <w:rPr>
          <w:rFonts w:ascii="Times New Roman" w:eastAsiaTheme="minorHAnsi" w:hAnsi="Times New Roman" w:cs="Times New Roman"/>
          <w:color w:val="222222"/>
          <w:kern w:val="0"/>
          <w:shd w:val="clear" w:color="auto" w:fill="FFFFFF"/>
          <w:lang w:val="en-US" w:eastAsia="en-US"/>
          <w14:ligatures w14:val="none"/>
        </w:rPr>
      </w:pPr>
    </w:p>
    <w:p w14:paraId="619FCD37" w14:textId="77777777" w:rsidR="00027B73" w:rsidRPr="00027B73" w:rsidRDefault="00027B73" w:rsidP="00027B73">
      <w:pPr>
        <w:spacing w:line="256" w:lineRule="auto"/>
        <w:rPr>
          <w:rFonts w:ascii="Times New Roman" w:eastAsiaTheme="minorHAnsi" w:hAnsi="Times New Roman" w:cs="Times New Roman"/>
          <w:color w:val="222222"/>
          <w:kern w:val="0"/>
          <w:shd w:val="clear" w:color="auto" w:fill="FFFFFF"/>
          <w:lang w:val="en-US" w:eastAsia="en-US"/>
          <w14:ligatures w14:val="none"/>
        </w:rPr>
      </w:pPr>
      <w:r w:rsidRPr="00027B73">
        <w:rPr>
          <w:rFonts w:ascii="Times New Roman" w:eastAsiaTheme="minorHAnsi" w:hAnsi="Times New Roman" w:cs="Times New Roman"/>
          <w:color w:val="222222"/>
          <w:kern w:val="0"/>
          <w:shd w:val="clear" w:color="auto" w:fill="FFFFFF"/>
          <w:lang w:val="en-US" w:eastAsia="en-US"/>
          <w14:ligatures w14:val="none"/>
        </w:rPr>
        <w:br w:type="page"/>
      </w:r>
    </w:p>
    <w:p w14:paraId="4A90A2A7" w14:textId="77777777" w:rsidR="00027B73" w:rsidRPr="00027B73" w:rsidRDefault="00027B73" w:rsidP="00027B73">
      <w:pPr>
        <w:spacing w:after="0" w:line="360" w:lineRule="auto"/>
        <w:rPr>
          <w:rFonts w:ascii="Times New Roman" w:eastAsiaTheme="majorEastAsia" w:hAnsi="Times New Roman" w:cs="Times New Roman"/>
          <w:b/>
          <w:kern w:val="0"/>
          <w:shd w:val="clear" w:color="auto" w:fill="FFFFFF"/>
          <w:lang w:val="en-US" w:eastAsia="en-US"/>
          <w14:ligatures w14:val="none"/>
        </w:rPr>
        <w:sectPr w:rsidR="00027B73" w:rsidRPr="00027B73" w:rsidSect="00251B6F">
          <w:pgSz w:w="12240" w:h="15840"/>
          <w:pgMar w:top="1440" w:right="1440" w:bottom="1440" w:left="1440" w:header="720" w:footer="720" w:gutter="0"/>
          <w:cols w:space="708"/>
          <w:docGrid w:linePitch="360"/>
        </w:sectPr>
      </w:pPr>
    </w:p>
    <w:p w14:paraId="29BCBB2F" w14:textId="77777777" w:rsidR="00027B73" w:rsidRPr="00027B73" w:rsidRDefault="00027B73" w:rsidP="00027B73">
      <w:pPr>
        <w:keepNext/>
        <w:keepLines/>
        <w:spacing w:before="240" w:after="0" w:line="360" w:lineRule="auto"/>
        <w:ind w:left="432" w:hanging="432"/>
        <w:jc w:val="both"/>
        <w:outlineLvl w:val="0"/>
        <w:rPr>
          <w:rFonts w:ascii="Times New Roman" w:eastAsiaTheme="majorEastAsia" w:hAnsi="Times New Roman" w:cs="Times New Roman"/>
          <w:b/>
          <w:kern w:val="0"/>
          <w:shd w:val="clear" w:color="auto" w:fill="FFFFFF"/>
          <w:lang w:val="en-US" w:eastAsia="en-US"/>
          <w14:ligatures w14:val="none"/>
        </w:rPr>
      </w:pPr>
      <w:bookmarkStart w:id="8" w:name="_Toc157962665"/>
      <w:r w:rsidRPr="00027B73">
        <w:rPr>
          <w:rFonts w:ascii="Times New Roman" w:eastAsiaTheme="majorEastAsia" w:hAnsi="Times New Roman" w:cs="Times New Roman"/>
          <w:b/>
          <w:kern w:val="0"/>
          <w:shd w:val="clear" w:color="auto" w:fill="FFFFFF"/>
          <w:lang w:val="en-US" w:eastAsia="en-US"/>
          <w14:ligatures w14:val="none"/>
        </w:rPr>
        <w:t>Appendix</w:t>
      </w:r>
      <w:bookmarkEnd w:id="8"/>
    </w:p>
    <w:p w14:paraId="4865BDBC" w14:textId="77777777" w:rsidR="00027B73" w:rsidRPr="00027B73" w:rsidRDefault="00027B73" w:rsidP="00027B7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bookmarkStart w:id="9" w:name="_Toc157962666"/>
      <w:r w:rsidRPr="00027B73">
        <w:rPr>
          <w:rFonts w:ascii="Times New Roman" w:eastAsiaTheme="majorEastAsia" w:hAnsi="Times New Roman" w:cs="Times New Roman"/>
          <w:b/>
          <w:kern w:val="0"/>
          <w:shd w:val="clear" w:color="auto" w:fill="FFFFFF"/>
          <w:lang w:val="en-US" w:eastAsia="en-US"/>
          <w14:ligatures w14:val="none"/>
        </w:rPr>
        <w:t>Appendix 1: Business Canvas Model</w:t>
      </w:r>
      <w:bookmarkEnd w:id="9"/>
    </w:p>
    <w:p w14:paraId="022CAFF7" w14:textId="77777777" w:rsidR="00027B73" w:rsidRPr="00027B73" w:rsidRDefault="00027B73" w:rsidP="00027B73">
      <w:pPr>
        <w:spacing w:line="360" w:lineRule="auto"/>
        <w:jc w:val="both"/>
        <w:rPr>
          <w:rFonts w:ascii="Times New Roman" w:eastAsiaTheme="minorHAnsi" w:hAnsi="Times New Roman" w:cs="Times New Roman"/>
          <w:kern w:val="0"/>
          <w:sz w:val="20"/>
          <w:szCs w:val="20"/>
          <w:lang w:val="en-US" w:eastAsia="en-US"/>
          <w14:ligatures w14:val="none"/>
        </w:rPr>
      </w:pPr>
    </w:p>
    <w:tbl>
      <w:tblPr>
        <w:tblpPr w:leftFromText="180" w:rightFromText="180" w:bottomFromText="160" w:vertAnchor="page" w:horzAnchor="margin" w:tblpXSpec="center" w:tblpY="676"/>
        <w:tblW w:w="5550" w:type="pct"/>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shd w:val="clear" w:color="auto" w:fill="F3F3F3"/>
        <w:tblCellMar>
          <w:right w:w="113" w:type="dxa"/>
        </w:tblCellMar>
        <w:tblLook w:val="04A0" w:firstRow="1" w:lastRow="0" w:firstColumn="1" w:lastColumn="0" w:noHBand="0" w:noVBand="1"/>
      </w:tblPr>
      <w:tblGrid>
        <w:gridCol w:w="2530"/>
        <w:gridCol w:w="3125"/>
        <w:gridCol w:w="2306"/>
        <w:gridCol w:w="624"/>
        <w:gridCol w:w="3335"/>
        <w:gridCol w:w="2455"/>
      </w:tblGrid>
      <w:tr w:rsidR="00027B73" w:rsidRPr="00027B73" w14:paraId="26283214" w14:textId="77777777">
        <w:trPr>
          <w:trHeight w:val="267"/>
        </w:trPr>
        <w:tc>
          <w:tcPr>
            <w:tcW w:w="880" w:type="pct"/>
            <w:tcBorders>
              <w:top w:val="single" w:sz="4" w:space="0" w:color="F2F2F2"/>
              <w:left w:val="single" w:sz="4" w:space="0" w:color="F2F2F2"/>
              <w:bottom w:val="nil"/>
              <w:right w:val="single" w:sz="4" w:space="0" w:color="F2F2F2"/>
            </w:tcBorders>
            <w:shd w:val="clear" w:color="auto" w:fill="FFFFFF"/>
            <w:hideMark/>
          </w:tcPr>
          <w:p w14:paraId="076741F8" w14:textId="77777777" w:rsidR="00027B73" w:rsidRPr="00027B73" w:rsidRDefault="00027B73" w:rsidP="00027B73">
            <w:pPr>
              <w:spacing w:line="360" w:lineRule="auto"/>
              <w:jc w:val="both"/>
              <w:rPr>
                <w:rFonts w:ascii="Times New Roman" w:eastAsiaTheme="minorHAnsi" w:hAnsi="Times New Roman" w:cs="Times New Roman"/>
                <w:b/>
                <w:kern w:val="0"/>
                <w:sz w:val="20"/>
                <w:szCs w:val="20"/>
                <w:lang w:eastAsia="en-US"/>
                <w14:ligatures w14:val="none"/>
              </w:rPr>
            </w:pPr>
            <w:r w:rsidRPr="00027B73">
              <w:rPr>
                <w:rFonts w:ascii="Times New Roman" w:eastAsiaTheme="minorHAnsi" w:hAnsi="Times New Roman" w:cs="Times New Roman"/>
                <w:b/>
                <w:kern w:val="0"/>
                <w:sz w:val="20"/>
                <w:szCs w:val="20"/>
                <w:lang w:eastAsia="en-US"/>
                <w14:ligatures w14:val="none"/>
              </w:rPr>
              <w:t>Key Partners</w:t>
            </w:r>
          </w:p>
          <w:p w14:paraId="1F5A7328" w14:textId="77777777" w:rsidR="00027B73" w:rsidRPr="00027B73" w:rsidRDefault="00027B73" w:rsidP="00027B73">
            <w:pPr>
              <w:spacing w:line="360" w:lineRule="auto"/>
              <w:jc w:val="both"/>
              <w:rPr>
                <w:rFonts w:ascii="Times New Roman" w:eastAsiaTheme="minorHAnsi" w:hAnsi="Times New Roman" w:cs="Times New Roman"/>
                <w:kern w:val="0"/>
                <w:sz w:val="20"/>
                <w:szCs w:val="20"/>
                <w:lang w:eastAsia="en-US"/>
                <w14:ligatures w14:val="none"/>
              </w:rPr>
            </w:pPr>
            <w:r w:rsidRPr="00027B73">
              <w:rPr>
                <w:rFonts w:ascii="Times New Roman" w:eastAsiaTheme="minorHAnsi" w:hAnsi="Times New Roman" w:cs="Times New Roman"/>
                <w:kern w:val="0"/>
                <w:sz w:val="20"/>
                <w:szCs w:val="20"/>
                <w:lang w:eastAsia="en-US"/>
                <w14:ligatures w14:val="none"/>
              </w:rPr>
              <w:t>The major key partners of the business with be locals residing within the region who are skilled. In addition to this, the key partners will be the artisans and the craftsmen of the region. The business also partnered with historians and technician.</w:t>
            </w:r>
          </w:p>
        </w:tc>
        <w:tc>
          <w:tcPr>
            <w:tcW w:w="1087" w:type="pct"/>
            <w:tcBorders>
              <w:top w:val="single" w:sz="4" w:space="0" w:color="F2F2F2"/>
              <w:left w:val="single" w:sz="4" w:space="0" w:color="F2F2F2"/>
              <w:bottom w:val="nil"/>
              <w:right w:val="single" w:sz="4" w:space="0" w:color="F2F2F2"/>
            </w:tcBorders>
            <w:shd w:val="clear" w:color="auto" w:fill="FFFFFF"/>
            <w:hideMark/>
          </w:tcPr>
          <w:p w14:paraId="6C008881" w14:textId="77777777" w:rsidR="00027B73" w:rsidRPr="00027B73" w:rsidRDefault="00027B73" w:rsidP="00027B73">
            <w:pPr>
              <w:spacing w:line="360" w:lineRule="auto"/>
              <w:jc w:val="both"/>
              <w:rPr>
                <w:rFonts w:ascii="Times New Roman" w:eastAsiaTheme="minorHAnsi" w:hAnsi="Times New Roman" w:cs="Times New Roman"/>
                <w:b/>
                <w:kern w:val="0"/>
                <w:sz w:val="20"/>
                <w:szCs w:val="20"/>
                <w:lang w:eastAsia="en-US"/>
                <w14:ligatures w14:val="none"/>
              </w:rPr>
            </w:pPr>
            <w:r w:rsidRPr="00027B73">
              <w:rPr>
                <w:rFonts w:ascii="Times New Roman" w:eastAsiaTheme="minorHAnsi" w:hAnsi="Times New Roman" w:cs="Times New Roman"/>
                <w:b/>
                <w:kern w:val="0"/>
                <w:sz w:val="20"/>
                <w:szCs w:val="20"/>
                <w:lang w:eastAsia="en-US"/>
                <w14:ligatures w14:val="none"/>
              </w:rPr>
              <w:t>Key Activities</w:t>
            </w:r>
          </w:p>
          <w:p w14:paraId="6B81BCA7" w14:textId="77777777" w:rsidR="00027B73" w:rsidRPr="00027B73" w:rsidRDefault="00027B73" w:rsidP="00027B73">
            <w:pPr>
              <w:spacing w:line="360" w:lineRule="auto"/>
              <w:jc w:val="both"/>
              <w:rPr>
                <w:rFonts w:ascii="Times New Roman" w:eastAsiaTheme="minorHAnsi" w:hAnsi="Times New Roman" w:cs="Times New Roman"/>
                <w:b/>
                <w:kern w:val="0"/>
                <w:sz w:val="20"/>
                <w:szCs w:val="20"/>
                <w:lang w:eastAsia="en-US"/>
                <w14:ligatures w14:val="none"/>
              </w:rPr>
            </w:pPr>
            <w:r w:rsidRPr="00027B73">
              <w:rPr>
                <w:rFonts w:ascii="Times New Roman" w:eastAsiaTheme="minorHAnsi" w:hAnsi="Times New Roman" w:cs="Times New Roman"/>
                <w:kern w:val="0"/>
                <w:sz w:val="20"/>
                <w:szCs w:val="20"/>
                <w:lang w:eastAsia="en-US"/>
                <w14:ligatures w14:val="none"/>
              </w:rPr>
              <w:t>The fundamental activity is to open a souvenir business within the hotel that will source locally made products and sell them to the guests coming. The key activities create value proposition and helps in operating successfully (</w:t>
            </w:r>
            <w:r w:rsidRPr="00027B73">
              <w:rPr>
                <w:rFonts w:ascii="Times New Roman" w:eastAsiaTheme="minorHAnsi" w:hAnsi="Times New Roman" w:cs="Times New Roman"/>
                <w:color w:val="222222"/>
                <w:kern w:val="0"/>
                <w:sz w:val="20"/>
                <w:szCs w:val="20"/>
                <w:shd w:val="clear" w:color="auto" w:fill="FFFFFF"/>
                <w:lang w:val="en-US" w:eastAsia="en-US"/>
                <w14:ligatures w14:val="none"/>
              </w:rPr>
              <w:t xml:space="preserve">Keane </w:t>
            </w:r>
            <w:r w:rsidRPr="00027B73">
              <w:rPr>
                <w:rFonts w:ascii="Times New Roman" w:eastAsiaTheme="minorHAnsi" w:hAnsi="Times New Roman" w:cs="Times New Roman"/>
                <w:i/>
                <w:color w:val="222222"/>
                <w:kern w:val="0"/>
                <w:sz w:val="20"/>
                <w:szCs w:val="20"/>
                <w:shd w:val="clear" w:color="auto" w:fill="FFFFFF"/>
                <w:lang w:val="en-US" w:eastAsia="en-US"/>
                <w14:ligatures w14:val="none"/>
              </w:rPr>
              <w:t>et al.,</w:t>
            </w:r>
            <w:r w:rsidRPr="00027B73">
              <w:rPr>
                <w:rFonts w:ascii="Times New Roman" w:eastAsiaTheme="minorHAnsi" w:hAnsi="Times New Roman" w:cs="Times New Roman"/>
                <w:color w:val="222222"/>
                <w:kern w:val="0"/>
                <w:sz w:val="20"/>
                <w:szCs w:val="20"/>
                <w:shd w:val="clear" w:color="auto" w:fill="FFFFFF"/>
                <w:lang w:val="en-US" w:eastAsia="en-US"/>
                <w14:ligatures w14:val="none"/>
              </w:rPr>
              <w:t xml:space="preserve"> 2018; Murray and Scuotto, 2015)</w:t>
            </w:r>
            <w:r w:rsidRPr="00027B73">
              <w:rPr>
                <w:rFonts w:ascii="Times New Roman" w:eastAsiaTheme="minorHAnsi" w:hAnsi="Times New Roman" w:cs="Times New Roman"/>
                <w:kern w:val="0"/>
                <w:sz w:val="20"/>
                <w:szCs w:val="20"/>
                <w:lang w:eastAsia="en-US"/>
                <w14:ligatures w14:val="none"/>
              </w:rPr>
              <w:t xml:space="preserve"> </w:t>
            </w:r>
          </w:p>
        </w:tc>
        <w:tc>
          <w:tcPr>
            <w:tcW w:w="1019" w:type="pct"/>
            <w:gridSpan w:val="2"/>
            <w:tcBorders>
              <w:top w:val="single" w:sz="4" w:space="0" w:color="F2F2F2"/>
              <w:left w:val="single" w:sz="4" w:space="0" w:color="F2F2F2"/>
              <w:bottom w:val="nil"/>
              <w:right w:val="single" w:sz="4" w:space="0" w:color="F2F2F2"/>
            </w:tcBorders>
            <w:shd w:val="clear" w:color="auto" w:fill="FFFFFF"/>
            <w:hideMark/>
          </w:tcPr>
          <w:p w14:paraId="6B2F3798" w14:textId="77777777" w:rsidR="00027B73" w:rsidRPr="00027B73" w:rsidRDefault="00027B73" w:rsidP="00027B73">
            <w:pPr>
              <w:spacing w:line="360" w:lineRule="auto"/>
              <w:jc w:val="both"/>
              <w:rPr>
                <w:rFonts w:ascii="Times New Roman" w:eastAsiaTheme="minorHAnsi" w:hAnsi="Times New Roman"/>
                <w:kern w:val="0"/>
                <w:sz w:val="20"/>
                <w:szCs w:val="22"/>
                <w:lang w:eastAsia="en-US"/>
                <w14:ligatures w14:val="none"/>
              </w:rPr>
            </w:pPr>
            <w:r w:rsidRPr="00027B73">
              <w:rPr>
                <w:rFonts w:ascii="Times New Roman" w:eastAsiaTheme="minorHAnsi" w:hAnsi="Times New Roman"/>
                <w:kern w:val="0"/>
                <w:sz w:val="20"/>
                <w:szCs w:val="22"/>
                <w:lang w:eastAsia="en-US"/>
                <w14:ligatures w14:val="none"/>
              </w:rPr>
              <w:t>Value Propositions</w:t>
            </w:r>
          </w:p>
          <w:p w14:paraId="0D74B5D6" w14:textId="77777777" w:rsidR="00027B73" w:rsidRPr="00027B73" w:rsidRDefault="00027B73" w:rsidP="00027B73">
            <w:pPr>
              <w:spacing w:line="360" w:lineRule="auto"/>
              <w:jc w:val="both"/>
              <w:rPr>
                <w:rFonts w:ascii="Times New Roman" w:eastAsiaTheme="minorHAnsi" w:hAnsi="Times New Roman"/>
                <w:kern w:val="0"/>
                <w:sz w:val="20"/>
                <w:szCs w:val="22"/>
                <w:lang w:eastAsia="en-US"/>
                <w14:ligatures w14:val="none"/>
              </w:rPr>
            </w:pPr>
            <w:r w:rsidRPr="00027B73">
              <w:rPr>
                <w:rFonts w:ascii="Times New Roman" w:eastAsiaTheme="minorHAnsi" w:hAnsi="Times New Roman"/>
                <w:kern w:val="0"/>
                <w:sz w:val="20"/>
                <w:szCs w:val="22"/>
                <w:lang w:eastAsia="en-US"/>
                <w14:ligatures w14:val="none"/>
              </w:rPr>
              <w:t xml:space="preserve">The business will be named a local treasure that will add unique value to the guest experience. In addition to this, it will help in promoting local culture while making a significant contribution towards the economy as well. </w:t>
            </w:r>
          </w:p>
        </w:tc>
        <w:tc>
          <w:tcPr>
            <w:tcW w:w="1160" w:type="pct"/>
            <w:tcBorders>
              <w:top w:val="single" w:sz="4" w:space="0" w:color="F2F2F2"/>
              <w:left w:val="single" w:sz="4" w:space="0" w:color="F2F2F2"/>
              <w:bottom w:val="nil"/>
              <w:right w:val="single" w:sz="4" w:space="0" w:color="F2F2F2"/>
            </w:tcBorders>
            <w:shd w:val="clear" w:color="auto" w:fill="FFFFFF"/>
            <w:hideMark/>
          </w:tcPr>
          <w:p w14:paraId="517090B5" w14:textId="77777777" w:rsidR="00027B73" w:rsidRPr="00027B73" w:rsidRDefault="00027B73" w:rsidP="00027B73">
            <w:pPr>
              <w:spacing w:line="360" w:lineRule="auto"/>
              <w:jc w:val="both"/>
              <w:rPr>
                <w:rFonts w:ascii="Times New Roman" w:eastAsiaTheme="minorHAnsi" w:hAnsi="Times New Roman"/>
                <w:kern w:val="0"/>
                <w:sz w:val="20"/>
                <w:szCs w:val="22"/>
                <w:lang w:eastAsia="en-US"/>
                <w14:ligatures w14:val="none"/>
              </w:rPr>
            </w:pPr>
            <w:r w:rsidRPr="00027B73">
              <w:rPr>
                <w:rFonts w:ascii="Times New Roman" w:eastAsiaTheme="minorHAnsi" w:hAnsi="Times New Roman"/>
                <w:kern w:val="0"/>
                <w:sz w:val="20"/>
                <w:szCs w:val="22"/>
                <w:lang w:eastAsia="en-US"/>
                <w14:ligatures w14:val="none"/>
              </w:rPr>
              <w:t>Customer Relationships</w:t>
            </w:r>
          </w:p>
          <w:p w14:paraId="666C51E8" w14:textId="77777777" w:rsidR="00027B73" w:rsidRPr="00027B73" w:rsidRDefault="00027B73" w:rsidP="00027B73">
            <w:pPr>
              <w:spacing w:line="360" w:lineRule="auto"/>
              <w:jc w:val="both"/>
              <w:rPr>
                <w:rFonts w:ascii="Times New Roman" w:eastAsiaTheme="minorHAnsi" w:hAnsi="Times New Roman"/>
                <w:color w:val="222222"/>
                <w:kern w:val="0"/>
                <w:sz w:val="20"/>
                <w:szCs w:val="22"/>
                <w:shd w:val="clear" w:color="auto" w:fill="FFFFFF"/>
                <w:lang w:val="en-US" w:eastAsia="en-US"/>
                <w14:ligatures w14:val="none"/>
              </w:rPr>
            </w:pPr>
            <w:r w:rsidRPr="00027B73">
              <w:rPr>
                <w:rFonts w:ascii="Times New Roman" w:eastAsiaTheme="minorHAnsi" w:hAnsi="Times New Roman"/>
                <w:kern w:val="0"/>
                <w:sz w:val="20"/>
                <w:szCs w:val="22"/>
                <w:lang w:eastAsia="en-US"/>
                <w14:ligatures w14:val="none"/>
              </w:rPr>
              <w:t xml:space="preserve">The customer relationship strategy for local treasure business is to provide will exclusive and personalized experience. Offering a wide range of products to meet diverse customer needs along with personalization </w:t>
            </w:r>
          </w:p>
        </w:tc>
        <w:tc>
          <w:tcPr>
            <w:tcW w:w="854" w:type="pct"/>
            <w:tcBorders>
              <w:top w:val="single" w:sz="4" w:space="0" w:color="F2F2F2"/>
              <w:left w:val="single" w:sz="4" w:space="0" w:color="F2F2F2"/>
              <w:bottom w:val="nil"/>
              <w:right w:val="single" w:sz="4" w:space="0" w:color="F2F2F2"/>
            </w:tcBorders>
            <w:shd w:val="clear" w:color="auto" w:fill="FFFFFF"/>
            <w:hideMark/>
          </w:tcPr>
          <w:p w14:paraId="648F2F89" w14:textId="77777777" w:rsidR="00027B73" w:rsidRPr="00027B73" w:rsidRDefault="00027B73" w:rsidP="00027B73">
            <w:pPr>
              <w:spacing w:line="360" w:lineRule="auto"/>
              <w:jc w:val="both"/>
              <w:rPr>
                <w:rFonts w:ascii="Times New Roman" w:eastAsiaTheme="minorHAnsi" w:hAnsi="Times New Roman"/>
                <w:kern w:val="0"/>
                <w:sz w:val="20"/>
                <w:szCs w:val="22"/>
                <w:lang w:eastAsia="en-US"/>
                <w14:ligatures w14:val="none"/>
              </w:rPr>
            </w:pPr>
            <w:r w:rsidRPr="00027B73">
              <w:rPr>
                <w:rFonts w:ascii="Times New Roman" w:eastAsiaTheme="minorHAnsi" w:hAnsi="Times New Roman"/>
                <w:kern w:val="0"/>
                <w:sz w:val="20"/>
                <w:szCs w:val="22"/>
                <w:lang w:eastAsia="en-US"/>
                <w14:ligatures w14:val="none"/>
              </w:rPr>
              <w:t>Customer Segments</w:t>
            </w:r>
          </w:p>
          <w:p w14:paraId="641F7714" w14:textId="77777777" w:rsidR="00027B73" w:rsidRPr="00027B73" w:rsidRDefault="00027B73" w:rsidP="00027B73">
            <w:pPr>
              <w:spacing w:line="360" w:lineRule="auto"/>
              <w:jc w:val="both"/>
              <w:rPr>
                <w:rFonts w:ascii="Times New Roman" w:eastAsiaTheme="minorHAnsi" w:hAnsi="Times New Roman"/>
                <w:kern w:val="0"/>
                <w:sz w:val="20"/>
                <w:szCs w:val="22"/>
                <w:lang w:eastAsia="en-US"/>
                <w14:ligatures w14:val="none"/>
              </w:rPr>
            </w:pPr>
            <w:r w:rsidRPr="00027B73">
              <w:rPr>
                <w:rFonts w:ascii="Times New Roman" w:eastAsiaTheme="minorHAnsi" w:hAnsi="Times New Roman"/>
                <w:kern w:val="0"/>
                <w:sz w:val="20"/>
                <w:szCs w:val="22"/>
                <w:lang w:eastAsia="en-US"/>
                <w14:ligatures w14:val="none"/>
              </w:rPr>
              <w:t xml:space="preserve">Local treasure business will cater wide range of customers. One of the groups it has planned to appeal to is travellers curious about the local culture and values and seeking authentic business experiences. </w:t>
            </w:r>
          </w:p>
        </w:tc>
      </w:tr>
      <w:tr w:rsidR="00027B73" w:rsidRPr="00027B73" w14:paraId="3FD27CDE" w14:textId="77777777">
        <w:trPr>
          <w:trHeight w:val="80"/>
        </w:trPr>
        <w:tc>
          <w:tcPr>
            <w:tcW w:w="880" w:type="pct"/>
            <w:vMerge w:val="restart"/>
            <w:tcBorders>
              <w:top w:val="nil"/>
              <w:left w:val="single" w:sz="4" w:space="0" w:color="F2F2F2"/>
              <w:bottom w:val="single" w:sz="4" w:space="0" w:color="F2F2F2"/>
              <w:right w:val="single" w:sz="4" w:space="0" w:color="F2F2F2"/>
            </w:tcBorders>
            <w:shd w:val="clear" w:color="auto" w:fill="FFFFFF"/>
          </w:tcPr>
          <w:p w14:paraId="6F15EDBF" w14:textId="77777777" w:rsidR="00027B73" w:rsidRPr="00027B73" w:rsidRDefault="00027B73" w:rsidP="00027B73">
            <w:pPr>
              <w:spacing w:line="360" w:lineRule="auto"/>
              <w:jc w:val="both"/>
              <w:rPr>
                <w:rFonts w:ascii="Times New Roman" w:eastAsiaTheme="minorHAnsi" w:hAnsi="Times New Roman" w:cs="Times New Roman"/>
                <w:kern w:val="0"/>
                <w:sz w:val="20"/>
                <w:szCs w:val="20"/>
                <w:lang w:eastAsia="en-US"/>
                <w14:ligatures w14:val="none"/>
              </w:rPr>
            </w:pPr>
          </w:p>
        </w:tc>
        <w:tc>
          <w:tcPr>
            <w:tcW w:w="1087" w:type="pct"/>
            <w:tcBorders>
              <w:top w:val="nil"/>
              <w:left w:val="single" w:sz="4" w:space="0" w:color="F2F2F2"/>
              <w:bottom w:val="single" w:sz="4" w:space="0" w:color="F2F2F2"/>
              <w:right w:val="single" w:sz="4" w:space="0" w:color="F2F2F2"/>
            </w:tcBorders>
            <w:shd w:val="clear" w:color="auto" w:fill="FFFFFF"/>
          </w:tcPr>
          <w:p w14:paraId="374EB957" w14:textId="77777777" w:rsidR="00027B73" w:rsidRPr="00027B73" w:rsidRDefault="00027B73" w:rsidP="00027B73">
            <w:pPr>
              <w:spacing w:line="360" w:lineRule="auto"/>
              <w:jc w:val="both"/>
              <w:rPr>
                <w:rFonts w:ascii="Times New Roman" w:eastAsiaTheme="minorHAnsi" w:hAnsi="Times New Roman" w:cs="Times New Roman"/>
                <w:kern w:val="0"/>
                <w:sz w:val="20"/>
                <w:szCs w:val="20"/>
                <w:lang w:eastAsia="en-US"/>
                <w14:ligatures w14:val="none"/>
              </w:rPr>
            </w:pPr>
          </w:p>
        </w:tc>
        <w:tc>
          <w:tcPr>
            <w:tcW w:w="1019" w:type="pct"/>
            <w:gridSpan w:val="2"/>
            <w:vMerge w:val="restart"/>
            <w:tcBorders>
              <w:top w:val="nil"/>
              <w:left w:val="single" w:sz="4" w:space="0" w:color="F2F2F2"/>
              <w:bottom w:val="single" w:sz="4" w:space="0" w:color="F2F2F2"/>
              <w:right w:val="single" w:sz="4" w:space="0" w:color="F2F2F2"/>
            </w:tcBorders>
            <w:shd w:val="clear" w:color="auto" w:fill="FFFFFF"/>
          </w:tcPr>
          <w:p w14:paraId="6229094F" w14:textId="77777777" w:rsidR="00027B73" w:rsidRPr="00027B73" w:rsidRDefault="00027B73" w:rsidP="00027B73">
            <w:pPr>
              <w:spacing w:line="360" w:lineRule="auto"/>
              <w:jc w:val="both"/>
              <w:rPr>
                <w:rFonts w:ascii="Times New Roman" w:eastAsiaTheme="minorHAnsi" w:hAnsi="Times New Roman" w:cs="Times New Roman"/>
                <w:kern w:val="0"/>
                <w:sz w:val="20"/>
                <w:szCs w:val="20"/>
                <w:lang w:eastAsia="en-US"/>
                <w14:ligatures w14:val="none"/>
              </w:rPr>
            </w:pPr>
          </w:p>
        </w:tc>
        <w:tc>
          <w:tcPr>
            <w:tcW w:w="1160" w:type="pct"/>
            <w:tcBorders>
              <w:top w:val="nil"/>
              <w:left w:val="single" w:sz="4" w:space="0" w:color="F2F2F2"/>
              <w:bottom w:val="single" w:sz="4" w:space="0" w:color="F2F2F2"/>
              <w:right w:val="single" w:sz="4" w:space="0" w:color="F2F2F2"/>
            </w:tcBorders>
            <w:shd w:val="clear" w:color="auto" w:fill="FFFFFF"/>
          </w:tcPr>
          <w:p w14:paraId="5B56F935" w14:textId="77777777" w:rsidR="00027B73" w:rsidRPr="00027B73" w:rsidRDefault="00027B73" w:rsidP="00027B73">
            <w:pPr>
              <w:spacing w:line="360" w:lineRule="auto"/>
              <w:jc w:val="both"/>
              <w:rPr>
                <w:rFonts w:ascii="Times New Roman" w:eastAsiaTheme="minorHAnsi" w:hAnsi="Times New Roman" w:cs="Times New Roman"/>
                <w:kern w:val="0"/>
                <w:sz w:val="20"/>
                <w:szCs w:val="20"/>
                <w:lang w:eastAsia="en-US"/>
                <w14:ligatures w14:val="none"/>
              </w:rPr>
            </w:pPr>
          </w:p>
        </w:tc>
        <w:tc>
          <w:tcPr>
            <w:tcW w:w="854" w:type="pct"/>
            <w:vMerge w:val="restart"/>
            <w:tcBorders>
              <w:top w:val="nil"/>
              <w:left w:val="single" w:sz="4" w:space="0" w:color="F2F2F2"/>
              <w:bottom w:val="single" w:sz="4" w:space="0" w:color="F2F2F2"/>
              <w:right w:val="single" w:sz="4" w:space="0" w:color="F2F2F2"/>
            </w:tcBorders>
            <w:shd w:val="clear" w:color="auto" w:fill="FFFFFF"/>
          </w:tcPr>
          <w:p w14:paraId="32A35A78" w14:textId="77777777" w:rsidR="00027B73" w:rsidRPr="00027B73" w:rsidRDefault="00027B73" w:rsidP="00027B73">
            <w:pPr>
              <w:spacing w:line="360" w:lineRule="auto"/>
              <w:jc w:val="both"/>
              <w:rPr>
                <w:rFonts w:ascii="Times New Roman" w:eastAsiaTheme="minorHAnsi" w:hAnsi="Times New Roman" w:cs="Times New Roman"/>
                <w:kern w:val="0"/>
                <w:sz w:val="20"/>
                <w:szCs w:val="20"/>
                <w:lang w:eastAsia="en-US"/>
                <w14:ligatures w14:val="none"/>
              </w:rPr>
            </w:pPr>
          </w:p>
        </w:tc>
      </w:tr>
      <w:tr w:rsidR="00027B73" w:rsidRPr="00027B73" w14:paraId="344C9EB7" w14:textId="77777777">
        <w:trPr>
          <w:trHeight w:val="265"/>
        </w:trPr>
        <w:tc>
          <w:tcPr>
            <w:tcW w:w="0" w:type="auto"/>
            <w:vMerge/>
            <w:tcBorders>
              <w:top w:val="nil"/>
              <w:left w:val="single" w:sz="4" w:space="0" w:color="F2F2F2"/>
              <w:bottom w:val="single" w:sz="4" w:space="0" w:color="F2F2F2"/>
              <w:right w:val="single" w:sz="4" w:space="0" w:color="F2F2F2"/>
            </w:tcBorders>
            <w:shd w:val="clear" w:color="auto" w:fill="F3F3F3"/>
            <w:vAlign w:val="center"/>
            <w:hideMark/>
          </w:tcPr>
          <w:p w14:paraId="090D313C" w14:textId="77777777" w:rsidR="00027B73" w:rsidRPr="00027B73" w:rsidRDefault="00027B73" w:rsidP="00027B73">
            <w:pPr>
              <w:spacing w:after="0" w:line="256" w:lineRule="auto"/>
              <w:rPr>
                <w:rFonts w:ascii="Times New Roman" w:eastAsiaTheme="minorHAnsi" w:hAnsi="Times New Roman" w:cs="Times New Roman"/>
                <w:kern w:val="0"/>
                <w:sz w:val="20"/>
                <w:szCs w:val="20"/>
                <w:lang w:eastAsia="en-US"/>
                <w14:ligatures w14:val="none"/>
              </w:rPr>
            </w:pPr>
          </w:p>
        </w:tc>
        <w:tc>
          <w:tcPr>
            <w:tcW w:w="1087" w:type="pct"/>
            <w:tcBorders>
              <w:top w:val="single" w:sz="4" w:space="0" w:color="F2F2F2"/>
              <w:left w:val="single" w:sz="4" w:space="0" w:color="F2F2F2"/>
              <w:bottom w:val="nil"/>
              <w:right w:val="single" w:sz="4" w:space="0" w:color="F2F2F2"/>
            </w:tcBorders>
            <w:shd w:val="clear" w:color="auto" w:fill="FFFFFF"/>
            <w:hideMark/>
          </w:tcPr>
          <w:p w14:paraId="5A268371" w14:textId="77777777" w:rsidR="00027B73" w:rsidRPr="00027B73" w:rsidRDefault="00027B73" w:rsidP="00027B73">
            <w:pPr>
              <w:spacing w:line="360" w:lineRule="auto"/>
              <w:jc w:val="both"/>
              <w:rPr>
                <w:rFonts w:ascii="Times New Roman" w:eastAsiaTheme="minorHAnsi" w:hAnsi="Times New Roman" w:cs="Times New Roman"/>
                <w:b/>
                <w:kern w:val="0"/>
                <w:sz w:val="20"/>
                <w:szCs w:val="20"/>
                <w:lang w:eastAsia="en-US"/>
                <w14:ligatures w14:val="none"/>
              </w:rPr>
            </w:pPr>
            <w:r w:rsidRPr="00027B73">
              <w:rPr>
                <w:rFonts w:ascii="Times New Roman" w:eastAsiaTheme="minorHAnsi" w:hAnsi="Times New Roman" w:cs="Times New Roman"/>
                <w:b/>
                <w:kern w:val="0"/>
                <w:sz w:val="20"/>
                <w:szCs w:val="20"/>
                <w:lang w:eastAsia="en-US"/>
                <w14:ligatures w14:val="none"/>
              </w:rPr>
              <w:t>Key Resources</w:t>
            </w:r>
          </w:p>
          <w:p w14:paraId="128D6C2E" w14:textId="77777777" w:rsidR="00027B73" w:rsidRPr="00027B73" w:rsidRDefault="00027B73" w:rsidP="00027B73">
            <w:pPr>
              <w:spacing w:line="360" w:lineRule="auto"/>
              <w:jc w:val="both"/>
              <w:rPr>
                <w:rFonts w:ascii="Times New Roman" w:eastAsiaTheme="minorHAnsi" w:hAnsi="Times New Roman" w:cs="Times New Roman"/>
                <w:kern w:val="0"/>
                <w:sz w:val="20"/>
                <w:szCs w:val="20"/>
                <w:lang w:eastAsia="en-US"/>
                <w14:ligatures w14:val="none"/>
              </w:rPr>
            </w:pPr>
            <w:r w:rsidRPr="00027B73">
              <w:rPr>
                <w:rFonts w:ascii="Times New Roman" w:eastAsiaTheme="minorHAnsi" w:hAnsi="Times New Roman" w:cs="Times New Roman"/>
                <w:kern w:val="0"/>
                <w:sz w:val="20"/>
                <w:szCs w:val="20"/>
                <w:lang w:eastAsia="en-US"/>
                <w14:ligatures w14:val="none"/>
              </w:rPr>
              <w:t xml:space="preserve">The major key resource of the local treasure is the artisans and craftsmen residing within the locality. </w:t>
            </w:r>
          </w:p>
          <w:p w14:paraId="567BEA4A" w14:textId="77777777" w:rsidR="00027B73" w:rsidRPr="00027B73" w:rsidRDefault="00027B73" w:rsidP="00027B73">
            <w:pPr>
              <w:spacing w:line="360" w:lineRule="auto"/>
              <w:jc w:val="both"/>
              <w:rPr>
                <w:rFonts w:ascii="Times New Roman" w:eastAsiaTheme="minorHAnsi" w:hAnsi="Times New Roman" w:cs="Times New Roman"/>
                <w:kern w:val="0"/>
                <w:sz w:val="20"/>
                <w:szCs w:val="20"/>
                <w:lang w:eastAsia="en-US"/>
                <w14:ligatures w14:val="none"/>
              </w:rPr>
            </w:pPr>
            <w:r w:rsidRPr="00027B73">
              <w:rPr>
                <w:rFonts w:ascii="Times New Roman" w:eastAsiaTheme="minorHAnsi" w:hAnsi="Times New Roman" w:cs="Times New Roman"/>
                <w:kern w:val="0"/>
                <w:sz w:val="20"/>
                <w:szCs w:val="20"/>
                <w:lang w:eastAsia="en-US"/>
                <w14:ligatures w14:val="none"/>
              </w:rPr>
              <w:t>Tourists that are interested in ancient activities and products are welcomed.</w:t>
            </w:r>
          </w:p>
        </w:tc>
        <w:tc>
          <w:tcPr>
            <w:tcW w:w="0" w:type="auto"/>
            <w:gridSpan w:val="2"/>
            <w:vMerge/>
            <w:tcBorders>
              <w:top w:val="single" w:sz="4" w:space="0" w:color="F2F2F2"/>
              <w:left w:val="single" w:sz="4" w:space="0" w:color="F2F2F2"/>
              <w:bottom w:val="nil"/>
              <w:right w:val="single" w:sz="4" w:space="0" w:color="F2F2F2"/>
            </w:tcBorders>
            <w:shd w:val="clear" w:color="auto" w:fill="F3F3F3"/>
            <w:vAlign w:val="center"/>
            <w:hideMark/>
          </w:tcPr>
          <w:p w14:paraId="6AD800F5" w14:textId="77777777" w:rsidR="00027B73" w:rsidRPr="00027B73" w:rsidRDefault="00027B73" w:rsidP="00027B73">
            <w:pPr>
              <w:spacing w:after="0" w:line="256" w:lineRule="auto"/>
              <w:rPr>
                <w:rFonts w:ascii="Times New Roman" w:eastAsiaTheme="minorHAnsi" w:hAnsi="Times New Roman" w:cs="Times New Roman"/>
                <w:kern w:val="0"/>
                <w:sz w:val="20"/>
                <w:szCs w:val="20"/>
                <w:lang w:eastAsia="en-US"/>
                <w14:ligatures w14:val="none"/>
              </w:rPr>
            </w:pPr>
          </w:p>
        </w:tc>
        <w:tc>
          <w:tcPr>
            <w:tcW w:w="1160" w:type="pct"/>
            <w:tcBorders>
              <w:top w:val="single" w:sz="4" w:space="0" w:color="F2F2F2"/>
              <w:left w:val="single" w:sz="4" w:space="0" w:color="F2F2F2"/>
              <w:bottom w:val="nil"/>
              <w:right w:val="single" w:sz="4" w:space="0" w:color="F2F2F2"/>
            </w:tcBorders>
            <w:shd w:val="clear" w:color="auto" w:fill="FFFFFF"/>
            <w:hideMark/>
          </w:tcPr>
          <w:p w14:paraId="7BA99C4E" w14:textId="77777777" w:rsidR="00027B73" w:rsidRPr="00027B73" w:rsidRDefault="00027B73" w:rsidP="00027B73">
            <w:pPr>
              <w:spacing w:line="360" w:lineRule="auto"/>
              <w:jc w:val="both"/>
              <w:rPr>
                <w:rFonts w:ascii="Times New Roman" w:eastAsiaTheme="minorHAnsi" w:hAnsi="Times New Roman" w:cs="Times New Roman"/>
                <w:b/>
                <w:kern w:val="0"/>
                <w:sz w:val="20"/>
                <w:szCs w:val="20"/>
                <w:lang w:eastAsia="en-US"/>
                <w14:ligatures w14:val="none"/>
              </w:rPr>
            </w:pPr>
            <w:r w:rsidRPr="00027B73">
              <w:rPr>
                <w:rFonts w:ascii="Times New Roman" w:eastAsiaTheme="minorHAnsi" w:hAnsi="Times New Roman" w:cs="Times New Roman"/>
                <w:b/>
                <w:kern w:val="0"/>
                <w:sz w:val="20"/>
                <w:szCs w:val="20"/>
                <w:lang w:eastAsia="en-US"/>
                <w14:ligatures w14:val="none"/>
              </w:rPr>
              <w:t>Channels</w:t>
            </w:r>
          </w:p>
          <w:p w14:paraId="34DE4C5B" w14:textId="77777777" w:rsidR="00027B73" w:rsidRPr="00027B73" w:rsidRDefault="00027B73" w:rsidP="00027B73">
            <w:pPr>
              <w:spacing w:line="360" w:lineRule="auto"/>
              <w:jc w:val="both"/>
              <w:rPr>
                <w:rFonts w:ascii="Times New Roman" w:eastAsiaTheme="minorHAnsi" w:hAnsi="Times New Roman" w:cs="Times New Roman"/>
                <w:kern w:val="0"/>
                <w:sz w:val="20"/>
                <w:szCs w:val="20"/>
                <w:lang w:eastAsia="en-US"/>
                <w14:ligatures w14:val="none"/>
              </w:rPr>
            </w:pPr>
            <w:r w:rsidRPr="00027B73">
              <w:rPr>
                <w:rFonts w:ascii="Times New Roman" w:eastAsiaTheme="minorHAnsi" w:hAnsi="Times New Roman" w:cs="Times New Roman"/>
                <w:kern w:val="0"/>
                <w:sz w:val="20"/>
                <w:szCs w:val="20"/>
                <w:lang w:eastAsia="en-US"/>
                <w14:ligatures w14:val="none"/>
              </w:rPr>
              <w:t>The main key channel for the local treasures to sell its goods is the partnership with the hotel for its products. In addition to this, social media platforms will also be utilized to reach a wider customer base that will help in building a sustainable future in the long run for the local community.</w:t>
            </w:r>
          </w:p>
        </w:tc>
        <w:tc>
          <w:tcPr>
            <w:tcW w:w="0" w:type="auto"/>
            <w:vMerge/>
            <w:tcBorders>
              <w:top w:val="nil"/>
              <w:left w:val="single" w:sz="4" w:space="0" w:color="F2F2F2"/>
              <w:bottom w:val="single" w:sz="4" w:space="0" w:color="F2F2F2"/>
              <w:right w:val="single" w:sz="4" w:space="0" w:color="F2F2F2"/>
            </w:tcBorders>
            <w:shd w:val="clear" w:color="auto" w:fill="F3F3F3"/>
            <w:vAlign w:val="center"/>
            <w:hideMark/>
          </w:tcPr>
          <w:p w14:paraId="4F2407D0" w14:textId="77777777" w:rsidR="00027B73" w:rsidRPr="00027B73" w:rsidRDefault="00027B73" w:rsidP="00027B73">
            <w:pPr>
              <w:spacing w:after="0" w:line="256" w:lineRule="auto"/>
              <w:rPr>
                <w:rFonts w:ascii="Times New Roman" w:eastAsiaTheme="minorHAnsi" w:hAnsi="Times New Roman" w:cs="Times New Roman"/>
                <w:kern w:val="0"/>
                <w:sz w:val="20"/>
                <w:szCs w:val="20"/>
                <w:lang w:eastAsia="en-US"/>
                <w14:ligatures w14:val="none"/>
              </w:rPr>
            </w:pPr>
          </w:p>
        </w:tc>
      </w:tr>
      <w:tr w:rsidR="00027B73" w:rsidRPr="00027B73" w14:paraId="58E879A4" w14:textId="77777777">
        <w:trPr>
          <w:trHeight w:val="713"/>
        </w:trPr>
        <w:tc>
          <w:tcPr>
            <w:tcW w:w="0" w:type="auto"/>
            <w:vMerge/>
            <w:tcBorders>
              <w:top w:val="nil"/>
              <w:left w:val="single" w:sz="4" w:space="0" w:color="F2F2F2"/>
              <w:bottom w:val="single" w:sz="4" w:space="0" w:color="F2F2F2"/>
              <w:right w:val="single" w:sz="4" w:space="0" w:color="F2F2F2"/>
            </w:tcBorders>
            <w:shd w:val="clear" w:color="auto" w:fill="F3F3F3"/>
            <w:vAlign w:val="center"/>
            <w:hideMark/>
          </w:tcPr>
          <w:p w14:paraId="7A719863" w14:textId="77777777" w:rsidR="00027B73" w:rsidRPr="00027B73" w:rsidRDefault="00027B73" w:rsidP="00027B73">
            <w:pPr>
              <w:spacing w:after="0" w:line="256" w:lineRule="auto"/>
              <w:rPr>
                <w:rFonts w:ascii="Times New Roman" w:eastAsiaTheme="minorHAnsi" w:hAnsi="Times New Roman" w:cs="Times New Roman"/>
                <w:kern w:val="0"/>
                <w:sz w:val="20"/>
                <w:szCs w:val="20"/>
                <w:lang w:eastAsia="en-US"/>
                <w14:ligatures w14:val="none"/>
              </w:rPr>
            </w:pPr>
          </w:p>
        </w:tc>
        <w:tc>
          <w:tcPr>
            <w:tcW w:w="1087" w:type="pct"/>
            <w:tcBorders>
              <w:top w:val="nil"/>
              <w:left w:val="single" w:sz="4" w:space="0" w:color="F2F2F2"/>
              <w:bottom w:val="single" w:sz="4" w:space="0" w:color="F2F2F2"/>
              <w:right w:val="single" w:sz="4" w:space="0" w:color="F2F2F2"/>
            </w:tcBorders>
            <w:shd w:val="clear" w:color="auto" w:fill="FFFFFF"/>
          </w:tcPr>
          <w:p w14:paraId="72EFF9DC" w14:textId="77777777" w:rsidR="00027B73" w:rsidRPr="00027B73" w:rsidRDefault="00027B73" w:rsidP="00027B73">
            <w:pPr>
              <w:spacing w:line="360" w:lineRule="auto"/>
              <w:jc w:val="both"/>
              <w:rPr>
                <w:rFonts w:ascii="Times New Roman" w:eastAsiaTheme="minorHAnsi" w:hAnsi="Times New Roman" w:cs="Times New Roman"/>
                <w:kern w:val="0"/>
                <w:sz w:val="20"/>
                <w:szCs w:val="20"/>
                <w:lang w:eastAsia="en-US"/>
                <w14:ligatures w14:val="none"/>
              </w:rPr>
            </w:pPr>
          </w:p>
        </w:tc>
        <w:tc>
          <w:tcPr>
            <w:tcW w:w="0" w:type="auto"/>
            <w:gridSpan w:val="2"/>
            <w:vMerge/>
            <w:tcBorders>
              <w:top w:val="nil"/>
              <w:left w:val="single" w:sz="4" w:space="0" w:color="F2F2F2"/>
              <w:bottom w:val="single" w:sz="4" w:space="0" w:color="F2F2F2"/>
              <w:right w:val="single" w:sz="4" w:space="0" w:color="F2F2F2"/>
            </w:tcBorders>
            <w:shd w:val="clear" w:color="auto" w:fill="F3F3F3"/>
            <w:vAlign w:val="center"/>
            <w:hideMark/>
          </w:tcPr>
          <w:p w14:paraId="7B515C56" w14:textId="77777777" w:rsidR="00027B73" w:rsidRPr="00027B73" w:rsidRDefault="00027B73" w:rsidP="00027B73">
            <w:pPr>
              <w:spacing w:after="0" w:line="256" w:lineRule="auto"/>
              <w:rPr>
                <w:rFonts w:ascii="Times New Roman" w:eastAsiaTheme="minorHAnsi" w:hAnsi="Times New Roman" w:cs="Times New Roman"/>
                <w:kern w:val="0"/>
                <w:sz w:val="20"/>
                <w:szCs w:val="20"/>
                <w:lang w:eastAsia="en-US"/>
                <w14:ligatures w14:val="none"/>
              </w:rPr>
            </w:pPr>
          </w:p>
        </w:tc>
        <w:tc>
          <w:tcPr>
            <w:tcW w:w="1160" w:type="pct"/>
            <w:tcBorders>
              <w:top w:val="nil"/>
              <w:left w:val="single" w:sz="4" w:space="0" w:color="F2F2F2"/>
              <w:bottom w:val="single" w:sz="4" w:space="0" w:color="F2F2F2"/>
              <w:right w:val="single" w:sz="4" w:space="0" w:color="F2F2F2"/>
            </w:tcBorders>
            <w:shd w:val="clear" w:color="auto" w:fill="FFFFFF"/>
          </w:tcPr>
          <w:p w14:paraId="7B505356" w14:textId="77777777" w:rsidR="00027B73" w:rsidRPr="00027B73" w:rsidRDefault="00027B73" w:rsidP="00027B73">
            <w:pPr>
              <w:spacing w:line="360" w:lineRule="auto"/>
              <w:jc w:val="both"/>
              <w:rPr>
                <w:rFonts w:ascii="Times New Roman" w:eastAsiaTheme="minorHAnsi" w:hAnsi="Times New Roman" w:cs="Times New Roman"/>
                <w:kern w:val="0"/>
                <w:sz w:val="20"/>
                <w:szCs w:val="20"/>
                <w:lang w:eastAsia="en-US"/>
                <w14:ligatures w14:val="none"/>
              </w:rPr>
            </w:pPr>
          </w:p>
        </w:tc>
        <w:tc>
          <w:tcPr>
            <w:tcW w:w="0" w:type="auto"/>
            <w:vMerge/>
            <w:tcBorders>
              <w:top w:val="nil"/>
              <w:left w:val="single" w:sz="4" w:space="0" w:color="F2F2F2"/>
              <w:bottom w:val="single" w:sz="4" w:space="0" w:color="F2F2F2"/>
              <w:right w:val="single" w:sz="4" w:space="0" w:color="F2F2F2"/>
            </w:tcBorders>
            <w:shd w:val="clear" w:color="auto" w:fill="F3F3F3"/>
            <w:vAlign w:val="center"/>
            <w:hideMark/>
          </w:tcPr>
          <w:p w14:paraId="539A136F" w14:textId="77777777" w:rsidR="00027B73" w:rsidRPr="00027B73" w:rsidRDefault="00027B73" w:rsidP="00027B73">
            <w:pPr>
              <w:spacing w:after="0" w:line="256" w:lineRule="auto"/>
              <w:rPr>
                <w:rFonts w:ascii="Times New Roman" w:eastAsiaTheme="minorHAnsi" w:hAnsi="Times New Roman" w:cs="Times New Roman"/>
                <w:kern w:val="0"/>
                <w:sz w:val="20"/>
                <w:szCs w:val="20"/>
                <w:lang w:eastAsia="en-US"/>
                <w14:ligatures w14:val="none"/>
              </w:rPr>
            </w:pPr>
          </w:p>
        </w:tc>
      </w:tr>
      <w:tr w:rsidR="00027B73" w:rsidRPr="00027B73" w14:paraId="643A05AF" w14:textId="77777777">
        <w:trPr>
          <w:trHeight w:val="280"/>
        </w:trPr>
        <w:tc>
          <w:tcPr>
            <w:tcW w:w="2769" w:type="pct"/>
            <w:gridSpan w:val="3"/>
            <w:tcBorders>
              <w:top w:val="single" w:sz="4" w:space="0" w:color="F2F2F2"/>
              <w:left w:val="single" w:sz="4" w:space="0" w:color="F2F2F2"/>
              <w:bottom w:val="nil"/>
              <w:right w:val="single" w:sz="4" w:space="0" w:color="F2F2F2"/>
            </w:tcBorders>
            <w:shd w:val="clear" w:color="auto" w:fill="FFFFFF"/>
            <w:hideMark/>
          </w:tcPr>
          <w:p w14:paraId="698F6D21" w14:textId="77777777" w:rsidR="00027B73" w:rsidRPr="00027B73" w:rsidRDefault="00027B73" w:rsidP="00027B73">
            <w:pPr>
              <w:spacing w:line="360" w:lineRule="auto"/>
              <w:jc w:val="both"/>
              <w:rPr>
                <w:rFonts w:ascii="Times New Roman" w:eastAsiaTheme="minorHAnsi" w:hAnsi="Times New Roman" w:cs="Times New Roman"/>
                <w:b/>
                <w:kern w:val="0"/>
                <w:sz w:val="20"/>
                <w:szCs w:val="20"/>
                <w:lang w:eastAsia="en-US"/>
                <w14:ligatures w14:val="none"/>
              </w:rPr>
            </w:pPr>
            <w:r w:rsidRPr="00027B73">
              <w:rPr>
                <w:rFonts w:ascii="Times New Roman" w:eastAsiaTheme="minorHAnsi" w:hAnsi="Times New Roman" w:cs="Times New Roman"/>
                <w:b/>
                <w:kern w:val="0"/>
                <w:sz w:val="20"/>
                <w:szCs w:val="20"/>
                <w:lang w:eastAsia="en-US"/>
                <w14:ligatures w14:val="none"/>
              </w:rPr>
              <w:t>Cost Structure</w:t>
            </w:r>
          </w:p>
          <w:p w14:paraId="3E5A820D" w14:textId="77777777" w:rsidR="00027B73" w:rsidRPr="00027B73" w:rsidRDefault="00027B73" w:rsidP="00027B73">
            <w:pPr>
              <w:spacing w:line="360" w:lineRule="auto"/>
              <w:jc w:val="both"/>
              <w:rPr>
                <w:rFonts w:ascii="Times New Roman" w:eastAsiaTheme="minorHAnsi" w:hAnsi="Times New Roman" w:cs="Times New Roman"/>
                <w:bCs/>
                <w:kern w:val="0"/>
                <w:sz w:val="20"/>
                <w:szCs w:val="20"/>
                <w:lang w:eastAsia="en-US"/>
                <w14:ligatures w14:val="none"/>
              </w:rPr>
            </w:pPr>
            <w:r w:rsidRPr="00027B73">
              <w:rPr>
                <w:rFonts w:ascii="Times New Roman" w:eastAsiaTheme="minorHAnsi" w:hAnsi="Times New Roman" w:cs="Times New Roman"/>
                <w:bCs/>
                <w:kern w:val="0"/>
                <w:sz w:val="20"/>
                <w:szCs w:val="20"/>
                <w:lang w:eastAsia="en-US"/>
                <w14:ligatures w14:val="none"/>
              </w:rPr>
              <w:t>The biggest outlay will be for human resources as they would have to pay technicians and professionals to manage player network interactions and serve direct clients. Human resources are expected to cost between €25,000 and €50,000 per person annually. However, the estimated annual cost of designing and developing the website or online platform is €30,000, plus an extra €5,000 for maintenance. The business needs some extra cost for the maintenance of QR machine.</w:t>
            </w:r>
          </w:p>
        </w:tc>
        <w:tc>
          <w:tcPr>
            <w:tcW w:w="2231" w:type="pct"/>
            <w:gridSpan w:val="3"/>
            <w:tcBorders>
              <w:top w:val="single" w:sz="4" w:space="0" w:color="F2F2F2"/>
              <w:left w:val="single" w:sz="4" w:space="0" w:color="F2F2F2"/>
              <w:bottom w:val="nil"/>
              <w:right w:val="single" w:sz="4" w:space="0" w:color="F2F2F2"/>
            </w:tcBorders>
            <w:shd w:val="clear" w:color="auto" w:fill="FFFFFF"/>
            <w:hideMark/>
          </w:tcPr>
          <w:p w14:paraId="313BF840" w14:textId="77777777" w:rsidR="00027B73" w:rsidRPr="00027B73" w:rsidRDefault="00027B73" w:rsidP="00027B73">
            <w:pPr>
              <w:spacing w:line="360" w:lineRule="auto"/>
              <w:jc w:val="both"/>
              <w:rPr>
                <w:rFonts w:ascii="Times New Roman" w:eastAsiaTheme="minorHAnsi" w:hAnsi="Times New Roman" w:cs="Times New Roman"/>
                <w:b/>
                <w:kern w:val="0"/>
                <w:sz w:val="20"/>
                <w:szCs w:val="20"/>
                <w:lang w:eastAsia="en-US"/>
                <w14:ligatures w14:val="none"/>
              </w:rPr>
            </w:pPr>
            <w:r w:rsidRPr="00027B73">
              <w:rPr>
                <w:rFonts w:ascii="Times New Roman" w:eastAsiaTheme="minorHAnsi" w:hAnsi="Times New Roman" w:cs="Times New Roman"/>
                <w:b/>
                <w:kern w:val="0"/>
                <w:sz w:val="20"/>
                <w:szCs w:val="20"/>
                <w:lang w:eastAsia="en-US"/>
                <w14:ligatures w14:val="none"/>
              </w:rPr>
              <w:t>Revenue Streams</w:t>
            </w:r>
          </w:p>
          <w:p w14:paraId="64AF8CAF" w14:textId="77777777" w:rsidR="00027B73" w:rsidRPr="00027B73" w:rsidRDefault="00027B73" w:rsidP="00027B73">
            <w:pPr>
              <w:spacing w:line="360" w:lineRule="auto"/>
              <w:jc w:val="both"/>
              <w:rPr>
                <w:rFonts w:ascii="Times New Roman" w:eastAsiaTheme="minorHAnsi" w:hAnsi="Times New Roman" w:cs="Times New Roman"/>
                <w:kern w:val="0"/>
                <w:sz w:val="20"/>
                <w:szCs w:val="20"/>
                <w:lang w:val="en-US" w:eastAsia="en-US"/>
                <w14:ligatures w14:val="none"/>
              </w:rPr>
            </w:pPr>
            <w:r w:rsidRPr="00027B73">
              <w:rPr>
                <w:rFonts w:ascii="Times New Roman" w:eastAsiaTheme="minorHAnsi" w:hAnsi="Times New Roman" w:cs="Times New Roman"/>
                <w:kern w:val="0"/>
                <w:sz w:val="20"/>
                <w:szCs w:val="20"/>
                <w:lang w:val="en-US" w:eastAsia="en-US"/>
                <w14:ligatures w14:val="none"/>
              </w:rPr>
              <w:t>Local treasure will formulate recurring income streams include asset rents, membership fees, and subscriptions. In Addition, the Local treasure will focus on generating recurring revenue to provide stable cash streams and reduce marketing costs.</w:t>
            </w:r>
          </w:p>
          <w:p w14:paraId="3DB502D2" w14:textId="77777777" w:rsidR="00027B73" w:rsidRPr="00027B73" w:rsidRDefault="00027B73" w:rsidP="00027B73">
            <w:pPr>
              <w:spacing w:line="360" w:lineRule="auto"/>
              <w:jc w:val="both"/>
              <w:rPr>
                <w:rFonts w:ascii="Times New Roman" w:eastAsiaTheme="minorHAnsi" w:hAnsi="Times New Roman" w:cs="Times New Roman"/>
                <w:kern w:val="0"/>
                <w:sz w:val="20"/>
                <w:szCs w:val="20"/>
                <w:lang w:eastAsia="en-US"/>
                <w14:ligatures w14:val="none"/>
              </w:rPr>
            </w:pPr>
            <w:r w:rsidRPr="00027B73">
              <w:rPr>
                <w:rFonts w:ascii="Times New Roman" w:eastAsiaTheme="minorHAnsi" w:hAnsi="Times New Roman" w:cs="Times New Roman"/>
                <w:kern w:val="0"/>
                <w:sz w:val="20"/>
                <w:szCs w:val="20"/>
                <w:lang w:val="en-US" w:eastAsia="en-US"/>
                <w14:ligatures w14:val="none"/>
              </w:rPr>
              <w:t>As the Souvenir Business progresses through its three stages, its sources of income will change over time. The Local Treasure will start off as a public organisation, with all costs paid for by public monies (</w:t>
            </w:r>
            <w:r w:rsidRPr="00027B73">
              <w:rPr>
                <w:rFonts w:ascii="Times New Roman" w:eastAsiaTheme="minorHAnsi" w:hAnsi="Times New Roman" w:cs="Times New Roman"/>
                <w:color w:val="222222"/>
                <w:kern w:val="0"/>
                <w:sz w:val="20"/>
                <w:szCs w:val="20"/>
                <w:shd w:val="clear" w:color="auto" w:fill="FFFFFF"/>
                <w:lang w:val="en-US" w:eastAsia="en-US"/>
                <w14:ligatures w14:val="none"/>
              </w:rPr>
              <w:t xml:space="preserve">Massa </w:t>
            </w:r>
            <w:r w:rsidRPr="00027B73">
              <w:rPr>
                <w:rFonts w:ascii="Times New Roman" w:eastAsiaTheme="minorHAnsi" w:hAnsi="Times New Roman" w:cs="Times New Roman"/>
                <w:i/>
                <w:iCs/>
                <w:color w:val="222222"/>
                <w:kern w:val="0"/>
                <w:sz w:val="20"/>
                <w:szCs w:val="20"/>
                <w:shd w:val="clear" w:color="auto" w:fill="FFFFFF"/>
                <w:lang w:val="en-US" w:eastAsia="en-US"/>
                <w14:ligatures w14:val="none"/>
              </w:rPr>
              <w:t>et al.,</w:t>
            </w:r>
            <w:r w:rsidRPr="00027B73">
              <w:rPr>
                <w:rFonts w:ascii="Times New Roman" w:eastAsiaTheme="minorHAnsi" w:hAnsi="Times New Roman" w:cs="Times New Roman"/>
                <w:color w:val="222222"/>
                <w:kern w:val="0"/>
                <w:sz w:val="20"/>
                <w:szCs w:val="20"/>
                <w:shd w:val="clear" w:color="auto" w:fill="FFFFFF"/>
                <w:lang w:val="en-US" w:eastAsia="en-US"/>
                <w14:ligatures w14:val="none"/>
              </w:rPr>
              <w:t xml:space="preserve"> 2017).</w:t>
            </w:r>
            <w:r w:rsidRPr="00027B73">
              <w:rPr>
                <w:rFonts w:ascii="Times New Roman" w:eastAsiaTheme="minorHAnsi" w:hAnsi="Times New Roman" w:cs="Times New Roman"/>
                <w:kern w:val="0"/>
                <w:sz w:val="20"/>
                <w:szCs w:val="20"/>
                <w:lang w:val="en-US" w:eastAsia="en-US"/>
                <w14:ligatures w14:val="none"/>
              </w:rPr>
              <w:t xml:space="preserve">  </w:t>
            </w:r>
          </w:p>
        </w:tc>
      </w:tr>
    </w:tbl>
    <w:p w14:paraId="20F8EAC9" w14:textId="77777777" w:rsidR="00027B73" w:rsidRPr="00027B73" w:rsidRDefault="00027B73" w:rsidP="00027B73">
      <w:pPr>
        <w:spacing w:line="256" w:lineRule="auto"/>
        <w:rPr>
          <w:rFonts w:ascii="Times New Roman" w:eastAsiaTheme="majorEastAsia" w:hAnsi="Times New Roman" w:cs="Times New Roman"/>
          <w:b/>
          <w:kern w:val="0"/>
          <w:shd w:val="clear" w:color="auto" w:fill="FFFFFF"/>
          <w:lang w:val="en-US" w:eastAsia="en-US"/>
          <w14:ligatures w14:val="none"/>
        </w:rPr>
      </w:pPr>
      <w:r w:rsidRPr="00027B73">
        <w:rPr>
          <w:rFonts w:ascii="Times New Roman" w:eastAsiaTheme="minorHAnsi" w:hAnsi="Times New Roman" w:cs="Times New Roman"/>
          <w:kern w:val="0"/>
          <w:shd w:val="clear" w:color="auto" w:fill="FFFFFF"/>
          <w:lang w:val="en-US" w:eastAsia="en-US"/>
          <w14:ligatures w14:val="none"/>
        </w:rPr>
        <w:br w:type="page"/>
      </w:r>
    </w:p>
    <w:p w14:paraId="0853DD31" w14:textId="77777777" w:rsidR="00027B73" w:rsidRPr="00027B73" w:rsidRDefault="00027B73" w:rsidP="00027B73">
      <w:pPr>
        <w:spacing w:after="0" w:line="360" w:lineRule="auto"/>
        <w:rPr>
          <w:rFonts w:ascii="Times New Roman" w:eastAsiaTheme="minorHAnsi" w:hAnsi="Times New Roman" w:cs="Times New Roman"/>
          <w:kern w:val="0"/>
          <w:lang w:val="en-US" w:eastAsia="en-US"/>
          <w14:ligatures w14:val="none"/>
        </w:rPr>
        <w:sectPr w:rsidR="00027B73" w:rsidRPr="00027B73" w:rsidSect="00251B6F">
          <w:pgSz w:w="15840" w:h="12240" w:orient="landscape"/>
          <w:pgMar w:top="1440" w:right="1440" w:bottom="1440" w:left="1440" w:header="720" w:footer="720" w:gutter="0"/>
          <w:cols w:space="720"/>
        </w:sectPr>
      </w:pPr>
    </w:p>
    <w:p w14:paraId="14594ECF" w14:textId="77777777" w:rsidR="00027B73" w:rsidRPr="00027B73" w:rsidRDefault="00027B73" w:rsidP="00027B7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bookmarkStart w:id="10" w:name="_Toc157962667"/>
      <w:r w:rsidRPr="00027B73">
        <w:rPr>
          <w:rFonts w:ascii="Times New Roman" w:eastAsiaTheme="majorEastAsia" w:hAnsi="Times New Roman" w:cs="Times New Roman"/>
          <w:b/>
          <w:kern w:val="0"/>
          <w:shd w:val="clear" w:color="auto" w:fill="FFFFFF"/>
          <w:lang w:val="en-US" w:eastAsia="en-US"/>
          <w14:ligatures w14:val="none"/>
        </w:rPr>
        <w:t>Appendix 2: Test</w:t>
      </w:r>
      <w:bookmarkEnd w:id="10"/>
    </w:p>
    <w:p w14:paraId="6DF6E4F5" w14:textId="77777777" w:rsidR="00027B73" w:rsidRDefault="00027B73" w:rsidP="005E5863">
      <w:pPr>
        <w:keepNext/>
        <w:keepLines/>
        <w:numPr>
          <w:ilvl w:val="1"/>
          <w:numId w:val="0"/>
        </w:numPr>
        <w:spacing w:before="40" w:after="0" w:line="360" w:lineRule="auto"/>
        <w:ind w:left="576" w:hanging="576"/>
        <w:jc w:val="both"/>
        <w:outlineLvl w:val="1"/>
      </w:pPr>
    </w:p>
    <w:p w14:paraId="5F857A2F" w14:textId="2C73B516" w:rsidR="00027B73" w:rsidRDefault="0082434B"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r>
        <w:rPr>
          <w:noProof/>
        </w:rPr>
        <w:drawing>
          <wp:anchor distT="0" distB="0" distL="114300" distR="114300" simplePos="0" relativeHeight="251658240" behindDoc="0" locked="0" layoutInCell="1" allowOverlap="1" wp14:anchorId="7CF4E6F1" wp14:editId="033D74CE">
            <wp:simplePos x="0" y="0"/>
            <wp:positionH relativeFrom="column">
              <wp:posOffset>0</wp:posOffset>
            </wp:positionH>
            <wp:positionV relativeFrom="paragraph">
              <wp:posOffset>299085</wp:posOffset>
            </wp:positionV>
            <wp:extent cx="5353050" cy="4724400"/>
            <wp:effectExtent l="0" t="0" r="635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stretch>
                      <a:fillRect/>
                    </a:stretch>
                  </pic:blipFill>
                  <pic:spPr>
                    <a:xfrm>
                      <a:off x="0" y="0"/>
                      <a:ext cx="5353050" cy="4724400"/>
                    </a:xfrm>
                    <a:prstGeom prst="rect">
                      <a:avLst/>
                    </a:prstGeom>
                  </pic:spPr>
                </pic:pic>
              </a:graphicData>
            </a:graphic>
          </wp:anchor>
        </w:drawing>
      </w:r>
    </w:p>
    <w:p w14:paraId="5052122A" w14:textId="1DF49967" w:rsidR="0004717D" w:rsidRDefault="0004717D"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1225B3EC" w14:textId="77777777" w:rsidR="002A1BD7" w:rsidRDefault="002A1BD7"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0BCB37B6" w14:textId="77777777" w:rsidR="002A1BD7" w:rsidRDefault="002A1BD7"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3B3B37B8" w14:textId="77777777" w:rsidR="002A1BD7" w:rsidRDefault="002A1BD7"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39314AAE" w14:textId="77777777" w:rsidR="002A1BD7" w:rsidRDefault="002A1BD7"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407C79FB" w14:textId="77777777" w:rsidR="002A1BD7" w:rsidRDefault="002A1BD7"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48E62ACC" w14:textId="77777777" w:rsidR="002A1BD7" w:rsidRDefault="002A1BD7"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6E440CE9" w14:textId="77777777" w:rsidR="002A1BD7" w:rsidRDefault="002A1BD7"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5C6FA671" w14:textId="77777777" w:rsidR="002A1BD7" w:rsidRDefault="002A1BD7"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3F5A72CC" w14:textId="77777777" w:rsidR="002A1BD7" w:rsidRDefault="002A1BD7"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7E14FC4D" w14:textId="77777777" w:rsidR="002A1BD7" w:rsidRDefault="002A1BD7"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14D7D25D" w14:textId="23346792" w:rsidR="002A1BD7" w:rsidRDefault="002A1BD7"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r>
        <w:rPr>
          <w:noProof/>
        </w:rPr>
        <w:drawing>
          <wp:anchor distT="0" distB="0" distL="114300" distR="114300" simplePos="0" relativeHeight="251658241" behindDoc="0" locked="0" layoutInCell="1" allowOverlap="1" wp14:anchorId="2C760CB4" wp14:editId="244471D1">
            <wp:simplePos x="0" y="0"/>
            <wp:positionH relativeFrom="column">
              <wp:posOffset>-158750</wp:posOffset>
            </wp:positionH>
            <wp:positionV relativeFrom="paragraph">
              <wp:posOffset>0</wp:posOffset>
            </wp:positionV>
            <wp:extent cx="5314950" cy="4638675"/>
            <wp:effectExtent l="0" t="0" r="635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a:stretch>
                      <a:fillRect/>
                    </a:stretch>
                  </pic:blipFill>
                  <pic:spPr>
                    <a:xfrm>
                      <a:off x="0" y="0"/>
                      <a:ext cx="5314950" cy="4638675"/>
                    </a:xfrm>
                    <a:prstGeom prst="rect">
                      <a:avLst/>
                    </a:prstGeom>
                  </pic:spPr>
                </pic:pic>
              </a:graphicData>
            </a:graphic>
          </wp:anchor>
        </w:drawing>
      </w:r>
    </w:p>
    <w:p w14:paraId="4A73C980" w14:textId="77777777" w:rsidR="002A1BD7" w:rsidRDefault="002A1BD7"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2BDCBE17" w14:textId="77777777" w:rsidR="000329EF" w:rsidRDefault="000329EF"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060D17C5" w14:textId="77777777" w:rsidR="000329EF" w:rsidRDefault="000329EF"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52A9E9D2" w14:textId="77777777" w:rsidR="000329EF" w:rsidRDefault="000329EF"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3EB5F3CC" w14:textId="77777777" w:rsidR="000329EF" w:rsidRDefault="000329EF"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49E82847" w14:textId="77777777" w:rsidR="000329EF" w:rsidRDefault="000329EF"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3397EEB3" w14:textId="77777777" w:rsidR="000329EF" w:rsidRDefault="000329EF"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17035FA8" w14:textId="77777777" w:rsidR="000329EF" w:rsidRDefault="000329EF"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08ABAFBA" w14:textId="77777777" w:rsidR="000329EF" w:rsidRDefault="000329EF"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1FF09CC6" w14:textId="77777777" w:rsidR="000329EF" w:rsidRDefault="000329EF"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607D51C2" w14:textId="77777777" w:rsidR="000329EF" w:rsidRDefault="000329EF"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6D27D512" w14:textId="77777777" w:rsidR="000329EF" w:rsidRDefault="000329EF"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4B7FB564" w14:textId="77777777" w:rsidR="000329EF" w:rsidRDefault="000329EF"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31DFB287" w14:textId="79AFB26B" w:rsidR="000329EF" w:rsidRDefault="000329EF"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r>
        <w:rPr>
          <w:noProof/>
        </w:rPr>
        <w:drawing>
          <wp:anchor distT="0" distB="0" distL="114300" distR="114300" simplePos="0" relativeHeight="251658242" behindDoc="0" locked="0" layoutInCell="1" allowOverlap="1" wp14:anchorId="645CBC4A" wp14:editId="54B041AB">
            <wp:simplePos x="0" y="0"/>
            <wp:positionH relativeFrom="column">
              <wp:posOffset>0</wp:posOffset>
            </wp:positionH>
            <wp:positionV relativeFrom="paragraph">
              <wp:posOffset>267970</wp:posOffset>
            </wp:positionV>
            <wp:extent cx="5400675" cy="53340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7"/>
                    <a:stretch>
                      <a:fillRect/>
                    </a:stretch>
                  </pic:blipFill>
                  <pic:spPr>
                    <a:xfrm>
                      <a:off x="0" y="0"/>
                      <a:ext cx="5400675" cy="5334000"/>
                    </a:xfrm>
                    <a:prstGeom prst="rect">
                      <a:avLst/>
                    </a:prstGeom>
                  </pic:spPr>
                </pic:pic>
              </a:graphicData>
            </a:graphic>
          </wp:anchor>
        </w:drawing>
      </w:r>
    </w:p>
    <w:p w14:paraId="4ED19494" w14:textId="77777777" w:rsidR="000329EF" w:rsidRPr="005E5863" w:rsidRDefault="000329EF" w:rsidP="005E5863">
      <w:pPr>
        <w:keepNext/>
        <w:keepLines/>
        <w:numPr>
          <w:ilvl w:val="1"/>
          <w:numId w:val="0"/>
        </w:numPr>
        <w:spacing w:before="40" w:after="0" w:line="360" w:lineRule="auto"/>
        <w:ind w:left="576" w:hanging="576"/>
        <w:jc w:val="both"/>
        <w:outlineLvl w:val="1"/>
        <w:rPr>
          <w:rFonts w:ascii="Times New Roman" w:eastAsiaTheme="majorEastAsia" w:hAnsi="Times New Roman" w:cs="Times New Roman"/>
          <w:b/>
          <w:kern w:val="0"/>
          <w:shd w:val="clear" w:color="auto" w:fill="FFFFFF"/>
          <w:lang w:val="en-US" w:eastAsia="en-US"/>
          <w14:ligatures w14:val="none"/>
        </w:rPr>
      </w:pPr>
    </w:p>
    <w:p w14:paraId="1EAD43BA" w14:textId="08D40E59" w:rsidR="00027B73" w:rsidRPr="00027B73" w:rsidRDefault="00027B73" w:rsidP="00027B73">
      <w:pPr>
        <w:spacing w:line="360" w:lineRule="auto"/>
        <w:jc w:val="both"/>
        <w:rPr>
          <w:rFonts w:ascii="Times New Roman" w:eastAsiaTheme="minorHAnsi" w:hAnsi="Times New Roman" w:cs="Times New Roman"/>
          <w:kern w:val="0"/>
          <w:lang w:val="en-US" w:eastAsia="en-US"/>
          <w14:ligatures w14:val="none"/>
        </w:rPr>
      </w:pPr>
    </w:p>
    <w:p w14:paraId="3F36A099" w14:textId="77777777" w:rsidR="000329EF" w:rsidRDefault="000329EF" w:rsidP="00027B73">
      <w:pPr>
        <w:spacing w:line="360" w:lineRule="auto"/>
        <w:jc w:val="both"/>
        <w:rPr>
          <w:rFonts w:ascii="Times New Roman" w:eastAsiaTheme="minorHAnsi" w:hAnsi="Times New Roman" w:cs="Times New Roman"/>
          <w:noProof/>
          <w:kern w:val="0"/>
          <w:lang w:val="en-US" w:eastAsia="en-US"/>
          <w14:ligatures w14:val="none"/>
        </w:rPr>
      </w:pPr>
    </w:p>
    <w:p w14:paraId="2F614B6E" w14:textId="77777777" w:rsidR="000329EF" w:rsidRDefault="000329EF" w:rsidP="00027B73">
      <w:pPr>
        <w:spacing w:line="360" w:lineRule="auto"/>
        <w:jc w:val="both"/>
        <w:rPr>
          <w:rFonts w:ascii="Times New Roman" w:eastAsiaTheme="minorHAnsi" w:hAnsi="Times New Roman" w:cs="Times New Roman"/>
          <w:noProof/>
          <w:kern w:val="0"/>
          <w:lang w:val="en-US" w:eastAsia="en-US"/>
          <w14:ligatures w14:val="none"/>
        </w:rPr>
      </w:pPr>
    </w:p>
    <w:p w14:paraId="4AA4C01F" w14:textId="77777777" w:rsidR="000329EF" w:rsidRDefault="000329EF" w:rsidP="00027B73">
      <w:pPr>
        <w:spacing w:line="360" w:lineRule="auto"/>
        <w:jc w:val="both"/>
        <w:rPr>
          <w:rFonts w:ascii="Times New Roman" w:eastAsiaTheme="minorHAnsi" w:hAnsi="Times New Roman" w:cs="Times New Roman"/>
          <w:noProof/>
          <w:kern w:val="0"/>
          <w:lang w:val="en-US" w:eastAsia="en-US"/>
          <w14:ligatures w14:val="none"/>
        </w:rPr>
      </w:pPr>
    </w:p>
    <w:p w14:paraId="05EABF6C" w14:textId="77777777" w:rsidR="000329EF" w:rsidRDefault="000329EF" w:rsidP="00027B73">
      <w:pPr>
        <w:spacing w:line="360" w:lineRule="auto"/>
        <w:jc w:val="both"/>
        <w:rPr>
          <w:rFonts w:ascii="Times New Roman" w:eastAsiaTheme="minorHAnsi" w:hAnsi="Times New Roman" w:cs="Times New Roman"/>
          <w:noProof/>
          <w:kern w:val="0"/>
          <w:lang w:val="en-US" w:eastAsia="en-US"/>
          <w14:ligatures w14:val="none"/>
        </w:rPr>
      </w:pPr>
    </w:p>
    <w:p w14:paraId="35C6EECC" w14:textId="77777777" w:rsidR="000329EF" w:rsidRDefault="000329EF" w:rsidP="00027B73">
      <w:pPr>
        <w:spacing w:line="360" w:lineRule="auto"/>
        <w:jc w:val="both"/>
        <w:rPr>
          <w:rFonts w:ascii="Times New Roman" w:eastAsiaTheme="minorHAnsi" w:hAnsi="Times New Roman" w:cs="Times New Roman"/>
          <w:noProof/>
          <w:kern w:val="0"/>
          <w:lang w:val="en-US" w:eastAsia="en-US"/>
          <w14:ligatures w14:val="none"/>
        </w:rPr>
      </w:pPr>
    </w:p>
    <w:p w14:paraId="1147C0EA" w14:textId="77777777" w:rsidR="000329EF" w:rsidRDefault="000329EF" w:rsidP="00027B73">
      <w:pPr>
        <w:spacing w:line="360" w:lineRule="auto"/>
        <w:jc w:val="both"/>
        <w:rPr>
          <w:rFonts w:ascii="Times New Roman" w:eastAsiaTheme="minorHAnsi" w:hAnsi="Times New Roman" w:cs="Times New Roman"/>
          <w:noProof/>
          <w:kern w:val="0"/>
          <w:lang w:val="en-US" w:eastAsia="en-US"/>
          <w14:ligatures w14:val="none"/>
        </w:rPr>
      </w:pPr>
    </w:p>
    <w:p w14:paraId="5DB2AEB1" w14:textId="77777777" w:rsidR="000329EF" w:rsidRDefault="000329EF" w:rsidP="00027B73">
      <w:pPr>
        <w:spacing w:line="360" w:lineRule="auto"/>
        <w:jc w:val="both"/>
        <w:rPr>
          <w:rFonts w:ascii="Times New Roman" w:eastAsiaTheme="minorHAnsi" w:hAnsi="Times New Roman" w:cs="Times New Roman"/>
          <w:noProof/>
          <w:kern w:val="0"/>
          <w:lang w:val="en-US" w:eastAsia="en-US"/>
          <w14:ligatures w14:val="none"/>
        </w:rPr>
      </w:pPr>
    </w:p>
    <w:p w14:paraId="2E4FFA1A" w14:textId="404B51C4" w:rsidR="000329EF" w:rsidRPr="00027B73" w:rsidRDefault="007058AB" w:rsidP="00027B73">
      <w:pPr>
        <w:spacing w:line="360" w:lineRule="auto"/>
        <w:jc w:val="both"/>
        <w:rPr>
          <w:rFonts w:ascii="Times New Roman" w:eastAsiaTheme="minorHAnsi" w:hAnsi="Times New Roman" w:cs="Times New Roman"/>
          <w:kern w:val="0"/>
          <w:lang w:val="en-US" w:eastAsia="en-US"/>
          <w14:ligatures w14:val="none"/>
        </w:rPr>
      </w:pPr>
      <w:r>
        <w:rPr>
          <w:noProof/>
        </w:rPr>
        <w:drawing>
          <wp:anchor distT="0" distB="0" distL="114300" distR="114300" simplePos="0" relativeHeight="251658243" behindDoc="0" locked="0" layoutInCell="1" allowOverlap="1" wp14:anchorId="248CA538" wp14:editId="42AB2717">
            <wp:simplePos x="0" y="0"/>
            <wp:positionH relativeFrom="column">
              <wp:posOffset>0</wp:posOffset>
            </wp:positionH>
            <wp:positionV relativeFrom="paragraph">
              <wp:posOffset>362585</wp:posOffset>
            </wp:positionV>
            <wp:extent cx="5400675" cy="505777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a:stretch>
                      <a:fillRect/>
                    </a:stretch>
                  </pic:blipFill>
                  <pic:spPr>
                    <a:xfrm>
                      <a:off x="0" y="0"/>
                      <a:ext cx="5400675" cy="5057775"/>
                    </a:xfrm>
                    <a:prstGeom prst="rect">
                      <a:avLst/>
                    </a:prstGeom>
                  </pic:spPr>
                </pic:pic>
              </a:graphicData>
            </a:graphic>
          </wp:anchor>
        </w:drawing>
      </w:r>
    </w:p>
    <w:p w14:paraId="780C0A90" w14:textId="3B077DB7" w:rsidR="00027B73" w:rsidRPr="00027B73" w:rsidRDefault="00027B73" w:rsidP="00027B73">
      <w:pPr>
        <w:spacing w:line="360" w:lineRule="auto"/>
        <w:jc w:val="both"/>
        <w:rPr>
          <w:rFonts w:ascii="Times New Roman" w:eastAsiaTheme="minorHAnsi" w:hAnsi="Times New Roman" w:cs="Times New Roman"/>
          <w:kern w:val="0"/>
          <w:lang w:val="en-US" w:eastAsia="en-US"/>
          <w14:ligatures w14:val="none"/>
        </w:rPr>
      </w:pPr>
    </w:p>
    <w:p w14:paraId="36958D99" w14:textId="77777777" w:rsidR="00027B73" w:rsidRDefault="00027B73"/>
    <w:sectPr w:rsidR="00027B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B73"/>
    <w:rsid w:val="00027B73"/>
    <w:rsid w:val="000329EF"/>
    <w:rsid w:val="0004717D"/>
    <w:rsid w:val="000711FE"/>
    <w:rsid w:val="000E45EA"/>
    <w:rsid w:val="001E57BE"/>
    <w:rsid w:val="00206A86"/>
    <w:rsid w:val="00251B6F"/>
    <w:rsid w:val="002A1BD7"/>
    <w:rsid w:val="002B251B"/>
    <w:rsid w:val="0040128F"/>
    <w:rsid w:val="004A263C"/>
    <w:rsid w:val="004A4F8A"/>
    <w:rsid w:val="005E5863"/>
    <w:rsid w:val="007058AB"/>
    <w:rsid w:val="00715914"/>
    <w:rsid w:val="0082434B"/>
    <w:rsid w:val="00853302"/>
    <w:rsid w:val="008F4419"/>
    <w:rsid w:val="00945ED0"/>
    <w:rsid w:val="00977613"/>
    <w:rsid w:val="00B6033E"/>
    <w:rsid w:val="00C23265"/>
    <w:rsid w:val="00CA5E06"/>
    <w:rsid w:val="00E04505"/>
    <w:rsid w:val="00F22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9BDA2C"/>
  <w15:chartTrackingRefBased/>
  <w15:docId w15:val="{E02F3215-C486-4C4A-A4AD-8BA233C4D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B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B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B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B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B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B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B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B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B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B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B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B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B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B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B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B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B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B73"/>
    <w:rPr>
      <w:rFonts w:eastAsiaTheme="majorEastAsia" w:cstheme="majorBidi"/>
      <w:color w:val="272727" w:themeColor="text1" w:themeTint="D8"/>
    </w:rPr>
  </w:style>
  <w:style w:type="paragraph" w:styleId="Title">
    <w:name w:val="Title"/>
    <w:basedOn w:val="Normal"/>
    <w:next w:val="Normal"/>
    <w:link w:val="TitleChar"/>
    <w:uiPriority w:val="10"/>
    <w:qFormat/>
    <w:rsid w:val="00027B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B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B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B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B73"/>
    <w:pPr>
      <w:spacing w:before="160"/>
      <w:jc w:val="center"/>
    </w:pPr>
    <w:rPr>
      <w:i/>
      <w:iCs/>
      <w:color w:val="404040" w:themeColor="text1" w:themeTint="BF"/>
    </w:rPr>
  </w:style>
  <w:style w:type="character" w:customStyle="1" w:styleId="QuoteChar">
    <w:name w:val="Quote Char"/>
    <w:basedOn w:val="DefaultParagraphFont"/>
    <w:link w:val="Quote"/>
    <w:uiPriority w:val="29"/>
    <w:rsid w:val="00027B73"/>
    <w:rPr>
      <w:i/>
      <w:iCs/>
      <w:color w:val="404040" w:themeColor="text1" w:themeTint="BF"/>
    </w:rPr>
  </w:style>
  <w:style w:type="paragraph" w:styleId="ListParagraph">
    <w:name w:val="List Paragraph"/>
    <w:basedOn w:val="Normal"/>
    <w:uiPriority w:val="34"/>
    <w:qFormat/>
    <w:rsid w:val="00027B73"/>
    <w:pPr>
      <w:ind w:left="720"/>
      <w:contextualSpacing/>
    </w:pPr>
  </w:style>
  <w:style w:type="character" w:styleId="IntenseEmphasis">
    <w:name w:val="Intense Emphasis"/>
    <w:basedOn w:val="DefaultParagraphFont"/>
    <w:uiPriority w:val="21"/>
    <w:qFormat/>
    <w:rsid w:val="00027B73"/>
    <w:rPr>
      <w:i/>
      <w:iCs/>
      <w:color w:val="0F4761" w:themeColor="accent1" w:themeShade="BF"/>
    </w:rPr>
  </w:style>
  <w:style w:type="paragraph" w:styleId="IntenseQuote">
    <w:name w:val="Intense Quote"/>
    <w:basedOn w:val="Normal"/>
    <w:next w:val="Normal"/>
    <w:link w:val="IntenseQuoteChar"/>
    <w:uiPriority w:val="30"/>
    <w:qFormat/>
    <w:rsid w:val="00027B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B73"/>
    <w:rPr>
      <w:i/>
      <w:iCs/>
      <w:color w:val="0F4761" w:themeColor="accent1" w:themeShade="BF"/>
    </w:rPr>
  </w:style>
  <w:style w:type="character" w:styleId="IntenseReference">
    <w:name w:val="Intense Reference"/>
    <w:basedOn w:val="DefaultParagraphFont"/>
    <w:uiPriority w:val="32"/>
    <w:qFormat/>
    <w:rsid w:val="00027B73"/>
    <w:rPr>
      <w:b/>
      <w:bCs/>
      <w:smallCaps/>
      <w:color w:val="0F4761" w:themeColor="accent1" w:themeShade="BF"/>
      <w:spacing w:val="5"/>
    </w:rPr>
  </w:style>
  <w:style w:type="character" w:styleId="Hyperlink">
    <w:name w:val="Hyperlink"/>
    <w:basedOn w:val="DefaultParagraphFont"/>
    <w:uiPriority w:val="99"/>
    <w:semiHidden/>
    <w:unhideWhenUsed/>
    <w:rsid w:val="00027B73"/>
    <w:rPr>
      <w:color w:val="467886" w:themeColor="hyperlink"/>
      <w:u w:val="single"/>
    </w:rPr>
  </w:style>
  <w:style w:type="paragraph" w:styleId="TOC1">
    <w:name w:val="toc 1"/>
    <w:basedOn w:val="Normal"/>
    <w:next w:val="Normal"/>
    <w:autoRedefine/>
    <w:uiPriority w:val="39"/>
    <w:semiHidden/>
    <w:unhideWhenUsed/>
    <w:rsid w:val="00027B73"/>
    <w:pPr>
      <w:spacing w:after="100" w:line="360" w:lineRule="auto"/>
      <w:jc w:val="both"/>
    </w:pPr>
    <w:rPr>
      <w:rFonts w:ascii="Times New Roman" w:eastAsiaTheme="minorHAnsi" w:hAnsi="Times New Roman"/>
      <w:kern w:val="0"/>
      <w:szCs w:val="22"/>
      <w:lang w:val="en-US" w:eastAsia="en-US"/>
      <w14:ligatures w14:val="none"/>
    </w:rPr>
  </w:style>
  <w:style w:type="paragraph" w:styleId="TOC2">
    <w:name w:val="toc 2"/>
    <w:basedOn w:val="Normal"/>
    <w:next w:val="Normal"/>
    <w:autoRedefine/>
    <w:uiPriority w:val="39"/>
    <w:semiHidden/>
    <w:unhideWhenUsed/>
    <w:rsid w:val="00027B73"/>
    <w:pPr>
      <w:spacing w:after="100" w:line="360" w:lineRule="auto"/>
      <w:ind w:left="240"/>
      <w:jc w:val="both"/>
    </w:pPr>
    <w:rPr>
      <w:rFonts w:ascii="Times New Roman" w:eastAsiaTheme="minorHAnsi" w:hAnsi="Times New Roman"/>
      <w:kern w:val="0"/>
      <w:szCs w:val="22"/>
      <w:lang w:val="en-US" w:eastAsia="en-US"/>
      <w14:ligatures w14:val="none"/>
    </w:rPr>
  </w:style>
  <w:style w:type="paragraph" w:styleId="TOCHeading">
    <w:name w:val="TOC Heading"/>
    <w:basedOn w:val="Heading1"/>
    <w:next w:val="Normal"/>
    <w:uiPriority w:val="39"/>
    <w:semiHidden/>
    <w:unhideWhenUsed/>
    <w:qFormat/>
    <w:rsid w:val="00027B73"/>
    <w:pPr>
      <w:spacing w:before="240" w:after="0" w:line="256" w:lineRule="auto"/>
      <w:outlineLvl w:val="9"/>
    </w:pPr>
    <w:rPr>
      <w:kern w:val="0"/>
      <w:sz w:val="32"/>
      <w:szCs w:val="3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3191</Words>
  <Characters>18192</Characters>
  <Application>Microsoft Office Word</Application>
  <DocSecurity>4</DocSecurity>
  <Lines>151</Lines>
  <Paragraphs>42</Paragraphs>
  <ScaleCrop>false</ScaleCrop>
  <Company/>
  <LinksUpToDate>false</LinksUpToDate>
  <CharactersWithSpaces>21341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Maria Vladoi (2207143)</dc:creator>
  <cp:keywords/>
  <dc:description/>
  <cp:lastModifiedBy>Daniela Maria Vladoi (2207143)</cp:lastModifiedBy>
  <cp:revision>13</cp:revision>
  <dcterms:created xsi:type="dcterms:W3CDTF">2024-02-05T20:27:00Z</dcterms:created>
  <dcterms:modified xsi:type="dcterms:W3CDTF">2024-02-06T03:40:00Z</dcterms:modified>
</cp:coreProperties>
</file>