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8C68F6" w14:textId="77777777" w:rsidR="00C64AF1" w:rsidRDefault="00C64AF1" w:rsidP="00C64AF1">
      <w:r>
        <w:rPr>
          <w:noProof/>
        </w:rPr>
        <w:drawing>
          <wp:inline distT="0" distB="0" distL="0" distR="0" wp14:anchorId="13326275" wp14:editId="0EF7D41C">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4CA38CFE" w14:textId="77777777" w:rsidR="00C64AF1" w:rsidRPr="00A47621" w:rsidRDefault="00C64AF1" w:rsidP="00C64AF1">
      <w:pPr>
        <w:rPr>
          <w:rFonts w:ascii="Times New Roman" w:hAnsi="Times New Roman" w:cs="Times New Roman"/>
          <w:sz w:val="24"/>
          <w:szCs w:val="24"/>
        </w:rPr>
      </w:pPr>
    </w:p>
    <w:p w14:paraId="3964CE21" w14:textId="77777777" w:rsidR="00C64AF1" w:rsidRPr="00F927A1" w:rsidRDefault="00C64AF1" w:rsidP="00C64AF1">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6B44AA5E" w14:textId="77777777" w:rsidR="00C64AF1" w:rsidRPr="00DC2924" w:rsidRDefault="00C64AF1" w:rsidP="00C64AF1">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4448C4F2" w14:textId="77777777" w:rsidR="00C64AF1" w:rsidRPr="0085230E" w:rsidRDefault="00C64AF1" w:rsidP="00C64AF1">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36B847DD" w14:textId="77777777" w:rsidR="00C64AF1" w:rsidRDefault="00C64AF1" w:rsidP="00C64AF1">
      <w:pPr>
        <w:overflowPunct/>
        <w:autoSpaceDE/>
        <w:autoSpaceDN/>
        <w:adjustRightInd/>
        <w:ind w:right="-957"/>
        <w:textAlignment w:val="auto"/>
        <w:rPr>
          <w:rFonts w:ascii="Times New Roman" w:hAnsi="Times New Roman" w:cs="Times New Roman"/>
          <w:b/>
          <w:color w:val="auto"/>
          <w:sz w:val="48"/>
        </w:rPr>
      </w:pPr>
    </w:p>
    <w:p w14:paraId="56A9BBDB" w14:textId="77777777" w:rsidR="00C64AF1" w:rsidRPr="00FE5F90" w:rsidRDefault="00C64AF1" w:rsidP="00C64AF1">
      <w:pPr>
        <w:overflowPunct/>
        <w:autoSpaceDE/>
        <w:autoSpaceDN/>
        <w:adjustRightInd/>
        <w:ind w:right="-957"/>
        <w:textAlignment w:val="auto"/>
        <w:rPr>
          <w:rFonts w:ascii="Times New Roman" w:hAnsi="Times New Roman" w:cs="Times New Roman"/>
          <w:b/>
          <w:color w:val="auto"/>
          <w:sz w:val="18"/>
          <w:szCs w:val="2"/>
        </w:rPr>
      </w:pPr>
    </w:p>
    <w:p w14:paraId="4898A0D7" w14:textId="77777777" w:rsidR="00C64AF1" w:rsidRPr="00F927A1" w:rsidRDefault="00C64AF1" w:rsidP="00C64AF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225F419B" w14:textId="77777777" w:rsidR="00C64AF1" w:rsidRPr="00706BB5" w:rsidRDefault="00C64AF1" w:rsidP="00C64AF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14:paraId="3B64A78F" w14:textId="77777777" w:rsidR="00C64AF1" w:rsidRPr="00FE5F90" w:rsidRDefault="00C64AF1" w:rsidP="00C64AF1">
      <w:pPr>
        <w:overflowPunct/>
        <w:autoSpaceDE/>
        <w:autoSpaceDN/>
        <w:adjustRightInd/>
        <w:ind w:right="-957"/>
        <w:textAlignment w:val="auto"/>
        <w:rPr>
          <w:rFonts w:ascii="Times New Roman" w:hAnsi="Times New Roman" w:cs="Times New Roman"/>
          <w:b/>
          <w:color w:val="auto"/>
          <w:sz w:val="14"/>
          <w:szCs w:val="2"/>
        </w:rPr>
      </w:pPr>
    </w:p>
    <w:p w14:paraId="1F7CE108" w14:textId="77777777" w:rsidR="00C64AF1" w:rsidRPr="00F927A1" w:rsidRDefault="00C64AF1" w:rsidP="00C64AF1">
      <w:pPr>
        <w:overflowPunct/>
        <w:autoSpaceDE/>
        <w:autoSpaceDN/>
        <w:adjustRightInd/>
        <w:ind w:right="-957"/>
        <w:textAlignment w:val="auto"/>
        <w:rPr>
          <w:rFonts w:ascii="Times New Roman" w:hAnsi="Times New Roman" w:cs="Times New Roman"/>
          <w:b/>
          <w:color w:val="auto"/>
          <w:sz w:val="48"/>
        </w:rPr>
      </w:pPr>
    </w:p>
    <w:tbl>
      <w:tblPr>
        <w:tblW w:w="10718" w:type="dxa"/>
        <w:tblInd w:w="-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8"/>
      </w:tblGrid>
      <w:tr w:rsidR="00C64AF1" w:rsidRPr="005D3F07" w14:paraId="78B32773" w14:textId="77777777" w:rsidTr="00C64AF1">
        <w:trPr>
          <w:trHeight w:val="4019"/>
        </w:trPr>
        <w:tc>
          <w:tcPr>
            <w:tcW w:w="10718" w:type="dxa"/>
            <w:shd w:val="clear" w:color="auto" w:fill="auto"/>
          </w:tcPr>
          <w:p w14:paraId="14D1BFB5" w14:textId="77777777" w:rsidR="00C64AF1" w:rsidRDefault="00C64AF1" w:rsidP="0033635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Tesni Roberts</w:t>
            </w:r>
          </w:p>
          <w:p w14:paraId="4DB44763" w14:textId="77777777" w:rsidR="00C64AF1" w:rsidRDefault="00C64AF1" w:rsidP="0033635B">
            <w:pPr>
              <w:overflowPunct/>
              <w:autoSpaceDE/>
              <w:autoSpaceDN/>
              <w:adjustRightInd/>
              <w:ind w:right="-957"/>
              <w:textAlignment w:val="auto"/>
              <w:rPr>
                <w:rFonts w:ascii="Times New Roman" w:hAnsi="Times New Roman" w:cs="Times New Roman"/>
                <w:b/>
                <w:color w:val="auto"/>
                <w:sz w:val="48"/>
              </w:rPr>
            </w:pPr>
          </w:p>
          <w:p w14:paraId="1823897E" w14:textId="77777777" w:rsidR="00C64AF1" w:rsidRDefault="00C64AF1" w:rsidP="0033635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address:2127263@student.uwtsd.ac.uk</w:t>
            </w:r>
            <w:proofErr w:type="gramEnd"/>
          </w:p>
          <w:p w14:paraId="265E6929" w14:textId="77777777" w:rsidR="00C64AF1" w:rsidRDefault="00C64AF1" w:rsidP="0033635B">
            <w:pPr>
              <w:overflowPunct/>
              <w:autoSpaceDE/>
              <w:autoSpaceDN/>
              <w:adjustRightInd/>
              <w:ind w:right="-957"/>
              <w:textAlignment w:val="auto"/>
              <w:rPr>
                <w:rFonts w:ascii="Times New Roman" w:hAnsi="Times New Roman" w:cs="Times New Roman"/>
                <w:b/>
                <w:color w:val="auto"/>
                <w:sz w:val="48"/>
              </w:rPr>
            </w:pPr>
          </w:p>
          <w:p w14:paraId="0EF52130" w14:textId="77777777" w:rsidR="00C64AF1" w:rsidRPr="005D3F07" w:rsidRDefault="00C64AF1" w:rsidP="0033635B">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2127263</w:t>
            </w:r>
          </w:p>
          <w:p w14:paraId="6D06F95D" w14:textId="77777777" w:rsidR="00C64AF1" w:rsidRPr="005D3F07" w:rsidRDefault="00C64AF1" w:rsidP="0033635B">
            <w:pPr>
              <w:overflowPunct/>
              <w:autoSpaceDE/>
              <w:autoSpaceDN/>
              <w:adjustRightInd/>
              <w:ind w:right="-957"/>
              <w:textAlignment w:val="auto"/>
              <w:rPr>
                <w:rFonts w:ascii="Times New Roman" w:hAnsi="Times New Roman" w:cs="Times New Roman"/>
                <w:b/>
                <w:color w:val="auto"/>
                <w:sz w:val="48"/>
              </w:rPr>
            </w:pPr>
          </w:p>
          <w:p w14:paraId="3F995733" w14:textId="77777777" w:rsidR="00C64AF1" w:rsidRPr="005D3F07" w:rsidRDefault="00C64AF1" w:rsidP="0033635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Pr>
                <w:rFonts w:ascii="Times New Roman" w:hAnsi="Times New Roman" w:cs="Times New Roman"/>
                <w:b/>
                <w:color w:val="auto"/>
                <w:sz w:val="48"/>
              </w:rPr>
              <w:t>8 onwards</w:t>
            </w:r>
          </w:p>
        </w:tc>
      </w:tr>
    </w:tbl>
    <w:p w14:paraId="0BFD6483" w14:textId="77777777" w:rsidR="00C64AF1" w:rsidRPr="00F927A1" w:rsidRDefault="00C64AF1" w:rsidP="00C64AF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305A147" w14:textId="77777777" w:rsidR="00C64AF1" w:rsidRPr="00F927A1" w:rsidRDefault="00C64AF1" w:rsidP="00C64AF1">
      <w:pPr>
        <w:overflowPunct/>
        <w:autoSpaceDE/>
        <w:autoSpaceDN/>
        <w:adjustRightInd/>
        <w:textAlignment w:val="auto"/>
        <w:rPr>
          <w:rFonts w:ascii="Times New Roman" w:hAnsi="Times New Roman" w:cs="Times New Roman"/>
          <w:color w:val="auto"/>
          <w:sz w:val="24"/>
        </w:rPr>
      </w:pPr>
    </w:p>
    <w:p w14:paraId="5A08D04C" w14:textId="77777777" w:rsidR="00C64AF1" w:rsidRPr="00F927A1" w:rsidRDefault="00C64AF1" w:rsidP="00C64AF1">
      <w:pPr>
        <w:overflowPunct/>
        <w:autoSpaceDE/>
        <w:autoSpaceDN/>
        <w:adjustRightInd/>
        <w:ind w:right="-957"/>
        <w:textAlignment w:val="auto"/>
        <w:rPr>
          <w:rFonts w:ascii="Times New Roman" w:hAnsi="Times New Roman" w:cs="Times New Roman"/>
          <w:b/>
          <w:color w:val="auto"/>
          <w:sz w:val="48"/>
        </w:rPr>
      </w:pPr>
    </w:p>
    <w:p w14:paraId="1F2BD398" w14:textId="77777777" w:rsidR="00C64AF1" w:rsidRPr="00DA5682" w:rsidRDefault="00C64AF1" w:rsidP="00C64AF1">
      <w:pPr>
        <w:jc w:val="center"/>
        <w:rPr>
          <w:b/>
          <w:sz w:val="28"/>
          <w:szCs w:val="28"/>
        </w:rPr>
      </w:pPr>
      <w:r>
        <w:rPr>
          <w:b/>
          <w:sz w:val="24"/>
          <w:szCs w:val="24"/>
        </w:rPr>
        <w:br w:type="page"/>
      </w:r>
      <w:r w:rsidRPr="00DA5682">
        <w:rPr>
          <w:b/>
          <w:sz w:val="28"/>
          <w:szCs w:val="28"/>
        </w:rPr>
        <w:lastRenderedPageBreak/>
        <w:t>Task 1</w:t>
      </w:r>
    </w:p>
    <w:p w14:paraId="6F613BD8" w14:textId="77777777" w:rsidR="00C64AF1" w:rsidRPr="00DA5682" w:rsidRDefault="00C64AF1" w:rsidP="00C64AF1">
      <w:pPr>
        <w:jc w:val="center"/>
        <w:rPr>
          <w:b/>
          <w:sz w:val="28"/>
          <w:szCs w:val="28"/>
        </w:rPr>
      </w:pPr>
    </w:p>
    <w:p w14:paraId="4FEE0A3C" w14:textId="77777777" w:rsidR="00C64AF1" w:rsidRDefault="00C64AF1" w:rsidP="00C64AF1">
      <w:pPr>
        <w:rPr>
          <w:b/>
          <w:sz w:val="28"/>
          <w:szCs w:val="28"/>
        </w:rPr>
      </w:pPr>
      <w:r w:rsidRPr="00DA5682">
        <w:rPr>
          <w:b/>
          <w:sz w:val="28"/>
          <w:szCs w:val="28"/>
        </w:rPr>
        <w:t xml:space="preserve">Developmental review </w:t>
      </w:r>
      <w:r>
        <w:rPr>
          <w:b/>
          <w:sz w:val="28"/>
          <w:szCs w:val="28"/>
        </w:rPr>
        <w:t>– Part a</w:t>
      </w:r>
    </w:p>
    <w:p w14:paraId="02282AB8" w14:textId="1A3DCCFF" w:rsidR="00C64AF1" w:rsidRPr="00C64AF1" w:rsidRDefault="00C64AF1" w:rsidP="00C64AF1">
      <w:pPr>
        <w:rPr>
          <w:b/>
          <w:sz w:val="28"/>
          <w:szCs w:val="28"/>
        </w:rPr>
      </w:pPr>
      <w:r w:rsidRPr="00F15354">
        <w:rPr>
          <w:b/>
          <w:bCs/>
          <w:i/>
          <w:iCs/>
          <w:sz w:val="24"/>
          <w:szCs w:val="24"/>
        </w:rPr>
        <w:t>Guidanc</w:t>
      </w:r>
      <w:r w:rsidRPr="006179BB">
        <w:rPr>
          <w:b/>
          <w:i/>
          <w:iCs/>
          <w:sz w:val="24"/>
          <w:szCs w:val="24"/>
        </w:rPr>
        <w:t>e</w:t>
      </w:r>
      <w:r w:rsidRPr="00706BB5">
        <w:rPr>
          <w:i/>
          <w:iCs/>
          <w:sz w:val="24"/>
          <w:szCs w:val="24"/>
        </w:rPr>
        <w:t xml:space="preserve">: </w:t>
      </w:r>
    </w:p>
    <w:p w14:paraId="59FB8313" w14:textId="77777777" w:rsidR="00C64AF1" w:rsidRPr="00706BB5" w:rsidRDefault="00C64AF1" w:rsidP="00C64AF1">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p>
    <w:p w14:paraId="20E04C85" w14:textId="77777777" w:rsidR="00C64AF1" w:rsidRPr="00706BB5" w:rsidRDefault="00C64AF1" w:rsidP="00C64AF1">
      <w:pPr>
        <w:jc w:val="both"/>
        <w:rPr>
          <w:i/>
          <w:iCs/>
          <w:sz w:val="24"/>
          <w:szCs w:val="24"/>
        </w:rPr>
      </w:pPr>
      <w:r w:rsidRPr="00F15354">
        <w:rPr>
          <w:i/>
          <w:iCs/>
          <w:sz w:val="24"/>
          <w:szCs w:val="24"/>
        </w:rPr>
        <w:t xml:space="preserve">Task one (part a and b) should incorporate the </w:t>
      </w:r>
      <w:r w:rsidRPr="006179BB">
        <w:rPr>
          <w:i/>
          <w:iCs/>
          <w:sz w:val="24"/>
          <w:szCs w:val="24"/>
        </w:rPr>
        <w:t>use of a model of reflection.</w:t>
      </w:r>
    </w:p>
    <w:p w14:paraId="57E441E9" w14:textId="77777777" w:rsidR="00C64AF1" w:rsidRPr="00706BB5" w:rsidRDefault="00C64AF1" w:rsidP="00C64AF1">
      <w:pPr>
        <w:jc w:val="both"/>
        <w:rPr>
          <w:i/>
          <w:iCs/>
          <w:color w:val="auto"/>
          <w:sz w:val="24"/>
          <w:szCs w:val="24"/>
          <w:highlight w:val="yellow"/>
        </w:rPr>
      </w:pPr>
      <w:r w:rsidRPr="00F15354">
        <w:rPr>
          <w:i/>
          <w:iCs/>
          <w:sz w:val="24"/>
          <w:szCs w:val="24"/>
        </w:rPr>
        <w:t>You must meet the Learnin</w:t>
      </w:r>
      <w:r w:rsidRPr="006179BB">
        <w:rPr>
          <w:i/>
          <w:iCs/>
          <w:sz w:val="24"/>
          <w:szCs w:val="24"/>
        </w:rPr>
        <w:t>g Outcomes for this task (</w:t>
      </w:r>
      <w:r w:rsidRPr="006179BB">
        <w:rPr>
          <w:i/>
          <w:iCs/>
          <w:color w:val="auto"/>
          <w:sz w:val="24"/>
          <w:szCs w:val="24"/>
        </w:rPr>
        <w:t xml:space="preserve">see appendix </w:t>
      </w:r>
      <w:r>
        <w:rPr>
          <w:i/>
          <w:iCs/>
          <w:color w:val="auto"/>
          <w:sz w:val="24"/>
          <w:szCs w:val="24"/>
        </w:rPr>
        <w:t>5</w:t>
      </w:r>
      <w:r w:rsidRPr="00F15354">
        <w:rPr>
          <w:i/>
          <w:iCs/>
          <w:color w:val="auto"/>
          <w:sz w:val="24"/>
          <w:szCs w:val="24"/>
        </w:rPr>
        <w:t xml:space="preserve"> of the handbook).</w:t>
      </w:r>
    </w:p>
    <w:p w14:paraId="6AC17F4D" w14:textId="77777777" w:rsidR="00C64AF1" w:rsidRPr="00706BB5" w:rsidRDefault="00C64AF1" w:rsidP="00C64AF1">
      <w:pPr>
        <w:jc w:val="both"/>
        <w:rPr>
          <w:i/>
          <w:iCs/>
          <w:sz w:val="24"/>
          <w:szCs w:val="24"/>
        </w:rPr>
      </w:pPr>
      <w:r w:rsidRPr="00F15354">
        <w:rPr>
          <w:i/>
          <w:iCs/>
          <w:sz w:val="24"/>
          <w:szCs w:val="24"/>
        </w:rPr>
        <w:t xml:space="preserve">Please answer the question below. </w:t>
      </w:r>
    </w:p>
    <w:p w14:paraId="1C3DB040" w14:textId="77777777" w:rsidR="00C64AF1" w:rsidRPr="00706BB5" w:rsidRDefault="00C64AF1" w:rsidP="00C64AF1">
      <w:pPr>
        <w:jc w:val="both"/>
        <w:rPr>
          <w:i/>
          <w:iCs/>
          <w:sz w:val="24"/>
          <w:szCs w:val="24"/>
        </w:rPr>
      </w:pPr>
    </w:p>
    <w:p w14:paraId="059F43B9" w14:textId="77777777" w:rsidR="00C64AF1" w:rsidRPr="00706BB5" w:rsidRDefault="00C64AF1" w:rsidP="00C64AF1">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C64AF1" w:rsidRPr="0049196A" w14:paraId="6282526F" w14:textId="77777777" w:rsidTr="0033635B">
        <w:tc>
          <w:tcPr>
            <w:tcW w:w="10278" w:type="dxa"/>
            <w:shd w:val="clear" w:color="auto" w:fill="auto"/>
          </w:tcPr>
          <w:p w14:paraId="49F5B3B9" w14:textId="77777777" w:rsidR="00C64AF1" w:rsidRPr="00706BB5" w:rsidRDefault="00C64AF1" w:rsidP="0033635B">
            <w:pPr>
              <w:jc w:val="both"/>
              <w:rPr>
                <w:i/>
                <w:iCs/>
                <w:sz w:val="24"/>
                <w:szCs w:val="24"/>
              </w:rPr>
            </w:pPr>
            <w:r w:rsidRPr="00706BB5">
              <w:rPr>
                <w:i/>
                <w:iCs/>
                <w:sz w:val="24"/>
                <w:szCs w:val="24"/>
              </w:rPr>
              <w:t>Question:</w:t>
            </w:r>
          </w:p>
          <w:p w14:paraId="71FC9DCA" w14:textId="77777777" w:rsidR="00C64AF1" w:rsidRPr="00706BB5" w:rsidRDefault="00C64AF1" w:rsidP="0033635B">
            <w:pPr>
              <w:jc w:val="both"/>
              <w:rPr>
                <w:i/>
                <w:iCs/>
                <w:sz w:val="24"/>
                <w:szCs w:val="24"/>
              </w:rPr>
            </w:pPr>
          </w:p>
          <w:p w14:paraId="033E4992" w14:textId="77777777" w:rsidR="00C64AF1" w:rsidRPr="00706BB5" w:rsidRDefault="00C64AF1" w:rsidP="0033635B">
            <w:pPr>
              <w:jc w:val="both"/>
              <w:rPr>
                <w:sz w:val="24"/>
                <w:szCs w:val="24"/>
              </w:rPr>
            </w:pPr>
            <w:r w:rsidRPr="00E3288D">
              <w:rPr>
                <w:sz w:val="24"/>
                <w:szCs w:val="24"/>
              </w:rPr>
              <w:t>Using a reflective model critically</w:t>
            </w:r>
            <w:r>
              <w:rPr>
                <w:sz w:val="24"/>
                <w:szCs w:val="24"/>
              </w:rPr>
              <w:t xml:space="preserve"> reflect on your professional development since qualifying as a Social Worker. </w:t>
            </w:r>
            <w:proofErr w:type="gramStart"/>
            <w:r>
              <w:rPr>
                <w:sz w:val="24"/>
                <w:szCs w:val="24"/>
              </w:rPr>
              <w:t>Make reference</w:t>
            </w:r>
            <w:proofErr w:type="gramEnd"/>
            <w:r>
              <w:rPr>
                <w:sz w:val="24"/>
                <w:szCs w:val="24"/>
              </w:rPr>
              <w:t xml:space="preserve"> to the supervision, training, learning and research that has impacted on your work. B</w:t>
            </w:r>
            <w:r w:rsidRPr="00706BB5">
              <w:rPr>
                <w:sz w:val="24"/>
                <w:szCs w:val="24"/>
              </w:rPr>
              <w:t>ased on this and continuing to use a reflective model</w:t>
            </w:r>
            <w:bookmarkStart w:id="0" w:name="_Hlk6242578"/>
            <w:r>
              <w:rPr>
                <w:sz w:val="24"/>
                <w:szCs w:val="24"/>
              </w:rPr>
              <w:t xml:space="preserve"> outline what you have identified and agreed with your manager and/or mentor for your development over the coming 12 months. You must demonstrate how you intend to meet all of the following</w:t>
            </w:r>
            <w:r w:rsidRPr="00E231D1">
              <w:rPr>
                <w:sz w:val="24"/>
                <w:szCs w:val="24"/>
              </w:rPr>
              <w:t xml:space="preserve"> </w:t>
            </w:r>
            <w:r>
              <w:rPr>
                <w:sz w:val="24"/>
                <w:szCs w:val="24"/>
              </w:rPr>
              <w:t xml:space="preserve">learning </w:t>
            </w:r>
            <w:proofErr w:type="gramStart"/>
            <w:r>
              <w:rPr>
                <w:sz w:val="24"/>
                <w:szCs w:val="24"/>
              </w:rPr>
              <w:t>outcomes:-</w:t>
            </w:r>
            <w:proofErr w:type="gramEnd"/>
            <w:r w:rsidRPr="00FF07C3">
              <w:rPr>
                <w:sz w:val="24"/>
                <w:szCs w:val="24"/>
              </w:rPr>
              <w:t xml:space="preserve"> </w:t>
            </w:r>
          </w:p>
          <w:bookmarkEnd w:id="0"/>
          <w:p w14:paraId="07990AD5" w14:textId="77777777" w:rsidR="00C64AF1" w:rsidRDefault="00C64AF1" w:rsidP="0033635B">
            <w:pPr>
              <w:jc w:val="both"/>
              <w:rPr>
                <w:sz w:val="24"/>
                <w:szCs w:val="24"/>
              </w:rPr>
            </w:pPr>
          </w:p>
          <w:p w14:paraId="154147FA" w14:textId="77777777" w:rsidR="00C64AF1" w:rsidRDefault="00C64AF1" w:rsidP="00C64AF1">
            <w:pPr>
              <w:numPr>
                <w:ilvl w:val="0"/>
                <w:numId w:val="1"/>
              </w:numPr>
              <w:jc w:val="both"/>
              <w:rPr>
                <w:sz w:val="24"/>
                <w:szCs w:val="24"/>
              </w:rPr>
            </w:pPr>
            <w:r>
              <w:rPr>
                <w:sz w:val="24"/>
                <w:szCs w:val="24"/>
              </w:rPr>
              <w:t>a</w:t>
            </w:r>
            <w:r w:rsidRPr="0098262C">
              <w:rPr>
                <w:sz w:val="24"/>
                <w:szCs w:val="24"/>
              </w:rPr>
              <w:t xml:space="preserve">pplying analysis in assessment to inform </w:t>
            </w:r>
            <w:proofErr w:type="gramStart"/>
            <w:r w:rsidRPr="0098262C">
              <w:rPr>
                <w:sz w:val="24"/>
                <w:szCs w:val="24"/>
              </w:rPr>
              <w:t>interventions</w:t>
            </w:r>
            <w:r>
              <w:rPr>
                <w:sz w:val="24"/>
                <w:szCs w:val="24"/>
              </w:rPr>
              <w:t>;</w:t>
            </w:r>
            <w:proofErr w:type="gramEnd"/>
          </w:p>
          <w:p w14:paraId="04730DF1" w14:textId="77777777" w:rsidR="00C64AF1" w:rsidRPr="00EE5BC3" w:rsidRDefault="00C64AF1" w:rsidP="00C64AF1">
            <w:pPr>
              <w:numPr>
                <w:ilvl w:val="0"/>
                <w:numId w:val="1"/>
              </w:numPr>
              <w:jc w:val="both"/>
              <w:rPr>
                <w:sz w:val="24"/>
                <w:szCs w:val="24"/>
              </w:rPr>
            </w:pPr>
            <w:r>
              <w:rPr>
                <w:sz w:val="24"/>
                <w:szCs w:val="24"/>
              </w:rPr>
              <w:t>working collaboratively with people in need of care and support, their</w:t>
            </w:r>
            <w:r w:rsidRPr="007D0F11">
              <w:rPr>
                <w:sz w:val="24"/>
                <w:szCs w:val="24"/>
              </w:rPr>
              <w:t xml:space="preserve"> </w:t>
            </w:r>
            <w:proofErr w:type="spellStart"/>
            <w:r w:rsidRPr="007D0F11">
              <w:rPr>
                <w:sz w:val="24"/>
                <w:szCs w:val="24"/>
              </w:rPr>
              <w:t>carers</w:t>
            </w:r>
            <w:proofErr w:type="spellEnd"/>
            <w:r w:rsidRPr="00706BB5">
              <w:rPr>
                <w:i/>
                <w:iCs/>
                <w:sz w:val="24"/>
                <w:szCs w:val="24"/>
              </w:rPr>
              <w:t xml:space="preserve"> </w:t>
            </w:r>
            <w:r>
              <w:rPr>
                <w:sz w:val="24"/>
                <w:szCs w:val="24"/>
              </w:rPr>
              <w:t xml:space="preserve">and other </w:t>
            </w:r>
            <w:proofErr w:type="gramStart"/>
            <w:r>
              <w:rPr>
                <w:sz w:val="24"/>
                <w:szCs w:val="24"/>
              </w:rPr>
              <w:t>professio</w:t>
            </w:r>
            <w:r w:rsidRPr="000D2ED2">
              <w:rPr>
                <w:sz w:val="24"/>
                <w:szCs w:val="24"/>
              </w:rPr>
              <w:t>nals</w:t>
            </w:r>
            <w:r>
              <w:rPr>
                <w:sz w:val="24"/>
                <w:szCs w:val="24"/>
              </w:rPr>
              <w:t>;</w:t>
            </w:r>
            <w:proofErr w:type="gramEnd"/>
          </w:p>
          <w:p w14:paraId="4CEA8FC2" w14:textId="77777777" w:rsidR="00C64AF1" w:rsidRPr="00FF07C3" w:rsidRDefault="00C64AF1" w:rsidP="00C64AF1">
            <w:pPr>
              <w:numPr>
                <w:ilvl w:val="0"/>
                <w:numId w:val="1"/>
              </w:numPr>
              <w:jc w:val="both"/>
              <w:rPr>
                <w:sz w:val="24"/>
                <w:szCs w:val="24"/>
              </w:rPr>
            </w:pPr>
            <w:r>
              <w:rPr>
                <w:sz w:val="24"/>
                <w:szCs w:val="24"/>
              </w:rPr>
              <w:t>i</w:t>
            </w:r>
            <w:r w:rsidRPr="00FF07C3">
              <w:rPr>
                <w:sz w:val="24"/>
                <w:szCs w:val="24"/>
              </w:rPr>
              <w:t>ntervention and application of professional judgement in increasingly complex situations</w:t>
            </w:r>
            <w:r>
              <w:rPr>
                <w:sz w:val="24"/>
                <w:szCs w:val="24"/>
              </w:rPr>
              <w:t>.</w:t>
            </w:r>
          </w:p>
          <w:p w14:paraId="5D99E652" w14:textId="77777777" w:rsidR="00C64AF1" w:rsidRDefault="00C64AF1" w:rsidP="0033635B">
            <w:pPr>
              <w:jc w:val="both"/>
              <w:rPr>
                <w:sz w:val="24"/>
                <w:szCs w:val="24"/>
              </w:rPr>
            </w:pPr>
          </w:p>
          <w:p w14:paraId="7425BC0A" w14:textId="77777777" w:rsidR="00C64AF1" w:rsidRPr="00706BB5" w:rsidRDefault="00C64AF1" w:rsidP="0033635B">
            <w:pPr>
              <w:jc w:val="both"/>
              <w:rPr>
                <w:i/>
                <w:iCs/>
                <w:sz w:val="24"/>
                <w:szCs w:val="24"/>
              </w:rPr>
            </w:pPr>
            <w:r w:rsidRPr="00F15354">
              <w:rPr>
                <w:i/>
                <w:iCs/>
                <w:sz w:val="24"/>
                <w:szCs w:val="24"/>
              </w:rPr>
              <w:t>750 words (+/-</w:t>
            </w:r>
            <w:r w:rsidRPr="006179BB">
              <w:rPr>
                <w:i/>
                <w:iCs/>
                <w:sz w:val="24"/>
                <w:szCs w:val="24"/>
              </w:rPr>
              <w:t xml:space="preserve"> 10%:  include your actual word count at the end of each section).</w:t>
            </w:r>
          </w:p>
          <w:p w14:paraId="66ABCD2F" w14:textId="77777777" w:rsidR="00C64AF1" w:rsidRDefault="00C64AF1" w:rsidP="0033635B">
            <w:pPr>
              <w:jc w:val="both"/>
              <w:rPr>
                <w:i/>
                <w:iCs/>
                <w:sz w:val="24"/>
                <w:szCs w:val="24"/>
              </w:rPr>
            </w:pPr>
          </w:p>
          <w:p w14:paraId="67EB6029" w14:textId="77777777" w:rsidR="00C64AF1" w:rsidRDefault="00C64AF1" w:rsidP="0033635B">
            <w:pPr>
              <w:jc w:val="both"/>
              <w:rPr>
                <w:i/>
                <w:iCs/>
                <w:sz w:val="24"/>
                <w:szCs w:val="24"/>
              </w:rPr>
            </w:pPr>
          </w:p>
          <w:p w14:paraId="4BD4E7CD" w14:textId="77777777" w:rsidR="00C64AF1" w:rsidRDefault="00C64AF1" w:rsidP="0033635B">
            <w:pPr>
              <w:jc w:val="both"/>
              <w:rPr>
                <w:i/>
                <w:iCs/>
                <w:sz w:val="24"/>
                <w:szCs w:val="24"/>
              </w:rPr>
            </w:pPr>
          </w:p>
          <w:p w14:paraId="41CD7452" w14:textId="77777777" w:rsidR="00C64AF1" w:rsidRDefault="00C64AF1" w:rsidP="004123EE">
            <w:pPr>
              <w:spacing w:line="360" w:lineRule="auto"/>
              <w:jc w:val="both"/>
              <w:rPr>
                <w:sz w:val="24"/>
                <w:szCs w:val="24"/>
              </w:rPr>
            </w:pPr>
            <w:r>
              <w:rPr>
                <w:sz w:val="24"/>
                <w:szCs w:val="24"/>
              </w:rPr>
              <w:t xml:space="preserve">To complete this task, I will critically reflect, using Borton (1970) reflective model, on my professional developing since qualifying as a Social Worker (SW). </w:t>
            </w:r>
            <w:r>
              <w:rPr>
                <w:iCs/>
                <w:sz w:val="24"/>
                <w:szCs w:val="24"/>
              </w:rPr>
              <w:t>Sicora (2017) asserts SW knowledge and practice enhances through use of reflection and an important aspect of SW practice.</w:t>
            </w:r>
          </w:p>
          <w:p w14:paraId="01F44742" w14:textId="77777777" w:rsidR="00C64AF1" w:rsidRPr="00B619DB" w:rsidRDefault="00C64AF1" w:rsidP="004123EE">
            <w:pPr>
              <w:spacing w:line="360" w:lineRule="auto"/>
              <w:jc w:val="both"/>
              <w:rPr>
                <w:sz w:val="24"/>
                <w:szCs w:val="24"/>
              </w:rPr>
            </w:pPr>
            <w:proofErr w:type="spellStart"/>
            <w:r>
              <w:rPr>
                <w:sz w:val="24"/>
                <w:szCs w:val="24"/>
              </w:rPr>
              <w:t>Borton’s</w:t>
            </w:r>
            <w:proofErr w:type="spellEnd"/>
            <w:r>
              <w:rPr>
                <w:sz w:val="24"/>
                <w:szCs w:val="24"/>
              </w:rPr>
              <w:t xml:space="preserve"> (1970) reflective model is encompassed by the following three </w:t>
            </w:r>
            <w:proofErr w:type="gramStart"/>
            <w:r>
              <w:rPr>
                <w:sz w:val="24"/>
                <w:szCs w:val="24"/>
              </w:rPr>
              <w:t>questions :</w:t>
            </w:r>
            <w:proofErr w:type="gramEnd"/>
            <w:r>
              <w:rPr>
                <w:sz w:val="24"/>
                <w:szCs w:val="24"/>
              </w:rPr>
              <w:t xml:space="preserve"> </w:t>
            </w:r>
            <w:r>
              <w:rPr>
                <w:iCs/>
                <w:sz w:val="24"/>
                <w:szCs w:val="24"/>
              </w:rPr>
              <w:t>What? So What? Now What?</w:t>
            </w:r>
          </w:p>
          <w:p w14:paraId="135E5DCF" w14:textId="77777777" w:rsidR="00C64AF1" w:rsidRDefault="00C64AF1" w:rsidP="0033635B">
            <w:pPr>
              <w:jc w:val="both"/>
              <w:rPr>
                <w:i/>
                <w:iCs/>
                <w:sz w:val="24"/>
                <w:szCs w:val="24"/>
              </w:rPr>
            </w:pPr>
          </w:p>
          <w:p w14:paraId="264195D6" w14:textId="77777777" w:rsidR="00C64AF1" w:rsidRDefault="00C64AF1" w:rsidP="0033635B">
            <w:pPr>
              <w:jc w:val="both"/>
              <w:rPr>
                <w:sz w:val="24"/>
                <w:szCs w:val="24"/>
              </w:rPr>
            </w:pPr>
            <w:r w:rsidRPr="00B619DB">
              <w:rPr>
                <w:b/>
                <w:bCs/>
                <w:sz w:val="24"/>
                <w:szCs w:val="24"/>
                <w:u w:val="single"/>
              </w:rPr>
              <w:t>What</w:t>
            </w:r>
            <w:proofErr w:type="gramStart"/>
            <w:r w:rsidRPr="00B619DB">
              <w:rPr>
                <w:b/>
                <w:bCs/>
                <w:sz w:val="24"/>
                <w:szCs w:val="24"/>
                <w:u w:val="single"/>
              </w:rPr>
              <w:t>? :</w:t>
            </w:r>
            <w:proofErr w:type="gramEnd"/>
            <w:r>
              <w:rPr>
                <w:sz w:val="24"/>
                <w:szCs w:val="24"/>
              </w:rPr>
              <w:t xml:space="preserve"> </w:t>
            </w:r>
          </w:p>
          <w:p w14:paraId="3D1DEFBC" w14:textId="77777777" w:rsidR="00C64AF1" w:rsidRPr="00B619DB" w:rsidRDefault="00C64AF1" w:rsidP="0033635B">
            <w:pPr>
              <w:jc w:val="both"/>
              <w:rPr>
                <w:sz w:val="24"/>
                <w:szCs w:val="24"/>
              </w:rPr>
            </w:pPr>
          </w:p>
          <w:p w14:paraId="4082D397" w14:textId="77777777" w:rsidR="00C64AF1" w:rsidRDefault="00C64AF1" w:rsidP="004123EE">
            <w:pPr>
              <w:spacing w:line="360" w:lineRule="auto"/>
              <w:jc w:val="both"/>
              <w:rPr>
                <w:sz w:val="24"/>
                <w:szCs w:val="24"/>
              </w:rPr>
            </w:pPr>
            <w:r>
              <w:rPr>
                <w:sz w:val="24"/>
                <w:szCs w:val="24"/>
              </w:rPr>
              <w:t xml:space="preserve">The first phase of </w:t>
            </w:r>
            <w:proofErr w:type="spellStart"/>
            <w:r>
              <w:rPr>
                <w:sz w:val="24"/>
                <w:szCs w:val="24"/>
              </w:rPr>
              <w:t>Borton’s</w:t>
            </w:r>
            <w:proofErr w:type="spellEnd"/>
            <w:r>
              <w:rPr>
                <w:sz w:val="24"/>
                <w:szCs w:val="24"/>
              </w:rPr>
              <w:t xml:space="preserve"> (1970) reflective model is What? This phase has enabled me to reflect on experiences since qualifying as a SW. During my first year as a newly qualified SW, and prior to the commencement of my CPEL programme, I have been afforded with many experiences relating to the safeguarding of children such as children’s whose names are placed on the CP register, parents/carers with mental health and substance misuse difficulties, and parents/carers </w:t>
            </w:r>
            <w:r>
              <w:rPr>
                <w:sz w:val="24"/>
                <w:szCs w:val="24"/>
              </w:rPr>
              <w:lastRenderedPageBreak/>
              <w:t xml:space="preserve">with criminal histories. In addition, I have undertaken assessments in relation to safeguarding, ranging from “child protection” to parenting assessments for the courts. Parker (2020) asserts, assessments are an important component of SW practice, and SW should strive to strengthen assessments skills. </w:t>
            </w:r>
          </w:p>
          <w:p w14:paraId="75FC2EF4" w14:textId="77777777" w:rsidR="00C64AF1" w:rsidRDefault="00C64AF1" w:rsidP="004123EE">
            <w:pPr>
              <w:spacing w:line="360" w:lineRule="auto"/>
              <w:jc w:val="both"/>
              <w:rPr>
                <w:iCs/>
                <w:sz w:val="24"/>
                <w:szCs w:val="24"/>
              </w:rPr>
            </w:pPr>
            <w:r>
              <w:rPr>
                <w:sz w:val="24"/>
                <w:szCs w:val="24"/>
              </w:rPr>
              <w:t>In completing assessments, I have collaborated with children, parents/</w:t>
            </w:r>
            <w:proofErr w:type="gramStart"/>
            <w:r>
              <w:rPr>
                <w:sz w:val="24"/>
                <w:szCs w:val="24"/>
              </w:rPr>
              <w:t>carers</w:t>
            </w:r>
            <w:proofErr w:type="gramEnd"/>
            <w:r>
              <w:rPr>
                <w:sz w:val="24"/>
                <w:szCs w:val="24"/>
              </w:rPr>
              <w:t xml:space="preserve"> and professionals. Since becoming a qualified SW, my collaborative skills, communication and building relationships with both families and professionals, have enhanced due to opportunities provided. </w:t>
            </w:r>
            <w:r>
              <w:rPr>
                <w:iCs/>
                <w:sz w:val="24"/>
                <w:szCs w:val="24"/>
              </w:rPr>
              <w:t xml:space="preserve">Co-production is a fundamental principle of the SSWBA (2014). At times, I have found co-production difficult, due to the coronavirus pandemic. I have engaged with professionals predominantly indirectly due to restrictions that were in place. My preferred method of communication is </w:t>
            </w:r>
            <w:proofErr w:type="gramStart"/>
            <w:r>
              <w:rPr>
                <w:iCs/>
                <w:sz w:val="24"/>
                <w:szCs w:val="24"/>
              </w:rPr>
              <w:t>face</w:t>
            </w:r>
            <w:proofErr w:type="gramEnd"/>
            <w:r>
              <w:rPr>
                <w:iCs/>
                <w:sz w:val="24"/>
                <w:szCs w:val="24"/>
              </w:rPr>
              <w:t xml:space="preserve"> to face, however, this was not always possible. </w:t>
            </w:r>
          </w:p>
          <w:p w14:paraId="66A24471" w14:textId="77777777" w:rsidR="00C64AF1" w:rsidRDefault="00C64AF1" w:rsidP="0033635B">
            <w:pPr>
              <w:jc w:val="both"/>
              <w:rPr>
                <w:iCs/>
                <w:sz w:val="24"/>
                <w:szCs w:val="24"/>
              </w:rPr>
            </w:pPr>
          </w:p>
          <w:p w14:paraId="7A28A25A" w14:textId="77777777" w:rsidR="00C64AF1" w:rsidRDefault="00C64AF1" w:rsidP="0033635B">
            <w:pPr>
              <w:jc w:val="both"/>
              <w:rPr>
                <w:iCs/>
                <w:sz w:val="24"/>
                <w:szCs w:val="24"/>
              </w:rPr>
            </w:pPr>
          </w:p>
          <w:p w14:paraId="03E947D7" w14:textId="77777777" w:rsidR="00C64AF1" w:rsidRDefault="00C64AF1" w:rsidP="0033635B">
            <w:pPr>
              <w:jc w:val="both"/>
              <w:rPr>
                <w:b/>
                <w:bCs/>
                <w:iCs/>
                <w:sz w:val="24"/>
                <w:szCs w:val="24"/>
                <w:u w:val="single"/>
              </w:rPr>
            </w:pPr>
            <w:r w:rsidRPr="00D927B1">
              <w:rPr>
                <w:b/>
                <w:bCs/>
                <w:iCs/>
                <w:sz w:val="24"/>
                <w:szCs w:val="24"/>
                <w:u w:val="single"/>
              </w:rPr>
              <w:t>So What?</w:t>
            </w:r>
          </w:p>
          <w:p w14:paraId="2775C15F" w14:textId="77777777" w:rsidR="00C64AF1" w:rsidRDefault="00C64AF1" w:rsidP="0033635B">
            <w:pPr>
              <w:jc w:val="both"/>
              <w:rPr>
                <w:b/>
                <w:bCs/>
                <w:iCs/>
                <w:sz w:val="24"/>
                <w:szCs w:val="24"/>
                <w:u w:val="single"/>
              </w:rPr>
            </w:pPr>
          </w:p>
          <w:p w14:paraId="6B88312D" w14:textId="77777777" w:rsidR="00C64AF1" w:rsidRDefault="00C64AF1" w:rsidP="004123EE">
            <w:pPr>
              <w:spacing w:line="360" w:lineRule="auto"/>
              <w:jc w:val="both"/>
              <w:rPr>
                <w:iCs/>
                <w:sz w:val="24"/>
                <w:szCs w:val="24"/>
              </w:rPr>
            </w:pPr>
            <w:r>
              <w:rPr>
                <w:iCs/>
                <w:sz w:val="24"/>
                <w:szCs w:val="24"/>
              </w:rPr>
              <w:t xml:space="preserve">The second phase of </w:t>
            </w:r>
            <w:proofErr w:type="spellStart"/>
            <w:r>
              <w:rPr>
                <w:iCs/>
                <w:sz w:val="24"/>
                <w:szCs w:val="24"/>
              </w:rPr>
              <w:t>Borton’s</w:t>
            </w:r>
            <w:proofErr w:type="spellEnd"/>
            <w:r>
              <w:rPr>
                <w:iCs/>
                <w:sz w:val="24"/>
                <w:szCs w:val="24"/>
              </w:rPr>
              <w:t xml:space="preserve"> (1970) model is the So What? which enables me to reflect </w:t>
            </w:r>
            <w:proofErr w:type="gramStart"/>
            <w:r>
              <w:rPr>
                <w:iCs/>
                <w:sz w:val="24"/>
                <w:szCs w:val="24"/>
              </w:rPr>
              <w:t>on  development</w:t>
            </w:r>
            <w:proofErr w:type="gramEnd"/>
            <w:r>
              <w:rPr>
                <w:iCs/>
                <w:sz w:val="24"/>
                <w:szCs w:val="24"/>
              </w:rPr>
              <w:t>. I have utilised supervision as a safe space to reflect upon my development with my mentor. It was vital I contributed to discussions, as well as take on board my mentors’ advice. Effective supervision is a two-way process (</w:t>
            </w:r>
            <w:r w:rsidRPr="006E08D0">
              <w:rPr>
                <w:rFonts w:cstheme="minorHAnsi"/>
                <w:color w:val="222222"/>
                <w:sz w:val="24"/>
                <w:szCs w:val="24"/>
                <w:shd w:val="clear" w:color="auto" w:fill="FFFFFF"/>
              </w:rPr>
              <w:t>Kadushin and Harkness, 2014</w:t>
            </w:r>
            <w:r>
              <w:rPr>
                <w:rFonts w:cstheme="minorHAnsi"/>
                <w:color w:val="222222"/>
                <w:sz w:val="24"/>
                <w:szCs w:val="24"/>
                <w:shd w:val="clear" w:color="auto" w:fill="FFFFFF"/>
              </w:rPr>
              <w:t>)</w:t>
            </w:r>
            <w:r>
              <w:rPr>
                <w:iCs/>
                <w:sz w:val="24"/>
                <w:szCs w:val="24"/>
              </w:rPr>
              <w:t>. Collaborative work has been a priority, and although the coronavirus pandemic impacted upon my collaboration, it has also been positive to my development of collaborative skills .I have explored and utilised new means of collaborating during the coronavirus pandemic, such as video calls. I believe this has positively contributed to the enhancement of my collaborative skills.</w:t>
            </w:r>
          </w:p>
          <w:p w14:paraId="62D3791E" w14:textId="77777777" w:rsidR="00C64AF1" w:rsidRDefault="00C64AF1" w:rsidP="004123EE">
            <w:pPr>
              <w:spacing w:line="360" w:lineRule="auto"/>
              <w:jc w:val="both"/>
              <w:rPr>
                <w:iCs/>
                <w:sz w:val="24"/>
                <w:szCs w:val="24"/>
              </w:rPr>
            </w:pPr>
          </w:p>
          <w:p w14:paraId="65DA51C8" w14:textId="77777777" w:rsidR="00C64AF1" w:rsidRDefault="00C64AF1" w:rsidP="004123EE">
            <w:pPr>
              <w:spacing w:line="360" w:lineRule="auto"/>
              <w:jc w:val="both"/>
              <w:rPr>
                <w:iCs/>
                <w:sz w:val="24"/>
                <w:szCs w:val="24"/>
              </w:rPr>
            </w:pPr>
            <w:r>
              <w:rPr>
                <w:iCs/>
                <w:sz w:val="24"/>
                <w:szCs w:val="24"/>
              </w:rPr>
              <w:t xml:space="preserve">Within supervision, I have been supported by my mentor to make professional judgments and ensuring my analysis within assessments are provided with recommendations based upon professional judgments. To further promote my collaborative skills, “motivational interviewing” and ‘Collaborative Conversations’ training (SSWBA, 2014) was identified by myself and mentor that would be beneficial to my development. </w:t>
            </w:r>
          </w:p>
          <w:p w14:paraId="0380565A" w14:textId="77777777" w:rsidR="00C64AF1" w:rsidRDefault="00C64AF1" w:rsidP="004123EE">
            <w:pPr>
              <w:spacing w:line="360" w:lineRule="auto"/>
              <w:jc w:val="both"/>
              <w:rPr>
                <w:iCs/>
                <w:sz w:val="24"/>
                <w:szCs w:val="24"/>
              </w:rPr>
            </w:pPr>
            <w:r>
              <w:rPr>
                <w:iCs/>
                <w:sz w:val="24"/>
                <w:szCs w:val="24"/>
              </w:rPr>
              <w:t>I reflected upon attended training within supervision. I identified that I subconsciously use principles of Active Listening, such as explaining processes to assure individuals, and listening to their views (</w:t>
            </w:r>
            <w:proofErr w:type="spellStart"/>
            <w:r>
              <w:rPr>
                <w:iCs/>
                <w:sz w:val="24"/>
                <w:szCs w:val="24"/>
              </w:rPr>
              <w:t>Rost</w:t>
            </w:r>
            <w:proofErr w:type="spellEnd"/>
            <w:r>
              <w:rPr>
                <w:iCs/>
                <w:sz w:val="24"/>
                <w:szCs w:val="24"/>
              </w:rPr>
              <w:t xml:space="preserve"> &amp; Wilson, 2013). Reflecting upon this supported my </w:t>
            </w:r>
            <w:proofErr w:type="gramStart"/>
            <w:r>
              <w:rPr>
                <w:iCs/>
                <w:sz w:val="24"/>
                <w:szCs w:val="24"/>
              </w:rPr>
              <w:t>confidence ,</w:t>
            </w:r>
            <w:proofErr w:type="gramEnd"/>
            <w:r>
              <w:rPr>
                <w:iCs/>
                <w:sz w:val="24"/>
                <w:szCs w:val="24"/>
              </w:rPr>
              <w:t xml:space="preserve"> recognising positives of my practice, as I often identified negative aspects.</w:t>
            </w:r>
          </w:p>
          <w:p w14:paraId="6D7D755D" w14:textId="77777777" w:rsidR="00C64AF1" w:rsidRDefault="00C64AF1" w:rsidP="0033635B">
            <w:pPr>
              <w:jc w:val="both"/>
              <w:rPr>
                <w:b/>
                <w:bCs/>
                <w:iCs/>
                <w:sz w:val="24"/>
                <w:szCs w:val="24"/>
                <w:u w:val="single"/>
              </w:rPr>
            </w:pPr>
          </w:p>
          <w:p w14:paraId="010C533F" w14:textId="77777777" w:rsidR="00C64AF1" w:rsidRPr="00D927B1" w:rsidRDefault="00C64AF1" w:rsidP="0033635B">
            <w:pPr>
              <w:jc w:val="both"/>
              <w:rPr>
                <w:b/>
                <w:bCs/>
                <w:iCs/>
                <w:sz w:val="24"/>
                <w:szCs w:val="24"/>
                <w:u w:val="single"/>
              </w:rPr>
            </w:pPr>
            <w:r w:rsidRPr="00D927B1">
              <w:rPr>
                <w:b/>
                <w:bCs/>
                <w:iCs/>
                <w:sz w:val="24"/>
                <w:szCs w:val="24"/>
                <w:u w:val="single"/>
              </w:rPr>
              <w:t>Now What?</w:t>
            </w:r>
          </w:p>
          <w:p w14:paraId="50E23F13" w14:textId="77777777" w:rsidR="00C64AF1" w:rsidRDefault="00C64AF1" w:rsidP="0033635B">
            <w:pPr>
              <w:jc w:val="both"/>
              <w:rPr>
                <w:sz w:val="24"/>
                <w:szCs w:val="24"/>
              </w:rPr>
            </w:pPr>
          </w:p>
          <w:p w14:paraId="129A95AC" w14:textId="77777777" w:rsidR="00C64AF1" w:rsidRPr="004D698C" w:rsidRDefault="00C64AF1" w:rsidP="004123EE">
            <w:pPr>
              <w:spacing w:line="360" w:lineRule="auto"/>
              <w:jc w:val="both"/>
              <w:rPr>
                <w:sz w:val="24"/>
                <w:szCs w:val="24"/>
              </w:rPr>
            </w:pPr>
            <w:r>
              <w:rPr>
                <w:sz w:val="24"/>
                <w:szCs w:val="24"/>
              </w:rPr>
              <w:lastRenderedPageBreak/>
              <w:t>The Now What? is the final phase of Borton (1970) model of reflection. This phase enabled me to identify areas for further development, alongside my mentor within supervision.</w:t>
            </w:r>
          </w:p>
          <w:p w14:paraId="4F6C974A" w14:textId="77777777" w:rsidR="00C64AF1" w:rsidRDefault="00C64AF1" w:rsidP="004123EE">
            <w:pPr>
              <w:spacing w:line="360" w:lineRule="auto"/>
              <w:jc w:val="both"/>
              <w:rPr>
                <w:i/>
                <w:iCs/>
                <w:sz w:val="24"/>
                <w:szCs w:val="24"/>
              </w:rPr>
            </w:pPr>
          </w:p>
          <w:p w14:paraId="13F4C761" w14:textId="77777777" w:rsidR="00C64AF1" w:rsidRDefault="00C64AF1" w:rsidP="004123EE">
            <w:pPr>
              <w:spacing w:line="360" w:lineRule="auto"/>
              <w:jc w:val="both"/>
              <w:rPr>
                <w:iCs/>
                <w:sz w:val="24"/>
                <w:szCs w:val="24"/>
              </w:rPr>
            </w:pPr>
            <w:r>
              <w:rPr>
                <w:iCs/>
                <w:sz w:val="24"/>
                <w:szCs w:val="24"/>
              </w:rPr>
              <w:t xml:space="preserve">One area of development identified was professional judgment within assessments in complex situations. I wished to build my confidence relating to decision making within Section 47 Investigations (Children Act, 1989). I would be required to undertake Section 47 investigations as part of my duties. Whereby a child is believed to be at risk of harm, the LA has a duty to investigate (Children Act, 1989). Joint Investigation training (JIT) was identified as a specific training that would equip me with knowledge and tools to undertake Section 47 investigations. </w:t>
            </w:r>
            <w:proofErr w:type="gramStart"/>
            <w:r>
              <w:rPr>
                <w:iCs/>
                <w:sz w:val="24"/>
                <w:szCs w:val="24"/>
              </w:rPr>
              <w:t>Myself and mentor</w:t>
            </w:r>
            <w:proofErr w:type="gramEnd"/>
            <w:r>
              <w:rPr>
                <w:iCs/>
                <w:sz w:val="24"/>
                <w:szCs w:val="24"/>
              </w:rPr>
              <w:t xml:space="preserve"> identified this training would support the development of knowledge and skills when collaborating. I have an interest within the court arena, therefore would further attend “court skills” training to enhance my knowledge and develop my professional judgment relating to decision making within complex situations such as within the court arena.</w:t>
            </w:r>
          </w:p>
          <w:p w14:paraId="30919162" w14:textId="77777777" w:rsidR="00C64AF1" w:rsidRDefault="00C64AF1" w:rsidP="004123EE">
            <w:pPr>
              <w:spacing w:line="360" w:lineRule="auto"/>
              <w:jc w:val="both"/>
              <w:rPr>
                <w:iCs/>
                <w:sz w:val="24"/>
                <w:szCs w:val="24"/>
              </w:rPr>
            </w:pPr>
          </w:p>
          <w:p w14:paraId="5B831878" w14:textId="77777777" w:rsidR="00C64AF1" w:rsidRDefault="00C64AF1" w:rsidP="004123EE">
            <w:pPr>
              <w:spacing w:line="360" w:lineRule="auto"/>
              <w:jc w:val="both"/>
              <w:rPr>
                <w:iCs/>
                <w:sz w:val="24"/>
                <w:szCs w:val="24"/>
              </w:rPr>
            </w:pPr>
            <w:r>
              <w:rPr>
                <w:iCs/>
                <w:sz w:val="24"/>
                <w:szCs w:val="24"/>
              </w:rPr>
              <w:t>Another learning need identified was to enhance my collaboration skills with individuals that use the service and professionals. During my first year as a newly qualified SW, I had contributed to discussions within meetings, however had not chaired. It was identified that I would Chair core group meetings going forward, in line with the WSP, working in line with CP procedures (Welsh Government, 2020). Chairing core groups will further support my assertiveness skills with other professionals, as this is an area that I lack confidence.</w:t>
            </w:r>
          </w:p>
          <w:p w14:paraId="4F4E9274" w14:textId="77777777" w:rsidR="00C64AF1" w:rsidRDefault="00C64AF1" w:rsidP="004123EE">
            <w:pPr>
              <w:spacing w:line="360" w:lineRule="auto"/>
              <w:jc w:val="both"/>
              <w:rPr>
                <w:iCs/>
                <w:sz w:val="24"/>
                <w:szCs w:val="24"/>
              </w:rPr>
            </w:pPr>
          </w:p>
          <w:p w14:paraId="14554456" w14:textId="77777777" w:rsidR="00C64AF1" w:rsidRDefault="00C64AF1" w:rsidP="004123EE">
            <w:pPr>
              <w:spacing w:line="360" w:lineRule="auto"/>
              <w:jc w:val="both"/>
              <w:rPr>
                <w:iCs/>
                <w:sz w:val="24"/>
                <w:szCs w:val="24"/>
              </w:rPr>
            </w:pPr>
            <w:r>
              <w:rPr>
                <w:iCs/>
                <w:sz w:val="24"/>
                <w:szCs w:val="24"/>
              </w:rPr>
              <w:t xml:space="preserve">Since qualifying, I have had the opportunity to undertake numerous assessments, however I intend to develop my analytical skills relating to risk as this is an </w:t>
            </w:r>
            <w:proofErr w:type="gramStart"/>
            <w:r>
              <w:rPr>
                <w:iCs/>
                <w:sz w:val="24"/>
                <w:szCs w:val="24"/>
              </w:rPr>
              <w:t>area</w:t>
            </w:r>
            <w:proofErr w:type="gramEnd"/>
            <w:r>
              <w:rPr>
                <w:iCs/>
                <w:sz w:val="24"/>
                <w:szCs w:val="24"/>
              </w:rPr>
              <w:t xml:space="preserve"> I further lack confidence and knowledge. I will attend “chronology training” and “analytical writing skills” as identified by my mentor to support me to identify patterns </w:t>
            </w:r>
            <w:proofErr w:type="gramStart"/>
            <w:r>
              <w:rPr>
                <w:iCs/>
                <w:sz w:val="24"/>
                <w:szCs w:val="24"/>
              </w:rPr>
              <w:t>of  concerns</w:t>
            </w:r>
            <w:proofErr w:type="gramEnd"/>
            <w:r>
              <w:rPr>
                <w:iCs/>
                <w:sz w:val="24"/>
                <w:szCs w:val="24"/>
              </w:rPr>
              <w:t xml:space="preserve"> and risk. Identifying risks and concerns will support my analysis to determine decisions and appropriate interventions to support individuals and reduce risks (Wilson, 2008).</w:t>
            </w:r>
          </w:p>
          <w:p w14:paraId="262B42B4" w14:textId="77777777" w:rsidR="00C64AF1" w:rsidRDefault="00C64AF1" w:rsidP="0033635B">
            <w:pPr>
              <w:jc w:val="both"/>
              <w:rPr>
                <w:i/>
                <w:iCs/>
                <w:sz w:val="24"/>
                <w:szCs w:val="24"/>
              </w:rPr>
            </w:pPr>
          </w:p>
          <w:p w14:paraId="64AAB45A" w14:textId="77777777" w:rsidR="00C64AF1" w:rsidRDefault="00C64AF1" w:rsidP="0033635B">
            <w:pPr>
              <w:jc w:val="both"/>
              <w:rPr>
                <w:i/>
                <w:iCs/>
                <w:sz w:val="24"/>
                <w:szCs w:val="24"/>
              </w:rPr>
            </w:pPr>
          </w:p>
          <w:p w14:paraId="03D5CD0C" w14:textId="77777777" w:rsidR="00C64AF1" w:rsidRPr="00524A0F" w:rsidRDefault="00C64AF1" w:rsidP="0033635B">
            <w:pPr>
              <w:jc w:val="both"/>
              <w:rPr>
                <w:sz w:val="24"/>
                <w:szCs w:val="24"/>
              </w:rPr>
            </w:pPr>
            <w:r>
              <w:rPr>
                <w:sz w:val="24"/>
                <w:szCs w:val="24"/>
              </w:rPr>
              <w:t>Word Count- 819</w:t>
            </w:r>
          </w:p>
          <w:p w14:paraId="3C27EB80" w14:textId="77777777" w:rsidR="00C64AF1" w:rsidRPr="00706BB5" w:rsidRDefault="00C64AF1" w:rsidP="0033635B">
            <w:pPr>
              <w:jc w:val="both"/>
              <w:rPr>
                <w:i/>
                <w:iCs/>
                <w:sz w:val="24"/>
                <w:szCs w:val="24"/>
              </w:rPr>
            </w:pPr>
          </w:p>
        </w:tc>
      </w:tr>
    </w:tbl>
    <w:p w14:paraId="3CA14A5C" w14:textId="77777777" w:rsidR="00C64AF1" w:rsidRPr="008B28E7" w:rsidRDefault="00C64AF1" w:rsidP="00C64AF1">
      <w:pPr>
        <w:jc w:val="both"/>
        <w:rPr>
          <w:sz w:val="24"/>
          <w:szCs w:val="24"/>
        </w:rPr>
      </w:pPr>
    </w:p>
    <w:p w14:paraId="12AE83B1" w14:textId="77777777" w:rsidR="00C64AF1" w:rsidRDefault="00C64AF1" w:rsidP="00C64AF1">
      <w:pPr>
        <w:jc w:val="center"/>
        <w:rPr>
          <w:b/>
          <w:sz w:val="24"/>
          <w:szCs w:val="24"/>
        </w:rPr>
      </w:pPr>
    </w:p>
    <w:p w14:paraId="4BFECFBA" w14:textId="77777777" w:rsidR="00C64AF1" w:rsidRDefault="00C64AF1" w:rsidP="00C64AF1">
      <w:pPr>
        <w:rPr>
          <w:b/>
          <w:sz w:val="24"/>
          <w:szCs w:val="24"/>
        </w:rPr>
      </w:pPr>
    </w:p>
    <w:p w14:paraId="0973F5C7" w14:textId="77777777" w:rsidR="00C64AF1" w:rsidRDefault="00C64AF1" w:rsidP="00C64AF1">
      <w:pPr>
        <w:rPr>
          <w:b/>
          <w:sz w:val="24"/>
          <w:szCs w:val="24"/>
        </w:rPr>
      </w:pPr>
    </w:p>
    <w:p w14:paraId="40A899A7" w14:textId="77777777" w:rsidR="00C64AF1" w:rsidRDefault="00C64AF1" w:rsidP="00C64AF1">
      <w:pPr>
        <w:jc w:val="center"/>
        <w:rPr>
          <w:b/>
          <w:sz w:val="28"/>
          <w:szCs w:val="28"/>
        </w:rPr>
      </w:pPr>
    </w:p>
    <w:p w14:paraId="1F1B64A7" w14:textId="77777777" w:rsidR="00C64AF1" w:rsidRPr="00EE5BC3" w:rsidRDefault="00C64AF1" w:rsidP="00C64AF1">
      <w:pPr>
        <w:jc w:val="center"/>
        <w:rPr>
          <w:b/>
          <w:sz w:val="28"/>
          <w:szCs w:val="28"/>
        </w:rPr>
      </w:pPr>
      <w:r w:rsidRPr="00EE5BC3">
        <w:rPr>
          <w:b/>
          <w:sz w:val="28"/>
          <w:szCs w:val="28"/>
        </w:rPr>
        <w:lastRenderedPageBreak/>
        <w:t>Task 1 (Part b)</w:t>
      </w:r>
    </w:p>
    <w:p w14:paraId="78F10AFE" w14:textId="77777777" w:rsidR="00C64AF1" w:rsidRPr="00706BB5" w:rsidRDefault="00C64AF1" w:rsidP="00C64AF1">
      <w:pPr>
        <w:jc w:val="center"/>
        <w:rPr>
          <w:b/>
          <w:bCs/>
          <w:sz w:val="28"/>
          <w:szCs w:val="28"/>
        </w:rPr>
      </w:pPr>
      <w:r w:rsidRPr="00F15354">
        <w:rPr>
          <w:b/>
          <w:bCs/>
          <w:sz w:val="28"/>
          <w:szCs w:val="28"/>
        </w:rPr>
        <w:t xml:space="preserve">Developmental Review </w:t>
      </w:r>
    </w:p>
    <w:p w14:paraId="523FB88B" w14:textId="77777777" w:rsidR="00C64AF1" w:rsidRDefault="00C64AF1" w:rsidP="00C64AF1">
      <w:pPr>
        <w:rPr>
          <w:b/>
          <w:sz w:val="24"/>
          <w:szCs w:val="24"/>
        </w:rPr>
      </w:pPr>
    </w:p>
    <w:p w14:paraId="71979984" w14:textId="77777777" w:rsidR="00C64AF1" w:rsidRPr="00EE5BC3" w:rsidRDefault="00C64AF1" w:rsidP="00C64AF1">
      <w:pPr>
        <w:rPr>
          <w:b/>
          <w:sz w:val="24"/>
          <w:szCs w:val="24"/>
        </w:rPr>
      </w:pPr>
      <w:r w:rsidRPr="00EE5BC3">
        <w:rPr>
          <w:b/>
          <w:sz w:val="24"/>
          <w:szCs w:val="24"/>
        </w:rPr>
        <w:t>Guidance:</w:t>
      </w:r>
    </w:p>
    <w:p w14:paraId="5FE941CE" w14:textId="77777777" w:rsidR="00C64AF1" w:rsidRPr="00706BB5" w:rsidRDefault="00C64AF1" w:rsidP="00C64AF1">
      <w:pPr>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p>
    <w:p w14:paraId="128E688F" w14:textId="77777777" w:rsidR="00C64AF1" w:rsidRPr="008B28E7" w:rsidRDefault="00C64AF1" w:rsidP="00C64AF1">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64AF1" w:rsidRPr="008B28E7" w14:paraId="659B55AB" w14:textId="77777777" w:rsidTr="0033635B">
        <w:tc>
          <w:tcPr>
            <w:tcW w:w="10188" w:type="dxa"/>
            <w:shd w:val="clear" w:color="auto" w:fill="auto"/>
          </w:tcPr>
          <w:p w14:paraId="7C4DFEED" w14:textId="77777777" w:rsidR="00C64AF1" w:rsidRPr="00064063" w:rsidRDefault="00C64AF1" w:rsidP="0033635B">
            <w:pPr>
              <w:jc w:val="both"/>
              <w:rPr>
                <w:b/>
                <w:sz w:val="24"/>
                <w:szCs w:val="24"/>
              </w:rPr>
            </w:pPr>
            <w:r w:rsidRPr="00064063">
              <w:rPr>
                <w:b/>
                <w:sz w:val="24"/>
                <w:szCs w:val="24"/>
              </w:rPr>
              <w:t>Question</w:t>
            </w:r>
            <w:r>
              <w:rPr>
                <w:b/>
                <w:sz w:val="24"/>
                <w:szCs w:val="24"/>
              </w:rPr>
              <w:t>:</w:t>
            </w:r>
          </w:p>
          <w:p w14:paraId="5739C727" w14:textId="77777777" w:rsidR="00C64AF1" w:rsidRDefault="00C64AF1" w:rsidP="0033635B">
            <w:pPr>
              <w:jc w:val="both"/>
              <w:rPr>
                <w:sz w:val="24"/>
                <w:szCs w:val="24"/>
              </w:rPr>
            </w:pPr>
            <w:r w:rsidRPr="005E17F1">
              <w:rPr>
                <w:color w:val="auto"/>
                <w:sz w:val="24"/>
                <w:szCs w:val="24"/>
              </w:rPr>
              <w:t xml:space="preserve">Using a reflective model </w:t>
            </w:r>
            <w:r>
              <w:rPr>
                <w:sz w:val="24"/>
                <w:szCs w:val="24"/>
              </w:rPr>
              <w:t>critically r</w:t>
            </w:r>
            <w:r w:rsidRPr="008B28E7">
              <w:rPr>
                <w:sz w:val="24"/>
                <w:szCs w:val="24"/>
              </w:rPr>
              <w:t>eflect on your development including reference to training, learning, research and use of supervision since completing</w:t>
            </w:r>
            <w:r>
              <w:rPr>
                <w:sz w:val="24"/>
                <w:szCs w:val="24"/>
              </w:rPr>
              <w:t xml:space="preserve"> Task 1 (part a) </w:t>
            </w:r>
            <w:r w:rsidRPr="00EE5BC3">
              <w:rPr>
                <w:sz w:val="24"/>
                <w:szCs w:val="24"/>
              </w:rPr>
              <w:t xml:space="preserve">(when you began the </w:t>
            </w:r>
            <w:r w:rsidRPr="003B3115">
              <w:rPr>
                <w:sz w:val="24"/>
                <w:szCs w:val="24"/>
              </w:rPr>
              <w:t>programme).</w:t>
            </w:r>
            <w:r>
              <w:rPr>
                <w:sz w:val="24"/>
                <w:szCs w:val="24"/>
              </w:rPr>
              <w:t xml:space="preserve"> </w:t>
            </w:r>
          </w:p>
          <w:p w14:paraId="5E9A0326" w14:textId="77777777" w:rsidR="00C64AF1" w:rsidRDefault="00C64AF1" w:rsidP="0033635B">
            <w:pPr>
              <w:jc w:val="both"/>
              <w:rPr>
                <w:sz w:val="24"/>
                <w:szCs w:val="24"/>
              </w:rPr>
            </w:pPr>
            <w:r>
              <w:rPr>
                <w:sz w:val="24"/>
                <w:szCs w:val="24"/>
              </w:rPr>
              <w:t>Consider in discussion with your mentor/supervisor/line manager the extent to which your learning needs has been achieved. Identify any additional learning needs to support your development in the transition to becoming an experienced practitioner in your future career.</w:t>
            </w:r>
            <w:r w:rsidRPr="008B28E7">
              <w:rPr>
                <w:sz w:val="24"/>
                <w:szCs w:val="24"/>
              </w:rPr>
              <w:t xml:space="preserve"> </w:t>
            </w:r>
            <w:r>
              <w:rPr>
                <w:sz w:val="24"/>
                <w:szCs w:val="24"/>
              </w:rPr>
              <w:t xml:space="preserve">You must include a </w:t>
            </w:r>
            <w:r w:rsidRPr="00EE5BC3">
              <w:rPr>
                <w:sz w:val="24"/>
                <w:szCs w:val="24"/>
              </w:rPr>
              <w:t>reflection</w:t>
            </w:r>
            <w:r>
              <w:rPr>
                <w:sz w:val="24"/>
                <w:szCs w:val="24"/>
              </w:rPr>
              <w:t xml:space="preserve"> </w:t>
            </w:r>
            <w:r w:rsidRPr="00045C40">
              <w:rPr>
                <w:sz w:val="24"/>
                <w:szCs w:val="24"/>
              </w:rPr>
              <w:t xml:space="preserve">on feedback that you have received from </w:t>
            </w:r>
            <w:r w:rsidRPr="00045C40">
              <w:rPr>
                <w:color w:val="auto"/>
                <w:sz w:val="24"/>
                <w:szCs w:val="24"/>
              </w:rPr>
              <w:t>individuals</w:t>
            </w:r>
            <w:r>
              <w:rPr>
                <w:color w:val="auto"/>
                <w:sz w:val="24"/>
                <w:szCs w:val="24"/>
              </w:rPr>
              <w:t xml:space="preserve"> </w:t>
            </w:r>
            <w:r>
              <w:rPr>
                <w:sz w:val="24"/>
                <w:szCs w:val="24"/>
              </w:rPr>
              <w:t>in need of care and support and/or their</w:t>
            </w:r>
            <w:r>
              <w:rPr>
                <w:i/>
                <w:sz w:val="24"/>
                <w:szCs w:val="24"/>
              </w:rPr>
              <w:t xml:space="preserve"> </w:t>
            </w:r>
            <w:proofErr w:type="spellStart"/>
            <w:r>
              <w:rPr>
                <w:sz w:val="24"/>
                <w:szCs w:val="24"/>
              </w:rPr>
              <w:t>carers</w:t>
            </w:r>
            <w:proofErr w:type="spellEnd"/>
            <w:r w:rsidRPr="00045C40">
              <w:rPr>
                <w:color w:val="auto"/>
                <w:sz w:val="24"/>
                <w:szCs w:val="24"/>
              </w:rPr>
              <w:t xml:space="preserve"> </w:t>
            </w:r>
            <w:r>
              <w:rPr>
                <w:sz w:val="24"/>
                <w:szCs w:val="24"/>
              </w:rPr>
              <w:t xml:space="preserve">and </w:t>
            </w:r>
            <w:bookmarkStart w:id="1" w:name="_Hlk6242917"/>
            <w:r>
              <w:rPr>
                <w:sz w:val="24"/>
                <w:szCs w:val="24"/>
              </w:rPr>
              <w:t xml:space="preserve">how this feedback has informed your future </w:t>
            </w:r>
            <w:r w:rsidRPr="00045C40">
              <w:rPr>
                <w:sz w:val="24"/>
                <w:szCs w:val="24"/>
              </w:rPr>
              <w:t>professional</w:t>
            </w:r>
            <w:r>
              <w:rPr>
                <w:sz w:val="24"/>
                <w:szCs w:val="24"/>
              </w:rPr>
              <w:t xml:space="preserve"> development.</w:t>
            </w:r>
            <w:bookmarkEnd w:id="1"/>
          </w:p>
          <w:p w14:paraId="5577BCCB" w14:textId="77777777" w:rsidR="00C64AF1" w:rsidRDefault="00C64AF1" w:rsidP="0033635B">
            <w:pPr>
              <w:jc w:val="both"/>
              <w:rPr>
                <w:sz w:val="24"/>
                <w:szCs w:val="24"/>
              </w:rPr>
            </w:pPr>
          </w:p>
          <w:p w14:paraId="6D92987A" w14:textId="77777777" w:rsidR="00C64AF1" w:rsidRDefault="00C64AF1" w:rsidP="0033635B">
            <w:pPr>
              <w:jc w:val="both"/>
              <w:rPr>
                <w:i/>
                <w:sz w:val="24"/>
                <w:szCs w:val="24"/>
              </w:rPr>
            </w:pPr>
            <w:r>
              <w:rPr>
                <w:i/>
                <w:sz w:val="24"/>
                <w:szCs w:val="24"/>
              </w:rPr>
              <w:t xml:space="preserve">750 </w:t>
            </w:r>
            <w:r w:rsidRPr="008B28E7">
              <w:rPr>
                <w:i/>
                <w:sz w:val="24"/>
                <w:szCs w:val="24"/>
              </w:rPr>
              <w:t>words (+/- 10%: include your actual word count at the end of each section)</w:t>
            </w:r>
            <w:r>
              <w:rPr>
                <w:i/>
                <w:sz w:val="24"/>
                <w:szCs w:val="24"/>
              </w:rPr>
              <w:t>.</w:t>
            </w:r>
          </w:p>
          <w:p w14:paraId="2BF06D45" w14:textId="77777777" w:rsidR="00C64AF1" w:rsidRDefault="00C64AF1" w:rsidP="0033635B">
            <w:pPr>
              <w:jc w:val="both"/>
              <w:rPr>
                <w:i/>
                <w:sz w:val="24"/>
                <w:szCs w:val="24"/>
              </w:rPr>
            </w:pPr>
          </w:p>
          <w:p w14:paraId="419CA7BD" w14:textId="77777777" w:rsidR="00C64AF1" w:rsidRDefault="00C64AF1" w:rsidP="0033635B">
            <w:pPr>
              <w:jc w:val="both"/>
              <w:rPr>
                <w:i/>
                <w:sz w:val="24"/>
                <w:szCs w:val="24"/>
              </w:rPr>
            </w:pPr>
          </w:p>
          <w:p w14:paraId="31DBD5ED" w14:textId="77777777" w:rsidR="00C64AF1" w:rsidRDefault="00C64AF1" w:rsidP="0033635B">
            <w:pPr>
              <w:jc w:val="both"/>
              <w:rPr>
                <w:i/>
                <w:sz w:val="24"/>
                <w:szCs w:val="24"/>
              </w:rPr>
            </w:pPr>
          </w:p>
          <w:p w14:paraId="59AABDE3" w14:textId="77777777" w:rsidR="00C64AF1" w:rsidRDefault="00C64AF1" w:rsidP="004123EE">
            <w:pPr>
              <w:spacing w:line="360" w:lineRule="auto"/>
              <w:jc w:val="both"/>
              <w:rPr>
                <w:iCs/>
                <w:sz w:val="24"/>
                <w:szCs w:val="24"/>
              </w:rPr>
            </w:pPr>
            <w:r>
              <w:rPr>
                <w:iCs/>
                <w:sz w:val="24"/>
                <w:szCs w:val="24"/>
              </w:rPr>
              <w:t xml:space="preserve">During my CPEL </w:t>
            </w:r>
            <w:proofErr w:type="gramStart"/>
            <w:r>
              <w:rPr>
                <w:iCs/>
                <w:sz w:val="24"/>
                <w:szCs w:val="24"/>
              </w:rPr>
              <w:t>year ,</w:t>
            </w:r>
            <w:proofErr w:type="gramEnd"/>
            <w:r>
              <w:rPr>
                <w:iCs/>
                <w:sz w:val="24"/>
                <w:szCs w:val="24"/>
              </w:rPr>
              <w:t xml:space="preserve"> I have gained employment within the court arena. I have continued to regularly attend supervision and contributed equally to </w:t>
            </w:r>
            <w:proofErr w:type="gramStart"/>
            <w:r>
              <w:rPr>
                <w:iCs/>
                <w:sz w:val="24"/>
                <w:szCs w:val="24"/>
              </w:rPr>
              <w:t>discussions,  supporting</w:t>
            </w:r>
            <w:proofErr w:type="gramEnd"/>
            <w:r>
              <w:rPr>
                <w:iCs/>
                <w:sz w:val="24"/>
                <w:szCs w:val="24"/>
              </w:rPr>
              <w:t xml:space="preserve"> my reflection skills. I have reflected upon areas of my practice, identified strengths and weaknesses which continue to contribute to the enhancement of my SW practice (Ingram, 2015).</w:t>
            </w:r>
          </w:p>
          <w:p w14:paraId="064390AC" w14:textId="77777777" w:rsidR="00C64AF1" w:rsidRDefault="00C64AF1" w:rsidP="004123EE">
            <w:pPr>
              <w:spacing w:line="360" w:lineRule="auto"/>
              <w:jc w:val="both"/>
              <w:rPr>
                <w:iCs/>
                <w:sz w:val="24"/>
                <w:szCs w:val="24"/>
              </w:rPr>
            </w:pPr>
          </w:p>
          <w:p w14:paraId="6911DCD7" w14:textId="77777777" w:rsidR="00C64AF1" w:rsidRDefault="00C64AF1" w:rsidP="004123EE">
            <w:pPr>
              <w:spacing w:line="360" w:lineRule="auto"/>
              <w:jc w:val="both"/>
              <w:rPr>
                <w:iCs/>
                <w:sz w:val="24"/>
                <w:szCs w:val="24"/>
              </w:rPr>
            </w:pPr>
          </w:p>
          <w:p w14:paraId="6D521372" w14:textId="77777777" w:rsidR="00C64AF1" w:rsidRDefault="00C64AF1" w:rsidP="004123EE">
            <w:pPr>
              <w:spacing w:line="360" w:lineRule="auto"/>
              <w:jc w:val="both"/>
              <w:rPr>
                <w:iCs/>
                <w:sz w:val="24"/>
                <w:szCs w:val="24"/>
              </w:rPr>
            </w:pPr>
            <w:r>
              <w:rPr>
                <w:iCs/>
                <w:sz w:val="24"/>
                <w:szCs w:val="24"/>
              </w:rPr>
              <w:t xml:space="preserve">To reflect upon my professional development during my CPEL year, </w:t>
            </w:r>
            <w:proofErr w:type="spellStart"/>
            <w:r>
              <w:rPr>
                <w:iCs/>
                <w:sz w:val="24"/>
                <w:szCs w:val="24"/>
              </w:rPr>
              <w:t>B</w:t>
            </w:r>
            <w:r w:rsidRPr="00576D9A">
              <w:rPr>
                <w:iCs/>
                <w:sz w:val="24"/>
                <w:szCs w:val="24"/>
              </w:rPr>
              <w:t>orton’s</w:t>
            </w:r>
            <w:proofErr w:type="spellEnd"/>
            <w:r w:rsidRPr="00576D9A">
              <w:rPr>
                <w:iCs/>
                <w:sz w:val="24"/>
                <w:szCs w:val="24"/>
              </w:rPr>
              <w:t xml:space="preserve"> (1970) model of reflection will be utilised</w:t>
            </w:r>
            <w:r>
              <w:rPr>
                <w:iCs/>
                <w:sz w:val="24"/>
                <w:szCs w:val="24"/>
              </w:rPr>
              <w:t>, consisting of three questions: What? So What? Now What?</w:t>
            </w:r>
          </w:p>
          <w:p w14:paraId="00C0F979" w14:textId="77777777" w:rsidR="00C64AF1" w:rsidRDefault="00C64AF1" w:rsidP="0033635B">
            <w:pPr>
              <w:jc w:val="both"/>
              <w:rPr>
                <w:iCs/>
                <w:sz w:val="24"/>
                <w:szCs w:val="24"/>
              </w:rPr>
            </w:pPr>
          </w:p>
          <w:p w14:paraId="062F5095" w14:textId="77777777" w:rsidR="00C64AF1" w:rsidRDefault="00C64AF1" w:rsidP="0033635B">
            <w:pPr>
              <w:jc w:val="both"/>
              <w:rPr>
                <w:iCs/>
                <w:sz w:val="24"/>
                <w:szCs w:val="24"/>
              </w:rPr>
            </w:pPr>
          </w:p>
          <w:p w14:paraId="60330B64" w14:textId="77777777" w:rsidR="00C64AF1" w:rsidRPr="00A13B16" w:rsidRDefault="00C64AF1" w:rsidP="0033635B">
            <w:pPr>
              <w:jc w:val="both"/>
              <w:rPr>
                <w:b/>
                <w:bCs/>
                <w:iCs/>
                <w:sz w:val="24"/>
                <w:szCs w:val="24"/>
                <w:u w:val="single"/>
              </w:rPr>
            </w:pPr>
            <w:r w:rsidRPr="00A13B16">
              <w:rPr>
                <w:b/>
                <w:bCs/>
                <w:iCs/>
                <w:sz w:val="24"/>
                <w:szCs w:val="24"/>
                <w:u w:val="single"/>
              </w:rPr>
              <w:t>What?</w:t>
            </w:r>
          </w:p>
          <w:p w14:paraId="2148E78F" w14:textId="77777777" w:rsidR="00C64AF1" w:rsidRDefault="00C64AF1" w:rsidP="0033635B">
            <w:pPr>
              <w:jc w:val="both"/>
              <w:rPr>
                <w:iCs/>
                <w:sz w:val="24"/>
                <w:szCs w:val="24"/>
              </w:rPr>
            </w:pPr>
          </w:p>
          <w:p w14:paraId="04E82694" w14:textId="77777777" w:rsidR="00C64AF1" w:rsidRDefault="00C64AF1" w:rsidP="004123EE">
            <w:pPr>
              <w:spacing w:line="360" w:lineRule="auto"/>
              <w:jc w:val="both"/>
              <w:rPr>
                <w:iCs/>
                <w:sz w:val="24"/>
                <w:szCs w:val="24"/>
              </w:rPr>
            </w:pPr>
            <w:r>
              <w:rPr>
                <w:iCs/>
                <w:sz w:val="24"/>
                <w:szCs w:val="24"/>
              </w:rPr>
              <w:t xml:space="preserve">The first phase of </w:t>
            </w:r>
            <w:proofErr w:type="spellStart"/>
            <w:r>
              <w:rPr>
                <w:iCs/>
                <w:sz w:val="24"/>
                <w:szCs w:val="24"/>
              </w:rPr>
              <w:t>Borton’s</w:t>
            </w:r>
            <w:proofErr w:type="spellEnd"/>
            <w:r>
              <w:rPr>
                <w:iCs/>
                <w:sz w:val="24"/>
                <w:szCs w:val="24"/>
              </w:rPr>
              <w:t xml:space="preserve"> (1970) reflective model, </w:t>
            </w:r>
            <w:proofErr w:type="gramStart"/>
            <w:r>
              <w:rPr>
                <w:iCs/>
                <w:sz w:val="24"/>
                <w:szCs w:val="24"/>
              </w:rPr>
              <w:t>What</w:t>
            </w:r>
            <w:proofErr w:type="gramEnd"/>
            <w:r>
              <w:rPr>
                <w:iCs/>
                <w:sz w:val="24"/>
                <w:szCs w:val="24"/>
              </w:rPr>
              <w:t>? will enable me to reflect on my experiences during my CPEL programme. During the last twelve months, I have had the opportunity to experience a range of further assessments, predominately for the courts. I have been provided with the experience of co-producing assessments with other professionals, in addition with parents/carers which is a fundamental principle of the SSWBWA (2014</w:t>
            </w:r>
            <w:proofErr w:type="gramStart"/>
            <w:r>
              <w:rPr>
                <w:iCs/>
                <w:sz w:val="24"/>
                <w:szCs w:val="24"/>
              </w:rPr>
              <w:t>) .</w:t>
            </w:r>
            <w:proofErr w:type="gramEnd"/>
            <w:r>
              <w:rPr>
                <w:iCs/>
                <w:sz w:val="24"/>
                <w:szCs w:val="24"/>
              </w:rPr>
              <w:t xml:space="preserve"> I have experienced </w:t>
            </w:r>
            <w:r>
              <w:rPr>
                <w:iCs/>
                <w:sz w:val="24"/>
                <w:szCs w:val="24"/>
              </w:rPr>
              <w:lastRenderedPageBreak/>
              <w:t xml:space="preserve">working with Looked After Children, defined as a child who is accommodated by a LA (Children Act, 1989) and experienced working with foster carers and wider families and children whose names are placed on the CP register and children within family proceedings. I have been provided with experience within both public and private court proceedings. I have experienced a wide range of practice opportunities, which have been beneficial to my professional development. It is essential that I continue to access and explore opportunities and experiences to continue to enhance my professional development (Ingram, 2015). </w:t>
            </w:r>
          </w:p>
          <w:p w14:paraId="591CB622" w14:textId="77777777" w:rsidR="00C64AF1" w:rsidRDefault="00C64AF1" w:rsidP="0033635B">
            <w:pPr>
              <w:jc w:val="both"/>
              <w:rPr>
                <w:i/>
                <w:sz w:val="24"/>
                <w:szCs w:val="24"/>
              </w:rPr>
            </w:pPr>
          </w:p>
          <w:p w14:paraId="3D84234C" w14:textId="77777777" w:rsidR="00C64AF1" w:rsidRPr="004113E9" w:rsidRDefault="00C64AF1" w:rsidP="0033635B">
            <w:pPr>
              <w:jc w:val="both"/>
              <w:rPr>
                <w:b/>
                <w:bCs/>
                <w:iCs/>
                <w:sz w:val="24"/>
                <w:szCs w:val="24"/>
                <w:u w:val="single"/>
              </w:rPr>
            </w:pPr>
            <w:r w:rsidRPr="004113E9">
              <w:rPr>
                <w:b/>
                <w:bCs/>
                <w:iCs/>
                <w:sz w:val="24"/>
                <w:szCs w:val="24"/>
                <w:u w:val="single"/>
              </w:rPr>
              <w:t>So What?</w:t>
            </w:r>
          </w:p>
          <w:p w14:paraId="114AF87F" w14:textId="77777777" w:rsidR="00C64AF1" w:rsidRDefault="00C64AF1" w:rsidP="0033635B">
            <w:pPr>
              <w:jc w:val="both"/>
              <w:rPr>
                <w:b/>
                <w:bCs/>
                <w:iCs/>
                <w:sz w:val="24"/>
                <w:szCs w:val="24"/>
                <w:u w:val="single"/>
              </w:rPr>
            </w:pPr>
          </w:p>
          <w:p w14:paraId="042BEA78" w14:textId="77777777" w:rsidR="00C64AF1" w:rsidRPr="004C6749" w:rsidRDefault="00C64AF1" w:rsidP="004123EE">
            <w:pPr>
              <w:spacing w:line="360" w:lineRule="auto"/>
              <w:jc w:val="both"/>
              <w:rPr>
                <w:iCs/>
                <w:sz w:val="24"/>
                <w:szCs w:val="24"/>
              </w:rPr>
            </w:pPr>
            <w:r>
              <w:rPr>
                <w:iCs/>
                <w:sz w:val="24"/>
                <w:szCs w:val="24"/>
              </w:rPr>
              <w:t xml:space="preserve">The second phase of </w:t>
            </w:r>
            <w:proofErr w:type="spellStart"/>
            <w:r>
              <w:rPr>
                <w:iCs/>
                <w:sz w:val="24"/>
                <w:szCs w:val="24"/>
              </w:rPr>
              <w:t>Borton’s</w:t>
            </w:r>
            <w:proofErr w:type="spellEnd"/>
            <w:r>
              <w:rPr>
                <w:iCs/>
                <w:sz w:val="24"/>
                <w:szCs w:val="24"/>
              </w:rPr>
              <w:t xml:space="preserve"> (1970) model is the So What? which has enabled me to reflect on my development since the commencement of my CPEL programme.</w:t>
            </w:r>
          </w:p>
          <w:p w14:paraId="23CEB844" w14:textId="77777777" w:rsidR="00C64AF1" w:rsidRDefault="00C64AF1" w:rsidP="004123EE">
            <w:pPr>
              <w:spacing w:line="360" w:lineRule="auto"/>
              <w:jc w:val="both"/>
              <w:rPr>
                <w:b/>
                <w:bCs/>
                <w:iCs/>
                <w:sz w:val="24"/>
                <w:szCs w:val="24"/>
                <w:u w:val="single"/>
              </w:rPr>
            </w:pPr>
          </w:p>
          <w:p w14:paraId="4C7FC4CC" w14:textId="77777777" w:rsidR="00C64AF1" w:rsidRDefault="00C64AF1" w:rsidP="004123EE">
            <w:pPr>
              <w:spacing w:line="360" w:lineRule="auto"/>
              <w:jc w:val="both"/>
              <w:rPr>
                <w:iCs/>
                <w:sz w:val="24"/>
                <w:szCs w:val="24"/>
              </w:rPr>
            </w:pPr>
            <w:r>
              <w:rPr>
                <w:iCs/>
                <w:sz w:val="24"/>
                <w:szCs w:val="24"/>
              </w:rPr>
              <w:t xml:space="preserve">Attending JIT and Court Skills training was an action set out at the commencement of my CPEL course. I now feel confident in undertaken section 47 investigations, something which had previously made me feel nervous. I have seen first-hand how training has enhanced my confidence and development, and will continue to attend training (Bruce, 2013). </w:t>
            </w:r>
          </w:p>
          <w:p w14:paraId="5CAD9382" w14:textId="77777777" w:rsidR="00C64AF1" w:rsidRDefault="00C64AF1" w:rsidP="004123EE">
            <w:pPr>
              <w:spacing w:line="360" w:lineRule="auto"/>
              <w:jc w:val="both"/>
              <w:rPr>
                <w:iCs/>
                <w:sz w:val="24"/>
                <w:szCs w:val="24"/>
              </w:rPr>
            </w:pPr>
          </w:p>
          <w:p w14:paraId="0A00D46C" w14:textId="77777777" w:rsidR="00C64AF1" w:rsidRDefault="00C64AF1" w:rsidP="004123EE">
            <w:pPr>
              <w:spacing w:line="360" w:lineRule="auto"/>
              <w:jc w:val="both"/>
              <w:rPr>
                <w:iCs/>
                <w:sz w:val="24"/>
                <w:szCs w:val="24"/>
              </w:rPr>
            </w:pPr>
            <w:r>
              <w:rPr>
                <w:iCs/>
                <w:sz w:val="24"/>
                <w:szCs w:val="24"/>
              </w:rPr>
              <w:t xml:space="preserve">The JIT training supported me to understand the police’s role within a Section 47 investigation, and how both police and Children’s services roles is of importance to inform professional judgements relating to risk. From shadowing colleagues within Section 47 investigations prior to undertaking alone, I observed appropriate communication skills when discussing difficult topics with parents, which I implemented within my own practice, supporting the development of my collaboration skills within difficult </w:t>
            </w:r>
            <w:proofErr w:type="gramStart"/>
            <w:r>
              <w:rPr>
                <w:iCs/>
                <w:sz w:val="24"/>
                <w:szCs w:val="24"/>
              </w:rPr>
              <w:t>discussions(</w:t>
            </w:r>
            <w:proofErr w:type="gramEnd"/>
            <w:r>
              <w:rPr>
                <w:iCs/>
                <w:sz w:val="24"/>
                <w:szCs w:val="24"/>
              </w:rPr>
              <w:t xml:space="preserve">Bruce, 2013). When undertaking my first Section 47 investigation, I was supported by </w:t>
            </w:r>
            <w:proofErr w:type="gramStart"/>
            <w:r>
              <w:rPr>
                <w:iCs/>
                <w:sz w:val="24"/>
                <w:szCs w:val="24"/>
              </w:rPr>
              <w:t>a  colleague</w:t>
            </w:r>
            <w:proofErr w:type="gramEnd"/>
            <w:r>
              <w:rPr>
                <w:iCs/>
                <w:sz w:val="24"/>
                <w:szCs w:val="24"/>
              </w:rPr>
              <w:t xml:space="preserve"> to provide myself with feedback, identifying areas of improvement and enhancing my development and informing critical reflection (BASW, 2016).</w:t>
            </w:r>
          </w:p>
          <w:p w14:paraId="5CE1DFD1" w14:textId="77777777" w:rsidR="00C64AF1" w:rsidRDefault="00C64AF1" w:rsidP="0033635B">
            <w:pPr>
              <w:jc w:val="both"/>
              <w:rPr>
                <w:iCs/>
                <w:sz w:val="24"/>
                <w:szCs w:val="24"/>
              </w:rPr>
            </w:pPr>
          </w:p>
          <w:p w14:paraId="605431AF" w14:textId="77777777" w:rsidR="00C64AF1" w:rsidRDefault="00C64AF1" w:rsidP="004123EE">
            <w:pPr>
              <w:spacing w:line="360" w:lineRule="auto"/>
              <w:jc w:val="both"/>
              <w:rPr>
                <w:iCs/>
                <w:sz w:val="24"/>
                <w:szCs w:val="24"/>
              </w:rPr>
            </w:pPr>
            <w:r>
              <w:rPr>
                <w:iCs/>
                <w:sz w:val="24"/>
                <w:szCs w:val="24"/>
              </w:rPr>
              <w:t xml:space="preserve">Following attending court skills training, I understood the responsibilities of professionals, such as Judges and their roles within family court proceedings. Court skills training further provided me with knowledge and skills relating to providing oral evidence. I implemented my learning from the training within my practice when </w:t>
            </w:r>
            <w:r>
              <w:rPr>
                <w:iCs/>
                <w:sz w:val="24"/>
                <w:szCs w:val="24"/>
              </w:rPr>
              <w:lastRenderedPageBreak/>
              <w:t xml:space="preserve">providing oral evidence to the courts, and due to the training beforehand, I did not feel overwhelmed. </w:t>
            </w:r>
          </w:p>
          <w:p w14:paraId="190301D5" w14:textId="77777777" w:rsidR="00C64AF1" w:rsidRDefault="00C64AF1" w:rsidP="0033635B">
            <w:pPr>
              <w:jc w:val="both"/>
              <w:rPr>
                <w:iCs/>
                <w:sz w:val="24"/>
                <w:szCs w:val="24"/>
              </w:rPr>
            </w:pPr>
          </w:p>
          <w:p w14:paraId="236A1A81" w14:textId="77777777" w:rsidR="00C64AF1" w:rsidRDefault="00C64AF1" w:rsidP="004123EE">
            <w:pPr>
              <w:spacing w:line="360" w:lineRule="auto"/>
              <w:jc w:val="both"/>
              <w:rPr>
                <w:iCs/>
                <w:sz w:val="24"/>
                <w:szCs w:val="24"/>
              </w:rPr>
            </w:pPr>
            <w:r>
              <w:rPr>
                <w:iCs/>
                <w:sz w:val="24"/>
                <w:szCs w:val="24"/>
              </w:rPr>
              <w:t xml:space="preserve">At the beginning of my current role, I was nervous in relation to my professional </w:t>
            </w:r>
            <w:proofErr w:type="gramStart"/>
            <w:r>
              <w:rPr>
                <w:iCs/>
                <w:sz w:val="24"/>
                <w:szCs w:val="24"/>
              </w:rPr>
              <w:t>judgements;  making</w:t>
            </w:r>
            <w:proofErr w:type="gramEnd"/>
            <w:r>
              <w:rPr>
                <w:iCs/>
                <w:sz w:val="24"/>
                <w:szCs w:val="24"/>
              </w:rPr>
              <w:t xml:space="preserve"> recommendations to court. During supervision, I discussed my judgments and views, to which were </w:t>
            </w:r>
            <w:proofErr w:type="gramStart"/>
            <w:r>
              <w:rPr>
                <w:iCs/>
                <w:sz w:val="24"/>
                <w:szCs w:val="24"/>
              </w:rPr>
              <w:t>similar to</w:t>
            </w:r>
            <w:proofErr w:type="gramEnd"/>
            <w:r>
              <w:rPr>
                <w:iCs/>
                <w:sz w:val="24"/>
                <w:szCs w:val="24"/>
              </w:rPr>
              <w:t xml:space="preserve"> that of my mentor. This enhanced my </w:t>
            </w:r>
            <w:proofErr w:type="gramStart"/>
            <w:r>
              <w:rPr>
                <w:iCs/>
                <w:sz w:val="24"/>
                <w:szCs w:val="24"/>
              </w:rPr>
              <w:t>confidence .</w:t>
            </w:r>
            <w:proofErr w:type="gramEnd"/>
            <w:r>
              <w:rPr>
                <w:iCs/>
                <w:sz w:val="24"/>
                <w:szCs w:val="24"/>
              </w:rPr>
              <w:t xml:space="preserve"> Feeding back my judgments to parents/carers can be difficult at times, as they may not agree. However, focusing on the child’s best interests and being open and honest with parents/carers, has supported me to communicate my decisions effectively and build positive relationships with parents/carers.</w:t>
            </w:r>
          </w:p>
          <w:p w14:paraId="38877D56" w14:textId="77777777" w:rsidR="00C64AF1" w:rsidRDefault="00C64AF1" w:rsidP="004123EE">
            <w:pPr>
              <w:spacing w:line="360" w:lineRule="auto"/>
              <w:jc w:val="both"/>
              <w:rPr>
                <w:iCs/>
                <w:sz w:val="24"/>
                <w:szCs w:val="24"/>
              </w:rPr>
            </w:pPr>
            <w:r>
              <w:rPr>
                <w:iCs/>
                <w:sz w:val="24"/>
                <w:szCs w:val="24"/>
              </w:rPr>
              <w:t xml:space="preserve">Further enhancing my confidence with my professional judgements, following direct work with a child, and concluding recommendations, a parent fed back that the child appeared happier. The parent advised my professional judgments relating to contact arrangements, had provided the child with stability and the child had expressed how they had felt listened to. </w:t>
            </w:r>
          </w:p>
          <w:p w14:paraId="40E0281B" w14:textId="77777777" w:rsidR="00C64AF1" w:rsidRPr="00A72415" w:rsidRDefault="00C64AF1" w:rsidP="0033635B">
            <w:pPr>
              <w:jc w:val="both"/>
              <w:rPr>
                <w:iCs/>
                <w:sz w:val="24"/>
                <w:szCs w:val="24"/>
              </w:rPr>
            </w:pPr>
          </w:p>
          <w:p w14:paraId="726F61CE" w14:textId="77777777" w:rsidR="00C64AF1" w:rsidRPr="004113E9" w:rsidRDefault="00C64AF1" w:rsidP="0033635B">
            <w:pPr>
              <w:jc w:val="both"/>
              <w:rPr>
                <w:b/>
                <w:bCs/>
                <w:iCs/>
                <w:sz w:val="24"/>
                <w:szCs w:val="24"/>
                <w:u w:val="single"/>
              </w:rPr>
            </w:pPr>
            <w:r w:rsidRPr="004113E9">
              <w:rPr>
                <w:b/>
                <w:bCs/>
                <w:iCs/>
                <w:sz w:val="24"/>
                <w:szCs w:val="24"/>
                <w:u w:val="single"/>
              </w:rPr>
              <w:t>Now What?</w:t>
            </w:r>
          </w:p>
          <w:p w14:paraId="36081F69" w14:textId="77777777" w:rsidR="00C64AF1" w:rsidRDefault="00C64AF1" w:rsidP="0033635B">
            <w:pPr>
              <w:jc w:val="both"/>
              <w:rPr>
                <w:i/>
                <w:sz w:val="24"/>
                <w:szCs w:val="24"/>
              </w:rPr>
            </w:pPr>
          </w:p>
          <w:p w14:paraId="70A9D77B" w14:textId="77777777" w:rsidR="00C64AF1" w:rsidRDefault="00C64AF1" w:rsidP="004123EE">
            <w:pPr>
              <w:spacing w:line="360" w:lineRule="auto"/>
              <w:jc w:val="both"/>
              <w:rPr>
                <w:sz w:val="24"/>
                <w:szCs w:val="24"/>
              </w:rPr>
            </w:pPr>
            <w:r>
              <w:rPr>
                <w:sz w:val="24"/>
                <w:szCs w:val="24"/>
              </w:rPr>
              <w:t xml:space="preserve">The Now What? Is the final phase of Borton (1970) model of </w:t>
            </w:r>
            <w:proofErr w:type="gramStart"/>
            <w:r>
              <w:rPr>
                <w:sz w:val="24"/>
                <w:szCs w:val="24"/>
              </w:rPr>
              <w:t>reflection.</w:t>
            </w:r>
            <w:proofErr w:type="gramEnd"/>
            <w:r>
              <w:rPr>
                <w:sz w:val="24"/>
                <w:szCs w:val="24"/>
              </w:rPr>
              <w:t xml:space="preserve"> I am now practicing within the court arena whereby my analytical skills are of high importance and adapted to a different style of writing. I wish to continue to develop my analytical skills, therefore have ensured that I will attend training on “analytical writing and court reports”.</w:t>
            </w:r>
          </w:p>
          <w:p w14:paraId="3EBC8FCE" w14:textId="77777777" w:rsidR="00C64AF1" w:rsidRDefault="00C64AF1" w:rsidP="004123EE">
            <w:pPr>
              <w:spacing w:line="360" w:lineRule="auto"/>
              <w:jc w:val="both"/>
              <w:rPr>
                <w:iCs/>
                <w:sz w:val="24"/>
                <w:szCs w:val="24"/>
              </w:rPr>
            </w:pPr>
          </w:p>
          <w:p w14:paraId="62E5B111" w14:textId="77777777" w:rsidR="00C64AF1" w:rsidRDefault="00C64AF1" w:rsidP="004123EE">
            <w:pPr>
              <w:spacing w:line="360" w:lineRule="auto"/>
              <w:jc w:val="both"/>
              <w:rPr>
                <w:iCs/>
                <w:sz w:val="24"/>
                <w:szCs w:val="24"/>
              </w:rPr>
            </w:pPr>
            <w:r>
              <w:rPr>
                <w:iCs/>
                <w:sz w:val="24"/>
                <w:szCs w:val="24"/>
              </w:rPr>
              <w:t xml:space="preserve">Advocating for children and ensuring their voices are heard within the court arena is the main priority of my current role. I wish to develop my direct work skills with children in order to gather their wishes and feelings </w:t>
            </w:r>
            <w:proofErr w:type="gramStart"/>
            <w:r>
              <w:rPr>
                <w:iCs/>
                <w:sz w:val="24"/>
                <w:szCs w:val="24"/>
              </w:rPr>
              <w:t>appropriately ,</w:t>
            </w:r>
            <w:proofErr w:type="gramEnd"/>
            <w:r>
              <w:rPr>
                <w:iCs/>
                <w:sz w:val="24"/>
                <w:szCs w:val="24"/>
              </w:rPr>
              <w:t xml:space="preserve"> ensuring their voices are heard, a fundamental principle of the SSWBWA (2014). I wish to develop both my confidence and knowledge of direct work tools.</w:t>
            </w:r>
          </w:p>
          <w:p w14:paraId="20C6D436" w14:textId="77777777" w:rsidR="00C64AF1" w:rsidRDefault="00C64AF1" w:rsidP="004123EE">
            <w:pPr>
              <w:spacing w:line="360" w:lineRule="auto"/>
              <w:jc w:val="both"/>
              <w:rPr>
                <w:iCs/>
                <w:sz w:val="24"/>
                <w:szCs w:val="24"/>
              </w:rPr>
            </w:pPr>
          </w:p>
          <w:p w14:paraId="06C7D8D6" w14:textId="77777777" w:rsidR="00C64AF1" w:rsidRPr="00C251FE" w:rsidRDefault="00C64AF1" w:rsidP="004123EE">
            <w:pPr>
              <w:spacing w:line="360" w:lineRule="auto"/>
              <w:jc w:val="both"/>
              <w:rPr>
                <w:iCs/>
                <w:sz w:val="24"/>
                <w:szCs w:val="24"/>
              </w:rPr>
            </w:pPr>
            <w:r>
              <w:rPr>
                <w:iCs/>
                <w:sz w:val="24"/>
                <w:szCs w:val="24"/>
              </w:rPr>
              <w:t>To conclude, reflection has been beneficial not only to my development, but for my confidence during my CPEL year. I will continue to reflect throughout my practice as a SW, to make sense of certain situations, identify positive aspects of my practice, and to continue improve my practice (Heron, 2005).</w:t>
            </w:r>
          </w:p>
          <w:p w14:paraId="3BD64C94" w14:textId="77777777" w:rsidR="00C64AF1" w:rsidRDefault="00C64AF1" w:rsidP="0033635B">
            <w:pPr>
              <w:jc w:val="both"/>
              <w:rPr>
                <w:i/>
                <w:sz w:val="24"/>
                <w:szCs w:val="24"/>
              </w:rPr>
            </w:pPr>
          </w:p>
          <w:p w14:paraId="2744A481" w14:textId="77777777" w:rsidR="00C64AF1" w:rsidRDefault="00C64AF1" w:rsidP="0033635B">
            <w:pPr>
              <w:jc w:val="both"/>
              <w:rPr>
                <w:i/>
                <w:sz w:val="24"/>
                <w:szCs w:val="24"/>
              </w:rPr>
            </w:pPr>
          </w:p>
          <w:p w14:paraId="0F67C16F" w14:textId="77777777" w:rsidR="00C64AF1" w:rsidRDefault="00C64AF1" w:rsidP="0033635B">
            <w:pPr>
              <w:jc w:val="both"/>
              <w:rPr>
                <w:i/>
                <w:sz w:val="24"/>
                <w:szCs w:val="24"/>
              </w:rPr>
            </w:pPr>
            <w:r>
              <w:rPr>
                <w:i/>
                <w:sz w:val="24"/>
                <w:szCs w:val="24"/>
              </w:rPr>
              <w:t>Word count- 815</w:t>
            </w:r>
          </w:p>
          <w:p w14:paraId="1A746743" w14:textId="77777777" w:rsidR="00C64AF1" w:rsidRDefault="00C64AF1" w:rsidP="0033635B">
            <w:pPr>
              <w:jc w:val="both"/>
              <w:rPr>
                <w:i/>
                <w:sz w:val="24"/>
                <w:szCs w:val="24"/>
              </w:rPr>
            </w:pPr>
          </w:p>
          <w:p w14:paraId="7EAA480F" w14:textId="77777777" w:rsidR="00C64AF1" w:rsidRPr="008B28E7" w:rsidRDefault="00C64AF1" w:rsidP="0033635B">
            <w:pPr>
              <w:jc w:val="both"/>
              <w:rPr>
                <w:i/>
                <w:sz w:val="24"/>
                <w:szCs w:val="24"/>
              </w:rPr>
            </w:pPr>
          </w:p>
        </w:tc>
      </w:tr>
    </w:tbl>
    <w:p w14:paraId="3F80D0B2" w14:textId="46E17D30" w:rsidR="00AB10B4" w:rsidRPr="00404DAC" w:rsidRDefault="004123EE">
      <w:pPr>
        <w:rPr>
          <w:sz w:val="24"/>
          <w:szCs w:val="24"/>
        </w:rPr>
      </w:pPr>
    </w:p>
    <w:sectPr w:rsidR="00AB10B4" w:rsidRPr="00404D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F1"/>
    <w:rsid w:val="00404DAC"/>
    <w:rsid w:val="004123EE"/>
    <w:rsid w:val="00736C5E"/>
    <w:rsid w:val="00997855"/>
    <w:rsid w:val="009C56C7"/>
    <w:rsid w:val="00C64AF1"/>
    <w:rsid w:val="00D06BB7"/>
    <w:rsid w:val="00D32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3AB50"/>
  <w15:chartTrackingRefBased/>
  <w15:docId w15:val="{46D12363-41BB-49EB-8FD5-5A5680486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F1"/>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2007</Words>
  <Characters>11442</Characters>
  <Application>Microsoft Office Word</Application>
  <DocSecurity>0</DocSecurity>
  <Lines>95</Lines>
  <Paragraphs>26</Paragraphs>
  <ScaleCrop>false</ScaleCrop>
  <Company/>
  <LinksUpToDate>false</LinksUpToDate>
  <CharactersWithSpaces>13423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Tesni (HSS - Cafcass Cymru - North Wales)</dc:creator>
  <cp:keywords/>
  <dc:description/>
  <cp:lastModifiedBy>Osian Roberts (Ysgol Morgan Llwyd)</cp:lastModifiedBy>
  <cp:revision>3</cp:revision>
  <dcterms:created xsi:type="dcterms:W3CDTF">2023-02-23T21:35:00Z</dcterms:created>
  <dcterms:modified xsi:type="dcterms:W3CDTF">2023-02-23T21:50:00Z</dcterms:modified>
</cp:coreProperties>
</file>