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29DB" w:rsidRPr="009104B2" w:rsidRDefault="006129DB">
      <w:pPr>
        <w:rPr>
          <w:rFonts w:ascii="Tahoma" w:hAnsi="Tahoma" w:cs="Tahoma"/>
          <w:sz w:val="40"/>
        </w:rPr>
      </w:pPr>
      <w:bookmarkStart w:id="0" w:name="_GoBack"/>
      <w:bookmarkEnd w:id="0"/>
      <w:r w:rsidRPr="009104B2">
        <w:rPr>
          <w:rFonts w:ascii="Tahoma" w:hAnsi="Tahoma" w:cs="Tahoma"/>
          <w:sz w:val="40"/>
        </w:rPr>
        <w:t>Giving and Receiving Feedback</w:t>
      </w:r>
    </w:p>
    <w:p w:rsidR="006129DB" w:rsidRPr="009104B2" w:rsidRDefault="006129DB">
      <w:pPr>
        <w:rPr>
          <w:rFonts w:ascii="Tahoma" w:hAnsi="Tahoma" w:cs="Tahoma"/>
          <w:sz w:val="40"/>
        </w:rPr>
      </w:pPr>
    </w:p>
    <w:p w:rsidR="006129DB" w:rsidRPr="009104B2" w:rsidRDefault="006129DB">
      <w:pPr>
        <w:rPr>
          <w:rFonts w:ascii="Tahoma" w:hAnsi="Tahoma" w:cs="Tahoma"/>
          <w:sz w:val="40"/>
          <w:szCs w:val="22"/>
        </w:rPr>
      </w:pPr>
      <w:r w:rsidRPr="009104B2">
        <w:rPr>
          <w:rFonts w:ascii="Tahoma" w:hAnsi="Tahoma" w:cs="Tahoma"/>
          <w:sz w:val="40"/>
        </w:rPr>
        <w:t>What is feedback?</w:t>
      </w:r>
      <w:r w:rsidRPr="009104B2">
        <w:rPr>
          <w:rFonts w:ascii="Tahoma" w:hAnsi="Tahoma" w:cs="Tahoma"/>
          <w:sz w:val="40"/>
          <w:szCs w:val="22"/>
        </w:rPr>
        <w:t xml:space="preserve"> </w:t>
      </w:r>
    </w:p>
    <w:p w:rsidR="006129DB" w:rsidRPr="009104B2" w:rsidRDefault="006129DB">
      <w:pPr>
        <w:pStyle w:val="Heading6"/>
        <w:rPr>
          <w:rFonts w:ascii="Tahoma" w:hAnsi="Tahoma" w:cs="Tahoma"/>
          <w:sz w:val="24"/>
        </w:rPr>
      </w:pPr>
      <w:r w:rsidRPr="009104B2">
        <w:rPr>
          <w:rFonts w:ascii="Tahoma" w:hAnsi="Tahoma" w:cs="Tahoma"/>
          <w:sz w:val="24"/>
        </w:rPr>
        <w:t>Feedback is structured information that one person offers to another, about the impact of their actions or behaviour.</w:t>
      </w:r>
    </w:p>
    <w:p w:rsidR="006129DB" w:rsidRPr="009104B2" w:rsidRDefault="006129DB">
      <w:pPr>
        <w:pStyle w:val="NormalWeb"/>
        <w:spacing w:before="0" w:beforeAutospacing="0" w:after="0" w:afterAutospacing="0"/>
        <w:rPr>
          <w:rFonts w:ascii="Tahoma" w:hAnsi="Tahoma" w:cs="Tahoma"/>
          <w:sz w:val="24"/>
          <w:szCs w:val="20"/>
        </w:rPr>
      </w:pPr>
      <w:r w:rsidRPr="009104B2">
        <w:rPr>
          <w:rFonts w:ascii="Tahoma" w:hAnsi="Tahoma" w:cs="Tahoma"/>
          <w:sz w:val="24"/>
          <w:szCs w:val="20"/>
        </w:rPr>
        <w:t>Regular, good quality feedback is one of the most important ingredients in building constructive relationships and in getting jobs done.</w:t>
      </w:r>
    </w:p>
    <w:p w:rsidR="006129DB" w:rsidRPr="009104B2" w:rsidRDefault="006129DB">
      <w:pPr>
        <w:pStyle w:val="NormalWeb"/>
        <w:spacing w:before="0" w:beforeAutospacing="0" w:after="0" w:afterAutospacing="0"/>
        <w:rPr>
          <w:rFonts w:ascii="Tahoma" w:hAnsi="Tahoma" w:cs="Tahoma"/>
          <w:sz w:val="24"/>
          <w:szCs w:val="20"/>
        </w:rPr>
      </w:pPr>
    </w:p>
    <w:p w:rsidR="006129DB" w:rsidRPr="009104B2" w:rsidRDefault="006129DB">
      <w:pPr>
        <w:pStyle w:val="NormalWeb"/>
        <w:spacing w:before="0" w:beforeAutospacing="0" w:after="0" w:afterAutospacing="0"/>
        <w:rPr>
          <w:rFonts w:ascii="Tahoma" w:hAnsi="Tahoma" w:cs="Tahoma"/>
          <w:sz w:val="24"/>
          <w:szCs w:val="20"/>
        </w:rPr>
      </w:pPr>
      <w:r w:rsidRPr="009104B2">
        <w:rPr>
          <w:rFonts w:ascii="Tahoma" w:hAnsi="Tahoma" w:cs="Tahoma"/>
          <w:sz w:val="24"/>
          <w:szCs w:val="20"/>
        </w:rPr>
        <w:t>Criticism is one person’s judgement of another person, or their work. It is often an unprepared reaction to people who aren't behaving in the way you want them to.</w:t>
      </w:r>
    </w:p>
    <w:p w:rsidR="006129DB" w:rsidRPr="009104B2" w:rsidRDefault="006129DB">
      <w:pPr>
        <w:pStyle w:val="NormalWeb"/>
        <w:spacing w:before="0" w:beforeAutospacing="0" w:after="0" w:afterAutospacing="0"/>
        <w:rPr>
          <w:rFonts w:ascii="Tahoma" w:hAnsi="Tahoma" w:cs="Tahoma"/>
          <w:sz w:val="24"/>
          <w:szCs w:val="20"/>
        </w:rPr>
      </w:pPr>
      <w:r w:rsidRPr="009104B2">
        <w:rPr>
          <w:rFonts w:ascii="Tahoma" w:hAnsi="Tahoma" w:cs="Tahoma"/>
          <w:sz w:val="24"/>
          <w:szCs w:val="20"/>
        </w:rPr>
        <w:t>Criticism is likely to make someone feel devalued or angry; and does nothing to boost self-confidence. It does not help a person to solve the problem. It shows that you dismiss, reject or disapprove, and is unlikely to lead to the result you intended. You will get a result - but it may be a worse situation or a backlash</w:t>
      </w:r>
    </w:p>
    <w:p w:rsidR="006129DB" w:rsidRPr="009104B2" w:rsidRDefault="006129DB">
      <w:pPr>
        <w:rPr>
          <w:rFonts w:ascii="Tahoma" w:hAnsi="Tahoma" w:cs="Tahoma"/>
          <w:color w:val="990099"/>
        </w:rPr>
      </w:pPr>
    </w:p>
    <w:p w:rsidR="006129DB" w:rsidRPr="009104B2" w:rsidRDefault="006129DB">
      <w:pPr>
        <w:rPr>
          <w:rFonts w:ascii="Tahoma" w:hAnsi="Tahoma" w:cs="Tahoma"/>
          <w:color w:val="990099"/>
        </w:rPr>
      </w:pPr>
    </w:p>
    <w:p w:rsidR="006129DB" w:rsidRPr="009104B2" w:rsidRDefault="006129DB">
      <w:pPr>
        <w:rPr>
          <w:rFonts w:ascii="Tahoma" w:hAnsi="Tahoma" w:cs="Tahoma"/>
          <w:sz w:val="40"/>
          <w:szCs w:val="22"/>
        </w:rPr>
      </w:pPr>
      <w:r w:rsidRPr="009104B2">
        <w:rPr>
          <w:rFonts w:ascii="Tahoma" w:hAnsi="Tahoma" w:cs="Tahoma"/>
          <w:sz w:val="40"/>
        </w:rPr>
        <w:t xml:space="preserve">Why </w:t>
      </w:r>
      <w:proofErr w:type="gramStart"/>
      <w:r w:rsidRPr="009104B2">
        <w:rPr>
          <w:rFonts w:ascii="Tahoma" w:hAnsi="Tahoma" w:cs="Tahoma"/>
          <w:sz w:val="40"/>
        </w:rPr>
        <w:t>give</w:t>
      </w:r>
      <w:proofErr w:type="gramEnd"/>
      <w:r w:rsidRPr="009104B2">
        <w:rPr>
          <w:rFonts w:ascii="Tahoma" w:hAnsi="Tahoma" w:cs="Tahoma"/>
          <w:sz w:val="40"/>
        </w:rPr>
        <w:t xml:space="preserve"> feedback?</w:t>
      </w:r>
      <w:r w:rsidRPr="009104B2">
        <w:rPr>
          <w:rFonts w:ascii="Tahoma" w:hAnsi="Tahoma" w:cs="Tahoma"/>
          <w:sz w:val="40"/>
          <w:szCs w:val="22"/>
        </w:rPr>
        <w:t xml:space="preserve"> </w:t>
      </w:r>
    </w:p>
    <w:p w:rsidR="006129DB" w:rsidRPr="009104B2" w:rsidRDefault="006129DB">
      <w:pPr>
        <w:pStyle w:val="Heading6"/>
        <w:rPr>
          <w:rFonts w:ascii="Tahoma" w:hAnsi="Tahoma" w:cs="Tahoma"/>
          <w:sz w:val="24"/>
        </w:rPr>
      </w:pPr>
      <w:r w:rsidRPr="009104B2">
        <w:rPr>
          <w:rFonts w:ascii="Tahoma" w:hAnsi="Tahoma" w:cs="Tahoma"/>
          <w:sz w:val="24"/>
        </w:rPr>
        <w:t>Feedback has a helpful purpose - the giver aims to help the other person be more effective next time. It should be designed to give benefit to the receiver, not release to the giver.</w:t>
      </w:r>
    </w:p>
    <w:p w:rsidR="006129DB" w:rsidRPr="009104B2" w:rsidRDefault="006129DB">
      <w:pPr>
        <w:pStyle w:val="NormalWeb"/>
        <w:spacing w:before="0" w:beforeAutospacing="0" w:after="0" w:afterAutospacing="0"/>
        <w:rPr>
          <w:rFonts w:ascii="Tahoma" w:hAnsi="Tahoma" w:cs="Tahoma"/>
          <w:sz w:val="36"/>
          <w:szCs w:val="20"/>
        </w:rPr>
      </w:pPr>
      <w:hyperlink r:id="rId5" w:history="1">
        <w:r w:rsidRPr="009104B2">
          <w:rPr>
            <w:rStyle w:val="Hyperlink"/>
            <w:rFonts w:ascii="Tahoma" w:hAnsi="Tahoma" w:cs="Tahoma"/>
            <w:color w:val="auto"/>
            <w:sz w:val="36"/>
            <w:szCs w:val="20"/>
          </w:rPr>
          <w:t>Feedback</w:t>
        </w:r>
      </w:hyperlink>
      <w:r w:rsidRPr="009104B2">
        <w:rPr>
          <w:rFonts w:ascii="Tahoma" w:hAnsi="Tahoma" w:cs="Tahoma"/>
          <w:sz w:val="36"/>
          <w:szCs w:val="20"/>
        </w:rPr>
        <w:t xml:space="preserve"> can be used to: </w:t>
      </w:r>
    </w:p>
    <w:p w:rsidR="006129DB" w:rsidRPr="009104B2" w:rsidRDefault="006129DB">
      <w:pPr>
        <w:numPr>
          <w:ilvl w:val="0"/>
          <w:numId w:val="1"/>
        </w:numPr>
        <w:tabs>
          <w:tab w:val="clear" w:pos="720"/>
          <w:tab w:val="num" w:pos="480"/>
        </w:tabs>
        <w:spacing w:before="100" w:beforeAutospacing="1" w:after="100" w:afterAutospacing="1"/>
        <w:ind w:right="71" w:hanging="720"/>
        <w:rPr>
          <w:rFonts w:ascii="Tahoma" w:hAnsi="Tahoma" w:cs="Tahoma"/>
          <w:szCs w:val="20"/>
        </w:rPr>
      </w:pPr>
      <w:r w:rsidRPr="009104B2">
        <w:rPr>
          <w:rFonts w:ascii="Tahoma" w:hAnsi="Tahoma" w:cs="Tahoma"/>
          <w:b/>
          <w:bCs/>
          <w:szCs w:val="20"/>
        </w:rPr>
        <w:t>influence</w:t>
      </w:r>
      <w:r w:rsidRPr="009104B2">
        <w:rPr>
          <w:rFonts w:ascii="Tahoma" w:hAnsi="Tahoma" w:cs="Tahoma"/>
          <w:szCs w:val="20"/>
        </w:rPr>
        <w:t xml:space="preserve"> someone to do something differently or to change their approach. Feedback is more likely to get a result because it gives the person useful information combined with evidence that you value and support them. </w:t>
      </w:r>
    </w:p>
    <w:p w:rsidR="006129DB" w:rsidRPr="009104B2" w:rsidRDefault="006129DB">
      <w:pPr>
        <w:numPr>
          <w:ilvl w:val="0"/>
          <w:numId w:val="1"/>
        </w:numPr>
        <w:tabs>
          <w:tab w:val="clear" w:pos="720"/>
          <w:tab w:val="num" w:pos="480"/>
        </w:tabs>
        <w:spacing w:before="100" w:beforeAutospacing="1" w:after="100" w:afterAutospacing="1"/>
        <w:ind w:right="71" w:hanging="720"/>
        <w:rPr>
          <w:rFonts w:ascii="Tahoma" w:hAnsi="Tahoma" w:cs="Tahoma"/>
          <w:szCs w:val="20"/>
        </w:rPr>
      </w:pPr>
      <w:r w:rsidRPr="009104B2">
        <w:rPr>
          <w:rFonts w:ascii="Tahoma" w:hAnsi="Tahoma" w:cs="Tahoma"/>
          <w:b/>
          <w:bCs/>
          <w:szCs w:val="20"/>
        </w:rPr>
        <w:t>recognise and reward</w:t>
      </w:r>
      <w:r w:rsidRPr="009104B2">
        <w:rPr>
          <w:rFonts w:ascii="Tahoma" w:hAnsi="Tahoma" w:cs="Tahoma"/>
          <w:szCs w:val="20"/>
        </w:rPr>
        <w:t xml:space="preserve"> effort - people are more likely to perform well if you let them know you’ve noticed - and you can say specifically what you like </w:t>
      </w:r>
    </w:p>
    <w:p w:rsidR="006129DB" w:rsidRPr="009104B2" w:rsidRDefault="006129DB">
      <w:pPr>
        <w:numPr>
          <w:ilvl w:val="0"/>
          <w:numId w:val="1"/>
        </w:numPr>
        <w:tabs>
          <w:tab w:val="clear" w:pos="720"/>
          <w:tab w:val="num" w:pos="480"/>
        </w:tabs>
        <w:spacing w:before="100" w:beforeAutospacing="1" w:after="100" w:afterAutospacing="1"/>
        <w:ind w:right="71" w:hanging="720"/>
        <w:rPr>
          <w:rFonts w:ascii="Tahoma" w:hAnsi="Tahoma" w:cs="Tahoma"/>
          <w:szCs w:val="20"/>
        </w:rPr>
      </w:pPr>
      <w:r w:rsidRPr="009104B2">
        <w:rPr>
          <w:rFonts w:ascii="Tahoma" w:hAnsi="Tahoma" w:cs="Tahoma"/>
          <w:b/>
          <w:bCs/>
          <w:szCs w:val="20"/>
        </w:rPr>
        <w:t>improve the quality</w:t>
      </w:r>
      <w:r w:rsidRPr="009104B2">
        <w:rPr>
          <w:rFonts w:ascii="Tahoma" w:hAnsi="Tahoma" w:cs="Tahoma"/>
          <w:szCs w:val="20"/>
        </w:rPr>
        <w:t xml:space="preserve"> of the work you do - through clear and timely performance feedback, more attention to performance quality and more clarity about the what, how, why and when of people's jobs and tasks. </w:t>
      </w:r>
    </w:p>
    <w:p w:rsidR="006129DB" w:rsidRPr="009104B2" w:rsidRDefault="006129DB">
      <w:pPr>
        <w:numPr>
          <w:ilvl w:val="0"/>
          <w:numId w:val="1"/>
        </w:numPr>
        <w:tabs>
          <w:tab w:val="clear" w:pos="720"/>
          <w:tab w:val="num" w:pos="480"/>
        </w:tabs>
        <w:spacing w:before="100" w:beforeAutospacing="1" w:after="100" w:afterAutospacing="1"/>
        <w:ind w:right="71" w:hanging="720"/>
        <w:rPr>
          <w:rFonts w:ascii="Tahoma" w:hAnsi="Tahoma" w:cs="Tahoma"/>
          <w:szCs w:val="20"/>
        </w:rPr>
      </w:pPr>
      <w:r w:rsidRPr="009104B2">
        <w:rPr>
          <w:rFonts w:ascii="Tahoma" w:hAnsi="Tahoma" w:cs="Tahoma"/>
          <w:b/>
          <w:bCs/>
          <w:szCs w:val="20"/>
        </w:rPr>
        <w:t>build and maintain relationships</w:t>
      </w:r>
      <w:r w:rsidRPr="009104B2">
        <w:rPr>
          <w:rFonts w:ascii="Tahoma" w:hAnsi="Tahoma" w:cs="Tahoma"/>
          <w:szCs w:val="20"/>
        </w:rPr>
        <w:t xml:space="preserve"> - open and honest dialogue is an essential part of a constructive working relationship. Giving regular feedback is one way to build an open climate, where trust and support is a mutual expectation. </w:t>
      </w:r>
    </w:p>
    <w:p w:rsidR="006129DB" w:rsidRPr="009104B2" w:rsidRDefault="006129DB">
      <w:pPr>
        <w:numPr>
          <w:ilvl w:val="0"/>
          <w:numId w:val="1"/>
        </w:numPr>
        <w:tabs>
          <w:tab w:val="clear" w:pos="720"/>
          <w:tab w:val="num" w:pos="480"/>
        </w:tabs>
        <w:spacing w:before="100" w:beforeAutospacing="1" w:after="100" w:afterAutospacing="1"/>
        <w:ind w:right="71" w:hanging="720"/>
        <w:rPr>
          <w:rFonts w:ascii="Tahoma" w:hAnsi="Tahoma" w:cs="Tahoma"/>
          <w:szCs w:val="20"/>
        </w:rPr>
      </w:pPr>
      <w:r w:rsidRPr="009104B2">
        <w:rPr>
          <w:rFonts w:ascii="Tahoma" w:hAnsi="Tahoma" w:cs="Tahoma"/>
          <w:b/>
          <w:bCs/>
          <w:szCs w:val="20"/>
        </w:rPr>
        <w:t>clarify expectations</w:t>
      </w:r>
      <w:r w:rsidRPr="009104B2">
        <w:rPr>
          <w:rFonts w:ascii="Tahoma" w:hAnsi="Tahoma" w:cs="Tahoma"/>
          <w:szCs w:val="20"/>
        </w:rPr>
        <w:t xml:space="preserve"> and prevent guesswork about performance. People are more likely to meet your expectations if you give accurate information about what you like and value, and what you don’t like and don’t want. </w:t>
      </w:r>
    </w:p>
    <w:p w:rsidR="006129DB" w:rsidRPr="009104B2" w:rsidRDefault="006129DB">
      <w:pPr>
        <w:numPr>
          <w:ilvl w:val="0"/>
          <w:numId w:val="1"/>
        </w:numPr>
        <w:tabs>
          <w:tab w:val="clear" w:pos="720"/>
          <w:tab w:val="num" w:pos="480"/>
        </w:tabs>
        <w:spacing w:before="100" w:beforeAutospacing="1" w:after="100" w:afterAutospacing="1"/>
        <w:ind w:right="71" w:hanging="720"/>
        <w:rPr>
          <w:rFonts w:ascii="Tahoma" w:hAnsi="Tahoma" w:cs="Tahoma"/>
          <w:szCs w:val="20"/>
        </w:rPr>
      </w:pPr>
      <w:r w:rsidRPr="009104B2">
        <w:rPr>
          <w:rFonts w:ascii="Tahoma" w:hAnsi="Tahoma" w:cs="Tahoma"/>
          <w:b/>
          <w:bCs/>
          <w:szCs w:val="20"/>
        </w:rPr>
        <w:t>influence motivation</w:t>
      </w:r>
      <w:r w:rsidRPr="009104B2">
        <w:rPr>
          <w:rFonts w:ascii="Tahoma" w:hAnsi="Tahoma" w:cs="Tahoma"/>
          <w:szCs w:val="20"/>
        </w:rPr>
        <w:t xml:space="preserve"> - people often respond well when you take the time to give them clear, accurate information, along with a stated intention to help them do better. Given a challenging message, people are more likely to be </w:t>
      </w:r>
      <w:r w:rsidRPr="009104B2">
        <w:rPr>
          <w:rFonts w:ascii="Tahoma" w:hAnsi="Tahoma" w:cs="Tahoma"/>
          <w:szCs w:val="20"/>
        </w:rPr>
        <w:lastRenderedPageBreak/>
        <w:t xml:space="preserve">motivated to change if you show that you have seen, heard and understood them - and you are offering to support them as they change. </w:t>
      </w:r>
    </w:p>
    <w:p w:rsidR="006129DB" w:rsidRPr="009104B2" w:rsidRDefault="006129DB">
      <w:pPr>
        <w:numPr>
          <w:ilvl w:val="0"/>
          <w:numId w:val="1"/>
        </w:numPr>
        <w:tabs>
          <w:tab w:val="clear" w:pos="720"/>
          <w:tab w:val="num" w:pos="480"/>
        </w:tabs>
        <w:spacing w:before="100" w:beforeAutospacing="1" w:after="100" w:afterAutospacing="1"/>
        <w:ind w:right="71" w:hanging="720"/>
        <w:rPr>
          <w:rFonts w:ascii="Tahoma" w:hAnsi="Tahoma" w:cs="Tahoma"/>
          <w:szCs w:val="20"/>
        </w:rPr>
      </w:pPr>
      <w:hyperlink r:id="rId6" w:history="1">
        <w:r w:rsidRPr="009104B2">
          <w:rPr>
            <w:rStyle w:val="Hyperlink"/>
            <w:rFonts w:ascii="Tahoma" w:hAnsi="Tahoma" w:cs="Tahoma"/>
            <w:b/>
            <w:bCs/>
            <w:color w:val="auto"/>
            <w:szCs w:val="20"/>
          </w:rPr>
          <w:t>manage performance</w:t>
        </w:r>
      </w:hyperlink>
      <w:r w:rsidRPr="009104B2">
        <w:rPr>
          <w:rFonts w:ascii="Tahoma" w:hAnsi="Tahoma" w:cs="Tahoma"/>
          <w:b/>
          <w:bCs/>
          <w:szCs w:val="20"/>
        </w:rPr>
        <w:t xml:space="preserve"> </w:t>
      </w:r>
      <w:r w:rsidRPr="009104B2">
        <w:rPr>
          <w:rFonts w:ascii="Tahoma" w:hAnsi="Tahoma" w:cs="Tahoma"/>
          <w:szCs w:val="20"/>
        </w:rPr>
        <w:t xml:space="preserve">- people need clear and unambiguous information to help them meet - or exceed - your expectations about doing the job </w:t>
      </w:r>
    </w:p>
    <w:p w:rsidR="006129DB" w:rsidRPr="009104B2" w:rsidRDefault="006129DB">
      <w:pPr>
        <w:pStyle w:val="NormalWeb"/>
        <w:spacing w:before="0" w:beforeAutospacing="0" w:after="0" w:afterAutospacing="0"/>
        <w:rPr>
          <w:rFonts w:ascii="Tahoma" w:hAnsi="Tahoma" w:cs="Tahoma"/>
          <w:sz w:val="36"/>
          <w:szCs w:val="20"/>
        </w:rPr>
      </w:pPr>
      <w:r w:rsidRPr="009104B2">
        <w:rPr>
          <w:rFonts w:ascii="Tahoma" w:hAnsi="Tahoma" w:cs="Tahoma"/>
          <w:sz w:val="36"/>
          <w:szCs w:val="20"/>
        </w:rPr>
        <w:t>  How does feedback differ from criticism?   </w:t>
      </w:r>
    </w:p>
    <w:p w:rsidR="006129DB" w:rsidRPr="009104B2" w:rsidRDefault="006129DB">
      <w:pPr>
        <w:pStyle w:val="NormalWeb"/>
        <w:spacing w:before="0" w:beforeAutospacing="0" w:after="0" w:afterAutospacing="0"/>
        <w:rPr>
          <w:rFonts w:ascii="Tahoma" w:hAnsi="Tahoma" w:cs="Tahoma"/>
          <w:sz w:val="36"/>
          <w:szCs w:val="20"/>
        </w:rPr>
      </w:pPr>
    </w:p>
    <w:p w:rsidR="006129DB" w:rsidRPr="009104B2" w:rsidRDefault="006129DB">
      <w:pPr>
        <w:pStyle w:val="NormalWeb"/>
        <w:spacing w:before="0" w:beforeAutospacing="0" w:after="0" w:afterAutospacing="0"/>
        <w:rPr>
          <w:rFonts w:ascii="Tahoma" w:hAnsi="Tahoma" w:cs="Tahoma"/>
          <w:sz w:val="24"/>
          <w:szCs w:val="20"/>
        </w:rPr>
      </w:pPr>
      <w:r w:rsidRPr="009104B2">
        <w:rPr>
          <w:rFonts w:ascii="Tahoma" w:hAnsi="Tahoma" w:cs="Tahoma"/>
          <w:sz w:val="24"/>
          <w:szCs w:val="20"/>
        </w:rPr>
        <w:t>Answer: Criticism can be negative and judgemental; and is given without the intention to help.</w:t>
      </w:r>
    </w:p>
    <w:p w:rsidR="006129DB" w:rsidRPr="009104B2" w:rsidRDefault="006129DB">
      <w:pPr>
        <w:pStyle w:val="NormalWeb"/>
        <w:spacing w:before="0" w:beforeAutospacing="0" w:after="0" w:afterAutospacing="0"/>
        <w:rPr>
          <w:rFonts w:ascii="Tahoma" w:hAnsi="Tahoma" w:cs="Tahoma"/>
          <w:sz w:val="24"/>
          <w:szCs w:val="20"/>
        </w:rPr>
      </w:pPr>
      <w:r w:rsidRPr="009104B2">
        <w:rPr>
          <w:rFonts w:ascii="Tahoma" w:hAnsi="Tahoma" w:cs="Tahoma"/>
          <w:sz w:val="24"/>
          <w:szCs w:val="20"/>
        </w:rPr>
        <w:t>It is based on the need to judge or apportion blame and to give vent to your own feelings. The focus is on perceived mistakes and conflict in the past.</w:t>
      </w:r>
    </w:p>
    <w:p w:rsidR="006129DB" w:rsidRPr="009104B2" w:rsidRDefault="006129DB">
      <w:pPr>
        <w:pStyle w:val="NormalWeb"/>
        <w:spacing w:before="0" w:beforeAutospacing="0" w:after="0" w:afterAutospacing="0"/>
        <w:rPr>
          <w:rFonts w:ascii="Tahoma" w:hAnsi="Tahoma" w:cs="Tahoma"/>
          <w:sz w:val="24"/>
          <w:szCs w:val="20"/>
        </w:rPr>
      </w:pPr>
      <w:r w:rsidRPr="009104B2">
        <w:rPr>
          <w:rFonts w:ascii="Tahoma" w:hAnsi="Tahoma" w:cs="Tahoma"/>
          <w:sz w:val="24"/>
          <w:szCs w:val="20"/>
        </w:rPr>
        <w:t xml:space="preserve">Feedback focuses on how to learn from the situation </w:t>
      </w:r>
      <w:proofErr w:type="gramStart"/>
      <w:r w:rsidRPr="009104B2">
        <w:rPr>
          <w:rFonts w:ascii="Tahoma" w:hAnsi="Tahoma" w:cs="Tahoma"/>
          <w:sz w:val="24"/>
          <w:szCs w:val="20"/>
        </w:rPr>
        <w:t>in order to</w:t>
      </w:r>
      <w:proofErr w:type="gramEnd"/>
      <w:r w:rsidRPr="009104B2">
        <w:rPr>
          <w:rFonts w:ascii="Tahoma" w:hAnsi="Tahoma" w:cs="Tahoma"/>
          <w:sz w:val="24"/>
          <w:szCs w:val="20"/>
        </w:rPr>
        <w:t xml:space="preserve"> move forward.</w:t>
      </w:r>
    </w:p>
    <w:p w:rsidR="006129DB" w:rsidRPr="009104B2" w:rsidRDefault="006129DB">
      <w:pPr>
        <w:rPr>
          <w:rFonts w:ascii="Tahoma" w:hAnsi="Tahoma" w:cs="Tahoma"/>
          <w:color w:val="990099"/>
        </w:rPr>
      </w:pPr>
    </w:p>
    <w:p w:rsidR="006129DB" w:rsidRPr="009104B2" w:rsidRDefault="006129DB">
      <w:pPr>
        <w:rPr>
          <w:rFonts w:ascii="Tahoma" w:hAnsi="Tahoma" w:cs="Tahoma"/>
          <w:sz w:val="36"/>
          <w:szCs w:val="22"/>
        </w:rPr>
      </w:pPr>
      <w:r w:rsidRPr="009104B2">
        <w:rPr>
          <w:rFonts w:ascii="Tahoma" w:hAnsi="Tahoma" w:cs="Tahoma"/>
          <w:sz w:val="36"/>
        </w:rPr>
        <w:t>What constitutes effective feedback?</w:t>
      </w:r>
      <w:r w:rsidRPr="009104B2">
        <w:rPr>
          <w:rFonts w:ascii="Tahoma" w:hAnsi="Tahoma" w:cs="Tahoma"/>
          <w:sz w:val="36"/>
          <w:szCs w:val="22"/>
        </w:rPr>
        <w:t xml:space="preserve"> </w:t>
      </w:r>
    </w:p>
    <w:p w:rsidR="006129DB" w:rsidRPr="009104B2" w:rsidRDefault="006129DB">
      <w:pPr>
        <w:pStyle w:val="NormalWeb"/>
        <w:spacing w:before="0" w:beforeAutospacing="0" w:after="0" w:afterAutospacing="0"/>
        <w:rPr>
          <w:rFonts w:ascii="Tahoma" w:hAnsi="Tahoma" w:cs="Tahoma"/>
          <w:b/>
          <w:bCs/>
          <w:sz w:val="24"/>
          <w:szCs w:val="20"/>
        </w:rPr>
      </w:pPr>
    </w:p>
    <w:p w:rsidR="006129DB" w:rsidRPr="009104B2" w:rsidRDefault="006129DB">
      <w:pPr>
        <w:numPr>
          <w:ilvl w:val="0"/>
          <w:numId w:val="3"/>
        </w:numPr>
        <w:spacing w:before="100" w:beforeAutospacing="1" w:after="100" w:afterAutospacing="1" w:line="360" w:lineRule="auto"/>
        <w:rPr>
          <w:rFonts w:ascii="Tahoma" w:hAnsi="Tahoma" w:cs="Tahoma"/>
          <w:szCs w:val="20"/>
        </w:rPr>
        <w:sectPr w:rsidR="006129DB" w:rsidRPr="009104B2">
          <w:pgSz w:w="11907" w:h="16840" w:code="9"/>
          <w:pgMar w:top="1440" w:right="1418" w:bottom="1440" w:left="1418" w:header="720" w:footer="720" w:gutter="0"/>
          <w:cols w:space="708"/>
          <w:noEndnote/>
          <w:docGrid w:linePitch="326"/>
        </w:sectPr>
      </w:pPr>
    </w:p>
    <w:p w:rsidR="006129DB" w:rsidRPr="009104B2" w:rsidRDefault="006129DB">
      <w:pPr>
        <w:numPr>
          <w:ilvl w:val="0"/>
          <w:numId w:val="3"/>
        </w:numPr>
        <w:spacing w:before="100" w:beforeAutospacing="1" w:after="100" w:afterAutospacing="1" w:line="360" w:lineRule="auto"/>
        <w:rPr>
          <w:rFonts w:ascii="Tahoma" w:hAnsi="Tahoma" w:cs="Tahoma"/>
          <w:szCs w:val="20"/>
        </w:rPr>
      </w:pPr>
      <w:hyperlink r:id="rId7" w:history="1">
        <w:r w:rsidRPr="009104B2">
          <w:rPr>
            <w:rStyle w:val="Hyperlink"/>
            <w:rFonts w:ascii="Tahoma" w:hAnsi="Tahoma" w:cs="Tahoma"/>
            <w:color w:val="auto"/>
            <w:szCs w:val="20"/>
          </w:rPr>
          <w:t>descriptive</w:t>
        </w:r>
      </w:hyperlink>
      <w:r w:rsidRPr="009104B2">
        <w:rPr>
          <w:rFonts w:ascii="Tahoma" w:hAnsi="Tahoma" w:cs="Tahoma"/>
          <w:szCs w:val="20"/>
        </w:rPr>
        <w:t xml:space="preserve"> </w:t>
      </w:r>
    </w:p>
    <w:p w:rsidR="006129DB" w:rsidRPr="009104B2" w:rsidRDefault="006129DB">
      <w:pPr>
        <w:numPr>
          <w:ilvl w:val="0"/>
          <w:numId w:val="3"/>
        </w:numPr>
        <w:spacing w:before="100" w:beforeAutospacing="1" w:after="100" w:afterAutospacing="1" w:line="360" w:lineRule="auto"/>
        <w:rPr>
          <w:rFonts w:ascii="Tahoma" w:hAnsi="Tahoma" w:cs="Tahoma"/>
          <w:szCs w:val="20"/>
        </w:rPr>
      </w:pPr>
      <w:hyperlink r:id="rId8" w:history="1">
        <w:r w:rsidRPr="009104B2">
          <w:rPr>
            <w:rStyle w:val="Hyperlink"/>
            <w:rFonts w:ascii="Tahoma" w:hAnsi="Tahoma" w:cs="Tahoma"/>
            <w:color w:val="auto"/>
            <w:szCs w:val="20"/>
          </w:rPr>
          <w:t>performance focused</w:t>
        </w:r>
      </w:hyperlink>
    </w:p>
    <w:p w:rsidR="006129DB" w:rsidRPr="009104B2" w:rsidRDefault="006129DB">
      <w:pPr>
        <w:numPr>
          <w:ilvl w:val="0"/>
          <w:numId w:val="3"/>
        </w:numPr>
        <w:spacing w:before="100" w:beforeAutospacing="1" w:after="100" w:afterAutospacing="1" w:line="360" w:lineRule="auto"/>
        <w:rPr>
          <w:rFonts w:ascii="Tahoma" w:hAnsi="Tahoma" w:cs="Tahoma"/>
          <w:szCs w:val="20"/>
        </w:rPr>
      </w:pPr>
      <w:hyperlink r:id="rId9" w:history="1">
        <w:r w:rsidRPr="009104B2">
          <w:rPr>
            <w:rStyle w:val="Hyperlink"/>
            <w:rFonts w:ascii="Tahoma" w:hAnsi="Tahoma" w:cs="Tahoma"/>
            <w:color w:val="auto"/>
            <w:szCs w:val="20"/>
          </w:rPr>
          <w:t>clear and direct</w:t>
        </w:r>
      </w:hyperlink>
    </w:p>
    <w:p w:rsidR="006129DB" w:rsidRPr="009104B2" w:rsidRDefault="006129DB">
      <w:pPr>
        <w:numPr>
          <w:ilvl w:val="0"/>
          <w:numId w:val="3"/>
        </w:numPr>
        <w:spacing w:before="100" w:beforeAutospacing="1" w:after="100" w:afterAutospacing="1" w:line="360" w:lineRule="auto"/>
        <w:rPr>
          <w:rFonts w:ascii="Tahoma" w:hAnsi="Tahoma" w:cs="Tahoma"/>
          <w:szCs w:val="20"/>
        </w:rPr>
      </w:pPr>
      <w:r w:rsidRPr="009104B2">
        <w:rPr>
          <w:rFonts w:ascii="Tahoma" w:hAnsi="Tahoma" w:cs="Tahoma"/>
          <w:szCs w:val="20"/>
        </w:rPr>
        <w:fldChar w:fldCharType="begin"/>
      </w:r>
      <w:r w:rsidRPr="009104B2">
        <w:rPr>
          <w:rFonts w:ascii="Tahoma" w:hAnsi="Tahoma" w:cs="Tahoma"/>
          <w:szCs w:val="20"/>
        </w:rPr>
        <w:instrText xml:space="preserve"> HYPERLINK "http://www.bbctraining.com/modules/2242/3.asp?definition=owned" </w:instrText>
      </w:r>
      <w:r w:rsidRPr="009104B2">
        <w:rPr>
          <w:rFonts w:ascii="Tahoma" w:hAnsi="Tahoma" w:cs="Tahoma"/>
          <w:szCs w:val="20"/>
        </w:rPr>
        <w:fldChar w:fldCharType="separate"/>
      </w:r>
      <w:r w:rsidRPr="009104B2">
        <w:rPr>
          <w:rStyle w:val="Hyperlink"/>
          <w:rFonts w:ascii="Tahoma" w:hAnsi="Tahoma" w:cs="Tahoma"/>
          <w:color w:val="auto"/>
          <w:szCs w:val="20"/>
        </w:rPr>
        <w:t>owned</w:t>
      </w:r>
      <w:r w:rsidRPr="009104B2">
        <w:rPr>
          <w:rFonts w:ascii="Tahoma" w:hAnsi="Tahoma" w:cs="Tahoma"/>
          <w:szCs w:val="20"/>
        </w:rPr>
        <w:fldChar w:fldCharType="end"/>
      </w:r>
      <w:r w:rsidRPr="009104B2">
        <w:rPr>
          <w:rFonts w:ascii="Tahoma" w:hAnsi="Tahoma" w:cs="Tahoma"/>
          <w:szCs w:val="20"/>
        </w:rPr>
        <w:t xml:space="preserve"> </w:t>
      </w:r>
    </w:p>
    <w:p w:rsidR="006129DB" w:rsidRPr="009104B2" w:rsidRDefault="006129DB">
      <w:pPr>
        <w:numPr>
          <w:ilvl w:val="0"/>
          <w:numId w:val="3"/>
        </w:numPr>
        <w:spacing w:before="100" w:beforeAutospacing="1" w:after="100" w:afterAutospacing="1" w:line="360" w:lineRule="auto"/>
        <w:rPr>
          <w:rFonts w:ascii="Tahoma" w:hAnsi="Tahoma" w:cs="Tahoma"/>
          <w:szCs w:val="20"/>
        </w:rPr>
      </w:pPr>
      <w:hyperlink r:id="rId10" w:history="1">
        <w:r w:rsidRPr="009104B2">
          <w:rPr>
            <w:rStyle w:val="Hyperlink"/>
            <w:rFonts w:ascii="Tahoma" w:hAnsi="Tahoma" w:cs="Tahoma"/>
            <w:color w:val="auto"/>
            <w:szCs w:val="20"/>
          </w:rPr>
          <w:t>offered</w:t>
        </w:r>
      </w:hyperlink>
    </w:p>
    <w:p w:rsidR="006129DB" w:rsidRPr="009104B2" w:rsidRDefault="006129DB">
      <w:pPr>
        <w:numPr>
          <w:ilvl w:val="0"/>
          <w:numId w:val="3"/>
        </w:numPr>
        <w:spacing w:before="100" w:beforeAutospacing="1" w:after="100" w:afterAutospacing="1" w:line="360" w:lineRule="auto"/>
        <w:rPr>
          <w:rFonts w:ascii="Tahoma" w:hAnsi="Tahoma" w:cs="Tahoma"/>
          <w:szCs w:val="20"/>
        </w:rPr>
      </w:pPr>
      <w:hyperlink r:id="rId11" w:history="1">
        <w:r w:rsidRPr="009104B2">
          <w:rPr>
            <w:rStyle w:val="Hyperlink"/>
            <w:rFonts w:ascii="Tahoma" w:hAnsi="Tahoma" w:cs="Tahoma"/>
            <w:color w:val="auto"/>
            <w:szCs w:val="20"/>
          </w:rPr>
          <w:t>specific</w:t>
        </w:r>
      </w:hyperlink>
    </w:p>
    <w:p w:rsidR="006129DB" w:rsidRPr="009104B2" w:rsidRDefault="006129DB">
      <w:pPr>
        <w:numPr>
          <w:ilvl w:val="0"/>
          <w:numId w:val="3"/>
        </w:numPr>
        <w:spacing w:before="100" w:beforeAutospacing="1" w:after="100" w:afterAutospacing="1" w:line="360" w:lineRule="auto"/>
        <w:rPr>
          <w:rFonts w:ascii="Tahoma" w:hAnsi="Tahoma" w:cs="Tahoma"/>
          <w:szCs w:val="20"/>
        </w:rPr>
      </w:pPr>
      <w:hyperlink r:id="rId12" w:history="1">
        <w:r w:rsidRPr="009104B2">
          <w:rPr>
            <w:rStyle w:val="Hyperlink"/>
            <w:rFonts w:ascii="Tahoma" w:hAnsi="Tahoma" w:cs="Tahoma"/>
            <w:color w:val="auto"/>
            <w:szCs w:val="20"/>
          </w:rPr>
          <w:t>balanced</w:t>
        </w:r>
      </w:hyperlink>
      <w:r w:rsidRPr="009104B2">
        <w:rPr>
          <w:rFonts w:ascii="Tahoma" w:hAnsi="Tahoma" w:cs="Tahoma"/>
          <w:szCs w:val="20"/>
        </w:rPr>
        <w:t xml:space="preserve"> </w:t>
      </w:r>
    </w:p>
    <w:p w:rsidR="006129DB" w:rsidRPr="009104B2" w:rsidRDefault="006129DB">
      <w:pPr>
        <w:numPr>
          <w:ilvl w:val="0"/>
          <w:numId w:val="3"/>
        </w:numPr>
        <w:spacing w:before="100" w:beforeAutospacing="1" w:after="100" w:afterAutospacing="1" w:line="360" w:lineRule="auto"/>
        <w:rPr>
          <w:rFonts w:ascii="Tahoma" w:hAnsi="Tahoma" w:cs="Tahoma"/>
          <w:szCs w:val="20"/>
        </w:rPr>
      </w:pPr>
      <w:hyperlink r:id="rId13" w:history="1">
        <w:r w:rsidRPr="009104B2">
          <w:rPr>
            <w:rStyle w:val="Hyperlink"/>
            <w:rFonts w:ascii="Tahoma" w:hAnsi="Tahoma" w:cs="Tahoma"/>
            <w:color w:val="auto"/>
            <w:szCs w:val="20"/>
          </w:rPr>
          <w:t>timely and regular</w:t>
        </w:r>
      </w:hyperlink>
    </w:p>
    <w:p w:rsidR="006129DB" w:rsidRPr="009104B2" w:rsidRDefault="006129DB">
      <w:pPr>
        <w:numPr>
          <w:ilvl w:val="0"/>
          <w:numId w:val="3"/>
        </w:numPr>
        <w:spacing w:before="100" w:beforeAutospacing="1" w:after="100" w:afterAutospacing="1" w:line="360" w:lineRule="auto"/>
        <w:rPr>
          <w:rFonts w:ascii="Tahoma" w:hAnsi="Tahoma" w:cs="Tahoma"/>
          <w:szCs w:val="20"/>
        </w:rPr>
        <w:sectPr w:rsidR="006129DB" w:rsidRPr="009104B2">
          <w:type w:val="continuous"/>
          <w:pgSz w:w="11907" w:h="16840" w:code="9"/>
          <w:pgMar w:top="1440" w:right="1418" w:bottom="1440" w:left="1418" w:header="720" w:footer="720" w:gutter="0"/>
          <w:cols w:num="2" w:space="709"/>
          <w:noEndnote/>
          <w:docGrid w:linePitch="326"/>
        </w:sectPr>
      </w:pPr>
      <w:hyperlink r:id="rId14" w:history="1">
        <w:r w:rsidRPr="009104B2">
          <w:rPr>
            <w:rStyle w:val="Hyperlink"/>
            <w:rFonts w:ascii="Tahoma" w:hAnsi="Tahoma" w:cs="Tahoma"/>
            <w:color w:val="auto"/>
            <w:szCs w:val="20"/>
          </w:rPr>
          <w:t>solution focused</w:t>
        </w:r>
      </w:hyperlink>
    </w:p>
    <w:p w:rsidR="006129DB" w:rsidRPr="009104B2" w:rsidRDefault="006129DB">
      <w:pPr>
        <w:pStyle w:val="NormalWeb"/>
        <w:spacing w:before="0" w:beforeAutospacing="0" w:after="0" w:afterAutospacing="0"/>
        <w:rPr>
          <w:rFonts w:ascii="Tahoma" w:hAnsi="Tahoma" w:cs="Tahoma"/>
          <w:sz w:val="24"/>
          <w:szCs w:val="20"/>
        </w:rPr>
      </w:pPr>
    </w:p>
    <w:tbl>
      <w:tblPr>
        <w:tblW w:w="5172" w:type="pct"/>
        <w:tblCellSpacing w:w="0" w:type="dxa"/>
        <w:tblCellMar>
          <w:top w:w="75" w:type="dxa"/>
          <w:left w:w="75" w:type="dxa"/>
          <w:bottom w:w="75" w:type="dxa"/>
          <w:right w:w="75" w:type="dxa"/>
        </w:tblCellMar>
        <w:tblLook w:val="0000" w:firstRow="0" w:lastRow="0" w:firstColumn="0" w:lastColumn="0" w:noHBand="0" w:noVBand="0"/>
      </w:tblPr>
      <w:tblGrid>
        <w:gridCol w:w="9538"/>
      </w:tblGrid>
      <w:tr w:rsidR="006129DB" w:rsidRPr="009104B2">
        <w:trPr>
          <w:tblCellSpacing w:w="0" w:type="dxa"/>
        </w:trPr>
        <w:tc>
          <w:tcPr>
            <w:tcW w:w="5000" w:type="pct"/>
          </w:tcPr>
          <w:p w:rsidR="006129DB" w:rsidRDefault="006129DB">
            <w:pPr>
              <w:rPr>
                <w:rFonts w:ascii="Tahoma" w:hAnsi="Tahoma" w:cs="Tahoma"/>
                <w:b/>
              </w:rPr>
            </w:pPr>
            <w:r w:rsidRPr="009104B2">
              <w:rPr>
                <w:rFonts w:ascii="Tahoma" w:hAnsi="Tahoma" w:cs="Tahoma"/>
                <w:b/>
              </w:rPr>
              <w:t>Descriptive</w:t>
            </w:r>
          </w:p>
          <w:p w:rsidR="009104B2" w:rsidRPr="009104B2" w:rsidRDefault="009104B2" w:rsidP="009104B2">
            <w:pPr>
              <w:rPr>
                <w:rFonts w:ascii="Tahoma" w:eastAsia="Arial Unicode MS" w:hAnsi="Tahoma" w:cs="Tahoma"/>
                <w:szCs w:val="22"/>
              </w:rPr>
            </w:pPr>
            <w:r w:rsidRPr="009104B2">
              <w:rPr>
                <w:rFonts w:ascii="Tahoma" w:eastAsia="Arial Unicode MS" w:hAnsi="Tahoma" w:cs="Tahoma"/>
                <w:szCs w:val="22"/>
              </w:rPr>
              <w:t>Give an accurate description of the behaviour you are talking about, and about what you’d like to see instead.</w:t>
            </w:r>
          </w:p>
          <w:p w:rsidR="009104B2" w:rsidRPr="009104B2" w:rsidRDefault="009104B2" w:rsidP="009104B2">
            <w:pPr>
              <w:rPr>
                <w:rFonts w:ascii="Tahoma" w:eastAsia="Arial Unicode MS" w:hAnsi="Tahoma" w:cs="Tahoma"/>
                <w:b/>
                <w:szCs w:val="22"/>
              </w:rPr>
            </w:pPr>
            <w:r w:rsidRPr="009104B2">
              <w:rPr>
                <w:rFonts w:ascii="Tahoma" w:eastAsia="Arial Unicode MS" w:hAnsi="Tahoma" w:cs="Tahoma"/>
                <w:szCs w:val="22"/>
              </w:rPr>
              <w:t>"I feel like you're not listening to me when you finish my sentences for me: you did that a few times when we were talking about the project plan. I’d prefer to finish what I’m saying before you add your points."</w:t>
            </w:r>
          </w:p>
        </w:tc>
      </w:tr>
      <w:tr w:rsidR="006129DB" w:rsidRPr="009104B2">
        <w:trPr>
          <w:tblCellSpacing w:w="0" w:type="dxa"/>
        </w:trPr>
        <w:tc>
          <w:tcPr>
            <w:tcW w:w="5000" w:type="pct"/>
            <w:vAlign w:val="center"/>
          </w:tcPr>
          <w:p w:rsidR="006129DB" w:rsidRPr="009104B2" w:rsidRDefault="006129DB">
            <w:pPr>
              <w:rPr>
                <w:rFonts w:ascii="Tahoma" w:eastAsia="Arial Unicode MS" w:hAnsi="Tahoma" w:cs="Tahoma"/>
                <w:szCs w:val="22"/>
              </w:rPr>
            </w:pPr>
            <w:r w:rsidRPr="009104B2">
              <w:rPr>
                <w:rFonts w:ascii="Tahoma" w:hAnsi="Tahoma" w:cs="Tahoma"/>
                <w:szCs w:val="22"/>
              </w:rPr>
              <w:t> </w:t>
            </w:r>
          </w:p>
        </w:tc>
      </w:tr>
      <w:tr w:rsidR="006129DB" w:rsidRPr="009104B2">
        <w:trPr>
          <w:tblCellSpacing w:w="0" w:type="dxa"/>
        </w:trPr>
        <w:tc>
          <w:tcPr>
            <w:tcW w:w="5000" w:type="pct"/>
          </w:tcPr>
          <w:p w:rsidR="006129DB" w:rsidRPr="009104B2" w:rsidRDefault="006129DB">
            <w:pPr>
              <w:pStyle w:val="NormalWeb"/>
              <w:rPr>
                <w:rFonts w:ascii="Tahoma" w:hAnsi="Tahoma" w:cs="Tahoma"/>
                <w:b/>
                <w:sz w:val="24"/>
                <w:szCs w:val="20"/>
              </w:rPr>
            </w:pPr>
            <w:r w:rsidRPr="009104B2">
              <w:rPr>
                <w:rFonts w:ascii="Tahoma" w:hAnsi="Tahoma" w:cs="Tahoma"/>
                <w:b/>
                <w:sz w:val="24"/>
                <w:szCs w:val="24"/>
              </w:rPr>
              <w:t>Not Judging or Labelling</w:t>
            </w:r>
          </w:p>
        </w:tc>
      </w:tr>
      <w:tr w:rsidR="006129DB" w:rsidRPr="009104B2">
        <w:trPr>
          <w:tblCellSpacing w:w="0" w:type="dxa"/>
        </w:trPr>
        <w:tc>
          <w:tcPr>
            <w:tcW w:w="5000" w:type="pct"/>
          </w:tcPr>
          <w:p w:rsidR="006129DB" w:rsidRPr="009104B2" w:rsidRDefault="006129DB">
            <w:pPr>
              <w:pStyle w:val="NormalWeb"/>
              <w:rPr>
                <w:rFonts w:ascii="Tahoma" w:hAnsi="Tahoma" w:cs="Tahoma"/>
                <w:sz w:val="24"/>
                <w:szCs w:val="20"/>
              </w:rPr>
            </w:pPr>
            <w:r w:rsidRPr="009104B2">
              <w:rPr>
                <w:rFonts w:ascii="Tahoma" w:hAnsi="Tahoma" w:cs="Tahoma"/>
                <w:sz w:val="24"/>
                <w:szCs w:val="20"/>
              </w:rPr>
              <w:t>Don’t use labelling words to describe a person. Move your attention to what they are doing or saying - don’t judge their character or motives.</w:t>
            </w:r>
          </w:p>
        </w:tc>
      </w:tr>
      <w:tr w:rsidR="006129DB" w:rsidRPr="009104B2">
        <w:trPr>
          <w:tblCellSpacing w:w="0" w:type="dxa"/>
        </w:trPr>
        <w:tc>
          <w:tcPr>
            <w:tcW w:w="5000" w:type="pct"/>
            <w:vAlign w:val="center"/>
          </w:tcPr>
          <w:p w:rsidR="006129DB" w:rsidRPr="009104B2" w:rsidRDefault="006129DB">
            <w:pPr>
              <w:pStyle w:val="NormalWeb"/>
              <w:rPr>
                <w:rFonts w:ascii="Tahoma" w:hAnsi="Tahoma" w:cs="Tahoma"/>
                <w:sz w:val="24"/>
                <w:szCs w:val="20"/>
              </w:rPr>
            </w:pPr>
            <w:r w:rsidRPr="009104B2">
              <w:rPr>
                <w:rFonts w:ascii="Tahoma" w:hAnsi="Tahoma" w:cs="Tahoma"/>
                <w:sz w:val="24"/>
                <w:szCs w:val="20"/>
              </w:rPr>
              <w:t>"You are autocratic." "You are inflexible." "You do this bit - you are creative."</w:t>
            </w:r>
          </w:p>
        </w:tc>
      </w:tr>
      <w:tr w:rsidR="006129DB" w:rsidRPr="009104B2">
        <w:trPr>
          <w:tblCellSpacing w:w="0" w:type="dxa"/>
        </w:trPr>
        <w:tc>
          <w:tcPr>
            <w:tcW w:w="5000" w:type="pct"/>
          </w:tcPr>
          <w:p w:rsidR="006129DB" w:rsidRDefault="006129DB">
            <w:pPr>
              <w:rPr>
                <w:rFonts w:ascii="Tahoma" w:hAnsi="Tahoma" w:cs="Tahoma"/>
                <w:b/>
              </w:rPr>
            </w:pPr>
            <w:r w:rsidRPr="009104B2">
              <w:rPr>
                <w:rFonts w:ascii="Tahoma" w:hAnsi="Tahoma" w:cs="Tahoma"/>
                <w:b/>
              </w:rPr>
              <w:t>Performance Focused</w:t>
            </w:r>
          </w:p>
          <w:p w:rsidR="009104B2" w:rsidRPr="009104B2" w:rsidRDefault="009104B2" w:rsidP="009104B2">
            <w:pPr>
              <w:rPr>
                <w:rFonts w:ascii="Tahoma" w:hAnsi="Tahoma" w:cs="Tahoma"/>
              </w:rPr>
            </w:pPr>
            <w:r w:rsidRPr="009104B2">
              <w:rPr>
                <w:rFonts w:ascii="Tahoma" w:hAnsi="Tahoma" w:cs="Tahoma"/>
              </w:rPr>
              <w:t xml:space="preserve">Concentrate on things that can be </w:t>
            </w:r>
            <w:proofErr w:type="gramStart"/>
            <w:r w:rsidRPr="009104B2">
              <w:rPr>
                <w:rFonts w:ascii="Tahoma" w:hAnsi="Tahoma" w:cs="Tahoma"/>
              </w:rPr>
              <w:t>changed, and</w:t>
            </w:r>
            <w:proofErr w:type="gramEnd"/>
            <w:r w:rsidRPr="009104B2">
              <w:rPr>
                <w:rFonts w:ascii="Tahoma" w:hAnsi="Tahoma" w:cs="Tahoma"/>
              </w:rPr>
              <w:t xml:space="preserve"> link your feedback to the task or role.</w:t>
            </w:r>
          </w:p>
          <w:p w:rsidR="009104B2" w:rsidRPr="009104B2" w:rsidRDefault="009104B2" w:rsidP="009104B2">
            <w:pPr>
              <w:rPr>
                <w:rFonts w:ascii="Tahoma" w:hAnsi="Tahoma" w:cs="Tahoma"/>
              </w:rPr>
            </w:pPr>
            <w:r w:rsidRPr="009104B2">
              <w:rPr>
                <w:rFonts w:ascii="Tahoma" w:hAnsi="Tahoma" w:cs="Tahoma"/>
              </w:rPr>
              <w:t>"It’s frustrating for me to lose valuable time with you: if you arrive late, we can't discuss everything we aimed for. It’s important for us to get this right because the team needs a good decision from us."</w:t>
            </w:r>
          </w:p>
          <w:p w:rsidR="009104B2" w:rsidRDefault="009104B2">
            <w:pPr>
              <w:rPr>
                <w:rFonts w:ascii="Tahoma" w:hAnsi="Tahoma" w:cs="Tahoma"/>
                <w:b/>
              </w:rPr>
            </w:pPr>
          </w:p>
          <w:p w:rsidR="009104B2" w:rsidRPr="009104B2" w:rsidRDefault="009104B2">
            <w:pPr>
              <w:rPr>
                <w:rFonts w:ascii="Tahoma" w:eastAsia="Arial Unicode MS" w:hAnsi="Tahoma" w:cs="Tahoma"/>
                <w:b/>
                <w:szCs w:val="22"/>
              </w:rPr>
            </w:pPr>
          </w:p>
        </w:tc>
      </w:tr>
      <w:tr w:rsidR="006129DB" w:rsidRPr="009104B2">
        <w:trPr>
          <w:tblCellSpacing w:w="0" w:type="dxa"/>
        </w:trPr>
        <w:tc>
          <w:tcPr>
            <w:tcW w:w="5000" w:type="pct"/>
          </w:tcPr>
          <w:p w:rsidR="006129DB" w:rsidRPr="009104B2" w:rsidRDefault="006129DB">
            <w:pPr>
              <w:pStyle w:val="NormalWeb"/>
              <w:rPr>
                <w:rFonts w:ascii="Tahoma" w:hAnsi="Tahoma" w:cs="Tahoma"/>
                <w:b/>
                <w:sz w:val="24"/>
                <w:szCs w:val="20"/>
              </w:rPr>
            </w:pPr>
            <w:r w:rsidRPr="009104B2">
              <w:rPr>
                <w:rFonts w:ascii="Tahoma" w:hAnsi="Tahoma" w:cs="Tahoma"/>
                <w:b/>
                <w:sz w:val="24"/>
                <w:szCs w:val="24"/>
              </w:rPr>
              <w:t>Not Person Focused</w:t>
            </w:r>
          </w:p>
        </w:tc>
      </w:tr>
      <w:tr w:rsidR="006129DB" w:rsidRPr="009104B2">
        <w:trPr>
          <w:tblCellSpacing w:w="0" w:type="dxa"/>
        </w:trPr>
        <w:tc>
          <w:tcPr>
            <w:tcW w:w="5000" w:type="pct"/>
          </w:tcPr>
          <w:p w:rsidR="006129DB" w:rsidRPr="009104B2" w:rsidRDefault="006129DB">
            <w:pPr>
              <w:pStyle w:val="NormalWeb"/>
              <w:rPr>
                <w:rFonts w:ascii="Tahoma" w:hAnsi="Tahoma" w:cs="Tahoma"/>
                <w:sz w:val="24"/>
                <w:szCs w:val="20"/>
              </w:rPr>
            </w:pPr>
            <w:r w:rsidRPr="009104B2">
              <w:rPr>
                <w:rFonts w:ascii="Tahoma" w:hAnsi="Tahoma" w:cs="Tahoma"/>
                <w:sz w:val="24"/>
                <w:szCs w:val="20"/>
              </w:rPr>
              <w:lastRenderedPageBreak/>
              <w:t>Don’t direct your comments to personality, character, attitude or things the person can’t change - like their personal circumstances or something in the past.</w:t>
            </w:r>
          </w:p>
        </w:tc>
      </w:tr>
      <w:tr w:rsidR="006129DB" w:rsidRPr="009104B2">
        <w:trPr>
          <w:tblCellSpacing w:w="0" w:type="dxa"/>
        </w:trPr>
        <w:tc>
          <w:tcPr>
            <w:tcW w:w="5000" w:type="pct"/>
            <w:vAlign w:val="center"/>
          </w:tcPr>
          <w:p w:rsidR="006129DB" w:rsidRPr="009104B2" w:rsidRDefault="006129DB">
            <w:pPr>
              <w:pStyle w:val="NormalWeb"/>
              <w:rPr>
                <w:rFonts w:ascii="Tahoma" w:hAnsi="Tahoma" w:cs="Tahoma"/>
                <w:sz w:val="24"/>
                <w:szCs w:val="20"/>
              </w:rPr>
            </w:pPr>
            <w:r w:rsidRPr="009104B2">
              <w:rPr>
                <w:rFonts w:ascii="Tahoma" w:hAnsi="Tahoma" w:cs="Tahoma"/>
                <w:sz w:val="24"/>
                <w:szCs w:val="20"/>
              </w:rPr>
              <w:t xml:space="preserve">"This is exactly what caused the trouble last time. If you could work early </w:t>
            </w:r>
            <w:proofErr w:type="gramStart"/>
            <w:r w:rsidRPr="009104B2">
              <w:rPr>
                <w:rFonts w:ascii="Tahoma" w:hAnsi="Tahoma" w:cs="Tahoma"/>
                <w:sz w:val="24"/>
                <w:szCs w:val="20"/>
              </w:rPr>
              <w:t>shifts</w:t>
            </w:r>
            <w:proofErr w:type="gramEnd"/>
            <w:r w:rsidRPr="009104B2">
              <w:rPr>
                <w:rFonts w:ascii="Tahoma" w:hAnsi="Tahoma" w:cs="Tahoma"/>
                <w:sz w:val="24"/>
                <w:szCs w:val="20"/>
              </w:rPr>
              <w:t xml:space="preserve"> we could meet at 7 am and this would be solved."</w:t>
            </w:r>
          </w:p>
        </w:tc>
      </w:tr>
      <w:tr w:rsidR="006129DB" w:rsidRPr="009104B2">
        <w:trPr>
          <w:tblCellSpacing w:w="0" w:type="dxa"/>
        </w:trPr>
        <w:tc>
          <w:tcPr>
            <w:tcW w:w="5000" w:type="pct"/>
          </w:tcPr>
          <w:p w:rsidR="006129DB" w:rsidRPr="009104B2" w:rsidRDefault="006129DB">
            <w:pPr>
              <w:rPr>
                <w:rFonts w:ascii="Tahoma" w:hAnsi="Tahoma" w:cs="Tahoma"/>
              </w:rPr>
            </w:pPr>
          </w:p>
        </w:tc>
      </w:tr>
      <w:tr w:rsidR="006129DB" w:rsidRPr="009104B2">
        <w:trPr>
          <w:tblCellSpacing w:w="0" w:type="dxa"/>
        </w:trPr>
        <w:tc>
          <w:tcPr>
            <w:tcW w:w="5000" w:type="pct"/>
          </w:tcPr>
          <w:p w:rsidR="006129DB" w:rsidRDefault="006129DB">
            <w:pPr>
              <w:rPr>
                <w:rFonts w:ascii="Tahoma" w:hAnsi="Tahoma" w:cs="Tahoma"/>
                <w:b/>
              </w:rPr>
            </w:pPr>
            <w:r w:rsidRPr="009104B2">
              <w:rPr>
                <w:rFonts w:ascii="Tahoma" w:hAnsi="Tahoma" w:cs="Tahoma"/>
                <w:b/>
              </w:rPr>
              <w:t>Clear and Direct</w:t>
            </w:r>
          </w:p>
          <w:p w:rsidR="009104B2" w:rsidRDefault="009104B2">
            <w:pPr>
              <w:rPr>
                <w:rFonts w:ascii="Tahoma" w:hAnsi="Tahoma" w:cs="Tahoma"/>
                <w:b/>
              </w:rPr>
            </w:pPr>
          </w:p>
          <w:p w:rsidR="009104B2" w:rsidRPr="009104B2" w:rsidRDefault="009104B2" w:rsidP="009104B2">
            <w:pPr>
              <w:rPr>
                <w:rFonts w:ascii="Tahoma" w:eastAsia="Arial Unicode MS" w:hAnsi="Tahoma" w:cs="Tahoma"/>
                <w:szCs w:val="22"/>
              </w:rPr>
            </w:pPr>
            <w:r w:rsidRPr="009104B2">
              <w:rPr>
                <w:rFonts w:ascii="Tahoma" w:eastAsia="Arial Unicode MS" w:hAnsi="Tahoma" w:cs="Tahoma"/>
                <w:szCs w:val="22"/>
              </w:rPr>
              <w:t>Use plain, clear language. Choose phrases the person will understand. Be brief and to the point. Successful feedback is easy to understand.</w:t>
            </w:r>
          </w:p>
          <w:p w:rsidR="009104B2" w:rsidRPr="009104B2" w:rsidRDefault="009104B2" w:rsidP="009104B2">
            <w:pPr>
              <w:rPr>
                <w:rFonts w:ascii="Tahoma" w:eastAsia="Arial Unicode MS" w:hAnsi="Tahoma" w:cs="Tahoma"/>
                <w:szCs w:val="22"/>
              </w:rPr>
            </w:pPr>
            <w:r w:rsidRPr="009104B2">
              <w:rPr>
                <w:rFonts w:ascii="Tahoma" w:eastAsia="Arial Unicode MS" w:hAnsi="Tahoma" w:cs="Tahoma"/>
                <w:szCs w:val="22"/>
              </w:rPr>
              <w:t>"It’s important for the whole team to understand the impact of wide-screen on our future development plans. I've noticed that you haven’t kept your team up to date on this. I’d like you to include (current issue) in all your team meetings."</w:t>
            </w:r>
          </w:p>
        </w:tc>
      </w:tr>
      <w:tr w:rsidR="006129DB" w:rsidRPr="009104B2">
        <w:trPr>
          <w:tblCellSpacing w:w="0" w:type="dxa"/>
        </w:trPr>
        <w:tc>
          <w:tcPr>
            <w:tcW w:w="5000" w:type="pct"/>
            <w:vAlign w:val="center"/>
          </w:tcPr>
          <w:p w:rsidR="006129DB" w:rsidRPr="009104B2" w:rsidRDefault="006129DB">
            <w:pPr>
              <w:rPr>
                <w:rFonts w:ascii="Tahoma" w:eastAsia="Arial Unicode MS" w:hAnsi="Tahoma" w:cs="Tahoma"/>
                <w:szCs w:val="22"/>
              </w:rPr>
            </w:pPr>
            <w:r w:rsidRPr="009104B2">
              <w:rPr>
                <w:rFonts w:ascii="Tahoma" w:hAnsi="Tahoma" w:cs="Tahoma"/>
                <w:szCs w:val="22"/>
              </w:rPr>
              <w:t> </w:t>
            </w:r>
          </w:p>
        </w:tc>
      </w:tr>
      <w:tr w:rsidR="006129DB" w:rsidRPr="009104B2">
        <w:trPr>
          <w:tblCellSpacing w:w="0" w:type="dxa"/>
        </w:trPr>
        <w:tc>
          <w:tcPr>
            <w:tcW w:w="5000" w:type="pct"/>
          </w:tcPr>
          <w:p w:rsidR="006129DB" w:rsidRPr="009104B2" w:rsidRDefault="006129DB">
            <w:pPr>
              <w:pStyle w:val="NormalWeb"/>
              <w:rPr>
                <w:rFonts w:ascii="Tahoma" w:hAnsi="Tahoma" w:cs="Tahoma"/>
                <w:b/>
                <w:sz w:val="24"/>
                <w:szCs w:val="20"/>
              </w:rPr>
            </w:pPr>
            <w:r w:rsidRPr="009104B2">
              <w:rPr>
                <w:rFonts w:ascii="Tahoma" w:hAnsi="Tahoma" w:cs="Tahoma"/>
                <w:b/>
                <w:sz w:val="24"/>
                <w:szCs w:val="24"/>
              </w:rPr>
              <w:t>Not Vague or Ambiguous</w:t>
            </w:r>
          </w:p>
        </w:tc>
      </w:tr>
      <w:tr w:rsidR="006129DB" w:rsidRPr="009104B2">
        <w:trPr>
          <w:tblCellSpacing w:w="0" w:type="dxa"/>
        </w:trPr>
        <w:tc>
          <w:tcPr>
            <w:tcW w:w="5000" w:type="pct"/>
          </w:tcPr>
          <w:p w:rsidR="006129DB" w:rsidRPr="009104B2" w:rsidRDefault="006129DB">
            <w:pPr>
              <w:pStyle w:val="NormalWeb"/>
              <w:rPr>
                <w:rFonts w:ascii="Tahoma" w:hAnsi="Tahoma" w:cs="Tahoma"/>
                <w:sz w:val="24"/>
                <w:szCs w:val="20"/>
              </w:rPr>
            </w:pPr>
            <w:r w:rsidRPr="009104B2">
              <w:rPr>
                <w:rFonts w:ascii="Tahoma" w:hAnsi="Tahoma" w:cs="Tahoma"/>
                <w:sz w:val="24"/>
                <w:szCs w:val="20"/>
              </w:rPr>
              <w:t xml:space="preserve">Don’t give </w:t>
            </w:r>
            <w:proofErr w:type="gramStart"/>
            <w:r w:rsidRPr="009104B2">
              <w:rPr>
                <w:rFonts w:ascii="Tahoma" w:hAnsi="Tahoma" w:cs="Tahoma"/>
                <w:sz w:val="24"/>
                <w:szCs w:val="20"/>
              </w:rPr>
              <w:t>clues, or</w:t>
            </w:r>
            <w:proofErr w:type="gramEnd"/>
            <w:r w:rsidRPr="009104B2">
              <w:rPr>
                <w:rFonts w:ascii="Tahoma" w:hAnsi="Tahoma" w:cs="Tahoma"/>
                <w:sz w:val="24"/>
                <w:szCs w:val="20"/>
              </w:rPr>
              <w:t xml:space="preserve"> imply what you want to say. If the person </w:t>
            </w:r>
            <w:proofErr w:type="gramStart"/>
            <w:r w:rsidRPr="009104B2">
              <w:rPr>
                <w:rFonts w:ascii="Tahoma" w:hAnsi="Tahoma" w:cs="Tahoma"/>
                <w:sz w:val="24"/>
                <w:szCs w:val="20"/>
              </w:rPr>
              <w:t>has to</w:t>
            </w:r>
            <w:proofErr w:type="gramEnd"/>
            <w:r w:rsidRPr="009104B2">
              <w:rPr>
                <w:rFonts w:ascii="Tahoma" w:hAnsi="Tahoma" w:cs="Tahoma"/>
                <w:sz w:val="24"/>
                <w:szCs w:val="20"/>
              </w:rPr>
              <w:t xml:space="preserve"> guess what you mean, they may guess wrongly. Poor feedback leaves the recipient in doubt about what you meant.</w:t>
            </w:r>
          </w:p>
        </w:tc>
      </w:tr>
      <w:tr w:rsidR="006129DB" w:rsidRPr="009104B2">
        <w:trPr>
          <w:tblCellSpacing w:w="0" w:type="dxa"/>
        </w:trPr>
        <w:tc>
          <w:tcPr>
            <w:tcW w:w="5000" w:type="pct"/>
            <w:vAlign w:val="center"/>
          </w:tcPr>
          <w:p w:rsidR="006129DB" w:rsidRPr="009104B2" w:rsidRDefault="006129DB">
            <w:pPr>
              <w:pStyle w:val="NormalWeb"/>
              <w:rPr>
                <w:rFonts w:ascii="Tahoma" w:hAnsi="Tahoma" w:cs="Tahoma"/>
                <w:sz w:val="24"/>
                <w:szCs w:val="20"/>
              </w:rPr>
            </w:pPr>
            <w:r w:rsidRPr="009104B2">
              <w:rPr>
                <w:rFonts w:ascii="Tahoma" w:hAnsi="Tahoma" w:cs="Tahoma"/>
                <w:sz w:val="24"/>
                <w:szCs w:val="20"/>
              </w:rPr>
              <w:t>"Well it’s fairly obvious what’s going wrong here, isn’t it?"</w:t>
            </w:r>
          </w:p>
        </w:tc>
      </w:tr>
      <w:tr w:rsidR="006129DB" w:rsidRPr="009104B2">
        <w:trPr>
          <w:tblCellSpacing w:w="0" w:type="dxa"/>
        </w:trPr>
        <w:tc>
          <w:tcPr>
            <w:tcW w:w="5000" w:type="pct"/>
          </w:tcPr>
          <w:p w:rsidR="006129DB" w:rsidRPr="009104B2" w:rsidRDefault="006129DB">
            <w:pPr>
              <w:rPr>
                <w:rFonts w:ascii="Tahoma" w:hAnsi="Tahoma" w:cs="Tahoma"/>
              </w:rPr>
            </w:pPr>
          </w:p>
        </w:tc>
      </w:tr>
      <w:tr w:rsidR="006129DB" w:rsidRPr="009104B2">
        <w:trPr>
          <w:tblCellSpacing w:w="0" w:type="dxa"/>
        </w:trPr>
        <w:tc>
          <w:tcPr>
            <w:tcW w:w="5000" w:type="pct"/>
          </w:tcPr>
          <w:p w:rsidR="006129DB" w:rsidRPr="009104B2" w:rsidRDefault="006129DB">
            <w:pPr>
              <w:rPr>
                <w:rFonts w:ascii="Tahoma" w:hAnsi="Tahoma" w:cs="Tahoma"/>
              </w:rPr>
            </w:pPr>
          </w:p>
          <w:p w:rsidR="006129DB" w:rsidRDefault="006129DB">
            <w:pPr>
              <w:rPr>
                <w:rFonts w:ascii="Tahoma" w:hAnsi="Tahoma" w:cs="Tahoma"/>
                <w:b/>
              </w:rPr>
            </w:pPr>
            <w:r w:rsidRPr="009104B2">
              <w:rPr>
                <w:rFonts w:ascii="Tahoma" w:hAnsi="Tahoma" w:cs="Tahoma"/>
                <w:b/>
              </w:rPr>
              <w:t>Offered</w:t>
            </w:r>
          </w:p>
          <w:p w:rsidR="000C598F" w:rsidRDefault="000C598F">
            <w:pPr>
              <w:rPr>
                <w:rFonts w:ascii="Tahoma" w:hAnsi="Tahoma" w:cs="Tahoma"/>
                <w:b/>
              </w:rPr>
            </w:pPr>
          </w:p>
          <w:p w:rsidR="000C598F" w:rsidRPr="000C598F" w:rsidRDefault="000C598F" w:rsidP="000C598F">
            <w:pPr>
              <w:rPr>
                <w:rFonts w:ascii="Tahoma" w:eastAsia="Arial Unicode MS" w:hAnsi="Tahoma" w:cs="Tahoma"/>
                <w:szCs w:val="22"/>
              </w:rPr>
            </w:pPr>
            <w:r w:rsidRPr="000C598F">
              <w:rPr>
                <w:rFonts w:ascii="Tahoma" w:eastAsia="Arial Unicode MS" w:hAnsi="Tahoma" w:cs="Tahoma"/>
                <w:szCs w:val="22"/>
              </w:rPr>
              <w:t>Signal that you would like to give some feedback, and why you want to give it – and wait for the person to accept the offer.</w:t>
            </w:r>
          </w:p>
          <w:p w:rsidR="000C598F" w:rsidRPr="000C598F" w:rsidRDefault="000C598F" w:rsidP="000C598F">
            <w:pPr>
              <w:rPr>
                <w:rFonts w:ascii="Tahoma" w:eastAsia="Arial Unicode MS" w:hAnsi="Tahoma" w:cs="Tahoma"/>
                <w:szCs w:val="22"/>
              </w:rPr>
            </w:pPr>
            <w:r w:rsidRPr="000C598F">
              <w:rPr>
                <w:rFonts w:ascii="Tahoma" w:eastAsia="Arial Unicode MS" w:hAnsi="Tahoma" w:cs="Tahoma"/>
                <w:szCs w:val="22"/>
              </w:rPr>
              <w:t>"Can I talk to you about the start of our meeting today - would you like to hear some feedback and my ideas? I’d like us to try and get more out of our meetings. Can we talk about how we can achieve more?"</w:t>
            </w:r>
          </w:p>
        </w:tc>
      </w:tr>
      <w:tr w:rsidR="006129DB" w:rsidRPr="009104B2">
        <w:trPr>
          <w:tblCellSpacing w:w="0" w:type="dxa"/>
        </w:trPr>
        <w:tc>
          <w:tcPr>
            <w:tcW w:w="5000" w:type="pct"/>
            <w:vAlign w:val="center"/>
          </w:tcPr>
          <w:p w:rsidR="006129DB" w:rsidRPr="009104B2" w:rsidRDefault="006129DB">
            <w:pPr>
              <w:rPr>
                <w:rFonts w:ascii="Tahoma" w:eastAsia="Arial Unicode MS" w:hAnsi="Tahoma" w:cs="Tahoma"/>
                <w:szCs w:val="22"/>
              </w:rPr>
            </w:pPr>
            <w:r w:rsidRPr="009104B2">
              <w:rPr>
                <w:rFonts w:ascii="Tahoma" w:hAnsi="Tahoma" w:cs="Tahoma"/>
                <w:szCs w:val="22"/>
              </w:rPr>
              <w:t> </w:t>
            </w:r>
          </w:p>
        </w:tc>
      </w:tr>
      <w:tr w:rsidR="006129DB" w:rsidRPr="009104B2">
        <w:trPr>
          <w:tblCellSpacing w:w="0" w:type="dxa"/>
        </w:trPr>
        <w:tc>
          <w:tcPr>
            <w:tcW w:w="5000" w:type="pct"/>
          </w:tcPr>
          <w:p w:rsidR="006129DB" w:rsidRPr="000C598F" w:rsidRDefault="006129DB">
            <w:pPr>
              <w:pStyle w:val="NormalWeb"/>
              <w:rPr>
                <w:rFonts w:ascii="Tahoma" w:hAnsi="Tahoma" w:cs="Tahoma"/>
                <w:b/>
                <w:sz w:val="24"/>
                <w:szCs w:val="20"/>
              </w:rPr>
            </w:pPr>
            <w:r w:rsidRPr="000C598F">
              <w:rPr>
                <w:rFonts w:ascii="Tahoma" w:hAnsi="Tahoma" w:cs="Tahoma"/>
                <w:b/>
                <w:sz w:val="24"/>
                <w:szCs w:val="20"/>
              </w:rPr>
              <w:t>Not Imposed</w:t>
            </w:r>
          </w:p>
        </w:tc>
      </w:tr>
      <w:tr w:rsidR="006129DB" w:rsidRPr="009104B2">
        <w:trPr>
          <w:tblCellSpacing w:w="0" w:type="dxa"/>
        </w:trPr>
        <w:tc>
          <w:tcPr>
            <w:tcW w:w="5000" w:type="pct"/>
          </w:tcPr>
          <w:p w:rsidR="006129DB" w:rsidRPr="009104B2" w:rsidRDefault="006129DB">
            <w:pPr>
              <w:pStyle w:val="NormalWeb"/>
              <w:rPr>
                <w:rFonts w:ascii="Tahoma" w:hAnsi="Tahoma" w:cs="Tahoma"/>
                <w:sz w:val="24"/>
                <w:szCs w:val="20"/>
              </w:rPr>
            </w:pPr>
            <w:r w:rsidRPr="009104B2">
              <w:rPr>
                <w:rFonts w:ascii="Tahoma" w:hAnsi="Tahoma" w:cs="Tahoma"/>
                <w:sz w:val="24"/>
                <w:szCs w:val="20"/>
              </w:rPr>
              <w:t>Don’t launch into what you want to say, without invitation.</w:t>
            </w:r>
          </w:p>
        </w:tc>
      </w:tr>
      <w:tr w:rsidR="006129DB" w:rsidRPr="009104B2">
        <w:trPr>
          <w:tblCellSpacing w:w="0" w:type="dxa"/>
        </w:trPr>
        <w:tc>
          <w:tcPr>
            <w:tcW w:w="5000" w:type="pct"/>
          </w:tcPr>
          <w:p w:rsidR="006129DB" w:rsidRPr="009104B2" w:rsidRDefault="006129DB">
            <w:pPr>
              <w:rPr>
                <w:rFonts w:ascii="Tahoma" w:hAnsi="Tahoma" w:cs="Tahoma"/>
              </w:rPr>
            </w:pPr>
          </w:p>
          <w:p w:rsidR="006129DB" w:rsidRDefault="006129DB">
            <w:pPr>
              <w:rPr>
                <w:rFonts w:ascii="Tahoma" w:hAnsi="Tahoma" w:cs="Tahoma"/>
                <w:b/>
              </w:rPr>
            </w:pPr>
            <w:r w:rsidRPr="000C598F">
              <w:rPr>
                <w:rFonts w:ascii="Tahoma" w:hAnsi="Tahoma" w:cs="Tahoma"/>
                <w:b/>
              </w:rPr>
              <w:t>Owned</w:t>
            </w:r>
          </w:p>
          <w:p w:rsidR="000C598F" w:rsidRDefault="000C598F">
            <w:pPr>
              <w:rPr>
                <w:rFonts w:ascii="Tahoma" w:eastAsia="Arial Unicode MS" w:hAnsi="Tahoma" w:cs="Tahoma"/>
                <w:b/>
                <w:szCs w:val="22"/>
              </w:rPr>
            </w:pPr>
          </w:p>
          <w:p w:rsidR="000C598F" w:rsidRPr="000C598F" w:rsidRDefault="000C598F" w:rsidP="000C598F">
            <w:pPr>
              <w:rPr>
                <w:rFonts w:ascii="Tahoma" w:eastAsia="Arial Unicode MS" w:hAnsi="Tahoma" w:cs="Tahoma"/>
                <w:szCs w:val="22"/>
              </w:rPr>
            </w:pPr>
            <w:r w:rsidRPr="000C598F">
              <w:rPr>
                <w:rFonts w:ascii="Tahoma" w:eastAsia="Arial Unicode MS" w:hAnsi="Tahoma" w:cs="Tahoma"/>
                <w:szCs w:val="22"/>
              </w:rPr>
              <w:t>Speak for yourself - show that these words and feelings are your own.</w:t>
            </w:r>
          </w:p>
          <w:p w:rsidR="000C598F" w:rsidRPr="000C598F" w:rsidRDefault="000C598F" w:rsidP="000C598F">
            <w:pPr>
              <w:rPr>
                <w:rFonts w:ascii="Tahoma" w:eastAsia="Arial Unicode MS" w:hAnsi="Tahoma" w:cs="Tahoma"/>
                <w:szCs w:val="22"/>
              </w:rPr>
            </w:pPr>
            <w:r w:rsidRPr="000C598F">
              <w:rPr>
                <w:rFonts w:ascii="Tahoma" w:eastAsia="Arial Unicode MS" w:hAnsi="Tahoma" w:cs="Tahoma"/>
                <w:szCs w:val="22"/>
              </w:rPr>
              <w:t>"I notice; I would like; I don’t like."</w:t>
            </w:r>
          </w:p>
          <w:p w:rsidR="000C598F" w:rsidRPr="000C598F" w:rsidRDefault="000C598F" w:rsidP="000C598F">
            <w:pPr>
              <w:rPr>
                <w:rFonts w:ascii="Tahoma" w:eastAsia="Arial Unicode MS" w:hAnsi="Tahoma" w:cs="Tahoma"/>
                <w:szCs w:val="22"/>
              </w:rPr>
            </w:pPr>
            <w:r w:rsidRPr="000C598F">
              <w:rPr>
                <w:rFonts w:ascii="Tahoma" w:eastAsia="Arial Unicode MS" w:hAnsi="Tahoma" w:cs="Tahoma"/>
                <w:szCs w:val="22"/>
              </w:rPr>
              <w:t xml:space="preserve">"I feel worried about what you said. It would help me if I could ask you about </w:t>
            </w:r>
            <w:proofErr w:type="gramStart"/>
            <w:r w:rsidRPr="000C598F">
              <w:rPr>
                <w:rFonts w:ascii="Tahoma" w:eastAsia="Arial Unicode MS" w:hAnsi="Tahoma" w:cs="Tahoma"/>
                <w:szCs w:val="22"/>
              </w:rPr>
              <w:t>it</w:t>
            </w:r>
            <w:proofErr w:type="gramEnd"/>
            <w:r w:rsidRPr="000C598F">
              <w:rPr>
                <w:rFonts w:ascii="Tahoma" w:eastAsia="Arial Unicode MS" w:hAnsi="Tahoma" w:cs="Tahoma"/>
                <w:szCs w:val="22"/>
              </w:rPr>
              <w:t xml:space="preserve"> so I can understand what you meant."</w:t>
            </w:r>
          </w:p>
        </w:tc>
      </w:tr>
      <w:tr w:rsidR="006129DB" w:rsidRPr="009104B2">
        <w:trPr>
          <w:tblCellSpacing w:w="0" w:type="dxa"/>
        </w:trPr>
        <w:tc>
          <w:tcPr>
            <w:tcW w:w="5000" w:type="pct"/>
            <w:vAlign w:val="center"/>
          </w:tcPr>
          <w:p w:rsidR="006129DB" w:rsidRPr="009104B2" w:rsidRDefault="006129DB">
            <w:pPr>
              <w:rPr>
                <w:rFonts w:ascii="Tahoma" w:eastAsia="Arial Unicode MS" w:hAnsi="Tahoma" w:cs="Tahoma"/>
                <w:szCs w:val="22"/>
              </w:rPr>
            </w:pPr>
            <w:r w:rsidRPr="009104B2">
              <w:rPr>
                <w:rFonts w:ascii="Tahoma" w:hAnsi="Tahoma" w:cs="Tahoma"/>
                <w:szCs w:val="22"/>
              </w:rPr>
              <w:t> </w:t>
            </w:r>
          </w:p>
        </w:tc>
      </w:tr>
      <w:tr w:rsidR="006129DB" w:rsidRPr="009104B2">
        <w:trPr>
          <w:tblCellSpacing w:w="0" w:type="dxa"/>
        </w:trPr>
        <w:tc>
          <w:tcPr>
            <w:tcW w:w="5000" w:type="pct"/>
          </w:tcPr>
          <w:p w:rsidR="006129DB" w:rsidRPr="000C598F" w:rsidRDefault="006129DB">
            <w:pPr>
              <w:pStyle w:val="NormalWeb"/>
              <w:rPr>
                <w:rFonts w:ascii="Tahoma" w:hAnsi="Tahoma" w:cs="Tahoma"/>
                <w:b/>
                <w:sz w:val="24"/>
                <w:szCs w:val="20"/>
              </w:rPr>
            </w:pPr>
            <w:r w:rsidRPr="000C598F">
              <w:rPr>
                <w:rFonts w:ascii="Tahoma" w:hAnsi="Tahoma" w:cs="Tahoma"/>
                <w:b/>
                <w:sz w:val="24"/>
                <w:szCs w:val="24"/>
              </w:rPr>
              <w:t>Not Side-Stepped</w:t>
            </w:r>
          </w:p>
        </w:tc>
      </w:tr>
      <w:tr w:rsidR="006129DB" w:rsidRPr="009104B2">
        <w:trPr>
          <w:tblCellSpacing w:w="0" w:type="dxa"/>
        </w:trPr>
        <w:tc>
          <w:tcPr>
            <w:tcW w:w="5000" w:type="pct"/>
          </w:tcPr>
          <w:p w:rsidR="006129DB" w:rsidRPr="009104B2" w:rsidRDefault="006129DB">
            <w:pPr>
              <w:pStyle w:val="NormalWeb"/>
              <w:rPr>
                <w:rFonts w:ascii="Tahoma" w:hAnsi="Tahoma" w:cs="Tahoma"/>
                <w:sz w:val="24"/>
                <w:szCs w:val="20"/>
              </w:rPr>
            </w:pPr>
            <w:r w:rsidRPr="009104B2">
              <w:rPr>
                <w:rFonts w:ascii="Tahoma" w:hAnsi="Tahoma" w:cs="Tahoma"/>
                <w:sz w:val="24"/>
                <w:szCs w:val="20"/>
              </w:rPr>
              <w:lastRenderedPageBreak/>
              <w:t>Don’t mix up your own thoughts and feelings with other people's. You can’t be sure about what others think - unless you ask them directly.</w:t>
            </w:r>
          </w:p>
        </w:tc>
      </w:tr>
      <w:tr w:rsidR="006129DB" w:rsidRPr="009104B2">
        <w:trPr>
          <w:tblCellSpacing w:w="0" w:type="dxa"/>
        </w:trPr>
        <w:tc>
          <w:tcPr>
            <w:tcW w:w="5000" w:type="pct"/>
            <w:vAlign w:val="center"/>
          </w:tcPr>
          <w:p w:rsidR="006129DB" w:rsidRPr="009104B2" w:rsidRDefault="006129DB">
            <w:pPr>
              <w:pStyle w:val="NormalWeb"/>
              <w:rPr>
                <w:rFonts w:ascii="Tahoma" w:hAnsi="Tahoma" w:cs="Tahoma"/>
                <w:sz w:val="24"/>
                <w:szCs w:val="20"/>
              </w:rPr>
            </w:pPr>
            <w:r w:rsidRPr="009104B2">
              <w:rPr>
                <w:rFonts w:ascii="Tahoma" w:hAnsi="Tahoma" w:cs="Tahoma"/>
                <w:sz w:val="24"/>
                <w:szCs w:val="20"/>
              </w:rPr>
              <w:t>"Everyone clearly feels uncomfortable about your actions."</w:t>
            </w:r>
            <w:r w:rsidRPr="009104B2">
              <w:rPr>
                <w:rFonts w:ascii="Tahoma" w:hAnsi="Tahoma" w:cs="Tahoma"/>
                <w:sz w:val="24"/>
                <w:szCs w:val="20"/>
              </w:rPr>
              <w:br/>
              <w:t>"We all know you never listen."</w:t>
            </w:r>
            <w:r w:rsidRPr="009104B2">
              <w:rPr>
                <w:rFonts w:ascii="Tahoma" w:hAnsi="Tahoma" w:cs="Tahoma"/>
                <w:sz w:val="24"/>
                <w:szCs w:val="20"/>
              </w:rPr>
              <w:br/>
              <w:t>"I haven’t really seen this myself, but I know people think that…"</w:t>
            </w:r>
          </w:p>
        </w:tc>
      </w:tr>
      <w:tr w:rsidR="006129DB" w:rsidRPr="009104B2">
        <w:trPr>
          <w:tblCellSpacing w:w="0" w:type="dxa"/>
        </w:trPr>
        <w:tc>
          <w:tcPr>
            <w:tcW w:w="5000" w:type="pct"/>
          </w:tcPr>
          <w:p w:rsidR="006129DB" w:rsidRPr="009104B2" w:rsidRDefault="006129DB">
            <w:pPr>
              <w:rPr>
                <w:rFonts w:ascii="Tahoma" w:hAnsi="Tahoma" w:cs="Tahoma"/>
              </w:rPr>
            </w:pPr>
          </w:p>
        </w:tc>
      </w:tr>
      <w:tr w:rsidR="006129DB" w:rsidRPr="009104B2">
        <w:trPr>
          <w:tblCellSpacing w:w="0" w:type="dxa"/>
        </w:trPr>
        <w:tc>
          <w:tcPr>
            <w:tcW w:w="5000" w:type="pct"/>
          </w:tcPr>
          <w:p w:rsidR="000D721B" w:rsidRPr="009104B2" w:rsidRDefault="000D721B">
            <w:pPr>
              <w:rPr>
                <w:rFonts w:ascii="Tahoma" w:hAnsi="Tahoma" w:cs="Tahoma"/>
              </w:rPr>
            </w:pPr>
          </w:p>
          <w:p w:rsidR="006129DB" w:rsidRDefault="006129DB">
            <w:pPr>
              <w:rPr>
                <w:rFonts w:ascii="Tahoma" w:hAnsi="Tahoma" w:cs="Tahoma"/>
                <w:b/>
              </w:rPr>
            </w:pPr>
            <w:r w:rsidRPr="000C598F">
              <w:rPr>
                <w:rFonts w:ascii="Tahoma" w:hAnsi="Tahoma" w:cs="Tahoma"/>
                <w:b/>
              </w:rPr>
              <w:t>Specific</w:t>
            </w:r>
          </w:p>
          <w:p w:rsidR="000C598F" w:rsidRPr="000C598F" w:rsidRDefault="000C598F" w:rsidP="000C598F">
            <w:pPr>
              <w:rPr>
                <w:rFonts w:ascii="Tahoma" w:hAnsi="Tahoma" w:cs="Tahoma"/>
              </w:rPr>
            </w:pPr>
            <w:r w:rsidRPr="000C598F">
              <w:rPr>
                <w:rFonts w:ascii="Tahoma" w:hAnsi="Tahoma" w:cs="Tahoma"/>
              </w:rPr>
              <w:t>Be clear about the aspect of the person’s performance or behaviour that you want to talk about.</w:t>
            </w:r>
          </w:p>
          <w:p w:rsidR="000C598F" w:rsidRPr="000C598F" w:rsidRDefault="000C598F" w:rsidP="000C598F">
            <w:pPr>
              <w:rPr>
                <w:rFonts w:ascii="Tahoma" w:hAnsi="Tahoma" w:cs="Tahoma"/>
              </w:rPr>
            </w:pPr>
            <w:r w:rsidRPr="000C598F">
              <w:rPr>
                <w:rFonts w:ascii="Tahoma" w:hAnsi="Tahoma" w:cs="Tahoma"/>
              </w:rPr>
              <w:t>"When we started our meeting, you seemed to interrupt quite often when I was explaining the problem I had. I didn’t feel listened to. Perhaps it would be more effective if I gave you the full picture first."</w:t>
            </w:r>
          </w:p>
          <w:p w:rsidR="000C598F" w:rsidRPr="000C598F" w:rsidRDefault="000C598F">
            <w:pPr>
              <w:rPr>
                <w:rFonts w:ascii="Tahoma" w:eastAsia="Arial Unicode MS" w:hAnsi="Tahoma" w:cs="Tahoma"/>
                <w:szCs w:val="22"/>
              </w:rPr>
            </w:pPr>
          </w:p>
        </w:tc>
      </w:tr>
      <w:tr w:rsidR="006129DB" w:rsidRPr="009104B2">
        <w:trPr>
          <w:tblCellSpacing w:w="0" w:type="dxa"/>
        </w:trPr>
        <w:tc>
          <w:tcPr>
            <w:tcW w:w="5000" w:type="pct"/>
            <w:vAlign w:val="center"/>
          </w:tcPr>
          <w:p w:rsidR="006129DB" w:rsidRPr="009104B2" w:rsidRDefault="006129DB">
            <w:pPr>
              <w:rPr>
                <w:rFonts w:ascii="Tahoma" w:eastAsia="Arial Unicode MS" w:hAnsi="Tahoma" w:cs="Tahoma"/>
                <w:szCs w:val="22"/>
              </w:rPr>
            </w:pPr>
            <w:r w:rsidRPr="009104B2">
              <w:rPr>
                <w:rFonts w:ascii="Tahoma" w:hAnsi="Tahoma" w:cs="Tahoma"/>
                <w:szCs w:val="22"/>
              </w:rPr>
              <w:t> </w:t>
            </w:r>
          </w:p>
        </w:tc>
      </w:tr>
      <w:tr w:rsidR="006129DB" w:rsidRPr="009104B2">
        <w:trPr>
          <w:tblCellSpacing w:w="0" w:type="dxa"/>
        </w:trPr>
        <w:tc>
          <w:tcPr>
            <w:tcW w:w="5000" w:type="pct"/>
          </w:tcPr>
          <w:p w:rsidR="006129DB" w:rsidRPr="000C598F" w:rsidRDefault="006129DB">
            <w:pPr>
              <w:pStyle w:val="NormalWeb"/>
              <w:rPr>
                <w:rFonts w:ascii="Tahoma" w:hAnsi="Tahoma" w:cs="Tahoma"/>
                <w:b/>
                <w:sz w:val="24"/>
                <w:szCs w:val="20"/>
              </w:rPr>
            </w:pPr>
            <w:r w:rsidRPr="000C598F">
              <w:rPr>
                <w:rFonts w:ascii="Tahoma" w:hAnsi="Tahoma" w:cs="Tahoma"/>
                <w:b/>
                <w:sz w:val="24"/>
                <w:szCs w:val="24"/>
              </w:rPr>
              <w:t>Not Generalised</w:t>
            </w:r>
          </w:p>
        </w:tc>
      </w:tr>
      <w:tr w:rsidR="006129DB" w:rsidRPr="009104B2">
        <w:trPr>
          <w:tblCellSpacing w:w="0" w:type="dxa"/>
        </w:trPr>
        <w:tc>
          <w:tcPr>
            <w:tcW w:w="5000" w:type="pct"/>
          </w:tcPr>
          <w:p w:rsidR="006129DB" w:rsidRPr="009104B2" w:rsidRDefault="006129DB">
            <w:pPr>
              <w:pStyle w:val="NormalWeb"/>
              <w:rPr>
                <w:rFonts w:ascii="Tahoma" w:hAnsi="Tahoma" w:cs="Tahoma"/>
                <w:sz w:val="24"/>
                <w:szCs w:val="20"/>
              </w:rPr>
            </w:pPr>
            <w:r w:rsidRPr="009104B2">
              <w:rPr>
                <w:rFonts w:ascii="Tahoma" w:hAnsi="Tahoma" w:cs="Tahoma"/>
                <w:sz w:val="24"/>
                <w:szCs w:val="20"/>
              </w:rPr>
              <w:t>Don’t talk about every aspect of a person or the way they do their job.</w:t>
            </w:r>
          </w:p>
        </w:tc>
      </w:tr>
      <w:tr w:rsidR="006129DB" w:rsidRPr="009104B2">
        <w:trPr>
          <w:tblCellSpacing w:w="0" w:type="dxa"/>
        </w:trPr>
        <w:tc>
          <w:tcPr>
            <w:tcW w:w="5000" w:type="pct"/>
            <w:vAlign w:val="center"/>
          </w:tcPr>
          <w:p w:rsidR="006129DB" w:rsidRPr="009104B2" w:rsidRDefault="006129DB">
            <w:pPr>
              <w:pStyle w:val="NormalWeb"/>
              <w:rPr>
                <w:rFonts w:ascii="Tahoma" w:hAnsi="Tahoma" w:cs="Tahoma"/>
                <w:sz w:val="24"/>
                <w:szCs w:val="20"/>
              </w:rPr>
            </w:pPr>
            <w:r w:rsidRPr="009104B2">
              <w:rPr>
                <w:rFonts w:ascii="Tahoma" w:hAnsi="Tahoma" w:cs="Tahoma"/>
                <w:sz w:val="24"/>
                <w:szCs w:val="20"/>
              </w:rPr>
              <w:t>"As usual you’ve ignored what I have to say. You never listen."</w:t>
            </w:r>
          </w:p>
        </w:tc>
      </w:tr>
      <w:tr w:rsidR="006129DB" w:rsidRPr="009104B2">
        <w:trPr>
          <w:tblCellSpacing w:w="0" w:type="dxa"/>
        </w:trPr>
        <w:tc>
          <w:tcPr>
            <w:tcW w:w="5000" w:type="pct"/>
          </w:tcPr>
          <w:p w:rsidR="006129DB" w:rsidRPr="009104B2" w:rsidRDefault="006129DB">
            <w:pPr>
              <w:rPr>
                <w:rFonts w:ascii="Tahoma" w:hAnsi="Tahoma" w:cs="Tahoma"/>
              </w:rPr>
            </w:pPr>
          </w:p>
        </w:tc>
      </w:tr>
      <w:tr w:rsidR="006129DB" w:rsidRPr="009104B2">
        <w:trPr>
          <w:tblCellSpacing w:w="0" w:type="dxa"/>
        </w:trPr>
        <w:tc>
          <w:tcPr>
            <w:tcW w:w="5000" w:type="pct"/>
          </w:tcPr>
          <w:p w:rsidR="006129DB" w:rsidRDefault="006129DB">
            <w:pPr>
              <w:rPr>
                <w:rFonts w:ascii="Tahoma" w:hAnsi="Tahoma" w:cs="Tahoma"/>
                <w:b/>
              </w:rPr>
            </w:pPr>
            <w:r w:rsidRPr="000C598F">
              <w:rPr>
                <w:rFonts w:ascii="Tahoma" w:hAnsi="Tahoma" w:cs="Tahoma"/>
                <w:b/>
              </w:rPr>
              <w:t>Balanced</w:t>
            </w:r>
          </w:p>
          <w:p w:rsidR="000C598F" w:rsidRDefault="000C598F">
            <w:pPr>
              <w:rPr>
                <w:rFonts w:ascii="Tahoma" w:hAnsi="Tahoma" w:cs="Tahoma"/>
                <w:b/>
              </w:rPr>
            </w:pPr>
          </w:p>
          <w:p w:rsidR="000C598F" w:rsidRPr="000C598F" w:rsidRDefault="000C598F" w:rsidP="000C598F">
            <w:pPr>
              <w:rPr>
                <w:rFonts w:ascii="Tahoma" w:eastAsia="Arial Unicode MS" w:hAnsi="Tahoma" w:cs="Tahoma"/>
                <w:szCs w:val="22"/>
              </w:rPr>
            </w:pPr>
            <w:r w:rsidRPr="000C598F">
              <w:rPr>
                <w:rFonts w:ascii="Tahoma" w:eastAsia="Arial Unicode MS" w:hAnsi="Tahoma" w:cs="Tahoma"/>
                <w:szCs w:val="22"/>
              </w:rPr>
              <w:t>Include a positive message to balance points about less effective behaviour.</w:t>
            </w:r>
          </w:p>
          <w:p w:rsidR="000C598F" w:rsidRPr="000C598F" w:rsidRDefault="000C598F" w:rsidP="000C598F">
            <w:pPr>
              <w:rPr>
                <w:rFonts w:ascii="Tahoma" w:eastAsia="Arial Unicode MS" w:hAnsi="Tahoma" w:cs="Tahoma"/>
                <w:szCs w:val="22"/>
              </w:rPr>
            </w:pPr>
            <w:r w:rsidRPr="000C598F">
              <w:rPr>
                <w:rFonts w:ascii="Tahoma" w:eastAsia="Arial Unicode MS" w:hAnsi="Tahoma" w:cs="Tahoma"/>
                <w:szCs w:val="22"/>
              </w:rPr>
              <w:t>"Your contribution was really useful - I like the way you gave lots of relevant examples, but I didn’t find your summary at the end very clear. It would have been clearer for me if I had more dates and details."</w:t>
            </w:r>
          </w:p>
        </w:tc>
      </w:tr>
      <w:tr w:rsidR="006129DB" w:rsidRPr="009104B2">
        <w:trPr>
          <w:tblCellSpacing w:w="0" w:type="dxa"/>
        </w:trPr>
        <w:tc>
          <w:tcPr>
            <w:tcW w:w="5000" w:type="pct"/>
            <w:vAlign w:val="center"/>
          </w:tcPr>
          <w:p w:rsidR="006129DB" w:rsidRPr="009104B2" w:rsidRDefault="006129DB">
            <w:pPr>
              <w:rPr>
                <w:rFonts w:ascii="Tahoma" w:eastAsia="Arial Unicode MS" w:hAnsi="Tahoma" w:cs="Tahoma"/>
                <w:szCs w:val="22"/>
              </w:rPr>
            </w:pPr>
            <w:r w:rsidRPr="009104B2">
              <w:rPr>
                <w:rFonts w:ascii="Tahoma" w:hAnsi="Tahoma" w:cs="Tahoma"/>
                <w:szCs w:val="22"/>
              </w:rPr>
              <w:t> </w:t>
            </w:r>
          </w:p>
        </w:tc>
      </w:tr>
      <w:tr w:rsidR="006129DB" w:rsidRPr="009104B2">
        <w:trPr>
          <w:tblCellSpacing w:w="0" w:type="dxa"/>
        </w:trPr>
        <w:tc>
          <w:tcPr>
            <w:tcW w:w="5000" w:type="pct"/>
          </w:tcPr>
          <w:p w:rsidR="006129DB" w:rsidRPr="000C598F" w:rsidRDefault="006129DB">
            <w:pPr>
              <w:pStyle w:val="NormalWeb"/>
              <w:rPr>
                <w:rFonts w:ascii="Tahoma" w:hAnsi="Tahoma" w:cs="Tahoma"/>
                <w:b/>
                <w:sz w:val="24"/>
                <w:szCs w:val="20"/>
              </w:rPr>
            </w:pPr>
            <w:r w:rsidRPr="000C598F">
              <w:rPr>
                <w:rFonts w:ascii="Tahoma" w:hAnsi="Tahoma" w:cs="Tahoma"/>
                <w:b/>
                <w:sz w:val="24"/>
                <w:szCs w:val="24"/>
              </w:rPr>
              <w:t>Not One-Sided</w:t>
            </w:r>
          </w:p>
        </w:tc>
      </w:tr>
      <w:tr w:rsidR="006129DB" w:rsidRPr="009104B2">
        <w:trPr>
          <w:tblCellSpacing w:w="0" w:type="dxa"/>
        </w:trPr>
        <w:tc>
          <w:tcPr>
            <w:tcW w:w="5000" w:type="pct"/>
          </w:tcPr>
          <w:p w:rsidR="006129DB" w:rsidRPr="009104B2" w:rsidRDefault="006129DB">
            <w:pPr>
              <w:pStyle w:val="NormalWeb"/>
              <w:rPr>
                <w:rFonts w:ascii="Tahoma" w:hAnsi="Tahoma" w:cs="Tahoma"/>
                <w:sz w:val="24"/>
                <w:szCs w:val="20"/>
              </w:rPr>
            </w:pPr>
            <w:r w:rsidRPr="009104B2">
              <w:rPr>
                <w:rFonts w:ascii="Tahoma" w:hAnsi="Tahoma" w:cs="Tahoma"/>
                <w:sz w:val="24"/>
                <w:szCs w:val="20"/>
              </w:rPr>
              <w:t xml:space="preserve">Don’t start with a </w:t>
            </w:r>
            <w:proofErr w:type="gramStart"/>
            <w:r w:rsidRPr="009104B2">
              <w:rPr>
                <w:rFonts w:ascii="Tahoma" w:hAnsi="Tahoma" w:cs="Tahoma"/>
                <w:sz w:val="24"/>
                <w:szCs w:val="20"/>
              </w:rPr>
              <w:t>negative, or</w:t>
            </w:r>
            <w:proofErr w:type="gramEnd"/>
            <w:r w:rsidRPr="009104B2">
              <w:rPr>
                <w:rFonts w:ascii="Tahoma" w:hAnsi="Tahoma" w:cs="Tahoma"/>
                <w:sz w:val="24"/>
                <w:szCs w:val="20"/>
              </w:rPr>
              <w:t xml:space="preserve"> talk only about what you don’t like.</w:t>
            </w:r>
          </w:p>
        </w:tc>
      </w:tr>
      <w:tr w:rsidR="006129DB" w:rsidRPr="009104B2">
        <w:trPr>
          <w:tblCellSpacing w:w="0" w:type="dxa"/>
        </w:trPr>
        <w:tc>
          <w:tcPr>
            <w:tcW w:w="5000" w:type="pct"/>
            <w:vAlign w:val="center"/>
          </w:tcPr>
          <w:p w:rsidR="006129DB" w:rsidRPr="009104B2" w:rsidRDefault="006129DB">
            <w:pPr>
              <w:pStyle w:val="NormalWeb"/>
              <w:rPr>
                <w:rFonts w:ascii="Tahoma" w:hAnsi="Tahoma" w:cs="Tahoma"/>
                <w:sz w:val="24"/>
                <w:szCs w:val="20"/>
              </w:rPr>
            </w:pPr>
            <w:r w:rsidRPr="009104B2">
              <w:rPr>
                <w:rFonts w:ascii="Tahoma" w:hAnsi="Tahoma" w:cs="Tahoma"/>
                <w:sz w:val="24"/>
                <w:szCs w:val="20"/>
              </w:rPr>
              <w:t xml:space="preserve">"You lost us all at the </w:t>
            </w:r>
            <w:r w:rsidR="000D721B" w:rsidRPr="009104B2">
              <w:rPr>
                <w:rFonts w:ascii="Tahoma" w:hAnsi="Tahoma" w:cs="Tahoma"/>
                <w:sz w:val="24"/>
                <w:szCs w:val="20"/>
              </w:rPr>
              <w:t>end, which</w:t>
            </w:r>
            <w:r w:rsidRPr="009104B2">
              <w:rPr>
                <w:rFonts w:ascii="Tahoma" w:hAnsi="Tahoma" w:cs="Tahoma"/>
                <w:sz w:val="24"/>
                <w:szCs w:val="20"/>
              </w:rPr>
              <w:t xml:space="preserve"> was a waste of an opportunity."</w:t>
            </w:r>
          </w:p>
        </w:tc>
      </w:tr>
      <w:tr w:rsidR="006129DB" w:rsidRPr="009104B2">
        <w:trPr>
          <w:tblCellSpacing w:w="0" w:type="dxa"/>
        </w:trPr>
        <w:tc>
          <w:tcPr>
            <w:tcW w:w="5000" w:type="pct"/>
          </w:tcPr>
          <w:p w:rsidR="006129DB" w:rsidRDefault="006129DB">
            <w:pPr>
              <w:rPr>
                <w:rFonts w:ascii="Tahoma" w:hAnsi="Tahoma" w:cs="Tahoma"/>
                <w:b/>
              </w:rPr>
            </w:pPr>
            <w:r w:rsidRPr="000C598F">
              <w:rPr>
                <w:rFonts w:ascii="Tahoma" w:hAnsi="Tahoma" w:cs="Tahoma"/>
                <w:b/>
              </w:rPr>
              <w:t>Timely and Regular</w:t>
            </w:r>
          </w:p>
          <w:p w:rsidR="000C598F" w:rsidRDefault="000C598F">
            <w:pPr>
              <w:rPr>
                <w:rFonts w:ascii="Tahoma" w:hAnsi="Tahoma" w:cs="Tahoma"/>
                <w:b/>
              </w:rPr>
            </w:pPr>
          </w:p>
          <w:p w:rsidR="000C598F" w:rsidRPr="000C598F" w:rsidRDefault="000C598F" w:rsidP="000C598F">
            <w:pPr>
              <w:rPr>
                <w:rFonts w:ascii="Tahoma" w:hAnsi="Tahoma" w:cs="Tahoma"/>
              </w:rPr>
            </w:pPr>
            <w:r w:rsidRPr="000C598F">
              <w:rPr>
                <w:rFonts w:ascii="Tahoma" w:hAnsi="Tahoma" w:cs="Tahoma"/>
              </w:rPr>
              <w:t>Talk to the person at an appropriate moment soon after the incident you want to talk about. Offer feedback often - as an everyday habit. You’ll develop your skills and your team will get used to dealing with feedback positively.</w:t>
            </w:r>
          </w:p>
          <w:p w:rsidR="000C598F" w:rsidRPr="000C598F" w:rsidRDefault="000C598F" w:rsidP="000C598F">
            <w:pPr>
              <w:rPr>
                <w:rFonts w:ascii="Tahoma" w:hAnsi="Tahoma" w:cs="Tahoma"/>
              </w:rPr>
            </w:pPr>
            <w:r w:rsidRPr="000C598F">
              <w:rPr>
                <w:rFonts w:ascii="Tahoma" w:hAnsi="Tahoma" w:cs="Tahoma"/>
              </w:rPr>
              <w:t>"Can I catch some time with you after the meeting? I’d like to talk to you about how it went."</w:t>
            </w:r>
          </w:p>
          <w:p w:rsidR="000C598F" w:rsidRPr="000C598F" w:rsidRDefault="000C598F">
            <w:pPr>
              <w:rPr>
                <w:rFonts w:ascii="Tahoma" w:eastAsia="Arial Unicode MS" w:hAnsi="Tahoma" w:cs="Tahoma"/>
                <w:b/>
                <w:szCs w:val="22"/>
              </w:rPr>
            </w:pPr>
          </w:p>
        </w:tc>
      </w:tr>
      <w:tr w:rsidR="006129DB" w:rsidRPr="009104B2">
        <w:trPr>
          <w:tblCellSpacing w:w="0" w:type="dxa"/>
        </w:trPr>
        <w:tc>
          <w:tcPr>
            <w:tcW w:w="5000" w:type="pct"/>
            <w:vAlign w:val="center"/>
          </w:tcPr>
          <w:p w:rsidR="006129DB" w:rsidRPr="009104B2" w:rsidRDefault="006129DB">
            <w:pPr>
              <w:rPr>
                <w:rFonts w:ascii="Tahoma" w:eastAsia="Arial Unicode MS" w:hAnsi="Tahoma" w:cs="Tahoma"/>
                <w:szCs w:val="22"/>
              </w:rPr>
            </w:pPr>
            <w:r w:rsidRPr="009104B2">
              <w:rPr>
                <w:rFonts w:ascii="Tahoma" w:hAnsi="Tahoma" w:cs="Tahoma"/>
                <w:szCs w:val="22"/>
              </w:rPr>
              <w:t> </w:t>
            </w:r>
          </w:p>
        </w:tc>
      </w:tr>
      <w:tr w:rsidR="006129DB" w:rsidRPr="009104B2">
        <w:trPr>
          <w:tblCellSpacing w:w="0" w:type="dxa"/>
        </w:trPr>
        <w:tc>
          <w:tcPr>
            <w:tcW w:w="5000" w:type="pct"/>
          </w:tcPr>
          <w:p w:rsidR="006129DB" w:rsidRPr="000C598F" w:rsidRDefault="006129DB">
            <w:pPr>
              <w:pStyle w:val="NormalWeb"/>
              <w:rPr>
                <w:rFonts w:ascii="Tahoma" w:hAnsi="Tahoma" w:cs="Tahoma"/>
                <w:b/>
                <w:sz w:val="24"/>
                <w:szCs w:val="20"/>
              </w:rPr>
            </w:pPr>
            <w:r w:rsidRPr="000C598F">
              <w:rPr>
                <w:rFonts w:ascii="Tahoma" w:hAnsi="Tahoma" w:cs="Tahoma"/>
                <w:b/>
                <w:sz w:val="24"/>
                <w:szCs w:val="24"/>
              </w:rPr>
              <w:t>Not Rare</w:t>
            </w:r>
          </w:p>
        </w:tc>
      </w:tr>
      <w:tr w:rsidR="006129DB" w:rsidRPr="009104B2">
        <w:trPr>
          <w:tblCellSpacing w:w="0" w:type="dxa"/>
        </w:trPr>
        <w:tc>
          <w:tcPr>
            <w:tcW w:w="5000" w:type="pct"/>
          </w:tcPr>
          <w:p w:rsidR="006129DB" w:rsidRPr="009104B2" w:rsidRDefault="006129DB">
            <w:pPr>
              <w:pStyle w:val="NormalWeb"/>
              <w:rPr>
                <w:rFonts w:ascii="Tahoma" w:hAnsi="Tahoma" w:cs="Tahoma"/>
                <w:sz w:val="24"/>
                <w:szCs w:val="20"/>
              </w:rPr>
            </w:pPr>
            <w:r w:rsidRPr="009104B2">
              <w:rPr>
                <w:rFonts w:ascii="Tahoma" w:hAnsi="Tahoma" w:cs="Tahoma"/>
                <w:sz w:val="24"/>
                <w:szCs w:val="20"/>
              </w:rPr>
              <w:lastRenderedPageBreak/>
              <w:t>Don’t wait until the incident has gone stale. Don’t save your remarks to deliver all at once. If you make feedback a rare event - you won’t get enough practice at delivering it; and perhaps more importantly your team won’t be practised at dealing with problems head-on, in an open, non-judgemental environment.</w:t>
            </w:r>
          </w:p>
        </w:tc>
      </w:tr>
      <w:tr w:rsidR="006129DB" w:rsidRPr="009104B2">
        <w:trPr>
          <w:tblCellSpacing w:w="0" w:type="dxa"/>
        </w:trPr>
        <w:tc>
          <w:tcPr>
            <w:tcW w:w="5000" w:type="pct"/>
            <w:vAlign w:val="center"/>
          </w:tcPr>
          <w:p w:rsidR="006129DB" w:rsidRPr="009104B2" w:rsidRDefault="006129DB">
            <w:pPr>
              <w:pStyle w:val="NormalWeb"/>
              <w:rPr>
                <w:rFonts w:ascii="Tahoma" w:hAnsi="Tahoma" w:cs="Tahoma"/>
                <w:sz w:val="24"/>
                <w:szCs w:val="20"/>
              </w:rPr>
            </w:pPr>
            <w:r w:rsidRPr="009104B2">
              <w:rPr>
                <w:rFonts w:ascii="Tahoma" w:hAnsi="Tahoma" w:cs="Tahoma"/>
                <w:sz w:val="24"/>
                <w:szCs w:val="20"/>
              </w:rPr>
              <w:t>"I’ve been wa</w:t>
            </w:r>
            <w:r w:rsidR="000D721B" w:rsidRPr="009104B2">
              <w:rPr>
                <w:rFonts w:ascii="Tahoma" w:hAnsi="Tahoma" w:cs="Tahoma"/>
                <w:sz w:val="24"/>
                <w:szCs w:val="20"/>
              </w:rPr>
              <w:t>i</w:t>
            </w:r>
            <w:r w:rsidRPr="009104B2">
              <w:rPr>
                <w:rFonts w:ascii="Tahoma" w:hAnsi="Tahoma" w:cs="Tahoma"/>
                <w:sz w:val="24"/>
                <w:szCs w:val="20"/>
              </w:rPr>
              <w:t>ting to tell you how badly I think you’ve handled this for some time…"</w:t>
            </w:r>
          </w:p>
        </w:tc>
      </w:tr>
      <w:tr w:rsidR="006129DB" w:rsidRPr="009104B2">
        <w:trPr>
          <w:tblCellSpacing w:w="0" w:type="dxa"/>
        </w:trPr>
        <w:tc>
          <w:tcPr>
            <w:tcW w:w="5000" w:type="pct"/>
          </w:tcPr>
          <w:p w:rsidR="006129DB" w:rsidRPr="009104B2" w:rsidRDefault="006129DB">
            <w:pPr>
              <w:rPr>
                <w:rFonts w:ascii="Tahoma" w:hAnsi="Tahoma" w:cs="Tahoma"/>
              </w:rPr>
            </w:pPr>
          </w:p>
        </w:tc>
      </w:tr>
      <w:tr w:rsidR="006129DB" w:rsidRPr="009104B2">
        <w:trPr>
          <w:tblCellSpacing w:w="0" w:type="dxa"/>
        </w:trPr>
        <w:tc>
          <w:tcPr>
            <w:tcW w:w="5000" w:type="pct"/>
          </w:tcPr>
          <w:p w:rsidR="006129DB" w:rsidRPr="000C598F" w:rsidRDefault="006129DB">
            <w:pPr>
              <w:rPr>
                <w:rFonts w:ascii="Tahoma" w:hAnsi="Tahoma" w:cs="Tahoma"/>
                <w:b/>
              </w:rPr>
            </w:pPr>
            <w:r w:rsidRPr="000C598F">
              <w:rPr>
                <w:rFonts w:ascii="Tahoma" w:hAnsi="Tahoma" w:cs="Tahoma"/>
                <w:b/>
              </w:rPr>
              <w:t>Solution Focused</w:t>
            </w:r>
          </w:p>
          <w:p w:rsidR="009104B2" w:rsidRPr="009104B2" w:rsidRDefault="009104B2">
            <w:pPr>
              <w:rPr>
                <w:rFonts w:ascii="Tahoma" w:hAnsi="Tahoma" w:cs="Tahoma"/>
              </w:rPr>
            </w:pPr>
          </w:p>
          <w:p w:rsidR="009104B2" w:rsidRPr="009104B2" w:rsidRDefault="009104B2" w:rsidP="009104B2">
            <w:pPr>
              <w:rPr>
                <w:rFonts w:ascii="Tahoma" w:eastAsia="Arial Unicode MS" w:hAnsi="Tahoma" w:cs="Tahoma"/>
                <w:szCs w:val="22"/>
              </w:rPr>
            </w:pPr>
            <w:r w:rsidRPr="009104B2">
              <w:rPr>
                <w:rFonts w:ascii="Tahoma" w:eastAsia="Arial Unicode MS" w:hAnsi="Tahoma" w:cs="Tahoma"/>
                <w:szCs w:val="22"/>
              </w:rPr>
              <w:t>Show that you're willing to give ideas about how the person can tackle the issues you have raised.</w:t>
            </w:r>
          </w:p>
          <w:p w:rsidR="009104B2" w:rsidRPr="009104B2" w:rsidRDefault="009104B2" w:rsidP="009104B2">
            <w:pPr>
              <w:rPr>
                <w:rFonts w:ascii="Tahoma" w:eastAsia="Arial Unicode MS" w:hAnsi="Tahoma" w:cs="Tahoma"/>
                <w:szCs w:val="22"/>
              </w:rPr>
            </w:pPr>
            <w:r w:rsidRPr="009104B2">
              <w:rPr>
                <w:rFonts w:ascii="Tahoma" w:eastAsia="Arial Unicode MS" w:hAnsi="Tahoma" w:cs="Tahoma"/>
                <w:szCs w:val="22"/>
              </w:rPr>
              <w:t>"Because of the implications of (current issue) developments on our future activities, it would be good for you to ensure the whole team understands the issues. Can we discuss some ideas about how we can make this work in practice…"</w:t>
            </w:r>
          </w:p>
        </w:tc>
      </w:tr>
      <w:tr w:rsidR="009104B2" w:rsidRPr="009104B2">
        <w:trPr>
          <w:tblCellSpacing w:w="0" w:type="dxa"/>
        </w:trPr>
        <w:tc>
          <w:tcPr>
            <w:tcW w:w="5000" w:type="pct"/>
            <w:vAlign w:val="center"/>
          </w:tcPr>
          <w:p w:rsidR="009104B2" w:rsidRPr="009104B2" w:rsidRDefault="009104B2">
            <w:pPr>
              <w:rPr>
                <w:rFonts w:ascii="Tahoma" w:eastAsia="Arial Unicode MS" w:hAnsi="Tahoma" w:cs="Tahoma"/>
                <w:szCs w:val="22"/>
              </w:rPr>
            </w:pPr>
            <w:r w:rsidRPr="009104B2">
              <w:rPr>
                <w:rFonts w:ascii="Tahoma" w:hAnsi="Tahoma" w:cs="Tahoma"/>
                <w:szCs w:val="22"/>
              </w:rPr>
              <w:t> </w:t>
            </w:r>
          </w:p>
        </w:tc>
      </w:tr>
      <w:tr w:rsidR="009104B2" w:rsidRPr="009104B2">
        <w:trPr>
          <w:tblCellSpacing w:w="0" w:type="dxa"/>
        </w:trPr>
        <w:tc>
          <w:tcPr>
            <w:tcW w:w="5000" w:type="pct"/>
          </w:tcPr>
          <w:p w:rsidR="009104B2" w:rsidRPr="000C598F" w:rsidRDefault="009104B2">
            <w:pPr>
              <w:pStyle w:val="NormalWeb"/>
              <w:rPr>
                <w:rFonts w:ascii="Tahoma" w:hAnsi="Tahoma" w:cs="Tahoma"/>
                <w:b/>
                <w:sz w:val="24"/>
                <w:szCs w:val="20"/>
              </w:rPr>
            </w:pPr>
            <w:r w:rsidRPr="000C598F">
              <w:rPr>
                <w:rFonts w:ascii="Tahoma" w:hAnsi="Tahoma" w:cs="Tahoma"/>
                <w:b/>
                <w:sz w:val="24"/>
                <w:szCs w:val="24"/>
              </w:rPr>
              <w:t>Not Problem Focused</w:t>
            </w:r>
          </w:p>
        </w:tc>
      </w:tr>
      <w:tr w:rsidR="009104B2" w:rsidRPr="009104B2">
        <w:trPr>
          <w:tblCellSpacing w:w="0" w:type="dxa"/>
        </w:trPr>
        <w:tc>
          <w:tcPr>
            <w:tcW w:w="5000" w:type="pct"/>
          </w:tcPr>
          <w:p w:rsidR="009104B2" w:rsidRPr="009104B2" w:rsidRDefault="009104B2">
            <w:pPr>
              <w:pStyle w:val="NormalWeb"/>
              <w:rPr>
                <w:rFonts w:ascii="Tahoma" w:hAnsi="Tahoma" w:cs="Tahoma"/>
                <w:sz w:val="24"/>
                <w:szCs w:val="20"/>
              </w:rPr>
            </w:pPr>
            <w:r w:rsidRPr="009104B2">
              <w:rPr>
                <w:rFonts w:ascii="Tahoma" w:hAnsi="Tahoma" w:cs="Tahoma"/>
                <w:sz w:val="24"/>
                <w:szCs w:val="20"/>
              </w:rPr>
              <w:t>Don’t launch into what you want to say, without invitation.</w:t>
            </w:r>
          </w:p>
        </w:tc>
      </w:tr>
      <w:tr w:rsidR="009104B2" w:rsidRPr="009104B2">
        <w:trPr>
          <w:tblCellSpacing w:w="0" w:type="dxa"/>
        </w:trPr>
        <w:tc>
          <w:tcPr>
            <w:tcW w:w="5000" w:type="pct"/>
            <w:vAlign w:val="center"/>
          </w:tcPr>
          <w:p w:rsidR="009104B2" w:rsidRPr="009104B2" w:rsidRDefault="009104B2">
            <w:pPr>
              <w:pStyle w:val="NormalWeb"/>
              <w:rPr>
                <w:rFonts w:ascii="Tahoma" w:hAnsi="Tahoma" w:cs="Tahoma"/>
                <w:sz w:val="24"/>
                <w:szCs w:val="20"/>
              </w:rPr>
            </w:pPr>
            <w:r w:rsidRPr="009104B2">
              <w:rPr>
                <w:rFonts w:ascii="Tahoma" w:hAnsi="Tahoma" w:cs="Tahoma"/>
                <w:sz w:val="24"/>
                <w:szCs w:val="20"/>
              </w:rPr>
              <w:t>"If you don’t tell them what’s happening they won’t be able to let you know the implications for their areas and we risk a disaster on the day."</w:t>
            </w:r>
          </w:p>
        </w:tc>
      </w:tr>
      <w:tr w:rsidR="009104B2" w:rsidRPr="009104B2">
        <w:trPr>
          <w:tblCellSpacing w:w="0" w:type="dxa"/>
        </w:trPr>
        <w:tc>
          <w:tcPr>
            <w:tcW w:w="5000" w:type="pct"/>
            <w:vAlign w:val="center"/>
          </w:tcPr>
          <w:p w:rsidR="009104B2" w:rsidRPr="009104B2" w:rsidRDefault="009104B2">
            <w:pPr>
              <w:rPr>
                <w:rFonts w:ascii="Tahoma" w:hAnsi="Tahoma" w:cs="Tahoma"/>
                <w:sz w:val="36"/>
              </w:rPr>
            </w:pPr>
          </w:p>
          <w:p w:rsidR="009104B2" w:rsidRPr="009104B2" w:rsidRDefault="009104B2">
            <w:pPr>
              <w:rPr>
                <w:rFonts w:ascii="Tahoma" w:hAnsi="Tahoma" w:cs="Tahoma"/>
                <w:sz w:val="36"/>
                <w:szCs w:val="22"/>
              </w:rPr>
            </w:pPr>
            <w:r w:rsidRPr="009104B2">
              <w:rPr>
                <w:rFonts w:ascii="Tahoma" w:hAnsi="Tahoma" w:cs="Tahoma"/>
                <w:sz w:val="36"/>
              </w:rPr>
              <w:t>Barriers to the Feedback Process</w:t>
            </w:r>
            <w:r w:rsidRPr="009104B2">
              <w:rPr>
                <w:rFonts w:ascii="Tahoma" w:hAnsi="Tahoma" w:cs="Tahoma"/>
                <w:sz w:val="36"/>
                <w:szCs w:val="22"/>
              </w:rPr>
              <w:t xml:space="preserve"> </w:t>
            </w:r>
          </w:p>
          <w:p w:rsidR="009104B2" w:rsidRPr="009104B2" w:rsidRDefault="009104B2">
            <w:pPr>
              <w:pStyle w:val="NormalWeb"/>
              <w:ind w:left="359"/>
              <w:rPr>
                <w:rFonts w:ascii="Tahoma" w:hAnsi="Tahoma" w:cs="Tahoma"/>
                <w:sz w:val="24"/>
                <w:szCs w:val="20"/>
              </w:rPr>
            </w:pPr>
            <w:r w:rsidRPr="009104B2">
              <w:rPr>
                <w:rFonts w:ascii="Tahoma" w:hAnsi="Tahoma" w:cs="Tahoma"/>
                <w:sz w:val="24"/>
                <w:szCs w:val="20"/>
              </w:rPr>
              <w:t xml:space="preserve">Feedback is not always easy to give or receive. The giver and receiver both need to be open to receiving feedback and open to the possibility that the feedback being given may be based on incorrect assumptions. When both parties believe that the feedback has a positive intent, you can focus on the message and not rush through it. But before you focus on the message, you often have to work through negative attitudes or associations. </w:t>
            </w:r>
          </w:p>
          <w:p w:rsidR="009104B2" w:rsidRPr="009104B2" w:rsidRDefault="009104B2">
            <w:pPr>
              <w:pStyle w:val="NormalWeb"/>
              <w:rPr>
                <w:rFonts w:ascii="Tahoma" w:hAnsi="Tahoma" w:cs="Tahoma"/>
                <w:sz w:val="24"/>
                <w:szCs w:val="20"/>
              </w:rPr>
            </w:pPr>
            <w:r w:rsidRPr="009104B2">
              <w:rPr>
                <w:rFonts w:ascii="Tahoma" w:hAnsi="Tahoma" w:cs="Tahoma"/>
                <w:sz w:val="24"/>
                <w:szCs w:val="20"/>
              </w:rPr>
              <w:t xml:space="preserve">You may find it difficult to give feedback because you: </w:t>
            </w:r>
          </w:p>
          <w:p w:rsidR="009104B2" w:rsidRPr="009104B2" w:rsidRDefault="009104B2">
            <w:pPr>
              <w:pStyle w:val="NormalWeb"/>
              <w:numPr>
                <w:ilvl w:val="0"/>
                <w:numId w:val="15"/>
              </w:numPr>
              <w:rPr>
                <w:rFonts w:ascii="Tahoma" w:hAnsi="Tahoma" w:cs="Tahoma"/>
              </w:rPr>
            </w:pPr>
            <w:r w:rsidRPr="009104B2">
              <w:rPr>
                <w:rFonts w:ascii="Tahoma" w:hAnsi="Tahoma" w:cs="Tahoma"/>
              </w:rPr>
              <w:t>believe that feedback is negative and unhelpful</w:t>
            </w:r>
          </w:p>
          <w:p w:rsidR="009104B2" w:rsidRPr="009104B2" w:rsidRDefault="009104B2">
            <w:pPr>
              <w:pStyle w:val="NormalWeb"/>
              <w:numPr>
                <w:ilvl w:val="0"/>
                <w:numId w:val="15"/>
              </w:numPr>
              <w:rPr>
                <w:rFonts w:ascii="Tahoma" w:hAnsi="Tahoma" w:cs="Tahoma"/>
              </w:rPr>
            </w:pPr>
            <w:r w:rsidRPr="009104B2">
              <w:rPr>
                <w:rFonts w:ascii="Tahoma" w:hAnsi="Tahoma" w:cs="Tahoma"/>
              </w:rPr>
              <w:t xml:space="preserve">worry that the other person will not like you </w:t>
            </w:r>
          </w:p>
          <w:p w:rsidR="009104B2" w:rsidRPr="009104B2" w:rsidRDefault="009104B2">
            <w:pPr>
              <w:numPr>
                <w:ilvl w:val="0"/>
                <w:numId w:val="15"/>
              </w:numPr>
              <w:spacing w:before="100" w:beforeAutospacing="1" w:after="100" w:afterAutospacing="1"/>
              <w:rPr>
                <w:rFonts w:ascii="Tahoma" w:hAnsi="Tahoma" w:cs="Tahoma"/>
                <w:szCs w:val="20"/>
              </w:rPr>
            </w:pPr>
            <w:r w:rsidRPr="009104B2">
              <w:rPr>
                <w:rFonts w:ascii="Tahoma" w:hAnsi="Tahoma" w:cs="Tahoma"/>
                <w:szCs w:val="20"/>
              </w:rPr>
              <w:t xml:space="preserve">believe that the other person cannot handle the feedback </w:t>
            </w:r>
          </w:p>
          <w:p w:rsidR="009104B2" w:rsidRPr="009104B2" w:rsidRDefault="009104B2">
            <w:pPr>
              <w:numPr>
                <w:ilvl w:val="0"/>
                <w:numId w:val="15"/>
              </w:numPr>
              <w:spacing w:before="100" w:beforeAutospacing="1" w:after="100" w:afterAutospacing="1"/>
              <w:rPr>
                <w:rFonts w:ascii="Tahoma" w:hAnsi="Tahoma" w:cs="Tahoma"/>
                <w:szCs w:val="20"/>
              </w:rPr>
            </w:pPr>
            <w:r w:rsidRPr="009104B2">
              <w:rPr>
                <w:rFonts w:ascii="Tahoma" w:hAnsi="Tahoma" w:cs="Tahoma"/>
                <w:szCs w:val="20"/>
              </w:rPr>
              <w:t>have had previous experiences in which the receiver</w:t>
            </w:r>
            <w:r w:rsidRPr="009104B2">
              <w:rPr>
                <w:rFonts w:ascii="Tahoma" w:hAnsi="Tahoma" w:cs="Tahoma"/>
                <w:szCs w:val="20"/>
              </w:rPr>
              <w:br/>
              <w:t xml:space="preserve">didn’t change or was hostile to feedback </w:t>
            </w:r>
          </w:p>
          <w:p w:rsidR="009104B2" w:rsidRPr="009104B2" w:rsidRDefault="009104B2">
            <w:pPr>
              <w:numPr>
                <w:ilvl w:val="0"/>
                <w:numId w:val="15"/>
              </w:numPr>
              <w:spacing w:before="100" w:beforeAutospacing="1" w:after="100" w:afterAutospacing="1"/>
              <w:rPr>
                <w:rFonts w:ascii="Tahoma" w:hAnsi="Tahoma" w:cs="Tahoma"/>
                <w:szCs w:val="20"/>
              </w:rPr>
            </w:pPr>
            <w:r w:rsidRPr="009104B2">
              <w:rPr>
                <w:rFonts w:ascii="Tahoma" w:hAnsi="Tahoma" w:cs="Tahoma"/>
                <w:szCs w:val="20"/>
              </w:rPr>
              <w:t xml:space="preserve">feel the feedback isn’t worth the risk </w:t>
            </w:r>
          </w:p>
          <w:p w:rsidR="009104B2" w:rsidRPr="009104B2" w:rsidRDefault="009104B2">
            <w:pPr>
              <w:pStyle w:val="NormalWeb"/>
              <w:spacing w:before="0" w:beforeAutospacing="0" w:after="0" w:afterAutospacing="0"/>
              <w:rPr>
                <w:rFonts w:ascii="Tahoma" w:hAnsi="Tahoma" w:cs="Tahoma"/>
                <w:sz w:val="24"/>
                <w:szCs w:val="20"/>
              </w:rPr>
            </w:pPr>
            <w:r w:rsidRPr="009104B2">
              <w:rPr>
                <w:rFonts w:ascii="Tahoma" w:hAnsi="Tahoma" w:cs="Tahoma"/>
                <w:sz w:val="24"/>
                <w:szCs w:val="20"/>
              </w:rPr>
              <w:t xml:space="preserve">Receiving corrective feedback may be difficult because you: </w:t>
            </w:r>
          </w:p>
          <w:p w:rsidR="009104B2" w:rsidRPr="009104B2" w:rsidRDefault="009104B2">
            <w:pPr>
              <w:numPr>
                <w:ilvl w:val="0"/>
                <w:numId w:val="6"/>
              </w:numPr>
              <w:spacing w:before="100" w:beforeAutospacing="1" w:after="100" w:afterAutospacing="1"/>
              <w:rPr>
                <w:rFonts w:ascii="Tahoma" w:hAnsi="Tahoma" w:cs="Tahoma"/>
                <w:szCs w:val="20"/>
              </w:rPr>
            </w:pPr>
            <w:r w:rsidRPr="009104B2">
              <w:rPr>
                <w:rFonts w:ascii="Tahoma" w:hAnsi="Tahoma" w:cs="Tahoma"/>
                <w:szCs w:val="20"/>
              </w:rPr>
              <w:t xml:space="preserve">have the urge to rationalize, since the criticism can feel uncomfortable </w:t>
            </w:r>
          </w:p>
          <w:p w:rsidR="009104B2" w:rsidRPr="009104B2" w:rsidRDefault="009104B2">
            <w:pPr>
              <w:numPr>
                <w:ilvl w:val="0"/>
                <w:numId w:val="6"/>
              </w:numPr>
              <w:spacing w:before="100" w:beforeAutospacing="1" w:after="100" w:afterAutospacing="1"/>
              <w:rPr>
                <w:rFonts w:ascii="Tahoma" w:hAnsi="Tahoma" w:cs="Tahoma"/>
                <w:szCs w:val="20"/>
              </w:rPr>
            </w:pPr>
            <w:r w:rsidRPr="009104B2">
              <w:rPr>
                <w:rFonts w:ascii="Tahoma" w:hAnsi="Tahoma" w:cs="Tahoma"/>
                <w:szCs w:val="20"/>
              </w:rPr>
              <w:t xml:space="preserve">believe that your self-worth is diminished by suggestions for improvement </w:t>
            </w:r>
          </w:p>
          <w:p w:rsidR="009104B2" w:rsidRPr="009104B2" w:rsidRDefault="009104B2">
            <w:pPr>
              <w:numPr>
                <w:ilvl w:val="0"/>
                <w:numId w:val="6"/>
              </w:numPr>
              <w:spacing w:before="100" w:beforeAutospacing="1" w:after="100" w:afterAutospacing="1"/>
              <w:rPr>
                <w:rFonts w:ascii="Tahoma" w:hAnsi="Tahoma" w:cs="Tahoma"/>
                <w:szCs w:val="20"/>
              </w:rPr>
            </w:pPr>
            <w:r w:rsidRPr="009104B2">
              <w:rPr>
                <w:rFonts w:ascii="Tahoma" w:hAnsi="Tahoma" w:cs="Tahoma"/>
                <w:szCs w:val="20"/>
              </w:rPr>
              <w:t xml:space="preserve">have had previous experiences in which feedback was unhelpful or unjustified </w:t>
            </w:r>
          </w:p>
          <w:p w:rsidR="009104B2" w:rsidRPr="009104B2" w:rsidRDefault="009104B2">
            <w:pPr>
              <w:pStyle w:val="NormalWeb"/>
              <w:rPr>
                <w:rFonts w:ascii="Tahoma" w:hAnsi="Tahoma" w:cs="Tahoma"/>
                <w:sz w:val="24"/>
                <w:szCs w:val="20"/>
              </w:rPr>
            </w:pPr>
            <w:r w:rsidRPr="009104B2">
              <w:rPr>
                <w:rFonts w:ascii="Tahoma" w:hAnsi="Tahoma" w:cs="Tahoma"/>
                <w:sz w:val="24"/>
                <w:szCs w:val="20"/>
              </w:rPr>
              <w:lastRenderedPageBreak/>
              <w:t>Because feedback is based on interactions between at least two people, there are many places where communication can break down. One of the most common scenarios is that below:</w:t>
            </w:r>
          </w:p>
        </w:tc>
      </w:tr>
    </w:tbl>
    <w:p w:rsidR="006129DB" w:rsidRPr="009104B2" w:rsidRDefault="006129DB">
      <w:pPr>
        <w:rPr>
          <w:rFonts w:ascii="Tahoma" w:hAnsi="Tahoma" w:cs="Tahoma"/>
          <w:color w:val="990099"/>
        </w:rPr>
      </w:pPr>
    </w:p>
    <w:p w:rsidR="006129DB" w:rsidRPr="009104B2" w:rsidRDefault="006129DB">
      <w:pPr>
        <w:rPr>
          <w:rFonts w:ascii="Tahoma" w:hAnsi="Tahoma" w:cs="Tahoma"/>
          <w:color w:val="990099"/>
        </w:rPr>
      </w:pPr>
    </w:p>
    <w:p w:rsidR="006129DB" w:rsidRPr="009104B2" w:rsidRDefault="006129DB">
      <w:pPr>
        <w:rPr>
          <w:rFonts w:ascii="Tahoma" w:hAnsi="Tahoma" w:cs="Tahoma"/>
          <w:color w:val="990099"/>
        </w:rPr>
      </w:pPr>
    </w:p>
    <w:p w:rsidR="006129DB" w:rsidRPr="009104B2" w:rsidRDefault="006129DB">
      <w:pPr>
        <w:rPr>
          <w:rFonts w:ascii="Tahoma" w:hAnsi="Tahoma" w:cs="Tahoma"/>
          <w:color w:val="990099"/>
        </w:rPr>
      </w:pPr>
      <w:r w:rsidRPr="009104B2">
        <w:rPr>
          <w:rFonts w:ascii="Tahoma" w:hAnsi="Tahoma" w:cs="Tahoma"/>
          <w:szCs w:val="22"/>
        </w:rPr>
        <w:fldChar w:fldCharType="begin"/>
      </w:r>
      <w:r w:rsidRPr="009104B2">
        <w:rPr>
          <w:rFonts w:ascii="Tahoma" w:hAnsi="Tahoma" w:cs="Tahoma"/>
          <w:szCs w:val="22"/>
        </w:rPr>
        <w:instrText xml:space="preserve"> INCLUDEPICTURE "http://www.bbctraining.com/modules/2242/circles.gif" \* MERGEFORMATINET </w:instrText>
      </w:r>
      <w:r w:rsidRPr="009104B2">
        <w:rPr>
          <w:rFonts w:ascii="Tahoma" w:hAnsi="Tahoma" w:cs="Tahoma"/>
          <w:szCs w:val="22"/>
        </w:rPr>
        <w:fldChar w:fldCharType="separate"/>
      </w:r>
      <w:r w:rsidRPr="009104B2">
        <w:rPr>
          <w:rFonts w:ascii="Tahoma" w:hAnsi="Tahoma" w:cs="Tahoma"/>
          <w:szCs w:val="22"/>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Diagram showing the effects of bad feedback" style="width:444pt;height:118.5pt;mso-wrap-distance-top:3.75pt;mso-wrap-distance-bottom:3.75pt">
            <v:imagedata r:id="rId15" r:href="rId16"/>
          </v:shape>
        </w:pict>
      </w:r>
      <w:r w:rsidRPr="009104B2">
        <w:rPr>
          <w:rFonts w:ascii="Tahoma" w:hAnsi="Tahoma" w:cs="Tahoma"/>
          <w:szCs w:val="22"/>
        </w:rPr>
        <w:fldChar w:fldCharType="end"/>
      </w:r>
    </w:p>
    <w:p w:rsidR="000D721B" w:rsidRPr="009104B2" w:rsidRDefault="000D721B">
      <w:pPr>
        <w:rPr>
          <w:rFonts w:ascii="Tahoma" w:hAnsi="Tahoma" w:cs="Tahoma"/>
          <w:color w:val="990099"/>
          <w:sz w:val="36"/>
        </w:rPr>
      </w:pPr>
    </w:p>
    <w:p w:rsidR="000D721B" w:rsidRPr="009104B2" w:rsidRDefault="000D721B">
      <w:pPr>
        <w:rPr>
          <w:rFonts w:ascii="Tahoma" w:hAnsi="Tahoma" w:cs="Tahoma"/>
          <w:color w:val="990099"/>
          <w:sz w:val="36"/>
        </w:rPr>
      </w:pPr>
    </w:p>
    <w:p w:rsidR="006129DB" w:rsidRPr="009104B2" w:rsidRDefault="006129DB">
      <w:pPr>
        <w:rPr>
          <w:rFonts w:ascii="Tahoma" w:hAnsi="Tahoma" w:cs="Tahoma"/>
          <w:sz w:val="36"/>
          <w:szCs w:val="22"/>
        </w:rPr>
      </w:pPr>
      <w:r w:rsidRPr="009104B2">
        <w:rPr>
          <w:rFonts w:ascii="Tahoma" w:hAnsi="Tahoma" w:cs="Tahoma"/>
          <w:sz w:val="36"/>
        </w:rPr>
        <w:t>How does giving feedback help?</w:t>
      </w:r>
      <w:r w:rsidRPr="009104B2">
        <w:rPr>
          <w:rFonts w:ascii="Tahoma" w:hAnsi="Tahoma" w:cs="Tahoma"/>
          <w:sz w:val="36"/>
          <w:szCs w:val="22"/>
        </w:rPr>
        <w:t xml:space="preserve"> </w:t>
      </w:r>
    </w:p>
    <w:p w:rsidR="006129DB" w:rsidRPr="009104B2" w:rsidRDefault="006129DB">
      <w:pPr>
        <w:pStyle w:val="NormalWeb"/>
        <w:rPr>
          <w:rFonts w:ascii="Tahoma" w:hAnsi="Tahoma" w:cs="Tahoma"/>
          <w:sz w:val="24"/>
          <w:szCs w:val="20"/>
        </w:rPr>
      </w:pPr>
      <w:r w:rsidRPr="009104B2">
        <w:rPr>
          <w:rFonts w:ascii="Tahoma" w:hAnsi="Tahoma" w:cs="Tahoma"/>
          <w:sz w:val="24"/>
          <w:szCs w:val="20"/>
        </w:rPr>
        <w:t>Giving feedback can impact on the success of any task involving more than one person. Effective feedback between two people ensures that both parties have a clear understanding of each others' expectations and responsibilities. It is vital to the success of most workplace tasks, and is an activity we engage in on a daily basis.</w:t>
      </w:r>
    </w:p>
    <w:p w:rsidR="006129DB" w:rsidRPr="009104B2" w:rsidRDefault="006129DB">
      <w:pPr>
        <w:pStyle w:val="NormalWeb"/>
        <w:rPr>
          <w:rFonts w:ascii="Tahoma" w:hAnsi="Tahoma" w:cs="Tahoma"/>
          <w:sz w:val="24"/>
          <w:szCs w:val="20"/>
        </w:rPr>
      </w:pPr>
      <w:r w:rsidRPr="009104B2">
        <w:rPr>
          <w:rFonts w:ascii="Tahoma" w:hAnsi="Tahoma" w:cs="Tahoma"/>
          <w:sz w:val="24"/>
          <w:szCs w:val="20"/>
        </w:rPr>
        <w:t>Feedback is often our most realistic measure of how successfully we have completed a task. It is vital to self-esteem. The quality of feedback received can be a key factor in an individual's ability to pick up new skills.</w:t>
      </w:r>
    </w:p>
    <w:p w:rsidR="006129DB" w:rsidRPr="009104B2" w:rsidRDefault="006129DB">
      <w:pPr>
        <w:pStyle w:val="NormalWeb"/>
        <w:rPr>
          <w:rFonts w:ascii="Tahoma" w:hAnsi="Tahoma" w:cs="Tahoma"/>
          <w:sz w:val="24"/>
          <w:szCs w:val="20"/>
        </w:rPr>
      </w:pPr>
      <w:r w:rsidRPr="009104B2">
        <w:rPr>
          <w:rFonts w:ascii="Tahoma" w:hAnsi="Tahoma" w:cs="Tahoma"/>
          <w:sz w:val="24"/>
          <w:szCs w:val="20"/>
        </w:rPr>
        <w:t>Regular, considered feedback is evidence of your interest in the person and of your intention to help them develop and do well. The feedback you deliver to your team, and the way in which team members feed back to each other will be a crucial factor in your levels of productivity.</w:t>
      </w: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2847C4" w:rsidRPr="009104B2" w:rsidRDefault="002847C4" w:rsidP="002847C4">
      <w:pPr>
        <w:rPr>
          <w:rFonts w:ascii="Tahoma" w:hAnsi="Tahoma" w:cs="Tahoma"/>
          <w:sz w:val="36"/>
        </w:rPr>
      </w:pPr>
      <w:r w:rsidRPr="009104B2">
        <w:rPr>
          <w:rFonts w:ascii="Tahoma" w:hAnsi="Tahoma" w:cs="Tahoma"/>
          <w:sz w:val="36"/>
        </w:rPr>
        <w:br w:type="page"/>
      </w:r>
      <w:r w:rsidRPr="009104B2">
        <w:rPr>
          <w:rFonts w:ascii="Tahoma" w:hAnsi="Tahoma" w:cs="Tahoma"/>
          <w:sz w:val="36"/>
        </w:rPr>
        <w:lastRenderedPageBreak/>
        <w:t xml:space="preserve">Feedback skills </w:t>
      </w:r>
    </w:p>
    <w:p w:rsidR="002847C4" w:rsidRPr="009104B2" w:rsidRDefault="002847C4" w:rsidP="002847C4">
      <w:pPr>
        <w:pStyle w:val="NormalWeb"/>
        <w:rPr>
          <w:rFonts w:ascii="Tahoma" w:hAnsi="Tahoma" w:cs="Tahoma"/>
          <w:sz w:val="24"/>
          <w:szCs w:val="20"/>
        </w:rPr>
      </w:pPr>
      <w:r w:rsidRPr="009104B2">
        <w:rPr>
          <w:rFonts w:ascii="Tahoma" w:hAnsi="Tahoma" w:cs="Tahoma"/>
          <w:sz w:val="24"/>
          <w:szCs w:val="20"/>
        </w:rPr>
        <w:t xml:space="preserve">Skilled people make feedback a positive experience, leaving everyone feeling valued, even if the feedback itself is difficult or negative. If feedback is delivered badly, or not at all, the impact can be demoralising and long-lasting. </w:t>
      </w:r>
    </w:p>
    <w:p w:rsidR="002847C4" w:rsidRPr="009104B2" w:rsidRDefault="002847C4" w:rsidP="002847C4">
      <w:pPr>
        <w:pStyle w:val="NormalWeb"/>
        <w:rPr>
          <w:rFonts w:ascii="Tahoma" w:hAnsi="Tahoma" w:cs="Tahoma"/>
          <w:sz w:val="24"/>
          <w:szCs w:val="20"/>
        </w:rPr>
      </w:pPr>
      <w:r w:rsidRPr="009104B2">
        <w:rPr>
          <w:rFonts w:ascii="Tahoma" w:hAnsi="Tahoma" w:cs="Tahoma"/>
          <w:sz w:val="24"/>
          <w:szCs w:val="20"/>
        </w:rPr>
        <w:t xml:space="preserve">Whether the message you intend to give is positive or negative, the skill you use to give it will still affect the impact you have. A message you intend to be positive can demoralise someone, if they walk away feeling confused. A tough message about poor performance can leave a person feeling supported and motivated if you deliver it with skill. </w:t>
      </w:r>
    </w:p>
    <w:p w:rsidR="002847C4" w:rsidRPr="009104B2" w:rsidRDefault="002847C4" w:rsidP="002847C4">
      <w:pPr>
        <w:pStyle w:val="NormalWeb"/>
        <w:rPr>
          <w:rFonts w:ascii="Tahoma" w:hAnsi="Tahoma" w:cs="Tahoma"/>
          <w:sz w:val="24"/>
          <w:szCs w:val="20"/>
        </w:rPr>
      </w:pPr>
      <w:r w:rsidRPr="009104B2">
        <w:rPr>
          <w:rFonts w:ascii="Tahoma" w:hAnsi="Tahoma" w:cs="Tahoma"/>
          <w:sz w:val="24"/>
          <w:szCs w:val="20"/>
        </w:rPr>
        <w:t>Try to concentrate on the following areas, whenever you are in a feedback situation:</w:t>
      </w:r>
    </w:p>
    <w:tbl>
      <w:tblPr>
        <w:tblW w:w="9135" w:type="dxa"/>
        <w:tblCellSpacing w:w="15" w:type="dxa"/>
        <w:tblCellMar>
          <w:top w:w="105" w:type="dxa"/>
          <w:left w:w="105" w:type="dxa"/>
          <w:bottom w:w="105" w:type="dxa"/>
          <w:right w:w="105" w:type="dxa"/>
        </w:tblCellMar>
        <w:tblLook w:val="0000" w:firstRow="0" w:lastRow="0" w:firstColumn="0" w:lastColumn="0" w:noHBand="0" w:noVBand="0"/>
      </w:tblPr>
      <w:tblGrid>
        <w:gridCol w:w="1921"/>
        <w:gridCol w:w="7214"/>
      </w:tblGrid>
      <w:tr w:rsidR="002847C4" w:rsidRPr="009104B2">
        <w:trPr>
          <w:tblCellSpacing w:w="15" w:type="dxa"/>
        </w:trPr>
        <w:tc>
          <w:tcPr>
            <w:tcW w:w="1027"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Active listening</w:t>
            </w:r>
          </w:p>
        </w:tc>
        <w:tc>
          <w:tcPr>
            <w:tcW w:w="3923"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Listen attentively, in order to understand another person’s viewpoint, perspective, needs and feelings </w:t>
            </w:r>
          </w:p>
        </w:tc>
      </w:tr>
      <w:tr w:rsidR="002847C4" w:rsidRPr="009104B2">
        <w:trPr>
          <w:tblCellSpacing w:w="15" w:type="dxa"/>
        </w:trPr>
        <w:tc>
          <w:tcPr>
            <w:tcW w:w="1027"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Observation </w:t>
            </w:r>
          </w:p>
        </w:tc>
        <w:tc>
          <w:tcPr>
            <w:tcW w:w="3923"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Be aware of how people talk, speak, move, and react. Try to describe this accurately. </w:t>
            </w:r>
          </w:p>
        </w:tc>
      </w:tr>
      <w:tr w:rsidR="002847C4" w:rsidRPr="009104B2">
        <w:trPr>
          <w:tblCellSpacing w:w="15" w:type="dxa"/>
        </w:trPr>
        <w:tc>
          <w:tcPr>
            <w:tcW w:w="1027"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Clear verbal </w:t>
            </w:r>
            <w:r w:rsidRPr="009104B2">
              <w:rPr>
                <w:rFonts w:ascii="Tahoma" w:hAnsi="Tahoma" w:cs="Tahoma"/>
                <w:sz w:val="24"/>
                <w:szCs w:val="20"/>
              </w:rPr>
              <w:br/>
              <w:t xml:space="preserve">expression </w:t>
            </w:r>
          </w:p>
        </w:tc>
        <w:tc>
          <w:tcPr>
            <w:tcW w:w="3923"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Use direct language; choose words appropriate to the listener. </w:t>
            </w:r>
          </w:p>
        </w:tc>
      </w:tr>
      <w:tr w:rsidR="002847C4" w:rsidRPr="009104B2">
        <w:trPr>
          <w:trHeight w:val="780"/>
          <w:tblCellSpacing w:w="15" w:type="dxa"/>
        </w:trPr>
        <w:tc>
          <w:tcPr>
            <w:tcW w:w="1027"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Structure your </w:t>
            </w:r>
            <w:r w:rsidRPr="009104B2">
              <w:rPr>
                <w:rFonts w:ascii="Tahoma" w:hAnsi="Tahoma" w:cs="Tahoma"/>
                <w:sz w:val="24"/>
                <w:szCs w:val="20"/>
              </w:rPr>
              <w:br/>
              <w:t xml:space="preserve">message </w:t>
            </w:r>
          </w:p>
        </w:tc>
        <w:tc>
          <w:tcPr>
            <w:tcW w:w="3923"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Introduce the conversation: sets the context; explains the issue; summarises the discussion; and ends on a positive. </w:t>
            </w:r>
          </w:p>
        </w:tc>
      </w:tr>
      <w:tr w:rsidR="002847C4" w:rsidRPr="009104B2">
        <w:trPr>
          <w:tblCellSpacing w:w="15" w:type="dxa"/>
        </w:trPr>
        <w:tc>
          <w:tcPr>
            <w:tcW w:w="1027"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Plan and prepare </w:t>
            </w:r>
            <w:r w:rsidRPr="009104B2">
              <w:rPr>
                <w:rFonts w:ascii="Tahoma" w:hAnsi="Tahoma" w:cs="Tahoma"/>
                <w:sz w:val="24"/>
                <w:szCs w:val="20"/>
              </w:rPr>
              <w:br/>
              <w:t xml:space="preserve">your message </w:t>
            </w:r>
          </w:p>
        </w:tc>
        <w:tc>
          <w:tcPr>
            <w:tcW w:w="3923"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Think in advance about the time, place and content of the conversation </w:t>
            </w:r>
          </w:p>
        </w:tc>
      </w:tr>
      <w:tr w:rsidR="002847C4" w:rsidRPr="009104B2">
        <w:trPr>
          <w:tblCellSpacing w:w="15" w:type="dxa"/>
        </w:trPr>
        <w:tc>
          <w:tcPr>
            <w:tcW w:w="1027"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Timing </w:t>
            </w:r>
          </w:p>
        </w:tc>
        <w:tc>
          <w:tcPr>
            <w:tcW w:w="3923"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Be aware of the other person’s needs and priorities. Choose breaks or quiet moments to talk - avoid catching people when they are in a hurry, or preoccupied or too busy. Allow them time to absorb and think. </w:t>
            </w:r>
          </w:p>
        </w:tc>
      </w:tr>
      <w:tr w:rsidR="002847C4" w:rsidRPr="009104B2">
        <w:trPr>
          <w:tblCellSpacing w:w="15" w:type="dxa"/>
        </w:trPr>
        <w:tc>
          <w:tcPr>
            <w:tcW w:w="1027"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Self awareness </w:t>
            </w:r>
          </w:p>
        </w:tc>
        <w:tc>
          <w:tcPr>
            <w:tcW w:w="3923"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Be aware of your own feelings; aware of what you find difficult; aware of your limits; and be able to talk about these. </w:t>
            </w:r>
          </w:p>
        </w:tc>
      </w:tr>
      <w:tr w:rsidR="002847C4" w:rsidRPr="009104B2">
        <w:trPr>
          <w:trHeight w:val="750"/>
          <w:tblCellSpacing w:w="15" w:type="dxa"/>
        </w:trPr>
        <w:tc>
          <w:tcPr>
            <w:tcW w:w="1027"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Resilience </w:t>
            </w:r>
          </w:p>
        </w:tc>
        <w:tc>
          <w:tcPr>
            <w:tcW w:w="3923"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Try not to take things personally. Learn from the experience.</w:t>
            </w:r>
          </w:p>
        </w:tc>
      </w:tr>
      <w:tr w:rsidR="002847C4" w:rsidRPr="009104B2">
        <w:trPr>
          <w:trHeight w:val="1530"/>
          <w:tblCellSpacing w:w="15" w:type="dxa"/>
        </w:trPr>
        <w:tc>
          <w:tcPr>
            <w:tcW w:w="1027"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 xml:space="preserve">Assertiveness </w:t>
            </w:r>
          </w:p>
        </w:tc>
        <w:tc>
          <w:tcPr>
            <w:tcW w:w="3923" w:type="pct"/>
          </w:tcPr>
          <w:p w:rsidR="002847C4" w:rsidRPr="009104B2" w:rsidRDefault="002847C4">
            <w:pPr>
              <w:pStyle w:val="NormalWeb"/>
              <w:rPr>
                <w:rFonts w:ascii="Tahoma" w:hAnsi="Tahoma" w:cs="Tahoma"/>
                <w:sz w:val="24"/>
                <w:szCs w:val="20"/>
              </w:rPr>
            </w:pPr>
            <w:r w:rsidRPr="009104B2">
              <w:rPr>
                <w:rFonts w:ascii="Tahoma" w:hAnsi="Tahoma" w:cs="Tahoma"/>
                <w:sz w:val="24"/>
                <w:szCs w:val="20"/>
              </w:rPr>
              <w:t>Express your needs, feelings, and opinions in a honest, direct and appropriate way.</w:t>
            </w:r>
            <w:r w:rsidRPr="009104B2">
              <w:rPr>
                <w:rFonts w:ascii="Tahoma" w:hAnsi="Tahoma" w:cs="Tahoma"/>
                <w:sz w:val="24"/>
                <w:szCs w:val="20"/>
              </w:rPr>
              <w:br/>
              <w:t xml:space="preserve">Take </w:t>
            </w:r>
            <w:hyperlink r:id="rId17" w:anchor="#" w:history="1">
              <w:r w:rsidRPr="009104B2">
                <w:rPr>
                  <w:rFonts w:ascii="Tahoma" w:hAnsi="Tahoma" w:cs="Tahoma"/>
                  <w:sz w:val="24"/>
                </w:rPr>
                <w:t>ownership</w:t>
              </w:r>
            </w:hyperlink>
            <w:r w:rsidRPr="009104B2">
              <w:rPr>
                <w:rFonts w:ascii="Tahoma" w:hAnsi="Tahoma" w:cs="Tahoma"/>
                <w:sz w:val="24"/>
                <w:szCs w:val="20"/>
              </w:rPr>
              <w:t xml:space="preserve"> of your comments.</w:t>
            </w:r>
            <w:r w:rsidRPr="009104B2">
              <w:rPr>
                <w:rFonts w:ascii="Tahoma" w:hAnsi="Tahoma" w:cs="Tahoma"/>
                <w:sz w:val="24"/>
                <w:szCs w:val="20"/>
              </w:rPr>
              <w:br/>
              <w:t xml:space="preserve">Show awareness that other people have different perspectives, whilst explaining own position. </w:t>
            </w:r>
          </w:p>
        </w:tc>
      </w:tr>
    </w:tbl>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sz w:val="36"/>
          <w:szCs w:val="22"/>
        </w:rPr>
      </w:pPr>
      <w:r w:rsidRPr="009104B2">
        <w:rPr>
          <w:rFonts w:ascii="Tahoma" w:hAnsi="Tahoma" w:cs="Tahoma"/>
          <w:sz w:val="36"/>
        </w:rPr>
        <w:t>Feedback is high value information</w:t>
      </w:r>
      <w:r w:rsidRPr="009104B2">
        <w:rPr>
          <w:rFonts w:ascii="Tahoma" w:hAnsi="Tahoma" w:cs="Tahoma"/>
          <w:sz w:val="36"/>
          <w:szCs w:val="22"/>
        </w:rPr>
        <w:t xml:space="preserve"> </w:t>
      </w:r>
    </w:p>
    <w:p w:rsidR="006129DB" w:rsidRPr="009104B2" w:rsidRDefault="006129DB">
      <w:pPr>
        <w:pStyle w:val="NormalWeb"/>
        <w:rPr>
          <w:rFonts w:ascii="Tahoma" w:hAnsi="Tahoma" w:cs="Tahoma"/>
          <w:sz w:val="24"/>
          <w:szCs w:val="20"/>
        </w:rPr>
      </w:pPr>
      <w:r w:rsidRPr="009104B2">
        <w:rPr>
          <w:rFonts w:ascii="Tahoma" w:hAnsi="Tahoma" w:cs="Tahoma"/>
          <w:sz w:val="24"/>
          <w:szCs w:val="20"/>
        </w:rPr>
        <w:t xml:space="preserve">It is worth listening to with active, full attention. Hearing feedback can </w:t>
      </w:r>
    </w:p>
    <w:p w:rsidR="006129DB" w:rsidRPr="009104B2" w:rsidRDefault="006129DB">
      <w:pPr>
        <w:numPr>
          <w:ilvl w:val="0"/>
          <w:numId w:val="7"/>
        </w:numPr>
        <w:spacing w:before="100" w:beforeAutospacing="1" w:after="100" w:afterAutospacing="1"/>
        <w:rPr>
          <w:rFonts w:ascii="Tahoma" w:hAnsi="Tahoma" w:cs="Tahoma"/>
          <w:szCs w:val="20"/>
        </w:rPr>
      </w:pPr>
      <w:r w:rsidRPr="009104B2">
        <w:rPr>
          <w:rFonts w:ascii="Tahoma" w:hAnsi="Tahoma" w:cs="Tahoma"/>
          <w:szCs w:val="20"/>
        </w:rPr>
        <w:t xml:space="preserve">help you become aware of how you are getting on - the good and the bad, what’s working and what isn’t </w:t>
      </w:r>
    </w:p>
    <w:p w:rsidR="006129DB" w:rsidRPr="009104B2" w:rsidRDefault="006129DB">
      <w:pPr>
        <w:numPr>
          <w:ilvl w:val="0"/>
          <w:numId w:val="7"/>
        </w:numPr>
        <w:spacing w:before="100" w:beforeAutospacing="1" w:after="100" w:afterAutospacing="1"/>
        <w:rPr>
          <w:rFonts w:ascii="Tahoma" w:hAnsi="Tahoma" w:cs="Tahoma"/>
          <w:szCs w:val="20"/>
        </w:rPr>
      </w:pPr>
      <w:r w:rsidRPr="009104B2">
        <w:rPr>
          <w:rFonts w:ascii="Tahoma" w:hAnsi="Tahoma" w:cs="Tahoma"/>
          <w:szCs w:val="20"/>
        </w:rPr>
        <w:t xml:space="preserve">give you some ideas to help you plan your own development, in order to reach your full potential </w:t>
      </w:r>
    </w:p>
    <w:p w:rsidR="006129DB" w:rsidRPr="009104B2" w:rsidRDefault="006129DB">
      <w:pPr>
        <w:numPr>
          <w:ilvl w:val="0"/>
          <w:numId w:val="7"/>
        </w:numPr>
        <w:spacing w:before="100" w:beforeAutospacing="1" w:after="100" w:afterAutospacing="1"/>
        <w:rPr>
          <w:rFonts w:ascii="Tahoma" w:hAnsi="Tahoma" w:cs="Tahoma"/>
          <w:szCs w:val="20"/>
        </w:rPr>
      </w:pPr>
      <w:r w:rsidRPr="009104B2">
        <w:rPr>
          <w:rFonts w:ascii="Tahoma" w:hAnsi="Tahoma" w:cs="Tahoma"/>
          <w:szCs w:val="20"/>
        </w:rPr>
        <w:t xml:space="preserve">give you a "reality check" - you can compare how you think you are, with what other people tell you </w:t>
      </w:r>
    </w:p>
    <w:p w:rsidR="006129DB" w:rsidRPr="009104B2" w:rsidRDefault="006129DB">
      <w:pPr>
        <w:pStyle w:val="NormalWeb"/>
        <w:spacing w:before="0" w:beforeAutospacing="0" w:after="0" w:afterAutospacing="0"/>
        <w:rPr>
          <w:rFonts w:ascii="Tahoma" w:hAnsi="Tahoma" w:cs="Tahoma"/>
          <w:sz w:val="24"/>
          <w:szCs w:val="20"/>
        </w:rPr>
      </w:pPr>
      <w:r w:rsidRPr="009104B2">
        <w:rPr>
          <w:rFonts w:ascii="Tahoma" w:hAnsi="Tahoma" w:cs="Tahoma"/>
          <w:sz w:val="24"/>
          <w:szCs w:val="20"/>
        </w:rPr>
        <w:t>The information you hear may be new, surprising. You may react with strong emotion. Feedback doesn't need an answer or a defence from you. Good feedback is an offer of information, not a diagnosis of your character or potential.</w:t>
      </w:r>
    </w:p>
    <w:p w:rsidR="006129DB" w:rsidRPr="009104B2" w:rsidRDefault="006129DB">
      <w:pPr>
        <w:pStyle w:val="NormalWeb"/>
        <w:spacing w:before="0" w:beforeAutospacing="0" w:after="0" w:afterAutospacing="0"/>
        <w:rPr>
          <w:rFonts w:ascii="Tahoma" w:hAnsi="Tahoma" w:cs="Tahoma"/>
          <w:sz w:val="24"/>
          <w:szCs w:val="20"/>
        </w:rPr>
      </w:pPr>
    </w:p>
    <w:tbl>
      <w:tblPr>
        <w:tblW w:w="9015" w:type="dxa"/>
        <w:tblCellSpacing w:w="0" w:type="dxa"/>
        <w:tblCellMar>
          <w:left w:w="0" w:type="dxa"/>
          <w:right w:w="0" w:type="dxa"/>
        </w:tblCellMar>
        <w:tblLook w:val="0000" w:firstRow="0" w:lastRow="0" w:firstColumn="0" w:lastColumn="0" w:noHBand="0" w:noVBand="0"/>
      </w:tblPr>
      <w:tblGrid>
        <w:gridCol w:w="9015"/>
      </w:tblGrid>
      <w:tr w:rsidR="006129DB" w:rsidRPr="009104B2">
        <w:trPr>
          <w:tblCellSpacing w:w="0" w:type="dxa"/>
        </w:trPr>
        <w:tc>
          <w:tcPr>
            <w:tcW w:w="9015" w:type="dxa"/>
            <w:vAlign w:val="center"/>
          </w:tcPr>
          <w:p w:rsidR="006129DB" w:rsidRPr="009104B2" w:rsidRDefault="006129DB">
            <w:pPr>
              <w:rPr>
                <w:rFonts w:ascii="Tahoma" w:hAnsi="Tahoma" w:cs="Tahoma"/>
                <w:sz w:val="36"/>
                <w:szCs w:val="22"/>
              </w:rPr>
            </w:pPr>
            <w:r w:rsidRPr="009104B2">
              <w:rPr>
                <w:rFonts w:ascii="Tahoma" w:hAnsi="Tahoma" w:cs="Tahoma"/>
                <w:sz w:val="36"/>
              </w:rPr>
              <w:t>Sources of feedback</w:t>
            </w:r>
            <w:r w:rsidRPr="009104B2">
              <w:rPr>
                <w:rFonts w:ascii="Tahoma" w:hAnsi="Tahoma" w:cs="Tahoma"/>
                <w:sz w:val="36"/>
                <w:szCs w:val="22"/>
              </w:rPr>
              <w:t xml:space="preserve"> </w:t>
            </w:r>
          </w:p>
          <w:p w:rsidR="006129DB" w:rsidRPr="009104B2" w:rsidRDefault="006129DB">
            <w:pPr>
              <w:pStyle w:val="NormalWeb"/>
              <w:rPr>
                <w:rFonts w:ascii="Tahoma" w:hAnsi="Tahoma" w:cs="Tahoma"/>
                <w:sz w:val="24"/>
                <w:szCs w:val="20"/>
              </w:rPr>
            </w:pPr>
            <w:r w:rsidRPr="009104B2">
              <w:rPr>
                <w:rFonts w:ascii="Tahoma" w:hAnsi="Tahoma" w:cs="Tahoma"/>
                <w:sz w:val="24"/>
                <w:szCs w:val="20"/>
              </w:rPr>
              <w:t xml:space="preserve">If you want to hear more feedback, you will probably have to ask for it directly. Some people offer regular feedback. Many others would offer it, if they were asked. When choosing who to ask, think first about the particular issue, area or activity on which you'd like feedback and then about how often the other person has observed you at work in that particular area: </w:t>
            </w:r>
          </w:p>
          <w:p w:rsidR="006129DB" w:rsidRPr="009104B2" w:rsidRDefault="006129DB">
            <w:pPr>
              <w:numPr>
                <w:ilvl w:val="0"/>
                <w:numId w:val="8"/>
              </w:numPr>
              <w:spacing w:before="100" w:beforeAutospacing="1" w:after="100" w:afterAutospacing="1"/>
              <w:rPr>
                <w:rFonts w:ascii="Tahoma" w:hAnsi="Tahoma" w:cs="Tahoma"/>
                <w:szCs w:val="20"/>
              </w:rPr>
            </w:pPr>
            <w:r w:rsidRPr="009104B2">
              <w:rPr>
                <w:rFonts w:ascii="Tahoma" w:hAnsi="Tahoma" w:cs="Tahoma"/>
                <w:szCs w:val="20"/>
              </w:rPr>
              <w:t xml:space="preserve">Your manager </w:t>
            </w:r>
          </w:p>
          <w:p w:rsidR="006129DB" w:rsidRPr="009104B2" w:rsidRDefault="006129DB">
            <w:pPr>
              <w:numPr>
                <w:ilvl w:val="0"/>
                <w:numId w:val="8"/>
              </w:numPr>
              <w:spacing w:before="100" w:beforeAutospacing="1" w:after="100" w:afterAutospacing="1"/>
              <w:rPr>
                <w:rFonts w:ascii="Tahoma" w:hAnsi="Tahoma" w:cs="Tahoma"/>
                <w:szCs w:val="20"/>
              </w:rPr>
            </w:pPr>
            <w:r w:rsidRPr="009104B2">
              <w:rPr>
                <w:rFonts w:ascii="Tahoma" w:hAnsi="Tahoma" w:cs="Tahoma"/>
                <w:szCs w:val="20"/>
              </w:rPr>
              <w:t xml:space="preserve">Your team leader </w:t>
            </w:r>
          </w:p>
          <w:p w:rsidR="006129DB" w:rsidRPr="009104B2" w:rsidRDefault="006129DB">
            <w:pPr>
              <w:numPr>
                <w:ilvl w:val="0"/>
                <w:numId w:val="8"/>
              </w:numPr>
              <w:spacing w:before="100" w:beforeAutospacing="1" w:after="100" w:afterAutospacing="1"/>
              <w:rPr>
                <w:rFonts w:ascii="Tahoma" w:hAnsi="Tahoma" w:cs="Tahoma"/>
                <w:szCs w:val="20"/>
              </w:rPr>
            </w:pPr>
            <w:r w:rsidRPr="009104B2">
              <w:rPr>
                <w:rFonts w:ascii="Tahoma" w:hAnsi="Tahoma" w:cs="Tahoma"/>
                <w:szCs w:val="20"/>
              </w:rPr>
              <w:t xml:space="preserve">Colleagues or team members </w:t>
            </w:r>
          </w:p>
          <w:p w:rsidR="006129DB" w:rsidRPr="009104B2" w:rsidRDefault="006129DB">
            <w:pPr>
              <w:numPr>
                <w:ilvl w:val="0"/>
                <w:numId w:val="8"/>
              </w:numPr>
              <w:spacing w:before="100" w:beforeAutospacing="1" w:after="100" w:afterAutospacing="1"/>
              <w:rPr>
                <w:rFonts w:ascii="Tahoma" w:hAnsi="Tahoma" w:cs="Tahoma"/>
                <w:szCs w:val="20"/>
              </w:rPr>
            </w:pPr>
            <w:r w:rsidRPr="009104B2">
              <w:rPr>
                <w:rFonts w:ascii="Tahoma" w:hAnsi="Tahoma" w:cs="Tahoma"/>
                <w:szCs w:val="20"/>
              </w:rPr>
              <w:t xml:space="preserve">People from departments that you work with regularly </w:t>
            </w:r>
          </w:p>
          <w:p w:rsidR="006129DB" w:rsidRPr="009104B2" w:rsidRDefault="006129DB">
            <w:pPr>
              <w:numPr>
                <w:ilvl w:val="0"/>
                <w:numId w:val="8"/>
              </w:numPr>
              <w:spacing w:before="100" w:beforeAutospacing="1" w:after="100" w:afterAutospacing="1"/>
              <w:rPr>
                <w:rFonts w:ascii="Tahoma" w:hAnsi="Tahoma" w:cs="Tahoma"/>
                <w:szCs w:val="20"/>
              </w:rPr>
            </w:pPr>
            <w:r w:rsidRPr="009104B2">
              <w:rPr>
                <w:rFonts w:ascii="Tahoma" w:hAnsi="Tahoma" w:cs="Tahoma"/>
                <w:szCs w:val="20"/>
              </w:rPr>
              <w:t xml:space="preserve">Friends </w:t>
            </w:r>
          </w:p>
          <w:p w:rsidR="006129DB" w:rsidRPr="009104B2" w:rsidRDefault="006129DB">
            <w:pPr>
              <w:numPr>
                <w:ilvl w:val="0"/>
                <w:numId w:val="8"/>
              </w:numPr>
              <w:spacing w:before="100" w:beforeAutospacing="1" w:after="100" w:afterAutospacing="1"/>
              <w:rPr>
                <w:rFonts w:ascii="Tahoma" w:hAnsi="Tahoma" w:cs="Tahoma"/>
                <w:szCs w:val="20"/>
              </w:rPr>
            </w:pPr>
            <w:r w:rsidRPr="009104B2">
              <w:rPr>
                <w:rFonts w:ascii="Tahoma" w:hAnsi="Tahoma" w:cs="Tahoma"/>
                <w:szCs w:val="20"/>
              </w:rPr>
              <w:t xml:space="preserve">People you meet on training events </w:t>
            </w:r>
          </w:p>
          <w:p w:rsidR="006129DB" w:rsidRPr="009104B2" w:rsidRDefault="006129DB">
            <w:pPr>
              <w:numPr>
                <w:ilvl w:val="0"/>
                <w:numId w:val="8"/>
              </w:numPr>
              <w:spacing w:before="100" w:beforeAutospacing="1" w:after="100" w:afterAutospacing="1"/>
              <w:rPr>
                <w:rFonts w:ascii="Tahoma" w:hAnsi="Tahoma" w:cs="Tahoma"/>
                <w:szCs w:val="20"/>
              </w:rPr>
            </w:pPr>
            <w:r w:rsidRPr="009104B2">
              <w:rPr>
                <w:rFonts w:ascii="Tahoma" w:hAnsi="Tahoma" w:cs="Tahoma"/>
                <w:szCs w:val="20"/>
              </w:rPr>
              <w:t xml:space="preserve">Clients </w:t>
            </w:r>
          </w:p>
          <w:p w:rsidR="006129DB" w:rsidRPr="009104B2" w:rsidRDefault="006129DB">
            <w:pPr>
              <w:pStyle w:val="NormalWeb"/>
              <w:spacing w:before="0" w:beforeAutospacing="0" w:after="0" w:afterAutospacing="0"/>
              <w:rPr>
                <w:rFonts w:ascii="Tahoma" w:hAnsi="Tahoma" w:cs="Tahoma"/>
                <w:sz w:val="24"/>
                <w:szCs w:val="20"/>
              </w:rPr>
            </w:pPr>
            <w:r w:rsidRPr="009104B2">
              <w:rPr>
                <w:rFonts w:ascii="Tahoma" w:hAnsi="Tahoma" w:cs="Tahoma"/>
                <w:sz w:val="24"/>
                <w:szCs w:val="20"/>
              </w:rPr>
              <w:t>Be realistic with your expectations of them. Not everyone has good feedback skills. You are likely to get a mixed quality of feedback - some perceptive and supportive; some critical and unspecific.</w:t>
            </w:r>
          </w:p>
          <w:p w:rsidR="006129DB" w:rsidRPr="009104B2" w:rsidRDefault="006129DB">
            <w:pPr>
              <w:pStyle w:val="Heading5"/>
              <w:rPr>
                <w:rFonts w:ascii="Tahoma" w:hAnsi="Tahoma" w:cs="Tahoma"/>
                <w:sz w:val="24"/>
              </w:rPr>
            </w:pPr>
            <w:r w:rsidRPr="009104B2">
              <w:rPr>
                <w:rFonts w:ascii="Tahoma" w:hAnsi="Tahoma" w:cs="Tahoma"/>
                <w:sz w:val="24"/>
              </w:rPr>
              <w:t xml:space="preserve">Feedback from a number of different people helps you make a balanced decision about the information you are hearing. </w:t>
            </w:r>
          </w:p>
          <w:p w:rsidR="006129DB" w:rsidRPr="009104B2" w:rsidRDefault="006129DB">
            <w:pPr>
              <w:pStyle w:val="Heading5"/>
              <w:rPr>
                <w:rFonts w:ascii="Tahoma" w:hAnsi="Tahoma" w:cs="Tahoma"/>
                <w:sz w:val="24"/>
              </w:rPr>
            </w:pPr>
            <w:r w:rsidRPr="009104B2">
              <w:rPr>
                <w:rFonts w:ascii="Tahoma" w:hAnsi="Tahoma" w:cs="Tahoma"/>
                <w:sz w:val="24"/>
              </w:rPr>
              <w:t>Think 360 Degrees = all around feedback</w:t>
            </w:r>
          </w:p>
        </w:tc>
      </w:tr>
    </w:tbl>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p>
    <w:p w:rsidR="006129DB" w:rsidRPr="009104B2" w:rsidRDefault="006129DB">
      <w:pPr>
        <w:rPr>
          <w:rFonts w:ascii="Tahoma" w:hAnsi="Tahoma" w:cs="Tahoma"/>
        </w:rPr>
      </w:pPr>
      <w:r w:rsidRPr="009104B2">
        <w:rPr>
          <w:rFonts w:ascii="Tahoma" w:hAnsi="Tahoma" w:cs="Tahoma"/>
        </w:rPr>
        <w:t>See Print OutX4</w:t>
      </w:r>
    </w:p>
    <w:p w:rsidR="006129DB" w:rsidRPr="009104B2" w:rsidRDefault="006129DB">
      <w:pPr>
        <w:rPr>
          <w:rFonts w:ascii="Tahoma" w:hAnsi="Tahoma" w:cs="Tahoma"/>
          <w:sz w:val="36"/>
          <w:szCs w:val="22"/>
        </w:rPr>
      </w:pPr>
      <w:r w:rsidRPr="009104B2">
        <w:rPr>
          <w:rFonts w:ascii="Tahoma" w:hAnsi="Tahoma" w:cs="Tahoma"/>
          <w:sz w:val="36"/>
        </w:rPr>
        <w:lastRenderedPageBreak/>
        <w:t>Receiving feedback - common pitfalls to avoid:</w:t>
      </w:r>
      <w:r w:rsidRPr="009104B2">
        <w:rPr>
          <w:rFonts w:ascii="Tahoma" w:hAnsi="Tahoma" w:cs="Tahoma"/>
          <w:sz w:val="36"/>
          <w:szCs w:val="22"/>
        </w:rPr>
        <w:t xml:space="preserve"> </w:t>
      </w:r>
    </w:p>
    <w:p w:rsidR="006129DB" w:rsidRPr="009104B2" w:rsidRDefault="006129DB">
      <w:pPr>
        <w:numPr>
          <w:ilvl w:val="0"/>
          <w:numId w:val="9"/>
        </w:numPr>
        <w:spacing w:before="100" w:beforeAutospacing="1" w:after="100" w:afterAutospacing="1"/>
        <w:rPr>
          <w:rFonts w:ascii="Tahoma" w:hAnsi="Tahoma" w:cs="Tahoma"/>
          <w:szCs w:val="20"/>
        </w:rPr>
      </w:pPr>
      <w:r w:rsidRPr="009104B2">
        <w:rPr>
          <w:rFonts w:ascii="Tahoma" w:hAnsi="Tahoma" w:cs="Tahoma"/>
          <w:szCs w:val="20"/>
        </w:rPr>
        <w:t xml:space="preserve">You get defensive </w:t>
      </w:r>
    </w:p>
    <w:p w:rsidR="006129DB" w:rsidRPr="009104B2" w:rsidRDefault="006129DB">
      <w:pPr>
        <w:numPr>
          <w:ilvl w:val="0"/>
          <w:numId w:val="9"/>
        </w:numPr>
        <w:spacing w:before="100" w:beforeAutospacing="1" w:after="100" w:afterAutospacing="1"/>
        <w:rPr>
          <w:rFonts w:ascii="Tahoma" w:hAnsi="Tahoma" w:cs="Tahoma"/>
          <w:szCs w:val="20"/>
        </w:rPr>
      </w:pPr>
      <w:r w:rsidRPr="009104B2">
        <w:rPr>
          <w:rFonts w:ascii="Tahoma" w:hAnsi="Tahoma" w:cs="Tahoma"/>
          <w:szCs w:val="20"/>
        </w:rPr>
        <w:t xml:space="preserve">You try to prove them wrong </w:t>
      </w:r>
    </w:p>
    <w:p w:rsidR="006129DB" w:rsidRPr="009104B2" w:rsidRDefault="006129DB">
      <w:pPr>
        <w:numPr>
          <w:ilvl w:val="0"/>
          <w:numId w:val="9"/>
        </w:numPr>
        <w:spacing w:before="100" w:beforeAutospacing="1" w:after="100" w:afterAutospacing="1"/>
        <w:rPr>
          <w:rFonts w:ascii="Tahoma" w:hAnsi="Tahoma" w:cs="Tahoma"/>
          <w:szCs w:val="20"/>
        </w:rPr>
      </w:pPr>
      <w:r w:rsidRPr="009104B2">
        <w:rPr>
          <w:rFonts w:ascii="Tahoma" w:hAnsi="Tahoma" w:cs="Tahoma"/>
          <w:szCs w:val="20"/>
        </w:rPr>
        <w:t xml:space="preserve">You feel you have to do something to change yourself </w:t>
      </w:r>
    </w:p>
    <w:p w:rsidR="006129DB" w:rsidRPr="009104B2" w:rsidRDefault="006129DB">
      <w:pPr>
        <w:numPr>
          <w:ilvl w:val="0"/>
          <w:numId w:val="9"/>
        </w:numPr>
        <w:spacing w:before="100" w:beforeAutospacing="1" w:after="100" w:afterAutospacing="1"/>
        <w:rPr>
          <w:rFonts w:ascii="Tahoma" w:hAnsi="Tahoma" w:cs="Tahoma"/>
          <w:szCs w:val="20"/>
        </w:rPr>
      </w:pPr>
      <w:r w:rsidRPr="009104B2">
        <w:rPr>
          <w:rFonts w:ascii="Tahoma" w:hAnsi="Tahoma" w:cs="Tahoma"/>
          <w:szCs w:val="20"/>
        </w:rPr>
        <w:t xml:space="preserve">You give an answer to justify yourself </w:t>
      </w:r>
    </w:p>
    <w:p w:rsidR="006129DB" w:rsidRPr="009104B2" w:rsidRDefault="006129DB">
      <w:pPr>
        <w:numPr>
          <w:ilvl w:val="0"/>
          <w:numId w:val="9"/>
        </w:numPr>
        <w:spacing w:before="100" w:beforeAutospacing="1" w:after="100" w:afterAutospacing="1"/>
        <w:rPr>
          <w:rFonts w:ascii="Tahoma" w:hAnsi="Tahoma" w:cs="Tahoma"/>
          <w:szCs w:val="20"/>
        </w:rPr>
      </w:pPr>
      <w:r w:rsidRPr="009104B2">
        <w:rPr>
          <w:rFonts w:ascii="Tahoma" w:hAnsi="Tahoma" w:cs="Tahoma"/>
          <w:szCs w:val="20"/>
        </w:rPr>
        <w:t xml:space="preserve">You dismiss the information </w:t>
      </w:r>
    </w:p>
    <w:p w:rsidR="006129DB" w:rsidRPr="009104B2" w:rsidRDefault="006129DB">
      <w:pPr>
        <w:numPr>
          <w:ilvl w:val="0"/>
          <w:numId w:val="9"/>
        </w:numPr>
        <w:spacing w:before="100" w:beforeAutospacing="1" w:after="100" w:afterAutospacing="1"/>
        <w:rPr>
          <w:rFonts w:ascii="Tahoma" w:hAnsi="Tahoma" w:cs="Tahoma"/>
          <w:szCs w:val="20"/>
        </w:rPr>
      </w:pPr>
      <w:r w:rsidRPr="009104B2">
        <w:rPr>
          <w:rFonts w:ascii="Tahoma" w:hAnsi="Tahoma" w:cs="Tahoma"/>
          <w:szCs w:val="20"/>
        </w:rPr>
        <w:t xml:space="preserve">You feel helpless to do anything about what you heard </w:t>
      </w:r>
    </w:p>
    <w:p w:rsidR="006129DB" w:rsidRPr="009104B2" w:rsidRDefault="006129DB">
      <w:pPr>
        <w:numPr>
          <w:ilvl w:val="0"/>
          <w:numId w:val="9"/>
        </w:numPr>
        <w:spacing w:before="100" w:beforeAutospacing="1" w:after="100" w:afterAutospacing="1"/>
        <w:rPr>
          <w:rFonts w:ascii="Tahoma" w:hAnsi="Tahoma" w:cs="Tahoma"/>
          <w:szCs w:val="20"/>
        </w:rPr>
      </w:pPr>
      <w:r w:rsidRPr="009104B2">
        <w:rPr>
          <w:rFonts w:ascii="Tahoma" w:hAnsi="Tahoma" w:cs="Tahoma"/>
          <w:szCs w:val="20"/>
        </w:rPr>
        <w:t xml:space="preserve">You change the focus and attack the speaker </w:t>
      </w:r>
    </w:p>
    <w:p w:rsidR="006129DB" w:rsidRPr="009104B2" w:rsidRDefault="006129DB">
      <w:pPr>
        <w:numPr>
          <w:ilvl w:val="0"/>
          <w:numId w:val="9"/>
        </w:numPr>
        <w:spacing w:before="100" w:beforeAutospacing="1" w:after="100" w:afterAutospacing="1"/>
        <w:rPr>
          <w:rFonts w:ascii="Tahoma" w:hAnsi="Tahoma" w:cs="Tahoma"/>
          <w:szCs w:val="20"/>
        </w:rPr>
      </w:pPr>
      <w:r w:rsidRPr="009104B2">
        <w:rPr>
          <w:rFonts w:ascii="Tahoma" w:hAnsi="Tahoma" w:cs="Tahoma"/>
          <w:szCs w:val="20"/>
        </w:rPr>
        <w:t xml:space="preserve">You generalise the message and feel bad about everything </w:t>
      </w:r>
    </w:p>
    <w:p w:rsidR="006129DB" w:rsidRPr="009104B2" w:rsidRDefault="006129DB">
      <w:pPr>
        <w:numPr>
          <w:ilvl w:val="0"/>
          <w:numId w:val="9"/>
        </w:numPr>
        <w:spacing w:before="100" w:beforeAutospacing="1" w:after="100" w:afterAutospacing="1"/>
        <w:rPr>
          <w:rFonts w:ascii="Tahoma" w:hAnsi="Tahoma" w:cs="Tahoma"/>
          <w:szCs w:val="20"/>
        </w:rPr>
      </w:pPr>
      <w:r w:rsidRPr="009104B2">
        <w:rPr>
          <w:rFonts w:ascii="Tahoma" w:hAnsi="Tahoma" w:cs="Tahoma"/>
          <w:szCs w:val="20"/>
        </w:rPr>
        <w:t xml:space="preserve">You generalise the message and think you’re perfect at everything </w:t>
      </w:r>
    </w:p>
    <w:p w:rsidR="006129DB" w:rsidRPr="009104B2" w:rsidRDefault="006129DB">
      <w:pPr>
        <w:rPr>
          <w:rFonts w:ascii="Tahoma" w:hAnsi="Tahoma" w:cs="Tahoma"/>
          <w:sz w:val="36"/>
          <w:szCs w:val="22"/>
        </w:rPr>
      </w:pPr>
      <w:r w:rsidRPr="009104B2">
        <w:rPr>
          <w:rFonts w:ascii="Tahoma" w:hAnsi="Tahoma" w:cs="Tahoma"/>
          <w:sz w:val="36"/>
        </w:rPr>
        <w:t>Turning criticism into useful feedback</w:t>
      </w:r>
      <w:r w:rsidRPr="009104B2">
        <w:rPr>
          <w:rFonts w:ascii="Tahoma" w:hAnsi="Tahoma" w:cs="Tahoma"/>
          <w:sz w:val="36"/>
          <w:szCs w:val="22"/>
        </w:rPr>
        <w:t xml:space="preserve"> </w:t>
      </w:r>
    </w:p>
    <w:p w:rsidR="006129DB" w:rsidRPr="009104B2" w:rsidRDefault="006129DB">
      <w:pPr>
        <w:spacing w:before="100" w:beforeAutospacing="1" w:after="100" w:afterAutospacing="1"/>
        <w:rPr>
          <w:rFonts w:ascii="Tahoma" w:hAnsi="Tahoma" w:cs="Tahoma"/>
          <w:szCs w:val="20"/>
        </w:rPr>
      </w:pPr>
      <w:r w:rsidRPr="009104B2">
        <w:rPr>
          <w:rFonts w:ascii="Tahoma" w:hAnsi="Tahoma" w:cs="Tahoma"/>
          <w:b/>
          <w:bCs/>
          <w:szCs w:val="20"/>
        </w:rPr>
        <w:t>How can you get useful information from criticism if, for example,</w:t>
      </w:r>
    </w:p>
    <w:p w:rsidR="006129DB" w:rsidRPr="009104B2" w:rsidRDefault="006129DB">
      <w:pPr>
        <w:numPr>
          <w:ilvl w:val="0"/>
          <w:numId w:val="10"/>
        </w:numPr>
        <w:spacing w:before="100" w:beforeAutospacing="1" w:after="100" w:afterAutospacing="1"/>
        <w:rPr>
          <w:rFonts w:ascii="Tahoma" w:hAnsi="Tahoma" w:cs="Tahoma"/>
          <w:szCs w:val="20"/>
        </w:rPr>
      </w:pPr>
      <w:r w:rsidRPr="009104B2">
        <w:rPr>
          <w:rFonts w:ascii="Tahoma" w:hAnsi="Tahoma" w:cs="Tahoma"/>
          <w:bCs/>
          <w:szCs w:val="20"/>
        </w:rPr>
        <w:t>the speaker has poor feedback skills?</w:t>
      </w:r>
    </w:p>
    <w:p w:rsidR="006129DB" w:rsidRPr="009104B2" w:rsidRDefault="006129DB">
      <w:pPr>
        <w:numPr>
          <w:ilvl w:val="0"/>
          <w:numId w:val="10"/>
        </w:numPr>
        <w:spacing w:before="100" w:beforeAutospacing="1" w:after="100" w:afterAutospacing="1"/>
        <w:rPr>
          <w:rFonts w:ascii="Tahoma" w:hAnsi="Tahoma" w:cs="Tahoma"/>
          <w:szCs w:val="20"/>
        </w:rPr>
      </w:pPr>
      <w:r w:rsidRPr="009104B2">
        <w:rPr>
          <w:rFonts w:ascii="Tahoma" w:hAnsi="Tahoma" w:cs="Tahoma"/>
          <w:szCs w:val="20"/>
        </w:rPr>
        <w:t xml:space="preserve"> Use questions to find out the issue underneath the criticism. </w:t>
      </w:r>
    </w:p>
    <w:p w:rsidR="006129DB" w:rsidRPr="009104B2" w:rsidRDefault="006129DB">
      <w:pPr>
        <w:numPr>
          <w:ilvl w:val="0"/>
          <w:numId w:val="10"/>
        </w:numPr>
        <w:spacing w:before="100" w:beforeAutospacing="1" w:after="100" w:afterAutospacing="1"/>
        <w:rPr>
          <w:rFonts w:ascii="Tahoma" w:hAnsi="Tahoma" w:cs="Tahoma"/>
          <w:szCs w:val="20"/>
        </w:rPr>
      </w:pPr>
      <w:r w:rsidRPr="009104B2">
        <w:rPr>
          <w:rFonts w:ascii="Tahoma" w:hAnsi="Tahoma" w:cs="Tahoma"/>
          <w:szCs w:val="20"/>
        </w:rPr>
        <w:t xml:space="preserve">Be clear about what would help you. </w:t>
      </w:r>
    </w:p>
    <w:p w:rsidR="006129DB" w:rsidRPr="009104B2" w:rsidRDefault="006129DB">
      <w:pPr>
        <w:numPr>
          <w:ilvl w:val="0"/>
          <w:numId w:val="10"/>
        </w:numPr>
        <w:spacing w:before="100" w:beforeAutospacing="1" w:after="100" w:afterAutospacing="1"/>
        <w:rPr>
          <w:rFonts w:ascii="Tahoma" w:hAnsi="Tahoma" w:cs="Tahoma"/>
          <w:szCs w:val="20"/>
        </w:rPr>
      </w:pPr>
      <w:r w:rsidRPr="009104B2">
        <w:rPr>
          <w:rFonts w:ascii="Tahoma" w:hAnsi="Tahoma" w:cs="Tahoma"/>
          <w:szCs w:val="20"/>
        </w:rPr>
        <w:t>Help the person understand what you want.</w:t>
      </w:r>
    </w:p>
    <w:tbl>
      <w:tblPr>
        <w:tblW w:w="9271" w:type="dxa"/>
        <w:tblCellSpacing w:w="0" w:type="dxa"/>
        <w:tblCellMar>
          <w:left w:w="0" w:type="dxa"/>
          <w:right w:w="0" w:type="dxa"/>
        </w:tblCellMar>
        <w:tblLook w:val="0000" w:firstRow="0" w:lastRow="0" w:firstColumn="0" w:lastColumn="0" w:noHBand="0" w:noVBand="0"/>
      </w:tblPr>
      <w:tblGrid>
        <w:gridCol w:w="9271"/>
      </w:tblGrid>
      <w:tr w:rsidR="006129DB" w:rsidRPr="009104B2">
        <w:trPr>
          <w:tblCellSpacing w:w="0" w:type="dxa"/>
        </w:trPr>
        <w:tc>
          <w:tcPr>
            <w:tcW w:w="9271" w:type="dxa"/>
            <w:vAlign w:val="center"/>
          </w:tcPr>
          <w:tbl>
            <w:tblPr>
              <w:tblW w:w="0" w:type="auto"/>
              <w:tblCellSpacing w:w="15" w:type="dxa"/>
              <w:tblCellMar>
                <w:top w:w="45" w:type="dxa"/>
                <w:left w:w="45" w:type="dxa"/>
                <w:bottom w:w="45" w:type="dxa"/>
                <w:right w:w="45" w:type="dxa"/>
              </w:tblCellMar>
              <w:tblLook w:val="0000" w:firstRow="0" w:lastRow="0" w:firstColumn="0" w:lastColumn="0" w:noHBand="0" w:noVBand="0"/>
            </w:tblPr>
            <w:tblGrid>
              <w:gridCol w:w="3330"/>
              <w:gridCol w:w="174"/>
              <w:gridCol w:w="5625"/>
            </w:tblGrid>
            <w:tr w:rsidR="006129DB" w:rsidRPr="009104B2">
              <w:trPr>
                <w:tblCellSpacing w:w="15" w:type="dxa"/>
              </w:trPr>
              <w:tc>
                <w:tcPr>
                  <w:tcW w:w="3285" w:type="dxa"/>
                  <w:shd w:val="clear" w:color="auto" w:fill="E6E6E6"/>
                </w:tcPr>
                <w:p w:rsidR="006129DB" w:rsidRPr="009104B2" w:rsidRDefault="006129DB">
                  <w:pPr>
                    <w:pStyle w:val="NormalWeb"/>
                    <w:rPr>
                      <w:rFonts w:ascii="Tahoma" w:hAnsi="Tahoma" w:cs="Tahoma"/>
                      <w:sz w:val="24"/>
                      <w:szCs w:val="20"/>
                    </w:rPr>
                  </w:pPr>
                  <w:r w:rsidRPr="009104B2">
                    <w:rPr>
                      <w:rFonts w:ascii="Tahoma" w:hAnsi="Tahoma" w:cs="Tahoma"/>
                      <w:sz w:val="24"/>
                      <w:szCs w:val="20"/>
                    </w:rPr>
                    <w:t xml:space="preserve">If you hear a label eg weak, hostile, brilliant, creative </w:t>
                  </w:r>
                </w:p>
              </w:tc>
              <w:tc>
                <w:tcPr>
                  <w:tcW w:w="144" w:type="dxa"/>
                  <w:vAlign w:val="center"/>
                </w:tcPr>
                <w:p w:rsidR="006129DB" w:rsidRPr="009104B2" w:rsidRDefault="006129DB">
                  <w:pPr>
                    <w:rPr>
                      <w:rFonts w:ascii="Tahoma" w:eastAsia="Arial Unicode MS" w:hAnsi="Tahoma" w:cs="Tahoma"/>
                      <w:szCs w:val="22"/>
                    </w:rPr>
                  </w:pPr>
                </w:p>
              </w:tc>
              <w:tc>
                <w:tcPr>
                  <w:tcW w:w="5580" w:type="dxa"/>
                  <w:shd w:val="clear" w:color="auto" w:fill="FFFFF4"/>
                </w:tcPr>
                <w:p w:rsidR="006129DB" w:rsidRPr="009104B2" w:rsidRDefault="006129DB">
                  <w:pPr>
                    <w:pStyle w:val="NormalWeb"/>
                    <w:rPr>
                      <w:rFonts w:ascii="Tahoma" w:hAnsi="Tahoma" w:cs="Tahoma"/>
                      <w:sz w:val="24"/>
                      <w:szCs w:val="20"/>
                    </w:rPr>
                  </w:pPr>
                  <w:r w:rsidRPr="009104B2">
                    <w:rPr>
                      <w:rFonts w:ascii="Tahoma" w:hAnsi="Tahoma" w:cs="Tahoma"/>
                      <w:sz w:val="24"/>
                      <w:szCs w:val="20"/>
                    </w:rPr>
                    <w:t>Ask what led the person to form that impression of you.</w:t>
                  </w:r>
                  <w:r w:rsidRPr="009104B2">
                    <w:rPr>
                      <w:rFonts w:ascii="Tahoma" w:hAnsi="Tahoma" w:cs="Tahoma"/>
                      <w:sz w:val="24"/>
                      <w:szCs w:val="20"/>
                    </w:rPr>
                    <w:br/>
                    <w:t xml:space="preserve">Ask for specifics - what you did or said; when it happened? </w:t>
                  </w:r>
                </w:p>
              </w:tc>
            </w:tr>
            <w:tr w:rsidR="006129DB" w:rsidRPr="009104B2">
              <w:trPr>
                <w:trHeight w:val="150"/>
                <w:tblCellSpacing w:w="15" w:type="dxa"/>
              </w:trPr>
              <w:tc>
                <w:tcPr>
                  <w:tcW w:w="3285" w:type="dxa"/>
                  <w:vAlign w:val="center"/>
                </w:tcPr>
                <w:p w:rsidR="006129DB" w:rsidRPr="009104B2" w:rsidRDefault="006129DB">
                  <w:pPr>
                    <w:rPr>
                      <w:rFonts w:ascii="Tahoma" w:eastAsia="Arial Unicode MS" w:hAnsi="Tahoma" w:cs="Tahoma"/>
                      <w:szCs w:val="22"/>
                    </w:rPr>
                  </w:pPr>
                </w:p>
              </w:tc>
              <w:tc>
                <w:tcPr>
                  <w:tcW w:w="0" w:type="auto"/>
                  <w:vAlign w:val="center"/>
                </w:tcPr>
                <w:p w:rsidR="006129DB" w:rsidRPr="009104B2" w:rsidRDefault="006129DB">
                  <w:pPr>
                    <w:rPr>
                      <w:rFonts w:ascii="Tahoma" w:hAnsi="Tahoma" w:cs="Tahoma"/>
                      <w:szCs w:val="20"/>
                    </w:rPr>
                  </w:pPr>
                </w:p>
              </w:tc>
              <w:tc>
                <w:tcPr>
                  <w:tcW w:w="0" w:type="auto"/>
                  <w:vAlign w:val="center"/>
                </w:tcPr>
                <w:p w:rsidR="006129DB" w:rsidRPr="009104B2" w:rsidRDefault="006129DB">
                  <w:pPr>
                    <w:rPr>
                      <w:rFonts w:ascii="Tahoma" w:hAnsi="Tahoma" w:cs="Tahoma"/>
                      <w:szCs w:val="20"/>
                    </w:rPr>
                  </w:pPr>
                </w:p>
              </w:tc>
            </w:tr>
            <w:tr w:rsidR="006129DB" w:rsidRPr="009104B2">
              <w:trPr>
                <w:trHeight w:val="570"/>
                <w:tblCellSpacing w:w="15" w:type="dxa"/>
              </w:trPr>
              <w:tc>
                <w:tcPr>
                  <w:tcW w:w="3285" w:type="dxa"/>
                  <w:shd w:val="clear" w:color="auto" w:fill="E6E6E6"/>
                </w:tcPr>
                <w:p w:rsidR="006129DB" w:rsidRPr="009104B2" w:rsidRDefault="006129DB">
                  <w:pPr>
                    <w:pStyle w:val="NormalWeb"/>
                    <w:rPr>
                      <w:rFonts w:ascii="Tahoma" w:hAnsi="Tahoma" w:cs="Tahoma"/>
                      <w:sz w:val="24"/>
                      <w:szCs w:val="20"/>
                    </w:rPr>
                  </w:pPr>
                  <w:r w:rsidRPr="009104B2">
                    <w:rPr>
                      <w:rFonts w:ascii="Tahoma" w:hAnsi="Tahoma" w:cs="Tahoma"/>
                      <w:sz w:val="24"/>
                      <w:szCs w:val="20"/>
                    </w:rPr>
                    <w:t xml:space="preserve">If you hear something you don't understand </w:t>
                  </w:r>
                </w:p>
              </w:tc>
              <w:tc>
                <w:tcPr>
                  <w:tcW w:w="144" w:type="dxa"/>
                  <w:vAlign w:val="center"/>
                </w:tcPr>
                <w:p w:rsidR="006129DB" w:rsidRPr="009104B2" w:rsidRDefault="006129DB">
                  <w:pPr>
                    <w:rPr>
                      <w:rFonts w:ascii="Tahoma" w:eastAsia="Arial Unicode MS" w:hAnsi="Tahoma" w:cs="Tahoma"/>
                      <w:szCs w:val="22"/>
                    </w:rPr>
                  </w:pPr>
                </w:p>
              </w:tc>
              <w:tc>
                <w:tcPr>
                  <w:tcW w:w="5580" w:type="dxa"/>
                  <w:shd w:val="clear" w:color="auto" w:fill="FFFFF4"/>
                </w:tcPr>
                <w:p w:rsidR="006129DB" w:rsidRPr="009104B2" w:rsidRDefault="006129DB">
                  <w:pPr>
                    <w:pStyle w:val="NormalWeb"/>
                    <w:rPr>
                      <w:rFonts w:ascii="Tahoma" w:hAnsi="Tahoma" w:cs="Tahoma"/>
                      <w:sz w:val="24"/>
                      <w:szCs w:val="20"/>
                    </w:rPr>
                  </w:pPr>
                  <w:r w:rsidRPr="009104B2">
                    <w:rPr>
                      <w:rFonts w:ascii="Tahoma" w:hAnsi="Tahoma" w:cs="Tahoma"/>
                      <w:sz w:val="24"/>
                      <w:szCs w:val="20"/>
                    </w:rPr>
                    <w:t xml:space="preserve">Show that you would like to understand - ask them to go through it again. </w:t>
                  </w:r>
                </w:p>
              </w:tc>
            </w:tr>
            <w:tr w:rsidR="006129DB" w:rsidRPr="009104B2">
              <w:trPr>
                <w:trHeight w:val="150"/>
                <w:tblCellSpacing w:w="15" w:type="dxa"/>
              </w:trPr>
              <w:tc>
                <w:tcPr>
                  <w:tcW w:w="3285" w:type="dxa"/>
                  <w:vAlign w:val="center"/>
                </w:tcPr>
                <w:p w:rsidR="006129DB" w:rsidRPr="009104B2" w:rsidRDefault="006129DB">
                  <w:pPr>
                    <w:rPr>
                      <w:rFonts w:ascii="Tahoma" w:eastAsia="Arial Unicode MS" w:hAnsi="Tahoma" w:cs="Tahoma"/>
                      <w:szCs w:val="22"/>
                    </w:rPr>
                  </w:pPr>
                </w:p>
              </w:tc>
              <w:tc>
                <w:tcPr>
                  <w:tcW w:w="0" w:type="auto"/>
                  <w:vAlign w:val="center"/>
                </w:tcPr>
                <w:p w:rsidR="006129DB" w:rsidRPr="009104B2" w:rsidRDefault="006129DB">
                  <w:pPr>
                    <w:rPr>
                      <w:rFonts w:ascii="Tahoma" w:hAnsi="Tahoma" w:cs="Tahoma"/>
                      <w:szCs w:val="20"/>
                    </w:rPr>
                  </w:pPr>
                </w:p>
              </w:tc>
              <w:tc>
                <w:tcPr>
                  <w:tcW w:w="0" w:type="auto"/>
                  <w:vAlign w:val="center"/>
                </w:tcPr>
                <w:p w:rsidR="006129DB" w:rsidRPr="009104B2" w:rsidRDefault="006129DB">
                  <w:pPr>
                    <w:rPr>
                      <w:rFonts w:ascii="Tahoma" w:hAnsi="Tahoma" w:cs="Tahoma"/>
                      <w:szCs w:val="20"/>
                    </w:rPr>
                  </w:pPr>
                </w:p>
              </w:tc>
            </w:tr>
            <w:tr w:rsidR="006129DB" w:rsidRPr="009104B2">
              <w:trPr>
                <w:trHeight w:val="630"/>
                <w:tblCellSpacing w:w="15" w:type="dxa"/>
              </w:trPr>
              <w:tc>
                <w:tcPr>
                  <w:tcW w:w="3285" w:type="dxa"/>
                  <w:shd w:val="clear" w:color="auto" w:fill="E6E6E6"/>
                </w:tcPr>
                <w:p w:rsidR="006129DB" w:rsidRPr="009104B2" w:rsidRDefault="006129DB">
                  <w:pPr>
                    <w:pStyle w:val="NormalWeb"/>
                    <w:rPr>
                      <w:rFonts w:ascii="Tahoma" w:hAnsi="Tahoma" w:cs="Tahoma"/>
                      <w:sz w:val="24"/>
                      <w:szCs w:val="20"/>
                    </w:rPr>
                  </w:pPr>
                  <w:r w:rsidRPr="009104B2">
                    <w:rPr>
                      <w:rFonts w:ascii="Tahoma" w:hAnsi="Tahoma" w:cs="Tahoma"/>
                      <w:sz w:val="24"/>
                      <w:szCs w:val="20"/>
                    </w:rPr>
                    <w:t xml:space="preserve">If the person doesn't say what they'd prefer you to do </w:t>
                  </w:r>
                </w:p>
              </w:tc>
              <w:tc>
                <w:tcPr>
                  <w:tcW w:w="144" w:type="dxa"/>
                  <w:vAlign w:val="center"/>
                </w:tcPr>
                <w:p w:rsidR="006129DB" w:rsidRPr="009104B2" w:rsidRDefault="006129DB">
                  <w:pPr>
                    <w:rPr>
                      <w:rFonts w:ascii="Tahoma" w:eastAsia="Arial Unicode MS" w:hAnsi="Tahoma" w:cs="Tahoma"/>
                      <w:szCs w:val="22"/>
                    </w:rPr>
                  </w:pPr>
                </w:p>
              </w:tc>
              <w:tc>
                <w:tcPr>
                  <w:tcW w:w="5580" w:type="dxa"/>
                  <w:shd w:val="clear" w:color="auto" w:fill="FFFFF4"/>
                </w:tcPr>
                <w:p w:rsidR="006129DB" w:rsidRPr="009104B2" w:rsidRDefault="006129DB">
                  <w:pPr>
                    <w:pStyle w:val="NormalWeb"/>
                    <w:rPr>
                      <w:rFonts w:ascii="Tahoma" w:hAnsi="Tahoma" w:cs="Tahoma"/>
                      <w:sz w:val="24"/>
                      <w:szCs w:val="20"/>
                    </w:rPr>
                  </w:pPr>
                  <w:r w:rsidRPr="009104B2">
                    <w:rPr>
                      <w:rFonts w:ascii="Tahoma" w:hAnsi="Tahoma" w:cs="Tahoma"/>
                      <w:sz w:val="24"/>
                      <w:szCs w:val="20"/>
                    </w:rPr>
                    <w:t xml:space="preserve">Ask for suggestions: "Do you have any ideas about how I could do this differently, so I can get a better result?" </w:t>
                  </w:r>
                </w:p>
              </w:tc>
            </w:tr>
            <w:tr w:rsidR="006129DB" w:rsidRPr="009104B2">
              <w:trPr>
                <w:trHeight w:val="150"/>
                <w:tblCellSpacing w:w="15" w:type="dxa"/>
              </w:trPr>
              <w:tc>
                <w:tcPr>
                  <w:tcW w:w="3285" w:type="dxa"/>
                  <w:vAlign w:val="center"/>
                </w:tcPr>
                <w:p w:rsidR="006129DB" w:rsidRPr="009104B2" w:rsidRDefault="006129DB">
                  <w:pPr>
                    <w:rPr>
                      <w:rFonts w:ascii="Tahoma" w:eastAsia="Arial Unicode MS" w:hAnsi="Tahoma" w:cs="Tahoma"/>
                      <w:szCs w:val="22"/>
                    </w:rPr>
                  </w:pPr>
                </w:p>
              </w:tc>
              <w:tc>
                <w:tcPr>
                  <w:tcW w:w="0" w:type="auto"/>
                  <w:vAlign w:val="center"/>
                </w:tcPr>
                <w:p w:rsidR="006129DB" w:rsidRPr="009104B2" w:rsidRDefault="006129DB">
                  <w:pPr>
                    <w:rPr>
                      <w:rFonts w:ascii="Tahoma" w:hAnsi="Tahoma" w:cs="Tahoma"/>
                      <w:szCs w:val="20"/>
                    </w:rPr>
                  </w:pPr>
                </w:p>
              </w:tc>
              <w:tc>
                <w:tcPr>
                  <w:tcW w:w="0" w:type="auto"/>
                  <w:vAlign w:val="center"/>
                </w:tcPr>
                <w:p w:rsidR="006129DB" w:rsidRPr="009104B2" w:rsidRDefault="006129DB">
                  <w:pPr>
                    <w:rPr>
                      <w:rFonts w:ascii="Tahoma" w:hAnsi="Tahoma" w:cs="Tahoma"/>
                      <w:szCs w:val="20"/>
                    </w:rPr>
                  </w:pPr>
                </w:p>
              </w:tc>
            </w:tr>
            <w:tr w:rsidR="006129DB" w:rsidRPr="009104B2">
              <w:trPr>
                <w:tblCellSpacing w:w="15" w:type="dxa"/>
              </w:trPr>
              <w:tc>
                <w:tcPr>
                  <w:tcW w:w="3285" w:type="dxa"/>
                  <w:shd w:val="clear" w:color="auto" w:fill="E6E6E6"/>
                </w:tcPr>
                <w:p w:rsidR="006129DB" w:rsidRPr="009104B2" w:rsidRDefault="006129DB">
                  <w:pPr>
                    <w:pStyle w:val="NormalWeb"/>
                    <w:rPr>
                      <w:rFonts w:ascii="Tahoma" w:hAnsi="Tahoma" w:cs="Tahoma"/>
                      <w:sz w:val="24"/>
                      <w:szCs w:val="20"/>
                    </w:rPr>
                  </w:pPr>
                  <w:r w:rsidRPr="009104B2">
                    <w:rPr>
                      <w:rFonts w:ascii="Tahoma" w:hAnsi="Tahoma" w:cs="Tahoma"/>
                      <w:sz w:val="24"/>
                      <w:szCs w:val="20"/>
                    </w:rPr>
                    <w:t xml:space="preserve">If the person is being critical about the incident that went wrong </w:t>
                  </w:r>
                </w:p>
              </w:tc>
              <w:tc>
                <w:tcPr>
                  <w:tcW w:w="144" w:type="dxa"/>
                  <w:vAlign w:val="center"/>
                </w:tcPr>
                <w:p w:rsidR="006129DB" w:rsidRPr="009104B2" w:rsidRDefault="006129DB">
                  <w:pPr>
                    <w:rPr>
                      <w:rFonts w:ascii="Tahoma" w:eastAsia="Arial Unicode MS" w:hAnsi="Tahoma" w:cs="Tahoma"/>
                      <w:szCs w:val="22"/>
                    </w:rPr>
                  </w:pPr>
                </w:p>
              </w:tc>
              <w:tc>
                <w:tcPr>
                  <w:tcW w:w="5580" w:type="dxa"/>
                  <w:shd w:val="clear" w:color="auto" w:fill="FFFFF4"/>
                </w:tcPr>
                <w:p w:rsidR="006129DB" w:rsidRPr="009104B2" w:rsidRDefault="006129DB">
                  <w:pPr>
                    <w:pStyle w:val="NormalWeb"/>
                    <w:rPr>
                      <w:rFonts w:ascii="Tahoma" w:hAnsi="Tahoma" w:cs="Tahoma"/>
                      <w:sz w:val="24"/>
                      <w:szCs w:val="20"/>
                    </w:rPr>
                  </w:pPr>
                  <w:r w:rsidRPr="009104B2">
                    <w:rPr>
                      <w:rFonts w:ascii="Tahoma" w:hAnsi="Tahoma" w:cs="Tahoma"/>
                      <w:sz w:val="24"/>
                      <w:szCs w:val="20"/>
                    </w:rPr>
                    <w:t>Show you've heard their points, then be direct about what you’d prefer - ask the person to focus on the issue, not on you.</w:t>
                  </w:r>
                  <w:r w:rsidRPr="009104B2">
                    <w:rPr>
                      <w:rFonts w:ascii="Tahoma" w:hAnsi="Tahoma" w:cs="Tahoma"/>
                      <w:sz w:val="24"/>
                      <w:szCs w:val="20"/>
                    </w:rPr>
                    <w:br/>
                    <w:t>"So, you think that the programme went very badly to</w:t>
                  </w:r>
                  <w:r w:rsidR="00875FA6" w:rsidRPr="009104B2">
                    <w:rPr>
                      <w:rFonts w:ascii="Tahoma" w:hAnsi="Tahoma" w:cs="Tahoma"/>
                      <w:sz w:val="24"/>
                      <w:szCs w:val="20"/>
                    </w:rPr>
                    <w:t>day, and the</w:t>
                  </w:r>
                  <w:r w:rsidRPr="009104B2">
                    <w:rPr>
                      <w:rFonts w:ascii="Tahoma" w:hAnsi="Tahoma" w:cs="Tahoma"/>
                      <w:sz w:val="24"/>
                      <w:szCs w:val="20"/>
                    </w:rPr>
                    <w:t xml:space="preserve"> interview was a particular problem. About my role in what happened - can you tell me where you think I went wrong, and what I could have done differently?" </w:t>
                  </w:r>
                </w:p>
              </w:tc>
            </w:tr>
          </w:tbl>
          <w:p w:rsidR="006129DB" w:rsidRPr="009104B2" w:rsidRDefault="006129DB">
            <w:pPr>
              <w:rPr>
                <w:rFonts w:ascii="Tahoma" w:eastAsia="Arial Unicode MS" w:hAnsi="Tahoma" w:cs="Tahoma"/>
                <w:szCs w:val="22"/>
              </w:rPr>
            </w:pPr>
          </w:p>
        </w:tc>
      </w:tr>
      <w:tr w:rsidR="006129DB" w:rsidRPr="009104B2">
        <w:trPr>
          <w:tblCellSpacing w:w="0" w:type="dxa"/>
        </w:trPr>
        <w:tc>
          <w:tcPr>
            <w:tcW w:w="9271" w:type="dxa"/>
          </w:tcPr>
          <w:tbl>
            <w:tblPr>
              <w:tblW w:w="5000" w:type="pct"/>
              <w:tblCellSpacing w:w="0" w:type="dxa"/>
              <w:tblCellMar>
                <w:top w:w="225" w:type="dxa"/>
                <w:left w:w="225" w:type="dxa"/>
                <w:bottom w:w="225" w:type="dxa"/>
                <w:right w:w="225" w:type="dxa"/>
              </w:tblCellMar>
              <w:tblLook w:val="0000" w:firstRow="0" w:lastRow="0" w:firstColumn="0" w:lastColumn="0" w:noHBand="0" w:noVBand="0"/>
            </w:tblPr>
            <w:tblGrid>
              <w:gridCol w:w="9271"/>
            </w:tblGrid>
            <w:tr w:rsidR="006129DB" w:rsidRPr="009104B2">
              <w:trPr>
                <w:tblCellSpacing w:w="0" w:type="dxa"/>
              </w:trPr>
              <w:tc>
                <w:tcPr>
                  <w:tcW w:w="5000" w:type="pct"/>
                </w:tcPr>
                <w:tbl>
                  <w:tblPr>
                    <w:tblW w:w="8729" w:type="dxa"/>
                    <w:tblCellSpacing w:w="0" w:type="dxa"/>
                    <w:tblCellMar>
                      <w:left w:w="0" w:type="dxa"/>
                      <w:right w:w="0" w:type="dxa"/>
                    </w:tblCellMar>
                    <w:tblLook w:val="0000" w:firstRow="0" w:lastRow="0" w:firstColumn="0" w:lastColumn="0" w:noHBand="0" w:noVBand="0"/>
                  </w:tblPr>
                  <w:tblGrid>
                    <w:gridCol w:w="8729"/>
                  </w:tblGrid>
                  <w:tr w:rsidR="006129DB" w:rsidRPr="009104B2">
                    <w:trPr>
                      <w:tblCellSpacing w:w="0" w:type="dxa"/>
                    </w:trPr>
                    <w:tc>
                      <w:tcPr>
                        <w:tcW w:w="8729" w:type="dxa"/>
                        <w:vAlign w:val="center"/>
                      </w:tcPr>
                      <w:p w:rsidR="006129DB" w:rsidRPr="009104B2" w:rsidRDefault="006129DB">
                        <w:pPr>
                          <w:ind w:left="-764" w:firstLine="764"/>
                          <w:rPr>
                            <w:rFonts w:ascii="Tahoma" w:hAnsi="Tahoma" w:cs="Tahoma"/>
                            <w:sz w:val="36"/>
                            <w:szCs w:val="22"/>
                          </w:rPr>
                        </w:pPr>
                        <w:r w:rsidRPr="009104B2">
                          <w:rPr>
                            <w:rFonts w:ascii="Tahoma" w:hAnsi="Tahoma" w:cs="Tahoma"/>
                            <w:sz w:val="36"/>
                          </w:rPr>
                          <w:t>Top tips for giving effective feedback</w:t>
                        </w:r>
                        <w:r w:rsidRPr="009104B2">
                          <w:rPr>
                            <w:rFonts w:ascii="Tahoma" w:hAnsi="Tahoma" w:cs="Tahoma"/>
                            <w:sz w:val="36"/>
                            <w:szCs w:val="22"/>
                          </w:rPr>
                          <w:t xml:space="preserve"> </w:t>
                        </w:r>
                      </w:p>
                      <w:p w:rsidR="006129DB" w:rsidRPr="009104B2" w:rsidRDefault="006129DB">
                        <w:pPr>
                          <w:pStyle w:val="NormalWeb"/>
                          <w:rPr>
                            <w:rFonts w:ascii="Tahoma" w:hAnsi="Tahoma" w:cs="Tahoma"/>
                            <w:sz w:val="24"/>
                            <w:szCs w:val="20"/>
                          </w:rPr>
                        </w:pPr>
                        <w:r w:rsidRPr="009104B2">
                          <w:rPr>
                            <w:rFonts w:ascii="Tahoma" w:hAnsi="Tahoma" w:cs="Tahoma"/>
                            <w:b/>
                            <w:bCs/>
                            <w:sz w:val="24"/>
                            <w:szCs w:val="20"/>
                          </w:rPr>
                          <w:lastRenderedPageBreak/>
                          <w:t>Before you meet</w:t>
                        </w:r>
                        <w:r w:rsidRPr="009104B2">
                          <w:rPr>
                            <w:rFonts w:ascii="Tahoma" w:hAnsi="Tahoma" w:cs="Tahoma"/>
                            <w:sz w:val="24"/>
                            <w:szCs w:val="20"/>
                          </w:rPr>
                          <w:t xml:space="preserve"> </w:t>
                        </w:r>
                      </w:p>
                      <w:p w:rsidR="006129DB" w:rsidRPr="009104B2" w:rsidRDefault="006129DB">
                        <w:pPr>
                          <w:numPr>
                            <w:ilvl w:val="0"/>
                            <w:numId w:val="11"/>
                          </w:numPr>
                          <w:spacing w:before="100" w:beforeAutospacing="1" w:after="100" w:afterAutospacing="1"/>
                          <w:rPr>
                            <w:rFonts w:ascii="Tahoma" w:hAnsi="Tahoma" w:cs="Tahoma"/>
                            <w:szCs w:val="20"/>
                          </w:rPr>
                        </w:pPr>
                        <w:r w:rsidRPr="009104B2">
                          <w:rPr>
                            <w:rFonts w:ascii="Tahoma" w:hAnsi="Tahoma" w:cs="Tahoma"/>
                            <w:szCs w:val="20"/>
                          </w:rPr>
                          <w:t xml:space="preserve">Prepare! Be clear about what you want to say - and why - before you start. </w:t>
                        </w:r>
                      </w:p>
                      <w:p w:rsidR="006129DB" w:rsidRPr="009104B2" w:rsidRDefault="006129DB">
                        <w:pPr>
                          <w:numPr>
                            <w:ilvl w:val="0"/>
                            <w:numId w:val="11"/>
                          </w:numPr>
                          <w:spacing w:before="100" w:beforeAutospacing="1" w:after="100" w:afterAutospacing="1"/>
                          <w:rPr>
                            <w:rFonts w:ascii="Tahoma" w:hAnsi="Tahoma" w:cs="Tahoma"/>
                            <w:szCs w:val="20"/>
                          </w:rPr>
                        </w:pPr>
                        <w:r w:rsidRPr="009104B2">
                          <w:rPr>
                            <w:rFonts w:ascii="Tahoma" w:hAnsi="Tahoma" w:cs="Tahoma"/>
                            <w:szCs w:val="20"/>
                          </w:rPr>
                          <w:t xml:space="preserve">Why are you doing this? Check your intention. Is it to help the person do better? To get something off your chest? Or as a step in managing a performance problem? </w:t>
                        </w:r>
                      </w:p>
                      <w:p w:rsidR="006129DB" w:rsidRPr="009104B2" w:rsidRDefault="006129DB">
                        <w:pPr>
                          <w:numPr>
                            <w:ilvl w:val="0"/>
                            <w:numId w:val="11"/>
                          </w:numPr>
                          <w:spacing w:before="100" w:beforeAutospacing="1" w:after="100" w:afterAutospacing="1"/>
                          <w:rPr>
                            <w:rFonts w:ascii="Tahoma" w:hAnsi="Tahoma" w:cs="Tahoma"/>
                            <w:szCs w:val="20"/>
                          </w:rPr>
                        </w:pPr>
                        <w:r w:rsidRPr="009104B2">
                          <w:rPr>
                            <w:rFonts w:ascii="Tahoma" w:hAnsi="Tahoma" w:cs="Tahoma"/>
                            <w:szCs w:val="20"/>
                          </w:rPr>
                          <w:t xml:space="preserve">Think of examples - what someone is getting right as well as what’s wrong. Make sure your examples are detailed, recent, accurate and relevant. </w:t>
                        </w:r>
                      </w:p>
                      <w:p w:rsidR="000D721B" w:rsidRPr="009104B2" w:rsidRDefault="000D721B">
                        <w:pPr>
                          <w:pStyle w:val="NormalWeb"/>
                          <w:spacing w:before="0" w:beforeAutospacing="0" w:after="0" w:afterAutospacing="0"/>
                          <w:rPr>
                            <w:rFonts w:ascii="Tahoma" w:hAnsi="Tahoma" w:cs="Tahoma"/>
                            <w:b/>
                            <w:bCs/>
                            <w:sz w:val="24"/>
                            <w:szCs w:val="20"/>
                          </w:rPr>
                        </w:pPr>
                      </w:p>
                      <w:p w:rsidR="006129DB" w:rsidRPr="009104B2" w:rsidRDefault="006129DB">
                        <w:pPr>
                          <w:pStyle w:val="NormalWeb"/>
                          <w:spacing w:before="0" w:beforeAutospacing="0" w:after="0" w:afterAutospacing="0"/>
                          <w:rPr>
                            <w:rFonts w:ascii="Tahoma" w:hAnsi="Tahoma" w:cs="Tahoma"/>
                            <w:sz w:val="24"/>
                            <w:szCs w:val="20"/>
                          </w:rPr>
                        </w:pPr>
                        <w:r w:rsidRPr="009104B2">
                          <w:rPr>
                            <w:rFonts w:ascii="Tahoma" w:hAnsi="Tahoma" w:cs="Tahoma"/>
                            <w:b/>
                            <w:bCs/>
                            <w:sz w:val="24"/>
                            <w:szCs w:val="20"/>
                          </w:rPr>
                          <w:t>During the discussion</w:t>
                        </w:r>
                        <w:r w:rsidRPr="009104B2">
                          <w:rPr>
                            <w:rFonts w:ascii="Tahoma" w:hAnsi="Tahoma" w:cs="Tahoma"/>
                            <w:sz w:val="24"/>
                            <w:szCs w:val="20"/>
                          </w:rPr>
                          <w:t xml:space="preserve"> </w:t>
                        </w:r>
                      </w:p>
                      <w:p w:rsidR="006129DB" w:rsidRPr="009104B2" w:rsidRDefault="006129DB">
                        <w:pPr>
                          <w:numPr>
                            <w:ilvl w:val="0"/>
                            <w:numId w:val="12"/>
                          </w:numPr>
                          <w:spacing w:before="100" w:beforeAutospacing="1" w:after="100" w:afterAutospacing="1"/>
                          <w:rPr>
                            <w:rFonts w:ascii="Tahoma" w:hAnsi="Tahoma" w:cs="Tahoma"/>
                            <w:szCs w:val="20"/>
                          </w:rPr>
                        </w:pPr>
                        <w:r w:rsidRPr="009104B2">
                          <w:rPr>
                            <w:rFonts w:ascii="Tahoma" w:hAnsi="Tahoma" w:cs="Tahoma"/>
                            <w:szCs w:val="20"/>
                          </w:rPr>
                          <w:t xml:space="preserve">Make feedback a two-way conversation, not a speech. </w:t>
                        </w:r>
                      </w:p>
                      <w:p w:rsidR="006129DB" w:rsidRPr="009104B2" w:rsidRDefault="006129DB">
                        <w:pPr>
                          <w:numPr>
                            <w:ilvl w:val="0"/>
                            <w:numId w:val="12"/>
                          </w:numPr>
                          <w:spacing w:before="100" w:beforeAutospacing="1" w:after="100" w:afterAutospacing="1"/>
                          <w:rPr>
                            <w:rFonts w:ascii="Tahoma" w:hAnsi="Tahoma" w:cs="Tahoma"/>
                            <w:szCs w:val="20"/>
                          </w:rPr>
                        </w:pPr>
                        <w:r w:rsidRPr="009104B2">
                          <w:rPr>
                            <w:rFonts w:ascii="Tahoma" w:hAnsi="Tahoma" w:cs="Tahoma"/>
                            <w:szCs w:val="20"/>
                          </w:rPr>
                          <w:t xml:space="preserve">Be ready for resistance - they may not agree. Don’t argue or give up - give more examples of what you mean. </w:t>
                        </w:r>
                      </w:p>
                      <w:p w:rsidR="006129DB" w:rsidRPr="009104B2" w:rsidRDefault="006129DB">
                        <w:pPr>
                          <w:numPr>
                            <w:ilvl w:val="0"/>
                            <w:numId w:val="12"/>
                          </w:numPr>
                          <w:spacing w:before="100" w:beforeAutospacing="1" w:after="100" w:afterAutospacing="1"/>
                          <w:rPr>
                            <w:rFonts w:ascii="Tahoma" w:hAnsi="Tahoma" w:cs="Tahoma"/>
                            <w:szCs w:val="20"/>
                          </w:rPr>
                        </w:pPr>
                        <w:r w:rsidRPr="009104B2">
                          <w:rPr>
                            <w:rFonts w:ascii="Tahoma" w:hAnsi="Tahoma" w:cs="Tahoma"/>
                            <w:szCs w:val="20"/>
                          </w:rPr>
                          <w:t xml:space="preserve">Someone doesn't like your feedback? Don’t take it personally - this is about a work issue, not you as a person. </w:t>
                        </w:r>
                      </w:p>
                      <w:p w:rsidR="006129DB" w:rsidRPr="009104B2" w:rsidRDefault="006129DB">
                        <w:pPr>
                          <w:numPr>
                            <w:ilvl w:val="0"/>
                            <w:numId w:val="12"/>
                          </w:numPr>
                          <w:spacing w:before="100" w:beforeAutospacing="1" w:after="100" w:afterAutospacing="1"/>
                          <w:rPr>
                            <w:rFonts w:ascii="Tahoma" w:hAnsi="Tahoma" w:cs="Tahoma"/>
                            <w:szCs w:val="20"/>
                          </w:rPr>
                        </w:pPr>
                        <w:r w:rsidRPr="009104B2">
                          <w:rPr>
                            <w:rFonts w:ascii="Tahoma" w:hAnsi="Tahoma" w:cs="Tahoma"/>
                            <w:szCs w:val="20"/>
                          </w:rPr>
                          <w:t xml:space="preserve">Watch your own airtime. Use pauses. Give the person time and space to think </w:t>
                        </w:r>
                      </w:p>
                      <w:p w:rsidR="006129DB" w:rsidRPr="009104B2" w:rsidRDefault="006129DB">
                        <w:pPr>
                          <w:numPr>
                            <w:ilvl w:val="0"/>
                            <w:numId w:val="12"/>
                          </w:numPr>
                          <w:spacing w:before="100" w:beforeAutospacing="1" w:after="100" w:afterAutospacing="1"/>
                          <w:rPr>
                            <w:rFonts w:ascii="Tahoma" w:hAnsi="Tahoma" w:cs="Tahoma"/>
                            <w:szCs w:val="20"/>
                          </w:rPr>
                        </w:pPr>
                        <w:r w:rsidRPr="009104B2">
                          <w:rPr>
                            <w:rFonts w:ascii="Tahoma" w:hAnsi="Tahoma" w:cs="Tahoma"/>
                            <w:szCs w:val="20"/>
                          </w:rPr>
                          <w:t xml:space="preserve">Find a way to end on a positive. Sum up any agreements you’ve made, or thank the person for their time and attention. </w:t>
                        </w:r>
                      </w:p>
                      <w:p w:rsidR="006129DB" w:rsidRPr="009104B2" w:rsidRDefault="006129DB">
                        <w:pPr>
                          <w:pStyle w:val="NormalWeb"/>
                          <w:spacing w:before="0" w:beforeAutospacing="0" w:after="0" w:afterAutospacing="0"/>
                          <w:rPr>
                            <w:rFonts w:ascii="Tahoma" w:hAnsi="Tahoma" w:cs="Tahoma"/>
                            <w:sz w:val="24"/>
                            <w:szCs w:val="20"/>
                          </w:rPr>
                        </w:pPr>
                        <w:r w:rsidRPr="009104B2">
                          <w:rPr>
                            <w:rFonts w:ascii="Tahoma" w:hAnsi="Tahoma" w:cs="Tahoma"/>
                            <w:b/>
                            <w:bCs/>
                            <w:sz w:val="24"/>
                            <w:szCs w:val="20"/>
                          </w:rPr>
                          <w:t>Afterwards</w:t>
                        </w:r>
                        <w:r w:rsidRPr="009104B2">
                          <w:rPr>
                            <w:rFonts w:ascii="Tahoma" w:hAnsi="Tahoma" w:cs="Tahoma"/>
                            <w:sz w:val="24"/>
                            <w:szCs w:val="20"/>
                          </w:rPr>
                          <w:t xml:space="preserve"> </w:t>
                        </w:r>
                      </w:p>
                      <w:p w:rsidR="006129DB" w:rsidRPr="009104B2" w:rsidRDefault="006129DB">
                        <w:pPr>
                          <w:numPr>
                            <w:ilvl w:val="0"/>
                            <w:numId w:val="13"/>
                          </w:numPr>
                          <w:spacing w:before="100" w:beforeAutospacing="1" w:after="100" w:afterAutospacing="1"/>
                          <w:rPr>
                            <w:rFonts w:ascii="Tahoma" w:hAnsi="Tahoma" w:cs="Tahoma"/>
                            <w:szCs w:val="20"/>
                          </w:rPr>
                        </w:pPr>
                        <w:r w:rsidRPr="009104B2">
                          <w:rPr>
                            <w:rFonts w:ascii="Tahoma" w:hAnsi="Tahoma" w:cs="Tahoma"/>
                            <w:szCs w:val="20"/>
                          </w:rPr>
                          <w:t xml:space="preserve">Don’t expect instant change - or any change. Let the other person decide how to change. Feedback is information - not an instruction list. </w:t>
                        </w:r>
                      </w:p>
                      <w:p w:rsidR="006129DB" w:rsidRPr="009104B2" w:rsidRDefault="006129DB">
                        <w:pPr>
                          <w:numPr>
                            <w:ilvl w:val="0"/>
                            <w:numId w:val="13"/>
                          </w:numPr>
                          <w:spacing w:before="100" w:beforeAutospacing="1" w:after="100" w:afterAutospacing="1"/>
                          <w:rPr>
                            <w:rFonts w:ascii="Tahoma" w:eastAsia="Arial Unicode MS" w:hAnsi="Tahoma" w:cs="Tahoma"/>
                            <w:szCs w:val="18"/>
                          </w:rPr>
                        </w:pPr>
                        <w:r w:rsidRPr="009104B2">
                          <w:rPr>
                            <w:rFonts w:ascii="Tahoma" w:hAnsi="Tahoma" w:cs="Tahoma"/>
                            <w:szCs w:val="18"/>
                          </w:rPr>
                          <w:t xml:space="preserve">Follow up on your </w:t>
                        </w:r>
                        <w:r w:rsidR="00875FA6" w:rsidRPr="009104B2">
                          <w:rPr>
                            <w:rFonts w:ascii="Tahoma" w:hAnsi="Tahoma" w:cs="Tahoma"/>
                            <w:szCs w:val="18"/>
                          </w:rPr>
                          <w:t>conversation</w:t>
                        </w:r>
                        <w:r w:rsidRPr="009104B2">
                          <w:rPr>
                            <w:rFonts w:ascii="Tahoma" w:hAnsi="Tahoma" w:cs="Tahoma"/>
                            <w:szCs w:val="18"/>
                          </w:rPr>
                          <w:t xml:space="preserve">. Check what happens - try to catch them doing it right. </w:t>
                        </w:r>
                      </w:p>
                    </w:tc>
                  </w:tr>
                </w:tbl>
                <w:p w:rsidR="006129DB" w:rsidRPr="009104B2" w:rsidRDefault="006129DB">
                  <w:pPr>
                    <w:rPr>
                      <w:rFonts w:ascii="Tahoma" w:eastAsia="Arial Unicode MS" w:hAnsi="Tahoma" w:cs="Tahoma"/>
                      <w:szCs w:val="22"/>
                    </w:rPr>
                  </w:pPr>
                </w:p>
              </w:tc>
            </w:tr>
          </w:tbl>
          <w:p w:rsidR="006129DB" w:rsidRPr="009104B2" w:rsidRDefault="006129DB">
            <w:pPr>
              <w:rPr>
                <w:rFonts w:ascii="Tahoma" w:eastAsia="Arial Unicode MS" w:hAnsi="Tahoma" w:cs="Tahoma"/>
                <w:szCs w:val="22"/>
              </w:rPr>
            </w:pPr>
          </w:p>
        </w:tc>
      </w:tr>
      <w:tr w:rsidR="006129DB" w:rsidRPr="009104B2">
        <w:trPr>
          <w:trHeight w:val="85"/>
          <w:tblCellSpacing w:w="0" w:type="dxa"/>
        </w:trPr>
        <w:tc>
          <w:tcPr>
            <w:tcW w:w="9271" w:type="dxa"/>
            <w:shd w:val="clear" w:color="auto" w:fill="9999FF"/>
            <w:vAlign w:val="center"/>
          </w:tcPr>
          <w:p w:rsidR="006129DB" w:rsidRPr="009104B2" w:rsidRDefault="006129DB">
            <w:pPr>
              <w:rPr>
                <w:rFonts w:ascii="Tahoma" w:eastAsia="Arial Unicode MS" w:hAnsi="Tahoma" w:cs="Tahoma"/>
                <w:szCs w:val="22"/>
              </w:rPr>
            </w:pPr>
          </w:p>
        </w:tc>
      </w:tr>
    </w:tbl>
    <w:p w:rsidR="006129DB" w:rsidRPr="009104B2" w:rsidRDefault="006129DB">
      <w:pPr>
        <w:rPr>
          <w:rFonts w:ascii="Tahoma" w:hAnsi="Tahoma" w:cs="Tahoma"/>
          <w:b/>
          <w:bCs/>
          <w:szCs w:val="22"/>
        </w:rPr>
      </w:pPr>
    </w:p>
    <w:p w:rsidR="006129DB" w:rsidRPr="009104B2" w:rsidRDefault="006129DB">
      <w:pPr>
        <w:rPr>
          <w:rFonts w:ascii="Tahoma" w:hAnsi="Tahoma" w:cs="Tahoma"/>
          <w:sz w:val="36"/>
          <w:szCs w:val="36"/>
        </w:rPr>
      </w:pPr>
      <w:r w:rsidRPr="009104B2">
        <w:rPr>
          <w:rFonts w:ascii="Tahoma" w:hAnsi="Tahoma" w:cs="Tahoma"/>
          <w:b/>
          <w:bCs/>
          <w:sz w:val="36"/>
          <w:szCs w:val="36"/>
        </w:rPr>
        <w:t>Getting something off your chest</w:t>
      </w:r>
      <w:r w:rsidRPr="009104B2">
        <w:rPr>
          <w:rFonts w:ascii="Tahoma" w:hAnsi="Tahoma" w:cs="Tahoma"/>
          <w:sz w:val="36"/>
          <w:szCs w:val="36"/>
        </w:rPr>
        <w:t xml:space="preserve"> </w:t>
      </w:r>
    </w:p>
    <w:p w:rsidR="006129DB" w:rsidRPr="00613B3A" w:rsidRDefault="006129DB">
      <w:pPr>
        <w:pStyle w:val="NormalWeb"/>
        <w:rPr>
          <w:rFonts w:ascii="Tahoma" w:hAnsi="Tahoma" w:cs="Tahoma"/>
          <w:sz w:val="24"/>
          <w:szCs w:val="20"/>
        </w:rPr>
      </w:pPr>
      <w:r w:rsidRPr="009104B2">
        <w:rPr>
          <w:rFonts w:ascii="Tahoma" w:hAnsi="Tahoma" w:cs="Tahoma"/>
          <w:sz w:val="24"/>
          <w:szCs w:val="20"/>
        </w:rPr>
        <w:t>Feedback is not appropriate. Your own feelings are about you, and anger isn't a good way to help a person learn. Feedback is about helping them to understand the effect of their actions, and what you would like them to do differently.</w:t>
      </w:r>
    </w:p>
    <w:p w:rsidR="006129DB" w:rsidRPr="009104B2" w:rsidRDefault="006129DB">
      <w:pPr>
        <w:pStyle w:val="NormalWeb"/>
        <w:rPr>
          <w:rFonts w:ascii="Tahoma" w:hAnsi="Tahoma" w:cs="Tahoma"/>
          <w:sz w:val="36"/>
          <w:szCs w:val="36"/>
        </w:rPr>
      </w:pPr>
      <w:r w:rsidRPr="009104B2">
        <w:rPr>
          <w:rFonts w:ascii="Tahoma" w:hAnsi="Tahoma" w:cs="Tahoma"/>
          <w:b/>
          <w:bCs/>
          <w:sz w:val="36"/>
          <w:szCs w:val="36"/>
        </w:rPr>
        <w:t>Managing a performance problem</w:t>
      </w:r>
    </w:p>
    <w:p w:rsidR="00613B3A" w:rsidRPr="009104B2" w:rsidRDefault="006129DB">
      <w:pPr>
        <w:pStyle w:val="NormalWeb"/>
        <w:rPr>
          <w:rFonts w:ascii="Tahoma" w:hAnsi="Tahoma" w:cs="Tahoma"/>
          <w:sz w:val="24"/>
          <w:szCs w:val="20"/>
        </w:rPr>
      </w:pPr>
      <w:r w:rsidRPr="009104B2">
        <w:rPr>
          <w:rFonts w:ascii="Tahoma" w:hAnsi="Tahoma" w:cs="Tahoma"/>
          <w:sz w:val="24"/>
          <w:szCs w:val="20"/>
        </w:rPr>
        <w:t xml:space="preserve">If there is a performance management issue - where change is not optional - be clear about your requirements and expectations. Be clear about the implications if they don't act upon the feedback. Tell them </w:t>
      </w:r>
      <w:r w:rsidR="00613B3A">
        <w:rPr>
          <w:rFonts w:ascii="Tahoma" w:hAnsi="Tahoma" w:cs="Tahoma"/>
          <w:sz w:val="24"/>
          <w:szCs w:val="20"/>
        </w:rPr>
        <w:t>what behaviour you want to see.</w:t>
      </w:r>
    </w:p>
    <w:p w:rsidR="006129DB" w:rsidRPr="009104B2" w:rsidRDefault="006129DB">
      <w:pPr>
        <w:rPr>
          <w:rFonts w:ascii="Tahoma" w:hAnsi="Tahoma" w:cs="Tahoma"/>
        </w:rPr>
      </w:pPr>
    </w:p>
    <w:sectPr w:rsidR="006129DB" w:rsidRPr="009104B2" w:rsidSect="000D721B">
      <w:type w:val="continuous"/>
      <w:pgSz w:w="11907" w:h="16840" w:code="9"/>
      <w:pgMar w:top="1440" w:right="1418" w:bottom="1302" w:left="1418" w:header="720" w:footer="720" w:gutter="0"/>
      <w:cols w:space="708"/>
      <w:noEndnote/>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133401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7979E5"/>
    <w:multiLevelType w:val="hybridMultilevel"/>
    <w:tmpl w:val="47109CC0"/>
    <w:lvl w:ilvl="0" w:tplc="123E2838">
      <w:start w:val="1"/>
      <w:numFmt w:val="bullet"/>
      <w:lvlText w:val=""/>
      <w:lvlJc w:val="left"/>
      <w:pPr>
        <w:tabs>
          <w:tab w:val="num" w:pos="720"/>
        </w:tabs>
        <w:ind w:left="720" w:hanging="360"/>
      </w:pPr>
      <w:rPr>
        <w:rFonts w:ascii="Symbol" w:hAnsi="Symbol" w:hint="default"/>
        <w:sz w:val="20"/>
      </w:rPr>
    </w:lvl>
    <w:lvl w:ilvl="1" w:tplc="6CB24E80" w:tentative="1">
      <w:start w:val="1"/>
      <w:numFmt w:val="bullet"/>
      <w:lvlText w:val="o"/>
      <w:lvlJc w:val="left"/>
      <w:pPr>
        <w:tabs>
          <w:tab w:val="num" w:pos="1440"/>
        </w:tabs>
        <w:ind w:left="1440" w:hanging="360"/>
      </w:pPr>
      <w:rPr>
        <w:rFonts w:ascii="Courier New" w:hAnsi="Courier New" w:hint="default"/>
        <w:sz w:val="20"/>
      </w:rPr>
    </w:lvl>
    <w:lvl w:ilvl="2" w:tplc="0B808702" w:tentative="1">
      <w:start w:val="1"/>
      <w:numFmt w:val="bullet"/>
      <w:lvlText w:val=""/>
      <w:lvlJc w:val="left"/>
      <w:pPr>
        <w:tabs>
          <w:tab w:val="num" w:pos="2160"/>
        </w:tabs>
        <w:ind w:left="2160" w:hanging="360"/>
      </w:pPr>
      <w:rPr>
        <w:rFonts w:ascii="Wingdings" w:hAnsi="Wingdings" w:hint="default"/>
        <w:sz w:val="20"/>
      </w:rPr>
    </w:lvl>
    <w:lvl w:ilvl="3" w:tplc="EE781916" w:tentative="1">
      <w:start w:val="1"/>
      <w:numFmt w:val="bullet"/>
      <w:lvlText w:val=""/>
      <w:lvlJc w:val="left"/>
      <w:pPr>
        <w:tabs>
          <w:tab w:val="num" w:pos="2880"/>
        </w:tabs>
        <w:ind w:left="2880" w:hanging="360"/>
      </w:pPr>
      <w:rPr>
        <w:rFonts w:ascii="Wingdings" w:hAnsi="Wingdings" w:hint="default"/>
        <w:sz w:val="20"/>
      </w:rPr>
    </w:lvl>
    <w:lvl w:ilvl="4" w:tplc="B3DC77C4" w:tentative="1">
      <w:start w:val="1"/>
      <w:numFmt w:val="bullet"/>
      <w:lvlText w:val=""/>
      <w:lvlJc w:val="left"/>
      <w:pPr>
        <w:tabs>
          <w:tab w:val="num" w:pos="3600"/>
        </w:tabs>
        <w:ind w:left="3600" w:hanging="360"/>
      </w:pPr>
      <w:rPr>
        <w:rFonts w:ascii="Wingdings" w:hAnsi="Wingdings" w:hint="default"/>
        <w:sz w:val="20"/>
      </w:rPr>
    </w:lvl>
    <w:lvl w:ilvl="5" w:tplc="F6665FCA" w:tentative="1">
      <w:start w:val="1"/>
      <w:numFmt w:val="bullet"/>
      <w:lvlText w:val=""/>
      <w:lvlJc w:val="left"/>
      <w:pPr>
        <w:tabs>
          <w:tab w:val="num" w:pos="4320"/>
        </w:tabs>
        <w:ind w:left="4320" w:hanging="360"/>
      </w:pPr>
      <w:rPr>
        <w:rFonts w:ascii="Wingdings" w:hAnsi="Wingdings" w:hint="default"/>
        <w:sz w:val="20"/>
      </w:rPr>
    </w:lvl>
    <w:lvl w:ilvl="6" w:tplc="48FAF702" w:tentative="1">
      <w:start w:val="1"/>
      <w:numFmt w:val="bullet"/>
      <w:lvlText w:val=""/>
      <w:lvlJc w:val="left"/>
      <w:pPr>
        <w:tabs>
          <w:tab w:val="num" w:pos="5040"/>
        </w:tabs>
        <w:ind w:left="5040" w:hanging="360"/>
      </w:pPr>
      <w:rPr>
        <w:rFonts w:ascii="Wingdings" w:hAnsi="Wingdings" w:hint="default"/>
        <w:sz w:val="20"/>
      </w:rPr>
    </w:lvl>
    <w:lvl w:ilvl="7" w:tplc="AF6A04FE" w:tentative="1">
      <w:start w:val="1"/>
      <w:numFmt w:val="bullet"/>
      <w:lvlText w:val=""/>
      <w:lvlJc w:val="left"/>
      <w:pPr>
        <w:tabs>
          <w:tab w:val="num" w:pos="5760"/>
        </w:tabs>
        <w:ind w:left="5760" w:hanging="360"/>
      </w:pPr>
      <w:rPr>
        <w:rFonts w:ascii="Wingdings" w:hAnsi="Wingdings" w:hint="default"/>
        <w:sz w:val="20"/>
      </w:rPr>
    </w:lvl>
    <w:lvl w:ilvl="8" w:tplc="C28AD66C"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3B06E4"/>
    <w:multiLevelType w:val="hybridMultilevel"/>
    <w:tmpl w:val="FFE69EC4"/>
    <w:lvl w:ilvl="0" w:tplc="53ECFD74">
      <w:start w:val="1"/>
      <w:numFmt w:val="bullet"/>
      <w:lvlText w:val=""/>
      <w:lvlJc w:val="left"/>
      <w:pPr>
        <w:tabs>
          <w:tab w:val="num" w:pos="720"/>
        </w:tabs>
        <w:ind w:left="720" w:hanging="360"/>
      </w:pPr>
      <w:rPr>
        <w:rFonts w:ascii="Symbol" w:hAnsi="Symbol" w:hint="default"/>
        <w:sz w:val="20"/>
      </w:rPr>
    </w:lvl>
    <w:lvl w:ilvl="1" w:tplc="EC96E080" w:tentative="1">
      <w:start w:val="1"/>
      <w:numFmt w:val="bullet"/>
      <w:lvlText w:val="o"/>
      <w:lvlJc w:val="left"/>
      <w:pPr>
        <w:tabs>
          <w:tab w:val="num" w:pos="1440"/>
        </w:tabs>
        <w:ind w:left="1440" w:hanging="360"/>
      </w:pPr>
      <w:rPr>
        <w:rFonts w:ascii="Courier New" w:hAnsi="Courier New" w:hint="default"/>
        <w:sz w:val="20"/>
      </w:rPr>
    </w:lvl>
    <w:lvl w:ilvl="2" w:tplc="50FEA9DE" w:tentative="1">
      <w:start w:val="1"/>
      <w:numFmt w:val="bullet"/>
      <w:lvlText w:val=""/>
      <w:lvlJc w:val="left"/>
      <w:pPr>
        <w:tabs>
          <w:tab w:val="num" w:pos="2160"/>
        </w:tabs>
        <w:ind w:left="2160" w:hanging="360"/>
      </w:pPr>
      <w:rPr>
        <w:rFonts w:ascii="Wingdings" w:hAnsi="Wingdings" w:hint="default"/>
        <w:sz w:val="20"/>
      </w:rPr>
    </w:lvl>
    <w:lvl w:ilvl="3" w:tplc="5A6C4888" w:tentative="1">
      <w:start w:val="1"/>
      <w:numFmt w:val="bullet"/>
      <w:lvlText w:val=""/>
      <w:lvlJc w:val="left"/>
      <w:pPr>
        <w:tabs>
          <w:tab w:val="num" w:pos="2880"/>
        </w:tabs>
        <w:ind w:left="2880" w:hanging="360"/>
      </w:pPr>
      <w:rPr>
        <w:rFonts w:ascii="Wingdings" w:hAnsi="Wingdings" w:hint="default"/>
        <w:sz w:val="20"/>
      </w:rPr>
    </w:lvl>
    <w:lvl w:ilvl="4" w:tplc="1044599A" w:tentative="1">
      <w:start w:val="1"/>
      <w:numFmt w:val="bullet"/>
      <w:lvlText w:val=""/>
      <w:lvlJc w:val="left"/>
      <w:pPr>
        <w:tabs>
          <w:tab w:val="num" w:pos="3600"/>
        </w:tabs>
        <w:ind w:left="3600" w:hanging="360"/>
      </w:pPr>
      <w:rPr>
        <w:rFonts w:ascii="Wingdings" w:hAnsi="Wingdings" w:hint="default"/>
        <w:sz w:val="20"/>
      </w:rPr>
    </w:lvl>
    <w:lvl w:ilvl="5" w:tplc="F2C623F6" w:tentative="1">
      <w:start w:val="1"/>
      <w:numFmt w:val="bullet"/>
      <w:lvlText w:val=""/>
      <w:lvlJc w:val="left"/>
      <w:pPr>
        <w:tabs>
          <w:tab w:val="num" w:pos="4320"/>
        </w:tabs>
        <w:ind w:left="4320" w:hanging="360"/>
      </w:pPr>
      <w:rPr>
        <w:rFonts w:ascii="Wingdings" w:hAnsi="Wingdings" w:hint="default"/>
        <w:sz w:val="20"/>
      </w:rPr>
    </w:lvl>
    <w:lvl w:ilvl="6" w:tplc="05620064" w:tentative="1">
      <w:start w:val="1"/>
      <w:numFmt w:val="bullet"/>
      <w:lvlText w:val=""/>
      <w:lvlJc w:val="left"/>
      <w:pPr>
        <w:tabs>
          <w:tab w:val="num" w:pos="5040"/>
        </w:tabs>
        <w:ind w:left="5040" w:hanging="360"/>
      </w:pPr>
      <w:rPr>
        <w:rFonts w:ascii="Wingdings" w:hAnsi="Wingdings" w:hint="default"/>
        <w:sz w:val="20"/>
      </w:rPr>
    </w:lvl>
    <w:lvl w:ilvl="7" w:tplc="56D48C0E" w:tentative="1">
      <w:start w:val="1"/>
      <w:numFmt w:val="bullet"/>
      <w:lvlText w:val=""/>
      <w:lvlJc w:val="left"/>
      <w:pPr>
        <w:tabs>
          <w:tab w:val="num" w:pos="5760"/>
        </w:tabs>
        <w:ind w:left="5760" w:hanging="360"/>
      </w:pPr>
      <w:rPr>
        <w:rFonts w:ascii="Wingdings" w:hAnsi="Wingdings" w:hint="default"/>
        <w:sz w:val="20"/>
      </w:rPr>
    </w:lvl>
    <w:lvl w:ilvl="8" w:tplc="987C51BC"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995D29"/>
    <w:multiLevelType w:val="hybridMultilevel"/>
    <w:tmpl w:val="60D6502C"/>
    <w:lvl w:ilvl="0" w:tplc="2C90E3EA">
      <w:start w:val="1"/>
      <w:numFmt w:val="bullet"/>
      <w:lvlText w:val=""/>
      <w:lvlJc w:val="left"/>
      <w:pPr>
        <w:tabs>
          <w:tab w:val="num" w:pos="720"/>
        </w:tabs>
        <w:ind w:left="720" w:hanging="360"/>
      </w:pPr>
      <w:rPr>
        <w:rFonts w:ascii="Symbol" w:hAnsi="Symbol" w:hint="default"/>
        <w:sz w:val="20"/>
      </w:rPr>
    </w:lvl>
    <w:lvl w:ilvl="1" w:tplc="37088368" w:tentative="1">
      <w:start w:val="1"/>
      <w:numFmt w:val="bullet"/>
      <w:lvlText w:val="o"/>
      <w:lvlJc w:val="left"/>
      <w:pPr>
        <w:tabs>
          <w:tab w:val="num" w:pos="1440"/>
        </w:tabs>
        <w:ind w:left="1440" w:hanging="360"/>
      </w:pPr>
      <w:rPr>
        <w:rFonts w:ascii="Courier New" w:hAnsi="Courier New" w:hint="default"/>
        <w:sz w:val="20"/>
      </w:rPr>
    </w:lvl>
    <w:lvl w:ilvl="2" w:tplc="ABDC826A" w:tentative="1">
      <w:start w:val="1"/>
      <w:numFmt w:val="bullet"/>
      <w:lvlText w:val=""/>
      <w:lvlJc w:val="left"/>
      <w:pPr>
        <w:tabs>
          <w:tab w:val="num" w:pos="2160"/>
        </w:tabs>
        <w:ind w:left="2160" w:hanging="360"/>
      </w:pPr>
      <w:rPr>
        <w:rFonts w:ascii="Wingdings" w:hAnsi="Wingdings" w:hint="default"/>
        <w:sz w:val="20"/>
      </w:rPr>
    </w:lvl>
    <w:lvl w:ilvl="3" w:tplc="A070516C" w:tentative="1">
      <w:start w:val="1"/>
      <w:numFmt w:val="bullet"/>
      <w:lvlText w:val=""/>
      <w:lvlJc w:val="left"/>
      <w:pPr>
        <w:tabs>
          <w:tab w:val="num" w:pos="2880"/>
        </w:tabs>
        <w:ind w:left="2880" w:hanging="360"/>
      </w:pPr>
      <w:rPr>
        <w:rFonts w:ascii="Wingdings" w:hAnsi="Wingdings" w:hint="default"/>
        <w:sz w:val="20"/>
      </w:rPr>
    </w:lvl>
    <w:lvl w:ilvl="4" w:tplc="1DC8F086" w:tentative="1">
      <w:start w:val="1"/>
      <w:numFmt w:val="bullet"/>
      <w:lvlText w:val=""/>
      <w:lvlJc w:val="left"/>
      <w:pPr>
        <w:tabs>
          <w:tab w:val="num" w:pos="3600"/>
        </w:tabs>
        <w:ind w:left="3600" w:hanging="360"/>
      </w:pPr>
      <w:rPr>
        <w:rFonts w:ascii="Wingdings" w:hAnsi="Wingdings" w:hint="default"/>
        <w:sz w:val="20"/>
      </w:rPr>
    </w:lvl>
    <w:lvl w:ilvl="5" w:tplc="C9569276" w:tentative="1">
      <w:start w:val="1"/>
      <w:numFmt w:val="bullet"/>
      <w:lvlText w:val=""/>
      <w:lvlJc w:val="left"/>
      <w:pPr>
        <w:tabs>
          <w:tab w:val="num" w:pos="4320"/>
        </w:tabs>
        <w:ind w:left="4320" w:hanging="360"/>
      </w:pPr>
      <w:rPr>
        <w:rFonts w:ascii="Wingdings" w:hAnsi="Wingdings" w:hint="default"/>
        <w:sz w:val="20"/>
      </w:rPr>
    </w:lvl>
    <w:lvl w:ilvl="6" w:tplc="617C5A1A" w:tentative="1">
      <w:start w:val="1"/>
      <w:numFmt w:val="bullet"/>
      <w:lvlText w:val=""/>
      <w:lvlJc w:val="left"/>
      <w:pPr>
        <w:tabs>
          <w:tab w:val="num" w:pos="5040"/>
        </w:tabs>
        <w:ind w:left="5040" w:hanging="360"/>
      </w:pPr>
      <w:rPr>
        <w:rFonts w:ascii="Wingdings" w:hAnsi="Wingdings" w:hint="default"/>
        <w:sz w:val="20"/>
      </w:rPr>
    </w:lvl>
    <w:lvl w:ilvl="7" w:tplc="2DD007E0" w:tentative="1">
      <w:start w:val="1"/>
      <w:numFmt w:val="bullet"/>
      <w:lvlText w:val=""/>
      <w:lvlJc w:val="left"/>
      <w:pPr>
        <w:tabs>
          <w:tab w:val="num" w:pos="5760"/>
        </w:tabs>
        <w:ind w:left="5760" w:hanging="360"/>
      </w:pPr>
      <w:rPr>
        <w:rFonts w:ascii="Wingdings" w:hAnsi="Wingdings" w:hint="default"/>
        <w:sz w:val="20"/>
      </w:rPr>
    </w:lvl>
    <w:lvl w:ilvl="8" w:tplc="554A573E"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B9164C"/>
    <w:multiLevelType w:val="hybridMultilevel"/>
    <w:tmpl w:val="5260942E"/>
    <w:lvl w:ilvl="0" w:tplc="22BCDA6C">
      <w:start w:val="1"/>
      <w:numFmt w:val="bullet"/>
      <w:lvlText w:val=""/>
      <w:lvlJc w:val="left"/>
      <w:pPr>
        <w:tabs>
          <w:tab w:val="num" w:pos="720"/>
        </w:tabs>
        <w:ind w:left="720" w:hanging="360"/>
      </w:pPr>
      <w:rPr>
        <w:rFonts w:ascii="Symbol" w:hAnsi="Symbol" w:hint="default"/>
        <w:sz w:val="20"/>
      </w:rPr>
    </w:lvl>
    <w:lvl w:ilvl="1" w:tplc="DB2833CE" w:tentative="1">
      <w:start w:val="1"/>
      <w:numFmt w:val="bullet"/>
      <w:lvlText w:val="o"/>
      <w:lvlJc w:val="left"/>
      <w:pPr>
        <w:tabs>
          <w:tab w:val="num" w:pos="1440"/>
        </w:tabs>
        <w:ind w:left="1440" w:hanging="360"/>
      </w:pPr>
      <w:rPr>
        <w:rFonts w:ascii="Courier New" w:hAnsi="Courier New" w:hint="default"/>
        <w:sz w:val="20"/>
      </w:rPr>
    </w:lvl>
    <w:lvl w:ilvl="2" w:tplc="AD262B2C" w:tentative="1">
      <w:start w:val="1"/>
      <w:numFmt w:val="bullet"/>
      <w:lvlText w:val=""/>
      <w:lvlJc w:val="left"/>
      <w:pPr>
        <w:tabs>
          <w:tab w:val="num" w:pos="2160"/>
        </w:tabs>
        <w:ind w:left="2160" w:hanging="360"/>
      </w:pPr>
      <w:rPr>
        <w:rFonts w:ascii="Wingdings" w:hAnsi="Wingdings" w:hint="default"/>
        <w:sz w:val="20"/>
      </w:rPr>
    </w:lvl>
    <w:lvl w:ilvl="3" w:tplc="884A0C40" w:tentative="1">
      <w:start w:val="1"/>
      <w:numFmt w:val="bullet"/>
      <w:lvlText w:val=""/>
      <w:lvlJc w:val="left"/>
      <w:pPr>
        <w:tabs>
          <w:tab w:val="num" w:pos="2880"/>
        </w:tabs>
        <w:ind w:left="2880" w:hanging="360"/>
      </w:pPr>
      <w:rPr>
        <w:rFonts w:ascii="Wingdings" w:hAnsi="Wingdings" w:hint="default"/>
        <w:sz w:val="20"/>
      </w:rPr>
    </w:lvl>
    <w:lvl w:ilvl="4" w:tplc="74D6D8EE" w:tentative="1">
      <w:start w:val="1"/>
      <w:numFmt w:val="bullet"/>
      <w:lvlText w:val=""/>
      <w:lvlJc w:val="left"/>
      <w:pPr>
        <w:tabs>
          <w:tab w:val="num" w:pos="3600"/>
        </w:tabs>
        <w:ind w:left="3600" w:hanging="360"/>
      </w:pPr>
      <w:rPr>
        <w:rFonts w:ascii="Wingdings" w:hAnsi="Wingdings" w:hint="default"/>
        <w:sz w:val="20"/>
      </w:rPr>
    </w:lvl>
    <w:lvl w:ilvl="5" w:tplc="D2B29986" w:tentative="1">
      <w:start w:val="1"/>
      <w:numFmt w:val="bullet"/>
      <w:lvlText w:val=""/>
      <w:lvlJc w:val="left"/>
      <w:pPr>
        <w:tabs>
          <w:tab w:val="num" w:pos="4320"/>
        </w:tabs>
        <w:ind w:left="4320" w:hanging="360"/>
      </w:pPr>
      <w:rPr>
        <w:rFonts w:ascii="Wingdings" w:hAnsi="Wingdings" w:hint="default"/>
        <w:sz w:val="20"/>
      </w:rPr>
    </w:lvl>
    <w:lvl w:ilvl="6" w:tplc="4D9E1ABC" w:tentative="1">
      <w:start w:val="1"/>
      <w:numFmt w:val="bullet"/>
      <w:lvlText w:val=""/>
      <w:lvlJc w:val="left"/>
      <w:pPr>
        <w:tabs>
          <w:tab w:val="num" w:pos="5040"/>
        </w:tabs>
        <w:ind w:left="5040" w:hanging="360"/>
      </w:pPr>
      <w:rPr>
        <w:rFonts w:ascii="Wingdings" w:hAnsi="Wingdings" w:hint="default"/>
        <w:sz w:val="20"/>
      </w:rPr>
    </w:lvl>
    <w:lvl w:ilvl="7" w:tplc="ECEA8BDC" w:tentative="1">
      <w:start w:val="1"/>
      <w:numFmt w:val="bullet"/>
      <w:lvlText w:val=""/>
      <w:lvlJc w:val="left"/>
      <w:pPr>
        <w:tabs>
          <w:tab w:val="num" w:pos="5760"/>
        </w:tabs>
        <w:ind w:left="5760" w:hanging="360"/>
      </w:pPr>
      <w:rPr>
        <w:rFonts w:ascii="Wingdings" w:hAnsi="Wingdings" w:hint="default"/>
        <w:sz w:val="20"/>
      </w:rPr>
    </w:lvl>
    <w:lvl w:ilvl="8" w:tplc="F8D49FF2"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3F3C4E"/>
    <w:multiLevelType w:val="hybridMultilevel"/>
    <w:tmpl w:val="590C849E"/>
    <w:lvl w:ilvl="0" w:tplc="2CC2667C">
      <w:start w:val="1"/>
      <w:numFmt w:val="bullet"/>
      <w:lvlText w:val=""/>
      <w:lvlJc w:val="left"/>
      <w:pPr>
        <w:tabs>
          <w:tab w:val="num" w:pos="720"/>
        </w:tabs>
        <w:ind w:left="720" w:hanging="360"/>
      </w:pPr>
      <w:rPr>
        <w:rFonts w:ascii="Symbol" w:hAnsi="Symbol" w:hint="default"/>
        <w:sz w:val="20"/>
      </w:rPr>
    </w:lvl>
    <w:lvl w:ilvl="1" w:tplc="0DF24E48" w:tentative="1">
      <w:start w:val="1"/>
      <w:numFmt w:val="bullet"/>
      <w:lvlText w:val="o"/>
      <w:lvlJc w:val="left"/>
      <w:pPr>
        <w:tabs>
          <w:tab w:val="num" w:pos="1440"/>
        </w:tabs>
        <w:ind w:left="1440" w:hanging="360"/>
      </w:pPr>
      <w:rPr>
        <w:rFonts w:ascii="Courier New" w:hAnsi="Courier New" w:hint="default"/>
        <w:sz w:val="20"/>
      </w:rPr>
    </w:lvl>
    <w:lvl w:ilvl="2" w:tplc="AA7E4C82" w:tentative="1">
      <w:start w:val="1"/>
      <w:numFmt w:val="bullet"/>
      <w:lvlText w:val=""/>
      <w:lvlJc w:val="left"/>
      <w:pPr>
        <w:tabs>
          <w:tab w:val="num" w:pos="2160"/>
        </w:tabs>
        <w:ind w:left="2160" w:hanging="360"/>
      </w:pPr>
      <w:rPr>
        <w:rFonts w:ascii="Wingdings" w:hAnsi="Wingdings" w:hint="default"/>
        <w:sz w:val="20"/>
      </w:rPr>
    </w:lvl>
    <w:lvl w:ilvl="3" w:tplc="71F89444" w:tentative="1">
      <w:start w:val="1"/>
      <w:numFmt w:val="bullet"/>
      <w:lvlText w:val=""/>
      <w:lvlJc w:val="left"/>
      <w:pPr>
        <w:tabs>
          <w:tab w:val="num" w:pos="2880"/>
        </w:tabs>
        <w:ind w:left="2880" w:hanging="360"/>
      </w:pPr>
      <w:rPr>
        <w:rFonts w:ascii="Wingdings" w:hAnsi="Wingdings" w:hint="default"/>
        <w:sz w:val="20"/>
      </w:rPr>
    </w:lvl>
    <w:lvl w:ilvl="4" w:tplc="5FCECF04" w:tentative="1">
      <w:start w:val="1"/>
      <w:numFmt w:val="bullet"/>
      <w:lvlText w:val=""/>
      <w:lvlJc w:val="left"/>
      <w:pPr>
        <w:tabs>
          <w:tab w:val="num" w:pos="3600"/>
        </w:tabs>
        <w:ind w:left="3600" w:hanging="360"/>
      </w:pPr>
      <w:rPr>
        <w:rFonts w:ascii="Wingdings" w:hAnsi="Wingdings" w:hint="default"/>
        <w:sz w:val="20"/>
      </w:rPr>
    </w:lvl>
    <w:lvl w:ilvl="5" w:tplc="4380EC4C" w:tentative="1">
      <w:start w:val="1"/>
      <w:numFmt w:val="bullet"/>
      <w:lvlText w:val=""/>
      <w:lvlJc w:val="left"/>
      <w:pPr>
        <w:tabs>
          <w:tab w:val="num" w:pos="4320"/>
        </w:tabs>
        <w:ind w:left="4320" w:hanging="360"/>
      </w:pPr>
      <w:rPr>
        <w:rFonts w:ascii="Wingdings" w:hAnsi="Wingdings" w:hint="default"/>
        <w:sz w:val="20"/>
      </w:rPr>
    </w:lvl>
    <w:lvl w:ilvl="6" w:tplc="D79C033C" w:tentative="1">
      <w:start w:val="1"/>
      <w:numFmt w:val="bullet"/>
      <w:lvlText w:val=""/>
      <w:lvlJc w:val="left"/>
      <w:pPr>
        <w:tabs>
          <w:tab w:val="num" w:pos="5040"/>
        </w:tabs>
        <w:ind w:left="5040" w:hanging="360"/>
      </w:pPr>
      <w:rPr>
        <w:rFonts w:ascii="Wingdings" w:hAnsi="Wingdings" w:hint="default"/>
        <w:sz w:val="20"/>
      </w:rPr>
    </w:lvl>
    <w:lvl w:ilvl="7" w:tplc="86DE8D50" w:tentative="1">
      <w:start w:val="1"/>
      <w:numFmt w:val="bullet"/>
      <w:lvlText w:val=""/>
      <w:lvlJc w:val="left"/>
      <w:pPr>
        <w:tabs>
          <w:tab w:val="num" w:pos="5760"/>
        </w:tabs>
        <w:ind w:left="5760" w:hanging="360"/>
      </w:pPr>
      <w:rPr>
        <w:rFonts w:ascii="Wingdings" w:hAnsi="Wingdings" w:hint="default"/>
        <w:sz w:val="20"/>
      </w:rPr>
    </w:lvl>
    <w:lvl w:ilvl="8" w:tplc="C15C5E10"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342F1A"/>
    <w:multiLevelType w:val="hybridMultilevel"/>
    <w:tmpl w:val="547C94E8"/>
    <w:lvl w:ilvl="0" w:tplc="370A0600">
      <w:start w:val="1"/>
      <w:numFmt w:val="bullet"/>
      <w:lvlText w:val=""/>
      <w:lvlJc w:val="left"/>
      <w:pPr>
        <w:tabs>
          <w:tab w:val="num" w:pos="720"/>
        </w:tabs>
        <w:ind w:left="720" w:hanging="360"/>
      </w:pPr>
      <w:rPr>
        <w:rFonts w:ascii="Symbol" w:hAnsi="Symbol" w:hint="default"/>
        <w:sz w:val="20"/>
      </w:rPr>
    </w:lvl>
    <w:lvl w:ilvl="1" w:tplc="71600038" w:tentative="1">
      <w:start w:val="1"/>
      <w:numFmt w:val="bullet"/>
      <w:lvlText w:val="o"/>
      <w:lvlJc w:val="left"/>
      <w:pPr>
        <w:tabs>
          <w:tab w:val="num" w:pos="1440"/>
        </w:tabs>
        <w:ind w:left="1440" w:hanging="360"/>
      </w:pPr>
      <w:rPr>
        <w:rFonts w:ascii="Courier New" w:hAnsi="Courier New" w:hint="default"/>
        <w:sz w:val="20"/>
      </w:rPr>
    </w:lvl>
    <w:lvl w:ilvl="2" w:tplc="C9C28A4A" w:tentative="1">
      <w:start w:val="1"/>
      <w:numFmt w:val="bullet"/>
      <w:lvlText w:val=""/>
      <w:lvlJc w:val="left"/>
      <w:pPr>
        <w:tabs>
          <w:tab w:val="num" w:pos="2160"/>
        </w:tabs>
        <w:ind w:left="2160" w:hanging="360"/>
      </w:pPr>
      <w:rPr>
        <w:rFonts w:ascii="Wingdings" w:hAnsi="Wingdings" w:hint="default"/>
        <w:sz w:val="20"/>
      </w:rPr>
    </w:lvl>
    <w:lvl w:ilvl="3" w:tplc="E1A05722" w:tentative="1">
      <w:start w:val="1"/>
      <w:numFmt w:val="bullet"/>
      <w:lvlText w:val=""/>
      <w:lvlJc w:val="left"/>
      <w:pPr>
        <w:tabs>
          <w:tab w:val="num" w:pos="2880"/>
        </w:tabs>
        <w:ind w:left="2880" w:hanging="360"/>
      </w:pPr>
      <w:rPr>
        <w:rFonts w:ascii="Wingdings" w:hAnsi="Wingdings" w:hint="default"/>
        <w:sz w:val="20"/>
      </w:rPr>
    </w:lvl>
    <w:lvl w:ilvl="4" w:tplc="177EAB40" w:tentative="1">
      <w:start w:val="1"/>
      <w:numFmt w:val="bullet"/>
      <w:lvlText w:val=""/>
      <w:lvlJc w:val="left"/>
      <w:pPr>
        <w:tabs>
          <w:tab w:val="num" w:pos="3600"/>
        </w:tabs>
        <w:ind w:left="3600" w:hanging="360"/>
      </w:pPr>
      <w:rPr>
        <w:rFonts w:ascii="Wingdings" w:hAnsi="Wingdings" w:hint="default"/>
        <w:sz w:val="20"/>
      </w:rPr>
    </w:lvl>
    <w:lvl w:ilvl="5" w:tplc="5068FEC6" w:tentative="1">
      <w:start w:val="1"/>
      <w:numFmt w:val="bullet"/>
      <w:lvlText w:val=""/>
      <w:lvlJc w:val="left"/>
      <w:pPr>
        <w:tabs>
          <w:tab w:val="num" w:pos="4320"/>
        </w:tabs>
        <w:ind w:left="4320" w:hanging="360"/>
      </w:pPr>
      <w:rPr>
        <w:rFonts w:ascii="Wingdings" w:hAnsi="Wingdings" w:hint="default"/>
        <w:sz w:val="20"/>
      </w:rPr>
    </w:lvl>
    <w:lvl w:ilvl="6" w:tplc="753291DA" w:tentative="1">
      <w:start w:val="1"/>
      <w:numFmt w:val="bullet"/>
      <w:lvlText w:val=""/>
      <w:lvlJc w:val="left"/>
      <w:pPr>
        <w:tabs>
          <w:tab w:val="num" w:pos="5040"/>
        </w:tabs>
        <w:ind w:left="5040" w:hanging="360"/>
      </w:pPr>
      <w:rPr>
        <w:rFonts w:ascii="Wingdings" w:hAnsi="Wingdings" w:hint="default"/>
        <w:sz w:val="20"/>
      </w:rPr>
    </w:lvl>
    <w:lvl w:ilvl="7" w:tplc="BE36A18A" w:tentative="1">
      <w:start w:val="1"/>
      <w:numFmt w:val="bullet"/>
      <w:lvlText w:val=""/>
      <w:lvlJc w:val="left"/>
      <w:pPr>
        <w:tabs>
          <w:tab w:val="num" w:pos="5760"/>
        </w:tabs>
        <w:ind w:left="5760" w:hanging="360"/>
      </w:pPr>
      <w:rPr>
        <w:rFonts w:ascii="Wingdings" w:hAnsi="Wingdings" w:hint="default"/>
        <w:sz w:val="20"/>
      </w:rPr>
    </w:lvl>
    <w:lvl w:ilvl="8" w:tplc="BDE69ADA"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4E11C3"/>
    <w:multiLevelType w:val="hybridMultilevel"/>
    <w:tmpl w:val="254C3F2C"/>
    <w:lvl w:ilvl="0" w:tplc="0BD6815C">
      <w:start w:val="1"/>
      <w:numFmt w:val="bullet"/>
      <w:lvlText w:val=""/>
      <w:lvlJc w:val="left"/>
      <w:pPr>
        <w:tabs>
          <w:tab w:val="num" w:pos="720"/>
        </w:tabs>
        <w:ind w:left="720" w:hanging="360"/>
      </w:pPr>
      <w:rPr>
        <w:rFonts w:ascii="Symbol" w:hAnsi="Symbol" w:hint="default"/>
        <w:sz w:val="20"/>
      </w:rPr>
    </w:lvl>
    <w:lvl w:ilvl="1" w:tplc="2A0084C2" w:tentative="1">
      <w:start w:val="1"/>
      <w:numFmt w:val="bullet"/>
      <w:lvlText w:val="o"/>
      <w:lvlJc w:val="left"/>
      <w:pPr>
        <w:tabs>
          <w:tab w:val="num" w:pos="1440"/>
        </w:tabs>
        <w:ind w:left="1440" w:hanging="360"/>
      </w:pPr>
      <w:rPr>
        <w:rFonts w:ascii="Courier New" w:hAnsi="Courier New" w:hint="default"/>
        <w:sz w:val="20"/>
      </w:rPr>
    </w:lvl>
    <w:lvl w:ilvl="2" w:tplc="9D0C5E56" w:tentative="1">
      <w:start w:val="1"/>
      <w:numFmt w:val="bullet"/>
      <w:lvlText w:val=""/>
      <w:lvlJc w:val="left"/>
      <w:pPr>
        <w:tabs>
          <w:tab w:val="num" w:pos="2160"/>
        </w:tabs>
        <w:ind w:left="2160" w:hanging="360"/>
      </w:pPr>
      <w:rPr>
        <w:rFonts w:ascii="Wingdings" w:hAnsi="Wingdings" w:hint="default"/>
        <w:sz w:val="20"/>
      </w:rPr>
    </w:lvl>
    <w:lvl w:ilvl="3" w:tplc="68422212" w:tentative="1">
      <w:start w:val="1"/>
      <w:numFmt w:val="bullet"/>
      <w:lvlText w:val=""/>
      <w:lvlJc w:val="left"/>
      <w:pPr>
        <w:tabs>
          <w:tab w:val="num" w:pos="2880"/>
        </w:tabs>
        <w:ind w:left="2880" w:hanging="360"/>
      </w:pPr>
      <w:rPr>
        <w:rFonts w:ascii="Wingdings" w:hAnsi="Wingdings" w:hint="default"/>
        <w:sz w:val="20"/>
      </w:rPr>
    </w:lvl>
    <w:lvl w:ilvl="4" w:tplc="56A690A2" w:tentative="1">
      <w:start w:val="1"/>
      <w:numFmt w:val="bullet"/>
      <w:lvlText w:val=""/>
      <w:lvlJc w:val="left"/>
      <w:pPr>
        <w:tabs>
          <w:tab w:val="num" w:pos="3600"/>
        </w:tabs>
        <w:ind w:left="3600" w:hanging="360"/>
      </w:pPr>
      <w:rPr>
        <w:rFonts w:ascii="Wingdings" w:hAnsi="Wingdings" w:hint="default"/>
        <w:sz w:val="20"/>
      </w:rPr>
    </w:lvl>
    <w:lvl w:ilvl="5" w:tplc="0EDA187A" w:tentative="1">
      <w:start w:val="1"/>
      <w:numFmt w:val="bullet"/>
      <w:lvlText w:val=""/>
      <w:lvlJc w:val="left"/>
      <w:pPr>
        <w:tabs>
          <w:tab w:val="num" w:pos="4320"/>
        </w:tabs>
        <w:ind w:left="4320" w:hanging="360"/>
      </w:pPr>
      <w:rPr>
        <w:rFonts w:ascii="Wingdings" w:hAnsi="Wingdings" w:hint="default"/>
        <w:sz w:val="20"/>
      </w:rPr>
    </w:lvl>
    <w:lvl w:ilvl="6" w:tplc="6DBAED50" w:tentative="1">
      <w:start w:val="1"/>
      <w:numFmt w:val="bullet"/>
      <w:lvlText w:val=""/>
      <w:lvlJc w:val="left"/>
      <w:pPr>
        <w:tabs>
          <w:tab w:val="num" w:pos="5040"/>
        </w:tabs>
        <w:ind w:left="5040" w:hanging="360"/>
      </w:pPr>
      <w:rPr>
        <w:rFonts w:ascii="Wingdings" w:hAnsi="Wingdings" w:hint="default"/>
        <w:sz w:val="20"/>
      </w:rPr>
    </w:lvl>
    <w:lvl w:ilvl="7" w:tplc="ACA82514" w:tentative="1">
      <w:start w:val="1"/>
      <w:numFmt w:val="bullet"/>
      <w:lvlText w:val=""/>
      <w:lvlJc w:val="left"/>
      <w:pPr>
        <w:tabs>
          <w:tab w:val="num" w:pos="5760"/>
        </w:tabs>
        <w:ind w:left="5760" w:hanging="360"/>
      </w:pPr>
      <w:rPr>
        <w:rFonts w:ascii="Wingdings" w:hAnsi="Wingdings" w:hint="default"/>
        <w:sz w:val="20"/>
      </w:rPr>
    </w:lvl>
    <w:lvl w:ilvl="8" w:tplc="C4CE9CB6"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B108DE"/>
    <w:multiLevelType w:val="hybridMultilevel"/>
    <w:tmpl w:val="D26292D4"/>
    <w:lvl w:ilvl="0" w:tplc="44561AFC">
      <w:start w:val="1"/>
      <w:numFmt w:val="bullet"/>
      <w:lvlText w:val=""/>
      <w:lvlJc w:val="left"/>
      <w:pPr>
        <w:tabs>
          <w:tab w:val="num" w:pos="720"/>
        </w:tabs>
        <w:ind w:left="720" w:hanging="360"/>
      </w:pPr>
      <w:rPr>
        <w:rFonts w:ascii="Symbol" w:hAnsi="Symbol" w:hint="default"/>
        <w:sz w:val="20"/>
      </w:rPr>
    </w:lvl>
    <w:lvl w:ilvl="1" w:tplc="B7605E3A" w:tentative="1">
      <w:start w:val="1"/>
      <w:numFmt w:val="bullet"/>
      <w:lvlText w:val="o"/>
      <w:lvlJc w:val="left"/>
      <w:pPr>
        <w:tabs>
          <w:tab w:val="num" w:pos="1440"/>
        </w:tabs>
        <w:ind w:left="1440" w:hanging="360"/>
      </w:pPr>
      <w:rPr>
        <w:rFonts w:ascii="Courier New" w:hAnsi="Courier New" w:hint="default"/>
        <w:sz w:val="20"/>
      </w:rPr>
    </w:lvl>
    <w:lvl w:ilvl="2" w:tplc="332453FC" w:tentative="1">
      <w:start w:val="1"/>
      <w:numFmt w:val="bullet"/>
      <w:lvlText w:val=""/>
      <w:lvlJc w:val="left"/>
      <w:pPr>
        <w:tabs>
          <w:tab w:val="num" w:pos="2160"/>
        </w:tabs>
        <w:ind w:left="2160" w:hanging="360"/>
      </w:pPr>
      <w:rPr>
        <w:rFonts w:ascii="Wingdings" w:hAnsi="Wingdings" w:hint="default"/>
        <w:sz w:val="20"/>
      </w:rPr>
    </w:lvl>
    <w:lvl w:ilvl="3" w:tplc="49524FE6" w:tentative="1">
      <w:start w:val="1"/>
      <w:numFmt w:val="bullet"/>
      <w:lvlText w:val=""/>
      <w:lvlJc w:val="left"/>
      <w:pPr>
        <w:tabs>
          <w:tab w:val="num" w:pos="2880"/>
        </w:tabs>
        <w:ind w:left="2880" w:hanging="360"/>
      </w:pPr>
      <w:rPr>
        <w:rFonts w:ascii="Wingdings" w:hAnsi="Wingdings" w:hint="default"/>
        <w:sz w:val="20"/>
      </w:rPr>
    </w:lvl>
    <w:lvl w:ilvl="4" w:tplc="8876819E" w:tentative="1">
      <w:start w:val="1"/>
      <w:numFmt w:val="bullet"/>
      <w:lvlText w:val=""/>
      <w:lvlJc w:val="left"/>
      <w:pPr>
        <w:tabs>
          <w:tab w:val="num" w:pos="3600"/>
        </w:tabs>
        <w:ind w:left="3600" w:hanging="360"/>
      </w:pPr>
      <w:rPr>
        <w:rFonts w:ascii="Wingdings" w:hAnsi="Wingdings" w:hint="default"/>
        <w:sz w:val="20"/>
      </w:rPr>
    </w:lvl>
    <w:lvl w:ilvl="5" w:tplc="28A0F4AC" w:tentative="1">
      <w:start w:val="1"/>
      <w:numFmt w:val="bullet"/>
      <w:lvlText w:val=""/>
      <w:lvlJc w:val="left"/>
      <w:pPr>
        <w:tabs>
          <w:tab w:val="num" w:pos="4320"/>
        </w:tabs>
        <w:ind w:left="4320" w:hanging="360"/>
      </w:pPr>
      <w:rPr>
        <w:rFonts w:ascii="Wingdings" w:hAnsi="Wingdings" w:hint="default"/>
        <w:sz w:val="20"/>
      </w:rPr>
    </w:lvl>
    <w:lvl w:ilvl="6" w:tplc="2BA22C00" w:tentative="1">
      <w:start w:val="1"/>
      <w:numFmt w:val="bullet"/>
      <w:lvlText w:val=""/>
      <w:lvlJc w:val="left"/>
      <w:pPr>
        <w:tabs>
          <w:tab w:val="num" w:pos="5040"/>
        </w:tabs>
        <w:ind w:left="5040" w:hanging="360"/>
      </w:pPr>
      <w:rPr>
        <w:rFonts w:ascii="Wingdings" w:hAnsi="Wingdings" w:hint="default"/>
        <w:sz w:val="20"/>
      </w:rPr>
    </w:lvl>
    <w:lvl w:ilvl="7" w:tplc="4DE2706E" w:tentative="1">
      <w:start w:val="1"/>
      <w:numFmt w:val="bullet"/>
      <w:lvlText w:val=""/>
      <w:lvlJc w:val="left"/>
      <w:pPr>
        <w:tabs>
          <w:tab w:val="num" w:pos="5760"/>
        </w:tabs>
        <w:ind w:left="5760" w:hanging="360"/>
      </w:pPr>
      <w:rPr>
        <w:rFonts w:ascii="Wingdings" w:hAnsi="Wingdings" w:hint="default"/>
        <w:sz w:val="20"/>
      </w:rPr>
    </w:lvl>
    <w:lvl w:ilvl="8" w:tplc="A484053C"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153207"/>
    <w:multiLevelType w:val="hybridMultilevel"/>
    <w:tmpl w:val="09EC179A"/>
    <w:lvl w:ilvl="0" w:tplc="08090001">
      <w:start w:val="1"/>
      <w:numFmt w:val="bullet"/>
      <w:lvlText w:val=""/>
      <w:lvlJc w:val="left"/>
      <w:pPr>
        <w:tabs>
          <w:tab w:val="num" w:pos="360"/>
        </w:tabs>
        <w:ind w:left="36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 w15:restartNumberingAfterBreak="0">
    <w:nsid w:val="3B7362D5"/>
    <w:multiLevelType w:val="hybridMultilevel"/>
    <w:tmpl w:val="92FA16D8"/>
    <w:lvl w:ilvl="0" w:tplc="9D8EEDE0">
      <w:start w:val="1"/>
      <w:numFmt w:val="bullet"/>
      <w:lvlText w:val=""/>
      <w:lvlJc w:val="left"/>
      <w:pPr>
        <w:tabs>
          <w:tab w:val="num" w:pos="720"/>
        </w:tabs>
        <w:ind w:left="720" w:hanging="360"/>
      </w:pPr>
      <w:rPr>
        <w:rFonts w:ascii="Symbol" w:hAnsi="Symbol" w:hint="default"/>
        <w:sz w:val="20"/>
      </w:rPr>
    </w:lvl>
    <w:lvl w:ilvl="1" w:tplc="738C39CE" w:tentative="1">
      <w:start w:val="1"/>
      <w:numFmt w:val="bullet"/>
      <w:lvlText w:val="o"/>
      <w:lvlJc w:val="left"/>
      <w:pPr>
        <w:tabs>
          <w:tab w:val="num" w:pos="1440"/>
        </w:tabs>
        <w:ind w:left="1440" w:hanging="360"/>
      </w:pPr>
      <w:rPr>
        <w:rFonts w:ascii="Courier New" w:hAnsi="Courier New" w:hint="default"/>
        <w:sz w:val="20"/>
      </w:rPr>
    </w:lvl>
    <w:lvl w:ilvl="2" w:tplc="E8440E16" w:tentative="1">
      <w:start w:val="1"/>
      <w:numFmt w:val="bullet"/>
      <w:lvlText w:val=""/>
      <w:lvlJc w:val="left"/>
      <w:pPr>
        <w:tabs>
          <w:tab w:val="num" w:pos="2160"/>
        </w:tabs>
        <w:ind w:left="2160" w:hanging="360"/>
      </w:pPr>
      <w:rPr>
        <w:rFonts w:ascii="Wingdings" w:hAnsi="Wingdings" w:hint="default"/>
        <w:sz w:val="20"/>
      </w:rPr>
    </w:lvl>
    <w:lvl w:ilvl="3" w:tplc="D3F88F8A" w:tentative="1">
      <w:start w:val="1"/>
      <w:numFmt w:val="bullet"/>
      <w:lvlText w:val=""/>
      <w:lvlJc w:val="left"/>
      <w:pPr>
        <w:tabs>
          <w:tab w:val="num" w:pos="2880"/>
        </w:tabs>
        <w:ind w:left="2880" w:hanging="360"/>
      </w:pPr>
      <w:rPr>
        <w:rFonts w:ascii="Wingdings" w:hAnsi="Wingdings" w:hint="default"/>
        <w:sz w:val="20"/>
      </w:rPr>
    </w:lvl>
    <w:lvl w:ilvl="4" w:tplc="122092D8" w:tentative="1">
      <w:start w:val="1"/>
      <w:numFmt w:val="bullet"/>
      <w:lvlText w:val=""/>
      <w:lvlJc w:val="left"/>
      <w:pPr>
        <w:tabs>
          <w:tab w:val="num" w:pos="3600"/>
        </w:tabs>
        <w:ind w:left="3600" w:hanging="360"/>
      </w:pPr>
      <w:rPr>
        <w:rFonts w:ascii="Wingdings" w:hAnsi="Wingdings" w:hint="default"/>
        <w:sz w:val="20"/>
      </w:rPr>
    </w:lvl>
    <w:lvl w:ilvl="5" w:tplc="E39C71BC" w:tentative="1">
      <w:start w:val="1"/>
      <w:numFmt w:val="bullet"/>
      <w:lvlText w:val=""/>
      <w:lvlJc w:val="left"/>
      <w:pPr>
        <w:tabs>
          <w:tab w:val="num" w:pos="4320"/>
        </w:tabs>
        <w:ind w:left="4320" w:hanging="360"/>
      </w:pPr>
      <w:rPr>
        <w:rFonts w:ascii="Wingdings" w:hAnsi="Wingdings" w:hint="default"/>
        <w:sz w:val="20"/>
      </w:rPr>
    </w:lvl>
    <w:lvl w:ilvl="6" w:tplc="954289CA" w:tentative="1">
      <w:start w:val="1"/>
      <w:numFmt w:val="bullet"/>
      <w:lvlText w:val=""/>
      <w:lvlJc w:val="left"/>
      <w:pPr>
        <w:tabs>
          <w:tab w:val="num" w:pos="5040"/>
        </w:tabs>
        <w:ind w:left="5040" w:hanging="360"/>
      </w:pPr>
      <w:rPr>
        <w:rFonts w:ascii="Wingdings" w:hAnsi="Wingdings" w:hint="default"/>
        <w:sz w:val="20"/>
      </w:rPr>
    </w:lvl>
    <w:lvl w:ilvl="7" w:tplc="9A263F04" w:tentative="1">
      <w:start w:val="1"/>
      <w:numFmt w:val="bullet"/>
      <w:lvlText w:val=""/>
      <w:lvlJc w:val="left"/>
      <w:pPr>
        <w:tabs>
          <w:tab w:val="num" w:pos="5760"/>
        </w:tabs>
        <w:ind w:left="5760" w:hanging="360"/>
      </w:pPr>
      <w:rPr>
        <w:rFonts w:ascii="Wingdings" w:hAnsi="Wingdings" w:hint="default"/>
        <w:sz w:val="20"/>
      </w:rPr>
    </w:lvl>
    <w:lvl w:ilvl="8" w:tplc="CCA437BC"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97308D"/>
    <w:multiLevelType w:val="hybridMultilevel"/>
    <w:tmpl w:val="95C2B6A4"/>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E9B76AA"/>
    <w:multiLevelType w:val="hybridMultilevel"/>
    <w:tmpl w:val="4FA86464"/>
    <w:lvl w:ilvl="0" w:tplc="D67AB0CC">
      <w:start w:val="1"/>
      <w:numFmt w:val="bullet"/>
      <w:lvlText w:val=""/>
      <w:lvlJc w:val="left"/>
      <w:pPr>
        <w:tabs>
          <w:tab w:val="num" w:pos="720"/>
        </w:tabs>
        <w:ind w:left="720" w:hanging="360"/>
      </w:pPr>
      <w:rPr>
        <w:rFonts w:ascii="Symbol" w:hAnsi="Symbol" w:hint="default"/>
        <w:sz w:val="20"/>
      </w:rPr>
    </w:lvl>
    <w:lvl w:ilvl="1" w:tplc="0A72F42E" w:tentative="1">
      <w:start w:val="1"/>
      <w:numFmt w:val="bullet"/>
      <w:lvlText w:val="o"/>
      <w:lvlJc w:val="left"/>
      <w:pPr>
        <w:tabs>
          <w:tab w:val="num" w:pos="1440"/>
        </w:tabs>
        <w:ind w:left="1440" w:hanging="360"/>
      </w:pPr>
      <w:rPr>
        <w:rFonts w:ascii="Courier New" w:hAnsi="Courier New" w:hint="default"/>
        <w:sz w:val="20"/>
      </w:rPr>
    </w:lvl>
    <w:lvl w:ilvl="2" w:tplc="4F82ADE2" w:tentative="1">
      <w:start w:val="1"/>
      <w:numFmt w:val="bullet"/>
      <w:lvlText w:val=""/>
      <w:lvlJc w:val="left"/>
      <w:pPr>
        <w:tabs>
          <w:tab w:val="num" w:pos="2160"/>
        </w:tabs>
        <w:ind w:left="2160" w:hanging="360"/>
      </w:pPr>
      <w:rPr>
        <w:rFonts w:ascii="Wingdings" w:hAnsi="Wingdings" w:hint="default"/>
        <w:sz w:val="20"/>
      </w:rPr>
    </w:lvl>
    <w:lvl w:ilvl="3" w:tplc="2A846576" w:tentative="1">
      <w:start w:val="1"/>
      <w:numFmt w:val="bullet"/>
      <w:lvlText w:val=""/>
      <w:lvlJc w:val="left"/>
      <w:pPr>
        <w:tabs>
          <w:tab w:val="num" w:pos="2880"/>
        </w:tabs>
        <w:ind w:left="2880" w:hanging="360"/>
      </w:pPr>
      <w:rPr>
        <w:rFonts w:ascii="Wingdings" w:hAnsi="Wingdings" w:hint="default"/>
        <w:sz w:val="20"/>
      </w:rPr>
    </w:lvl>
    <w:lvl w:ilvl="4" w:tplc="F88CC224" w:tentative="1">
      <w:start w:val="1"/>
      <w:numFmt w:val="bullet"/>
      <w:lvlText w:val=""/>
      <w:lvlJc w:val="left"/>
      <w:pPr>
        <w:tabs>
          <w:tab w:val="num" w:pos="3600"/>
        </w:tabs>
        <w:ind w:left="3600" w:hanging="360"/>
      </w:pPr>
      <w:rPr>
        <w:rFonts w:ascii="Wingdings" w:hAnsi="Wingdings" w:hint="default"/>
        <w:sz w:val="20"/>
      </w:rPr>
    </w:lvl>
    <w:lvl w:ilvl="5" w:tplc="6DA0FFB2" w:tentative="1">
      <w:start w:val="1"/>
      <w:numFmt w:val="bullet"/>
      <w:lvlText w:val=""/>
      <w:lvlJc w:val="left"/>
      <w:pPr>
        <w:tabs>
          <w:tab w:val="num" w:pos="4320"/>
        </w:tabs>
        <w:ind w:left="4320" w:hanging="360"/>
      </w:pPr>
      <w:rPr>
        <w:rFonts w:ascii="Wingdings" w:hAnsi="Wingdings" w:hint="default"/>
        <w:sz w:val="20"/>
      </w:rPr>
    </w:lvl>
    <w:lvl w:ilvl="6" w:tplc="171AB626" w:tentative="1">
      <w:start w:val="1"/>
      <w:numFmt w:val="bullet"/>
      <w:lvlText w:val=""/>
      <w:lvlJc w:val="left"/>
      <w:pPr>
        <w:tabs>
          <w:tab w:val="num" w:pos="5040"/>
        </w:tabs>
        <w:ind w:left="5040" w:hanging="360"/>
      </w:pPr>
      <w:rPr>
        <w:rFonts w:ascii="Wingdings" w:hAnsi="Wingdings" w:hint="default"/>
        <w:sz w:val="20"/>
      </w:rPr>
    </w:lvl>
    <w:lvl w:ilvl="7" w:tplc="3ECA3B6E" w:tentative="1">
      <w:start w:val="1"/>
      <w:numFmt w:val="bullet"/>
      <w:lvlText w:val=""/>
      <w:lvlJc w:val="left"/>
      <w:pPr>
        <w:tabs>
          <w:tab w:val="num" w:pos="5760"/>
        </w:tabs>
        <w:ind w:left="5760" w:hanging="360"/>
      </w:pPr>
      <w:rPr>
        <w:rFonts w:ascii="Wingdings" w:hAnsi="Wingdings" w:hint="default"/>
        <w:sz w:val="20"/>
      </w:rPr>
    </w:lvl>
    <w:lvl w:ilvl="8" w:tplc="57B67172"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5817A9"/>
    <w:multiLevelType w:val="hybridMultilevel"/>
    <w:tmpl w:val="BD78364A"/>
    <w:lvl w:ilvl="0" w:tplc="07FA5F8C">
      <w:start w:val="1"/>
      <w:numFmt w:val="bullet"/>
      <w:lvlText w:val=""/>
      <w:lvlJc w:val="left"/>
      <w:pPr>
        <w:tabs>
          <w:tab w:val="num" w:pos="720"/>
        </w:tabs>
        <w:ind w:left="720" w:hanging="360"/>
      </w:pPr>
      <w:rPr>
        <w:rFonts w:ascii="Symbol" w:hAnsi="Symbol" w:hint="default"/>
        <w:sz w:val="20"/>
      </w:rPr>
    </w:lvl>
    <w:lvl w:ilvl="1" w:tplc="F18AFF7C" w:tentative="1">
      <w:start w:val="1"/>
      <w:numFmt w:val="bullet"/>
      <w:lvlText w:val="o"/>
      <w:lvlJc w:val="left"/>
      <w:pPr>
        <w:tabs>
          <w:tab w:val="num" w:pos="1440"/>
        </w:tabs>
        <w:ind w:left="1440" w:hanging="360"/>
      </w:pPr>
      <w:rPr>
        <w:rFonts w:ascii="Courier New" w:hAnsi="Courier New" w:hint="default"/>
        <w:sz w:val="20"/>
      </w:rPr>
    </w:lvl>
    <w:lvl w:ilvl="2" w:tplc="C3E4A252" w:tentative="1">
      <w:start w:val="1"/>
      <w:numFmt w:val="bullet"/>
      <w:lvlText w:val=""/>
      <w:lvlJc w:val="left"/>
      <w:pPr>
        <w:tabs>
          <w:tab w:val="num" w:pos="2160"/>
        </w:tabs>
        <w:ind w:left="2160" w:hanging="360"/>
      </w:pPr>
      <w:rPr>
        <w:rFonts w:ascii="Wingdings" w:hAnsi="Wingdings" w:hint="default"/>
        <w:sz w:val="20"/>
      </w:rPr>
    </w:lvl>
    <w:lvl w:ilvl="3" w:tplc="A08E0A8C" w:tentative="1">
      <w:start w:val="1"/>
      <w:numFmt w:val="bullet"/>
      <w:lvlText w:val=""/>
      <w:lvlJc w:val="left"/>
      <w:pPr>
        <w:tabs>
          <w:tab w:val="num" w:pos="2880"/>
        </w:tabs>
        <w:ind w:left="2880" w:hanging="360"/>
      </w:pPr>
      <w:rPr>
        <w:rFonts w:ascii="Wingdings" w:hAnsi="Wingdings" w:hint="default"/>
        <w:sz w:val="20"/>
      </w:rPr>
    </w:lvl>
    <w:lvl w:ilvl="4" w:tplc="DF566E18" w:tentative="1">
      <w:start w:val="1"/>
      <w:numFmt w:val="bullet"/>
      <w:lvlText w:val=""/>
      <w:lvlJc w:val="left"/>
      <w:pPr>
        <w:tabs>
          <w:tab w:val="num" w:pos="3600"/>
        </w:tabs>
        <w:ind w:left="3600" w:hanging="360"/>
      </w:pPr>
      <w:rPr>
        <w:rFonts w:ascii="Wingdings" w:hAnsi="Wingdings" w:hint="default"/>
        <w:sz w:val="20"/>
      </w:rPr>
    </w:lvl>
    <w:lvl w:ilvl="5" w:tplc="1EC0F6F4" w:tentative="1">
      <w:start w:val="1"/>
      <w:numFmt w:val="bullet"/>
      <w:lvlText w:val=""/>
      <w:lvlJc w:val="left"/>
      <w:pPr>
        <w:tabs>
          <w:tab w:val="num" w:pos="4320"/>
        </w:tabs>
        <w:ind w:left="4320" w:hanging="360"/>
      </w:pPr>
      <w:rPr>
        <w:rFonts w:ascii="Wingdings" w:hAnsi="Wingdings" w:hint="default"/>
        <w:sz w:val="20"/>
      </w:rPr>
    </w:lvl>
    <w:lvl w:ilvl="6" w:tplc="81425674" w:tentative="1">
      <w:start w:val="1"/>
      <w:numFmt w:val="bullet"/>
      <w:lvlText w:val=""/>
      <w:lvlJc w:val="left"/>
      <w:pPr>
        <w:tabs>
          <w:tab w:val="num" w:pos="5040"/>
        </w:tabs>
        <w:ind w:left="5040" w:hanging="360"/>
      </w:pPr>
      <w:rPr>
        <w:rFonts w:ascii="Wingdings" w:hAnsi="Wingdings" w:hint="default"/>
        <w:sz w:val="20"/>
      </w:rPr>
    </w:lvl>
    <w:lvl w:ilvl="7" w:tplc="2182BF1E" w:tentative="1">
      <w:start w:val="1"/>
      <w:numFmt w:val="bullet"/>
      <w:lvlText w:val=""/>
      <w:lvlJc w:val="left"/>
      <w:pPr>
        <w:tabs>
          <w:tab w:val="num" w:pos="5760"/>
        </w:tabs>
        <w:ind w:left="5760" w:hanging="360"/>
      </w:pPr>
      <w:rPr>
        <w:rFonts w:ascii="Wingdings" w:hAnsi="Wingdings" w:hint="default"/>
        <w:sz w:val="20"/>
      </w:rPr>
    </w:lvl>
    <w:lvl w:ilvl="8" w:tplc="5AD6425E"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C22B23"/>
    <w:multiLevelType w:val="hybridMultilevel"/>
    <w:tmpl w:val="0E7E665A"/>
    <w:lvl w:ilvl="0" w:tplc="004CB3BA">
      <w:start w:val="1"/>
      <w:numFmt w:val="bullet"/>
      <w:lvlText w:val=""/>
      <w:lvlJc w:val="left"/>
      <w:pPr>
        <w:tabs>
          <w:tab w:val="num" w:pos="720"/>
        </w:tabs>
        <w:ind w:left="720" w:hanging="360"/>
      </w:pPr>
      <w:rPr>
        <w:rFonts w:ascii="Symbol" w:hAnsi="Symbol" w:hint="default"/>
        <w:sz w:val="20"/>
      </w:rPr>
    </w:lvl>
    <w:lvl w:ilvl="1" w:tplc="9A4CF312" w:tentative="1">
      <w:start w:val="1"/>
      <w:numFmt w:val="bullet"/>
      <w:lvlText w:val="o"/>
      <w:lvlJc w:val="left"/>
      <w:pPr>
        <w:tabs>
          <w:tab w:val="num" w:pos="1440"/>
        </w:tabs>
        <w:ind w:left="1440" w:hanging="360"/>
      </w:pPr>
      <w:rPr>
        <w:rFonts w:ascii="Courier New" w:hAnsi="Courier New" w:hint="default"/>
        <w:sz w:val="20"/>
      </w:rPr>
    </w:lvl>
    <w:lvl w:ilvl="2" w:tplc="A98E2226" w:tentative="1">
      <w:start w:val="1"/>
      <w:numFmt w:val="bullet"/>
      <w:lvlText w:val=""/>
      <w:lvlJc w:val="left"/>
      <w:pPr>
        <w:tabs>
          <w:tab w:val="num" w:pos="2160"/>
        </w:tabs>
        <w:ind w:left="2160" w:hanging="360"/>
      </w:pPr>
      <w:rPr>
        <w:rFonts w:ascii="Wingdings" w:hAnsi="Wingdings" w:hint="default"/>
        <w:sz w:val="20"/>
      </w:rPr>
    </w:lvl>
    <w:lvl w:ilvl="3" w:tplc="90D0045A" w:tentative="1">
      <w:start w:val="1"/>
      <w:numFmt w:val="bullet"/>
      <w:lvlText w:val=""/>
      <w:lvlJc w:val="left"/>
      <w:pPr>
        <w:tabs>
          <w:tab w:val="num" w:pos="2880"/>
        </w:tabs>
        <w:ind w:left="2880" w:hanging="360"/>
      </w:pPr>
      <w:rPr>
        <w:rFonts w:ascii="Wingdings" w:hAnsi="Wingdings" w:hint="default"/>
        <w:sz w:val="20"/>
      </w:rPr>
    </w:lvl>
    <w:lvl w:ilvl="4" w:tplc="3FBC6196" w:tentative="1">
      <w:start w:val="1"/>
      <w:numFmt w:val="bullet"/>
      <w:lvlText w:val=""/>
      <w:lvlJc w:val="left"/>
      <w:pPr>
        <w:tabs>
          <w:tab w:val="num" w:pos="3600"/>
        </w:tabs>
        <w:ind w:left="3600" w:hanging="360"/>
      </w:pPr>
      <w:rPr>
        <w:rFonts w:ascii="Wingdings" w:hAnsi="Wingdings" w:hint="default"/>
        <w:sz w:val="20"/>
      </w:rPr>
    </w:lvl>
    <w:lvl w:ilvl="5" w:tplc="122A30DE" w:tentative="1">
      <w:start w:val="1"/>
      <w:numFmt w:val="bullet"/>
      <w:lvlText w:val=""/>
      <w:lvlJc w:val="left"/>
      <w:pPr>
        <w:tabs>
          <w:tab w:val="num" w:pos="4320"/>
        </w:tabs>
        <w:ind w:left="4320" w:hanging="360"/>
      </w:pPr>
      <w:rPr>
        <w:rFonts w:ascii="Wingdings" w:hAnsi="Wingdings" w:hint="default"/>
        <w:sz w:val="20"/>
      </w:rPr>
    </w:lvl>
    <w:lvl w:ilvl="6" w:tplc="1B76F820" w:tentative="1">
      <w:start w:val="1"/>
      <w:numFmt w:val="bullet"/>
      <w:lvlText w:val=""/>
      <w:lvlJc w:val="left"/>
      <w:pPr>
        <w:tabs>
          <w:tab w:val="num" w:pos="5040"/>
        </w:tabs>
        <w:ind w:left="5040" w:hanging="360"/>
      </w:pPr>
      <w:rPr>
        <w:rFonts w:ascii="Wingdings" w:hAnsi="Wingdings" w:hint="default"/>
        <w:sz w:val="20"/>
      </w:rPr>
    </w:lvl>
    <w:lvl w:ilvl="7" w:tplc="8CB45D70" w:tentative="1">
      <w:start w:val="1"/>
      <w:numFmt w:val="bullet"/>
      <w:lvlText w:val=""/>
      <w:lvlJc w:val="left"/>
      <w:pPr>
        <w:tabs>
          <w:tab w:val="num" w:pos="5760"/>
        </w:tabs>
        <w:ind w:left="5760" w:hanging="360"/>
      </w:pPr>
      <w:rPr>
        <w:rFonts w:ascii="Wingdings" w:hAnsi="Wingdings" w:hint="default"/>
        <w:sz w:val="20"/>
      </w:rPr>
    </w:lvl>
    <w:lvl w:ilvl="8" w:tplc="18144120"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D758A3"/>
    <w:multiLevelType w:val="hybridMultilevel"/>
    <w:tmpl w:val="5AF25E2C"/>
    <w:lvl w:ilvl="0" w:tplc="4D841A6E">
      <w:start w:val="1"/>
      <w:numFmt w:val="bullet"/>
      <w:lvlText w:val=""/>
      <w:lvlJc w:val="left"/>
      <w:pPr>
        <w:tabs>
          <w:tab w:val="num" w:pos="720"/>
        </w:tabs>
        <w:ind w:left="720" w:hanging="360"/>
      </w:pPr>
      <w:rPr>
        <w:rFonts w:ascii="Symbol" w:hAnsi="Symbol" w:hint="default"/>
        <w:sz w:val="20"/>
      </w:rPr>
    </w:lvl>
    <w:lvl w:ilvl="1" w:tplc="5B949D9C" w:tentative="1">
      <w:start w:val="1"/>
      <w:numFmt w:val="bullet"/>
      <w:lvlText w:val="o"/>
      <w:lvlJc w:val="left"/>
      <w:pPr>
        <w:tabs>
          <w:tab w:val="num" w:pos="1440"/>
        </w:tabs>
        <w:ind w:left="1440" w:hanging="360"/>
      </w:pPr>
      <w:rPr>
        <w:rFonts w:ascii="Courier New" w:hAnsi="Courier New" w:hint="default"/>
        <w:sz w:val="20"/>
      </w:rPr>
    </w:lvl>
    <w:lvl w:ilvl="2" w:tplc="E140FB14" w:tentative="1">
      <w:start w:val="1"/>
      <w:numFmt w:val="bullet"/>
      <w:lvlText w:val=""/>
      <w:lvlJc w:val="left"/>
      <w:pPr>
        <w:tabs>
          <w:tab w:val="num" w:pos="2160"/>
        </w:tabs>
        <w:ind w:left="2160" w:hanging="360"/>
      </w:pPr>
      <w:rPr>
        <w:rFonts w:ascii="Wingdings" w:hAnsi="Wingdings" w:hint="default"/>
        <w:sz w:val="20"/>
      </w:rPr>
    </w:lvl>
    <w:lvl w:ilvl="3" w:tplc="CEA2931A" w:tentative="1">
      <w:start w:val="1"/>
      <w:numFmt w:val="bullet"/>
      <w:lvlText w:val=""/>
      <w:lvlJc w:val="left"/>
      <w:pPr>
        <w:tabs>
          <w:tab w:val="num" w:pos="2880"/>
        </w:tabs>
        <w:ind w:left="2880" w:hanging="360"/>
      </w:pPr>
      <w:rPr>
        <w:rFonts w:ascii="Wingdings" w:hAnsi="Wingdings" w:hint="default"/>
        <w:sz w:val="20"/>
      </w:rPr>
    </w:lvl>
    <w:lvl w:ilvl="4" w:tplc="B6D81572" w:tentative="1">
      <w:start w:val="1"/>
      <w:numFmt w:val="bullet"/>
      <w:lvlText w:val=""/>
      <w:lvlJc w:val="left"/>
      <w:pPr>
        <w:tabs>
          <w:tab w:val="num" w:pos="3600"/>
        </w:tabs>
        <w:ind w:left="3600" w:hanging="360"/>
      </w:pPr>
      <w:rPr>
        <w:rFonts w:ascii="Wingdings" w:hAnsi="Wingdings" w:hint="default"/>
        <w:sz w:val="20"/>
      </w:rPr>
    </w:lvl>
    <w:lvl w:ilvl="5" w:tplc="FBEC4E6A" w:tentative="1">
      <w:start w:val="1"/>
      <w:numFmt w:val="bullet"/>
      <w:lvlText w:val=""/>
      <w:lvlJc w:val="left"/>
      <w:pPr>
        <w:tabs>
          <w:tab w:val="num" w:pos="4320"/>
        </w:tabs>
        <w:ind w:left="4320" w:hanging="360"/>
      </w:pPr>
      <w:rPr>
        <w:rFonts w:ascii="Wingdings" w:hAnsi="Wingdings" w:hint="default"/>
        <w:sz w:val="20"/>
      </w:rPr>
    </w:lvl>
    <w:lvl w:ilvl="6" w:tplc="C986BDE8" w:tentative="1">
      <w:start w:val="1"/>
      <w:numFmt w:val="bullet"/>
      <w:lvlText w:val=""/>
      <w:lvlJc w:val="left"/>
      <w:pPr>
        <w:tabs>
          <w:tab w:val="num" w:pos="5040"/>
        </w:tabs>
        <w:ind w:left="5040" w:hanging="360"/>
      </w:pPr>
      <w:rPr>
        <w:rFonts w:ascii="Wingdings" w:hAnsi="Wingdings" w:hint="default"/>
        <w:sz w:val="20"/>
      </w:rPr>
    </w:lvl>
    <w:lvl w:ilvl="7" w:tplc="27F2D504" w:tentative="1">
      <w:start w:val="1"/>
      <w:numFmt w:val="bullet"/>
      <w:lvlText w:val=""/>
      <w:lvlJc w:val="left"/>
      <w:pPr>
        <w:tabs>
          <w:tab w:val="num" w:pos="5760"/>
        </w:tabs>
        <w:ind w:left="5760" w:hanging="360"/>
      </w:pPr>
      <w:rPr>
        <w:rFonts w:ascii="Wingdings" w:hAnsi="Wingdings" w:hint="default"/>
        <w:sz w:val="20"/>
      </w:rPr>
    </w:lvl>
    <w:lvl w:ilvl="8" w:tplc="AAE0C0C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735B7A"/>
    <w:multiLevelType w:val="hybridMultilevel"/>
    <w:tmpl w:val="3B2699E8"/>
    <w:lvl w:ilvl="0" w:tplc="D9FAE590">
      <w:start w:val="1"/>
      <w:numFmt w:val="bullet"/>
      <w:lvlText w:val=""/>
      <w:lvlJc w:val="left"/>
      <w:pPr>
        <w:tabs>
          <w:tab w:val="num" w:pos="720"/>
        </w:tabs>
        <w:ind w:left="720" w:hanging="360"/>
      </w:pPr>
      <w:rPr>
        <w:rFonts w:ascii="Symbol" w:hAnsi="Symbol" w:hint="default"/>
        <w:sz w:val="20"/>
      </w:rPr>
    </w:lvl>
    <w:lvl w:ilvl="1" w:tplc="7D4C3084" w:tentative="1">
      <w:start w:val="1"/>
      <w:numFmt w:val="bullet"/>
      <w:lvlText w:val="o"/>
      <w:lvlJc w:val="left"/>
      <w:pPr>
        <w:tabs>
          <w:tab w:val="num" w:pos="1440"/>
        </w:tabs>
        <w:ind w:left="1440" w:hanging="360"/>
      </w:pPr>
      <w:rPr>
        <w:rFonts w:ascii="Courier New" w:hAnsi="Courier New" w:hint="default"/>
        <w:sz w:val="20"/>
      </w:rPr>
    </w:lvl>
    <w:lvl w:ilvl="2" w:tplc="A0BA92AE" w:tentative="1">
      <w:start w:val="1"/>
      <w:numFmt w:val="bullet"/>
      <w:lvlText w:val=""/>
      <w:lvlJc w:val="left"/>
      <w:pPr>
        <w:tabs>
          <w:tab w:val="num" w:pos="2160"/>
        </w:tabs>
        <w:ind w:left="2160" w:hanging="360"/>
      </w:pPr>
      <w:rPr>
        <w:rFonts w:ascii="Wingdings" w:hAnsi="Wingdings" w:hint="default"/>
        <w:sz w:val="20"/>
      </w:rPr>
    </w:lvl>
    <w:lvl w:ilvl="3" w:tplc="8092C6BC" w:tentative="1">
      <w:start w:val="1"/>
      <w:numFmt w:val="bullet"/>
      <w:lvlText w:val=""/>
      <w:lvlJc w:val="left"/>
      <w:pPr>
        <w:tabs>
          <w:tab w:val="num" w:pos="2880"/>
        </w:tabs>
        <w:ind w:left="2880" w:hanging="360"/>
      </w:pPr>
      <w:rPr>
        <w:rFonts w:ascii="Wingdings" w:hAnsi="Wingdings" w:hint="default"/>
        <w:sz w:val="20"/>
      </w:rPr>
    </w:lvl>
    <w:lvl w:ilvl="4" w:tplc="C1A68416" w:tentative="1">
      <w:start w:val="1"/>
      <w:numFmt w:val="bullet"/>
      <w:lvlText w:val=""/>
      <w:lvlJc w:val="left"/>
      <w:pPr>
        <w:tabs>
          <w:tab w:val="num" w:pos="3600"/>
        </w:tabs>
        <w:ind w:left="3600" w:hanging="360"/>
      </w:pPr>
      <w:rPr>
        <w:rFonts w:ascii="Wingdings" w:hAnsi="Wingdings" w:hint="default"/>
        <w:sz w:val="20"/>
      </w:rPr>
    </w:lvl>
    <w:lvl w:ilvl="5" w:tplc="CDE8FC38" w:tentative="1">
      <w:start w:val="1"/>
      <w:numFmt w:val="bullet"/>
      <w:lvlText w:val=""/>
      <w:lvlJc w:val="left"/>
      <w:pPr>
        <w:tabs>
          <w:tab w:val="num" w:pos="4320"/>
        </w:tabs>
        <w:ind w:left="4320" w:hanging="360"/>
      </w:pPr>
      <w:rPr>
        <w:rFonts w:ascii="Wingdings" w:hAnsi="Wingdings" w:hint="default"/>
        <w:sz w:val="20"/>
      </w:rPr>
    </w:lvl>
    <w:lvl w:ilvl="6" w:tplc="976234DE" w:tentative="1">
      <w:start w:val="1"/>
      <w:numFmt w:val="bullet"/>
      <w:lvlText w:val=""/>
      <w:lvlJc w:val="left"/>
      <w:pPr>
        <w:tabs>
          <w:tab w:val="num" w:pos="5040"/>
        </w:tabs>
        <w:ind w:left="5040" w:hanging="360"/>
      </w:pPr>
      <w:rPr>
        <w:rFonts w:ascii="Wingdings" w:hAnsi="Wingdings" w:hint="default"/>
        <w:sz w:val="20"/>
      </w:rPr>
    </w:lvl>
    <w:lvl w:ilvl="7" w:tplc="A2BEE9B2" w:tentative="1">
      <w:start w:val="1"/>
      <w:numFmt w:val="bullet"/>
      <w:lvlText w:val=""/>
      <w:lvlJc w:val="left"/>
      <w:pPr>
        <w:tabs>
          <w:tab w:val="num" w:pos="5760"/>
        </w:tabs>
        <w:ind w:left="5760" w:hanging="360"/>
      </w:pPr>
      <w:rPr>
        <w:rFonts w:ascii="Wingdings" w:hAnsi="Wingdings" w:hint="default"/>
        <w:sz w:val="20"/>
      </w:rPr>
    </w:lvl>
    <w:lvl w:ilvl="8" w:tplc="0C58DD1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9C7305"/>
    <w:multiLevelType w:val="singleLevel"/>
    <w:tmpl w:val="0809000F"/>
    <w:lvl w:ilvl="0">
      <w:start w:val="1"/>
      <w:numFmt w:val="decimal"/>
      <w:lvlText w:val="%1."/>
      <w:lvlJc w:val="left"/>
      <w:pPr>
        <w:tabs>
          <w:tab w:val="num" w:pos="360"/>
        </w:tabs>
        <w:ind w:left="360" w:hanging="360"/>
      </w:pPr>
    </w:lvl>
  </w:abstractNum>
  <w:num w:numId="1">
    <w:abstractNumId w:val="5"/>
  </w:num>
  <w:num w:numId="2">
    <w:abstractNumId w:val="2"/>
  </w:num>
  <w:num w:numId="3">
    <w:abstractNumId w:val="3"/>
  </w:num>
  <w:num w:numId="4">
    <w:abstractNumId w:val="7"/>
  </w:num>
  <w:num w:numId="5">
    <w:abstractNumId w:val="8"/>
  </w:num>
  <w:num w:numId="6">
    <w:abstractNumId w:val="4"/>
  </w:num>
  <w:num w:numId="7">
    <w:abstractNumId w:val="14"/>
  </w:num>
  <w:num w:numId="8">
    <w:abstractNumId w:val="16"/>
  </w:num>
  <w:num w:numId="9">
    <w:abstractNumId w:val="10"/>
  </w:num>
  <w:num w:numId="10">
    <w:abstractNumId w:val="13"/>
  </w:num>
  <w:num w:numId="11">
    <w:abstractNumId w:val="12"/>
  </w:num>
  <w:num w:numId="12">
    <w:abstractNumId w:val="15"/>
  </w:num>
  <w:num w:numId="13">
    <w:abstractNumId w:val="6"/>
  </w:num>
  <w:num w:numId="14">
    <w:abstractNumId w:val="1"/>
  </w:num>
  <w:num w:numId="15">
    <w:abstractNumId w:val="11"/>
  </w:num>
  <w:num w:numId="16">
    <w:abstractNumId w:val="17"/>
    <w:lvlOverride w:ilvl="0">
      <w:startOverride w:val="1"/>
    </w:lvlOverride>
  </w:num>
  <w:num w:numId="17">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20"/>
  <w:drawingGridVerticalSpacing w:val="163"/>
  <w:displayHorizontalDrawingGridEvery w:val="2"/>
  <w:displayVerticalDrawingGridEvery w:val="2"/>
  <w:noPunctuationKerning/>
  <w:characterSpacingControl w:val="doNotCompress"/>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D721B"/>
    <w:rsid w:val="000C598F"/>
    <w:rsid w:val="000D721B"/>
    <w:rsid w:val="001615DC"/>
    <w:rsid w:val="002847C4"/>
    <w:rsid w:val="00300B5A"/>
    <w:rsid w:val="006129DB"/>
    <w:rsid w:val="00613B3A"/>
    <w:rsid w:val="0087376F"/>
    <w:rsid w:val="00875FA6"/>
    <w:rsid w:val="00895F19"/>
    <w:rsid w:val="00910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056D46E3-D8F9-40A3-B37A-ED5987F57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qFormat="1"/>
    <w:lsdException w:name="heading 4" w:semiHidden="1" w:unhideWhenUsed="1"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semiHidden="1" w:uiPriority="72" w:unhideWhenUsed="1"/>
    <w:lsdException w:name="Plain Table 2" w:semiHidden="1" w:uiPriority="73" w:unhideWhenUsed="1"/>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semiHidden="1" w:uiPriority="37" w:unhideWhenUsed="1"/>
    <w:lsdException w:name="Grid Table 3" w:semiHidden="1" w:uiPriority="39" w:unhideWhenUsed="1"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uiPriority="51"/>
    <w:lsdException w:name="Smart Hyperlink" w:uiPriority="52"/>
    <w:lsdException w:name="Hashtag" w:uiPriority="46"/>
    <w:lsdException w:name="Unresolved Mention" w:uiPriority="47"/>
  </w:latentStyles>
  <w:style w:type="paragraph" w:default="1" w:styleId="Normal">
    <w:name w:val="Normal"/>
    <w:qFormat/>
    <w:rPr>
      <w:sz w:val="24"/>
      <w:szCs w:val="24"/>
      <w:lang w:eastAsia="en-US"/>
    </w:rPr>
  </w:style>
  <w:style w:type="paragraph" w:styleId="Heading1">
    <w:name w:val="heading 1"/>
    <w:basedOn w:val="Normal"/>
    <w:next w:val="Normal"/>
    <w:qFormat/>
    <w:rsid w:val="000D721B"/>
    <w:pPr>
      <w:keepNext/>
      <w:spacing w:before="240" w:after="60"/>
      <w:outlineLvl w:val="0"/>
    </w:pPr>
    <w:rPr>
      <w:rFonts w:ascii="Arial" w:hAnsi="Arial" w:cs="Arial"/>
      <w:b/>
      <w:bCs/>
      <w:kern w:val="32"/>
      <w:sz w:val="32"/>
      <w:szCs w:val="32"/>
    </w:rPr>
  </w:style>
  <w:style w:type="paragraph" w:styleId="Heading3">
    <w:name w:val="heading 3"/>
    <w:basedOn w:val="Normal"/>
    <w:next w:val="Normal"/>
    <w:qFormat/>
    <w:rsid w:val="000D721B"/>
    <w:pPr>
      <w:keepNext/>
      <w:spacing w:before="240" w:after="60"/>
      <w:outlineLvl w:val="2"/>
    </w:pPr>
    <w:rPr>
      <w:rFonts w:ascii="Arial" w:hAnsi="Arial" w:cs="Arial"/>
      <w:b/>
      <w:bCs/>
      <w:sz w:val="26"/>
      <w:szCs w:val="26"/>
    </w:rPr>
  </w:style>
  <w:style w:type="paragraph" w:styleId="Heading5">
    <w:name w:val="heading 5"/>
    <w:basedOn w:val="Normal"/>
    <w:qFormat/>
    <w:pPr>
      <w:spacing w:before="100" w:beforeAutospacing="1" w:after="100" w:afterAutospacing="1" w:line="240" w:lineRule="atLeast"/>
      <w:outlineLvl w:val="4"/>
    </w:pPr>
    <w:rPr>
      <w:rFonts w:ascii="Verdana" w:eastAsia="Arial Unicode MS" w:hAnsi="Verdana" w:cs="Arial Unicode MS"/>
      <w:b/>
      <w:bCs/>
      <w:sz w:val="20"/>
      <w:szCs w:val="20"/>
    </w:rPr>
  </w:style>
  <w:style w:type="paragraph" w:styleId="Heading6">
    <w:name w:val="heading 6"/>
    <w:basedOn w:val="Normal"/>
    <w:qFormat/>
    <w:pPr>
      <w:spacing w:before="100" w:beforeAutospacing="1" w:after="100" w:afterAutospacing="1" w:line="240" w:lineRule="atLeast"/>
      <w:outlineLvl w:val="5"/>
    </w:pPr>
    <w:rPr>
      <w:rFonts w:ascii="Verdana" w:eastAsia="Arial Unicode MS" w:hAnsi="Verdana" w:cs="Arial Unicode MS"/>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character" w:styleId="Hyperlink">
    <w:name w:val="Hyperlink"/>
    <w:rPr>
      <w:color w:val="0000FF"/>
      <w:u w:val="single"/>
    </w:rPr>
  </w:style>
  <w:style w:type="paragraph" w:styleId="NormalWeb">
    <w:name w:val="Normal (Web)"/>
    <w:basedOn w:val="Normal"/>
    <w:pPr>
      <w:spacing w:before="100" w:beforeAutospacing="1" w:after="100" w:afterAutospacing="1"/>
    </w:pPr>
    <w:rPr>
      <w:rFonts w:ascii="Verdana" w:eastAsia="Arial Unicode MS" w:hAnsi="Verdana" w:cs="Arial Unicode MS"/>
      <w:sz w:val="22"/>
      <w:szCs w:val="22"/>
    </w:rPr>
  </w:style>
  <w:style w:type="character" w:styleId="FollowedHyperlink">
    <w:name w:val="FollowedHyperlink"/>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1668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yperlink" Target="http://www.bbctraining.com/modules/2242/3.asp?definition=performance" TargetMode="External"/><Relationship Id="rId13" Type="http://schemas.openxmlformats.org/officeDocument/2006/relationships/hyperlink" Target="http://www.bbctraining.com/modules/2242/3.asp?definition=timel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bctraining.com/modules/2242/3.asp?definition=descriptive" TargetMode="External"/><Relationship Id="rId12" Type="http://schemas.openxmlformats.org/officeDocument/2006/relationships/hyperlink" Target="http://www.bbctraining.com/modules/2242/3.asp?definition=balanced" TargetMode="External"/><Relationship Id="rId17" Type="http://schemas.openxmlformats.org/officeDocument/2006/relationships/hyperlink" Target="http://www.bbctraining.com/modules/2244/3.asp?button=Next" TargetMode="External"/><Relationship Id="rId2" Type="http://schemas.openxmlformats.org/officeDocument/2006/relationships/styles" Target="styles.xml"/><Relationship Id="rId16" Type="http://schemas.openxmlformats.org/officeDocument/2006/relationships/image" Target="http://www.bbctraining.com/modules/2242/circles.gif" TargetMode="External"/><Relationship Id="rId1" Type="http://schemas.openxmlformats.org/officeDocument/2006/relationships/numbering" Target="numbering.xml"/><Relationship Id="rId6" Type="http://schemas.openxmlformats.org/officeDocument/2006/relationships/hyperlink" Target="http://www.bbctraining.com/modules/2242/" TargetMode="External"/><Relationship Id="rId11" Type="http://schemas.openxmlformats.org/officeDocument/2006/relationships/hyperlink" Target="http://www.bbctraining.com/modules/2242/3.asp?definition=specific" TargetMode="External"/><Relationship Id="rId5" Type="http://schemas.openxmlformats.org/officeDocument/2006/relationships/hyperlink" Target="http://www.bbctraining.com/modules/2242/" TargetMode="External"/><Relationship Id="rId15" Type="http://schemas.openxmlformats.org/officeDocument/2006/relationships/image" Target="media/image1.png"/><Relationship Id="rId10" Type="http://schemas.openxmlformats.org/officeDocument/2006/relationships/hyperlink" Target="http://www.bbctraining.com/modules/2242/3.asp?definition=offere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bbctraining.com/modules/2242/3.asp?definition=clear" TargetMode="External"/><Relationship Id="rId14" Type="http://schemas.openxmlformats.org/officeDocument/2006/relationships/hyperlink" Target="http://www.bbctraining.com/modules/2242/3.asp?definition=so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2726</Words>
  <Characters>15544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C9</vt:lpstr>
    </vt:vector>
  </TitlesOfParts>
  <Company>Coleg Glan Hafren</Company>
  <LinksUpToDate>false</LinksUpToDate>
  <CharactersWithSpaces>18234</CharactersWithSpaces>
  <SharedDoc>false</SharedDoc>
  <HLinks>
    <vt:vector size="78" baseType="variant">
      <vt:variant>
        <vt:i4>1376331</vt:i4>
      </vt:variant>
      <vt:variant>
        <vt:i4>36</vt:i4>
      </vt:variant>
      <vt:variant>
        <vt:i4>0</vt:i4>
      </vt:variant>
      <vt:variant>
        <vt:i4>5</vt:i4>
      </vt:variant>
      <vt:variant>
        <vt:lpwstr>http://www.bbctraining.com/modules/2244/3.asp?button=Next</vt:lpwstr>
      </vt:variant>
      <vt:variant>
        <vt:lpwstr>#</vt:lpwstr>
      </vt:variant>
      <vt:variant>
        <vt:i4>655468</vt:i4>
      </vt:variant>
      <vt:variant>
        <vt:i4>30</vt:i4>
      </vt:variant>
      <vt:variant>
        <vt:i4>0</vt:i4>
      </vt:variant>
      <vt:variant>
        <vt:i4>5</vt:i4>
      </vt:variant>
      <vt:variant>
        <vt:lpwstr>http://www.bbctraining.com/modules/2242/3.asp?definition=solution</vt:lpwstr>
      </vt:variant>
      <vt:variant>
        <vt:lpwstr/>
      </vt:variant>
      <vt:variant>
        <vt:i4>8060932</vt:i4>
      </vt:variant>
      <vt:variant>
        <vt:i4>27</vt:i4>
      </vt:variant>
      <vt:variant>
        <vt:i4>0</vt:i4>
      </vt:variant>
      <vt:variant>
        <vt:i4>5</vt:i4>
      </vt:variant>
      <vt:variant>
        <vt:lpwstr>http://www.bbctraining.com/modules/2242/3.asp?definition=timely</vt:lpwstr>
      </vt:variant>
      <vt:variant>
        <vt:lpwstr/>
      </vt:variant>
      <vt:variant>
        <vt:i4>721014</vt:i4>
      </vt:variant>
      <vt:variant>
        <vt:i4>24</vt:i4>
      </vt:variant>
      <vt:variant>
        <vt:i4>0</vt:i4>
      </vt:variant>
      <vt:variant>
        <vt:i4>5</vt:i4>
      </vt:variant>
      <vt:variant>
        <vt:lpwstr>http://www.bbctraining.com/modules/2242/3.asp?definition=balanced</vt:lpwstr>
      </vt:variant>
      <vt:variant>
        <vt:lpwstr/>
      </vt:variant>
      <vt:variant>
        <vt:i4>1572967</vt:i4>
      </vt:variant>
      <vt:variant>
        <vt:i4>21</vt:i4>
      </vt:variant>
      <vt:variant>
        <vt:i4>0</vt:i4>
      </vt:variant>
      <vt:variant>
        <vt:i4>5</vt:i4>
      </vt:variant>
      <vt:variant>
        <vt:lpwstr>http://www.bbctraining.com/modules/2242/3.asp?definition=specific</vt:lpwstr>
      </vt:variant>
      <vt:variant>
        <vt:lpwstr/>
      </vt:variant>
      <vt:variant>
        <vt:i4>1114135</vt:i4>
      </vt:variant>
      <vt:variant>
        <vt:i4>18</vt:i4>
      </vt:variant>
      <vt:variant>
        <vt:i4>0</vt:i4>
      </vt:variant>
      <vt:variant>
        <vt:i4>5</vt:i4>
      </vt:variant>
      <vt:variant>
        <vt:lpwstr>http://www.bbctraining.com/modules/2242/3.asp?definition=offered</vt:lpwstr>
      </vt:variant>
      <vt:variant>
        <vt:lpwstr/>
      </vt:variant>
      <vt:variant>
        <vt:i4>7012451</vt:i4>
      </vt:variant>
      <vt:variant>
        <vt:i4>15</vt:i4>
      </vt:variant>
      <vt:variant>
        <vt:i4>0</vt:i4>
      </vt:variant>
      <vt:variant>
        <vt:i4>5</vt:i4>
      </vt:variant>
      <vt:variant>
        <vt:lpwstr>http://www.bbctraining.com/modules/2242/3.asp?definition=owned</vt:lpwstr>
      </vt:variant>
      <vt:variant>
        <vt:lpwstr/>
      </vt:variant>
      <vt:variant>
        <vt:i4>7995516</vt:i4>
      </vt:variant>
      <vt:variant>
        <vt:i4>12</vt:i4>
      </vt:variant>
      <vt:variant>
        <vt:i4>0</vt:i4>
      </vt:variant>
      <vt:variant>
        <vt:i4>5</vt:i4>
      </vt:variant>
      <vt:variant>
        <vt:lpwstr>http://www.bbctraining.com/modules/2242/3.asp?definition=clear</vt:lpwstr>
      </vt:variant>
      <vt:variant>
        <vt:lpwstr/>
      </vt:variant>
      <vt:variant>
        <vt:i4>327682</vt:i4>
      </vt:variant>
      <vt:variant>
        <vt:i4>9</vt:i4>
      </vt:variant>
      <vt:variant>
        <vt:i4>0</vt:i4>
      </vt:variant>
      <vt:variant>
        <vt:i4>5</vt:i4>
      </vt:variant>
      <vt:variant>
        <vt:lpwstr>http://www.bbctraining.com/modules/2242/3.asp?definition=performance</vt:lpwstr>
      </vt:variant>
      <vt:variant>
        <vt:lpwstr/>
      </vt:variant>
      <vt:variant>
        <vt:i4>1507356</vt:i4>
      </vt:variant>
      <vt:variant>
        <vt:i4>6</vt:i4>
      </vt:variant>
      <vt:variant>
        <vt:i4>0</vt:i4>
      </vt:variant>
      <vt:variant>
        <vt:i4>5</vt:i4>
      </vt:variant>
      <vt:variant>
        <vt:lpwstr>http://www.bbctraining.com/modules/2242/3.asp?definition=descriptive</vt:lpwstr>
      </vt:variant>
      <vt:variant>
        <vt:lpwstr/>
      </vt:variant>
      <vt:variant>
        <vt:i4>917529</vt:i4>
      </vt:variant>
      <vt:variant>
        <vt:i4>3</vt:i4>
      </vt:variant>
      <vt:variant>
        <vt:i4>0</vt:i4>
      </vt:variant>
      <vt:variant>
        <vt:i4>5</vt:i4>
      </vt:variant>
      <vt:variant>
        <vt:lpwstr>http://www.bbctraining.com/modules/2242/</vt:lpwstr>
      </vt:variant>
      <vt:variant>
        <vt:lpwstr/>
      </vt:variant>
      <vt:variant>
        <vt:i4>917529</vt:i4>
      </vt:variant>
      <vt:variant>
        <vt:i4>0</vt:i4>
      </vt:variant>
      <vt:variant>
        <vt:i4>0</vt:i4>
      </vt:variant>
      <vt:variant>
        <vt:i4>5</vt:i4>
      </vt:variant>
      <vt:variant>
        <vt:lpwstr>http://www.bbctraining.com/modules/2242/</vt:lpwstr>
      </vt:variant>
      <vt:variant>
        <vt:lpwstr/>
      </vt:variant>
      <vt:variant>
        <vt:i4>7274510</vt:i4>
      </vt:variant>
      <vt:variant>
        <vt:i4>12504</vt:i4>
      </vt:variant>
      <vt:variant>
        <vt:i4>1025</vt:i4>
      </vt:variant>
      <vt:variant>
        <vt:i4>1</vt:i4>
      </vt:variant>
      <vt:variant>
        <vt:lpwstr>circles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C9</dc:title>
  <dc:subject/>
  <dc:creator>2000setup</dc:creator>
  <cp:keywords/>
  <cp:lastModifiedBy>Admin</cp:lastModifiedBy>
  <cp:revision>2</cp:revision>
  <cp:lastPrinted>2006-03-21T10:26:00Z</cp:lastPrinted>
  <dcterms:created xsi:type="dcterms:W3CDTF">2018-10-21T09:27:00Z</dcterms:created>
  <dcterms:modified xsi:type="dcterms:W3CDTF">2018-10-21T09:27:00Z</dcterms:modified>
</cp:coreProperties>
</file>